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drawings/drawing2.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drawings/drawing3.xml" ContentType="application/vnd.openxmlformats-officedocument.drawingml.chartshapes+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FDF9B3F" w14:textId="4B74E039" w:rsidR="00707F03" w:rsidRPr="00065950" w:rsidRDefault="00065950" w:rsidP="001D0992">
      <w:pPr>
        <w:pStyle w:val="a9"/>
        <w:shd w:val="clear" w:color="auto" w:fill="FFFFFF"/>
        <w:tabs>
          <w:tab w:val="left" w:pos="993"/>
        </w:tabs>
        <w:spacing w:before="0" w:beforeAutospacing="0" w:after="0" w:afterAutospacing="0"/>
        <w:ind w:firstLine="709"/>
        <w:jc w:val="center"/>
        <w:rPr>
          <w:bCs/>
          <w:sz w:val="28"/>
          <w:szCs w:val="28"/>
          <w:lang w:val="kk-KZ"/>
        </w:rPr>
      </w:pPr>
      <w:r w:rsidRPr="00065950">
        <w:rPr>
          <w:bCs/>
          <w:sz w:val="28"/>
          <w:szCs w:val="28"/>
          <w:lang w:val="kk-KZ"/>
        </w:rPr>
        <w:t xml:space="preserve">Казахский национальный исследовательский технический университет имени К.И. Сатпаева  </w:t>
      </w:r>
    </w:p>
    <w:p w14:paraId="20321DC8" w14:textId="77777777" w:rsidR="00707F03" w:rsidRDefault="00707F03" w:rsidP="001D0992">
      <w:pPr>
        <w:pStyle w:val="a9"/>
        <w:shd w:val="clear" w:color="auto" w:fill="FFFFFF"/>
        <w:tabs>
          <w:tab w:val="left" w:pos="993"/>
        </w:tabs>
        <w:spacing w:before="0" w:beforeAutospacing="0" w:after="0" w:afterAutospacing="0"/>
        <w:ind w:firstLine="709"/>
        <w:jc w:val="center"/>
        <w:rPr>
          <w:b/>
          <w:sz w:val="28"/>
          <w:szCs w:val="28"/>
          <w:lang w:val="kk-KZ"/>
        </w:rPr>
      </w:pPr>
    </w:p>
    <w:p w14:paraId="3BF595B7" w14:textId="77777777" w:rsidR="00707F03" w:rsidRDefault="00707F03" w:rsidP="001D0992">
      <w:pPr>
        <w:pStyle w:val="a9"/>
        <w:shd w:val="clear" w:color="auto" w:fill="FFFFFF"/>
        <w:tabs>
          <w:tab w:val="left" w:pos="993"/>
        </w:tabs>
        <w:spacing w:before="0" w:beforeAutospacing="0" w:after="0" w:afterAutospacing="0"/>
        <w:ind w:firstLine="709"/>
        <w:jc w:val="center"/>
        <w:rPr>
          <w:b/>
          <w:sz w:val="28"/>
          <w:szCs w:val="28"/>
          <w:lang w:val="kk-KZ"/>
        </w:rPr>
      </w:pPr>
    </w:p>
    <w:p w14:paraId="48C02B10" w14:textId="62D7109F" w:rsidR="00065950" w:rsidRPr="00065950" w:rsidRDefault="00065950" w:rsidP="00065950">
      <w:pPr>
        <w:pStyle w:val="a9"/>
        <w:shd w:val="clear" w:color="auto" w:fill="FFFFFF"/>
        <w:tabs>
          <w:tab w:val="left" w:pos="993"/>
        </w:tabs>
        <w:spacing w:before="0" w:beforeAutospacing="0" w:after="0" w:afterAutospacing="0"/>
        <w:ind w:firstLine="709"/>
        <w:rPr>
          <w:bCs/>
          <w:sz w:val="28"/>
          <w:szCs w:val="28"/>
          <w:lang w:val="kk-KZ"/>
        </w:rPr>
      </w:pPr>
      <w:r w:rsidRPr="00065950">
        <w:rPr>
          <w:bCs/>
          <w:sz w:val="28"/>
          <w:szCs w:val="28"/>
          <w:lang w:val="kk-KZ"/>
        </w:rPr>
        <w:t>УДК</w:t>
      </w:r>
      <w:r w:rsidR="00B71A42">
        <w:rPr>
          <w:bCs/>
          <w:sz w:val="28"/>
          <w:szCs w:val="28"/>
          <w:lang w:val="kk-KZ"/>
        </w:rPr>
        <w:t xml:space="preserve"> </w:t>
      </w:r>
      <w:r w:rsidR="00B71A42" w:rsidRPr="00B71A42">
        <w:rPr>
          <w:bCs/>
          <w:sz w:val="28"/>
          <w:szCs w:val="28"/>
        </w:rPr>
        <w:t>622.245</w:t>
      </w:r>
      <w:r w:rsidR="00B71A42">
        <w:rPr>
          <w:bCs/>
          <w:sz w:val="28"/>
          <w:szCs w:val="28"/>
          <w:lang w:val="kk-KZ"/>
        </w:rPr>
        <w:t xml:space="preserve"> (043)</w:t>
      </w:r>
      <w:r w:rsidRPr="00065950">
        <w:rPr>
          <w:bCs/>
          <w:sz w:val="28"/>
          <w:szCs w:val="28"/>
          <w:lang w:val="kk-KZ"/>
        </w:rPr>
        <w:tab/>
      </w:r>
      <w:r w:rsidRPr="00065950">
        <w:rPr>
          <w:bCs/>
          <w:sz w:val="28"/>
          <w:szCs w:val="28"/>
          <w:lang w:val="kk-KZ"/>
        </w:rPr>
        <w:tab/>
      </w:r>
      <w:r w:rsidRPr="00065950">
        <w:rPr>
          <w:bCs/>
          <w:sz w:val="28"/>
          <w:szCs w:val="28"/>
          <w:lang w:val="kk-KZ"/>
        </w:rPr>
        <w:tab/>
      </w:r>
      <w:r w:rsidRPr="00065950">
        <w:rPr>
          <w:bCs/>
          <w:sz w:val="28"/>
          <w:szCs w:val="28"/>
          <w:lang w:val="kk-KZ"/>
        </w:rPr>
        <w:tab/>
        <w:t>На правах рукописи</w:t>
      </w:r>
    </w:p>
    <w:p w14:paraId="022DB83D" w14:textId="77777777" w:rsidR="00707F03" w:rsidRDefault="00707F03" w:rsidP="001D0992">
      <w:pPr>
        <w:pStyle w:val="a9"/>
        <w:shd w:val="clear" w:color="auto" w:fill="FFFFFF"/>
        <w:tabs>
          <w:tab w:val="left" w:pos="993"/>
        </w:tabs>
        <w:spacing w:before="0" w:beforeAutospacing="0" w:after="0" w:afterAutospacing="0"/>
        <w:ind w:firstLine="709"/>
        <w:jc w:val="center"/>
        <w:rPr>
          <w:b/>
          <w:sz w:val="28"/>
          <w:szCs w:val="28"/>
          <w:lang w:val="kk-KZ"/>
        </w:rPr>
      </w:pPr>
    </w:p>
    <w:p w14:paraId="6FB8C681" w14:textId="77777777" w:rsidR="00707F03" w:rsidRDefault="00707F03" w:rsidP="001D0992">
      <w:pPr>
        <w:pStyle w:val="a9"/>
        <w:shd w:val="clear" w:color="auto" w:fill="FFFFFF"/>
        <w:tabs>
          <w:tab w:val="left" w:pos="993"/>
        </w:tabs>
        <w:spacing w:before="0" w:beforeAutospacing="0" w:after="0" w:afterAutospacing="0"/>
        <w:ind w:firstLine="709"/>
        <w:jc w:val="center"/>
        <w:rPr>
          <w:b/>
          <w:sz w:val="28"/>
          <w:szCs w:val="28"/>
          <w:lang w:val="kk-KZ"/>
        </w:rPr>
      </w:pPr>
    </w:p>
    <w:p w14:paraId="1F740BED" w14:textId="77777777" w:rsidR="00707F03" w:rsidRDefault="00707F03" w:rsidP="001D0992">
      <w:pPr>
        <w:pStyle w:val="a9"/>
        <w:shd w:val="clear" w:color="auto" w:fill="FFFFFF"/>
        <w:tabs>
          <w:tab w:val="left" w:pos="993"/>
        </w:tabs>
        <w:spacing w:before="0" w:beforeAutospacing="0" w:after="0" w:afterAutospacing="0"/>
        <w:ind w:firstLine="709"/>
        <w:jc w:val="center"/>
        <w:rPr>
          <w:b/>
          <w:sz w:val="28"/>
          <w:szCs w:val="28"/>
          <w:lang w:val="kk-KZ"/>
        </w:rPr>
      </w:pPr>
    </w:p>
    <w:p w14:paraId="597B401C" w14:textId="77777777" w:rsidR="00065950" w:rsidRDefault="00065950" w:rsidP="001D0992">
      <w:pPr>
        <w:pStyle w:val="a9"/>
        <w:shd w:val="clear" w:color="auto" w:fill="FFFFFF"/>
        <w:tabs>
          <w:tab w:val="left" w:pos="993"/>
        </w:tabs>
        <w:spacing w:before="0" w:beforeAutospacing="0" w:after="0" w:afterAutospacing="0"/>
        <w:ind w:firstLine="709"/>
        <w:jc w:val="center"/>
        <w:rPr>
          <w:b/>
          <w:sz w:val="28"/>
          <w:szCs w:val="28"/>
          <w:lang w:val="kk-KZ"/>
        </w:rPr>
      </w:pPr>
    </w:p>
    <w:p w14:paraId="79CC4C95" w14:textId="77777777" w:rsidR="00065950" w:rsidRDefault="00065950" w:rsidP="001D0992">
      <w:pPr>
        <w:pStyle w:val="a9"/>
        <w:shd w:val="clear" w:color="auto" w:fill="FFFFFF"/>
        <w:tabs>
          <w:tab w:val="left" w:pos="993"/>
        </w:tabs>
        <w:spacing w:before="0" w:beforeAutospacing="0" w:after="0" w:afterAutospacing="0"/>
        <w:ind w:firstLine="709"/>
        <w:jc w:val="center"/>
        <w:rPr>
          <w:b/>
          <w:sz w:val="28"/>
          <w:szCs w:val="28"/>
          <w:lang w:val="kk-KZ"/>
        </w:rPr>
      </w:pPr>
    </w:p>
    <w:p w14:paraId="603DEF5D" w14:textId="77777777" w:rsidR="00065950" w:rsidRDefault="00065950" w:rsidP="001D0992">
      <w:pPr>
        <w:pStyle w:val="a9"/>
        <w:shd w:val="clear" w:color="auto" w:fill="FFFFFF"/>
        <w:tabs>
          <w:tab w:val="left" w:pos="993"/>
        </w:tabs>
        <w:spacing w:before="0" w:beforeAutospacing="0" w:after="0" w:afterAutospacing="0"/>
        <w:ind w:firstLine="709"/>
        <w:jc w:val="center"/>
        <w:rPr>
          <w:b/>
          <w:sz w:val="28"/>
          <w:szCs w:val="28"/>
          <w:lang w:val="kk-KZ"/>
        </w:rPr>
      </w:pPr>
    </w:p>
    <w:p w14:paraId="0BA0B715" w14:textId="77777777" w:rsidR="00065950" w:rsidRDefault="00065950" w:rsidP="001D0992">
      <w:pPr>
        <w:pStyle w:val="a9"/>
        <w:shd w:val="clear" w:color="auto" w:fill="FFFFFF"/>
        <w:tabs>
          <w:tab w:val="left" w:pos="993"/>
        </w:tabs>
        <w:spacing w:before="0" w:beforeAutospacing="0" w:after="0" w:afterAutospacing="0"/>
        <w:ind w:firstLine="709"/>
        <w:jc w:val="center"/>
        <w:rPr>
          <w:b/>
          <w:sz w:val="28"/>
          <w:szCs w:val="28"/>
          <w:lang w:val="kk-KZ"/>
        </w:rPr>
      </w:pPr>
    </w:p>
    <w:p w14:paraId="1A3C8E07" w14:textId="77777777" w:rsidR="00065950" w:rsidRDefault="00065950" w:rsidP="001D0992">
      <w:pPr>
        <w:pStyle w:val="a9"/>
        <w:shd w:val="clear" w:color="auto" w:fill="FFFFFF"/>
        <w:tabs>
          <w:tab w:val="left" w:pos="993"/>
        </w:tabs>
        <w:spacing w:before="0" w:beforeAutospacing="0" w:after="0" w:afterAutospacing="0"/>
        <w:ind w:firstLine="709"/>
        <w:jc w:val="center"/>
        <w:rPr>
          <w:b/>
          <w:sz w:val="28"/>
          <w:szCs w:val="28"/>
          <w:lang w:val="kk-KZ"/>
        </w:rPr>
      </w:pPr>
    </w:p>
    <w:p w14:paraId="3C469476" w14:textId="5BB9DE85" w:rsidR="00065950" w:rsidRDefault="00065950" w:rsidP="001D0992">
      <w:pPr>
        <w:pStyle w:val="a9"/>
        <w:shd w:val="clear" w:color="auto" w:fill="FFFFFF"/>
        <w:tabs>
          <w:tab w:val="left" w:pos="993"/>
        </w:tabs>
        <w:spacing w:before="0" w:beforeAutospacing="0" w:after="0" w:afterAutospacing="0"/>
        <w:ind w:firstLine="709"/>
        <w:jc w:val="center"/>
        <w:rPr>
          <w:b/>
          <w:sz w:val="28"/>
          <w:szCs w:val="28"/>
          <w:lang w:val="kk-KZ"/>
        </w:rPr>
      </w:pPr>
      <w:r>
        <w:rPr>
          <w:b/>
          <w:sz w:val="28"/>
          <w:szCs w:val="28"/>
          <w:lang w:val="kk-KZ"/>
        </w:rPr>
        <w:t>Балгаев Досжан Ергенович</w:t>
      </w:r>
    </w:p>
    <w:p w14:paraId="376BF912" w14:textId="77777777" w:rsidR="00065950" w:rsidRDefault="00065950" w:rsidP="001D0992">
      <w:pPr>
        <w:pStyle w:val="a9"/>
        <w:shd w:val="clear" w:color="auto" w:fill="FFFFFF"/>
        <w:tabs>
          <w:tab w:val="left" w:pos="993"/>
        </w:tabs>
        <w:spacing w:before="0" w:beforeAutospacing="0" w:after="0" w:afterAutospacing="0"/>
        <w:ind w:firstLine="709"/>
        <w:jc w:val="center"/>
        <w:rPr>
          <w:b/>
          <w:sz w:val="28"/>
          <w:szCs w:val="28"/>
          <w:lang w:val="kk-KZ"/>
        </w:rPr>
      </w:pPr>
    </w:p>
    <w:p w14:paraId="1E42A310" w14:textId="197E2346" w:rsidR="00065950" w:rsidRDefault="00065950" w:rsidP="001D0992">
      <w:pPr>
        <w:pStyle w:val="a9"/>
        <w:shd w:val="clear" w:color="auto" w:fill="FFFFFF"/>
        <w:tabs>
          <w:tab w:val="left" w:pos="993"/>
        </w:tabs>
        <w:spacing w:before="0" w:beforeAutospacing="0" w:after="0" w:afterAutospacing="0"/>
        <w:ind w:firstLine="709"/>
        <w:jc w:val="center"/>
        <w:rPr>
          <w:b/>
          <w:sz w:val="28"/>
          <w:szCs w:val="28"/>
          <w:lang w:val="kk-KZ"/>
        </w:rPr>
      </w:pPr>
      <w:r w:rsidRPr="00065950">
        <w:rPr>
          <w:b/>
          <w:sz w:val="28"/>
          <w:szCs w:val="28"/>
        </w:rPr>
        <w:t>Исследование процесса работы клапанных узлов усовершенствованной конструкции штанговых скважинных насосов</w:t>
      </w:r>
    </w:p>
    <w:p w14:paraId="3A5C70EC" w14:textId="77777777" w:rsidR="00707F03" w:rsidRDefault="00707F03" w:rsidP="001D0992">
      <w:pPr>
        <w:pStyle w:val="a9"/>
        <w:shd w:val="clear" w:color="auto" w:fill="FFFFFF"/>
        <w:tabs>
          <w:tab w:val="left" w:pos="993"/>
        </w:tabs>
        <w:spacing w:before="0" w:beforeAutospacing="0" w:after="0" w:afterAutospacing="0"/>
        <w:ind w:firstLine="709"/>
        <w:jc w:val="center"/>
        <w:rPr>
          <w:b/>
          <w:sz w:val="28"/>
          <w:szCs w:val="28"/>
          <w:lang w:val="kk-KZ"/>
        </w:rPr>
      </w:pPr>
    </w:p>
    <w:p w14:paraId="46CC904A" w14:textId="77777777" w:rsidR="00707F03" w:rsidRDefault="00707F03" w:rsidP="001D0992">
      <w:pPr>
        <w:pStyle w:val="a9"/>
        <w:shd w:val="clear" w:color="auto" w:fill="FFFFFF"/>
        <w:tabs>
          <w:tab w:val="left" w:pos="993"/>
        </w:tabs>
        <w:spacing w:before="0" w:beforeAutospacing="0" w:after="0" w:afterAutospacing="0"/>
        <w:ind w:firstLine="709"/>
        <w:jc w:val="center"/>
        <w:rPr>
          <w:b/>
          <w:sz w:val="28"/>
          <w:szCs w:val="28"/>
          <w:lang w:val="kk-KZ"/>
        </w:rPr>
      </w:pPr>
    </w:p>
    <w:p w14:paraId="0AD58880" w14:textId="425FEFBA" w:rsidR="00707F03" w:rsidRPr="00065950" w:rsidRDefault="00065950" w:rsidP="001D0992">
      <w:pPr>
        <w:pStyle w:val="a9"/>
        <w:shd w:val="clear" w:color="auto" w:fill="FFFFFF"/>
        <w:tabs>
          <w:tab w:val="left" w:pos="993"/>
        </w:tabs>
        <w:spacing w:before="0" w:beforeAutospacing="0" w:after="0" w:afterAutospacing="0"/>
        <w:ind w:firstLine="709"/>
        <w:jc w:val="center"/>
        <w:rPr>
          <w:sz w:val="28"/>
          <w:szCs w:val="28"/>
          <w:lang w:val="kk-KZ"/>
        </w:rPr>
      </w:pPr>
      <w:r w:rsidRPr="00065950">
        <w:rPr>
          <w:sz w:val="28"/>
          <w:szCs w:val="28"/>
        </w:rPr>
        <w:t>8D07110 – «Цифровая инженерия машин и оборудования»</w:t>
      </w:r>
    </w:p>
    <w:p w14:paraId="4DDE48C8" w14:textId="77777777" w:rsidR="00707F03" w:rsidRPr="00065950" w:rsidRDefault="00707F03" w:rsidP="001D0992">
      <w:pPr>
        <w:pStyle w:val="a9"/>
        <w:shd w:val="clear" w:color="auto" w:fill="FFFFFF"/>
        <w:tabs>
          <w:tab w:val="left" w:pos="993"/>
        </w:tabs>
        <w:spacing w:before="0" w:beforeAutospacing="0" w:after="0" w:afterAutospacing="0"/>
        <w:ind w:firstLine="709"/>
        <w:jc w:val="center"/>
        <w:rPr>
          <w:sz w:val="28"/>
          <w:szCs w:val="28"/>
          <w:lang w:val="kk-KZ"/>
        </w:rPr>
      </w:pPr>
    </w:p>
    <w:p w14:paraId="498BE2B3" w14:textId="511FE8C0" w:rsidR="00707F03" w:rsidRPr="00065950" w:rsidRDefault="00065950" w:rsidP="001D0992">
      <w:pPr>
        <w:pStyle w:val="a9"/>
        <w:shd w:val="clear" w:color="auto" w:fill="FFFFFF"/>
        <w:tabs>
          <w:tab w:val="left" w:pos="993"/>
        </w:tabs>
        <w:spacing w:before="0" w:beforeAutospacing="0" w:after="0" w:afterAutospacing="0"/>
        <w:ind w:firstLine="709"/>
        <w:jc w:val="center"/>
        <w:rPr>
          <w:sz w:val="28"/>
          <w:szCs w:val="28"/>
          <w:lang w:val="kk-KZ"/>
        </w:rPr>
      </w:pPr>
      <w:r w:rsidRPr="00065950">
        <w:rPr>
          <w:sz w:val="28"/>
          <w:szCs w:val="28"/>
          <w:lang w:val="kk-KZ"/>
        </w:rPr>
        <w:t>Диссертация на соискание степени доктора философии (PhD)</w:t>
      </w:r>
    </w:p>
    <w:p w14:paraId="7ED0E430" w14:textId="77777777" w:rsidR="00707F03" w:rsidRDefault="00707F03" w:rsidP="001D0992">
      <w:pPr>
        <w:pStyle w:val="a9"/>
        <w:shd w:val="clear" w:color="auto" w:fill="FFFFFF"/>
        <w:tabs>
          <w:tab w:val="left" w:pos="993"/>
        </w:tabs>
        <w:spacing w:before="0" w:beforeAutospacing="0" w:after="0" w:afterAutospacing="0"/>
        <w:ind w:firstLine="709"/>
        <w:jc w:val="center"/>
        <w:rPr>
          <w:b/>
          <w:sz w:val="28"/>
          <w:szCs w:val="28"/>
          <w:lang w:val="kk-KZ"/>
        </w:rPr>
      </w:pPr>
    </w:p>
    <w:p w14:paraId="5668DE4A" w14:textId="77777777" w:rsidR="00707F03" w:rsidRDefault="00707F03" w:rsidP="001D0992">
      <w:pPr>
        <w:pStyle w:val="a9"/>
        <w:shd w:val="clear" w:color="auto" w:fill="FFFFFF"/>
        <w:tabs>
          <w:tab w:val="left" w:pos="993"/>
        </w:tabs>
        <w:spacing w:before="0" w:beforeAutospacing="0" w:after="0" w:afterAutospacing="0"/>
        <w:ind w:firstLine="709"/>
        <w:jc w:val="center"/>
        <w:rPr>
          <w:b/>
          <w:sz w:val="28"/>
          <w:szCs w:val="28"/>
          <w:lang w:val="kk-KZ"/>
        </w:rPr>
      </w:pPr>
    </w:p>
    <w:p w14:paraId="662A2F37" w14:textId="77777777" w:rsidR="00707F03" w:rsidRDefault="00707F03" w:rsidP="001D0992">
      <w:pPr>
        <w:pStyle w:val="a9"/>
        <w:shd w:val="clear" w:color="auto" w:fill="FFFFFF"/>
        <w:tabs>
          <w:tab w:val="left" w:pos="993"/>
        </w:tabs>
        <w:spacing w:before="0" w:beforeAutospacing="0" w:after="0" w:afterAutospacing="0"/>
        <w:ind w:firstLine="709"/>
        <w:jc w:val="center"/>
        <w:rPr>
          <w:b/>
          <w:sz w:val="28"/>
          <w:szCs w:val="28"/>
          <w:lang w:val="kk-KZ"/>
        </w:rPr>
      </w:pPr>
    </w:p>
    <w:p w14:paraId="01845B48" w14:textId="77777777" w:rsidR="00707F03" w:rsidRDefault="00707F03" w:rsidP="001D0992">
      <w:pPr>
        <w:pStyle w:val="a9"/>
        <w:shd w:val="clear" w:color="auto" w:fill="FFFFFF"/>
        <w:tabs>
          <w:tab w:val="left" w:pos="993"/>
        </w:tabs>
        <w:spacing w:before="0" w:beforeAutospacing="0" w:after="0" w:afterAutospacing="0"/>
        <w:ind w:firstLine="709"/>
        <w:jc w:val="center"/>
        <w:rPr>
          <w:b/>
          <w:sz w:val="28"/>
          <w:szCs w:val="28"/>
          <w:lang w:val="kk-KZ"/>
        </w:rPr>
      </w:pPr>
    </w:p>
    <w:p w14:paraId="3D196BBB" w14:textId="77777777" w:rsidR="00707F03" w:rsidRDefault="00707F03" w:rsidP="001D0992">
      <w:pPr>
        <w:pStyle w:val="a9"/>
        <w:shd w:val="clear" w:color="auto" w:fill="FFFFFF"/>
        <w:tabs>
          <w:tab w:val="left" w:pos="993"/>
        </w:tabs>
        <w:spacing w:before="0" w:beforeAutospacing="0" w:after="0" w:afterAutospacing="0"/>
        <w:ind w:firstLine="709"/>
        <w:jc w:val="center"/>
        <w:rPr>
          <w:b/>
          <w:sz w:val="28"/>
          <w:szCs w:val="28"/>
          <w:lang w:val="kk-KZ"/>
        </w:rPr>
      </w:pPr>
    </w:p>
    <w:p w14:paraId="646CCC0E" w14:textId="77777777" w:rsidR="00B71A42" w:rsidRDefault="00065950" w:rsidP="00B71A42">
      <w:pPr>
        <w:pStyle w:val="a9"/>
        <w:shd w:val="clear" w:color="auto" w:fill="FFFFFF"/>
        <w:tabs>
          <w:tab w:val="left" w:pos="993"/>
        </w:tabs>
        <w:spacing w:before="0" w:beforeAutospacing="0" w:after="0" w:afterAutospacing="0"/>
        <w:ind w:left="4395"/>
        <w:rPr>
          <w:bCs/>
          <w:sz w:val="28"/>
          <w:szCs w:val="28"/>
          <w:lang w:val="kk-KZ"/>
        </w:rPr>
      </w:pPr>
      <w:r w:rsidRPr="00065950">
        <w:rPr>
          <w:bCs/>
          <w:sz w:val="28"/>
          <w:szCs w:val="28"/>
          <w:lang w:val="kk-KZ"/>
        </w:rPr>
        <w:t xml:space="preserve">Научный консультант: </w:t>
      </w:r>
    </w:p>
    <w:p w14:paraId="0CA5B151" w14:textId="77777777" w:rsidR="00B71A42" w:rsidRDefault="00065950" w:rsidP="00B71A42">
      <w:pPr>
        <w:pStyle w:val="a9"/>
        <w:shd w:val="clear" w:color="auto" w:fill="FFFFFF"/>
        <w:tabs>
          <w:tab w:val="left" w:pos="993"/>
        </w:tabs>
        <w:spacing w:before="0" w:beforeAutospacing="0" w:after="0" w:afterAutospacing="0"/>
        <w:ind w:left="4395"/>
        <w:rPr>
          <w:color w:val="000000"/>
          <w:sz w:val="28"/>
          <w:szCs w:val="28"/>
          <w:lang w:val="kk-KZ"/>
        </w:rPr>
      </w:pPr>
      <w:r w:rsidRPr="00065950">
        <w:rPr>
          <w:color w:val="000000"/>
          <w:sz w:val="28"/>
          <w:szCs w:val="28"/>
          <w:lang w:val="kk-KZ"/>
        </w:rPr>
        <w:t xml:space="preserve">Заурбеков С.А., </w:t>
      </w:r>
    </w:p>
    <w:p w14:paraId="396E7496" w14:textId="3CDD30CB" w:rsidR="00065950" w:rsidRPr="00065950" w:rsidRDefault="00065950" w:rsidP="00B71A42">
      <w:pPr>
        <w:pStyle w:val="a9"/>
        <w:shd w:val="clear" w:color="auto" w:fill="FFFFFF"/>
        <w:tabs>
          <w:tab w:val="left" w:pos="993"/>
        </w:tabs>
        <w:spacing w:before="0" w:beforeAutospacing="0" w:after="0" w:afterAutospacing="0"/>
        <w:ind w:left="4395"/>
        <w:rPr>
          <w:color w:val="000000"/>
          <w:sz w:val="28"/>
          <w:szCs w:val="28"/>
          <w:lang w:val="kk-KZ"/>
        </w:rPr>
      </w:pPr>
      <w:r w:rsidRPr="00065950">
        <w:rPr>
          <w:color w:val="000000"/>
          <w:sz w:val="28"/>
          <w:szCs w:val="28"/>
          <w:lang w:val="kk-KZ"/>
        </w:rPr>
        <w:t xml:space="preserve">кандидат технических наук, </w:t>
      </w:r>
    </w:p>
    <w:p w14:paraId="4DD4F916" w14:textId="163990A3" w:rsidR="00065950" w:rsidRPr="00065950" w:rsidRDefault="00065950" w:rsidP="00B71A42">
      <w:pPr>
        <w:pStyle w:val="a9"/>
        <w:shd w:val="clear" w:color="auto" w:fill="FFFFFF"/>
        <w:tabs>
          <w:tab w:val="left" w:pos="993"/>
        </w:tabs>
        <w:spacing w:before="0" w:beforeAutospacing="0" w:after="0" w:afterAutospacing="0"/>
        <w:ind w:left="4395"/>
        <w:rPr>
          <w:bCs/>
          <w:sz w:val="28"/>
          <w:szCs w:val="28"/>
          <w:lang w:val="kk-KZ"/>
        </w:rPr>
      </w:pPr>
      <w:r w:rsidRPr="00065950">
        <w:rPr>
          <w:color w:val="000000"/>
          <w:sz w:val="28"/>
          <w:szCs w:val="28"/>
          <w:lang w:val="kk-KZ"/>
        </w:rPr>
        <w:t xml:space="preserve">доцент, профессор кафедры </w:t>
      </w:r>
      <w:r w:rsidRPr="00065950">
        <w:rPr>
          <w:sz w:val="28"/>
          <w:szCs w:val="28"/>
          <w:lang w:val="kk-KZ"/>
        </w:rPr>
        <w:t>«Нефтяная инженерия»</w:t>
      </w:r>
      <w:r w:rsidRPr="00065950">
        <w:rPr>
          <w:bCs/>
          <w:sz w:val="28"/>
          <w:szCs w:val="28"/>
          <w:lang w:val="kk-KZ"/>
        </w:rPr>
        <w:t xml:space="preserve"> </w:t>
      </w:r>
    </w:p>
    <w:p w14:paraId="1BF7A4C5" w14:textId="2096A216" w:rsidR="00707F03" w:rsidRDefault="00065950" w:rsidP="00B71A42">
      <w:pPr>
        <w:pStyle w:val="a9"/>
        <w:shd w:val="clear" w:color="auto" w:fill="FFFFFF"/>
        <w:tabs>
          <w:tab w:val="left" w:pos="993"/>
        </w:tabs>
        <w:spacing w:before="0" w:beforeAutospacing="0" w:after="0" w:afterAutospacing="0"/>
        <w:ind w:left="4395"/>
        <w:rPr>
          <w:bCs/>
          <w:sz w:val="28"/>
          <w:szCs w:val="28"/>
          <w:lang w:val="kk-KZ"/>
        </w:rPr>
      </w:pPr>
      <w:r w:rsidRPr="00065950">
        <w:rPr>
          <w:bCs/>
          <w:sz w:val="28"/>
          <w:szCs w:val="28"/>
          <w:lang w:val="kk-KZ"/>
        </w:rPr>
        <w:t>Зарубежный научный консультант:</w:t>
      </w:r>
    </w:p>
    <w:p w14:paraId="5E194416" w14:textId="77777777" w:rsidR="00B71A42" w:rsidRPr="00B71A42" w:rsidRDefault="00B71A42" w:rsidP="00B71A42">
      <w:pPr>
        <w:pStyle w:val="a7"/>
        <w:widowControl w:val="0"/>
        <w:tabs>
          <w:tab w:val="left" w:pos="284"/>
        </w:tabs>
        <w:spacing w:after="0" w:line="240" w:lineRule="auto"/>
        <w:ind w:left="4395"/>
        <w:jc w:val="both"/>
        <w:rPr>
          <w:rFonts w:ascii="Times New Roman" w:eastAsia="Times New Roman" w:hAnsi="Times New Roman"/>
          <w:sz w:val="28"/>
          <w:szCs w:val="28"/>
          <w:lang w:val="kk-KZ" w:eastAsia="ru-RU"/>
        </w:rPr>
      </w:pPr>
      <w:r w:rsidRPr="00B71A42">
        <w:rPr>
          <w:rFonts w:ascii="Times New Roman" w:hAnsi="Times New Roman"/>
          <w:sz w:val="28"/>
          <w:szCs w:val="28"/>
          <w:lang w:val="kk-KZ"/>
        </w:rPr>
        <w:t>Сладковски А.В.</w:t>
      </w:r>
      <w:r w:rsidRPr="00B71A42">
        <w:rPr>
          <w:rFonts w:ascii="Times New Roman" w:eastAsia="Times New Roman" w:hAnsi="Times New Roman"/>
          <w:sz w:val="28"/>
          <w:szCs w:val="28"/>
          <w:lang w:val="kk-KZ" w:eastAsia="ru-RU"/>
        </w:rPr>
        <w:t xml:space="preserve"> </w:t>
      </w:r>
    </w:p>
    <w:p w14:paraId="117A1BD7" w14:textId="77777777" w:rsidR="00B71A42" w:rsidRPr="00B71A42" w:rsidRDefault="00B71A42" w:rsidP="00B71A42">
      <w:pPr>
        <w:pStyle w:val="a7"/>
        <w:widowControl w:val="0"/>
        <w:tabs>
          <w:tab w:val="left" w:pos="284"/>
        </w:tabs>
        <w:spacing w:after="0" w:line="240" w:lineRule="auto"/>
        <w:ind w:left="4395"/>
        <w:jc w:val="both"/>
        <w:rPr>
          <w:rFonts w:ascii="Times New Roman" w:eastAsia="Times New Roman" w:hAnsi="Times New Roman"/>
          <w:sz w:val="28"/>
          <w:szCs w:val="28"/>
          <w:lang w:val="kk-KZ" w:eastAsia="ru-RU"/>
        </w:rPr>
      </w:pPr>
      <w:r w:rsidRPr="00B71A42">
        <w:rPr>
          <w:rFonts w:ascii="Times New Roman" w:eastAsia="Times New Roman" w:hAnsi="Times New Roman"/>
          <w:sz w:val="28"/>
          <w:szCs w:val="28"/>
          <w:lang w:val="kk-KZ" w:eastAsia="ru-RU"/>
        </w:rPr>
        <w:t xml:space="preserve">доктор технических наук, профессор, </w:t>
      </w:r>
    </w:p>
    <w:p w14:paraId="4B903489" w14:textId="148AD45C" w:rsidR="00B71A42" w:rsidRPr="00B71A42" w:rsidRDefault="00B71A42" w:rsidP="00B71A42">
      <w:pPr>
        <w:pStyle w:val="a7"/>
        <w:widowControl w:val="0"/>
        <w:tabs>
          <w:tab w:val="left" w:pos="284"/>
        </w:tabs>
        <w:spacing w:after="0" w:line="240" w:lineRule="auto"/>
        <w:ind w:left="4395"/>
        <w:jc w:val="both"/>
        <w:rPr>
          <w:rFonts w:ascii="Times New Roman" w:hAnsi="Times New Roman"/>
          <w:color w:val="FF0000"/>
          <w:sz w:val="28"/>
          <w:szCs w:val="28"/>
          <w:lang w:val="kk-KZ"/>
        </w:rPr>
      </w:pPr>
      <w:r w:rsidRPr="00B71A42">
        <w:rPr>
          <w:rFonts w:ascii="Times New Roman" w:hAnsi="Times New Roman"/>
          <w:sz w:val="28"/>
          <w:szCs w:val="28"/>
        </w:rPr>
        <w:t>Силезский</w:t>
      </w:r>
      <w:r w:rsidRPr="00B71A42">
        <w:rPr>
          <w:rFonts w:ascii="Times New Roman" w:hAnsi="Times New Roman"/>
          <w:b/>
          <w:sz w:val="28"/>
          <w:szCs w:val="28"/>
        </w:rPr>
        <w:t xml:space="preserve"> </w:t>
      </w:r>
      <w:r w:rsidRPr="00B71A42">
        <w:rPr>
          <w:rFonts w:ascii="Times New Roman" w:hAnsi="Times New Roman"/>
          <w:sz w:val="28"/>
          <w:szCs w:val="28"/>
        </w:rPr>
        <w:t>технический университет</w:t>
      </w:r>
      <w:r w:rsidRPr="00B71A42">
        <w:rPr>
          <w:rFonts w:ascii="Times New Roman" w:hAnsi="Times New Roman"/>
          <w:sz w:val="28"/>
          <w:szCs w:val="28"/>
          <w:lang w:val="kk-KZ"/>
        </w:rPr>
        <w:t xml:space="preserve"> (Польша)</w:t>
      </w:r>
    </w:p>
    <w:p w14:paraId="172D69EF" w14:textId="77777777" w:rsidR="00B71A42" w:rsidRPr="00B71A42" w:rsidRDefault="00B71A42" w:rsidP="00065950">
      <w:pPr>
        <w:pStyle w:val="a9"/>
        <w:shd w:val="clear" w:color="auto" w:fill="FFFFFF"/>
        <w:tabs>
          <w:tab w:val="left" w:pos="993"/>
          <w:tab w:val="left" w:pos="4536"/>
        </w:tabs>
        <w:spacing w:before="0" w:beforeAutospacing="0" w:after="0" w:afterAutospacing="0"/>
        <w:ind w:left="4395"/>
        <w:rPr>
          <w:bCs/>
          <w:sz w:val="28"/>
          <w:szCs w:val="28"/>
        </w:rPr>
      </w:pPr>
    </w:p>
    <w:p w14:paraId="631CD3A4" w14:textId="77777777" w:rsidR="00707F03" w:rsidRDefault="00707F03" w:rsidP="001D0992">
      <w:pPr>
        <w:pStyle w:val="a9"/>
        <w:shd w:val="clear" w:color="auto" w:fill="FFFFFF"/>
        <w:tabs>
          <w:tab w:val="left" w:pos="993"/>
        </w:tabs>
        <w:spacing w:before="0" w:beforeAutospacing="0" w:after="0" w:afterAutospacing="0"/>
        <w:ind w:firstLine="709"/>
        <w:jc w:val="center"/>
        <w:rPr>
          <w:b/>
          <w:sz w:val="28"/>
          <w:szCs w:val="28"/>
          <w:lang w:val="kk-KZ"/>
        </w:rPr>
      </w:pPr>
    </w:p>
    <w:p w14:paraId="0EEFA028" w14:textId="77777777" w:rsidR="00707F03" w:rsidRDefault="00707F03" w:rsidP="001D0992">
      <w:pPr>
        <w:pStyle w:val="a9"/>
        <w:shd w:val="clear" w:color="auto" w:fill="FFFFFF"/>
        <w:tabs>
          <w:tab w:val="left" w:pos="993"/>
        </w:tabs>
        <w:spacing w:before="0" w:beforeAutospacing="0" w:after="0" w:afterAutospacing="0"/>
        <w:ind w:firstLine="709"/>
        <w:jc w:val="center"/>
        <w:rPr>
          <w:b/>
          <w:sz w:val="28"/>
          <w:szCs w:val="28"/>
          <w:lang w:val="kk-KZ"/>
        </w:rPr>
      </w:pPr>
    </w:p>
    <w:p w14:paraId="390FD957" w14:textId="77777777" w:rsidR="00707F03" w:rsidRDefault="00707F03" w:rsidP="001D0992">
      <w:pPr>
        <w:pStyle w:val="a9"/>
        <w:shd w:val="clear" w:color="auto" w:fill="FFFFFF"/>
        <w:tabs>
          <w:tab w:val="left" w:pos="993"/>
        </w:tabs>
        <w:spacing w:before="0" w:beforeAutospacing="0" w:after="0" w:afterAutospacing="0"/>
        <w:ind w:firstLine="709"/>
        <w:jc w:val="center"/>
        <w:rPr>
          <w:b/>
          <w:sz w:val="28"/>
          <w:szCs w:val="28"/>
          <w:lang w:val="kk-KZ"/>
        </w:rPr>
      </w:pPr>
    </w:p>
    <w:p w14:paraId="34BDECAE" w14:textId="77777777" w:rsidR="00B71A42" w:rsidRDefault="00B71A42" w:rsidP="001D0992">
      <w:pPr>
        <w:pStyle w:val="a9"/>
        <w:shd w:val="clear" w:color="auto" w:fill="FFFFFF"/>
        <w:tabs>
          <w:tab w:val="left" w:pos="993"/>
        </w:tabs>
        <w:spacing w:before="0" w:beforeAutospacing="0" w:after="0" w:afterAutospacing="0"/>
        <w:ind w:firstLine="709"/>
        <w:jc w:val="center"/>
        <w:rPr>
          <w:b/>
          <w:sz w:val="28"/>
          <w:szCs w:val="28"/>
          <w:lang w:val="kk-KZ"/>
        </w:rPr>
      </w:pPr>
    </w:p>
    <w:p w14:paraId="3336DB14" w14:textId="77777777" w:rsidR="00707F03" w:rsidRDefault="00707F03" w:rsidP="001D0992">
      <w:pPr>
        <w:pStyle w:val="a9"/>
        <w:shd w:val="clear" w:color="auto" w:fill="FFFFFF"/>
        <w:tabs>
          <w:tab w:val="left" w:pos="993"/>
        </w:tabs>
        <w:spacing w:before="0" w:beforeAutospacing="0" w:after="0" w:afterAutospacing="0"/>
        <w:ind w:firstLine="709"/>
        <w:jc w:val="center"/>
        <w:rPr>
          <w:b/>
          <w:sz w:val="28"/>
          <w:szCs w:val="28"/>
          <w:lang w:val="kk-KZ"/>
        </w:rPr>
      </w:pPr>
    </w:p>
    <w:p w14:paraId="7AE060DC" w14:textId="77777777" w:rsidR="00B71A42" w:rsidRPr="00B71A42" w:rsidRDefault="00B71A42" w:rsidP="001D0992">
      <w:pPr>
        <w:pStyle w:val="a9"/>
        <w:shd w:val="clear" w:color="auto" w:fill="FFFFFF"/>
        <w:tabs>
          <w:tab w:val="left" w:pos="993"/>
        </w:tabs>
        <w:spacing w:before="0" w:beforeAutospacing="0" w:after="0" w:afterAutospacing="0"/>
        <w:ind w:firstLine="709"/>
        <w:jc w:val="center"/>
        <w:rPr>
          <w:bCs/>
          <w:sz w:val="28"/>
          <w:szCs w:val="28"/>
          <w:lang w:val="kk-KZ"/>
        </w:rPr>
      </w:pPr>
      <w:r w:rsidRPr="00B71A42">
        <w:rPr>
          <w:bCs/>
          <w:sz w:val="28"/>
          <w:szCs w:val="28"/>
          <w:lang w:val="kk-KZ"/>
        </w:rPr>
        <w:t xml:space="preserve">Республика Казахстан </w:t>
      </w:r>
    </w:p>
    <w:p w14:paraId="62D29C1C" w14:textId="0DA8E07F" w:rsidR="00707F03" w:rsidRPr="00B71A42" w:rsidRDefault="00B71A42" w:rsidP="001D0992">
      <w:pPr>
        <w:pStyle w:val="a9"/>
        <w:shd w:val="clear" w:color="auto" w:fill="FFFFFF"/>
        <w:tabs>
          <w:tab w:val="left" w:pos="993"/>
        </w:tabs>
        <w:spacing w:before="0" w:beforeAutospacing="0" w:after="0" w:afterAutospacing="0"/>
        <w:ind w:firstLine="709"/>
        <w:jc w:val="center"/>
        <w:rPr>
          <w:bCs/>
          <w:sz w:val="28"/>
          <w:szCs w:val="28"/>
          <w:lang w:val="kk-KZ"/>
        </w:rPr>
      </w:pPr>
      <w:r w:rsidRPr="00B71A42">
        <w:rPr>
          <w:bCs/>
          <w:sz w:val="28"/>
          <w:szCs w:val="28"/>
          <w:lang w:val="kk-KZ"/>
        </w:rPr>
        <w:t>Алматы, 2024</w:t>
      </w:r>
    </w:p>
    <w:p w14:paraId="751588A4" w14:textId="77777777" w:rsidR="00707F03" w:rsidRDefault="00707F03" w:rsidP="001D0992">
      <w:pPr>
        <w:pStyle w:val="a9"/>
        <w:shd w:val="clear" w:color="auto" w:fill="FFFFFF"/>
        <w:tabs>
          <w:tab w:val="left" w:pos="993"/>
        </w:tabs>
        <w:spacing w:before="0" w:beforeAutospacing="0" w:after="0" w:afterAutospacing="0"/>
        <w:ind w:firstLine="709"/>
        <w:jc w:val="center"/>
        <w:rPr>
          <w:b/>
          <w:sz w:val="28"/>
          <w:szCs w:val="28"/>
          <w:lang w:val="kk-KZ"/>
        </w:rPr>
      </w:pPr>
    </w:p>
    <w:p w14:paraId="7AFF95D8" w14:textId="57860052" w:rsidR="00D96EBE" w:rsidRPr="00000CA1" w:rsidRDefault="005D5891" w:rsidP="001D0992">
      <w:pPr>
        <w:pStyle w:val="a9"/>
        <w:shd w:val="clear" w:color="auto" w:fill="FFFFFF"/>
        <w:tabs>
          <w:tab w:val="left" w:pos="993"/>
        </w:tabs>
        <w:spacing w:before="0" w:beforeAutospacing="0" w:after="0" w:afterAutospacing="0"/>
        <w:ind w:firstLine="709"/>
        <w:jc w:val="center"/>
        <w:rPr>
          <w:b/>
          <w:color w:val="212121"/>
          <w:sz w:val="28"/>
          <w:szCs w:val="28"/>
        </w:rPr>
      </w:pPr>
      <w:r>
        <w:rPr>
          <w:b/>
          <w:sz w:val="28"/>
          <w:szCs w:val="28"/>
          <w:lang w:val="kk-KZ"/>
        </w:rPr>
        <w:lastRenderedPageBreak/>
        <w:t>СООДЕРЖАНИЕ</w:t>
      </w:r>
    </w:p>
    <w:p w14:paraId="111F7C06" w14:textId="4C87285F" w:rsidR="00F46FE0" w:rsidRPr="00000CA1" w:rsidRDefault="00F46FE0" w:rsidP="001D0992">
      <w:pPr>
        <w:tabs>
          <w:tab w:val="left" w:pos="567"/>
        </w:tabs>
        <w:spacing w:line="360" w:lineRule="auto"/>
        <w:ind w:firstLine="709"/>
        <w:jc w:val="center"/>
        <w:rPr>
          <w:b/>
        </w:rPr>
      </w:pPr>
    </w:p>
    <w:tbl>
      <w:tblPr>
        <w:tblW w:w="5119" w:type="pct"/>
        <w:tblInd w:w="-1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6"/>
        <w:gridCol w:w="8501"/>
        <w:gridCol w:w="531"/>
      </w:tblGrid>
      <w:tr w:rsidR="006364CF" w:rsidRPr="00000CA1" w14:paraId="76182103" w14:textId="77777777" w:rsidTr="006364CF">
        <w:tc>
          <w:tcPr>
            <w:tcW w:w="391" w:type="pct"/>
          </w:tcPr>
          <w:p w14:paraId="7E9B4FE8" w14:textId="77777777" w:rsidR="008C479A" w:rsidRPr="00000CA1" w:rsidRDefault="008C479A" w:rsidP="00DC3EFC">
            <w:pPr>
              <w:pStyle w:val="a9"/>
              <w:spacing w:before="0" w:beforeAutospacing="0" w:after="0" w:afterAutospacing="0"/>
              <w:jc w:val="both"/>
              <w:rPr>
                <w:sz w:val="28"/>
                <w:szCs w:val="28"/>
              </w:rPr>
            </w:pPr>
          </w:p>
        </w:tc>
        <w:tc>
          <w:tcPr>
            <w:tcW w:w="4338" w:type="pct"/>
          </w:tcPr>
          <w:p w14:paraId="277F25FB" w14:textId="0673DE34" w:rsidR="008C479A" w:rsidRPr="00000CA1" w:rsidRDefault="008C479A" w:rsidP="00DC3EFC">
            <w:pPr>
              <w:pStyle w:val="a9"/>
              <w:spacing w:before="0" w:beforeAutospacing="0" w:after="0" w:afterAutospacing="0"/>
              <w:rPr>
                <w:sz w:val="28"/>
                <w:szCs w:val="28"/>
                <w:lang w:val="kk-KZ"/>
              </w:rPr>
            </w:pPr>
            <w:r w:rsidRPr="00000CA1">
              <w:rPr>
                <w:sz w:val="28"/>
                <w:szCs w:val="28"/>
              </w:rPr>
              <w:t>ВВЕДЕНИЕ</w:t>
            </w:r>
          </w:p>
        </w:tc>
        <w:tc>
          <w:tcPr>
            <w:tcW w:w="271" w:type="pct"/>
            <w:vAlign w:val="bottom"/>
          </w:tcPr>
          <w:p w14:paraId="53E0E759" w14:textId="6F3FBF13" w:rsidR="008C479A" w:rsidRPr="00000CA1" w:rsidRDefault="004705DE" w:rsidP="00DC3EFC">
            <w:pPr>
              <w:widowControl w:val="0"/>
              <w:jc w:val="center"/>
              <w:rPr>
                <w:lang w:val="kk-KZ"/>
              </w:rPr>
            </w:pPr>
            <w:r w:rsidRPr="00000CA1">
              <w:rPr>
                <w:lang w:val="kk-KZ"/>
              </w:rPr>
              <w:t>4</w:t>
            </w:r>
          </w:p>
        </w:tc>
      </w:tr>
      <w:tr w:rsidR="006364CF" w:rsidRPr="00000CA1" w14:paraId="70649346" w14:textId="77777777" w:rsidTr="004705DE">
        <w:tc>
          <w:tcPr>
            <w:tcW w:w="391" w:type="pct"/>
          </w:tcPr>
          <w:p w14:paraId="1406AB1C" w14:textId="5D35B117" w:rsidR="008C479A" w:rsidRPr="00000CA1" w:rsidRDefault="008C479A" w:rsidP="00DC3EFC">
            <w:pPr>
              <w:pStyle w:val="a9"/>
              <w:spacing w:before="0" w:beforeAutospacing="0" w:after="0" w:afterAutospacing="0"/>
              <w:jc w:val="both"/>
              <w:rPr>
                <w:sz w:val="28"/>
                <w:szCs w:val="28"/>
              </w:rPr>
            </w:pPr>
            <w:r w:rsidRPr="00000CA1">
              <w:rPr>
                <w:sz w:val="28"/>
                <w:szCs w:val="28"/>
              </w:rPr>
              <w:t>1</w:t>
            </w:r>
          </w:p>
        </w:tc>
        <w:tc>
          <w:tcPr>
            <w:tcW w:w="4338" w:type="pct"/>
          </w:tcPr>
          <w:p w14:paraId="16B76E92" w14:textId="21E32659" w:rsidR="008C479A" w:rsidRPr="00000CA1" w:rsidRDefault="008C479A" w:rsidP="00DC3EFC">
            <w:pPr>
              <w:pStyle w:val="a9"/>
              <w:spacing w:before="0" w:beforeAutospacing="0" w:after="0" w:afterAutospacing="0"/>
              <w:rPr>
                <w:sz w:val="28"/>
                <w:szCs w:val="28"/>
              </w:rPr>
            </w:pPr>
            <w:r w:rsidRPr="00000CA1">
              <w:rPr>
                <w:sz w:val="28"/>
                <w:szCs w:val="28"/>
              </w:rPr>
              <w:t xml:space="preserve">ОБЗОР И АНАЛИЗ </w:t>
            </w:r>
            <w:r w:rsidR="00EF6DE0" w:rsidRPr="00000CA1">
              <w:rPr>
                <w:sz w:val="28"/>
                <w:szCs w:val="28"/>
              </w:rPr>
              <w:t xml:space="preserve"> СОСТОЯНИЯ ВОПРОСА. ПОСТАНОВКА ЦЕЛИ И ЗАДАЧ ИССЛЕДОВАНИЯ</w:t>
            </w:r>
          </w:p>
        </w:tc>
        <w:tc>
          <w:tcPr>
            <w:tcW w:w="271" w:type="pct"/>
          </w:tcPr>
          <w:p w14:paraId="1619A1E5" w14:textId="7B921D02" w:rsidR="008C479A" w:rsidRPr="00000CA1" w:rsidRDefault="004705DE" w:rsidP="00DC3EFC">
            <w:pPr>
              <w:widowControl w:val="0"/>
              <w:jc w:val="center"/>
              <w:rPr>
                <w:lang w:val="kk-KZ"/>
              </w:rPr>
            </w:pPr>
            <w:r w:rsidRPr="00000CA1">
              <w:rPr>
                <w:lang w:val="kk-KZ"/>
              </w:rPr>
              <w:t>6</w:t>
            </w:r>
          </w:p>
        </w:tc>
      </w:tr>
      <w:tr w:rsidR="006364CF" w:rsidRPr="00000CA1" w14:paraId="7872DB75" w14:textId="77777777" w:rsidTr="004705DE">
        <w:tc>
          <w:tcPr>
            <w:tcW w:w="391" w:type="pct"/>
          </w:tcPr>
          <w:p w14:paraId="2C354C51" w14:textId="7E05ED42" w:rsidR="008C479A" w:rsidRPr="00000CA1" w:rsidRDefault="008C479A" w:rsidP="00DC3EFC">
            <w:pPr>
              <w:jc w:val="both"/>
            </w:pPr>
            <w:r w:rsidRPr="00000CA1">
              <w:t>1.1</w:t>
            </w:r>
          </w:p>
        </w:tc>
        <w:tc>
          <w:tcPr>
            <w:tcW w:w="4338" w:type="pct"/>
          </w:tcPr>
          <w:p w14:paraId="5D72D066" w14:textId="242161BC" w:rsidR="008C479A" w:rsidRPr="00000CA1" w:rsidRDefault="008C479A" w:rsidP="00DC3EFC">
            <w:r w:rsidRPr="00000CA1">
              <w:rPr>
                <w:rFonts w:eastAsia="Calibri"/>
                <w:color w:val="000000"/>
                <w:lang w:eastAsia="ko-KR"/>
              </w:rPr>
              <w:t xml:space="preserve">Общие сведения о добыче нефти с применением </w:t>
            </w:r>
            <w:r w:rsidR="00EF6DE0" w:rsidRPr="00000CA1">
              <w:rPr>
                <w:rFonts w:eastAsia="Calibri"/>
                <w:color w:val="000000"/>
                <w:lang w:eastAsia="ko-KR"/>
              </w:rPr>
              <w:t>скважинных штанговых насосных установках (</w:t>
            </w:r>
            <w:r w:rsidRPr="00000CA1">
              <w:rPr>
                <w:rFonts w:eastAsia="Calibri"/>
                <w:color w:val="000000"/>
                <w:lang w:eastAsia="ko-KR"/>
              </w:rPr>
              <w:t>СШНУ</w:t>
            </w:r>
            <w:r w:rsidR="00EF6DE0" w:rsidRPr="00000CA1">
              <w:rPr>
                <w:rFonts w:eastAsia="Calibri"/>
                <w:color w:val="000000"/>
                <w:lang w:eastAsia="ko-KR"/>
              </w:rPr>
              <w:t>)</w:t>
            </w:r>
            <w:r w:rsidRPr="00000CA1">
              <w:t xml:space="preserve"> </w:t>
            </w:r>
          </w:p>
        </w:tc>
        <w:tc>
          <w:tcPr>
            <w:tcW w:w="271" w:type="pct"/>
          </w:tcPr>
          <w:p w14:paraId="18B1CF85" w14:textId="7A6D78AB" w:rsidR="008C479A" w:rsidRPr="00000CA1" w:rsidRDefault="005E47CB" w:rsidP="00DC3EFC">
            <w:pPr>
              <w:widowControl w:val="0"/>
              <w:jc w:val="center"/>
              <w:rPr>
                <w:lang w:val="kk-KZ"/>
              </w:rPr>
            </w:pPr>
            <w:r w:rsidRPr="00000CA1">
              <w:rPr>
                <w:lang w:val="kk-KZ"/>
              </w:rPr>
              <w:t>6</w:t>
            </w:r>
          </w:p>
        </w:tc>
      </w:tr>
      <w:tr w:rsidR="006364CF" w:rsidRPr="00000CA1" w14:paraId="24AD40CD" w14:textId="77777777" w:rsidTr="004705DE">
        <w:tc>
          <w:tcPr>
            <w:tcW w:w="391" w:type="pct"/>
          </w:tcPr>
          <w:p w14:paraId="0CFBDC5C" w14:textId="3611F87B" w:rsidR="006364CF" w:rsidRPr="00000CA1" w:rsidRDefault="006364CF" w:rsidP="00DC3EFC">
            <w:pPr>
              <w:jc w:val="both"/>
            </w:pPr>
            <w:r w:rsidRPr="00000CA1">
              <w:t>1.2</w:t>
            </w:r>
          </w:p>
        </w:tc>
        <w:tc>
          <w:tcPr>
            <w:tcW w:w="4338" w:type="pct"/>
          </w:tcPr>
          <w:p w14:paraId="35415FC2" w14:textId="6A764F70" w:rsidR="006364CF" w:rsidRPr="00000CA1" w:rsidRDefault="006364CF" w:rsidP="00DC3EFC">
            <w:pPr>
              <w:rPr>
                <w:rFonts w:eastAsia="Calibri"/>
                <w:color w:val="000000"/>
                <w:lang w:eastAsia="ko-KR"/>
              </w:rPr>
            </w:pPr>
            <w:r w:rsidRPr="00000CA1">
              <w:t xml:space="preserve">Краткие сведения о конструктивных особенностях, достоинствах и недостатках </w:t>
            </w:r>
            <w:r w:rsidRPr="00000CA1">
              <w:rPr>
                <w:rFonts w:eastAsia="Calibri"/>
                <w:color w:val="000000"/>
                <w:lang w:eastAsia="ko-KR"/>
              </w:rPr>
              <w:t>СШНУ</w:t>
            </w:r>
          </w:p>
        </w:tc>
        <w:tc>
          <w:tcPr>
            <w:tcW w:w="271" w:type="pct"/>
          </w:tcPr>
          <w:p w14:paraId="28036102" w14:textId="77777777" w:rsidR="006364CF" w:rsidRPr="00000CA1" w:rsidRDefault="006364CF" w:rsidP="00DC3EFC">
            <w:pPr>
              <w:widowControl w:val="0"/>
              <w:jc w:val="center"/>
              <w:rPr>
                <w:lang w:val="kk-KZ"/>
              </w:rPr>
            </w:pPr>
          </w:p>
        </w:tc>
      </w:tr>
      <w:tr w:rsidR="006364CF" w:rsidRPr="00000CA1" w14:paraId="5E404521" w14:textId="77777777" w:rsidTr="004705DE">
        <w:tc>
          <w:tcPr>
            <w:tcW w:w="391" w:type="pct"/>
          </w:tcPr>
          <w:p w14:paraId="6C7E5C44" w14:textId="6F0E9875" w:rsidR="006364CF" w:rsidRPr="00000CA1" w:rsidRDefault="006364CF" w:rsidP="00DC3EFC">
            <w:pPr>
              <w:jc w:val="both"/>
              <w:rPr>
                <w:bCs/>
              </w:rPr>
            </w:pPr>
            <w:r w:rsidRPr="00000CA1">
              <w:rPr>
                <w:bCs/>
              </w:rPr>
              <w:t>1.3</w:t>
            </w:r>
          </w:p>
        </w:tc>
        <w:tc>
          <w:tcPr>
            <w:tcW w:w="4338" w:type="pct"/>
          </w:tcPr>
          <w:p w14:paraId="6CC2FF28" w14:textId="28D68B61" w:rsidR="006364CF" w:rsidRPr="00000CA1" w:rsidRDefault="006364CF" w:rsidP="00DC3EFC">
            <w:pPr>
              <w:rPr>
                <w:lang w:val="kk-KZ"/>
              </w:rPr>
            </w:pPr>
            <w:r w:rsidRPr="00000CA1">
              <w:t>Анализ условий эксплуатации скважин оборудованных СШНУ</w:t>
            </w:r>
          </w:p>
        </w:tc>
        <w:tc>
          <w:tcPr>
            <w:tcW w:w="271" w:type="pct"/>
          </w:tcPr>
          <w:p w14:paraId="0FC39BE4" w14:textId="2B878CEB" w:rsidR="006364CF" w:rsidRPr="00000CA1" w:rsidRDefault="006364CF" w:rsidP="00DC3EFC">
            <w:pPr>
              <w:widowControl w:val="0"/>
              <w:jc w:val="center"/>
              <w:rPr>
                <w:lang w:val="kk-KZ"/>
              </w:rPr>
            </w:pPr>
          </w:p>
        </w:tc>
      </w:tr>
      <w:tr w:rsidR="006364CF" w:rsidRPr="00000CA1" w14:paraId="68E8AE9A" w14:textId="77777777" w:rsidTr="004705DE">
        <w:tc>
          <w:tcPr>
            <w:tcW w:w="391" w:type="pct"/>
          </w:tcPr>
          <w:p w14:paraId="7FAAC6DE" w14:textId="62DF75B6" w:rsidR="006364CF" w:rsidRPr="00000CA1" w:rsidRDefault="006364CF" w:rsidP="00DC3EFC">
            <w:pPr>
              <w:jc w:val="both"/>
            </w:pPr>
            <w:r w:rsidRPr="00000CA1">
              <w:t>1.4</w:t>
            </w:r>
          </w:p>
        </w:tc>
        <w:tc>
          <w:tcPr>
            <w:tcW w:w="4338" w:type="pct"/>
          </w:tcPr>
          <w:p w14:paraId="62A8F1E1" w14:textId="4DE2E36E" w:rsidR="006364CF" w:rsidRPr="00000CA1" w:rsidRDefault="006364CF" w:rsidP="00DC3EFC">
            <w:r w:rsidRPr="00000CA1">
              <w:rPr>
                <w:rFonts w:eastAsia="Calibri"/>
              </w:rPr>
              <w:t>Основные причины влияющие на эффективность работы скважинных штанговых насосов</w:t>
            </w:r>
            <w:r w:rsidRPr="00000CA1">
              <w:t xml:space="preserve"> </w:t>
            </w:r>
          </w:p>
        </w:tc>
        <w:tc>
          <w:tcPr>
            <w:tcW w:w="271" w:type="pct"/>
          </w:tcPr>
          <w:p w14:paraId="06543E5A" w14:textId="0A35D1A4" w:rsidR="006364CF" w:rsidRPr="00000CA1" w:rsidRDefault="006364CF" w:rsidP="00DC3EFC">
            <w:pPr>
              <w:widowControl w:val="0"/>
              <w:jc w:val="center"/>
              <w:rPr>
                <w:lang w:val="kk-KZ"/>
              </w:rPr>
            </w:pPr>
          </w:p>
        </w:tc>
      </w:tr>
      <w:tr w:rsidR="006364CF" w:rsidRPr="00000CA1" w14:paraId="1A3385FC" w14:textId="77777777" w:rsidTr="004705DE">
        <w:trPr>
          <w:trHeight w:val="153"/>
        </w:trPr>
        <w:tc>
          <w:tcPr>
            <w:tcW w:w="391" w:type="pct"/>
          </w:tcPr>
          <w:p w14:paraId="610D6CE8" w14:textId="62DD778E" w:rsidR="006364CF" w:rsidRPr="00000CA1" w:rsidRDefault="006364CF" w:rsidP="00DC3EFC">
            <w:pPr>
              <w:jc w:val="both"/>
            </w:pPr>
            <w:r w:rsidRPr="00000CA1">
              <w:t>1.</w:t>
            </w:r>
            <w:r w:rsidRPr="00000CA1">
              <w:rPr>
                <w:lang w:val="kk-KZ"/>
              </w:rPr>
              <w:t>5</w:t>
            </w:r>
          </w:p>
        </w:tc>
        <w:tc>
          <w:tcPr>
            <w:tcW w:w="4338" w:type="pct"/>
          </w:tcPr>
          <w:p w14:paraId="417F34B8" w14:textId="1CD9FF2F" w:rsidR="006364CF" w:rsidRPr="00000CA1" w:rsidRDefault="006364CF" w:rsidP="00DC3EFC">
            <w:pPr>
              <w:rPr>
                <w:lang w:val="kk-KZ"/>
              </w:rPr>
            </w:pPr>
            <w:r w:rsidRPr="00000CA1">
              <w:rPr>
                <w:bCs/>
              </w:rPr>
              <w:t>Анализ отказов подземного оборудования штанговых установок</w:t>
            </w:r>
          </w:p>
        </w:tc>
        <w:tc>
          <w:tcPr>
            <w:tcW w:w="271" w:type="pct"/>
          </w:tcPr>
          <w:p w14:paraId="48164A77" w14:textId="4DB831E1" w:rsidR="006364CF" w:rsidRPr="00000CA1" w:rsidRDefault="006364CF" w:rsidP="00DC3EFC">
            <w:pPr>
              <w:widowControl w:val="0"/>
              <w:jc w:val="center"/>
              <w:rPr>
                <w:lang w:val="kk-KZ"/>
              </w:rPr>
            </w:pPr>
          </w:p>
        </w:tc>
      </w:tr>
      <w:tr w:rsidR="006364CF" w:rsidRPr="00000CA1" w14:paraId="5DBB0D6F" w14:textId="77777777" w:rsidTr="004705DE">
        <w:trPr>
          <w:trHeight w:val="153"/>
        </w:trPr>
        <w:tc>
          <w:tcPr>
            <w:tcW w:w="391" w:type="pct"/>
          </w:tcPr>
          <w:p w14:paraId="7D1AE8BC" w14:textId="196150AD" w:rsidR="006364CF" w:rsidRPr="00000CA1" w:rsidRDefault="006364CF" w:rsidP="00DC3EFC">
            <w:pPr>
              <w:jc w:val="both"/>
            </w:pPr>
            <w:r w:rsidRPr="00000CA1">
              <w:t>1.6</w:t>
            </w:r>
          </w:p>
        </w:tc>
        <w:tc>
          <w:tcPr>
            <w:tcW w:w="4338" w:type="pct"/>
          </w:tcPr>
          <w:p w14:paraId="0C5F6571" w14:textId="501AB8B3" w:rsidR="006364CF" w:rsidRPr="00000CA1" w:rsidRDefault="006364CF" w:rsidP="00DC3EFC">
            <w:pPr>
              <w:rPr>
                <w:bCs/>
              </w:rPr>
            </w:pPr>
            <w:r w:rsidRPr="00000CA1">
              <w:rPr>
                <w:bCs/>
              </w:rPr>
              <w:t xml:space="preserve">Постановка цели </w:t>
            </w:r>
            <w:r w:rsidR="00731DE4" w:rsidRPr="00000CA1">
              <w:rPr>
                <w:bCs/>
              </w:rPr>
              <w:t xml:space="preserve">и </w:t>
            </w:r>
            <w:r w:rsidRPr="00000CA1">
              <w:rPr>
                <w:bCs/>
              </w:rPr>
              <w:t>задач исследования</w:t>
            </w:r>
          </w:p>
        </w:tc>
        <w:tc>
          <w:tcPr>
            <w:tcW w:w="271" w:type="pct"/>
          </w:tcPr>
          <w:p w14:paraId="42C369B5" w14:textId="77777777" w:rsidR="006364CF" w:rsidRPr="00000CA1" w:rsidRDefault="006364CF" w:rsidP="00DC3EFC">
            <w:pPr>
              <w:widowControl w:val="0"/>
              <w:jc w:val="center"/>
              <w:rPr>
                <w:lang w:val="kk-KZ"/>
              </w:rPr>
            </w:pPr>
          </w:p>
        </w:tc>
      </w:tr>
      <w:tr w:rsidR="006364CF" w:rsidRPr="00000CA1" w14:paraId="243CC2F2" w14:textId="77777777" w:rsidTr="004705DE">
        <w:tc>
          <w:tcPr>
            <w:tcW w:w="391" w:type="pct"/>
          </w:tcPr>
          <w:p w14:paraId="41D7923B" w14:textId="67739193" w:rsidR="006364CF" w:rsidRPr="00000CA1" w:rsidRDefault="006364CF" w:rsidP="00DC3EFC">
            <w:pPr>
              <w:jc w:val="both"/>
              <w:rPr>
                <w:lang w:val="kk-KZ"/>
              </w:rPr>
            </w:pPr>
            <w:r w:rsidRPr="00000CA1">
              <w:rPr>
                <w:lang w:val="kk-KZ"/>
              </w:rPr>
              <w:t>2</w:t>
            </w:r>
          </w:p>
        </w:tc>
        <w:tc>
          <w:tcPr>
            <w:tcW w:w="4338" w:type="pct"/>
          </w:tcPr>
          <w:p w14:paraId="45A7C45A" w14:textId="7BB6899E" w:rsidR="006364CF" w:rsidRPr="00000CA1" w:rsidRDefault="006364CF" w:rsidP="00DC3EFC">
            <w:pPr>
              <w:jc w:val="both"/>
            </w:pPr>
            <w:r w:rsidRPr="00000CA1">
              <w:t xml:space="preserve">АНАЛИТИЧЕСКИЕ ИССЛЕДОВАНИЯ РАБОТЫ КЛАПАНОВ СШНУ </w:t>
            </w:r>
          </w:p>
        </w:tc>
        <w:tc>
          <w:tcPr>
            <w:tcW w:w="271" w:type="pct"/>
          </w:tcPr>
          <w:p w14:paraId="50248630" w14:textId="2E5E7282" w:rsidR="006364CF" w:rsidRPr="00000CA1" w:rsidRDefault="006364CF" w:rsidP="00DC3EFC">
            <w:pPr>
              <w:widowControl w:val="0"/>
              <w:jc w:val="center"/>
              <w:rPr>
                <w:lang w:val="kk-KZ"/>
              </w:rPr>
            </w:pPr>
          </w:p>
        </w:tc>
      </w:tr>
      <w:tr w:rsidR="006364CF" w:rsidRPr="00000CA1" w14:paraId="6FDFA943" w14:textId="77777777" w:rsidTr="004705DE">
        <w:tc>
          <w:tcPr>
            <w:tcW w:w="391" w:type="pct"/>
          </w:tcPr>
          <w:p w14:paraId="6EB23BF9" w14:textId="5F3B00C7" w:rsidR="006364CF" w:rsidRPr="00000CA1" w:rsidRDefault="006364CF" w:rsidP="00DC3EFC">
            <w:pPr>
              <w:jc w:val="both"/>
              <w:rPr>
                <w:color w:val="000000" w:themeColor="text1"/>
                <w:lang w:val="kk-KZ"/>
              </w:rPr>
            </w:pPr>
            <w:r w:rsidRPr="00000CA1">
              <w:rPr>
                <w:color w:val="000000" w:themeColor="text1"/>
                <w:lang w:val="kk-KZ"/>
              </w:rPr>
              <w:t>2.1</w:t>
            </w:r>
          </w:p>
        </w:tc>
        <w:tc>
          <w:tcPr>
            <w:tcW w:w="4338" w:type="pct"/>
          </w:tcPr>
          <w:p w14:paraId="4A0F79C8" w14:textId="7FB4A0D9" w:rsidR="006364CF" w:rsidRPr="00000CA1" w:rsidRDefault="006364CF" w:rsidP="00DC3EFC">
            <w:pPr>
              <w:jc w:val="both"/>
              <w:rPr>
                <w:i/>
                <w:iCs/>
              </w:rPr>
            </w:pPr>
            <w:r w:rsidRPr="00000CA1">
              <w:t>Теоретические исследования в области гидравлических процессов работы клапанов</w:t>
            </w:r>
          </w:p>
        </w:tc>
        <w:tc>
          <w:tcPr>
            <w:tcW w:w="271" w:type="pct"/>
          </w:tcPr>
          <w:p w14:paraId="2F15BC25" w14:textId="785BC309" w:rsidR="006364CF" w:rsidRPr="00000CA1" w:rsidRDefault="006364CF" w:rsidP="00DC3EFC">
            <w:pPr>
              <w:widowControl w:val="0"/>
              <w:jc w:val="center"/>
              <w:rPr>
                <w:lang w:val="kk-KZ"/>
              </w:rPr>
            </w:pPr>
          </w:p>
        </w:tc>
      </w:tr>
      <w:tr w:rsidR="006364CF" w:rsidRPr="00000CA1" w14:paraId="2C5747C2" w14:textId="77777777" w:rsidTr="004705DE">
        <w:tc>
          <w:tcPr>
            <w:tcW w:w="391" w:type="pct"/>
          </w:tcPr>
          <w:p w14:paraId="77AA3546" w14:textId="39D44CC6" w:rsidR="006364CF" w:rsidRPr="00000CA1" w:rsidRDefault="006364CF" w:rsidP="00DC3EFC">
            <w:pPr>
              <w:jc w:val="both"/>
              <w:rPr>
                <w:color w:val="000000" w:themeColor="text1"/>
                <w:lang w:val="kk-KZ"/>
              </w:rPr>
            </w:pPr>
            <w:r w:rsidRPr="00000CA1">
              <w:rPr>
                <w:color w:val="000000" w:themeColor="text1"/>
                <w:lang w:val="kk-KZ"/>
              </w:rPr>
              <w:t>2.2</w:t>
            </w:r>
          </w:p>
        </w:tc>
        <w:tc>
          <w:tcPr>
            <w:tcW w:w="4338" w:type="pct"/>
          </w:tcPr>
          <w:p w14:paraId="726D56AA" w14:textId="0413A506" w:rsidR="006364CF" w:rsidRPr="00000CA1" w:rsidRDefault="006364CF" w:rsidP="00DC3EFC">
            <w:pPr>
              <w:jc w:val="both"/>
              <w:rPr>
                <w:color w:val="000000" w:themeColor="text1"/>
              </w:rPr>
            </w:pPr>
            <w:r w:rsidRPr="00000CA1">
              <w:t>Особенности конструкции шариковых клапанов</w:t>
            </w:r>
            <w:r w:rsidRPr="00000CA1">
              <w:rPr>
                <w:color w:val="000000" w:themeColor="text1"/>
              </w:rPr>
              <w:t xml:space="preserve"> </w:t>
            </w:r>
          </w:p>
        </w:tc>
        <w:tc>
          <w:tcPr>
            <w:tcW w:w="271" w:type="pct"/>
          </w:tcPr>
          <w:p w14:paraId="65814C41" w14:textId="735619FE" w:rsidR="006364CF" w:rsidRPr="00000CA1" w:rsidRDefault="006364CF" w:rsidP="00DC3EFC">
            <w:pPr>
              <w:widowControl w:val="0"/>
              <w:jc w:val="center"/>
              <w:rPr>
                <w:lang w:val="kk-KZ"/>
              </w:rPr>
            </w:pPr>
          </w:p>
        </w:tc>
      </w:tr>
      <w:tr w:rsidR="00BC315D" w:rsidRPr="00000CA1" w14:paraId="63B17087" w14:textId="77777777" w:rsidTr="004705DE">
        <w:tc>
          <w:tcPr>
            <w:tcW w:w="391" w:type="pct"/>
          </w:tcPr>
          <w:p w14:paraId="5FFAB748" w14:textId="2BFABD5F" w:rsidR="00BC315D" w:rsidRPr="00000CA1" w:rsidRDefault="00BC315D" w:rsidP="00DC3EFC">
            <w:pPr>
              <w:jc w:val="both"/>
              <w:rPr>
                <w:color w:val="000000" w:themeColor="text1"/>
                <w:lang w:val="kk-KZ"/>
              </w:rPr>
            </w:pPr>
            <w:r w:rsidRPr="00000CA1">
              <w:rPr>
                <w:color w:val="000000" w:themeColor="text1"/>
                <w:lang w:val="kk-KZ"/>
              </w:rPr>
              <w:t>2.3</w:t>
            </w:r>
          </w:p>
        </w:tc>
        <w:tc>
          <w:tcPr>
            <w:tcW w:w="4338" w:type="pct"/>
          </w:tcPr>
          <w:p w14:paraId="3056284A" w14:textId="7B40820A" w:rsidR="00BC315D" w:rsidRPr="00000CA1" w:rsidRDefault="00BC315D" w:rsidP="00DC3EFC">
            <w:pPr>
              <w:jc w:val="both"/>
            </w:pPr>
            <w:r w:rsidRPr="00000CA1">
              <w:t>Описание клапанного узла СШНУ новой конструкции с «турбулизатором» потока</w:t>
            </w:r>
          </w:p>
        </w:tc>
        <w:tc>
          <w:tcPr>
            <w:tcW w:w="271" w:type="pct"/>
          </w:tcPr>
          <w:p w14:paraId="74545E45" w14:textId="77777777" w:rsidR="00BC315D" w:rsidRPr="00000CA1" w:rsidRDefault="00BC315D" w:rsidP="00DC3EFC">
            <w:pPr>
              <w:widowControl w:val="0"/>
              <w:jc w:val="right"/>
              <w:rPr>
                <w:lang w:val="kk-KZ"/>
              </w:rPr>
            </w:pPr>
          </w:p>
        </w:tc>
      </w:tr>
      <w:tr w:rsidR="006364CF" w:rsidRPr="00000CA1" w14:paraId="75FCF979" w14:textId="77777777" w:rsidTr="006364CF">
        <w:tc>
          <w:tcPr>
            <w:tcW w:w="391" w:type="pct"/>
          </w:tcPr>
          <w:p w14:paraId="1928315B" w14:textId="7941800B" w:rsidR="006364CF" w:rsidRPr="00000CA1" w:rsidRDefault="006364CF" w:rsidP="00DC3EFC">
            <w:pPr>
              <w:pStyle w:val="a9"/>
              <w:spacing w:before="0" w:beforeAutospacing="0" w:after="0" w:afterAutospacing="0"/>
              <w:jc w:val="both"/>
              <w:rPr>
                <w:sz w:val="28"/>
                <w:szCs w:val="28"/>
                <w:lang w:val="kk-KZ"/>
              </w:rPr>
            </w:pPr>
            <w:r w:rsidRPr="00000CA1">
              <w:rPr>
                <w:color w:val="000000" w:themeColor="text1"/>
                <w:sz w:val="28"/>
                <w:szCs w:val="28"/>
                <w:lang w:val="kk-KZ"/>
              </w:rPr>
              <w:t>2.</w:t>
            </w:r>
            <w:r w:rsidR="00BC315D" w:rsidRPr="00000CA1">
              <w:rPr>
                <w:color w:val="000000" w:themeColor="text1"/>
                <w:sz w:val="28"/>
                <w:szCs w:val="28"/>
                <w:lang w:val="kk-KZ"/>
              </w:rPr>
              <w:t>4</w:t>
            </w:r>
          </w:p>
        </w:tc>
        <w:tc>
          <w:tcPr>
            <w:tcW w:w="4338" w:type="pct"/>
          </w:tcPr>
          <w:p w14:paraId="2B68B7C4" w14:textId="208AC0BA" w:rsidR="006364CF" w:rsidRPr="00000CA1" w:rsidRDefault="006364CF" w:rsidP="00DC3EFC">
            <w:pPr>
              <w:pStyle w:val="a9"/>
              <w:spacing w:before="0" w:beforeAutospacing="0" w:after="0" w:afterAutospacing="0"/>
              <w:jc w:val="both"/>
              <w:rPr>
                <w:sz w:val="28"/>
                <w:szCs w:val="28"/>
              </w:rPr>
            </w:pPr>
            <w:r w:rsidRPr="00000CA1">
              <w:rPr>
                <w:sz w:val="28"/>
                <w:szCs w:val="28"/>
              </w:rPr>
              <w:t>Расчет работы скважинных штанговых насосов</w:t>
            </w:r>
            <w:r w:rsidR="00BC315D" w:rsidRPr="00000CA1">
              <w:rPr>
                <w:sz w:val="28"/>
                <w:szCs w:val="28"/>
              </w:rPr>
              <w:t xml:space="preserve"> с клапанами новой конструкции</w:t>
            </w:r>
            <w:r w:rsidR="00C95D0A" w:rsidRPr="00000CA1">
              <w:rPr>
                <w:sz w:val="28"/>
                <w:szCs w:val="28"/>
              </w:rPr>
              <w:t xml:space="preserve"> с применением программного пакета </w:t>
            </w:r>
            <w:r w:rsidR="00652B98" w:rsidRPr="00000CA1">
              <w:rPr>
                <w:sz w:val="28"/>
                <w:szCs w:val="28"/>
              </w:rPr>
              <w:t>Math Cad 14</w:t>
            </w:r>
          </w:p>
        </w:tc>
        <w:tc>
          <w:tcPr>
            <w:tcW w:w="271" w:type="pct"/>
          </w:tcPr>
          <w:p w14:paraId="2A78C3D1" w14:textId="49300A80" w:rsidR="006364CF" w:rsidRPr="00000CA1" w:rsidRDefault="006364CF" w:rsidP="00DC3EFC">
            <w:pPr>
              <w:widowControl w:val="0"/>
              <w:jc w:val="right"/>
              <w:rPr>
                <w:lang w:val="kk-KZ"/>
              </w:rPr>
            </w:pPr>
          </w:p>
        </w:tc>
      </w:tr>
      <w:tr w:rsidR="006364CF" w:rsidRPr="00000CA1" w14:paraId="3965C720" w14:textId="77777777" w:rsidTr="006364CF">
        <w:tc>
          <w:tcPr>
            <w:tcW w:w="391" w:type="pct"/>
          </w:tcPr>
          <w:p w14:paraId="47ECAA57" w14:textId="75BAFD31" w:rsidR="006364CF" w:rsidRPr="00000CA1" w:rsidRDefault="006364CF" w:rsidP="00DC3EFC">
            <w:pPr>
              <w:autoSpaceDE w:val="0"/>
              <w:autoSpaceDN w:val="0"/>
              <w:adjustRightInd w:val="0"/>
              <w:jc w:val="both"/>
              <w:rPr>
                <w:bCs/>
                <w:color w:val="000000"/>
                <w:lang w:val="kk-KZ"/>
              </w:rPr>
            </w:pPr>
            <w:r w:rsidRPr="00000CA1">
              <w:rPr>
                <w:bCs/>
                <w:color w:val="000000"/>
                <w:lang w:val="kk-KZ"/>
              </w:rPr>
              <w:t>2.</w:t>
            </w:r>
            <w:r w:rsidR="00C95D0A" w:rsidRPr="00000CA1">
              <w:rPr>
                <w:bCs/>
                <w:color w:val="000000"/>
                <w:lang w:val="kk-KZ"/>
              </w:rPr>
              <w:t>5</w:t>
            </w:r>
          </w:p>
        </w:tc>
        <w:tc>
          <w:tcPr>
            <w:tcW w:w="4338" w:type="pct"/>
          </w:tcPr>
          <w:p w14:paraId="1B57B828" w14:textId="5C13F27C" w:rsidR="006364CF" w:rsidRPr="00000CA1" w:rsidRDefault="00EC7C12" w:rsidP="00DC3EFC">
            <w:pPr>
              <w:autoSpaceDE w:val="0"/>
              <w:autoSpaceDN w:val="0"/>
              <w:adjustRightInd w:val="0"/>
              <w:jc w:val="both"/>
              <w:rPr>
                <w:bCs/>
              </w:rPr>
            </w:pPr>
            <w:r w:rsidRPr="00000CA1">
              <w:t xml:space="preserve">Разработка математической модели </w:t>
            </w:r>
            <w:r w:rsidR="00731DE4" w:rsidRPr="00000CA1">
              <w:t>для</w:t>
            </w:r>
            <w:r w:rsidRPr="00000CA1">
              <w:t xml:space="preserve"> компьютерных испытаний клапанных систем</w:t>
            </w:r>
          </w:p>
        </w:tc>
        <w:tc>
          <w:tcPr>
            <w:tcW w:w="271" w:type="pct"/>
          </w:tcPr>
          <w:p w14:paraId="0F40861D" w14:textId="4D1470AA" w:rsidR="006364CF" w:rsidRPr="00000CA1" w:rsidRDefault="006364CF" w:rsidP="00DC3EFC">
            <w:pPr>
              <w:widowControl w:val="0"/>
              <w:jc w:val="right"/>
              <w:rPr>
                <w:lang w:val="kk-KZ"/>
              </w:rPr>
            </w:pPr>
          </w:p>
        </w:tc>
      </w:tr>
      <w:tr w:rsidR="00C95D0A" w:rsidRPr="00000CA1" w14:paraId="0CC2EAB4" w14:textId="77777777" w:rsidTr="006364CF">
        <w:tc>
          <w:tcPr>
            <w:tcW w:w="391" w:type="pct"/>
          </w:tcPr>
          <w:p w14:paraId="42C8CFE7" w14:textId="770651B8" w:rsidR="00C95D0A" w:rsidRPr="00000CA1" w:rsidRDefault="00C95D0A" w:rsidP="00DC3EFC">
            <w:pPr>
              <w:autoSpaceDE w:val="0"/>
              <w:autoSpaceDN w:val="0"/>
              <w:adjustRightInd w:val="0"/>
              <w:jc w:val="both"/>
              <w:rPr>
                <w:bCs/>
                <w:color w:val="000000"/>
                <w:lang w:val="kk-KZ"/>
              </w:rPr>
            </w:pPr>
            <w:r w:rsidRPr="00000CA1">
              <w:rPr>
                <w:bCs/>
                <w:color w:val="000000"/>
                <w:lang w:val="kk-KZ"/>
              </w:rPr>
              <w:t>2.6</w:t>
            </w:r>
          </w:p>
        </w:tc>
        <w:tc>
          <w:tcPr>
            <w:tcW w:w="4338" w:type="pct"/>
          </w:tcPr>
          <w:p w14:paraId="2CDC9AA6" w14:textId="0169FC4B" w:rsidR="00C95D0A" w:rsidRPr="00DC3EFC" w:rsidRDefault="00EC7C12" w:rsidP="00DC3EFC">
            <w:pPr>
              <w:autoSpaceDE w:val="0"/>
              <w:autoSpaceDN w:val="0"/>
              <w:adjustRightInd w:val="0"/>
              <w:jc w:val="both"/>
              <w:rPr>
                <w:lang w:val="kk-KZ"/>
              </w:rPr>
            </w:pPr>
            <w:r w:rsidRPr="00000CA1">
              <w:rPr>
                <w:lang w:val="kk-KZ"/>
              </w:rPr>
              <w:t>Обзор выбранного прототипа и краткая</w:t>
            </w:r>
            <w:r w:rsidRPr="00000CA1">
              <w:t xml:space="preserve"> характеристика насоса </w:t>
            </w:r>
            <w:r w:rsidR="00DC3EFC">
              <w:rPr>
                <w:lang w:val="kk-KZ"/>
              </w:rPr>
              <w:t xml:space="preserve">невставного </w:t>
            </w:r>
            <w:r w:rsidRPr="00000CA1">
              <w:t>ННАБ-70</w:t>
            </w:r>
          </w:p>
        </w:tc>
        <w:tc>
          <w:tcPr>
            <w:tcW w:w="271" w:type="pct"/>
          </w:tcPr>
          <w:p w14:paraId="2625A1F5" w14:textId="77777777" w:rsidR="00C95D0A" w:rsidRPr="00000CA1" w:rsidRDefault="00C95D0A" w:rsidP="00DC3EFC">
            <w:pPr>
              <w:widowControl w:val="0"/>
              <w:jc w:val="right"/>
              <w:rPr>
                <w:lang w:val="kk-KZ"/>
              </w:rPr>
            </w:pPr>
          </w:p>
        </w:tc>
      </w:tr>
      <w:tr w:rsidR="006364CF" w:rsidRPr="00000CA1" w14:paraId="68E21C68" w14:textId="77777777" w:rsidTr="00DC3EFC">
        <w:trPr>
          <w:trHeight w:val="70"/>
        </w:trPr>
        <w:tc>
          <w:tcPr>
            <w:tcW w:w="391" w:type="pct"/>
          </w:tcPr>
          <w:p w14:paraId="1CBAA523" w14:textId="77777777" w:rsidR="006364CF" w:rsidRPr="00000CA1" w:rsidRDefault="006364CF" w:rsidP="00DC3EFC">
            <w:pPr>
              <w:autoSpaceDE w:val="0"/>
              <w:autoSpaceDN w:val="0"/>
              <w:adjustRightInd w:val="0"/>
              <w:jc w:val="both"/>
              <w:rPr>
                <w:bCs/>
                <w:color w:val="000000"/>
                <w:lang w:val="kk-KZ"/>
              </w:rPr>
            </w:pPr>
          </w:p>
        </w:tc>
        <w:tc>
          <w:tcPr>
            <w:tcW w:w="4338" w:type="pct"/>
          </w:tcPr>
          <w:p w14:paraId="3F5E01FD" w14:textId="129AAFEB" w:rsidR="006364CF" w:rsidRPr="00000CA1" w:rsidRDefault="006364CF" w:rsidP="00DC3EFC">
            <w:pPr>
              <w:autoSpaceDE w:val="0"/>
              <w:autoSpaceDN w:val="0"/>
              <w:adjustRightInd w:val="0"/>
              <w:jc w:val="both"/>
              <w:rPr>
                <w:lang w:val="kk-KZ"/>
              </w:rPr>
            </w:pPr>
            <w:r w:rsidRPr="00000CA1">
              <w:rPr>
                <w:lang w:val="kk-KZ"/>
              </w:rPr>
              <w:t>Выводы</w:t>
            </w:r>
          </w:p>
        </w:tc>
        <w:tc>
          <w:tcPr>
            <w:tcW w:w="271" w:type="pct"/>
          </w:tcPr>
          <w:p w14:paraId="147F0B53" w14:textId="77777777" w:rsidR="006364CF" w:rsidRPr="00000CA1" w:rsidRDefault="006364CF" w:rsidP="00DC3EFC">
            <w:pPr>
              <w:widowControl w:val="0"/>
              <w:jc w:val="right"/>
              <w:rPr>
                <w:lang w:val="kk-KZ"/>
              </w:rPr>
            </w:pPr>
          </w:p>
        </w:tc>
      </w:tr>
      <w:tr w:rsidR="006364CF" w:rsidRPr="00000CA1" w14:paraId="7C0B99B8" w14:textId="77777777" w:rsidTr="006364CF">
        <w:tc>
          <w:tcPr>
            <w:tcW w:w="391" w:type="pct"/>
          </w:tcPr>
          <w:p w14:paraId="54375053" w14:textId="39652716" w:rsidR="006364CF" w:rsidRPr="00000CA1" w:rsidRDefault="006364CF" w:rsidP="00DC3EFC">
            <w:pPr>
              <w:pStyle w:val="a9"/>
              <w:spacing w:before="0" w:beforeAutospacing="0" w:after="0" w:afterAutospacing="0"/>
              <w:jc w:val="both"/>
              <w:rPr>
                <w:sz w:val="28"/>
                <w:szCs w:val="28"/>
                <w:lang w:val="kk-KZ"/>
              </w:rPr>
            </w:pPr>
            <w:r w:rsidRPr="00000CA1">
              <w:rPr>
                <w:sz w:val="28"/>
                <w:szCs w:val="28"/>
                <w:lang w:val="kk-KZ"/>
              </w:rPr>
              <w:t>3</w:t>
            </w:r>
          </w:p>
        </w:tc>
        <w:tc>
          <w:tcPr>
            <w:tcW w:w="4338" w:type="pct"/>
          </w:tcPr>
          <w:p w14:paraId="1094E022" w14:textId="3DBF7B27" w:rsidR="006364CF" w:rsidRPr="00000CA1" w:rsidRDefault="006364CF" w:rsidP="00DC3EFC">
            <w:pPr>
              <w:pStyle w:val="a9"/>
              <w:spacing w:before="0" w:beforeAutospacing="0" w:after="0" w:afterAutospacing="0"/>
              <w:jc w:val="both"/>
              <w:rPr>
                <w:sz w:val="28"/>
                <w:szCs w:val="28"/>
                <w:lang w:val="kk-KZ"/>
              </w:rPr>
            </w:pPr>
            <w:r w:rsidRPr="00000CA1">
              <w:rPr>
                <w:sz w:val="28"/>
                <w:szCs w:val="28"/>
              </w:rPr>
              <w:t>ЭКСПЕРИМЕНТАЛЬН</w:t>
            </w:r>
            <w:r w:rsidR="00731DE4" w:rsidRPr="00000CA1">
              <w:rPr>
                <w:sz w:val="28"/>
                <w:szCs w:val="28"/>
              </w:rPr>
              <w:t>О - СТЕНДОВЫЕ</w:t>
            </w:r>
            <w:r w:rsidRPr="00000CA1">
              <w:rPr>
                <w:sz w:val="28"/>
                <w:szCs w:val="28"/>
              </w:rPr>
              <w:t xml:space="preserve"> ИССЛЕДОВАНИЕ КЛАПАННОГО УЗЛА </w:t>
            </w:r>
            <w:r w:rsidR="008952B4" w:rsidRPr="00000CA1">
              <w:rPr>
                <w:sz w:val="28"/>
                <w:szCs w:val="28"/>
              </w:rPr>
              <w:t>НОВОЙ КОНСТРУКЦИИ</w:t>
            </w:r>
            <w:r w:rsidR="008952B4" w:rsidRPr="00000CA1">
              <w:rPr>
                <w:sz w:val="28"/>
                <w:szCs w:val="28"/>
                <w:lang w:val="kk-KZ"/>
              </w:rPr>
              <w:t xml:space="preserve"> </w:t>
            </w:r>
            <w:r w:rsidRPr="00000CA1">
              <w:rPr>
                <w:sz w:val="28"/>
                <w:szCs w:val="28"/>
              </w:rPr>
              <w:t>С</w:t>
            </w:r>
            <w:r w:rsidR="008952B4" w:rsidRPr="00000CA1">
              <w:rPr>
                <w:sz w:val="28"/>
                <w:szCs w:val="28"/>
              </w:rPr>
              <w:t>КВАЖИННЫХ ШТАНГОВЫХ НАСОСОВ (С</w:t>
            </w:r>
            <w:r w:rsidRPr="00000CA1">
              <w:rPr>
                <w:sz w:val="28"/>
                <w:szCs w:val="28"/>
              </w:rPr>
              <w:t>ШН</w:t>
            </w:r>
            <w:r w:rsidR="008952B4" w:rsidRPr="00000CA1">
              <w:rPr>
                <w:sz w:val="28"/>
                <w:szCs w:val="28"/>
              </w:rPr>
              <w:t>)</w:t>
            </w:r>
            <w:r w:rsidRPr="00000CA1">
              <w:rPr>
                <w:sz w:val="28"/>
                <w:szCs w:val="28"/>
              </w:rPr>
              <w:t xml:space="preserve"> </w:t>
            </w:r>
          </w:p>
        </w:tc>
        <w:tc>
          <w:tcPr>
            <w:tcW w:w="271" w:type="pct"/>
          </w:tcPr>
          <w:p w14:paraId="24200925" w14:textId="24330001" w:rsidR="006364CF" w:rsidRPr="00000CA1" w:rsidRDefault="006364CF" w:rsidP="00DC3EFC">
            <w:pPr>
              <w:widowControl w:val="0"/>
              <w:jc w:val="right"/>
              <w:rPr>
                <w:lang w:val="kk-KZ"/>
              </w:rPr>
            </w:pPr>
          </w:p>
        </w:tc>
      </w:tr>
      <w:tr w:rsidR="008952B4" w:rsidRPr="00000CA1" w14:paraId="5CCC5450" w14:textId="77777777" w:rsidTr="006364CF">
        <w:tc>
          <w:tcPr>
            <w:tcW w:w="391" w:type="pct"/>
          </w:tcPr>
          <w:p w14:paraId="45684801" w14:textId="47B92FC5" w:rsidR="008952B4" w:rsidRPr="00000CA1" w:rsidRDefault="008952B4" w:rsidP="00DC3EFC">
            <w:pPr>
              <w:pStyle w:val="a9"/>
              <w:spacing w:before="0" w:beforeAutospacing="0" w:after="0" w:afterAutospacing="0"/>
              <w:jc w:val="both"/>
              <w:rPr>
                <w:sz w:val="28"/>
                <w:szCs w:val="28"/>
                <w:lang w:val="kk-KZ"/>
              </w:rPr>
            </w:pPr>
            <w:r w:rsidRPr="00000CA1">
              <w:rPr>
                <w:bCs/>
                <w:sz w:val="28"/>
                <w:szCs w:val="28"/>
                <w:lang w:val="kk-KZ"/>
              </w:rPr>
              <w:t>3.1</w:t>
            </w:r>
          </w:p>
        </w:tc>
        <w:tc>
          <w:tcPr>
            <w:tcW w:w="4338" w:type="pct"/>
          </w:tcPr>
          <w:p w14:paraId="4C9F2A86" w14:textId="6D687172" w:rsidR="008952B4" w:rsidRPr="00000CA1" w:rsidRDefault="00EB52DC" w:rsidP="00DC3EFC">
            <w:pPr>
              <w:pStyle w:val="a9"/>
              <w:spacing w:before="0" w:beforeAutospacing="0" w:after="0" w:afterAutospacing="0"/>
              <w:jc w:val="both"/>
              <w:rPr>
                <w:sz w:val="28"/>
                <w:szCs w:val="28"/>
              </w:rPr>
            </w:pPr>
            <w:r w:rsidRPr="00000CA1">
              <w:rPr>
                <w:sz w:val="28"/>
                <w:szCs w:val="28"/>
              </w:rPr>
              <w:t>Разработка схемы стендовой установки для решения поставленных задач</w:t>
            </w:r>
          </w:p>
        </w:tc>
        <w:tc>
          <w:tcPr>
            <w:tcW w:w="271" w:type="pct"/>
          </w:tcPr>
          <w:p w14:paraId="112F408E" w14:textId="77777777" w:rsidR="008952B4" w:rsidRPr="00000CA1" w:rsidRDefault="008952B4" w:rsidP="00DC3EFC">
            <w:pPr>
              <w:widowControl w:val="0"/>
              <w:jc w:val="right"/>
              <w:rPr>
                <w:lang w:val="kk-KZ"/>
              </w:rPr>
            </w:pPr>
          </w:p>
        </w:tc>
      </w:tr>
      <w:tr w:rsidR="00EB52DC" w:rsidRPr="00000CA1" w14:paraId="281D8A6C" w14:textId="77777777" w:rsidTr="006364CF">
        <w:tc>
          <w:tcPr>
            <w:tcW w:w="391" w:type="pct"/>
          </w:tcPr>
          <w:p w14:paraId="4FB65FBD" w14:textId="4E97AEB0" w:rsidR="00EB52DC" w:rsidRPr="00000CA1" w:rsidRDefault="00EB52DC" w:rsidP="00DC3EFC">
            <w:pPr>
              <w:pStyle w:val="a9"/>
              <w:spacing w:before="0" w:beforeAutospacing="0" w:after="0" w:afterAutospacing="0"/>
              <w:jc w:val="both"/>
              <w:rPr>
                <w:bCs/>
                <w:sz w:val="28"/>
                <w:szCs w:val="28"/>
                <w:lang w:val="kk-KZ"/>
              </w:rPr>
            </w:pPr>
            <w:r w:rsidRPr="00000CA1">
              <w:rPr>
                <w:sz w:val="28"/>
                <w:szCs w:val="28"/>
                <w:lang w:val="kk-KZ"/>
              </w:rPr>
              <w:t>3.2</w:t>
            </w:r>
          </w:p>
        </w:tc>
        <w:tc>
          <w:tcPr>
            <w:tcW w:w="4338" w:type="pct"/>
          </w:tcPr>
          <w:p w14:paraId="2283ACBB" w14:textId="35D438EE" w:rsidR="00EB52DC" w:rsidRPr="00000CA1" w:rsidRDefault="00EB52DC" w:rsidP="00DC3EFC">
            <w:pPr>
              <w:pStyle w:val="a9"/>
              <w:spacing w:before="0" w:beforeAutospacing="0" w:after="0" w:afterAutospacing="0"/>
              <w:jc w:val="both"/>
              <w:rPr>
                <w:sz w:val="28"/>
                <w:szCs w:val="28"/>
              </w:rPr>
            </w:pPr>
            <w:r w:rsidRPr="00000CA1">
              <w:rPr>
                <w:sz w:val="28"/>
                <w:szCs w:val="28"/>
              </w:rPr>
              <w:t>Изготовление элементов стендовой установки</w:t>
            </w:r>
          </w:p>
        </w:tc>
        <w:tc>
          <w:tcPr>
            <w:tcW w:w="271" w:type="pct"/>
          </w:tcPr>
          <w:p w14:paraId="308637F5" w14:textId="77777777" w:rsidR="00EB52DC" w:rsidRPr="00000CA1" w:rsidRDefault="00EB52DC" w:rsidP="00DC3EFC">
            <w:pPr>
              <w:widowControl w:val="0"/>
              <w:jc w:val="right"/>
              <w:rPr>
                <w:lang w:val="kk-KZ"/>
              </w:rPr>
            </w:pPr>
          </w:p>
        </w:tc>
      </w:tr>
      <w:tr w:rsidR="00EB52DC" w:rsidRPr="00000CA1" w14:paraId="3FE97211" w14:textId="77777777" w:rsidTr="006364CF">
        <w:tc>
          <w:tcPr>
            <w:tcW w:w="391" w:type="pct"/>
          </w:tcPr>
          <w:p w14:paraId="5CD552FE" w14:textId="2C156DD5" w:rsidR="00EB52DC" w:rsidRPr="00000CA1" w:rsidRDefault="00EB52DC" w:rsidP="00DC3EFC">
            <w:pPr>
              <w:jc w:val="both"/>
              <w:rPr>
                <w:bCs/>
                <w:lang w:val="kk-KZ"/>
              </w:rPr>
            </w:pPr>
            <w:r w:rsidRPr="00000CA1">
              <w:rPr>
                <w:lang w:val="kk-KZ"/>
              </w:rPr>
              <w:t>3.3</w:t>
            </w:r>
          </w:p>
        </w:tc>
        <w:tc>
          <w:tcPr>
            <w:tcW w:w="4338" w:type="pct"/>
          </w:tcPr>
          <w:p w14:paraId="64151A68" w14:textId="501894AA" w:rsidR="00EB52DC" w:rsidRPr="00000CA1" w:rsidRDefault="00EB52DC" w:rsidP="00DC3EFC">
            <w:pPr>
              <w:jc w:val="both"/>
            </w:pPr>
            <w:r w:rsidRPr="00000CA1">
              <w:t>Сборка стендовой установки для проведения экспериментальных исследований</w:t>
            </w:r>
          </w:p>
        </w:tc>
        <w:tc>
          <w:tcPr>
            <w:tcW w:w="271" w:type="pct"/>
            <w:vAlign w:val="bottom"/>
          </w:tcPr>
          <w:p w14:paraId="18A2FDA5" w14:textId="5393DC76" w:rsidR="00EB52DC" w:rsidRPr="00000CA1" w:rsidRDefault="00EB52DC" w:rsidP="00DC3EFC">
            <w:pPr>
              <w:widowControl w:val="0"/>
              <w:jc w:val="right"/>
              <w:rPr>
                <w:lang w:val="kk-KZ"/>
              </w:rPr>
            </w:pPr>
          </w:p>
        </w:tc>
      </w:tr>
      <w:tr w:rsidR="00EB52DC" w:rsidRPr="00000CA1" w14:paraId="60701EA9" w14:textId="77777777" w:rsidTr="006364CF">
        <w:tc>
          <w:tcPr>
            <w:tcW w:w="391" w:type="pct"/>
          </w:tcPr>
          <w:p w14:paraId="1B0B85EF" w14:textId="4D235154" w:rsidR="00EB52DC" w:rsidRPr="00000CA1" w:rsidRDefault="00EB52DC" w:rsidP="00DC3EFC">
            <w:pPr>
              <w:jc w:val="both"/>
              <w:rPr>
                <w:lang w:val="kk-KZ"/>
              </w:rPr>
            </w:pPr>
            <w:r w:rsidRPr="00000CA1">
              <w:rPr>
                <w:bCs/>
                <w:lang w:val="kk-KZ"/>
              </w:rPr>
              <w:t>3.4</w:t>
            </w:r>
          </w:p>
        </w:tc>
        <w:tc>
          <w:tcPr>
            <w:tcW w:w="4338" w:type="pct"/>
          </w:tcPr>
          <w:p w14:paraId="79C9C8D2" w14:textId="630AE96C" w:rsidR="00EB52DC" w:rsidRPr="00000CA1" w:rsidRDefault="00EB52DC" w:rsidP="00DC3EFC">
            <w:pPr>
              <w:jc w:val="both"/>
            </w:pPr>
            <w:r w:rsidRPr="00000CA1">
              <w:t>Методика проведения экспериментальных исследований работы клапана новой конструкции</w:t>
            </w:r>
          </w:p>
        </w:tc>
        <w:tc>
          <w:tcPr>
            <w:tcW w:w="271" w:type="pct"/>
            <w:vAlign w:val="bottom"/>
          </w:tcPr>
          <w:p w14:paraId="4D2A078A" w14:textId="6A7D7A40" w:rsidR="00EB52DC" w:rsidRPr="00000CA1" w:rsidRDefault="00EB52DC" w:rsidP="00DC3EFC">
            <w:pPr>
              <w:widowControl w:val="0"/>
              <w:jc w:val="right"/>
              <w:rPr>
                <w:lang w:val="kk-KZ"/>
              </w:rPr>
            </w:pPr>
          </w:p>
        </w:tc>
      </w:tr>
      <w:tr w:rsidR="00EB52DC" w:rsidRPr="00000CA1" w14:paraId="18EC0219" w14:textId="77777777" w:rsidTr="006364CF">
        <w:tc>
          <w:tcPr>
            <w:tcW w:w="391" w:type="pct"/>
          </w:tcPr>
          <w:p w14:paraId="283934E3" w14:textId="61F3027D" w:rsidR="00EB52DC" w:rsidRPr="00000CA1" w:rsidRDefault="00EB52DC" w:rsidP="00DC3EFC">
            <w:pPr>
              <w:jc w:val="both"/>
              <w:rPr>
                <w:lang w:val="kk-KZ"/>
              </w:rPr>
            </w:pPr>
            <w:r w:rsidRPr="00000CA1">
              <w:rPr>
                <w:lang w:val="kk-KZ"/>
              </w:rPr>
              <w:t>3.5</w:t>
            </w:r>
          </w:p>
        </w:tc>
        <w:tc>
          <w:tcPr>
            <w:tcW w:w="4338" w:type="pct"/>
          </w:tcPr>
          <w:p w14:paraId="485517F4" w14:textId="7B4D7402" w:rsidR="00EB52DC" w:rsidRPr="00000CA1" w:rsidRDefault="00EB52DC" w:rsidP="00DC3EFC">
            <w:pPr>
              <w:jc w:val="both"/>
            </w:pPr>
            <w:r w:rsidRPr="00000CA1">
              <w:t>Результаты обработки экспериментальных данных</w:t>
            </w:r>
            <w:r w:rsidR="004705DE" w:rsidRPr="00000CA1">
              <w:t xml:space="preserve"> гидродинамических исследований работы клапана </w:t>
            </w:r>
            <w:r w:rsidR="00B508C3">
              <w:rPr>
                <w:lang w:val="kk-KZ"/>
              </w:rPr>
              <w:t>скважинной штанговой установки (</w:t>
            </w:r>
            <w:r w:rsidR="004705DE" w:rsidRPr="00000CA1">
              <w:t>СШН</w:t>
            </w:r>
            <w:r w:rsidR="00B508C3">
              <w:rPr>
                <w:lang w:val="kk-KZ"/>
              </w:rPr>
              <w:t>)</w:t>
            </w:r>
            <w:r w:rsidR="004705DE" w:rsidRPr="00000CA1">
              <w:t xml:space="preserve"> новой конструкции</w:t>
            </w:r>
          </w:p>
        </w:tc>
        <w:tc>
          <w:tcPr>
            <w:tcW w:w="271" w:type="pct"/>
          </w:tcPr>
          <w:p w14:paraId="0384CE53" w14:textId="6AC7CBDA" w:rsidR="00EB52DC" w:rsidRPr="00000CA1" w:rsidRDefault="00EB52DC" w:rsidP="00DC3EFC">
            <w:pPr>
              <w:widowControl w:val="0"/>
              <w:jc w:val="right"/>
              <w:rPr>
                <w:lang w:val="kk-KZ"/>
              </w:rPr>
            </w:pPr>
          </w:p>
        </w:tc>
      </w:tr>
      <w:tr w:rsidR="00EB52DC" w:rsidRPr="00000CA1" w14:paraId="7409F2D5" w14:textId="77777777" w:rsidTr="006364CF">
        <w:tc>
          <w:tcPr>
            <w:tcW w:w="391" w:type="pct"/>
          </w:tcPr>
          <w:p w14:paraId="09C05A46" w14:textId="6F98731A" w:rsidR="00EB52DC" w:rsidRPr="00000CA1" w:rsidRDefault="00EB52DC" w:rsidP="00DC3EFC">
            <w:pPr>
              <w:jc w:val="both"/>
              <w:rPr>
                <w:bCs/>
                <w:lang w:val="kk-KZ"/>
              </w:rPr>
            </w:pPr>
            <w:r w:rsidRPr="00000CA1">
              <w:rPr>
                <w:bCs/>
                <w:lang w:val="kk-KZ"/>
              </w:rPr>
              <w:t>3.6</w:t>
            </w:r>
          </w:p>
        </w:tc>
        <w:tc>
          <w:tcPr>
            <w:tcW w:w="4338" w:type="pct"/>
          </w:tcPr>
          <w:p w14:paraId="3119388C" w14:textId="45502409" w:rsidR="00EB52DC" w:rsidRPr="00000CA1" w:rsidRDefault="00EB52DC" w:rsidP="00DC3EFC">
            <w:pPr>
              <w:jc w:val="both"/>
            </w:pPr>
            <w:r w:rsidRPr="00000CA1">
              <w:t xml:space="preserve">Анализ полученной информации по работе </w:t>
            </w:r>
            <w:r w:rsidR="00B508C3">
              <w:rPr>
                <w:lang w:val="kk-KZ"/>
              </w:rPr>
              <w:t>скважинной штанговой установки (</w:t>
            </w:r>
            <w:r w:rsidR="00B508C3" w:rsidRPr="00000CA1">
              <w:t>СШН</w:t>
            </w:r>
            <w:r w:rsidR="00B508C3">
              <w:rPr>
                <w:lang w:val="kk-KZ"/>
              </w:rPr>
              <w:t>)</w:t>
            </w:r>
            <w:r w:rsidRPr="00000CA1">
              <w:t xml:space="preserve"> с клапанами новой конструкции на стендовой </w:t>
            </w:r>
            <w:r w:rsidRPr="00000CA1">
              <w:lastRenderedPageBreak/>
              <w:t>уст</w:t>
            </w:r>
            <w:r w:rsidR="004705DE" w:rsidRPr="00000CA1">
              <w:t>а</w:t>
            </w:r>
            <w:r w:rsidRPr="00000CA1">
              <w:t>новке</w:t>
            </w:r>
          </w:p>
        </w:tc>
        <w:tc>
          <w:tcPr>
            <w:tcW w:w="271" w:type="pct"/>
          </w:tcPr>
          <w:p w14:paraId="6E314AA8" w14:textId="0DE46BE6" w:rsidR="00EB52DC" w:rsidRPr="00000CA1" w:rsidRDefault="00EB52DC" w:rsidP="00DC3EFC">
            <w:pPr>
              <w:widowControl w:val="0"/>
              <w:jc w:val="right"/>
              <w:rPr>
                <w:lang w:val="kk-KZ"/>
              </w:rPr>
            </w:pPr>
          </w:p>
        </w:tc>
      </w:tr>
      <w:tr w:rsidR="00EB52DC" w:rsidRPr="00000CA1" w14:paraId="72C28ACB" w14:textId="77777777" w:rsidTr="006364CF">
        <w:tc>
          <w:tcPr>
            <w:tcW w:w="391" w:type="pct"/>
          </w:tcPr>
          <w:p w14:paraId="34ECA7AD" w14:textId="4684926C" w:rsidR="00EB52DC" w:rsidRPr="00000CA1" w:rsidRDefault="00EB52DC" w:rsidP="00DC3EFC">
            <w:pPr>
              <w:jc w:val="both"/>
              <w:rPr>
                <w:lang w:val="kk-KZ"/>
              </w:rPr>
            </w:pPr>
          </w:p>
        </w:tc>
        <w:tc>
          <w:tcPr>
            <w:tcW w:w="4338" w:type="pct"/>
          </w:tcPr>
          <w:p w14:paraId="3CB5D37C" w14:textId="4E2D8E8D" w:rsidR="00EB52DC" w:rsidRPr="00000CA1" w:rsidRDefault="00EB52DC" w:rsidP="00DC3EFC">
            <w:pPr>
              <w:jc w:val="both"/>
            </w:pPr>
            <w:r w:rsidRPr="00000CA1">
              <w:t>Выводы</w:t>
            </w:r>
          </w:p>
        </w:tc>
        <w:tc>
          <w:tcPr>
            <w:tcW w:w="271" w:type="pct"/>
            <w:vAlign w:val="bottom"/>
          </w:tcPr>
          <w:p w14:paraId="267F0A80" w14:textId="0F0C1A38" w:rsidR="00EB52DC" w:rsidRPr="00000CA1" w:rsidRDefault="00EB52DC" w:rsidP="00DC3EFC">
            <w:pPr>
              <w:widowControl w:val="0"/>
              <w:jc w:val="right"/>
              <w:rPr>
                <w:lang w:val="kk-KZ"/>
              </w:rPr>
            </w:pPr>
          </w:p>
        </w:tc>
      </w:tr>
      <w:tr w:rsidR="00EB52DC" w:rsidRPr="00000CA1" w14:paraId="10E491EF" w14:textId="77777777" w:rsidTr="006364CF">
        <w:tc>
          <w:tcPr>
            <w:tcW w:w="391" w:type="pct"/>
          </w:tcPr>
          <w:p w14:paraId="52C2A8FB" w14:textId="1E3A3581" w:rsidR="00EB52DC" w:rsidRPr="00000CA1" w:rsidRDefault="00EB52DC" w:rsidP="00DC3EFC">
            <w:pPr>
              <w:jc w:val="both"/>
            </w:pPr>
            <w:r w:rsidRPr="00000CA1">
              <w:t>4</w:t>
            </w:r>
          </w:p>
        </w:tc>
        <w:tc>
          <w:tcPr>
            <w:tcW w:w="4338" w:type="pct"/>
          </w:tcPr>
          <w:p w14:paraId="4897E1D3" w14:textId="60E1C442" w:rsidR="00EB52DC" w:rsidRPr="00000CA1" w:rsidRDefault="00EB52DC" w:rsidP="00DC3EFC">
            <w:pPr>
              <w:jc w:val="both"/>
            </w:pPr>
            <w:r w:rsidRPr="00000CA1">
              <w:t>ОПЫТНО-ПРОМЫСЛОВЫЕ ИСПЫТАНИЯ ШСН С КЛАПАНАМИ НОВОЙ КОНСРУКЦИИ</w:t>
            </w:r>
          </w:p>
        </w:tc>
        <w:tc>
          <w:tcPr>
            <w:tcW w:w="271" w:type="pct"/>
            <w:vAlign w:val="bottom"/>
          </w:tcPr>
          <w:p w14:paraId="05BF2469" w14:textId="763B598D" w:rsidR="00EB52DC" w:rsidRPr="00000CA1" w:rsidRDefault="00EB52DC" w:rsidP="00DC3EFC">
            <w:pPr>
              <w:widowControl w:val="0"/>
              <w:jc w:val="right"/>
              <w:rPr>
                <w:lang w:val="kk-KZ"/>
              </w:rPr>
            </w:pPr>
          </w:p>
        </w:tc>
      </w:tr>
      <w:tr w:rsidR="00EB52DC" w:rsidRPr="00000CA1" w14:paraId="1774DC70" w14:textId="77777777" w:rsidTr="006364CF">
        <w:tc>
          <w:tcPr>
            <w:tcW w:w="391" w:type="pct"/>
          </w:tcPr>
          <w:p w14:paraId="01CE47A9" w14:textId="7125D6B9" w:rsidR="00EB52DC" w:rsidRPr="00000CA1" w:rsidRDefault="00EB52DC" w:rsidP="00DC3EFC">
            <w:pPr>
              <w:jc w:val="both"/>
              <w:rPr>
                <w:lang w:val="kk-KZ"/>
              </w:rPr>
            </w:pPr>
            <w:r w:rsidRPr="00000CA1">
              <w:t>4</w:t>
            </w:r>
            <w:r w:rsidRPr="00000CA1">
              <w:rPr>
                <w:lang w:val="kk-KZ"/>
              </w:rPr>
              <w:t>.1</w:t>
            </w:r>
          </w:p>
        </w:tc>
        <w:tc>
          <w:tcPr>
            <w:tcW w:w="4338" w:type="pct"/>
          </w:tcPr>
          <w:p w14:paraId="2BBF43BC" w14:textId="372CA463" w:rsidR="00EB52DC" w:rsidRPr="00000CA1" w:rsidRDefault="00EB52DC" w:rsidP="00DC3EFC">
            <w:pPr>
              <w:jc w:val="both"/>
            </w:pPr>
            <w:r w:rsidRPr="00000CA1">
              <w:t>Обсуждение на НТС и утверждение программы испытаний</w:t>
            </w:r>
          </w:p>
        </w:tc>
        <w:tc>
          <w:tcPr>
            <w:tcW w:w="271" w:type="pct"/>
            <w:vAlign w:val="bottom"/>
          </w:tcPr>
          <w:p w14:paraId="639648D4" w14:textId="5DE76EEE" w:rsidR="00EB52DC" w:rsidRPr="00000CA1" w:rsidRDefault="00EB52DC" w:rsidP="00DC3EFC">
            <w:pPr>
              <w:widowControl w:val="0"/>
              <w:jc w:val="right"/>
              <w:rPr>
                <w:lang w:val="kk-KZ"/>
              </w:rPr>
            </w:pPr>
          </w:p>
        </w:tc>
      </w:tr>
      <w:tr w:rsidR="00EB52DC" w:rsidRPr="00000CA1" w14:paraId="0881EEA3" w14:textId="77777777" w:rsidTr="006364CF">
        <w:tc>
          <w:tcPr>
            <w:tcW w:w="391" w:type="pct"/>
          </w:tcPr>
          <w:p w14:paraId="491862A5" w14:textId="2E5E6A16" w:rsidR="00EB52DC" w:rsidRPr="00000CA1" w:rsidRDefault="00EB52DC" w:rsidP="00DC3EFC">
            <w:pPr>
              <w:jc w:val="both"/>
              <w:rPr>
                <w:lang w:val="kk-KZ"/>
              </w:rPr>
            </w:pPr>
            <w:r w:rsidRPr="00000CA1">
              <w:rPr>
                <w:lang w:val="kk-KZ"/>
              </w:rPr>
              <w:t>4.2</w:t>
            </w:r>
          </w:p>
        </w:tc>
        <w:tc>
          <w:tcPr>
            <w:tcW w:w="4338" w:type="pct"/>
          </w:tcPr>
          <w:p w14:paraId="79396BFB" w14:textId="652F2236" w:rsidR="00EB52DC" w:rsidRPr="00000CA1" w:rsidRDefault="00EB52DC" w:rsidP="00DC3EFC">
            <w:pPr>
              <w:jc w:val="both"/>
            </w:pPr>
            <w:r w:rsidRPr="00000CA1">
              <w:t>Особенности конструкции и монтажа новых клапанов для совмещения с серийными насосами ННАБ-70-35-12-1</w:t>
            </w:r>
          </w:p>
        </w:tc>
        <w:tc>
          <w:tcPr>
            <w:tcW w:w="271" w:type="pct"/>
          </w:tcPr>
          <w:p w14:paraId="672B7059" w14:textId="12979248" w:rsidR="00EB52DC" w:rsidRPr="00000CA1" w:rsidRDefault="00EB52DC" w:rsidP="00DC3EFC">
            <w:pPr>
              <w:widowControl w:val="0"/>
              <w:jc w:val="right"/>
              <w:rPr>
                <w:lang w:val="kk-KZ"/>
              </w:rPr>
            </w:pPr>
          </w:p>
        </w:tc>
      </w:tr>
      <w:tr w:rsidR="00EB52DC" w:rsidRPr="00000CA1" w14:paraId="3378B086" w14:textId="77777777" w:rsidTr="006364CF">
        <w:tc>
          <w:tcPr>
            <w:tcW w:w="391" w:type="pct"/>
          </w:tcPr>
          <w:p w14:paraId="0FF98E1F" w14:textId="6710ADB4" w:rsidR="00EB52DC" w:rsidRPr="00000CA1" w:rsidRDefault="00EB52DC" w:rsidP="00DC3EFC">
            <w:pPr>
              <w:jc w:val="both"/>
              <w:rPr>
                <w:lang w:val="kk-KZ"/>
              </w:rPr>
            </w:pPr>
            <w:r w:rsidRPr="00000CA1">
              <w:rPr>
                <w:lang w:val="kk-KZ"/>
              </w:rPr>
              <w:t>4.3</w:t>
            </w:r>
          </w:p>
        </w:tc>
        <w:tc>
          <w:tcPr>
            <w:tcW w:w="4338" w:type="pct"/>
          </w:tcPr>
          <w:p w14:paraId="6D40D766" w14:textId="189E2D9E" w:rsidR="00EB52DC" w:rsidRPr="00000CA1" w:rsidRDefault="00EB52DC" w:rsidP="00DC3EFC">
            <w:pPr>
              <w:jc w:val="both"/>
            </w:pPr>
            <w:r w:rsidRPr="00000CA1">
              <w:t>Проведение опытно - промысловых испытаний</w:t>
            </w:r>
          </w:p>
        </w:tc>
        <w:tc>
          <w:tcPr>
            <w:tcW w:w="271" w:type="pct"/>
          </w:tcPr>
          <w:p w14:paraId="6B944DC7" w14:textId="5BD38442" w:rsidR="00EB52DC" w:rsidRPr="00000CA1" w:rsidRDefault="00EB52DC" w:rsidP="00DC3EFC">
            <w:pPr>
              <w:widowControl w:val="0"/>
              <w:jc w:val="right"/>
              <w:rPr>
                <w:lang w:val="kk-KZ"/>
              </w:rPr>
            </w:pPr>
          </w:p>
        </w:tc>
      </w:tr>
      <w:tr w:rsidR="00EB52DC" w:rsidRPr="00000CA1" w14:paraId="0AC13F30" w14:textId="77777777" w:rsidTr="006364CF">
        <w:tc>
          <w:tcPr>
            <w:tcW w:w="391" w:type="pct"/>
          </w:tcPr>
          <w:p w14:paraId="56707210" w14:textId="4BC3505A" w:rsidR="00EB52DC" w:rsidRPr="00000CA1" w:rsidRDefault="00EB52DC" w:rsidP="00DC3EFC">
            <w:pPr>
              <w:jc w:val="both"/>
              <w:rPr>
                <w:lang w:val="kk-KZ"/>
              </w:rPr>
            </w:pPr>
            <w:r w:rsidRPr="00000CA1">
              <w:rPr>
                <w:lang w:val="kk-KZ"/>
              </w:rPr>
              <w:t xml:space="preserve">4.4 </w:t>
            </w:r>
          </w:p>
        </w:tc>
        <w:tc>
          <w:tcPr>
            <w:tcW w:w="4338" w:type="pct"/>
          </w:tcPr>
          <w:p w14:paraId="32D4ACF3" w14:textId="32CB6CBA" w:rsidR="00EB52DC" w:rsidRPr="00000CA1" w:rsidRDefault="00EB52DC" w:rsidP="00DC3EFC">
            <w:pPr>
              <w:jc w:val="both"/>
            </w:pPr>
            <w:r w:rsidRPr="00000CA1">
              <w:t>Сбор фактического материала по работе насосов ННАБ-70-35-12-1 с клапанами новой конструкции</w:t>
            </w:r>
          </w:p>
        </w:tc>
        <w:tc>
          <w:tcPr>
            <w:tcW w:w="271" w:type="pct"/>
          </w:tcPr>
          <w:p w14:paraId="23FBB7A7" w14:textId="77777777" w:rsidR="00EB52DC" w:rsidRPr="00000CA1" w:rsidRDefault="00EB52DC" w:rsidP="00DC3EFC">
            <w:pPr>
              <w:widowControl w:val="0"/>
              <w:jc w:val="right"/>
              <w:rPr>
                <w:lang w:val="kk-KZ"/>
              </w:rPr>
            </w:pPr>
          </w:p>
        </w:tc>
      </w:tr>
      <w:tr w:rsidR="00EB52DC" w:rsidRPr="00000CA1" w14:paraId="1433EAA3" w14:textId="77777777" w:rsidTr="006364CF">
        <w:tc>
          <w:tcPr>
            <w:tcW w:w="391" w:type="pct"/>
          </w:tcPr>
          <w:p w14:paraId="65555AD7" w14:textId="20CD1DF8" w:rsidR="00EB52DC" w:rsidRPr="00000CA1" w:rsidRDefault="00EB52DC" w:rsidP="00DC3EFC">
            <w:pPr>
              <w:jc w:val="both"/>
            </w:pPr>
            <w:r w:rsidRPr="00000CA1">
              <w:t xml:space="preserve">4.5 </w:t>
            </w:r>
          </w:p>
        </w:tc>
        <w:tc>
          <w:tcPr>
            <w:tcW w:w="4338" w:type="pct"/>
          </w:tcPr>
          <w:p w14:paraId="168AC78B" w14:textId="780389B5" w:rsidR="00EB52DC" w:rsidRPr="00000CA1" w:rsidRDefault="00EB52DC" w:rsidP="00DC3EFC">
            <w:pPr>
              <w:jc w:val="both"/>
            </w:pPr>
            <w:r w:rsidRPr="00000CA1">
              <w:t>Результаты работы насосов ННАБ-70-35-12-1 с клапанами новой конструкции</w:t>
            </w:r>
          </w:p>
        </w:tc>
        <w:tc>
          <w:tcPr>
            <w:tcW w:w="271" w:type="pct"/>
          </w:tcPr>
          <w:p w14:paraId="6515E660" w14:textId="77777777" w:rsidR="00EB52DC" w:rsidRPr="00000CA1" w:rsidRDefault="00EB52DC" w:rsidP="00DC3EFC">
            <w:pPr>
              <w:widowControl w:val="0"/>
              <w:jc w:val="right"/>
              <w:rPr>
                <w:lang w:val="kk-KZ"/>
              </w:rPr>
            </w:pPr>
          </w:p>
        </w:tc>
      </w:tr>
      <w:tr w:rsidR="00EB52DC" w:rsidRPr="00000CA1" w14:paraId="20CD1E8F" w14:textId="77777777" w:rsidTr="006364CF">
        <w:tc>
          <w:tcPr>
            <w:tcW w:w="391" w:type="pct"/>
          </w:tcPr>
          <w:p w14:paraId="31FDE7AB" w14:textId="196C1005" w:rsidR="00EB52DC" w:rsidRPr="00000CA1" w:rsidRDefault="00EB52DC" w:rsidP="00DC3EFC">
            <w:pPr>
              <w:jc w:val="both"/>
            </w:pPr>
            <w:r w:rsidRPr="00000CA1">
              <w:t>4.6</w:t>
            </w:r>
          </w:p>
        </w:tc>
        <w:tc>
          <w:tcPr>
            <w:tcW w:w="4338" w:type="pct"/>
          </w:tcPr>
          <w:p w14:paraId="74AD68B4" w14:textId="7B12A872" w:rsidR="00EB52DC" w:rsidRPr="00000CA1" w:rsidRDefault="00EB52DC" w:rsidP="00DC3EFC">
            <w:pPr>
              <w:jc w:val="both"/>
            </w:pPr>
            <w:r w:rsidRPr="00000CA1">
              <w:t xml:space="preserve">Анализ полученной информации по работе </w:t>
            </w:r>
            <w:r w:rsidR="00B508C3">
              <w:rPr>
                <w:lang w:val="kk-KZ"/>
              </w:rPr>
              <w:t>скважинной штанговой установки (</w:t>
            </w:r>
            <w:r w:rsidR="00B508C3" w:rsidRPr="00000CA1">
              <w:t>СШН</w:t>
            </w:r>
            <w:r w:rsidR="00B508C3">
              <w:rPr>
                <w:lang w:val="kk-KZ"/>
              </w:rPr>
              <w:t>)</w:t>
            </w:r>
            <w:r w:rsidRPr="00000CA1">
              <w:t xml:space="preserve"> с клапанами новой конструкции</w:t>
            </w:r>
          </w:p>
        </w:tc>
        <w:tc>
          <w:tcPr>
            <w:tcW w:w="271" w:type="pct"/>
          </w:tcPr>
          <w:p w14:paraId="3B96BC93" w14:textId="77777777" w:rsidR="00EB52DC" w:rsidRPr="00000CA1" w:rsidRDefault="00EB52DC" w:rsidP="00DC3EFC">
            <w:pPr>
              <w:widowControl w:val="0"/>
              <w:jc w:val="right"/>
              <w:rPr>
                <w:lang w:val="kk-KZ"/>
              </w:rPr>
            </w:pPr>
          </w:p>
        </w:tc>
      </w:tr>
      <w:tr w:rsidR="00EB52DC" w:rsidRPr="00000CA1" w14:paraId="7DB1632C" w14:textId="77777777" w:rsidTr="006364CF">
        <w:tc>
          <w:tcPr>
            <w:tcW w:w="391" w:type="pct"/>
          </w:tcPr>
          <w:p w14:paraId="406EC1C3" w14:textId="438D2909" w:rsidR="00EB52DC" w:rsidRPr="00000CA1" w:rsidRDefault="00EB52DC" w:rsidP="00DC3EFC">
            <w:pPr>
              <w:jc w:val="both"/>
            </w:pPr>
          </w:p>
        </w:tc>
        <w:tc>
          <w:tcPr>
            <w:tcW w:w="4338" w:type="pct"/>
          </w:tcPr>
          <w:p w14:paraId="1908FAAC" w14:textId="5E30C8EF" w:rsidR="00EB52DC" w:rsidRPr="00000CA1" w:rsidRDefault="00EB52DC" w:rsidP="00DC3EFC">
            <w:pPr>
              <w:jc w:val="both"/>
              <w:rPr>
                <w:lang w:val="kk-KZ"/>
              </w:rPr>
            </w:pPr>
            <w:r w:rsidRPr="00000CA1">
              <w:rPr>
                <w:lang w:val="kk-KZ"/>
              </w:rPr>
              <w:t>Выводы</w:t>
            </w:r>
          </w:p>
        </w:tc>
        <w:tc>
          <w:tcPr>
            <w:tcW w:w="271" w:type="pct"/>
          </w:tcPr>
          <w:p w14:paraId="08855242" w14:textId="5C85C957" w:rsidR="00EB52DC" w:rsidRPr="00000CA1" w:rsidRDefault="00EB52DC" w:rsidP="00DC3EFC">
            <w:pPr>
              <w:widowControl w:val="0"/>
              <w:jc w:val="right"/>
              <w:rPr>
                <w:lang w:val="kk-KZ"/>
              </w:rPr>
            </w:pPr>
          </w:p>
        </w:tc>
      </w:tr>
      <w:tr w:rsidR="00EB52DC" w:rsidRPr="00000CA1" w14:paraId="3494F52A" w14:textId="77777777" w:rsidTr="006364CF">
        <w:tc>
          <w:tcPr>
            <w:tcW w:w="391" w:type="pct"/>
          </w:tcPr>
          <w:p w14:paraId="102113D2" w14:textId="77777777" w:rsidR="00EB52DC" w:rsidRPr="00000CA1" w:rsidRDefault="00EB52DC" w:rsidP="00DC3EFC">
            <w:pPr>
              <w:jc w:val="both"/>
            </w:pPr>
          </w:p>
        </w:tc>
        <w:tc>
          <w:tcPr>
            <w:tcW w:w="4338" w:type="pct"/>
          </w:tcPr>
          <w:p w14:paraId="15D2680E" w14:textId="3DDC0A5B" w:rsidR="00EB52DC" w:rsidRPr="00000CA1" w:rsidRDefault="00EB52DC" w:rsidP="00DC3EFC">
            <w:pPr>
              <w:jc w:val="both"/>
              <w:rPr>
                <w:lang w:val="kk-KZ"/>
              </w:rPr>
            </w:pPr>
            <w:r w:rsidRPr="00000CA1">
              <w:rPr>
                <w:lang w:val="kk-KZ"/>
              </w:rPr>
              <w:t>ЗАКЛЮЧЕНИЕ</w:t>
            </w:r>
          </w:p>
        </w:tc>
        <w:tc>
          <w:tcPr>
            <w:tcW w:w="271" w:type="pct"/>
          </w:tcPr>
          <w:p w14:paraId="43EEA0A0" w14:textId="138A07FE" w:rsidR="00EB52DC" w:rsidRPr="00000CA1" w:rsidRDefault="00EB52DC" w:rsidP="00DC3EFC">
            <w:pPr>
              <w:widowControl w:val="0"/>
              <w:jc w:val="right"/>
              <w:rPr>
                <w:lang w:val="kk-KZ"/>
              </w:rPr>
            </w:pPr>
          </w:p>
        </w:tc>
      </w:tr>
      <w:tr w:rsidR="00EB52DC" w:rsidRPr="00000CA1" w14:paraId="7C94FA56" w14:textId="77777777" w:rsidTr="006364CF">
        <w:tc>
          <w:tcPr>
            <w:tcW w:w="391" w:type="pct"/>
          </w:tcPr>
          <w:p w14:paraId="4BB62DF1" w14:textId="77777777" w:rsidR="00EB52DC" w:rsidRPr="00000CA1" w:rsidRDefault="00EB52DC" w:rsidP="00DC3EFC">
            <w:pPr>
              <w:jc w:val="both"/>
            </w:pPr>
          </w:p>
        </w:tc>
        <w:tc>
          <w:tcPr>
            <w:tcW w:w="4338" w:type="pct"/>
          </w:tcPr>
          <w:p w14:paraId="26AB66CF" w14:textId="482D17A2" w:rsidR="00EB52DC" w:rsidRPr="00000CA1" w:rsidRDefault="00EB52DC" w:rsidP="00DC3EFC">
            <w:pPr>
              <w:jc w:val="both"/>
            </w:pPr>
            <w:r w:rsidRPr="00000CA1">
              <w:t>СПИСОК ИСПОЛЬЗОВАННЫХ ИСТОЧНИКОВ</w:t>
            </w:r>
          </w:p>
        </w:tc>
        <w:tc>
          <w:tcPr>
            <w:tcW w:w="271" w:type="pct"/>
          </w:tcPr>
          <w:p w14:paraId="1893E3C0" w14:textId="316158A4" w:rsidR="00EB52DC" w:rsidRPr="00000CA1" w:rsidRDefault="00EB52DC" w:rsidP="00DC3EFC">
            <w:pPr>
              <w:widowControl w:val="0"/>
              <w:jc w:val="right"/>
              <w:rPr>
                <w:lang w:val="kk-KZ"/>
              </w:rPr>
            </w:pPr>
          </w:p>
        </w:tc>
      </w:tr>
      <w:tr w:rsidR="00EB52DC" w:rsidRPr="00000CA1" w14:paraId="0E1A660B" w14:textId="77777777" w:rsidTr="006364CF">
        <w:tc>
          <w:tcPr>
            <w:tcW w:w="391" w:type="pct"/>
          </w:tcPr>
          <w:p w14:paraId="463C0DB4" w14:textId="77777777" w:rsidR="00EB52DC" w:rsidRPr="00000CA1" w:rsidRDefault="00EB52DC" w:rsidP="00DC3EFC">
            <w:pPr>
              <w:jc w:val="both"/>
            </w:pPr>
          </w:p>
        </w:tc>
        <w:tc>
          <w:tcPr>
            <w:tcW w:w="4338" w:type="pct"/>
          </w:tcPr>
          <w:p w14:paraId="0FCE9BE5" w14:textId="28C1A767" w:rsidR="00EB52DC" w:rsidRPr="00065950" w:rsidRDefault="00EB52DC" w:rsidP="00065950">
            <w:pPr>
              <w:jc w:val="both"/>
              <w:rPr>
                <w:lang w:val="kk-KZ"/>
              </w:rPr>
            </w:pPr>
            <w:r w:rsidRPr="00065950">
              <w:rPr>
                <w:lang w:val="kk-KZ"/>
              </w:rPr>
              <w:t>ПРИЛОЖЕНИЕ</w:t>
            </w:r>
            <w:r w:rsidR="00707F03" w:rsidRPr="00065950">
              <w:rPr>
                <w:lang w:val="kk-KZ"/>
              </w:rPr>
              <w:t xml:space="preserve"> А - </w:t>
            </w:r>
            <w:r w:rsidR="00707F03" w:rsidRPr="00065950">
              <w:t>Охранные документы, полученные по теме диссертации</w:t>
            </w:r>
          </w:p>
        </w:tc>
        <w:tc>
          <w:tcPr>
            <w:tcW w:w="271" w:type="pct"/>
          </w:tcPr>
          <w:p w14:paraId="043F5E89" w14:textId="7E925C59" w:rsidR="00EB52DC" w:rsidRPr="00000CA1" w:rsidRDefault="00EB52DC" w:rsidP="00DC3EFC">
            <w:pPr>
              <w:widowControl w:val="0"/>
              <w:jc w:val="right"/>
              <w:rPr>
                <w:lang w:val="kk-KZ"/>
              </w:rPr>
            </w:pPr>
          </w:p>
        </w:tc>
      </w:tr>
      <w:tr w:rsidR="00707F03" w:rsidRPr="00000CA1" w14:paraId="24FF6817" w14:textId="77777777" w:rsidTr="006364CF">
        <w:tc>
          <w:tcPr>
            <w:tcW w:w="391" w:type="pct"/>
          </w:tcPr>
          <w:p w14:paraId="0DFFB80E" w14:textId="77777777" w:rsidR="00707F03" w:rsidRPr="00000CA1" w:rsidRDefault="00707F03" w:rsidP="00DC3EFC">
            <w:pPr>
              <w:jc w:val="both"/>
            </w:pPr>
          </w:p>
        </w:tc>
        <w:tc>
          <w:tcPr>
            <w:tcW w:w="4338" w:type="pct"/>
          </w:tcPr>
          <w:p w14:paraId="26449820" w14:textId="65F27130" w:rsidR="00707F03" w:rsidRPr="00065950" w:rsidRDefault="00707F03" w:rsidP="00065950">
            <w:pPr>
              <w:pStyle w:val="a9"/>
              <w:tabs>
                <w:tab w:val="left" w:pos="567"/>
              </w:tabs>
              <w:spacing w:before="0" w:beforeAutospacing="0" w:after="0" w:afterAutospacing="0"/>
              <w:jc w:val="both"/>
              <w:rPr>
                <w:rFonts w:eastAsia="Times New Roman"/>
                <w:sz w:val="28"/>
                <w:szCs w:val="28"/>
                <w:vertAlign w:val="superscript"/>
                <w:lang w:val="kk-KZ"/>
              </w:rPr>
            </w:pPr>
            <w:r w:rsidRPr="00065950">
              <w:rPr>
                <w:sz w:val="28"/>
                <w:szCs w:val="28"/>
                <w:lang w:val="kk-KZ"/>
              </w:rPr>
              <w:t xml:space="preserve">ПРИЛОЖЕНИЕ Б - </w:t>
            </w:r>
            <w:r w:rsidRPr="00065950">
              <w:rPr>
                <w:rFonts w:eastAsia="Times New Roman"/>
                <w:sz w:val="28"/>
                <w:szCs w:val="28"/>
              </w:rPr>
              <w:t>Турбулизаторы с углом отклонения от вертикальной оси 5</w:t>
            </w:r>
            <w:r w:rsidRPr="00065950">
              <w:rPr>
                <w:rFonts w:eastAsia="Times New Roman"/>
                <w:sz w:val="28"/>
                <w:szCs w:val="28"/>
                <w:vertAlign w:val="superscript"/>
              </w:rPr>
              <w:t>о</w:t>
            </w:r>
            <w:r w:rsidRPr="00065950">
              <w:rPr>
                <w:rFonts w:eastAsia="Times New Roman"/>
                <w:sz w:val="28"/>
                <w:szCs w:val="28"/>
              </w:rPr>
              <w:t xml:space="preserve">, </w:t>
            </w:r>
            <w:r w:rsidRPr="00065950">
              <w:rPr>
                <w:rFonts w:eastAsia="Times New Roman"/>
                <w:sz w:val="28"/>
                <w:szCs w:val="28"/>
                <w:lang w:val="kk-KZ"/>
              </w:rPr>
              <w:t>10</w:t>
            </w:r>
            <w:r w:rsidRPr="00065950">
              <w:rPr>
                <w:rFonts w:eastAsia="Times New Roman"/>
                <w:sz w:val="28"/>
                <w:szCs w:val="28"/>
                <w:vertAlign w:val="superscript"/>
              </w:rPr>
              <w:t>о</w:t>
            </w:r>
            <w:r w:rsidRPr="00065950">
              <w:rPr>
                <w:rFonts w:eastAsia="Times New Roman"/>
                <w:sz w:val="28"/>
                <w:szCs w:val="28"/>
              </w:rPr>
              <w:t>, 1</w:t>
            </w:r>
            <w:r w:rsidRPr="00065950">
              <w:rPr>
                <w:rFonts w:eastAsia="Times New Roman"/>
                <w:sz w:val="28"/>
                <w:szCs w:val="28"/>
                <w:lang w:val="kk-KZ"/>
              </w:rPr>
              <w:t>2</w:t>
            </w:r>
            <w:r w:rsidRPr="00065950">
              <w:rPr>
                <w:rFonts w:eastAsia="Times New Roman"/>
                <w:sz w:val="28"/>
                <w:szCs w:val="28"/>
                <w:vertAlign w:val="superscript"/>
              </w:rPr>
              <w:t>о</w:t>
            </w:r>
          </w:p>
        </w:tc>
        <w:tc>
          <w:tcPr>
            <w:tcW w:w="271" w:type="pct"/>
          </w:tcPr>
          <w:p w14:paraId="308CCF74" w14:textId="77777777" w:rsidR="00707F03" w:rsidRPr="00000CA1" w:rsidRDefault="00707F03" w:rsidP="00DC3EFC">
            <w:pPr>
              <w:widowControl w:val="0"/>
              <w:jc w:val="right"/>
              <w:rPr>
                <w:lang w:val="kk-KZ"/>
              </w:rPr>
            </w:pPr>
          </w:p>
        </w:tc>
      </w:tr>
      <w:tr w:rsidR="00707F03" w:rsidRPr="00000CA1" w14:paraId="73A26F70" w14:textId="77777777" w:rsidTr="006364CF">
        <w:tc>
          <w:tcPr>
            <w:tcW w:w="391" w:type="pct"/>
          </w:tcPr>
          <w:p w14:paraId="1D9A608B" w14:textId="77777777" w:rsidR="00707F03" w:rsidRPr="00000CA1" w:rsidRDefault="00707F03" w:rsidP="00DC3EFC">
            <w:pPr>
              <w:jc w:val="both"/>
            </w:pPr>
          </w:p>
        </w:tc>
        <w:tc>
          <w:tcPr>
            <w:tcW w:w="4338" w:type="pct"/>
          </w:tcPr>
          <w:p w14:paraId="467665E0" w14:textId="021D97A6" w:rsidR="00707F03" w:rsidRPr="00065950" w:rsidRDefault="00707F03" w:rsidP="00065950">
            <w:pPr>
              <w:pStyle w:val="a9"/>
              <w:tabs>
                <w:tab w:val="left" w:pos="567"/>
              </w:tabs>
              <w:spacing w:before="0" w:beforeAutospacing="0" w:after="0" w:afterAutospacing="0"/>
              <w:jc w:val="both"/>
              <w:rPr>
                <w:color w:val="000000"/>
                <w:sz w:val="28"/>
                <w:szCs w:val="28"/>
                <w:lang w:val="kk-KZ"/>
              </w:rPr>
            </w:pPr>
            <w:r w:rsidRPr="00065950">
              <w:rPr>
                <w:sz w:val="28"/>
                <w:szCs w:val="28"/>
                <w:lang w:val="kk-KZ"/>
              </w:rPr>
              <w:t xml:space="preserve">ПРИЛОЖЕНИЕ В - </w:t>
            </w:r>
            <w:r w:rsidRPr="00065950">
              <w:rPr>
                <w:color w:val="000000"/>
                <w:sz w:val="28"/>
                <w:szCs w:val="28"/>
                <w:lang w:val="kk-KZ"/>
              </w:rPr>
              <w:t>Чертежи турбулизатора 9-и размеров</w:t>
            </w:r>
          </w:p>
        </w:tc>
        <w:tc>
          <w:tcPr>
            <w:tcW w:w="271" w:type="pct"/>
          </w:tcPr>
          <w:p w14:paraId="472F10C0" w14:textId="77777777" w:rsidR="00707F03" w:rsidRPr="00000CA1" w:rsidRDefault="00707F03" w:rsidP="00DC3EFC">
            <w:pPr>
              <w:widowControl w:val="0"/>
              <w:jc w:val="right"/>
              <w:rPr>
                <w:lang w:val="kk-KZ"/>
              </w:rPr>
            </w:pPr>
          </w:p>
        </w:tc>
      </w:tr>
      <w:tr w:rsidR="00707F03" w:rsidRPr="00000CA1" w14:paraId="5B1393F2" w14:textId="77777777" w:rsidTr="006364CF">
        <w:tc>
          <w:tcPr>
            <w:tcW w:w="391" w:type="pct"/>
          </w:tcPr>
          <w:p w14:paraId="3BF57B3D" w14:textId="77777777" w:rsidR="00707F03" w:rsidRPr="00000CA1" w:rsidRDefault="00707F03" w:rsidP="00DC3EFC">
            <w:pPr>
              <w:jc w:val="both"/>
            </w:pPr>
          </w:p>
        </w:tc>
        <w:tc>
          <w:tcPr>
            <w:tcW w:w="4338" w:type="pct"/>
          </w:tcPr>
          <w:p w14:paraId="5385A1FC" w14:textId="444F62DE" w:rsidR="00707F03" w:rsidRPr="00065950" w:rsidRDefault="00707F03" w:rsidP="00065950">
            <w:pPr>
              <w:pStyle w:val="a9"/>
              <w:tabs>
                <w:tab w:val="left" w:pos="567"/>
              </w:tabs>
              <w:spacing w:before="0" w:beforeAutospacing="0" w:after="0" w:afterAutospacing="0"/>
              <w:jc w:val="both"/>
              <w:rPr>
                <w:color w:val="000000"/>
                <w:sz w:val="28"/>
                <w:szCs w:val="28"/>
                <w:lang w:val="kk-KZ"/>
              </w:rPr>
            </w:pPr>
            <w:r w:rsidRPr="00065950">
              <w:rPr>
                <w:sz w:val="28"/>
                <w:szCs w:val="28"/>
                <w:lang w:val="kk-KZ"/>
              </w:rPr>
              <w:t>ПРИЛОЖЕНИЕ Г</w:t>
            </w:r>
            <w:r w:rsidRPr="00065950">
              <w:rPr>
                <w:color w:val="000000"/>
                <w:sz w:val="28"/>
                <w:szCs w:val="28"/>
                <w:lang w:val="kk-KZ"/>
              </w:rPr>
              <w:t xml:space="preserve"> - Чертеж удлинененного корпуса клапана </w:t>
            </w:r>
          </w:p>
        </w:tc>
        <w:tc>
          <w:tcPr>
            <w:tcW w:w="271" w:type="pct"/>
          </w:tcPr>
          <w:p w14:paraId="48A41DAF" w14:textId="77777777" w:rsidR="00707F03" w:rsidRPr="00000CA1" w:rsidRDefault="00707F03" w:rsidP="00DC3EFC">
            <w:pPr>
              <w:widowControl w:val="0"/>
              <w:jc w:val="right"/>
              <w:rPr>
                <w:lang w:val="kk-KZ"/>
              </w:rPr>
            </w:pPr>
          </w:p>
        </w:tc>
      </w:tr>
      <w:tr w:rsidR="00707F03" w:rsidRPr="00000CA1" w14:paraId="6CE563CA" w14:textId="77777777" w:rsidTr="006364CF">
        <w:tc>
          <w:tcPr>
            <w:tcW w:w="391" w:type="pct"/>
          </w:tcPr>
          <w:p w14:paraId="2486968B" w14:textId="77777777" w:rsidR="00707F03" w:rsidRPr="00000CA1" w:rsidRDefault="00707F03" w:rsidP="00DC3EFC">
            <w:pPr>
              <w:jc w:val="both"/>
            </w:pPr>
          </w:p>
        </w:tc>
        <w:tc>
          <w:tcPr>
            <w:tcW w:w="4338" w:type="pct"/>
          </w:tcPr>
          <w:p w14:paraId="5A4A12B5" w14:textId="3490B4E5" w:rsidR="00707F03" w:rsidRPr="00065950" w:rsidRDefault="00707F03" w:rsidP="00065950">
            <w:pPr>
              <w:pStyle w:val="a9"/>
              <w:tabs>
                <w:tab w:val="left" w:pos="567"/>
              </w:tabs>
              <w:spacing w:before="0" w:beforeAutospacing="0" w:after="0" w:afterAutospacing="0"/>
              <w:jc w:val="both"/>
              <w:rPr>
                <w:color w:val="000000"/>
                <w:sz w:val="28"/>
                <w:szCs w:val="28"/>
                <w:lang w:val="kk-KZ"/>
              </w:rPr>
            </w:pPr>
            <w:r w:rsidRPr="00065950">
              <w:rPr>
                <w:sz w:val="28"/>
                <w:szCs w:val="28"/>
                <w:lang w:val="kk-KZ"/>
              </w:rPr>
              <w:t xml:space="preserve">ПРИЛОЖЕНИЕ Д - </w:t>
            </w:r>
            <w:r w:rsidRPr="00065950">
              <w:rPr>
                <w:color w:val="000000"/>
                <w:sz w:val="28"/>
                <w:szCs w:val="28"/>
                <w:lang w:val="kk-KZ"/>
              </w:rPr>
              <w:t xml:space="preserve">Соглашение о конфиденциальности с АО </w:t>
            </w:r>
            <w:r w:rsidRPr="00065950">
              <w:rPr>
                <w:color w:val="000000"/>
                <w:sz w:val="28"/>
                <w:szCs w:val="28"/>
              </w:rPr>
              <w:t>«</w:t>
            </w:r>
            <w:r w:rsidRPr="00065950">
              <w:rPr>
                <w:color w:val="000000"/>
                <w:sz w:val="28"/>
                <w:szCs w:val="28"/>
                <w:lang w:val="kk-KZ"/>
              </w:rPr>
              <w:t>Озенмунайгаз</w:t>
            </w:r>
            <w:r w:rsidRPr="00065950">
              <w:rPr>
                <w:color w:val="000000"/>
                <w:sz w:val="28"/>
                <w:szCs w:val="28"/>
              </w:rPr>
              <w:t>»</w:t>
            </w:r>
          </w:p>
        </w:tc>
        <w:tc>
          <w:tcPr>
            <w:tcW w:w="271" w:type="pct"/>
          </w:tcPr>
          <w:p w14:paraId="66BC9D24" w14:textId="77777777" w:rsidR="00707F03" w:rsidRPr="00000CA1" w:rsidRDefault="00707F03" w:rsidP="00DC3EFC">
            <w:pPr>
              <w:widowControl w:val="0"/>
              <w:jc w:val="right"/>
              <w:rPr>
                <w:lang w:val="kk-KZ"/>
              </w:rPr>
            </w:pPr>
          </w:p>
        </w:tc>
      </w:tr>
      <w:tr w:rsidR="00707F03" w:rsidRPr="00000CA1" w14:paraId="460465E4" w14:textId="77777777" w:rsidTr="006364CF">
        <w:tc>
          <w:tcPr>
            <w:tcW w:w="391" w:type="pct"/>
          </w:tcPr>
          <w:p w14:paraId="40995B9A" w14:textId="77777777" w:rsidR="00707F03" w:rsidRPr="00000CA1" w:rsidRDefault="00707F03" w:rsidP="00DC3EFC">
            <w:pPr>
              <w:jc w:val="both"/>
            </w:pPr>
          </w:p>
        </w:tc>
        <w:tc>
          <w:tcPr>
            <w:tcW w:w="4338" w:type="pct"/>
          </w:tcPr>
          <w:p w14:paraId="565BF72A" w14:textId="2E78824B" w:rsidR="00707F03" w:rsidRPr="00065950" w:rsidRDefault="00707F03" w:rsidP="00065950">
            <w:pPr>
              <w:pStyle w:val="a9"/>
              <w:tabs>
                <w:tab w:val="left" w:pos="567"/>
              </w:tabs>
              <w:spacing w:before="0" w:beforeAutospacing="0" w:after="0" w:afterAutospacing="0"/>
              <w:jc w:val="both"/>
              <w:rPr>
                <w:color w:val="000000"/>
                <w:sz w:val="28"/>
                <w:szCs w:val="28"/>
              </w:rPr>
            </w:pPr>
            <w:r w:rsidRPr="00065950">
              <w:rPr>
                <w:sz w:val="28"/>
                <w:szCs w:val="28"/>
                <w:lang w:val="kk-KZ"/>
              </w:rPr>
              <w:t xml:space="preserve">ПРИЛОЖЕНИЕ Е - </w:t>
            </w:r>
            <w:r w:rsidRPr="00065950">
              <w:rPr>
                <w:color w:val="000000"/>
                <w:sz w:val="28"/>
                <w:szCs w:val="28"/>
                <w:lang w:val="kk-KZ"/>
              </w:rPr>
              <w:t>Договор на проведение ОПИ оборудования и программа ОПИ по клапанам СШН</w:t>
            </w:r>
          </w:p>
        </w:tc>
        <w:tc>
          <w:tcPr>
            <w:tcW w:w="271" w:type="pct"/>
          </w:tcPr>
          <w:p w14:paraId="2125E665" w14:textId="77777777" w:rsidR="00707F03" w:rsidRPr="00000CA1" w:rsidRDefault="00707F03" w:rsidP="00DC3EFC">
            <w:pPr>
              <w:widowControl w:val="0"/>
              <w:jc w:val="right"/>
              <w:rPr>
                <w:lang w:val="kk-KZ"/>
              </w:rPr>
            </w:pPr>
          </w:p>
        </w:tc>
      </w:tr>
      <w:tr w:rsidR="00707F03" w:rsidRPr="00000CA1" w14:paraId="1CE73EEB" w14:textId="77777777" w:rsidTr="006364CF">
        <w:tc>
          <w:tcPr>
            <w:tcW w:w="391" w:type="pct"/>
          </w:tcPr>
          <w:p w14:paraId="54829AD3" w14:textId="77777777" w:rsidR="00707F03" w:rsidRPr="00000CA1" w:rsidRDefault="00707F03" w:rsidP="00DC3EFC">
            <w:pPr>
              <w:jc w:val="both"/>
            </w:pPr>
          </w:p>
        </w:tc>
        <w:tc>
          <w:tcPr>
            <w:tcW w:w="4338" w:type="pct"/>
          </w:tcPr>
          <w:p w14:paraId="317A6F37" w14:textId="602B4D90" w:rsidR="00707F03" w:rsidRPr="00065950" w:rsidRDefault="00707F03" w:rsidP="00065950">
            <w:pPr>
              <w:jc w:val="both"/>
              <w:rPr>
                <w:lang w:val="kk-KZ"/>
              </w:rPr>
            </w:pPr>
            <w:r w:rsidRPr="00065950">
              <w:rPr>
                <w:lang w:val="kk-KZ"/>
              </w:rPr>
              <w:t xml:space="preserve">ПРИЛОЖЕНИЕ И - </w:t>
            </w:r>
            <w:r w:rsidRPr="00065950">
              <w:rPr>
                <w:color w:val="000000"/>
                <w:lang w:val="kk-KZ"/>
              </w:rPr>
              <w:t>Акты ОПИ клапанов новой конструкции СШН</w:t>
            </w:r>
          </w:p>
        </w:tc>
        <w:tc>
          <w:tcPr>
            <w:tcW w:w="271" w:type="pct"/>
          </w:tcPr>
          <w:p w14:paraId="41094D4C" w14:textId="77777777" w:rsidR="00707F03" w:rsidRPr="00000CA1" w:rsidRDefault="00707F03" w:rsidP="00DC3EFC">
            <w:pPr>
              <w:widowControl w:val="0"/>
              <w:jc w:val="right"/>
              <w:rPr>
                <w:lang w:val="kk-KZ"/>
              </w:rPr>
            </w:pPr>
          </w:p>
        </w:tc>
      </w:tr>
    </w:tbl>
    <w:p w14:paraId="7084BF60" w14:textId="433259A5" w:rsidR="008C325C" w:rsidRPr="00000CA1" w:rsidRDefault="008C325C" w:rsidP="001D0992">
      <w:pPr>
        <w:tabs>
          <w:tab w:val="left" w:pos="567"/>
        </w:tabs>
        <w:ind w:firstLine="709"/>
        <w:rPr>
          <w:color w:val="000000"/>
          <w:lang w:val="kk-KZ"/>
        </w:rPr>
      </w:pPr>
    </w:p>
    <w:p w14:paraId="7DA5F657" w14:textId="62E85AEB" w:rsidR="00BC315D" w:rsidRPr="00000CA1" w:rsidRDefault="00BC315D" w:rsidP="001D0992">
      <w:pPr>
        <w:tabs>
          <w:tab w:val="left" w:pos="567"/>
        </w:tabs>
        <w:ind w:firstLine="709"/>
        <w:rPr>
          <w:color w:val="000000"/>
          <w:lang w:val="kk-KZ"/>
        </w:rPr>
      </w:pPr>
    </w:p>
    <w:p w14:paraId="06F4D832" w14:textId="7A169C13" w:rsidR="00BC315D" w:rsidRPr="00000CA1" w:rsidRDefault="00BC315D" w:rsidP="001D0992">
      <w:pPr>
        <w:tabs>
          <w:tab w:val="left" w:pos="567"/>
        </w:tabs>
        <w:ind w:firstLine="709"/>
        <w:rPr>
          <w:color w:val="000000"/>
          <w:lang w:val="kk-KZ"/>
        </w:rPr>
      </w:pPr>
    </w:p>
    <w:p w14:paraId="2F562122" w14:textId="77777777" w:rsidR="004F5AFC" w:rsidRPr="00707F03" w:rsidRDefault="004F5AFC" w:rsidP="001D0992">
      <w:pPr>
        <w:tabs>
          <w:tab w:val="left" w:pos="567"/>
        </w:tabs>
        <w:ind w:firstLine="709"/>
        <w:rPr>
          <w:color w:val="000000"/>
        </w:rPr>
      </w:pPr>
    </w:p>
    <w:p w14:paraId="7AC4197F" w14:textId="77777777" w:rsidR="004F5AFC" w:rsidRPr="00000CA1" w:rsidRDefault="004F5AFC" w:rsidP="001D0992">
      <w:pPr>
        <w:tabs>
          <w:tab w:val="left" w:pos="567"/>
        </w:tabs>
        <w:ind w:firstLine="709"/>
        <w:rPr>
          <w:color w:val="000000"/>
          <w:lang w:val="kk-KZ"/>
        </w:rPr>
      </w:pPr>
    </w:p>
    <w:p w14:paraId="0593643A" w14:textId="77777777" w:rsidR="004F5AFC" w:rsidRPr="00000CA1" w:rsidRDefault="004F5AFC" w:rsidP="001D0992">
      <w:pPr>
        <w:tabs>
          <w:tab w:val="left" w:pos="567"/>
        </w:tabs>
        <w:ind w:firstLine="709"/>
        <w:rPr>
          <w:color w:val="000000"/>
          <w:lang w:val="kk-KZ"/>
        </w:rPr>
      </w:pPr>
    </w:p>
    <w:p w14:paraId="698C6437" w14:textId="77777777" w:rsidR="004F5AFC" w:rsidRPr="00000CA1" w:rsidRDefault="004F5AFC" w:rsidP="001D0992">
      <w:pPr>
        <w:tabs>
          <w:tab w:val="left" w:pos="567"/>
        </w:tabs>
        <w:ind w:firstLine="709"/>
        <w:rPr>
          <w:color w:val="000000"/>
          <w:lang w:val="kk-KZ"/>
        </w:rPr>
      </w:pPr>
    </w:p>
    <w:p w14:paraId="36118BA9" w14:textId="77777777" w:rsidR="004F5AFC" w:rsidRPr="00000CA1" w:rsidRDefault="004F5AFC" w:rsidP="001D0992">
      <w:pPr>
        <w:tabs>
          <w:tab w:val="left" w:pos="567"/>
        </w:tabs>
        <w:ind w:firstLine="709"/>
        <w:rPr>
          <w:color w:val="000000"/>
          <w:lang w:val="kk-KZ"/>
        </w:rPr>
      </w:pPr>
    </w:p>
    <w:p w14:paraId="3E6092F8" w14:textId="77777777" w:rsidR="004F5AFC" w:rsidRDefault="004F5AFC" w:rsidP="001D0992">
      <w:pPr>
        <w:tabs>
          <w:tab w:val="left" w:pos="567"/>
        </w:tabs>
        <w:ind w:firstLine="709"/>
        <w:rPr>
          <w:color w:val="000000"/>
          <w:lang w:val="kk-KZ"/>
        </w:rPr>
      </w:pPr>
    </w:p>
    <w:p w14:paraId="532F3F92" w14:textId="77777777" w:rsidR="00DC3EFC" w:rsidRDefault="00DC3EFC" w:rsidP="001D0992">
      <w:pPr>
        <w:tabs>
          <w:tab w:val="left" w:pos="567"/>
        </w:tabs>
        <w:ind w:firstLine="709"/>
        <w:rPr>
          <w:color w:val="000000"/>
          <w:lang w:val="kk-KZ"/>
        </w:rPr>
      </w:pPr>
    </w:p>
    <w:p w14:paraId="547BCA73" w14:textId="77777777" w:rsidR="00DC3EFC" w:rsidRDefault="00DC3EFC" w:rsidP="001D0992">
      <w:pPr>
        <w:tabs>
          <w:tab w:val="left" w:pos="567"/>
        </w:tabs>
        <w:ind w:firstLine="709"/>
        <w:rPr>
          <w:color w:val="000000"/>
          <w:lang w:val="kk-KZ"/>
        </w:rPr>
      </w:pPr>
    </w:p>
    <w:p w14:paraId="5A55E7A6" w14:textId="77777777" w:rsidR="00DC3EFC" w:rsidRDefault="00DC3EFC" w:rsidP="001D0992">
      <w:pPr>
        <w:tabs>
          <w:tab w:val="left" w:pos="567"/>
        </w:tabs>
        <w:ind w:firstLine="709"/>
        <w:rPr>
          <w:color w:val="000000"/>
          <w:lang w:val="kk-KZ"/>
        </w:rPr>
      </w:pPr>
    </w:p>
    <w:p w14:paraId="3B0E7D7E" w14:textId="77777777" w:rsidR="005D5891" w:rsidRDefault="005D5891" w:rsidP="001D0992">
      <w:pPr>
        <w:tabs>
          <w:tab w:val="left" w:pos="567"/>
        </w:tabs>
        <w:ind w:firstLine="709"/>
        <w:rPr>
          <w:color w:val="000000"/>
          <w:lang w:val="kk-KZ"/>
        </w:rPr>
      </w:pPr>
    </w:p>
    <w:p w14:paraId="0104D678" w14:textId="77777777" w:rsidR="005D5891" w:rsidRDefault="005D5891" w:rsidP="001D0992">
      <w:pPr>
        <w:tabs>
          <w:tab w:val="left" w:pos="567"/>
        </w:tabs>
        <w:ind w:firstLine="709"/>
        <w:rPr>
          <w:color w:val="000000"/>
          <w:lang w:val="kk-KZ"/>
        </w:rPr>
      </w:pPr>
    </w:p>
    <w:p w14:paraId="0B06D830" w14:textId="77777777" w:rsidR="00707F03" w:rsidRPr="00707F03" w:rsidRDefault="00707F03" w:rsidP="00707F03">
      <w:pPr>
        <w:widowControl w:val="0"/>
        <w:tabs>
          <w:tab w:val="left" w:pos="567"/>
        </w:tabs>
        <w:ind w:firstLine="709"/>
        <w:jc w:val="center"/>
        <w:outlineLvl w:val="0"/>
        <w:rPr>
          <w:b/>
        </w:rPr>
      </w:pPr>
      <w:r w:rsidRPr="00707F03">
        <w:rPr>
          <w:b/>
        </w:rPr>
        <w:t>ТЕРМИНЫ И ОПРЕДЕЛЕНИЯ</w:t>
      </w:r>
    </w:p>
    <w:p w14:paraId="20A05D37" w14:textId="77777777" w:rsidR="00707F03" w:rsidRPr="00707F03" w:rsidRDefault="00707F03" w:rsidP="00707F03">
      <w:pPr>
        <w:widowControl w:val="0"/>
        <w:tabs>
          <w:tab w:val="left" w:pos="567"/>
        </w:tabs>
        <w:ind w:firstLine="709"/>
        <w:jc w:val="center"/>
        <w:outlineLvl w:val="0"/>
        <w:rPr>
          <w:b/>
        </w:rPr>
      </w:pPr>
    </w:p>
    <w:p w14:paraId="4324CE2A" w14:textId="540777C5" w:rsidR="00707F03" w:rsidRPr="00707F03" w:rsidRDefault="00707F03" w:rsidP="00707F03">
      <w:pPr>
        <w:tabs>
          <w:tab w:val="left" w:pos="567"/>
        </w:tabs>
        <w:ind w:firstLine="709"/>
        <w:jc w:val="both"/>
        <w:outlineLvl w:val="0"/>
      </w:pPr>
      <w:r w:rsidRPr="00707F03">
        <w:lastRenderedPageBreak/>
        <w:t>В настояще</w:t>
      </w:r>
      <w:r>
        <w:rPr>
          <w:lang w:val="kk-KZ"/>
        </w:rPr>
        <w:t xml:space="preserve">й диссертации </w:t>
      </w:r>
      <w:r w:rsidRPr="00707F03">
        <w:t>применяют</w:t>
      </w:r>
      <w:r>
        <w:rPr>
          <w:lang w:val="kk-KZ"/>
        </w:rPr>
        <w:t>ся</w:t>
      </w:r>
      <w:r w:rsidRPr="00707F03">
        <w:t xml:space="preserve"> следующие термины с соответствующими определениями</w:t>
      </w:r>
    </w:p>
    <w:p w14:paraId="7605EA29" w14:textId="77777777" w:rsidR="00707F03" w:rsidRPr="00707F03" w:rsidRDefault="00707F03" w:rsidP="00707F03">
      <w:pPr>
        <w:widowControl w:val="0"/>
        <w:tabs>
          <w:tab w:val="left" w:pos="567"/>
        </w:tabs>
        <w:ind w:firstLine="709"/>
      </w:pPr>
    </w:p>
    <w:p w14:paraId="5BF51CFB" w14:textId="77777777" w:rsidR="00707F03" w:rsidRPr="00707F03" w:rsidRDefault="00707F03" w:rsidP="00707F03">
      <w:pPr>
        <w:widowControl w:val="0"/>
        <w:tabs>
          <w:tab w:val="left" w:pos="567"/>
        </w:tabs>
        <w:ind w:firstLine="709"/>
      </w:pPr>
      <w:r w:rsidRPr="00707F03">
        <w:t>СШНУ – скважинная штанговая насосная установка</w:t>
      </w:r>
    </w:p>
    <w:p w14:paraId="6565AD36" w14:textId="77777777" w:rsidR="00707F03" w:rsidRPr="00707F03" w:rsidRDefault="00707F03" w:rsidP="00707F03">
      <w:pPr>
        <w:widowControl w:val="0"/>
        <w:tabs>
          <w:tab w:val="left" w:pos="567"/>
        </w:tabs>
        <w:ind w:firstLine="709"/>
      </w:pPr>
      <w:r w:rsidRPr="00707F03">
        <w:t>СК – станок-качалка</w:t>
      </w:r>
    </w:p>
    <w:p w14:paraId="08B2DD44" w14:textId="77777777" w:rsidR="00707F03" w:rsidRPr="00707F03" w:rsidRDefault="00707F03" w:rsidP="00707F03">
      <w:pPr>
        <w:widowControl w:val="0"/>
        <w:tabs>
          <w:tab w:val="left" w:pos="567"/>
        </w:tabs>
        <w:ind w:firstLine="709"/>
      </w:pPr>
      <w:r w:rsidRPr="00707F03">
        <w:t>СШН – скважинный штанговый насос</w:t>
      </w:r>
    </w:p>
    <w:p w14:paraId="50DF3BB7" w14:textId="77777777" w:rsidR="00707F03" w:rsidRPr="00707F03" w:rsidRDefault="00707F03" w:rsidP="00707F03">
      <w:pPr>
        <w:widowControl w:val="0"/>
        <w:tabs>
          <w:tab w:val="left" w:pos="567"/>
        </w:tabs>
        <w:ind w:firstLine="709"/>
      </w:pPr>
      <w:r w:rsidRPr="00707F03">
        <w:t>НВ – насос вставной</w:t>
      </w:r>
    </w:p>
    <w:p w14:paraId="1F02B64C" w14:textId="77777777" w:rsidR="00707F03" w:rsidRPr="00707F03" w:rsidRDefault="00707F03" w:rsidP="00707F03">
      <w:pPr>
        <w:widowControl w:val="0"/>
        <w:tabs>
          <w:tab w:val="left" w:pos="567"/>
        </w:tabs>
        <w:ind w:firstLine="709"/>
      </w:pPr>
      <w:r w:rsidRPr="00707F03">
        <w:t>НН – насос не вставной</w:t>
      </w:r>
    </w:p>
    <w:p w14:paraId="46183AC8" w14:textId="77777777" w:rsidR="00707F03" w:rsidRPr="00707F03" w:rsidRDefault="00707F03" w:rsidP="00707F03">
      <w:pPr>
        <w:widowControl w:val="0"/>
        <w:tabs>
          <w:tab w:val="left" w:pos="567"/>
        </w:tabs>
        <w:ind w:firstLine="709"/>
      </w:pPr>
      <w:r w:rsidRPr="00707F03">
        <w:t>НКТ – насосно-компрессорные трубы</w:t>
      </w:r>
    </w:p>
    <w:p w14:paraId="2A93D4D6" w14:textId="77777777" w:rsidR="00707F03" w:rsidRPr="00707F03" w:rsidRDefault="00707F03" w:rsidP="00707F03">
      <w:pPr>
        <w:widowControl w:val="0"/>
        <w:tabs>
          <w:tab w:val="left" w:pos="567"/>
        </w:tabs>
        <w:ind w:firstLine="709"/>
        <w:jc w:val="both"/>
      </w:pPr>
      <w:r w:rsidRPr="00707F03">
        <w:t>КПД – коэффициент полезного действия</w:t>
      </w:r>
    </w:p>
    <w:p w14:paraId="0458E8D7" w14:textId="77777777" w:rsidR="00707F03" w:rsidRPr="00707F03" w:rsidRDefault="00707F03" w:rsidP="00707F03">
      <w:pPr>
        <w:widowControl w:val="0"/>
        <w:tabs>
          <w:tab w:val="left" w:pos="567"/>
        </w:tabs>
        <w:ind w:firstLine="709"/>
        <w:jc w:val="both"/>
      </w:pPr>
      <w:r w:rsidRPr="00707F03">
        <w:t>НГДУ – нефтегазодобывающие управления</w:t>
      </w:r>
    </w:p>
    <w:p w14:paraId="24574E26" w14:textId="77777777" w:rsidR="00DC3EFC" w:rsidRPr="00707F03" w:rsidRDefault="00DC3EFC" w:rsidP="001D0992">
      <w:pPr>
        <w:tabs>
          <w:tab w:val="left" w:pos="567"/>
        </w:tabs>
        <w:ind w:firstLine="709"/>
        <w:rPr>
          <w:color w:val="000000"/>
        </w:rPr>
      </w:pPr>
    </w:p>
    <w:p w14:paraId="5C259C79" w14:textId="77777777" w:rsidR="00DC3EFC" w:rsidRPr="00000CA1" w:rsidRDefault="00DC3EFC" w:rsidP="001D0992">
      <w:pPr>
        <w:tabs>
          <w:tab w:val="left" w:pos="567"/>
        </w:tabs>
        <w:ind w:firstLine="709"/>
        <w:rPr>
          <w:color w:val="000000"/>
          <w:lang w:val="kk-KZ"/>
        </w:rPr>
      </w:pPr>
    </w:p>
    <w:p w14:paraId="1DAC4D04" w14:textId="77777777" w:rsidR="004F5AFC" w:rsidRDefault="004F5AFC" w:rsidP="001D0992">
      <w:pPr>
        <w:tabs>
          <w:tab w:val="left" w:pos="567"/>
        </w:tabs>
        <w:ind w:firstLine="709"/>
        <w:rPr>
          <w:color w:val="000000"/>
          <w:lang w:val="kk-KZ"/>
        </w:rPr>
      </w:pPr>
    </w:p>
    <w:p w14:paraId="0131044A" w14:textId="77777777" w:rsidR="00065950" w:rsidRDefault="00065950" w:rsidP="001D0992">
      <w:pPr>
        <w:tabs>
          <w:tab w:val="left" w:pos="567"/>
        </w:tabs>
        <w:ind w:firstLine="709"/>
        <w:rPr>
          <w:color w:val="000000"/>
          <w:lang w:val="kk-KZ"/>
        </w:rPr>
      </w:pPr>
    </w:p>
    <w:p w14:paraId="178F9110" w14:textId="77777777" w:rsidR="00065950" w:rsidRDefault="00065950" w:rsidP="001D0992">
      <w:pPr>
        <w:tabs>
          <w:tab w:val="left" w:pos="567"/>
        </w:tabs>
        <w:ind w:firstLine="709"/>
        <w:rPr>
          <w:color w:val="000000"/>
          <w:lang w:val="kk-KZ"/>
        </w:rPr>
      </w:pPr>
    </w:p>
    <w:p w14:paraId="59DEF8C0" w14:textId="77777777" w:rsidR="00065950" w:rsidRDefault="00065950" w:rsidP="001D0992">
      <w:pPr>
        <w:tabs>
          <w:tab w:val="left" w:pos="567"/>
        </w:tabs>
        <w:ind w:firstLine="709"/>
        <w:rPr>
          <w:color w:val="000000"/>
          <w:lang w:val="kk-KZ"/>
        </w:rPr>
      </w:pPr>
    </w:p>
    <w:p w14:paraId="60B67778" w14:textId="77777777" w:rsidR="00065950" w:rsidRDefault="00065950" w:rsidP="001D0992">
      <w:pPr>
        <w:tabs>
          <w:tab w:val="left" w:pos="567"/>
        </w:tabs>
        <w:ind w:firstLine="709"/>
        <w:rPr>
          <w:color w:val="000000"/>
          <w:lang w:val="kk-KZ"/>
        </w:rPr>
      </w:pPr>
    </w:p>
    <w:p w14:paraId="778BBE4D" w14:textId="77777777" w:rsidR="00065950" w:rsidRDefault="00065950" w:rsidP="001D0992">
      <w:pPr>
        <w:tabs>
          <w:tab w:val="left" w:pos="567"/>
        </w:tabs>
        <w:ind w:firstLine="709"/>
        <w:rPr>
          <w:color w:val="000000"/>
          <w:lang w:val="kk-KZ"/>
        </w:rPr>
      </w:pPr>
    </w:p>
    <w:p w14:paraId="62F90EC3" w14:textId="77777777" w:rsidR="00065950" w:rsidRDefault="00065950" w:rsidP="001D0992">
      <w:pPr>
        <w:tabs>
          <w:tab w:val="left" w:pos="567"/>
        </w:tabs>
        <w:ind w:firstLine="709"/>
        <w:rPr>
          <w:color w:val="000000"/>
          <w:lang w:val="kk-KZ"/>
        </w:rPr>
      </w:pPr>
    </w:p>
    <w:p w14:paraId="4372998A" w14:textId="77777777" w:rsidR="00065950" w:rsidRDefault="00065950" w:rsidP="001D0992">
      <w:pPr>
        <w:tabs>
          <w:tab w:val="left" w:pos="567"/>
        </w:tabs>
        <w:ind w:firstLine="709"/>
        <w:rPr>
          <w:color w:val="000000"/>
          <w:lang w:val="kk-KZ"/>
        </w:rPr>
      </w:pPr>
    </w:p>
    <w:p w14:paraId="29505780" w14:textId="77777777" w:rsidR="00065950" w:rsidRDefault="00065950" w:rsidP="001D0992">
      <w:pPr>
        <w:tabs>
          <w:tab w:val="left" w:pos="567"/>
        </w:tabs>
        <w:ind w:firstLine="709"/>
        <w:rPr>
          <w:color w:val="000000"/>
          <w:lang w:val="kk-KZ"/>
        </w:rPr>
      </w:pPr>
    </w:p>
    <w:p w14:paraId="5B9327F2" w14:textId="77777777" w:rsidR="00065950" w:rsidRDefault="00065950" w:rsidP="001D0992">
      <w:pPr>
        <w:tabs>
          <w:tab w:val="left" w:pos="567"/>
        </w:tabs>
        <w:ind w:firstLine="709"/>
        <w:rPr>
          <w:color w:val="000000"/>
          <w:lang w:val="kk-KZ"/>
        </w:rPr>
      </w:pPr>
    </w:p>
    <w:p w14:paraId="6CE86026" w14:textId="77777777" w:rsidR="00065950" w:rsidRDefault="00065950" w:rsidP="001D0992">
      <w:pPr>
        <w:tabs>
          <w:tab w:val="left" w:pos="567"/>
        </w:tabs>
        <w:ind w:firstLine="709"/>
        <w:rPr>
          <w:color w:val="000000"/>
          <w:lang w:val="kk-KZ"/>
        </w:rPr>
      </w:pPr>
    </w:p>
    <w:p w14:paraId="67079A5F" w14:textId="77777777" w:rsidR="00065950" w:rsidRDefault="00065950" w:rsidP="001D0992">
      <w:pPr>
        <w:tabs>
          <w:tab w:val="left" w:pos="567"/>
        </w:tabs>
        <w:ind w:firstLine="709"/>
        <w:rPr>
          <w:color w:val="000000"/>
          <w:lang w:val="kk-KZ"/>
        </w:rPr>
      </w:pPr>
    </w:p>
    <w:p w14:paraId="66291974" w14:textId="77777777" w:rsidR="00065950" w:rsidRDefault="00065950" w:rsidP="001D0992">
      <w:pPr>
        <w:tabs>
          <w:tab w:val="left" w:pos="567"/>
        </w:tabs>
        <w:ind w:firstLine="709"/>
        <w:rPr>
          <w:color w:val="000000"/>
          <w:lang w:val="kk-KZ"/>
        </w:rPr>
      </w:pPr>
    </w:p>
    <w:p w14:paraId="28EB44DD" w14:textId="77777777" w:rsidR="00065950" w:rsidRDefault="00065950" w:rsidP="001D0992">
      <w:pPr>
        <w:tabs>
          <w:tab w:val="left" w:pos="567"/>
        </w:tabs>
        <w:ind w:firstLine="709"/>
        <w:rPr>
          <w:color w:val="000000"/>
          <w:lang w:val="kk-KZ"/>
        </w:rPr>
      </w:pPr>
    </w:p>
    <w:p w14:paraId="5808E142" w14:textId="77777777" w:rsidR="00065950" w:rsidRDefault="00065950" w:rsidP="001D0992">
      <w:pPr>
        <w:tabs>
          <w:tab w:val="left" w:pos="567"/>
        </w:tabs>
        <w:ind w:firstLine="709"/>
        <w:rPr>
          <w:color w:val="000000"/>
          <w:lang w:val="kk-KZ"/>
        </w:rPr>
      </w:pPr>
    </w:p>
    <w:p w14:paraId="5F9DC992" w14:textId="77777777" w:rsidR="00065950" w:rsidRDefault="00065950" w:rsidP="001D0992">
      <w:pPr>
        <w:tabs>
          <w:tab w:val="left" w:pos="567"/>
        </w:tabs>
        <w:ind w:firstLine="709"/>
        <w:rPr>
          <w:color w:val="000000"/>
          <w:lang w:val="kk-KZ"/>
        </w:rPr>
      </w:pPr>
    </w:p>
    <w:p w14:paraId="25AD0C8B" w14:textId="77777777" w:rsidR="00065950" w:rsidRDefault="00065950" w:rsidP="001D0992">
      <w:pPr>
        <w:tabs>
          <w:tab w:val="left" w:pos="567"/>
        </w:tabs>
        <w:ind w:firstLine="709"/>
        <w:rPr>
          <w:color w:val="000000"/>
          <w:lang w:val="kk-KZ"/>
        </w:rPr>
      </w:pPr>
    </w:p>
    <w:p w14:paraId="3BB172CB" w14:textId="77777777" w:rsidR="00065950" w:rsidRDefault="00065950" w:rsidP="001D0992">
      <w:pPr>
        <w:tabs>
          <w:tab w:val="left" w:pos="567"/>
        </w:tabs>
        <w:ind w:firstLine="709"/>
        <w:rPr>
          <w:color w:val="000000"/>
          <w:lang w:val="kk-KZ"/>
        </w:rPr>
      </w:pPr>
    </w:p>
    <w:p w14:paraId="52037145" w14:textId="77777777" w:rsidR="00065950" w:rsidRDefault="00065950" w:rsidP="001D0992">
      <w:pPr>
        <w:tabs>
          <w:tab w:val="left" w:pos="567"/>
        </w:tabs>
        <w:ind w:firstLine="709"/>
        <w:rPr>
          <w:color w:val="000000"/>
          <w:lang w:val="kk-KZ"/>
        </w:rPr>
      </w:pPr>
    </w:p>
    <w:p w14:paraId="2204FD25" w14:textId="77777777" w:rsidR="00065950" w:rsidRDefault="00065950" w:rsidP="001D0992">
      <w:pPr>
        <w:tabs>
          <w:tab w:val="left" w:pos="567"/>
        </w:tabs>
        <w:ind w:firstLine="709"/>
        <w:rPr>
          <w:color w:val="000000"/>
          <w:lang w:val="kk-KZ"/>
        </w:rPr>
      </w:pPr>
    </w:p>
    <w:p w14:paraId="508113F8" w14:textId="77777777" w:rsidR="00065950" w:rsidRDefault="00065950" w:rsidP="001D0992">
      <w:pPr>
        <w:tabs>
          <w:tab w:val="left" w:pos="567"/>
        </w:tabs>
        <w:ind w:firstLine="709"/>
        <w:rPr>
          <w:color w:val="000000"/>
          <w:lang w:val="kk-KZ"/>
        </w:rPr>
      </w:pPr>
    </w:p>
    <w:p w14:paraId="182C4D7B" w14:textId="77777777" w:rsidR="00065950" w:rsidRDefault="00065950" w:rsidP="001D0992">
      <w:pPr>
        <w:tabs>
          <w:tab w:val="left" w:pos="567"/>
        </w:tabs>
        <w:ind w:firstLine="709"/>
        <w:rPr>
          <w:color w:val="000000"/>
          <w:lang w:val="kk-KZ"/>
        </w:rPr>
      </w:pPr>
    </w:p>
    <w:p w14:paraId="364C655D" w14:textId="77777777" w:rsidR="00065950" w:rsidRDefault="00065950" w:rsidP="001D0992">
      <w:pPr>
        <w:tabs>
          <w:tab w:val="left" w:pos="567"/>
        </w:tabs>
        <w:ind w:firstLine="709"/>
        <w:rPr>
          <w:color w:val="000000"/>
          <w:lang w:val="kk-KZ"/>
        </w:rPr>
      </w:pPr>
    </w:p>
    <w:p w14:paraId="519859EB" w14:textId="77777777" w:rsidR="00065950" w:rsidRDefault="00065950" w:rsidP="001D0992">
      <w:pPr>
        <w:tabs>
          <w:tab w:val="left" w:pos="567"/>
        </w:tabs>
        <w:ind w:firstLine="709"/>
        <w:rPr>
          <w:color w:val="000000"/>
          <w:lang w:val="kk-KZ"/>
        </w:rPr>
      </w:pPr>
    </w:p>
    <w:p w14:paraId="0E0B06D0" w14:textId="77777777" w:rsidR="00065950" w:rsidRDefault="00065950" w:rsidP="001D0992">
      <w:pPr>
        <w:tabs>
          <w:tab w:val="left" w:pos="567"/>
        </w:tabs>
        <w:ind w:firstLine="709"/>
        <w:rPr>
          <w:color w:val="000000"/>
          <w:lang w:val="kk-KZ"/>
        </w:rPr>
      </w:pPr>
    </w:p>
    <w:p w14:paraId="207BD253" w14:textId="77777777" w:rsidR="00065950" w:rsidRDefault="00065950" w:rsidP="001D0992">
      <w:pPr>
        <w:tabs>
          <w:tab w:val="left" w:pos="567"/>
        </w:tabs>
        <w:ind w:firstLine="709"/>
        <w:rPr>
          <w:color w:val="000000"/>
          <w:lang w:val="kk-KZ"/>
        </w:rPr>
      </w:pPr>
    </w:p>
    <w:p w14:paraId="66D2B750" w14:textId="77777777" w:rsidR="007D7949" w:rsidRPr="00000CA1" w:rsidRDefault="007D7949" w:rsidP="001D0992">
      <w:pPr>
        <w:tabs>
          <w:tab w:val="left" w:pos="567"/>
        </w:tabs>
        <w:ind w:firstLine="709"/>
        <w:rPr>
          <w:color w:val="000000"/>
          <w:lang w:val="kk-KZ"/>
        </w:rPr>
      </w:pPr>
    </w:p>
    <w:p w14:paraId="5C2F4FFA" w14:textId="77777777" w:rsidR="004F5AFC" w:rsidRPr="00000CA1" w:rsidRDefault="004F5AFC" w:rsidP="001D0992">
      <w:pPr>
        <w:tabs>
          <w:tab w:val="left" w:pos="567"/>
        </w:tabs>
        <w:ind w:firstLine="709"/>
        <w:rPr>
          <w:color w:val="000000"/>
          <w:lang w:val="kk-KZ"/>
        </w:rPr>
      </w:pPr>
    </w:p>
    <w:p w14:paraId="23E3376E" w14:textId="47EB43D1" w:rsidR="004F5AFC" w:rsidRPr="00000CA1" w:rsidRDefault="009E6FF6" w:rsidP="001D0992">
      <w:pPr>
        <w:tabs>
          <w:tab w:val="left" w:pos="567"/>
        </w:tabs>
        <w:ind w:firstLine="709"/>
        <w:jc w:val="both"/>
        <w:rPr>
          <w:b/>
          <w:bCs/>
          <w:lang w:val="kk-KZ"/>
        </w:rPr>
      </w:pPr>
      <w:r>
        <w:rPr>
          <w:b/>
          <w:bCs/>
          <w:lang w:val="kk-KZ"/>
        </w:rPr>
        <w:t xml:space="preserve">1 </w:t>
      </w:r>
      <w:bookmarkStart w:id="0" w:name="_Hlk181691026"/>
      <w:r w:rsidR="004F5AFC" w:rsidRPr="00000CA1">
        <w:rPr>
          <w:b/>
          <w:bCs/>
        </w:rPr>
        <w:t>ОБЗОР И АНАЛИЗ  СОСТОЯНИЯ ВОПРОСА. ПОСТАНОВКА ЦЕЛИ И ЗАДАЧ ИССЛЕДОВАНИЯ</w:t>
      </w:r>
    </w:p>
    <w:p w14:paraId="0B38F838" w14:textId="77777777" w:rsidR="004F5AFC" w:rsidRPr="00000CA1" w:rsidRDefault="004F5AFC" w:rsidP="001D0992">
      <w:pPr>
        <w:tabs>
          <w:tab w:val="left" w:pos="567"/>
        </w:tabs>
        <w:ind w:firstLine="709"/>
        <w:jc w:val="both"/>
        <w:rPr>
          <w:b/>
          <w:bCs/>
          <w:lang w:val="kk-KZ"/>
        </w:rPr>
      </w:pPr>
    </w:p>
    <w:p w14:paraId="7BFB06F9" w14:textId="52D84DEC" w:rsidR="004F5AFC" w:rsidRPr="00000CA1" w:rsidRDefault="004F5AFC" w:rsidP="001D0992">
      <w:pPr>
        <w:tabs>
          <w:tab w:val="left" w:pos="567"/>
        </w:tabs>
        <w:ind w:firstLine="709"/>
        <w:jc w:val="both"/>
        <w:rPr>
          <w:rFonts w:eastAsia="Calibri"/>
          <w:b/>
          <w:bCs/>
          <w:color w:val="000000"/>
          <w:lang w:val="kk-KZ" w:eastAsia="ko-KR"/>
        </w:rPr>
      </w:pPr>
      <w:r w:rsidRPr="00000CA1">
        <w:rPr>
          <w:b/>
          <w:bCs/>
          <w:color w:val="000000"/>
          <w:lang w:val="kk-KZ"/>
        </w:rPr>
        <w:lastRenderedPageBreak/>
        <w:t xml:space="preserve">1.1 </w:t>
      </w:r>
      <w:r w:rsidRPr="00000CA1">
        <w:rPr>
          <w:rFonts w:eastAsia="Calibri"/>
          <w:b/>
          <w:bCs/>
          <w:color w:val="000000"/>
          <w:lang w:eastAsia="ko-KR"/>
        </w:rPr>
        <w:t>Общие сведения о добыче нефти с применением скважинных штанговых насосных установках (СШНУ)</w:t>
      </w:r>
    </w:p>
    <w:p w14:paraId="5483DD4E" w14:textId="77777777" w:rsidR="004F5AFC" w:rsidRPr="00000CA1" w:rsidRDefault="004F5AFC" w:rsidP="001D0992">
      <w:pPr>
        <w:tabs>
          <w:tab w:val="left" w:pos="567"/>
        </w:tabs>
        <w:ind w:firstLine="709"/>
        <w:jc w:val="both"/>
        <w:rPr>
          <w:color w:val="000000"/>
          <w:lang w:val="kk-KZ"/>
        </w:rPr>
      </w:pPr>
    </w:p>
    <w:p w14:paraId="52D9047C" w14:textId="77777777" w:rsidR="0085043C" w:rsidRPr="0085043C" w:rsidRDefault="0085043C" w:rsidP="0085043C">
      <w:pPr>
        <w:tabs>
          <w:tab w:val="left" w:pos="567"/>
        </w:tabs>
        <w:ind w:firstLine="709"/>
        <w:jc w:val="both"/>
        <w:rPr>
          <w:color w:val="000000"/>
        </w:rPr>
      </w:pPr>
      <w:r w:rsidRPr="0085043C">
        <w:rPr>
          <w:color w:val="000000"/>
        </w:rPr>
        <w:t>Скважинные насосные установки штангового типа (ШСНУ) представляют собой одну из наиболее востребованных технологий для механизированной добычи нефти, особенно в ситуациях, когда пластового давления недостаточно для самостоятельного подъема нефти на поверхность. Эти системы широко применяются на зрелых месторождениях или при снижении дебита скважин.</w:t>
      </w:r>
    </w:p>
    <w:p w14:paraId="6A8DEF3F" w14:textId="082F738A" w:rsidR="0085043C" w:rsidRPr="0085043C" w:rsidRDefault="0085043C" w:rsidP="0085043C">
      <w:pPr>
        <w:tabs>
          <w:tab w:val="left" w:pos="567"/>
        </w:tabs>
        <w:ind w:firstLine="709"/>
        <w:jc w:val="both"/>
        <w:rPr>
          <w:color w:val="000000"/>
        </w:rPr>
      </w:pPr>
      <w:r w:rsidRPr="0085043C">
        <w:rPr>
          <w:color w:val="000000"/>
        </w:rPr>
        <w:t>Многие мировые месторождения находятся на стадии поздней разработки, когда для поддержания объемов добычи нефти используются различные технологические и геологические методы. Для компенсации падения пластового давления применяется закачка подтоварной воды, что приводит к увеличению обводненности добываемой нефти, достигающей в некоторых случаях более 90%. Одновременно это приводит к росту числа скважин с низким дебитом</w:t>
      </w:r>
      <w:r w:rsidR="00B952A3">
        <w:rPr>
          <w:color w:val="000000"/>
        </w:rPr>
        <w:t xml:space="preserve"> [1]</w:t>
      </w:r>
      <w:r w:rsidRPr="0085043C">
        <w:rPr>
          <w:color w:val="000000"/>
        </w:rPr>
        <w:t>.</w:t>
      </w:r>
    </w:p>
    <w:p w14:paraId="62203ACC" w14:textId="77777777" w:rsidR="0085043C" w:rsidRPr="0085043C" w:rsidRDefault="0085043C" w:rsidP="0085043C">
      <w:pPr>
        <w:tabs>
          <w:tab w:val="left" w:pos="567"/>
        </w:tabs>
        <w:ind w:firstLine="709"/>
        <w:jc w:val="both"/>
        <w:rPr>
          <w:color w:val="000000"/>
        </w:rPr>
      </w:pPr>
      <w:r w:rsidRPr="0085043C">
        <w:rPr>
          <w:color w:val="000000"/>
        </w:rPr>
        <w:t>Повышение эффективности разработки месторождений требует увеличения глубины установки насосов. В таких условиях возникает значительный перепад давления на рабочих узлах насосов, что ухудшает их КПД. Это особенно актуально для насосов объемного действия, где с ростом глубины увеличиваются утечки через плунжерную пару. При низкой вязкости добываемой жидкости (до 1 мПа·с при высоком содержании воды) эти утечки становятся более существенными.</w:t>
      </w:r>
    </w:p>
    <w:p w14:paraId="097C8811" w14:textId="77777777" w:rsidR="0085043C" w:rsidRPr="0085043C" w:rsidRDefault="0085043C" w:rsidP="0085043C">
      <w:pPr>
        <w:tabs>
          <w:tab w:val="left" w:pos="567"/>
        </w:tabs>
        <w:ind w:firstLine="709"/>
        <w:jc w:val="both"/>
        <w:rPr>
          <w:color w:val="000000"/>
        </w:rPr>
      </w:pPr>
      <w:r w:rsidRPr="0085043C">
        <w:rPr>
          <w:color w:val="000000"/>
        </w:rPr>
        <w:t>ШСНУ являются одним из самых популярных способов эксплуатации таких скважин. Однако износ рабочих элементов, включая плунжер и цилиндр, приводит к увеличению утечек и снижению эффективности. Это подчеркивает необходимость совершенствования конструкции насосов для повышения их надежности и увеличения межремонтных периодов в условиях сложной эксплуатации. В настоящее время свыше половины действующего фонда скважин оснащено такими установками. Например, в США с их помощью разрабатывается около 85% скважин, в Казахстане — около 60%, а в России — примерно 53%.</w:t>
      </w:r>
    </w:p>
    <w:p w14:paraId="097CB37E" w14:textId="2FCF57F2" w:rsidR="0085043C" w:rsidRPr="0085043C" w:rsidRDefault="0085043C" w:rsidP="0085043C">
      <w:pPr>
        <w:tabs>
          <w:tab w:val="left" w:pos="567"/>
        </w:tabs>
        <w:ind w:firstLine="709"/>
        <w:jc w:val="both"/>
        <w:rPr>
          <w:color w:val="000000"/>
        </w:rPr>
      </w:pPr>
      <w:r w:rsidRPr="0085043C">
        <w:rPr>
          <w:color w:val="000000"/>
        </w:rPr>
        <w:t>Разнообразие характеристик нефтяных скважин по объему продукции и требуемой высоте подъема диктует необходимость разработки широкого размерного ряда насосных установок по мощности. Кроме того, различия в профилях скважин и составах добываемой продукции требуют адаптации конструкции внутрискважинного оборудования к конкретным условиям. При этом важно применение материалов с повышенной износостойкостью, устойчивостью к коррозии и коррозионно-усталостной прочностью</w:t>
      </w:r>
      <w:r w:rsidR="00B952A3">
        <w:rPr>
          <w:color w:val="000000"/>
        </w:rPr>
        <w:t xml:space="preserve"> [2]</w:t>
      </w:r>
      <w:r w:rsidRPr="0085043C">
        <w:rPr>
          <w:color w:val="000000"/>
        </w:rPr>
        <w:t>.</w:t>
      </w:r>
    </w:p>
    <w:p w14:paraId="0FFEAEE9" w14:textId="77777777" w:rsidR="0085043C" w:rsidRPr="0085043C" w:rsidRDefault="0085043C" w:rsidP="0085043C">
      <w:pPr>
        <w:tabs>
          <w:tab w:val="left" w:pos="567"/>
        </w:tabs>
        <w:ind w:firstLine="709"/>
        <w:jc w:val="both"/>
        <w:rPr>
          <w:color w:val="000000"/>
        </w:rPr>
      </w:pPr>
      <w:r w:rsidRPr="0085043C">
        <w:rPr>
          <w:color w:val="000000"/>
        </w:rPr>
        <w:t>Каждая установка ШСНУ включает три ключевые взаимосвязанные компонента: привод, установленный на устье скважины; насос, размещенный на глубине; и колонну насосных штанг, обеспечивающую передачу возвратно-поступательного движения от привода к подвижным элементам насоса.</w:t>
      </w:r>
    </w:p>
    <w:p w14:paraId="5C1B06C6" w14:textId="172005E8" w:rsidR="004F5AFC" w:rsidRPr="00000CA1" w:rsidRDefault="00A05F58" w:rsidP="00E86CF3">
      <w:pPr>
        <w:tabs>
          <w:tab w:val="left" w:pos="567"/>
        </w:tabs>
        <w:ind w:firstLine="709"/>
        <w:jc w:val="center"/>
        <w:rPr>
          <w:color w:val="000000"/>
          <w:lang w:val="kk-KZ"/>
        </w:rPr>
      </w:pPr>
      <w:r w:rsidRPr="00000CA1">
        <w:rPr>
          <w:noProof/>
        </w:rPr>
        <w:lastRenderedPageBreak/>
        <w:drawing>
          <wp:inline distT="0" distB="0" distL="0" distR="0" wp14:anchorId="767C8BCA" wp14:editId="0EB85616">
            <wp:extent cx="3550000" cy="5410200"/>
            <wp:effectExtent l="0" t="0" r="0" b="0"/>
            <wp:docPr id="192250269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3610624" cy="5502591"/>
                    </a:xfrm>
                    <a:prstGeom prst="rect">
                      <a:avLst/>
                    </a:prstGeom>
                    <a:noFill/>
                    <a:ln>
                      <a:noFill/>
                    </a:ln>
                  </pic:spPr>
                </pic:pic>
              </a:graphicData>
            </a:graphic>
          </wp:inline>
        </w:drawing>
      </w:r>
    </w:p>
    <w:p w14:paraId="18500C19" w14:textId="3C4C30AC" w:rsidR="0085043C" w:rsidRPr="0085043C" w:rsidRDefault="0085043C" w:rsidP="0085043C">
      <w:pPr>
        <w:tabs>
          <w:tab w:val="left" w:pos="567"/>
        </w:tabs>
        <w:ind w:firstLine="709"/>
        <w:jc w:val="center"/>
        <w:rPr>
          <w:color w:val="000000"/>
          <w:sz w:val="24"/>
          <w:szCs w:val="24"/>
        </w:rPr>
      </w:pPr>
      <w:r w:rsidRPr="0085043C">
        <w:rPr>
          <w:color w:val="000000"/>
          <w:sz w:val="24"/>
          <w:szCs w:val="24"/>
        </w:rPr>
        <w:t>1 — фундамент</w:t>
      </w:r>
      <w:r>
        <w:rPr>
          <w:color w:val="000000"/>
          <w:sz w:val="24"/>
          <w:szCs w:val="24"/>
        </w:rPr>
        <w:t xml:space="preserve">, </w:t>
      </w:r>
      <w:r w:rsidRPr="0085043C">
        <w:rPr>
          <w:color w:val="000000"/>
          <w:sz w:val="24"/>
          <w:szCs w:val="24"/>
        </w:rPr>
        <w:t>2 — рама</w:t>
      </w:r>
      <w:r>
        <w:rPr>
          <w:color w:val="000000"/>
          <w:sz w:val="24"/>
          <w:szCs w:val="24"/>
        </w:rPr>
        <w:t xml:space="preserve">, </w:t>
      </w:r>
      <w:r w:rsidRPr="0085043C">
        <w:rPr>
          <w:color w:val="000000"/>
          <w:sz w:val="24"/>
          <w:szCs w:val="24"/>
        </w:rPr>
        <w:t>3 — электродвигатель</w:t>
      </w:r>
      <w:r>
        <w:rPr>
          <w:color w:val="000000"/>
          <w:sz w:val="24"/>
          <w:szCs w:val="24"/>
        </w:rPr>
        <w:t xml:space="preserve">, </w:t>
      </w:r>
      <w:r w:rsidRPr="0085043C">
        <w:rPr>
          <w:color w:val="000000"/>
          <w:sz w:val="24"/>
          <w:szCs w:val="24"/>
        </w:rPr>
        <w:t>4 — цилиндр</w:t>
      </w:r>
      <w:r w:rsidRPr="0085043C">
        <w:rPr>
          <w:color w:val="000000"/>
          <w:sz w:val="24"/>
          <w:szCs w:val="24"/>
        </w:rPr>
        <w:br/>
        <w:t>5 — кривошип</w:t>
      </w:r>
      <w:r>
        <w:rPr>
          <w:color w:val="000000"/>
          <w:sz w:val="24"/>
          <w:szCs w:val="24"/>
        </w:rPr>
        <w:t xml:space="preserve">, </w:t>
      </w:r>
      <w:r w:rsidRPr="0085043C">
        <w:rPr>
          <w:color w:val="000000"/>
          <w:sz w:val="24"/>
          <w:szCs w:val="24"/>
        </w:rPr>
        <w:t>6 — груз</w:t>
      </w:r>
      <w:r>
        <w:rPr>
          <w:color w:val="000000"/>
          <w:sz w:val="24"/>
          <w:szCs w:val="24"/>
        </w:rPr>
        <w:t xml:space="preserve">, </w:t>
      </w:r>
      <w:r w:rsidRPr="0085043C">
        <w:rPr>
          <w:color w:val="000000"/>
          <w:sz w:val="24"/>
          <w:szCs w:val="24"/>
        </w:rPr>
        <w:t>7 — шатун</w:t>
      </w:r>
      <w:r>
        <w:rPr>
          <w:color w:val="000000"/>
          <w:sz w:val="24"/>
          <w:szCs w:val="24"/>
        </w:rPr>
        <w:t xml:space="preserve">, </w:t>
      </w:r>
      <w:r w:rsidRPr="0085043C">
        <w:rPr>
          <w:color w:val="000000"/>
          <w:sz w:val="24"/>
          <w:szCs w:val="24"/>
        </w:rPr>
        <w:t>8 — груз</w:t>
      </w:r>
      <w:r>
        <w:rPr>
          <w:color w:val="000000"/>
          <w:sz w:val="24"/>
          <w:szCs w:val="24"/>
        </w:rPr>
        <w:t xml:space="preserve">, </w:t>
      </w:r>
      <w:r w:rsidRPr="0085043C">
        <w:rPr>
          <w:color w:val="000000"/>
          <w:sz w:val="24"/>
          <w:szCs w:val="24"/>
        </w:rPr>
        <w:t>9 — стойка</w:t>
      </w:r>
      <w:r w:rsidRPr="0085043C">
        <w:rPr>
          <w:color w:val="000000"/>
          <w:sz w:val="24"/>
          <w:szCs w:val="24"/>
        </w:rPr>
        <w:br/>
        <w:t>10 — балансир</w:t>
      </w:r>
      <w:r>
        <w:rPr>
          <w:color w:val="000000"/>
          <w:sz w:val="24"/>
          <w:szCs w:val="24"/>
        </w:rPr>
        <w:t xml:space="preserve">, </w:t>
      </w:r>
      <w:r w:rsidRPr="0085043C">
        <w:rPr>
          <w:color w:val="000000"/>
          <w:sz w:val="24"/>
          <w:szCs w:val="24"/>
        </w:rPr>
        <w:t>11 — механизм фиксации головки балансира</w:t>
      </w:r>
      <w:r w:rsidRPr="0085043C">
        <w:rPr>
          <w:color w:val="000000"/>
          <w:sz w:val="24"/>
          <w:szCs w:val="24"/>
        </w:rPr>
        <w:br/>
        <w:t>12 — головка балансира</w:t>
      </w:r>
      <w:r>
        <w:rPr>
          <w:color w:val="000000"/>
          <w:sz w:val="24"/>
          <w:szCs w:val="24"/>
        </w:rPr>
        <w:t xml:space="preserve">, </w:t>
      </w:r>
      <w:r w:rsidRPr="0085043C">
        <w:rPr>
          <w:color w:val="000000"/>
          <w:sz w:val="24"/>
          <w:szCs w:val="24"/>
        </w:rPr>
        <w:t>13 — канатная подвеска</w:t>
      </w:r>
      <w:r>
        <w:rPr>
          <w:color w:val="000000"/>
          <w:sz w:val="24"/>
          <w:szCs w:val="24"/>
        </w:rPr>
        <w:t xml:space="preserve">, </w:t>
      </w:r>
      <w:r w:rsidRPr="0085043C">
        <w:rPr>
          <w:color w:val="000000"/>
          <w:sz w:val="24"/>
          <w:szCs w:val="24"/>
        </w:rPr>
        <w:t>14 — полированная штанга</w:t>
      </w:r>
      <w:r w:rsidRPr="0085043C">
        <w:rPr>
          <w:color w:val="000000"/>
          <w:sz w:val="24"/>
          <w:szCs w:val="24"/>
        </w:rPr>
        <w:br/>
        <w:t>15 — оборудование устья скважины</w:t>
      </w:r>
      <w:r>
        <w:rPr>
          <w:color w:val="000000"/>
          <w:sz w:val="24"/>
          <w:szCs w:val="24"/>
        </w:rPr>
        <w:t xml:space="preserve">, </w:t>
      </w:r>
      <w:r w:rsidRPr="0085043C">
        <w:rPr>
          <w:color w:val="000000"/>
          <w:sz w:val="24"/>
          <w:szCs w:val="24"/>
        </w:rPr>
        <w:t>16 — обсадная колонна</w:t>
      </w:r>
      <w:r w:rsidRPr="0085043C">
        <w:rPr>
          <w:color w:val="000000"/>
          <w:sz w:val="24"/>
          <w:szCs w:val="24"/>
        </w:rPr>
        <w:br/>
        <w:t>17 — насосно-компрессорные трубы</w:t>
      </w:r>
      <w:r>
        <w:rPr>
          <w:color w:val="000000"/>
          <w:sz w:val="24"/>
          <w:szCs w:val="24"/>
        </w:rPr>
        <w:t xml:space="preserve">, </w:t>
      </w:r>
      <w:r w:rsidRPr="0085043C">
        <w:rPr>
          <w:color w:val="000000"/>
          <w:sz w:val="24"/>
          <w:szCs w:val="24"/>
        </w:rPr>
        <w:t>18 — колонна штанг</w:t>
      </w:r>
      <w:r w:rsidRPr="0085043C">
        <w:rPr>
          <w:color w:val="000000"/>
          <w:sz w:val="24"/>
          <w:szCs w:val="24"/>
        </w:rPr>
        <w:br/>
        <w:t>19 — глубинный насос</w:t>
      </w:r>
      <w:r>
        <w:rPr>
          <w:color w:val="000000"/>
          <w:sz w:val="24"/>
          <w:szCs w:val="24"/>
        </w:rPr>
        <w:t xml:space="preserve">, </w:t>
      </w:r>
      <w:r w:rsidRPr="0085043C">
        <w:rPr>
          <w:color w:val="000000"/>
          <w:sz w:val="24"/>
          <w:szCs w:val="24"/>
        </w:rPr>
        <w:t>20 — газовый якорь</w:t>
      </w:r>
      <w:r>
        <w:rPr>
          <w:color w:val="000000"/>
          <w:sz w:val="24"/>
          <w:szCs w:val="24"/>
        </w:rPr>
        <w:t xml:space="preserve">, </w:t>
      </w:r>
      <w:r w:rsidRPr="0085043C">
        <w:rPr>
          <w:color w:val="000000"/>
          <w:sz w:val="24"/>
          <w:szCs w:val="24"/>
        </w:rPr>
        <w:t>21 — уплотнение полированной штанги</w:t>
      </w:r>
      <w:r w:rsidRPr="0085043C">
        <w:rPr>
          <w:color w:val="000000"/>
          <w:sz w:val="24"/>
          <w:szCs w:val="24"/>
        </w:rPr>
        <w:br/>
        <w:t>22 — муфта трубная</w:t>
      </w:r>
      <w:r>
        <w:rPr>
          <w:color w:val="000000"/>
          <w:sz w:val="24"/>
          <w:szCs w:val="24"/>
        </w:rPr>
        <w:t xml:space="preserve">, </w:t>
      </w:r>
      <w:r w:rsidRPr="0085043C">
        <w:rPr>
          <w:color w:val="000000"/>
          <w:sz w:val="24"/>
          <w:szCs w:val="24"/>
        </w:rPr>
        <w:t>23 — муфта штанговая</w:t>
      </w:r>
      <w:r>
        <w:rPr>
          <w:color w:val="000000"/>
          <w:sz w:val="24"/>
          <w:szCs w:val="24"/>
        </w:rPr>
        <w:t xml:space="preserve">, </w:t>
      </w:r>
      <w:r w:rsidRPr="0085043C">
        <w:rPr>
          <w:color w:val="000000"/>
          <w:sz w:val="24"/>
          <w:szCs w:val="24"/>
        </w:rPr>
        <w:t>24 — цилиндр глубинного насоса</w:t>
      </w:r>
      <w:r w:rsidRPr="0085043C">
        <w:rPr>
          <w:color w:val="000000"/>
          <w:sz w:val="24"/>
          <w:szCs w:val="24"/>
        </w:rPr>
        <w:br/>
        <w:t>25 — плунжер насоса</w:t>
      </w:r>
      <w:r>
        <w:rPr>
          <w:color w:val="000000"/>
          <w:sz w:val="24"/>
          <w:szCs w:val="24"/>
        </w:rPr>
        <w:t xml:space="preserve">, </w:t>
      </w:r>
      <w:r w:rsidRPr="0085043C">
        <w:rPr>
          <w:color w:val="000000"/>
          <w:sz w:val="24"/>
          <w:szCs w:val="24"/>
        </w:rPr>
        <w:t>26 — нагнетательный клапан</w:t>
      </w:r>
      <w:r w:rsidRPr="0085043C">
        <w:rPr>
          <w:color w:val="000000"/>
          <w:sz w:val="24"/>
          <w:szCs w:val="24"/>
        </w:rPr>
        <w:br/>
        <w:t>27 — всасывающий клапан</w:t>
      </w:r>
    </w:p>
    <w:p w14:paraId="51ECE58F" w14:textId="77777777" w:rsidR="0085043C" w:rsidRPr="0085043C" w:rsidRDefault="0085043C" w:rsidP="0085043C">
      <w:pPr>
        <w:tabs>
          <w:tab w:val="left" w:pos="567"/>
        </w:tabs>
        <w:ind w:firstLine="709"/>
        <w:jc w:val="center"/>
        <w:rPr>
          <w:color w:val="000000"/>
          <w:sz w:val="24"/>
          <w:szCs w:val="24"/>
        </w:rPr>
      </w:pPr>
      <w:r w:rsidRPr="0085043C">
        <w:rPr>
          <w:i/>
          <w:iCs/>
          <w:color w:val="000000"/>
          <w:sz w:val="24"/>
          <w:szCs w:val="24"/>
        </w:rPr>
        <w:t>Рисунок 1.1. Штанговая скважинная насосная установка</w:t>
      </w:r>
    </w:p>
    <w:p w14:paraId="01436F60" w14:textId="77777777" w:rsidR="0085043C" w:rsidRDefault="0085043C" w:rsidP="00812ABB">
      <w:pPr>
        <w:tabs>
          <w:tab w:val="left" w:pos="567"/>
        </w:tabs>
        <w:ind w:firstLine="709"/>
        <w:jc w:val="both"/>
        <w:rPr>
          <w:color w:val="000000"/>
        </w:rPr>
      </w:pPr>
    </w:p>
    <w:p w14:paraId="2E8BEEFB" w14:textId="77777777" w:rsidR="0085043C" w:rsidRPr="0085043C" w:rsidRDefault="0085043C" w:rsidP="0085043C">
      <w:pPr>
        <w:tabs>
          <w:tab w:val="left" w:pos="567"/>
        </w:tabs>
        <w:ind w:firstLine="709"/>
        <w:jc w:val="both"/>
        <w:rPr>
          <w:color w:val="000000"/>
        </w:rPr>
      </w:pPr>
      <w:r w:rsidRPr="0085043C">
        <w:rPr>
          <w:color w:val="000000"/>
        </w:rPr>
        <w:t>В качестве привода штанговых скважинных насосных установок (ШСНУ) как в Казахстане, так и за рубежом, чаще всего используются балансирные станки-качалки. Их конструкция включает редуктор и двойной четырехзвенный шарнирный механизм, который преобразует вращательное движение кривошипов в возвратно-поступательное движение балансира. К дуге балансира с помощью канатной подвески крепится устьевой шток, соединенный с колонной насосных штанг.</w:t>
      </w:r>
    </w:p>
    <w:p w14:paraId="495BD173" w14:textId="77777777" w:rsidR="0085043C" w:rsidRPr="0085043C" w:rsidRDefault="0085043C" w:rsidP="0085043C">
      <w:pPr>
        <w:tabs>
          <w:tab w:val="left" w:pos="567"/>
        </w:tabs>
        <w:ind w:firstLine="709"/>
        <w:jc w:val="both"/>
        <w:rPr>
          <w:color w:val="000000"/>
        </w:rPr>
      </w:pPr>
      <w:r w:rsidRPr="0085043C">
        <w:rPr>
          <w:color w:val="000000"/>
        </w:rPr>
        <w:lastRenderedPageBreak/>
        <w:t>Колонна насосно-компрессорных труб выполняет функцию транспортировки пластовой жидкости на поверхность и соединяет устьевую арматуру с цилиндром глубинного насоса. Она состоит из 17 труб длиной 8–12 метров и диаметром от 38 до 100 мм, которые соединяются между собой с помощью трубных муфт (поз. 22). В верхней части колонны располагается устьевой сальник, обеспечивающий герметичность труб. Через сальник проходит полированная штанга, а откачиваемая жидкость отводится в промысловую сеть через специальный отвод устьевого оборудования.</w:t>
      </w:r>
    </w:p>
    <w:p w14:paraId="627F0071" w14:textId="52153F4E" w:rsidR="0085043C" w:rsidRPr="0085043C" w:rsidRDefault="0085043C" w:rsidP="0085043C">
      <w:pPr>
        <w:tabs>
          <w:tab w:val="left" w:pos="567"/>
        </w:tabs>
        <w:ind w:firstLine="709"/>
        <w:jc w:val="both"/>
        <w:rPr>
          <w:color w:val="000000"/>
        </w:rPr>
      </w:pPr>
      <w:r w:rsidRPr="0085043C">
        <w:rPr>
          <w:color w:val="000000"/>
        </w:rPr>
        <w:t>Глубинный штанговый насос представляет собой устройство одинарного действия. Его конструкция включает цилиндр (поз. 24), закрепленный на колонне насосно-компрессорных труб, и плунжер (поз. 25), соединенный с колонной штанг. На плунжере установлен нагнетательный клапан (поз. 26), а во впускной части цилиндра — всасывающий клапан (поз. 27)</w:t>
      </w:r>
      <w:r w:rsidR="00B952A3">
        <w:rPr>
          <w:color w:val="000000"/>
        </w:rPr>
        <w:t xml:space="preserve"> [3]</w:t>
      </w:r>
      <w:r w:rsidRPr="0085043C">
        <w:rPr>
          <w:color w:val="000000"/>
        </w:rPr>
        <w:t>.</w:t>
      </w:r>
    </w:p>
    <w:p w14:paraId="3D40DCD2" w14:textId="77777777" w:rsidR="0085043C" w:rsidRPr="0085043C" w:rsidRDefault="0085043C" w:rsidP="0085043C">
      <w:pPr>
        <w:tabs>
          <w:tab w:val="left" w:pos="567"/>
        </w:tabs>
        <w:ind w:firstLine="709"/>
        <w:jc w:val="both"/>
        <w:rPr>
          <w:color w:val="000000"/>
        </w:rPr>
      </w:pPr>
      <w:r w:rsidRPr="0085043C">
        <w:rPr>
          <w:color w:val="000000"/>
        </w:rPr>
        <w:t>При необходимости ниже насоса может быть установлен газовый или песочный якорь. Эти устройства обеспечивают отделение газа и песка от пластовой жидкости. Газ выводится в затрубное пространство между колонной насосно-компрессорных труб (поз. 17) и обсадной колонной (поз. 16), а песок осаждается в корпусе якоря.</w:t>
      </w:r>
    </w:p>
    <w:p w14:paraId="7C644219" w14:textId="77777777" w:rsidR="0085043C" w:rsidRPr="0085043C" w:rsidRDefault="0085043C" w:rsidP="0085043C">
      <w:pPr>
        <w:tabs>
          <w:tab w:val="left" w:pos="567"/>
        </w:tabs>
        <w:ind w:firstLine="709"/>
        <w:jc w:val="both"/>
        <w:rPr>
          <w:color w:val="000000"/>
        </w:rPr>
      </w:pPr>
      <w:r w:rsidRPr="0085043C">
        <w:rPr>
          <w:color w:val="000000"/>
        </w:rPr>
        <w:t>Принцип работы ШСНУ заключается в преобразовании энергии электродвигателя в возвратно-поступательное движение плунжера через редуктор и кривошипно-шатунный механизм. При движении плунжера вверх нагнетательный клапан закрыт давлением жидкости, а столб жидкости в насосно-компрессорных трубах поднимается, что обеспечивает подъем нефти. В этот момент открывается всасывающий клапан, и жидкость заполняет пространство под плунжером. При движении плунжера вниз всасывающий клапан закрывается под воздействием давления, а нагнетательный клапан открывается, пропуская жидкость в надплунжерное пространство. Откачиваемая жидкость поступает в промысловую сеть через боковой отвод устьевого сальника.</w:t>
      </w:r>
    </w:p>
    <w:p w14:paraId="2D48A2CF" w14:textId="5AE0CAB9" w:rsidR="0085043C" w:rsidRPr="0085043C" w:rsidRDefault="0085043C" w:rsidP="0085043C">
      <w:pPr>
        <w:tabs>
          <w:tab w:val="left" w:pos="567"/>
        </w:tabs>
        <w:ind w:firstLine="709"/>
        <w:jc w:val="both"/>
        <w:rPr>
          <w:color w:val="000000"/>
        </w:rPr>
      </w:pPr>
      <w:r w:rsidRPr="0085043C">
        <w:rPr>
          <w:color w:val="000000"/>
        </w:rPr>
        <w:t>Для повышения надежности работы ШСНУ необходимо провести анализ отказов, чтобы выявить слабые звенья в конструкции насоса и оптимизировать их</w:t>
      </w:r>
      <w:r w:rsidR="00B952A3">
        <w:rPr>
          <w:color w:val="000000"/>
        </w:rPr>
        <w:t xml:space="preserve"> [4,5]</w:t>
      </w:r>
      <w:r w:rsidRPr="0085043C">
        <w:rPr>
          <w:color w:val="000000"/>
        </w:rPr>
        <w:t>.</w:t>
      </w:r>
    </w:p>
    <w:p w14:paraId="2DF619B5" w14:textId="77777777" w:rsidR="0085043C" w:rsidRDefault="0085043C" w:rsidP="001D0992">
      <w:pPr>
        <w:tabs>
          <w:tab w:val="left" w:pos="567"/>
        </w:tabs>
        <w:ind w:firstLine="709"/>
        <w:jc w:val="both"/>
        <w:rPr>
          <w:b/>
          <w:bCs/>
        </w:rPr>
      </w:pPr>
    </w:p>
    <w:p w14:paraId="50938556" w14:textId="77777777" w:rsidR="0085043C" w:rsidRDefault="0085043C" w:rsidP="001D0992">
      <w:pPr>
        <w:tabs>
          <w:tab w:val="left" w:pos="567"/>
        </w:tabs>
        <w:ind w:firstLine="709"/>
        <w:jc w:val="both"/>
        <w:rPr>
          <w:b/>
          <w:bCs/>
        </w:rPr>
      </w:pPr>
    </w:p>
    <w:p w14:paraId="56B0DB47" w14:textId="5544EF0C" w:rsidR="004F5AFC" w:rsidRPr="00000CA1" w:rsidRDefault="004F5AFC" w:rsidP="001D0992">
      <w:pPr>
        <w:tabs>
          <w:tab w:val="left" w:pos="567"/>
        </w:tabs>
        <w:ind w:firstLine="709"/>
        <w:jc w:val="both"/>
        <w:rPr>
          <w:b/>
          <w:bCs/>
          <w:color w:val="000000"/>
          <w:lang w:val="kk-KZ"/>
        </w:rPr>
      </w:pPr>
      <w:r w:rsidRPr="00000CA1">
        <w:rPr>
          <w:b/>
          <w:bCs/>
          <w:lang w:val="kk-KZ"/>
        </w:rPr>
        <w:t xml:space="preserve">1.2 </w:t>
      </w:r>
      <w:r w:rsidRPr="00000CA1">
        <w:rPr>
          <w:b/>
          <w:bCs/>
        </w:rPr>
        <w:t xml:space="preserve">Краткие сведения о конструктивных особенностях, достоинствах и недостатках </w:t>
      </w:r>
      <w:r w:rsidRPr="00000CA1">
        <w:rPr>
          <w:rFonts w:eastAsia="Calibri"/>
          <w:b/>
          <w:bCs/>
          <w:color w:val="000000"/>
          <w:lang w:eastAsia="ko-KR"/>
        </w:rPr>
        <w:t>СШНУ</w:t>
      </w:r>
    </w:p>
    <w:p w14:paraId="1BAA499F" w14:textId="77777777" w:rsidR="004F5AFC" w:rsidRPr="00000CA1" w:rsidRDefault="004F5AFC" w:rsidP="001D0992">
      <w:pPr>
        <w:tabs>
          <w:tab w:val="left" w:pos="567"/>
        </w:tabs>
        <w:ind w:firstLine="709"/>
        <w:jc w:val="both"/>
        <w:rPr>
          <w:color w:val="000000"/>
          <w:lang w:val="kk-KZ"/>
        </w:rPr>
      </w:pPr>
    </w:p>
    <w:p w14:paraId="13894CF2" w14:textId="61DD76B7" w:rsidR="0085043C" w:rsidRPr="0085043C" w:rsidRDefault="00B952A3" w:rsidP="0085043C">
      <w:pPr>
        <w:tabs>
          <w:tab w:val="left" w:pos="567"/>
        </w:tabs>
        <w:jc w:val="both"/>
        <w:rPr>
          <w:color w:val="000000"/>
        </w:rPr>
      </w:pPr>
      <w:r w:rsidRPr="00C21ECA">
        <w:rPr>
          <w:color w:val="000000"/>
        </w:rPr>
        <w:tab/>
      </w:r>
      <w:r w:rsidR="0085043C" w:rsidRPr="0085043C">
        <w:rPr>
          <w:color w:val="000000"/>
        </w:rPr>
        <w:t>Скважинные штанговые насосы (СШН) представляют собой вертикальные устройства одинарного действия, оснащенные шариковыми клапанами, неподвижным цилиндром и металлическим плунжером. Их основное назначение — откачка жидкости из нефтяных скважин, параметры которой соответствуют следующим условиям:</w:t>
      </w:r>
    </w:p>
    <w:p w14:paraId="15598AC7" w14:textId="77777777" w:rsidR="0085043C" w:rsidRPr="0085043C" w:rsidRDefault="0085043C" w:rsidP="003E174E">
      <w:pPr>
        <w:numPr>
          <w:ilvl w:val="0"/>
          <w:numId w:val="28"/>
        </w:numPr>
        <w:tabs>
          <w:tab w:val="left" w:pos="567"/>
        </w:tabs>
        <w:jc w:val="both"/>
        <w:rPr>
          <w:color w:val="000000"/>
        </w:rPr>
      </w:pPr>
      <w:r w:rsidRPr="0085043C">
        <w:rPr>
          <w:color w:val="000000"/>
        </w:rPr>
        <w:t>Температура: до 403 K;</w:t>
      </w:r>
    </w:p>
    <w:p w14:paraId="272DA3E0" w14:textId="77777777" w:rsidR="0085043C" w:rsidRPr="0085043C" w:rsidRDefault="0085043C" w:rsidP="003E174E">
      <w:pPr>
        <w:numPr>
          <w:ilvl w:val="0"/>
          <w:numId w:val="28"/>
        </w:numPr>
        <w:tabs>
          <w:tab w:val="left" w:pos="567"/>
        </w:tabs>
        <w:jc w:val="both"/>
        <w:rPr>
          <w:color w:val="000000"/>
        </w:rPr>
      </w:pPr>
      <w:r w:rsidRPr="0085043C">
        <w:rPr>
          <w:color w:val="000000"/>
        </w:rPr>
        <w:lastRenderedPageBreak/>
        <w:t>Обводненность: до 99% по объему;</w:t>
      </w:r>
    </w:p>
    <w:p w14:paraId="1CF488F7" w14:textId="77777777" w:rsidR="0085043C" w:rsidRPr="0085043C" w:rsidRDefault="0085043C" w:rsidP="003E174E">
      <w:pPr>
        <w:numPr>
          <w:ilvl w:val="0"/>
          <w:numId w:val="28"/>
        </w:numPr>
        <w:tabs>
          <w:tab w:val="left" w:pos="567"/>
        </w:tabs>
        <w:jc w:val="both"/>
        <w:rPr>
          <w:color w:val="000000"/>
        </w:rPr>
      </w:pPr>
      <w:r w:rsidRPr="0085043C">
        <w:rPr>
          <w:color w:val="000000"/>
        </w:rPr>
        <w:t>Вязкость: до 0,3 Па·с;</w:t>
      </w:r>
    </w:p>
    <w:p w14:paraId="6C37353C" w14:textId="77777777" w:rsidR="0085043C" w:rsidRPr="0085043C" w:rsidRDefault="0085043C" w:rsidP="003E174E">
      <w:pPr>
        <w:numPr>
          <w:ilvl w:val="0"/>
          <w:numId w:val="28"/>
        </w:numPr>
        <w:tabs>
          <w:tab w:val="left" w:pos="567"/>
        </w:tabs>
        <w:jc w:val="both"/>
        <w:rPr>
          <w:color w:val="000000"/>
        </w:rPr>
      </w:pPr>
      <w:r w:rsidRPr="0085043C">
        <w:rPr>
          <w:color w:val="000000"/>
        </w:rPr>
        <w:t>Минерализация воды: до 10 г/л;</w:t>
      </w:r>
    </w:p>
    <w:p w14:paraId="1D021FE8" w14:textId="77777777" w:rsidR="0085043C" w:rsidRPr="0085043C" w:rsidRDefault="0085043C" w:rsidP="003E174E">
      <w:pPr>
        <w:numPr>
          <w:ilvl w:val="0"/>
          <w:numId w:val="28"/>
        </w:numPr>
        <w:tabs>
          <w:tab w:val="left" w:pos="567"/>
        </w:tabs>
        <w:jc w:val="both"/>
        <w:rPr>
          <w:color w:val="000000"/>
        </w:rPr>
      </w:pPr>
      <w:r w:rsidRPr="0085043C">
        <w:rPr>
          <w:color w:val="000000"/>
        </w:rPr>
        <w:t>Содержание механических примесей: до 35 г/л;</w:t>
      </w:r>
    </w:p>
    <w:p w14:paraId="758ECA57" w14:textId="77777777" w:rsidR="0085043C" w:rsidRPr="0085043C" w:rsidRDefault="0085043C" w:rsidP="003E174E">
      <w:pPr>
        <w:numPr>
          <w:ilvl w:val="0"/>
          <w:numId w:val="28"/>
        </w:numPr>
        <w:tabs>
          <w:tab w:val="left" w:pos="567"/>
        </w:tabs>
        <w:jc w:val="both"/>
        <w:rPr>
          <w:color w:val="000000"/>
        </w:rPr>
      </w:pPr>
      <w:r w:rsidRPr="0085043C">
        <w:rPr>
          <w:color w:val="000000"/>
        </w:rPr>
        <w:t>Объемное содержание свободного газа: до 25%;</w:t>
      </w:r>
    </w:p>
    <w:p w14:paraId="01F55B41" w14:textId="77777777" w:rsidR="0085043C" w:rsidRPr="0085043C" w:rsidRDefault="0085043C" w:rsidP="003E174E">
      <w:pPr>
        <w:numPr>
          <w:ilvl w:val="0"/>
          <w:numId w:val="28"/>
        </w:numPr>
        <w:tabs>
          <w:tab w:val="left" w:pos="567"/>
        </w:tabs>
        <w:jc w:val="both"/>
        <w:rPr>
          <w:color w:val="000000"/>
        </w:rPr>
      </w:pPr>
      <w:r w:rsidRPr="0085043C">
        <w:rPr>
          <w:color w:val="000000"/>
        </w:rPr>
        <w:t>Сероводород: не более 50 мг/л;</w:t>
      </w:r>
    </w:p>
    <w:p w14:paraId="3CBA729A" w14:textId="77777777" w:rsidR="0085043C" w:rsidRPr="0085043C" w:rsidRDefault="0085043C" w:rsidP="003E174E">
      <w:pPr>
        <w:numPr>
          <w:ilvl w:val="0"/>
          <w:numId w:val="28"/>
        </w:numPr>
        <w:tabs>
          <w:tab w:val="left" w:pos="567"/>
        </w:tabs>
        <w:jc w:val="both"/>
        <w:rPr>
          <w:color w:val="000000"/>
        </w:rPr>
      </w:pPr>
      <w:r w:rsidRPr="0085043C">
        <w:rPr>
          <w:color w:val="000000"/>
        </w:rPr>
        <w:t>pH жидкости: 4,2–8,0.</w:t>
      </w:r>
    </w:p>
    <w:p w14:paraId="57CB5B4F" w14:textId="59E8987C" w:rsidR="0085043C" w:rsidRPr="0085043C" w:rsidRDefault="00B952A3" w:rsidP="0085043C">
      <w:pPr>
        <w:tabs>
          <w:tab w:val="left" w:pos="567"/>
        </w:tabs>
        <w:jc w:val="both"/>
        <w:rPr>
          <w:color w:val="000000"/>
        </w:rPr>
      </w:pPr>
      <w:r>
        <w:rPr>
          <w:color w:val="000000"/>
        </w:rPr>
        <w:tab/>
      </w:r>
      <w:r w:rsidR="0085043C" w:rsidRPr="0085043C">
        <w:rPr>
          <w:color w:val="000000"/>
        </w:rPr>
        <w:t>СШН изготавливаются по ГОСТ 31835-2012 и СТ АО 931240000141-001-2010, соответствующим международному стандарту API Spec. 11AX</w:t>
      </w:r>
      <w:r>
        <w:rPr>
          <w:color w:val="000000"/>
        </w:rPr>
        <w:t xml:space="preserve"> [6]</w:t>
      </w:r>
      <w:r w:rsidR="0085043C" w:rsidRPr="0085043C">
        <w:rPr>
          <w:color w:val="000000"/>
        </w:rPr>
        <w:t>.</w:t>
      </w:r>
    </w:p>
    <w:p w14:paraId="2F7ABC9E" w14:textId="77777777" w:rsidR="0085043C" w:rsidRPr="0085043C" w:rsidRDefault="0085043C" w:rsidP="0085043C">
      <w:pPr>
        <w:tabs>
          <w:tab w:val="left" w:pos="567"/>
        </w:tabs>
        <w:jc w:val="both"/>
        <w:rPr>
          <w:color w:val="000000"/>
        </w:rPr>
      </w:pPr>
      <w:r w:rsidRPr="0085043C">
        <w:rPr>
          <w:color w:val="000000"/>
        </w:rPr>
        <w:t>Классификация СШН</w:t>
      </w:r>
    </w:p>
    <w:p w14:paraId="12A2C7DA" w14:textId="77777777" w:rsidR="0085043C" w:rsidRPr="0085043C" w:rsidRDefault="0085043C" w:rsidP="003E174E">
      <w:pPr>
        <w:numPr>
          <w:ilvl w:val="0"/>
          <w:numId w:val="29"/>
        </w:numPr>
        <w:tabs>
          <w:tab w:val="left" w:pos="567"/>
        </w:tabs>
        <w:jc w:val="both"/>
        <w:rPr>
          <w:color w:val="000000"/>
        </w:rPr>
      </w:pPr>
      <w:r w:rsidRPr="0085043C">
        <w:rPr>
          <w:color w:val="000000"/>
        </w:rPr>
        <w:t xml:space="preserve">По способу крепления к колонне НКТ: </w:t>
      </w:r>
    </w:p>
    <w:p w14:paraId="09D9B07E" w14:textId="77777777" w:rsidR="0085043C" w:rsidRPr="0085043C" w:rsidRDefault="0085043C" w:rsidP="003E174E">
      <w:pPr>
        <w:numPr>
          <w:ilvl w:val="1"/>
          <w:numId w:val="29"/>
        </w:numPr>
        <w:tabs>
          <w:tab w:val="left" w:pos="567"/>
        </w:tabs>
        <w:jc w:val="both"/>
        <w:rPr>
          <w:color w:val="000000"/>
        </w:rPr>
      </w:pPr>
      <w:r w:rsidRPr="0085043C">
        <w:rPr>
          <w:color w:val="000000"/>
        </w:rPr>
        <w:t>Вставные (НВ);</w:t>
      </w:r>
    </w:p>
    <w:p w14:paraId="7F549162" w14:textId="77777777" w:rsidR="0085043C" w:rsidRPr="0085043C" w:rsidRDefault="0085043C" w:rsidP="003E174E">
      <w:pPr>
        <w:numPr>
          <w:ilvl w:val="1"/>
          <w:numId w:val="29"/>
        </w:numPr>
        <w:tabs>
          <w:tab w:val="left" w:pos="567"/>
        </w:tabs>
        <w:jc w:val="both"/>
        <w:rPr>
          <w:color w:val="000000"/>
        </w:rPr>
      </w:pPr>
      <w:r w:rsidRPr="0085043C">
        <w:rPr>
          <w:color w:val="000000"/>
        </w:rPr>
        <w:t>Невставные (НН).</w:t>
      </w:r>
    </w:p>
    <w:p w14:paraId="6A5A64F8" w14:textId="77777777" w:rsidR="0085043C" w:rsidRPr="0085043C" w:rsidRDefault="0085043C" w:rsidP="003E174E">
      <w:pPr>
        <w:numPr>
          <w:ilvl w:val="0"/>
          <w:numId w:val="29"/>
        </w:numPr>
        <w:tabs>
          <w:tab w:val="left" w:pos="567"/>
        </w:tabs>
        <w:jc w:val="both"/>
        <w:rPr>
          <w:color w:val="000000"/>
        </w:rPr>
      </w:pPr>
      <w:r w:rsidRPr="0085043C">
        <w:rPr>
          <w:color w:val="000000"/>
        </w:rPr>
        <w:t xml:space="preserve">По типу цилиндра: </w:t>
      </w:r>
    </w:p>
    <w:p w14:paraId="28E06E6A" w14:textId="77777777" w:rsidR="0085043C" w:rsidRPr="0085043C" w:rsidRDefault="0085043C" w:rsidP="003E174E">
      <w:pPr>
        <w:numPr>
          <w:ilvl w:val="1"/>
          <w:numId w:val="29"/>
        </w:numPr>
        <w:tabs>
          <w:tab w:val="left" w:pos="567"/>
        </w:tabs>
        <w:jc w:val="both"/>
        <w:rPr>
          <w:color w:val="000000"/>
        </w:rPr>
      </w:pPr>
      <w:r w:rsidRPr="0085043C">
        <w:rPr>
          <w:color w:val="000000"/>
        </w:rPr>
        <w:t>Б: безвтулочные, с цельным цилиндром;</w:t>
      </w:r>
    </w:p>
    <w:p w14:paraId="44F896B3" w14:textId="77777777" w:rsidR="0085043C" w:rsidRPr="0085043C" w:rsidRDefault="0085043C" w:rsidP="003E174E">
      <w:pPr>
        <w:numPr>
          <w:ilvl w:val="1"/>
          <w:numId w:val="29"/>
        </w:numPr>
        <w:tabs>
          <w:tab w:val="left" w:pos="567"/>
        </w:tabs>
        <w:jc w:val="both"/>
        <w:rPr>
          <w:color w:val="000000"/>
        </w:rPr>
      </w:pPr>
      <w:r w:rsidRPr="0085043C">
        <w:rPr>
          <w:color w:val="000000"/>
        </w:rPr>
        <w:t>С: втулочные, с составным цилиндром.</w:t>
      </w:r>
    </w:p>
    <w:p w14:paraId="0FBA21BA" w14:textId="77777777" w:rsidR="0085043C" w:rsidRPr="0085043C" w:rsidRDefault="0085043C" w:rsidP="003E174E">
      <w:pPr>
        <w:numPr>
          <w:ilvl w:val="0"/>
          <w:numId w:val="29"/>
        </w:numPr>
        <w:tabs>
          <w:tab w:val="left" w:pos="567"/>
        </w:tabs>
        <w:jc w:val="both"/>
        <w:rPr>
          <w:color w:val="000000"/>
        </w:rPr>
      </w:pPr>
      <w:r w:rsidRPr="0085043C">
        <w:rPr>
          <w:color w:val="000000"/>
        </w:rPr>
        <w:t xml:space="preserve">По конструкции и назначению: </w:t>
      </w:r>
    </w:p>
    <w:p w14:paraId="72ACA818" w14:textId="77777777" w:rsidR="0085043C" w:rsidRPr="0085043C" w:rsidRDefault="0085043C" w:rsidP="003E174E">
      <w:pPr>
        <w:numPr>
          <w:ilvl w:val="1"/>
          <w:numId w:val="29"/>
        </w:numPr>
        <w:tabs>
          <w:tab w:val="left" w:pos="567"/>
        </w:tabs>
        <w:jc w:val="both"/>
        <w:rPr>
          <w:color w:val="000000"/>
        </w:rPr>
      </w:pPr>
      <w:r w:rsidRPr="0085043C">
        <w:rPr>
          <w:color w:val="000000"/>
        </w:rPr>
        <w:t>Т: с полым штоком для подъема жидкости по колонне штанг;</w:t>
      </w:r>
    </w:p>
    <w:p w14:paraId="64B9A484" w14:textId="77777777" w:rsidR="0085043C" w:rsidRPr="0085043C" w:rsidRDefault="0085043C" w:rsidP="003E174E">
      <w:pPr>
        <w:numPr>
          <w:ilvl w:val="1"/>
          <w:numId w:val="29"/>
        </w:numPr>
        <w:tabs>
          <w:tab w:val="left" w:pos="567"/>
        </w:tabs>
        <w:jc w:val="both"/>
        <w:rPr>
          <w:color w:val="000000"/>
        </w:rPr>
      </w:pPr>
      <w:r w:rsidRPr="0085043C">
        <w:rPr>
          <w:color w:val="000000"/>
        </w:rPr>
        <w:t>А: с устройством сцепления насосных штанг с плунжером (только для НН);</w:t>
      </w:r>
    </w:p>
    <w:p w14:paraId="40E94946" w14:textId="77777777" w:rsidR="0085043C" w:rsidRPr="0085043C" w:rsidRDefault="0085043C" w:rsidP="003E174E">
      <w:pPr>
        <w:numPr>
          <w:ilvl w:val="1"/>
          <w:numId w:val="29"/>
        </w:numPr>
        <w:tabs>
          <w:tab w:val="left" w:pos="567"/>
        </w:tabs>
        <w:jc w:val="both"/>
        <w:rPr>
          <w:color w:val="000000"/>
        </w:rPr>
      </w:pPr>
      <w:r w:rsidRPr="0085043C">
        <w:rPr>
          <w:color w:val="000000"/>
        </w:rPr>
        <w:t>Д1: для высоковязкой жидкости;</w:t>
      </w:r>
    </w:p>
    <w:p w14:paraId="50ACDCCB" w14:textId="77777777" w:rsidR="0085043C" w:rsidRPr="0085043C" w:rsidRDefault="0085043C" w:rsidP="003E174E">
      <w:pPr>
        <w:numPr>
          <w:ilvl w:val="1"/>
          <w:numId w:val="29"/>
        </w:numPr>
        <w:tabs>
          <w:tab w:val="left" w:pos="567"/>
        </w:tabs>
        <w:jc w:val="both"/>
        <w:rPr>
          <w:color w:val="000000"/>
        </w:rPr>
      </w:pPr>
      <w:r w:rsidRPr="0085043C">
        <w:rPr>
          <w:color w:val="000000"/>
        </w:rPr>
        <w:t>Д2: двухступенчатые, с двумя плунжерами;</w:t>
      </w:r>
    </w:p>
    <w:p w14:paraId="129F33D6" w14:textId="77777777" w:rsidR="0085043C" w:rsidRPr="0085043C" w:rsidRDefault="0085043C" w:rsidP="003E174E">
      <w:pPr>
        <w:numPr>
          <w:ilvl w:val="1"/>
          <w:numId w:val="29"/>
        </w:numPr>
        <w:tabs>
          <w:tab w:val="left" w:pos="567"/>
        </w:tabs>
        <w:jc w:val="both"/>
        <w:rPr>
          <w:color w:val="000000"/>
        </w:rPr>
      </w:pPr>
      <w:r w:rsidRPr="0085043C">
        <w:rPr>
          <w:color w:val="000000"/>
        </w:rPr>
        <w:t>У: с разгруженным цилиндром для снижения нагрузок (только для НН2).</w:t>
      </w:r>
    </w:p>
    <w:p w14:paraId="0094554A" w14:textId="77777777" w:rsidR="0085043C" w:rsidRPr="0085043C" w:rsidRDefault="0085043C" w:rsidP="003E174E">
      <w:pPr>
        <w:numPr>
          <w:ilvl w:val="0"/>
          <w:numId w:val="29"/>
        </w:numPr>
        <w:tabs>
          <w:tab w:val="left" w:pos="567"/>
        </w:tabs>
        <w:jc w:val="both"/>
        <w:rPr>
          <w:color w:val="000000"/>
        </w:rPr>
      </w:pPr>
      <w:r w:rsidRPr="0085043C">
        <w:rPr>
          <w:color w:val="000000"/>
        </w:rPr>
        <w:t xml:space="preserve">По стойкости к агрессивным средам: </w:t>
      </w:r>
    </w:p>
    <w:p w14:paraId="5598A25E" w14:textId="77777777" w:rsidR="0085043C" w:rsidRPr="0085043C" w:rsidRDefault="0085043C" w:rsidP="003E174E">
      <w:pPr>
        <w:numPr>
          <w:ilvl w:val="1"/>
          <w:numId w:val="29"/>
        </w:numPr>
        <w:tabs>
          <w:tab w:val="left" w:pos="567"/>
        </w:tabs>
        <w:jc w:val="both"/>
        <w:rPr>
          <w:color w:val="000000"/>
        </w:rPr>
      </w:pPr>
      <w:r w:rsidRPr="0085043C">
        <w:rPr>
          <w:color w:val="000000"/>
        </w:rPr>
        <w:t>Нормальные: для жидкостей с содержанием примесей до 1,3 г/л;</w:t>
      </w:r>
    </w:p>
    <w:p w14:paraId="5B99C99D" w14:textId="77777777" w:rsidR="0085043C" w:rsidRPr="0085043C" w:rsidRDefault="0085043C" w:rsidP="003E174E">
      <w:pPr>
        <w:numPr>
          <w:ilvl w:val="1"/>
          <w:numId w:val="29"/>
        </w:numPr>
        <w:tabs>
          <w:tab w:val="left" w:pos="567"/>
        </w:tabs>
        <w:jc w:val="both"/>
        <w:rPr>
          <w:color w:val="000000"/>
        </w:rPr>
      </w:pPr>
      <w:r w:rsidRPr="0085043C">
        <w:rPr>
          <w:color w:val="000000"/>
        </w:rPr>
        <w:t>И: для жидкостей с высокой абразивностью (свыше 1,3 г/л).</w:t>
      </w:r>
    </w:p>
    <w:p w14:paraId="35D86CB2" w14:textId="77777777" w:rsidR="0085043C" w:rsidRPr="0085043C" w:rsidRDefault="0085043C" w:rsidP="003E174E">
      <w:pPr>
        <w:numPr>
          <w:ilvl w:val="0"/>
          <w:numId w:val="29"/>
        </w:numPr>
        <w:tabs>
          <w:tab w:val="left" w:pos="567"/>
        </w:tabs>
        <w:jc w:val="both"/>
        <w:rPr>
          <w:color w:val="000000"/>
        </w:rPr>
      </w:pPr>
      <w:r w:rsidRPr="0085043C">
        <w:rPr>
          <w:color w:val="000000"/>
        </w:rPr>
        <w:t>По диаметру насоса: условные диаметры 29, 32, 38, 44, 57, 70, 95 и 102 мм.</w:t>
      </w:r>
    </w:p>
    <w:p w14:paraId="4ACEA847" w14:textId="77777777" w:rsidR="0085043C" w:rsidRPr="0085043C" w:rsidRDefault="0085043C" w:rsidP="003E174E">
      <w:pPr>
        <w:numPr>
          <w:ilvl w:val="0"/>
          <w:numId w:val="29"/>
        </w:numPr>
        <w:tabs>
          <w:tab w:val="left" w:pos="567"/>
        </w:tabs>
        <w:jc w:val="both"/>
        <w:rPr>
          <w:color w:val="000000"/>
        </w:rPr>
      </w:pPr>
      <w:r w:rsidRPr="0085043C">
        <w:rPr>
          <w:color w:val="000000"/>
        </w:rPr>
        <w:t>По длине хода плунжера: указывается в миллиметрах, уменьшенных в 100 раз.</w:t>
      </w:r>
    </w:p>
    <w:p w14:paraId="751A8DCC" w14:textId="77777777" w:rsidR="0085043C" w:rsidRPr="0085043C" w:rsidRDefault="0085043C" w:rsidP="003E174E">
      <w:pPr>
        <w:numPr>
          <w:ilvl w:val="0"/>
          <w:numId w:val="29"/>
        </w:numPr>
        <w:tabs>
          <w:tab w:val="left" w:pos="567"/>
        </w:tabs>
        <w:jc w:val="both"/>
        <w:rPr>
          <w:color w:val="000000"/>
        </w:rPr>
      </w:pPr>
      <w:r w:rsidRPr="0085043C">
        <w:rPr>
          <w:color w:val="000000"/>
        </w:rPr>
        <w:t>По напору: измеряется в метрах водяного столба, уменьшенных в 100 раз.</w:t>
      </w:r>
    </w:p>
    <w:p w14:paraId="16BEBB6E" w14:textId="77777777" w:rsidR="0085043C" w:rsidRPr="0085043C" w:rsidRDefault="0085043C" w:rsidP="003E174E">
      <w:pPr>
        <w:numPr>
          <w:ilvl w:val="0"/>
          <w:numId w:val="29"/>
        </w:numPr>
        <w:tabs>
          <w:tab w:val="left" w:pos="567"/>
        </w:tabs>
        <w:jc w:val="both"/>
        <w:rPr>
          <w:color w:val="000000"/>
        </w:rPr>
      </w:pPr>
      <w:r w:rsidRPr="0085043C">
        <w:rPr>
          <w:color w:val="000000"/>
        </w:rPr>
        <w:t>По зазору между плунжером и цилиндром: группы 0, 1, 2, 3.</w:t>
      </w:r>
    </w:p>
    <w:p w14:paraId="2E29293A" w14:textId="77777777" w:rsidR="0085043C" w:rsidRPr="0085043C" w:rsidRDefault="0085043C" w:rsidP="0085043C">
      <w:pPr>
        <w:tabs>
          <w:tab w:val="left" w:pos="567"/>
        </w:tabs>
        <w:jc w:val="both"/>
        <w:rPr>
          <w:color w:val="000000"/>
        </w:rPr>
      </w:pPr>
      <w:r w:rsidRPr="0085043C">
        <w:rPr>
          <w:color w:val="000000"/>
        </w:rPr>
        <w:t>Компоненты ШСНУ</w:t>
      </w:r>
    </w:p>
    <w:p w14:paraId="7C1F6DBC" w14:textId="77777777" w:rsidR="0085043C" w:rsidRPr="0085043C" w:rsidRDefault="0085043C" w:rsidP="003E174E">
      <w:pPr>
        <w:numPr>
          <w:ilvl w:val="0"/>
          <w:numId w:val="30"/>
        </w:numPr>
        <w:tabs>
          <w:tab w:val="left" w:pos="567"/>
        </w:tabs>
        <w:jc w:val="both"/>
        <w:rPr>
          <w:color w:val="000000"/>
        </w:rPr>
      </w:pPr>
      <w:r w:rsidRPr="0085043C">
        <w:rPr>
          <w:color w:val="000000"/>
        </w:rPr>
        <w:t>Штанговый насос: располагается в глубине скважины, выполняя функцию подъема жидкости.</w:t>
      </w:r>
    </w:p>
    <w:p w14:paraId="5CC1B311" w14:textId="77777777" w:rsidR="0085043C" w:rsidRPr="0085043C" w:rsidRDefault="0085043C" w:rsidP="003E174E">
      <w:pPr>
        <w:numPr>
          <w:ilvl w:val="0"/>
          <w:numId w:val="30"/>
        </w:numPr>
        <w:tabs>
          <w:tab w:val="left" w:pos="567"/>
        </w:tabs>
        <w:jc w:val="both"/>
        <w:rPr>
          <w:color w:val="000000"/>
        </w:rPr>
      </w:pPr>
      <w:r w:rsidRPr="0085043C">
        <w:rPr>
          <w:color w:val="000000"/>
        </w:rPr>
        <w:t>Насосные штанги: металлические стержни, передающие движение от привода к насосу.</w:t>
      </w:r>
    </w:p>
    <w:p w14:paraId="0DFF7110" w14:textId="77777777" w:rsidR="0085043C" w:rsidRPr="0085043C" w:rsidRDefault="0085043C" w:rsidP="003E174E">
      <w:pPr>
        <w:numPr>
          <w:ilvl w:val="0"/>
          <w:numId w:val="30"/>
        </w:numPr>
        <w:tabs>
          <w:tab w:val="left" w:pos="567"/>
        </w:tabs>
        <w:jc w:val="both"/>
        <w:rPr>
          <w:color w:val="000000"/>
        </w:rPr>
      </w:pPr>
      <w:r w:rsidRPr="0085043C">
        <w:rPr>
          <w:color w:val="000000"/>
        </w:rPr>
        <w:t>Станок-качалка: преобразует вращательное движение двигателя в возвратно-поступательное.</w:t>
      </w:r>
    </w:p>
    <w:p w14:paraId="1BA13D25" w14:textId="77777777" w:rsidR="0085043C" w:rsidRPr="0085043C" w:rsidRDefault="0085043C" w:rsidP="003E174E">
      <w:pPr>
        <w:numPr>
          <w:ilvl w:val="0"/>
          <w:numId w:val="30"/>
        </w:numPr>
        <w:tabs>
          <w:tab w:val="left" w:pos="567"/>
        </w:tabs>
        <w:jc w:val="both"/>
        <w:rPr>
          <w:color w:val="000000"/>
        </w:rPr>
      </w:pPr>
      <w:r w:rsidRPr="0085043C">
        <w:rPr>
          <w:color w:val="000000"/>
        </w:rPr>
        <w:t>Устьевая арматура: обеспечивает герметичность и управление потоком жидкости.</w:t>
      </w:r>
    </w:p>
    <w:p w14:paraId="13B36F1D" w14:textId="77777777" w:rsidR="0085043C" w:rsidRPr="0085043C" w:rsidRDefault="0085043C" w:rsidP="0085043C">
      <w:pPr>
        <w:tabs>
          <w:tab w:val="left" w:pos="567"/>
        </w:tabs>
        <w:jc w:val="both"/>
        <w:rPr>
          <w:color w:val="000000"/>
        </w:rPr>
      </w:pPr>
      <w:r w:rsidRPr="0085043C">
        <w:rPr>
          <w:color w:val="000000"/>
        </w:rPr>
        <w:t>Принцип работы</w:t>
      </w:r>
    </w:p>
    <w:p w14:paraId="65BA67A0" w14:textId="77777777" w:rsidR="0085043C" w:rsidRPr="0085043C" w:rsidRDefault="0085043C" w:rsidP="003E174E">
      <w:pPr>
        <w:numPr>
          <w:ilvl w:val="0"/>
          <w:numId w:val="31"/>
        </w:numPr>
        <w:tabs>
          <w:tab w:val="left" w:pos="567"/>
        </w:tabs>
        <w:jc w:val="both"/>
        <w:rPr>
          <w:color w:val="000000"/>
        </w:rPr>
      </w:pPr>
      <w:r w:rsidRPr="0085043C">
        <w:rPr>
          <w:color w:val="000000"/>
        </w:rPr>
        <w:lastRenderedPageBreak/>
        <w:t>Возвратно-поступательное движение: Привод перемещает насосные штанги, заставляя плунжер двигаться.</w:t>
      </w:r>
    </w:p>
    <w:p w14:paraId="3B2658E4" w14:textId="77777777" w:rsidR="0085043C" w:rsidRPr="0085043C" w:rsidRDefault="0085043C" w:rsidP="003E174E">
      <w:pPr>
        <w:numPr>
          <w:ilvl w:val="0"/>
          <w:numId w:val="31"/>
        </w:numPr>
        <w:tabs>
          <w:tab w:val="left" w:pos="567"/>
        </w:tabs>
        <w:jc w:val="both"/>
        <w:rPr>
          <w:color w:val="000000"/>
        </w:rPr>
      </w:pPr>
      <w:r w:rsidRPr="0085043C">
        <w:rPr>
          <w:color w:val="000000"/>
        </w:rPr>
        <w:t>Работа насоса: При подъеме плунжера создается низкое давление, втягивающее жидкость в цилиндр. При опускании плунжера клапаны регулируют поток нефти вверх по штангам.</w:t>
      </w:r>
    </w:p>
    <w:p w14:paraId="492CEEA8" w14:textId="6811CB86" w:rsidR="0085043C" w:rsidRPr="0085043C" w:rsidRDefault="0085043C" w:rsidP="003E174E">
      <w:pPr>
        <w:numPr>
          <w:ilvl w:val="0"/>
          <w:numId w:val="31"/>
        </w:numPr>
        <w:tabs>
          <w:tab w:val="left" w:pos="567"/>
        </w:tabs>
        <w:jc w:val="both"/>
        <w:rPr>
          <w:color w:val="000000"/>
        </w:rPr>
      </w:pPr>
      <w:r w:rsidRPr="0085043C">
        <w:rPr>
          <w:color w:val="000000"/>
        </w:rPr>
        <w:t>Подача жидкости: Нефть поступает на поверхность и через выкидную линию направляется в систему сбора</w:t>
      </w:r>
      <w:r w:rsidR="00B952A3">
        <w:rPr>
          <w:color w:val="000000"/>
        </w:rPr>
        <w:t xml:space="preserve"> [7,8]</w:t>
      </w:r>
      <w:r w:rsidRPr="0085043C">
        <w:rPr>
          <w:color w:val="000000"/>
        </w:rPr>
        <w:t>.</w:t>
      </w:r>
    </w:p>
    <w:p w14:paraId="5BCC75FA" w14:textId="77777777" w:rsidR="0085043C" w:rsidRDefault="0085043C" w:rsidP="0085043C">
      <w:pPr>
        <w:tabs>
          <w:tab w:val="left" w:pos="567"/>
        </w:tabs>
        <w:jc w:val="both"/>
        <w:rPr>
          <w:color w:val="000000"/>
        </w:rPr>
      </w:pPr>
      <w:r w:rsidRPr="0085043C">
        <w:rPr>
          <w:color w:val="000000"/>
        </w:rPr>
        <w:t>Эффективность работы установки зависит от соблюдения параметров жидкости и конструкции оборудования. Для оптимизации эксплуатации проводится регулярный анализ работы насосов и модернизация их компонентов.</w:t>
      </w:r>
    </w:p>
    <w:p w14:paraId="273C5DEF" w14:textId="77777777" w:rsidR="0085043C" w:rsidRPr="0085043C" w:rsidRDefault="0085043C" w:rsidP="0085043C">
      <w:pPr>
        <w:tabs>
          <w:tab w:val="left" w:pos="567"/>
        </w:tabs>
        <w:jc w:val="both"/>
        <w:rPr>
          <w:color w:val="000000"/>
        </w:rPr>
      </w:pPr>
    </w:p>
    <w:p w14:paraId="7CB6DF17" w14:textId="205F13A8" w:rsidR="00415B1B" w:rsidRPr="00000CA1" w:rsidRDefault="00A05F58" w:rsidP="001D6681">
      <w:pPr>
        <w:tabs>
          <w:tab w:val="left" w:pos="567"/>
        </w:tabs>
        <w:jc w:val="center"/>
        <w:rPr>
          <w:color w:val="000000"/>
        </w:rPr>
      </w:pPr>
      <w:r w:rsidRPr="00000CA1">
        <w:rPr>
          <w:noProof/>
        </w:rPr>
        <w:drawing>
          <wp:inline distT="0" distB="0" distL="0" distR="0" wp14:anchorId="7A81D91D" wp14:editId="76F9EE1E">
            <wp:extent cx="5986632" cy="30289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5991978" cy="3031655"/>
                    </a:xfrm>
                    <a:prstGeom prst="rect">
                      <a:avLst/>
                    </a:prstGeom>
                    <a:noFill/>
                    <a:ln>
                      <a:noFill/>
                    </a:ln>
                  </pic:spPr>
                </pic:pic>
              </a:graphicData>
            </a:graphic>
          </wp:inline>
        </w:drawing>
      </w:r>
    </w:p>
    <w:p w14:paraId="30BE3B02" w14:textId="77777777" w:rsidR="00415B1B" w:rsidRPr="00000CA1" w:rsidRDefault="00415B1B" w:rsidP="001D0992">
      <w:pPr>
        <w:tabs>
          <w:tab w:val="left" w:pos="567"/>
        </w:tabs>
        <w:jc w:val="both"/>
        <w:rPr>
          <w:color w:val="000000"/>
        </w:rPr>
      </w:pPr>
    </w:p>
    <w:p w14:paraId="76723800" w14:textId="42634590" w:rsidR="00A05F58" w:rsidRPr="00000CA1" w:rsidRDefault="00A05F58" w:rsidP="001D6681">
      <w:pPr>
        <w:spacing w:line="360" w:lineRule="auto"/>
        <w:ind w:firstLine="709"/>
        <w:jc w:val="center"/>
        <w:rPr>
          <w:lang w:val="kk-KZ"/>
        </w:rPr>
      </w:pPr>
      <w:r w:rsidRPr="00000CA1">
        <w:t>Рис</w:t>
      </w:r>
      <w:r w:rsidR="001D6681">
        <w:rPr>
          <w:lang w:val="kk-KZ"/>
        </w:rPr>
        <w:t xml:space="preserve">унок </w:t>
      </w:r>
      <w:r w:rsidRPr="00000CA1">
        <w:t>1</w:t>
      </w:r>
      <w:r w:rsidR="001D6681">
        <w:rPr>
          <w:lang w:val="kk-KZ"/>
        </w:rPr>
        <w:t>.2 –</w:t>
      </w:r>
      <w:r w:rsidRPr="00000CA1">
        <w:t xml:space="preserve"> </w:t>
      </w:r>
      <w:r w:rsidR="001D6681">
        <w:rPr>
          <w:lang w:val="kk-KZ"/>
        </w:rPr>
        <w:t>Станок каалка</w:t>
      </w:r>
    </w:p>
    <w:p w14:paraId="1B457235" w14:textId="77777777" w:rsidR="00415B1B" w:rsidRPr="00000CA1" w:rsidRDefault="00415B1B" w:rsidP="001D0992">
      <w:pPr>
        <w:tabs>
          <w:tab w:val="left" w:pos="567"/>
        </w:tabs>
        <w:jc w:val="both"/>
        <w:rPr>
          <w:color w:val="000000"/>
        </w:rPr>
      </w:pPr>
    </w:p>
    <w:p w14:paraId="3301F672" w14:textId="61FD8E83" w:rsidR="00A05F58" w:rsidRPr="00000CA1" w:rsidRDefault="00A05F58" w:rsidP="001D6681">
      <w:pPr>
        <w:tabs>
          <w:tab w:val="left" w:pos="567"/>
        </w:tabs>
        <w:jc w:val="center"/>
        <w:rPr>
          <w:color w:val="000000"/>
        </w:rPr>
      </w:pPr>
      <w:r w:rsidRPr="00000CA1">
        <w:rPr>
          <w:noProof/>
        </w:rPr>
        <w:lastRenderedPageBreak/>
        <w:drawing>
          <wp:inline distT="0" distB="0" distL="0" distR="0" wp14:anchorId="70CEFA51" wp14:editId="00D235C4">
            <wp:extent cx="1828800" cy="3971925"/>
            <wp:effectExtent l="0" t="0" r="0" b="9525"/>
            <wp:docPr id="7" name="Рисунок 7" descr="Устройство погружного штангового насос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Устройство погружного штангового насоса"/>
                    <pic:cNvPicPr>
                      <a:picLocks/>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839935" cy="3996109"/>
                    </a:xfrm>
                    <a:prstGeom prst="rect">
                      <a:avLst/>
                    </a:prstGeom>
                    <a:noFill/>
                    <a:ln>
                      <a:noFill/>
                    </a:ln>
                  </pic:spPr>
                </pic:pic>
              </a:graphicData>
            </a:graphic>
          </wp:inline>
        </w:drawing>
      </w:r>
      <w:r w:rsidRPr="00000CA1">
        <w:rPr>
          <w:noProof/>
          <w:color w:val="000000"/>
        </w:rPr>
        <w:drawing>
          <wp:inline distT="0" distB="0" distL="0" distR="0" wp14:anchorId="69A873AE" wp14:editId="797337AE">
            <wp:extent cx="1434985" cy="3971925"/>
            <wp:effectExtent l="0" t="0" r="0" b="0"/>
            <wp:docPr id="20944345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438507" cy="3981674"/>
                    </a:xfrm>
                    <a:prstGeom prst="rect">
                      <a:avLst/>
                    </a:prstGeom>
                    <a:noFill/>
                  </pic:spPr>
                </pic:pic>
              </a:graphicData>
            </a:graphic>
          </wp:inline>
        </w:drawing>
      </w:r>
    </w:p>
    <w:p w14:paraId="3E62AE37" w14:textId="77777777" w:rsidR="00415B1B" w:rsidRPr="00000CA1" w:rsidRDefault="00415B1B" w:rsidP="001D6681">
      <w:pPr>
        <w:tabs>
          <w:tab w:val="left" w:pos="567"/>
        </w:tabs>
        <w:jc w:val="both"/>
        <w:rPr>
          <w:color w:val="000000"/>
        </w:rPr>
      </w:pPr>
    </w:p>
    <w:p w14:paraId="7CC721DB" w14:textId="77777777" w:rsidR="001D6681" w:rsidRDefault="00A05F58" w:rsidP="001D6681">
      <w:pPr>
        <w:widowControl w:val="0"/>
        <w:autoSpaceDE w:val="0"/>
        <w:autoSpaceDN w:val="0"/>
        <w:adjustRightInd w:val="0"/>
        <w:ind w:right="-6"/>
        <w:contextualSpacing/>
        <w:jc w:val="center"/>
        <w:rPr>
          <w:sz w:val="24"/>
          <w:szCs w:val="24"/>
          <w:lang w:val="kk-KZ"/>
        </w:rPr>
      </w:pPr>
      <w:r w:rsidRPr="001D6681">
        <w:rPr>
          <w:sz w:val="24"/>
          <w:szCs w:val="24"/>
        </w:rPr>
        <w:t xml:space="preserve">1 - всасывающий шариковый клапан;  2 – нагнетательный шариковый клапан; </w:t>
      </w:r>
    </w:p>
    <w:p w14:paraId="23E64E77" w14:textId="77777777" w:rsidR="00DC3EFC" w:rsidRDefault="00A05F58" w:rsidP="001D6681">
      <w:pPr>
        <w:widowControl w:val="0"/>
        <w:autoSpaceDE w:val="0"/>
        <w:autoSpaceDN w:val="0"/>
        <w:adjustRightInd w:val="0"/>
        <w:ind w:right="-6"/>
        <w:contextualSpacing/>
        <w:jc w:val="center"/>
        <w:rPr>
          <w:sz w:val="24"/>
          <w:szCs w:val="24"/>
          <w:lang w:val="kk-KZ"/>
        </w:rPr>
      </w:pPr>
      <w:r w:rsidRPr="001D6681">
        <w:rPr>
          <w:sz w:val="24"/>
          <w:szCs w:val="24"/>
        </w:rPr>
        <w:t>3 – плунжер;</w:t>
      </w:r>
      <w:r w:rsidRPr="001D6681">
        <w:rPr>
          <w:sz w:val="24"/>
          <w:szCs w:val="24"/>
          <w:lang w:val="kk-KZ"/>
        </w:rPr>
        <w:t xml:space="preserve"> </w:t>
      </w:r>
      <w:r w:rsidRPr="001D6681">
        <w:rPr>
          <w:sz w:val="24"/>
          <w:szCs w:val="24"/>
        </w:rPr>
        <w:t xml:space="preserve">4 – шток; 5 – канал соединения с надплунженную плоость; </w:t>
      </w:r>
    </w:p>
    <w:p w14:paraId="3B8929B8" w14:textId="555CE11A" w:rsidR="00A05F58" w:rsidRPr="001D6681" w:rsidRDefault="00A05F58" w:rsidP="001D6681">
      <w:pPr>
        <w:widowControl w:val="0"/>
        <w:autoSpaceDE w:val="0"/>
        <w:autoSpaceDN w:val="0"/>
        <w:adjustRightInd w:val="0"/>
        <w:ind w:right="-6"/>
        <w:contextualSpacing/>
        <w:jc w:val="center"/>
        <w:rPr>
          <w:sz w:val="24"/>
          <w:szCs w:val="24"/>
          <w:lang w:val="kk-KZ"/>
        </w:rPr>
      </w:pPr>
      <w:r w:rsidRPr="001D6681">
        <w:rPr>
          <w:sz w:val="24"/>
          <w:szCs w:val="24"/>
        </w:rPr>
        <w:t>6 – цилиндр; 7 -колонна НКТ</w:t>
      </w:r>
    </w:p>
    <w:p w14:paraId="181250C9" w14:textId="38F56D0C" w:rsidR="00A05F58" w:rsidRPr="00000CA1" w:rsidRDefault="00A05F58" w:rsidP="0085043C">
      <w:pPr>
        <w:widowControl w:val="0"/>
        <w:autoSpaceDE w:val="0"/>
        <w:autoSpaceDN w:val="0"/>
        <w:adjustRightInd w:val="0"/>
        <w:spacing w:line="360" w:lineRule="auto"/>
        <w:ind w:right="-6" w:firstLine="567"/>
        <w:contextualSpacing/>
        <w:jc w:val="center"/>
      </w:pPr>
      <w:r w:rsidRPr="00000CA1">
        <w:t>Рис</w:t>
      </w:r>
      <w:r w:rsidR="001D6681">
        <w:rPr>
          <w:lang w:val="kk-KZ"/>
        </w:rPr>
        <w:t>унок</w:t>
      </w:r>
      <w:r w:rsidRPr="00000CA1">
        <w:t xml:space="preserve"> </w:t>
      </w:r>
      <w:r w:rsidR="001D6681">
        <w:rPr>
          <w:lang w:val="kk-KZ"/>
        </w:rPr>
        <w:t>1</w:t>
      </w:r>
      <w:r w:rsidRPr="00000CA1">
        <w:rPr>
          <w:lang w:val="kk-KZ"/>
        </w:rPr>
        <w:t>.</w:t>
      </w:r>
      <w:r w:rsidR="001D6681">
        <w:rPr>
          <w:lang w:val="kk-KZ"/>
        </w:rPr>
        <w:t>3 –</w:t>
      </w:r>
      <w:r w:rsidRPr="00000CA1">
        <w:t xml:space="preserve"> Устройство скважинного штангового насоса</w:t>
      </w:r>
    </w:p>
    <w:p w14:paraId="3CBFD0FC" w14:textId="77777777" w:rsidR="00415B1B" w:rsidRPr="00000CA1" w:rsidRDefault="00415B1B" w:rsidP="001D0992">
      <w:pPr>
        <w:tabs>
          <w:tab w:val="left" w:pos="567"/>
        </w:tabs>
        <w:jc w:val="both"/>
        <w:rPr>
          <w:color w:val="000000"/>
        </w:rPr>
      </w:pPr>
    </w:p>
    <w:p w14:paraId="0FE8657F" w14:textId="3981837D" w:rsidR="00415B1B" w:rsidRPr="00000CA1" w:rsidRDefault="00415B1B" w:rsidP="001D6681">
      <w:pPr>
        <w:tabs>
          <w:tab w:val="left" w:pos="709"/>
        </w:tabs>
        <w:jc w:val="both"/>
        <w:rPr>
          <w:b/>
          <w:bCs/>
          <w:lang w:val="kk-KZ"/>
        </w:rPr>
      </w:pPr>
      <w:r w:rsidRPr="00000CA1">
        <w:rPr>
          <w:b/>
          <w:bCs/>
          <w:lang w:val="kk-KZ"/>
        </w:rPr>
        <w:tab/>
        <w:t xml:space="preserve">1.3 </w:t>
      </w:r>
      <w:r w:rsidRPr="00000CA1">
        <w:rPr>
          <w:b/>
          <w:bCs/>
        </w:rPr>
        <w:t>Анализ условий эксплуатации скважин оборудованных СШНУ</w:t>
      </w:r>
    </w:p>
    <w:p w14:paraId="24B30057" w14:textId="77777777" w:rsidR="00415B1B" w:rsidRPr="00000CA1" w:rsidRDefault="00415B1B" w:rsidP="001D6681">
      <w:pPr>
        <w:tabs>
          <w:tab w:val="left" w:pos="709"/>
        </w:tabs>
        <w:jc w:val="both"/>
        <w:rPr>
          <w:b/>
          <w:bCs/>
          <w:lang w:val="kk-KZ"/>
        </w:rPr>
      </w:pPr>
    </w:p>
    <w:p w14:paraId="3BC2B03C" w14:textId="77777777" w:rsidR="007E06D7" w:rsidRPr="007E06D7" w:rsidRDefault="00415B1B" w:rsidP="007E06D7">
      <w:pPr>
        <w:tabs>
          <w:tab w:val="left" w:pos="709"/>
          <w:tab w:val="left" w:pos="993"/>
        </w:tabs>
        <w:ind w:firstLine="709"/>
        <w:jc w:val="both"/>
        <w:rPr>
          <w:color w:val="000000"/>
        </w:rPr>
      </w:pPr>
      <w:r w:rsidRPr="007E06D7">
        <w:rPr>
          <w:color w:val="000000"/>
        </w:rPr>
        <w:tab/>
      </w:r>
      <w:r w:rsidR="007E06D7" w:rsidRPr="007E06D7">
        <w:rPr>
          <w:color w:val="000000"/>
        </w:rPr>
        <w:t>Снижение добычи нефти, наблюдаемое в последние годы в Казахстане и во всем мире, связано с изменением структуры разведанных запасов и недостаточной адаптацией существующих технологий нефтедобычи к новым условиям.</w:t>
      </w:r>
    </w:p>
    <w:p w14:paraId="36EFC697" w14:textId="77777777" w:rsidR="007E06D7" w:rsidRPr="007E06D7" w:rsidRDefault="007E06D7" w:rsidP="007E06D7">
      <w:pPr>
        <w:tabs>
          <w:tab w:val="left" w:pos="709"/>
          <w:tab w:val="left" w:pos="993"/>
        </w:tabs>
        <w:ind w:firstLine="709"/>
        <w:jc w:val="both"/>
        <w:rPr>
          <w:color w:val="000000"/>
        </w:rPr>
      </w:pPr>
      <w:r w:rsidRPr="007E06D7">
        <w:rPr>
          <w:color w:val="000000"/>
        </w:rPr>
        <w:t>Проблемы, влияющие на снижение добычи</w:t>
      </w:r>
    </w:p>
    <w:p w14:paraId="27A262B4" w14:textId="77777777" w:rsidR="007E06D7" w:rsidRPr="007E06D7" w:rsidRDefault="007E06D7" w:rsidP="003E174E">
      <w:pPr>
        <w:numPr>
          <w:ilvl w:val="0"/>
          <w:numId w:val="32"/>
        </w:numPr>
        <w:tabs>
          <w:tab w:val="clear" w:pos="720"/>
          <w:tab w:val="left" w:pos="709"/>
          <w:tab w:val="left" w:pos="993"/>
        </w:tabs>
        <w:ind w:left="0" w:firstLine="709"/>
        <w:jc w:val="both"/>
        <w:rPr>
          <w:color w:val="000000"/>
        </w:rPr>
      </w:pPr>
      <w:r w:rsidRPr="007E06D7">
        <w:rPr>
          <w:color w:val="000000"/>
        </w:rPr>
        <w:t>Увеличение обводненности и выработки залежей</w:t>
      </w:r>
      <w:r w:rsidRPr="007E06D7">
        <w:rPr>
          <w:color w:val="000000"/>
        </w:rPr>
        <w:br/>
        <w:t>Значительная часть нефтяных месторождений достигла высокой степени выработанности, что сопровождается ростом обводненности пластов. Это снижает эффективность традиционных методов добычи.</w:t>
      </w:r>
    </w:p>
    <w:p w14:paraId="1BB150AF" w14:textId="77777777" w:rsidR="007E06D7" w:rsidRPr="007E06D7" w:rsidRDefault="007E06D7" w:rsidP="003E174E">
      <w:pPr>
        <w:numPr>
          <w:ilvl w:val="0"/>
          <w:numId w:val="32"/>
        </w:numPr>
        <w:tabs>
          <w:tab w:val="clear" w:pos="720"/>
          <w:tab w:val="left" w:pos="709"/>
          <w:tab w:val="left" w:pos="993"/>
        </w:tabs>
        <w:ind w:left="0" w:firstLine="709"/>
        <w:jc w:val="both"/>
        <w:rPr>
          <w:color w:val="000000"/>
        </w:rPr>
      </w:pPr>
      <w:r w:rsidRPr="007E06D7">
        <w:rPr>
          <w:color w:val="000000"/>
        </w:rPr>
        <w:t>Накопление низкодебитных объектов</w:t>
      </w:r>
      <w:r w:rsidRPr="007E06D7">
        <w:rPr>
          <w:color w:val="000000"/>
        </w:rPr>
        <w:br/>
        <w:t>Разработка высокопродуктивных месторождений в первую очередь привела к преобладанию в структуре запасов низкодебитных скважин, которые имеют значительно более высокую себестоимость добычи.</w:t>
      </w:r>
    </w:p>
    <w:p w14:paraId="7C711360" w14:textId="77777777" w:rsidR="007E06D7" w:rsidRPr="007E06D7" w:rsidRDefault="007E06D7" w:rsidP="003E174E">
      <w:pPr>
        <w:numPr>
          <w:ilvl w:val="0"/>
          <w:numId w:val="32"/>
        </w:numPr>
        <w:tabs>
          <w:tab w:val="clear" w:pos="720"/>
          <w:tab w:val="left" w:pos="709"/>
          <w:tab w:val="left" w:pos="993"/>
        </w:tabs>
        <w:ind w:left="0" w:firstLine="709"/>
        <w:jc w:val="both"/>
        <w:rPr>
          <w:color w:val="000000"/>
        </w:rPr>
      </w:pPr>
      <w:r w:rsidRPr="007E06D7">
        <w:rPr>
          <w:color w:val="000000"/>
        </w:rPr>
        <w:t>Увеличение доли трудноизвлекаемых запасов</w:t>
      </w:r>
      <w:r w:rsidRPr="007E06D7">
        <w:rPr>
          <w:color w:val="000000"/>
        </w:rPr>
        <w:br/>
        <w:t>Рост содержания парафинов, гидратов, солей, продуктов коррозии и механических примесей в добываемой жидкости требует применения технологий, устойчивых к агрессивным средам и отложениям.</w:t>
      </w:r>
    </w:p>
    <w:p w14:paraId="190146DC" w14:textId="77777777" w:rsidR="007E06D7" w:rsidRPr="007E06D7" w:rsidRDefault="007E06D7" w:rsidP="007E06D7">
      <w:pPr>
        <w:tabs>
          <w:tab w:val="left" w:pos="709"/>
          <w:tab w:val="left" w:pos="993"/>
        </w:tabs>
        <w:ind w:firstLine="709"/>
        <w:jc w:val="both"/>
        <w:rPr>
          <w:color w:val="000000"/>
        </w:rPr>
      </w:pPr>
      <w:r w:rsidRPr="007E06D7">
        <w:rPr>
          <w:color w:val="000000"/>
        </w:rPr>
        <w:lastRenderedPageBreak/>
        <w:t>Состояние добычи на месторождении «Узень»</w:t>
      </w:r>
    </w:p>
    <w:p w14:paraId="6108187F" w14:textId="77777777" w:rsidR="007E06D7" w:rsidRPr="007E06D7" w:rsidRDefault="007E06D7" w:rsidP="007E06D7">
      <w:pPr>
        <w:tabs>
          <w:tab w:val="left" w:pos="709"/>
          <w:tab w:val="left" w:pos="993"/>
        </w:tabs>
        <w:ind w:firstLine="709"/>
        <w:jc w:val="both"/>
        <w:rPr>
          <w:color w:val="000000"/>
        </w:rPr>
      </w:pPr>
      <w:r w:rsidRPr="007E06D7">
        <w:rPr>
          <w:color w:val="000000"/>
        </w:rPr>
        <w:t>На месторождении «Узень» более 99% добычи обеспечивается использованием скважинных штанговых насосных установок (СШНУ). Основные показатели работы оборудования включают:</w:t>
      </w:r>
    </w:p>
    <w:p w14:paraId="0EA0B148" w14:textId="77777777" w:rsidR="007E06D7" w:rsidRPr="007E06D7" w:rsidRDefault="007E06D7" w:rsidP="003E174E">
      <w:pPr>
        <w:numPr>
          <w:ilvl w:val="0"/>
          <w:numId w:val="33"/>
        </w:numPr>
        <w:tabs>
          <w:tab w:val="clear" w:pos="720"/>
          <w:tab w:val="left" w:pos="709"/>
          <w:tab w:val="left" w:pos="993"/>
        </w:tabs>
        <w:ind w:left="0" w:firstLine="709"/>
        <w:jc w:val="both"/>
        <w:rPr>
          <w:color w:val="000000"/>
        </w:rPr>
      </w:pPr>
      <w:r w:rsidRPr="007E06D7">
        <w:rPr>
          <w:color w:val="000000"/>
        </w:rPr>
        <w:t>коэффициент наполнения;</w:t>
      </w:r>
    </w:p>
    <w:p w14:paraId="45BDD546" w14:textId="77777777" w:rsidR="007E06D7" w:rsidRPr="007E06D7" w:rsidRDefault="007E06D7" w:rsidP="003E174E">
      <w:pPr>
        <w:numPr>
          <w:ilvl w:val="0"/>
          <w:numId w:val="33"/>
        </w:numPr>
        <w:tabs>
          <w:tab w:val="clear" w:pos="720"/>
          <w:tab w:val="left" w:pos="709"/>
          <w:tab w:val="left" w:pos="993"/>
        </w:tabs>
        <w:ind w:left="0" w:firstLine="709"/>
        <w:jc w:val="both"/>
        <w:rPr>
          <w:color w:val="000000"/>
        </w:rPr>
      </w:pPr>
      <w:r w:rsidRPr="007E06D7">
        <w:rPr>
          <w:color w:val="000000"/>
        </w:rPr>
        <w:t>срок службы насосных штанг и глубинных насосов;</w:t>
      </w:r>
    </w:p>
    <w:p w14:paraId="1EABA829" w14:textId="77777777" w:rsidR="007E06D7" w:rsidRPr="007E06D7" w:rsidRDefault="007E06D7" w:rsidP="003E174E">
      <w:pPr>
        <w:numPr>
          <w:ilvl w:val="0"/>
          <w:numId w:val="33"/>
        </w:numPr>
        <w:tabs>
          <w:tab w:val="clear" w:pos="720"/>
          <w:tab w:val="left" w:pos="709"/>
          <w:tab w:val="left" w:pos="993"/>
        </w:tabs>
        <w:ind w:left="0" w:firstLine="709"/>
        <w:jc w:val="both"/>
        <w:rPr>
          <w:color w:val="000000"/>
        </w:rPr>
      </w:pPr>
      <w:r w:rsidRPr="007E06D7">
        <w:rPr>
          <w:color w:val="000000"/>
        </w:rPr>
        <w:t>межремонтный период (МРП).</w:t>
      </w:r>
    </w:p>
    <w:p w14:paraId="3A5EFC8B" w14:textId="77777777" w:rsidR="007E06D7" w:rsidRPr="007E06D7" w:rsidRDefault="007E06D7" w:rsidP="007E06D7">
      <w:pPr>
        <w:tabs>
          <w:tab w:val="left" w:pos="709"/>
          <w:tab w:val="left" w:pos="993"/>
        </w:tabs>
        <w:ind w:firstLine="709"/>
        <w:jc w:val="both"/>
        <w:rPr>
          <w:color w:val="000000"/>
        </w:rPr>
      </w:pPr>
      <w:r w:rsidRPr="007E06D7">
        <w:rPr>
          <w:color w:val="000000"/>
        </w:rPr>
        <w:t>Средний МРП составляет 100–150 суток, что считается низким показателем. Среди причин отказов оборудования:</w:t>
      </w:r>
    </w:p>
    <w:p w14:paraId="690B3D8E" w14:textId="77777777" w:rsidR="007E06D7" w:rsidRPr="007E06D7" w:rsidRDefault="007E06D7" w:rsidP="003E174E">
      <w:pPr>
        <w:numPr>
          <w:ilvl w:val="0"/>
          <w:numId w:val="34"/>
        </w:numPr>
        <w:tabs>
          <w:tab w:val="clear" w:pos="720"/>
          <w:tab w:val="left" w:pos="709"/>
          <w:tab w:val="left" w:pos="993"/>
        </w:tabs>
        <w:ind w:left="0" w:firstLine="709"/>
        <w:jc w:val="both"/>
        <w:rPr>
          <w:color w:val="000000"/>
        </w:rPr>
      </w:pPr>
      <w:r w:rsidRPr="007E06D7">
        <w:rPr>
          <w:color w:val="000000"/>
        </w:rPr>
        <w:t>Потеря герметичности плунжеров и клапанов (15–30% отказов);</w:t>
      </w:r>
    </w:p>
    <w:p w14:paraId="6F45615A" w14:textId="7DCFBF2D" w:rsidR="007E06D7" w:rsidRPr="007E06D7" w:rsidRDefault="007E06D7" w:rsidP="003E174E">
      <w:pPr>
        <w:numPr>
          <w:ilvl w:val="0"/>
          <w:numId w:val="34"/>
        </w:numPr>
        <w:tabs>
          <w:tab w:val="clear" w:pos="720"/>
          <w:tab w:val="left" w:pos="709"/>
          <w:tab w:val="left" w:pos="993"/>
        </w:tabs>
        <w:ind w:left="0" w:firstLine="709"/>
        <w:jc w:val="both"/>
        <w:rPr>
          <w:color w:val="000000"/>
        </w:rPr>
      </w:pPr>
      <w:r w:rsidRPr="007E06D7">
        <w:rPr>
          <w:color w:val="000000"/>
        </w:rPr>
        <w:t>Высокое содержание парафинов и механических примесей в нефти</w:t>
      </w:r>
      <w:r w:rsidR="00B952A3">
        <w:rPr>
          <w:color w:val="000000"/>
        </w:rPr>
        <w:t xml:space="preserve"> [9]</w:t>
      </w:r>
      <w:r w:rsidRPr="007E06D7">
        <w:rPr>
          <w:color w:val="000000"/>
        </w:rPr>
        <w:t>.</w:t>
      </w:r>
    </w:p>
    <w:p w14:paraId="53B4A1B2" w14:textId="77777777" w:rsidR="007E06D7" w:rsidRPr="007E06D7" w:rsidRDefault="007E06D7" w:rsidP="007E06D7">
      <w:pPr>
        <w:tabs>
          <w:tab w:val="left" w:pos="709"/>
          <w:tab w:val="left" w:pos="993"/>
        </w:tabs>
        <w:ind w:firstLine="709"/>
        <w:jc w:val="both"/>
        <w:rPr>
          <w:color w:val="000000"/>
        </w:rPr>
      </w:pPr>
      <w:r w:rsidRPr="007E06D7">
        <w:rPr>
          <w:color w:val="000000"/>
        </w:rPr>
        <w:t>Пути решения</w:t>
      </w:r>
    </w:p>
    <w:p w14:paraId="53AC07FF" w14:textId="77777777" w:rsidR="007E06D7" w:rsidRPr="007E06D7" w:rsidRDefault="007E06D7" w:rsidP="007E06D7">
      <w:pPr>
        <w:tabs>
          <w:tab w:val="left" w:pos="709"/>
          <w:tab w:val="left" w:pos="993"/>
        </w:tabs>
        <w:ind w:firstLine="709"/>
        <w:jc w:val="both"/>
        <w:rPr>
          <w:color w:val="000000"/>
        </w:rPr>
      </w:pPr>
      <w:r w:rsidRPr="007E06D7">
        <w:rPr>
          <w:color w:val="000000"/>
        </w:rPr>
        <w:t>Для повышения эффективности эксплуатации малодебитных и обводненных скважин необходимо:</w:t>
      </w:r>
    </w:p>
    <w:p w14:paraId="09BBB5C7" w14:textId="77777777" w:rsidR="007E06D7" w:rsidRPr="007E06D7" w:rsidRDefault="007E06D7" w:rsidP="003E174E">
      <w:pPr>
        <w:numPr>
          <w:ilvl w:val="0"/>
          <w:numId w:val="35"/>
        </w:numPr>
        <w:tabs>
          <w:tab w:val="clear" w:pos="720"/>
          <w:tab w:val="left" w:pos="709"/>
          <w:tab w:val="left" w:pos="993"/>
        </w:tabs>
        <w:ind w:left="0" w:firstLine="709"/>
        <w:jc w:val="both"/>
        <w:rPr>
          <w:color w:val="000000"/>
        </w:rPr>
      </w:pPr>
      <w:r w:rsidRPr="007E06D7">
        <w:rPr>
          <w:color w:val="000000"/>
        </w:rPr>
        <w:t>Разработка новых типов СШНУ</w:t>
      </w:r>
      <w:r w:rsidRPr="007E06D7">
        <w:rPr>
          <w:color w:val="000000"/>
        </w:rPr>
        <w:br/>
        <w:t>Увеличение длины хода плунжера позволяет улучшить коэффициент наполнения насоса и продлить срок службы оборудования.</w:t>
      </w:r>
    </w:p>
    <w:p w14:paraId="01395B9A" w14:textId="77777777" w:rsidR="007E06D7" w:rsidRPr="007E06D7" w:rsidRDefault="007E06D7" w:rsidP="003E174E">
      <w:pPr>
        <w:numPr>
          <w:ilvl w:val="0"/>
          <w:numId w:val="35"/>
        </w:numPr>
        <w:tabs>
          <w:tab w:val="clear" w:pos="720"/>
          <w:tab w:val="left" w:pos="709"/>
          <w:tab w:val="left" w:pos="993"/>
        </w:tabs>
        <w:ind w:left="0" w:firstLine="709"/>
        <w:jc w:val="both"/>
        <w:rPr>
          <w:color w:val="000000"/>
        </w:rPr>
      </w:pPr>
      <w:r w:rsidRPr="007E06D7">
        <w:rPr>
          <w:color w:val="000000"/>
        </w:rPr>
        <w:t>Применение технологий для работы с трудноизвлекаемыми запасами</w:t>
      </w:r>
      <w:r w:rsidRPr="007E06D7">
        <w:rPr>
          <w:color w:val="000000"/>
        </w:rPr>
        <w:br/>
        <w:t>Включает использование насосов, устойчивых к отложениям парафинов, солей и коррозии.</w:t>
      </w:r>
    </w:p>
    <w:p w14:paraId="107BE14A" w14:textId="77777777" w:rsidR="007E06D7" w:rsidRPr="007E06D7" w:rsidRDefault="007E06D7" w:rsidP="003E174E">
      <w:pPr>
        <w:numPr>
          <w:ilvl w:val="0"/>
          <w:numId w:val="35"/>
        </w:numPr>
        <w:tabs>
          <w:tab w:val="clear" w:pos="720"/>
          <w:tab w:val="left" w:pos="709"/>
          <w:tab w:val="left" w:pos="993"/>
        </w:tabs>
        <w:ind w:left="0" w:firstLine="709"/>
        <w:jc w:val="both"/>
        <w:rPr>
          <w:color w:val="000000"/>
        </w:rPr>
      </w:pPr>
      <w:r w:rsidRPr="007E06D7">
        <w:rPr>
          <w:color w:val="000000"/>
        </w:rPr>
        <w:t>Снижение затрат на обслуживание</w:t>
      </w:r>
      <w:r w:rsidRPr="007E06D7">
        <w:rPr>
          <w:color w:val="000000"/>
        </w:rPr>
        <w:br/>
        <w:t>Увеличение межремонтного периода за счет применения надежных материалов и усовершенствованных конструкций.</w:t>
      </w:r>
    </w:p>
    <w:p w14:paraId="7B7E8C27" w14:textId="77777777" w:rsidR="007E06D7" w:rsidRPr="007E06D7" w:rsidRDefault="007E06D7" w:rsidP="003E174E">
      <w:pPr>
        <w:numPr>
          <w:ilvl w:val="0"/>
          <w:numId w:val="35"/>
        </w:numPr>
        <w:tabs>
          <w:tab w:val="clear" w:pos="720"/>
          <w:tab w:val="left" w:pos="709"/>
          <w:tab w:val="left" w:pos="993"/>
        </w:tabs>
        <w:ind w:left="0" w:firstLine="709"/>
        <w:jc w:val="both"/>
        <w:rPr>
          <w:color w:val="000000"/>
        </w:rPr>
      </w:pPr>
      <w:r w:rsidRPr="007E06D7">
        <w:rPr>
          <w:color w:val="000000"/>
        </w:rPr>
        <w:t>Мониторинг и анализ отказов</w:t>
      </w:r>
      <w:r w:rsidRPr="007E06D7">
        <w:rPr>
          <w:color w:val="000000"/>
        </w:rPr>
        <w:br/>
        <w:t>Современные цифровые системы диагностики помогут выявлять и устранять проблемы на ранних стадиях, снижая число аварийных простоев.</w:t>
      </w:r>
    </w:p>
    <w:p w14:paraId="40D3A952" w14:textId="77777777" w:rsidR="007E06D7" w:rsidRPr="007E06D7" w:rsidRDefault="007E06D7" w:rsidP="003E174E">
      <w:pPr>
        <w:numPr>
          <w:ilvl w:val="0"/>
          <w:numId w:val="35"/>
        </w:numPr>
        <w:tabs>
          <w:tab w:val="clear" w:pos="720"/>
          <w:tab w:val="left" w:pos="709"/>
          <w:tab w:val="left" w:pos="993"/>
        </w:tabs>
        <w:ind w:left="0" w:firstLine="709"/>
        <w:jc w:val="both"/>
        <w:rPr>
          <w:color w:val="000000"/>
        </w:rPr>
      </w:pPr>
      <w:r w:rsidRPr="007E06D7">
        <w:rPr>
          <w:color w:val="000000"/>
        </w:rPr>
        <w:t>Обновление оборудования</w:t>
      </w:r>
      <w:r w:rsidRPr="007E06D7">
        <w:rPr>
          <w:color w:val="000000"/>
        </w:rPr>
        <w:br/>
        <w:t>Постепенная замена устаревших СШНУ на более эффективные системы с улучшенными характеристиками.</w:t>
      </w:r>
    </w:p>
    <w:p w14:paraId="1313754D" w14:textId="77777777" w:rsidR="007E06D7" w:rsidRPr="007E06D7" w:rsidRDefault="007E06D7" w:rsidP="007E06D7">
      <w:pPr>
        <w:tabs>
          <w:tab w:val="left" w:pos="709"/>
          <w:tab w:val="left" w:pos="993"/>
        </w:tabs>
        <w:ind w:firstLine="709"/>
        <w:jc w:val="both"/>
        <w:rPr>
          <w:color w:val="000000"/>
        </w:rPr>
      </w:pPr>
      <w:r w:rsidRPr="007E06D7">
        <w:rPr>
          <w:color w:val="000000"/>
        </w:rPr>
        <w:t>Эти меры позволят адаптировать технологии к изменившейся структуре запасов, улучшить технико-экономические показатели добычи и снизить себестоимость нефти из низкодебитных скважин.</w:t>
      </w:r>
    </w:p>
    <w:p w14:paraId="3BE219D4" w14:textId="752585B5" w:rsidR="00415B1B" w:rsidRDefault="007E06D7" w:rsidP="007E06D7">
      <w:pPr>
        <w:tabs>
          <w:tab w:val="left" w:pos="709"/>
        </w:tabs>
        <w:jc w:val="both"/>
        <w:rPr>
          <w:lang w:val="kk-KZ"/>
        </w:rPr>
      </w:pPr>
      <w:r>
        <w:rPr>
          <w:lang w:val="kk-KZ"/>
        </w:rPr>
        <w:tab/>
      </w:r>
      <w:r w:rsidR="00415B1B" w:rsidRPr="00000CA1">
        <w:t>Основные причины отказов подземного оборудования по месторождению приведены на рисунке 1.</w:t>
      </w:r>
      <w:r w:rsidR="001D6681">
        <w:rPr>
          <w:lang w:val="kk-KZ"/>
        </w:rPr>
        <w:t>4</w:t>
      </w:r>
      <w:r w:rsidR="00415B1B" w:rsidRPr="00000CA1">
        <w:t>.</w:t>
      </w:r>
    </w:p>
    <w:p w14:paraId="3CBD1A37" w14:textId="77777777" w:rsidR="00365550" w:rsidRPr="00365550" w:rsidRDefault="00365550" w:rsidP="001D0992">
      <w:pPr>
        <w:tabs>
          <w:tab w:val="left" w:pos="567"/>
        </w:tabs>
        <w:ind w:firstLine="709"/>
        <w:jc w:val="both"/>
        <w:rPr>
          <w:lang w:val="kk-KZ"/>
        </w:rPr>
      </w:pPr>
    </w:p>
    <w:p w14:paraId="2B904679" w14:textId="050ED080" w:rsidR="00415B1B" w:rsidRPr="00000CA1" w:rsidRDefault="00415B1B" w:rsidP="001D0992">
      <w:pPr>
        <w:tabs>
          <w:tab w:val="left" w:pos="567"/>
        </w:tabs>
        <w:jc w:val="both"/>
        <w:rPr>
          <w:color w:val="000000"/>
        </w:rPr>
      </w:pPr>
      <w:r w:rsidRPr="00000CA1">
        <w:rPr>
          <w:noProof/>
        </w:rPr>
        <w:lastRenderedPageBreak/>
        <w:drawing>
          <wp:inline distT="0" distB="0" distL="0" distR="0" wp14:anchorId="246169F6" wp14:editId="604A9172">
            <wp:extent cx="5892744" cy="3055123"/>
            <wp:effectExtent l="133350" t="133350" r="127635" b="126365"/>
            <wp:docPr id="1"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9798683-4E11-427E-BF1B-FE41F3FD57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FEE81DF" w14:textId="3591DE18" w:rsidR="00632D5A" w:rsidRDefault="00632D5A" w:rsidP="001D0992">
      <w:pPr>
        <w:tabs>
          <w:tab w:val="left" w:pos="567"/>
        </w:tabs>
        <w:ind w:firstLine="709"/>
        <w:jc w:val="center"/>
        <w:rPr>
          <w:lang w:val="kk-KZ"/>
        </w:rPr>
      </w:pPr>
      <w:r w:rsidRPr="00000CA1">
        <w:rPr>
          <w:color w:val="000000"/>
        </w:rPr>
        <w:t>Рисунок 1.</w:t>
      </w:r>
      <w:r w:rsidR="001D6681">
        <w:rPr>
          <w:color w:val="000000"/>
          <w:lang w:val="kk-KZ"/>
        </w:rPr>
        <w:t>4</w:t>
      </w:r>
      <w:r w:rsidRPr="00000CA1">
        <w:rPr>
          <w:color w:val="000000"/>
        </w:rPr>
        <w:t xml:space="preserve"> - </w:t>
      </w:r>
      <w:r w:rsidRPr="00000CA1">
        <w:t>Основные причины отказов подземного оборудования по месторождению</w:t>
      </w:r>
      <w:r w:rsidR="001D6681">
        <w:rPr>
          <w:lang w:val="kk-KZ"/>
        </w:rPr>
        <w:t xml:space="preserve"> </w:t>
      </w:r>
      <w:r w:rsidR="001D6681">
        <w:t>«</w:t>
      </w:r>
      <w:r w:rsidR="001D6681">
        <w:rPr>
          <w:lang w:val="kk-KZ"/>
        </w:rPr>
        <w:t>Узень</w:t>
      </w:r>
      <w:r w:rsidR="001D6681">
        <w:t>»</w:t>
      </w:r>
    </w:p>
    <w:p w14:paraId="16D4E221" w14:textId="77777777" w:rsidR="001D6681" w:rsidRPr="001D6681" w:rsidRDefault="001D6681" w:rsidP="001D0992">
      <w:pPr>
        <w:tabs>
          <w:tab w:val="left" w:pos="567"/>
        </w:tabs>
        <w:ind w:firstLine="709"/>
        <w:jc w:val="center"/>
        <w:rPr>
          <w:lang w:val="kk-KZ"/>
        </w:rPr>
      </w:pPr>
    </w:p>
    <w:p w14:paraId="0C5F9F08" w14:textId="0CCD21C1" w:rsidR="00632D5A" w:rsidRPr="00000CA1" w:rsidRDefault="00632D5A" w:rsidP="001D6681">
      <w:pPr>
        <w:tabs>
          <w:tab w:val="left" w:pos="567"/>
        </w:tabs>
        <w:ind w:firstLine="709"/>
        <w:jc w:val="both"/>
      </w:pPr>
      <w:r w:rsidRPr="00000CA1">
        <w:t>Всего на месторождении используется 3723 единицы различного оборудования для добычи нефти.</w:t>
      </w:r>
      <w:r w:rsidRPr="00000CA1">
        <w:rPr>
          <w:lang w:val="kk-KZ"/>
        </w:rPr>
        <w:t xml:space="preserve"> Н</w:t>
      </w:r>
      <w:r w:rsidRPr="00000CA1">
        <w:t>оменклатура скважинного оборудования для механизированной добычи нефти, представленная в таблице 1.3.</w:t>
      </w:r>
    </w:p>
    <w:p w14:paraId="0C0C84CE" w14:textId="77777777" w:rsidR="001D6681" w:rsidRDefault="001D6681" w:rsidP="001D6681">
      <w:pPr>
        <w:tabs>
          <w:tab w:val="left" w:pos="567"/>
        </w:tabs>
        <w:jc w:val="both"/>
        <w:rPr>
          <w:lang w:val="kk-KZ"/>
        </w:rPr>
      </w:pPr>
      <w:r>
        <w:rPr>
          <w:lang w:val="kk-KZ"/>
        </w:rPr>
        <w:tab/>
      </w:r>
    </w:p>
    <w:p w14:paraId="4B64B6B8" w14:textId="73B0F412" w:rsidR="00632D5A" w:rsidRPr="00000CA1" w:rsidRDefault="00632D5A" w:rsidP="001D6681">
      <w:pPr>
        <w:tabs>
          <w:tab w:val="left" w:pos="567"/>
        </w:tabs>
        <w:jc w:val="both"/>
      </w:pPr>
      <w:r w:rsidRPr="00000CA1">
        <w:t xml:space="preserve">Таблица </w:t>
      </w:r>
      <w:r w:rsidR="00365550">
        <w:rPr>
          <w:lang w:val="kk-KZ"/>
        </w:rPr>
        <w:t>1.</w:t>
      </w:r>
      <w:r w:rsidRPr="00000CA1">
        <w:t>1 - Виды станков-качалок для добычи нефти на месторождении «Узень»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5"/>
        <w:gridCol w:w="2101"/>
        <w:gridCol w:w="1709"/>
      </w:tblGrid>
      <w:tr w:rsidR="00632D5A" w:rsidRPr="00365550" w14:paraId="3851CB44" w14:textId="77777777" w:rsidTr="001D6681">
        <w:tc>
          <w:tcPr>
            <w:tcW w:w="5425" w:type="dxa"/>
            <w:shd w:val="clear" w:color="auto" w:fill="auto"/>
          </w:tcPr>
          <w:p w14:paraId="6B3F826E" w14:textId="77777777" w:rsidR="00632D5A" w:rsidRPr="00365550" w:rsidRDefault="00632D5A" w:rsidP="001D0992">
            <w:pPr>
              <w:tabs>
                <w:tab w:val="left" w:pos="567"/>
              </w:tabs>
              <w:jc w:val="center"/>
              <w:rPr>
                <w:sz w:val="24"/>
                <w:szCs w:val="24"/>
              </w:rPr>
            </w:pPr>
            <w:r w:rsidRPr="00365550">
              <w:rPr>
                <w:sz w:val="24"/>
                <w:szCs w:val="24"/>
              </w:rPr>
              <w:t>Оборудование</w:t>
            </w:r>
          </w:p>
        </w:tc>
        <w:tc>
          <w:tcPr>
            <w:tcW w:w="2101" w:type="dxa"/>
            <w:shd w:val="clear" w:color="auto" w:fill="auto"/>
          </w:tcPr>
          <w:p w14:paraId="7E7BA081" w14:textId="77777777" w:rsidR="00632D5A" w:rsidRPr="00365550" w:rsidRDefault="00632D5A" w:rsidP="001D0992">
            <w:pPr>
              <w:tabs>
                <w:tab w:val="left" w:pos="567"/>
              </w:tabs>
              <w:jc w:val="center"/>
              <w:rPr>
                <w:sz w:val="24"/>
                <w:szCs w:val="24"/>
              </w:rPr>
            </w:pPr>
            <w:r w:rsidRPr="00365550">
              <w:rPr>
                <w:sz w:val="24"/>
                <w:szCs w:val="24"/>
              </w:rPr>
              <w:t>Количество, шт</w:t>
            </w:r>
          </w:p>
        </w:tc>
        <w:tc>
          <w:tcPr>
            <w:tcW w:w="1709" w:type="dxa"/>
            <w:shd w:val="clear" w:color="auto" w:fill="auto"/>
          </w:tcPr>
          <w:p w14:paraId="67C98074" w14:textId="77777777" w:rsidR="00632D5A" w:rsidRPr="00365550" w:rsidRDefault="00632D5A" w:rsidP="001D0992">
            <w:pPr>
              <w:tabs>
                <w:tab w:val="left" w:pos="567"/>
              </w:tabs>
              <w:jc w:val="center"/>
              <w:rPr>
                <w:sz w:val="24"/>
                <w:szCs w:val="24"/>
              </w:rPr>
            </w:pPr>
            <w:r w:rsidRPr="00365550">
              <w:rPr>
                <w:sz w:val="24"/>
                <w:szCs w:val="24"/>
              </w:rPr>
              <w:t>Примечание</w:t>
            </w:r>
          </w:p>
        </w:tc>
      </w:tr>
      <w:tr w:rsidR="00632D5A" w:rsidRPr="00365550" w14:paraId="4ABC62E4" w14:textId="77777777" w:rsidTr="001D6681">
        <w:tc>
          <w:tcPr>
            <w:tcW w:w="5425" w:type="dxa"/>
            <w:tcBorders>
              <w:bottom w:val="single" w:sz="4" w:space="0" w:color="auto"/>
            </w:tcBorders>
            <w:shd w:val="clear" w:color="auto" w:fill="auto"/>
          </w:tcPr>
          <w:p w14:paraId="34EFC379" w14:textId="77777777" w:rsidR="00632D5A" w:rsidRPr="00365550" w:rsidRDefault="00632D5A" w:rsidP="001D0992">
            <w:pPr>
              <w:tabs>
                <w:tab w:val="left" w:pos="567"/>
              </w:tabs>
              <w:rPr>
                <w:sz w:val="24"/>
                <w:szCs w:val="24"/>
              </w:rPr>
            </w:pPr>
            <w:r w:rsidRPr="00365550">
              <w:rPr>
                <w:sz w:val="24"/>
                <w:szCs w:val="24"/>
              </w:rPr>
              <w:t>Станок-качалка производства фирмы «Лафкин»</w:t>
            </w:r>
          </w:p>
        </w:tc>
        <w:tc>
          <w:tcPr>
            <w:tcW w:w="2101" w:type="dxa"/>
            <w:tcBorders>
              <w:bottom w:val="single" w:sz="4" w:space="0" w:color="auto"/>
            </w:tcBorders>
            <w:shd w:val="clear" w:color="auto" w:fill="auto"/>
          </w:tcPr>
          <w:p w14:paraId="6D2AD5A4" w14:textId="77777777" w:rsidR="00632D5A" w:rsidRPr="00365550" w:rsidRDefault="00632D5A" w:rsidP="001D0992">
            <w:pPr>
              <w:tabs>
                <w:tab w:val="left" w:pos="567"/>
              </w:tabs>
              <w:jc w:val="center"/>
              <w:rPr>
                <w:sz w:val="24"/>
                <w:szCs w:val="24"/>
              </w:rPr>
            </w:pPr>
            <w:r w:rsidRPr="00365550">
              <w:rPr>
                <w:sz w:val="24"/>
                <w:szCs w:val="24"/>
              </w:rPr>
              <w:t>21</w:t>
            </w:r>
          </w:p>
        </w:tc>
        <w:tc>
          <w:tcPr>
            <w:tcW w:w="1709" w:type="dxa"/>
            <w:tcBorders>
              <w:bottom w:val="single" w:sz="4" w:space="0" w:color="auto"/>
            </w:tcBorders>
            <w:shd w:val="clear" w:color="auto" w:fill="auto"/>
          </w:tcPr>
          <w:p w14:paraId="1F52E8DF" w14:textId="77777777" w:rsidR="00632D5A" w:rsidRPr="00365550" w:rsidRDefault="00632D5A" w:rsidP="001D0992">
            <w:pPr>
              <w:tabs>
                <w:tab w:val="left" w:pos="567"/>
              </w:tabs>
              <w:jc w:val="center"/>
              <w:rPr>
                <w:sz w:val="24"/>
                <w:szCs w:val="24"/>
              </w:rPr>
            </w:pPr>
          </w:p>
        </w:tc>
      </w:tr>
      <w:tr w:rsidR="00632D5A" w:rsidRPr="00365550" w14:paraId="7957E409" w14:textId="77777777" w:rsidTr="001D6681">
        <w:tc>
          <w:tcPr>
            <w:tcW w:w="5425" w:type="dxa"/>
            <w:tcBorders>
              <w:bottom w:val="single" w:sz="4" w:space="0" w:color="auto"/>
            </w:tcBorders>
            <w:shd w:val="clear" w:color="auto" w:fill="auto"/>
          </w:tcPr>
          <w:p w14:paraId="382AA14A" w14:textId="77777777" w:rsidR="00632D5A" w:rsidRPr="00365550" w:rsidRDefault="00632D5A" w:rsidP="001D0992">
            <w:pPr>
              <w:tabs>
                <w:tab w:val="left" w:pos="567"/>
              </w:tabs>
              <w:rPr>
                <w:sz w:val="24"/>
                <w:szCs w:val="24"/>
              </w:rPr>
            </w:pPr>
            <w:r w:rsidRPr="00365550">
              <w:rPr>
                <w:sz w:val="24"/>
                <w:szCs w:val="24"/>
              </w:rPr>
              <w:t>ПШГН -8</w:t>
            </w:r>
          </w:p>
        </w:tc>
        <w:tc>
          <w:tcPr>
            <w:tcW w:w="2101" w:type="dxa"/>
            <w:tcBorders>
              <w:bottom w:val="single" w:sz="4" w:space="0" w:color="auto"/>
            </w:tcBorders>
            <w:shd w:val="clear" w:color="auto" w:fill="auto"/>
          </w:tcPr>
          <w:p w14:paraId="567A7344" w14:textId="77777777" w:rsidR="00632D5A" w:rsidRPr="00365550" w:rsidRDefault="00632D5A" w:rsidP="001D0992">
            <w:pPr>
              <w:tabs>
                <w:tab w:val="left" w:pos="567"/>
              </w:tabs>
              <w:jc w:val="center"/>
              <w:rPr>
                <w:sz w:val="24"/>
                <w:szCs w:val="24"/>
              </w:rPr>
            </w:pPr>
            <w:r w:rsidRPr="00365550">
              <w:rPr>
                <w:sz w:val="24"/>
                <w:szCs w:val="24"/>
              </w:rPr>
              <w:t>487</w:t>
            </w:r>
          </w:p>
        </w:tc>
        <w:tc>
          <w:tcPr>
            <w:tcW w:w="1709" w:type="dxa"/>
            <w:tcBorders>
              <w:bottom w:val="single" w:sz="4" w:space="0" w:color="auto"/>
            </w:tcBorders>
            <w:shd w:val="clear" w:color="auto" w:fill="auto"/>
          </w:tcPr>
          <w:p w14:paraId="32A4DA4F" w14:textId="77777777" w:rsidR="00632D5A" w:rsidRPr="00365550" w:rsidRDefault="00632D5A" w:rsidP="001D0992">
            <w:pPr>
              <w:tabs>
                <w:tab w:val="left" w:pos="567"/>
              </w:tabs>
              <w:jc w:val="center"/>
              <w:rPr>
                <w:sz w:val="24"/>
                <w:szCs w:val="24"/>
              </w:rPr>
            </w:pPr>
          </w:p>
        </w:tc>
      </w:tr>
      <w:tr w:rsidR="00632D5A" w:rsidRPr="00365550" w14:paraId="74976E85" w14:textId="77777777" w:rsidTr="001D6681">
        <w:trPr>
          <w:trHeight w:val="145"/>
        </w:trPr>
        <w:tc>
          <w:tcPr>
            <w:tcW w:w="5425" w:type="dxa"/>
            <w:shd w:val="clear" w:color="auto" w:fill="auto"/>
          </w:tcPr>
          <w:p w14:paraId="3BD41738" w14:textId="77777777" w:rsidR="00632D5A" w:rsidRPr="00365550" w:rsidRDefault="00632D5A" w:rsidP="001D0992">
            <w:pPr>
              <w:tabs>
                <w:tab w:val="left" w:pos="567"/>
              </w:tabs>
              <w:rPr>
                <w:sz w:val="24"/>
                <w:szCs w:val="24"/>
              </w:rPr>
            </w:pPr>
            <w:r w:rsidRPr="00365550">
              <w:rPr>
                <w:sz w:val="24"/>
                <w:szCs w:val="24"/>
              </w:rPr>
              <w:t>ПНШ-80</w:t>
            </w:r>
          </w:p>
        </w:tc>
        <w:tc>
          <w:tcPr>
            <w:tcW w:w="2101" w:type="dxa"/>
            <w:shd w:val="clear" w:color="auto" w:fill="auto"/>
          </w:tcPr>
          <w:p w14:paraId="528B9330" w14:textId="77777777" w:rsidR="00632D5A" w:rsidRPr="00365550" w:rsidRDefault="00632D5A" w:rsidP="001D0992">
            <w:pPr>
              <w:tabs>
                <w:tab w:val="left" w:pos="567"/>
              </w:tabs>
              <w:jc w:val="center"/>
              <w:rPr>
                <w:sz w:val="24"/>
                <w:szCs w:val="24"/>
              </w:rPr>
            </w:pPr>
            <w:r w:rsidRPr="00365550">
              <w:rPr>
                <w:sz w:val="24"/>
                <w:szCs w:val="24"/>
              </w:rPr>
              <w:t>281</w:t>
            </w:r>
          </w:p>
        </w:tc>
        <w:tc>
          <w:tcPr>
            <w:tcW w:w="1709" w:type="dxa"/>
            <w:shd w:val="clear" w:color="auto" w:fill="auto"/>
          </w:tcPr>
          <w:p w14:paraId="4F9A7C17" w14:textId="77777777" w:rsidR="00632D5A" w:rsidRPr="00365550" w:rsidRDefault="00632D5A" w:rsidP="001D0992">
            <w:pPr>
              <w:tabs>
                <w:tab w:val="left" w:pos="567"/>
              </w:tabs>
              <w:jc w:val="center"/>
              <w:rPr>
                <w:sz w:val="24"/>
                <w:szCs w:val="24"/>
              </w:rPr>
            </w:pPr>
          </w:p>
        </w:tc>
      </w:tr>
      <w:tr w:rsidR="00632D5A" w:rsidRPr="00365550" w14:paraId="3ADD015A" w14:textId="77777777" w:rsidTr="001D6681">
        <w:tc>
          <w:tcPr>
            <w:tcW w:w="5425" w:type="dxa"/>
            <w:shd w:val="clear" w:color="auto" w:fill="auto"/>
          </w:tcPr>
          <w:p w14:paraId="7077E14B" w14:textId="77777777" w:rsidR="00632D5A" w:rsidRPr="00365550" w:rsidRDefault="00632D5A" w:rsidP="001D0992">
            <w:pPr>
              <w:tabs>
                <w:tab w:val="left" w:pos="567"/>
              </w:tabs>
              <w:rPr>
                <w:sz w:val="24"/>
                <w:szCs w:val="24"/>
              </w:rPr>
            </w:pPr>
            <w:r w:rsidRPr="00365550">
              <w:rPr>
                <w:sz w:val="24"/>
                <w:szCs w:val="24"/>
              </w:rPr>
              <w:t>СК6-2,1-2500</w:t>
            </w:r>
          </w:p>
        </w:tc>
        <w:tc>
          <w:tcPr>
            <w:tcW w:w="2101" w:type="dxa"/>
            <w:shd w:val="clear" w:color="auto" w:fill="auto"/>
          </w:tcPr>
          <w:p w14:paraId="420AF98D" w14:textId="77777777" w:rsidR="00632D5A" w:rsidRPr="00365550" w:rsidRDefault="00632D5A" w:rsidP="001D0992">
            <w:pPr>
              <w:tabs>
                <w:tab w:val="left" w:pos="567"/>
              </w:tabs>
              <w:jc w:val="center"/>
              <w:rPr>
                <w:sz w:val="24"/>
                <w:szCs w:val="24"/>
              </w:rPr>
            </w:pPr>
            <w:r w:rsidRPr="00365550">
              <w:rPr>
                <w:sz w:val="24"/>
                <w:szCs w:val="24"/>
              </w:rPr>
              <w:t>58</w:t>
            </w:r>
          </w:p>
        </w:tc>
        <w:tc>
          <w:tcPr>
            <w:tcW w:w="1709" w:type="dxa"/>
            <w:shd w:val="clear" w:color="auto" w:fill="auto"/>
          </w:tcPr>
          <w:p w14:paraId="3A146114" w14:textId="77777777" w:rsidR="00632D5A" w:rsidRPr="00365550" w:rsidRDefault="00632D5A" w:rsidP="001D0992">
            <w:pPr>
              <w:tabs>
                <w:tab w:val="left" w:pos="567"/>
              </w:tabs>
              <w:jc w:val="center"/>
              <w:rPr>
                <w:sz w:val="24"/>
                <w:szCs w:val="24"/>
              </w:rPr>
            </w:pPr>
          </w:p>
        </w:tc>
      </w:tr>
      <w:tr w:rsidR="00632D5A" w:rsidRPr="00365550" w14:paraId="4F8F2E9A" w14:textId="77777777" w:rsidTr="001D6681">
        <w:tc>
          <w:tcPr>
            <w:tcW w:w="5425" w:type="dxa"/>
            <w:shd w:val="clear" w:color="auto" w:fill="auto"/>
          </w:tcPr>
          <w:p w14:paraId="4B899F4E" w14:textId="77777777" w:rsidR="00632D5A" w:rsidRPr="00365550" w:rsidRDefault="00632D5A" w:rsidP="001D0992">
            <w:pPr>
              <w:tabs>
                <w:tab w:val="left" w:pos="567"/>
              </w:tabs>
              <w:rPr>
                <w:sz w:val="24"/>
                <w:szCs w:val="24"/>
              </w:rPr>
            </w:pPr>
            <w:r w:rsidRPr="00365550">
              <w:rPr>
                <w:sz w:val="24"/>
                <w:szCs w:val="24"/>
              </w:rPr>
              <w:t>7СК8-3,5-4000</w:t>
            </w:r>
          </w:p>
        </w:tc>
        <w:tc>
          <w:tcPr>
            <w:tcW w:w="2101" w:type="dxa"/>
            <w:shd w:val="clear" w:color="auto" w:fill="auto"/>
          </w:tcPr>
          <w:p w14:paraId="79B1435B" w14:textId="77777777" w:rsidR="00632D5A" w:rsidRPr="00365550" w:rsidRDefault="00632D5A" w:rsidP="001D0992">
            <w:pPr>
              <w:tabs>
                <w:tab w:val="left" w:pos="567"/>
              </w:tabs>
              <w:jc w:val="center"/>
              <w:rPr>
                <w:sz w:val="24"/>
                <w:szCs w:val="24"/>
              </w:rPr>
            </w:pPr>
            <w:r w:rsidRPr="00365550">
              <w:rPr>
                <w:sz w:val="24"/>
                <w:szCs w:val="24"/>
              </w:rPr>
              <w:t>1271</w:t>
            </w:r>
          </w:p>
        </w:tc>
        <w:tc>
          <w:tcPr>
            <w:tcW w:w="1709" w:type="dxa"/>
            <w:shd w:val="clear" w:color="auto" w:fill="auto"/>
          </w:tcPr>
          <w:p w14:paraId="2071F9F7" w14:textId="77777777" w:rsidR="00632D5A" w:rsidRPr="00365550" w:rsidRDefault="00632D5A" w:rsidP="001D0992">
            <w:pPr>
              <w:tabs>
                <w:tab w:val="left" w:pos="567"/>
              </w:tabs>
              <w:jc w:val="center"/>
              <w:rPr>
                <w:sz w:val="24"/>
                <w:szCs w:val="24"/>
              </w:rPr>
            </w:pPr>
          </w:p>
        </w:tc>
      </w:tr>
      <w:tr w:rsidR="00632D5A" w:rsidRPr="00365550" w14:paraId="1C3BA4C7" w14:textId="77777777" w:rsidTr="001D6681">
        <w:tc>
          <w:tcPr>
            <w:tcW w:w="5425" w:type="dxa"/>
            <w:shd w:val="clear" w:color="auto" w:fill="auto"/>
          </w:tcPr>
          <w:p w14:paraId="42FBBACA" w14:textId="77777777" w:rsidR="00632D5A" w:rsidRPr="00365550" w:rsidRDefault="00632D5A" w:rsidP="001D0992">
            <w:pPr>
              <w:tabs>
                <w:tab w:val="left" w:pos="567"/>
              </w:tabs>
              <w:rPr>
                <w:sz w:val="24"/>
                <w:szCs w:val="24"/>
              </w:rPr>
            </w:pPr>
            <w:r w:rsidRPr="00365550">
              <w:rPr>
                <w:sz w:val="24"/>
                <w:szCs w:val="24"/>
              </w:rPr>
              <w:t>СКД8-3,0-4000</w:t>
            </w:r>
          </w:p>
        </w:tc>
        <w:tc>
          <w:tcPr>
            <w:tcW w:w="2101" w:type="dxa"/>
            <w:shd w:val="clear" w:color="auto" w:fill="auto"/>
          </w:tcPr>
          <w:p w14:paraId="4E399FFD" w14:textId="77777777" w:rsidR="00632D5A" w:rsidRPr="00365550" w:rsidRDefault="00632D5A" w:rsidP="001D0992">
            <w:pPr>
              <w:tabs>
                <w:tab w:val="left" w:pos="567"/>
              </w:tabs>
              <w:jc w:val="center"/>
              <w:rPr>
                <w:sz w:val="24"/>
                <w:szCs w:val="24"/>
              </w:rPr>
            </w:pPr>
            <w:r w:rsidRPr="00365550">
              <w:rPr>
                <w:sz w:val="24"/>
                <w:szCs w:val="24"/>
              </w:rPr>
              <w:t>741</w:t>
            </w:r>
          </w:p>
        </w:tc>
        <w:tc>
          <w:tcPr>
            <w:tcW w:w="1709" w:type="dxa"/>
            <w:shd w:val="clear" w:color="auto" w:fill="auto"/>
          </w:tcPr>
          <w:p w14:paraId="13BB8720" w14:textId="77777777" w:rsidR="00632D5A" w:rsidRPr="00365550" w:rsidRDefault="00632D5A" w:rsidP="001D0992">
            <w:pPr>
              <w:tabs>
                <w:tab w:val="left" w:pos="567"/>
              </w:tabs>
              <w:jc w:val="center"/>
              <w:rPr>
                <w:sz w:val="24"/>
                <w:szCs w:val="24"/>
              </w:rPr>
            </w:pPr>
          </w:p>
        </w:tc>
      </w:tr>
      <w:tr w:rsidR="00632D5A" w:rsidRPr="00365550" w14:paraId="196C034A" w14:textId="77777777" w:rsidTr="001D6681">
        <w:tc>
          <w:tcPr>
            <w:tcW w:w="5425" w:type="dxa"/>
            <w:shd w:val="clear" w:color="auto" w:fill="auto"/>
          </w:tcPr>
          <w:p w14:paraId="372D2B14" w14:textId="77777777" w:rsidR="00632D5A" w:rsidRPr="00365550" w:rsidRDefault="00632D5A" w:rsidP="001D0992">
            <w:pPr>
              <w:tabs>
                <w:tab w:val="left" w:pos="567"/>
              </w:tabs>
              <w:rPr>
                <w:sz w:val="24"/>
                <w:szCs w:val="24"/>
              </w:rPr>
            </w:pPr>
            <w:r w:rsidRPr="00365550">
              <w:rPr>
                <w:sz w:val="24"/>
                <w:szCs w:val="24"/>
                <w:lang w:val="en-US"/>
              </w:rPr>
              <w:t>UR</w:t>
            </w:r>
            <w:r w:rsidRPr="00365550">
              <w:rPr>
                <w:sz w:val="24"/>
                <w:szCs w:val="24"/>
              </w:rPr>
              <w:t>-9-12 (Румыния)</w:t>
            </w:r>
          </w:p>
        </w:tc>
        <w:tc>
          <w:tcPr>
            <w:tcW w:w="2101" w:type="dxa"/>
            <w:shd w:val="clear" w:color="auto" w:fill="auto"/>
          </w:tcPr>
          <w:p w14:paraId="5ADA6E5D" w14:textId="77777777" w:rsidR="00632D5A" w:rsidRPr="00365550" w:rsidRDefault="00632D5A" w:rsidP="001D0992">
            <w:pPr>
              <w:tabs>
                <w:tab w:val="left" w:pos="567"/>
              </w:tabs>
              <w:jc w:val="center"/>
              <w:rPr>
                <w:sz w:val="24"/>
                <w:szCs w:val="24"/>
              </w:rPr>
            </w:pPr>
            <w:r w:rsidRPr="00365550">
              <w:rPr>
                <w:sz w:val="24"/>
                <w:szCs w:val="24"/>
              </w:rPr>
              <w:t>65</w:t>
            </w:r>
          </w:p>
        </w:tc>
        <w:tc>
          <w:tcPr>
            <w:tcW w:w="1709" w:type="dxa"/>
            <w:shd w:val="clear" w:color="auto" w:fill="auto"/>
          </w:tcPr>
          <w:p w14:paraId="08C8C64C" w14:textId="77777777" w:rsidR="00632D5A" w:rsidRPr="00365550" w:rsidRDefault="00632D5A" w:rsidP="001D0992">
            <w:pPr>
              <w:tabs>
                <w:tab w:val="left" w:pos="567"/>
              </w:tabs>
              <w:jc w:val="center"/>
              <w:rPr>
                <w:sz w:val="24"/>
                <w:szCs w:val="24"/>
              </w:rPr>
            </w:pPr>
          </w:p>
        </w:tc>
      </w:tr>
      <w:tr w:rsidR="00632D5A" w:rsidRPr="00365550" w14:paraId="763C1ECD" w14:textId="77777777" w:rsidTr="001D6681">
        <w:trPr>
          <w:trHeight w:val="145"/>
        </w:trPr>
        <w:tc>
          <w:tcPr>
            <w:tcW w:w="5425" w:type="dxa"/>
            <w:shd w:val="clear" w:color="auto" w:fill="auto"/>
          </w:tcPr>
          <w:p w14:paraId="5FC6F1C4" w14:textId="77777777" w:rsidR="00632D5A" w:rsidRPr="00365550" w:rsidRDefault="00632D5A" w:rsidP="001D0992">
            <w:pPr>
              <w:tabs>
                <w:tab w:val="left" w:pos="567"/>
              </w:tabs>
              <w:rPr>
                <w:sz w:val="24"/>
                <w:szCs w:val="24"/>
              </w:rPr>
            </w:pPr>
            <w:r w:rsidRPr="00365550">
              <w:rPr>
                <w:sz w:val="24"/>
                <w:szCs w:val="24"/>
              </w:rPr>
              <w:t>7СК12</w:t>
            </w:r>
          </w:p>
        </w:tc>
        <w:tc>
          <w:tcPr>
            <w:tcW w:w="2101" w:type="dxa"/>
            <w:shd w:val="clear" w:color="auto" w:fill="auto"/>
          </w:tcPr>
          <w:p w14:paraId="6E35DBC5" w14:textId="77777777" w:rsidR="00632D5A" w:rsidRPr="00365550" w:rsidRDefault="00632D5A" w:rsidP="001D0992">
            <w:pPr>
              <w:tabs>
                <w:tab w:val="left" w:pos="567"/>
              </w:tabs>
              <w:jc w:val="center"/>
              <w:rPr>
                <w:sz w:val="24"/>
                <w:szCs w:val="24"/>
              </w:rPr>
            </w:pPr>
            <w:r w:rsidRPr="00365550">
              <w:rPr>
                <w:sz w:val="24"/>
                <w:szCs w:val="24"/>
              </w:rPr>
              <w:t>8</w:t>
            </w:r>
          </w:p>
        </w:tc>
        <w:tc>
          <w:tcPr>
            <w:tcW w:w="1709" w:type="dxa"/>
            <w:shd w:val="clear" w:color="auto" w:fill="auto"/>
          </w:tcPr>
          <w:p w14:paraId="233D002A" w14:textId="77777777" w:rsidR="00632D5A" w:rsidRPr="00365550" w:rsidRDefault="00632D5A" w:rsidP="001D0992">
            <w:pPr>
              <w:tabs>
                <w:tab w:val="left" w:pos="567"/>
              </w:tabs>
              <w:jc w:val="center"/>
              <w:rPr>
                <w:sz w:val="24"/>
                <w:szCs w:val="24"/>
              </w:rPr>
            </w:pPr>
          </w:p>
        </w:tc>
      </w:tr>
      <w:tr w:rsidR="00632D5A" w:rsidRPr="00365550" w14:paraId="11C4AFC4" w14:textId="77777777" w:rsidTr="001D6681">
        <w:tc>
          <w:tcPr>
            <w:tcW w:w="5425" w:type="dxa"/>
            <w:shd w:val="clear" w:color="auto" w:fill="auto"/>
          </w:tcPr>
          <w:p w14:paraId="7B768C9D" w14:textId="77777777" w:rsidR="00632D5A" w:rsidRPr="00365550" w:rsidRDefault="00632D5A" w:rsidP="001D0992">
            <w:pPr>
              <w:tabs>
                <w:tab w:val="left" w:pos="567"/>
              </w:tabs>
              <w:rPr>
                <w:sz w:val="24"/>
                <w:szCs w:val="24"/>
              </w:rPr>
            </w:pPr>
            <w:r w:rsidRPr="00365550">
              <w:rPr>
                <w:sz w:val="24"/>
                <w:szCs w:val="24"/>
              </w:rPr>
              <w:t>ПШН</w:t>
            </w:r>
          </w:p>
        </w:tc>
        <w:tc>
          <w:tcPr>
            <w:tcW w:w="2101" w:type="dxa"/>
            <w:shd w:val="clear" w:color="auto" w:fill="auto"/>
          </w:tcPr>
          <w:p w14:paraId="0DFD63D7" w14:textId="77777777" w:rsidR="00632D5A" w:rsidRPr="00365550" w:rsidRDefault="00632D5A" w:rsidP="001D0992">
            <w:pPr>
              <w:tabs>
                <w:tab w:val="left" w:pos="567"/>
              </w:tabs>
              <w:jc w:val="center"/>
              <w:rPr>
                <w:sz w:val="24"/>
                <w:szCs w:val="24"/>
              </w:rPr>
            </w:pPr>
            <w:r w:rsidRPr="00365550">
              <w:rPr>
                <w:sz w:val="24"/>
                <w:szCs w:val="24"/>
              </w:rPr>
              <w:t>517</w:t>
            </w:r>
          </w:p>
        </w:tc>
        <w:tc>
          <w:tcPr>
            <w:tcW w:w="1709" w:type="dxa"/>
            <w:shd w:val="clear" w:color="auto" w:fill="auto"/>
          </w:tcPr>
          <w:p w14:paraId="4CEBEBDF" w14:textId="77777777" w:rsidR="00632D5A" w:rsidRPr="00365550" w:rsidRDefault="00632D5A" w:rsidP="001D0992">
            <w:pPr>
              <w:tabs>
                <w:tab w:val="left" w:pos="567"/>
              </w:tabs>
              <w:jc w:val="center"/>
              <w:rPr>
                <w:sz w:val="24"/>
                <w:szCs w:val="24"/>
              </w:rPr>
            </w:pPr>
          </w:p>
        </w:tc>
      </w:tr>
      <w:tr w:rsidR="00632D5A" w:rsidRPr="00365550" w14:paraId="35F08D6C" w14:textId="77777777" w:rsidTr="001D6681">
        <w:tc>
          <w:tcPr>
            <w:tcW w:w="5425" w:type="dxa"/>
            <w:shd w:val="clear" w:color="auto" w:fill="auto"/>
          </w:tcPr>
          <w:p w14:paraId="4197BF4E" w14:textId="77777777" w:rsidR="00632D5A" w:rsidRPr="00365550" w:rsidRDefault="00632D5A" w:rsidP="001D0992">
            <w:pPr>
              <w:tabs>
                <w:tab w:val="left" w:pos="567"/>
              </w:tabs>
              <w:rPr>
                <w:sz w:val="24"/>
                <w:szCs w:val="24"/>
              </w:rPr>
            </w:pPr>
            <w:r w:rsidRPr="00365550">
              <w:rPr>
                <w:sz w:val="24"/>
                <w:szCs w:val="24"/>
              </w:rPr>
              <w:t>УЭЦН</w:t>
            </w:r>
          </w:p>
        </w:tc>
        <w:tc>
          <w:tcPr>
            <w:tcW w:w="2101" w:type="dxa"/>
            <w:shd w:val="clear" w:color="auto" w:fill="auto"/>
          </w:tcPr>
          <w:p w14:paraId="7592E9A6" w14:textId="77777777" w:rsidR="00632D5A" w:rsidRPr="00365550" w:rsidRDefault="00632D5A" w:rsidP="001D0992">
            <w:pPr>
              <w:tabs>
                <w:tab w:val="left" w:pos="567"/>
              </w:tabs>
              <w:jc w:val="center"/>
              <w:rPr>
                <w:sz w:val="24"/>
                <w:szCs w:val="24"/>
              </w:rPr>
            </w:pPr>
            <w:r w:rsidRPr="00365550">
              <w:rPr>
                <w:sz w:val="24"/>
                <w:szCs w:val="24"/>
              </w:rPr>
              <w:t>39</w:t>
            </w:r>
          </w:p>
        </w:tc>
        <w:tc>
          <w:tcPr>
            <w:tcW w:w="1709" w:type="dxa"/>
            <w:shd w:val="clear" w:color="auto" w:fill="auto"/>
          </w:tcPr>
          <w:p w14:paraId="201A8F1A" w14:textId="77777777" w:rsidR="00632D5A" w:rsidRPr="00365550" w:rsidRDefault="00632D5A" w:rsidP="001D0992">
            <w:pPr>
              <w:tabs>
                <w:tab w:val="left" w:pos="567"/>
              </w:tabs>
              <w:jc w:val="center"/>
              <w:rPr>
                <w:sz w:val="24"/>
                <w:szCs w:val="24"/>
              </w:rPr>
            </w:pPr>
          </w:p>
        </w:tc>
      </w:tr>
      <w:tr w:rsidR="00632D5A" w:rsidRPr="00365550" w14:paraId="0A1351C1" w14:textId="77777777" w:rsidTr="001D6681">
        <w:tc>
          <w:tcPr>
            <w:tcW w:w="5425" w:type="dxa"/>
            <w:shd w:val="clear" w:color="auto" w:fill="auto"/>
          </w:tcPr>
          <w:p w14:paraId="686E2BD1" w14:textId="77777777" w:rsidR="00632D5A" w:rsidRPr="00365550" w:rsidRDefault="00632D5A" w:rsidP="001D0992">
            <w:pPr>
              <w:tabs>
                <w:tab w:val="left" w:pos="567"/>
              </w:tabs>
              <w:rPr>
                <w:sz w:val="24"/>
                <w:szCs w:val="24"/>
              </w:rPr>
            </w:pPr>
            <w:r w:rsidRPr="00365550">
              <w:rPr>
                <w:sz w:val="24"/>
                <w:szCs w:val="24"/>
              </w:rPr>
              <w:t>СКДР-8-3-Ш</w:t>
            </w:r>
          </w:p>
        </w:tc>
        <w:tc>
          <w:tcPr>
            <w:tcW w:w="2101" w:type="dxa"/>
            <w:shd w:val="clear" w:color="auto" w:fill="auto"/>
          </w:tcPr>
          <w:p w14:paraId="6593EAFB" w14:textId="77777777" w:rsidR="00632D5A" w:rsidRPr="00365550" w:rsidRDefault="00632D5A" w:rsidP="001D0992">
            <w:pPr>
              <w:tabs>
                <w:tab w:val="left" w:pos="567"/>
              </w:tabs>
              <w:jc w:val="center"/>
              <w:rPr>
                <w:sz w:val="24"/>
                <w:szCs w:val="24"/>
              </w:rPr>
            </w:pPr>
            <w:r w:rsidRPr="00365550">
              <w:rPr>
                <w:sz w:val="24"/>
                <w:szCs w:val="24"/>
              </w:rPr>
              <w:t>186</w:t>
            </w:r>
          </w:p>
        </w:tc>
        <w:tc>
          <w:tcPr>
            <w:tcW w:w="1709" w:type="dxa"/>
            <w:shd w:val="clear" w:color="auto" w:fill="auto"/>
          </w:tcPr>
          <w:p w14:paraId="76AA9B43" w14:textId="77777777" w:rsidR="00632D5A" w:rsidRPr="00365550" w:rsidRDefault="00632D5A" w:rsidP="001D0992">
            <w:pPr>
              <w:tabs>
                <w:tab w:val="left" w:pos="567"/>
              </w:tabs>
              <w:jc w:val="center"/>
              <w:rPr>
                <w:sz w:val="24"/>
                <w:szCs w:val="24"/>
              </w:rPr>
            </w:pPr>
          </w:p>
        </w:tc>
      </w:tr>
      <w:tr w:rsidR="00632D5A" w:rsidRPr="00365550" w14:paraId="73FC2801" w14:textId="77777777" w:rsidTr="001D6681">
        <w:tc>
          <w:tcPr>
            <w:tcW w:w="5425" w:type="dxa"/>
            <w:shd w:val="clear" w:color="auto" w:fill="auto"/>
          </w:tcPr>
          <w:p w14:paraId="223408B2" w14:textId="77777777" w:rsidR="00632D5A" w:rsidRPr="00365550" w:rsidRDefault="00632D5A" w:rsidP="001D0992">
            <w:pPr>
              <w:tabs>
                <w:tab w:val="left" w:pos="567"/>
              </w:tabs>
              <w:rPr>
                <w:sz w:val="24"/>
                <w:szCs w:val="24"/>
              </w:rPr>
            </w:pPr>
            <w:r w:rsidRPr="00365550">
              <w:rPr>
                <w:sz w:val="24"/>
                <w:szCs w:val="24"/>
              </w:rPr>
              <w:t>ПЦ-80-6-1/4 (Длинноходовая, Татарстан)</w:t>
            </w:r>
          </w:p>
        </w:tc>
        <w:tc>
          <w:tcPr>
            <w:tcW w:w="2101" w:type="dxa"/>
            <w:shd w:val="clear" w:color="auto" w:fill="auto"/>
          </w:tcPr>
          <w:p w14:paraId="413E5541" w14:textId="77777777" w:rsidR="00632D5A" w:rsidRPr="00365550" w:rsidRDefault="00632D5A" w:rsidP="001D0992">
            <w:pPr>
              <w:tabs>
                <w:tab w:val="left" w:pos="567"/>
              </w:tabs>
              <w:jc w:val="center"/>
              <w:rPr>
                <w:sz w:val="24"/>
                <w:szCs w:val="24"/>
              </w:rPr>
            </w:pPr>
            <w:r w:rsidRPr="00365550">
              <w:rPr>
                <w:sz w:val="24"/>
                <w:szCs w:val="24"/>
              </w:rPr>
              <w:t>46</w:t>
            </w:r>
          </w:p>
        </w:tc>
        <w:tc>
          <w:tcPr>
            <w:tcW w:w="1709" w:type="dxa"/>
            <w:shd w:val="clear" w:color="auto" w:fill="auto"/>
          </w:tcPr>
          <w:p w14:paraId="0F59681F" w14:textId="77777777" w:rsidR="00632D5A" w:rsidRPr="00365550" w:rsidRDefault="00632D5A" w:rsidP="001D0992">
            <w:pPr>
              <w:tabs>
                <w:tab w:val="left" w:pos="567"/>
              </w:tabs>
              <w:jc w:val="center"/>
              <w:rPr>
                <w:sz w:val="24"/>
                <w:szCs w:val="24"/>
              </w:rPr>
            </w:pPr>
          </w:p>
        </w:tc>
      </w:tr>
      <w:tr w:rsidR="00632D5A" w:rsidRPr="00365550" w14:paraId="61AF18D4" w14:textId="77777777" w:rsidTr="001D6681">
        <w:tc>
          <w:tcPr>
            <w:tcW w:w="5425" w:type="dxa"/>
            <w:shd w:val="clear" w:color="auto" w:fill="auto"/>
          </w:tcPr>
          <w:p w14:paraId="2B9797CA" w14:textId="77777777" w:rsidR="00632D5A" w:rsidRPr="00365550" w:rsidRDefault="00632D5A" w:rsidP="001D0992">
            <w:pPr>
              <w:tabs>
                <w:tab w:val="left" w:pos="567"/>
              </w:tabs>
              <w:rPr>
                <w:sz w:val="24"/>
                <w:szCs w:val="24"/>
                <w:lang w:val="en-US"/>
              </w:rPr>
            </w:pPr>
            <w:r w:rsidRPr="00365550">
              <w:rPr>
                <w:sz w:val="24"/>
                <w:szCs w:val="24"/>
              </w:rPr>
              <w:t>ГДХНУ (длинноходовая, Китай)</w:t>
            </w:r>
          </w:p>
        </w:tc>
        <w:tc>
          <w:tcPr>
            <w:tcW w:w="2101" w:type="dxa"/>
            <w:shd w:val="clear" w:color="auto" w:fill="auto"/>
          </w:tcPr>
          <w:p w14:paraId="71A6E9BC" w14:textId="77777777" w:rsidR="00632D5A" w:rsidRPr="00365550" w:rsidRDefault="00632D5A" w:rsidP="001D0992">
            <w:pPr>
              <w:tabs>
                <w:tab w:val="left" w:pos="567"/>
              </w:tabs>
              <w:jc w:val="center"/>
              <w:rPr>
                <w:sz w:val="24"/>
                <w:szCs w:val="24"/>
              </w:rPr>
            </w:pPr>
            <w:r w:rsidRPr="00365550">
              <w:rPr>
                <w:sz w:val="24"/>
                <w:szCs w:val="24"/>
              </w:rPr>
              <w:t>1</w:t>
            </w:r>
          </w:p>
        </w:tc>
        <w:tc>
          <w:tcPr>
            <w:tcW w:w="1709" w:type="dxa"/>
            <w:shd w:val="clear" w:color="auto" w:fill="auto"/>
          </w:tcPr>
          <w:p w14:paraId="2B61CAD5" w14:textId="77777777" w:rsidR="00632D5A" w:rsidRPr="00365550" w:rsidRDefault="00632D5A" w:rsidP="001D0992">
            <w:pPr>
              <w:tabs>
                <w:tab w:val="left" w:pos="567"/>
              </w:tabs>
              <w:rPr>
                <w:sz w:val="24"/>
                <w:szCs w:val="24"/>
              </w:rPr>
            </w:pPr>
          </w:p>
        </w:tc>
      </w:tr>
      <w:tr w:rsidR="00632D5A" w:rsidRPr="00365550" w14:paraId="23795492" w14:textId="77777777" w:rsidTr="001D6681">
        <w:tc>
          <w:tcPr>
            <w:tcW w:w="5425" w:type="dxa"/>
            <w:shd w:val="clear" w:color="auto" w:fill="auto"/>
          </w:tcPr>
          <w:p w14:paraId="155879D9" w14:textId="77777777" w:rsidR="00632D5A" w:rsidRPr="00365550" w:rsidRDefault="00632D5A" w:rsidP="001D0992">
            <w:pPr>
              <w:tabs>
                <w:tab w:val="left" w:pos="567"/>
              </w:tabs>
              <w:rPr>
                <w:sz w:val="24"/>
                <w:szCs w:val="24"/>
              </w:rPr>
            </w:pPr>
            <w:r w:rsidRPr="00365550">
              <w:rPr>
                <w:sz w:val="24"/>
                <w:szCs w:val="24"/>
              </w:rPr>
              <w:t>Гейзер (Россия)</w:t>
            </w:r>
          </w:p>
        </w:tc>
        <w:tc>
          <w:tcPr>
            <w:tcW w:w="2101" w:type="dxa"/>
            <w:shd w:val="clear" w:color="auto" w:fill="auto"/>
          </w:tcPr>
          <w:p w14:paraId="7E4744D5" w14:textId="77777777" w:rsidR="00632D5A" w:rsidRPr="00365550" w:rsidRDefault="00632D5A" w:rsidP="001D0992">
            <w:pPr>
              <w:tabs>
                <w:tab w:val="left" w:pos="567"/>
              </w:tabs>
              <w:jc w:val="center"/>
              <w:rPr>
                <w:sz w:val="24"/>
                <w:szCs w:val="24"/>
              </w:rPr>
            </w:pPr>
            <w:r w:rsidRPr="00365550">
              <w:rPr>
                <w:sz w:val="24"/>
                <w:szCs w:val="24"/>
              </w:rPr>
              <w:t>2</w:t>
            </w:r>
          </w:p>
        </w:tc>
        <w:tc>
          <w:tcPr>
            <w:tcW w:w="1709" w:type="dxa"/>
            <w:shd w:val="clear" w:color="auto" w:fill="auto"/>
          </w:tcPr>
          <w:p w14:paraId="0F2898C4" w14:textId="77777777" w:rsidR="00632D5A" w:rsidRPr="00365550" w:rsidRDefault="00632D5A" w:rsidP="001D0992">
            <w:pPr>
              <w:tabs>
                <w:tab w:val="left" w:pos="567"/>
              </w:tabs>
              <w:jc w:val="center"/>
              <w:rPr>
                <w:sz w:val="24"/>
                <w:szCs w:val="24"/>
              </w:rPr>
            </w:pPr>
          </w:p>
        </w:tc>
      </w:tr>
    </w:tbl>
    <w:p w14:paraId="58CE3045" w14:textId="77E167B3" w:rsidR="00DC3EFC" w:rsidRPr="00000CA1" w:rsidRDefault="00632D5A" w:rsidP="00DC3EFC">
      <w:pPr>
        <w:tabs>
          <w:tab w:val="left" w:pos="567"/>
        </w:tabs>
        <w:ind w:firstLine="709"/>
        <w:jc w:val="both"/>
        <w:rPr>
          <w:color w:val="000000"/>
        </w:rPr>
      </w:pPr>
      <w:r w:rsidRPr="00000CA1">
        <w:rPr>
          <w:color w:val="000000"/>
        </w:rPr>
        <w:t xml:space="preserve">Подземное оборудование скважинных штанговых насосов (СШНУ) в основном представлено вставными (НВ) и не вставными насосами (НН) диаметром 44 мм (типы НВ1Б-44 и HH2Б-44) и 70 мм (типы НВ2Б-70 и HH2Б-70). Также в небольшом количестве используются насосы ННШ-70-60-15-2гр, которые имеют не извлекаемый увеличенный всасывающий клапан с условным диаметром 70 мм, ходом плунжера 6 м, частотой ходов 10 в </w:t>
      </w:r>
      <w:r w:rsidRPr="00000CA1">
        <w:rPr>
          <w:color w:val="000000"/>
        </w:rPr>
        <w:lastRenderedPageBreak/>
        <w:t>минуту и напором не менее 1500 м; они применяются с цепным приводом ПЦ-80-6-1/4</w:t>
      </w:r>
      <w:r w:rsidR="00B952A3">
        <w:rPr>
          <w:color w:val="000000"/>
        </w:rPr>
        <w:t xml:space="preserve"> [10]</w:t>
      </w:r>
      <w:r w:rsidRPr="00000CA1">
        <w:rPr>
          <w:color w:val="000000"/>
        </w:rPr>
        <w:t>.</w:t>
      </w:r>
    </w:p>
    <w:p w14:paraId="2AB8CBCB" w14:textId="0109384C" w:rsidR="00DC3EFC" w:rsidRPr="00DC3EFC" w:rsidRDefault="00DC3EFC" w:rsidP="00DC3EFC">
      <w:pPr>
        <w:tabs>
          <w:tab w:val="left" w:pos="567"/>
        </w:tabs>
        <w:ind w:firstLine="709"/>
        <w:jc w:val="both"/>
        <w:rPr>
          <w:rFonts w:eastAsia="Calibri"/>
          <w:i/>
          <w:iCs/>
          <w:color w:val="000000" w:themeColor="text1"/>
          <w:lang w:val="kk-KZ"/>
        </w:rPr>
      </w:pPr>
      <w:r w:rsidRPr="00DC3EFC">
        <w:rPr>
          <w:rFonts w:eastAsia="Calibri"/>
          <w:i/>
          <w:iCs/>
          <w:color w:val="000000" w:themeColor="text1"/>
          <w:lang w:val="kk-KZ"/>
        </w:rPr>
        <w:t xml:space="preserve">1.3.1 </w:t>
      </w:r>
      <w:r w:rsidR="00632D5A" w:rsidRPr="00DC3EFC">
        <w:rPr>
          <w:rFonts w:eastAsia="Calibri"/>
          <w:i/>
          <w:iCs/>
          <w:color w:val="000000" w:themeColor="text1"/>
        </w:rPr>
        <w:t>Насос вставной с верхним механическим креплением</w:t>
      </w:r>
    </w:p>
    <w:p w14:paraId="0EBA573C" w14:textId="0A405A63" w:rsidR="00632D5A" w:rsidRPr="00000CA1" w:rsidRDefault="00632D5A" w:rsidP="00E81F0F">
      <w:pPr>
        <w:tabs>
          <w:tab w:val="left" w:pos="567"/>
        </w:tabs>
        <w:ind w:firstLine="709"/>
        <w:jc w:val="both"/>
        <w:rPr>
          <w:color w:val="FFFFFF"/>
        </w:rPr>
      </w:pPr>
      <w:r w:rsidRPr="00000CA1">
        <w:rPr>
          <w:color w:val="333333"/>
        </w:rPr>
        <w:t>Насосы данного типа выпускаются по СТ АО 931240000141-001-2010 [11]. Конструктивная схема насоса – классическая, предусматривающая цельный толстостенный цилиндр с удлинителями, цельнометаллический жесткий плунжер и шариковые клапаны. Параметры насоса соответствуют требованиям международного стандарта API и отечественных нормативных документов [</w:t>
      </w:r>
      <w:r w:rsidR="00B952A3" w:rsidRPr="00B952A3">
        <w:rPr>
          <w:color w:val="333333"/>
        </w:rPr>
        <w:t>12</w:t>
      </w:r>
      <w:r w:rsidRPr="00000CA1">
        <w:rPr>
          <w:color w:val="333333"/>
        </w:rPr>
        <w:t>].</w:t>
      </w:r>
      <w:r w:rsidRPr="00000CA1">
        <w:rPr>
          <w:color w:val="FFFFFF"/>
        </w:rPr>
        <w:t>_</w:t>
      </w:r>
    </w:p>
    <w:p w14:paraId="1DB158CA" w14:textId="77777777" w:rsidR="00632D5A" w:rsidRPr="00000CA1" w:rsidRDefault="00632D5A" w:rsidP="00E81F0F">
      <w:pPr>
        <w:tabs>
          <w:tab w:val="left" w:pos="567"/>
        </w:tabs>
        <w:ind w:firstLine="709"/>
        <w:jc w:val="both"/>
        <w:rPr>
          <w:color w:val="333333"/>
          <w:shd w:val="clear" w:color="auto" w:fill="FFFFFF"/>
        </w:rPr>
      </w:pPr>
      <w:r w:rsidRPr="00000CA1">
        <w:rPr>
          <w:color w:val="333333"/>
          <w:shd w:val="clear" w:color="auto" w:fill="FFFFFF"/>
        </w:rPr>
        <w:t>СШН поставляются в сборе, а также в виде отдельных узлов и деталей. Основная деталь СШН – цельный толстостенный цилиндр – изготавливается из прецизионной трубы в кооперации с металлургическими и трубными заводами. Рабочая поверхность цилиндра подвергается азотированию (толщина слоя 0,2…0,5 мм, твердость 870–1280 HV).</w:t>
      </w:r>
    </w:p>
    <w:p w14:paraId="37A7F581" w14:textId="77777777" w:rsidR="00632D5A" w:rsidRPr="00000CA1" w:rsidRDefault="00632D5A" w:rsidP="00E81F0F">
      <w:pPr>
        <w:tabs>
          <w:tab w:val="left" w:pos="567"/>
        </w:tabs>
        <w:ind w:firstLine="709"/>
        <w:jc w:val="both"/>
      </w:pPr>
      <w:r w:rsidRPr="00000CA1">
        <w:rPr>
          <w:color w:val="333333"/>
          <w:shd w:val="clear" w:color="auto" w:fill="FFFFFF"/>
        </w:rPr>
        <w:t>Плунжеры СШН – цельнометаллические, длиной от 1200 до 1800 мм, сопрягаются с цилиндром по одной из пяти групп посадок. Допуск прямолинейности плунжера 0,05 мм на длине 1200 мм. Упрочнение наружной поверхности плунжера, осуществляется газопламенным напылением износостойким порошком.</w:t>
      </w:r>
    </w:p>
    <w:p w14:paraId="41823193" w14:textId="77777777" w:rsidR="00632D5A" w:rsidRPr="00000CA1" w:rsidRDefault="00632D5A" w:rsidP="00E81F0F">
      <w:pPr>
        <w:tabs>
          <w:tab w:val="left" w:pos="567"/>
        </w:tabs>
        <w:ind w:firstLine="709"/>
        <w:jc w:val="both"/>
      </w:pPr>
      <w:r w:rsidRPr="00000CA1">
        <w:rPr>
          <w:color w:val="333333"/>
        </w:rPr>
        <w:t>Клапаны СШН комплектуются парами «седло–шарик» из нержавеющей подшипниковой стали, «стеллита» и для обеспечения герметичности попарно притираются.</w:t>
      </w:r>
      <w:r w:rsidRPr="00000CA1">
        <w:rPr>
          <w:color w:val="FFFFFF"/>
        </w:rPr>
        <w:t xml:space="preserve"> ___</w:t>
      </w:r>
    </w:p>
    <w:p w14:paraId="65BD1A3D" w14:textId="77777777" w:rsidR="00632D5A" w:rsidRPr="00000CA1" w:rsidRDefault="00632D5A" w:rsidP="00E81F0F">
      <w:pPr>
        <w:tabs>
          <w:tab w:val="left" w:pos="567"/>
        </w:tabs>
        <w:ind w:firstLine="709"/>
        <w:contextualSpacing/>
        <w:jc w:val="both"/>
      </w:pPr>
      <w:r w:rsidRPr="00000CA1">
        <w:t>Насос НВ1 включает цилиндр, плунжер, замок, нагнетательный, всасывающий и противопесочный клапаны. Всасывающий клапан ввернут в нижний конец цилиндра, а нагнетательный - плунжера.</w:t>
      </w:r>
    </w:p>
    <w:p w14:paraId="53E1C23B" w14:textId="6F112D71" w:rsidR="00DC3EFC" w:rsidRPr="00DC3EFC" w:rsidRDefault="00632D5A" w:rsidP="00DC3EFC">
      <w:pPr>
        <w:tabs>
          <w:tab w:val="left" w:pos="567"/>
        </w:tabs>
        <w:ind w:firstLine="709"/>
        <w:contextualSpacing/>
        <w:jc w:val="both"/>
        <w:rPr>
          <w:lang w:val="kk-KZ"/>
        </w:rPr>
      </w:pPr>
      <w:r w:rsidRPr="00000CA1">
        <w:t>Насос НВ2 в отличие от насоса НВ1 имеет замок в нижней части цилиндра. Насос сажается на замковую опору нижним концом. Это освобождает цилиндр насоса от циклической растягивающей нагрузки и позволяет значительно увеличить глубину подвески насосов. Максимальная глубина спуска насосов НВ1 не превышает 2500 м, то для насосов НВ2 она составляет 2500 - 3000 м.</w:t>
      </w:r>
    </w:p>
    <w:p w14:paraId="74CA7F48" w14:textId="1781F142" w:rsidR="00DC3EFC" w:rsidRPr="00DC3EFC" w:rsidRDefault="00DC3EFC" w:rsidP="00DC3EFC">
      <w:pPr>
        <w:tabs>
          <w:tab w:val="left" w:pos="567"/>
        </w:tabs>
        <w:ind w:firstLine="709"/>
        <w:jc w:val="both"/>
        <w:rPr>
          <w:rFonts w:eastAsia="Calibri"/>
          <w:i/>
          <w:iCs/>
          <w:color w:val="000000" w:themeColor="text1"/>
          <w:lang w:val="kk-KZ"/>
        </w:rPr>
      </w:pPr>
      <w:r w:rsidRPr="00DC3EFC">
        <w:rPr>
          <w:rFonts w:eastAsia="Calibri"/>
          <w:i/>
          <w:iCs/>
          <w:color w:val="000000" w:themeColor="text1"/>
          <w:lang w:val="kk-KZ"/>
        </w:rPr>
        <w:t xml:space="preserve">1.3.2 </w:t>
      </w:r>
      <w:r w:rsidR="00632D5A" w:rsidRPr="00DC3EFC">
        <w:rPr>
          <w:rFonts w:eastAsia="Calibri"/>
          <w:i/>
          <w:iCs/>
          <w:color w:val="000000" w:themeColor="text1"/>
        </w:rPr>
        <w:t>Насос не вставной с верхним механическим креплением</w:t>
      </w:r>
    </w:p>
    <w:p w14:paraId="79901C45" w14:textId="1F0E6F0B" w:rsidR="00415B1B" w:rsidRPr="00000CA1" w:rsidRDefault="00632D5A" w:rsidP="00E81F0F">
      <w:pPr>
        <w:tabs>
          <w:tab w:val="left" w:pos="567"/>
        </w:tabs>
        <w:ind w:firstLine="709"/>
        <w:jc w:val="both"/>
        <w:rPr>
          <w:color w:val="000000"/>
        </w:rPr>
      </w:pPr>
      <w:r w:rsidRPr="00000CA1">
        <w:rPr>
          <w:color w:val="000000"/>
        </w:rPr>
        <w:t>Насосы данного типа производятся в соответствии с СТ АО 931240000141-001-2010. Насосы типа НН2 являются не вставными, оснащёнными втулочным цилиндром, ловителем всасывающего клапана и нагнетательным клапаном, расположенным в нижней части проходного плунжера.</w:t>
      </w:r>
    </w:p>
    <w:p w14:paraId="7A52E517" w14:textId="77777777" w:rsidR="00632D5A" w:rsidRPr="00000CA1" w:rsidRDefault="00632D5A" w:rsidP="00E81F0F">
      <w:pPr>
        <w:tabs>
          <w:tab w:val="left" w:pos="567"/>
        </w:tabs>
        <w:ind w:firstLine="709"/>
        <w:jc w:val="both"/>
        <w:rPr>
          <w:color w:val="000000"/>
        </w:rPr>
      </w:pPr>
    </w:p>
    <w:p w14:paraId="73EA8020" w14:textId="77777777" w:rsidR="00632D5A" w:rsidRPr="00000CA1" w:rsidRDefault="00632D5A" w:rsidP="00E81F0F">
      <w:pPr>
        <w:tabs>
          <w:tab w:val="left" w:pos="567"/>
        </w:tabs>
        <w:ind w:firstLine="709"/>
        <w:jc w:val="both"/>
        <w:rPr>
          <w:color w:val="000000"/>
        </w:rPr>
      </w:pPr>
      <w:r w:rsidRPr="00000CA1">
        <w:rPr>
          <w:color w:val="000000"/>
        </w:rPr>
        <w:t>У невставных (трубных) насосов цилиндр с седлом всасывающего клапана устанавливается в скважину на насосно-компрессорных трубах (НКТ). Плунжер с нагнетательным и всасывающим клапанами опускается в скважину на штангах и вводится внутрь цилиндра. Плунжер соединён с шариком всасывающего клапана с помощью специального штока.</w:t>
      </w:r>
    </w:p>
    <w:p w14:paraId="0642361A" w14:textId="1594B2E9" w:rsidR="00632D5A" w:rsidRDefault="00632D5A" w:rsidP="00E81F0F">
      <w:pPr>
        <w:tabs>
          <w:tab w:val="left" w:pos="567"/>
        </w:tabs>
        <w:ind w:firstLine="709"/>
        <w:jc w:val="both"/>
        <w:rPr>
          <w:color w:val="000000"/>
        </w:rPr>
      </w:pPr>
      <w:r w:rsidRPr="00000CA1">
        <w:rPr>
          <w:color w:val="000000"/>
        </w:rPr>
        <w:lastRenderedPageBreak/>
        <w:t>Недостатком невставного скважинного насоса (НСН) является сложность его сборки в скважине, а также трудности и длительность извлечения насоса на поверхность для устранения возможных неисправностей. НСН представляют собой цилиндр, который присоединяется к НКТ и опускается в скважину вместе с ними, в то время как плунжер поднимается и опускается на штангах. Такие насосы целесообразны для скважин с высоким дебитом, небольшой глубиной установки и длительным межремонтным периодом</w:t>
      </w:r>
      <w:r w:rsidR="00B952A3">
        <w:rPr>
          <w:color w:val="000000"/>
        </w:rPr>
        <w:t xml:space="preserve"> [13,14]</w:t>
      </w:r>
      <w:r w:rsidRPr="00000CA1">
        <w:rPr>
          <w:color w:val="000000"/>
        </w:rPr>
        <w:t>.</w:t>
      </w:r>
      <w:r w:rsidR="00582ECB">
        <w:rPr>
          <w:color w:val="000000"/>
        </w:rPr>
        <w:t xml:space="preserve"> </w:t>
      </w:r>
    </w:p>
    <w:p w14:paraId="4C66A672" w14:textId="2D6A7540" w:rsidR="00582ECB" w:rsidRPr="00000CA1" w:rsidRDefault="00582ECB" w:rsidP="00E81F0F">
      <w:pPr>
        <w:tabs>
          <w:tab w:val="left" w:pos="567"/>
        </w:tabs>
        <w:ind w:firstLine="709"/>
        <w:jc w:val="both"/>
        <w:rPr>
          <w:color w:val="000000"/>
        </w:rPr>
      </w:pPr>
      <w:r>
        <w:rPr>
          <w:color w:val="000000"/>
        </w:rPr>
        <w:t xml:space="preserve">Спецификация базовых типов насоса приведены в таблице 2. </w:t>
      </w:r>
    </w:p>
    <w:p w14:paraId="77FDEFD6" w14:textId="77777777" w:rsidR="00632D5A" w:rsidRDefault="00632D5A" w:rsidP="001D0992">
      <w:pPr>
        <w:tabs>
          <w:tab w:val="left" w:pos="567"/>
        </w:tabs>
        <w:ind w:firstLine="709"/>
        <w:jc w:val="both"/>
        <w:rPr>
          <w:color w:val="000000"/>
        </w:rPr>
      </w:pPr>
    </w:p>
    <w:p w14:paraId="1817E179" w14:textId="4FE0A6A4" w:rsidR="00582ECB" w:rsidRDefault="00582ECB" w:rsidP="00582ECB">
      <w:pPr>
        <w:tabs>
          <w:tab w:val="left" w:pos="567"/>
        </w:tabs>
        <w:jc w:val="both"/>
        <w:rPr>
          <w:color w:val="000000"/>
          <w:lang w:val="kk-KZ"/>
        </w:rPr>
      </w:pPr>
      <w:r w:rsidRPr="00582ECB">
        <w:rPr>
          <w:color w:val="000000"/>
        </w:rPr>
        <w:t>Таблица </w:t>
      </w:r>
      <w:r w:rsidR="00365550">
        <w:rPr>
          <w:color w:val="000000"/>
          <w:lang w:val="kk-KZ"/>
        </w:rPr>
        <w:t>1.</w:t>
      </w:r>
      <w:r>
        <w:rPr>
          <w:color w:val="000000"/>
          <w:lang w:val="kk-KZ"/>
        </w:rPr>
        <w:t>2</w:t>
      </w:r>
      <w:r w:rsidRPr="00582ECB">
        <w:rPr>
          <w:color w:val="000000"/>
        </w:rPr>
        <w:t xml:space="preserve"> - Спецификация базовых типов</w:t>
      </w:r>
      <w:r>
        <w:rPr>
          <w:color w:val="000000"/>
          <w:lang w:val="kk-KZ"/>
        </w:rPr>
        <w:t xml:space="preserve"> </w:t>
      </w:r>
      <w:r w:rsidRPr="00582ECB">
        <w:rPr>
          <w:color w:val="000000"/>
        </w:rPr>
        <w:t>насосов</w:t>
      </w:r>
    </w:p>
    <w:tbl>
      <w:tblPr>
        <w:tblW w:w="0" w:type="auto"/>
        <w:shd w:val="clear" w:color="auto" w:fill="FFFFFF"/>
        <w:tblCellMar>
          <w:left w:w="0" w:type="dxa"/>
          <w:right w:w="0" w:type="dxa"/>
        </w:tblCellMar>
        <w:tblLook w:val="04A0" w:firstRow="1" w:lastRow="0" w:firstColumn="1" w:lastColumn="0" w:noHBand="0" w:noVBand="1"/>
      </w:tblPr>
      <w:tblGrid>
        <w:gridCol w:w="2825"/>
        <w:gridCol w:w="1424"/>
        <w:gridCol w:w="1346"/>
        <w:gridCol w:w="1045"/>
        <w:gridCol w:w="1424"/>
        <w:gridCol w:w="1346"/>
      </w:tblGrid>
      <w:tr w:rsidR="00582ECB" w:rsidRPr="00582ECB" w14:paraId="7D655B1E" w14:textId="77777777" w:rsidTr="00582ECB">
        <w:tc>
          <w:tcPr>
            <w:tcW w:w="0" w:type="auto"/>
            <w:vMerge w:val="restar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1D41AB4" w14:textId="77777777" w:rsidR="00582ECB" w:rsidRPr="00582ECB" w:rsidRDefault="00582ECB" w:rsidP="00582ECB">
            <w:pPr>
              <w:tabs>
                <w:tab w:val="left" w:pos="567"/>
              </w:tabs>
              <w:jc w:val="both"/>
              <w:rPr>
                <w:color w:val="000000"/>
                <w:sz w:val="24"/>
                <w:szCs w:val="24"/>
              </w:rPr>
            </w:pPr>
            <w:bookmarkStart w:id="1" w:name="i54692"/>
            <w:r w:rsidRPr="00582ECB">
              <w:rPr>
                <w:color w:val="000000"/>
                <w:sz w:val="24"/>
                <w:szCs w:val="24"/>
              </w:rPr>
              <w:t>Тип насоса</w:t>
            </w:r>
            <w:bookmarkEnd w:id="1"/>
          </w:p>
        </w:tc>
        <w:tc>
          <w:tcPr>
            <w:tcW w:w="0" w:type="auto"/>
            <w:gridSpan w:val="3"/>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11120F7" w14:textId="77777777" w:rsidR="00582ECB" w:rsidRPr="00582ECB" w:rsidRDefault="00582ECB" w:rsidP="00582ECB">
            <w:pPr>
              <w:tabs>
                <w:tab w:val="left" w:pos="567"/>
              </w:tabs>
              <w:jc w:val="both"/>
              <w:rPr>
                <w:color w:val="000000"/>
                <w:sz w:val="24"/>
                <w:szCs w:val="24"/>
              </w:rPr>
            </w:pPr>
            <w:r w:rsidRPr="00582ECB">
              <w:rPr>
                <w:color w:val="000000"/>
                <w:sz w:val="24"/>
                <w:szCs w:val="24"/>
              </w:rPr>
              <w:t>Плунжерное уплотнение</w:t>
            </w:r>
          </w:p>
        </w:tc>
        <w:tc>
          <w:tcPr>
            <w:tcW w:w="0" w:type="auto"/>
            <w:gridSpan w:val="2"/>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92A78B4" w14:textId="77777777" w:rsidR="00582ECB" w:rsidRPr="00582ECB" w:rsidRDefault="00582ECB" w:rsidP="00582ECB">
            <w:pPr>
              <w:tabs>
                <w:tab w:val="left" w:pos="567"/>
              </w:tabs>
              <w:jc w:val="both"/>
              <w:rPr>
                <w:color w:val="000000"/>
                <w:sz w:val="24"/>
                <w:szCs w:val="24"/>
              </w:rPr>
            </w:pPr>
            <w:r w:rsidRPr="00582ECB">
              <w:rPr>
                <w:color w:val="000000"/>
                <w:sz w:val="24"/>
                <w:szCs w:val="24"/>
              </w:rPr>
              <w:t>Манжетное уплотнение насосов</w:t>
            </w:r>
          </w:p>
        </w:tc>
      </w:tr>
      <w:tr w:rsidR="00582ECB" w:rsidRPr="00582ECB" w14:paraId="33B4E72B" w14:textId="77777777" w:rsidTr="00582ECB">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346583E9" w14:textId="77777777" w:rsidR="00582ECB" w:rsidRPr="00582ECB" w:rsidRDefault="00582ECB" w:rsidP="00582ECB">
            <w:pPr>
              <w:tabs>
                <w:tab w:val="left" w:pos="567"/>
              </w:tabs>
              <w:jc w:val="both"/>
              <w:rPr>
                <w:color w:val="000000"/>
                <w:sz w:val="24"/>
                <w:szCs w:val="24"/>
              </w:rPr>
            </w:pPr>
          </w:p>
        </w:tc>
        <w:tc>
          <w:tcPr>
            <w:tcW w:w="0" w:type="auto"/>
            <w:gridSpan w:val="2"/>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5825EC8" w14:textId="77777777" w:rsidR="00582ECB" w:rsidRPr="00582ECB" w:rsidRDefault="00582ECB" w:rsidP="00582ECB">
            <w:pPr>
              <w:tabs>
                <w:tab w:val="left" w:pos="567"/>
              </w:tabs>
              <w:jc w:val="both"/>
              <w:rPr>
                <w:color w:val="000000"/>
                <w:sz w:val="24"/>
                <w:szCs w:val="24"/>
              </w:rPr>
            </w:pPr>
            <w:r w:rsidRPr="00582ECB">
              <w:rPr>
                <w:color w:val="000000"/>
                <w:sz w:val="24"/>
                <w:szCs w:val="24"/>
              </w:rPr>
              <w:t>безвтулочных насосов</w:t>
            </w:r>
          </w:p>
        </w:tc>
        <w:tc>
          <w:tcPr>
            <w:tcW w:w="0" w:type="auto"/>
            <w:vMerge w:val="restar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57AF007" w14:textId="77777777" w:rsidR="00582ECB" w:rsidRPr="00582ECB" w:rsidRDefault="00582ECB" w:rsidP="00582ECB">
            <w:pPr>
              <w:tabs>
                <w:tab w:val="left" w:pos="567"/>
              </w:tabs>
              <w:jc w:val="both"/>
              <w:rPr>
                <w:color w:val="000000"/>
                <w:sz w:val="24"/>
                <w:szCs w:val="24"/>
              </w:rPr>
            </w:pPr>
            <w:r w:rsidRPr="00582ECB">
              <w:rPr>
                <w:color w:val="000000"/>
                <w:sz w:val="24"/>
                <w:szCs w:val="24"/>
              </w:rPr>
              <w:t>втулочных насосов</w:t>
            </w:r>
          </w:p>
        </w:tc>
        <w:tc>
          <w:tcPr>
            <w:tcW w:w="0" w:type="auto"/>
            <w:vMerge w:val="restar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857206C" w14:textId="77777777" w:rsidR="00582ECB" w:rsidRPr="00582ECB" w:rsidRDefault="00582ECB" w:rsidP="00582ECB">
            <w:pPr>
              <w:tabs>
                <w:tab w:val="left" w:pos="567"/>
              </w:tabs>
              <w:jc w:val="both"/>
              <w:rPr>
                <w:color w:val="000000"/>
                <w:sz w:val="24"/>
                <w:szCs w:val="24"/>
              </w:rPr>
            </w:pPr>
            <w:r w:rsidRPr="00582ECB">
              <w:rPr>
                <w:color w:val="000000"/>
                <w:sz w:val="24"/>
                <w:szCs w:val="24"/>
              </w:rPr>
              <w:t>толстостенных</w:t>
            </w:r>
          </w:p>
        </w:tc>
        <w:tc>
          <w:tcPr>
            <w:tcW w:w="0" w:type="auto"/>
            <w:vMerge w:val="restar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183ADF3" w14:textId="77777777" w:rsidR="00582ECB" w:rsidRPr="00582ECB" w:rsidRDefault="00582ECB" w:rsidP="00582ECB">
            <w:pPr>
              <w:tabs>
                <w:tab w:val="left" w:pos="567"/>
              </w:tabs>
              <w:jc w:val="both"/>
              <w:rPr>
                <w:color w:val="000000"/>
                <w:sz w:val="24"/>
                <w:szCs w:val="24"/>
              </w:rPr>
            </w:pPr>
            <w:r w:rsidRPr="00582ECB">
              <w:rPr>
                <w:color w:val="000000"/>
                <w:sz w:val="24"/>
                <w:szCs w:val="24"/>
              </w:rPr>
              <w:t>тонкостенных</w:t>
            </w:r>
          </w:p>
        </w:tc>
      </w:tr>
      <w:tr w:rsidR="00AD235D" w:rsidRPr="00582ECB" w14:paraId="17996E19" w14:textId="77777777" w:rsidTr="00582ECB">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3E1536B0" w14:textId="77777777" w:rsidR="00582ECB" w:rsidRPr="00582ECB" w:rsidRDefault="00582ECB" w:rsidP="00582ECB">
            <w:pPr>
              <w:tabs>
                <w:tab w:val="left" w:pos="567"/>
              </w:tabs>
              <w:jc w:val="both"/>
              <w:rPr>
                <w:color w:val="000000"/>
                <w:sz w:val="24"/>
                <w:szCs w:val="24"/>
              </w:rPr>
            </w:pP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EDFC9A7" w14:textId="77777777" w:rsidR="00582ECB" w:rsidRPr="00582ECB" w:rsidRDefault="00582ECB" w:rsidP="00582ECB">
            <w:pPr>
              <w:tabs>
                <w:tab w:val="left" w:pos="567"/>
              </w:tabs>
              <w:jc w:val="both"/>
              <w:rPr>
                <w:color w:val="000000"/>
                <w:sz w:val="24"/>
                <w:szCs w:val="24"/>
              </w:rPr>
            </w:pPr>
            <w:r w:rsidRPr="00582ECB">
              <w:rPr>
                <w:color w:val="000000"/>
                <w:sz w:val="24"/>
                <w:szCs w:val="24"/>
              </w:rPr>
              <w:t>толстостенных</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A47E761" w14:textId="77777777" w:rsidR="00582ECB" w:rsidRPr="00582ECB" w:rsidRDefault="00582ECB" w:rsidP="00582ECB">
            <w:pPr>
              <w:tabs>
                <w:tab w:val="left" w:pos="567"/>
              </w:tabs>
              <w:jc w:val="both"/>
              <w:rPr>
                <w:color w:val="000000"/>
                <w:sz w:val="24"/>
                <w:szCs w:val="24"/>
              </w:rPr>
            </w:pPr>
            <w:r w:rsidRPr="00582ECB">
              <w:rPr>
                <w:color w:val="000000"/>
                <w:sz w:val="24"/>
                <w:szCs w:val="24"/>
              </w:rPr>
              <w:t>тонкостенных</w:t>
            </w:r>
          </w:p>
        </w:tc>
        <w:tc>
          <w:tcPr>
            <w:tcW w:w="0" w:type="auto"/>
            <w:vMerge/>
            <w:tcBorders>
              <w:top w:val="nil"/>
              <w:left w:val="nil"/>
              <w:bottom w:val="single" w:sz="4" w:space="0" w:color="auto"/>
              <w:right w:val="single" w:sz="4" w:space="0" w:color="auto"/>
            </w:tcBorders>
            <w:shd w:val="clear" w:color="auto" w:fill="FFFFFF"/>
            <w:vAlign w:val="center"/>
            <w:hideMark/>
          </w:tcPr>
          <w:p w14:paraId="33845AAB" w14:textId="77777777" w:rsidR="00582ECB" w:rsidRPr="00582ECB" w:rsidRDefault="00582ECB" w:rsidP="00582ECB">
            <w:pPr>
              <w:tabs>
                <w:tab w:val="left" w:pos="567"/>
              </w:tabs>
              <w:jc w:val="both"/>
              <w:rPr>
                <w:color w:val="000000"/>
                <w:sz w:val="24"/>
                <w:szCs w:val="24"/>
              </w:rPr>
            </w:pPr>
          </w:p>
        </w:tc>
        <w:tc>
          <w:tcPr>
            <w:tcW w:w="0" w:type="auto"/>
            <w:vMerge/>
            <w:tcBorders>
              <w:top w:val="nil"/>
              <w:left w:val="nil"/>
              <w:bottom w:val="single" w:sz="4" w:space="0" w:color="auto"/>
              <w:right w:val="single" w:sz="4" w:space="0" w:color="auto"/>
            </w:tcBorders>
            <w:shd w:val="clear" w:color="auto" w:fill="FFFFFF"/>
            <w:vAlign w:val="center"/>
            <w:hideMark/>
          </w:tcPr>
          <w:p w14:paraId="77971148" w14:textId="77777777" w:rsidR="00582ECB" w:rsidRPr="00582ECB" w:rsidRDefault="00582ECB" w:rsidP="00582ECB">
            <w:pPr>
              <w:tabs>
                <w:tab w:val="left" w:pos="567"/>
              </w:tabs>
              <w:jc w:val="both"/>
              <w:rPr>
                <w:color w:val="000000"/>
                <w:sz w:val="24"/>
                <w:szCs w:val="24"/>
              </w:rPr>
            </w:pPr>
          </w:p>
        </w:tc>
        <w:tc>
          <w:tcPr>
            <w:tcW w:w="0" w:type="auto"/>
            <w:vMerge/>
            <w:tcBorders>
              <w:top w:val="nil"/>
              <w:left w:val="nil"/>
              <w:bottom w:val="single" w:sz="4" w:space="0" w:color="auto"/>
              <w:right w:val="single" w:sz="4" w:space="0" w:color="auto"/>
            </w:tcBorders>
            <w:shd w:val="clear" w:color="auto" w:fill="FFFFFF"/>
            <w:vAlign w:val="center"/>
            <w:hideMark/>
          </w:tcPr>
          <w:p w14:paraId="797EFC13" w14:textId="77777777" w:rsidR="00582ECB" w:rsidRPr="00582ECB" w:rsidRDefault="00582ECB" w:rsidP="00582ECB">
            <w:pPr>
              <w:tabs>
                <w:tab w:val="left" w:pos="567"/>
              </w:tabs>
              <w:jc w:val="both"/>
              <w:rPr>
                <w:color w:val="000000"/>
                <w:sz w:val="24"/>
                <w:szCs w:val="24"/>
              </w:rPr>
            </w:pPr>
          </w:p>
        </w:tc>
      </w:tr>
      <w:tr w:rsidR="00582ECB" w:rsidRPr="00582ECB" w14:paraId="441360D3" w14:textId="77777777" w:rsidTr="00582ECB">
        <w:tc>
          <w:tcPr>
            <w:tcW w:w="0" w:type="auto"/>
            <w:gridSpan w:val="6"/>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4217F09" w14:textId="77777777" w:rsidR="00582ECB" w:rsidRPr="00582ECB" w:rsidRDefault="00582ECB" w:rsidP="00582ECB">
            <w:pPr>
              <w:tabs>
                <w:tab w:val="left" w:pos="567"/>
              </w:tabs>
              <w:jc w:val="both"/>
              <w:rPr>
                <w:color w:val="000000"/>
                <w:sz w:val="24"/>
                <w:szCs w:val="24"/>
              </w:rPr>
            </w:pPr>
            <w:r w:rsidRPr="00582ECB">
              <w:rPr>
                <w:color w:val="000000"/>
                <w:sz w:val="24"/>
                <w:szCs w:val="24"/>
              </w:rPr>
              <w:t>1 Вставные насосы</w:t>
            </w:r>
          </w:p>
        </w:tc>
      </w:tr>
      <w:tr w:rsidR="00AD235D" w:rsidRPr="00582ECB" w14:paraId="58504A38" w14:textId="77777777" w:rsidTr="00582ECB">
        <w:tc>
          <w:tcPr>
            <w:tcW w:w="0" w:type="auto"/>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6764F80" w14:textId="77777777" w:rsidR="00582ECB" w:rsidRPr="00582ECB" w:rsidRDefault="00582ECB" w:rsidP="00582ECB">
            <w:pPr>
              <w:tabs>
                <w:tab w:val="left" w:pos="567"/>
              </w:tabs>
              <w:jc w:val="both"/>
              <w:rPr>
                <w:color w:val="000000"/>
                <w:sz w:val="24"/>
                <w:szCs w:val="24"/>
              </w:rPr>
            </w:pPr>
            <w:r w:rsidRPr="00582ECB">
              <w:rPr>
                <w:color w:val="000000"/>
                <w:sz w:val="24"/>
                <w:szCs w:val="24"/>
              </w:rPr>
              <w:t>1.1 Неподвижный цилиндр, верхний якорь</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3D4BAF6" w14:textId="77777777" w:rsidR="00582ECB" w:rsidRPr="00582ECB" w:rsidRDefault="00582ECB" w:rsidP="00582ECB">
            <w:pPr>
              <w:tabs>
                <w:tab w:val="left" w:pos="567"/>
              </w:tabs>
              <w:jc w:val="both"/>
              <w:rPr>
                <w:color w:val="000000"/>
                <w:sz w:val="24"/>
                <w:szCs w:val="24"/>
              </w:rPr>
            </w:pPr>
            <w:r w:rsidRPr="00582ECB">
              <w:rPr>
                <w:color w:val="000000"/>
                <w:sz w:val="24"/>
                <w:szCs w:val="24"/>
              </w:rPr>
              <w:t>НВ1Б</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3156AED" w14:textId="77777777" w:rsidR="00582ECB" w:rsidRPr="00582ECB" w:rsidRDefault="00582ECB" w:rsidP="00582ECB">
            <w:pPr>
              <w:tabs>
                <w:tab w:val="left" w:pos="567"/>
              </w:tabs>
              <w:jc w:val="both"/>
              <w:rPr>
                <w:color w:val="000000"/>
                <w:sz w:val="24"/>
                <w:szCs w:val="24"/>
              </w:rPr>
            </w:pPr>
            <w:r w:rsidRPr="00582ECB">
              <w:rPr>
                <w:color w:val="000000"/>
                <w:sz w:val="24"/>
                <w:szCs w:val="24"/>
              </w:rPr>
              <w:t>НВ1Т</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7B3CDCE" w14:textId="77777777" w:rsidR="00582ECB" w:rsidRPr="00582ECB" w:rsidRDefault="00582ECB" w:rsidP="00582ECB">
            <w:pPr>
              <w:tabs>
                <w:tab w:val="left" w:pos="567"/>
              </w:tabs>
              <w:jc w:val="both"/>
              <w:rPr>
                <w:color w:val="000000"/>
                <w:sz w:val="24"/>
                <w:szCs w:val="24"/>
              </w:rPr>
            </w:pPr>
            <w:r w:rsidRPr="00582ECB">
              <w:rPr>
                <w:color w:val="000000"/>
                <w:sz w:val="24"/>
                <w:szCs w:val="24"/>
              </w:rPr>
              <w:t>НВ1С</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7EB2B28" w14:textId="77777777" w:rsidR="00582ECB" w:rsidRPr="00582ECB" w:rsidRDefault="00582ECB" w:rsidP="00582ECB">
            <w:pPr>
              <w:tabs>
                <w:tab w:val="left" w:pos="567"/>
              </w:tabs>
              <w:jc w:val="both"/>
              <w:rPr>
                <w:color w:val="000000"/>
                <w:sz w:val="24"/>
                <w:szCs w:val="24"/>
              </w:rPr>
            </w:pPr>
            <w:r w:rsidRPr="00582ECB">
              <w:rPr>
                <w:color w:val="000000"/>
                <w:sz w:val="24"/>
                <w:szCs w:val="24"/>
              </w:rPr>
              <w:t>НВ1Бм</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3E376C5" w14:textId="77777777" w:rsidR="00582ECB" w:rsidRPr="00582ECB" w:rsidRDefault="00582ECB" w:rsidP="00582ECB">
            <w:pPr>
              <w:tabs>
                <w:tab w:val="left" w:pos="567"/>
              </w:tabs>
              <w:jc w:val="both"/>
              <w:rPr>
                <w:color w:val="000000"/>
                <w:sz w:val="24"/>
                <w:szCs w:val="24"/>
              </w:rPr>
            </w:pPr>
            <w:r w:rsidRPr="00582ECB">
              <w:rPr>
                <w:color w:val="000000"/>
                <w:sz w:val="24"/>
                <w:szCs w:val="24"/>
              </w:rPr>
              <w:t>НВ1Тм</w:t>
            </w:r>
          </w:p>
        </w:tc>
      </w:tr>
      <w:tr w:rsidR="00AD235D" w:rsidRPr="00582ECB" w14:paraId="4C838AE1" w14:textId="77777777" w:rsidTr="00582ECB">
        <w:tc>
          <w:tcPr>
            <w:tcW w:w="0" w:type="auto"/>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B3C1A57" w14:textId="77777777" w:rsidR="00582ECB" w:rsidRPr="00582ECB" w:rsidRDefault="00582ECB" w:rsidP="00582ECB">
            <w:pPr>
              <w:tabs>
                <w:tab w:val="left" w:pos="567"/>
              </w:tabs>
              <w:jc w:val="both"/>
              <w:rPr>
                <w:color w:val="000000"/>
                <w:sz w:val="24"/>
                <w:szCs w:val="24"/>
              </w:rPr>
            </w:pPr>
            <w:r w:rsidRPr="00582ECB">
              <w:rPr>
                <w:color w:val="000000"/>
                <w:sz w:val="24"/>
                <w:szCs w:val="24"/>
              </w:rPr>
              <w:t>1.2 Неподвижный цилиндр, нижний якорь</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BCB46D5" w14:textId="77777777" w:rsidR="00582ECB" w:rsidRPr="00582ECB" w:rsidRDefault="00582ECB" w:rsidP="00582ECB">
            <w:pPr>
              <w:tabs>
                <w:tab w:val="left" w:pos="567"/>
              </w:tabs>
              <w:jc w:val="both"/>
              <w:rPr>
                <w:color w:val="000000"/>
                <w:sz w:val="24"/>
                <w:szCs w:val="24"/>
              </w:rPr>
            </w:pPr>
            <w:r w:rsidRPr="00582ECB">
              <w:rPr>
                <w:color w:val="000000"/>
                <w:sz w:val="24"/>
                <w:szCs w:val="24"/>
              </w:rPr>
              <w:t>НВ2Б</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069414D" w14:textId="77777777" w:rsidR="00582ECB" w:rsidRPr="00582ECB" w:rsidRDefault="00582ECB" w:rsidP="00582ECB">
            <w:pPr>
              <w:tabs>
                <w:tab w:val="left" w:pos="567"/>
              </w:tabs>
              <w:jc w:val="both"/>
              <w:rPr>
                <w:color w:val="000000"/>
                <w:sz w:val="24"/>
                <w:szCs w:val="24"/>
              </w:rPr>
            </w:pPr>
            <w:r w:rsidRPr="00582ECB">
              <w:rPr>
                <w:color w:val="000000"/>
                <w:sz w:val="24"/>
                <w:szCs w:val="24"/>
              </w:rPr>
              <w:t>НВ2Т</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0FB24C8" w14:textId="77777777" w:rsidR="00582ECB" w:rsidRPr="00582ECB" w:rsidRDefault="00582ECB" w:rsidP="00582ECB">
            <w:pPr>
              <w:tabs>
                <w:tab w:val="left" w:pos="567"/>
              </w:tabs>
              <w:jc w:val="both"/>
              <w:rPr>
                <w:color w:val="000000"/>
                <w:sz w:val="24"/>
                <w:szCs w:val="24"/>
              </w:rPr>
            </w:pPr>
            <w:r w:rsidRPr="00582ECB">
              <w:rPr>
                <w:color w:val="000000"/>
                <w:sz w:val="24"/>
                <w:szCs w:val="24"/>
              </w:rPr>
              <w:t>НВ2С</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DBEBF3C" w14:textId="77777777" w:rsidR="00582ECB" w:rsidRPr="00582ECB" w:rsidRDefault="00582ECB" w:rsidP="00582ECB">
            <w:pPr>
              <w:tabs>
                <w:tab w:val="left" w:pos="567"/>
              </w:tabs>
              <w:jc w:val="both"/>
              <w:rPr>
                <w:color w:val="000000"/>
                <w:sz w:val="24"/>
                <w:szCs w:val="24"/>
              </w:rPr>
            </w:pPr>
            <w:r w:rsidRPr="00582ECB">
              <w:rPr>
                <w:color w:val="000000"/>
                <w:sz w:val="24"/>
                <w:szCs w:val="24"/>
              </w:rPr>
              <w:t>НВ2Бм</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9BB2B93" w14:textId="77777777" w:rsidR="00582ECB" w:rsidRPr="00582ECB" w:rsidRDefault="00582ECB" w:rsidP="00582ECB">
            <w:pPr>
              <w:tabs>
                <w:tab w:val="left" w:pos="567"/>
              </w:tabs>
              <w:jc w:val="both"/>
              <w:rPr>
                <w:color w:val="000000"/>
                <w:sz w:val="24"/>
                <w:szCs w:val="24"/>
              </w:rPr>
            </w:pPr>
            <w:r w:rsidRPr="00582ECB">
              <w:rPr>
                <w:color w:val="000000"/>
                <w:sz w:val="24"/>
                <w:szCs w:val="24"/>
              </w:rPr>
              <w:t>НВ2Тм</w:t>
            </w:r>
          </w:p>
        </w:tc>
      </w:tr>
      <w:tr w:rsidR="00AD235D" w:rsidRPr="00582ECB" w14:paraId="6DC77E1C" w14:textId="77777777" w:rsidTr="00582ECB">
        <w:tc>
          <w:tcPr>
            <w:tcW w:w="0" w:type="auto"/>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D73C9D4" w14:textId="77777777" w:rsidR="00582ECB" w:rsidRPr="00582ECB" w:rsidRDefault="00582ECB" w:rsidP="00582ECB">
            <w:pPr>
              <w:tabs>
                <w:tab w:val="left" w:pos="567"/>
              </w:tabs>
              <w:jc w:val="both"/>
              <w:rPr>
                <w:color w:val="000000"/>
                <w:sz w:val="24"/>
                <w:szCs w:val="24"/>
              </w:rPr>
            </w:pPr>
            <w:r w:rsidRPr="00582ECB">
              <w:rPr>
                <w:color w:val="000000"/>
                <w:sz w:val="24"/>
                <w:szCs w:val="24"/>
              </w:rPr>
              <w:t>1.3 Подвижный цилиндр, нижний якорь</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E12C008" w14:textId="77777777" w:rsidR="00582ECB" w:rsidRPr="00582ECB" w:rsidRDefault="00582ECB" w:rsidP="00582ECB">
            <w:pPr>
              <w:tabs>
                <w:tab w:val="left" w:pos="567"/>
              </w:tabs>
              <w:jc w:val="both"/>
              <w:rPr>
                <w:color w:val="000000"/>
                <w:sz w:val="24"/>
                <w:szCs w:val="24"/>
              </w:rPr>
            </w:pPr>
            <w:r w:rsidRPr="00582ECB">
              <w:rPr>
                <w:color w:val="000000"/>
                <w:sz w:val="24"/>
                <w:szCs w:val="24"/>
              </w:rPr>
              <w:t>НВ2Ц</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05DA9AF" w14:textId="77777777" w:rsidR="00582ECB" w:rsidRPr="00582ECB" w:rsidRDefault="00582ECB" w:rsidP="00582ECB">
            <w:pPr>
              <w:tabs>
                <w:tab w:val="left" w:pos="567"/>
              </w:tabs>
              <w:jc w:val="both"/>
              <w:rPr>
                <w:color w:val="000000"/>
                <w:sz w:val="24"/>
                <w:szCs w:val="24"/>
              </w:rPr>
            </w:pPr>
            <w:r w:rsidRPr="00582ECB">
              <w:rPr>
                <w:color w:val="000000"/>
                <w:sz w:val="24"/>
                <w:szCs w:val="24"/>
              </w:rPr>
              <w:t>НВ2ЦТ</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4434996" w14:textId="77777777" w:rsidR="00582ECB" w:rsidRPr="00582ECB" w:rsidRDefault="00582ECB" w:rsidP="00582ECB">
            <w:pPr>
              <w:tabs>
                <w:tab w:val="left" w:pos="567"/>
              </w:tabs>
              <w:jc w:val="both"/>
              <w:rPr>
                <w:color w:val="000000"/>
                <w:sz w:val="24"/>
                <w:szCs w:val="24"/>
              </w:rPr>
            </w:pPr>
            <w:r w:rsidRPr="00582ECB">
              <w:rPr>
                <w:color w:val="000000"/>
                <w:sz w:val="24"/>
                <w:szCs w:val="24"/>
              </w:rPr>
              <w:t>-</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46ABD03" w14:textId="77777777" w:rsidR="00582ECB" w:rsidRPr="00582ECB" w:rsidRDefault="00582ECB" w:rsidP="00582ECB">
            <w:pPr>
              <w:tabs>
                <w:tab w:val="left" w:pos="567"/>
              </w:tabs>
              <w:jc w:val="both"/>
              <w:rPr>
                <w:color w:val="000000"/>
                <w:sz w:val="24"/>
                <w:szCs w:val="24"/>
              </w:rPr>
            </w:pPr>
            <w:r w:rsidRPr="00582ECB">
              <w:rPr>
                <w:color w:val="000000"/>
                <w:sz w:val="24"/>
                <w:szCs w:val="24"/>
              </w:rPr>
              <w:t>-</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DE1E2D2" w14:textId="77777777" w:rsidR="00582ECB" w:rsidRPr="00582ECB" w:rsidRDefault="00582ECB" w:rsidP="00582ECB">
            <w:pPr>
              <w:tabs>
                <w:tab w:val="left" w:pos="567"/>
              </w:tabs>
              <w:jc w:val="both"/>
              <w:rPr>
                <w:color w:val="000000"/>
                <w:sz w:val="24"/>
                <w:szCs w:val="24"/>
              </w:rPr>
            </w:pPr>
            <w:r w:rsidRPr="00582ECB">
              <w:rPr>
                <w:color w:val="000000"/>
                <w:sz w:val="24"/>
                <w:szCs w:val="24"/>
              </w:rPr>
              <w:t>-</w:t>
            </w:r>
          </w:p>
        </w:tc>
      </w:tr>
      <w:tr w:rsidR="00AD235D" w:rsidRPr="00582ECB" w14:paraId="35417EE1" w14:textId="77777777" w:rsidTr="00582ECB">
        <w:tc>
          <w:tcPr>
            <w:tcW w:w="0" w:type="auto"/>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93DE0A0" w14:textId="77777777" w:rsidR="00582ECB" w:rsidRPr="00582ECB" w:rsidRDefault="00582ECB" w:rsidP="00582ECB">
            <w:pPr>
              <w:tabs>
                <w:tab w:val="left" w:pos="567"/>
              </w:tabs>
              <w:jc w:val="both"/>
              <w:rPr>
                <w:color w:val="000000"/>
                <w:sz w:val="24"/>
                <w:szCs w:val="24"/>
              </w:rPr>
            </w:pPr>
            <w:r w:rsidRPr="00582ECB">
              <w:rPr>
                <w:color w:val="000000"/>
                <w:sz w:val="24"/>
                <w:szCs w:val="24"/>
              </w:rPr>
              <w:t>1.4 Неподвижный дифференциальный (ступенчатый) цилиндр, верхний якорь, для откачки вязкой жидкости</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5DF15B1" w14:textId="77777777" w:rsidR="00582ECB" w:rsidRPr="00582ECB" w:rsidRDefault="00582ECB" w:rsidP="00582ECB">
            <w:pPr>
              <w:tabs>
                <w:tab w:val="left" w:pos="567"/>
              </w:tabs>
              <w:jc w:val="both"/>
              <w:rPr>
                <w:color w:val="000000"/>
                <w:sz w:val="24"/>
                <w:szCs w:val="24"/>
              </w:rPr>
            </w:pPr>
            <w:r w:rsidRPr="00582ECB">
              <w:rPr>
                <w:color w:val="000000"/>
                <w:sz w:val="24"/>
                <w:szCs w:val="24"/>
              </w:rPr>
              <w:t>НВ1Д1Б</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A5010A7" w14:textId="77777777" w:rsidR="00582ECB" w:rsidRPr="00582ECB" w:rsidRDefault="00582ECB" w:rsidP="00582ECB">
            <w:pPr>
              <w:tabs>
                <w:tab w:val="left" w:pos="567"/>
              </w:tabs>
              <w:jc w:val="both"/>
              <w:rPr>
                <w:color w:val="000000"/>
                <w:sz w:val="24"/>
                <w:szCs w:val="24"/>
              </w:rPr>
            </w:pPr>
            <w:r w:rsidRPr="00582ECB">
              <w:rPr>
                <w:color w:val="000000"/>
                <w:sz w:val="24"/>
                <w:szCs w:val="24"/>
              </w:rPr>
              <w:t>НВ1Д1Т</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C9B9921" w14:textId="77777777" w:rsidR="00582ECB" w:rsidRPr="00582ECB" w:rsidRDefault="00582ECB" w:rsidP="00582ECB">
            <w:pPr>
              <w:tabs>
                <w:tab w:val="left" w:pos="567"/>
              </w:tabs>
              <w:jc w:val="both"/>
              <w:rPr>
                <w:color w:val="000000"/>
                <w:sz w:val="24"/>
                <w:szCs w:val="24"/>
              </w:rPr>
            </w:pPr>
            <w:r w:rsidRPr="00582ECB">
              <w:rPr>
                <w:color w:val="000000"/>
                <w:sz w:val="24"/>
                <w:szCs w:val="24"/>
              </w:rPr>
              <w:t>-</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84E6540" w14:textId="77777777" w:rsidR="00582ECB" w:rsidRPr="00582ECB" w:rsidRDefault="00582ECB" w:rsidP="00582ECB">
            <w:pPr>
              <w:tabs>
                <w:tab w:val="left" w:pos="567"/>
              </w:tabs>
              <w:jc w:val="both"/>
              <w:rPr>
                <w:color w:val="000000"/>
                <w:sz w:val="24"/>
                <w:szCs w:val="24"/>
              </w:rPr>
            </w:pPr>
            <w:r w:rsidRPr="00582ECB">
              <w:rPr>
                <w:color w:val="000000"/>
                <w:sz w:val="24"/>
                <w:szCs w:val="24"/>
              </w:rPr>
              <w:t>НВ1Д1Бм</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28F0F0F" w14:textId="77777777" w:rsidR="00582ECB" w:rsidRPr="00582ECB" w:rsidRDefault="00582ECB" w:rsidP="00582ECB">
            <w:pPr>
              <w:tabs>
                <w:tab w:val="left" w:pos="567"/>
              </w:tabs>
              <w:jc w:val="both"/>
              <w:rPr>
                <w:color w:val="000000"/>
                <w:sz w:val="24"/>
                <w:szCs w:val="24"/>
              </w:rPr>
            </w:pPr>
            <w:r w:rsidRPr="00582ECB">
              <w:rPr>
                <w:color w:val="000000"/>
                <w:sz w:val="24"/>
                <w:szCs w:val="24"/>
              </w:rPr>
              <w:t>НВ1Д1Тм</w:t>
            </w:r>
          </w:p>
        </w:tc>
      </w:tr>
      <w:tr w:rsidR="00AD235D" w:rsidRPr="00582ECB" w14:paraId="75A87C1C" w14:textId="77777777" w:rsidTr="00582ECB">
        <w:tc>
          <w:tcPr>
            <w:tcW w:w="0" w:type="auto"/>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CAD3BB5" w14:textId="77777777" w:rsidR="00582ECB" w:rsidRPr="00582ECB" w:rsidRDefault="00582ECB" w:rsidP="00582ECB">
            <w:pPr>
              <w:tabs>
                <w:tab w:val="left" w:pos="567"/>
              </w:tabs>
              <w:jc w:val="both"/>
              <w:rPr>
                <w:color w:val="000000"/>
                <w:sz w:val="24"/>
                <w:szCs w:val="24"/>
              </w:rPr>
            </w:pPr>
            <w:r w:rsidRPr="00582ECB">
              <w:rPr>
                <w:color w:val="000000"/>
                <w:sz w:val="24"/>
                <w:szCs w:val="24"/>
              </w:rPr>
              <w:t>1.5 Неподвижный дифференциальный (ступенчатый) цилиндр, верхний якорь, для откачки газированной жидкости</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CD84A8D" w14:textId="77777777" w:rsidR="00582ECB" w:rsidRPr="00582ECB" w:rsidRDefault="00582ECB" w:rsidP="00582ECB">
            <w:pPr>
              <w:tabs>
                <w:tab w:val="left" w:pos="567"/>
              </w:tabs>
              <w:jc w:val="both"/>
              <w:rPr>
                <w:color w:val="000000"/>
                <w:sz w:val="24"/>
                <w:szCs w:val="24"/>
              </w:rPr>
            </w:pPr>
            <w:r w:rsidRPr="00582ECB">
              <w:rPr>
                <w:color w:val="000000"/>
                <w:sz w:val="24"/>
                <w:szCs w:val="24"/>
              </w:rPr>
              <w:t>НВ1Д2Б</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0B0B4C0" w14:textId="77777777" w:rsidR="00582ECB" w:rsidRPr="00582ECB" w:rsidRDefault="00582ECB" w:rsidP="00582ECB">
            <w:pPr>
              <w:tabs>
                <w:tab w:val="left" w:pos="567"/>
              </w:tabs>
              <w:jc w:val="both"/>
              <w:rPr>
                <w:color w:val="000000"/>
                <w:sz w:val="24"/>
                <w:szCs w:val="24"/>
              </w:rPr>
            </w:pPr>
            <w:r w:rsidRPr="00582ECB">
              <w:rPr>
                <w:color w:val="000000"/>
                <w:sz w:val="24"/>
                <w:szCs w:val="24"/>
              </w:rPr>
              <w:t>НВ1Д2Т</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613060F" w14:textId="77777777" w:rsidR="00582ECB" w:rsidRPr="00582ECB" w:rsidRDefault="00582ECB" w:rsidP="00582ECB">
            <w:pPr>
              <w:tabs>
                <w:tab w:val="left" w:pos="567"/>
              </w:tabs>
              <w:jc w:val="both"/>
              <w:rPr>
                <w:color w:val="000000"/>
                <w:sz w:val="24"/>
                <w:szCs w:val="24"/>
              </w:rPr>
            </w:pPr>
            <w:r w:rsidRPr="00582ECB">
              <w:rPr>
                <w:color w:val="000000"/>
                <w:sz w:val="24"/>
                <w:szCs w:val="24"/>
              </w:rPr>
              <w:t>-</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2DC6542" w14:textId="77777777" w:rsidR="00582ECB" w:rsidRPr="00582ECB" w:rsidRDefault="00582ECB" w:rsidP="00582ECB">
            <w:pPr>
              <w:tabs>
                <w:tab w:val="left" w:pos="567"/>
              </w:tabs>
              <w:jc w:val="both"/>
              <w:rPr>
                <w:color w:val="000000"/>
                <w:sz w:val="24"/>
                <w:szCs w:val="24"/>
              </w:rPr>
            </w:pPr>
            <w:r w:rsidRPr="00582ECB">
              <w:rPr>
                <w:color w:val="000000"/>
                <w:sz w:val="24"/>
                <w:szCs w:val="24"/>
              </w:rPr>
              <w:t>НВ1Д2Бм</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C257FE6" w14:textId="77777777" w:rsidR="00582ECB" w:rsidRPr="00582ECB" w:rsidRDefault="00582ECB" w:rsidP="00582ECB">
            <w:pPr>
              <w:tabs>
                <w:tab w:val="left" w:pos="567"/>
              </w:tabs>
              <w:jc w:val="both"/>
              <w:rPr>
                <w:color w:val="000000"/>
                <w:sz w:val="24"/>
                <w:szCs w:val="24"/>
              </w:rPr>
            </w:pPr>
            <w:r w:rsidRPr="00582ECB">
              <w:rPr>
                <w:color w:val="000000"/>
                <w:sz w:val="24"/>
                <w:szCs w:val="24"/>
              </w:rPr>
              <w:t>НВ1Д2Тм</w:t>
            </w:r>
          </w:p>
        </w:tc>
      </w:tr>
      <w:tr w:rsidR="00582ECB" w:rsidRPr="00582ECB" w14:paraId="43BBDBBB" w14:textId="77777777" w:rsidTr="00582ECB">
        <w:tc>
          <w:tcPr>
            <w:tcW w:w="0" w:type="auto"/>
            <w:gridSpan w:val="6"/>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BAE2B31" w14:textId="77777777" w:rsidR="00582ECB" w:rsidRPr="00582ECB" w:rsidRDefault="00582ECB" w:rsidP="00582ECB">
            <w:pPr>
              <w:tabs>
                <w:tab w:val="left" w:pos="567"/>
              </w:tabs>
              <w:jc w:val="both"/>
              <w:rPr>
                <w:color w:val="000000"/>
                <w:sz w:val="24"/>
                <w:szCs w:val="24"/>
              </w:rPr>
            </w:pPr>
            <w:r w:rsidRPr="00582ECB">
              <w:rPr>
                <w:color w:val="000000"/>
                <w:sz w:val="24"/>
                <w:szCs w:val="24"/>
              </w:rPr>
              <w:t>2 Невставные (трубные) насосы</w:t>
            </w:r>
          </w:p>
        </w:tc>
      </w:tr>
      <w:tr w:rsidR="00AD235D" w:rsidRPr="00582ECB" w14:paraId="4711495E" w14:textId="77777777" w:rsidTr="00582ECB">
        <w:tc>
          <w:tcPr>
            <w:tcW w:w="0" w:type="auto"/>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8E9621D" w14:textId="77777777" w:rsidR="00582ECB" w:rsidRPr="00582ECB" w:rsidRDefault="00582ECB" w:rsidP="00582ECB">
            <w:pPr>
              <w:tabs>
                <w:tab w:val="left" w:pos="567"/>
              </w:tabs>
              <w:jc w:val="both"/>
              <w:rPr>
                <w:color w:val="000000"/>
                <w:sz w:val="24"/>
                <w:szCs w:val="24"/>
              </w:rPr>
            </w:pPr>
            <w:r w:rsidRPr="00582ECB">
              <w:rPr>
                <w:color w:val="000000"/>
                <w:sz w:val="24"/>
                <w:szCs w:val="24"/>
              </w:rPr>
              <w:t>2.1 Плунжер с захватным штоком всасывающего клапана</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C65A975" w14:textId="77777777" w:rsidR="00582ECB" w:rsidRPr="00582ECB" w:rsidRDefault="00582ECB" w:rsidP="00582ECB">
            <w:pPr>
              <w:tabs>
                <w:tab w:val="left" w:pos="567"/>
              </w:tabs>
              <w:jc w:val="both"/>
              <w:rPr>
                <w:color w:val="000000"/>
                <w:sz w:val="24"/>
                <w:szCs w:val="24"/>
              </w:rPr>
            </w:pPr>
            <w:r w:rsidRPr="00582ECB">
              <w:rPr>
                <w:color w:val="000000"/>
                <w:sz w:val="24"/>
                <w:szCs w:val="24"/>
              </w:rPr>
              <w:t>-</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322CCCF" w14:textId="77777777" w:rsidR="00582ECB" w:rsidRPr="00582ECB" w:rsidRDefault="00582ECB" w:rsidP="00582ECB">
            <w:pPr>
              <w:tabs>
                <w:tab w:val="left" w:pos="567"/>
              </w:tabs>
              <w:jc w:val="both"/>
              <w:rPr>
                <w:color w:val="000000"/>
                <w:sz w:val="24"/>
                <w:szCs w:val="24"/>
              </w:rPr>
            </w:pPr>
            <w:r w:rsidRPr="00582ECB">
              <w:rPr>
                <w:color w:val="000000"/>
                <w:sz w:val="24"/>
                <w:szCs w:val="24"/>
              </w:rPr>
              <w:t>-</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9182334" w14:textId="77777777" w:rsidR="00582ECB" w:rsidRPr="00582ECB" w:rsidRDefault="00582ECB" w:rsidP="00582ECB">
            <w:pPr>
              <w:tabs>
                <w:tab w:val="left" w:pos="567"/>
              </w:tabs>
              <w:jc w:val="both"/>
              <w:rPr>
                <w:color w:val="000000"/>
                <w:sz w:val="24"/>
                <w:szCs w:val="24"/>
              </w:rPr>
            </w:pPr>
            <w:r w:rsidRPr="00582ECB">
              <w:rPr>
                <w:color w:val="000000"/>
                <w:sz w:val="24"/>
                <w:szCs w:val="24"/>
              </w:rPr>
              <w:t>НН1С</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E0B3B0F" w14:textId="77777777" w:rsidR="00582ECB" w:rsidRPr="00582ECB" w:rsidRDefault="00582ECB" w:rsidP="00582ECB">
            <w:pPr>
              <w:tabs>
                <w:tab w:val="left" w:pos="567"/>
              </w:tabs>
              <w:jc w:val="both"/>
              <w:rPr>
                <w:color w:val="000000"/>
                <w:sz w:val="24"/>
                <w:szCs w:val="24"/>
              </w:rPr>
            </w:pPr>
            <w:r w:rsidRPr="00582ECB">
              <w:rPr>
                <w:color w:val="000000"/>
                <w:sz w:val="24"/>
                <w:szCs w:val="24"/>
              </w:rPr>
              <w:t>-</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FE59EFE" w14:textId="77777777" w:rsidR="00582ECB" w:rsidRPr="00582ECB" w:rsidRDefault="00582ECB" w:rsidP="00582ECB">
            <w:pPr>
              <w:tabs>
                <w:tab w:val="left" w:pos="567"/>
              </w:tabs>
              <w:jc w:val="both"/>
              <w:rPr>
                <w:color w:val="000000"/>
                <w:sz w:val="24"/>
                <w:szCs w:val="24"/>
              </w:rPr>
            </w:pPr>
            <w:r w:rsidRPr="00582ECB">
              <w:rPr>
                <w:color w:val="000000"/>
                <w:sz w:val="24"/>
                <w:szCs w:val="24"/>
              </w:rPr>
              <w:t>-</w:t>
            </w:r>
          </w:p>
        </w:tc>
      </w:tr>
      <w:tr w:rsidR="00AD235D" w:rsidRPr="00582ECB" w14:paraId="4E45792B" w14:textId="77777777" w:rsidTr="00582ECB">
        <w:tc>
          <w:tcPr>
            <w:tcW w:w="0" w:type="auto"/>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D3885D8" w14:textId="77777777" w:rsidR="00582ECB" w:rsidRPr="00582ECB" w:rsidRDefault="00582ECB" w:rsidP="00582ECB">
            <w:pPr>
              <w:tabs>
                <w:tab w:val="left" w:pos="567"/>
              </w:tabs>
              <w:jc w:val="both"/>
              <w:rPr>
                <w:color w:val="000000"/>
                <w:sz w:val="24"/>
                <w:szCs w:val="24"/>
              </w:rPr>
            </w:pPr>
            <w:r w:rsidRPr="00582ECB">
              <w:rPr>
                <w:color w:val="000000"/>
                <w:sz w:val="24"/>
                <w:szCs w:val="24"/>
              </w:rPr>
              <w:t>2.2 Плунжер с захватом всасывающего клапана</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C73A27B" w14:textId="77777777" w:rsidR="00582ECB" w:rsidRPr="00582ECB" w:rsidRDefault="00582ECB" w:rsidP="00582ECB">
            <w:pPr>
              <w:tabs>
                <w:tab w:val="left" w:pos="567"/>
              </w:tabs>
              <w:jc w:val="both"/>
              <w:rPr>
                <w:color w:val="000000"/>
                <w:sz w:val="24"/>
                <w:szCs w:val="24"/>
              </w:rPr>
            </w:pPr>
            <w:r w:rsidRPr="00582ECB">
              <w:rPr>
                <w:color w:val="000000"/>
                <w:sz w:val="24"/>
                <w:szCs w:val="24"/>
              </w:rPr>
              <w:t>НН2Б</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B2D41FD" w14:textId="77777777" w:rsidR="00582ECB" w:rsidRPr="00582ECB" w:rsidRDefault="00582ECB" w:rsidP="00582ECB">
            <w:pPr>
              <w:tabs>
                <w:tab w:val="left" w:pos="567"/>
              </w:tabs>
              <w:jc w:val="both"/>
              <w:rPr>
                <w:color w:val="000000"/>
                <w:sz w:val="24"/>
                <w:szCs w:val="24"/>
              </w:rPr>
            </w:pPr>
            <w:r w:rsidRPr="00582ECB">
              <w:rPr>
                <w:color w:val="000000"/>
                <w:sz w:val="24"/>
                <w:szCs w:val="24"/>
              </w:rPr>
              <w:t>НН2Т</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2498A1D" w14:textId="77777777" w:rsidR="00582ECB" w:rsidRPr="00582ECB" w:rsidRDefault="00582ECB" w:rsidP="00582ECB">
            <w:pPr>
              <w:tabs>
                <w:tab w:val="left" w:pos="567"/>
              </w:tabs>
              <w:jc w:val="both"/>
              <w:rPr>
                <w:color w:val="000000"/>
                <w:sz w:val="24"/>
                <w:szCs w:val="24"/>
              </w:rPr>
            </w:pPr>
            <w:r w:rsidRPr="00582ECB">
              <w:rPr>
                <w:color w:val="000000"/>
                <w:sz w:val="24"/>
                <w:szCs w:val="24"/>
              </w:rPr>
              <w:t>НН2С</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A44301C" w14:textId="77777777" w:rsidR="00582ECB" w:rsidRPr="00582ECB" w:rsidRDefault="00582ECB" w:rsidP="00582ECB">
            <w:pPr>
              <w:tabs>
                <w:tab w:val="left" w:pos="567"/>
              </w:tabs>
              <w:jc w:val="both"/>
              <w:rPr>
                <w:color w:val="000000"/>
                <w:sz w:val="24"/>
                <w:szCs w:val="24"/>
              </w:rPr>
            </w:pPr>
            <w:r w:rsidRPr="00582ECB">
              <w:rPr>
                <w:color w:val="000000"/>
                <w:sz w:val="24"/>
                <w:szCs w:val="24"/>
              </w:rPr>
              <w:t>-</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4F67725" w14:textId="77777777" w:rsidR="00582ECB" w:rsidRPr="00582ECB" w:rsidRDefault="00582ECB" w:rsidP="00582ECB">
            <w:pPr>
              <w:tabs>
                <w:tab w:val="left" w:pos="567"/>
              </w:tabs>
              <w:jc w:val="both"/>
              <w:rPr>
                <w:color w:val="000000"/>
                <w:sz w:val="24"/>
                <w:szCs w:val="24"/>
              </w:rPr>
            </w:pPr>
            <w:r w:rsidRPr="00582ECB">
              <w:rPr>
                <w:color w:val="000000"/>
                <w:sz w:val="24"/>
                <w:szCs w:val="24"/>
              </w:rPr>
              <w:t>-</w:t>
            </w:r>
          </w:p>
        </w:tc>
      </w:tr>
      <w:tr w:rsidR="00AD235D" w:rsidRPr="00582ECB" w14:paraId="6025F173" w14:textId="77777777" w:rsidTr="00582ECB">
        <w:tc>
          <w:tcPr>
            <w:tcW w:w="0" w:type="auto"/>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A463F56" w14:textId="77777777" w:rsidR="00582ECB" w:rsidRPr="00582ECB" w:rsidRDefault="00582ECB" w:rsidP="00582ECB">
            <w:pPr>
              <w:tabs>
                <w:tab w:val="left" w:pos="567"/>
              </w:tabs>
              <w:jc w:val="both"/>
              <w:rPr>
                <w:color w:val="000000"/>
                <w:sz w:val="24"/>
                <w:szCs w:val="24"/>
              </w:rPr>
            </w:pPr>
            <w:r w:rsidRPr="00582ECB">
              <w:rPr>
                <w:color w:val="000000"/>
                <w:sz w:val="24"/>
                <w:szCs w:val="24"/>
              </w:rPr>
              <w:t>2.3 Плунжер с автосцепом и сливным клапаном</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3F8A27A" w14:textId="77777777" w:rsidR="00582ECB" w:rsidRPr="00582ECB" w:rsidRDefault="00582ECB" w:rsidP="00582ECB">
            <w:pPr>
              <w:tabs>
                <w:tab w:val="left" w:pos="567"/>
              </w:tabs>
              <w:jc w:val="both"/>
              <w:rPr>
                <w:color w:val="000000"/>
                <w:sz w:val="24"/>
                <w:szCs w:val="24"/>
              </w:rPr>
            </w:pPr>
            <w:r w:rsidRPr="00582ECB">
              <w:rPr>
                <w:color w:val="000000"/>
                <w:sz w:val="24"/>
                <w:szCs w:val="24"/>
              </w:rPr>
              <w:t>ННАБ</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47E132B" w14:textId="77777777" w:rsidR="00582ECB" w:rsidRPr="00582ECB" w:rsidRDefault="00582ECB" w:rsidP="00582ECB">
            <w:pPr>
              <w:tabs>
                <w:tab w:val="left" w:pos="567"/>
              </w:tabs>
              <w:jc w:val="both"/>
              <w:rPr>
                <w:color w:val="000000"/>
                <w:sz w:val="24"/>
                <w:szCs w:val="24"/>
              </w:rPr>
            </w:pPr>
            <w:r w:rsidRPr="00582ECB">
              <w:rPr>
                <w:color w:val="000000"/>
                <w:sz w:val="24"/>
                <w:szCs w:val="24"/>
              </w:rPr>
              <w:t>-</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3B1FADC" w14:textId="77777777" w:rsidR="00582ECB" w:rsidRPr="00582ECB" w:rsidRDefault="00582ECB" w:rsidP="00582ECB">
            <w:pPr>
              <w:tabs>
                <w:tab w:val="left" w:pos="567"/>
              </w:tabs>
              <w:jc w:val="both"/>
              <w:rPr>
                <w:color w:val="000000"/>
                <w:sz w:val="24"/>
                <w:szCs w:val="24"/>
              </w:rPr>
            </w:pPr>
            <w:r w:rsidRPr="00582ECB">
              <w:rPr>
                <w:color w:val="000000"/>
                <w:sz w:val="24"/>
                <w:szCs w:val="24"/>
              </w:rPr>
              <w:t>-</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DF1CA81" w14:textId="77777777" w:rsidR="00582ECB" w:rsidRPr="00582ECB" w:rsidRDefault="00582ECB" w:rsidP="00582ECB">
            <w:pPr>
              <w:tabs>
                <w:tab w:val="left" w:pos="567"/>
              </w:tabs>
              <w:jc w:val="both"/>
              <w:rPr>
                <w:color w:val="000000"/>
                <w:sz w:val="24"/>
                <w:szCs w:val="24"/>
              </w:rPr>
            </w:pPr>
            <w:r w:rsidRPr="00582ECB">
              <w:rPr>
                <w:color w:val="000000"/>
                <w:sz w:val="24"/>
                <w:szCs w:val="24"/>
              </w:rPr>
              <w:t>ННАБм</w:t>
            </w:r>
          </w:p>
        </w:tc>
        <w:tc>
          <w:tcPr>
            <w:tcW w:w="0" w:type="auto"/>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FF25EA7" w14:textId="77777777" w:rsidR="00582ECB" w:rsidRPr="00582ECB" w:rsidRDefault="00582ECB" w:rsidP="00582ECB">
            <w:pPr>
              <w:tabs>
                <w:tab w:val="left" w:pos="567"/>
              </w:tabs>
              <w:jc w:val="both"/>
              <w:rPr>
                <w:color w:val="000000"/>
                <w:sz w:val="24"/>
                <w:szCs w:val="24"/>
              </w:rPr>
            </w:pPr>
            <w:r w:rsidRPr="00582ECB">
              <w:rPr>
                <w:color w:val="000000"/>
                <w:sz w:val="24"/>
                <w:szCs w:val="24"/>
              </w:rPr>
              <w:t>-</w:t>
            </w:r>
          </w:p>
        </w:tc>
      </w:tr>
    </w:tbl>
    <w:p w14:paraId="762395AB" w14:textId="77777777" w:rsidR="007E06D7" w:rsidRDefault="007E06D7" w:rsidP="00582ECB">
      <w:pPr>
        <w:tabs>
          <w:tab w:val="left" w:pos="567"/>
        </w:tabs>
        <w:ind w:firstLine="709"/>
        <w:jc w:val="both"/>
        <w:rPr>
          <w:b/>
          <w:bCs/>
          <w:color w:val="000000"/>
        </w:rPr>
      </w:pPr>
    </w:p>
    <w:p w14:paraId="63B03778" w14:textId="77777777" w:rsidR="007E06D7" w:rsidRDefault="007E06D7" w:rsidP="00582ECB">
      <w:pPr>
        <w:tabs>
          <w:tab w:val="left" w:pos="567"/>
        </w:tabs>
        <w:ind w:firstLine="709"/>
        <w:jc w:val="both"/>
        <w:rPr>
          <w:b/>
          <w:bCs/>
          <w:color w:val="000000"/>
        </w:rPr>
      </w:pPr>
    </w:p>
    <w:p w14:paraId="733ABD95" w14:textId="77777777" w:rsidR="007E06D7" w:rsidRDefault="007E06D7" w:rsidP="00582ECB">
      <w:pPr>
        <w:tabs>
          <w:tab w:val="left" w:pos="567"/>
        </w:tabs>
        <w:ind w:firstLine="709"/>
        <w:jc w:val="both"/>
        <w:rPr>
          <w:b/>
          <w:bCs/>
          <w:color w:val="000000"/>
        </w:rPr>
      </w:pPr>
    </w:p>
    <w:p w14:paraId="0F8CF1F0" w14:textId="77777777" w:rsidR="007E06D7" w:rsidRDefault="007E06D7" w:rsidP="00582ECB">
      <w:pPr>
        <w:tabs>
          <w:tab w:val="left" w:pos="567"/>
        </w:tabs>
        <w:ind w:firstLine="709"/>
        <w:jc w:val="both"/>
        <w:rPr>
          <w:b/>
          <w:bCs/>
          <w:color w:val="000000"/>
        </w:rPr>
      </w:pPr>
    </w:p>
    <w:p w14:paraId="20C0B081" w14:textId="2F8800A1" w:rsidR="00064B8A" w:rsidRPr="00000CA1" w:rsidRDefault="00415B1B" w:rsidP="00582ECB">
      <w:pPr>
        <w:tabs>
          <w:tab w:val="left" w:pos="567"/>
        </w:tabs>
        <w:ind w:firstLine="709"/>
        <w:jc w:val="both"/>
        <w:rPr>
          <w:rFonts w:eastAsia="Calibri"/>
          <w:b/>
          <w:bCs/>
          <w:lang w:val="kk-KZ"/>
        </w:rPr>
      </w:pPr>
      <w:r w:rsidRPr="00000CA1">
        <w:rPr>
          <w:b/>
          <w:bCs/>
          <w:color w:val="000000"/>
        </w:rPr>
        <w:lastRenderedPageBreak/>
        <w:t xml:space="preserve">1.4 </w:t>
      </w:r>
      <w:r w:rsidRPr="00000CA1">
        <w:rPr>
          <w:rFonts w:eastAsia="Calibri"/>
          <w:b/>
          <w:bCs/>
        </w:rPr>
        <w:t>Основные причины влияющие на эффективность работы скважинных штанговых насосов</w:t>
      </w:r>
    </w:p>
    <w:p w14:paraId="025D39CE" w14:textId="77777777" w:rsidR="00064B8A" w:rsidRPr="00000CA1" w:rsidRDefault="00064B8A" w:rsidP="00582ECB">
      <w:pPr>
        <w:tabs>
          <w:tab w:val="left" w:pos="567"/>
        </w:tabs>
        <w:ind w:firstLine="709"/>
        <w:jc w:val="both"/>
        <w:rPr>
          <w:rFonts w:eastAsia="Calibri"/>
          <w:b/>
          <w:bCs/>
          <w:lang w:val="kk-KZ"/>
        </w:rPr>
      </w:pPr>
    </w:p>
    <w:p w14:paraId="3B089486" w14:textId="279B5357" w:rsidR="008E47E3" w:rsidRPr="00000CA1" w:rsidRDefault="008E47E3" w:rsidP="00582ECB">
      <w:pPr>
        <w:tabs>
          <w:tab w:val="left" w:pos="567"/>
        </w:tabs>
        <w:autoSpaceDE w:val="0"/>
        <w:autoSpaceDN w:val="0"/>
        <w:adjustRightInd w:val="0"/>
        <w:ind w:firstLine="709"/>
        <w:jc w:val="both"/>
        <w:rPr>
          <w:rFonts w:eastAsia="Calibri"/>
          <w:lang w:val="kk-KZ"/>
        </w:rPr>
      </w:pPr>
      <w:r w:rsidRPr="00000CA1">
        <w:rPr>
          <w:bCs/>
          <w:color w:val="000000"/>
        </w:rPr>
        <w:t>Эффективность насосной добычи во многом зависит от условий, способствующих снижению затрат на обслуживание, а также от правильного выбора и приобретения промыслового оборудования. Это касается, прежде всего, глубинных насосов, насосно-компрессорных труб и насосных штанг, так как именно они подвержены наибольшему износу. Их состояние существенно влияет на работу штанговой насосной установки и её продуктивность</w:t>
      </w:r>
      <w:r w:rsidR="00B952A3" w:rsidRPr="00B952A3">
        <w:rPr>
          <w:bCs/>
          <w:color w:val="000000"/>
        </w:rPr>
        <w:t xml:space="preserve"> [15]</w:t>
      </w:r>
      <w:r w:rsidRPr="00000CA1">
        <w:rPr>
          <w:bCs/>
          <w:color w:val="000000"/>
        </w:rPr>
        <w:t xml:space="preserve">. </w:t>
      </w:r>
    </w:p>
    <w:p w14:paraId="25DFC540" w14:textId="229E23C5" w:rsidR="00064B8A" w:rsidRPr="00000CA1" w:rsidRDefault="008E47E3" w:rsidP="001D0992">
      <w:pPr>
        <w:tabs>
          <w:tab w:val="left" w:pos="567"/>
        </w:tabs>
        <w:jc w:val="both"/>
        <w:rPr>
          <w:rFonts w:eastAsia="Calibri"/>
          <w:b/>
          <w:bCs/>
        </w:rPr>
      </w:pPr>
      <w:r w:rsidRPr="00000CA1">
        <w:rPr>
          <w:noProof/>
        </w:rPr>
        <w:drawing>
          <wp:inline distT="0" distB="0" distL="0" distR="0" wp14:anchorId="27CEFF08" wp14:editId="5F0D36E1">
            <wp:extent cx="5715000" cy="6731041"/>
            <wp:effectExtent l="0" t="0" r="0" b="0"/>
            <wp:docPr id="18683185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18536" name=""/>
                    <pic:cNvPicPr/>
                  </pic:nvPicPr>
                  <pic:blipFill>
                    <a:blip r:embed="rId14" cstate="email">
                      <a:extLst>
                        <a:ext uri="{28A0092B-C50C-407E-A947-70E740481C1C}">
                          <a14:useLocalDpi xmlns:a14="http://schemas.microsoft.com/office/drawing/2010/main"/>
                        </a:ext>
                      </a:extLst>
                    </a:blip>
                    <a:stretch>
                      <a:fillRect/>
                    </a:stretch>
                  </pic:blipFill>
                  <pic:spPr>
                    <a:xfrm>
                      <a:off x="0" y="0"/>
                      <a:ext cx="5719223" cy="6736015"/>
                    </a:xfrm>
                    <a:prstGeom prst="rect">
                      <a:avLst/>
                    </a:prstGeom>
                  </pic:spPr>
                </pic:pic>
              </a:graphicData>
            </a:graphic>
          </wp:inline>
        </w:drawing>
      </w:r>
    </w:p>
    <w:p w14:paraId="1DB0FA68" w14:textId="09194B02" w:rsidR="008E47E3" w:rsidRPr="00000CA1" w:rsidRDefault="008E47E3" w:rsidP="001D0992">
      <w:pPr>
        <w:pStyle w:val="a9"/>
        <w:tabs>
          <w:tab w:val="left" w:pos="567"/>
          <w:tab w:val="left" w:pos="851"/>
        </w:tabs>
        <w:spacing w:before="0" w:beforeAutospacing="0" w:after="0" w:afterAutospacing="0"/>
        <w:ind w:firstLine="709"/>
        <w:jc w:val="center"/>
        <w:rPr>
          <w:bCs/>
          <w:color w:val="000000"/>
          <w:sz w:val="28"/>
          <w:szCs w:val="28"/>
        </w:rPr>
      </w:pPr>
      <w:r w:rsidRPr="00000CA1">
        <w:rPr>
          <w:bCs/>
          <w:color w:val="000000"/>
          <w:sz w:val="28"/>
          <w:szCs w:val="28"/>
        </w:rPr>
        <w:t xml:space="preserve">Рисунок </w:t>
      </w:r>
      <w:r w:rsidR="00582ECB">
        <w:rPr>
          <w:bCs/>
          <w:color w:val="000000"/>
          <w:sz w:val="28"/>
          <w:szCs w:val="28"/>
          <w:lang w:val="kk-KZ"/>
        </w:rPr>
        <w:t>1.5</w:t>
      </w:r>
      <w:r w:rsidRPr="00000CA1">
        <w:rPr>
          <w:bCs/>
          <w:color w:val="000000"/>
          <w:sz w:val="28"/>
          <w:szCs w:val="28"/>
        </w:rPr>
        <w:t xml:space="preserve"> – Причины утечек в подземном оборудовании СШНУ</w:t>
      </w:r>
    </w:p>
    <w:p w14:paraId="00C5FBD0" w14:textId="77777777" w:rsidR="008043BB" w:rsidRPr="008043BB" w:rsidRDefault="008043BB" w:rsidP="008043BB">
      <w:pPr>
        <w:tabs>
          <w:tab w:val="left" w:pos="567"/>
        </w:tabs>
        <w:ind w:firstLine="709"/>
        <w:jc w:val="both"/>
        <w:rPr>
          <w:rFonts w:eastAsia="Calibri"/>
          <w:color w:val="000000" w:themeColor="text1"/>
        </w:rPr>
      </w:pPr>
      <w:r w:rsidRPr="008043BB">
        <w:rPr>
          <w:rFonts w:eastAsia="Calibri"/>
          <w:color w:val="000000" w:themeColor="text1"/>
        </w:rPr>
        <w:lastRenderedPageBreak/>
        <w:t>Современные нефтяные месторождения сталкиваются с неблагоприятной геолого-технологической структурой запасов, в которой до 65% составляют трудноизвлекаемые ресурсы. Это приводит к снижению дебита добывающих скважин, что требует эффективных технических решений для поддержания уровня добычи.</w:t>
      </w:r>
    </w:p>
    <w:p w14:paraId="465A0040" w14:textId="77777777" w:rsidR="008043BB" w:rsidRPr="008043BB" w:rsidRDefault="008043BB" w:rsidP="008043BB">
      <w:pPr>
        <w:tabs>
          <w:tab w:val="left" w:pos="567"/>
        </w:tabs>
        <w:ind w:firstLine="709"/>
        <w:jc w:val="both"/>
        <w:rPr>
          <w:rFonts w:eastAsia="Calibri"/>
          <w:color w:val="000000" w:themeColor="text1"/>
        </w:rPr>
      </w:pPr>
      <w:r w:rsidRPr="008043BB">
        <w:rPr>
          <w:rFonts w:eastAsia="Calibri"/>
          <w:color w:val="000000" w:themeColor="text1"/>
        </w:rPr>
        <w:t>Преимущества УСШН и проблемы эксплуатации</w:t>
      </w:r>
    </w:p>
    <w:p w14:paraId="05C87F1B" w14:textId="77777777" w:rsidR="008043BB" w:rsidRPr="008043BB" w:rsidRDefault="008043BB" w:rsidP="008043BB">
      <w:pPr>
        <w:tabs>
          <w:tab w:val="left" w:pos="567"/>
        </w:tabs>
        <w:ind w:firstLine="709"/>
        <w:jc w:val="both"/>
        <w:rPr>
          <w:rFonts w:eastAsia="Calibri"/>
          <w:color w:val="000000" w:themeColor="text1"/>
        </w:rPr>
      </w:pPr>
      <w:r w:rsidRPr="008043BB">
        <w:rPr>
          <w:rFonts w:eastAsia="Calibri"/>
          <w:color w:val="000000" w:themeColor="text1"/>
        </w:rPr>
        <w:t>Установки скважинных штанговых насосов (УСШН) используются на 60% нефтяных скважин благодаря:</w:t>
      </w:r>
    </w:p>
    <w:p w14:paraId="77C0E44E" w14:textId="77777777" w:rsidR="008043BB" w:rsidRPr="008043BB" w:rsidRDefault="008043BB" w:rsidP="003E174E">
      <w:pPr>
        <w:numPr>
          <w:ilvl w:val="0"/>
          <w:numId w:val="36"/>
        </w:numPr>
        <w:tabs>
          <w:tab w:val="left" w:pos="567"/>
        </w:tabs>
        <w:jc w:val="both"/>
        <w:rPr>
          <w:rFonts w:eastAsia="Calibri"/>
          <w:color w:val="000000" w:themeColor="text1"/>
        </w:rPr>
      </w:pPr>
      <w:r w:rsidRPr="008043BB">
        <w:rPr>
          <w:rFonts w:eastAsia="Calibri"/>
          <w:color w:val="000000" w:themeColor="text1"/>
        </w:rPr>
        <w:t>Простоте конструкции,</w:t>
      </w:r>
    </w:p>
    <w:p w14:paraId="3E0378B3" w14:textId="77777777" w:rsidR="008043BB" w:rsidRPr="008043BB" w:rsidRDefault="008043BB" w:rsidP="003E174E">
      <w:pPr>
        <w:numPr>
          <w:ilvl w:val="0"/>
          <w:numId w:val="36"/>
        </w:numPr>
        <w:tabs>
          <w:tab w:val="left" w:pos="567"/>
        </w:tabs>
        <w:jc w:val="both"/>
        <w:rPr>
          <w:rFonts w:eastAsia="Calibri"/>
          <w:color w:val="000000" w:themeColor="text1"/>
        </w:rPr>
      </w:pPr>
      <w:r w:rsidRPr="008043BB">
        <w:rPr>
          <w:rFonts w:eastAsia="Calibri"/>
          <w:color w:val="000000" w:themeColor="text1"/>
        </w:rPr>
        <w:t>Надежности работы,</w:t>
      </w:r>
    </w:p>
    <w:p w14:paraId="263A4851" w14:textId="77777777" w:rsidR="008043BB" w:rsidRPr="008043BB" w:rsidRDefault="008043BB" w:rsidP="003E174E">
      <w:pPr>
        <w:numPr>
          <w:ilvl w:val="0"/>
          <w:numId w:val="36"/>
        </w:numPr>
        <w:tabs>
          <w:tab w:val="left" w:pos="567"/>
        </w:tabs>
        <w:jc w:val="both"/>
        <w:rPr>
          <w:rFonts w:eastAsia="Calibri"/>
          <w:color w:val="000000" w:themeColor="text1"/>
        </w:rPr>
      </w:pPr>
      <w:r w:rsidRPr="008043BB">
        <w:rPr>
          <w:rFonts w:eastAsia="Calibri"/>
          <w:color w:val="000000" w:themeColor="text1"/>
        </w:rPr>
        <w:t>Возможности полевого ремонта,</w:t>
      </w:r>
    </w:p>
    <w:p w14:paraId="24F50460" w14:textId="77777777" w:rsidR="008043BB" w:rsidRPr="008043BB" w:rsidRDefault="008043BB" w:rsidP="003E174E">
      <w:pPr>
        <w:numPr>
          <w:ilvl w:val="0"/>
          <w:numId w:val="36"/>
        </w:numPr>
        <w:tabs>
          <w:tab w:val="left" w:pos="567"/>
        </w:tabs>
        <w:jc w:val="both"/>
        <w:rPr>
          <w:rFonts w:eastAsia="Calibri"/>
          <w:color w:val="000000" w:themeColor="text1"/>
        </w:rPr>
      </w:pPr>
      <w:r w:rsidRPr="008043BB">
        <w:rPr>
          <w:rFonts w:eastAsia="Calibri"/>
          <w:color w:val="000000" w:themeColor="text1"/>
        </w:rPr>
        <w:t>Высокому КПД при низких подачах в сравнении с другими типами насосов.</w:t>
      </w:r>
    </w:p>
    <w:p w14:paraId="66B58C26" w14:textId="77777777" w:rsidR="008043BB" w:rsidRPr="008043BB" w:rsidRDefault="008043BB" w:rsidP="008043BB">
      <w:pPr>
        <w:tabs>
          <w:tab w:val="left" w:pos="567"/>
        </w:tabs>
        <w:ind w:firstLine="709"/>
        <w:jc w:val="both"/>
        <w:rPr>
          <w:rFonts w:eastAsia="Calibri"/>
          <w:color w:val="000000" w:themeColor="text1"/>
        </w:rPr>
      </w:pPr>
      <w:r w:rsidRPr="008043BB">
        <w:rPr>
          <w:rFonts w:eastAsia="Calibri"/>
          <w:color w:val="000000" w:themeColor="text1"/>
        </w:rPr>
        <w:t>Однако при эксплуатации на глубинах 3000–3500 м и более возникают следующие проблемы:</w:t>
      </w:r>
    </w:p>
    <w:p w14:paraId="5DCE6D43" w14:textId="77777777" w:rsidR="008043BB" w:rsidRPr="008043BB" w:rsidRDefault="008043BB" w:rsidP="003E174E">
      <w:pPr>
        <w:numPr>
          <w:ilvl w:val="0"/>
          <w:numId w:val="37"/>
        </w:numPr>
        <w:tabs>
          <w:tab w:val="left" w:pos="567"/>
        </w:tabs>
        <w:jc w:val="both"/>
        <w:rPr>
          <w:rFonts w:eastAsia="Calibri"/>
          <w:color w:val="000000" w:themeColor="text1"/>
        </w:rPr>
      </w:pPr>
      <w:r w:rsidRPr="008043BB">
        <w:rPr>
          <w:rFonts w:eastAsia="Calibri"/>
          <w:color w:val="000000" w:themeColor="text1"/>
        </w:rPr>
        <w:t>Падение пластового давления</w:t>
      </w:r>
      <w:r w:rsidRPr="008043BB">
        <w:rPr>
          <w:rFonts w:eastAsia="Calibri"/>
          <w:color w:val="000000" w:themeColor="text1"/>
        </w:rPr>
        <w:br/>
        <w:t>Снижение продуктивности пластов усложняет поддержание дебита.</w:t>
      </w:r>
    </w:p>
    <w:p w14:paraId="53428CEA" w14:textId="77777777" w:rsidR="008043BB" w:rsidRPr="008043BB" w:rsidRDefault="008043BB" w:rsidP="003E174E">
      <w:pPr>
        <w:numPr>
          <w:ilvl w:val="0"/>
          <w:numId w:val="37"/>
        </w:numPr>
        <w:tabs>
          <w:tab w:val="left" w:pos="567"/>
        </w:tabs>
        <w:jc w:val="both"/>
        <w:rPr>
          <w:rFonts w:eastAsia="Calibri"/>
          <w:color w:val="000000" w:themeColor="text1"/>
        </w:rPr>
      </w:pPr>
      <w:r w:rsidRPr="008043BB">
        <w:rPr>
          <w:rFonts w:eastAsia="Calibri"/>
          <w:color w:val="000000" w:themeColor="text1"/>
        </w:rPr>
        <w:t>Искривление ствола скважины</w:t>
      </w:r>
      <w:r w:rsidRPr="008043BB">
        <w:rPr>
          <w:rFonts w:eastAsia="Calibri"/>
          <w:color w:val="000000" w:themeColor="text1"/>
        </w:rPr>
        <w:br/>
        <w:t>Увеличение угла наклона и кривизны ствола вызывает режим полусухого трения колонны насосных штанг, что повышает нагрузки на элементы оборудования.</w:t>
      </w:r>
    </w:p>
    <w:p w14:paraId="3B24C43A" w14:textId="77777777" w:rsidR="008043BB" w:rsidRPr="008043BB" w:rsidRDefault="008043BB" w:rsidP="003E174E">
      <w:pPr>
        <w:numPr>
          <w:ilvl w:val="0"/>
          <w:numId w:val="37"/>
        </w:numPr>
        <w:tabs>
          <w:tab w:val="left" w:pos="567"/>
        </w:tabs>
        <w:jc w:val="both"/>
        <w:rPr>
          <w:rFonts w:eastAsia="Calibri"/>
          <w:color w:val="000000" w:themeColor="text1"/>
        </w:rPr>
      </w:pPr>
      <w:r w:rsidRPr="008043BB">
        <w:rPr>
          <w:rFonts w:eastAsia="Calibri"/>
          <w:color w:val="000000" w:themeColor="text1"/>
        </w:rPr>
        <w:t>Механические примеси</w:t>
      </w:r>
      <w:r w:rsidRPr="008043BB">
        <w:rPr>
          <w:rFonts w:eastAsia="Calibri"/>
          <w:color w:val="000000" w:themeColor="text1"/>
        </w:rPr>
        <w:br/>
        <w:t>Наличие песка и других твердых частиц в продукции ускоряет износ трущихся деталей насоса.</w:t>
      </w:r>
    </w:p>
    <w:p w14:paraId="0C88A909" w14:textId="77777777" w:rsidR="008043BB" w:rsidRPr="008043BB" w:rsidRDefault="008043BB" w:rsidP="003E174E">
      <w:pPr>
        <w:numPr>
          <w:ilvl w:val="0"/>
          <w:numId w:val="37"/>
        </w:numPr>
        <w:tabs>
          <w:tab w:val="left" w:pos="567"/>
        </w:tabs>
        <w:jc w:val="both"/>
        <w:rPr>
          <w:rFonts w:eastAsia="Calibri"/>
          <w:color w:val="000000" w:themeColor="text1"/>
        </w:rPr>
      </w:pPr>
      <w:r w:rsidRPr="008043BB">
        <w:rPr>
          <w:rFonts w:eastAsia="Calibri"/>
          <w:color w:val="000000" w:themeColor="text1"/>
        </w:rPr>
        <w:t>Коррозия</w:t>
      </w:r>
      <w:r w:rsidRPr="008043BB">
        <w:rPr>
          <w:rFonts w:eastAsia="Calibri"/>
          <w:color w:val="000000" w:themeColor="text1"/>
        </w:rPr>
        <w:br/>
        <w:t>Усиление коррозионной активности продукции скважины сокращает срок службы насосов.</w:t>
      </w:r>
    </w:p>
    <w:p w14:paraId="71C96814" w14:textId="77777777" w:rsidR="008043BB" w:rsidRPr="008043BB" w:rsidRDefault="008043BB" w:rsidP="003E174E">
      <w:pPr>
        <w:numPr>
          <w:ilvl w:val="0"/>
          <w:numId w:val="37"/>
        </w:numPr>
        <w:tabs>
          <w:tab w:val="left" w:pos="567"/>
        </w:tabs>
        <w:jc w:val="both"/>
        <w:rPr>
          <w:rFonts w:eastAsia="Calibri"/>
          <w:color w:val="000000" w:themeColor="text1"/>
        </w:rPr>
      </w:pPr>
      <w:r w:rsidRPr="008043BB">
        <w:rPr>
          <w:rFonts w:eastAsia="Calibri"/>
          <w:color w:val="000000" w:themeColor="text1"/>
        </w:rPr>
        <w:t>Увеличение нагрузки на привод</w:t>
      </w:r>
      <w:r w:rsidRPr="008043BB">
        <w:rPr>
          <w:rFonts w:eastAsia="Calibri"/>
          <w:color w:val="000000" w:themeColor="text1"/>
        </w:rPr>
        <w:br/>
        <w:t>Глубина спуска насоса и условия эксплуатации увеличивают нагрузки, что снижает надежность привода, в частности станков-качалок.</w:t>
      </w:r>
    </w:p>
    <w:p w14:paraId="56AAAEBE" w14:textId="77777777" w:rsidR="008043BB" w:rsidRPr="008043BB" w:rsidRDefault="008043BB" w:rsidP="008043BB">
      <w:pPr>
        <w:tabs>
          <w:tab w:val="left" w:pos="567"/>
        </w:tabs>
        <w:ind w:firstLine="709"/>
        <w:jc w:val="both"/>
        <w:rPr>
          <w:rFonts w:eastAsia="Calibri"/>
          <w:color w:val="000000" w:themeColor="text1"/>
        </w:rPr>
      </w:pPr>
      <w:r w:rsidRPr="008043BB">
        <w:rPr>
          <w:rFonts w:eastAsia="Calibri"/>
          <w:color w:val="000000" w:themeColor="text1"/>
        </w:rPr>
        <w:t>Основные причины утечек и их влияние</w:t>
      </w:r>
    </w:p>
    <w:p w14:paraId="6CFE8304" w14:textId="77777777" w:rsidR="008043BB" w:rsidRPr="008043BB" w:rsidRDefault="008043BB" w:rsidP="008043BB">
      <w:pPr>
        <w:tabs>
          <w:tab w:val="left" w:pos="567"/>
        </w:tabs>
        <w:ind w:firstLine="709"/>
        <w:jc w:val="both"/>
        <w:rPr>
          <w:rFonts w:eastAsia="Calibri"/>
          <w:color w:val="000000" w:themeColor="text1"/>
        </w:rPr>
      </w:pPr>
      <w:r w:rsidRPr="008043BB">
        <w:rPr>
          <w:rFonts w:eastAsia="Calibri"/>
          <w:color w:val="000000" w:themeColor="text1"/>
        </w:rPr>
        <w:t>Наиболее значимыми факторами, способствующими утечкам через клапанные узлы и плунжерные пары СШН, являются:</w:t>
      </w:r>
    </w:p>
    <w:p w14:paraId="7AF5220B" w14:textId="77777777" w:rsidR="008043BB" w:rsidRPr="008043BB" w:rsidRDefault="008043BB" w:rsidP="003E174E">
      <w:pPr>
        <w:numPr>
          <w:ilvl w:val="0"/>
          <w:numId w:val="38"/>
        </w:numPr>
        <w:tabs>
          <w:tab w:val="left" w:pos="567"/>
        </w:tabs>
        <w:jc w:val="both"/>
        <w:rPr>
          <w:rFonts w:eastAsia="Calibri"/>
          <w:color w:val="000000" w:themeColor="text1"/>
        </w:rPr>
      </w:pPr>
      <w:r w:rsidRPr="008043BB">
        <w:rPr>
          <w:rFonts w:eastAsia="Calibri"/>
          <w:color w:val="000000" w:themeColor="text1"/>
        </w:rPr>
        <w:t>Износ трущихся поверхностей</w:t>
      </w:r>
      <w:r w:rsidRPr="008043BB">
        <w:rPr>
          <w:rFonts w:eastAsia="Calibri"/>
          <w:color w:val="000000" w:themeColor="text1"/>
        </w:rPr>
        <w:br/>
        <w:t>Из-за содержания механических примесей (особенно песка) наблюдается износ цилиндра, плунжера и клапанов, что увеличивает зазор между ними.</w:t>
      </w:r>
    </w:p>
    <w:p w14:paraId="2927E7EC" w14:textId="77777777" w:rsidR="008043BB" w:rsidRPr="008043BB" w:rsidRDefault="008043BB" w:rsidP="003E174E">
      <w:pPr>
        <w:numPr>
          <w:ilvl w:val="0"/>
          <w:numId w:val="38"/>
        </w:numPr>
        <w:tabs>
          <w:tab w:val="left" w:pos="567"/>
        </w:tabs>
        <w:jc w:val="both"/>
        <w:rPr>
          <w:rFonts w:eastAsia="Calibri"/>
          <w:color w:val="000000" w:themeColor="text1"/>
        </w:rPr>
      </w:pPr>
      <w:r w:rsidRPr="008043BB">
        <w:rPr>
          <w:rFonts w:eastAsia="Calibri"/>
          <w:color w:val="000000" w:themeColor="text1"/>
        </w:rPr>
        <w:t>Перепад давления</w:t>
      </w:r>
      <w:r w:rsidRPr="008043BB">
        <w:rPr>
          <w:rFonts w:eastAsia="Calibri"/>
          <w:color w:val="000000" w:themeColor="text1"/>
        </w:rPr>
        <w:br/>
        <w:t>Высокий перепад давления на торцах плунжера возникает из-за:</w:t>
      </w:r>
    </w:p>
    <w:p w14:paraId="7AF9202C" w14:textId="77777777" w:rsidR="008043BB" w:rsidRPr="008043BB" w:rsidRDefault="008043BB" w:rsidP="003E174E">
      <w:pPr>
        <w:numPr>
          <w:ilvl w:val="1"/>
          <w:numId w:val="38"/>
        </w:numPr>
        <w:tabs>
          <w:tab w:val="left" w:pos="567"/>
        </w:tabs>
        <w:jc w:val="both"/>
        <w:rPr>
          <w:rFonts w:eastAsia="Calibri"/>
          <w:color w:val="000000" w:themeColor="text1"/>
        </w:rPr>
      </w:pPr>
      <w:r w:rsidRPr="008043BB">
        <w:rPr>
          <w:rFonts w:eastAsia="Calibri"/>
          <w:color w:val="000000" w:themeColor="text1"/>
        </w:rPr>
        <w:t>Увеличения глубины подвески насоса,</w:t>
      </w:r>
    </w:p>
    <w:p w14:paraId="42543736" w14:textId="77777777" w:rsidR="008043BB" w:rsidRPr="008043BB" w:rsidRDefault="008043BB" w:rsidP="003E174E">
      <w:pPr>
        <w:numPr>
          <w:ilvl w:val="1"/>
          <w:numId w:val="38"/>
        </w:numPr>
        <w:tabs>
          <w:tab w:val="left" w:pos="567"/>
        </w:tabs>
        <w:jc w:val="both"/>
        <w:rPr>
          <w:rFonts w:eastAsia="Calibri"/>
          <w:color w:val="000000" w:themeColor="text1"/>
        </w:rPr>
      </w:pPr>
      <w:r w:rsidRPr="008043BB">
        <w:rPr>
          <w:rFonts w:eastAsia="Calibri"/>
          <w:color w:val="000000" w:themeColor="text1"/>
        </w:rPr>
        <w:t>Низкого давления на приеме насоса, характерного для малодебитных и истощенных скважин.</w:t>
      </w:r>
    </w:p>
    <w:p w14:paraId="33D6FCF1" w14:textId="77777777" w:rsidR="008043BB" w:rsidRPr="008043BB" w:rsidRDefault="008043BB" w:rsidP="003E174E">
      <w:pPr>
        <w:numPr>
          <w:ilvl w:val="0"/>
          <w:numId w:val="38"/>
        </w:numPr>
        <w:tabs>
          <w:tab w:val="left" w:pos="567"/>
        </w:tabs>
        <w:jc w:val="both"/>
        <w:rPr>
          <w:rFonts w:eastAsia="Calibri"/>
          <w:color w:val="000000" w:themeColor="text1"/>
        </w:rPr>
      </w:pPr>
      <w:r w:rsidRPr="008043BB">
        <w:rPr>
          <w:rFonts w:eastAsia="Calibri"/>
          <w:color w:val="000000" w:themeColor="text1"/>
        </w:rPr>
        <w:lastRenderedPageBreak/>
        <w:t>Прогрессирующая обводненность</w:t>
      </w:r>
      <w:r w:rsidRPr="008043BB">
        <w:rPr>
          <w:rFonts w:eastAsia="Calibri"/>
          <w:color w:val="000000" w:themeColor="text1"/>
        </w:rPr>
        <w:br/>
        <w:t>Увеличение содержания воды снижает эффективность работы насоса и ускоряет коррозию.</w:t>
      </w:r>
    </w:p>
    <w:p w14:paraId="59B279B9" w14:textId="77777777" w:rsidR="008043BB" w:rsidRPr="008043BB" w:rsidRDefault="008043BB" w:rsidP="008043BB">
      <w:pPr>
        <w:tabs>
          <w:tab w:val="left" w:pos="567"/>
        </w:tabs>
        <w:ind w:firstLine="709"/>
        <w:jc w:val="both"/>
        <w:rPr>
          <w:rFonts w:eastAsia="Calibri"/>
          <w:color w:val="000000" w:themeColor="text1"/>
        </w:rPr>
      </w:pPr>
      <w:r w:rsidRPr="008043BB">
        <w:rPr>
          <w:rFonts w:eastAsia="Calibri"/>
          <w:color w:val="000000" w:themeColor="text1"/>
        </w:rPr>
        <w:t>Пути решения проблемы утечек</w:t>
      </w:r>
    </w:p>
    <w:p w14:paraId="2EF495AF" w14:textId="77777777" w:rsidR="008043BB" w:rsidRPr="008043BB" w:rsidRDefault="008043BB" w:rsidP="008043BB">
      <w:pPr>
        <w:tabs>
          <w:tab w:val="left" w:pos="567"/>
        </w:tabs>
        <w:ind w:firstLine="709"/>
        <w:jc w:val="both"/>
        <w:rPr>
          <w:rFonts w:eastAsia="Calibri"/>
          <w:color w:val="000000" w:themeColor="text1"/>
        </w:rPr>
      </w:pPr>
      <w:r w:rsidRPr="008043BB">
        <w:rPr>
          <w:rFonts w:eastAsia="Calibri"/>
          <w:color w:val="000000" w:themeColor="text1"/>
        </w:rPr>
        <w:t>Для увеличения срока службы СШН и снижения эксплуатационных затрат важным направлением является минимизация утечек. Ключевые подходы:</w:t>
      </w:r>
    </w:p>
    <w:p w14:paraId="781F2E7E" w14:textId="77777777" w:rsidR="008043BB" w:rsidRPr="008043BB" w:rsidRDefault="008043BB" w:rsidP="003E174E">
      <w:pPr>
        <w:numPr>
          <w:ilvl w:val="0"/>
          <w:numId w:val="39"/>
        </w:numPr>
        <w:tabs>
          <w:tab w:val="left" w:pos="567"/>
        </w:tabs>
        <w:jc w:val="both"/>
        <w:rPr>
          <w:rFonts w:eastAsia="Calibri"/>
          <w:color w:val="000000" w:themeColor="text1"/>
        </w:rPr>
      </w:pPr>
      <w:r w:rsidRPr="008043BB">
        <w:rPr>
          <w:rFonts w:eastAsia="Calibri"/>
          <w:color w:val="000000" w:themeColor="text1"/>
        </w:rPr>
        <w:t>Повышение износостойкости компонентов</w:t>
      </w:r>
      <w:r w:rsidRPr="008043BB">
        <w:rPr>
          <w:rFonts w:eastAsia="Calibri"/>
          <w:color w:val="000000" w:themeColor="text1"/>
        </w:rPr>
        <w:br/>
        <w:t>Использование современных материалов, устойчивых к абразивному износу и коррозии (например, высокопрочных сплавов или покрытия поверхностей).</w:t>
      </w:r>
    </w:p>
    <w:p w14:paraId="5F478265" w14:textId="77777777" w:rsidR="008043BB" w:rsidRPr="008043BB" w:rsidRDefault="008043BB" w:rsidP="003E174E">
      <w:pPr>
        <w:numPr>
          <w:ilvl w:val="0"/>
          <w:numId w:val="39"/>
        </w:numPr>
        <w:tabs>
          <w:tab w:val="left" w:pos="567"/>
        </w:tabs>
        <w:jc w:val="both"/>
        <w:rPr>
          <w:rFonts w:eastAsia="Calibri"/>
          <w:color w:val="000000" w:themeColor="text1"/>
        </w:rPr>
      </w:pPr>
      <w:r w:rsidRPr="008043BB">
        <w:rPr>
          <w:rFonts w:eastAsia="Calibri"/>
          <w:color w:val="000000" w:themeColor="text1"/>
        </w:rPr>
        <w:t>Оптимизация зазоров</w:t>
      </w:r>
      <w:r w:rsidRPr="008043BB">
        <w:rPr>
          <w:rFonts w:eastAsia="Calibri"/>
          <w:color w:val="000000" w:themeColor="text1"/>
        </w:rPr>
        <w:br/>
        <w:t>Сохранение минимального зазора между плунжером и цилиндром, а также в клапанной паре для снижения утечек.</w:t>
      </w:r>
    </w:p>
    <w:p w14:paraId="556248D0" w14:textId="77777777" w:rsidR="008043BB" w:rsidRPr="008043BB" w:rsidRDefault="008043BB" w:rsidP="003E174E">
      <w:pPr>
        <w:numPr>
          <w:ilvl w:val="0"/>
          <w:numId w:val="39"/>
        </w:numPr>
        <w:tabs>
          <w:tab w:val="left" w:pos="567"/>
        </w:tabs>
        <w:jc w:val="both"/>
        <w:rPr>
          <w:rFonts w:eastAsia="Calibri"/>
          <w:color w:val="000000" w:themeColor="text1"/>
        </w:rPr>
      </w:pPr>
      <w:r w:rsidRPr="008043BB">
        <w:rPr>
          <w:rFonts w:eastAsia="Calibri"/>
          <w:color w:val="000000" w:themeColor="text1"/>
        </w:rPr>
        <w:t>Технологические улучшения конструкции</w:t>
      </w:r>
      <w:r w:rsidRPr="008043BB">
        <w:rPr>
          <w:rFonts w:eastAsia="Calibri"/>
          <w:color w:val="000000" w:themeColor="text1"/>
        </w:rPr>
        <w:br/>
        <w:t>Внедрение антиабразивных покрытий и специальных конструкций клапанов, уменьшающих воздействие твердых частиц.</w:t>
      </w:r>
    </w:p>
    <w:p w14:paraId="36903186" w14:textId="77777777" w:rsidR="008043BB" w:rsidRPr="008043BB" w:rsidRDefault="008043BB" w:rsidP="003E174E">
      <w:pPr>
        <w:numPr>
          <w:ilvl w:val="0"/>
          <w:numId w:val="39"/>
        </w:numPr>
        <w:tabs>
          <w:tab w:val="left" w:pos="567"/>
        </w:tabs>
        <w:jc w:val="both"/>
        <w:rPr>
          <w:rFonts w:eastAsia="Calibri"/>
          <w:color w:val="000000" w:themeColor="text1"/>
        </w:rPr>
      </w:pPr>
      <w:r w:rsidRPr="008043BB">
        <w:rPr>
          <w:rFonts w:eastAsia="Calibri"/>
          <w:color w:val="000000" w:themeColor="text1"/>
        </w:rPr>
        <w:t>Снижение содержания механических примесей</w:t>
      </w:r>
      <w:r w:rsidRPr="008043BB">
        <w:rPr>
          <w:rFonts w:eastAsia="Calibri"/>
          <w:color w:val="000000" w:themeColor="text1"/>
        </w:rPr>
        <w:br/>
        <w:t>Установка песочных якорей и фильтров для уменьшения абразивного воздействия на насос.</w:t>
      </w:r>
    </w:p>
    <w:p w14:paraId="54C8B2FA" w14:textId="460858E0" w:rsidR="008043BB" w:rsidRPr="008043BB" w:rsidRDefault="008043BB" w:rsidP="003E174E">
      <w:pPr>
        <w:numPr>
          <w:ilvl w:val="0"/>
          <w:numId w:val="39"/>
        </w:numPr>
        <w:tabs>
          <w:tab w:val="left" w:pos="567"/>
        </w:tabs>
        <w:jc w:val="both"/>
        <w:rPr>
          <w:rFonts w:eastAsia="Calibri"/>
          <w:color w:val="000000" w:themeColor="text1"/>
        </w:rPr>
      </w:pPr>
      <w:r w:rsidRPr="008043BB">
        <w:rPr>
          <w:rFonts w:eastAsia="Calibri"/>
          <w:color w:val="000000" w:themeColor="text1"/>
        </w:rPr>
        <w:t>Повышение надежности приводов</w:t>
      </w:r>
      <w:r w:rsidRPr="008043BB">
        <w:rPr>
          <w:rFonts w:eastAsia="Calibri"/>
          <w:color w:val="000000" w:themeColor="text1"/>
        </w:rPr>
        <w:br/>
        <w:t>Оптимизация режима эксплуатации станков-качалок, включая контроль длины хода плунжера и частоты качаний</w:t>
      </w:r>
      <w:r w:rsidR="00B952A3">
        <w:rPr>
          <w:rFonts w:eastAsia="Calibri"/>
          <w:color w:val="000000" w:themeColor="text1"/>
        </w:rPr>
        <w:t xml:space="preserve"> [16]</w:t>
      </w:r>
      <w:r w:rsidRPr="008043BB">
        <w:rPr>
          <w:rFonts w:eastAsia="Calibri"/>
          <w:color w:val="000000" w:themeColor="text1"/>
        </w:rPr>
        <w:t>.</w:t>
      </w:r>
    </w:p>
    <w:p w14:paraId="3286FDBC" w14:textId="77777777" w:rsidR="008043BB" w:rsidRPr="008043BB" w:rsidRDefault="008043BB" w:rsidP="008043BB">
      <w:pPr>
        <w:tabs>
          <w:tab w:val="left" w:pos="567"/>
        </w:tabs>
        <w:ind w:firstLine="709"/>
        <w:jc w:val="both"/>
        <w:rPr>
          <w:rFonts w:eastAsia="Calibri"/>
          <w:color w:val="000000" w:themeColor="text1"/>
        </w:rPr>
      </w:pPr>
      <w:r w:rsidRPr="008043BB">
        <w:rPr>
          <w:rFonts w:eastAsia="Calibri"/>
          <w:color w:val="000000" w:themeColor="text1"/>
        </w:rPr>
        <w:t>Экономическая сторона вопроса</w:t>
      </w:r>
    </w:p>
    <w:p w14:paraId="7FC0D1C3" w14:textId="77777777" w:rsidR="008043BB" w:rsidRPr="008043BB" w:rsidRDefault="008043BB" w:rsidP="008043BB">
      <w:pPr>
        <w:tabs>
          <w:tab w:val="left" w:pos="567"/>
        </w:tabs>
        <w:ind w:firstLine="709"/>
        <w:jc w:val="both"/>
        <w:rPr>
          <w:rFonts w:eastAsia="Calibri"/>
          <w:color w:val="000000" w:themeColor="text1"/>
        </w:rPr>
      </w:pPr>
      <w:r w:rsidRPr="008043BB">
        <w:rPr>
          <w:rFonts w:eastAsia="Calibri"/>
          <w:color w:val="000000" w:themeColor="text1"/>
        </w:rPr>
        <w:t>Хотя использование высокопрочных материалов повышает стоимость оборудования, это может быть экономически оправдано за счет увеличения срока службы насоса, снижения числа ремонтов и сокращения простоев. Кроме того, поиск альтернативных методов снижения утечек, например, инновационных решений в области материаловедения или конструкций, позволит минимизировать затраты на эксплуатацию.</w:t>
      </w:r>
    </w:p>
    <w:p w14:paraId="233C1616" w14:textId="206DEDFA" w:rsidR="008043BB" w:rsidRPr="008043BB" w:rsidRDefault="008043BB" w:rsidP="008043BB">
      <w:pPr>
        <w:tabs>
          <w:tab w:val="left" w:pos="567"/>
        </w:tabs>
        <w:ind w:firstLine="709"/>
        <w:jc w:val="both"/>
        <w:rPr>
          <w:rFonts w:eastAsia="Calibri"/>
          <w:color w:val="000000" w:themeColor="text1"/>
        </w:rPr>
      </w:pPr>
      <w:r w:rsidRPr="008043BB">
        <w:rPr>
          <w:rFonts w:eastAsia="Calibri"/>
          <w:color w:val="000000" w:themeColor="text1"/>
        </w:rPr>
        <w:t>Таким образом, повышение эффективности УСШН требует комплексного подхода, включающего технические, технологические и экономические аспекты, направленные на улучшение устойчивости оборудования к сложным условиям эксплуатации</w:t>
      </w:r>
      <w:r w:rsidR="00B952A3">
        <w:rPr>
          <w:rFonts w:eastAsia="Calibri"/>
          <w:color w:val="000000" w:themeColor="text1"/>
        </w:rPr>
        <w:t xml:space="preserve"> [17]</w:t>
      </w:r>
      <w:r w:rsidRPr="008043BB">
        <w:rPr>
          <w:rFonts w:eastAsia="Calibri"/>
          <w:color w:val="000000" w:themeColor="text1"/>
        </w:rPr>
        <w:t>.</w:t>
      </w:r>
    </w:p>
    <w:p w14:paraId="66EB0AD6" w14:textId="77777777" w:rsidR="008E47E3" w:rsidRPr="008043BB" w:rsidRDefault="008E47E3" w:rsidP="001D0992">
      <w:pPr>
        <w:tabs>
          <w:tab w:val="left" w:pos="567"/>
        </w:tabs>
        <w:ind w:firstLine="709"/>
        <w:jc w:val="both"/>
        <w:rPr>
          <w:rFonts w:eastAsia="Calibri"/>
          <w:b/>
          <w:bCs/>
        </w:rPr>
      </w:pPr>
    </w:p>
    <w:p w14:paraId="536F90ED" w14:textId="77777777" w:rsidR="00DC3EFC" w:rsidRDefault="00DC3EFC" w:rsidP="001D0992">
      <w:pPr>
        <w:tabs>
          <w:tab w:val="left" w:pos="567"/>
        </w:tabs>
        <w:ind w:firstLine="709"/>
        <w:jc w:val="both"/>
        <w:rPr>
          <w:rFonts w:eastAsia="Calibri"/>
          <w:b/>
          <w:bCs/>
          <w:lang w:val="kk-KZ"/>
        </w:rPr>
      </w:pPr>
    </w:p>
    <w:p w14:paraId="3F04B767" w14:textId="6D64E9F0" w:rsidR="008E47E3" w:rsidRPr="00582ECB" w:rsidRDefault="008E47E3" w:rsidP="001D0992">
      <w:pPr>
        <w:tabs>
          <w:tab w:val="left" w:pos="567"/>
        </w:tabs>
        <w:ind w:firstLine="709"/>
        <w:jc w:val="both"/>
        <w:rPr>
          <w:rFonts w:eastAsia="Calibri"/>
          <w:b/>
          <w:bCs/>
          <w:lang w:val="kk-KZ"/>
        </w:rPr>
      </w:pPr>
      <w:r w:rsidRPr="00582ECB">
        <w:rPr>
          <w:rFonts w:eastAsia="Calibri"/>
          <w:b/>
          <w:bCs/>
          <w:lang w:val="kk-KZ"/>
        </w:rPr>
        <w:t xml:space="preserve">1.5 </w:t>
      </w:r>
      <w:r w:rsidRPr="00582ECB">
        <w:rPr>
          <w:b/>
          <w:bCs/>
        </w:rPr>
        <w:t>Анализ отказов подземного оборудования штанговых установок</w:t>
      </w:r>
    </w:p>
    <w:p w14:paraId="2E91D517" w14:textId="77777777" w:rsidR="00064B8A" w:rsidRPr="00000CA1" w:rsidRDefault="00064B8A" w:rsidP="001D0992">
      <w:pPr>
        <w:tabs>
          <w:tab w:val="left" w:pos="567"/>
        </w:tabs>
        <w:ind w:firstLine="709"/>
        <w:jc w:val="both"/>
        <w:rPr>
          <w:rFonts w:eastAsia="Calibri"/>
          <w:b/>
          <w:bCs/>
          <w:lang w:val="kk-KZ"/>
        </w:rPr>
      </w:pPr>
    </w:p>
    <w:p w14:paraId="28FB7EF1" w14:textId="0FD6A18C" w:rsidR="008E47E3" w:rsidRPr="00000CA1" w:rsidRDefault="008E47E3" w:rsidP="001D0992">
      <w:pPr>
        <w:tabs>
          <w:tab w:val="left" w:pos="567"/>
        </w:tabs>
        <w:ind w:firstLine="709"/>
        <w:jc w:val="both"/>
        <w:rPr>
          <w:rFonts w:eastAsia="Calibri"/>
        </w:rPr>
      </w:pPr>
      <w:r w:rsidRPr="00000CA1">
        <w:rPr>
          <w:rFonts w:eastAsia="Calibri"/>
        </w:rPr>
        <w:t>В исследованиях [</w:t>
      </w:r>
      <w:r w:rsidR="007C7C27">
        <w:rPr>
          <w:rFonts w:eastAsia="Calibri"/>
        </w:rPr>
        <w:t>18</w:t>
      </w:r>
      <w:r w:rsidR="001B62D6">
        <w:rPr>
          <w:rFonts w:eastAsia="Calibri"/>
        </w:rPr>
        <w:t>,19</w:t>
      </w:r>
      <w:r w:rsidRPr="00000CA1">
        <w:rPr>
          <w:rFonts w:eastAsia="Calibri"/>
        </w:rPr>
        <w:t xml:space="preserve">] представлены результаты анализа причин отказов подземного оборудования СШНУ, основанные на выборке из 10 тыс. отказов, отражённых на рисунке </w:t>
      </w:r>
      <w:r w:rsidR="00582ECB">
        <w:rPr>
          <w:rFonts w:eastAsia="Calibri"/>
        </w:rPr>
        <w:t>1.6</w:t>
      </w:r>
      <w:r w:rsidRPr="00000CA1">
        <w:rPr>
          <w:rFonts w:eastAsia="Calibri"/>
        </w:rPr>
        <w:t>.</w:t>
      </w:r>
    </w:p>
    <w:p w14:paraId="5341ABA2" w14:textId="2F87E1E8" w:rsidR="008E47E3" w:rsidRPr="00000CA1" w:rsidRDefault="008E47E3" w:rsidP="001D0992">
      <w:pPr>
        <w:tabs>
          <w:tab w:val="left" w:pos="567"/>
        </w:tabs>
        <w:ind w:firstLine="709"/>
        <w:jc w:val="both"/>
        <w:rPr>
          <w:rFonts w:eastAsia="Calibri"/>
        </w:rPr>
      </w:pPr>
      <w:r w:rsidRPr="00000CA1">
        <w:rPr>
          <w:rFonts w:eastAsia="Calibri"/>
        </w:rPr>
        <w:t xml:space="preserve">Как видно из рисунка </w:t>
      </w:r>
      <w:r w:rsidR="00582ECB">
        <w:rPr>
          <w:rFonts w:eastAsia="Calibri"/>
        </w:rPr>
        <w:t>1.6</w:t>
      </w:r>
      <w:r w:rsidRPr="00000CA1">
        <w:rPr>
          <w:rFonts w:eastAsia="Calibri"/>
        </w:rPr>
        <w:t xml:space="preserve">, основная причина отказов — обрыв колонных штанг, на втором месте находятся отказы, связанные с </w:t>
      </w:r>
      <w:r w:rsidRPr="00000CA1">
        <w:rPr>
          <w:rFonts w:eastAsia="Calibri"/>
        </w:rPr>
        <w:lastRenderedPageBreak/>
        <w:t>неисправностями клапанных узлов, а на третьем — утечки из-за не герметичности пары цилиндр-плунжер.</w:t>
      </w:r>
    </w:p>
    <w:p w14:paraId="196235A7" w14:textId="22F9C1C6" w:rsidR="008E47E3" w:rsidRPr="00000CA1" w:rsidRDefault="008E47E3" w:rsidP="001D0992">
      <w:pPr>
        <w:tabs>
          <w:tab w:val="left" w:pos="567"/>
        </w:tabs>
        <w:ind w:firstLine="709"/>
        <w:jc w:val="both"/>
        <w:rPr>
          <w:rFonts w:eastAsia="Calibri"/>
        </w:rPr>
      </w:pPr>
      <w:r w:rsidRPr="00000CA1">
        <w:rPr>
          <w:rFonts w:eastAsia="Calibri"/>
        </w:rPr>
        <w:t>Возвратно-поступательные движения колонны штанг вызывают её трение о внутреннюю поверхность насосно-компрессорных труб, что приводит к износу трущихся поверхностей и возникновению дополнительных осевых нагрузок в штангах и резьбовых соединениях. Кроме того, сложная инклинометрия ствола скважины способствует развитию трения</w:t>
      </w:r>
      <w:r w:rsidR="00B952A3">
        <w:rPr>
          <w:rFonts w:eastAsia="Calibri"/>
        </w:rPr>
        <w:t xml:space="preserve"> [20,21]</w:t>
      </w:r>
      <w:r w:rsidRPr="00000CA1">
        <w:rPr>
          <w:rFonts w:eastAsia="Calibri"/>
        </w:rPr>
        <w:t>.</w:t>
      </w:r>
    </w:p>
    <w:p w14:paraId="5DE4C2A1" w14:textId="38DB2819" w:rsidR="00064B8A" w:rsidRPr="00000CA1" w:rsidRDefault="008E47E3" w:rsidP="00582ECB">
      <w:pPr>
        <w:tabs>
          <w:tab w:val="left" w:pos="567"/>
        </w:tabs>
        <w:ind w:firstLine="709"/>
        <w:jc w:val="center"/>
        <w:rPr>
          <w:rFonts w:eastAsia="Calibri"/>
          <w:lang w:val="kk-KZ"/>
        </w:rPr>
      </w:pPr>
      <w:r w:rsidRPr="00000CA1">
        <w:rPr>
          <w:noProof/>
          <w:color w:val="000000"/>
        </w:rPr>
        <w:drawing>
          <wp:inline distT="0" distB="0" distL="0" distR="0" wp14:anchorId="4A9E1349" wp14:editId="2D56A6F2">
            <wp:extent cx="4534846" cy="2785533"/>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4608182" cy="2830580"/>
                    </a:xfrm>
                    <a:prstGeom prst="rect">
                      <a:avLst/>
                    </a:prstGeom>
                  </pic:spPr>
                </pic:pic>
              </a:graphicData>
            </a:graphic>
          </wp:inline>
        </w:drawing>
      </w:r>
    </w:p>
    <w:p w14:paraId="5A92F978" w14:textId="3946EFAE" w:rsidR="008E47E3" w:rsidRPr="00000CA1" w:rsidRDefault="008E47E3" w:rsidP="001D0992">
      <w:pPr>
        <w:pStyle w:val="a9"/>
        <w:tabs>
          <w:tab w:val="left" w:pos="567"/>
          <w:tab w:val="left" w:pos="851"/>
        </w:tabs>
        <w:spacing w:before="120" w:beforeAutospacing="0" w:after="0" w:afterAutospacing="0"/>
        <w:jc w:val="center"/>
        <w:rPr>
          <w:color w:val="000000"/>
          <w:sz w:val="28"/>
          <w:szCs w:val="28"/>
        </w:rPr>
      </w:pPr>
      <w:r w:rsidRPr="00000CA1">
        <w:rPr>
          <w:color w:val="000000"/>
          <w:sz w:val="28"/>
          <w:szCs w:val="28"/>
        </w:rPr>
        <w:t xml:space="preserve">Рисунок </w:t>
      </w:r>
      <w:r w:rsidR="00582ECB">
        <w:rPr>
          <w:color w:val="000000"/>
          <w:sz w:val="28"/>
          <w:szCs w:val="28"/>
          <w:lang w:val="kk-KZ"/>
        </w:rPr>
        <w:t>1.6</w:t>
      </w:r>
      <w:r w:rsidRPr="00000CA1">
        <w:rPr>
          <w:color w:val="000000"/>
          <w:sz w:val="28"/>
          <w:szCs w:val="28"/>
        </w:rPr>
        <w:t xml:space="preserve"> – Причины отказов штанговых установок</w:t>
      </w:r>
    </w:p>
    <w:p w14:paraId="24792115" w14:textId="77777777" w:rsidR="008E47E3" w:rsidRPr="00000CA1" w:rsidRDefault="008E47E3" w:rsidP="00AD235D">
      <w:pPr>
        <w:tabs>
          <w:tab w:val="left" w:pos="567"/>
          <w:tab w:val="left" w:pos="851"/>
        </w:tabs>
        <w:ind w:firstLine="709"/>
        <w:jc w:val="both"/>
        <w:rPr>
          <w:rFonts w:eastAsia="Calibri"/>
        </w:rPr>
      </w:pPr>
      <w:r w:rsidRPr="00000CA1">
        <w:rPr>
          <w:rFonts w:eastAsia="Calibri"/>
        </w:rPr>
        <w:t>Как уже упоминалось ранее, большое количество механических примесей в насосе приводит к быстрому износу пары цилиндр-плунжер и клапанов. Абразивные частицы проникают в зазор между цилиндром и плунжером, вызывая истирание поверхности, увеличение утечек через зазор и заклинивание пары.</w:t>
      </w:r>
    </w:p>
    <w:p w14:paraId="55F6DDAC" w14:textId="77777777" w:rsidR="008E47E3" w:rsidRPr="00000CA1" w:rsidRDefault="008E47E3" w:rsidP="001D0992">
      <w:pPr>
        <w:tabs>
          <w:tab w:val="left" w:pos="567"/>
        </w:tabs>
        <w:ind w:firstLine="709"/>
        <w:jc w:val="both"/>
        <w:rPr>
          <w:rFonts w:eastAsia="Calibri"/>
        </w:rPr>
      </w:pPr>
      <w:r w:rsidRPr="00000CA1">
        <w:rPr>
          <w:rFonts w:eastAsia="Calibri"/>
        </w:rPr>
        <w:t>Клапаны штанговых насосов являются ключевым узлом, от которого зависит работоспособность всего насоса. Они подвержены одновременно механическому, коррозионному и эрозионному износу. В клапанных узлах накапливаются песок, парафин, смолы, соли и другие продукты, выносимые из пласта. Это приводит к необходимости частого подъема насосов для замены или ревизии клапанных узлов.</w:t>
      </w:r>
    </w:p>
    <w:p w14:paraId="7AA2EE6A" w14:textId="77777777" w:rsidR="008E47E3" w:rsidRPr="00000CA1" w:rsidRDefault="008E47E3" w:rsidP="001D0992">
      <w:pPr>
        <w:tabs>
          <w:tab w:val="left" w:pos="567"/>
        </w:tabs>
        <w:ind w:firstLine="709"/>
        <w:jc w:val="both"/>
        <w:rPr>
          <w:rFonts w:eastAsia="Calibri"/>
        </w:rPr>
      </w:pPr>
      <w:r w:rsidRPr="00000CA1">
        <w:rPr>
          <w:rFonts w:eastAsia="Calibri"/>
        </w:rPr>
        <w:t>Клапаны испытывают механический, коррозионный и эрозионный износ. В них накапливаются песок, парафин, смолы, соли и другие продукты выноса из пласта, что часто приводит к необходимости подъема насосов для их замены или ремонта. Стоимость операций по спуску и подъему насосов значительно превышает стоимость самих насосов, не учитывая при этом потери от недоотгруженной нефти из-за простоев. Малые проходные сечения клапанов как отечественных, так и импортных насосов являются причиной высокого гидравлического сопротивления, что, в свою очередь, приводит к частым обрывам и зависаниям штанг, заклиниванию плунжера, снижению КПД насоса и его выходу из строя.</w:t>
      </w:r>
    </w:p>
    <w:p w14:paraId="1C2FCF35" w14:textId="3D885362" w:rsidR="008E47E3" w:rsidRPr="00000CA1" w:rsidRDefault="00A05F58" w:rsidP="001D0992">
      <w:pPr>
        <w:tabs>
          <w:tab w:val="left" w:pos="567"/>
        </w:tabs>
        <w:ind w:firstLine="709"/>
        <w:jc w:val="both"/>
        <w:rPr>
          <w:rFonts w:eastAsia="Calibri"/>
          <w:lang w:val="kk-KZ"/>
        </w:rPr>
      </w:pPr>
      <w:r w:rsidRPr="00000CA1">
        <w:rPr>
          <w:rFonts w:eastAsia="Calibri"/>
          <w:lang w:val="kk-KZ"/>
        </w:rPr>
        <w:lastRenderedPageBreak/>
        <w:t>Шариковые клапаны широко используются в серийных насосах, однако у них есть ряд недостатков. Во-первых, площадь контакта запорного элемента с седлом испытывает сильную нагрузку, что приводит к его быстрому износу. Шар останавливается на седле с значительным запозданием, что особенно критично при добыче вязкой нефти и в наклонно-направленных скважинах. В направляющей клетке шар может застревать, когда в ее полости образуется слой высоковязкой эмульсии, или не садиться на седло, если угол отклонения оси клапана от вертикали превышает определенное значение. Шариковые клапаны не всегда являются наиболее эффективной конструкцией для эксплуатации штанговых насосов. Поэтому клапанный узел штангового насоса требует особого внимания для повышения эффективности работы насосного оборудования. Чтобы определить слабые и сильные стороны каждой конструкции, следует рассмотреть различные виды клапанных узлов, используемых в нефтегазовой отрасли</w:t>
      </w:r>
      <w:r w:rsidR="00B952A3" w:rsidRPr="00B952A3">
        <w:rPr>
          <w:rFonts w:eastAsia="Calibri"/>
        </w:rPr>
        <w:t xml:space="preserve"> [22]</w:t>
      </w:r>
      <w:r w:rsidRPr="00000CA1">
        <w:rPr>
          <w:rFonts w:eastAsia="Calibri"/>
          <w:lang w:val="kk-KZ"/>
        </w:rPr>
        <w:t>.</w:t>
      </w:r>
    </w:p>
    <w:p w14:paraId="2B547389" w14:textId="77777777" w:rsidR="001D0992" w:rsidRPr="00000CA1" w:rsidRDefault="001D0992" w:rsidP="001D0992">
      <w:pPr>
        <w:tabs>
          <w:tab w:val="left" w:pos="567"/>
        </w:tabs>
        <w:ind w:firstLine="709"/>
        <w:jc w:val="both"/>
        <w:rPr>
          <w:rFonts w:eastAsia="Calibri"/>
        </w:rPr>
      </w:pPr>
      <w:r w:rsidRPr="00000CA1">
        <w:rPr>
          <w:rFonts w:eastAsia="Calibri"/>
        </w:rPr>
        <w:t>В настоящее время запасы легко извлекаемой нефти как в Казахстане, так и за границей существенно истощены, а условия добычи становятся всё более сложными. Каждым годом компаниям, занимающимся добычей нефти, требуется всё большее количество оборудования, способного работать в сложных эксплуатационных условиях. Это также касается штанговых насосных установок, которыми оснащено около 40% нефтяных скважин в России. Эти насосные установки получили широкое распространение в мировой практике добычи нефти благодаря таким преимуществам, как:</w:t>
      </w:r>
    </w:p>
    <w:p w14:paraId="61E112E1" w14:textId="77777777" w:rsidR="001D0992" w:rsidRPr="00000CA1" w:rsidRDefault="001D0992" w:rsidP="003E174E">
      <w:pPr>
        <w:numPr>
          <w:ilvl w:val="0"/>
          <w:numId w:val="1"/>
        </w:numPr>
        <w:tabs>
          <w:tab w:val="left" w:pos="567"/>
          <w:tab w:val="left" w:pos="993"/>
        </w:tabs>
        <w:ind w:left="0" w:firstLine="709"/>
        <w:jc w:val="both"/>
        <w:rPr>
          <w:rFonts w:eastAsia="Calibri"/>
        </w:rPr>
      </w:pPr>
      <w:r w:rsidRPr="00000CA1">
        <w:rPr>
          <w:rFonts w:eastAsia="Calibri"/>
        </w:rPr>
        <w:t>простота конструкции;</w:t>
      </w:r>
    </w:p>
    <w:p w14:paraId="129E1FDA" w14:textId="77777777" w:rsidR="001D0992" w:rsidRPr="00000CA1" w:rsidRDefault="001D0992" w:rsidP="003E174E">
      <w:pPr>
        <w:numPr>
          <w:ilvl w:val="0"/>
          <w:numId w:val="1"/>
        </w:numPr>
        <w:tabs>
          <w:tab w:val="left" w:pos="567"/>
          <w:tab w:val="left" w:pos="993"/>
        </w:tabs>
        <w:ind w:left="0" w:firstLine="709"/>
        <w:jc w:val="both"/>
        <w:rPr>
          <w:rFonts w:eastAsia="Calibri"/>
        </w:rPr>
      </w:pPr>
      <w:r w:rsidRPr="00000CA1">
        <w:rPr>
          <w:rFonts w:eastAsia="Calibri"/>
        </w:rPr>
        <w:t>легкость обслуживания и ремонта в условиях эксплуатации;</w:t>
      </w:r>
    </w:p>
    <w:p w14:paraId="5738A711" w14:textId="77777777" w:rsidR="001D0992" w:rsidRPr="00000CA1" w:rsidRDefault="001D0992" w:rsidP="003E174E">
      <w:pPr>
        <w:numPr>
          <w:ilvl w:val="0"/>
          <w:numId w:val="1"/>
        </w:numPr>
        <w:tabs>
          <w:tab w:val="left" w:pos="567"/>
          <w:tab w:val="left" w:pos="993"/>
        </w:tabs>
        <w:ind w:left="0" w:firstLine="709"/>
        <w:jc w:val="both"/>
        <w:rPr>
          <w:rFonts w:eastAsia="Calibri"/>
        </w:rPr>
      </w:pPr>
      <w:r w:rsidRPr="00000CA1">
        <w:rPr>
          <w:rFonts w:eastAsia="Calibri"/>
        </w:rPr>
        <w:t>возможность регулировки добычи;</w:t>
      </w:r>
    </w:p>
    <w:p w14:paraId="336E0BD9" w14:textId="77777777" w:rsidR="001D0992" w:rsidRPr="00000CA1" w:rsidRDefault="001D0992" w:rsidP="003E174E">
      <w:pPr>
        <w:numPr>
          <w:ilvl w:val="0"/>
          <w:numId w:val="1"/>
        </w:numPr>
        <w:tabs>
          <w:tab w:val="left" w:pos="567"/>
          <w:tab w:val="left" w:pos="993"/>
        </w:tabs>
        <w:ind w:left="0" w:firstLine="709"/>
        <w:jc w:val="both"/>
        <w:rPr>
          <w:rFonts w:eastAsia="Calibri"/>
        </w:rPr>
      </w:pPr>
      <w:r w:rsidRPr="00000CA1">
        <w:rPr>
          <w:rFonts w:eastAsia="Calibri"/>
        </w:rPr>
        <w:t>минимальное влияние физико-химических свойств перекачиваемой жидкости на работу установки;</w:t>
      </w:r>
    </w:p>
    <w:p w14:paraId="1FC9410D" w14:textId="77777777" w:rsidR="001D0992" w:rsidRPr="00000CA1" w:rsidRDefault="001D0992" w:rsidP="003E174E">
      <w:pPr>
        <w:numPr>
          <w:ilvl w:val="0"/>
          <w:numId w:val="1"/>
        </w:numPr>
        <w:tabs>
          <w:tab w:val="left" w:pos="567"/>
          <w:tab w:val="left" w:pos="993"/>
        </w:tabs>
        <w:ind w:left="0" w:firstLine="709"/>
        <w:jc w:val="both"/>
        <w:rPr>
          <w:rFonts w:eastAsia="Calibri"/>
        </w:rPr>
      </w:pPr>
      <w:r w:rsidRPr="00000CA1">
        <w:rPr>
          <w:rFonts w:eastAsia="Calibri"/>
        </w:rPr>
        <w:t>высокий коэффициент полезного действия и низкое потребление энергии;</w:t>
      </w:r>
    </w:p>
    <w:p w14:paraId="06D15290" w14:textId="77777777" w:rsidR="001D0992" w:rsidRPr="00000CA1" w:rsidRDefault="001D0992" w:rsidP="003E174E">
      <w:pPr>
        <w:numPr>
          <w:ilvl w:val="0"/>
          <w:numId w:val="1"/>
        </w:numPr>
        <w:tabs>
          <w:tab w:val="left" w:pos="567"/>
          <w:tab w:val="left" w:pos="993"/>
        </w:tabs>
        <w:ind w:left="0" w:firstLine="709"/>
        <w:jc w:val="both"/>
        <w:rPr>
          <w:rFonts w:eastAsia="Calibri"/>
        </w:rPr>
      </w:pPr>
      <w:r w:rsidRPr="00000CA1">
        <w:rPr>
          <w:rFonts w:eastAsia="Calibri"/>
        </w:rPr>
        <w:t>возможность работы в скважинах малого диаметра, включая скважины с боковыми стволами небольшого диаметра;</w:t>
      </w:r>
    </w:p>
    <w:p w14:paraId="275912B0" w14:textId="77777777" w:rsidR="001D0992" w:rsidRPr="00000CA1" w:rsidRDefault="001D0992" w:rsidP="003E174E">
      <w:pPr>
        <w:numPr>
          <w:ilvl w:val="0"/>
          <w:numId w:val="1"/>
        </w:numPr>
        <w:tabs>
          <w:tab w:val="left" w:pos="567"/>
          <w:tab w:val="left" w:pos="993"/>
        </w:tabs>
        <w:ind w:left="0" w:firstLine="709"/>
        <w:jc w:val="both"/>
        <w:rPr>
          <w:rFonts w:eastAsia="Calibri"/>
        </w:rPr>
      </w:pPr>
      <w:r w:rsidRPr="00000CA1">
        <w:rPr>
          <w:rFonts w:eastAsia="Calibri"/>
        </w:rPr>
        <w:t>способность функционировать в скважинах со сложной инклинометрией.</w:t>
      </w:r>
    </w:p>
    <w:p w14:paraId="1F2EC281" w14:textId="77777777" w:rsidR="001D0992" w:rsidRPr="00000CA1" w:rsidRDefault="001D0992" w:rsidP="001D0992">
      <w:pPr>
        <w:tabs>
          <w:tab w:val="left" w:pos="567"/>
        </w:tabs>
        <w:ind w:firstLine="709"/>
        <w:jc w:val="both"/>
        <w:rPr>
          <w:rFonts w:eastAsia="Calibri"/>
        </w:rPr>
      </w:pPr>
      <w:r w:rsidRPr="00000CA1">
        <w:rPr>
          <w:rFonts w:eastAsia="Calibri"/>
        </w:rPr>
        <w:t>Тем не менее, эксплуатация этих насосов сталкивается с различными проблемами, связанными с отказами отдельных компонентов установки, такими как:</w:t>
      </w:r>
    </w:p>
    <w:p w14:paraId="5FE89D29" w14:textId="77777777" w:rsidR="001D0992" w:rsidRPr="00000CA1" w:rsidRDefault="001D0992" w:rsidP="003E174E">
      <w:pPr>
        <w:numPr>
          <w:ilvl w:val="0"/>
          <w:numId w:val="17"/>
        </w:numPr>
        <w:tabs>
          <w:tab w:val="left" w:pos="567"/>
          <w:tab w:val="left" w:pos="993"/>
        </w:tabs>
        <w:ind w:hanging="11"/>
        <w:jc w:val="both"/>
        <w:rPr>
          <w:rFonts w:eastAsia="Calibri"/>
        </w:rPr>
      </w:pPr>
      <w:r w:rsidRPr="00000CA1">
        <w:rPr>
          <w:rFonts w:eastAsia="Calibri"/>
        </w:rPr>
        <w:t>обрывы и повороты колонны штанг;</w:t>
      </w:r>
    </w:p>
    <w:p w14:paraId="79E226FA" w14:textId="77777777" w:rsidR="001D0992" w:rsidRPr="00000CA1" w:rsidRDefault="001D0992" w:rsidP="003E174E">
      <w:pPr>
        <w:numPr>
          <w:ilvl w:val="0"/>
          <w:numId w:val="17"/>
        </w:numPr>
        <w:tabs>
          <w:tab w:val="left" w:pos="567"/>
          <w:tab w:val="left" w:pos="993"/>
        </w:tabs>
        <w:ind w:hanging="11"/>
        <w:jc w:val="both"/>
        <w:rPr>
          <w:rFonts w:eastAsia="Calibri"/>
        </w:rPr>
      </w:pPr>
      <w:r w:rsidRPr="00000CA1">
        <w:rPr>
          <w:rFonts w:eastAsia="Calibri"/>
        </w:rPr>
        <w:t>утечки в клапанных узлах;</w:t>
      </w:r>
    </w:p>
    <w:p w14:paraId="73FE3309" w14:textId="77777777" w:rsidR="001D0992" w:rsidRPr="00000CA1" w:rsidRDefault="001D0992" w:rsidP="003E174E">
      <w:pPr>
        <w:numPr>
          <w:ilvl w:val="0"/>
          <w:numId w:val="17"/>
        </w:numPr>
        <w:tabs>
          <w:tab w:val="left" w:pos="567"/>
          <w:tab w:val="left" w:pos="993"/>
        </w:tabs>
        <w:ind w:hanging="11"/>
        <w:jc w:val="both"/>
        <w:rPr>
          <w:rFonts w:eastAsia="Calibri"/>
        </w:rPr>
      </w:pPr>
      <w:r w:rsidRPr="00000CA1">
        <w:rPr>
          <w:rFonts w:eastAsia="Calibri"/>
        </w:rPr>
        <w:t>износ колонн штанг и НКТ;</w:t>
      </w:r>
    </w:p>
    <w:p w14:paraId="79F8E7F6" w14:textId="77777777" w:rsidR="001D0992" w:rsidRPr="00000CA1" w:rsidRDefault="001D0992" w:rsidP="003E174E">
      <w:pPr>
        <w:numPr>
          <w:ilvl w:val="0"/>
          <w:numId w:val="17"/>
        </w:numPr>
        <w:tabs>
          <w:tab w:val="left" w:pos="567"/>
          <w:tab w:val="left" w:pos="993"/>
        </w:tabs>
        <w:ind w:hanging="11"/>
        <w:jc w:val="both"/>
        <w:rPr>
          <w:rFonts w:eastAsia="Calibri"/>
        </w:rPr>
      </w:pPr>
      <w:r w:rsidRPr="00000CA1">
        <w:rPr>
          <w:rFonts w:eastAsia="Calibri"/>
        </w:rPr>
        <w:t>некачественное выполнение работ на скважине;</w:t>
      </w:r>
    </w:p>
    <w:p w14:paraId="5CE7C6C5" w14:textId="77777777" w:rsidR="001D0992" w:rsidRPr="00000CA1" w:rsidRDefault="001D0992" w:rsidP="003E174E">
      <w:pPr>
        <w:numPr>
          <w:ilvl w:val="0"/>
          <w:numId w:val="17"/>
        </w:numPr>
        <w:tabs>
          <w:tab w:val="left" w:pos="567"/>
          <w:tab w:val="left" w:pos="993"/>
        </w:tabs>
        <w:ind w:hanging="11"/>
        <w:jc w:val="both"/>
        <w:rPr>
          <w:rFonts w:eastAsia="Calibri"/>
        </w:rPr>
      </w:pPr>
      <w:r w:rsidRPr="00000CA1">
        <w:rPr>
          <w:rFonts w:eastAsia="Calibri"/>
        </w:rPr>
        <w:t>утечки в паре «цилиндр – плунжер»;</w:t>
      </w:r>
    </w:p>
    <w:p w14:paraId="42C15DE4" w14:textId="77777777" w:rsidR="001D0992" w:rsidRPr="00000CA1" w:rsidRDefault="001D0992" w:rsidP="003E174E">
      <w:pPr>
        <w:numPr>
          <w:ilvl w:val="0"/>
          <w:numId w:val="17"/>
        </w:numPr>
        <w:tabs>
          <w:tab w:val="left" w:pos="567"/>
          <w:tab w:val="left" w:pos="993"/>
        </w:tabs>
        <w:ind w:hanging="11"/>
        <w:jc w:val="both"/>
        <w:rPr>
          <w:rFonts w:eastAsia="Calibri"/>
        </w:rPr>
      </w:pPr>
      <w:r w:rsidRPr="00000CA1">
        <w:rPr>
          <w:rFonts w:eastAsia="Calibri"/>
        </w:rPr>
        <w:t>проблемы, вызванные условиями пластов (отложения солей, парафина, смол, механических примесей, коррозия).</w:t>
      </w:r>
    </w:p>
    <w:p w14:paraId="0F3BC401" w14:textId="77777777" w:rsidR="001D0992" w:rsidRPr="00000CA1" w:rsidRDefault="001D0992" w:rsidP="001D0992">
      <w:pPr>
        <w:tabs>
          <w:tab w:val="left" w:pos="567"/>
        </w:tabs>
        <w:ind w:firstLine="709"/>
        <w:jc w:val="both"/>
        <w:rPr>
          <w:rFonts w:eastAsia="Calibri"/>
        </w:rPr>
      </w:pPr>
      <w:r w:rsidRPr="00000CA1">
        <w:rPr>
          <w:rFonts w:eastAsia="Calibri"/>
        </w:rPr>
        <w:lastRenderedPageBreak/>
        <w:t>Отказы, связанные с негерметичностью клапанных узлов, составляют около 30% от общего числа сбоев в работе скважинных штанговых насосных установок (СШНУ), поэтому задача повышения эффективности работы клапанных устройств штанговых насосов остается актуальной. Несмотря на большое разнообразие существующих конструкций клапанов, в более чем 95% СШНУ используются клапаны с шаровыми запорными элементами, которые обладают достаточно простой конструкцией и зарекомендовали себя при различных условиях эксплуатации.</w:t>
      </w:r>
    </w:p>
    <w:p w14:paraId="13F26C40" w14:textId="77777777" w:rsidR="001D0992" w:rsidRPr="00000CA1" w:rsidRDefault="001D0992" w:rsidP="001D0992">
      <w:pPr>
        <w:tabs>
          <w:tab w:val="left" w:pos="567"/>
        </w:tabs>
        <w:ind w:firstLine="709"/>
        <w:jc w:val="both"/>
        <w:rPr>
          <w:rFonts w:eastAsia="Calibri"/>
        </w:rPr>
      </w:pPr>
      <w:r w:rsidRPr="00000CA1">
        <w:rPr>
          <w:rFonts w:eastAsia="Calibri"/>
        </w:rPr>
        <w:t>На сегодняшний день существует множество компаний, занимающихся производством шаровых клапанов, и каждая из них вносит свои изменения в конструкцию клапана, а именно:</w:t>
      </w:r>
    </w:p>
    <w:p w14:paraId="562F9D34" w14:textId="77777777" w:rsidR="001D0992" w:rsidRPr="00000CA1" w:rsidRDefault="001D0992" w:rsidP="003E174E">
      <w:pPr>
        <w:numPr>
          <w:ilvl w:val="0"/>
          <w:numId w:val="2"/>
        </w:numPr>
        <w:tabs>
          <w:tab w:val="left" w:pos="567"/>
          <w:tab w:val="left" w:pos="993"/>
        </w:tabs>
        <w:ind w:left="0" w:firstLine="709"/>
        <w:jc w:val="both"/>
        <w:rPr>
          <w:rFonts w:eastAsia="Calibri"/>
        </w:rPr>
      </w:pPr>
      <w:r w:rsidRPr="00000CA1">
        <w:rPr>
          <w:rFonts w:eastAsia="Calibri"/>
        </w:rPr>
        <w:t>Использует специальные материалы для седел и шаров;</w:t>
      </w:r>
    </w:p>
    <w:p w14:paraId="7BAEB871" w14:textId="77777777" w:rsidR="001D0992" w:rsidRPr="00000CA1" w:rsidRDefault="001D0992" w:rsidP="003E174E">
      <w:pPr>
        <w:numPr>
          <w:ilvl w:val="0"/>
          <w:numId w:val="2"/>
        </w:numPr>
        <w:tabs>
          <w:tab w:val="left" w:pos="567"/>
          <w:tab w:val="left" w:pos="993"/>
        </w:tabs>
        <w:ind w:left="0" w:firstLine="709"/>
        <w:jc w:val="both"/>
        <w:rPr>
          <w:rFonts w:eastAsia="Calibri"/>
        </w:rPr>
      </w:pPr>
      <w:r w:rsidRPr="00000CA1">
        <w:rPr>
          <w:rFonts w:eastAsia="Calibri"/>
        </w:rPr>
        <w:t>Модернизирует геометрию посадочной поверхности седла;</w:t>
      </w:r>
    </w:p>
    <w:p w14:paraId="78E6BE1C" w14:textId="77777777" w:rsidR="001D0992" w:rsidRPr="00000CA1" w:rsidRDefault="001D0992" w:rsidP="003E174E">
      <w:pPr>
        <w:numPr>
          <w:ilvl w:val="0"/>
          <w:numId w:val="2"/>
        </w:numPr>
        <w:tabs>
          <w:tab w:val="left" w:pos="567"/>
          <w:tab w:val="left" w:pos="993"/>
        </w:tabs>
        <w:ind w:left="0" w:firstLine="709"/>
        <w:jc w:val="both"/>
        <w:rPr>
          <w:rFonts w:eastAsia="Calibri"/>
        </w:rPr>
      </w:pPr>
      <w:r w:rsidRPr="00000CA1">
        <w:rPr>
          <w:rFonts w:eastAsia="Calibri"/>
        </w:rPr>
        <w:t>Варьирует диаметр проходного сечения седла и диаметр шара.</w:t>
      </w:r>
    </w:p>
    <w:p w14:paraId="47182A23" w14:textId="77777777" w:rsidR="001D0992" w:rsidRPr="00000CA1" w:rsidRDefault="001D0992" w:rsidP="001D0992">
      <w:pPr>
        <w:tabs>
          <w:tab w:val="left" w:pos="567"/>
        </w:tabs>
        <w:ind w:firstLine="709"/>
        <w:jc w:val="both"/>
        <w:rPr>
          <w:rFonts w:eastAsia="Calibri"/>
        </w:rPr>
      </w:pPr>
      <w:r w:rsidRPr="00000CA1">
        <w:rPr>
          <w:rFonts w:eastAsia="Calibri"/>
        </w:rPr>
        <w:t>Поскольку каждая фирма-производитель заявляет о своей продукции как о «лучшей для использования в сложных эксплуатационных условиях», возникает необходимость определения реальных, а не рекламных рабочих показателей шаровых клапанных устройств СШНУ. К таким рабочим показателям можно отнести:</w:t>
      </w:r>
    </w:p>
    <w:p w14:paraId="05156533" w14:textId="77777777" w:rsidR="001D0992" w:rsidRPr="00000CA1" w:rsidRDefault="001D0992" w:rsidP="003E174E">
      <w:pPr>
        <w:numPr>
          <w:ilvl w:val="0"/>
          <w:numId w:val="18"/>
        </w:numPr>
        <w:tabs>
          <w:tab w:val="clear" w:pos="720"/>
          <w:tab w:val="left" w:pos="567"/>
          <w:tab w:val="num" w:pos="993"/>
        </w:tabs>
        <w:ind w:left="0" w:firstLine="709"/>
        <w:jc w:val="both"/>
        <w:rPr>
          <w:rFonts w:eastAsia="Calibri"/>
        </w:rPr>
      </w:pPr>
      <w:r w:rsidRPr="00000CA1">
        <w:rPr>
          <w:rFonts w:eastAsia="Calibri"/>
        </w:rPr>
        <w:t>герметичность клапанной пары в момент поставки и в течение срока службы оборудования;</w:t>
      </w:r>
    </w:p>
    <w:p w14:paraId="20D7F8E5" w14:textId="77777777" w:rsidR="001D0992" w:rsidRPr="00000CA1" w:rsidRDefault="001D0992" w:rsidP="003E174E">
      <w:pPr>
        <w:numPr>
          <w:ilvl w:val="0"/>
          <w:numId w:val="18"/>
        </w:numPr>
        <w:tabs>
          <w:tab w:val="clear" w:pos="720"/>
          <w:tab w:val="left" w:pos="567"/>
          <w:tab w:val="num" w:pos="993"/>
        </w:tabs>
        <w:ind w:left="0" w:firstLine="709"/>
        <w:jc w:val="both"/>
        <w:rPr>
          <w:rFonts w:eastAsia="Calibri"/>
        </w:rPr>
      </w:pPr>
      <w:r w:rsidRPr="00000CA1">
        <w:rPr>
          <w:rFonts w:eastAsia="Calibri"/>
        </w:rPr>
        <w:t>гидравлические сопротивления клапана при работе с реальной пластовой жидкостью;</w:t>
      </w:r>
    </w:p>
    <w:p w14:paraId="187438D8" w14:textId="77777777" w:rsidR="001D0992" w:rsidRPr="00000CA1" w:rsidRDefault="001D0992" w:rsidP="003E174E">
      <w:pPr>
        <w:numPr>
          <w:ilvl w:val="0"/>
          <w:numId w:val="18"/>
        </w:numPr>
        <w:tabs>
          <w:tab w:val="clear" w:pos="720"/>
          <w:tab w:val="left" w:pos="567"/>
          <w:tab w:val="num" w:pos="993"/>
        </w:tabs>
        <w:ind w:left="0" w:firstLine="709"/>
        <w:jc w:val="both"/>
        <w:rPr>
          <w:rFonts w:eastAsia="Calibri"/>
        </w:rPr>
      </w:pPr>
      <w:r w:rsidRPr="00000CA1">
        <w:rPr>
          <w:rFonts w:eastAsia="Calibri"/>
        </w:rPr>
        <w:t>износостойкость клапанного узла при эксплуатации на реальной пластовой жидкости;</w:t>
      </w:r>
    </w:p>
    <w:p w14:paraId="3DB56D2B" w14:textId="77777777" w:rsidR="001D0992" w:rsidRPr="00000CA1" w:rsidRDefault="001D0992" w:rsidP="003E174E">
      <w:pPr>
        <w:numPr>
          <w:ilvl w:val="0"/>
          <w:numId w:val="18"/>
        </w:numPr>
        <w:tabs>
          <w:tab w:val="clear" w:pos="720"/>
          <w:tab w:val="left" w:pos="567"/>
          <w:tab w:val="num" w:pos="993"/>
        </w:tabs>
        <w:ind w:left="0" w:firstLine="709"/>
        <w:jc w:val="both"/>
        <w:rPr>
          <w:rFonts w:eastAsia="Calibri"/>
        </w:rPr>
      </w:pPr>
      <w:r w:rsidRPr="00000CA1">
        <w:rPr>
          <w:rFonts w:eastAsia="Calibri"/>
        </w:rPr>
        <w:t>силы удара шара по седлу при работе с различными скоростями откачки.</w:t>
      </w:r>
    </w:p>
    <w:p w14:paraId="7429D506" w14:textId="77777777" w:rsidR="001D0992" w:rsidRPr="00000CA1" w:rsidRDefault="001D0992" w:rsidP="001D0992">
      <w:pPr>
        <w:tabs>
          <w:tab w:val="left" w:pos="567"/>
        </w:tabs>
        <w:ind w:firstLine="709"/>
        <w:jc w:val="both"/>
        <w:rPr>
          <w:rFonts w:eastAsia="Calibri"/>
        </w:rPr>
      </w:pPr>
      <w:r w:rsidRPr="00000CA1">
        <w:rPr>
          <w:rFonts w:eastAsia="Calibri"/>
        </w:rPr>
        <w:t>Некоторые из этих показателей можно определить с помощью математического моделирования, в то время как другие требуют проведения стендовых и натурных испытаний.</w:t>
      </w:r>
    </w:p>
    <w:p w14:paraId="03DE2F2F" w14:textId="77777777" w:rsidR="001D0992" w:rsidRPr="00000CA1" w:rsidRDefault="001D0992" w:rsidP="001D0992">
      <w:pPr>
        <w:tabs>
          <w:tab w:val="left" w:pos="567"/>
        </w:tabs>
        <w:ind w:firstLine="709"/>
        <w:jc w:val="both"/>
        <w:rPr>
          <w:rFonts w:eastAsia="Calibri"/>
        </w:rPr>
      </w:pPr>
      <w:r w:rsidRPr="00000CA1">
        <w:rPr>
          <w:rFonts w:eastAsia="Calibri"/>
        </w:rPr>
        <w:t>Учитывая, что клапанные пары разных производителей имеют свои конструктивные особенности, для получения рабочих характеристик каждой из них была разработана методика испытаний клапанных узлов СШНУ, включающая три этапа:</w:t>
      </w:r>
    </w:p>
    <w:p w14:paraId="7DC4D60B" w14:textId="77777777" w:rsidR="001D0992" w:rsidRPr="00000CA1" w:rsidRDefault="001D0992" w:rsidP="003E174E">
      <w:pPr>
        <w:numPr>
          <w:ilvl w:val="0"/>
          <w:numId w:val="19"/>
        </w:numPr>
        <w:tabs>
          <w:tab w:val="clear" w:pos="720"/>
          <w:tab w:val="left" w:pos="567"/>
          <w:tab w:val="num" w:pos="993"/>
        </w:tabs>
        <w:ind w:left="0" w:firstLine="709"/>
        <w:jc w:val="both"/>
        <w:rPr>
          <w:rFonts w:eastAsia="Calibri"/>
        </w:rPr>
      </w:pPr>
      <w:r w:rsidRPr="00000CA1">
        <w:rPr>
          <w:rFonts w:eastAsia="Calibri"/>
        </w:rPr>
        <w:t>Определение геометрических характеристик и герметичности клапанной пары до испытаний на износ;</w:t>
      </w:r>
    </w:p>
    <w:p w14:paraId="03545824" w14:textId="77777777" w:rsidR="001D0992" w:rsidRPr="00000CA1" w:rsidRDefault="001D0992" w:rsidP="003E174E">
      <w:pPr>
        <w:numPr>
          <w:ilvl w:val="0"/>
          <w:numId w:val="19"/>
        </w:numPr>
        <w:tabs>
          <w:tab w:val="clear" w:pos="720"/>
          <w:tab w:val="left" w:pos="567"/>
          <w:tab w:val="num" w:pos="993"/>
        </w:tabs>
        <w:ind w:left="0" w:firstLine="709"/>
        <w:jc w:val="both"/>
        <w:rPr>
          <w:rFonts w:eastAsia="Calibri"/>
        </w:rPr>
      </w:pPr>
      <w:r w:rsidRPr="00000CA1">
        <w:rPr>
          <w:rFonts w:eastAsia="Calibri"/>
        </w:rPr>
        <w:t>Испытания клапанной пары на износ;</w:t>
      </w:r>
    </w:p>
    <w:p w14:paraId="55C5FF2B" w14:textId="61A9B6AC" w:rsidR="001D0992" w:rsidRPr="00000CA1" w:rsidRDefault="001D0992" w:rsidP="003E174E">
      <w:pPr>
        <w:numPr>
          <w:ilvl w:val="0"/>
          <w:numId w:val="19"/>
        </w:numPr>
        <w:tabs>
          <w:tab w:val="clear" w:pos="720"/>
          <w:tab w:val="left" w:pos="567"/>
          <w:tab w:val="num" w:pos="993"/>
        </w:tabs>
        <w:ind w:left="0" w:firstLine="709"/>
        <w:jc w:val="both"/>
        <w:rPr>
          <w:rFonts w:eastAsia="Calibri"/>
        </w:rPr>
      </w:pPr>
      <w:r w:rsidRPr="00000CA1">
        <w:rPr>
          <w:rFonts w:eastAsia="Calibri"/>
        </w:rPr>
        <w:t>Определение геометрических характеристик и герметичности клапанной пары после испытаний на износ</w:t>
      </w:r>
      <w:r w:rsidR="00B952A3">
        <w:rPr>
          <w:rFonts w:eastAsia="Calibri"/>
        </w:rPr>
        <w:t xml:space="preserve"> [23</w:t>
      </w:r>
      <w:r w:rsidR="001B62D6">
        <w:rPr>
          <w:rFonts w:eastAsia="Calibri"/>
        </w:rPr>
        <w:t>,24</w:t>
      </w:r>
      <w:r w:rsidR="00B952A3">
        <w:rPr>
          <w:rFonts w:eastAsia="Calibri"/>
        </w:rPr>
        <w:t>]</w:t>
      </w:r>
      <w:r w:rsidRPr="00000CA1">
        <w:rPr>
          <w:rFonts w:eastAsia="Calibri"/>
        </w:rPr>
        <w:t>.</w:t>
      </w:r>
    </w:p>
    <w:p w14:paraId="5DABAD80" w14:textId="665FAA68" w:rsidR="001D0992" w:rsidRPr="00000CA1" w:rsidRDefault="001D0992" w:rsidP="001D0992">
      <w:pPr>
        <w:tabs>
          <w:tab w:val="left" w:pos="567"/>
        </w:tabs>
        <w:ind w:firstLine="709"/>
        <w:jc w:val="both"/>
        <w:rPr>
          <w:rFonts w:eastAsia="Calibri"/>
        </w:rPr>
      </w:pPr>
      <w:r w:rsidRPr="00000CA1">
        <w:rPr>
          <w:rFonts w:eastAsia="Calibri"/>
        </w:rPr>
        <w:t>В настоящее время в Казахстане и за рубежом запасы легко извлекаемой нефти во многом истощены, а усло</w:t>
      </w:r>
      <w:r w:rsidRPr="00000CA1">
        <w:rPr>
          <w:rFonts w:eastAsia="Calibri"/>
        </w:rPr>
        <w:softHyphen/>
        <w:t>вия добычи нефти постоянно услож</w:t>
      </w:r>
      <w:r w:rsidRPr="00000CA1">
        <w:rPr>
          <w:rFonts w:eastAsia="Calibri"/>
        </w:rPr>
        <w:softHyphen/>
        <w:t>няются. С каждым годом компаниям, занимающимся добычей нефти, необ</w:t>
      </w:r>
      <w:r w:rsidRPr="00000CA1">
        <w:rPr>
          <w:rFonts w:eastAsia="Calibri"/>
        </w:rPr>
        <w:softHyphen/>
        <w:t>ходимо все большее количество обо</w:t>
      </w:r>
      <w:r w:rsidRPr="00000CA1">
        <w:rPr>
          <w:rFonts w:eastAsia="Calibri"/>
        </w:rPr>
        <w:softHyphen/>
        <w:t xml:space="preserve">рудования, которое может работать в сложных условиях эксплуатации. Это относится и к штанговым насосным </w:t>
      </w:r>
      <w:r w:rsidRPr="00000CA1">
        <w:rPr>
          <w:rFonts w:eastAsia="Calibri"/>
        </w:rPr>
        <w:lastRenderedPageBreak/>
        <w:t xml:space="preserve">установкам, которыми в </w:t>
      </w:r>
      <w:r w:rsidR="00AD235D">
        <w:rPr>
          <w:rFonts w:eastAsia="Calibri"/>
        </w:rPr>
        <w:t>Казахстане</w:t>
      </w:r>
      <w:r w:rsidRPr="00000CA1">
        <w:rPr>
          <w:rFonts w:eastAsia="Calibri"/>
        </w:rPr>
        <w:t xml:space="preserve"> осна</w:t>
      </w:r>
      <w:r w:rsidRPr="00000CA1">
        <w:rPr>
          <w:rFonts w:eastAsia="Calibri"/>
        </w:rPr>
        <w:softHyphen/>
        <w:t xml:space="preserve">щено около 40% нефтяных скважин. Эти насосные установки получили широкое распространение в мировой нефтяной практике благодаря таким факторам, как: </w:t>
      </w:r>
    </w:p>
    <w:p w14:paraId="6C45A169" w14:textId="77777777" w:rsidR="00AD235D" w:rsidRPr="00AD235D" w:rsidRDefault="001D0992" w:rsidP="003E174E">
      <w:pPr>
        <w:pStyle w:val="a7"/>
        <w:numPr>
          <w:ilvl w:val="0"/>
          <w:numId w:val="20"/>
        </w:numPr>
        <w:tabs>
          <w:tab w:val="left" w:pos="567"/>
          <w:tab w:val="left" w:pos="709"/>
          <w:tab w:val="left" w:pos="993"/>
        </w:tabs>
        <w:spacing w:after="0" w:line="240" w:lineRule="auto"/>
        <w:ind w:left="0" w:firstLine="709"/>
        <w:jc w:val="both"/>
        <w:rPr>
          <w:rFonts w:ascii="Times New Roman" w:hAnsi="Times New Roman"/>
          <w:sz w:val="28"/>
          <w:szCs w:val="28"/>
        </w:rPr>
      </w:pPr>
      <w:r w:rsidRPr="00AD235D">
        <w:rPr>
          <w:rFonts w:ascii="Times New Roman" w:hAnsi="Times New Roman"/>
          <w:sz w:val="28"/>
          <w:szCs w:val="28"/>
        </w:rPr>
        <w:t xml:space="preserve">простота конструкции; </w:t>
      </w:r>
    </w:p>
    <w:p w14:paraId="3CF7EAC5" w14:textId="77777777" w:rsidR="00AD235D" w:rsidRPr="00AD235D" w:rsidRDefault="001D0992" w:rsidP="003E174E">
      <w:pPr>
        <w:pStyle w:val="a7"/>
        <w:numPr>
          <w:ilvl w:val="0"/>
          <w:numId w:val="20"/>
        </w:numPr>
        <w:tabs>
          <w:tab w:val="left" w:pos="567"/>
          <w:tab w:val="left" w:pos="709"/>
          <w:tab w:val="left" w:pos="993"/>
        </w:tabs>
        <w:spacing w:after="0" w:line="240" w:lineRule="auto"/>
        <w:ind w:left="0" w:firstLine="709"/>
        <w:jc w:val="both"/>
        <w:rPr>
          <w:rFonts w:ascii="Times New Roman" w:hAnsi="Times New Roman"/>
          <w:sz w:val="28"/>
          <w:szCs w:val="28"/>
        </w:rPr>
      </w:pPr>
      <w:r w:rsidRPr="00AD235D">
        <w:rPr>
          <w:rFonts w:ascii="Times New Roman" w:hAnsi="Times New Roman"/>
          <w:sz w:val="28"/>
          <w:szCs w:val="28"/>
        </w:rPr>
        <w:t xml:space="preserve">простота обслуживания и ремонта в промысловых условиях; </w:t>
      </w:r>
    </w:p>
    <w:p w14:paraId="02C96D45" w14:textId="77777777" w:rsidR="00AD235D" w:rsidRPr="00AD235D" w:rsidRDefault="001D0992" w:rsidP="003E174E">
      <w:pPr>
        <w:pStyle w:val="a7"/>
        <w:numPr>
          <w:ilvl w:val="0"/>
          <w:numId w:val="20"/>
        </w:numPr>
        <w:tabs>
          <w:tab w:val="left" w:pos="567"/>
          <w:tab w:val="left" w:pos="709"/>
          <w:tab w:val="left" w:pos="993"/>
        </w:tabs>
        <w:spacing w:after="0" w:line="240" w:lineRule="auto"/>
        <w:ind w:left="0" w:firstLine="709"/>
        <w:jc w:val="both"/>
        <w:rPr>
          <w:rFonts w:ascii="Times New Roman" w:hAnsi="Times New Roman"/>
          <w:sz w:val="28"/>
          <w:szCs w:val="28"/>
        </w:rPr>
      </w:pPr>
      <w:r w:rsidRPr="00AD235D">
        <w:rPr>
          <w:rFonts w:ascii="Times New Roman" w:hAnsi="Times New Roman"/>
          <w:sz w:val="28"/>
          <w:szCs w:val="28"/>
        </w:rPr>
        <w:t>возможность регулирования добыч</w:t>
      </w:r>
      <w:r w:rsidRPr="00AD235D">
        <w:rPr>
          <w:rFonts w:ascii="Times New Roman" w:hAnsi="Times New Roman"/>
          <w:sz w:val="28"/>
          <w:szCs w:val="28"/>
        </w:rPr>
        <w:softHyphen/>
        <w:t xml:space="preserve">ных возможностей; </w:t>
      </w:r>
    </w:p>
    <w:p w14:paraId="59FBC467" w14:textId="77777777" w:rsidR="00AD235D" w:rsidRPr="00AD235D" w:rsidRDefault="001D0992" w:rsidP="003E174E">
      <w:pPr>
        <w:pStyle w:val="a7"/>
        <w:numPr>
          <w:ilvl w:val="0"/>
          <w:numId w:val="20"/>
        </w:numPr>
        <w:tabs>
          <w:tab w:val="left" w:pos="567"/>
          <w:tab w:val="left" w:pos="709"/>
          <w:tab w:val="left" w:pos="993"/>
        </w:tabs>
        <w:spacing w:after="0" w:line="240" w:lineRule="auto"/>
        <w:ind w:left="0" w:firstLine="709"/>
        <w:jc w:val="both"/>
        <w:rPr>
          <w:rFonts w:ascii="Times New Roman" w:hAnsi="Times New Roman"/>
          <w:sz w:val="28"/>
          <w:szCs w:val="28"/>
        </w:rPr>
      </w:pPr>
      <w:r w:rsidRPr="00AD235D">
        <w:rPr>
          <w:rFonts w:ascii="Times New Roman" w:hAnsi="Times New Roman"/>
          <w:sz w:val="28"/>
          <w:szCs w:val="28"/>
        </w:rPr>
        <w:t>малое влияние на работу ШГНУ фи</w:t>
      </w:r>
      <w:r w:rsidRPr="00AD235D">
        <w:rPr>
          <w:rFonts w:ascii="Times New Roman" w:hAnsi="Times New Roman"/>
          <w:sz w:val="28"/>
          <w:szCs w:val="28"/>
        </w:rPr>
        <w:softHyphen/>
        <w:t xml:space="preserve">зико-химических свойств откачиваемой жидкости; </w:t>
      </w:r>
    </w:p>
    <w:p w14:paraId="438007D8" w14:textId="77777777" w:rsidR="00AD235D" w:rsidRPr="00AD235D" w:rsidRDefault="001D0992" w:rsidP="003E174E">
      <w:pPr>
        <w:pStyle w:val="a7"/>
        <w:numPr>
          <w:ilvl w:val="0"/>
          <w:numId w:val="20"/>
        </w:numPr>
        <w:tabs>
          <w:tab w:val="left" w:pos="567"/>
          <w:tab w:val="left" w:pos="709"/>
          <w:tab w:val="left" w:pos="993"/>
        </w:tabs>
        <w:spacing w:after="0" w:line="240" w:lineRule="auto"/>
        <w:ind w:left="0" w:firstLine="709"/>
        <w:jc w:val="both"/>
        <w:rPr>
          <w:rFonts w:ascii="Times New Roman" w:hAnsi="Times New Roman"/>
          <w:sz w:val="28"/>
          <w:szCs w:val="28"/>
        </w:rPr>
      </w:pPr>
      <w:r w:rsidRPr="00AD235D">
        <w:rPr>
          <w:rFonts w:ascii="Times New Roman" w:hAnsi="Times New Roman"/>
          <w:sz w:val="28"/>
          <w:szCs w:val="28"/>
        </w:rPr>
        <w:t>высокий КПД, низкое энергопотре</w:t>
      </w:r>
      <w:r w:rsidRPr="00AD235D">
        <w:rPr>
          <w:rFonts w:ascii="Times New Roman" w:hAnsi="Times New Roman"/>
          <w:sz w:val="28"/>
          <w:szCs w:val="28"/>
        </w:rPr>
        <w:softHyphen/>
        <w:t xml:space="preserve">бление; </w:t>
      </w:r>
    </w:p>
    <w:p w14:paraId="6C75B66E" w14:textId="77777777" w:rsidR="00AD235D" w:rsidRPr="00AD235D" w:rsidRDefault="001D0992" w:rsidP="003E174E">
      <w:pPr>
        <w:pStyle w:val="a7"/>
        <w:numPr>
          <w:ilvl w:val="0"/>
          <w:numId w:val="20"/>
        </w:numPr>
        <w:tabs>
          <w:tab w:val="left" w:pos="567"/>
          <w:tab w:val="left" w:pos="709"/>
          <w:tab w:val="left" w:pos="993"/>
        </w:tabs>
        <w:spacing w:after="0" w:line="240" w:lineRule="auto"/>
        <w:ind w:left="0" w:firstLine="709"/>
        <w:jc w:val="both"/>
        <w:rPr>
          <w:rFonts w:ascii="Times New Roman" w:hAnsi="Times New Roman"/>
          <w:sz w:val="28"/>
          <w:szCs w:val="28"/>
        </w:rPr>
      </w:pPr>
      <w:r w:rsidRPr="00AD235D">
        <w:rPr>
          <w:rFonts w:ascii="Times New Roman" w:hAnsi="Times New Roman"/>
          <w:sz w:val="28"/>
          <w:szCs w:val="28"/>
        </w:rPr>
        <w:t>возможность эксплуатации скважин малых диаметров, в т.ч. скважин с боко</w:t>
      </w:r>
      <w:r w:rsidRPr="00AD235D">
        <w:rPr>
          <w:rFonts w:ascii="Times New Roman" w:hAnsi="Times New Roman"/>
          <w:sz w:val="28"/>
          <w:szCs w:val="28"/>
        </w:rPr>
        <w:softHyphen/>
        <w:t xml:space="preserve">выми стволами малого диаметра (БСМД); </w:t>
      </w:r>
    </w:p>
    <w:p w14:paraId="5DC4E45F" w14:textId="6F5A0B70" w:rsidR="001D0992" w:rsidRPr="00AD235D" w:rsidRDefault="001D0992" w:rsidP="003E174E">
      <w:pPr>
        <w:pStyle w:val="a7"/>
        <w:numPr>
          <w:ilvl w:val="0"/>
          <w:numId w:val="20"/>
        </w:numPr>
        <w:tabs>
          <w:tab w:val="left" w:pos="567"/>
          <w:tab w:val="left" w:pos="709"/>
          <w:tab w:val="left" w:pos="993"/>
        </w:tabs>
        <w:spacing w:after="0" w:line="240" w:lineRule="auto"/>
        <w:ind w:left="0" w:firstLine="709"/>
        <w:jc w:val="both"/>
        <w:rPr>
          <w:rFonts w:ascii="Times New Roman" w:hAnsi="Times New Roman"/>
          <w:sz w:val="28"/>
          <w:szCs w:val="28"/>
        </w:rPr>
      </w:pPr>
      <w:r w:rsidRPr="00AD235D">
        <w:rPr>
          <w:rFonts w:ascii="Times New Roman" w:hAnsi="Times New Roman"/>
          <w:sz w:val="28"/>
          <w:szCs w:val="28"/>
        </w:rPr>
        <w:t xml:space="preserve">возможность работы в скважинах со сложной инклинометрией. </w:t>
      </w:r>
    </w:p>
    <w:p w14:paraId="6579F151" w14:textId="77777777" w:rsidR="001D0992" w:rsidRPr="00000CA1" w:rsidRDefault="001D0992" w:rsidP="001D0992">
      <w:pPr>
        <w:tabs>
          <w:tab w:val="left" w:pos="567"/>
        </w:tabs>
        <w:ind w:firstLine="709"/>
        <w:jc w:val="both"/>
        <w:rPr>
          <w:rFonts w:eastAsia="Calibri"/>
        </w:rPr>
      </w:pPr>
      <w:r w:rsidRPr="00000CA1">
        <w:rPr>
          <w:rFonts w:eastAsia="Calibri"/>
        </w:rPr>
        <w:t xml:space="preserve">Эксплуатация этих насосов осложняется рядом проблем, связанных с отказами отдельных элементов установки: </w:t>
      </w:r>
    </w:p>
    <w:p w14:paraId="19707C83" w14:textId="77777777" w:rsidR="00AD235D" w:rsidRPr="00AD235D" w:rsidRDefault="001D0992" w:rsidP="003E174E">
      <w:pPr>
        <w:pStyle w:val="a7"/>
        <w:numPr>
          <w:ilvl w:val="0"/>
          <w:numId w:val="20"/>
        </w:numPr>
        <w:tabs>
          <w:tab w:val="left" w:pos="567"/>
          <w:tab w:val="left" w:pos="993"/>
        </w:tabs>
        <w:spacing w:after="0" w:line="240" w:lineRule="auto"/>
        <w:ind w:left="0" w:firstLine="709"/>
        <w:jc w:val="both"/>
        <w:rPr>
          <w:rFonts w:ascii="Times New Roman" w:hAnsi="Times New Roman"/>
          <w:sz w:val="28"/>
          <w:szCs w:val="28"/>
        </w:rPr>
      </w:pPr>
      <w:r w:rsidRPr="00AD235D">
        <w:rPr>
          <w:rFonts w:ascii="Times New Roman" w:hAnsi="Times New Roman"/>
          <w:sz w:val="28"/>
          <w:szCs w:val="28"/>
        </w:rPr>
        <w:t>отказы, связанные с обрывом и отво</w:t>
      </w:r>
      <w:r w:rsidRPr="00AD235D">
        <w:rPr>
          <w:rFonts w:ascii="Times New Roman" w:hAnsi="Times New Roman"/>
          <w:sz w:val="28"/>
          <w:szCs w:val="28"/>
        </w:rPr>
        <w:softHyphen/>
        <w:t xml:space="preserve">ротом колонны штанг; </w:t>
      </w:r>
    </w:p>
    <w:p w14:paraId="0F1B506A" w14:textId="77777777" w:rsidR="00AD235D" w:rsidRPr="00AD235D" w:rsidRDefault="001D0992" w:rsidP="003E174E">
      <w:pPr>
        <w:pStyle w:val="a7"/>
        <w:numPr>
          <w:ilvl w:val="0"/>
          <w:numId w:val="20"/>
        </w:numPr>
        <w:tabs>
          <w:tab w:val="left" w:pos="567"/>
          <w:tab w:val="left" w:pos="993"/>
        </w:tabs>
        <w:spacing w:after="0" w:line="240" w:lineRule="auto"/>
        <w:ind w:left="0" w:firstLine="709"/>
        <w:jc w:val="both"/>
        <w:rPr>
          <w:rFonts w:ascii="Times New Roman" w:hAnsi="Times New Roman"/>
          <w:sz w:val="28"/>
          <w:szCs w:val="28"/>
        </w:rPr>
      </w:pPr>
      <w:r w:rsidRPr="00AD235D">
        <w:rPr>
          <w:rFonts w:ascii="Times New Roman" w:hAnsi="Times New Roman"/>
          <w:sz w:val="28"/>
          <w:szCs w:val="28"/>
        </w:rPr>
        <w:t>отказы, связанные с негерметично</w:t>
      </w:r>
      <w:r w:rsidRPr="00AD235D">
        <w:rPr>
          <w:rFonts w:ascii="Times New Roman" w:hAnsi="Times New Roman"/>
          <w:sz w:val="28"/>
          <w:szCs w:val="28"/>
        </w:rPr>
        <w:softHyphen/>
        <w:t xml:space="preserve">стью клапанных узлов; </w:t>
      </w:r>
    </w:p>
    <w:p w14:paraId="18B58ED8" w14:textId="77777777" w:rsidR="00AD235D" w:rsidRPr="00AD235D" w:rsidRDefault="001D0992" w:rsidP="003E174E">
      <w:pPr>
        <w:pStyle w:val="a7"/>
        <w:numPr>
          <w:ilvl w:val="0"/>
          <w:numId w:val="20"/>
        </w:numPr>
        <w:tabs>
          <w:tab w:val="left" w:pos="567"/>
          <w:tab w:val="left" w:pos="993"/>
        </w:tabs>
        <w:spacing w:after="0" w:line="240" w:lineRule="auto"/>
        <w:ind w:left="0" w:firstLine="709"/>
        <w:jc w:val="both"/>
        <w:rPr>
          <w:rFonts w:ascii="Times New Roman" w:hAnsi="Times New Roman"/>
          <w:sz w:val="28"/>
          <w:szCs w:val="28"/>
        </w:rPr>
      </w:pPr>
      <w:r w:rsidRPr="00AD235D">
        <w:rPr>
          <w:rFonts w:ascii="Times New Roman" w:hAnsi="Times New Roman"/>
          <w:sz w:val="28"/>
          <w:szCs w:val="28"/>
        </w:rPr>
        <w:t xml:space="preserve">отказы, связанные с износом колонн штанг и НКТ; </w:t>
      </w:r>
    </w:p>
    <w:p w14:paraId="39AF50DF" w14:textId="77777777" w:rsidR="00AD235D" w:rsidRPr="00AD235D" w:rsidRDefault="001D0992" w:rsidP="003E174E">
      <w:pPr>
        <w:pStyle w:val="a7"/>
        <w:numPr>
          <w:ilvl w:val="0"/>
          <w:numId w:val="20"/>
        </w:numPr>
        <w:tabs>
          <w:tab w:val="left" w:pos="567"/>
          <w:tab w:val="left" w:pos="993"/>
        </w:tabs>
        <w:spacing w:after="0" w:line="240" w:lineRule="auto"/>
        <w:ind w:left="0" w:firstLine="709"/>
        <w:jc w:val="both"/>
        <w:rPr>
          <w:rFonts w:ascii="Times New Roman" w:hAnsi="Times New Roman"/>
          <w:sz w:val="28"/>
          <w:szCs w:val="28"/>
        </w:rPr>
      </w:pPr>
      <w:r w:rsidRPr="00AD235D">
        <w:rPr>
          <w:rFonts w:ascii="Times New Roman" w:hAnsi="Times New Roman"/>
          <w:sz w:val="28"/>
          <w:szCs w:val="28"/>
        </w:rPr>
        <w:t xml:space="preserve">отказы, связанные с некачественным проведением работ на скважине; </w:t>
      </w:r>
    </w:p>
    <w:p w14:paraId="7D26AAF9" w14:textId="77777777" w:rsidR="00AD235D" w:rsidRPr="00AD235D" w:rsidRDefault="001D0992" w:rsidP="003E174E">
      <w:pPr>
        <w:pStyle w:val="a7"/>
        <w:numPr>
          <w:ilvl w:val="0"/>
          <w:numId w:val="20"/>
        </w:numPr>
        <w:tabs>
          <w:tab w:val="left" w:pos="567"/>
          <w:tab w:val="left" w:pos="993"/>
        </w:tabs>
        <w:spacing w:after="0" w:line="240" w:lineRule="auto"/>
        <w:ind w:left="0" w:firstLine="709"/>
        <w:jc w:val="both"/>
        <w:rPr>
          <w:rFonts w:ascii="Times New Roman" w:hAnsi="Times New Roman"/>
          <w:sz w:val="28"/>
          <w:szCs w:val="28"/>
        </w:rPr>
      </w:pPr>
      <w:r w:rsidRPr="00AD235D">
        <w:rPr>
          <w:rFonts w:ascii="Times New Roman" w:hAnsi="Times New Roman"/>
          <w:sz w:val="28"/>
          <w:szCs w:val="28"/>
        </w:rPr>
        <w:t>отказы, связанные с негерметично</w:t>
      </w:r>
      <w:r w:rsidRPr="00AD235D">
        <w:rPr>
          <w:rFonts w:ascii="Times New Roman" w:hAnsi="Times New Roman"/>
          <w:sz w:val="28"/>
          <w:szCs w:val="28"/>
        </w:rPr>
        <w:softHyphen/>
        <w:t xml:space="preserve">стью пары «цилиндр – плунжер»; </w:t>
      </w:r>
    </w:p>
    <w:p w14:paraId="526FD966" w14:textId="3647D798" w:rsidR="001D0992" w:rsidRPr="00AD235D" w:rsidRDefault="001D0992" w:rsidP="003E174E">
      <w:pPr>
        <w:pStyle w:val="a7"/>
        <w:numPr>
          <w:ilvl w:val="0"/>
          <w:numId w:val="20"/>
        </w:numPr>
        <w:tabs>
          <w:tab w:val="left" w:pos="567"/>
          <w:tab w:val="left" w:pos="993"/>
        </w:tabs>
        <w:spacing w:after="0" w:line="240" w:lineRule="auto"/>
        <w:ind w:left="0" w:firstLine="709"/>
        <w:jc w:val="both"/>
        <w:rPr>
          <w:rFonts w:ascii="Times New Roman" w:hAnsi="Times New Roman"/>
          <w:sz w:val="28"/>
          <w:szCs w:val="28"/>
        </w:rPr>
      </w:pPr>
      <w:r w:rsidRPr="00AD235D">
        <w:rPr>
          <w:rFonts w:ascii="Times New Roman" w:hAnsi="Times New Roman"/>
          <w:sz w:val="28"/>
          <w:szCs w:val="28"/>
        </w:rPr>
        <w:t>отказы, связанные с пластовыми условиями (отложения солей, пара</w:t>
      </w:r>
      <w:r w:rsidRPr="00AD235D">
        <w:rPr>
          <w:rFonts w:ascii="Times New Roman" w:hAnsi="Times New Roman"/>
          <w:sz w:val="28"/>
          <w:szCs w:val="28"/>
        </w:rPr>
        <w:softHyphen/>
        <w:t xml:space="preserve">фина, смол, механических примесей, коррозия). </w:t>
      </w:r>
    </w:p>
    <w:p w14:paraId="61510A9F" w14:textId="0467BA8C" w:rsidR="001D0992" w:rsidRPr="00000CA1" w:rsidRDefault="001D0992" w:rsidP="001D0992">
      <w:pPr>
        <w:tabs>
          <w:tab w:val="left" w:pos="567"/>
        </w:tabs>
        <w:ind w:firstLine="709"/>
        <w:jc w:val="both"/>
        <w:rPr>
          <w:rFonts w:eastAsia="Calibri"/>
          <w:lang w:val="kk-KZ"/>
        </w:rPr>
      </w:pPr>
      <w:r w:rsidRPr="00000CA1">
        <w:rPr>
          <w:rFonts w:eastAsia="Calibri"/>
        </w:rPr>
        <w:t>Отказы, связанные с негерметичностью клапанных узлов, составляют около 30% от общего количества отказов скважин</w:t>
      </w:r>
      <w:r w:rsidRPr="00000CA1">
        <w:rPr>
          <w:rFonts w:eastAsia="Calibri"/>
        </w:rPr>
        <w:softHyphen/>
        <w:t>ных штанговых насосных установок (СШНУ), в связи с чем задача повыше</w:t>
      </w:r>
      <w:r w:rsidRPr="00000CA1">
        <w:rPr>
          <w:rFonts w:eastAsia="Calibri"/>
        </w:rPr>
        <w:softHyphen/>
        <w:t>ния эффективности работы клапанных устройство штанговых насосов явля</w:t>
      </w:r>
      <w:r w:rsidRPr="00000CA1">
        <w:rPr>
          <w:rFonts w:eastAsia="Calibri"/>
        </w:rPr>
        <w:softHyphen/>
        <w:t>ется довольно актуальной. Несмотря на большое количество существующих конструкций клапанов, в настоящее время более чем в 95% СШНУ устанав</w:t>
      </w:r>
      <w:r w:rsidRPr="00000CA1">
        <w:rPr>
          <w:rFonts w:eastAsia="Calibri"/>
        </w:rPr>
        <w:softHyphen/>
        <w:t>ливают клапаны с шаровыми запорны</w:t>
      </w:r>
      <w:r w:rsidRPr="00000CA1">
        <w:rPr>
          <w:rFonts w:eastAsia="Calibri"/>
        </w:rPr>
        <w:softHyphen/>
        <w:t>ми элементами. Они имеют довольно простую конструкцию и хорошо себя зарекомендовали при разных условиях</w:t>
      </w:r>
      <w:r w:rsidR="00B952A3">
        <w:rPr>
          <w:rFonts w:eastAsia="Calibri"/>
        </w:rPr>
        <w:t xml:space="preserve"> [25,26].</w:t>
      </w:r>
    </w:p>
    <w:bookmarkEnd w:id="0"/>
    <w:p w14:paraId="7B40BDFB" w14:textId="77777777" w:rsidR="00064B8A" w:rsidRPr="00000CA1" w:rsidRDefault="00064B8A" w:rsidP="001D0992">
      <w:pPr>
        <w:tabs>
          <w:tab w:val="left" w:pos="567"/>
        </w:tabs>
        <w:ind w:firstLine="709"/>
        <w:jc w:val="both"/>
        <w:rPr>
          <w:rFonts w:eastAsia="Calibri"/>
          <w:lang w:val="kk-KZ"/>
        </w:rPr>
      </w:pPr>
    </w:p>
    <w:p w14:paraId="10F3FAB4" w14:textId="77777777" w:rsidR="00064B8A" w:rsidRPr="00000CA1" w:rsidRDefault="00064B8A" w:rsidP="001D0992">
      <w:pPr>
        <w:tabs>
          <w:tab w:val="left" w:pos="567"/>
        </w:tabs>
        <w:ind w:firstLine="709"/>
        <w:jc w:val="both"/>
        <w:rPr>
          <w:rFonts w:eastAsia="Calibri"/>
          <w:lang w:val="kk-KZ"/>
        </w:rPr>
      </w:pPr>
    </w:p>
    <w:p w14:paraId="50A5A34E" w14:textId="6192E2A2" w:rsidR="00064B8A" w:rsidRPr="00000CA1" w:rsidRDefault="00A05F58" w:rsidP="001D0992">
      <w:pPr>
        <w:tabs>
          <w:tab w:val="left" w:pos="567"/>
        </w:tabs>
        <w:ind w:firstLine="709"/>
        <w:jc w:val="both"/>
        <w:rPr>
          <w:rFonts w:eastAsia="Calibri"/>
          <w:b/>
          <w:lang w:val="kk-KZ"/>
        </w:rPr>
      </w:pPr>
      <w:r w:rsidRPr="00000CA1">
        <w:rPr>
          <w:b/>
          <w:lang w:val="kk-KZ"/>
        </w:rPr>
        <w:t xml:space="preserve">1.6 </w:t>
      </w:r>
      <w:bookmarkStart w:id="2" w:name="_Hlk181691009"/>
      <w:r w:rsidRPr="00000CA1">
        <w:rPr>
          <w:b/>
        </w:rPr>
        <w:t>Постановка цели и задач исследования</w:t>
      </w:r>
    </w:p>
    <w:bookmarkEnd w:id="2"/>
    <w:p w14:paraId="4EA73AFC" w14:textId="77777777" w:rsidR="00064B8A" w:rsidRPr="00000CA1" w:rsidRDefault="00064B8A" w:rsidP="001D0992">
      <w:pPr>
        <w:tabs>
          <w:tab w:val="left" w:pos="567"/>
        </w:tabs>
        <w:ind w:firstLine="709"/>
        <w:jc w:val="both"/>
        <w:rPr>
          <w:rFonts w:eastAsia="Calibri"/>
          <w:lang w:val="kk-KZ"/>
        </w:rPr>
      </w:pPr>
    </w:p>
    <w:p w14:paraId="4BF50E33" w14:textId="77777777" w:rsidR="00C45396" w:rsidRPr="00C45396" w:rsidRDefault="00C45396" w:rsidP="00C45396">
      <w:pPr>
        <w:tabs>
          <w:tab w:val="left" w:pos="567"/>
        </w:tabs>
        <w:ind w:firstLine="709"/>
        <w:jc w:val="both"/>
        <w:rPr>
          <w:color w:val="000000"/>
        </w:rPr>
      </w:pPr>
      <w:r w:rsidRPr="00C45396">
        <w:rPr>
          <w:color w:val="000000"/>
        </w:rPr>
        <w:t xml:space="preserve">Цель исследования направлена на повышение эффективности эксплуатации скважинных штанговых насосных установок (СШНУ) при сложных эксплуатационных условиях, характерных для зрелых нефтяных месторождений Казахстана. Основной задачей является разработка усовершенствований, которые помогут увеличить межремонтные периоды оборудования и снизить частоту отказов. Специфика работы штанговых насосов, используемых для добычи нефти в условиях высокой обводненности и наличия механических примесей, требует повышенной надежности и износостойкости. В то же время важно, чтобы модернизация </w:t>
      </w:r>
      <w:r w:rsidRPr="00C45396">
        <w:rPr>
          <w:color w:val="000000"/>
        </w:rPr>
        <w:lastRenderedPageBreak/>
        <w:t>насосного оборудования оставалась экономически целесообразной, учитывая затраты на изготовление и обслуживание.</w:t>
      </w:r>
    </w:p>
    <w:p w14:paraId="132E9AF7" w14:textId="77777777" w:rsidR="00C45396" w:rsidRPr="00C45396" w:rsidRDefault="00C45396" w:rsidP="00C45396">
      <w:pPr>
        <w:tabs>
          <w:tab w:val="left" w:pos="567"/>
        </w:tabs>
        <w:ind w:firstLine="709"/>
        <w:jc w:val="both"/>
        <w:rPr>
          <w:color w:val="000000"/>
        </w:rPr>
      </w:pPr>
      <w:r w:rsidRPr="00C45396">
        <w:rPr>
          <w:color w:val="000000"/>
        </w:rPr>
        <w:t>На основании анализа текущего состояния нефтедобывающих процессов были определены ключевые задачи исследования:</w:t>
      </w:r>
    </w:p>
    <w:p w14:paraId="7DFBA070" w14:textId="77777777" w:rsidR="00C45396" w:rsidRPr="00C45396" w:rsidRDefault="00C45396" w:rsidP="003E174E">
      <w:pPr>
        <w:numPr>
          <w:ilvl w:val="0"/>
          <w:numId w:val="22"/>
        </w:numPr>
        <w:tabs>
          <w:tab w:val="clear" w:pos="720"/>
          <w:tab w:val="left" w:pos="567"/>
          <w:tab w:val="num" w:pos="993"/>
        </w:tabs>
        <w:ind w:left="0" w:firstLine="709"/>
        <w:jc w:val="both"/>
        <w:rPr>
          <w:color w:val="000000"/>
        </w:rPr>
      </w:pPr>
      <w:r w:rsidRPr="00C45396">
        <w:rPr>
          <w:color w:val="000000"/>
        </w:rPr>
        <w:t>Анализ отказов и эксплуатационных характеристик СШНУ. Основные проблемы, возникающие в работе СШНУ, включают частые утечки в клапанных узлах, износ плунжерных и цилиндрических пар, механическое повреждение штанг и обрывы колонн. Отказы клапанов, которые составляют значительную часть отказов, требуют разработки улучшений, направленных на повышение герметичности клапанных пар и их устойчивости к абразивному износу.</w:t>
      </w:r>
    </w:p>
    <w:p w14:paraId="3946D70F" w14:textId="77777777" w:rsidR="00C45396" w:rsidRPr="00C45396" w:rsidRDefault="00C45396" w:rsidP="003E174E">
      <w:pPr>
        <w:numPr>
          <w:ilvl w:val="0"/>
          <w:numId w:val="22"/>
        </w:numPr>
        <w:tabs>
          <w:tab w:val="clear" w:pos="720"/>
          <w:tab w:val="left" w:pos="567"/>
          <w:tab w:val="num" w:pos="993"/>
        </w:tabs>
        <w:ind w:left="0" w:firstLine="709"/>
        <w:jc w:val="both"/>
        <w:rPr>
          <w:color w:val="000000"/>
        </w:rPr>
      </w:pPr>
      <w:r w:rsidRPr="00C45396">
        <w:rPr>
          <w:color w:val="000000"/>
        </w:rPr>
        <w:t>Разработка конструктивных решений для повышения эффективности клапанных узлов. Одной из задач является оптимизация шариковых клапанов, которые применяются в большинстве насосных установок. Модификации могут включать применение новых материалов, изменение геометрии и конструктивных особенностей клапанов для улучшения их износостойкости и уменьшения утечек.</w:t>
      </w:r>
    </w:p>
    <w:p w14:paraId="6DB5235A" w14:textId="77777777" w:rsidR="00C45396" w:rsidRPr="00C45396" w:rsidRDefault="00C45396" w:rsidP="003E174E">
      <w:pPr>
        <w:numPr>
          <w:ilvl w:val="0"/>
          <w:numId w:val="22"/>
        </w:numPr>
        <w:tabs>
          <w:tab w:val="clear" w:pos="720"/>
          <w:tab w:val="left" w:pos="567"/>
          <w:tab w:val="num" w:pos="993"/>
        </w:tabs>
        <w:ind w:left="0" w:firstLine="709"/>
        <w:jc w:val="both"/>
        <w:rPr>
          <w:color w:val="000000"/>
        </w:rPr>
      </w:pPr>
      <w:r w:rsidRPr="00C45396">
        <w:rPr>
          <w:color w:val="000000"/>
        </w:rPr>
        <w:t>Исследование методов увеличения долговечности плунжерных и цилиндрических пар. В условиях повышенной обводненности и наличия механических примесей в продукции происходит интенсивный износ основных рабочих элементов насоса. Исследование фокусируется на увеличении стойкости материалов к коррозионным и механическим воздействиям, а также на снижении трения между плунжером и цилиндром.</w:t>
      </w:r>
    </w:p>
    <w:p w14:paraId="591A29C8" w14:textId="77777777" w:rsidR="00C45396" w:rsidRPr="00C45396" w:rsidRDefault="00C45396" w:rsidP="003E174E">
      <w:pPr>
        <w:numPr>
          <w:ilvl w:val="0"/>
          <w:numId w:val="22"/>
        </w:numPr>
        <w:tabs>
          <w:tab w:val="clear" w:pos="720"/>
          <w:tab w:val="left" w:pos="567"/>
          <w:tab w:val="num" w:pos="993"/>
        </w:tabs>
        <w:ind w:left="0" w:firstLine="709"/>
        <w:jc w:val="both"/>
        <w:rPr>
          <w:color w:val="000000"/>
        </w:rPr>
      </w:pPr>
      <w:r w:rsidRPr="00C45396">
        <w:rPr>
          <w:color w:val="000000"/>
        </w:rPr>
        <w:t>Моделирование эксплуатационных условий и определение оптимальных характеристик оборудования. Для обеспечения надежности работы СШНУ важно учитывать геолого-физические условия, такие как пластовое давление, состав добываемой продукции, глубину установки насоса и кривизну скважин. С помощью математического моделирования предполагается определить оптимальные параметры насосного оборудования, обеспечивающие его устойчивость к нагрузкам и минимизирующие риск отказов.</w:t>
      </w:r>
    </w:p>
    <w:p w14:paraId="5BC1C1AF" w14:textId="77777777" w:rsidR="00C45396" w:rsidRPr="00C45396" w:rsidRDefault="00C45396" w:rsidP="003E174E">
      <w:pPr>
        <w:numPr>
          <w:ilvl w:val="0"/>
          <w:numId w:val="22"/>
        </w:numPr>
        <w:tabs>
          <w:tab w:val="clear" w:pos="720"/>
          <w:tab w:val="left" w:pos="567"/>
          <w:tab w:val="num" w:pos="993"/>
        </w:tabs>
        <w:ind w:left="0" w:firstLine="709"/>
        <w:jc w:val="both"/>
        <w:rPr>
          <w:color w:val="000000"/>
        </w:rPr>
      </w:pPr>
      <w:r w:rsidRPr="00C45396">
        <w:rPr>
          <w:color w:val="000000"/>
        </w:rPr>
        <w:t>Оценка экономической эффективности предложенных конструктивных решений. Улучшение конструктивных элементов СШНУ должно не только повышать надежность, но и быть экономически обоснованным. Поэтому одной из задач является разработка методики оценки затрат на модернизацию оборудования и расчет экономической выгоды от внедрения новых конструктивных решений.</w:t>
      </w:r>
    </w:p>
    <w:p w14:paraId="33304339" w14:textId="77777777" w:rsidR="00C45396" w:rsidRPr="00C45396" w:rsidRDefault="00C45396" w:rsidP="00C45396">
      <w:pPr>
        <w:tabs>
          <w:tab w:val="left" w:pos="567"/>
          <w:tab w:val="num" w:pos="993"/>
        </w:tabs>
        <w:ind w:firstLine="709"/>
        <w:jc w:val="both"/>
        <w:rPr>
          <w:color w:val="000000"/>
        </w:rPr>
      </w:pPr>
      <w:r w:rsidRPr="00C45396">
        <w:rPr>
          <w:color w:val="000000"/>
        </w:rPr>
        <w:t>Реализация целей и задач исследования позволит снизить эксплуатационные расходы за счет уменьшения количества подземных ремонтов и увеличения срока службы насосов.</w:t>
      </w:r>
    </w:p>
    <w:p w14:paraId="0153F040" w14:textId="7D76B914" w:rsidR="004F5AFC" w:rsidRPr="00000CA1" w:rsidRDefault="00415B1B" w:rsidP="001D0992">
      <w:pPr>
        <w:tabs>
          <w:tab w:val="left" w:pos="567"/>
        </w:tabs>
        <w:ind w:firstLine="709"/>
        <w:jc w:val="both"/>
        <w:rPr>
          <w:color w:val="000000"/>
        </w:rPr>
      </w:pPr>
      <w:r w:rsidRPr="00000CA1">
        <w:rPr>
          <w:color w:val="000000"/>
        </w:rPr>
        <w:tab/>
      </w:r>
    </w:p>
    <w:p w14:paraId="6D11C201" w14:textId="77777777" w:rsidR="00A05F58" w:rsidRPr="00000CA1" w:rsidRDefault="00A05F58" w:rsidP="001D0992">
      <w:pPr>
        <w:tabs>
          <w:tab w:val="left" w:pos="567"/>
        </w:tabs>
        <w:ind w:firstLine="709"/>
        <w:jc w:val="both"/>
        <w:rPr>
          <w:color w:val="000000"/>
        </w:rPr>
      </w:pPr>
    </w:p>
    <w:p w14:paraId="5C20D5CE" w14:textId="77777777" w:rsidR="00A05F58" w:rsidRDefault="00A05F58" w:rsidP="001D0992">
      <w:pPr>
        <w:tabs>
          <w:tab w:val="left" w:pos="567"/>
        </w:tabs>
        <w:ind w:firstLine="709"/>
        <w:jc w:val="both"/>
        <w:rPr>
          <w:color w:val="000000"/>
        </w:rPr>
      </w:pPr>
    </w:p>
    <w:p w14:paraId="577F5390" w14:textId="77777777" w:rsidR="00AD235D" w:rsidRDefault="00AD235D" w:rsidP="001D0992">
      <w:pPr>
        <w:tabs>
          <w:tab w:val="left" w:pos="567"/>
        </w:tabs>
        <w:ind w:firstLine="709"/>
        <w:jc w:val="both"/>
        <w:rPr>
          <w:color w:val="000000"/>
        </w:rPr>
      </w:pPr>
    </w:p>
    <w:p w14:paraId="34896666" w14:textId="77777777" w:rsidR="00AD235D" w:rsidRDefault="00AD235D" w:rsidP="001D0992">
      <w:pPr>
        <w:tabs>
          <w:tab w:val="left" w:pos="567"/>
        </w:tabs>
        <w:ind w:firstLine="709"/>
        <w:jc w:val="both"/>
        <w:rPr>
          <w:color w:val="000000"/>
        </w:rPr>
      </w:pPr>
    </w:p>
    <w:p w14:paraId="69246F92" w14:textId="77777777" w:rsidR="00AD235D" w:rsidRDefault="00AD235D" w:rsidP="001D0992">
      <w:pPr>
        <w:tabs>
          <w:tab w:val="left" w:pos="567"/>
        </w:tabs>
        <w:ind w:firstLine="709"/>
        <w:jc w:val="both"/>
        <w:rPr>
          <w:color w:val="000000"/>
        </w:rPr>
      </w:pPr>
    </w:p>
    <w:p w14:paraId="55D10376" w14:textId="5CE825A8" w:rsidR="00A05F58" w:rsidRPr="00C45396" w:rsidRDefault="00DC3EFC" w:rsidP="001D0992">
      <w:pPr>
        <w:tabs>
          <w:tab w:val="left" w:pos="567"/>
        </w:tabs>
        <w:ind w:firstLine="709"/>
        <w:jc w:val="both"/>
        <w:rPr>
          <w:b/>
          <w:bCs/>
          <w:lang w:val="kk-KZ"/>
        </w:rPr>
      </w:pPr>
      <w:r w:rsidRPr="00C45396">
        <w:rPr>
          <w:b/>
          <w:bCs/>
          <w:lang w:val="kk-KZ"/>
        </w:rPr>
        <w:t xml:space="preserve">2 </w:t>
      </w:r>
      <w:r w:rsidR="00A05F58" w:rsidRPr="00C45396">
        <w:rPr>
          <w:b/>
          <w:bCs/>
        </w:rPr>
        <w:t>АНАЛИТИЧЕСКИЕ ИССЛЕДОВАНИЯ РАБОТЫ КЛАПАНОВ СШНУ</w:t>
      </w:r>
    </w:p>
    <w:p w14:paraId="02A1EFF3" w14:textId="77777777" w:rsidR="00A05F58" w:rsidRPr="00C45396" w:rsidRDefault="00A05F58" w:rsidP="001D0992">
      <w:pPr>
        <w:tabs>
          <w:tab w:val="left" w:pos="567"/>
        </w:tabs>
        <w:ind w:firstLine="709"/>
        <w:jc w:val="both"/>
        <w:rPr>
          <w:b/>
          <w:bCs/>
          <w:lang w:val="kk-KZ"/>
        </w:rPr>
      </w:pPr>
    </w:p>
    <w:p w14:paraId="34BBFB3D" w14:textId="1F8E9150" w:rsidR="00A05F58" w:rsidRPr="00C45396" w:rsidRDefault="00A05F58" w:rsidP="001D0992">
      <w:pPr>
        <w:tabs>
          <w:tab w:val="left" w:pos="567"/>
        </w:tabs>
        <w:ind w:firstLine="709"/>
        <w:jc w:val="both"/>
        <w:rPr>
          <w:b/>
          <w:bCs/>
        </w:rPr>
      </w:pPr>
      <w:r w:rsidRPr="00C45396">
        <w:rPr>
          <w:b/>
          <w:bCs/>
        </w:rPr>
        <w:t>2.1 Теоретические исследования в области гидравлических процессов работы клапанов</w:t>
      </w:r>
    </w:p>
    <w:p w14:paraId="58411A3F" w14:textId="77777777" w:rsidR="00A05F58" w:rsidRPr="00C45396" w:rsidRDefault="00A05F58" w:rsidP="001D0992">
      <w:pPr>
        <w:tabs>
          <w:tab w:val="left" w:pos="567"/>
        </w:tabs>
        <w:ind w:firstLine="709"/>
        <w:jc w:val="both"/>
        <w:rPr>
          <w:b/>
          <w:bCs/>
        </w:rPr>
      </w:pPr>
    </w:p>
    <w:p w14:paraId="69BD015B" w14:textId="77777777" w:rsidR="008043BB" w:rsidRPr="008043BB" w:rsidRDefault="008043BB" w:rsidP="008043BB">
      <w:pPr>
        <w:tabs>
          <w:tab w:val="left" w:pos="567"/>
        </w:tabs>
        <w:ind w:firstLine="709"/>
        <w:jc w:val="both"/>
      </w:pPr>
      <w:r w:rsidRPr="008043BB">
        <w:t>Исследованием и определением рабочих характеристик клапанов занимались многие ученые. Одним из первых, кто внес значительный вклад в эту область, был А.М. Пирвердян. В период с 1948 по 1952 годы он, основываясь на гидравлических расчетах запорных элементов, разработал теорию шарикового клапана глубинного штангового насоса. Эта теория учитывала такие параметры, как перемещение запорного элемента вдоль оси седла и геометрические характеристики клапана. В результате работы А.М. Пирвердян вывел дифференциальное уравнение для расчета скорости посадки запорного элемента (2.1):</w:t>
      </w:r>
    </w:p>
    <w:p w14:paraId="2D597713" w14:textId="77777777" w:rsidR="00B508C3" w:rsidRPr="008043BB" w:rsidRDefault="00B508C3" w:rsidP="001D0992">
      <w:pPr>
        <w:tabs>
          <w:tab w:val="left" w:pos="567"/>
        </w:tabs>
        <w:ind w:firstLine="709"/>
        <w:jc w:val="both"/>
      </w:pPr>
    </w:p>
    <w:p w14:paraId="35540458" w14:textId="54836ED5" w:rsidR="00B508C3" w:rsidRPr="00C45396" w:rsidRDefault="003E174E" w:rsidP="00E265E7">
      <w:pPr>
        <w:tabs>
          <w:tab w:val="left" w:pos="567"/>
        </w:tabs>
        <w:ind w:firstLine="709"/>
        <w:jc w:val="right"/>
      </w:pPr>
      <m:oMath>
        <m:f>
          <m:fPr>
            <m:ctrlPr>
              <w:rPr>
                <w:rFonts w:ascii="Cambria Math" w:hAnsi="Cambria Math"/>
                <w:i/>
              </w:rPr>
            </m:ctrlPr>
          </m:fPr>
          <m:num>
            <m:r>
              <w:rPr>
                <w:rFonts w:ascii="Cambria Math" w:hAnsi="Cambria Math"/>
              </w:rPr>
              <m:t>d</m:t>
            </m:r>
            <m:sSub>
              <m:sSubPr>
                <m:ctrlPr>
                  <w:rPr>
                    <w:rFonts w:ascii="Cambria Math" w:hAnsi="Cambria Math"/>
                    <w:i/>
                    <w:lang w:val="en-US"/>
                  </w:rPr>
                </m:ctrlPr>
              </m:sSubPr>
              <m:e>
                <m:r>
                  <w:rPr>
                    <w:rFonts w:ascii="Cambria Math" w:hAnsi="Cambria Math"/>
                  </w:rPr>
                  <m:t>h</m:t>
                </m:r>
              </m:e>
              <m:sub>
                <m:r>
                  <w:rPr>
                    <w:rFonts w:ascii="Cambria Math" w:hAnsi="Cambria Math"/>
                  </w:rPr>
                  <m:t>1</m:t>
                </m:r>
              </m:sub>
            </m:sSub>
          </m:num>
          <m:den>
            <m:r>
              <w:rPr>
                <w:rFonts w:ascii="Cambria Math" w:hAnsi="Cambria Math"/>
              </w:rPr>
              <m:t>dt</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h</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r</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2</m:t>
                </m:r>
              </m:sup>
            </m:sSup>
          </m:num>
          <m:den>
            <m:r>
              <w:rPr>
                <w:rFonts w:ascii="Cambria Math" w:hAnsi="Cambria Math"/>
              </w:rPr>
              <m:t>R</m:t>
            </m:r>
            <m:sSub>
              <m:sSubPr>
                <m:ctrlPr>
                  <w:rPr>
                    <w:rFonts w:ascii="Cambria Math" w:hAnsi="Cambria Math"/>
                    <w:i/>
                  </w:rPr>
                </m:ctrlPr>
              </m:sSubPr>
              <m:e>
                <m:r>
                  <w:rPr>
                    <w:rFonts w:ascii="Cambria Math" w:hAnsi="Cambria Math"/>
                  </w:rPr>
                  <m:t>r</m:t>
                </m:r>
              </m:e>
              <m:sub>
                <m:r>
                  <w:rPr>
                    <w:rFonts w:ascii="Cambria Math" w:hAnsi="Cambria Math"/>
                  </w:rPr>
                  <m:t>0</m:t>
                </m:r>
              </m:sub>
            </m:sSub>
          </m:den>
        </m:f>
        <m:r>
          <w:rPr>
            <w:rFonts w:ascii="Cambria Math" w:hAnsi="Cambria Math"/>
          </w:rPr>
          <m:t>ε</m:t>
        </m:r>
        <m:sSub>
          <m:sSubPr>
            <m:ctrlPr>
              <w:rPr>
                <w:rFonts w:ascii="Cambria Math" w:hAnsi="Cambria Math"/>
                <w:i/>
              </w:rPr>
            </m:ctrlPr>
          </m:sSubPr>
          <m:e>
            <m:r>
              <w:rPr>
                <w:rFonts w:ascii="Cambria Math" w:hAnsi="Cambria Math"/>
              </w:rPr>
              <m:t>υ</m:t>
            </m:r>
          </m:e>
          <m:sub>
            <m:r>
              <w:rPr>
                <w:rFonts w:ascii="Cambria Math" w:hAnsi="Cambria Math"/>
              </w:rPr>
              <m:t>щ</m:t>
            </m:r>
          </m:sub>
        </m:sSub>
        <m:r>
          <w:rPr>
            <w:rFonts w:ascii="Cambria Math" w:hAnsi="Cambria Math"/>
          </w:rPr>
          <m:t>=</m:t>
        </m:r>
        <m:f>
          <m:fPr>
            <m:ctrlPr>
              <w:rPr>
                <w:rFonts w:ascii="Cambria Math" w:hAnsi="Cambria Math"/>
                <w:i/>
              </w:rPr>
            </m:ctrlPr>
          </m:fPr>
          <m:num>
            <m:r>
              <w:rPr>
                <w:rFonts w:ascii="Cambria Math" w:hAnsi="Cambria Math"/>
              </w:rPr>
              <m:t>F</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S</m:t>
            </m:r>
          </m:num>
          <m:den>
            <m:r>
              <w:rPr>
                <w:rFonts w:ascii="Cambria Math" w:hAnsi="Cambria Math"/>
              </w:rPr>
              <m:t>2</m:t>
            </m:r>
            <m:sSub>
              <m:sSubPr>
                <m:ctrlPr>
                  <w:rPr>
                    <w:rFonts w:ascii="Cambria Math" w:hAnsi="Cambria Math"/>
                    <w:i/>
                  </w:rPr>
                </m:ctrlPr>
              </m:sSubPr>
              <m:e>
                <m:r>
                  <w:rPr>
                    <w:rFonts w:ascii="Cambria Math" w:hAnsi="Cambria Math"/>
                  </w:rPr>
                  <m:t>f</m:t>
                </m:r>
              </m:e>
              <m:sub>
                <m:r>
                  <w:rPr>
                    <w:rFonts w:ascii="Cambria Math" w:hAnsi="Cambria Math"/>
                  </w:rPr>
                  <m:t>0</m:t>
                </m:r>
              </m:sub>
            </m:sSub>
          </m:den>
        </m:f>
        <m:r>
          <m:rPr>
            <m:sty m:val="p"/>
          </m:rPr>
          <w:rPr>
            <w:rFonts w:ascii="Cambria Math" w:hAnsi="Cambria Math"/>
          </w:rPr>
          <m:t>sin⁡</m:t>
        </m:r>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t</m:t>
        </m:r>
        <m:r>
          <w:rPr>
            <w:rFonts w:ascii="Cambria Math" w:hAnsi="Cambria Math"/>
          </w:rPr>
          <m:t>)</m:t>
        </m:r>
      </m:oMath>
      <w:r w:rsidR="00E265E7">
        <w:t xml:space="preserve">                        (2.1)</w:t>
      </w:r>
    </w:p>
    <w:p w14:paraId="1B13CE0E" w14:textId="77777777" w:rsidR="00AC0EF5" w:rsidRPr="00C45396" w:rsidRDefault="00AC0EF5" w:rsidP="001D0992">
      <w:pPr>
        <w:tabs>
          <w:tab w:val="left" w:pos="567"/>
        </w:tabs>
        <w:ind w:firstLine="709"/>
        <w:jc w:val="both"/>
        <w:rPr>
          <w:color w:val="000000"/>
          <w:lang w:val="kk-KZ"/>
        </w:rPr>
      </w:pPr>
    </w:p>
    <w:p w14:paraId="6FE514CF" w14:textId="77777777" w:rsidR="00AC0EF5" w:rsidRPr="00C45396" w:rsidRDefault="00AC0EF5" w:rsidP="00AC0EF5">
      <w:pPr>
        <w:tabs>
          <w:tab w:val="left" w:pos="567"/>
        </w:tabs>
        <w:ind w:firstLine="709"/>
        <w:jc w:val="both"/>
        <w:rPr>
          <w:color w:val="000000"/>
        </w:rPr>
      </w:pPr>
      <w:r w:rsidRPr="00C45396">
        <w:rPr>
          <w:color w:val="000000"/>
        </w:rPr>
        <w:t xml:space="preserve">Где: </w:t>
      </w:r>
    </w:p>
    <w:p w14:paraId="425C3552" w14:textId="33938026" w:rsidR="00AC0EF5" w:rsidRPr="00C45396" w:rsidRDefault="003E174E" w:rsidP="00AC0EF5">
      <w:pPr>
        <w:tabs>
          <w:tab w:val="left" w:pos="567"/>
        </w:tabs>
        <w:ind w:firstLine="709"/>
        <w:jc w:val="both"/>
        <w:rPr>
          <w:color w:val="000000"/>
        </w:rPr>
      </w:pPr>
      <m:oMath>
        <m:sSub>
          <m:sSubPr>
            <m:ctrlPr>
              <w:rPr>
                <w:rFonts w:ascii="Cambria Math" w:hAnsi="Cambria Math"/>
                <w:i/>
                <w:lang w:val="en-US"/>
              </w:rPr>
            </m:ctrlPr>
          </m:sSubPr>
          <m:e>
            <m:r>
              <w:rPr>
                <w:rFonts w:ascii="Cambria Math" w:hAnsi="Cambria Math"/>
              </w:rPr>
              <m:t>h</m:t>
            </m:r>
          </m:e>
          <m:sub>
            <m:r>
              <w:rPr>
                <w:rFonts w:ascii="Cambria Math" w:hAnsi="Cambria Math"/>
              </w:rPr>
              <m:t>1</m:t>
            </m:r>
          </m:sub>
        </m:sSub>
        <m:r>
          <w:rPr>
            <w:rFonts w:ascii="Cambria Math" w:hAnsi="Cambria Math"/>
          </w:rPr>
          <m:t xml:space="preserve"> </m:t>
        </m:r>
      </m:oMath>
      <w:r w:rsidR="00AC0EF5" w:rsidRPr="00C45396">
        <w:rPr>
          <w:color w:val="000000"/>
        </w:rPr>
        <w:t xml:space="preserve">- расстояние центра шара от седла при его подъеме или опускании, мм; </w:t>
      </w:r>
    </w:p>
    <w:p w14:paraId="667668D2" w14:textId="60F6E1DC" w:rsidR="00AC0EF5" w:rsidRPr="00C45396" w:rsidRDefault="003E174E" w:rsidP="00AC0EF5">
      <w:pPr>
        <w:tabs>
          <w:tab w:val="left" w:pos="567"/>
        </w:tabs>
        <w:ind w:firstLine="709"/>
        <w:jc w:val="both"/>
        <w:rPr>
          <w:color w:val="000000"/>
        </w:rPr>
      </w:pPr>
      <m:oMath>
        <m:sSub>
          <m:sSubPr>
            <m:ctrlPr>
              <w:rPr>
                <w:rFonts w:ascii="Cambria Math" w:hAnsi="Cambria Math"/>
                <w:i/>
              </w:rPr>
            </m:ctrlPr>
          </m:sSubPr>
          <m:e>
            <m:r>
              <w:rPr>
                <w:rFonts w:ascii="Cambria Math" w:hAnsi="Cambria Math"/>
              </w:rPr>
              <m:t>r</m:t>
            </m:r>
          </m:e>
          <m:sub>
            <m:r>
              <w:rPr>
                <w:rFonts w:ascii="Cambria Math" w:hAnsi="Cambria Math"/>
              </w:rPr>
              <m:t>0</m:t>
            </m:r>
          </m:sub>
        </m:sSub>
        <m:r>
          <w:rPr>
            <w:rFonts w:ascii="Cambria Math" w:hAnsi="Cambria Math"/>
          </w:rPr>
          <m:t xml:space="preserve"> </m:t>
        </m:r>
      </m:oMath>
      <w:r w:rsidR="00AC0EF5" w:rsidRPr="00C45396">
        <w:rPr>
          <w:color w:val="000000"/>
        </w:rPr>
        <w:t xml:space="preserve">– радиус отверстия в седле клапана, мм; </w:t>
      </w:r>
    </w:p>
    <w:p w14:paraId="67A03EEA" w14:textId="2237125A" w:rsidR="00AC0EF5" w:rsidRPr="00C45396" w:rsidRDefault="00B508C3" w:rsidP="00AC0EF5">
      <w:pPr>
        <w:tabs>
          <w:tab w:val="left" w:pos="567"/>
        </w:tabs>
        <w:ind w:firstLine="709"/>
        <w:jc w:val="both"/>
        <w:rPr>
          <w:color w:val="000000"/>
        </w:rPr>
      </w:pPr>
      <m:oMath>
        <m:r>
          <w:rPr>
            <w:rFonts w:ascii="Cambria Math" w:hAnsi="Cambria Math"/>
          </w:rPr>
          <m:t>R</m:t>
        </m:r>
      </m:oMath>
      <w:r w:rsidRPr="00C45396">
        <w:rPr>
          <w:i/>
          <w:iCs/>
          <w:color w:val="000000"/>
        </w:rPr>
        <w:t xml:space="preserve"> </w:t>
      </w:r>
      <w:r w:rsidR="00AC0EF5" w:rsidRPr="00C45396">
        <w:rPr>
          <w:i/>
          <w:iCs/>
          <w:color w:val="000000"/>
        </w:rPr>
        <w:t xml:space="preserve">– </w:t>
      </w:r>
      <w:r w:rsidR="00AC0EF5" w:rsidRPr="00C45396">
        <w:rPr>
          <w:color w:val="000000"/>
        </w:rPr>
        <w:t xml:space="preserve">радиус шара, мм; </w:t>
      </w:r>
    </w:p>
    <w:p w14:paraId="099A962A" w14:textId="690676C6" w:rsidR="00AC0EF5" w:rsidRPr="00C45396" w:rsidRDefault="00B508C3" w:rsidP="00AC0EF5">
      <w:pPr>
        <w:tabs>
          <w:tab w:val="left" w:pos="567"/>
        </w:tabs>
        <w:ind w:firstLine="709"/>
        <w:jc w:val="both"/>
        <w:rPr>
          <w:color w:val="000000"/>
        </w:rPr>
      </w:pPr>
      <m:oMath>
        <m:r>
          <w:rPr>
            <w:rFonts w:ascii="Cambria Math" w:hAnsi="Cambria Math"/>
          </w:rPr>
          <m:t>ε</m:t>
        </m:r>
      </m:oMath>
      <w:r w:rsidRPr="00C45396">
        <w:rPr>
          <w:i/>
          <w:iCs/>
          <w:color w:val="000000"/>
        </w:rPr>
        <w:t xml:space="preserve"> </w:t>
      </w:r>
      <w:r w:rsidR="00AC0EF5" w:rsidRPr="00C45396">
        <w:rPr>
          <w:i/>
          <w:iCs/>
          <w:color w:val="000000"/>
        </w:rPr>
        <w:t xml:space="preserve">– </w:t>
      </w:r>
      <w:r w:rsidR="00AC0EF5" w:rsidRPr="00C45396">
        <w:rPr>
          <w:color w:val="000000"/>
        </w:rPr>
        <w:t xml:space="preserve">коэффициент сжатия струи, проходящей через щель; </w:t>
      </w:r>
    </w:p>
    <w:p w14:paraId="0A7F861A" w14:textId="0EDB3476" w:rsidR="00AC0EF5" w:rsidRPr="00C45396" w:rsidRDefault="003E174E" w:rsidP="00AC0EF5">
      <w:pPr>
        <w:tabs>
          <w:tab w:val="left" w:pos="567"/>
        </w:tabs>
        <w:ind w:firstLine="709"/>
        <w:jc w:val="both"/>
        <w:rPr>
          <w:color w:val="000000"/>
        </w:rPr>
      </w:pPr>
      <m:oMath>
        <m:sSub>
          <m:sSubPr>
            <m:ctrlPr>
              <w:rPr>
                <w:rFonts w:ascii="Cambria Math" w:hAnsi="Cambria Math"/>
                <w:i/>
              </w:rPr>
            </m:ctrlPr>
          </m:sSubPr>
          <m:e>
            <m:r>
              <w:rPr>
                <w:rFonts w:ascii="Cambria Math" w:hAnsi="Cambria Math"/>
              </w:rPr>
              <m:t>υ</m:t>
            </m:r>
          </m:e>
          <m:sub>
            <m:r>
              <w:rPr>
                <w:rFonts w:ascii="Cambria Math" w:hAnsi="Cambria Math"/>
                <w:lang w:val="kk-KZ"/>
              </w:rPr>
              <m:t>щ</m:t>
            </m:r>
          </m:sub>
        </m:sSub>
      </m:oMath>
      <w:r w:rsidR="00AC0EF5" w:rsidRPr="00C45396">
        <w:rPr>
          <w:color w:val="000000"/>
        </w:rPr>
        <w:t xml:space="preserve">– скорость жидкости в щели клапана, м/с; </w:t>
      </w:r>
    </w:p>
    <w:p w14:paraId="594859CD" w14:textId="2A6A5F50" w:rsidR="00AC0EF5" w:rsidRPr="00C45396" w:rsidRDefault="00B508C3" w:rsidP="00AC0EF5">
      <w:pPr>
        <w:tabs>
          <w:tab w:val="left" w:pos="567"/>
        </w:tabs>
        <w:ind w:firstLine="709"/>
        <w:jc w:val="both"/>
        <w:rPr>
          <w:color w:val="000000"/>
        </w:rPr>
      </w:pPr>
      <m:oMath>
        <m:r>
          <w:rPr>
            <w:rFonts w:ascii="Cambria Math" w:hAnsi="Cambria Math"/>
          </w:rPr>
          <m:t>F</m:t>
        </m:r>
      </m:oMath>
      <w:r w:rsidRPr="00C45396">
        <w:rPr>
          <w:color w:val="000000"/>
        </w:rPr>
        <w:t xml:space="preserve"> </w:t>
      </w:r>
      <w:r w:rsidR="00AC0EF5" w:rsidRPr="00C45396">
        <w:rPr>
          <w:color w:val="000000"/>
        </w:rPr>
        <w:t xml:space="preserve">– площадь сечения плунжера, м2; </w:t>
      </w:r>
    </w:p>
    <w:p w14:paraId="47A9FCD1" w14:textId="40DB72EA" w:rsidR="00AC0EF5" w:rsidRPr="00C45396" w:rsidRDefault="003E174E" w:rsidP="00AC0EF5">
      <w:pPr>
        <w:tabs>
          <w:tab w:val="left" w:pos="567"/>
        </w:tabs>
        <w:ind w:firstLine="709"/>
        <w:jc w:val="both"/>
        <w:rPr>
          <w:color w:val="000000"/>
        </w:rPr>
      </w:pPr>
      <m:oMath>
        <m:sSub>
          <m:sSubPr>
            <m:ctrlPr>
              <w:rPr>
                <w:rFonts w:ascii="Cambria Math" w:hAnsi="Cambria Math"/>
                <w:i/>
              </w:rPr>
            </m:ctrlPr>
          </m:sSubPr>
          <m:e>
            <m:r>
              <w:rPr>
                <w:rFonts w:ascii="Cambria Math" w:hAnsi="Cambria Math"/>
              </w:rPr>
              <m:t>w</m:t>
            </m:r>
          </m:e>
          <m:sub>
            <m:r>
              <w:rPr>
                <w:rFonts w:ascii="Cambria Math" w:hAnsi="Cambria Math"/>
              </w:rPr>
              <m:t>2</m:t>
            </m:r>
          </m:sub>
        </m:sSub>
      </m:oMath>
      <w:r w:rsidR="00AC0EF5" w:rsidRPr="00C45396">
        <w:rPr>
          <w:color w:val="000000"/>
        </w:rPr>
        <w:t xml:space="preserve">– угловая скорость вала, рад/с; </w:t>
      </w:r>
    </w:p>
    <w:p w14:paraId="5F54B49E" w14:textId="0C620F68" w:rsidR="00AC0EF5" w:rsidRPr="00C45396" w:rsidRDefault="0038317A" w:rsidP="00AC0EF5">
      <w:pPr>
        <w:tabs>
          <w:tab w:val="left" w:pos="567"/>
        </w:tabs>
        <w:ind w:firstLine="709"/>
        <w:jc w:val="both"/>
        <w:rPr>
          <w:color w:val="000000"/>
        </w:rPr>
      </w:pPr>
      <m:oMath>
        <m:r>
          <w:rPr>
            <w:rFonts w:ascii="Cambria Math" w:hAnsi="Cambria Math"/>
          </w:rPr>
          <m:t>S</m:t>
        </m:r>
      </m:oMath>
      <w:r w:rsidRPr="00C45396">
        <w:rPr>
          <w:i/>
          <w:iCs/>
          <w:color w:val="000000"/>
        </w:rPr>
        <w:t xml:space="preserve"> </w:t>
      </w:r>
      <w:r w:rsidR="00AC0EF5" w:rsidRPr="00C45396">
        <w:rPr>
          <w:i/>
          <w:iCs/>
          <w:color w:val="000000"/>
        </w:rPr>
        <w:t xml:space="preserve">– </w:t>
      </w:r>
      <w:r w:rsidR="00AC0EF5" w:rsidRPr="00C45396">
        <w:rPr>
          <w:color w:val="000000"/>
        </w:rPr>
        <w:t xml:space="preserve">длина хода плунжера, м; </w:t>
      </w:r>
    </w:p>
    <w:p w14:paraId="608FB0BE" w14:textId="19EF2A70" w:rsidR="00AC0EF5" w:rsidRPr="00C45396" w:rsidRDefault="003E174E" w:rsidP="00AC0EF5">
      <w:pPr>
        <w:tabs>
          <w:tab w:val="left" w:pos="567"/>
        </w:tabs>
        <w:ind w:firstLine="709"/>
        <w:jc w:val="both"/>
        <w:rPr>
          <w:color w:val="000000"/>
          <w:lang w:val="kk-KZ"/>
        </w:rPr>
      </w:pP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AC0EF5" w:rsidRPr="00C45396">
        <w:rPr>
          <w:color w:val="000000"/>
        </w:rPr>
        <w:t>– площадь седла клапана, м2.</w:t>
      </w:r>
    </w:p>
    <w:p w14:paraId="56426EBA" w14:textId="77777777" w:rsidR="00AC0EF5" w:rsidRPr="00C45396" w:rsidRDefault="00AC0EF5" w:rsidP="001D0992">
      <w:pPr>
        <w:tabs>
          <w:tab w:val="left" w:pos="567"/>
        </w:tabs>
        <w:ind w:firstLine="709"/>
        <w:jc w:val="both"/>
        <w:rPr>
          <w:color w:val="000000"/>
          <w:lang w:val="kk-KZ"/>
        </w:rPr>
      </w:pPr>
    </w:p>
    <w:p w14:paraId="5A85AEC8" w14:textId="1A2A8E3C" w:rsidR="00AC0EF5" w:rsidRPr="00C45396" w:rsidRDefault="00AC0EF5" w:rsidP="001D0992">
      <w:pPr>
        <w:tabs>
          <w:tab w:val="left" w:pos="567"/>
        </w:tabs>
        <w:ind w:firstLine="709"/>
        <w:jc w:val="both"/>
        <w:rPr>
          <w:color w:val="000000"/>
        </w:rPr>
      </w:pPr>
      <w:r w:rsidRPr="00C45396">
        <w:rPr>
          <w:color w:val="000000"/>
        </w:rPr>
        <w:t>Далее был получена зависимость величины подъема шарика (2.2) и из нее было получено выражение описывающее скорость посадки запорного элемента (2.4) [</w:t>
      </w:r>
      <w:r w:rsidR="007C7C27">
        <w:rPr>
          <w:color w:val="000000"/>
        </w:rPr>
        <w:t>27</w:t>
      </w:r>
      <w:r w:rsidRPr="00C45396">
        <w:rPr>
          <w:color w:val="000000"/>
        </w:rPr>
        <w:t>].</w:t>
      </w:r>
    </w:p>
    <w:p w14:paraId="0F575DCF" w14:textId="77777777" w:rsidR="00AC0EF5" w:rsidRPr="00C45396" w:rsidRDefault="00AC0EF5" w:rsidP="001D0992">
      <w:pPr>
        <w:tabs>
          <w:tab w:val="left" w:pos="567"/>
        </w:tabs>
        <w:ind w:firstLine="709"/>
        <w:jc w:val="both"/>
        <w:rPr>
          <w:color w:val="000000"/>
        </w:rPr>
      </w:pPr>
    </w:p>
    <w:p w14:paraId="63A57205" w14:textId="367E2EFB" w:rsidR="00AC0EF5" w:rsidRPr="00E265E7" w:rsidRDefault="0038317A" w:rsidP="00E265E7">
      <w:pPr>
        <w:tabs>
          <w:tab w:val="left" w:pos="567"/>
        </w:tabs>
        <w:ind w:firstLine="709"/>
        <w:jc w:val="right"/>
        <w:rPr>
          <w:i/>
          <w:color w:val="000000"/>
          <w:lang w:val="kk-KZ"/>
        </w:rPr>
      </w:pPr>
      <m:oMath>
        <m:r>
          <w:rPr>
            <w:rFonts w:ascii="Cambria Math" w:hAnsi="Cambria Math"/>
            <w:color w:val="000000"/>
          </w:rPr>
          <m:t>h=</m:t>
        </m:r>
        <m:f>
          <m:fPr>
            <m:ctrlPr>
              <w:rPr>
                <w:rFonts w:ascii="Cambria Math" w:hAnsi="Cambria Math"/>
                <w:i/>
                <w:color w:val="000000"/>
              </w:rPr>
            </m:ctrlPr>
          </m:fPr>
          <m:num>
            <m:r>
              <w:rPr>
                <w:rFonts w:ascii="Cambria Math" w:hAnsi="Cambria Math"/>
                <w:color w:val="000000"/>
              </w:rPr>
              <m:t>FωSR</m:t>
            </m:r>
            <m:sSub>
              <m:sSubPr>
                <m:ctrlPr>
                  <w:rPr>
                    <w:rFonts w:ascii="Cambria Math" w:hAnsi="Cambria Math"/>
                    <w:i/>
                    <w:color w:val="000000"/>
                  </w:rPr>
                </m:ctrlPr>
              </m:sSubPr>
              <m:e>
                <m:r>
                  <w:rPr>
                    <w:rFonts w:ascii="Cambria Math" w:hAnsi="Cambria Math"/>
                    <w:color w:val="000000"/>
                  </w:rPr>
                  <m:t>r</m:t>
                </m:r>
              </m:e>
              <m:sub>
                <m:r>
                  <w:rPr>
                    <w:rFonts w:ascii="Cambria Math" w:hAnsi="Cambria Math"/>
                    <w:color w:val="000000"/>
                  </w:rPr>
                  <m:t>0</m:t>
                </m:r>
              </m:sub>
            </m:sSub>
          </m:num>
          <m:den>
            <m:r>
              <w:rPr>
                <w:rFonts w:ascii="Cambria Math" w:hAnsi="Cambria Math"/>
                <w:color w:val="000000"/>
              </w:rPr>
              <m:t>4</m:t>
            </m:r>
            <m:sSub>
              <m:sSubPr>
                <m:ctrlPr>
                  <w:rPr>
                    <w:rFonts w:ascii="Cambria Math" w:hAnsi="Cambria Math"/>
                    <w:i/>
                    <w:color w:val="000000"/>
                  </w:rPr>
                </m:ctrlPr>
              </m:sSubPr>
              <m:e>
                <m:r>
                  <w:rPr>
                    <w:rFonts w:ascii="Cambria Math" w:hAnsi="Cambria Math"/>
                    <w:color w:val="000000"/>
                  </w:rPr>
                  <m:t>h</m:t>
                </m:r>
              </m:e>
              <m:sub>
                <m:r>
                  <w:rPr>
                    <w:rFonts w:ascii="Cambria Math" w:hAnsi="Cambria Math"/>
                    <w:color w:val="000000"/>
                  </w:rPr>
                  <m:t>0</m:t>
                </m:r>
              </m:sub>
            </m:sSub>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0</m:t>
                </m:r>
              </m:sub>
            </m:sSub>
            <m:r>
              <w:rPr>
                <w:rFonts w:ascii="Cambria Math" w:hAnsi="Cambria Math"/>
                <w:color w:val="000000"/>
              </w:rPr>
              <m:t>ε</m:t>
            </m:r>
            <m:sSub>
              <m:sSubPr>
                <m:ctrlPr>
                  <w:rPr>
                    <w:rFonts w:ascii="Cambria Math" w:hAnsi="Cambria Math"/>
                    <w:i/>
                    <w:color w:val="000000"/>
                  </w:rPr>
                </m:ctrlPr>
              </m:sSubPr>
              <m:e>
                <m:r>
                  <w:rPr>
                    <w:rFonts w:ascii="Cambria Math" w:hAnsi="Cambria Math"/>
                    <w:color w:val="000000"/>
                  </w:rPr>
                  <m:t>ν</m:t>
                </m:r>
              </m:e>
              <m:sub>
                <m:r>
                  <w:rPr>
                    <w:rFonts w:ascii="Cambria Math" w:hAnsi="Cambria Math"/>
                    <w:color w:val="000000"/>
                  </w:rPr>
                  <m:t>що</m:t>
                </m:r>
              </m:sub>
            </m:sSub>
          </m:den>
        </m:f>
        <m:func>
          <m:funcPr>
            <m:ctrlPr>
              <w:rPr>
                <w:rFonts w:ascii="Cambria Math" w:hAnsi="Cambria Math"/>
                <w:color w:val="000000"/>
                <w:lang w:val="en-US"/>
              </w:rPr>
            </m:ctrlPr>
          </m:funcPr>
          <m:fName>
            <m:r>
              <m:rPr>
                <m:sty m:val="p"/>
              </m:rPr>
              <w:rPr>
                <w:rFonts w:ascii="Cambria Math" w:hAnsi="Cambria Math"/>
                <w:color w:val="000000"/>
              </w:rPr>
              <m:t>sin</m:t>
            </m:r>
          </m:fName>
          <m:e>
            <m:d>
              <m:dPr>
                <m:ctrlPr>
                  <w:rPr>
                    <w:rFonts w:ascii="Cambria Math" w:hAnsi="Cambria Math"/>
                    <w:i/>
                    <w:color w:val="000000"/>
                    <w:lang w:val="en-US"/>
                  </w:rPr>
                </m:ctrlPr>
              </m:dPr>
              <m:e>
                <m:r>
                  <w:rPr>
                    <w:rFonts w:ascii="Cambria Math" w:hAnsi="Cambria Math"/>
                    <w:color w:val="000000"/>
                  </w:rPr>
                  <m:t>ωt</m:t>
                </m:r>
              </m:e>
            </m:d>
          </m:e>
        </m:func>
        <m:r>
          <w:rPr>
            <w:rFonts w:ascii="Cambria Math" w:hAnsi="Cambria Math"/>
            <w:color w:val="000000"/>
          </w:rPr>
          <m:t>-</m:t>
        </m:r>
        <m:f>
          <m:fPr>
            <m:ctrlPr>
              <w:rPr>
                <w:rFonts w:ascii="Cambria Math" w:hAnsi="Cambria Math"/>
                <w:i/>
                <w:color w:val="000000"/>
                <w:lang w:val="en-US"/>
              </w:rPr>
            </m:ctrlPr>
          </m:fPr>
          <m:num>
            <m:r>
              <w:rPr>
                <w:rFonts w:ascii="Cambria Math" w:hAnsi="Cambria Math"/>
                <w:color w:val="000000"/>
              </w:rPr>
              <m:t>F</m:t>
            </m:r>
            <m:sSup>
              <m:sSupPr>
                <m:ctrlPr>
                  <w:rPr>
                    <w:rFonts w:ascii="Cambria Math" w:hAnsi="Cambria Math"/>
                    <w:i/>
                    <w:color w:val="000000"/>
                    <w:lang w:val="en-US"/>
                  </w:rPr>
                </m:ctrlPr>
              </m:sSupPr>
              <m:e>
                <m:r>
                  <w:rPr>
                    <w:rFonts w:ascii="Cambria Math" w:hAnsi="Cambria Math"/>
                    <w:color w:val="000000"/>
                  </w:rPr>
                  <m:t>ω</m:t>
                </m:r>
              </m:e>
              <m:sup>
                <m:r>
                  <w:rPr>
                    <w:rFonts w:ascii="Cambria Math" w:hAnsi="Cambria Math"/>
                    <w:color w:val="000000"/>
                  </w:rPr>
                  <m:t>2</m:t>
                </m:r>
              </m:sup>
            </m:sSup>
            <m:r>
              <w:rPr>
                <w:rFonts w:ascii="Cambria Math" w:hAnsi="Cambria Math"/>
                <w:color w:val="000000"/>
              </w:rPr>
              <m:t>S</m:t>
            </m:r>
            <m:sSup>
              <m:sSupPr>
                <m:ctrlPr>
                  <w:rPr>
                    <w:rFonts w:ascii="Cambria Math" w:hAnsi="Cambria Math"/>
                    <w:i/>
                    <w:color w:val="000000"/>
                    <w:lang w:val="en-US"/>
                  </w:rPr>
                </m:ctrlPr>
              </m:sSupPr>
              <m:e>
                <m:r>
                  <w:rPr>
                    <w:rFonts w:ascii="Cambria Math" w:hAnsi="Cambria Math"/>
                    <w:color w:val="000000"/>
                  </w:rPr>
                  <m:t>R</m:t>
                </m:r>
              </m:e>
              <m:sup>
                <m:r>
                  <w:rPr>
                    <w:rFonts w:ascii="Cambria Math" w:hAnsi="Cambria Math"/>
                    <w:color w:val="000000"/>
                  </w:rPr>
                  <m:t>2</m:t>
                </m:r>
              </m:sup>
            </m:sSup>
            <m:sSubSup>
              <m:sSubSupPr>
                <m:ctrlPr>
                  <w:rPr>
                    <w:rFonts w:ascii="Cambria Math" w:hAnsi="Cambria Math"/>
                    <w:i/>
                    <w:color w:val="000000"/>
                    <w:lang w:val="en-US"/>
                  </w:rPr>
                </m:ctrlPr>
              </m:sSubSupPr>
              <m:e>
                <m:r>
                  <w:rPr>
                    <w:rFonts w:ascii="Cambria Math" w:hAnsi="Cambria Math"/>
                    <w:color w:val="000000"/>
                  </w:rPr>
                  <m:t>r</m:t>
                </m:r>
              </m:e>
              <m:sub>
                <m:r>
                  <w:rPr>
                    <w:rFonts w:ascii="Cambria Math" w:hAnsi="Cambria Math"/>
                    <w:color w:val="000000"/>
                  </w:rPr>
                  <m:t>0</m:t>
                </m:r>
              </m:sub>
              <m:sup>
                <m:r>
                  <w:rPr>
                    <w:rFonts w:ascii="Cambria Math" w:hAnsi="Cambria Math"/>
                    <w:color w:val="000000"/>
                  </w:rPr>
                  <m:t>2</m:t>
                </m:r>
              </m:sup>
            </m:sSubSup>
          </m:num>
          <m:den>
            <m:r>
              <w:rPr>
                <w:rFonts w:ascii="Cambria Math" w:hAnsi="Cambria Math"/>
                <w:color w:val="000000"/>
              </w:rPr>
              <m:t>S</m:t>
            </m:r>
            <m:sSubSup>
              <m:sSubSupPr>
                <m:ctrlPr>
                  <w:rPr>
                    <w:rFonts w:ascii="Cambria Math" w:hAnsi="Cambria Math"/>
                    <w:i/>
                    <w:color w:val="000000"/>
                    <w:lang w:val="en-US"/>
                  </w:rPr>
                </m:ctrlPr>
              </m:sSubSupPr>
              <m:e>
                <m:r>
                  <w:rPr>
                    <w:rFonts w:ascii="Cambria Math" w:hAnsi="Cambria Math"/>
                    <w:color w:val="000000"/>
                  </w:rPr>
                  <m:t>h</m:t>
                </m:r>
              </m:e>
              <m:sub>
                <m:r>
                  <w:rPr>
                    <w:rFonts w:ascii="Cambria Math" w:hAnsi="Cambria Math"/>
                    <w:color w:val="000000"/>
                  </w:rPr>
                  <m:t>0</m:t>
                </m:r>
              </m:sub>
              <m:sup>
                <m:r>
                  <w:rPr>
                    <w:rFonts w:ascii="Cambria Math" w:hAnsi="Cambria Math"/>
                    <w:color w:val="000000"/>
                  </w:rPr>
                  <m:t>2</m:t>
                </m:r>
              </m:sup>
            </m:sSubSup>
            <m:sSub>
              <m:sSubPr>
                <m:ctrlPr>
                  <w:rPr>
                    <w:rFonts w:ascii="Cambria Math" w:hAnsi="Cambria Math"/>
                    <w:i/>
                    <w:color w:val="000000"/>
                    <w:lang w:val="en-US"/>
                  </w:rPr>
                </m:ctrlPr>
              </m:sSubPr>
              <m:e>
                <m:r>
                  <w:rPr>
                    <w:rFonts w:ascii="Cambria Math" w:hAnsi="Cambria Math"/>
                    <w:color w:val="000000"/>
                  </w:rPr>
                  <m:t>f</m:t>
                </m:r>
              </m:e>
              <m:sub>
                <m:r>
                  <w:rPr>
                    <w:rFonts w:ascii="Cambria Math" w:hAnsi="Cambria Math"/>
                    <w:color w:val="000000"/>
                  </w:rPr>
                  <m:t>0</m:t>
                </m:r>
              </m:sub>
            </m:sSub>
            <m:sSup>
              <m:sSupPr>
                <m:ctrlPr>
                  <w:rPr>
                    <w:rFonts w:ascii="Cambria Math" w:hAnsi="Cambria Math"/>
                    <w:i/>
                    <w:color w:val="000000"/>
                    <w:lang w:val="en-US"/>
                  </w:rPr>
                </m:ctrlPr>
              </m:sSupPr>
              <m:e>
                <m:r>
                  <w:rPr>
                    <w:rFonts w:ascii="Cambria Math" w:hAnsi="Cambria Math"/>
                    <w:color w:val="000000"/>
                  </w:rPr>
                  <m:t>ε</m:t>
                </m:r>
              </m:e>
              <m:sup>
                <m:r>
                  <w:rPr>
                    <w:rFonts w:ascii="Cambria Math" w:hAnsi="Cambria Math"/>
                    <w:color w:val="000000"/>
                  </w:rPr>
                  <m:t>2</m:t>
                </m:r>
              </m:sup>
            </m:sSup>
            <m:sSubSup>
              <m:sSubSupPr>
                <m:ctrlPr>
                  <w:rPr>
                    <w:rFonts w:ascii="Cambria Math" w:hAnsi="Cambria Math"/>
                    <w:i/>
                    <w:color w:val="000000"/>
                    <w:lang w:val="en-US"/>
                  </w:rPr>
                </m:ctrlPr>
              </m:sSubSupPr>
              <m:e>
                <m:r>
                  <w:rPr>
                    <w:rFonts w:ascii="Cambria Math" w:hAnsi="Cambria Math"/>
                    <w:color w:val="000000"/>
                  </w:rPr>
                  <m:t>ν</m:t>
                </m:r>
              </m:e>
              <m:sub>
                <m:r>
                  <w:rPr>
                    <w:rFonts w:ascii="Cambria Math" w:hAnsi="Cambria Math"/>
                    <w:color w:val="000000"/>
                  </w:rPr>
                  <m:t>що</m:t>
                </m:r>
              </m:sub>
              <m:sup>
                <m:r>
                  <w:rPr>
                    <w:rFonts w:ascii="Cambria Math" w:hAnsi="Cambria Math"/>
                    <w:color w:val="000000"/>
                  </w:rPr>
                  <m:t>2</m:t>
                </m:r>
              </m:sup>
            </m:sSubSup>
          </m:den>
        </m:f>
      </m:oMath>
      <w:r w:rsidR="00E265E7">
        <w:rPr>
          <w:i/>
          <w:color w:val="000000"/>
          <w:lang w:val="kk-KZ"/>
        </w:rPr>
        <w:t xml:space="preserve">                          </w:t>
      </w:r>
      <w:r w:rsidR="00E265E7" w:rsidRPr="00E265E7">
        <w:rPr>
          <w:iCs/>
          <w:color w:val="000000"/>
          <w:lang w:val="kk-KZ"/>
        </w:rPr>
        <w:t xml:space="preserve"> (</w:t>
      </w:r>
      <w:r w:rsidR="00E265E7">
        <w:rPr>
          <w:iCs/>
          <w:color w:val="000000"/>
          <w:lang w:val="kk-KZ"/>
        </w:rPr>
        <w:t>2.2</w:t>
      </w:r>
      <w:r w:rsidR="00E265E7" w:rsidRPr="00E265E7">
        <w:rPr>
          <w:iCs/>
          <w:color w:val="000000"/>
          <w:lang w:val="kk-KZ"/>
        </w:rPr>
        <w:t>)</w:t>
      </w:r>
    </w:p>
    <w:p w14:paraId="67C568B2" w14:textId="17D9C8AE" w:rsidR="00AC0EF5" w:rsidRPr="00C45396" w:rsidRDefault="00AC0EF5" w:rsidP="001D0992">
      <w:pPr>
        <w:tabs>
          <w:tab w:val="left" w:pos="567"/>
        </w:tabs>
        <w:ind w:firstLine="709"/>
        <w:jc w:val="both"/>
        <w:rPr>
          <w:color w:val="000000"/>
          <w:lang w:val="kk-KZ"/>
        </w:rPr>
      </w:pPr>
    </w:p>
    <w:p w14:paraId="63394F45" w14:textId="7E8CFD82" w:rsidR="00AC0EF5" w:rsidRPr="00C45396" w:rsidRDefault="00AC0EF5" w:rsidP="00AC0EF5">
      <w:pPr>
        <w:tabs>
          <w:tab w:val="left" w:pos="567"/>
        </w:tabs>
        <w:ind w:firstLine="709"/>
        <w:jc w:val="both"/>
        <w:rPr>
          <w:color w:val="000000"/>
        </w:rPr>
      </w:pPr>
      <w:r w:rsidRPr="00C45396">
        <w:rPr>
          <w:color w:val="000000"/>
        </w:rPr>
        <w:t xml:space="preserve">Где: </w:t>
      </w:r>
    </w:p>
    <w:p w14:paraId="28A2FEA8" w14:textId="77777777" w:rsidR="00AC0EF5" w:rsidRDefault="00AC0EF5" w:rsidP="00AC0EF5">
      <w:pPr>
        <w:tabs>
          <w:tab w:val="left" w:pos="567"/>
        </w:tabs>
        <w:ind w:firstLine="709"/>
        <w:jc w:val="both"/>
        <w:rPr>
          <w:color w:val="000000"/>
        </w:rPr>
      </w:pPr>
    </w:p>
    <w:p w14:paraId="5A4570FF" w14:textId="0D1425BB" w:rsidR="00AC0EF5" w:rsidRDefault="003E174E" w:rsidP="007C2CEF">
      <w:pPr>
        <w:tabs>
          <w:tab w:val="left" w:pos="567"/>
        </w:tabs>
        <w:ind w:firstLine="709"/>
        <w:jc w:val="center"/>
        <w:rPr>
          <w:color w:val="000000"/>
        </w:rPr>
      </w:pPr>
      <m:oMath>
        <m:sSub>
          <m:sSubPr>
            <m:ctrlPr>
              <w:rPr>
                <w:rFonts w:ascii="Cambria Math" w:hAnsi="Cambria Math"/>
                <w:i/>
                <w:color w:val="000000"/>
              </w:rPr>
            </m:ctrlPr>
          </m:sSubPr>
          <m:e>
            <m:r>
              <w:rPr>
                <w:rFonts w:ascii="Cambria Math" w:hAnsi="Cambria Math"/>
                <w:color w:val="000000"/>
              </w:rPr>
              <m:t>h</m:t>
            </m:r>
          </m:e>
          <m:sub>
            <m:r>
              <w:rPr>
                <w:rFonts w:ascii="Cambria Math" w:hAnsi="Cambria Math"/>
                <w:color w:val="000000"/>
              </w:rPr>
              <m:t>0</m:t>
            </m:r>
          </m:sub>
        </m:sSub>
        <m:r>
          <w:rPr>
            <w:rFonts w:ascii="Cambria Math" w:hAnsi="Cambria Math"/>
            <w:color w:val="000000"/>
          </w:rPr>
          <m:t>=</m:t>
        </m:r>
        <m:rad>
          <m:radPr>
            <m:degHide m:val="1"/>
            <m:ctrlPr>
              <w:rPr>
                <w:rFonts w:ascii="Cambria Math" w:hAnsi="Cambria Math"/>
                <w:i/>
                <w:color w:val="000000"/>
              </w:rPr>
            </m:ctrlPr>
          </m:radPr>
          <m:deg/>
          <m:e>
            <m:sSup>
              <m:sSupPr>
                <m:ctrlPr>
                  <w:rPr>
                    <w:rFonts w:ascii="Cambria Math" w:hAnsi="Cambria Math"/>
                    <w:i/>
                    <w:color w:val="000000"/>
                  </w:rPr>
                </m:ctrlPr>
              </m:sSupPr>
              <m:e>
                <m:r>
                  <w:rPr>
                    <w:rFonts w:ascii="Cambria Math" w:hAnsi="Cambria Math"/>
                    <w:color w:val="000000"/>
                  </w:rPr>
                  <m:t>R</m:t>
                </m:r>
              </m:e>
              <m:sup>
                <m:r>
                  <w:rPr>
                    <w:rFonts w:ascii="Cambria Math" w:hAnsi="Cambria Math"/>
                    <w:color w:val="000000"/>
                  </w:rPr>
                  <m:t>2</m:t>
                </m:r>
              </m:sup>
            </m:sSup>
            <m:r>
              <w:rPr>
                <w:rFonts w:ascii="Cambria Math" w:hAnsi="Cambria Math"/>
                <w:color w:val="000000"/>
              </w:rPr>
              <m:t>-</m:t>
            </m:r>
            <m:sSubSup>
              <m:sSubSupPr>
                <m:ctrlPr>
                  <w:rPr>
                    <w:rFonts w:ascii="Cambria Math" w:hAnsi="Cambria Math"/>
                    <w:i/>
                    <w:color w:val="000000"/>
                  </w:rPr>
                </m:ctrlPr>
              </m:sSubSupPr>
              <m:e>
                <m:r>
                  <w:rPr>
                    <w:rFonts w:ascii="Cambria Math" w:hAnsi="Cambria Math"/>
                    <w:color w:val="000000"/>
                  </w:rPr>
                  <m:t>r</m:t>
                </m:r>
              </m:e>
              <m:sub>
                <m:r>
                  <w:rPr>
                    <w:rFonts w:ascii="Cambria Math" w:hAnsi="Cambria Math"/>
                    <w:color w:val="000000"/>
                  </w:rPr>
                  <m:t>0</m:t>
                </m:r>
              </m:sub>
              <m:sup>
                <m:r>
                  <w:rPr>
                    <w:rFonts w:ascii="Cambria Math" w:hAnsi="Cambria Math"/>
                    <w:color w:val="000000"/>
                  </w:rPr>
                  <m:t>2</m:t>
                </m:r>
              </m:sup>
            </m:sSubSup>
          </m:e>
        </m:rad>
      </m:oMath>
      <w:r w:rsidR="0038317A">
        <w:rPr>
          <w:color w:val="000000"/>
        </w:rPr>
        <w:t>;</w:t>
      </w:r>
    </w:p>
    <w:p w14:paraId="7F79619C" w14:textId="77777777" w:rsidR="0038317A" w:rsidRDefault="0038317A" w:rsidP="0038317A">
      <w:pPr>
        <w:tabs>
          <w:tab w:val="left" w:pos="567"/>
        </w:tabs>
        <w:ind w:firstLine="709"/>
        <w:jc w:val="right"/>
        <w:rPr>
          <w:color w:val="000000"/>
        </w:rPr>
      </w:pPr>
    </w:p>
    <w:p w14:paraId="29901F56" w14:textId="51ADAF52" w:rsidR="0038317A" w:rsidRPr="007C2CEF" w:rsidRDefault="003E174E" w:rsidP="0038317A">
      <w:pPr>
        <w:tabs>
          <w:tab w:val="left" w:pos="567"/>
        </w:tabs>
        <w:ind w:firstLine="709"/>
        <w:jc w:val="right"/>
        <w:rPr>
          <w:i/>
          <w:color w:val="000000"/>
        </w:rPr>
      </w:pPr>
      <m:oMath>
        <m:sSub>
          <m:sSubPr>
            <m:ctrlPr>
              <w:rPr>
                <w:rFonts w:ascii="Cambria Math" w:hAnsi="Cambria Math"/>
                <w:i/>
                <w:color w:val="000000"/>
              </w:rPr>
            </m:ctrlPr>
          </m:sSubPr>
          <m:e>
            <m:r>
              <w:rPr>
                <w:rFonts w:ascii="Cambria Math" w:hAnsi="Cambria Math"/>
                <w:color w:val="000000"/>
              </w:rPr>
              <m:t>ν</m:t>
            </m:r>
          </m:e>
          <m:sub>
            <m:r>
              <w:rPr>
                <w:rFonts w:ascii="Cambria Math" w:hAnsi="Cambria Math"/>
                <w:color w:val="000000"/>
                <w:lang w:val="kk-KZ"/>
              </w:rPr>
              <m:t>що</m:t>
            </m:r>
          </m:sub>
        </m:sSub>
        <m:r>
          <w:rPr>
            <w:rFonts w:ascii="Cambria Math" w:hAnsi="Cambria Math"/>
            <w:color w:val="000000"/>
          </w:rPr>
          <m:t>=</m:t>
        </m:r>
        <m:rad>
          <m:radPr>
            <m:degHide m:val="1"/>
            <m:ctrlPr>
              <w:rPr>
                <w:rFonts w:ascii="Cambria Math" w:hAnsi="Cambria Math"/>
                <w:i/>
                <w:color w:val="000000"/>
                <w:lang w:val="en-US"/>
              </w:rPr>
            </m:ctrlPr>
          </m:radPr>
          <m:deg/>
          <m:e>
            <m:f>
              <m:fPr>
                <m:ctrlPr>
                  <w:rPr>
                    <w:rFonts w:ascii="Cambria Math" w:hAnsi="Cambria Math"/>
                    <w:i/>
                    <w:color w:val="000000"/>
                    <w:lang w:val="en-US"/>
                  </w:rPr>
                </m:ctrlPr>
              </m:fPr>
              <m:num>
                <m:r>
                  <w:rPr>
                    <w:rFonts w:ascii="Cambria Math" w:hAnsi="Cambria Math"/>
                    <w:color w:val="000000"/>
                  </w:rPr>
                  <m:t>2</m:t>
                </m:r>
                <m:r>
                  <w:rPr>
                    <w:rFonts w:ascii="Cambria Math" w:hAnsi="Cambria Math"/>
                    <w:color w:val="000000"/>
                  </w:rPr>
                  <m:t>g</m:t>
                </m:r>
                <m:sSub>
                  <m:sSubPr>
                    <m:ctrlPr>
                      <w:rPr>
                        <w:rFonts w:ascii="Cambria Math" w:hAnsi="Cambria Math"/>
                        <w:i/>
                        <w:color w:val="000000"/>
                        <w:lang w:val="en-US"/>
                      </w:rPr>
                    </m:ctrlPr>
                  </m:sSubPr>
                  <m:e>
                    <m:r>
                      <w:rPr>
                        <w:rFonts w:ascii="Cambria Math" w:hAnsi="Cambria Math"/>
                        <w:color w:val="000000"/>
                      </w:rPr>
                      <m:t>Q</m:t>
                    </m:r>
                  </m:e>
                  <m:sub>
                    <m:r>
                      <w:rPr>
                        <w:rFonts w:ascii="Cambria Math" w:hAnsi="Cambria Math"/>
                        <w:color w:val="000000"/>
                        <w:lang w:val="kk-KZ"/>
                      </w:rPr>
                      <m:t>ш</m:t>
                    </m:r>
                  </m:sub>
                </m:sSub>
                <m:d>
                  <m:dPr>
                    <m:ctrlPr>
                      <w:rPr>
                        <w:rFonts w:ascii="Cambria Math" w:hAnsi="Cambria Math"/>
                        <w:i/>
                        <w:color w:val="000000"/>
                        <w:lang w:val="en-US"/>
                      </w:rPr>
                    </m:ctrlPr>
                  </m:dPr>
                  <m:e>
                    <m:sSub>
                      <m:sSubPr>
                        <m:ctrlPr>
                          <w:rPr>
                            <w:rFonts w:ascii="Cambria Math" w:hAnsi="Cambria Math"/>
                            <w:i/>
                            <w:color w:val="000000"/>
                            <w:lang w:val="en-US"/>
                          </w:rPr>
                        </m:ctrlPr>
                      </m:sSubPr>
                      <m:e>
                        <m:r>
                          <w:rPr>
                            <w:rFonts w:ascii="Cambria Math" w:hAnsi="Cambria Math"/>
                            <w:color w:val="000000"/>
                          </w:rPr>
                          <m:t>γ</m:t>
                        </m:r>
                      </m:e>
                      <m:sub>
                        <m:r>
                          <w:rPr>
                            <w:rFonts w:ascii="Cambria Math" w:hAnsi="Cambria Math"/>
                            <w:color w:val="000000"/>
                          </w:rPr>
                          <m:t>1</m:t>
                        </m:r>
                      </m:sub>
                    </m:sSub>
                    <m:r>
                      <w:rPr>
                        <w:rFonts w:ascii="Cambria Math" w:hAnsi="Cambria Math"/>
                        <w:color w:val="000000"/>
                      </w:rPr>
                      <m:t>-</m:t>
                    </m:r>
                    <m:r>
                      <w:rPr>
                        <w:rFonts w:ascii="Cambria Math" w:hAnsi="Cambria Math"/>
                        <w:color w:val="000000"/>
                      </w:rPr>
                      <m:t>γ</m:t>
                    </m:r>
                  </m:e>
                </m:d>
              </m:num>
              <m:den>
                <m:sSub>
                  <m:sSubPr>
                    <m:ctrlPr>
                      <w:rPr>
                        <w:rFonts w:ascii="Cambria Math" w:hAnsi="Cambria Math"/>
                        <w:i/>
                        <w:color w:val="000000"/>
                        <w:lang w:val="en-US"/>
                      </w:rPr>
                    </m:ctrlPr>
                  </m:sSubPr>
                  <m:e>
                    <m:r>
                      <w:rPr>
                        <w:rFonts w:ascii="Cambria Math" w:hAnsi="Cambria Math"/>
                        <w:color w:val="000000"/>
                      </w:rPr>
                      <m:t>λ</m:t>
                    </m:r>
                  </m:e>
                  <m:sub>
                    <m:r>
                      <w:rPr>
                        <w:rFonts w:ascii="Cambria Math" w:hAnsi="Cambria Math"/>
                        <w:color w:val="000000"/>
                      </w:rPr>
                      <m:t>0</m:t>
                    </m:r>
                  </m:sub>
                </m:sSub>
                <m:sSub>
                  <m:sSubPr>
                    <m:ctrlPr>
                      <w:rPr>
                        <w:rFonts w:ascii="Cambria Math" w:hAnsi="Cambria Math"/>
                        <w:i/>
                        <w:color w:val="000000"/>
                        <w:lang w:val="en-US"/>
                      </w:rPr>
                    </m:ctrlPr>
                  </m:sSubPr>
                  <m:e>
                    <m:r>
                      <w:rPr>
                        <w:rFonts w:ascii="Cambria Math" w:hAnsi="Cambria Math"/>
                        <w:color w:val="000000"/>
                      </w:rPr>
                      <m:t>f</m:t>
                    </m:r>
                  </m:e>
                  <m:sub>
                    <m:r>
                      <w:rPr>
                        <w:rFonts w:ascii="Cambria Math" w:hAnsi="Cambria Math"/>
                        <w:color w:val="000000"/>
                      </w:rPr>
                      <m:t>0</m:t>
                    </m:r>
                  </m:sub>
                </m:sSub>
                <m:r>
                  <w:rPr>
                    <w:rFonts w:ascii="Cambria Math" w:hAnsi="Cambria Math"/>
                    <w:color w:val="000000"/>
                  </w:rPr>
                  <m:t>γ</m:t>
                </m:r>
              </m:den>
            </m:f>
          </m:e>
        </m:rad>
      </m:oMath>
      <w:r w:rsidR="007C2CEF" w:rsidRPr="007C2CEF">
        <w:rPr>
          <w:i/>
          <w:color w:val="000000"/>
        </w:rPr>
        <w:t xml:space="preserve"> </w:t>
      </w:r>
      <w:r w:rsidR="007C2CEF">
        <w:rPr>
          <w:i/>
          <w:color w:val="000000"/>
        </w:rPr>
        <w:t xml:space="preserve">                                       </w:t>
      </w:r>
      <w:r w:rsidR="007C2CEF" w:rsidRPr="00C45396">
        <w:rPr>
          <w:color w:val="000000"/>
        </w:rPr>
        <w:t>(2.3)</w:t>
      </w:r>
    </w:p>
    <w:p w14:paraId="6F383AA9" w14:textId="77777777" w:rsidR="0038317A" w:rsidRPr="00C45396" w:rsidRDefault="0038317A" w:rsidP="0038317A">
      <w:pPr>
        <w:tabs>
          <w:tab w:val="left" w:pos="567"/>
        </w:tabs>
        <w:ind w:firstLine="709"/>
        <w:jc w:val="right"/>
        <w:rPr>
          <w:color w:val="000000"/>
        </w:rPr>
      </w:pPr>
    </w:p>
    <w:p w14:paraId="350CC785" w14:textId="77777777" w:rsidR="00AC0EF5" w:rsidRPr="00C45396" w:rsidRDefault="00AC0EF5" w:rsidP="00AC0EF5">
      <w:pPr>
        <w:tabs>
          <w:tab w:val="left" w:pos="567"/>
        </w:tabs>
        <w:ind w:firstLine="709"/>
        <w:jc w:val="both"/>
        <w:rPr>
          <w:color w:val="000000"/>
        </w:rPr>
      </w:pPr>
      <w:r w:rsidRPr="00C45396">
        <w:rPr>
          <w:color w:val="000000"/>
        </w:rPr>
        <w:t xml:space="preserve">Где: </w:t>
      </w:r>
    </w:p>
    <w:p w14:paraId="464F0DD6" w14:textId="37C15A6C" w:rsidR="00AC0EF5" w:rsidRPr="00C45396" w:rsidRDefault="003E174E" w:rsidP="00AC0EF5">
      <w:pPr>
        <w:tabs>
          <w:tab w:val="left" w:pos="567"/>
        </w:tabs>
        <w:ind w:firstLine="709"/>
        <w:jc w:val="both"/>
        <w:rPr>
          <w:color w:val="000000"/>
        </w:rPr>
      </w:pPr>
      <m:oMath>
        <m:sSub>
          <m:sSubPr>
            <m:ctrlPr>
              <w:rPr>
                <w:rFonts w:ascii="Cambria Math" w:hAnsi="Cambria Math"/>
                <w:i/>
                <w:color w:val="000000"/>
                <w:lang w:val="en-US"/>
              </w:rPr>
            </m:ctrlPr>
          </m:sSubPr>
          <m:e>
            <m:r>
              <w:rPr>
                <w:rFonts w:ascii="Cambria Math" w:hAnsi="Cambria Math"/>
                <w:color w:val="000000"/>
              </w:rPr>
              <m:t>Q</m:t>
            </m:r>
          </m:e>
          <m:sub>
            <m:r>
              <w:rPr>
                <w:rFonts w:ascii="Cambria Math" w:hAnsi="Cambria Math"/>
                <w:color w:val="000000"/>
                <w:lang w:val="kk-KZ"/>
              </w:rPr>
              <m:t>ш</m:t>
            </m:r>
          </m:sub>
        </m:sSub>
        <m:r>
          <w:rPr>
            <w:rFonts w:ascii="Cambria Math" w:hAnsi="Cambria Math"/>
            <w:color w:val="000000"/>
          </w:rPr>
          <m:t xml:space="preserve"> </m:t>
        </m:r>
      </m:oMath>
      <w:r w:rsidR="00AC0EF5" w:rsidRPr="00C45396">
        <w:rPr>
          <w:color w:val="000000"/>
        </w:rPr>
        <w:t>– объем шарика, м</w:t>
      </w:r>
      <w:r w:rsidR="00AC0EF5" w:rsidRPr="007C2CEF">
        <w:rPr>
          <w:color w:val="000000"/>
          <w:vertAlign w:val="superscript"/>
        </w:rPr>
        <w:t>3</w:t>
      </w:r>
      <w:r w:rsidR="00AC0EF5" w:rsidRPr="00C45396">
        <w:rPr>
          <w:color w:val="000000"/>
        </w:rPr>
        <w:t xml:space="preserve">; </w:t>
      </w:r>
    </w:p>
    <w:p w14:paraId="61D2A062" w14:textId="6518C188" w:rsidR="00AC0EF5" w:rsidRPr="00C45396" w:rsidRDefault="003E174E" w:rsidP="00AC0EF5">
      <w:pPr>
        <w:tabs>
          <w:tab w:val="left" w:pos="567"/>
        </w:tabs>
        <w:ind w:firstLine="709"/>
        <w:jc w:val="both"/>
        <w:rPr>
          <w:color w:val="000000"/>
        </w:rPr>
      </w:pPr>
      <m:oMath>
        <m:sSub>
          <m:sSubPr>
            <m:ctrlPr>
              <w:rPr>
                <w:rFonts w:ascii="Cambria Math" w:hAnsi="Cambria Math"/>
                <w:i/>
                <w:color w:val="000000"/>
                <w:lang w:val="en-US"/>
              </w:rPr>
            </m:ctrlPr>
          </m:sSubPr>
          <m:e>
            <m:r>
              <w:rPr>
                <w:rFonts w:ascii="Cambria Math" w:hAnsi="Cambria Math"/>
                <w:color w:val="000000"/>
              </w:rPr>
              <m:t>λ</m:t>
            </m:r>
          </m:e>
          <m:sub>
            <m:r>
              <w:rPr>
                <w:rFonts w:ascii="Cambria Math" w:hAnsi="Cambria Math"/>
                <w:color w:val="000000"/>
              </w:rPr>
              <m:t>0</m:t>
            </m:r>
          </m:sub>
        </m:sSub>
        <m:r>
          <w:rPr>
            <w:rFonts w:ascii="Cambria Math" w:hAnsi="Cambria Math"/>
            <w:color w:val="000000"/>
          </w:rPr>
          <m:t xml:space="preserve"> </m:t>
        </m:r>
      </m:oMath>
      <w:r w:rsidR="00AC0EF5" w:rsidRPr="00C45396">
        <w:rPr>
          <w:color w:val="000000"/>
        </w:rPr>
        <w:t xml:space="preserve">– среднее значение коэффициента, зависящее от размеров клапана и седла; </w:t>
      </w:r>
    </w:p>
    <w:p w14:paraId="685FC10A" w14:textId="6A14B38C" w:rsidR="00AC0EF5" w:rsidRDefault="003E174E" w:rsidP="00AC0EF5">
      <w:pPr>
        <w:tabs>
          <w:tab w:val="left" w:pos="567"/>
        </w:tabs>
        <w:ind w:firstLine="709"/>
        <w:jc w:val="both"/>
        <w:rPr>
          <w:color w:val="000000"/>
        </w:rPr>
      </w:pPr>
      <m:oMath>
        <m:sSub>
          <m:sSubPr>
            <m:ctrlPr>
              <w:rPr>
                <w:rFonts w:ascii="Cambria Math" w:hAnsi="Cambria Math"/>
                <w:i/>
                <w:color w:val="000000"/>
                <w:lang w:val="en-US"/>
              </w:rPr>
            </m:ctrlPr>
          </m:sSubPr>
          <m:e>
            <m:r>
              <w:rPr>
                <w:rFonts w:ascii="Cambria Math" w:hAnsi="Cambria Math"/>
                <w:color w:val="000000"/>
              </w:rPr>
              <m:t>γ</m:t>
            </m:r>
          </m:e>
          <m:sub>
            <m:r>
              <w:rPr>
                <w:rFonts w:ascii="Cambria Math" w:hAnsi="Cambria Math"/>
                <w:color w:val="000000"/>
              </w:rPr>
              <m:t>1</m:t>
            </m:r>
          </m:sub>
        </m:sSub>
        <m:r>
          <w:rPr>
            <w:rFonts w:ascii="Cambria Math" w:hAnsi="Cambria Math"/>
            <w:color w:val="000000"/>
          </w:rPr>
          <m:t xml:space="preserve">, </m:t>
        </m:r>
        <m:r>
          <w:rPr>
            <w:rFonts w:ascii="Cambria Math" w:hAnsi="Cambria Math"/>
            <w:color w:val="000000"/>
          </w:rPr>
          <m:t>γ</m:t>
        </m:r>
      </m:oMath>
      <w:r w:rsidR="007C2CEF" w:rsidRPr="00C45396">
        <w:rPr>
          <w:color w:val="000000"/>
        </w:rPr>
        <w:t xml:space="preserve"> </w:t>
      </w:r>
      <w:r w:rsidR="00AC0EF5" w:rsidRPr="00C45396">
        <w:rPr>
          <w:color w:val="000000"/>
        </w:rPr>
        <w:t>– плотность жидкости и шара, кг/м</w:t>
      </w:r>
      <w:r w:rsidR="00AC0EF5" w:rsidRPr="007C2CEF">
        <w:rPr>
          <w:color w:val="000000"/>
          <w:vertAlign w:val="superscript"/>
        </w:rPr>
        <w:t>3</w:t>
      </w:r>
      <w:r w:rsidR="00AC0EF5" w:rsidRPr="00C45396">
        <w:rPr>
          <w:color w:val="000000"/>
        </w:rPr>
        <w:t xml:space="preserve">. </w:t>
      </w:r>
    </w:p>
    <w:p w14:paraId="1C9BC4D4" w14:textId="77777777" w:rsidR="007C2CEF" w:rsidRDefault="007C2CEF" w:rsidP="00AC0EF5">
      <w:pPr>
        <w:tabs>
          <w:tab w:val="left" w:pos="567"/>
        </w:tabs>
        <w:ind w:firstLine="709"/>
        <w:jc w:val="both"/>
        <w:rPr>
          <w:color w:val="000000"/>
        </w:rPr>
      </w:pPr>
    </w:p>
    <w:p w14:paraId="3C7D9CFC" w14:textId="461EDCE3" w:rsidR="00AC0EF5" w:rsidRDefault="003E174E" w:rsidP="007C2CEF">
      <w:pPr>
        <w:tabs>
          <w:tab w:val="left" w:pos="567"/>
        </w:tabs>
        <w:ind w:firstLine="709"/>
        <w:jc w:val="right"/>
        <w:rPr>
          <w:color w:val="000000"/>
        </w:rPr>
      </w:pPr>
      <m:oMath>
        <m:sSub>
          <m:sSubPr>
            <m:ctrlPr>
              <w:rPr>
                <w:rFonts w:ascii="Cambria Math" w:hAnsi="Cambria Math"/>
                <w:i/>
                <w:color w:val="000000"/>
              </w:rPr>
            </m:ctrlPr>
          </m:sSubPr>
          <m:e>
            <m:r>
              <w:rPr>
                <w:rFonts w:ascii="Cambria Math" w:hAnsi="Cambria Math"/>
                <w:color w:val="000000"/>
              </w:rPr>
              <m:t>ν</m:t>
            </m:r>
          </m:e>
          <m:sub>
            <m:r>
              <w:rPr>
                <w:rFonts w:ascii="Cambria Math" w:hAnsi="Cambria Math"/>
                <w:color w:val="000000"/>
                <w:lang w:val="kk-KZ"/>
              </w:rPr>
              <m:t>пос</m:t>
            </m:r>
          </m:sub>
        </m:sSub>
        <m:r>
          <w:rPr>
            <w:rFonts w:ascii="Cambria Math" w:hAnsi="Cambria Math"/>
            <w:color w:val="000000"/>
          </w:rPr>
          <m:t>=</m:t>
        </m:r>
        <m:r>
          <w:rPr>
            <w:rFonts w:ascii="Cambria Math" w:hAnsi="Cambria Math"/>
            <w:color w:val="000000"/>
          </w:rPr>
          <m:t>C</m:t>
        </m:r>
        <m:f>
          <m:fPr>
            <m:ctrlPr>
              <w:rPr>
                <w:rFonts w:ascii="Cambria Math" w:hAnsi="Cambria Math"/>
                <w:i/>
                <w:color w:val="000000"/>
                <w:lang w:val="en-US"/>
              </w:rPr>
            </m:ctrlPr>
          </m:fPr>
          <m:num>
            <m:r>
              <w:rPr>
                <w:rFonts w:ascii="Cambria Math" w:hAnsi="Cambria Math"/>
                <w:color w:val="000000"/>
              </w:rPr>
              <m:t>F</m:t>
            </m:r>
            <m:sSup>
              <m:sSupPr>
                <m:ctrlPr>
                  <w:rPr>
                    <w:rFonts w:ascii="Cambria Math" w:hAnsi="Cambria Math"/>
                    <w:i/>
                    <w:color w:val="000000"/>
                    <w:lang w:val="en-US"/>
                  </w:rPr>
                </m:ctrlPr>
              </m:sSupPr>
              <m:e>
                <m:r>
                  <w:rPr>
                    <w:rFonts w:ascii="Cambria Math" w:hAnsi="Cambria Math"/>
                    <w:color w:val="000000"/>
                  </w:rPr>
                  <m:t>n</m:t>
                </m:r>
              </m:e>
              <m:sup>
                <m:r>
                  <w:rPr>
                    <w:rFonts w:ascii="Cambria Math" w:hAnsi="Cambria Math"/>
                    <w:color w:val="000000"/>
                  </w:rPr>
                  <m:t>2</m:t>
                </m:r>
              </m:sup>
            </m:sSup>
            <m:r>
              <w:rPr>
                <w:rFonts w:ascii="Cambria Math" w:hAnsi="Cambria Math"/>
                <w:color w:val="000000"/>
              </w:rPr>
              <m:t>S</m:t>
            </m:r>
            <m:sSup>
              <m:sSupPr>
                <m:ctrlPr>
                  <w:rPr>
                    <w:rFonts w:ascii="Cambria Math" w:hAnsi="Cambria Math"/>
                    <w:i/>
                    <w:color w:val="000000"/>
                    <w:lang w:val="en-US"/>
                  </w:rPr>
                </m:ctrlPr>
              </m:sSupPr>
              <m:e>
                <m:r>
                  <w:rPr>
                    <w:rFonts w:ascii="Cambria Math" w:hAnsi="Cambria Math"/>
                    <w:color w:val="000000"/>
                  </w:rPr>
                  <m:t>γ</m:t>
                </m:r>
              </m:e>
              <m:sup>
                <m:r>
                  <w:rPr>
                    <w:rFonts w:ascii="Cambria Math" w:hAnsi="Cambria Math"/>
                    <w:color w:val="000000"/>
                  </w:rPr>
                  <m:t>0</m:t>
                </m:r>
                <m:r>
                  <w:rPr>
                    <w:rFonts w:ascii="Cambria Math" w:hAnsi="Cambria Math"/>
                    <w:color w:val="000000"/>
                    <w:lang w:val="kk-KZ"/>
                  </w:rPr>
                  <m:t>,5</m:t>
                </m:r>
              </m:sup>
            </m:sSup>
          </m:num>
          <m:den>
            <m:sSubSup>
              <m:sSubSupPr>
                <m:ctrlPr>
                  <w:rPr>
                    <w:rFonts w:ascii="Cambria Math" w:hAnsi="Cambria Math"/>
                    <w:i/>
                    <w:color w:val="000000"/>
                    <w:lang w:val="en-US"/>
                  </w:rPr>
                </m:ctrlPr>
              </m:sSubSupPr>
              <m:e>
                <m:r>
                  <w:rPr>
                    <w:rFonts w:ascii="Cambria Math" w:hAnsi="Cambria Math"/>
                    <w:color w:val="000000"/>
                  </w:rPr>
                  <m:t>Q</m:t>
                </m:r>
              </m:e>
              <m:sub>
                <m:r>
                  <w:rPr>
                    <w:rFonts w:ascii="Cambria Math" w:hAnsi="Cambria Math"/>
                    <w:color w:val="000000"/>
                    <w:lang w:val="kk-KZ"/>
                  </w:rPr>
                  <m:t>ш</m:t>
                </m:r>
              </m:sub>
              <m:sup>
                <m:r>
                  <w:rPr>
                    <w:rFonts w:ascii="Cambria Math" w:hAnsi="Cambria Math"/>
                    <w:color w:val="000000"/>
                  </w:rPr>
                  <m:t>0</m:t>
                </m:r>
                <m:r>
                  <w:rPr>
                    <w:rFonts w:ascii="Cambria Math" w:hAnsi="Cambria Math"/>
                    <w:color w:val="000000"/>
                    <w:lang w:val="kk-KZ"/>
                  </w:rPr>
                  <m:t>,5</m:t>
                </m:r>
              </m:sup>
            </m:sSubSup>
            <m:sSup>
              <m:sSupPr>
                <m:ctrlPr>
                  <w:rPr>
                    <w:rFonts w:ascii="Cambria Math" w:hAnsi="Cambria Math"/>
                    <w:i/>
                    <w:color w:val="000000"/>
                    <w:lang w:val="en-US"/>
                  </w:rPr>
                </m:ctrlPr>
              </m:sSupPr>
              <m:e>
                <m:d>
                  <m:dPr>
                    <m:ctrlPr>
                      <w:rPr>
                        <w:rFonts w:ascii="Cambria Math" w:hAnsi="Cambria Math"/>
                        <w:i/>
                        <w:color w:val="000000"/>
                        <w:lang w:val="en-US"/>
                      </w:rPr>
                    </m:ctrlPr>
                  </m:dPr>
                  <m:e>
                    <m:sSub>
                      <m:sSubPr>
                        <m:ctrlPr>
                          <w:rPr>
                            <w:rFonts w:ascii="Cambria Math" w:hAnsi="Cambria Math"/>
                            <w:i/>
                            <w:color w:val="000000"/>
                            <w:lang w:val="en-US"/>
                          </w:rPr>
                        </m:ctrlPr>
                      </m:sSubPr>
                      <m:e>
                        <m:r>
                          <w:rPr>
                            <w:rFonts w:ascii="Cambria Math" w:hAnsi="Cambria Math"/>
                            <w:color w:val="000000"/>
                          </w:rPr>
                          <m:t>γ</m:t>
                        </m:r>
                      </m:e>
                      <m:sub>
                        <m:r>
                          <w:rPr>
                            <w:rFonts w:ascii="Cambria Math" w:hAnsi="Cambria Math"/>
                            <w:color w:val="000000"/>
                          </w:rPr>
                          <m:t>1</m:t>
                        </m:r>
                      </m:sub>
                    </m:sSub>
                    <m:r>
                      <w:rPr>
                        <w:rFonts w:ascii="Cambria Math" w:hAnsi="Cambria Math"/>
                        <w:color w:val="000000"/>
                      </w:rPr>
                      <m:t>-</m:t>
                    </m:r>
                    <m:r>
                      <w:rPr>
                        <w:rFonts w:ascii="Cambria Math" w:hAnsi="Cambria Math"/>
                        <w:color w:val="000000"/>
                        <w:lang w:val="kk-KZ"/>
                      </w:rPr>
                      <m:t>γ</m:t>
                    </m:r>
                  </m:e>
                </m:d>
              </m:e>
              <m:sup>
                <m:r>
                  <w:rPr>
                    <w:rFonts w:ascii="Cambria Math" w:hAnsi="Cambria Math"/>
                    <w:color w:val="000000"/>
                  </w:rPr>
                  <m:t>0</m:t>
                </m:r>
                <m:r>
                  <w:rPr>
                    <w:rFonts w:ascii="Cambria Math" w:hAnsi="Cambria Math"/>
                    <w:color w:val="000000"/>
                    <w:lang w:val="kk-KZ"/>
                  </w:rPr>
                  <m:t>,5</m:t>
                </m:r>
              </m:sup>
            </m:sSup>
          </m:den>
        </m:f>
      </m:oMath>
      <w:r w:rsidR="007C2CEF">
        <w:rPr>
          <w:color w:val="000000"/>
          <w:lang w:val="kk-KZ"/>
        </w:rPr>
        <w:t xml:space="preserve">                                          </w:t>
      </w:r>
      <w:r w:rsidR="00AC0EF5" w:rsidRPr="00C45396">
        <w:rPr>
          <w:color w:val="000000"/>
        </w:rPr>
        <w:t xml:space="preserve">(2.4) </w:t>
      </w:r>
    </w:p>
    <w:p w14:paraId="6BB3F8C1" w14:textId="77777777" w:rsidR="007C2CEF" w:rsidRPr="00C45396" w:rsidRDefault="007C2CEF" w:rsidP="007C2CEF">
      <w:pPr>
        <w:tabs>
          <w:tab w:val="left" w:pos="567"/>
        </w:tabs>
        <w:ind w:firstLine="709"/>
        <w:jc w:val="right"/>
        <w:rPr>
          <w:color w:val="000000"/>
        </w:rPr>
      </w:pPr>
    </w:p>
    <w:p w14:paraId="39FC4F28" w14:textId="77777777" w:rsidR="00AC0EF5" w:rsidRPr="00C45396" w:rsidRDefault="00AC0EF5" w:rsidP="00AC0EF5">
      <w:pPr>
        <w:tabs>
          <w:tab w:val="left" w:pos="567"/>
        </w:tabs>
        <w:ind w:firstLine="709"/>
        <w:jc w:val="both"/>
        <w:rPr>
          <w:color w:val="000000"/>
        </w:rPr>
      </w:pPr>
      <w:r w:rsidRPr="00C45396">
        <w:rPr>
          <w:color w:val="000000"/>
        </w:rPr>
        <w:t xml:space="preserve">Где: </w:t>
      </w:r>
    </w:p>
    <w:p w14:paraId="18B9DFB4" w14:textId="550AEC51" w:rsidR="00AC0EF5" w:rsidRPr="00C45396" w:rsidRDefault="007C2CEF" w:rsidP="00AC0EF5">
      <w:pPr>
        <w:tabs>
          <w:tab w:val="left" w:pos="567"/>
        </w:tabs>
        <w:ind w:firstLine="709"/>
        <w:jc w:val="both"/>
        <w:rPr>
          <w:color w:val="000000"/>
        </w:rPr>
      </w:pPr>
      <m:oMath>
        <m:r>
          <w:rPr>
            <w:rFonts w:ascii="Cambria Math" w:hAnsi="Cambria Math"/>
            <w:color w:val="000000"/>
          </w:rPr>
          <m:t>C</m:t>
        </m:r>
      </m:oMath>
      <w:r>
        <w:rPr>
          <w:color w:val="000000"/>
        </w:rPr>
        <w:t xml:space="preserve"> </w:t>
      </w:r>
      <w:r w:rsidR="00AC0EF5" w:rsidRPr="00C45396">
        <w:rPr>
          <w:color w:val="000000"/>
        </w:rPr>
        <w:t>- коэффициент пропорциональности, зависящий от размеров клапана и его конструкции.</w:t>
      </w:r>
    </w:p>
    <w:p w14:paraId="2CC64170" w14:textId="40AF5E4A" w:rsidR="00AC0EF5" w:rsidRPr="00C45396" w:rsidRDefault="00AC0EF5" w:rsidP="00AC0EF5">
      <w:pPr>
        <w:tabs>
          <w:tab w:val="left" w:pos="567"/>
        </w:tabs>
        <w:ind w:firstLine="709"/>
        <w:jc w:val="both"/>
        <w:rPr>
          <w:color w:val="000000"/>
        </w:rPr>
      </w:pPr>
      <w:r w:rsidRPr="00C45396">
        <w:rPr>
          <w:color w:val="000000"/>
        </w:rPr>
        <w:t>Данная формула (2.4) учитывает только движение шара относительно седла, то есть предназначена для расчета скорости элемента, имеющего одну степень свободы. Но шар в клапанном узле имеет шесть степеней свободы, он может вращаться и перемещаться вдоль поверхности седла [</w:t>
      </w:r>
      <w:r w:rsidR="007C7C27">
        <w:rPr>
          <w:color w:val="000000"/>
        </w:rPr>
        <w:t>28</w:t>
      </w:r>
      <w:r w:rsidRPr="00C45396">
        <w:rPr>
          <w:color w:val="000000"/>
        </w:rPr>
        <w:t xml:space="preserve">]. </w:t>
      </w:r>
    </w:p>
    <w:p w14:paraId="314BFAB4" w14:textId="39AFE69A" w:rsidR="00AC0EF5" w:rsidRPr="00C45396" w:rsidRDefault="00AC0EF5" w:rsidP="00AC0EF5">
      <w:pPr>
        <w:tabs>
          <w:tab w:val="left" w:pos="567"/>
        </w:tabs>
        <w:ind w:firstLine="709"/>
        <w:jc w:val="both"/>
        <w:rPr>
          <w:color w:val="000000"/>
        </w:rPr>
      </w:pPr>
      <w:r w:rsidRPr="00C45396">
        <w:rPr>
          <w:color w:val="000000"/>
        </w:rPr>
        <w:t>Немного позже расчетом показателей работы клапанных узлов занимался Давлетшин Х.Г.</w:t>
      </w:r>
      <w:r w:rsidR="00E265E7">
        <w:rPr>
          <w:color w:val="000000"/>
        </w:rPr>
        <w:t xml:space="preserve"> </w:t>
      </w:r>
      <w:r w:rsidRPr="00C45396">
        <w:rPr>
          <w:color w:val="000000"/>
        </w:rPr>
        <w:t>[</w:t>
      </w:r>
      <w:r w:rsidR="007C7C27">
        <w:rPr>
          <w:color w:val="000000"/>
        </w:rPr>
        <w:t>29,30</w:t>
      </w:r>
      <w:r w:rsidRPr="00C45396">
        <w:rPr>
          <w:color w:val="000000"/>
        </w:rPr>
        <w:t xml:space="preserve">]. На основе экспериментальных данных им была получена теория, учитывающая все шесть степеней свободы запорного элемента. Данная теория является более точной, как как учет вращения запорного элемента является важным фактором в работе клапана. </w:t>
      </w:r>
    </w:p>
    <w:p w14:paraId="03CD3A86" w14:textId="0B5E8FF7" w:rsidR="00AC0EF5" w:rsidRPr="00C45396" w:rsidRDefault="00AC0EF5" w:rsidP="00AC0EF5">
      <w:pPr>
        <w:tabs>
          <w:tab w:val="left" w:pos="567"/>
        </w:tabs>
        <w:ind w:firstLine="709"/>
        <w:jc w:val="both"/>
        <w:rPr>
          <w:color w:val="000000"/>
        </w:rPr>
      </w:pPr>
      <w:r w:rsidRPr="00C45396">
        <w:rPr>
          <w:color w:val="000000"/>
        </w:rPr>
        <w:t>Опираясь на расчеты Пирвердяна А.М. Давлетшин Х.Г. получил формулу (2.5) расчета высоты подъема запорного элемента. Допущениями в расчете являлись: постоянство коэффициента расхода, равенство расхода жидкости, вытесняемой клапаном [</w:t>
      </w:r>
      <w:r w:rsidR="007C7C27">
        <w:rPr>
          <w:color w:val="000000"/>
        </w:rPr>
        <w:t>3</w:t>
      </w:r>
      <w:r w:rsidRPr="00C45396">
        <w:rPr>
          <w:color w:val="000000"/>
        </w:rPr>
        <w:t>1].</w:t>
      </w:r>
    </w:p>
    <w:p w14:paraId="5A7C7277" w14:textId="77777777" w:rsidR="00AC0EF5" w:rsidRDefault="00AC0EF5" w:rsidP="00AC0EF5">
      <w:pPr>
        <w:tabs>
          <w:tab w:val="left" w:pos="567"/>
        </w:tabs>
        <w:ind w:firstLine="709"/>
        <w:jc w:val="both"/>
        <w:rPr>
          <w:color w:val="000000"/>
        </w:rPr>
      </w:pPr>
    </w:p>
    <w:p w14:paraId="287624E8" w14:textId="5C2F68A2" w:rsidR="0058169F" w:rsidRPr="00C45396" w:rsidRDefault="0058169F" w:rsidP="0058169F">
      <w:pPr>
        <w:tabs>
          <w:tab w:val="left" w:pos="567"/>
        </w:tabs>
        <w:ind w:firstLine="709"/>
        <w:jc w:val="right"/>
        <w:rPr>
          <w:color w:val="000000"/>
        </w:rPr>
      </w:pPr>
      <m:oMath>
        <m:r>
          <w:rPr>
            <w:rFonts w:ascii="Cambria Math" w:hAnsi="Cambria Math"/>
            <w:color w:val="000000"/>
          </w:rPr>
          <m:t>h=</m:t>
        </m:r>
        <m:rad>
          <m:radPr>
            <m:degHide m:val="1"/>
            <m:ctrlPr>
              <w:rPr>
                <w:rFonts w:ascii="Cambria Math" w:hAnsi="Cambria Math"/>
                <w:i/>
                <w:color w:val="000000"/>
              </w:rPr>
            </m:ctrlPr>
          </m:radPr>
          <m:deg/>
          <m:e>
            <m:f>
              <m:fPr>
                <m:ctrlPr>
                  <w:rPr>
                    <w:rFonts w:ascii="Cambria Math" w:hAnsi="Cambria Math"/>
                    <w:i/>
                    <w:color w:val="000000"/>
                  </w:rPr>
                </m:ctrlPr>
              </m:fPr>
              <m:num>
                <m:r>
                  <w:rPr>
                    <w:rFonts w:ascii="Cambria Math" w:hAnsi="Cambria Math"/>
                    <w:color w:val="000000"/>
                  </w:rPr>
                  <m:t>RFSω</m:t>
                </m:r>
              </m:num>
              <m:den>
                <m:r>
                  <w:rPr>
                    <w:rFonts w:ascii="Cambria Math" w:hAnsi="Cambria Math"/>
                    <w:color w:val="000000"/>
                  </w:rPr>
                  <m:t>2μb</m:t>
                </m:r>
              </m:den>
            </m:f>
            <m:d>
              <m:dPr>
                <m:ctrlPr>
                  <w:rPr>
                    <w:rFonts w:ascii="Cambria Math" w:hAnsi="Cambria Math"/>
                    <w:i/>
                    <w:color w:val="000000"/>
                  </w:rPr>
                </m:ctrlPr>
              </m:dPr>
              <m:e>
                <m:func>
                  <m:funcPr>
                    <m:ctrlPr>
                      <w:rPr>
                        <w:rFonts w:ascii="Cambria Math" w:hAnsi="Cambria Math"/>
                        <w:color w:val="000000"/>
                      </w:rPr>
                    </m:ctrlPr>
                  </m:funcPr>
                  <m:fName>
                    <m:r>
                      <m:rPr>
                        <m:sty m:val="p"/>
                      </m:rPr>
                      <w:rPr>
                        <w:rFonts w:ascii="Cambria Math" w:hAnsi="Cambria Math"/>
                        <w:color w:val="000000"/>
                      </w:rPr>
                      <m:t>sin</m:t>
                    </m:r>
                  </m:fName>
                  <m:e>
                    <m:d>
                      <m:dPr>
                        <m:ctrlPr>
                          <w:rPr>
                            <w:rFonts w:ascii="Cambria Math" w:hAnsi="Cambria Math"/>
                            <w:i/>
                            <w:color w:val="000000"/>
                          </w:rPr>
                        </m:ctrlPr>
                      </m:dPr>
                      <m:e>
                        <m:r>
                          <w:rPr>
                            <w:rFonts w:ascii="Cambria Math" w:hAnsi="Cambria Math"/>
                            <w:color w:val="000000"/>
                          </w:rPr>
                          <m:t>ωt</m:t>
                        </m:r>
                      </m:e>
                    </m:d>
                  </m:e>
                </m:func>
                <m:r>
                  <w:rPr>
                    <w:rFonts w:ascii="Cambria Math" w:hAnsi="Cambria Math"/>
                    <w:color w:val="000000"/>
                  </w:rPr>
                  <m:t>-</m:t>
                </m:r>
                <m:f>
                  <m:fPr>
                    <m:ctrlPr>
                      <w:rPr>
                        <w:rFonts w:ascii="Cambria Math" w:hAnsi="Cambria Math"/>
                        <w:i/>
                        <w:color w:val="000000"/>
                      </w:rPr>
                    </m:ctrlPr>
                  </m:fPr>
                  <m:num>
                    <m:sSup>
                      <m:sSupPr>
                        <m:ctrlPr>
                          <w:rPr>
                            <w:rFonts w:ascii="Cambria Math" w:hAnsi="Cambria Math"/>
                            <w:i/>
                            <w:color w:val="000000"/>
                          </w:rPr>
                        </m:ctrlPr>
                      </m:sSupPr>
                      <m:e>
                        <m:r>
                          <w:rPr>
                            <w:rFonts w:ascii="Cambria Math" w:hAnsi="Cambria Math"/>
                            <w:color w:val="000000"/>
                          </w:rPr>
                          <m:t>r</m:t>
                        </m:r>
                      </m:e>
                      <m:sup>
                        <m:r>
                          <w:rPr>
                            <w:rFonts w:ascii="Cambria Math" w:hAnsi="Cambria Math"/>
                            <w:color w:val="000000"/>
                          </w:rPr>
                          <m:t>2</m:t>
                        </m:r>
                      </m:sup>
                    </m:sSup>
                    <m:r>
                      <w:rPr>
                        <w:rFonts w:ascii="Cambria Math" w:hAnsi="Cambria Math"/>
                        <w:color w:val="000000"/>
                      </w:rPr>
                      <m:t>ω</m:t>
                    </m:r>
                    <m:r>
                      <m:rPr>
                        <m:sty m:val="p"/>
                      </m:rPr>
                      <w:rPr>
                        <w:rFonts w:ascii="Cambria Math" w:hAnsi="Cambria Math"/>
                        <w:color w:val="000000"/>
                      </w:rPr>
                      <m:t>cos⁡</m:t>
                    </m:r>
                    <m:r>
                      <w:rPr>
                        <w:rFonts w:ascii="Cambria Math" w:hAnsi="Cambria Math"/>
                        <w:color w:val="000000"/>
                      </w:rPr>
                      <m:t>(ω</m:t>
                    </m:r>
                    <m:r>
                      <w:rPr>
                        <w:rFonts w:ascii="Cambria Math" w:hAnsi="Cambria Math"/>
                        <w:color w:val="000000"/>
                      </w:rPr>
                      <m:t>t)</m:t>
                    </m:r>
                    <m:rad>
                      <m:radPr>
                        <m:degHide m:val="1"/>
                        <m:ctrlPr>
                          <w:rPr>
                            <w:rFonts w:ascii="Cambria Math" w:hAnsi="Cambria Math"/>
                            <w:i/>
                            <w:color w:val="000000"/>
                          </w:rPr>
                        </m:ctrlPr>
                      </m:radPr>
                      <m:deg/>
                      <m:e>
                        <m:r>
                          <w:rPr>
                            <w:rFonts w:ascii="Cambria Math" w:hAnsi="Cambria Math"/>
                            <w:color w:val="000000"/>
                          </w:rPr>
                          <m:t>2μ-b</m:t>
                        </m:r>
                      </m:e>
                    </m:rad>
                  </m:num>
                  <m:den>
                    <m:r>
                      <w:rPr>
                        <w:rFonts w:ascii="Cambria Math" w:hAnsi="Cambria Math"/>
                        <w:color w:val="000000"/>
                      </w:rPr>
                      <m:t>2</m:t>
                    </m:r>
                    <m:rad>
                      <m:radPr>
                        <m:degHide m:val="1"/>
                        <m:ctrlPr>
                          <w:rPr>
                            <w:rFonts w:ascii="Cambria Math" w:hAnsi="Cambria Math"/>
                            <w:i/>
                            <w:color w:val="000000"/>
                          </w:rPr>
                        </m:ctrlPr>
                      </m:radPr>
                      <m:deg/>
                      <m:e>
                        <m:r>
                          <w:rPr>
                            <w:rFonts w:ascii="Cambria Math" w:hAnsi="Cambria Math"/>
                            <w:color w:val="000000"/>
                          </w:rPr>
                          <m:t>RFSω</m:t>
                        </m:r>
                        <m:func>
                          <m:funcPr>
                            <m:ctrlPr>
                              <w:rPr>
                                <w:rFonts w:ascii="Cambria Math" w:hAnsi="Cambria Math"/>
                                <w:color w:val="000000"/>
                              </w:rPr>
                            </m:ctrlPr>
                          </m:funcPr>
                          <m:fName>
                            <m:r>
                              <m:rPr>
                                <m:sty m:val="p"/>
                              </m:rPr>
                              <w:rPr>
                                <w:rFonts w:ascii="Cambria Math" w:hAnsi="Cambria Math"/>
                                <w:color w:val="000000"/>
                              </w:rPr>
                              <m:t>sin</m:t>
                            </m:r>
                          </m:fName>
                          <m:e>
                            <m:d>
                              <m:dPr>
                                <m:ctrlPr>
                                  <w:rPr>
                                    <w:rFonts w:ascii="Cambria Math" w:hAnsi="Cambria Math"/>
                                    <w:i/>
                                    <w:color w:val="000000"/>
                                  </w:rPr>
                                </m:ctrlPr>
                              </m:dPr>
                              <m:e>
                                <m:r>
                                  <w:rPr>
                                    <w:rFonts w:ascii="Cambria Math" w:hAnsi="Cambria Math"/>
                                    <w:color w:val="000000"/>
                                  </w:rPr>
                                  <m:t>ωt</m:t>
                                </m:r>
                              </m:e>
                            </m:d>
                          </m:e>
                        </m:func>
                        <m:r>
                          <w:rPr>
                            <w:rFonts w:ascii="Cambria Math" w:hAnsi="Cambria Math"/>
                            <w:color w:val="000000"/>
                          </w:rPr>
                          <m:t>+2μb</m:t>
                        </m:r>
                        <m:sSubSup>
                          <m:sSubSupPr>
                            <m:ctrlPr>
                              <w:rPr>
                                <w:rFonts w:ascii="Cambria Math" w:hAnsi="Cambria Math"/>
                                <w:i/>
                                <w:color w:val="000000"/>
                              </w:rPr>
                            </m:ctrlPr>
                          </m:sSubSupPr>
                          <m:e>
                            <m:r>
                              <w:rPr>
                                <w:rFonts w:ascii="Cambria Math" w:hAnsi="Cambria Math"/>
                                <w:color w:val="000000"/>
                              </w:rPr>
                              <m:t>h</m:t>
                            </m:r>
                          </m:e>
                          <m:sub>
                            <m:r>
                              <w:rPr>
                                <w:rFonts w:ascii="Cambria Math" w:hAnsi="Cambria Math"/>
                                <w:color w:val="000000"/>
                              </w:rPr>
                              <m:t>0</m:t>
                            </m:r>
                          </m:sub>
                          <m:sup>
                            <m:r>
                              <w:rPr>
                                <w:rFonts w:ascii="Cambria Math" w:hAnsi="Cambria Math"/>
                                <w:color w:val="000000"/>
                              </w:rPr>
                              <m:t>1</m:t>
                            </m:r>
                          </m:sup>
                        </m:sSubSup>
                      </m:e>
                    </m:rad>
                  </m:den>
                </m:f>
              </m:e>
            </m:d>
            <m:r>
              <w:rPr>
                <w:rFonts w:ascii="Cambria Math" w:hAnsi="Cambria Math"/>
                <w:color w:val="000000"/>
              </w:rPr>
              <m:t>+</m:t>
            </m:r>
            <m:sSubSup>
              <m:sSubSupPr>
                <m:ctrlPr>
                  <w:rPr>
                    <w:rFonts w:ascii="Cambria Math" w:hAnsi="Cambria Math"/>
                    <w:i/>
                    <w:color w:val="000000"/>
                  </w:rPr>
                </m:ctrlPr>
              </m:sSubSupPr>
              <m:e>
                <m:r>
                  <w:rPr>
                    <w:rFonts w:ascii="Cambria Math" w:hAnsi="Cambria Math"/>
                    <w:color w:val="000000"/>
                  </w:rPr>
                  <m:t>h</m:t>
                </m:r>
              </m:e>
              <m:sub>
                <m:r>
                  <w:rPr>
                    <w:rFonts w:ascii="Cambria Math" w:hAnsi="Cambria Math"/>
                    <w:color w:val="000000"/>
                  </w:rPr>
                  <m:t>0</m:t>
                </m:r>
              </m:sub>
              <m:sup>
                <m:r>
                  <w:rPr>
                    <w:rFonts w:ascii="Cambria Math" w:hAnsi="Cambria Math"/>
                    <w:color w:val="000000"/>
                  </w:rPr>
                  <m:t>1</m:t>
                </m:r>
              </m:sup>
            </m:sSubSup>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h</m:t>
                </m:r>
              </m:e>
              <m:sub>
                <m:r>
                  <w:rPr>
                    <w:rFonts w:ascii="Cambria Math" w:hAnsi="Cambria Math"/>
                    <w:color w:val="000000"/>
                  </w:rPr>
                  <m:t>0</m:t>
                </m:r>
              </m:sub>
            </m:sSub>
          </m:e>
        </m:rad>
      </m:oMath>
      <w:r>
        <w:rPr>
          <w:color w:val="000000"/>
        </w:rPr>
        <w:t xml:space="preserve">                (2.5)</w:t>
      </w:r>
    </w:p>
    <w:p w14:paraId="3B19CD20" w14:textId="77777777" w:rsidR="00AC0EF5" w:rsidRPr="00C45396" w:rsidRDefault="00AC0EF5" w:rsidP="00AC0EF5">
      <w:pPr>
        <w:tabs>
          <w:tab w:val="left" w:pos="567"/>
        </w:tabs>
        <w:ind w:firstLine="709"/>
        <w:jc w:val="both"/>
        <w:rPr>
          <w:color w:val="000000"/>
          <w:lang w:val="kk-KZ"/>
        </w:rPr>
      </w:pPr>
    </w:p>
    <w:p w14:paraId="10A7C4E9" w14:textId="77777777" w:rsidR="00AC0EF5" w:rsidRPr="00C45396" w:rsidRDefault="00AC0EF5" w:rsidP="00AC0EF5">
      <w:pPr>
        <w:tabs>
          <w:tab w:val="left" w:pos="567"/>
        </w:tabs>
        <w:ind w:firstLine="709"/>
        <w:jc w:val="both"/>
        <w:rPr>
          <w:color w:val="000000"/>
        </w:rPr>
      </w:pPr>
      <w:r w:rsidRPr="00C45396">
        <w:rPr>
          <w:color w:val="000000"/>
        </w:rPr>
        <w:t xml:space="preserve">Где: </w:t>
      </w:r>
    </w:p>
    <w:p w14:paraId="74A0D1BE" w14:textId="1C1013B0" w:rsidR="0058169F" w:rsidRPr="0058169F" w:rsidRDefault="0058169F" w:rsidP="0058169F">
      <w:pPr>
        <w:tabs>
          <w:tab w:val="left" w:pos="567"/>
        </w:tabs>
        <w:ind w:left="709"/>
        <w:jc w:val="both"/>
        <w:rPr>
          <w:color w:val="000000"/>
        </w:rPr>
      </w:pPr>
      <m:oMathPara>
        <m:oMathParaPr>
          <m:jc m:val="left"/>
        </m:oMathParaPr>
        <m:oMath>
          <m:r>
            <w:rPr>
              <w:rFonts w:ascii="Cambria Math" w:hAnsi="Cambria Math"/>
              <w:color w:val="000000"/>
            </w:rPr>
            <m:t>b=</m:t>
          </m:r>
          <m:rad>
            <m:radPr>
              <m:degHide m:val="1"/>
              <m:ctrlPr>
                <w:rPr>
                  <w:rFonts w:ascii="Cambria Math" w:hAnsi="Cambria Math"/>
                  <w:i/>
                  <w:color w:val="000000"/>
                </w:rPr>
              </m:ctrlPr>
            </m:radPr>
            <m:deg/>
            <m:e>
              <m:r>
                <w:rPr>
                  <w:rFonts w:ascii="Cambria Math" w:hAnsi="Cambria Math"/>
                  <w:color w:val="000000"/>
                </w:rPr>
                <m:t>2gπ</m:t>
              </m:r>
              <m:f>
                <m:fPr>
                  <m:ctrlPr>
                    <w:rPr>
                      <w:rFonts w:ascii="Cambria Math" w:hAnsi="Cambria Math"/>
                      <w:i/>
                      <w:color w:val="000000"/>
                    </w:rPr>
                  </m:ctrlPr>
                </m:fPr>
                <m:num>
                  <m:r>
                    <w:rPr>
                      <w:rFonts w:ascii="Cambria Math" w:hAnsi="Cambria Math"/>
                      <w:color w:val="000000"/>
                    </w:rPr>
                    <m:t>G</m:t>
                  </m:r>
                </m:num>
                <m:den>
                  <m:r>
                    <w:rPr>
                      <w:rFonts w:ascii="Cambria Math" w:hAnsi="Cambria Math"/>
                      <w:color w:val="000000"/>
                    </w:rPr>
                    <m:t>γ</m:t>
                  </m:r>
                </m:den>
              </m:f>
            </m:e>
          </m:rad>
        </m:oMath>
      </m:oMathPara>
    </w:p>
    <w:p w14:paraId="36C07223" w14:textId="369B9E32" w:rsidR="00AC0EF5" w:rsidRPr="00C45396" w:rsidRDefault="0058169F" w:rsidP="00AC0EF5">
      <w:pPr>
        <w:tabs>
          <w:tab w:val="left" w:pos="567"/>
        </w:tabs>
        <w:ind w:firstLine="709"/>
        <w:jc w:val="both"/>
        <w:rPr>
          <w:color w:val="000000"/>
        </w:rPr>
      </w:pPr>
      <m:oMath>
        <m:r>
          <w:rPr>
            <w:rFonts w:ascii="Cambria Math" w:hAnsi="Cambria Math"/>
            <w:color w:val="000000"/>
          </w:rPr>
          <m:t xml:space="preserve">μ </m:t>
        </m:r>
      </m:oMath>
      <w:r w:rsidR="00AC0EF5" w:rsidRPr="00C45396">
        <w:rPr>
          <w:color w:val="000000"/>
        </w:rPr>
        <w:t xml:space="preserve">– коэффициент расхода через клапан; </w:t>
      </w:r>
    </w:p>
    <w:p w14:paraId="0FE766C2" w14:textId="7FE98EB6" w:rsidR="00AC0EF5" w:rsidRPr="00C45396" w:rsidRDefault="0058169F" w:rsidP="00AC0EF5">
      <w:pPr>
        <w:tabs>
          <w:tab w:val="left" w:pos="567"/>
        </w:tabs>
        <w:ind w:firstLine="709"/>
        <w:jc w:val="both"/>
        <w:rPr>
          <w:color w:val="000000"/>
        </w:rPr>
      </w:pPr>
      <m:oMath>
        <m:r>
          <w:rPr>
            <w:rFonts w:ascii="Cambria Math" w:hAnsi="Cambria Math"/>
            <w:color w:val="000000"/>
          </w:rPr>
          <m:t>G</m:t>
        </m:r>
      </m:oMath>
      <w:r w:rsidRPr="00C45396">
        <w:rPr>
          <w:color w:val="000000"/>
        </w:rPr>
        <w:t xml:space="preserve"> </w:t>
      </w:r>
      <w:r w:rsidR="00AC0EF5" w:rsidRPr="00C45396">
        <w:rPr>
          <w:color w:val="000000"/>
        </w:rPr>
        <w:t xml:space="preserve">– вес шарика и жидкости; </w:t>
      </w:r>
    </w:p>
    <w:p w14:paraId="3B5DE33D" w14:textId="1CAFFC54" w:rsidR="00AC0EF5" w:rsidRPr="00C45396" w:rsidRDefault="0058169F" w:rsidP="00AC0EF5">
      <w:pPr>
        <w:tabs>
          <w:tab w:val="left" w:pos="567"/>
        </w:tabs>
        <w:ind w:firstLine="709"/>
        <w:jc w:val="both"/>
        <w:rPr>
          <w:color w:val="000000"/>
        </w:rPr>
      </w:pPr>
      <m:oMath>
        <m:r>
          <w:rPr>
            <w:rFonts w:ascii="Cambria Math" w:hAnsi="Cambria Math"/>
            <w:color w:val="000000"/>
          </w:rPr>
          <m:t>G=(1-</m:t>
        </m:r>
        <m:f>
          <m:fPr>
            <m:ctrlPr>
              <w:rPr>
                <w:rFonts w:ascii="Cambria Math" w:hAnsi="Cambria Math"/>
                <w:i/>
                <w:color w:val="000000"/>
              </w:rPr>
            </m:ctrlPr>
          </m:fPr>
          <m:num>
            <m:r>
              <w:rPr>
                <w:rFonts w:ascii="Cambria Math" w:hAnsi="Cambria Math"/>
                <w:color w:val="000000"/>
              </w:rPr>
              <m:t>γ</m:t>
            </m:r>
          </m:num>
          <m:den>
            <m:sSub>
              <m:sSubPr>
                <m:ctrlPr>
                  <w:rPr>
                    <w:rFonts w:ascii="Cambria Math" w:hAnsi="Cambria Math"/>
                    <w:i/>
                    <w:color w:val="000000"/>
                  </w:rPr>
                </m:ctrlPr>
              </m:sSubPr>
              <m:e>
                <m:r>
                  <w:rPr>
                    <w:rFonts w:ascii="Cambria Math" w:hAnsi="Cambria Math"/>
                    <w:color w:val="000000"/>
                  </w:rPr>
                  <m:t>γ</m:t>
                </m:r>
              </m:e>
              <m:sub>
                <m:r>
                  <w:rPr>
                    <w:rFonts w:ascii="Cambria Math" w:hAnsi="Cambria Math"/>
                    <w:color w:val="000000"/>
                  </w:rPr>
                  <m:t>1</m:t>
                </m:r>
              </m:sub>
            </m:sSub>
          </m:den>
        </m:f>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γ</m:t>
            </m:r>
          </m:e>
          <m:sub>
            <m:r>
              <w:rPr>
                <w:rFonts w:ascii="Cambria Math" w:hAnsi="Cambria Math"/>
                <w:color w:val="000000"/>
              </w:rPr>
              <m:t>1</m:t>
            </m:r>
          </m:sub>
        </m:sSub>
        <m:f>
          <m:fPr>
            <m:ctrlPr>
              <w:rPr>
                <w:rFonts w:ascii="Cambria Math" w:hAnsi="Cambria Math"/>
                <w:i/>
                <w:color w:val="000000"/>
              </w:rPr>
            </m:ctrlPr>
          </m:fPr>
          <m:num>
            <m:r>
              <w:rPr>
                <w:rFonts w:ascii="Cambria Math" w:hAnsi="Cambria Math"/>
                <w:color w:val="000000"/>
              </w:rPr>
              <m:t>π</m:t>
            </m:r>
            <m:sSubSup>
              <m:sSubSupPr>
                <m:ctrlPr>
                  <w:rPr>
                    <w:rFonts w:ascii="Cambria Math" w:hAnsi="Cambria Math"/>
                    <w:i/>
                    <w:color w:val="000000"/>
                  </w:rPr>
                </m:ctrlPr>
              </m:sSubSupPr>
              <m:e>
                <m:r>
                  <w:rPr>
                    <w:rFonts w:ascii="Cambria Math" w:hAnsi="Cambria Math"/>
                    <w:color w:val="000000"/>
                  </w:rPr>
                  <m:t>d</m:t>
                </m:r>
              </m:e>
              <m:sub>
                <m:r>
                  <w:rPr>
                    <w:rFonts w:ascii="Cambria Math" w:hAnsi="Cambria Math"/>
                    <w:color w:val="000000"/>
                  </w:rPr>
                  <m:t>1</m:t>
                </m:r>
              </m:sub>
              <m:sup>
                <m:r>
                  <w:rPr>
                    <w:rFonts w:ascii="Cambria Math" w:hAnsi="Cambria Math"/>
                    <w:color w:val="000000"/>
                  </w:rPr>
                  <m:t>3</m:t>
                </m:r>
              </m:sup>
            </m:sSubSup>
          </m:num>
          <m:den>
            <m:r>
              <w:rPr>
                <w:rFonts w:ascii="Cambria Math" w:hAnsi="Cambria Math"/>
                <w:color w:val="000000"/>
              </w:rPr>
              <m:t>6</m:t>
            </m:r>
          </m:den>
        </m:f>
      </m:oMath>
      <w:r>
        <w:rPr>
          <w:color w:val="000000"/>
        </w:rPr>
        <w:t xml:space="preserve"> </w:t>
      </w:r>
      <w:r w:rsidR="00AC0EF5" w:rsidRPr="00C45396">
        <w:rPr>
          <w:color w:val="000000"/>
        </w:rPr>
        <w:t xml:space="preserve">– вес шарика и жидкости, Н; </w:t>
      </w:r>
    </w:p>
    <w:p w14:paraId="6FDEEE32" w14:textId="548BCA32" w:rsidR="00AC0EF5" w:rsidRPr="00C45396" w:rsidRDefault="003E174E" w:rsidP="00AC0EF5">
      <w:pPr>
        <w:tabs>
          <w:tab w:val="left" w:pos="567"/>
        </w:tabs>
        <w:ind w:firstLine="709"/>
        <w:jc w:val="both"/>
        <w:rPr>
          <w:color w:val="000000"/>
        </w:rPr>
      </w:pPr>
      <m:oMath>
        <m:sSub>
          <m:sSubPr>
            <m:ctrlPr>
              <w:rPr>
                <w:rFonts w:ascii="Cambria Math" w:hAnsi="Cambria Math"/>
                <w:i/>
                <w:color w:val="000000"/>
              </w:rPr>
            </m:ctrlPr>
          </m:sSubPr>
          <m:e>
            <m:r>
              <w:rPr>
                <w:rFonts w:ascii="Cambria Math" w:hAnsi="Cambria Math"/>
                <w:color w:val="000000"/>
              </w:rPr>
              <m:t>d</m:t>
            </m:r>
          </m:e>
          <m:sub>
            <m:r>
              <w:rPr>
                <w:rFonts w:ascii="Cambria Math" w:hAnsi="Cambria Math"/>
                <w:color w:val="000000"/>
              </w:rPr>
              <m:t xml:space="preserve">1 </m:t>
            </m:r>
          </m:sub>
        </m:sSub>
      </m:oMath>
      <w:r w:rsidR="00AC0EF5" w:rsidRPr="00C45396">
        <w:rPr>
          <w:color w:val="000000"/>
        </w:rPr>
        <w:t>– диаметр шара, мм;</w:t>
      </w:r>
    </w:p>
    <w:p w14:paraId="290C1BE0" w14:textId="77777777" w:rsidR="00AC0EF5" w:rsidRPr="00C45396" w:rsidRDefault="00AC0EF5" w:rsidP="00AC0EF5">
      <w:pPr>
        <w:tabs>
          <w:tab w:val="left" w:pos="567"/>
        </w:tabs>
        <w:ind w:firstLine="709"/>
        <w:jc w:val="both"/>
        <w:rPr>
          <w:color w:val="000000"/>
        </w:rPr>
      </w:pPr>
    </w:p>
    <w:p w14:paraId="6C18C373" w14:textId="77777777" w:rsidR="00AC0EF5" w:rsidRPr="00C45396" w:rsidRDefault="00AC0EF5" w:rsidP="00AC0EF5">
      <w:pPr>
        <w:tabs>
          <w:tab w:val="left" w:pos="567"/>
        </w:tabs>
        <w:ind w:firstLine="709"/>
        <w:jc w:val="both"/>
        <w:rPr>
          <w:color w:val="000000"/>
        </w:rPr>
      </w:pPr>
      <w:r w:rsidRPr="00C45396">
        <w:rPr>
          <w:color w:val="000000"/>
        </w:rPr>
        <w:lastRenderedPageBreak/>
        <w:t xml:space="preserve">Теория, разработанная Давлетшиным Х.Г. далее была уточнена Зайцевым В.И. Который в свою очередь получил уравнение движения шарового клапана и на основе его анализа – формулы для случая работы клапана с постоянной посадочной скоростью и постоянным углом запаздывания посадки шара о седло. 44 </w:t>
      </w:r>
    </w:p>
    <w:p w14:paraId="119AEF82" w14:textId="4CC52B9C" w:rsidR="00AC0EF5" w:rsidRPr="00C45396" w:rsidRDefault="00AC0EF5" w:rsidP="00AC0EF5">
      <w:pPr>
        <w:tabs>
          <w:tab w:val="left" w:pos="567"/>
        </w:tabs>
        <w:ind w:firstLine="709"/>
        <w:jc w:val="both"/>
        <w:rPr>
          <w:color w:val="000000"/>
        </w:rPr>
      </w:pPr>
      <w:r w:rsidRPr="00C45396">
        <w:rPr>
          <w:color w:val="000000"/>
        </w:rPr>
        <w:t xml:space="preserve">В дальнейшем расчетами теории работы клапанов занимались: Степанова И.С., Захаров Б.С., Захаров И.Б., Молчанова А.Г., Ивановский В.Н. </w:t>
      </w:r>
    </w:p>
    <w:p w14:paraId="032EBB07" w14:textId="1E2E802E" w:rsidR="00AC0EF5" w:rsidRPr="00C45396" w:rsidRDefault="00AC0EF5" w:rsidP="00AC0EF5">
      <w:pPr>
        <w:tabs>
          <w:tab w:val="left" w:pos="567"/>
        </w:tabs>
        <w:ind w:firstLine="709"/>
        <w:jc w:val="both"/>
        <w:rPr>
          <w:color w:val="000000"/>
        </w:rPr>
      </w:pPr>
      <w:r w:rsidRPr="00C45396">
        <w:rPr>
          <w:color w:val="000000"/>
        </w:rPr>
        <w:t>В работе Степанова И.С. отмечено, что процесс протока жидкости через клапан имеет довольно сложный характер, так как скорость течения очень большая. Жидкость, поступающая в клапан, встречает на своем пути ряд видов сопротивления: сопротивление от трения о стенки, местные сопротивления от всех геометрических параметров клапана. Вести расчет каждого вида сопротивления не имеет смыл, так как они влияют на друг друга. Поэтому Степановой И.С. было предложено рассчитывать величину гидравлического сопротивления как для системы (2.</w:t>
      </w:r>
      <w:r w:rsidR="00C358DE">
        <w:rPr>
          <w:color w:val="000000"/>
        </w:rPr>
        <w:t>6</w:t>
      </w:r>
      <w:r w:rsidRPr="00C45396">
        <w:rPr>
          <w:color w:val="000000"/>
        </w:rPr>
        <w:t>).</w:t>
      </w:r>
    </w:p>
    <w:p w14:paraId="3FFE5A2F" w14:textId="77777777" w:rsidR="00AC0EF5" w:rsidRDefault="00AC0EF5" w:rsidP="00AC0EF5">
      <w:pPr>
        <w:tabs>
          <w:tab w:val="left" w:pos="567"/>
        </w:tabs>
        <w:ind w:firstLine="709"/>
        <w:jc w:val="both"/>
        <w:rPr>
          <w:color w:val="000000"/>
        </w:rPr>
      </w:pPr>
    </w:p>
    <w:p w14:paraId="4DFE00BB" w14:textId="2860460D" w:rsidR="0058169F" w:rsidRPr="00C45396" w:rsidRDefault="0058169F" w:rsidP="00C358DE">
      <w:pPr>
        <w:tabs>
          <w:tab w:val="left" w:pos="567"/>
        </w:tabs>
        <w:ind w:firstLine="709"/>
        <w:jc w:val="right"/>
        <w:rPr>
          <w:color w:val="000000"/>
        </w:rPr>
      </w:pPr>
      <m:oMath>
        <m:r>
          <w:rPr>
            <w:rFonts w:ascii="Cambria Math" w:hAnsi="Cambria Math"/>
            <w:color w:val="000000"/>
          </w:rPr>
          <m:t>h=</m:t>
        </m:r>
        <m:sSub>
          <m:sSubPr>
            <m:ctrlPr>
              <w:rPr>
                <w:rFonts w:ascii="Cambria Math" w:hAnsi="Cambria Math"/>
                <w:i/>
                <w:color w:val="000000"/>
              </w:rPr>
            </m:ctrlPr>
          </m:sSubPr>
          <m:e>
            <m:r>
              <w:rPr>
                <w:rFonts w:ascii="Cambria Math" w:hAnsi="Cambria Math"/>
                <w:color w:val="000000"/>
              </w:rPr>
              <m:t>ξ</m:t>
            </m:r>
          </m:e>
          <m:sub>
            <m:r>
              <w:rPr>
                <w:rFonts w:ascii="Cambria Math" w:hAnsi="Cambria Math"/>
                <w:color w:val="000000"/>
                <w:lang w:val="kk-KZ"/>
              </w:rPr>
              <m:t>кл</m:t>
            </m:r>
          </m:sub>
        </m:sSub>
        <m:f>
          <m:fPr>
            <m:ctrlPr>
              <w:rPr>
                <w:rFonts w:ascii="Cambria Math" w:hAnsi="Cambria Math"/>
                <w:i/>
                <w:color w:val="000000"/>
              </w:rPr>
            </m:ctrlPr>
          </m:fPr>
          <m:num>
            <m:sSubSup>
              <m:sSubSupPr>
                <m:ctrlPr>
                  <w:rPr>
                    <w:rFonts w:ascii="Cambria Math" w:hAnsi="Cambria Math"/>
                    <w:i/>
                    <w:color w:val="000000"/>
                  </w:rPr>
                </m:ctrlPr>
              </m:sSubSupPr>
              <m:e>
                <m:r>
                  <w:rPr>
                    <w:rFonts w:ascii="Cambria Math" w:hAnsi="Cambria Math"/>
                    <w:color w:val="000000"/>
                  </w:rPr>
                  <m:t>ν</m:t>
                </m:r>
              </m:e>
              <m:sub>
                <m:r>
                  <w:rPr>
                    <w:rFonts w:ascii="Cambria Math" w:hAnsi="Cambria Math"/>
                    <w:color w:val="000000"/>
                  </w:rPr>
                  <m:t>0</m:t>
                </m:r>
              </m:sub>
              <m:sup>
                <m:r>
                  <w:rPr>
                    <w:rFonts w:ascii="Cambria Math" w:hAnsi="Cambria Math"/>
                    <w:color w:val="000000"/>
                  </w:rPr>
                  <m:t>2</m:t>
                </m:r>
              </m:sup>
            </m:sSubSup>
          </m:num>
          <m:den>
            <m:r>
              <w:rPr>
                <w:rFonts w:ascii="Cambria Math" w:hAnsi="Cambria Math"/>
                <w:color w:val="000000"/>
              </w:rPr>
              <m:t>2</m:t>
            </m:r>
            <m:r>
              <w:rPr>
                <w:rFonts w:ascii="Cambria Math" w:hAnsi="Cambria Math"/>
                <w:color w:val="000000"/>
                <w:lang w:val="en-US"/>
              </w:rPr>
              <m:t>g</m:t>
            </m:r>
          </m:den>
        </m:f>
      </m:oMath>
      <w:r w:rsidR="00C358DE">
        <w:rPr>
          <w:color w:val="000000"/>
        </w:rPr>
        <w:t xml:space="preserve">                                                             (2.6)</w:t>
      </w:r>
    </w:p>
    <w:p w14:paraId="13A1B296" w14:textId="77777777" w:rsidR="00AC0EF5" w:rsidRPr="00C45396" w:rsidRDefault="00AC0EF5" w:rsidP="00AC0EF5">
      <w:pPr>
        <w:tabs>
          <w:tab w:val="left" w:pos="567"/>
        </w:tabs>
        <w:ind w:firstLine="709"/>
        <w:jc w:val="both"/>
        <w:rPr>
          <w:color w:val="000000"/>
        </w:rPr>
      </w:pPr>
    </w:p>
    <w:p w14:paraId="46DDDEF8" w14:textId="77777777" w:rsidR="00AC0EF5" w:rsidRPr="00C45396" w:rsidRDefault="00AC0EF5" w:rsidP="00AC0EF5">
      <w:pPr>
        <w:tabs>
          <w:tab w:val="left" w:pos="567"/>
        </w:tabs>
        <w:ind w:firstLine="709"/>
        <w:jc w:val="both"/>
        <w:rPr>
          <w:color w:val="000000"/>
        </w:rPr>
      </w:pPr>
      <w:r w:rsidRPr="00C45396">
        <w:rPr>
          <w:color w:val="000000"/>
        </w:rPr>
        <w:t xml:space="preserve">Где: </w:t>
      </w:r>
    </w:p>
    <w:p w14:paraId="48BFACEE" w14:textId="08E0CD68" w:rsidR="00AC0EF5" w:rsidRPr="00C45396" w:rsidRDefault="003E174E" w:rsidP="00AC0EF5">
      <w:pPr>
        <w:tabs>
          <w:tab w:val="left" w:pos="567"/>
        </w:tabs>
        <w:ind w:firstLine="709"/>
        <w:jc w:val="both"/>
        <w:rPr>
          <w:color w:val="000000"/>
        </w:rPr>
      </w:pPr>
      <m:oMath>
        <m:sSub>
          <m:sSubPr>
            <m:ctrlPr>
              <w:rPr>
                <w:rFonts w:ascii="Cambria Math" w:hAnsi="Cambria Math"/>
                <w:i/>
                <w:color w:val="000000"/>
              </w:rPr>
            </m:ctrlPr>
          </m:sSubPr>
          <m:e>
            <m:r>
              <w:rPr>
                <w:rFonts w:ascii="Cambria Math" w:hAnsi="Cambria Math"/>
                <w:color w:val="000000"/>
              </w:rPr>
              <m:t>ξ</m:t>
            </m:r>
          </m:e>
          <m:sub>
            <m:r>
              <w:rPr>
                <w:rFonts w:ascii="Cambria Math" w:hAnsi="Cambria Math"/>
                <w:color w:val="000000"/>
                <w:lang w:val="kk-KZ"/>
              </w:rPr>
              <m:t>кл</m:t>
            </m:r>
          </m:sub>
        </m:sSub>
        <m:r>
          <w:rPr>
            <w:rFonts w:ascii="Cambria Math" w:hAnsi="Cambria Math"/>
            <w:color w:val="000000"/>
          </w:rPr>
          <m:t xml:space="preserve"> </m:t>
        </m:r>
      </m:oMath>
      <w:r w:rsidR="00AC0EF5" w:rsidRPr="00C45396">
        <w:rPr>
          <w:color w:val="000000"/>
        </w:rPr>
        <w:t xml:space="preserve">– коэффициент сопротивления клапанного узла; </w:t>
      </w:r>
    </w:p>
    <w:p w14:paraId="7C5A0252" w14:textId="419029FD" w:rsidR="00AC0EF5" w:rsidRDefault="003E174E" w:rsidP="00AC0EF5">
      <w:pPr>
        <w:tabs>
          <w:tab w:val="left" w:pos="567"/>
        </w:tabs>
        <w:ind w:firstLine="709"/>
        <w:jc w:val="both"/>
        <w:rPr>
          <w:color w:val="000000"/>
        </w:rPr>
      </w:pPr>
      <m:oMath>
        <m:sSub>
          <m:sSubPr>
            <m:ctrlPr>
              <w:rPr>
                <w:rFonts w:ascii="Cambria Math" w:hAnsi="Cambria Math"/>
                <w:i/>
                <w:color w:val="000000"/>
              </w:rPr>
            </m:ctrlPr>
          </m:sSubPr>
          <m:e>
            <m:r>
              <w:rPr>
                <w:rFonts w:ascii="Cambria Math" w:hAnsi="Cambria Math"/>
                <w:color w:val="000000"/>
              </w:rPr>
              <m:t>ν</m:t>
            </m:r>
          </m:e>
          <m:sub>
            <m:r>
              <w:rPr>
                <w:rFonts w:ascii="Cambria Math" w:hAnsi="Cambria Math"/>
                <w:color w:val="000000"/>
              </w:rPr>
              <m:t xml:space="preserve">0 </m:t>
            </m:r>
          </m:sub>
        </m:sSub>
      </m:oMath>
      <w:r w:rsidR="00AC0EF5" w:rsidRPr="00C45396">
        <w:rPr>
          <w:color w:val="000000"/>
        </w:rPr>
        <w:t xml:space="preserve">– скорость жидкости в сечении седла клапана, м/c. </w:t>
      </w:r>
    </w:p>
    <w:p w14:paraId="61BC7EB3" w14:textId="77777777" w:rsidR="00766C6A" w:rsidRPr="00C45396" w:rsidRDefault="00766C6A" w:rsidP="00AC0EF5">
      <w:pPr>
        <w:tabs>
          <w:tab w:val="left" w:pos="567"/>
        </w:tabs>
        <w:ind w:firstLine="709"/>
        <w:jc w:val="both"/>
        <w:rPr>
          <w:color w:val="000000"/>
        </w:rPr>
      </w:pPr>
    </w:p>
    <w:p w14:paraId="5A757B1E" w14:textId="7CA966D8" w:rsidR="00AC0EF5" w:rsidRPr="00C45396" w:rsidRDefault="00AC0EF5" w:rsidP="00AC0EF5">
      <w:pPr>
        <w:tabs>
          <w:tab w:val="left" w:pos="567"/>
        </w:tabs>
        <w:ind w:firstLine="709"/>
        <w:jc w:val="both"/>
        <w:rPr>
          <w:color w:val="000000"/>
        </w:rPr>
      </w:pPr>
      <w:r w:rsidRPr="00C45396">
        <w:rPr>
          <w:color w:val="000000"/>
        </w:rPr>
        <w:t>Но так как величина</w:t>
      </w:r>
      <w:r w:rsidR="00C358DE">
        <w:rPr>
          <w:color w:val="000000"/>
        </w:rPr>
        <w:t xml:space="preserve"> </w:t>
      </w:r>
      <m:oMath>
        <m:sSub>
          <m:sSubPr>
            <m:ctrlPr>
              <w:rPr>
                <w:rFonts w:ascii="Cambria Math" w:hAnsi="Cambria Math"/>
                <w:i/>
                <w:color w:val="000000"/>
              </w:rPr>
            </m:ctrlPr>
          </m:sSubPr>
          <m:e>
            <m:r>
              <w:rPr>
                <w:rFonts w:ascii="Cambria Math" w:hAnsi="Cambria Math"/>
                <w:color w:val="000000"/>
              </w:rPr>
              <m:t>ξ</m:t>
            </m:r>
          </m:e>
          <m:sub>
            <m:r>
              <w:rPr>
                <w:rFonts w:ascii="Cambria Math" w:hAnsi="Cambria Math"/>
                <w:color w:val="000000"/>
                <w:lang w:val="kk-KZ"/>
              </w:rPr>
              <m:t>кл</m:t>
            </m:r>
          </m:sub>
        </m:sSub>
      </m:oMath>
      <w:r w:rsidRPr="00C45396">
        <w:rPr>
          <w:color w:val="000000"/>
        </w:rPr>
        <w:t xml:space="preserve"> меняется в течение работы клапана, расчет данного параметра был не возможен. И для расчета потерь напора по формуле (2.</w:t>
      </w:r>
      <w:r w:rsidR="00C358DE">
        <w:rPr>
          <w:color w:val="000000"/>
        </w:rPr>
        <w:t>7</w:t>
      </w:r>
      <w:r w:rsidRPr="00C45396">
        <w:rPr>
          <w:color w:val="000000"/>
        </w:rPr>
        <w:t>) в клапане был выбран коэффициент расхода клапана, рассчитываемый по формуле (2.</w:t>
      </w:r>
      <w:r w:rsidR="00C358DE">
        <w:rPr>
          <w:color w:val="000000"/>
        </w:rPr>
        <w:t>8</w:t>
      </w:r>
      <w:r w:rsidRPr="00C45396">
        <w:rPr>
          <w:color w:val="000000"/>
        </w:rPr>
        <w:t>).</w:t>
      </w:r>
    </w:p>
    <w:p w14:paraId="0295C116" w14:textId="77777777" w:rsidR="00AC0EF5" w:rsidRDefault="00AC0EF5" w:rsidP="00AC0EF5">
      <w:pPr>
        <w:tabs>
          <w:tab w:val="left" w:pos="567"/>
        </w:tabs>
        <w:ind w:firstLine="709"/>
        <w:jc w:val="both"/>
        <w:rPr>
          <w:color w:val="000000"/>
        </w:rPr>
      </w:pPr>
    </w:p>
    <w:p w14:paraId="42C22A33" w14:textId="5B54B22A" w:rsidR="00C358DE" w:rsidRPr="00C358DE" w:rsidRDefault="003E174E" w:rsidP="00C358DE">
      <w:pPr>
        <w:tabs>
          <w:tab w:val="left" w:pos="567"/>
        </w:tabs>
        <w:ind w:firstLine="709"/>
        <w:jc w:val="right"/>
        <w:rPr>
          <w:i/>
          <w:color w:val="000000"/>
        </w:rPr>
      </w:pPr>
      <m:oMath>
        <m:sSub>
          <m:sSubPr>
            <m:ctrlPr>
              <w:rPr>
                <w:rFonts w:ascii="Cambria Math" w:hAnsi="Cambria Math"/>
                <w:i/>
                <w:color w:val="000000"/>
              </w:rPr>
            </m:ctrlPr>
          </m:sSubPr>
          <m:e>
            <m:r>
              <w:rPr>
                <w:rFonts w:ascii="Cambria Math" w:hAnsi="Cambria Math"/>
                <w:color w:val="000000"/>
              </w:rPr>
              <m:t>h</m:t>
            </m:r>
          </m:e>
          <m:sub>
            <m:r>
              <w:rPr>
                <w:rFonts w:ascii="Cambria Math" w:hAnsi="Cambria Math"/>
                <w:color w:val="000000"/>
                <w:lang w:val="kk-KZ"/>
              </w:rPr>
              <m:t>пот</m:t>
            </m:r>
          </m:sub>
        </m:sSub>
        <m:r>
          <w:rPr>
            <w:rFonts w:ascii="Cambria Math" w:hAnsi="Cambria Math"/>
            <w:color w:val="000000"/>
          </w:rPr>
          <m:t>=</m:t>
        </m:r>
        <m:f>
          <m:fPr>
            <m:ctrlPr>
              <w:rPr>
                <w:rFonts w:ascii="Cambria Math" w:hAnsi="Cambria Math"/>
                <w:i/>
                <w:color w:val="000000"/>
                <w:lang w:val="en-US"/>
              </w:rPr>
            </m:ctrlPr>
          </m:fPr>
          <m:num>
            <m:r>
              <m:rPr>
                <m:sty m:val="p"/>
              </m:rPr>
              <w:rPr>
                <w:rFonts w:ascii="Cambria Math" w:hAnsi="Cambria Math"/>
                <w:color w:val="000000"/>
                <w:lang w:val="en-US"/>
              </w:rPr>
              <m:t>Δ</m:t>
            </m:r>
            <m:r>
              <w:rPr>
                <w:rFonts w:ascii="Cambria Math" w:hAnsi="Cambria Math"/>
                <w:color w:val="000000"/>
              </w:rPr>
              <m:t>P</m:t>
            </m:r>
          </m:num>
          <m:den>
            <m:r>
              <w:rPr>
                <w:rFonts w:ascii="Cambria Math" w:hAnsi="Cambria Math"/>
                <w:color w:val="000000"/>
              </w:rPr>
              <m:t>γ</m:t>
            </m:r>
          </m:den>
        </m:f>
        <m:r>
          <w:rPr>
            <w:rFonts w:ascii="Cambria Math" w:hAnsi="Cambria Math"/>
            <w:color w:val="000000"/>
          </w:rPr>
          <m:t>=</m:t>
        </m:r>
        <m:f>
          <m:fPr>
            <m:ctrlPr>
              <w:rPr>
                <w:rFonts w:ascii="Cambria Math" w:hAnsi="Cambria Math"/>
                <w:i/>
                <w:color w:val="000000"/>
                <w:lang w:val="en-US"/>
              </w:rPr>
            </m:ctrlPr>
          </m:fPr>
          <m:num>
            <m:r>
              <w:rPr>
                <w:rFonts w:ascii="Cambria Math" w:hAnsi="Cambria Math"/>
                <w:color w:val="000000"/>
              </w:rPr>
              <m:t>1</m:t>
            </m:r>
          </m:num>
          <m:den>
            <m:sSup>
              <m:sSupPr>
                <m:ctrlPr>
                  <w:rPr>
                    <w:rFonts w:ascii="Cambria Math" w:hAnsi="Cambria Math"/>
                    <w:i/>
                    <w:color w:val="000000"/>
                    <w:lang w:val="en-US"/>
                  </w:rPr>
                </m:ctrlPr>
              </m:sSupPr>
              <m:e>
                <m:r>
                  <w:rPr>
                    <w:rFonts w:ascii="Cambria Math" w:hAnsi="Cambria Math"/>
                    <w:color w:val="000000"/>
                  </w:rPr>
                  <m:t>μ</m:t>
                </m:r>
              </m:e>
              <m:sup>
                <m:r>
                  <w:rPr>
                    <w:rFonts w:ascii="Cambria Math" w:hAnsi="Cambria Math"/>
                    <w:color w:val="000000"/>
                  </w:rPr>
                  <m:t>2</m:t>
                </m:r>
              </m:sup>
            </m:sSup>
          </m:den>
        </m:f>
        <m:f>
          <m:fPr>
            <m:ctrlPr>
              <w:rPr>
                <w:rFonts w:ascii="Cambria Math" w:hAnsi="Cambria Math"/>
                <w:i/>
                <w:color w:val="000000"/>
                <w:lang w:val="en-US"/>
              </w:rPr>
            </m:ctrlPr>
          </m:fPr>
          <m:num>
            <m:sSubSup>
              <m:sSubSupPr>
                <m:ctrlPr>
                  <w:rPr>
                    <w:rFonts w:ascii="Cambria Math" w:hAnsi="Cambria Math"/>
                    <w:i/>
                    <w:color w:val="000000"/>
                    <w:lang w:val="en-US"/>
                  </w:rPr>
                </m:ctrlPr>
              </m:sSubSupPr>
              <m:e>
                <m:r>
                  <w:rPr>
                    <w:rFonts w:ascii="Cambria Math" w:hAnsi="Cambria Math"/>
                    <w:color w:val="000000"/>
                  </w:rPr>
                  <m:t>ν</m:t>
                </m:r>
              </m:e>
              <m:sub>
                <m:r>
                  <w:rPr>
                    <w:rFonts w:ascii="Cambria Math" w:hAnsi="Cambria Math"/>
                    <w:color w:val="000000"/>
                  </w:rPr>
                  <m:t>0</m:t>
                </m:r>
              </m:sub>
              <m:sup>
                <m:r>
                  <w:rPr>
                    <w:rFonts w:ascii="Cambria Math" w:hAnsi="Cambria Math"/>
                    <w:color w:val="000000"/>
                  </w:rPr>
                  <m:t>2</m:t>
                </m:r>
              </m:sup>
            </m:sSubSup>
          </m:num>
          <m:den>
            <m:r>
              <w:rPr>
                <w:rFonts w:ascii="Cambria Math" w:hAnsi="Cambria Math"/>
                <w:color w:val="000000"/>
              </w:rPr>
              <m:t>2</m:t>
            </m:r>
            <m:r>
              <w:rPr>
                <w:rFonts w:ascii="Cambria Math" w:hAnsi="Cambria Math"/>
                <w:color w:val="000000"/>
              </w:rPr>
              <m:t>g</m:t>
            </m:r>
          </m:den>
        </m:f>
      </m:oMath>
      <w:r w:rsidR="00C358DE" w:rsidRPr="00C358DE">
        <w:rPr>
          <w:i/>
          <w:color w:val="000000"/>
        </w:rPr>
        <w:t xml:space="preserve"> </w:t>
      </w:r>
      <w:r w:rsidR="00C358DE">
        <w:rPr>
          <w:i/>
          <w:color w:val="000000"/>
        </w:rPr>
        <w:t xml:space="preserve">                                               </w:t>
      </w:r>
      <w:r w:rsidR="00C358DE" w:rsidRPr="00C358DE">
        <w:rPr>
          <w:iCs/>
          <w:color w:val="000000"/>
        </w:rPr>
        <w:t>(2.7)</w:t>
      </w:r>
    </w:p>
    <w:p w14:paraId="63927385" w14:textId="7A66BA8E" w:rsidR="00AC0EF5" w:rsidRPr="00C45396" w:rsidRDefault="00AC0EF5" w:rsidP="00AC0EF5">
      <w:pPr>
        <w:tabs>
          <w:tab w:val="left" w:pos="567"/>
        </w:tabs>
        <w:ind w:firstLine="709"/>
        <w:jc w:val="both"/>
        <w:rPr>
          <w:color w:val="000000"/>
          <w:lang w:val="kk-KZ"/>
        </w:rPr>
      </w:pPr>
    </w:p>
    <w:p w14:paraId="52AF0AF1" w14:textId="4348A18B" w:rsidR="00AC0EF5" w:rsidRPr="00C45396" w:rsidRDefault="00AC0EF5" w:rsidP="00AC0EF5">
      <w:pPr>
        <w:tabs>
          <w:tab w:val="left" w:pos="567"/>
        </w:tabs>
        <w:ind w:firstLine="709"/>
        <w:jc w:val="both"/>
        <w:rPr>
          <w:color w:val="000000"/>
        </w:rPr>
      </w:pPr>
      <w:r w:rsidRPr="00C45396">
        <w:rPr>
          <w:color w:val="000000"/>
        </w:rPr>
        <w:t xml:space="preserve">Здесь:  </w:t>
      </w:r>
    </w:p>
    <w:p w14:paraId="2043986B" w14:textId="7C4EA21D" w:rsidR="00AC0EF5" w:rsidRPr="00C358DE" w:rsidRDefault="003E174E" w:rsidP="00C358DE">
      <w:pPr>
        <w:tabs>
          <w:tab w:val="left" w:pos="567"/>
        </w:tabs>
        <w:ind w:left="709"/>
        <w:jc w:val="both"/>
        <w:rPr>
          <w:color w:val="000000"/>
        </w:rPr>
      </w:pPr>
      <m:oMathPara>
        <m:oMathParaPr>
          <m:jc m:val="left"/>
        </m:oMathParaPr>
        <m:oMath>
          <m:sSub>
            <m:sSubPr>
              <m:ctrlPr>
                <w:rPr>
                  <w:rFonts w:ascii="Cambria Math" w:hAnsi="Cambria Math"/>
                  <w:i/>
                  <w:color w:val="000000"/>
                </w:rPr>
              </m:ctrlPr>
            </m:sSubPr>
            <m:e>
              <m:r>
                <w:rPr>
                  <w:rFonts w:ascii="Cambria Math" w:hAnsi="Cambria Math"/>
                  <w:color w:val="000000"/>
                </w:rPr>
                <m:t>ν</m:t>
              </m:r>
            </m:e>
            <m:sub>
              <m:r>
                <w:rPr>
                  <w:rFonts w:ascii="Cambria Math" w:hAnsi="Cambria Math"/>
                  <w:color w:val="000000"/>
                </w:rPr>
                <m:t>0</m:t>
              </m:r>
            </m:sub>
          </m:sSub>
          <m:r>
            <w:rPr>
              <w:rFonts w:ascii="Cambria Math" w:hAnsi="Cambria Math"/>
              <w:color w:val="000000"/>
            </w:rPr>
            <m:t>=</m:t>
          </m:r>
          <m:f>
            <m:fPr>
              <m:ctrlPr>
                <w:rPr>
                  <w:rFonts w:ascii="Cambria Math" w:hAnsi="Cambria Math"/>
                  <w:i/>
                  <w:color w:val="000000"/>
                </w:rPr>
              </m:ctrlPr>
            </m:fPr>
            <m:num>
              <m:sSub>
                <m:sSubPr>
                  <m:ctrlPr>
                    <w:rPr>
                      <w:rFonts w:ascii="Cambria Math" w:hAnsi="Cambria Math"/>
                      <w:i/>
                      <w:color w:val="000000"/>
                    </w:rPr>
                  </m:ctrlPr>
                </m:sSubPr>
                <m:e>
                  <m:r>
                    <w:rPr>
                      <w:rFonts w:ascii="Cambria Math" w:hAnsi="Cambria Math"/>
                      <w:color w:val="000000"/>
                    </w:rPr>
                    <m:t>Q</m:t>
                  </m:r>
                </m:e>
                <m:sub>
                  <m:r>
                    <w:rPr>
                      <w:rFonts w:ascii="Cambria Math" w:hAnsi="Cambria Math"/>
                      <w:color w:val="000000"/>
                    </w:rPr>
                    <m:t>0</m:t>
                  </m:r>
                </m:sub>
              </m:sSub>
            </m:num>
            <m:den>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0</m:t>
                  </m:r>
                </m:sub>
              </m:sSub>
            </m:den>
          </m:f>
        </m:oMath>
      </m:oMathPara>
    </w:p>
    <w:p w14:paraId="5C3B04AE" w14:textId="77777777" w:rsidR="00AC0EF5" w:rsidRPr="00C45396" w:rsidRDefault="00AC0EF5" w:rsidP="00AC0EF5">
      <w:pPr>
        <w:tabs>
          <w:tab w:val="left" w:pos="567"/>
        </w:tabs>
        <w:ind w:firstLine="709"/>
        <w:jc w:val="both"/>
        <w:rPr>
          <w:color w:val="000000"/>
        </w:rPr>
      </w:pPr>
      <w:r w:rsidRPr="00C45396">
        <w:rPr>
          <w:color w:val="000000"/>
        </w:rPr>
        <w:t xml:space="preserve">Где: </w:t>
      </w:r>
    </w:p>
    <w:p w14:paraId="5F2F6FCF" w14:textId="69CEBAE1" w:rsidR="00AC0EF5" w:rsidRPr="00C45396" w:rsidRDefault="003E174E" w:rsidP="00AC0EF5">
      <w:pPr>
        <w:tabs>
          <w:tab w:val="left" w:pos="567"/>
        </w:tabs>
        <w:ind w:firstLine="709"/>
        <w:jc w:val="both"/>
        <w:rPr>
          <w:color w:val="000000"/>
        </w:rPr>
      </w:pPr>
      <m:oMath>
        <m:sSub>
          <m:sSubPr>
            <m:ctrlPr>
              <w:rPr>
                <w:rFonts w:ascii="Cambria Math" w:hAnsi="Cambria Math"/>
                <w:i/>
                <w:color w:val="000000"/>
              </w:rPr>
            </m:ctrlPr>
          </m:sSubPr>
          <m:e>
            <m:r>
              <w:rPr>
                <w:rFonts w:ascii="Cambria Math" w:hAnsi="Cambria Math"/>
                <w:color w:val="000000"/>
              </w:rPr>
              <m:t>Q</m:t>
            </m:r>
          </m:e>
          <m:sub>
            <m:r>
              <w:rPr>
                <w:rFonts w:ascii="Cambria Math" w:hAnsi="Cambria Math"/>
                <w:color w:val="000000"/>
              </w:rPr>
              <m:t>0</m:t>
            </m:r>
          </m:sub>
        </m:sSub>
        <m:r>
          <w:rPr>
            <w:rFonts w:ascii="Cambria Math" w:hAnsi="Cambria Math"/>
            <w:color w:val="000000"/>
          </w:rPr>
          <m:t xml:space="preserve"> </m:t>
        </m:r>
      </m:oMath>
      <w:r w:rsidR="00AC0EF5" w:rsidRPr="00C45396">
        <w:rPr>
          <w:color w:val="000000"/>
        </w:rPr>
        <w:t xml:space="preserve">– расход жидкости через клапан, м3/c. </w:t>
      </w:r>
    </w:p>
    <w:p w14:paraId="633A711E" w14:textId="77777777" w:rsidR="00C358DE" w:rsidRDefault="00C358DE" w:rsidP="00AC0EF5">
      <w:pPr>
        <w:tabs>
          <w:tab w:val="left" w:pos="567"/>
        </w:tabs>
        <w:ind w:firstLine="709"/>
        <w:jc w:val="both"/>
        <w:rPr>
          <w:color w:val="000000"/>
        </w:rPr>
      </w:pPr>
    </w:p>
    <w:p w14:paraId="39E147EB" w14:textId="265EEA1B" w:rsidR="00AC0EF5" w:rsidRPr="00C45396" w:rsidRDefault="00C358DE" w:rsidP="00C358DE">
      <w:pPr>
        <w:tabs>
          <w:tab w:val="left" w:pos="567"/>
        </w:tabs>
        <w:ind w:firstLine="709"/>
        <w:jc w:val="right"/>
        <w:rPr>
          <w:color w:val="000000"/>
        </w:rPr>
      </w:pPr>
      <m:oMath>
        <m:r>
          <w:rPr>
            <w:rFonts w:ascii="Cambria Math" w:hAnsi="Cambria Math"/>
            <w:color w:val="000000"/>
          </w:rPr>
          <m:t>μ=</m:t>
        </m:r>
        <m:rad>
          <m:radPr>
            <m:degHide m:val="1"/>
            <m:ctrlPr>
              <w:rPr>
                <w:rFonts w:ascii="Cambria Math" w:hAnsi="Cambria Math"/>
                <w:i/>
                <w:color w:val="000000"/>
              </w:rPr>
            </m:ctrlPr>
          </m:radPr>
          <m:deg/>
          <m:e>
            <m:f>
              <m:fPr>
                <m:ctrlPr>
                  <w:rPr>
                    <w:rFonts w:ascii="Cambria Math" w:hAnsi="Cambria Math"/>
                    <w:i/>
                    <w:color w:val="000000"/>
                  </w:rPr>
                </m:ctrlPr>
              </m:fPr>
              <m:num>
                <m:r>
                  <w:rPr>
                    <w:rFonts w:ascii="Cambria Math" w:hAnsi="Cambria Math"/>
                    <w:color w:val="000000"/>
                  </w:rPr>
                  <m:t>1</m:t>
                </m:r>
              </m:num>
              <m:den>
                <m:f>
                  <m:fPr>
                    <m:ctrlPr>
                      <w:rPr>
                        <w:rFonts w:ascii="Cambria Math" w:hAnsi="Cambria Math"/>
                        <w:i/>
                        <w:color w:val="000000"/>
                      </w:rPr>
                    </m:ctrlPr>
                  </m:fPr>
                  <m:num>
                    <m:r>
                      <w:rPr>
                        <w:rFonts w:ascii="Cambria Math" w:hAnsi="Cambria Math"/>
                        <w:color w:val="000000"/>
                      </w:rPr>
                      <m:t>2</m:t>
                    </m:r>
                    <m:r>
                      <m:rPr>
                        <m:sty m:val="p"/>
                      </m:rPr>
                      <w:rPr>
                        <w:rFonts w:ascii="Cambria Math" w:hAnsi="Cambria Math"/>
                        <w:color w:val="000000"/>
                      </w:rPr>
                      <m:t>Δ</m:t>
                    </m:r>
                    <m:r>
                      <w:rPr>
                        <w:rFonts w:ascii="Cambria Math" w:hAnsi="Cambria Math"/>
                        <w:color w:val="000000"/>
                      </w:rPr>
                      <m:t>P</m:t>
                    </m:r>
                  </m:num>
                  <m:den>
                    <m:r>
                      <w:rPr>
                        <w:rFonts w:ascii="Cambria Math" w:hAnsi="Cambria Math"/>
                        <w:color w:val="000000"/>
                      </w:rPr>
                      <m:t>ρ</m:t>
                    </m:r>
                  </m:den>
                </m:f>
                <m:sSup>
                  <m:sSupPr>
                    <m:ctrlPr>
                      <w:rPr>
                        <w:rFonts w:ascii="Cambria Math" w:hAnsi="Cambria Math"/>
                        <w:i/>
                        <w:color w:val="000000"/>
                      </w:rPr>
                    </m:ctrlPr>
                  </m:sSupPr>
                  <m:e>
                    <m:d>
                      <m:dPr>
                        <m:ctrlPr>
                          <w:rPr>
                            <w:rFonts w:ascii="Cambria Math" w:hAnsi="Cambria Math"/>
                            <w:i/>
                            <w:color w:val="000000"/>
                          </w:rPr>
                        </m:ctrlPr>
                      </m:dPr>
                      <m:e>
                        <m:f>
                          <m:fPr>
                            <m:ctrlPr>
                              <w:rPr>
                                <w:rFonts w:ascii="Cambria Math" w:hAnsi="Cambria Math"/>
                                <w:i/>
                                <w:color w:val="000000"/>
                              </w:rPr>
                            </m:ctrlPr>
                          </m:fPr>
                          <m:num>
                            <m:r>
                              <w:rPr>
                                <w:rFonts w:ascii="Cambria Math" w:hAnsi="Cambria Math"/>
                                <w:color w:val="000000"/>
                              </w:rPr>
                              <m:t>f</m:t>
                            </m:r>
                          </m:num>
                          <m:den>
                            <m:r>
                              <w:rPr>
                                <w:rFonts w:ascii="Cambria Math" w:hAnsi="Cambria Math"/>
                                <w:color w:val="000000"/>
                              </w:rPr>
                              <m:t>Q</m:t>
                            </m:r>
                          </m:den>
                        </m:f>
                      </m:e>
                    </m:d>
                  </m:e>
                  <m:sup>
                    <m:r>
                      <w:rPr>
                        <w:rFonts w:ascii="Cambria Math" w:hAnsi="Cambria Math"/>
                        <w:color w:val="000000"/>
                      </w:rPr>
                      <m:t>2</m:t>
                    </m:r>
                  </m:sup>
                </m:sSup>
              </m:den>
            </m:f>
          </m:e>
        </m:rad>
      </m:oMath>
      <w:r>
        <w:rPr>
          <w:color w:val="000000"/>
        </w:rPr>
        <w:t xml:space="preserve">                                                   </w:t>
      </w:r>
      <w:r w:rsidR="00AC0EF5" w:rsidRPr="00C45396">
        <w:rPr>
          <w:color w:val="000000"/>
        </w:rPr>
        <w:t>(2.</w:t>
      </w:r>
      <w:r>
        <w:rPr>
          <w:color w:val="000000"/>
        </w:rPr>
        <w:t>8</w:t>
      </w:r>
      <w:r w:rsidR="00AC0EF5" w:rsidRPr="00C45396">
        <w:rPr>
          <w:color w:val="000000"/>
        </w:rPr>
        <w:t xml:space="preserve">) </w:t>
      </w:r>
    </w:p>
    <w:p w14:paraId="63317A2C" w14:textId="77777777" w:rsidR="00C358DE" w:rsidRDefault="00C358DE" w:rsidP="00AC0EF5">
      <w:pPr>
        <w:tabs>
          <w:tab w:val="left" w:pos="567"/>
        </w:tabs>
        <w:ind w:firstLine="709"/>
        <w:jc w:val="both"/>
        <w:rPr>
          <w:color w:val="000000"/>
        </w:rPr>
      </w:pPr>
    </w:p>
    <w:p w14:paraId="45D3ACEC" w14:textId="77777777" w:rsidR="00766C6A" w:rsidRDefault="00AC0EF5" w:rsidP="00AC0EF5">
      <w:pPr>
        <w:tabs>
          <w:tab w:val="left" w:pos="567"/>
        </w:tabs>
        <w:ind w:firstLine="709"/>
        <w:jc w:val="both"/>
        <w:rPr>
          <w:color w:val="000000"/>
        </w:rPr>
      </w:pPr>
      <w:r w:rsidRPr="00C45396">
        <w:rPr>
          <w:color w:val="000000"/>
        </w:rPr>
        <w:t xml:space="preserve">где, </w:t>
      </w:r>
    </w:p>
    <w:p w14:paraId="1290D58B" w14:textId="17557E1C" w:rsidR="00AC0EF5" w:rsidRPr="00C45396" w:rsidRDefault="00884273" w:rsidP="00AC0EF5">
      <w:pPr>
        <w:tabs>
          <w:tab w:val="left" w:pos="567"/>
        </w:tabs>
        <w:ind w:firstLine="709"/>
        <w:jc w:val="both"/>
        <w:rPr>
          <w:color w:val="000000"/>
        </w:rPr>
      </w:pPr>
      <m:oMath>
        <m:r>
          <m:rPr>
            <m:sty m:val="p"/>
          </m:rPr>
          <w:rPr>
            <w:rFonts w:ascii="Cambria Math" w:hAnsi="Cambria Math"/>
            <w:color w:val="000000"/>
          </w:rPr>
          <m:t>Δ</m:t>
        </m:r>
        <m:r>
          <w:rPr>
            <w:rFonts w:ascii="Cambria Math" w:hAnsi="Cambria Math"/>
            <w:color w:val="000000"/>
          </w:rPr>
          <m:t>P</m:t>
        </m:r>
      </m:oMath>
      <w:r w:rsidRPr="00C45396">
        <w:rPr>
          <w:color w:val="000000"/>
        </w:rPr>
        <w:t xml:space="preserve"> </w:t>
      </w:r>
      <w:r w:rsidR="00AC0EF5" w:rsidRPr="00C45396">
        <w:rPr>
          <w:color w:val="000000"/>
        </w:rPr>
        <w:t xml:space="preserve">– перепад давления на клапане, МПа; </w:t>
      </w:r>
    </w:p>
    <w:p w14:paraId="595D00CC" w14:textId="6AD0200A" w:rsidR="00AC0EF5" w:rsidRPr="00C45396" w:rsidRDefault="00884273" w:rsidP="00AC0EF5">
      <w:pPr>
        <w:tabs>
          <w:tab w:val="left" w:pos="567"/>
        </w:tabs>
        <w:ind w:firstLine="709"/>
        <w:jc w:val="both"/>
        <w:rPr>
          <w:color w:val="000000"/>
        </w:rPr>
      </w:pPr>
      <m:oMath>
        <m:r>
          <w:rPr>
            <w:rFonts w:ascii="Cambria Math" w:hAnsi="Cambria Math"/>
            <w:color w:val="000000"/>
          </w:rPr>
          <w:lastRenderedPageBreak/>
          <m:t xml:space="preserve">ρ </m:t>
        </m:r>
      </m:oMath>
      <w:r w:rsidR="00AC0EF5" w:rsidRPr="00C45396">
        <w:rPr>
          <w:color w:val="000000"/>
        </w:rPr>
        <w:t>–плотность перекачиваемой среды, кг/м</w:t>
      </w:r>
      <w:r w:rsidR="00AC0EF5" w:rsidRPr="00884273">
        <w:rPr>
          <w:color w:val="000000"/>
          <w:vertAlign w:val="superscript"/>
        </w:rPr>
        <w:t>3</w:t>
      </w:r>
      <w:r w:rsidR="00AC0EF5" w:rsidRPr="00C45396">
        <w:rPr>
          <w:color w:val="000000"/>
        </w:rPr>
        <w:t xml:space="preserve">; </w:t>
      </w:r>
    </w:p>
    <w:p w14:paraId="5FF48100" w14:textId="26F42BEC" w:rsidR="00AC0EF5" w:rsidRPr="00C45396" w:rsidRDefault="00884273" w:rsidP="00AC0EF5">
      <w:pPr>
        <w:tabs>
          <w:tab w:val="left" w:pos="567"/>
        </w:tabs>
        <w:ind w:firstLine="709"/>
        <w:jc w:val="both"/>
        <w:rPr>
          <w:color w:val="000000"/>
        </w:rPr>
      </w:pPr>
      <m:oMath>
        <m:r>
          <w:rPr>
            <w:rFonts w:ascii="Cambria Math" w:hAnsi="Cambria Math"/>
            <w:color w:val="000000"/>
          </w:rPr>
          <m:t>f</m:t>
        </m:r>
      </m:oMath>
      <w:r w:rsidRPr="00C45396">
        <w:rPr>
          <w:color w:val="000000"/>
        </w:rPr>
        <w:t xml:space="preserve"> </w:t>
      </w:r>
      <w:r w:rsidR="00AC0EF5" w:rsidRPr="00C45396">
        <w:rPr>
          <w:color w:val="000000"/>
        </w:rPr>
        <w:t>– площадь проходного сечения, м</w:t>
      </w:r>
      <w:r w:rsidR="00AC0EF5" w:rsidRPr="00884273">
        <w:rPr>
          <w:color w:val="000000"/>
          <w:vertAlign w:val="superscript"/>
        </w:rPr>
        <w:t>2</w:t>
      </w:r>
      <w:r w:rsidR="00AC0EF5" w:rsidRPr="00C45396">
        <w:rPr>
          <w:color w:val="000000"/>
        </w:rPr>
        <w:t xml:space="preserve">; </w:t>
      </w:r>
    </w:p>
    <w:p w14:paraId="4205D69C" w14:textId="73F5D030" w:rsidR="00AC0EF5" w:rsidRPr="00C45396" w:rsidRDefault="00884273" w:rsidP="00AC0EF5">
      <w:pPr>
        <w:tabs>
          <w:tab w:val="left" w:pos="567"/>
        </w:tabs>
        <w:ind w:firstLine="709"/>
        <w:jc w:val="both"/>
        <w:rPr>
          <w:color w:val="000000"/>
        </w:rPr>
      </w:pPr>
      <m:oMath>
        <m:r>
          <w:rPr>
            <w:rFonts w:ascii="Cambria Math" w:hAnsi="Cambria Math"/>
            <w:color w:val="000000"/>
          </w:rPr>
          <m:t>Q</m:t>
        </m:r>
      </m:oMath>
      <w:r w:rsidRPr="00C45396">
        <w:rPr>
          <w:color w:val="000000"/>
        </w:rPr>
        <w:t xml:space="preserve"> </w:t>
      </w:r>
      <w:r w:rsidR="00AC0EF5" w:rsidRPr="00C45396">
        <w:rPr>
          <w:color w:val="000000"/>
        </w:rPr>
        <w:t>–расход жидкости через клапанный узел, м</w:t>
      </w:r>
      <w:r w:rsidR="00AC0EF5" w:rsidRPr="00884273">
        <w:rPr>
          <w:color w:val="000000"/>
          <w:vertAlign w:val="superscript"/>
        </w:rPr>
        <w:t>3</w:t>
      </w:r>
      <w:r w:rsidR="00AC0EF5" w:rsidRPr="00C45396">
        <w:rPr>
          <w:color w:val="000000"/>
        </w:rPr>
        <w:t xml:space="preserve">/c; </w:t>
      </w:r>
    </w:p>
    <w:p w14:paraId="7506F0F1" w14:textId="77777777" w:rsidR="00AC0EF5" w:rsidRPr="00C45396" w:rsidRDefault="00AC0EF5" w:rsidP="00AC0EF5">
      <w:pPr>
        <w:tabs>
          <w:tab w:val="left" w:pos="567"/>
        </w:tabs>
        <w:ind w:firstLine="709"/>
        <w:jc w:val="both"/>
        <w:rPr>
          <w:color w:val="000000"/>
        </w:rPr>
      </w:pPr>
      <w:r w:rsidRPr="00C45396">
        <w:rPr>
          <w:color w:val="000000"/>
        </w:rPr>
        <w:t xml:space="preserve">Данный коэффициент рассчитывается при статичном положении клапана. Его значения позволяют дать оценку величине создаваемого гидравлического сопротивления в клапане при проходе через него откачиваемой среды. </w:t>
      </w:r>
    </w:p>
    <w:p w14:paraId="20AF4C5E" w14:textId="4298FD9A" w:rsidR="008043BB" w:rsidRPr="008043BB" w:rsidRDefault="008043BB" w:rsidP="008043BB">
      <w:pPr>
        <w:tabs>
          <w:tab w:val="left" w:pos="567"/>
        </w:tabs>
        <w:ind w:firstLine="709"/>
        <w:jc w:val="both"/>
        <w:rPr>
          <w:color w:val="000000"/>
        </w:rPr>
      </w:pPr>
      <w:r w:rsidRPr="008043BB">
        <w:rPr>
          <w:color w:val="000000"/>
        </w:rPr>
        <w:t>В исследовании Молчановой А.Г. [</w:t>
      </w:r>
      <w:r w:rsidR="007C7C27">
        <w:rPr>
          <w:color w:val="000000"/>
        </w:rPr>
        <w:t>32</w:t>
      </w:r>
      <w:r w:rsidRPr="008043BB">
        <w:rPr>
          <w:color w:val="000000"/>
        </w:rPr>
        <w:t>] был выполнен расчет коэффициента расхода клапанов с различными геометрическими параметрами и характеристиками откачиваемой среды при максимально открытом положении клапана. На основе проведенных расчетов были построены сравнительные характеристики работы клапанных узлов, что позволило оптимизировать конструкцию клетки клапана для различных условий эксплуатации.</w:t>
      </w:r>
    </w:p>
    <w:p w14:paraId="00117537" w14:textId="5F7A54D9" w:rsidR="008043BB" w:rsidRPr="008043BB" w:rsidRDefault="008043BB" w:rsidP="008043BB">
      <w:pPr>
        <w:tabs>
          <w:tab w:val="left" w:pos="567"/>
        </w:tabs>
        <w:ind w:firstLine="709"/>
        <w:jc w:val="both"/>
        <w:rPr>
          <w:color w:val="000000"/>
        </w:rPr>
      </w:pPr>
      <w:r w:rsidRPr="008043BB">
        <w:rPr>
          <w:color w:val="000000"/>
        </w:rPr>
        <w:t>Результаты исследования показали, что на величину гидравлического сопротивления существенное влияние оказывают геометрия клапанного узла и свойства перекачиваемой среды. Исходя из полученных данных, Молчанова А.Г. предложила специальные конструкции клапанов, адаптированные к конкретным условиям эксплуатации.</w:t>
      </w:r>
    </w:p>
    <w:p w14:paraId="38CA61E6" w14:textId="77777777" w:rsidR="008043BB" w:rsidRPr="008043BB" w:rsidRDefault="008043BB" w:rsidP="008043BB">
      <w:pPr>
        <w:tabs>
          <w:tab w:val="left" w:pos="567"/>
        </w:tabs>
        <w:ind w:firstLine="709"/>
        <w:jc w:val="both"/>
        <w:rPr>
          <w:color w:val="000000"/>
        </w:rPr>
      </w:pPr>
      <w:r w:rsidRPr="008043BB">
        <w:rPr>
          <w:color w:val="000000"/>
        </w:rPr>
        <w:t>Поскольку коэффициент расхода традиционно рассчитывается для крайних положений запорного элемента, он не отражает полной картины работы клапана. Для более полного описания рабочего процесса клапанного узла в течение всего цикла эксплуатации был выбран расчет коэффициента гидравлического сопротивления клапана ξ\xi (2.9). Этот коэффициент описывает работу клапана как функцию давления и расхода, которые, в свою очередь, зависят от величины подъема запорного элемента.</w:t>
      </w:r>
    </w:p>
    <w:p w14:paraId="471A80C2" w14:textId="562E03B5" w:rsidR="008043BB" w:rsidRPr="008043BB" w:rsidRDefault="008043BB" w:rsidP="008043BB">
      <w:pPr>
        <w:tabs>
          <w:tab w:val="left" w:pos="567"/>
        </w:tabs>
        <w:ind w:firstLine="709"/>
        <w:jc w:val="both"/>
        <w:rPr>
          <w:color w:val="000000"/>
        </w:rPr>
      </w:pPr>
      <w:r w:rsidRPr="008043BB">
        <w:rPr>
          <w:color w:val="000000"/>
        </w:rPr>
        <w:t>Кроме того, коэффициент расхода, рассчитанный по методикам, приведенным в [</w:t>
      </w:r>
      <w:r w:rsidR="007C7C27">
        <w:rPr>
          <w:color w:val="000000"/>
        </w:rPr>
        <w:t>33</w:t>
      </w:r>
      <w:r w:rsidRPr="008043BB">
        <w:rPr>
          <w:color w:val="000000"/>
        </w:rPr>
        <w:t>], взаимосвязан с коэффициентом гидравлического сопротивления в статичных положениях запорного элемента. Анализ формулы (2.9) показывает, что коэффициент расхода обратно пропорционален коэффициенту сопротивления под знаком радикала. Таким образом, при изменении коэффициента сопротивления в несколько раз коэффициент расхода изменяется незначительно.</w:t>
      </w:r>
    </w:p>
    <w:p w14:paraId="06FDD783" w14:textId="4BBB1D74" w:rsidR="00AC0EF5" w:rsidRPr="00C45396" w:rsidRDefault="00AC0EF5" w:rsidP="00AC0EF5">
      <w:pPr>
        <w:tabs>
          <w:tab w:val="left" w:pos="567"/>
        </w:tabs>
        <w:ind w:firstLine="709"/>
        <w:jc w:val="both"/>
        <w:rPr>
          <w:color w:val="000000"/>
        </w:rPr>
      </w:pPr>
    </w:p>
    <w:p w14:paraId="5556B7A0" w14:textId="77777777" w:rsidR="00AC0EF5" w:rsidRPr="00C45396" w:rsidRDefault="00AC0EF5" w:rsidP="00AC0EF5">
      <w:pPr>
        <w:tabs>
          <w:tab w:val="left" w:pos="567"/>
        </w:tabs>
        <w:ind w:firstLine="709"/>
        <w:jc w:val="both"/>
        <w:rPr>
          <w:color w:val="000000"/>
        </w:rPr>
      </w:pPr>
    </w:p>
    <w:p w14:paraId="0181E3F6" w14:textId="36988580" w:rsidR="00AC0EF5" w:rsidRPr="00C45396" w:rsidRDefault="00884273" w:rsidP="00884273">
      <w:pPr>
        <w:tabs>
          <w:tab w:val="left" w:pos="567"/>
        </w:tabs>
        <w:ind w:firstLine="709"/>
        <w:jc w:val="right"/>
        <w:rPr>
          <w:color w:val="000000"/>
        </w:rPr>
      </w:pPr>
      <m:oMath>
        <m:r>
          <w:rPr>
            <w:rFonts w:ascii="Cambria Math" w:hAnsi="Cambria Math"/>
            <w:color w:val="000000"/>
          </w:rPr>
          <m:t>μ=</m:t>
        </m:r>
        <m:f>
          <m:fPr>
            <m:ctrlPr>
              <w:rPr>
                <w:rFonts w:ascii="Cambria Math" w:hAnsi="Cambria Math"/>
                <w:i/>
                <w:color w:val="000000"/>
              </w:rPr>
            </m:ctrlPr>
          </m:fPr>
          <m:num>
            <m:r>
              <w:rPr>
                <w:rFonts w:ascii="Cambria Math" w:hAnsi="Cambria Math"/>
                <w:color w:val="000000"/>
              </w:rPr>
              <m:t>ε</m:t>
            </m:r>
          </m:num>
          <m:den>
            <m:rad>
              <m:radPr>
                <m:degHide m:val="1"/>
                <m:ctrlPr>
                  <w:rPr>
                    <w:rFonts w:ascii="Cambria Math" w:hAnsi="Cambria Math"/>
                    <w:i/>
                    <w:color w:val="000000"/>
                  </w:rPr>
                </m:ctrlPr>
              </m:radPr>
              <m:deg/>
              <m:e>
                <m:r>
                  <w:rPr>
                    <w:rFonts w:ascii="Cambria Math" w:hAnsi="Cambria Math"/>
                    <w:color w:val="000000"/>
                  </w:rPr>
                  <m:t>α+ξ</m:t>
                </m:r>
              </m:e>
            </m:rad>
          </m:den>
        </m:f>
      </m:oMath>
      <w:r>
        <w:rPr>
          <w:color w:val="000000"/>
        </w:rPr>
        <w:t xml:space="preserve">                                                         (2.9)</w:t>
      </w:r>
    </w:p>
    <w:p w14:paraId="496E2C24" w14:textId="77777777" w:rsidR="00AC0EF5" w:rsidRPr="00C45396" w:rsidRDefault="00AC0EF5" w:rsidP="00AC0EF5">
      <w:pPr>
        <w:tabs>
          <w:tab w:val="left" w:pos="567"/>
        </w:tabs>
        <w:ind w:firstLine="709"/>
        <w:jc w:val="both"/>
        <w:rPr>
          <w:color w:val="000000"/>
        </w:rPr>
      </w:pPr>
    </w:p>
    <w:p w14:paraId="2435E8F6" w14:textId="77777777" w:rsidR="00884273" w:rsidRDefault="00AC0EF5" w:rsidP="00AC0EF5">
      <w:pPr>
        <w:tabs>
          <w:tab w:val="left" w:pos="567"/>
        </w:tabs>
        <w:ind w:firstLine="709"/>
        <w:jc w:val="both"/>
        <w:rPr>
          <w:color w:val="000000"/>
        </w:rPr>
      </w:pPr>
      <w:r w:rsidRPr="00C45396">
        <w:rPr>
          <w:color w:val="000000"/>
        </w:rPr>
        <w:t xml:space="preserve">Где: </w:t>
      </w:r>
    </w:p>
    <w:p w14:paraId="072DA6CE" w14:textId="5DF09E3E" w:rsidR="00AC0EF5" w:rsidRPr="00C45396" w:rsidRDefault="00884273" w:rsidP="00AC0EF5">
      <w:pPr>
        <w:tabs>
          <w:tab w:val="left" w:pos="567"/>
        </w:tabs>
        <w:ind w:firstLine="709"/>
        <w:jc w:val="both"/>
        <w:rPr>
          <w:color w:val="000000"/>
        </w:rPr>
      </w:pPr>
      <m:oMath>
        <m:r>
          <w:rPr>
            <w:rFonts w:ascii="Cambria Math" w:hAnsi="Cambria Math"/>
            <w:color w:val="000000"/>
          </w:rPr>
          <m:t>ε</m:t>
        </m:r>
      </m:oMath>
      <w:r w:rsidRPr="00C45396">
        <w:rPr>
          <w:color w:val="000000"/>
        </w:rPr>
        <w:t xml:space="preserve"> </w:t>
      </w:r>
      <w:r>
        <w:rPr>
          <w:color w:val="000000"/>
        </w:rPr>
        <w:t xml:space="preserve"> </w:t>
      </w:r>
      <w:r w:rsidR="00AC0EF5" w:rsidRPr="00C45396">
        <w:rPr>
          <w:color w:val="000000"/>
        </w:rPr>
        <w:t xml:space="preserve">– коэффициент сжатия потока жидкости; </w:t>
      </w:r>
    </w:p>
    <w:p w14:paraId="7D64DFB5" w14:textId="6650875D" w:rsidR="00AC0EF5" w:rsidRPr="00C45396" w:rsidRDefault="00884273" w:rsidP="00AC0EF5">
      <w:pPr>
        <w:tabs>
          <w:tab w:val="left" w:pos="567"/>
        </w:tabs>
        <w:ind w:firstLine="709"/>
        <w:jc w:val="both"/>
        <w:rPr>
          <w:color w:val="000000"/>
        </w:rPr>
      </w:pPr>
      <m:oMath>
        <m:r>
          <w:rPr>
            <w:rFonts w:ascii="Cambria Math" w:hAnsi="Cambria Math"/>
            <w:color w:val="000000"/>
          </w:rPr>
          <m:t>α</m:t>
        </m:r>
      </m:oMath>
      <w:r w:rsidRPr="00C45396">
        <w:rPr>
          <w:color w:val="000000"/>
        </w:rPr>
        <w:t xml:space="preserve"> </w:t>
      </w:r>
      <w:r w:rsidR="00AC0EF5" w:rsidRPr="00C45396">
        <w:rPr>
          <w:color w:val="000000"/>
        </w:rPr>
        <w:t>– коэффициент Кориолиса.</w:t>
      </w:r>
    </w:p>
    <w:p w14:paraId="3D206CB6" w14:textId="77777777" w:rsidR="00AC0EF5" w:rsidRDefault="00AC0EF5" w:rsidP="00AC0EF5">
      <w:pPr>
        <w:tabs>
          <w:tab w:val="left" w:pos="567"/>
        </w:tabs>
        <w:ind w:firstLine="709"/>
        <w:jc w:val="both"/>
        <w:rPr>
          <w:color w:val="000000"/>
        </w:rPr>
      </w:pPr>
    </w:p>
    <w:p w14:paraId="7EAF2478" w14:textId="1C229BAA" w:rsidR="00884273" w:rsidRDefault="00884273" w:rsidP="00AC0EF5">
      <w:pPr>
        <w:tabs>
          <w:tab w:val="left" w:pos="567"/>
        </w:tabs>
        <w:ind w:firstLine="709"/>
        <w:jc w:val="both"/>
        <w:rPr>
          <w:color w:val="000000"/>
        </w:rPr>
      </w:pPr>
      <m:oMathPara>
        <m:oMath>
          <m:r>
            <w:rPr>
              <w:rFonts w:ascii="Cambria Math" w:hAnsi="Cambria Math"/>
              <w:color w:val="000000"/>
            </w:rPr>
            <w:lastRenderedPageBreak/>
            <m:t>μ=</m:t>
          </m:r>
          <m:rad>
            <m:radPr>
              <m:degHide m:val="1"/>
              <m:ctrlPr>
                <w:rPr>
                  <w:rFonts w:ascii="Cambria Math" w:hAnsi="Cambria Math"/>
                  <w:i/>
                  <w:color w:val="000000"/>
                </w:rPr>
              </m:ctrlPr>
            </m:radPr>
            <m:deg/>
            <m:e>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ξ</m:t>
                  </m:r>
                  <m:m>
                    <m:mPr>
                      <m:mcs>
                        <m:mc>
                          <m:mcPr>
                            <m:count m:val="1"/>
                            <m:mcJc m:val="center"/>
                          </m:mcPr>
                        </m:mc>
                      </m:mcs>
                      <m:ctrlPr>
                        <w:rPr>
                          <w:rFonts w:ascii="Cambria Math" w:hAnsi="Cambria Math"/>
                          <w:i/>
                          <w:color w:val="000000"/>
                        </w:rPr>
                      </m:ctrlPr>
                    </m:mPr>
                    <m:mr>
                      <m:e>
                        <m:r>
                          <w:rPr>
                            <w:rFonts w:ascii="Cambria Math" w:hAnsi="Cambria Math"/>
                            <w:color w:val="000000"/>
                          </w:rPr>
                          <m:t>x=</m:t>
                        </m:r>
                        <m:sSub>
                          <m:sSubPr>
                            <m:ctrlPr>
                              <w:rPr>
                                <w:rFonts w:ascii="Cambria Math" w:hAnsi="Cambria Math"/>
                                <w:i/>
                                <w:color w:val="000000"/>
                              </w:rPr>
                            </m:ctrlPr>
                          </m:sSubPr>
                          <m:e>
                            <m:r>
                              <w:rPr>
                                <w:rFonts w:ascii="Cambria Math" w:hAnsi="Cambria Math"/>
                                <w:color w:val="000000"/>
                              </w:rPr>
                              <m:t>x</m:t>
                            </m:r>
                          </m:e>
                          <m:sub>
                            <m:r>
                              <w:rPr>
                                <w:rFonts w:ascii="Cambria Math" w:hAnsi="Cambria Math"/>
                                <w:color w:val="000000"/>
                              </w:rPr>
                              <m:t>max</m:t>
                            </m:r>
                          </m:sub>
                        </m:sSub>
                      </m:e>
                    </m:mr>
                    <m:mr>
                      <m:e>
                        <m:r>
                          <w:rPr>
                            <w:rFonts w:ascii="Cambria Math" w:hAnsi="Cambria Math"/>
                            <w:color w:val="000000"/>
                          </w:rPr>
                          <m:t>x=</m:t>
                        </m:r>
                        <m:sSub>
                          <m:sSubPr>
                            <m:ctrlPr>
                              <w:rPr>
                                <w:rFonts w:ascii="Cambria Math" w:hAnsi="Cambria Math"/>
                                <w:i/>
                                <w:color w:val="000000"/>
                              </w:rPr>
                            </m:ctrlPr>
                          </m:sSubPr>
                          <m:e>
                            <m:r>
                              <w:rPr>
                                <w:rFonts w:ascii="Cambria Math" w:hAnsi="Cambria Math"/>
                                <w:color w:val="000000"/>
                              </w:rPr>
                              <m:t>x</m:t>
                            </m:r>
                          </m:e>
                          <m:sub>
                            <m:r>
                              <w:rPr>
                                <w:rFonts w:ascii="Cambria Math" w:hAnsi="Cambria Math"/>
                                <w:color w:val="000000"/>
                              </w:rPr>
                              <m:t>min</m:t>
                            </m:r>
                          </m:sub>
                        </m:sSub>
                        <m:r>
                          <w:rPr>
                            <w:rFonts w:ascii="Cambria Math" w:hAnsi="Cambria Math"/>
                            <w:color w:val="000000"/>
                          </w:rPr>
                          <m:t>=0</m:t>
                        </m:r>
                      </m:e>
                    </m:mr>
                  </m:m>
                </m:den>
              </m:f>
            </m:e>
          </m:rad>
          <m:r>
            <w:rPr>
              <w:rFonts w:ascii="Cambria Math" w:hAnsi="Cambria Math"/>
              <w:color w:val="000000"/>
            </w:rPr>
            <m:t>=</m:t>
          </m:r>
          <m:rad>
            <m:radPr>
              <m:degHide m:val="1"/>
              <m:ctrlPr>
                <w:rPr>
                  <w:rFonts w:ascii="Cambria Math" w:hAnsi="Cambria Math"/>
                  <w:i/>
                  <w:color w:val="000000"/>
                </w:rPr>
              </m:ctrlPr>
            </m:radPr>
            <m:deg/>
            <m:e>
              <m:f>
                <m:fPr>
                  <m:ctrlPr>
                    <w:rPr>
                      <w:rFonts w:ascii="Cambria Math" w:hAnsi="Cambria Math"/>
                      <w:i/>
                      <w:color w:val="000000"/>
                    </w:rPr>
                  </m:ctrlPr>
                </m:fPr>
                <m:num>
                  <m:r>
                    <w:rPr>
                      <w:rFonts w:ascii="Cambria Math" w:hAnsi="Cambria Math"/>
                      <w:color w:val="000000"/>
                    </w:rPr>
                    <m:t>1</m:t>
                  </m:r>
                </m:num>
                <m:den>
                  <m:f>
                    <m:fPr>
                      <m:ctrlPr>
                        <w:rPr>
                          <w:rFonts w:ascii="Cambria Math" w:hAnsi="Cambria Math"/>
                          <w:i/>
                          <w:color w:val="000000"/>
                        </w:rPr>
                      </m:ctrlPr>
                    </m:fPr>
                    <m:num>
                      <m:r>
                        <w:rPr>
                          <w:rFonts w:ascii="Cambria Math" w:hAnsi="Cambria Math"/>
                          <w:color w:val="000000"/>
                        </w:rPr>
                        <m:t>2</m:t>
                      </m:r>
                    </m:num>
                    <m:den>
                      <m:r>
                        <w:rPr>
                          <w:rFonts w:ascii="Cambria Math" w:hAnsi="Cambria Math"/>
                          <w:color w:val="000000"/>
                        </w:rPr>
                        <m:t>ρ</m:t>
                      </m:r>
                    </m:den>
                  </m:f>
                  <m:f>
                    <m:fPr>
                      <m:ctrlPr>
                        <w:rPr>
                          <w:rFonts w:ascii="Cambria Math" w:hAnsi="Cambria Math"/>
                          <w:i/>
                          <w:color w:val="000000"/>
                        </w:rPr>
                      </m:ctrlPr>
                    </m:fPr>
                    <m:num>
                      <m:r>
                        <w:rPr>
                          <w:rFonts w:ascii="Cambria Math" w:hAnsi="Cambria Math"/>
                          <w:color w:val="000000"/>
                        </w:rPr>
                        <m:t>dP</m:t>
                      </m:r>
                    </m:num>
                    <m:den>
                      <m:r>
                        <w:rPr>
                          <w:rFonts w:ascii="Cambria Math" w:hAnsi="Cambria Math"/>
                          <w:color w:val="000000"/>
                        </w:rPr>
                        <m:t>dx</m:t>
                      </m:r>
                    </m:den>
                  </m:f>
                  <m:sSup>
                    <m:sSupPr>
                      <m:ctrlPr>
                        <w:rPr>
                          <w:rFonts w:ascii="Cambria Math" w:hAnsi="Cambria Math"/>
                          <w:i/>
                          <w:color w:val="000000"/>
                        </w:rPr>
                      </m:ctrlPr>
                    </m:sSupPr>
                    <m:e>
                      <m:d>
                        <m:dPr>
                          <m:ctrlPr>
                            <w:rPr>
                              <w:rFonts w:ascii="Cambria Math" w:hAnsi="Cambria Math"/>
                              <w:i/>
                              <w:color w:val="000000"/>
                            </w:rPr>
                          </m:ctrlPr>
                        </m:dPr>
                        <m:e>
                          <m:f>
                            <m:fPr>
                              <m:ctrlPr>
                                <w:rPr>
                                  <w:rFonts w:ascii="Cambria Math" w:hAnsi="Cambria Math"/>
                                  <w:i/>
                                  <w:color w:val="000000"/>
                                </w:rPr>
                              </m:ctrlPr>
                            </m:fPr>
                            <m:num>
                              <m:r>
                                <w:rPr>
                                  <w:rFonts w:ascii="Cambria Math" w:hAnsi="Cambria Math"/>
                                  <w:color w:val="000000"/>
                                </w:rPr>
                                <m:t>f</m:t>
                              </m:r>
                            </m:num>
                            <m:den>
                              <m:f>
                                <m:fPr>
                                  <m:ctrlPr>
                                    <w:rPr>
                                      <w:rFonts w:ascii="Cambria Math" w:hAnsi="Cambria Math"/>
                                      <w:i/>
                                      <w:color w:val="000000"/>
                                    </w:rPr>
                                  </m:ctrlPr>
                                </m:fPr>
                                <m:num>
                                  <m:r>
                                    <w:rPr>
                                      <w:rFonts w:ascii="Cambria Math" w:hAnsi="Cambria Math"/>
                                      <w:color w:val="000000"/>
                                    </w:rPr>
                                    <m:t>dQ</m:t>
                                  </m:r>
                                </m:num>
                                <m:den>
                                  <m:r>
                                    <w:rPr>
                                      <w:rFonts w:ascii="Cambria Math" w:hAnsi="Cambria Math"/>
                                      <w:color w:val="000000"/>
                                    </w:rPr>
                                    <m:t>dx</m:t>
                                  </m:r>
                                </m:den>
                              </m:f>
                            </m:den>
                          </m:f>
                        </m:e>
                      </m:d>
                    </m:e>
                    <m:sup>
                      <m:r>
                        <w:rPr>
                          <w:rFonts w:ascii="Cambria Math" w:hAnsi="Cambria Math"/>
                          <w:color w:val="000000"/>
                        </w:rPr>
                        <m:t>2</m:t>
                      </m:r>
                    </m:sup>
                  </m:sSup>
                </m:den>
              </m:f>
            </m:e>
          </m:rad>
          <m:r>
            <w:rPr>
              <w:rFonts w:ascii="Cambria Math" w:hAnsi="Cambria Math"/>
              <w:color w:val="000000"/>
            </w:rPr>
            <m:t>=</m:t>
          </m:r>
          <m:rad>
            <m:radPr>
              <m:degHide m:val="1"/>
              <m:ctrlPr>
                <w:rPr>
                  <w:rFonts w:ascii="Cambria Math" w:hAnsi="Cambria Math"/>
                  <w:i/>
                  <w:color w:val="000000"/>
                </w:rPr>
              </m:ctrlPr>
            </m:radPr>
            <m:deg/>
            <m:e>
              <m:f>
                <m:fPr>
                  <m:ctrlPr>
                    <w:rPr>
                      <w:rFonts w:ascii="Cambria Math" w:hAnsi="Cambria Math"/>
                      <w:i/>
                      <w:color w:val="000000"/>
                    </w:rPr>
                  </m:ctrlPr>
                </m:fPr>
                <m:num>
                  <m:r>
                    <w:rPr>
                      <w:rFonts w:ascii="Cambria Math" w:hAnsi="Cambria Math"/>
                      <w:color w:val="000000"/>
                    </w:rPr>
                    <m:t>1</m:t>
                  </m:r>
                </m:num>
                <m:den>
                  <m:f>
                    <m:fPr>
                      <m:ctrlPr>
                        <w:rPr>
                          <w:rFonts w:ascii="Cambria Math" w:hAnsi="Cambria Math"/>
                          <w:i/>
                          <w:color w:val="000000"/>
                        </w:rPr>
                      </m:ctrlPr>
                    </m:fPr>
                    <m:num>
                      <m:r>
                        <w:rPr>
                          <w:rFonts w:ascii="Cambria Math" w:hAnsi="Cambria Math"/>
                          <w:color w:val="000000"/>
                        </w:rPr>
                        <m:t>2</m:t>
                      </m:r>
                      <m:r>
                        <m:rPr>
                          <m:sty m:val="p"/>
                        </m:rPr>
                        <w:rPr>
                          <w:rFonts w:ascii="Cambria Math" w:hAnsi="Cambria Math"/>
                          <w:color w:val="000000"/>
                        </w:rPr>
                        <m:t>Δ</m:t>
                      </m:r>
                      <m:r>
                        <w:rPr>
                          <w:rFonts w:ascii="Cambria Math" w:hAnsi="Cambria Math"/>
                          <w:color w:val="000000"/>
                        </w:rPr>
                        <m:t>P</m:t>
                      </m:r>
                    </m:num>
                    <m:den>
                      <m:r>
                        <w:rPr>
                          <w:rFonts w:ascii="Cambria Math" w:hAnsi="Cambria Math"/>
                          <w:color w:val="000000"/>
                        </w:rPr>
                        <m:t>ρ</m:t>
                      </m:r>
                    </m:den>
                  </m:f>
                  <m:r>
                    <w:rPr>
                      <w:rFonts w:ascii="Cambria Math" w:hAnsi="Cambria Math"/>
                      <w:color w:val="000000"/>
                    </w:rPr>
                    <m:t>∙</m:t>
                  </m:r>
                  <m:sSup>
                    <m:sSupPr>
                      <m:ctrlPr>
                        <w:rPr>
                          <w:rFonts w:ascii="Cambria Math" w:hAnsi="Cambria Math"/>
                          <w:i/>
                          <w:color w:val="000000"/>
                        </w:rPr>
                      </m:ctrlPr>
                    </m:sSupPr>
                    <m:e>
                      <m:d>
                        <m:dPr>
                          <m:ctrlPr>
                            <w:rPr>
                              <w:rFonts w:ascii="Cambria Math" w:hAnsi="Cambria Math"/>
                              <w:i/>
                              <w:color w:val="000000"/>
                            </w:rPr>
                          </m:ctrlPr>
                        </m:dPr>
                        <m:e>
                          <m:f>
                            <m:fPr>
                              <m:ctrlPr>
                                <w:rPr>
                                  <w:rFonts w:ascii="Cambria Math" w:hAnsi="Cambria Math"/>
                                  <w:i/>
                                  <w:color w:val="000000"/>
                                </w:rPr>
                              </m:ctrlPr>
                            </m:fPr>
                            <m:num>
                              <m:r>
                                <w:rPr>
                                  <w:rFonts w:ascii="Cambria Math" w:hAnsi="Cambria Math"/>
                                  <w:color w:val="000000"/>
                                </w:rPr>
                                <m:t>f</m:t>
                              </m:r>
                            </m:num>
                            <m:den>
                              <m:r>
                                <w:rPr>
                                  <w:rFonts w:ascii="Cambria Math" w:hAnsi="Cambria Math"/>
                                  <w:color w:val="000000"/>
                                </w:rPr>
                                <m:t>Q</m:t>
                              </m:r>
                            </m:den>
                          </m:f>
                        </m:e>
                      </m:d>
                    </m:e>
                    <m:sup>
                      <m:r>
                        <w:rPr>
                          <w:rFonts w:ascii="Cambria Math" w:hAnsi="Cambria Math"/>
                          <w:color w:val="000000"/>
                        </w:rPr>
                        <m:t>2</m:t>
                      </m:r>
                    </m:sup>
                  </m:sSup>
                </m:den>
              </m:f>
            </m:e>
          </m:rad>
        </m:oMath>
      </m:oMathPara>
    </w:p>
    <w:p w14:paraId="67548D81" w14:textId="77777777" w:rsidR="00884273" w:rsidRPr="00C45396" w:rsidRDefault="00884273" w:rsidP="00AC0EF5">
      <w:pPr>
        <w:tabs>
          <w:tab w:val="left" w:pos="567"/>
        </w:tabs>
        <w:ind w:firstLine="709"/>
        <w:jc w:val="both"/>
        <w:rPr>
          <w:color w:val="000000"/>
        </w:rPr>
      </w:pPr>
    </w:p>
    <w:p w14:paraId="73C25FF2" w14:textId="77777777" w:rsidR="005F0FAB" w:rsidRDefault="00AC0EF5" w:rsidP="00AC0EF5">
      <w:pPr>
        <w:tabs>
          <w:tab w:val="left" w:pos="567"/>
        </w:tabs>
        <w:ind w:firstLine="709"/>
        <w:jc w:val="both"/>
        <w:rPr>
          <w:color w:val="000000"/>
        </w:rPr>
      </w:pPr>
      <w:r w:rsidRPr="00C45396">
        <w:rPr>
          <w:color w:val="000000"/>
        </w:rPr>
        <w:t>Где:</w:t>
      </w:r>
    </w:p>
    <w:p w14:paraId="1FF75B49" w14:textId="34D7DEC5" w:rsidR="00AC0EF5" w:rsidRPr="00C45396" w:rsidRDefault="003E174E" w:rsidP="00AC0EF5">
      <w:pPr>
        <w:tabs>
          <w:tab w:val="left" w:pos="567"/>
        </w:tabs>
        <w:ind w:firstLine="709"/>
        <w:jc w:val="both"/>
        <w:rPr>
          <w:color w:val="000000"/>
        </w:rPr>
      </w:pPr>
      <m:oMath>
        <m:f>
          <m:fPr>
            <m:ctrlPr>
              <w:rPr>
                <w:rFonts w:ascii="Cambria Math" w:hAnsi="Cambria Math"/>
                <w:i/>
                <w:color w:val="000000"/>
              </w:rPr>
            </m:ctrlPr>
          </m:fPr>
          <m:num>
            <m:r>
              <w:rPr>
                <w:rFonts w:ascii="Cambria Math" w:hAnsi="Cambria Math"/>
                <w:color w:val="000000"/>
              </w:rPr>
              <m:t>dP</m:t>
            </m:r>
          </m:num>
          <m:den>
            <m:r>
              <w:rPr>
                <w:rFonts w:ascii="Cambria Math" w:hAnsi="Cambria Math"/>
                <w:color w:val="000000"/>
              </w:rPr>
              <m:t>dx</m:t>
            </m:r>
          </m:den>
        </m:f>
        <m:r>
          <w:rPr>
            <w:rFonts w:ascii="Cambria Math" w:hAnsi="Cambria Math"/>
            <w:color w:val="000000"/>
          </w:rPr>
          <m:t xml:space="preserve"> </m:t>
        </m:r>
      </m:oMath>
      <w:r w:rsidR="00AC0EF5" w:rsidRPr="00C45396">
        <w:rPr>
          <w:color w:val="000000"/>
        </w:rPr>
        <w:t>–</w:t>
      </w:r>
      <w:r w:rsidR="005F0FAB">
        <w:rPr>
          <w:color w:val="000000"/>
        </w:rPr>
        <w:t xml:space="preserve"> </w:t>
      </w:r>
      <w:r w:rsidR="00AC0EF5" w:rsidRPr="00C45396">
        <w:rPr>
          <w:color w:val="000000"/>
        </w:rPr>
        <w:t>перепад</w:t>
      </w:r>
      <w:r w:rsidR="005F0FAB">
        <w:rPr>
          <w:color w:val="000000"/>
        </w:rPr>
        <w:t xml:space="preserve"> </w:t>
      </w:r>
      <w:r w:rsidR="00AC0EF5" w:rsidRPr="00C45396">
        <w:rPr>
          <w:color w:val="000000"/>
        </w:rPr>
        <w:t>давления на клапане при фиксированной величине подъема запорного элемента, МПа;</w:t>
      </w:r>
    </w:p>
    <w:p w14:paraId="6F75B8D6" w14:textId="60D8123A" w:rsidR="00AC0EF5" w:rsidRPr="00C45396" w:rsidRDefault="003E174E" w:rsidP="00AC0EF5">
      <w:pPr>
        <w:tabs>
          <w:tab w:val="left" w:pos="567"/>
        </w:tabs>
        <w:ind w:firstLine="709"/>
        <w:jc w:val="both"/>
        <w:rPr>
          <w:color w:val="000000"/>
        </w:rPr>
      </w:pPr>
      <m:oMath>
        <m:f>
          <m:fPr>
            <m:ctrlPr>
              <w:rPr>
                <w:rFonts w:ascii="Cambria Math" w:hAnsi="Cambria Math"/>
                <w:i/>
                <w:color w:val="000000"/>
              </w:rPr>
            </m:ctrlPr>
          </m:fPr>
          <m:num>
            <m:r>
              <w:rPr>
                <w:rFonts w:ascii="Cambria Math" w:hAnsi="Cambria Math"/>
                <w:color w:val="000000"/>
              </w:rPr>
              <m:t>dQ</m:t>
            </m:r>
          </m:num>
          <m:den>
            <m:r>
              <w:rPr>
                <w:rFonts w:ascii="Cambria Math" w:hAnsi="Cambria Math"/>
                <w:color w:val="000000"/>
              </w:rPr>
              <m:t>dx</m:t>
            </m:r>
          </m:den>
        </m:f>
        <m:r>
          <w:rPr>
            <w:rFonts w:ascii="Cambria Math" w:hAnsi="Cambria Math"/>
            <w:color w:val="000000"/>
          </w:rPr>
          <m:t xml:space="preserve"> </m:t>
        </m:r>
      </m:oMath>
      <w:r w:rsidR="00AC0EF5" w:rsidRPr="00C45396">
        <w:rPr>
          <w:color w:val="000000"/>
        </w:rPr>
        <w:t>–</w:t>
      </w:r>
      <w:r w:rsidR="005F0FAB">
        <w:rPr>
          <w:color w:val="000000"/>
        </w:rPr>
        <w:t xml:space="preserve"> </w:t>
      </w:r>
      <w:r w:rsidR="00AC0EF5" w:rsidRPr="00C45396">
        <w:rPr>
          <w:color w:val="000000"/>
        </w:rPr>
        <w:t>расход жидкости через клапанный узел при фиксированной величине подъема запорного элемента, м</w:t>
      </w:r>
      <w:r w:rsidR="00AC0EF5" w:rsidRPr="005F0FAB">
        <w:rPr>
          <w:color w:val="000000"/>
          <w:vertAlign w:val="superscript"/>
        </w:rPr>
        <w:t>3</w:t>
      </w:r>
      <w:r w:rsidR="00AC0EF5" w:rsidRPr="00C45396">
        <w:rPr>
          <w:color w:val="000000"/>
        </w:rPr>
        <w:t>/c;</w:t>
      </w:r>
    </w:p>
    <w:p w14:paraId="1240E839" w14:textId="3CE5A704" w:rsidR="00AC0EF5" w:rsidRPr="00C45396" w:rsidRDefault="003E174E" w:rsidP="00AC0EF5">
      <w:pPr>
        <w:tabs>
          <w:tab w:val="left" w:pos="567"/>
        </w:tabs>
        <w:ind w:firstLine="709"/>
        <w:jc w:val="both"/>
        <w:rPr>
          <w:color w:val="000000"/>
        </w:rPr>
      </w:pPr>
      <m:oMath>
        <m:sSub>
          <m:sSubPr>
            <m:ctrlPr>
              <w:rPr>
                <w:rFonts w:ascii="Cambria Math" w:hAnsi="Cambria Math"/>
                <w:i/>
                <w:color w:val="000000"/>
              </w:rPr>
            </m:ctrlPr>
          </m:sSubPr>
          <m:e>
            <m:r>
              <w:rPr>
                <w:rFonts w:ascii="Cambria Math" w:hAnsi="Cambria Math"/>
                <w:color w:val="000000"/>
              </w:rPr>
              <m:t>x</m:t>
            </m:r>
          </m:e>
          <m:sub>
            <m:r>
              <w:rPr>
                <w:rFonts w:ascii="Cambria Math" w:hAnsi="Cambria Math"/>
                <w:color w:val="000000"/>
              </w:rPr>
              <m:t>max</m:t>
            </m:r>
          </m:sub>
        </m:sSub>
        <m:r>
          <w:rPr>
            <w:rFonts w:ascii="Cambria Math" w:hAnsi="Cambria Math"/>
            <w:color w:val="000000"/>
          </w:rPr>
          <m:t xml:space="preserve"> </m:t>
        </m:r>
      </m:oMath>
      <w:r w:rsidR="00AC0EF5" w:rsidRPr="00C45396">
        <w:rPr>
          <w:color w:val="000000"/>
        </w:rPr>
        <w:t>–</w:t>
      </w:r>
      <w:r w:rsidR="005F0FAB">
        <w:rPr>
          <w:color w:val="000000"/>
        </w:rPr>
        <w:t xml:space="preserve"> </w:t>
      </w:r>
      <w:r w:rsidR="00AC0EF5" w:rsidRPr="00C45396">
        <w:rPr>
          <w:color w:val="000000"/>
        </w:rPr>
        <w:t>максимальное перемещение запорного элемента клапана, м;</w:t>
      </w:r>
    </w:p>
    <w:p w14:paraId="5F199D8F" w14:textId="73868FAC" w:rsidR="00AC0EF5" w:rsidRDefault="003E174E" w:rsidP="00AC0EF5">
      <w:pPr>
        <w:tabs>
          <w:tab w:val="left" w:pos="567"/>
        </w:tabs>
        <w:ind w:firstLine="709"/>
        <w:jc w:val="both"/>
        <w:rPr>
          <w:color w:val="000000"/>
        </w:rPr>
      </w:pPr>
      <m:oMath>
        <m:sSub>
          <m:sSubPr>
            <m:ctrlPr>
              <w:rPr>
                <w:rFonts w:ascii="Cambria Math" w:hAnsi="Cambria Math"/>
                <w:i/>
                <w:color w:val="000000"/>
              </w:rPr>
            </m:ctrlPr>
          </m:sSubPr>
          <m:e>
            <m:r>
              <w:rPr>
                <w:rFonts w:ascii="Cambria Math" w:hAnsi="Cambria Math"/>
                <w:color w:val="000000"/>
              </w:rPr>
              <m:t>x</m:t>
            </m:r>
          </m:e>
          <m:sub>
            <m:r>
              <w:rPr>
                <w:rFonts w:ascii="Cambria Math" w:hAnsi="Cambria Math"/>
                <w:color w:val="000000"/>
              </w:rPr>
              <m:t>min</m:t>
            </m:r>
          </m:sub>
        </m:sSub>
        <m:r>
          <w:rPr>
            <w:rFonts w:ascii="Cambria Math" w:hAnsi="Cambria Math"/>
            <w:color w:val="000000"/>
          </w:rPr>
          <m:t xml:space="preserve"> </m:t>
        </m:r>
      </m:oMath>
      <w:r w:rsidR="00AC0EF5" w:rsidRPr="00C45396">
        <w:rPr>
          <w:color w:val="000000"/>
        </w:rPr>
        <w:t>–</w:t>
      </w:r>
      <w:r w:rsidR="005F0FAB">
        <w:rPr>
          <w:color w:val="000000"/>
        </w:rPr>
        <w:t xml:space="preserve"> </w:t>
      </w:r>
      <w:r w:rsidR="00AC0EF5" w:rsidRPr="00C45396">
        <w:rPr>
          <w:color w:val="000000"/>
        </w:rPr>
        <w:t>минимальное перемещение запорного элемента клапана, м.</w:t>
      </w:r>
    </w:p>
    <w:p w14:paraId="1046E85B" w14:textId="77777777" w:rsidR="00766C6A" w:rsidRPr="00C45396" w:rsidRDefault="00766C6A" w:rsidP="00AC0EF5">
      <w:pPr>
        <w:tabs>
          <w:tab w:val="left" w:pos="567"/>
        </w:tabs>
        <w:ind w:firstLine="709"/>
        <w:jc w:val="both"/>
        <w:rPr>
          <w:color w:val="000000"/>
        </w:rPr>
      </w:pPr>
    </w:p>
    <w:p w14:paraId="74BE6265" w14:textId="77777777" w:rsidR="00AC0EF5" w:rsidRPr="00766C6A" w:rsidRDefault="00AC0EF5" w:rsidP="00AC0EF5">
      <w:pPr>
        <w:tabs>
          <w:tab w:val="left" w:pos="567"/>
        </w:tabs>
        <w:ind w:firstLine="709"/>
        <w:jc w:val="both"/>
        <w:rPr>
          <w:color w:val="000000"/>
        </w:rPr>
      </w:pPr>
      <w:r w:rsidRPr="00C45396">
        <w:rPr>
          <w:color w:val="000000"/>
        </w:rPr>
        <w:t xml:space="preserve">Проведя анализ значений коэффициента ξ, был выявлен ряд параметров, влияющих на значение данного </w:t>
      </w:r>
      <w:r w:rsidRPr="00766C6A">
        <w:rPr>
          <w:color w:val="000000"/>
        </w:rPr>
        <w:t xml:space="preserve">коэффициента: </w:t>
      </w:r>
    </w:p>
    <w:p w14:paraId="46D1A8AA" w14:textId="554AAD52" w:rsidR="00AC0EF5" w:rsidRPr="00766C6A" w:rsidRDefault="005F0FAB" w:rsidP="00AC0EF5">
      <w:pPr>
        <w:tabs>
          <w:tab w:val="left" w:pos="567"/>
        </w:tabs>
        <w:ind w:firstLine="709"/>
        <w:jc w:val="both"/>
        <w:rPr>
          <w:color w:val="000000"/>
        </w:rPr>
      </w:pPr>
      <w:r w:rsidRPr="00766C6A">
        <w:rPr>
          <w:i/>
          <w:iCs/>
          <w:color w:val="000000"/>
        </w:rPr>
        <w:t>D</w:t>
      </w:r>
      <w:r w:rsidRPr="00766C6A">
        <w:rPr>
          <w:color w:val="000000"/>
        </w:rPr>
        <w:t xml:space="preserve"> </w:t>
      </w:r>
      <w:r w:rsidR="00AC0EF5" w:rsidRPr="00766C6A">
        <w:rPr>
          <w:color w:val="000000"/>
        </w:rPr>
        <w:t xml:space="preserve">– диаметр запорного элемента, мм; </w:t>
      </w:r>
    </w:p>
    <w:p w14:paraId="744051DA" w14:textId="403DBAF5" w:rsidR="00AC0EF5" w:rsidRPr="00766C6A" w:rsidRDefault="005F0FAB" w:rsidP="005F0FAB">
      <w:pPr>
        <w:tabs>
          <w:tab w:val="left" w:pos="567"/>
        </w:tabs>
        <w:ind w:firstLine="709"/>
        <w:rPr>
          <w:color w:val="000000"/>
        </w:rPr>
      </w:pPr>
      <w:r w:rsidRPr="00766C6A">
        <w:rPr>
          <w:i/>
          <w:iCs/>
          <w:color w:val="000000"/>
        </w:rPr>
        <w:t>L</w:t>
      </w:r>
      <w:r w:rsidRPr="00766C6A">
        <w:rPr>
          <w:color w:val="000000"/>
        </w:rPr>
        <w:t xml:space="preserve"> </w:t>
      </w:r>
      <w:r w:rsidR="00AC0EF5" w:rsidRPr="00766C6A">
        <w:rPr>
          <w:color w:val="000000"/>
        </w:rPr>
        <w:t xml:space="preserve">– максимальная высота подъема запорного элемента, мм; </w:t>
      </w:r>
    </w:p>
    <w:p w14:paraId="62911F10" w14:textId="1B3A0E3D" w:rsidR="00AC0EF5" w:rsidRPr="00766C6A" w:rsidRDefault="005F0FAB" w:rsidP="00AC0EF5">
      <w:pPr>
        <w:tabs>
          <w:tab w:val="left" w:pos="567"/>
        </w:tabs>
        <w:ind w:firstLine="709"/>
        <w:jc w:val="both"/>
        <w:rPr>
          <w:color w:val="000000"/>
        </w:rPr>
      </w:pPr>
      <w:r w:rsidRPr="00766C6A">
        <w:rPr>
          <w:i/>
          <w:iCs/>
          <w:color w:val="000000"/>
        </w:rPr>
        <w:t>d</w:t>
      </w:r>
      <w:r w:rsidR="00AC0EF5" w:rsidRPr="00766C6A">
        <w:rPr>
          <w:color w:val="000000"/>
        </w:rPr>
        <w:t xml:space="preserve"> – средний диаметр посадочной поверхности, мм; </w:t>
      </w:r>
    </w:p>
    <w:p w14:paraId="7461A737" w14:textId="16968210" w:rsidR="00AC0EF5" w:rsidRPr="00766C6A" w:rsidRDefault="005F0FAB" w:rsidP="00AC0EF5">
      <w:pPr>
        <w:tabs>
          <w:tab w:val="left" w:pos="567"/>
        </w:tabs>
        <w:ind w:firstLine="709"/>
        <w:jc w:val="both"/>
        <w:rPr>
          <w:color w:val="000000"/>
        </w:rPr>
      </w:pPr>
      <m:oMath>
        <m:r>
          <m:rPr>
            <m:sty m:val="p"/>
          </m:rPr>
          <w:rPr>
            <w:rFonts w:ascii="Cambria Math" w:hAnsi="Cambria Math"/>
            <w:color w:val="000000"/>
          </w:rPr>
          <m:t>Δ</m:t>
        </m:r>
        <m:r>
          <w:rPr>
            <w:rFonts w:ascii="Cambria Math" w:hAnsi="Cambria Math"/>
            <w:color w:val="000000"/>
          </w:rPr>
          <m:t>P</m:t>
        </m:r>
      </m:oMath>
      <w:r w:rsidR="00AC0EF5" w:rsidRPr="00766C6A">
        <w:rPr>
          <w:color w:val="000000"/>
        </w:rPr>
        <w:t xml:space="preserve"> – перепад давлений на клапане, МПа; </w:t>
      </w:r>
    </w:p>
    <w:p w14:paraId="6158D33A" w14:textId="16C1CC9C" w:rsidR="00AC0EF5" w:rsidRPr="00766C6A" w:rsidRDefault="003E174E" w:rsidP="00AC0EF5">
      <w:pPr>
        <w:tabs>
          <w:tab w:val="left" w:pos="567"/>
        </w:tabs>
        <w:ind w:firstLine="709"/>
        <w:jc w:val="both"/>
        <w:rPr>
          <w:color w:val="000000"/>
        </w:rPr>
      </w:pPr>
      <m:oMath>
        <m:sSub>
          <m:sSubPr>
            <m:ctrlPr>
              <w:rPr>
                <w:rFonts w:ascii="Cambria Math" w:hAnsi="Cambria Math"/>
                <w:i/>
                <w:color w:val="000000"/>
              </w:rPr>
            </m:ctrlPr>
          </m:sSubPr>
          <m:e>
            <m:r>
              <w:rPr>
                <w:rFonts w:ascii="Cambria Math" w:hAnsi="Cambria Math"/>
                <w:color w:val="000000"/>
              </w:rPr>
              <m:t>τ</m:t>
            </m:r>
          </m:e>
          <m:sub>
            <m:r>
              <w:rPr>
                <w:rFonts w:ascii="Cambria Math" w:hAnsi="Cambria Math"/>
                <w:color w:val="000000"/>
              </w:rPr>
              <m:t>1</m:t>
            </m:r>
          </m:sub>
        </m:sSub>
      </m:oMath>
      <w:r w:rsidR="00766C6A" w:rsidRPr="00766C6A">
        <w:rPr>
          <w:color w:val="000000"/>
        </w:rPr>
        <w:t xml:space="preserve"> –</w:t>
      </w:r>
      <w:r w:rsidR="00AC0EF5" w:rsidRPr="00766C6A">
        <w:rPr>
          <w:color w:val="000000"/>
        </w:rPr>
        <w:t xml:space="preserve"> вязкость перекачиваемой среды, Па·с; </w:t>
      </w:r>
    </w:p>
    <w:p w14:paraId="27AC47CA" w14:textId="23D334A5" w:rsidR="00AC0EF5" w:rsidRDefault="00766C6A" w:rsidP="00AC0EF5">
      <w:pPr>
        <w:tabs>
          <w:tab w:val="left" w:pos="567"/>
        </w:tabs>
        <w:ind w:firstLine="709"/>
        <w:jc w:val="both"/>
        <w:rPr>
          <w:color w:val="000000"/>
        </w:rPr>
      </w:pPr>
      <w:r w:rsidRPr="00766C6A">
        <w:rPr>
          <w:i/>
          <w:iCs/>
          <w:color w:val="000000"/>
        </w:rPr>
        <w:t>α</w:t>
      </w:r>
      <w:r w:rsidR="00AC0EF5" w:rsidRPr="00766C6A">
        <w:rPr>
          <w:color w:val="000000"/>
        </w:rPr>
        <w:t xml:space="preserve"> – угол отклонения оси клапана от вертикали, град. </w:t>
      </w:r>
    </w:p>
    <w:p w14:paraId="14A1887F" w14:textId="77777777" w:rsidR="00766C6A" w:rsidRPr="00766C6A" w:rsidRDefault="00766C6A" w:rsidP="00AC0EF5">
      <w:pPr>
        <w:tabs>
          <w:tab w:val="left" w:pos="567"/>
        </w:tabs>
        <w:ind w:firstLine="709"/>
        <w:jc w:val="both"/>
        <w:rPr>
          <w:color w:val="000000"/>
        </w:rPr>
      </w:pPr>
    </w:p>
    <w:p w14:paraId="22CB686C" w14:textId="2F0889E4" w:rsidR="00AC0EF5" w:rsidRPr="00766C6A" w:rsidRDefault="00AC0EF5" w:rsidP="00AC0EF5">
      <w:pPr>
        <w:tabs>
          <w:tab w:val="left" w:pos="567"/>
        </w:tabs>
        <w:ind w:firstLine="709"/>
        <w:jc w:val="both"/>
        <w:rPr>
          <w:color w:val="000000"/>
        </w:rPr>
      </w:pPr>
      <w:r w:rsidRPr="00766C6A">
        <w:rPr>
          <w:color w:val="000000"/>
        </w:rPr>
        <w:t>Так как значения данных параметров влияют на коэффициент ξ, то их следует считать основополагающими при выборе конструкции клапанного узла.</w:t>
      </w:r>
    </w:p>
    <w:p w14:paraId="2C073C50" w14:textId="2900A64E" w:rsidR="008043BB" w:rsidRPr="008043BB" w:rsidRDefault="008043BB" w:rsidP="008043BB">
      <w:pPr>
        <w:tabs>
          <w:tab w:val="left" w:pos="567"/>
        </w:tabs>
        <w:ind w:firstLine="709"/>
        <w:jc w:val="both"/>
        <w:rPr>
          <w:color w:val="000000"/>
        </w:rPr>
      </w:pPr>
      <w:r w:rsidRPr="008043BB">
        <w:rPr>
          <w:color w:val="000000"/>
        </w:rPr>
        <w:t>Анализ существующих методик расчета клапанных узлов штанговых насосов показал, что все они имеют ряд недостатков, существенно влияющих на рабочие характеристики как самого клапана, так и насоса в целом. Также установлено, что ранее применяемые методики сосредоточены на расчете коэффициента расхода клапана, который определяется для статических условий. Однако этот параметр не дает полного представления о работе клапана</w:t>
      </w:r>
      <w:r w:rsidR="007C7C27">
        <w:rPr>
          <w:color w:val="000000"/>
        </w:rPr>
        <w:t xml:space="preserve"> [34]</w:t>
      </w:r>
      <w:r w:rsidRPr="008043BB">
        <w:rPr>
          <w:color w:val="000000"/>
        </w:rPr>
        <w:t>.</w:t>
      </w:r>
    </w:p>
    <w:p w14:paraId="2CA18F59" w14:textId="679C52F8" w:rsidR="008043BB" w:rsidRPr="008043BB" w:rsidRDefault="008043BB" w:rsidP="008043BB">
      <w:pPr>
        <w:tabs>
          <w:tab w:val="left" w:pos="567"/>
        </w:tabs>
        <w:ind w:firstLine="709"/>
        <w:jc w:val="both"/>
        <w:rPr>
          <w:color w:val="000000"/>
        </w:rPr>
      </w:pPr>
      <w:r w:rsidRPr="008043BB">
        <w:rPr>
          <w:color w:val="000000"/>
        </w:rPr>
        <w:t>В связи с этим предложен подход, предусматривающий расчет коэффициента гидравлического сопротивления клапана ξ, который позволяет рассматривать клапанный узел как динамическую систему. Расчет ξ проводится на протяжении всего рабочего цикла клапана, что обеспечивает более точное описание характеристик клапанного узла.</w:t>
      </w:r>
    </w:p>
    <w:p w14:paraId="4D050B58" w14:textId="5F1487C9" w:rsidR="008043BB" w:rsidRPr="008043BB" w:rsidRDefault="008043BB" w:rsidP="008043BB">
      <w:pPr>
        <w:tabs>
          <w:tab w:val="left" w:pos="567"/>
        </w:tabs>
        <w:ind w:firstLine="709"/>
        <w:jc w:val="both"/>
        <w:rPr>
          <w:color w:val="000000"/>
        </w:rPr>
      </w:pPr>
      <w:r w:rsidRPr="008043BB">
        <w:rPr>
          <w:color w:val="000000"/>
        </w:rPr>
        <w:t>В результате анализа были выявлены ключевые параметры, существенно влияющие на величину коэффициента ξ:</w:t>
      </w:r>
    </w:p>
    <w:p w14:paraId="5F28974D" w14:textId="2081BEE6" w:rsidR="00AC0EF5" w:rsidRPr="00766C6A" w:rsidRDefault="003E174E" w:rsidP="00AC0EF5">
      <w:pPr>
        <w:tabs>
          <w:tab w:val="left" w:pos="567"/>
        </w:tabs>
        <w:ind w:firstLine="709"/>
        <w:jc w:val="both"/>
        <w:rPr>
          <w:color w:val="000000"/>
        </w:rPr>
      </w:pPr>
      <m:oMath>
        <m:sSub>
          <m:sSubPr>
            <m:ctrlPr>
              <w:rPr>
                <w:rFonts w:ascii="Cambria Math" w:hAnsi="Cambria Math"/>
                <w:i/>
                <w:color w:val="000000"/>
              </w:rPr>
            </m:ctrlPr>
          </m:sSubPr>
          <m:e>
            <m:r>
              <w:rPr>
                <w:rFonts w:ascii="Cambria Math" w:hAnsi="Cambria Math"/>
                <w:color w:val="000000"/>
              </w:rPr>
              <m:t>d</m:t>
            </m:r>
          </m:e>
          <m:sub>
            <m:r>
              <w:rPr>
                <w:rFonts w:ascii="Cambria Math" w:hAnsi="Cambria Math"/>
                <w:color w:val="000000"/>
              </w:rPr>
              <m:t>1,6,7,8,9</m:t>
            </m:r>
          </m:sub>
        </m:sSub>
      </m:oMath>
      <w:r w:rsidR="00AC0EF5" w:rsidRPr="00766C6A">
        <w:rPr>
          <w:color w:val="000000"/>
        </w:rPr>
        <w:t xml:space="preserve"> – диаметр запорного элемента, мм; </w:t>
      </w:r>
    </w:p>
    <w:p w14:paraId="3341524B" w14:textId="743006F7" w:rsidR="00AC0EF5" w:rsidRPr="00766C6A" w:rsidRDefault="003E174E" w:rsidP="00AC0EF5">
      <w:pPr>
        <w:tabs>
          <w:tab w:val="left" w:pos="567"/>
        </w:tabs>
        <w:ind w:firstLine="709"/>
        <w:jc w:val="both"/>
        <w:rPr>
          <w:color w:val="000000"/>
        </w:rPr>
      </w:pPr>
      <m:oMath>
        <m:sSub>
          <m:sSubPr>
            <m:ctrlPr>
              <w:rPr>
                <w:rFonts w:ascii="Cambria Math" w:hAnsi="Cambria Math"/>
                <w:i/>
                <w:color w:val="000000"/>
              </w:rPr>
            </m:ctrlPr>
          </m:sSubPr>
          <m:e>
            <m:r>
              <w:rPr>
                <w:rFonts w:ascii="Cambria Math" w:hAnsi="Cambria Math"/>
                <w:color w:val="000000"/>
              </w:rPr>
              <m:t>l</m:t>
            </m:r>
          </m:e>
          <m:sub>
            <m:r>
              <w:rPr>
                <w:rFonts w:ascii="Cambria Math" w:hAnsi="Cambria Math"/>
                <w:color w:val="000000"/>
              </w:rPr>
              <m:t>1,2,4,5</m:t>
            </m:r>
          </m:sub>
        </m:sSub>
      </m:oMath>
      <w:r w:rsidR="00AC0EF5" w:rsidRPr="00766C6A">
        <w:rPr>
          <w:color w:val="000000"/>
        </w:rPr>
        <w:t xml:space="preserve"> – максимальная высота подъема запорного элемента, мм; </w:t>
      </w:r>
    </w:p>
    <w:p w14:paraId="6BFEE19B" w14:textId="765A3B5A" w:rsidR="00AC0EF5" w:rsidRPr="00766C6A" w:rsidRDefault="003E174E" w:rsidP="00AC0EF5">
      <w:pPr>
        <w:tabs>
          <w:tab w:val="left" w:pos="567"/>
        </w:tabs>
        <w:ind w:firstLine="709"/>
        <w:jc w:val="both"/>
        <w:rPr>
          <w:color w:val="000000"/>
        </w:rPr>
      </w:pPr>
      <m:oMath>
        <m:sSub>
          <m:sSubPr>
            <m:ctrlPr>
              <w:rPr>
                <w:rFonts w:ascii="Cambria Math" w:hAnsi="Cambria Math"/>
                <w:i/>
                <w:color w:val="000000"/>
              </w:rPr>
            </m:ctrlPr>
          </m:sSubPr>
          <m:e>
            <m:r>
              <w:rPr>
                <w:rFonts w:ascii="Cambria Math" w:hAnsi="Cambria Math"/>
                <w:color w:val="000000"/>
              </w:rPr>
              <m:t>d</m:t>
            </m:r>
          </m:e>
          <m:sub>
            <m:r>
              <w:rPr>
                <w:rFonts w:ascii="Cambria Math" w:hAnsi="Cambria Math"/>
                <w:color w:val="000000"/>
              </w:rPr>
              <m:t>2</m:t>
            </m:r>
          </m:sub>
        </m:sSub>
      </m:oMath>
      <w:r w:rsidR="00AC0EF5" w:rsidRPr="00766C6A">
        <w:rPr>
          <w:color w:val="000000"/>
        </w:rPr>
        <w:t xml:space="preserve"> – средний диаметр посадочной поверхности, мм; </w:t>
      </w:r>
    </w:p>
    <w:p w14:paraId="2C21F9C3" w14:textId="512A0B71" w:rsidR="00AC0EF5" w:rsidRPr="00766C6A" w:rsidRDefault="00766C6A" w:rsidP="00AC0EF5">
      <w:pPr>
        <w:tabs>
          <w:tab w:val="left" w:pos="567"/>
        </w:tabs>
        <w:ind w:firstLine="709"/>
        <w:jc w:val="both"/>
        <w:rPr>
          <w:color w:val="000000"/>
        </w:rPr>
      </w:pPr>
      <m:oMath>
        <m:r>
          <m:rPr>
            <m:sty m:val="p"/>
          </m:rPr>
          <w:rPr>
            <w:rFonts w:ascii="Cambria Math" w:hAnsi="Cambria Math"/>
            <w:color w:val="000000"/>
          </w:rPr>
          <w:lastRenderedPageBreak/>
          <m:t>Δ</m:t>
        </m:r>
        <m:r>
          <w:rPr>
            <w:rFonts w:ascii="Cambria Math" w:hAnsi="Cambria Math"/>
            <w:color w:val="000000"/>
          </w:rPr>
          <m:t>P</m:t>
        </m:r>
      </m:oMath>
      <w:r w:rsidR="00AC0EF5" w:rsidRPr="00766C6A">
        <w:rPr>
          <w:color w:val="000000"/>
        </w:rPr>
        <w:t xml:space="preserve"> – перепад давлений на клапане, МПа ; </w:t>
      </w:r>
    </w:p>
    <w:p w14:paraId="2E776A75" w14:textId="610B6114" w:rsidR="00AC0EF5" w:rsidRPr="00766C6A" w:rsidRDefault="003E174E" w:rsidP="00AC0EF5">
      <w:pPr>
        <w:tabs>
          <w:tab w:val="left" w:pos="567"/>
        </w:tabs>
        <w:ind w:firstLine="709"/>
        <w:jc w:val="both"/>
        <w:rPr>
          <w:color w:val="000000"/>
        </w:rPr>
      </w:pPr>
      <m:oMath>
        <m:sSub>
          <m:sSubPr>
            <m:ctrlPr>
              <w:rPr>
                <w:rFonts w:ascii="Cambria Math" w:hAnsi="Cambria Math"/>
                <w:i/>
                <w:color w:val="000000"/>
              </w:rPr>
            </m:ctrlPr>
          </m:sSubPr>
          <m:e>
            <m:r>
              <w:rPr>
                <w:rFonts w:ascii="Cambria Math" w:hAnsi="Cambria Math"/>
                <w:color w:val="000000"/>
              </w:rPr>
              <m:t>τ</m:t>
            </m:r>
          </m:e>
          <m:sub>
            <m:r>
              <w:rPr>
                <w:rFonts w:ascii="Cambria Math" w:hAnsi="Cambria Math"/>
                <w:color w:val="000000"/>
              </w:rPr>
              <m:t>1</m:t>
            </m:r>
          </m:sub>
        </m:sSub>
      </m:oMath>
      <w:r w:rsidR="00AC0EF5" w:rsidRPr="00766C6A">
        <w:rPr>
          <w:color w:val="000000"/>
        </w:rPr>
        <w:t xml:space="preserve"> – вязкость перекачиваемой среды, Па·с; </w:t>
      </w:r>
    </w:p>
    <w:p w14:paraId="363BE252" w14:textId="20FF44A8" w:rsidR="00AC0EF5" w:rsidRDefault="00766C6A" w:rsidP="00AC0EF5">
      <w:pPr>
        <w:tabs>
          <w:tab w:val="left" w:pos="567"/>
        </w:tabs>
        <w:ind w:firstLine="709"/>
        <w:jc w:val="both"/>
        <w:rPr>
          <w:color w:val="000000"/>
        </w:rPr>
      </w:pPr>
      <w:r w:rsidRPr="00766C6A">
        <w:rPr>
          <w:i/>
          <w:iCs/>
          <w:color w:val="000000"/>
        </w:rPr>
        <w:t>α</w:t>
      </w:r>
      <w:r w:rsidR="00AC0EF5" w:rsidRPr="00766C6A">
        <w:rPr>
          <w:color w:val="000000"/>
        </w:rPr>
        <w:t xml:space="preserve"> – угол отклонения оси клапана от вертикали, град. </w:t>
      </w:r>
    </w:p>
    <w:p w14:paraId="1A946E16" w14:textId="77777777" w:rsidR="00766C6A" w:rsidRPr="00766C6A" w:rsidRDefault="00766C6A" w:rsidP="00AC0EF5">
      <w:pPr>
        <w:tabs>
          <w:tab w:val="left" w:pos="567"/>
        </w:tabs>
        <w:ind w:firstLine="709"/>
        <w:jc w:val="both"/>
        <w:rPr>
          <w:color w:val="000000"/>
        </w:rPr>
      </w:pPr>
    </w:p>
    <w:p w14:paraId="67F53B08" w14:textId="77777777" w:rsidR="00ED2A72" w:rsidRPr="00ED2A72" w:rsidRDefault="00ED2A72" w:rsidP="00ED2A72">
      <w:pPr>
        <w:tabs>
          <w:tab w:val="left" w:pos="567"/>
        </w:tabs>
        <w:ind w:firstLine="709"/>
        <w:jc w:val="both"/>
        <w:rPr>
          <w:color w:val="000000"/>
        </w:rPr>
      </w:pPr>
      <w:r w:rsidRPr="00ED2A72">
        <w:rPr>
          <w:color w:val="000000"/>
        </w:rPr>
        <w:t>Однако вышеупомянутыми авторами не проводились исследования клапанных систем в динамических условиях. Таким образом, возникает необходимость разработки математической модели для расчета коэффициента сопротивления в клапанных системах.</w:t>
      </w:r>
    </w:p>
    <w:p w14:paraId="45E692F9" w14:textId="77777777" w:rsidR="00ED2A72" w:rsidRPr="00ED2A72" w:rsidRDefault="00ED2A72" w:rsidP="00ED2A72">
      <w:pPr>
        <w:tabs>
          <w:tab w:val="left" w:pos="567"/>
        </w:tabs>
        <w:ind w:firstLine="709"/>
        <w:jc w:val="both"/>
        <w:rPr>
          <w:color w:val="000000"/>
        </w:rPr>
      </w:pPr>
      <w:r w:rsidRPr="00ED2A72">
        <w:rPr>
          <w:color w:val="000000"/>
        </w:rPr>
        <w:t>На основе проведенного анализа были сформулированы следующие задачи для исследования:</w:t>
      </w:r>
    </w:p>
    <w:p w14:paraId="39A137F8" w14:textId="77777777" w:rsidR="00ED2A72" w:rsidRPr="00ED2A72" w:rsidRDefault="00ED2A72" w:rsidP="003E174E">
      <w:pPr>
        <w:numPr>
          <w:ilvl w:val="0"/>
          <w:numId w:val="40"/>
        </w:numPr>
        <w:tabs>
          <w:tab w:val="left" w:pos="567"/>
        </w:tabs>
        <w:jc w:val="both"/>
        <w:rPr>
          <w:color w:val="000000"/>
        </w:rPr>
      </w:pPr>
      <w:r w:rsidRPr="00ED2A72">
        <w:rPr>
          <w:color w:val="000000"/>
        </w:rPr>
        <w:t>Разработка математической модели работы СШНУ с целью определения кинематики движения жидкости как в штанговом насосе, так и в клапанном узле.</w:t>
      </w:r>
    </w:p>
    <w:p w14:paraId="78ECF2F1" w14:textId="77777777" w:rsidR="00ED2A72" w:rsidRPr="00ED2A72" w:rsidRDefault="00ED2A72" w:rsidP="003E174E">
      <w:pPr>
        <w:numPr>
          <w:ilvl w:val="0"/>
          <w:numId w:val="40"/>
        </w:numPr>
        <w:tabs>
          <w:tab w:val="left" w:pos="567"/>
        </w:tabs>
        <w:jc w:val="both"/>
        <w:rPr>
          <w:color w:val="000000"/>
        </w:rPr>
      </w:pPr>
      <w:r w:rsidRPr="00ED2A72">
        <w:rPr>
          <w:color w:val="000000"/>
        </w:rPr>
        <w:t>Создание математической модели работы клапанных узлов с получением сравнительных характеристик их функционирования.</w:t>
      </w:r>
    </w:p>
    <w:p w14:paraId="3530FD30" w14:textId="77777777" w:rsidR="00ED2A72" w:rsidRPr="00ED2A72" w:rsidRDefault="00ED2A72" w:rsidP="003E174E">
      <w:pPr>
        <w:numPr>
          <w:ilvl w:val="0"/>
          <w:numId w:val="40"/>
        </w:numPr>
        <w:tabs>
          <w:tab w:val="left" w:pos="567"/>
        </w:tabs>
        <w:jc w:val="both"/>
        <w:rPr>
          <w:color w:val="000000"/>
        </w:rPr>
      </w:pPr>
      <w:r w:rsidRPr="00ED2A72">
        <w:rPr>
          <w:color w:val="000000"/>
        </w:rPr>
        <w:t>Разработка математической модели для расчета ударной нагрузки при посадке запорного элемента на поверхность седла.</w:t>
      </w:r>
    </w:p>
    <w:p w14:paraId="336DFB2C" w14:textId="77777777" w:rsidR="00ED2A72" w:rsidRPr="00ED2A72" w:rsidRDefault="00ED2A72" w:rsidP="003E174E">
      <w:pPr>
        <w:numPr>
          <w:ilvl w:val="0"/>
          <w:numId w:val="40"/>
        </w:numPr>
        <w:tabs>
          <w:tab w:val="left" w:pos="567"/>
        </w:tabs>
        <w:jc w:val="both"/>
        <w:rPr>
          <w:color w:val="000000"/>
        </w:rPr>
      </w:pPr>
      <w:r w:rsidRPr="00ED2A72">
        <w:rPr>
          <w:color w:val="000000"/>
        </w:rPr>
        <w:t>Разработка методики испытаний клапанов для определения гидравлического сопротивления, скорости изнашивания и герметичности клапанных узлов.</w:t>
      </w:r>
    </w:p>
    <w:p w14:paraId="1D498D92" w14:textId="77777777" w:rsidR="00ED2A72" w:rsidRPr="00ED2A72" w:rsidRDefault="00ED2A72" w:rsidP="003E174E">
      <w:pPr>
        <w:numPr>
          <w:ilvl w:val="0"/>
          <w:numId w:val="40"/>
        </w:numPr>
        <w:tabs>
          <w:tab w:val="left" w:pos="567"/>
        </w:tabs>
        <w:jc w:val="both"/>
        <w:rPr>
          <w:color w:val="000000"/>
        </w:rPr>
      </w:pPr>
      <w:r w:rsidRPr="00ED2A72">
        <w:rPr>
          <w:color w:val="000000"/>
        </w:rPr>
        <w:t>Создание стендов для проведения испытаний на изнашивание, а также для определения гидравлического сопротивления и герметичности клапанных узлов.</w:t>
      </w:r>
    </w:p>
    <w:p w14:paraId="29C8D190" w14:textId="77777777" w:rsidR="00ED2A72" w:rsidRPr="00ED2A72" w:rsidRDefault="00ED2A72" w:rsidP="003E174E">
      <w:pPr>
        <w:numPr>
          <w:ilvl w:val="0"/>
          <w:numId w:val="40"/>
        </w:numPr>
        <w:tabs>
          <w:tab w:val="left" w:pos="567"/>
        </w:tabs>
        <w:jc w:val="both"/>
        <w:rPr>
          <w:color w:val="000000"/>
        </w:rPr>
      </w:pPr>
      <w:r w:rsidRPr="00ED2A72">
        <w:rPr>
          <w:color w:val="000000"/>
        </w:rPr>
        <w:t>Разработка методики подбора клапанных узлов для СШНУ в зависимости от условий эксплуатации.</w:t>
      </w:r>
    </w:p>
    <w:p w14:paraId="71DC6520" w14:textId="77777777" w:rsidR="00AC0EF5" w:rsidRPr="00ED2A72" w:rsidRDefault="00AC0EF5" w:rsidP="00AC0EF5">
      <w:pPr>
        <w:tabs>
          <w:tab w:val="left" w:pos="567"/>
        </w:tabs>
        <w:ind w:firstLine="709"/>
        <w:jc w:val="both"/>
        <w:rPr>
          <w:color w:val="000000"/>
        </w:rPr>
      </w:pPr>
    </w:p>
    <w:p w14:paraId="460C9EB8" w14:textId="77777777" w:rsidR="00AC0EF5" w:rsidRPr="00C45396" w:rsidRDefault="00AC0EF5" w:rsidP="00AC0EF5">
      <w:pPr>
        <w:tabs>
          <w:tab w:val="left" w:pos="567"/>
        </w:tabs>
        <w:ind w:firstLine="709"/>
        <w:jc w:val="both"/>
        <w:rPr>
          <w:color w:val="000000"/>
        </w:rPr>
      </w:pPr>
    </w:p>
    <w:p w14:paraId="0CC57AB4" w14:textId="2C68F8FD" w:rsidR="00AC0EF5" w:rsidRPr="00C45396" w:rsidRDefault="00AC0EF5" w:rsidP="00AC0EF5">
      <w:pPr>
        <w:tabs>
          <w:tab w:val="left" w:pos="567"/>
        </w:tabs>
        <w:ind w:firstLine="709"/>
        <w:jc w:val="both"/>
        <w:rPr>
          <w:b/>
          <w:bCs/>
          <w:lang w:val="kk-KZ"/>
        </w:rPr>
      </w:pPr>
      <w:r w:rsidRPr="00C45396">
        <w:rPr>
          <w:b/>
          <w:bCs/>
          <w:color w:val="000000"/>
        </w:rPr>
        <w:t xml:space="preserve">2.2 </w:t>
      </w:r>
      <w:r w:rsidRPr="00C45396">
        <w:rPr>
          <w:b/>
          <w:bCs/>
        </w:rPr>
        <w:t>Особенности конструкции шариковых клапанов</w:t>
      </w:r>
    </w:p>
    <w:p w14:paraId="021A3346" w14:textId="77777777" w:rsidR="00AC0EF5" w:rsidRPr="00C45396" w:rsidRDefault="00AC0EF5" w:rsidP="00AC0EF5">
      <w:pPr>
        <w:tabs>
          <w:tab w:val="left" w:pos="567"/>
        </w:tabs>
        <w:ind w:firstLine="709"/>
        <w:jc w:val="both"/>
        <w:rPr>
          <w:b/>
          <w:bCs/>
          <w:lang w:val="kk-KZ"/>
        </w:rPr>
      </w:pPr>
    </w:p>
    <w:p w14:paraId="130667EA" w14:textId="77777777" w:rsidR="00ED2A72" w:rsidRPr="00ED2A72" w:rsidRDefault="00ED2A72" w:rsidP="00ED2A72">
      <w:pPr>
        <w:tabs>
          <w:tab w:val="left" w:pos="567"/>
        </w:tabs>
        <w:ind w:firstLine="709"/>
        <w:jc w:val="both"/>
        <w:rPr>
          <w:color w:val="000000"/>
        </w:rPr>
      </w:pPr>
      <w:r w:rsidRPr="00ED2A72">
        <w:rPr>
          <w:color w:val="000000"/>
        </w:rPr>
        <w:t>В настоящее время существует несколько компаний, специализирующихся на производстве клапанных узлов для СШНУ, таких как «DeloroStellite», «Weatherford», «SanghaiStellite», «Quinn Pumps», «RGP Groupp». Производство этих клапанов регулируется стандартами ГОСТ Р 51896-2002 и API SPEC 11X.</w:t>
      </w:r>
    </w:p>
    <w:p w14:paraId="77CD2A29" w14:textId="7B03C4CB" w:rsidR="00ED2A72" w:rsidRPr="00ED2A72" w:rsidRDefault="00ED2A72" w:rsidP="00ED2A72">
      <w:pPr>
        <w:tabs>
          <w:tab w:val="left" w:pos="567"/>
        </w:tabs>
        <w:ind w:firstLine="709"/>
        <w:jc w:val="both"/>
        <w:rPr>
          <w:color w:val="000000"/>
        </w:rPr>
      </w:pPr>
      <w:r w:rsidRPr="00ED2A72">
        <w:rPr>
          <w:color w:val="000000"/>
        </w:rPr>
        <w:t>Как показано в первой главе, на данный момент разрабатываются различные конструкции клапанных узлов для применения в штанговых насосах. Каждая конструкция имеет свои особенности, которые позволяют эффективно работать в условиях, которые с каждым годом становятся все более сложными. Однако среди множества конструкций наиболее распространены следующие типы клапанов: шариковый, тарельчатый, «каплевидный» и «пальцевидный» клапаны. В данной диссертационной работе рассматривается только конструкция шарикового клапана</w:t>
      </w:r>
      <w:r w:rsidR="007C7C27">
        <w:rPr>
          <w:color w:val="000000"/>
        </w:rPr>
        <w:t xml:space="preserve"> [35]</w:t>
      </w:r>
      <w:r w:rsidRPr="00ED2A72">
        <w:rPr>
          <w:color w:val="000000"/>
        </w:rPr>
        <w:t>.</w:t>
      </w:r>
    </w:p>
    <w:p w14:paraId="14D762E7" w14:textId="77777777" w:rsidR="00ED2A72" w:rsidRPr="00ED2A72" w:rsidRDefault="00ED2A72" w:rsidP="00ED2A72">
      <w:pPr>
        <w:tabs>
          <w:tab w:val="left" w:pos="567"/>
        </w:tabs>
        <w:ind w:firstLine="709"/>
        <w:jc w:val="both"/>
        <w:rPr>
          <w:color w:val="000000"/>
        </w:rPr>
      </w:pPr>
      <w:r w:rsidRPr="00ED2A72">
        <w:rPr>
          <w:color w:val="000000"/>
        </w:rPr>
        <w:t xml:space="preserve">Шариковый клапан (рис. 2.1) является наиболее популярным видом клапанного узла. Эти клапаны могут иметь три различных исполнения по </w:t>
      </w:r>
      <w:r w:rsidRPr="00ED2A72">
        <w:rPr>
          <w:color w:val="000000"/>
        </w:rPr>
        <w:lastRenderedPageBreak/>
        <w:t>конструкции седла клапана: с цилиндрическим седлом (б), цилиндрическим седлом с буртом (а) и с сборным седлом типа КТ (в). Каждое из этих исполнений может быть выполнено с нормальным или уменьшенным диаметром шара.</w:t>
      </w:r>
    </w:p>
    <w:p w14:paraId="25FA0313" w14:textId="02D9C0E1" w:rsidR="00ED2A72" w:rsidRPr="00ED2A72" w:rsidRDefault="00ED2A72" w:rsidP="00ED2A72">
      <w:pPr>
        <w:tabs>
          <w:tab w:val="left" w:pos="567"/>
        </w:tabs>
        <w:ind w:firstLine="709"/>
        <w:jc w:val="both"/>
        <w:rPr>
          <w:color w:val="000000"/>
        </w:rPr>
      </w:pPr>
      <w:r w:rsidRPr="00ED2A72">
        <w:rPr>
          <w:color w:val="000000"/>
        </w:rPr>
        <w:t>Шариковый клапан отличается простой конструкцией, состоящей из седла и подвижного запорного элемента в виде сферы. Герметичность обеспечивается за счет посадки шара на посадочную поверхность седла. Также существуют конструкции с двумя запорными элементами, где второй элемент способствует более быстрому закрытию клапана. Шариковые клапаны находят широкое применение благодаря своей простоте и надежности</w:t>
      </w:r>
      <w:r w:rsidR="007C7C27">
        <w:rPr>
          <w:color w:val="000000"/>
        </w:rPr>
        <w:t xml:space="preserve"> [36,37]</w:t>
      </w:r>
      <w:r w:rsidRPr="00ED2A72">
        <w:rPr>
          <w:color w:val="000000"/>
        </w:rPr>
        <w:t>.</w:t>
      </w:r>
    </w:p>
    <w:p w14:paraId="33BB29A8" w14:textId="77777777" w:rsidR="00D67F37" w:rsidRPr="00ED2A72" w:rsidRDefault="00D67F37" w:rsidP="00D67F37">
      <w:pPr>
        <w:tabs>
          <w:tab w:val="left" w:pos="567"/>
        </w:tabs>
        <w:ind w:firstLine="709"/>
        <w:jc w:val="both"/>
        <w:rPr>
          <w:color w:val="000000"/>
        </w:rPr>
      </w:pPr>
    </w:p>
    <w:p w14:paraId="2165312F" w14:textId="33F24B46" w:rsidR="00AC0EF5" w:rsidRPr="00C45396" w:rsidRDefault="00AC0EF5" w:rsidP="00D67F37">
      <w:pPr>
        <w:tabs>
          <w:tab w:val="left" w:pos="567"/>
        </w:tabs>
        <w:jc w:val="center"/>
        <w:rPr>
          <w:color w:val="000000"/>
        </w:rPr>
      </w:pPr>
      <w:r w:rsidRPr="00C45396">
        <w:rPr>
          <w:noProof/>
          <w:color w:val="000000"/>
        </w:rPr>
        <w:drawing>
          <wp:inline distT="0" distB="0" distL="0" distR="0" wp14:anchorId="2C7FD4C5" wp14:editId="00187938">
            <wp:extent cx="5472841" cy="1589663"/>
            <wp:effectExtent l="0" t="0" r="0" b="0"/>
            <wp:docPr id="19995601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485623" cy="1593376"/>
                    </a:xfrm>
                    <a:prstGeom prst="rect">
                      <a:avLst/>
                    </a:prstGeom>
                    <a:noFill/>
                    <a:ln>
                      <a:noFill/>
                    </a:ln>
                  </pic:spPr>
                </pic:pic>
              </a:graphicData>
            </a:graphic>
          </wp:inline>
        </w:drawing>
      </w:r>
    </w:p>
    <w:p w14:paraId="6FE943C3" w14:textId="77777777" w:rsidR="00B65E13" w:rsidRDefault="00B65E13" w:rsidP="00AC0EF5">
      <w:pPr>
        <w:tabs>
          <w:tab w:val="left" w:pos="567"/>
        </w:tabs>
        <w:ind w:firstLine="709"/>
        <w:jc w:val="both"/>
        <w:rPr>
          <w:color w:val="000000"/>
        </w:rPr>
      </w:pPr>
    </w:p>
    <w:p w14:paraId="723FBEAE" w14:textId="62D98015" w:rsidR="00AC0EF5" w:rsidRPr="00C45396" w:rsidRDefault="00AC0EF5" w:rsidP="00B65E13">
      <w:pPr>
        <w:tabs>
          <w:tab w:val="left" w:pos="567"/>
        </w:tabs>
        <w:ind w:firstLine="709"/>
        <w:jc w:val="center"/>
        <w:rPr>
          <w:color w:val="000000"/>
        </w:rPr>
      </w:pPr>
      <w:r w:rsidRPr="00C45396">
        <w:rPr>
          <w:color w:val="000000"/>
        </w:rPr>
        <w:t>Рисунок 2.1 - Конструктивное исполнение седел клапанов</w:t>
      </w:r>
    </w:p>
    <w:p w14:paraId="6EAAB31B" w14:textId="77777777" w:rsidR="00B65E13" w:rsidRDefault="00B65E13" w:rsidP="00AC0EF5">
      <w:pPr>
        <w:tabs>
          <w:tab w:val="left" w:pos="567"/>
        </w:tabs>
        <w:ind w:firstLine="709"/>
        <w:jc w:val="both"/>
        <w:rPr>
          <w:color w:val="000000"/>
        </w:rPr>
      </w:pPr>
    </w:p>
    <w:p w14:paraId="4B10E237" w14:textId="05B0710E" w:rsidR="00AC0EF5" w:rsidRDefault="00AC0EF5" w:rsidP="00AC0EF5">
      <w:pPr>
        <w:tabs>
          <w:tab w:val="left" w:pos="567"/>
        </w:tabs>
        <w:ind w:firstLine="709"/>
        <w:jc w:val="both"/>
        <w:rPr>
          <w:color w:val="000000"/>
        </w:rPr>
      </w:pPr>
      <w:r w:rsidRPr="00C45396">
        <w:rPr>
          <w:color w:val="000000"/>
        </w:rPr>
        <w:t>Геометрические характеристики шариковых клапанов приведены в таблице 2</w:t>
      </w:r>
      <w:r w:rsidR="00E37B4B">
        <w:rPr>
          <w:color w:val="000000"/>
        </w:rPr>
        <w:t>.1</w:t>
      </w:r>
      <w:r w:rsidRPr="00C45396">
        <w:rPr>
          <w:color w:val="000000"/>
        </w:rPr>
        <w:t xml:space="preserve">: </w:t>
      </w:r>
    </w:p>
    <w:p w14:paraId="5A42B830" w14:textId="77777777" w:rsidR="00E37B4B" w:rsidRPr="00C45396" w:rsidRDefault="00E37B4B" w:rsidP="00AC0EF5">
      <w:pPr>
        <w:tabs>
          <w:tab w:val="left" w:pos="567"/>
        </w:tabs>
        <w:ind w:firstLine="709"/>
        <w:jc w:val="both"/>
        <w:rPr>
          <w:color w:val="000000"/>
        </w:rPr>
      </w:pPr>
    </w:p>
    <w:p w14:paraId="15D1BADB" w14:textId="2C7552D7" w:rsidR="00AC0EF5" w:rsidRPr="00C45396" w:rsidRDefault="00AC0EF5" w:rsidP="00E37B4B">
      <w:pPr>
        <w:tabs>
          <w:tab w:val="left" w:pos="567"/>
        </w:tabs>
        <w:jc w:val="both"/>
        <w:rPr>
          <w:color w:val="000000"/>
        </w:rPr>
      </w:pPr>
      <w:r w:rsidRPr="00C45396">
        <w:rPr>
          <w:color w:val="000000"/>
        </w:rPr>
        <w:t>Таблица 2</w:t>
      </w:r>
      <w:r w:rsidR="00E37B4B">
        <w:rPr>
          <w:color w:val="000000"/>
        </w:rPr>
        <w:t>.1</w:t>
      </w:r>
      <w:r w:rsidRPr="00C45396">
        <w:rPr>
          <w:color w:val="000000"/>
        </w:rPr>
        <w:t xml:space="preserve"> - Характеристики клапанов</w:t>
      </w:r>
    </w:p>
    <w:tbl>
      <w:tblPr>
        <w:tblStyle w:val="af7"/>
        <w:tblW w:w="9464" w:type="dxa"/>
        <w:tblLook w:val="04A0" w:firstRow="1" w:lastRow="0" w:firstColumn="1" w:lastColumn="0" w:noHBand="0" w:noVBand="1"/>
      </w:tblPr>
      <w:tblGrid>
        <w:gridCol w:w="1396"/>
        <w:gridCol w:w="1095"/>
        <w:gridCol w:w="1054"/>
        <w:gridCol w:w="1231"/>
        <w:gridCol w:w="1396"/>
        <w:gridCol w:w="1088"/>
        <w:gridCol w:w="1046"/>
        <w:gridCol w:w="1158"/>
      </w:tblGrid>
      <w:tr w:rsidR="00D67F37" w:rsidRPr="00D67F37" w14:paraId="754CE598" w14:textId="77777777" w:rsidTr="00676F76">
        <w:tc>
          <w:tcPr>
            <w:tcW w:w="1396" w:type="dxa"/>
            <w:vMerge w:val="restart"/>
          </w:tcPr>
          <w:p w14:paraId="227A5AE1" w14:textId="77777777" w:rsidR="00D67F37" w:rsidRPr="00D67F37" w:rsidRDefault="00D67F37" w:rsidP="00676F76">
            <w:pPr>
              <w:ind w:left="-110" w:right="-46"/>
              <w:jc w:val="center"/>
              <w:rPr>
                <w:rFonts w:eastAsia="Calibri"/>
                <w:color w:val="000000"/>
                <w:sz w:val="24"/>
                <w:szCs w:val="24"/>
              </w:rPr>
            </w:pPr>
            <w:r w:rsidRPr="00D67F37">
              <w:rPr>
                <w:rFonts w:eastAsia="Calibri"/>
                <w:color w:val="000000"/>
                <w:sz w:val="24"/>
                <w:szCs w:val="24"/>
              </w:rPr>
              <w:t>Обозначение</w:t>
            </w:r>
          </w:p>
          <w:p w14:paraId="4AFD2B00" w14:textId="77777777" w:rsidR="00D67F37" w:rsidRPr="00D67F37" w:rsidRDefault="00D67F37" w:rsidP="00676F76">
            <w:pPr>
              <w:ind w:left="-110" w:right="-46"/>
              <w:jc w:val="center"/>
              <w:rPr>
                <w:rFonts w:eastAsia="Calibri"/>
                <w:color w:val="000000"/>
                <w:sz w:val="24"/>
                <w:szCs w:val="24"/>
              </w:rPr>
            </w:pPr>
            <w:r w:rsidRPr="00D67F37">
              <w:rPr>
                <w:rFonts w:eastAsia="Calibri"/>
                <w:color w:val="000000"/>
                <w:sz w:val="24"/>
                <w:szCs w:val="24"/>
              </w:rPr>
              <w:t>клапана</w:t>
            </w:r>
          </w:p>
        </w:tc>
        <w:tc>
          <w:tcPr>
            <w:tcW w:w="3380" w:type="dxa"/>
            <w:gridSpan w:val="3"/>
          </w:tcPr>
          <w:p w14:paraId="6D6780DB" w14:textId="77777777" w:rsidR="00D67F37" w:rsidRPr="00D67F37" w:rsidRDefault="00D67F37" w:rsidP="00676F76">
            <w:pPr>
              <w:ind w:left="-110" w:right="-46"/>
              <w:jc w:val="center"/>
              <w:rPr>
                <w:rFonts w:eastAsia="Calibri"/>
                <w:color w:val="000000"/>
                <w:sz w:val="24"/>
                <w:szCs w:val="24"/>
              </w:rPr>
            </w:pPr>
            <w:r w:rsidRPr="00D67F37">
              <w:rPr>
                <w:rFonts w:eastAsia="Calibri"/>
                <w:color w:val="000000"/>
                <w:sz w:val="24"/>
                <w:szCs w:val="24"/>
              </w:rPr>
              <w:t>Нормальный размер шара</w:t>
            </w:r>
          </w:p>
        </w:tc>
        <w:tc>
          <w:tcPr>
            <w:tcW w:w="1396" w:type="dxa"/>
            <w:vMerge w:val="restart"/>
          </w:tcPr>
          <w:p w14:paraId="36C733F1" w14:textId="77777777" w:rsidR="00D67F37" w:rsidRPr="00D67F37" w:rsidRDefault="00D67F37" w:rsidP="00676F76">
            <w:pPr>
              <w:ind w:left="-110" w:right="-46"/>
              <w:jc w:val="center"/>
              <w:rPr>
                <w:rFonts w:eastAsia="Calibri"/>
                <w:color w:val="000000"/>
                <w:sz w:val="24"/>
                <w:szCs w:val="24"/>
              </w:rPr>
            </w:pPr>
            <w:r w:rsidRPr="00D67F37">
              <w:rPr>
                <w:rFonts w:eastAsia="Calibri"/>
                <w:color w:val="000000"/>
                <w:sz w:val="24"/>
                <w:szCs w:val="24"/>
              </w:rPr>
              <w:t>Обозначение</w:t>
            </w:r>
          </w:p>
          <w:p w14:paraId="13206B10" w14:textId="77777777" w:rsidR="00D67F37" w:rsidRPr="00D67F37" w:rsidRDefault="00D67F37" w:rsidP="00676F76">
            <w:pPr>
              <w:ind w:left="-110" w:right="-46"/>
              <w:jc w:val="center"/>
              <w:rPr>
                <w:rFonts w:eastAsia="Calibri"/>
                <w:color w:val="000000"/>
                <w:sz w:val="24"/>
                <w:szCs w:val="24"/>
              </w:rPr>
            </w:pPr>
            <w:r w:rsidRPr="00D67F37">
              <w:rPr>
                <w:rFonts w:eastAsia="Calibri"/>
                <w:color w:val="000000"/>
                <w:sz w:val="24"/>
                <w:szCs w:val="24"/>
              </w:rPr>
              <w:t>клапана</w:t>
            </w:r>
          </w:p>
        </w:tc>
        <w:tc>
          <w:tcPr>
            <w:tcW w:w="3292" w:type="dxa"/>
            <w:gridSpan w:val="3"/>
          </w:tcPr>
          <w:p w14:paraId="5DB7F55D" w14:textId="77777777" w:rsidR="00D67F37" w:rsidRPr="00D67F37" w:rsidRDefault="00D67F37" w:rsidP="00676F76">
            <w:pPr>
              <w:ind w:left="-110" w:right="-46"/>
              <w:jc w:val="center"/>
              <w:rPr>
                <w:rFonts w:eastAsia="Calibri"/>
                <w:color w:val="000000"/>
                <w:sz w:val="24"/>
                <w:szCs w:val="24"/>
              </w:rPr>
            </w:pPr>
            <w:r w:rsidRPr="00D67F37">
              <w:rPr>
                <w:rFonts w:eastAsia="Calibri"/>
                <w:color w:val="000000"/>
                <w:sz w:val="24"/>
                <w:szCs w:val="24"/>
              </w:rPr>
              <w:t>Уменьшенный размер шара</w:t>
            </w:r>
          </w:p>
        </w:tc>
      </w:tr>
      <w:tr w:rsidR="00D67F37" w:rsidRPr="00D67F37" w14:paraId="6F3322F0" w14:textId="77777777" w:rsidTr="00676F76">
        <w:tc>
          <w:tcPr>
            <w:tcW w:w="1396" w:type="dxa"/>
            <w:vMerge/>
          </w:tcPr>
          <w:p w14:paraId="2210FF3E" w14:textId="77777777" w:rsidR="00D67F37" w:rsidRPr="00D67F37" w:rsidRDefault="00D67F37" w:rsidP="00676F76">
            <w:pPr>
              <w:ind w:left="-110" w:right="-46"/>
              <w:jc w:val="center"/>
              <w:rPr>
                <w:rFonts w:eastAsia="Calibri"/>
                <w:color w:val="000000"/>
                <w:sz w:val="24"/>
                <w:szCs w:val="24"/>
              </w:rPr>
            </w:pPr>
          </w:p>
        </w:tc>
        <w:tc>
          <w:tcPr>
            <w:tcW w:w="1095" w:type="dxa"/>
          </w:tcPr>
          <w:p w14:paraId="011CAD4B" w14:textId="77777777" w:rsidR="00D67F37" w:rsidRPr="00D67F37" w:rsidRDefault="00D67F37" w:rsidP="00676F76">
            <w:pPr>
              <w:ind w:left="-110" w:right="-46"/>
              <w:jc w:val="center"/>
              <w:rPr>
                <w:rFonts w:eastAsia="Calibri"/>
                <w:color w:val="000000"/>
                <w:sz w:val="24"/>
                <w:szCs w:val="24"/>
              </w:rPr>
            </w:pPr>
            <w:r w:rsidRPr="00D67F37">
              <w:rPr>
                <w:rFonts w:eastAsia="Calibri"/>
                <w:color w:val="000000"/>
                <w:sz w:val="24"/>
                <w:szCs w:val="24"/>
              </w:rPr>
              <w:t xml:space="preserve">Внешний диаметр седла, </w:t>
            </w:r>
            <w:r w:rsidRPr="00D67F37">
              <w:rPr>
                <w:rFonts w:eastAsia="Calibri"/>
                <w:i/>
                <w:iCs/>
                <w:color w:val="000000"/>
                <w:sz w:val="24"/>
                <w:szCs w:val="24"/>
                <w:lang w:val="en-US"/>
              </w:rPr>
              <w:t>d</w:t>
            </w:r>
            <w:r w:rsidRPr="00D67F37">
              <w:rPr>
                <w:rFonts w:eastAsia="Calibri"/>
                <w:i/>
                <w:iCs/>
                <w:color w:val="000000"/>
                <w:sz w:val="24"/>
                <w:szCs w:val="24"/>
                <w:vertAlign w:val="subscript"/>
              </w:rPr>
              <w:t>4</w:t>
            </w:r>
            <w:r w:rsidRPr="00D67F37">
              <w:rPr>
                <w:rFonts w:eastAsia="Calibri"/>
                <w:color w:val="000000"/>
                <w:sz w:val="24"/>
                <w:szCs w:val="24"/>
                <w:vertAlign w:val="subscript"/>
              </w:rPr>
              <w:t xml:space="preserve"> </w:t>
            </w:r>
            <w:r w:rsidRPr="00D67F37">
              <w:rPr>
                <w:rFonts w:eastAsia="Calibri"/>
                <w:color w:val="000000"/>
                <w:sz w:val="24"/>
                <w:szCs w:val="24"/>
              </w:rPr>
              <w:t>мм</w:t>
            </w:r>
          </w:p>
        </w:tc>
        <w:tc>
          <w:tcPr>
            <w:tcW w:w="1054" w:type="dxa"/>
          </w:tcPr>
          <w:p w14:paraId="4430B976" w14:textId="77777777" w:rsidR="00D67F37" w:rsidRPr="00D67F37" w:rsidRDefault="00D67F37" w:rsidP="00676F76">
            <w:pPr>
              <w:ind w:left="-110" w:right="-46"/>
              <w:jc w:val="center"/>
              <w:rPr>
                <w:rFonts w:eastAsia="Calibri"/>
                <w:color w:val="000000"/>
                <w:sz w:val="24"/>
                <w:szCs w:val="24"/>
                <w:lang w:val="en-US"/>
              </w:rPr>
            </w:pPr>
            <w:r w:rsidRPr="00D67F37">
              <w:rPr>
                <w:rFonts w:eastAsia="Calibri"/>
                <w:color w:val="000000"/>
                <w:sz w:val="24"/>
                <w:szCs w:val="24"/>
              </w:rPr>
              <w:t xml:space="preserve">Диаметр шара, </w:t>
            </w:r>
            <w:r w:rsidRPr="00D67F37">
              <w:rPr>
                <w:rFonts w:eastAsia="Calibri"/>
                <w:i/>
                <w:iCs/>
                <w:color w:val="000000"/>
                <w:sz w:val="24"/>
                <w:szCs w:val="24"/>
                <w:lang w:val="en-US"/>
              </w:rPr>
              <w:t>d</w:t>
            </w:r>
            <w:r w:rsidRPr="00D67F37">
              <w:rPr>
                <w:rFonts w:eastAsia="Calibri"/>
                <w:i/>
                <w:iCs/>
                <w:color w:val="000000"/>
                <w:sz w:val="24"/>
                <w:szCs w:val="24"/>
                <w:vertAlign w:val="subscript"/>
                <w:lang w:val="en-US"/>
              </w:rPr>
              <w:t>1</w:t>
            </w:r>
            <w:r w:rsidRPr="00D67F37">
              <w:rPr>
                <w:rFonts w:eastAsia="Calibri"/>
                <w:i/>
                <w:iCs/>
                <w:color w:val="000000"/>
                <w:sz w:val="24"/>
                <w:szCs w:val="24"/>
                <w:lang w:val="en-US"/>
              </w:rPr>
              <w:t>,</w:t>
            </w:r>
            <w:r w:rsidRPr="00D67F37">
              <w:rPr>
                <w:rFonts w:eastAsia="Calibri"/>
                <w:color w:val="000000"/>
                <w:sz w:val="24"/>
                <w:szCs w:val="24"/>
                <w:lang w:val="en-US"/>
              </w:rPr>
              <w:t xml:space="preserve"> </w:t>
            </w:r>
          </w:p>
          <w:p w14:paraId="1C47CBF2" w14:textId="77777777" w:rsidR="00D67F37" w:rsidRPr="00D67F37" w:rsidRDefault="00D67F37" w:rsidP="00676F76">
            <w:pPr>
              <w:ind w:left="-110" w:right="-46"/>
              <w:jc w:val="center"/>
              <w:rPr>
                <w:rFonts w:eastAsia="Calibri"/>
                <w:color w:val="000000"/>
                <w:sz w:val="24"/>
                <w:szCs w:val="24"/>
              </w:rPr>
            </w:pPr>
            <w:r w:rsidRPr="00D67F37">
              <w:rPr>
                <w:rFonts w:eastAsia="Calibri"/>
                <w:color w:val="000000"/>
                <w:sz w:val="24"/>
                <w:szCs w:val="24"/>
              </w:rPr>
              <w:t>мм</w:t>
            </w:r>
          </w:p>
        </w:tc>
        <w:tc>
          <w:tcPr>
            <w:tcW w:w="1231" w:type="dxa"/>
          </w:tcPr>
          <w:p w14:paraId="0967CD52" w14:textId="77777777" w:rsidR="00D67F37" w:rsidRPr="00D67F37" w:rsidRDefault="00D67F37" w:rsidP="00676F76">
            <w:pPr>
              <w:ind w:left="-110" w:right="-46"/>
              <w:jc w:val="center"/>
              <w:rPr>
                <w:rFonts w:eastAsia="Calibri"/>
                <w:color w:val="000000"/>
                <w:sz w:val="24"/>
                <w:szCs w:val="24"/>
              </w:rPr>
            </w:pPr>
            <w:r w:rsidRPr="00D67F37">
              <w:rPr>
                <w:rFonts w:eastAsia="Calibri"/>
                <w:color w:val="000000"/>
                <w:sz w:val="24"/>
                <w:szCs w:val="24"/>
              </w:rPr>
              <w:t xml:space="preserve">Высота клапана, </w:t>
            </w:r>
            <w:r w:rsidRPr="00D67F37">
              <w:rPr>
                <w:rFonts w:eastAsia="Calibri"/>
                <w:i/>
                <w:iCs/>
                <w:color w:val="000000"/>
                <w:sz w:val="24"/>
                <w:szCs w:val="24"/>
                <w:lang w:val="en-US"/>
              </w:rPr>
              <w:t>l</w:t>
            </w:r>
            <w:r w:rsidRPr="00D67F37">
              <w:rPr>
                <w:rFonts w:eastAsia="Calibri"/>
                <w:i/>
                <w:iCs/>
                <w:color w:val="000000"/>
                <w:sz w:val="24"/>
                <w:szCs w:val="24"/>
                <w:vertAlign w:val="subscript"/>
                <w:lang w:val="en-US"/>
              </w:rPr>
              <w:t>1</w:t>
            </w:r>
            <w:r w:rsidRPr="00D67F37">
              <w:rPr>
                <w:rFonts w:eastAsia="Calibri"/>
                <w:color w:val="000000"/>
                <w:sz w:val="24"/>
                <w:szCs w:val="24"/>
                <w:lang w:val="en-US"/>
              </w:rPr>
              <w:t xml:space="preserve"> </w:t>
            </w:r>
            <w:r w:rsidRPr="00D67F37">
              <w:rPr>
                <w:rFonts w:eastAsia="Calibri"/>
                <w:color w:val="000000"/>
                <w:sz w:val="24"/>
                <w:szCs w:val="24"/>
              </w:rPr>
              <w:t>мм</w:t>
            </w:r>
          </w:p>
        </w:tc>
        <w:tc>
          <w:tcPr>
            <w:tcW w:w="1396" w:type="dxa"/>
            <w:vMerge/>
          </w:tcPr>
          <w:p w14:paraId="6E3C846C" w14:textId="77777777" w:rsidR="00D67F37" w:rsidRPr="00D67F37" w:rsidRDefault="00D67F37" w:rsidP="00676F76">
            <w:pPr>
              <w:ind w:left="-110" w:right="-46"/>
              <w:jc w:val="center"/>
              <w:rPr>
                <w:rFonts w:eastAsia="Calibri"/>
                <w:color w:val="000000"/>
                <w:sz w:val="24"/>
                <w:szCs w:val="24"/>
              </w:rPr>
            </w:pPr>
          </w:p>
        </w:tc>
        <w:tc>
          <w:tcPr>
            <w:tcW w:w="1088" w:type="dxa"/>
          </w:tcPr>
          <w:p w14:paraId="22B127EF" w14:textId="77777777" w:rsidR="00D67F37" w:rsidRPr="00D67F37" w:rsidRDefault="00D67F37" w:rsidP="00676F76">
            <w:pPr>
              <w:ind w:left="-110" w:right="-46"/>
              <w:jc w:val="center"/>
              <w:rPr>
                <w:rFonts w:eastAsia="Calibri"/>
                <w:color w:val="000000"/>
                <w:sz w:val="24"/>
                <w:szCs w:val="24"/>
              </w:rPr>
            </w:pPr>
            <w:r w:rsidRPr="00D67F37">
              <w:rPr>
                <w:rFonts w:eastAsia="Calibri"/>
                <w:color w:val="000000"/>
                <w:sz w:val="24"/>
                <w:szCs w:val="24"/>
              </w:rPr>
              <w:t xml:space="preserve">Внешний диаметр седла, </w:t>
            </w:r>
            <w:r w:rsidRPr="00D67F37">
              <w:rPr>
                <w:rFonts w:eastAsia="Calibri"/>
                <w:i/>
                <w:iCs/>
                <w:color w:val="000000"/>
                <w:sz w:val="24"/>
                <w:szCs w:val="24"/>
                <w:lang w:val="en-US"/>
              </w:rPr>
              <w:t>d</w:t>
            </w:r>
            <w:r w:rsidRPr="00D67F37">
              <w:rPr>
                <w:rFonts w:eastAsia="Calibri"/>
                <w:i/>
                <w:iCs/>
                <w:color w:val="000000"/>
                <w:sz w:val="24"/>
                <w:szCs w:val="24"/>
                <w:vertAlign w:val="subscript"/>
              </w:rPr>
              <w:t>4</w:t>
            </w:r>
            <w:r w:rsidRPr="00D67F37">
              <w:rPr>
                <w:rFonts w:eastAsia="Calibri"/>
                <w:color w:val="000000"/>
                <w:sz w:val="24"/>
                <w:szCs w:val="24"/>
                <w:vertAlign w:val="subscript"/>
              </w:rPr>
              <w:t xml:space="preserve"> </w:t>
            </w:r>
            <w:r w:rsidRPr="00D67F37">
              <w:rPr>
                <w:rFonts w:eastAsia="Calibri"/>
                <w:color w:val="000000"/>
                <w:sz w:val="24"/>
                <w:szCs w:val="24"/>
              </w:rPr>
              <w:t>мм</w:t>
            </w:r>
          </w:p>
        </w:tc>
        <w:tc>
          <w:tcPr>
            <w:tcW w:w="1046" w:type="dxa"/>
          </w:tcPr>
          <w:p w14:paraId="0155C9AE" w14:textId="77777777" w:rsidR="00D67F37" w:rsidRPr="00D67F37" w:rsidRDefault="00D67F37" w:rsidP="00676F76">
            <w:pPr>
              <w:ind w:left="-110" w:right="-46"/>
              <w:jc w:val="center"/>
              <w:rPr>
                <w:rFonts w:eastAsia="Calibri"/>
                <w:color w:val="000000"/>
                <w:sz w:val="24"/>
                <w:szCs w:val="24"/>
                <w:lang w:val="en-US"/>
              </w:rPr>
            </w:pPr>
            <w:r w:rsidRPr="00D67F37">
              <w:rPr>
                <w:rFonts w:eastAsia="Calibri"/>
                <w:color w:val="000000"/>
                <w:sz w:val="24"/>
                <w:szCs w:val="24"/>
              </w:rPr>
              <w:t xml:space="preserve">Диаметр шара, </w:t>
            </w:r>
            <w:r w:rsidRPr="00D67F37">
              <w:rPr>
                <w:rFonts w:eastAsia="Calibri"/>
                <w:i/>
                <w:iCs/>
                <w:color w:val="000000"/>
                <w:sz w:val="24"/>
                <w:szCs w:val="24"/>
                <w:lang w:val="en-US"/>
              </w:rPr>
              <w:t>d</w:t>
            </w:r>
            <w:r w:rsidRPr="00D67F37">
              <w:rPr>
                <w:rFonts w:eastAsia="Calibri"/>
                <w:i/>
                <w:iCs/>
                <w:color w:val="000000"/>
                <w:sz w:val="24"/>
                <w:szCs w:val="24"/>
                <w:vertAlign w:val="subscript"/>
                <w:lang w:val="en-US"/>
              </w:rPr>
              <w:t>1</w:t>
            </w:r>
            <w:r w:rsidRPr="00D67F37">
              <w:rPr>
                <w:rFonts w:eastAsia="Calibri"/>
                <w:i/>
                <w:iCs/>
                <w:color w:val="000000"/>
                <w:sz w:val="24"/>
                <w:szCs w:val="24"/>
                <w:lang w:val="en-US"/>
              </w:rPr>
              <w:t>,</w:t>
            </w:r>
            <w:r w:rsidRPr="00D67F37">
              <w:rPr>
                <w:rFonts w:eastAsia="Calibri"/>
                <w:color w:val="000000"/>
                <w:sz w:val="24"/>
                <w:szCs w:val="24"/>
                <w:lang w:val="en-US"/>
              </w:rPr>
              <w:t xml:space="preserve"> </w:t>
            </w:r>
          </w:p>
          <w:p w14:paraId="5326C11F" w14:textId="77777777" w:rsidR="00D67F37" w:rsidRPr="00D67F37" w:rsidRDefault="00D67F37" w:rsidP="00676F76">
            <w:pPr>
              <w:ind w:left="-110" w:right="-46"/>
              <w:jc w:val="center"/>
              <w:rPr>
                <w:rFonts w:eastAsia="Calibri"/>
                <w:color w:val="000000"/>
                <w:sz w:val="24"/>
                <w:szCs w:val="24"/>
              </w:rPr>
            </w:pPr>
            <w:r w:rsidRPr="00D67F37">
              <w:rPr>
                <w:rFonts w:eastAsia="Calibri"/>
                <w:color w:val="000000"/>
                <w:sz w:val="24"/>
                <w:szCs w:val="24"/>
              </w:rPr>
              <w:t>мм</w:t>
            </w:r>
          </w:p>
        </w:tc>
        <w:tc>
          <w:tcPr>
            <w:tcW w:w="1158" w:type="dxa"/>
          </w:tcPr>
          <w:p w14:paraId="10CBA2D9" w14:textId="77777777" w:rsidR="00D67F37" w:rsidRPr="00D67F37" w:rsidRDefault="00D67F37" w:rsidP="00676F76">
            <w:pPr>
              <w:ind w:left="-110" w:right="-46"/>
              <w:jc w:val="center"/>
              <w:rPr>
                <w:rFonts w:eastAsia="Calibri"/>
                <w:color w:val="000000"/>
                <w:sz w:val="24"/>
                <w:szCs w:val="24"/>
              </w:rPr>
            </w:pPr>
            <w:r w:rsidRPr="00D67F37">
              <w:rPr>
                <w:rFonts w:eastAsia="Calibri"/>
                <w:color w:val="000000"/>
                <w:sz w:val="24"/>
                <w:szCs w:val="24"/>
              </w:rPr>
              <w:t xml:space="preserve">Высота клапана, </w:t>
            </w:r>
            <w:r w:rsidRPr="00D67F37">
              <w:rPr>
                <w:rFonts w:eastAsia="Calibri"/>
                <w:i/>
                <w:iCs/>
                <w:color w:val="000000"/>
                <w:sz w:val="24"/>
                <w:szCs w:val="24"/>
                <w:lang w:val="en-US"/>
              </w:rPr>
              <w:t>l</w:t>
            </w:r>
            <w:r w:rsidRPr="00D67F37">
              <w:rPr>
                <w:rFonts w:eastAsia="Calibri"/>
                <w:i/>
                <w:iCs/>
                <w:color w:val="000000"/>
                <w:sz w:val="24"/>
                <w:szCs w:val="24"/>
                <w:vertAlign w:val="subscript"/>
                <w:lang w:val="en-US"/>
              </w:rPr>
              <w:t>1</w:t>
            </w:r>
            <w:r w:rsidRPr="00D67F37">
              <w:rPr>
                <w:rFonts w:eastAsia="Calibri"/>
                <w:color w:val="000000"/>
                <w:sz w:val="24"/>
                <w:szCs w:val="24"/>
                <w:lang w:val="en-US"/>
              </w:rPr>
              <w:t xml:space="preserve"> </w:t>
            </w:r>
            <w:r w:rsidRPr="00D67F37">
              <w:rPr>
                <w:rFonts w:eastAsia="Calibri"/>
                <w:color w:val="000000"/>
                <w:sz w:val="24"/>
                <w:szCs w:val="24"/>
              </w:rPr>
              <w:t>мм</w:t>
            </w:r>
          </w:p>
        </w:tc>
      </w:tr>
      <w:tr w:rsidR="00D67F37" w:rsidRPr="00D67F37" w14:paraId="012D7ECC" w14:textId="77777777" w:rsidTr="00676F76">
        <w:tc>
          <w:tcPr>
            <w:tcW w:w="1396" w:type="dxa"/>
          </w:tcPr>
          <w:p w14:paraId="17D055AA" w14:textId="77777777" w:rsidR="00D67F37" w:rsidRPr="00D67F37" w:rsidRDefault="00D67F37" w:rsidP="00676F76">
            <w:pPr>
              <w:ind w:left="-110" w:right="-46"/>
              <w:jc w:val="center"/>
              <w:rPr>
                <w:rFonts w:eastAsia="Calibri"/>
                <w:color w:val="000000"/>
                <w:sz w:val="24"/>
                <w:szCs w:val="24"/>
              </w:rPr>
            </w:pPr>
            <w:r w:rsidRPr="00D67F37">
              <w:rPr>
                <w:sz w:val="24"/>
                <w:szCs w:val="24"/>
              </w:rPr>
              <w:t>K-223-159</w:t>
            </w:r>
          </w:p>
        </w:tc>
        <w:tc>
          <w:tcPr>
            <w:tcW w:w="1095" w:type="dxa"/>
          </w:tcPr>
          <w:p w14:paraId="2E7313A1" w14:textId="77777777" w:rsidR="00D67F37" w:rsidRPr="00D67F37" w:rsidRDefault="00D67F37" w:rsidP="00676F76">
            <w:pPr>
              <w:ind w:left="-110" w:right="-46"/>
              <w:jc w:val="center"/>
              <w:rPr>
                <w:rFonts w:eastAsia="Calibri"/>
                <w:color w:val="000000"/>
                <w:sz w:val="24"/>
                <w:szCs w:val="24"/>
              </w:rPr>
            </w:pPr>
            <w:r w:rsidRPr="00D67F37">
              <w:rPr>
                <w:sz w:val="24"/>
                <w:szCs w:val="24"/>
              </w:rPr>
              <w:t>22,35</w:t>
            </w:r>
          </w:p>
        </w:tc>
        <w:tc>
          <w:tcPr>
            <w:tcW w:w="1054" w:type="dxa"/>
          </w:tcPr>
          <w:p w14:paraId="0FC4DC29" w14:textId="77777777" w:rsidR="00D67F37" w:rsidRPr="00D67F37" w:rsidRDefault="00D67F37" w:rsidP="00676F76">
            <w:pPr>
              <w:ind w:left="-110" w:right="-46"/>
              <w:jc w:val="center"/>
              <w:rPr>
                <w:rFonts w:eastAsia="Calibri"/>
                <w:color w:val="000000"/>
                <w:sz w:val="24"/>
                <w:szCs w:val="24"/>
              </w:rPr>
            </w:pPr>
            <w:r w:rsidRPr="00D67F37">
              <w:rPr>
                <w:sz w:val="24"/>
                <w:szCs w:val="24"/>
              </w:rPr>
              <w:t>15,875</w:t>
            </w:r>
          </w:p>
        </w:tc>
        <w:tc>
          <w:tcPr>
            <w:tcW w:w="1231" w:type="dxa"/>
          </w:tcPr>
          <w:p w14:paraId="0E3ECE1D" w14:textId="77777777" w:rsidR="00D67F37" w:rsidRPr="00D67F37" w:rsidRDefault="00D67F37" w:rsidP="00676F76">
            <w:pPr>
              <w:ind w:left="-110" w:right="-46"/>
              <w:jc w:val="center"/>
              <w:rPr>
                <w:rFonts w:eastAsia="Calibri"/>
                <w:color w:val="000000"/>
                <w:sz w:val="24"/>
                <w:szCs w:val="24"/>
              </w:rPr>
            </w:pPr>
            <w:r w:rsidRPr="00D67F37">
              <w:rPr>
                <w:sz w:val="24"/>
                <w:szCs w:val="24"/>
              </w:rPr>
              <w:t>23,1 - 24,4</w:t>
            </w:r>
          </w:p>
        </w:tc>
        <w:tc>
          <w:tcPr>
            <w:tcW w:w="1396" w:type="dxa"/>
            <w:vMerge w:val="restart"/>
            <w:vAlign w:val="center"/>
          </w:tcPr>
          <w:p w14:paraId="1A75F160" w14:textId="77777777" w:rsidR="00D67F37" w:rsidRPr="00D67F37" w:rsidRDefault="00D67F37" w:rsidP="00676F76">
            <w:pPr>
              <w:ind w:left="-110" w:right="-46"/>
              <w:jc w:val="center"/>
              <w:rPr>
                <w:rFonts w:eastAsia="Calibri"/>
                <w:color w:val="000000"/>
                <w:sz w:val="24"/>
                <w:szCs w:val="24"/>
              </w:rPr>
            </w:pPr>
            <w:r w:rsidRPr="00D67F37">
              <w:rPr>
                <w:sz w:val="24"/>
                <w:szCs w:val="24"/>
              </w:rPr>
              <w:t>K-223-143</w:t>
            </w:r>
          </w:p>
        </w:tc>
        <w:tc>
          <w:tcPr>
            <w:tcW w:w="1088" w:type="dxa"/>
            <w:vMerge w:val="restart"/>
            <w:vAlign w:val="center"/>
          </w:tcPr>
          <w:p w14:paraId="39B9A440" w14:textId="77777777" w:rsidR="00D67F37" w:rsidRPr="00D67F37" w:rsidRDefault="00D67F37" w:rsidP="00676F76">
            <w:pPr>
              <w:ind w:left="-110" w:right="-46"/>
              <w:jc w:val="center"/>
              <w:rPr>
                <w:rFonts w:eastAsia="Calibri"/>
                <w:color w:val="000000"/>
                <w:sz w:val="24"/>
                <w:szCs w:val="24"/>
              </w:rPr>
            </w:pPr>
            <w:r w:rsidRPr="00D67F37">
              <w:rPr>
                <w:sz w:val="24"/>
                <w:szCs w:val="24"/>
              </w:rPr>
              <w:t>22,35</w:t>
            </w:r>
          </w:p>
        </w:tc>
        <w:tc>
          <w:tcPr>
            <w:tcW w:w="1046" w:type="dxa"/>
            <w:vMerge w:val="restart"/>
            <w:vAlign w:val="center"/>
          </w:tcPr>
          <w:p w14:paraId="21DF03D1" w14:textId="77777777" w:rsidR="00D67F37" w:rsidRPr="00D67F37" w:rsidRDefault="00D67F37" w:rsidP="00676F76">
            <w:pPr>
              <w:ind w:left="-110" w:right="-46"/>
              <w:jc w:val="center"/>
              <w:rPr>
                <w:rFonts w:eastAsia="Calibri"/>
                <w:color w:val="000000"/>
                <w:sz w:val="24"/>
                <w:szCs w:val="24"/>
              </w:rPr>
            </w:pPr>
            <w:r w:rsidRPr="00D67F37">
              <w:rPr>
                <w:sz w:val="24"/>
                <w:szCs w:val="24"/>
              </w:rPr>
              <w:t>14,288</w:t>
            </w:r>
          </w:p>
        </w:tc>
        <w:tc>
          <w:tcPr>
            <w:tcW w:w="1158" w:type="dxa"/>
            <w:vMerge w:val="restart"/>
            <w:vAlign w:val="center"/>
          </w:tcPr>
          <w:p w14:paraId="03A2373B" w14:textId="77777777" w:rsidR="00D67F37" w:rsidRPr="00D67F37" w:rsidRDefault="00D67F37" w:rsidP="00676F76">
            <w:pPr>
              <w:ind w:left="-110" w:right="-46"/>
              <w:jc w:val="center"/>
              <w:rPr>
                <w:rFonts w:eastAsia="Calibri"/>
                <w:color w:val="000000"/>
                <w:sz w:val="24"/>
                <w:szCs w:val="24"/>
              </w:rPr>
            </w:pPr>
            <w:r w:rsidRPr="00D67F37">
              <w:rPr>
                <w:sz w:val="24"/>
                <w:szCs w:val="24"/>
              </w:rPr>
              <w:t>21,9 - 2</w:t>
            </w:r>
          </w:p>
        </w:tc>
      </w:tr>
      <w:tr w:rsidR="00D67F37" w:rsidRPr="00D67F37" w14:paraId="24612D7D" w14:textId="77777777" w:rsidTr="00676F76">
        <w:tc>
          <w:tcPr>
            <w:tcW w:w="1396" w:type="dxa"/>
          </w:tcPr>
          <w:p w14:paraId="4965F99A"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K-223-175 </w:t>
            </w:r>
          </w:p>
        </w:tc>
        <w:tc>
          <w:tcPr>
            <w:tcW w:w="1095" w:type="dxa"/>
          </w:tcPr>
          <w:p w14:paraId="68256A34"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22,35 </w:t>
            </w:r>
          </w:p>
        </w:tc>
        <w:tc>
          <w:tcPr>
            <w:tcW w:w="1054" w:type="dxa"/>
          </w:tcPr>
          <w:p w14:paraId="7E682959"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17,462 </w:t>
            </w:r>
          </w:p>
        </w:tc>
        <w:tc>
          <w:tcPr>
            <w:tcW w:w="1231" w:type="dxa"/>
          </w:tcPr>
          <w:p w14:paraId="7D074113"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24,3 - 25,5 </w:t>
            </w:r>
          </w:p>
        </w:tc>
        <w:tc>
          <w:tcPr>
            <w:tcW w:w="1396" w:type="dxa"/>
            <w:vMerge/>
          </w:tcPr>
          <w:p w14:paraId="1A587EF3" w14:textId="77777777" w:rsidR="00D67F37" w:rsidRPr="00D67F37" w:rsidRDefault="00D67F37" w:rsidP="00676F76">
            <w:pPr>
              <w:ind w:left="-110" w:right="-46"/>
              <w:jc w:val="center"/>
              <w:rPr>
                <w:rFonts w:eastAsia="Calibri"/>
                <w:color w:val="000000"/>
                <w:sz w:val="24"/>
                <w:szCs w:val="24"/>
              </w:rPr>
            </w:pPr>
          </w:p>
        </w:tc>
        <w:tc>
          <w:tcPr>
            <w:tcW w:w="1088" w:type="dxa"/>
            <w:vMerge/>
          </w:tcPr>
          <w:p w14:paraId="500AEC4B" w14:textId="77777777" w:rsidR="00D67F37" w:rsidRPr="00D67F37" w:rsidRDefault="00D67F37" w:rsidP="00676F76">
            <w:pPr>
              <w:ind w:left="-110" w:right="-46"/>
              <w:jc w:val="center"/>
              <w:rPr>
                <w:rFonts w:eastAsia="Calibri"/>
                <w:color w:val="000000"/>
                <w:sz w:val="24"/>
                <w:szCs w:val="24"/>
              </w:rPr>
            </w:pPr>
          </w:p>
        </w:tc>
        <w:tc>
          <w:tcPr>
            <w:tcW w:w="1046" w:type="dxa"/>
            <w:vMerge/>
          </w:tcPr>
          <w:p w14:paraId="4E17E60B" w14:textId="77777777" w:rsidR="00D67F37" w:rsidRPr="00D67F37" w:rsidRDefault="00D67F37" w:rsidP="00676F76">
            <w:pPr>
              <w:ind w:left="-110" w:right="-46"/>
              <w:jc w:val="center"/>
              <w:rPr>
                <w:rFonts w:eastAsia="Calibri"/>
                <w:color w:val="000000"/>
                <w:sz w:val="24"/>
                <w:szCs w:val="24"/>
              </w:rPr>
            </w:pPr>
          </w:p>
        </w:tc>
        <w:tc>
          <w:tcPr>
            <w:tcW w:w="1158" w:type="dxa"/>
            <w:vMerge/>
          </w:tcPr>
          <w:p w14:paraId="05E103F3" w14:textId="77777777" w:rsidR="00D67F37" w:rsidRPr="00D67F37" w:rsidRDefault="00D67F37" w:rsidP="00676F76">
            <w:pPr>
              <w:ind w:left="-110" w:right="-46"/>
              <w:jc w:val="center"/>
              <w:rPr>
                <w:rFonts w:eastAsia="Calibri"/>
                <w:color w:val="000000"/>
                <w:sz w:val="24"/>
                <w:szCs w:val="24"/>
              </w:rPr>
            </w:pPr>
          </w:p>
        </w:tc>
      </w:tr>
      <w:tr w:rsidR="00D67F37" w:rsidRPr="00D67F37" w14:paraId="538C7B28" w14:textId="77777777" w:rsidTr="00676F76">
        <w:tc>
          <w:tcPr>
            <w:tcW w:w="1396" w:type="dxa"/>
          </w:tcPr>
          <w:p w14:paraId="3F1ACE55"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K-253-190 </w:t>
            </w:r>
          </w:p>
        </w:tc>
        <w:tc>
          <w:tcPr>
            <w:tcW w:w="1095" w:type="dxa"/>
          </w:tcPr>
          <w:p w14:paraId="026A5605"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25,35 </w:t>
            </w:r>
          </w:p>
        </w:tc>
        <w:tc>
          <w:tcPr>
            <w:tcW w:w="1054" w:type="dxa"/>
          </w:tcPr>
          <w:p w14:paraId="4472A7B4"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19,05 </w:t>
            </w:r>
          </w:p>
        </w:tc>
        <w:tc>
          <w:tcPr>
            <w:tcW w:w="1231" w:type="dxa"/>
          </w:tcPr>
          <w:p w14:paraId="7D986C78"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25,4 - 26,7 </w:t>
            </w:r>
          </w:p>
        </w:tc>
        <w:tc>
          <w:tcPr>
            <w:tcW w:w="1396" w:type="dxa"/>
            <w:vMerge w:val="restart"/>
            <w:vAlign w:val="center"/>
          </w:tcPr>
          <w:p w14:paraId="5B8644C2"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K-253-175 </w:t>
            </w:r>
          </w:p>
        </w:tc>
        <w:tc>
          <w:tcPr>
            <w:tcW w:w="1088" w:type="dxa"/>
            <w:vMerge w:val="restart"/>
            <w:vAlign w:val="center"/>
          </w:tcPr>
          <w:p w14:paraId="4908A868"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25,35 </w:t>
            </w:r>
          </w:p>
        </w:tc>
        <w:tc>
          <w:tcPr>
            <w:tcW w:w="1046" w:type="dxa"/>
            <w:vMerge w:val="restart"/>
            <w:vAlign w:val="center"/>
          </w:tcPr>
          <w:p w14:paraId="6C318721"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17,468 </w:t>
            </w:r>
          </w:p>
        </w:tc>
        <w:tc>
          <w:tcPr>
            <w:tcW w:w="1158" w:type="dxa"/>
            <w:vMerge w:val="restart"/>
            <w:vAlign w:val="center"/>
          </w:tcPr>
          <w:p w14:paraId="4319E5AA"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24,3 - 25,5 </w:t>
            </w:r>
          </w:p>
        </w:tc>
      </w:tr>
      <w:tr w:rsidR="00D67F37" w:rsidRPr="00D67F37" w14:paraId="789A478E" w14:textId="77777777" w:rsidTr="00676F76">
        <w:tc>
          <w:tcPr>
            <w:tcW w:w="1396" w:type="dxa"/>
          </w:tcPr>
          <w:p w14:paraId="4F5D838C"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K-253-222 </w:t>
            </w:r>
          </w:p>
        </w:tc>
        <w:tc>
          <w:tcPr>
            <w:tcW w:w="1095" w:type="dxa"/>
          </w:tcPr>
          <w:p w14:paraId="518C7FC7"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25,35 </w:t>
            </w:r>
          </w:p>
        </w:tc>
        <w:tc>
          <w:tcPr>
            <w:tcW w:w="1054" w:type="dxa"/>
          </w:tcPr>
          <w:p w14:paraId="160EE10B"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22,225 </w:t>
            </w:r>
          </w:p>
        </w:tc>
        <w:tc>
          <w:tcPr>
            <w:tcW w:w="1231" w:type="dxa"/>
          </w:tcPr>
          <w:p w14:paraId="53DC1E1D"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27,9 - 29,1 </w:t>
            </w:r>
          </w:p>
        </w:tc>
        <w:tc>
          <w:tcPr>
            <w:tcW w:w="1396" w:type="dxa"/>
            <w:vMerge/>
          </w:tcPr>
          <w:p w14:paraId="3E7C2470" w14:textId="77777777" w:rsidR="00D67F37" w:rsidRPr="00D67F37" w:rsidRDefault="00D67F37" w:rsidP="00676F76">
            <w:pPr>
              <w:ind w:left="-110" w:right="-46"/>
              <w:jc w:val="center"/>
              <w:rPr>
                <w:rFonts w:eastAsia="Calibri"/>
                <w:color w:val="000000"/>
                <w:sz w:val="24"/>
                <w:szCs w:val="24"/>
              </w:rPr>
            </w:pPr>
          </w:p>
        </w:tc>
        <w:tc>
          <w:tcPr>
            <w:tcW w:w="1088" w:type="dxa"/>
            <w:vMerge/>
          </w:tcPr>
          <w:p w14:paraId="3B8EB7BA" w14:textId="77777777" w:rsidR="00D67F37" w:rsidRPr="00D67F37" w:rsidRDefault="00D67F37" w:rsidP="00676F76">
            <w:pPr>
              <w:ind w:left="-110" w:right="-46"/>
              <w:jc w:val="center"/>
              <w:rPr>
                <w:rFonts w:eastAsia="Calibri"/>
                <w:color w:val="000000"/>
                <w:sz w:val="24"/>
                <w:szCs w:val="24"/>
              </w:rPr>
            </w:pPr>
          </w:p>
        </w:tc>
        <w:tc>
          <w:tcPr>
            <w:tcW w:w="1046" w:type="dxa"/>
            <w:vMerge/>
          </w:tcPr>
          <w:p w14:paraId="6D2B28A5" w14:textId="77777777" w:rsidR="00D67F37" w:rsidRPr="00D67F37" w:rsidRDefault="00D67F37" w:rsidP="00676F76">
            <w:pPr>
              <w:ind w:left="-110" w:right="-46"/>
              <w:jc w:val="center"/>
              <w:rPr>
                <w:rFonts w:eastAsia="Calibri"/>
                <w:color w:val="000000"/>
                <w:sz w:val="24"/>
                <w:szCs w:val="24"/>
              </w:rPr>
            </w:pPr>
          </w:p>
        </w:tc>
        <w:tc>
          <w:tcPr>
            <w:tcW w:w="1158" w:type="dxa"/>
            <w:vMerge/>
          </w:tcPr>
          <w:p w14:paraId="2BC3261F" w14:textId="77777777" w:rsidR="00D67F37" w:rsidRPr="00D67F37" w:rsidRDefault="00D67F37" w:rsidP="00676F76">
            <w:pPr>
              <w:ind w:left="-110" w:right="-46"/>
              <w:jc w:val="center"/>
              <w:rPr>
                <w:rFonts w:eastAsia="Calibri"/>
                <w:color w:val="000000"/>
                <w:sz w:val="24"/>
                <w:szCs w:val="24"/>
              </w:rPr>
            </w:pPr>
          </w:p>
        </w:tc>
      </w:tr>
      <w:tr w:rsidR="00D67F37" w:rsidRPr="00D67F37" w14:paraId="3F524F31" w14:textId="77777777" w:rsidTr="00676F76">
        <w:tc>
          <w:tcPr>
            <w:tcW w:w="1396" w:type="dxa"/>
            <w:vMerge w:val="restart"/>
            <w:vAlign w:val="center"/>
          </w:tcPr>
          <w:p w14:paraId="51B7F9B0"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K-313-238 </w:t>
            </w:r>
          </w:p>
        </w:tc>
        <w:tc>
          <w:tcPr>
            <w:tcW w:w="1095" w:type="dxa"/>
            <w:vMerge w:val="restart"/>
            <w:vAlign w:val="center"/>
          </w:tcPr>
          <w:p w14:paraId="19F2AC62"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31,35 </w:t>
            </w:r>
          </w:p>
        </w:tc>
        <w:tc>
          <w:tcPr>
            <w:tcW w:w="1054" w:type="dxa"/>
            <w:vMerge w:val="restart"/>
            <w:vAlign w:val="center"/>
          </w:tcPr>
          <w:p w14:paraId="0DCBDE1B"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23,813 </w:t>
            </w:r>
          </w:p>
        </w:tc>
        <w:tc>
          <w:tcPr>
            <w:tcW w:w="1231" w:type="dxa"/>
            <w:vMerge w:val="restart"/>
            <w:vAlign w:val="center"/>
          </w:tcPr>
          <w:p w14:paraId="6114759E"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31,5 - 32,8 </w:t>
            </w:r>
          </w:p>
        </w:tc>
        <w:tc>
          <w:tcPr>
            <w:tcW w:w="1396" w:type="dxa"/>
          </w:tcPr>
          <w:p w14:paraId="68F116FF"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КБ-313-238 </w:t>
            </w:r>
          </w:p>
        </w:tc>
        <w:tc>
          <w:tcPr>
            <w:tcW w:w="1088" w:type="dxa"/>
          </w:tcPr>
          <w:p w14:paraId="040C245C"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31,35 </w:t>
            </w:r>
          </w:p>
        </w:tc>
        <w:tc>
          <w:tcPr>
            <w:tcW w:w="1046" w:type="dxa"/>
          </w:tcPr>
          <w:p w14:paraId="60DB8A3A"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23,813 </w:t>
            </w:r>
          </w:p>
        </w:tc>
        <w:tc>
          <w:tcPr>
            <w:tcW w:w="1158" w:type="dxa"/>
          </w:tcPr>
          <w:p w14:paraId="6152C4BC"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31,5 - 32,8 </w:t>
            </w:r>
          </w:p>
        </w:tc>
      </w:tr>
      <w:tr w:rsidR="00D67F37" w:rsidRPr="00D67F37" w14:paraId="2CCDF15C" w14:textId="77777777" w:rsidTr="00676F76">
        <w:tc>
          <w:tcPr>
            <w:tcW w:w="1396" w:type="dxa"/>
            <w:vMerge/>
          </w:tcPr>
          <w:p w14:paraId="53B4DE0C" w14:textId="77777777" w:rsidR="00D67F37" w:rsidRPr="00D67F37" w:rsidRDefault="00D67F37" w:rsidP="00676F76">
            <w:pPr>
              <w:ind w:left="-110" w:right="-46"/>
              <w:jc w:val="center"/>
              <w:rPr>
                <w:rFonts w:eastAsia="Calibri"/>
                <w:color w:val="000000"/>
                <w:sz w:val="24"/>
                <w:szCs w:val="24"/>
              </w:rPr>
            </w:pPr>
          </w:p>
        </w:tc>
        <w:tc>
          <w:tcPr>
            <w:tcW w:w="1095" w:type="dxa"/>
            <w:vMerge/>
          </w:tcPr>
          <w:p w14:paraId="5CB744A1" w14:textId="77777777" w:rsidR="00D67F37" w:rsidRPr="00D67F37" w:rsidRDefault="00D67F37" w:rsidP="00676F76">
            <w:pPr>
              <w:ind w:left="-110" w:right="-46"/>
              <w:jc w:val="center"/>
              <w:rPr>
                <w:rFonts w:eastAsia="Calibri"/>
                <w:color w:val="000000"/>
                <w:sz w:val="24"/>
                <w:szCs w:val="24"/>
              </w:rPr>
            </w:pPr>
          </w:p>
        </w:tc>
        <w:tc>
          <w:tcPr>
            <w:tcW w:w="1054" w:type="dxa"/>
            <w:vMerge/>
          </w:tcPr>
          <w:p w14:paraId="7DD0BF42" w14:textId="77777777" w:rsidR="00D67F37" w:rsidRPr="00D67F37" w:rsidRDefault="00D67F37" w:rsidP="00676F76">
            <w:pPr>
              <w:ind w:left="-110" w:right="-46"/>
              <w:jc w:val="center"/>
              <w:rPr>
                <w:rFonts w:eastAsia="Calibri"/>
                <w:color w:val="000000"/>
                <w:sz w:val="24"/>
                <w:szCs w:val="24"/>
              </w:rPr>
            </w:pPr>
          </w:p>
        </w:tc>
        <w:tc>
          <w:tcPr>
            <w:tcW w:w="1231" w:type="dxa"/>
            <w:vMerge/>
          </w:tcPr>
          <w:p w14:paraId="4C4640F6" w14:textId="77777777" w:rsidR="00D67F37" w:rsidRPr="00D67F37" w:rsidRDefault="00D67F37" w:rsidP="00676F76">
            <w:pPr>
              <w:ind w:left="-110" w:right="-46"/>
              <w:jc w:val="center"/>
              <w:rPr>
                <w:rFonts w:eastAsia="Calibri"/>
                <w:color w:val="000000"/>
                <w:sz w:val="24"/>
                <w:szCs w:val="24"/>
              </w:rPr>
            </w:pPr>
          </w:p>
        </w:tc>
        <w:tc>
          <w:tcPr>
            <w:tcW w:w="1396" w:type="dxa"/>
          </w:tcPr>
          <w:p w14:paraId="3E36EC1E"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КБ-313-222 </w:t>
            </w:r>
          </w:p>
        </w:tc>
        <w:tc>
          <w:tcPr>
            <w:tcW w:w="1088" w:type="dxa"/>
          </w:tcPr>
          <w:p w14:paraId="5C0D1111"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31,35 </w:t>
            </w:r>
          </w:p>
        </w:tc>
        <w:tc>
          <w:tcPr>
            <w:tcW w:w="1046" w:type="dxa"/>
          </w:tcPr>
          <w:p w14:paraId="7C548EAA"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22,225 </w:t>
            </w:r>
          </w:p>
        </w:tc>
        <w:tc>
          <w:tcPr>
            <w:tcW w:w="1158" w:type="dxa"/>
          </w:tcPr>
          <w:p w14:paraId="52F219A0"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30,4 - 31,6 </w:t>
            </w:r>
          </w:p>
        </w:tc>
      </w:tr>
      <w:tr w:rsidR="00D67F37" w:rsidRPr="00D67F37" w14:paraId="3716F2AF" w14:textId="77777777" w:rsidTr="00676F76">
        <w:tc>
          <w:tcPr>
            <w:tcW w:w="1396" w:type="dxa"/>
            <w:vMerge w:val="restart"/>
            <w:vAlign w:val="center"/>
          </w:tcPr>
          <w:p w14:paraId="73B10EEA"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K-363-270 </w:t>
            </w:r>
          </w:p>
        </w:tc>
        <w:tc>
          <w:tcPr>
            <w:tcW w:w="1095" w:type="dxa"/>
            <w:vMerge w:val="restart"/>
            <w:vAlign w:val="center"/>
          </w:tcPr>
          <w:p w14:paraId="6A96258F"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36,35 </w:t>
            </w:r>
          </w:p>
        </w:tc>
        <w:tc>
          <w:tcPr>
            <w:tcW w:w="1054" w:type="dxa"/>
            <w:vMerge w:val="restart"/>
            <w:vAlign w:val="center"/>
          </w:tcPr>
          <w:p w14:paraId="1D2BD736"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26,988 </w:t>
            </w:r>
          </w:p>
        </w:tc>
        <w:tc>
          <w:tcPr>
            <w:tcW w:w="1231" w:type="dxa"/>
            <w:vMerge w:val="restart"/>
            <w:vAlign w:val="center"/>
          </w:tcPr>
          <w:p w14:paraId="35EBFA8D"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33,9 - 35,2 </w:t>
            </w:r>
          </w:p>
        </w:tc>
        <w:tc>
          <w:tcPr>
            <w:tcW w:w="1396" w:type="dxa"/>
          </w:tcPr>
          <w:p w14:paraId="38F7B516" w14:textId="77777777" w:rsidR="00D67F37" w:rsidRPr="00D67F37" w:rsidRDefault="00D67F37" w:rsidP="00676F76">
            <w:pPr>
              <w:ind w:left="-110" w:right="-46"/>
              <w:jc w:val="center"/>
              <w:rPr>
                <w:sz w:val="24"/>
                <w:szCs w:val="24"/>
              </w:rPr>
            </w:pPr>
            <w:r w:rsidRPr="00D67F37">
              <w:rPr>
                <w:sz w:val="24"/>
                <w:szCs w:val="24"/>
              </w:rPr>
              <w:t xml:space="preserve">КБ-363-270 </w:t>
            </w:r>
          </w:p>
        </w:tc>
        <w:tc>
          <w:tcPr>
            <w:tcW w:w="1088" w:type="dxa"/>
          </w:tcPr>
          <w:p w14:paraId="11EAD9DF" w14:textId="77777777" w:rsidR="00D67F37" w:rsidRPr="00D67F37" w:rsidRDefault="00D67F37" w:rsidP="00676F76">
            <w:pPr>
              <w:ind w:left="-110" w:right="-46"/>
              <w:jc w:val="center"/>
              <w:rPr>
                <w:sz w:val="24"/>
                <w:szCs w:val="24"/>
              </w:rPr>
            </w:pPr>
            <w:r w:rsidRPr="00D67F37">
              <w:rPr>
                <w:sz w:val="24"/>
                <w:szCs w:val="24"/>
              </w:rPr>
              <w:t xml:space="preserve">36,35 </w:t>
            </w:r>
          </w:p>
        </w:tc>
        <w:tc>
          <w:tcPr>
            <w:tcW w:w="1046" w:type="dxa"/>
          </w:tcPr>
          <w:p w14:paraId="79B5016C" w14:textId="77777777" w:rsidR="00D67F37" w:rsidRPr="00D67F37" w:rsidRDefault="00D67F37" w:rsidP="00676F76">
            <w:pPr>
              <w:ind w:left="-110" w:right="-46"/>
              <w:jc w:val="center"/>
              <w:rPr>
                <w:sz w:val="24"/>
                <w:szCs w:val="24"/>
              </w:rPr>
            </w:pPr>
            <w:r w:rsidRPr="00D67F37">
              <w:rPr>
                <w:sz w:val="24"/>
                <w:szCs w:val="24"/>
              </w:rPr>
              <w:t xml:space="preserve">26,988 </w:t>
            </w:r>
          </w:p>
        </w:tc>
        <w:tc>
          <w:tcPr>
            <w:tcW w:w="1158" w:type="dxa"/>
          </w:tcPr>
          <w:p w14:paraId="30047C07" w14:textId="77777777" w:rsidR="00D67F37" w:rsidRPr="00D67F37" w:rsidRDefault="00D67F37" w:rsidP="00676F76">
            <w:pPr>
              <w:ind w:left="-110" w:right="-46"/>
              <w:jc w:val="center"/>
              <w:rPr>
                <w:sz w:val="24"/>
                <w:szCs w:val="24"/>
              </w:rPr>
            </w:pPr>
            <w:r w:rsidRPr="00D67F37">
              <w:rPr>
                <w:sz w:val="24"/>
                <w:szCs w:val="24"/>
              </w:rPr>
              <w:t xml:space="preserve">33,9 - 3 </w:t>
            </w:r>
          </w:p>
        </w:tc>
      </w:tr>
      <w:tr w:rsidR="00D67F37" w:rsidRPr="00D67F37" w14:paraId="3C4456B6" w14:textId="77777777" w:rsidTr="00676F76">
        <w:tc>
          <w:tcPr>
            <w:tcW w:w="1396" w:type="dxa"/>
            <w:vMerge/>
          </w:tcPr>
          <w:p w14:paraId="0668EAC3" w14:textId="77777777" w:rsidR="00D67F37" w:rsidRPr="00D67F37" w:rsidRDefault="00D67F37" w:rsidP="00676F76">
            <w:pPr>
              <w:ind w:left="-110" w:right="-46"/>
              <w:jc w:val="center"/>
              <w:rPr>
                <w:rFonts w:eastAsia="Calibri"/>
                <w:color w:val="000000"/>
                <w:sz w:val="24"/>
                <w:szCs w:val="24"/>
              </w:rPr>
            </w:pPr>
          </w:p>
        </w:tc>
        <w:tc>
          <w:tcPr>
            <w:tcW w:w="1095" w:type="dxa"/>
            <w:vMerge/>
          </w:tcPr>
          <w:p w14:paraId="0202DD63" w14:textId="77777777" w:rsidR="00D67F37" w:rsidRPr="00D67F37" w:rsidRDefault="00D67F37" w:rsidP="00676F76">
            <w:pPr>
              <w:ind w:left="-110" w:right="-46"/>
              <w:jc w:val="center"/>
              <w:rPr>
                <w:rFonts w:eastAsia="Calibri"/>
                <w:color w:val="000000"/>
                <w:sz w:val="24"/>
                <w:szCs w:val="24"/>
              </w:rPr>
            </w:pPr>
          </w:p>
        </w:tc>
        <w:tc>
          <w:tcPr>
            <w:tcW w:w="1054" w:type="dxa"/>
            <w:vMerge/>
          </w:tcPr>
          <w:p w14:paraId="42F3C853" w14:textId="77777777" w:rsidR="00D67F37" w:rsidRPr="00D67F37" w:rsidRDefault="00D67F37" w:rsidP="00676F76">
            <w:pPr>
              <w:ind w:left="-110" w:right="-46"/>
              <w:jc w:val="center"/>
              <w:rPr>
                <w:rFonts w:eastAsia="Calibri"/>
                <w:color w:val="000000"/>
                <w:sz w:val="24"/>
                <w:szCs w:val="24"/>
              </w:rPr>
            </w:pPr>
          </w:p>
        </w:tc>
        <w:tc>
          <w:tcPr>
            <w:tcW w:w="1231" w:type="dxa"/>
            <w:vMerge/>
          </w:tcPr>
          <w:p w14:paraId="1D58FC30" w14:textId="77777777" w:rsidR="00D67F37" w:rsidRPr="00D67F37" w:rsidRDefault="00D67F37" w:rsidP="00676F76">
            <w:pPr>
              <w:ind w:left="-110" w:right="-46"/>
              <w:jc w:val="center"/>
              <w:rPr>
                <w:rFonts w:eastAsia="Calibri"/>
                <w:color w:val="000000"/>
                <w:sz w:val="24"/>
                <w:szCs w:val="24"/>
              </w:rPr>
            </w:pPr>
          </w:p>
        </w:tc>
        <w:tc>
          <w:tcPr>
            <w:tcW w:w="1396" w:type="dxa"/>
          </w:tcPr>
          <w:p w14:paraId="79CF745B" w14:textId="77777777" w:rsidR="00D67F37" w:rsidRPr="00D67F37" w:rsidRDefault="00D67F37" w:rsidP="00676F76">
            <w:pPr>
              <w:ind w:left="-110" w:right="-46"/>
              <w:jc w:val="center"/>
              <w:rPr>
                <w:sz w:val="24"/>
                <w:szCs w:val="24"/>
              </w:rPr>
            </w:pPr>
            <w:r w:rsidRPr="00D67F37">
              <w:rPr>
                <w:sz w:val="24"/>
                <w:szCs w:val="24"/>
              </w:rPr>
              <w:t xml:space="preserve">КБ-363-254 </w:t>
            </w:r>
          </w:p>
        </w:tc>
        <w:tc>
          <w:tcPr>
            <w:tcW w:w="1088" w:type="dxa"/>
          </w:tcPr>
          <w:p w14:paraId="26AFCCBC" w14:textId="77777777" w:rsidR="00D67F37" w:rsidRPr="00D67F37" w:rsidRDefault="00D67F37" w:rsidP="00676F76">
            <w:pPr>
              <w:ind w:left="-110" w:right="-46"/>
              <w:jc w:val="center"/>
              <w:rPr>
                <w:sz w:val="24"/>
                <w:szCs w:val="24"/>
              </w:rPr>
            </w:pPr>
            <w:r w:rsidRPr="00D67F37">
              <w:rPr>
                <w:sz w:val="24"/>
                <w:szCs w:val="24"/>
              </w:rPr>
              <w:t xml:space="preserve">36,35 </w:t>
            </w:r>
          </w:p>
        </w:tc>
        <w:tc>
          <w:tcPr>
            <w:tcW w:w="1046" w:type="dxa"/>
          </w:tcPr>
          <w:p w14:paraId="414DFD92" w14:textId="77777777" w:rsidR="00D67F37" w:rsidRPr="00D67F37" w:rsidRDefault="00D67F37" w:rsidP="00676F76">
            <w:pPr>
              <w:ind w:left="-110" w:right="-46"/>
              <w:jc w:val="center"/>
              <w:rPr>
                <w:sz w:val="24"/>
                <w:szCs w:val="24"/>
              </w:rPr>
            </w:pPr>
            <w:r w:rsidRPr="00D67F37">
              <w:rPr>
                <w:sz w:val="24"/>
                <w:szCs w:val="24"/>
              </w:rPr>
              <w:t xml:space="preserve">25,4 </w:t>
            </w:r>
          </w:p>
        </w:tc>
        <w:tc>
          <w:tcPr>
            <w:tcW w:w="1158" w:type="dxa"/>
          </w:tcPr>
          <w:p w14:paraId="6805A97F" w14:textId="77777777" w:rsidR="00D67F37" w:rsidRPr="00D67F37" w:rsidRDefault="00D67F37" w:rsidP="00676F76">
            <w:pPr>
              <w:ind w:left="-110" w:right="-46"/>
              <w:jc w:val="center"/>
              <w:rPr>
                <w:sz w:val="24"/>
                <w:szCs w:val="24"/>
              </w:rPr>
            </w:pPr>
            <w:r w:rsidRPr="00D67F37">
              <w:rPr>
                <w:sz w:val="24"/>
                <w:szCs w:val="24"/>
              </w:rPr>
              <w:t xml:space="preserve">32,8 – 34 </w:t>
            </w:r>
          </w:p>
        </w:tc>
      </w:tr>
      <w:tr w:rsidR="00D67F37" w:rsidRPr="00D67F37" w14:paraId="022528A9" w14:textId="77777777" w:rsidTr="00676F76">
        <w:tc>
          <w:tcPr>
            <w:tcW w:w="1396" w:type="dxa"/>
          </w:tcPr>
          <w:p w14:paraId="24BF5B56"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K-363-286 </w:t>
            </w:r>
          </w:p>
        </w:tc>
        <w:tc>
          <w:tcPr>
            <w:tcW w:w="1095" w:type="dxa"/>
          </w:tcPr>
          <w:p w14:paraId="5C1FB633"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36,35 </w:t>
            </w:r>
          </w:p>
        </w:tc>
        <w:tc>
          <w:tcPr>
            <w:tcW w:w="1054" w:type="dxa"/>
          </w:tcPr>
          <w:p w14:paraId="479DB910"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28,575 </w:t>
            </w:r>
          </w:p>
        </w:tc>
        <w:tc>
          <w:tcPr>
            <w:tcW w:w="1231" w:type="dxa"/>
          </w:tcPr>
          <w:p w14:paraId="08D1824B"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35,1 - 36,4 </w:t>
            </w:r>
          </w:p>
        </w:tc>
        <w:tc>
          <w:tcPr>
            <w:tcW w:w="1396" w:type="dxa"/>
          </w:tcPr>
          <w:p w14:paraId="688024CD" w14:textId="77777777" w:rsidR="00D67F37" w:rsidRPr="00D67F37" w:rsidRDefault="00D67F37" w:rsidP="00676F76">
            <w:pPr>
              <w:ind w:left="-110" w:right="-46"/>
              <w:jc w:val="center"/>
              <w:rPr>
                <w:sz w:val="24"/>
                <w:szCs w:val="24"/>
              </w:rPr>
            </w:pPr>
            <w:r w:rsidRPr="00D67F37">
              <w:rPr>
                <w:sz w:val="24"/>
                <w:szCs w:val="24"/>
              </w:rPr>
              <w:t xml:space="preserve">КБ-363-286 </w:t>
            </w:r>
          </w:p>
        </w:tc>
        <w:tc>
          <w:tcPr>
            <w:tcW w:w="1088" w:type="dxa"/>
          </w:tcPr>
          <w:p w14:paraId="1710B719" w14:textId="77777777" w:rsidR="00D67F37" w:rsidRPr="00D67F37" w:rsidRDefault="00D67F37" w:rsidP="00676F76">
            <w:pPr>
              <w:ind w:left="-110" w:right="-46"/>
              <w:jc w:val="center"/>
              <w:rPr>
                <w:sz w:val="24"/>
                <w:szCs w:val="24"/>
              </w:rPr>
            </w:pPr>
            <w:r w:rsidRPr="00D67F37">
              <w:rPr>
                <w:sz w:val="24"/>
                <w:szCs w:val="24"/>
              </w:rPr>
              <w:t xml:space="preserve">36,35 </w:t>
            </w:r>
          </w:p>
        </w:tc>
        <w:tc>
          <w:tcPr>
            <w:tcW w:w="1046" w:type="dxa"/>
          </w:tcPr>
          <w:p w14:paraId="774CFFC3" w14:textId="77777777" w:rsidR="00D67F37" w:rsidRPr="00D67F37" w:rsidRDefault="00D67F37" w:rsidP="00676F76">
            <w:pPr>
              <w:ind w:left="-110" w:right="-46"/>
              <w:jc w:val="center"/>
              <w:rPr>
                <w:sz w:val="24"/>
                <w:szCs w:val="24"/>
              </w:rPr>
            </w:pPr>
            <w:r w:rsidRPr="00D67F37">
              <w:rPr>
                <w:sz w:val="24"/>
                <w:szCs w:val="24"/>
              </w:rPr>
              <w:t xml:space="preserve">28,575 </w:t>
            </w:r>
          </w:p>
        </w:tc>
        <w:tc>
          <w:tcPr>
            <w:tcW w:w="1158" w:type="dxa"/>
          </w:tcPr>
          <w:p w14:paraId="5FFCD931" w14:textId="77777777" w:rsidR="00D67F37" w:rsidRPr="00D67F37" w:rsidRDefault="00D67F37" w:rsidP="00676F76">
            <w:pPr>
              <w:ind w:left="-110" w:right="-46"/>
              <w:jc w:val="center"/>
              <w:rPr>
                <w:sz w:val="24"/>
                <w:szCs w:val="24"/>
              </w:rPr>
            </w:pPr>
            <w:r w:rsidRPr="00D67F37">
              <w:rPr>
                <w:sz w:val="24"/>
                <w:szCs w:val="24"/>
              </w:rPr>
              <w:t xml:space="preserve">35,1 - 36,4 </w:t>
            </w:r>
          </w:p>
        </w:tc>
      </w:tr>
      <w:tr w:rsidR="00D67F37" w:rsidRPr="00D67F37" w14:paraId="2FDF0203" w14:textId="77777777" w:rsidTr="00676F76">
        <w:tc>
          <w:tcPr>
            <w:tcW w:w="1396" w:type="dxa"/>
          </w:tcPr>
          <w:p w14:paraId="66959889"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K-423-317 </w:t>
            </w:r>
          </w:p>
        </w:tc>
        <w:tc>
          <w:tcPr>
            <w:tcW w:w="1095" w:type="dxa"/>
          </w:tcPr>
          <w:p w14:paraId="1409A202"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42,35 </w:t>
            </w:r>
          </w:p>
        </w:tc>
        <w:tc>
          <w:tcPr>
            <w:tcW w:w="1054" w:type="dxa"/>
          </w:tcPr>
          <w:p w14:paraId="5098CFDD"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31,75 </w:t>
            </w:r>
          </w:p>
        </w:tc>
        <w:tc>
          <w:tcPr>
            <w:tcW w:w="1231" w:type="dxa"/>
          </w:tcPr>
          <w:p w14:paraId="116B206A"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37,4 - 38,8 </w:t>
            </w:r>
          </w:p>
        </w:tc>
        <w:tc>
          <w:tcPr>
            <w:tcW w:w="1396" w:type="dxa"/>
          </w:tcPr>
          <w:p w14:paraId="55C72ECA" w14:textId="77777777" w:rsidR="00D67F37" w:rsidRPr="00D67F37" w:rsidRDefault="00D67F37" w:rsidP="00676F76">
            <w:pPr>
              <w:ind w:left="-110" w:right="-46"/>
              <w:jc w:val="center"/>
              <w:rPr>
                <w:sz w:val="24"/>
                <w:szCs w:val="24"/>
              </w:rPr>
            </w:pPr>
            <w:r w:rsidRPr="00D67F37">
              <w:rPr>
                <w:sz w:val="24"/>
                <w:szCs w:val="24"/>
              </w:rPr>
              <w:t xml:space="preserve">КБ-423-317 </w:t>
            </w:r>
          </w:p>
        </w:tc>
        <w:tc>
          <w:tcPr>
            <w:tcW w:w="1088" w:type="dxa"/>
          </w:tcPr>
          <w:p w14:paraId="555AE2A2" w14:textId="77777777" w:rsidR="00D67F37" w:rsidRPr="00D67F37" w:rsidRDefault="00D67F37" w:rsidP="00676F76">
            <w:pPr>
              <w:ind w:left="-110" w:right="-46"/>
              <w:jc w:val="center"/>
              <w:rPr>
                <w:sz w:val="24"/>
                <w:szCs w:val="24"/>
              </w:rPr>
            </w:pPr>
            <w:r w:rsidRPr="00D67F37">
              <w:rPr>
                <w:sz w:val="24"/>
                <w:szCs w:val="24"/>
              </w:rPr>
              <w:t xml:space="preserve">42,35 </w:t>
            </w:r>
          </w:p>
        </w:tc>
        <w:tc>
          <w:tcPr>
            <w:tcW w:w="1046" w:type="dxa"/>
          </w:tcPr>
          <w:p w14:paraId="1AB5463B" w14:textId="77777777" w:rsidR="00D67F37" w:rsidRPr="00D67F37" w:rsidRDefault="00D67F37" w:rsidP="00676F76">
            <w:pPr>
              <w:ind w:left="-110" w:right="-46"/>
              <w:jc w:val="center"/>
              <w:rPr>
                <w:sz w:val="24"/>
                <w:szCs w:val="24"/>
              </w:rPr>
            </w:pPr>
            <w:r w:rsidRPr="00D67F37">
              <w:rPr>
                <w:sz w:val="24"/>
                <w:szCs w:val="24"/>
              </w:rPr>
              <w:t xml:space="preserve">31,75 </w:t>
            </w:r>
          </w:p>
        </w:tc>
        <w:tc>
          <w:tcPr>
            <w:tcW w:w="1158" w:type="dxa"/>
          </w:tcPr>
          <w:p w14:paraId="3754160F" w14:textId="77777777" w:rsidR="00D67F37" w:rsidRPr="00D67F37" w:rsidRDefault="00D67F37" w:rsidP="00676F76">
            <w:pPr>
              <w:ind w:left="-110" w:right="-46"/>
              <w:jc w:val="center"/>
              <w:rPr>
                <w:sz w:val="24"/>
                <w:szCs w:val="24"/>
              </w:rPr>
            </w:pPr>
            <w:r w:rsidRPr="00D67F37">
              <w:rPr>
                <w:sz w:val="24"/>
                <w:szCs w:val="24"/>
              </w:rPr>
              <w:t xml:space="preserve">37,4 - 38,8 </w:t>
            </w:r>
          </w:p>
        </w:tc>
      </w:tr>
      <w:tr w:rsidR="00D67F37" w:rsidRPr="00D67F37" w14:paraId="2DB7CCCB" w14:textId="77777777" w:rsidTr="00676F76">
        <w:tc>
          <w:tcPr>
            <w:tcW w:w="1396" w:type="dxa"/>
            <w:vMerge w:val="restart"/>
            <w:vAlign w:val="center"/>
          </w:tcPr>
          <w:p w14:paraId="195CE849"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K-483-349 </w:t>
            </w:r>
          </w:p>
        </w:tc>
        <w:tc>
          <w:tcPr>
            <w:tcW w:w="1095" w:type="dxa"/>
            <w:vMerge w:val="restart"/>
            <w:vAlign w:val="center"/>
          </w:tcPr>
          <w:p w14:paraId="1C47FF08"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48,35 </w:t>
            </w:r>
          </w:p>
        </w:tc>
        <w:tc>
          <w:tcPr>
            <w:tcW w:w="1054" w:type="dxa"/>
            <w:vMerge w:val="restart"/>
            <w:vAlign w:val="center"/>
          </w:tcPr>
          <w:p w14:paraId="110F8677"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34,925 </w:t>
            </w:r>
          </w:p>
        </w:tc>
        <w:tc>
          <w:tcPr>
            <w:tcW w:w="1231" w:type="dxa"/>
            <w:vMerge w:val="restart"/>
            <w:vAlign w:val="center"/>
          </w:tcPr>
          <w:p w14:paraId="1BA62B52"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39,8 - 41,1 </w:t>
            </w:r>
          </w:p>
        </w:tc>
        <w:tc>
          <w:tcPr>
            <w:tcW w:w="1396" w:type="dxa"/>
          </w:tcPr>
          <w:p w14:paraId="50D8A315" w14:textId="77777777" w:rsidR="00D67F37" w:rsidRPr="00D67F37" w:rsidRDefault="00D67F37" w:rsidP="00676F76">
            <w:pPr>
              <w:ind w:left="-110" w:right="-46"/>
              <w:jc w:val="center"/>
              <w:rPr>
                <w:sz w:val="24"/>
                <w:szCs w:val="24"/>
              </w:rPr>
            </w:pPr>
            <w:r w:rsidRPr="00D67F37">
              <w:rPr>
                <w:sz w:val="24"/>
                <w:szCs w:val="24"/>
              </w:rPr>
              <w:t xml:space="preserve">КБ-483-349 </w:t>
            </w:r>
          </w:p>
        </w:tc>
        <w:tc>
          <w:tcPr>
            <w:tcW w:w="1088" w:type="dxa"/>
          </w:tcPr>
          <w:p w14:paraId="21F5429C" w14:textId="77777777" w:rsidR="00D67F37" w:rsidRPr="00D67F37" w:rsidRDefault="00D67F37" w:rsidP="00676F76">
            <w:pPr>
              <w:ind w:left="-110" w:right="-46"/>
              <w:jc w:val="center"/>
              <w:rPr>
                <w:sz w:val="24"/>
                <w:szCs w:val="24"/>
              </w:rPr>
            </w:pPr>
            <w:r w:rsidRPr="00D67F37">
              <w:rPr>
                <w:sz w:val="24"/>
                <w:szCs w:val="24"/>
              </w:rPr>
              <w:t xml:space="preserve">48,35 </w:t>
            </w:r>
          </w:p>
        </w:tc>
        <w:tc>
          <w:tcPr>
            <w:tcW w:w="1046" w:type="dxa"/>
          </w:tcPr>
          <w:p w14:paraId="59091650" w14:textId="77777777" w:rsidR="00D67F37" w:rsidRPr="00D67F37" w:rsidRDefault="00D67F37" w:rsidP="00676F76">
            <w:pPr>
              <w:ind w:left="-110" w:right="-46"/>
              <w:jc w:val="center"/>
              <w:rPr>
                <w:sz w:val="24"/>
                <w:szCs w:val="24"/>
              </w:rPr>
            </w:pPr>
            <w:r w:rsidRPr="00D67F37">
              <w:rPr>
                <w:sz w:val="24"/>
                <w:szCs w:val="24"/>
              </w:rPr>
              <w:t xml:space="preserve">34,925 </w:t>
            </w:r>
          </w:p>
        </w:tc>
        <w:tc>
          <w:tcPr>
            <w:tcW w:w="1158" w:type="dxa"/>
          </w:tcPr>
          <w:p w14:paraId="4CA9EB61" w14:textId="77777777" w:rsidR="00D67F37" w:rsidRPr="00D67F37" w:rsidRDefault="00D67F37" w:rsidP="00676F76">
            <w:pPr>
              <w:ind w:left="-110" w:right="-46"/>
              <w:jc w:val="center"/>
              <w:rPr>
                <w:sz w:val="24"/>
                <w:szCs w:val="24"/>
              </w:rPr>
            </w:pPr>
            <w:r w:rsidRPr="00D67F37">
              <w:rPr>
                <w:sz w:val="24"/>
                <w:szCs w:val="24"/>
              </w:rPr>
              <w:t xml:space="preserve">39,8 - 41,1 </w:t>
            </w:r>
          </w:p>
        </w:tc>
      </w:tr>
      <w:tr w:rsidR="00D67F37" w:rsidRPr="00D67F37" w14:paraId="7DBA105E" w14:textId="77777777" w:rsidTr="00676F76">
        <w:tc>
          <w:tcPr>
            <w:tcW w:w="1396" w:type="dxa"/>
            <w:vMerge/>
          </w:tcPr>
          <w:p w14:paraId="7F385871" w14:textId="77777777" w:rsidR="00D67F37" w:rsidRPr="00D67F37" w:rsidRDefault="00D67F37" w:rsidP="00676F76">
            <w:pPr>
              <w:ind w:left="-110" w:right="-46"/>
              <w:jc w:val="center"/>
              <w:rPr>
                <w:rFonts w:eastAsia="Calibri"/>
                <w:color w:val="000000"/>
                <w:sz w:val="24"/>
                <w:szCs w:val="24"/>
              </w:rPr>
            </w:pPr>
          </w:p>
        </w:tc>
        <w:tc>
          <w:tcPr>
            <w:tcW w:w="1095" w:type="dxa"/>
            <w:vMerge/>
          </w:tcPr>
          <w:p w14:paraId="2FA5D8F1" w14:textId="77777777" w:rsidR="00D67F37" w:rsidRPr="00D67F37" w:rsidRDefault="00D67F37" w:rsidP="00676F76">
            <w:pPr>
              <w:ind w:left="-110" w:right="-46"/>
              <w:jc w:val="center"/>
              <w:rPr>
                <w:rFonts w:eastAsia="Calibri"/>
                <w:color w:val="000000"/>
                <w:sz w:val="24"/>
                <w:szCs w:val="24"/>
              </w:rPr>
            </w:pPr>
          </w:p>
        </w:tc>
        <w:tc>
          <w:tcPr>
            <w:tcW w:w="1054" w:type="dxa"/>
            <w:vMerge/>
          </w:tcPr>
          <w:p w14:paraId="088072FD" w14:textId="77777777" w:rsidR="00D67F37" w:rsidRPr="00D67F37" w:rsidRDefault="00D67F37" w:rsidP="00676F76">
            <w:pPr>
              <w:ind w:left="-110" w:right="-46"/>
              <w:jc w:val="center"/>
              <w:rPr>
                <w:rFonts w:eastAsia="Calibri"/>
                <w:color w:val="000000"/>
                <w:sz w:val="24"/>
                <w:szCs w:val="24"/>
              </w:rPr>
            </w:pPr>
          </w:p>
        </w:tc>
        <w:tc>
          <w:tcPr>
            <w:tcW w:w="1231" w:type="dxa"/>
            <w:vMerge/>
          </w:tcPr>
          <w:p w14:paraId="42C81ACB" w14:textId="77777777" w:rsidR="00D67F37" w:rsidRPr="00D67F37" w:rsidRDefault="00D67F37" w:rsidP="00676F76">
            <w:pPr>
              <w:ind w:left="-110" w:right="-46"/>
              <w:jc w:val="center"/>
              <w:rPr>
                <w:rFonts w:eastAsia="Calibri"/>
                <w:color w:val="000000"/>
                <w:sz w:val="24"/>
                <w:szCs w:val="24"/>
              </w:rPr>
            </w:pPr>
          </w:p>
        </w:tc>
        <w:tc>
          <w:tcPr>
            <w:tcW w:w="1396" w:type="dxa"/>
          </w:tcPr>
          <w:p w14:paraId="11B8B125" w14:textId="77777777" w:rsidR="00D67F37" w:rsidRPr="00D67F37" w:rsidRDefault="00D67F37" w:rsidP="00676F76">
            <w:pPr>
              <w:ind w:left="-110" w:right="-46"/>
              <w:jc w:val="center"/>
              <w:rPr>
                <w:sz w:val="24"/>
                <w:szCs w:val="24"/>
              </w:rPr>
            </w:pPr>
            <w:r w:rsidRPr="00D67F37">
              <w:rPr>
                <w:sz w:val="24"/>
                <w:szCs w:val="24"/>
              </w:rPr>
              <w:t xml:space="preserve">КБ-483-317 </w:t>
            </w:r>
          </w:p>
        </w:tc>
        <w:tc>
          <w:tcPr>
            <w:tcW w:w="1088" w:type="dxa"/>
          </w:tcPr>
          <w:p w14:paraId="75709248" w14:textId="77777777" w:rsidR="00D67F37" w:rsidRPr="00D67F37" w:rsidRDefault="00D67F37" w:rsidP="00676F76">
            <w:pPr>
              <w:ind w:left="-110" w:right="-46"/>
              <w:jc w:val="center"/>
              <w:rPr>
                <w:sz w:val="24"/>
                <w:szCs w:val="24"/>
              </w:rPr>
            </w:pPr>
            <w:r w:rsidRPr="00D67F37">
              <w:rPr>
                <w:sz w:val="24"/>
                <w:szCs w:val="24"/>
              </w:rPr>
              <w:t xml:space="preserve">38,35 </w:t>
            </w:r>
          </w:p>
        </w:tc>
        <w:tc>
          <w:tcPr>
            <w:tcW w:w="1046" w:type="dxa"/>
          </w:tcPr>
          <w:p w14:paraId="7AA8DD0C" w14:textId="77777777" w:rsidR="00D67F37" w:rsidRPr="00D67F37" w:rsidRDefault="00D67F37" w:rsidP="00676F76">
            <w:pPr>
              <w:ind w:left="-110" w:right="-46"/>
              <w:jc w:val="center"/>
              <w:rPr>
                <w:sz w:val="24"/>
                <w:szCs w:val="24"/>
              </w:rPr>
            </w:pPr>
            <w:r w:rsidRPr="00D67F37">
              <w:rPr>
                <w:sz w:val="24"/>
                <w:szCs w:val="24"/>
              </w:rPr>
              <w:t xml:space="preserve">31,75 </w:t>
            </w:r>
          </w:p>
        </w:tc>
        <w:tc>
          <w:tcPr>
            <w:tcW w:w="1158" w:type="dxa"/>
          </w:tcPr>
          <w:p w14:paraId="3B35102B" w14:textId="77777777" w:rsidR="00D67F37" w:rsidRPr="00D67F37" w:rsidRDefault="00D67F37" w:rsidP="00676F76">
            <w:pPr>
              <w:ind w:left="-110" w:right="-46"/>
              <w:jc w:val="center"/>
              <w:rPr>
                <w:sz w:val="24"/>
                <w:szCs w:val="24"/>
              </w:rPr>
            </w:pPr>
            <w:r w:rsidRPr="00D67F37">
              <w:rPr>
                <w:sz w:val="24"/>
                <w:szCs w:val="24"/>
              </w:rPr>
              <w:t xml:space="preserve">37,4 - 38,8 </w:t>
            </w:r>
          </w:p>
        </w:tc>
      </w:tr>
      <w:tr w:rsidR="00D67F37" w:rsidRPr="00D67F37" w14:paraId="11584DF7" w14:textId="77777777" w:rsidTr="00676F76">
        <w:tc>
          <w:tcPr>
            <w:tcW w:w="1396" w:type="dxa"/>
          </w:tcPr>
          <w:p w14:paraId="6612E2AD"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K-483-381 </w:t>
            </w:r>
          </w:p>
        </w:tc>
        <w:tc>
          <w:tcPr>
            <w:tcW w:w="1095" w:type="dxa"/>
          </w:tcPr>
          <w:p w14:paraId="7D8F02DA"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48,35 </w:t>
            </w:r>
          </w:p>
        </w:tc>
        <w:tc>
          <w:tcPr>
            <w:tcW w:w="1054" w:type="dxa"/>
          </w:tcPr>
          <w:p w14:paraId="726D56A2"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38,1 </w:t>
            </w:r>
          </w:p>
        </w:tc>
        <w:tc>
          <w:tcPr>
            <w:tcW w:w="1231" w:type="dxa"/>
          </w:tcPr>
          <w:p w14:paraId="67A1855A"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42,2 - 43,5 </w:t>
            </w:r>
          </w:p>
        </w:tc>
        <w:tc>
          <w:tcPr>
            <w:tcW w:w="1396" w:type="dxa"/>
          </w:tcPr>
          <w:p w14:paraId="3A85BB51" w14:textId="77777777" w:rsidR="00D67F37" w:rsidRPr="00D67F37" w:rsidRDefault="00D67F37" w:rsidP="00676F76">
            <w:pPr>
              <w:ind w:left="-110" w:right="-46"/>
              <w:jc w:val="center"/>
              <w:rPr>
                <w:sz w:val="24"/>
                <w:szCs w:val="24"/>
              </w:rPr>
            </w:pPr>
            <w:r w:rsidRPr="00D67F37">
              <w:rPr>
                <w:sz w:val="24"/>
                <w:szCs w:val="24"/>
              </w:rPr>
              <w:t xml:space="preserve">КБ-483-381 </w:t>
            </w:r>
          </w:p>
        </w:tc>
        <w:tc>
          <w:tcPr>
            <w:tcW w:w="1088" w:type="dxa"/>
          </w:tcPr>
          <w:p w14:paraId="376FE24D" w14:textId="77777777" w:rsidR="00D67F37" w:rsidRPr="00D67F37" w:rsidRDefault="00D67F37" w:rsidP="00676F76">
            <w:pPr>
              <w:ind w:left="-110" w:right="-46"/>
              <w:jc w:val="center"/>
              <w:rPr>
                <w:sz w:val="24"/>
                <w:szCs w:val="24"/>
              </w:rPr>
            </w:pPr>
            <w:r w:rsidRPr="00D67F37">
              <w:rPr>
                <w:sz w:val="24"/>
                <w:szCs w:val="24"/>
              </w:rPr>
              <w:t xml:space="preserve">48,35 </w:t>
            </w:r>
          </w:p>
        </w:tc>
        <w:tc>
          <w:tcPr>
            <w:tcW w:w="1046" w:type="dxa"/>
          </w:tcPr>
          <w:p w14:paraId="5A496F93" w14:textId="77777777" w:rsidR="00D67F37" w:rsidRPr="00D67F37" w:rsidRDefault="00D67F37" w:rsidP="00676F76">
            <w:pPr>
              <w:ind w:left="-110" w:right="-46"/>
              <w:jc w:val="center"/>
              <w:rPr>
                <w:sz w:val="24"/>
                <w:szCs w:val="24"/>
              </w:rPr>
            </w:pPr>
            <w:r w:rsidRPr="00D67F37">
              <w:rPr>
                <w:sz w:val="24"/>
                <w:szCs w:val="24"/>
              </w:rPr>
              <w:t xml:space="preserve">38,1 </w:t>
            </w:r>
          </w:p>
        </w:tc>
        <w:tc>
          <w:tcPr>
            <w:tcW w:w="1158" w:type="dxa"/>
          </w:tcPr>
          <w:p w14:paraId="4E4A3ECE" w14:textId="77777777" w:rsidR="00D67F37" w:rsidRPr="00D67F37" w:rsidRDefault="00D67F37" w:rsidP="00676F76">
            <w:pPr>
              <w:ind w:left="-110" w:right="-46"/>
              <w:jc w:val="center"/>
              <w:rPr>
                <w:sz w:val="24"/>
                <w:szCs w:val="24"/>
              </w:rPr>
            </w:pPr>
            <w:r w:rsidRPr="00D67F37">
              <w:rPr>
                <w:sz w:val="24"/>
                <w:szCs w:val="24"/>
              </w:rPr>
              <w:t xml:space="preserve">42,2 - 43,5 </w:t>
            </w:r>
          </w:p>
        </w:tc>
      </w:tr>
      <w:tr w:rsidR="00D67F37" w:rsidRPr="00D67F37" w14:paraId="3CD8807A" w14:textId="77777777" w:rsidTr="00676F76">
        <w:tc>
          <w:tcPr>
            <w:tcW w:w="1396" w:type="dxa"/>
            <w:vMerge w:val="restart"/>
            <w:vAlign w:val="center"/>
          </w:tcPr>
          <w:p w14:paraId="03B3AA24"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K-603-429 </w:t>
            </w:r>
          </w:p>
        </w:tc>
        <w:tc>
          <w:tcPr>
            <w:tcW w:w="1095" w:type="dxa"/>
            <w:vMerge w:val="restart"/>
            <w:vAlign w:val="center"/>
          </w:tcPr>
          <w:p w14:paraId="1E92DD67"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60,35 </w:t>
            </w:r>
          </w:p>
        </w:tc>
        <w:tc>
          <w:tcPr>
            <w:tcW w:w="1054" w:type="dxa"/>
            <w:vMerge w:val="restart"/>
            <w:vAlign w:val="center"/>
          </w:tcPr>
          <w:p w14:paraId="03448659"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42,862 </w:t>
            </w:r>
          </w:p>
        </w:tc>
        <w:tc>
          <w:tcPr>
            <w:tcW w:w="1231" w:type="dxa"/>
            <w:vMerge w:val="restart"/>
            <w:vAlign w:val="center"/>
          </w:tcPr>
          <w:p w14:paraId="76E2B435"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50,8 - 52,1 </w:t>
            </w:r>
          </w:p>
        </w:tc>
        <w:tc>
          <w:tcPr>
            <w:tcW w:w="1396" w:type="dxa"/>
          </w:tcPr>
          <w:p w14:paraId="72285814" w14:textId="77777777" w:rsidR="00D67F37" w:rsidRPr="00D67F37" w:rsidRDefault="00D67F37" w:rsidP="00676F76">
            <w:pPr>
              <w:ind w:left="-110" w:right="-46"/>
              <w:jc w:val="center"/>
              <w:rPr>
                <w:sz w:val="24"/>
                <w:szCs w:val="24"/>
              </w:rPr>
            </w:pPr>
            <w:r w:rsidRPr="00D67F37">
              <w:rPr>
                <w:sz w:val="24"/>
                <w:szCs w:val="24"/>
              </w:rPr>
              <w:t xml:space="preserve">КБ-603-429 </w:t>
            </w:r>
          </w:p>
        </w:tc>
        <w:tc>
          <w:tcPr>
            <w:tcW w:w="1088" w:type="dxa"/>
          </w:tcPr>
          <w:p w14:paraId="10C7EDBB" w14:textId="77777777" w:rsidR="00D67F37" w:rsidRPr="00D67F37" w:rsidRDefault="00D67F37" w:rsidP="00676F76">
            <w:pPr>
              <w:ind w:left="-110" w:right="-46"/>
              <w:jc w:val="center"/>
              <w:rPr>
                <w:sz w:val="24"/>
                <w:szCs w:val="24"/>
              </w:rPr>
            </w:pPr>
            <w:r w:rsidRPr="00D67F37">
              <w:rPr>
                <w:sz w:val="24"/>
                <w:szCs w:val="24"/>
              </w:rPr>
              <w:t xml:space="preserve">60,35 </w:t>
            </w:r>
          </w:p>
        </w:tc>
        <w:tc>
          <w:tcPr>
            <w:tcW w:w="1046" w:type="dxa"/>
          </w:tcPr>
          <w:p w14:paraId="60F7D927" w14:textId="77777777" w:rsidR="00D67F37" w:rsidRPr="00D67F37" w:rsidRDefault="00D67F37" w:rsidP="00676F76">
            <w:pPr>
              <w:ind w:left="-110" w:right="-46"/>
              <w:jc w:val="center"/>
              <w:rPr>
                <w:sz w:val="24"/>
                <w:szCs w:val="24"/>
              </w:rPr>
            </w:pPr>
            <w:r w:rsidRPr="00D67F37">
              <w:rPr>
                <w:sz w:val="24"/>
                <w:szCs w:val="24"/>
              </w:rPr>
              <w:t xml:space="preserve">42,862 </w:t>
            </w:r>
          </w:p>
        </w:tc>
        <w:tc>
          <w:tcPr>
            <w:tcW w:w="1158" w:type="dxa"/>
          </w:tcPr>
          <w:p w14:paraId="1F528C2E" w14:textId="77777777" w:rsidR="00D67F37" w:rsidRPr="00D67F37" w:rsidRDefault="00D67F37" w:rsidP="00676F76">
            <w:pPr>
              <w:ind w:left="-110" w:right="-46"/>
              <w:jc w:val="center"/>
              <w:rPr>
                <w:sz w:val="24"/>
                <w:szCs w:val="24"/>
              </w:rPr>
            </w:pPr>
            <w:r w:rsidRPr="00D67F37">
              <w:rPr>
                <w:sz w:val="24"/>
                <w:szCs w:val="24"/>
              </w:rPr>
              <w:t xml:space="preserve">50,8 - 52,1 </w:t>
            </w:r>
          </w:p>
        </w:tc>
      </w:tr>
      <w:tr w:rsidR="00D67F37" w:rsidRPr="00D67F37" w14:paraId="33AA8E15" w14:textId="77777777" w:rsidTr="00676F76">
        <w:tc>
          <w:tcPr>
            <w:tcW w:w="1396" w:type="dxa"/>
            <w:vMerge/>
          </w:tcPr>
          <w:p w14:paraId="58C591E6" w14:textId="77777777" w:rsidR="00D67F37" w:rsidRPr="00D67F37" w:rsidRDefault="00D67F37" w:rsidP="00676F76">
            <w:pPr>
              <w:ind w:left="-110" w:right="-46"/>
              <w:jc w:val="center"/>
              <w:rPr>
                <w:rFonts w:eastAsia="Calibri"/>
                <w:color w:val="000000"/>
                <w:sz w:val="24"/>
                <w:szCs w:val="24"/>
              </w:rPr>
            </w:pPr>
          </w:p>
        </w:tc>
        <w:tc>
          <w:tcPr>
            <w:tcW w:w="1095" w:type="dxa"/>
            <w:vMerge/>
          </w:tcPr>
          <w:p w14:paraId="2E7B0CA2" w14:textId="77777777" w:rsidR="00D67F37" w:rsidRPr="00D67F37" w:rsidRDefault="00D67F37" w:rsidP="00676F76">
            <w:pPr>
              <w:ind w:left="-110" w:right="-46"/>
              <w:jc w:val="center"/>
              <w:rPr>
                <w:rFonts w:eastAsia="Calibri"/>
                <w:color w:val="000000"/>
                <w:sz w:val="24"/>
                <w:szCs w:val="24"/>
              </w:rPr>
            </w:pPr>
          </w:p>
        </w:tc>
        <w:tc>
          <w:tcPr>
            <w:tcW w:w="1054" w:type="dxa"/>
            <w:vMerge/>
          </w:tcPr>
          <w:p w14:paraId="41A061CB" w14:textId="77777777" w:rsidR="00D67F37" w:rsidRPr="00D67F37" w:rsidRDefault="00D67F37" w:rsidP="00676F76">
            <w:pPr>
              <w:ind w:left="-110" w:right="-46"/>
              <w:jc w:val="center"/>
              <w:rPr>
                <w:rFonts w:eastAsia="Calibri"/>
                <w:color w:val="000000"/>
                <w:sz w:val="24"/>
                <w:szCs w:val="24"/>
              </w:rPr>
            </w:pPr>
          </w:p>
        </w:tc>
        <w:tc>
          <w:tcPr>
            <w:tcW w:w="1231" w:type="dxa"/>
            <w:vMerge/>
          </w:tcPr>
          <w:p w14:paraId="40D47267" w14:textId="77777777" w:rsidR="00D67F37" w:rsidRPr="00D67F37" w:rsidRDefault="00D67F37" w:rsidP="00676F76">
            <w:pPr>
              <w:ind w:left="-110" w:right="-46"/>
              <w:jc w:val="center"/>
              <w:rPr>
                <w:rFonts w:eastAsia="Calibri"/>
                <w:color w:val="000000"/>
                <w:sz w:val="24"/>
                <w:szCs w:val="24"/>
              </w:rPr>
            </w:pPr>
          </w:p>
        </w:tc>
        <w:tc>
          <w:tcPr>
            <w:tcW w:w="1396" w:type="dxa"/>
          </w:tcPr>
          <w:p w14:paraId="3135A21A" w14:textId="77777777" w:rsidR="00D67F37" w:rsidRPr="00D67F37" w:rsidRDefault="00D67F37" w:rsidP="00676F76">
            <w:pPr>
              <w:ind w:left="-110" w:right="-46"/>
              <w:jc w:val="center"/>
              <w:rPr>
                <w:sz w:val="24"/>
                <w:szCs w:val="24"/>
              </w:rPr>
            </w:pPr>
            <w:r w:rsidRPr="00D67F37">
              <w:rPr>
                <w:sz w:val="24"/>
                <w:szCs w:val="24"/>
              </w:rPr>
              <w:t xml:space="preserve">КБ-603-381 </w:t>
            </w:r>
          </w:p>
        </w:tc>
        <w:tc>
          <w:tcPr>
            <w:tcW w:w="1088" w:type="dxa"/>
          </w:tcPr>
          <w:p w14:paraId="71987A43" w14:textId="77777777" w:rsidR="00D67F37" w:rsidRPr="00D67F37" w:rsidRDefault="00D67F37" w:rsidP="00676F76">
            <w:pPr>
              <w:ind w:left="-110" w:right="-46"/>
              <w:jc w:val="center"/>
              <w:rPr>
                <w:sz w:val="24"/>
                <w:szCs w:val="24"/>
              </w:rPr>
            </w:pPr>
            <w:r w:rsidRPr="00D67F37">
              <w:rPr>
                <w:sz w:val="24"/>
                <w:szCs w:val="24"/>
              </w:rPr>
              <w:t xml:space="preserve">60,35 </w:t>
            </w:r>
          </w:p>
        </w:tc>
        <w:tc>
          <w:tcPr>
            <w:tcW w:w="1046" w:type="dxa"/>
          </w:tcPr>
          <w:p w14:paraId="01974CBD" w14:textId="77777777" w:rsidR="00D67F37" w:rsidRPr="00D67F37" w:rsidRDefault="00D67F37" w:rsidP="00676F76">
            <w:pPr>
              <w:ind w:left="-110" w:right="-46"/>
              <w:jc w:val="center"/>
              <w:rPr>
                <w:sz w:val="24"/>
                <w:szCs w:val="24"/>
              </w:rPr>
            </w:pPr>
            <w:r w:rsidRPr="00D67F37">
              <w:rPr>
                <w:sz w:val="24"/>
                <w:szCs w:val="24"/>
              </w:rPr>
              <w:t xml:space="preserve">38,1 </w:t>
            </w:r>
          </w:p>
        </w:tc>
        <w:tc>
          <w:tcPr>
            <w:tcW w:w="1158" w:type="dxa"/>
          </w:tcPr>
          <w:p w14:paraId="24678D75" w14:textId="77777777" w:rsidR="00D67F37" w:rsidRPr="00D67F37" w:rsidRDefault="00D67F37" w:rsidP="00676F76">
            <w:pPr>
              <w:ind w:left="-110" w:right="-46"/>
              <w:jc w:val="center"/>
              <w:rPr>
                <w:sz w:val="24"/>
                <w:szCs w:val="24"/>
              </w:rPr>
            </w:pPr>
            <w:r w:rsidRPr="00D67F37">
              <w:rPr>
                <w:sz w:val="24"/>
                <w:szCs w:val="24"/>
              </w:rPr>
              <w:t xml:space="preserve">42,2 - 43,5 </w:t>
            </w:r>
          </w:p>
        </w:tc>
      </w:tr>
      <w:tr w:rsidR="00D67F37" w:rsidRPr="00D67F37" w14:paraId="73AB4A1E" w14:textId="77777777" w:rsidTr="00676F76">
        <w:tc>
          <w:tcPr>
            <w:tcW w:w="1396" w:type="dxa"/>
          </w:tcPr>
          <w:p w14:paraId="31199309" w14:textId="77777777" w:rsidR="00D67F37" w:rsidRPr="00D67F37" w:rsidRDefault="00D67F37" w:rsidP="00676F76">
            <w:pPr>
              <w:ind w:left="-110" w:right="-46"/>
              <w:jc w:val="center"/>
              <w:rPr>
                <w:rFonts w:eastAsia="Calibri"/>
                <w:color w:val="000000"/>
                <w:sz w:val="24"/>
                <w:szCs w:val="24"/>
              </w:rPr>
            </w:pPr>
            <w:r w:rsidRPr="00D67F37">
              <w:rPr>
                <w:sz w:val="24"/>
                <w:szCs w:val="24"/>
              </w:rPr>
              <w:lastRenderedPageBreak/>
              <w:t xml:space="preserve">K-603-508 </w:t>
            </w:r>
          </w:p>
        </w:tc>
        <w:tc>
          <w:tcPr>
            <w:tcW w:w="1095" w:type="dxa"/>
          </w:tcPr>
          <w:p w14:paraId="3D2A8278"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60,35 </w:t>
            </w:r>
          </w:p>
        </w:tc>
        <w:tc>
          <w:tcPr>
            <w:tcW w:w="1054" w:type="dxa"/>
          </w:tcPr>
          <w:p w14:paraId="22DC0EA6"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50,8 </w:t>
            </w:r>
          </w:p>
        </w:tc>
        <w:tc>
          <w:tcPr>
            <w:tcW w:w="1231" w:type="dxa"/>
          </w:tcPr>
          <w:p w14:paraId="6F2AB864"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56,7 - 58,1 </w:t>
            </w:r>
          </w:p>
        </w:tc>
        <w:tc>
          <w:tcPr>
            <w:tcW w:w="1396" w:type="dxa"/>
          </w:tcPr>
          <w:p w14:paraId="54F0B61C" w14:textId="77777777" w:rsidR="00D67F37" w:rsidRPr="00D67F37" w:rsidRDefault="00D67F37" w:rsidP="00676F76">
            <w:pPr>
              <w:ind w:left="-110" w:right="-46"/>
              <w:jc w:val="center"/>
              <w:rPr>
                <w:sz w:val="24"/>
                <w:szCs w:val="24"/>
              </w:rPr>
            </w:pPr>
            <w:r w:rsidRPr="00D67F37">
              <w:rPr>
                <w:sz w:val="24"/>
                <w:szCs w:val="24"/>
              </w:rPr>
              <w:t xml:space="preserve">КБ-603-508 </w:t>
            </w:r>
          </w:p>
        </w:tc>
        <w:tc>
          <w:tcPr>
            <w:tcW w:w="1088" w:type="dxa"/>
          </w:tcPr>
          <w:p w14:paraId="31872BA9" w14:textId="77777777" w:rsidR="00D67F37" w:rsidRPr="00D67F37" w:rsidRDefault="00D67F37" w:rsidP="00676F76">
            <w:pPr>
              <w:ind w:left="-110" w:right="-46"/>
              <w:jc w:val="center"/>
              <w:rPr>
                <w:sz w:val="24"/>
                <w:szCs w:val="24"/>
              </w:rPr>
            </w:pPr>
            <w:r w:rsidRPr="00D67F37">
              <w:rPr>
                <w:sz w:val="24"/>
                <w:szCs w:val="24"/>
              </w:rPr>
              <w:t xml:space="preserve">60,35 </w:t>
            </w:r>
          </w:p>
        </w:tc>
        <w:tc>
          <w:tcPr>
            <w:tcW w:w="1046" w:type="dxa"/>
          </w:tcPr>
          <w:p w14:paraId="29A2C3EB" w14:textId="77777777" w:rsidR="00D67F37" w:rsidRPr="00D67F37" w:rsidRDefault="00D67F37" w:rsidP="00676F76">
            <w:pPr>
              <w:ind w:left="-110" w:right="-46"/>
              <w:jc w:val="center"/>
              <w:rPr>
                <w:sz w:val="24"/>
                <w:szCs w:val="24"/>
              </w:rPr>
            </w:pPr>
            <w:r w:rsidRPr="00D67F37">
              <w:rPr>
                <w:sz w:val="24"/>
                <w:szCs w:val="24"/>
              </w:rPr>
              <w:t xml:space="preserve">50,8 </w:t>
            </w:r>
          </w:p>
        </w:tc>
        <w:tc>
          <w:tcPr>
            <w:tcW w:w="1158" w:type="dxa"/>
          </w:tcPr>
          <w:p w14:paraId="6442D9D2" w14:textId="77777777" w:rsidR="00D67F37" w:rsidRPr="00D67F37" w:rsidRDefault="00D67F37" w:rsidP="00676F76">
            <w:pPr>
              <w:ind w:left="-110" w:right="-46"/>
              <w:jc w:val="center"/>
              <w:rPr>
                <w:sz w:val="24"/>
                <w:szCs w:val="24"/>
              </w:rPr>
            </w:pPr>
            <w:r w:rsidRPr="00D67F37">
              <w:rPr>
                <w:sz w:val="24"/>
                <w:szCs w:val="24"/>
              </w:rPr>
              <w:t xml:space="preserve">56,7 - 58,1 </w:t>
            </w:r>
          </w:p>
        </w:tc>
      </w:tr>
      <w:tr w:rsidR="00D67F37" w:rsidRPr="00D67F37" w14:paraId="63B55722" w14:textId="77777777" w:rsidTr="00676F76">
        <w:tc>
          <w:tcPr>
            <w:tcW w:w="1396" w:type="dxa"/>
          </w:tcPr>
          <w:p w14:paraId="0D475245"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K-738-540 </w:t>
            </w:r>
          </w:p>
        </w:tc>
        <w:tc>
          <w:tcPr>
            <w:tcW w:w="1095" w:type="dxa"/>
          </w:tcPr>
          <w:p w14:paraId="042BCDCD"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73,8 </w:t>
            </w:r>
          </w:p>
        </w:tc>
        <w:tc>
          <w:tcPr>
            <w:tcW w:w="1054" w:type="dxa"/>
          </w:tcPr>
          <w:p w14:paraId="1F82F5CF"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53,975 </w:t>
            </w:r>
          </w:p>
        </w:tc>
        <w:tc>
          <w:tcPr>
            <w:tcW w:w="1231" w:type="dxa"/>
          </w:tcPr>
          <w:p w14:paraId="7E1CD2D9"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59 - 60,4 </w:t>
            </w:r>
          </w:p>
        </w:tc>
        <w:tc>
          <w:tcPr>
            <w:tcW w:w="1396" w:type="dxa"/>
          </w:tcPr>
          <w:p w14:paraId="32D1C811" w14:textId="2E39F34A" w:rsidR="00D67F37" w:rsidRPr="00D67F37" w:rsidRDefault="00D67F37" w:rsidP="00676F76">
            <w:pPr>
              <w:ind w:left="-110" w:right="-46"/>
              <w:jc w:val="center"/>
              <w:rPr>
                <w:sz w:val="24"/>
                <w:szCs w:val="24"/>
              </w:rPr>
            </w:pPr>
            <w:r w:rsidRPr="00D67F37">
              <w:rPr>
                <w:sz w:val="24"/>
                <w:szCs w:val="24"/>
              </w:rPr>
              <w:t>K</w:t>
            </w:r>
            <w:r>
              <w:rPr>
                <w:sz w:val="24"/>
                <w:szCs w:val="24"/>
                <w:lang w:val="kk-KZ"/>
              </w:rPr>
              <w:t>Б</w:t>
            </w:r>
            <w:r w:rsidRPr="00D67F37">
              <w:rPr>
                <w:sz w:val="24"/>
                <w:szCs w:val="24"/>
              </w:rPr>
              <w:t xml:space="preserve">-738-508 </w:t>
            </w:r>
          </w:p>
        </w:tc>
        <w:tc>
          <w:tcPr>
            <w:tcW w:w="1088" w:type="dxa"/>
          </w:tcPr>
          <w:p w14:paraId="34F50A1F" w14:textId="77777777" w:rsidR="00D67F37" w:rsidRPr="00D67F37" w:rsidRDefault="00D67F37" w:rsidP="00676F76">
            <w:pPr>
              <w:ind w:left="-110" w:right="-46"/>
              <w:jc w:val="center"/>
              <w:rPr>
                <w:sz w:val="24"/>
                <w:szCs w:val="24"/>
              </w:rPr>
            </w:pPr>
            <w:r w:rsidRPr="00D67F37">
              <w:rPr>
                <w:sz w:val="24"/>
                <w:szCs w:val="24"/>
              </w:rPr>
              <w:t xml:space="preserve">73,8 </w:t>
            </w:r>
          </w:p>
        </w:tc>
        <w:tc>
          <w:tcPr>
            <w:tcW w:w="1046" w:type="dxa"/>
          </w:tcPr>
          <w:p w14:paraId="379207DA" w14:textId="77777777" w:rsidR="00D67F37" w:rsidRPr="00D67F37" w:rsidRDefault="00D67F37" w:rsidP="00676F76">
            <w:pPr>
              <w:ind w:left="-110" w:right="-46"/>
              <w:jc w:val="center"/>
              <w:rPr>
                <w:sz w:val="24"/>
                <w:szCs w:val="24"/>
              </w:rPr>
            </w:pPr>
            <w:r w:rsidRPr="00D67F37">
              <w:rPr>
                <w:sz w:val="24"/>
                <w:szCs w:val="24"/>
              </w:rPr>
              <w:t xml:space="preserve">50,8 </w:t>
            </w:r>
          </w:p>
        </w:tc>
        <w:tc>
          <w:tcPr>
            <w:tcW w:w="1158" w:type="dxa"/>
          </w:tcPr>
          <w:p w14:paraId="7843FFB2" w14:textId="77777777" w:rsidR="00D67F37" w:rsidRPr="00D67F37" w:rsidRDefault="00D67F37" w:rsidP="00676F76">
            <w:pPr>
              <w:ind w:left="-110" w:right="-46"/>
              <w:jc w:val="center"/>
              <w:rPr>
                <w:sz w:val="24"/>
                <w:szCs w:val="24"/>
              </w:rPr>
            </w:pPr>
            <w:r w:rsidRPr="00D67F37">
              <w:rPr>
                <w:sz w:val="24"/>
                <w:szCs w:val="24"/>
              </w:rPr>
              <w:t xml:space="preserve">56,7 - 58,1 </w:t>
            </w:r>
          </w:p>
        </w:tc>
      </w:tr>
      <w:tr w:rsidR="00D67F37" w:rsidRPr="00D67F37" w14:paraId="5E649E30" w14:textId="77777777" w:rsidTr="00676F76">
        <w:tc>
          <w:tcPr>
            <w:tcW w:w="1396" w:type="dxa"/>
          </w:tcPr>
          <w:p w14:paraId="3EDC9CC7"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K-798-600 </w:t>
            </w:r>
          </w:p>
        </w:tc>
        <w:tc>
          <w:tcPr>
            <w:tcW w:w="1095" w:type="dxa"/>
          </w:tcPr>
          <w:p w14:paraId="30774793"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79,8 </w:t>
            </w:r>
          </w:p>
        </w:tc>
        <w:tc>
          <w:tcPr>
            <w:tcW w:w="1054" w:type="dxa"/>
          </w:tcPr>
          <w:p w14:paraId="6B019E9A"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60 </w:t>
            </w:r>
          </w:p>
        </w:tc>
        <w:tc>
          <w:tcPr>
            <w:tcW w:w="1231" w:type="dxa"/>
          </w:tcPr>
          <w:p w14:paraId="382E6FBC" w14:textId="77777777" w:rsidR="00D67F37" w:rsidRPr="00D67F37" w:rsidRDefault="00D67F37" w:rsidP="00676F76">
            <w:pPr>
              <w:ind w:left="-110" w:right="-46"/>
              <w:jc w:val="center"/>
              <w:rPr>
                <w:rFonts w:eastAsia="Calibri"/>
                <w:color w:val="000000"/>
                <w:sz w:val="24"/>
                <w:szCs w:val="24"/>
              </w:rPr>
            </w:pPr>
            <w:r w:rsidRPr="00D67F37">
              <w:rPr>
                <w:sz w:val="24"/>
                <w:szCs w:val="24"/>
              </w:rPr>
              <w:t xml:space="preserve">68,5 - 70,0 </w:t>
            </w:r>
          </w:p>
        </w:tc>
        <w:tc>
          <w:tcPr>
            <w:tcW w:w="1396" w:type="dxa"/>
          </w:tcPr>
          <w:p w14:paraId="68814773" w14:textId="77777777" w:rsidR="00D67F37" w:rsidRPr="00D67F37" w:rsidRDefault="00D67F37" w:rsidP="00676F76">
            <w:pPr>
              <w:ind w:left="-110" w:right="-46"/>
              <w:jc w:val="center"/>
              <w:rPr>
                <w:sz w:val="24"/>
                <w:szCs w:val="24"/>
              </w:rPr>
            </w:pPr>
            <w:r w:rsidRPr="00D67F37">
              <w:rPr>
                <w:sz w:val="24"/>
                <w:szCs w:val="24"/>
              </w:rPr>
              <w:t xml:space="preserve">КБ-798-600 </w:t>
            </w:r>
          </w:p>
        </w:tc>
        <w:tc>
          <w:tcPr>
            <w:tcW w:w="1088" w:type="dxa"/>
          </w:tcPr>
          <w:p w14:paraId="429F03E8" w14:textId="77777777" w:rsidR="00D67F37" w:rsidRPr="00D67F37" w:rsidRDefault="00D67F37" w:rsidP="00676F76">
            <w:pPr>
              <w:ind w:left="-110" w:right="-46"/>
              <w:jc w:val="center"/>
              <w:rPr>
                <w:sz w:val="24"/>
                <w:szCs w:val="24"/>
              </w:rPr>
            </w:pPr>
            <w:r w:rsidRPr="00D67F37">
              <w:rPr>
                <w:sz w:val="24"/>
                <w:szCs w:val="24"/>
              </w:rPr>
              <w:t xml:space="preserve">79,8 </w:t>
            </w:r>
          </w:p>
        </w:tc>
        <w:tc>
          <w:tcPr>
            <w:tcW w:w="1046" w:type="dxa"/>
          </w:tcPr>
          <w:p w14:paraId="6965C228" w14:textId="77777777" w:rsidR="00D67F37" w:rsidRPr="00D67F37" w:rsidRDefault="00D67F37" w:rsidP="00676F76">
            <w:pPr>
              <w:ind w:left="-110" w:right="-46"/>
              <w:jc w:val="center"/>
              <w:rPr>
                <w:sz w:val="24"/>
                <w:szCs w:val="24"/>
              </w:rPr>
            </w:pPr>
            <w:r w:rsidRPr="00D67F37">
              <w:rPr>
                <w:sz w:val="24"/>
                <w:szCs w:val="24"/>
              </w:rPr>
              <w:t xml:space="preserve">60,0 </w:t>
            </w:r>
          </w:p>
        </w:tc>
        <w:tc>
          <w:tcPr>
            <w:tcW w:w="1158" w:type="dxa"/>
          </w:tcPr>
          <w:p w14:paraId="7FD6616D" w14:textId="77777777" w:rsidR="00D67F37" w:rsidRPr="00D67F37" w:rsidRDefault="00D67F37" w:rsidP="00676F76">
            <w:pPr>
              <w:ind w:left="-110" w:right="-46"/>
              <w:jc w:val="center"/>
              <w:rPr>
                <w:sz w:val="24"/>
                <w:szCs w:val="24"/>
              </w:rPr>
            </w:pPr>
            <w:r w:rsidRPr="00D67F37">
              <w:rPr>
                <w:sz w:val="24"/>
                <w:szCs w:val="24"/>
              </w:rPr>
              <w:t xml:space="preserve">68,5 – 70 </w:t>
            </w:r>
          </w:p>
        </w:tc>
      </w:tr>
      <w:tr w:rsidR="00D67F37" w:rsidRPr="00D67F37" w14:paraId="495DDC9D" w14:textId="77777777" w:rsidTr="00676F76">
        <w:tc>
          <w:tcPr>
            <w:tcW w:w="1396" w:type="dxa"/>
          </w:tcPr>
          <w:p w14:paraId="55158090" w14:textId="77777777" w:rsidR="00D67F37" w:rsidRPr="00D67F37" w:rsidRDefault="00D67F37" w:rsidP="00676F76">
            <w:pPr>
              <w:ind w:left="-110" w:right="-46"/>
              <w:jc w:val="center"/>
              <w:rPr>
                <w:sz w:val="24"/>
                <w:szCs w:val="24"/>
              </w:rPr>
            </w:pPr>
            <w:r w:rsidRPr="00D67F37">
              <w:rPr>
                <w:sz w:val="24"/>
                <w:szCs w:val="24"/>
              </w:rPr>
              <w:t xml:space="preserve">K-798-698 </w:t>
            </w:r>
          </w:p>
        </w:tc>
        <w:tc>
          <w:tcPr>
            <w:tcW w:w="1095" w:type="dxa"/>
          </w:tcPr>
          <w:p w14:paraId="34F1E815" w14:textId="77777777" w:rsidR="00D67F37" w:rsidRPr="00D67F37" w:rsidRDefault="00D67F37" w:rsidP="00676F76">
            <w:pPr>
              <w:ind w:left="-110" w:right="-46"/>
              <w:jc w:val="center"/>
              <w:rPr>
                <w:sz w:val="24"/>
                <w:szCs w:val="24"/>
              </w:rPr>
            </w:pPr>
            <w:r w:rsidRPr="00D67F37">
              <w:rPr>
                <w:sz w:val="24"/>
                <w:szCs w:val="24"/>
              </w:rPr>
              <w:t xml:space="preserve">79,8 </w:t>
            </w:r>
          </w:p>
        </w:tc>
        <w:tc>
          <w:tcPr>
            <w:tcW w:w="1054" w:type="dxa"/>
            <w:vMerge w:val="restart"/>
            <w:vAlign w:val="center"/>
          </w:tcPr>
          <w:p w14:paraId="3F614A51" w14:textId="77777777" w:rsidR="00D67F37" w:rsidRPr="00D67F37" w:rsidRDefault="00D67F37" w:rsidP="00676F76">
            <w:pPr>
              <w:ind w:left="-110" w:right="-46"/>
              <w:jc w:val="center"/>
              <w:rPr>
                <w:sz w:val="24"/>
                <w:szCs w:val="24"/>
              </w:rPr>
            </w:pPr>
            <w:r w:rsidRPr="00D67F37">
              <w:rPr>
                <w:sz w:val="24"/>
                <w:szCs w:val="24"/>
              </w:rPr>
              <w:t xml:space="preserve">69,8 </w:t>
            </w:r>
          </w:p>
        </w:tc>
        <w:tc>
          <w:tcPr>
            <w:tcW w:w="1231" w:type="dxa"/>
            <w:vMerge w:val="restart"/>
            <w:vAlign w:val="center"/>
          </w:tcPr>
          <w:p w14:paraId="126CD35B" w14:textId="77777777" w:rsidR="00D67F37" w:rsidRPr="00D67F37" w:rsidRDefault="00D67F37" w:rsidP="00676F76">
            <w:pPr>
              <w:ind w:left="-110" w:right="-46"/>
              <w:jc w:val="center"/>
              <w:rPr>
                <w:sz w:val="24"/>
                <w:szCs w:val="24"/>
              </w:rPr>
            </w:pPr>
            <w:r w:rsidRPr="00D67F37">
              <w:rPr>
                <w:sz w:val="24"/>
                <w:szCs w:val="24"/>
              </w:rPr>
              <w:t xml:space="preserve">75,8 - 77,3 </w:t>
            </w:r>
          </w:p>
        </w:tc>
        <w:tc>
          <w:tcPr>
            <w:tcW w:w="1396" w:type="dxa"/>
          </w:tcPr>
          <w:p w14:paraId="73F4F9EF" w14:textId="77777777" w:rsidR="00D67F37" w:rsidRPr="00D67F37" w:rsidRDefault="00D67F37" w:rsidP="00676F76">
            <w:pPr>
              <w:ind w:left="-110" w:right="-46"/>
              <w:jc w:val="center"/>
              <w:rPr>
                <w:sz w:val="24"/>
                <w:szCs w:val="24"/>
              </w:rPr>
            </w:pPr>
            <w:r w:rsidRPr="00D67F37">
              <w:rPr>
                <w:sz w:val="24"/>
                <w:szCs w:val="24"/>
              </w:rPr>
              <w:t xml:space="preserve">КБ-798-698 </w:t>
            </w:r>
          </w:p>
        </w:tc>
        <w:tc>
          <w:tcPr>
            <w:tcW w:w="1088" w:type="dxa"/>
          </w:tcPr>
          <w:p w14:paraId="182548A7" w14:textId="77777777" w:rsidR="00D67F37" w:rsidRPr="00D67F37" w:rsidRDefault="00D67F37" w:rsidP="00676F76">
            <w:pPr>
              <w:ind w:left="-110" w:right="-46"/>
              <w:jc w:val="center"/>
              <w:rPr>
                <w:sz w:val="24"/>
                <w:szCs w:val="24"/>
              </w:rPr>
            </w:pPr>
            <w:r w:rsidRPr="00D67F37">
              <w:rPr>
                <w:sz w:val="24"/>
                <w:szCs w:val="24"/>
              </w:rPr>
              <w:t xml:space="preserve">79,8 </w:t>
            </w:r>
          </w:p>
        </w:tc>
        <w:tc>
          <w:tcPr>
            <w:tcW w:w="1046" w:type="dxa"/>
          </w:tcPr>
          <w:p w14:paraId="6960E7D6" w14:textId="77777777" w:rsidR="00D67F37" w:rsidRPr="00D67F37" w:rsidRDefault="00D67F37" w:rsidP="00676F76">
            <w:pPr>
              <w:ind w:left="-110" w:right="-46"/>
              <w:jc w:val="center"/>
              <w:rPr>
                <w:sz w:val="24"/>
                <w:szCs w:val="24"/>
              </w:rPr>
            </w:pPr>
            <w:r w:rsidRPr="00D67F37">
              <w:rPr>
                <w:sz w:val="24"/>
                <w:szCs w:val="24"/>
              </w:rPr>
              <w:t xml:space="preserve">69,85 </w:t>
            </w:r>
          </w:p>
        </w:tc>
        <w:tc>
          <w:tcPr>
            <w:tcW w:w="1158" w:type="dxa"/>
          </w:tcPr>
          <w:p w14:paraId="45AAED49" w14:textId="77777777" w:rsidR="00D67F37" w:rsidRPr="00D67F37" w:rsidRDefault="00D67F37" w:rsidP="00676F76">
            <w:pPr>
              <w:ind w:left="-110" w:right="-46"/>
              <w:jc w:val="center"/>
              <w:rPr>
                <w:sz w:val="24"/>
                <w:szCs w:val="24"/>
              </w:rPr>
            </w:pPr>
            <w:r w:rsidRPr="00D67F37">
              <w:rPr>
                <w:sz w:val="24"/>
                <w:szCs w:val="24"/>
              </w:rPr>
              <w:t xml:space="preserve">75,8 - 77,3 </w:t>
            </w:r>
          </w:p>
        </w:tc>
      </w:tr>
      <w:tr w:rsidR="00D67F37" w:rsidRPr="00D67F37" w14:paraId="6AA315CF" w14:textId="77777777" w:rsidTr="00676F76">
        <w:tc>
          <w:tcPr>
            <w:tcW w:w="1396" w:type="dxa"/>
          </w:tcPr>
          <w:p w14:paraId="30E55DBC" w14:textId="77777777" w:rsidR="00D67F37" w:rsidRPr="00D67F37" w:rsidRDefault="00D67F37" w:rsidP="00676F76">
            <w:pPr>
              <w:ind w:left="-110" w:right="-46"/>
              <w:jc w:val="center"/>
              <w:rPr>
                <w:sz w:val="24"/>
                <w:szCs w:val="24"/>
              </w:rPr>
            </w:pPr>
            <w:r w:rsidRPr="00D67F37">
              <w:rPr>
                <w:sz w:val="24"/>
                <w:szCs w:val="24"/>
              </w:rPr>
              <w:t xml:space="preserve">K-878-698 </w:t>
            </w:r>
          </w:p>
        </w:tc>
        <w:tc>
          <w:tcPr>
            <w:tcW w:w="1095" w:type="dxa"/>
          </w:tcPr>
          <w:p w14:paraId="6A49C1F2" w14:textId="77777777" w:rsidR="00D67F37" w:rsidRPr="00D67F37" w:rsidRDefault="00D67F37" w:rsidP="00676F76">
            <w:pPr>
              <w:ind w:left="-110" w:right="-46"/>
              <w:jc w:val="center"/>
              <w:rPr>
                <w:sz w:val="24"/>
                <w:szCs w:val="24"/>
              </w:rPr>
            </w:pPr>
            <w:r w:rsidRPr="00D67F37">
              <w:rPr>
                <w:sz w:val="24"/>
                <w:szCs w:val="24"/>
              </w:rPr>
              <w:t xml:space="preserve">87,8 </w:t>
            </w:r>
          </w:p>
        </w:tc>
        <w:tc>
          <w:tcPr>
            <w:tcW w:w="1054" w:type="dxa"/>
            <w:vMerge/>
          </w:tcPr>
          <w:p w14:paraId="2AA25A26" w14:textId="77777777" w:rsidR="00D67F37" w:rsidRPr="00D67F37" w:rsidRDefault="00D67F37" w:rsidP="00676F76">
            <w:pPr>
              <w:ind w:left="-110" w:right="-46"/>
              <w:jc w:val="center"/>
              <w:rPr>
                <w:sz w:val="24"/>
                <w:szCs w:val="24"/>
              </w:rPr>
            </w:pPr>
          </w:p>
        </w:tc>
        <w:tc>
          <w:tcPr>
            <w:tcW w:w="1231" w:type="dxa"/>
            <w:vMerge/>
          </w:tcPr>
          <w:p w14:paraId="31693999" w14:textId="77777777" w:rsidR="00D67F37" w:rsidRPr="00D67F37" w:rsidRDefault="00D67F37" w:rsidP="00676F76">
            <w:pPr>
              <w:ind w:left="-110" w:right="-46"/>
              <w:jc w:val="center"/>
              <w:rPr>
                <w:sz w:val="24"/>
                <w:szCs w:val="24"/>
              </w:rPr>
            </w:pPr>
          </w:p>
        </w:tc>
        <w:tc>
          <w:tcPr>
            <w:tcW w:w="1396" w:type="dxa"/>
          </w:tcPr>
          <w:p w14:paraId="2CD37B99" w14:textId="77777777" w:rsidR="00D67F37" w:rsidRPr="00D67F37" w:rsidRDefault="00D67F37" w:rsidP="00676F76">
            <w:pPr>
              <w:ind w:left="-110" w:right="-46"/>
              <w:jc w:val="center"/>
              <w:rPr>
                <w:sz w:val="24"/>
                <w:szCs w:val="24"/>
              </w:rPr>
            </w:pPr>
            <w:r w:rsidRPr="00D67F37">
              <w:rPr>
                <w:sz w:val="24"/>
                <w:szCs w:val="24"/>
              </w:rPr>
              <w:t xml:space="preserve">КБ-878-600 </w:t>
            </w:r>
          </w:p>
        </w:tc>
        <w:tc>
          <w:tcPr>
            <w:tcW w:w="1088" w:type="dxa"/>
          </w:tcPr>
          <w:p w14:paraId="48396E54" w14:textId="77777777" w:rsidR="00D67F37" w:rsidRPr="00D67F37" w:rsidRDefault="00D67F37" w:rsidP="00676F76">
            <w:pPr>
              <w:ind w:left="-110" w:right="-46"/>
              <w:jc w:val="center"/>
              <w:rPr>
                <w:sz w:val="24"/>
                <w:szCs w:val="24"/>
              </w:rPr>
            </w:pPr>
            <w:r w:rsidRPr="00D67F37">
              <w:rPr>
                <w:sz w:val="24"/>
                <w:szCs w:val="24"/>
              </w:rPr>
              <w:t xml:space="preserve">87,8 </w:t>
            </w:r>
          </w:p>
        </w:tc>
        <w:tc>
          <w:tcPr>
            <w:tcW w:w="1046" w:type="dxa"/>
          </w:tcPr>
          <w:p w14:paraId="5E4A6CDF" w14:textId="77777777" w:rsidR="00D67F37" w:rsidRPr="00D67F37" w:rsidRDefault="00D67F37" w:rsidP="00676F76">
            <w:pPr>
              <w:ind w:left="-110" w:right="-46"/>
              <w:jc w:val="center"/>
              <w:rPr>
                <w:sz w:val="24"/>
                <w:szCs w:val="24"/>
              </w:rPr>
            </w:pPr>
            <w:r w:rsidRPr="00D67F37">
              <w:rPr>
                <w:sz w:val="24"/>
                <w:szCs w:val="24"/>
              </w:rPr>
              <w:t xml:space="preserve">60,0 </w:t>
            </w:r>
          </w:p>
        </w:tc>
        <w:tc>
          <w:tcPr>
            <w:tcW w:w="1158" w:type="dxa"/>
          </w:tcPr>
          <w:p w14:paraId="683F977A" w14:textId="77777777" w:rsidR="00D67F37" w:rsidRPr="00D67F37" w:rsidRDefault="00D67F37" w:rsidP="00676F76">
            <w:pPr>
              <w:ind w:left="-110" w:right="-46"/>
              <w:jc w:val="center"/>
              <w:rPr>
                <w:sz w:val="24"/>
                <w:szCs w:val="24"/>
              </w:rPr>
            </w:pPr>
            <w:r w:rsidRPr="00D67F37">
              <w:rPr>
                <w:sz w:val="24"/>
                <w:szCs w:val="24"/>
              </w:rPr>
              <w:t xml:space="preserve">68,5 – 70 </w:t>
            </w:r>
          </w:p>
        </w:tc>
      </w:tr>
      <w:tr w:rsidR="00D67F37" w:rsidRPr="00D67F37" w14:paraId="7C01121B" w14:textId="77777777" w:rsidTr="00676F76">
        <w:tc>
          <w:tcPr>
            <w:tcW w:w="1396" w:type="dxa"/>
          </w:tcPr>
          <w:p w14:paraId="0D889506" w14:textId="77777777" w:rsidR="00D67F37" w:rsidRPr="00D67F37" w:rsidRDefault="00D67F37" w:rsidP="00676F76">
            <w:pPr>
              <w:ind w:left="-110" w:right="-46"/>
              <w:jc w:val="center"/>
              <w:rPr>
                <w:sz w:val="24"/>
                <w:szCs w:val="24"/>
              </w:rPr>
            </w:pPr>
            <w:r w:rsidRPr="00D67F37">
              <w:rPr>
                <w:sz w:val="24"/>
                <w:szCs w:val="24"/>
              </w:rPr>
              <w:t xml:space="preserve">K-978-730 </w:t>
            </w:r>
          </w:p>
        </w:tc>
        <w:tc>
          <w:tcPr>
            <w:tcW w:w="1095" w:type="dxa"/>
          </w:tcPr>
          <w:p w14:paraId="4BC9AD18" w14:textId="77777777" w:rsidR="00D67F37" w:rsidRPr="00D67F37" w:rsidRDefault="00D67F37" w:rsidP="00676F76">
            <w:pPr>
              <w:ind w:left="-110" w:right="-46"/>
              <w:jc w:val="center"/>
              <w:rPr>
                <w:sz w:val="24"/>
                <w:szCs w:val="24"/>
              </w:rPr>
            </w:pPr>
            <w:r w:rsidRPr="00D67F37">
              <w:rPr>
                <w:sz w:val="24"/>
                <w:szCs w:val="24"/>
              </w:rPr>
              <w:t xml:space="preserve">97,8 </w:t>
            </w:r>
          </w:p>
        </w:tc>
        <w:tc>
          <w:tcPr>
            <w:tcW w:w="1054" w:type="dxa"/>
          </w:tcPr>
          <w:p w14:paraId="1302481D" w14:textId="77777777" w:rsidR="00D67F37" w:rsidRPr="00D67F37" w:rsidRDefault="00D67F37" w:rsidP="00676F76">
            <w:pPr>
              <w:ind w:left="-110" w:right="-46"/>
              <w:jc w:val="center"/>
              <w:rPr>
                <w:sz w:val="24"/>
                <w:szCs w:val="24"/>
              </w:rPr>
            </w:pPr>
            <w:r w:rsidRPr="00D67F37">
              <w:rPr>
                <w:sz w:val="24"/>
                <w:szCs w:val="24"/>
              </w:rPr>
              <w:t xml:space="preserve">73,025 </w:t>
            </w:r>
          </w:p>
        </w:tc>
        <w:tc>
          <w:tcPr>
            <w:tcW w:w="1231" w:type="dxa"/>
          </w:tcPr>
          <w:p w14:paraId="59954492" w14:textId="77777777" w:rsidR="00D67F37" w:rsidRPr="00D67F37" w:rsidRDefault="00D67F37" w:rsidP="00676F76">
            <w:pPr>
              <w:ind w:left="-110" w:right="-46"/>
              <w:jc w:val="center"/>
              <w:rPr>
                <w:sz w:val="24"/>
                <w:szCs w:val="24"/>
              </w:rPr>
            </w:pPr>
            <w:r w:rsidRPr="00D67F37">
              <w:rPr>
                <w:sz w:val="24"/>
                <w:szCs w:val="24"/>
              </w:rPr>
              <w:t xml:space="preserve">78,2 - 79,7 </w:t>
            </w:r>
          </w:p>
        </w:tc>
        <w:tc>
          <w:tcPr>
            <w:tcW w:w="1396" w:type="dxa"/>
            <w:vMerge w:val="restart"/>
            <w:vAlign w:val="center"/>
          </w:tcPr>
          <w:p w14:paraId="4E746C2E" w14:textId="77777777" w:rsidR="00D67F37" w:rsidRPr="00D67F37" w:rsidRDefault="00D67F37" w:rsidP="00676F76">
            <w:pPr>
              <w:ind w:left="-110" w:right="-46"/>
              <w:jc w:val="center"/>
              <w:rPr>
                <w:sz w:val="24"/>
                <w:szCs w:val="24"/>
              </w:rPr>
            </w:pPr>
            <w:r w:rsidRPr="00D67F37">
              <w:rPr>
                <w:sz w:val="24"/>
                <w:szCs w:val="24"/>
              </w:rPr>
              <w:t xml:space="preserve">K-978-762 </w:t>
            </w:r>
          </w:p>
        </w:tc>
        <w:tc>
          <w:tcPr>
            <w:tcW w:w="1088" w:type="dxa"/>
            <w:vMerge w:val="restart"/>
            <w:vAlign w:val="center"/>
          </w:tcPr>
          <w:p w14:paraId="63670410" w14:textId="77777777" w:rsidR="00D67F37" w:rsidRPr="00D67F37" w:rsidRDefault="00D67F37" w:rsidP="00676F76">
            <w:pPr>
              <w:ind w:left="-110" w:right="-46"/>
              <w:jc w:val="center"/>
              <w:rPr>
                <w:sz w:val="24"/>
                <w:szCs w:val="24"/>
              </w:rPr>
            </w:pPr>
            <w:r w:rsidRPr="00D67F37">
              <w:rPr>
                <w:sz w:val="24"/>
                <w:szCs w:val="24"/>
              </w:rPr>
              <w:t xml:space="preserve">97,8 </w:t>
            </w:r>
          </w:p>
        </w:tc>
        <w:tc>
          <w:tcPr>
            <w:tcW w:w="1046" w:type="dxa"/>
            <w:vMerge w:val="restart"/>
            <w:vAlign w:val="center"/>
          </w:tcPr>
          <w:p w14:paraId="0213D479" w14:textId="77777777" w:rsidR="00D67F37" w:rsidRPr="00D67F37" w:rsidRDefault="00D67F37" w:rsidP="00676F76">
            <w:pPr>
              <w:ind w:left="-110" w:right="-46"/>
              <w:jc w:val="center"/>
              <w:rPr>
                <w:sz w:val="24"/>
                <w:szCs w:val="24"/>
              </w:rPr>
            </w:pPr>
            <w:r w:rsidRPr="00D67F37">
              <w:rPr>
                <w:sz w:val="24"/>
                <w:szCs w:val="24"/>
              </w:rPr>
              <w:t xml:space="preserve">76,2 </w:t>
            </w:r>
          </w:p>
        </w:tc>
        <w:tc>
          <w:tcPr>
            <w:tcW w:w="1158" w:type="dxa"/>
            <w:vMerge w:val="restart"/>
            <w:vAlign w:val="center"/>
          </w:tcPr>
          <w:p w14:paraId="4DCAE6B2" w14:textId="77777777" w:rsidR="00D67F37" w:rsidRPr="00D67F37" w:rsidRDefault="00D67F37" w:rsidP="00676F76">
            <w:pPr>
              <w:ind w:left="-110" w:right="-46"/>
              <w:jc w:val="center"/>
              <w:rPr>
                <w:sz w:val="24"/>
                <w:szCs w:val="24"/>
              </w:rPr>
            </w:pPr>
            <w:r w:rsidRPr="00D67F37">
              <w:rPr>
                <w:sz w:val="24"/>
                <w:szCs w:val="24"/>
              </w:rPr>
              <w:t xml:space="preserve">80,6 - 82,1 </w:t>
            </w:r>
          </w:p>
        </w:tc>
      </w:tr>
      <w:tr w:rsidR="00D67F37" w:rsidRPr="00D67F37" w14:paraId="611AA14E" w14:textId="77777777" w:rsidTr="00676F76">
        <w:tc>
          <w:tcPr>
            <w:tcW w:w="1396" w:type="dxa"/>
          </w:tcPr>
          <w:p w14:paraId="502085AD" w14:textId="77777777" w:rsidR="00D67F37" w:rsidRPr="00D67F37" w:rsidRDefault="00D67F37" w:rsidP="00676F76">
            <w:pPr>
              <w:ind w:left="-110" w:right="-46"/>
              <w:jc w:val="center"/>
              <w:rPr>
                <w:sz w:val="24"/>
                <w:szCs w:val="24"/>
              </w:rPr>
            </w:pPr>
            <w:r w:rsidRPr="00D67F37">
              <w:rPr>
                <w:sz w:val="24"/>
                <w:szCs w:val="24"/>
              </w:rPr>
              <w:t xml:space="preserve">K-1038-762 </w:t>
            </w:r>
          </w:p>
        </w:tc>
        <w:tc>
          <w:tcPr>
            <w:tcW w:w="1095" w:type="dxa"/>
          </w:tcPr>
          <w:p w14:paraId="0AB51F09" w14:textId="77777777" w:rsidR="00D67F37" w:rsidRPr="00D67F37" w:rsidRDefault="00D67F37" w:rsidP="00676F76">
            <w:pPr>
              <w:ind w:left="-110" w:right="-46"/>
              <w:jc w:val="center"/>
              <w:rPr>
                <w:sz w:val="24"/>
                <w:szCs w:val="24"/>
              </w:rPr>
            </w:pPr>
            <w:r w:rsidRPr="00D67F37">
              <w:rPr>
                <w:sz w:val="24"/>
                <w:szCs w:val="24"/>
              </w:rPr>
              <w:t xml:space="preserve">103,8 </w:t>
            </w:r>
          </w:p>
        </w:tc>
        <w:tc>
          <w:tcPr>
            <w:tcW w:w="1054" w:type="dxa"/>
          </w:tcPr>
          <w:p w14:paraId="61743FEF" w14:textId="77777777" w:rsidR="00D67F37" w:rsidRPr="00D67F37" w:rsidRDefault="00D67F37" w:rsidP="00676F76">
            <w:pPr>
              <w:ind w:left="-110" w:right="-46"/>
              <w:jc w:val="center"/>
              <w:rPr>
                <w:sz w:val="24"/>
                <w:szCs w:val="24"/>
              </w:rPr>
            </w:pPr>
            <w:r w:rsidRPr="00D67F37">
              <w:rPr>
                <w:sz w:val="24"/>
                <w:szCs w:val="24"/>
              </w:rPr>
              <w:t xml:space="preserve">76,2 </w:t>
            </w:r>
          </w:p>
        </w:tc>
        <w:tc>
          <w:tcPr>
            <w:tcW w:w="1231" w:type="dxa"/>
          </w:tcPr>
          <w:p w14:paraId="43C59F59" w14:textId="77777777" w:rsidR="00D67F37" w:rsidRPr="00D67F37" w:rsidRDefault="00D67F37" w:rsidP="00676F76">
            <w:pPr>
              <w:ind w:left="-110" w:right="-46"/>
              <w:jc w:val="center"/>
              <w:rPr>
                <w:sz w:val="24"/>
                <w:szCs w:val="24"/>
              </w:rPr>
            </w:pPr>
            <w:r w:rsidRPr="00D67F37">
              <w:rPr>
                <w:sz w:val="24"/>
                <w:szCs w:val="24"/>
              </w:rPr>
              <w:t xml:space="preserve">80,6 - 82,1 </w:t>
            </w:r>
          </w:p>
        </w:tc>
        <w:tc>
          <w:tcPr>
            <w:tcW w:w="1396" w:type="dxa"/>
            <w:vMerge/>
          </w:tcPr>
          <w:p w14:paraId="0F7EE5E9" w14:textId="77777777" w:rsidR="00D67F37" w:rsidRPr="00D67F37" w:rsidRDefault="00D67F37" w:rsidP="00676F76">
            <w:pPr>
              <w:ind w:left="-110" w:right="-46"/>
              <w:jc w:val="center"/>
              <w:rPr>
                <w:sz w:val="24"/>
                <w:szCs w:val="24"/>
              </w:rPr>
            </w:pPr>
          </w:p>
        </w:tc>
        <w:tc>
          <w:tcPr>
            <w:tcW w:w="1088" w:type="dxa"/>
            <w:vMerge/>
          </w:tcPr>
          <w:p w14:paraId="1246E78D" w14:textId="77777777" w:rsidR="00D67F37" w:rsidRPr="00D67F37" w:rsidRDefault="00D67F37" w:rsidP="00676F76">
            <w:pPr>
              <w:ind w:left="-110" w:right="-46"/>
              <w:jc w:val="center"/>
              <w:rPr>
                <w:sz w:val="24"/>
                <w:szCs w:val="24"/>
              </w:rPr>
            </w:pPr>
          </w:p>
        </w:tc>
        <w:tc>
          <w:tcPr>
            <w:tcW w:w="1046" w:type="dxa"/>
            <w:vMerge/>
          </w:tcPr>
          <w:p w14:paraId="452DBFC6" w14:textId="77777777" w:rsidR="00D67F37" w:rsidRPr="00D67F37" w:rsidRDefault="00D67F37" w:rsidP="00676F76">
            <w:pPr>
              <w:ind w:left="-110" w:right="-46"/>
              <w:jc w:val="center"/>
              <w:rPr>
                <w:sz w:val="24"/>
                <w:szCs w:val="24"/>
              </w:rPr>
            </w:pPr>
          </w:p>
        </w:tc>
        <w:tc>
          <w:tcPr>
            <w:tcW w:w="1158" w:type="dxa"/>
            <w:vMerge/>
          </w:tcPr>
          <w:p w14:paraId="0722E793" w14:textId="77777777" w:rsidR="00D67F37" w:rsidRPr="00D67F37" w:rsidRDefault="00D67F37" w:rsidP="00676F76">
            <w:pPr>
              <w:ind w:left="-110" w:right="-46"/>
              <w:jc w:val="center"/>
              <w:rPr>
                <w:sz w:val="24"/>
                <w:szCs w:val="24"/>
              </w:rPr>
            </w:pPr>
          </w:p>
        </w:tc>
      </w:tr>
    </w:tbl>
    <w:p w14:paraId="70D2C378" w14:textId="77777777" w:rsidR="00AC0EF5" w:rsidRDefault="00AC0EF5" w:rsidP="00AC0EF5">
      <w:pPr>
        <w:tabs>
          <w:tab w:val="left" w:pos="567"/>
        </w:tabs>
        <w:ind w:firstLine="709"/>
        <w:jc w:val="both"/>
        <w:rPr>
          <w:color w:val="000000"/>
        </w:rPr>
      </w:pPr>
    </w:p>
    <w:p w14:paraId="4B853FDD" w14:textId="77777777" w:rsidR="0026563D" w:rsidRPr="00C45396" w:rsidRDefault="0026563D" w:rsidP="00AC0EF5">
      <w:pPr>
        <w:tabs>
          <w:tab w:val="left" w:pos="567"/>
        </w:tabs>
        <w:ind w:firstLine="709"/>
        <w:jc w:val="both"/>
        <w:rPr>
          <w:color w:val="000000"/>
        </w:rPr>
      </w:pPr>
    </w:p>
    <w:p w14:paraId="78715AE8" w14:textId="3B1D3F91" w:rsidR="0026563D" w:rsidRDefault="0026563D" w:rsidP="00AC0EF5">
      <w:pPr>
        <w:tabs>
          <w:tab w:val="left" w:pos="567"/>
        </w:tabs>
        <w:ind w:firstLine="709"/>
        <w:jc w:val="both"/>
        <w:rPr>
          <w:color w:val="000000"/>
        </w:rPr>
      </w:pPr>
      <w:r w:rsidRPr="00C45396">
        <w:rPr>
          <w:color w:val="000000"/>
        </w:rPr>
        <w:t xml:space="preserve">В зависимости от характера откачиваемой среды детали клапанов изготовляют из различных материалов, приведенных в таблице </w:t>
      </w:r>
      <w:r w:rsidR="00D67F37">
        <w:rPr>
          <w:color w:val="000000"/>
        </w:rPr>
        <w:t>2.2</w:t>
      </w:r>
      <w:r w:rsidRPr="00C45396">
        <w:rPr>
          <w:color w:val="000000"/>
        </w:rPr>
        <w:t>.</w:t>
      </w:r>
    </w:p>
    <w:p w14:paraId="3093A0E4" w14:textId="77777777" w:rsidR="00D67F37" w:rsidRDefault="00D67F37" w:rsidP="00AC0EF5">
      <w:pPr>
        <w:tabs>
          <w:tab w:val="left" w:pos="567"/>
        </w:tabs>
        <w:ind w:firstLine="709"/>
        <w:jc w:val="both"/>
        <w:rPr>
          <w:color w:val="000000"/>
        </w:rPr>
      </w:pPr>
    </w:p>
    <w:p w14:paraId="7B060BCE" w14:textId="7970D021" w:rsidR="00D67F37" w:rsidRPr="00E11A0B" w:rsidRDefault="00D67F37" w:rsidP="00D67F37">
      <w:pPr>
        <w:jc w:val="both"/>
      </w:pPr>
      <w:r w:rsidRPr="00E11A0B">
        <w:t xml:space="preserve">Таблица </w:t>
      </w:r>
      <w:r>
        <w:rPr>
          <w:lang w:val="kk-KZ"/>
        </w:rPr>
        <w:t>2.2</w:t>
      </w:r>
      <w:r w:rsidRPr="00E11A0B">
        <w:t xml:space="preserve"> - Виды материалов клапана </w:t>
      </w:r>
    </w:p>
    <w:tbl>
      <w:tblPr>
        <w:tblStyle w:val="af7"/>
        <w:tblW w:w="0" w:type="auto"/>
        <w:tblLook w:val="04A0" w:firstRow="1" w:lastRow="0" w:firstColumn="1" w:lastColumn="0" w:noHBand="0" w:noVBand="1"/>
      </w:tblPr>
      <w:tblGrid>
        <w:gridCol w:w="4106"/>
        <w:gridCol w:w="5238"/>
      </w:tblGrid>
      <w:tr w:rsidR="00D67F37" w:rsidRPr="00E11A0B" w14:paraId="3BDBB315" w14:textId="77777777" w:rsidTr="00676F76">
        <w:tc>
          <w:tcPr>
            <w:tcW w:w="4106" w:type="dxa"/>
          </w:tcPr>
          <w:p w14:paraId="72C4F00E" w14:textId="77777777" w:rsidR="00D67F37" w:rsidRPr="00D67F37" w:rsidRDefault="00D67F37" w:rsidP="00D67F37">
            <w:pPr>
              <w:pStyle w:val="Default"/>
              <w:jc w:val="center"/>
            </w:pPr>
            <w:r w:rsidRPr="00D67F37">
              <w:t>Материал шара</w:t>
            </w:r>
          </w:p>
        </w:tc>
        <w:tc>
          <w:tcPr>
            <w:tcW w:w="5238" w:type="dxa"/>
          </w:tcPr>
          <w:p w14:paraId="083A33A3" w14:textId="77777777" w:rsidR="00D67F37" w:rsidRPr="00D67F37" w:rsidRDefault="00D67F37" w:rsidP="00D67F37">
            <w:pPr>
              <w:pStyle w:val="Default"/>
              <w:jc w:val="center"/>
            </w:pPr>
            <w:r w:rsidRPr="00D67F37">
              <w:t>Материал седла</w:t>
            </w:r>
          </w:p>
        </w:tc>
      </w:tr>
      <w:tr w:rsidR="00D67F37" w:rsidRPr="00E11A0B" w14:paraId="14AC68F5" w14:textId="77777777" w:rsidTr="00676F76">
        <w:tc>
          <w:tcPr>
            <w:tcW w:w="4106" w:type="dxa"/>
          </w:tcPr>
          <w:p w14:paraId="7671EF50" w14:textId="77777777" w:rsidR="00D67F37" w:rsidRPr="00D67F37" w:rsidRDefault="00D67F37" w:rsidP="00D67F37">
            <w:pPr>
              <w:jc w:val="both"/>
              <w:rPr>
                <w:sz w:val="24"/>
                <w:szCs w:val="24"/>
              </w:rPr>
            </w:pPr>
            <w:r w:rsidRPr="00D67F37">
              <w:rPr>
                <w:sz w:val="24"/>
                <w:szCs w:val="24"/>
              </w:rPr>
              <w:t xml:space="preserve">Нержавеющая закаленная сталь </w:t>
            </w:r>
          </w:p>
        </w:tc>
        <w:tc>
          <w:tcPr>
            <w:tcW w:w="5238" w:type="dxa"/>
          </w:tcPr>
          <w:p w14:paraId="0BF6C33B" w14:textId="77777777" w:rsidR="00D67F37" w:rsidRPr="00D67F37" w:rsidRDefault="00D67F37" w:rsidP="00D67F37">
            <w:pPr>
              <w:jc w:val="both"/>
              <w:rPr>
                <w:sz w:val="24"/>
                <w:szCs w:val="24"/>
              </w:rPr>
            </w:pPr>
            <w:r w:rsidRPr="00D67F37">
              <w:rPr>
                <w:sz w:val="24"/>
                <w:szCs w:val="24"/>
              </w:rPr>
              <w:t xml:space="preserve">Нержавеющая закаленная сталь </w:t>
            </w:r>
          </w:p>
        </w:tc>
      </w:tr>
      <w:tr w:rsidR="00D67F37" w:rsidRPr="00E11A0B" w14:paraId="3F19A036" w14:textId="77777777" w:rsidTr="00676F76">
        <w:tc>
          <w:tcPr>
            <w:tcW w:w="4106" w:type="dxa"/>
          </w:tcPr>
          <w:p w14:paraId="35432D29" w14:textId="77777777" w:rsidR="00D67F37" w:rsidRPr="00D67F37" w:rsidRDefault="00D67F37" w:rsidP="00D67F37">
            <w:pPr>
              <w:jc w:val="both"/>
              <w:rPr>
                <w:sz w:val="24"/>
                <w:szCs w:val="24"/>
              </w:rPr>
            </w:pPr>
            <w:r w:rsidRPr="00D67F37">
              <w:rPr>
                <w:sz w:val="24"/>
                <w:szCs w:val="24"/>
              </w:rPr>
              <w:t xml:space="preserve">Нержавеющая закаленная сталь </w:t>
            </w:r>
          </w:p>
        </w:tc>
        <w:tc>
          <w:tcPr>
            <w:tcW w:w="5238" w:type="dxa"/>
          </w:tcPr>
          <w:p w14:paraId="6D285389" w14:textId="77777777" w:rsidR="00D67F37" w:rsidRPr="00D67F37" w:rsidRDefault="00D67F37" w:rsidP="00D67F37">
            <w:pPr>
              <w:jc w:val="both"/>
              <w:rPr>
                <w:sz w:val="24"/>
                <w:szCs w:val="24"/>
              </w:rPr>
            </w:pPr>
            <w:r w:rsidRPr="00D67F37">
              <w:rPr>
                <w:sz w:val="24"/>
                <w:szCs w:val="24"/>
              </w:rPr>
              <w:t xml:space="preserve">Спеченный металлопорошок </w:t>
            </w:r>
          </w:p>
        </w:tc>
      </w:tr>
      <w:tr w:rsidR="00D67F37" w:rsidRPr="00E11A0B" w14:paraId="586E4A4C" w14:textId="77777777" w:rsidTr="00676F76">
        <w:tc>
          <w:tcPr>
            <w:tcW w:w="4106" w:type="dxa"/>
          </w:tcPr>
          <w:p w14:paraId="552411C1" w14:textId="77777777" w:rsidR="00D67F37" w:rsidRPr="00D67F37" w:rsidRDefault="00D67F37" w:rsidP="00D67F37">
            <w:pPr>
              <w:jc w:val="both"/>
              <w:rPr>
                <w:sz w:val="24"/>
                <w:szCs w:val="24"/>
              </w:rPr>
            </w:pPr>
            <w:r w:rsidRPr="00D67F37">
              <w:rPr>
                <w:sz w:val="24"/>
                <w:szCs w:val="24"/>
              </w:rPr>
              <w:t xml:space="preserve">Нержавеющая закаленная сталь </w:t>
            </w:r>
          </w:p>
        </w:tc>
        <w:tc>
          <w:tcPr>
            <w:tcW w:w="5238" w:type="dxa"/>
          </w:tcPr>
          <w:p w14:paraId="63CA06A8" w14:textId="77777777" w:rsidR="00D67F37" w:rsidRPr="00D67F37" w:rsidRDefault="00D67F37" w:rsidP="00D67F37">
            <w:pPr>
              <w:jc w:val="both"/>
              <w:rPr>
                <w:sz w:val="24"/>
                <w:szCs w:val="24"/>
              </w:rPr>
            </w:pPr>
            <w:r w:rsidRPr="00D67F37">
              <w:rPr>
                <w:sz w:val="24"/>
                <w:szCs w:val="24"/>
              </w:rPr>
              <w:t>Твердый сплав (карбид вольфрама)</w:t>
            </w:r>
          </w:p>
        </w:tc>
      </w:tr>
      <w:tr w:rsidR="00D67F37" w:rsidRPr="00E11A0B" w14:paraId="60B115F2" w14:textId="77777777" w:rsidTr="00676F76">
        <w:tc>
          <w:tcPr>
            <w:tcW w:w="4106" w:type="dxa"/>
          </w:tcPr>
          <w:p w14:paraId="1A253BB3" w14:textId="77777777" w:rsidR="00D67F37" w:rsidRPr="00D67F37" w:rsidRDefault="00D67F37" w:rsidP="00D67F37">
            <w:pPr>
              <w:jc w:val="both"/>
              <w:rPr>
                <w:sz w:val="24"/>
                <w:szCs w:val="24"/>
              </w:rPr>
            </w:pPr>
            <w:r w:rsidRPr="00D67F37">
              <w:rPr>
                <w:sz w:val="24"/>
                <w:szCs w:val="24"/>
              </w:rPr>
              <w:t xml:space="preserve">Нержавеющая закаленная сталь </w:t>
            </w:r>
          </w:p>
        </w:tc>
        <w:tc>
          <w:tcPr>
            <w:tcW w:w="5238" w:type="dxa"/>
          </w:tcPr>
          <w:p w14:paraId="216FFFB2" w14:textId="77777777" w:rsidR="00D67F37" w:rsidRPr="00D67F37" w:rsidRDefault="00D67F37" w:rsidP="00D67F37">
            <w:pPr>
              <w:jc w:val="both"/>
              <w:rPr>
                <w:sz w:val="24"/>
                <w:szCs w:val="24"/>
              </w:rPr>
            </w:pPr>
            <w:r w:rsidRPr="00D67F37">
              <w:rPr>
                <w:sz w:val="24"/>
                <w:szCs w:val="24"/>
              </w:rPr>
              <w:t>Нержавеющая закаленная сталь с кольцом из твердого сплава (карбид вольфрама)</w:t>
            </w:r>
          </w:p>
        </w:tc>
      </w:tr>
      <w:tr w:rsidR="00D67F37" w:rsidRPr="00E11A0B" w14:paraId="06950E34" w14:textId="77777777" w:rsidTr="00676F76">
        <w:tc>
          <w:tcPr>
            <w:tcW w:w="4106" w:type="dxa"/>
          </w:tcPr>
          <w:p w14:paraId="04A3CD4B" w14:textId="77777777" w:rsidR="00D67F37" w:rsidRPr="00D67F37" w:rsidRDefault="00D67F37" w:rsidP="00D67F37">
            <w:pPr>
              <w:jc w:val="both"/>
              <w:rPr>
                <w:sz w:val="24"/>
                <w:szCs w:val="24"/>
              </w:rPr>
            </w:pPr>
            <w:r w:rsidRPr="00D67F37">
              <w:rPr>
                <w:sz w:val="24"/>
                <w:szCs w:val="24"/>
              </w:rPr>
              <w:t xml:space="preserve">Твердый сплав (карбид вольфрама) </w:t>
            </w:r>
          </w:p>
        </w:tc>
        <w:tc>
          <w:tcPr>
            <w:tcW w:w="5238" w:type="dxa"/>
          </w:tcPr>
          <w:p w14:paraId="1B076AB3" w14:textId="77777777" w:rsidR="00D67F37" w:rsidRPr="00D67F37" w:rsidRDefault="00D67F37" w:rsidP="00D67F37">
            <w:pPr>
              <w:jc w:val="both"/>
              <w:rPr>
                <w:sz w:val="24"/>
                <w:szCs w:val="24"/>
              </w:rPr>
            </w:pPr>
            <w:r w:rsidRPr="00D67F37">
              <w:rPr>
                <w:sz w:val="24"/>
                <w:szCs w:val="24"/>
              </w:rPr>
              <w:t xml:space="preserve">Твердый сплав (карбид вольфрама) </w:t>
            </w:r>
          </w:p>
        </w:tc>
      </w:tr>
      <w:tr w:rsidR="00D67F37" w:rsidRPr="00E11A0B" w14:paraId="6EB5FD87" w14:textId="77777777" w:rsidTr="00676F76">
        <w:tc>
          <w:tcPr>
            <w:tcW w:w="4106" w:type="dxa"/>
          </w:tcPr>
          <w:p w14:paraId="1F4E84B5" w14:textId="77777777" w:rsidR="00D67F37" w:rsidRPr="00D67F37" w:rsidRDefault="00D67F37" w:rsidP="00D67F37">
            <w:pPr>
              <w:jc w:val="both"/>
              <w:rPr>
                <w:sz w:val="24"/>
                <w:szCs w:val="24"/>
              </w:rPr>
            </w:pPr>
            <w:r w:rsidRPr="00D67F37">
              <w:rPr>
                <w:sz w:val="24"/>
                <w:szCs w:val="24"/>
              </w:rPr>
              <w:t>Металлокерамика</w:t>
            </w:r>
          </w:p>
        </w:tc>
        <w:tc>
          <w:tcPr>
            <w:tcW w:w="5238" w:type="dxa"/>
          </w:tcPr>
          <w:p w14:paraId="2245E6DA" w14:textId="77777777" w:rsidR="00D67F37" w:rsidRPr="00D67F37" w:rsidRDefault="00D67F37" w:rsidP="00D67F37">
            <w:pPr>
              <w:jc w:val="both"/>
              <w:rPr>
                <w:sz w:val="24"/>
                <w:szCs w:val="24"/>
              </w:rPr>
            </w:pPr>
            <w:r w:rsidRPr="00D67F37">
              <w:rPr>
                <w:sz w:val="24"/>
                <w:szCs w:val="24"/>
              </w:rPr>
              <w:t xml:space="preserve">Нержавеющая закаленная сталь с кольцом из твердого сплава (карбид вольфрама) </w:t>
            </w:r>
          </w:p>
        </w:tc>
      </w:tr>
      <w:tr w:rsidR="00D67F37" w:rsidRPr="00E11A0B" w14:paraId="287A9874" w14:textId="77777777" w:rsidTr="00676F76">
        <w:tc>
          <w:tcPr>
            <w:tcW w:w="4106" w:type="dxa"/>
          </w:tcPr>
          <w:p w14:paraId="56CC170F" w14:textId="77777777" w:rsidR="00D67F37" w:rsidRPr="00D67F37" w:rsidRDefault="00D67F37" w:rsidP="00D67F37">
            <w:pPr>
              <w:jc w:val="both"/>
              <w:rPr>
                <w:sz w:val="24"/>
                <w:szCs w:val="24"/>
              </w:rPr>
            </w:pPr>
            <w:r w:rsidRPr="00D67F37">
              <w:rPr>
                <w:sz w:val="24"/>
                <w:szCs w:val="24"/>
              </w:rPr>
              <w:t xml:space="preserve">Нержавеющая закаленная сталь </w:t>
            </w:r>
          </w:p>
        </w:tc>
        <w:tc>
          <w:tcPr>
            <w:tcW w:w="5238" w:type="dxa"/>
          </w:tcPr>
          <w:p w14:paraId="6E9D6D64" w14:textId="77777777" w:rsidR="00D67F37" w:rsidRPr="00D67F37" w:rsidRDefault="00D67F37" w:rsidP="00D67F37">
            <w:pPr>
              <w:jc w:val="both"/>
              <w:rPr>
                <w:sz w:val="24"/>
                <w:szCs w:val="24"/>
              </w:rPr>
            </w:pPr>
            <w:r w:rsidRPr="00D67F37">
              <w:rPr>
                <w:sz w:val="24"/>
                <w:szCs w:val="24"/>
              </w:rPr>
              <w:t xml:space="preserve">Твердый сплав (карбид вольфрама) </w:t>
            </w:r>
          </w:p>
        </w:tc>
      </w:tr>
      <w:tr w:rsidR="00D67F37" w:rsidRPr="00E11A0B" w14:paraId="61A972F2" w14:textId="77777777" w:rsidTr="00676F76">
        <w:tc>
          <w:tcPr>
            <w:tcW w:w="4106" w:type="dxa"/>
          </w:tcPr>
          <w:p w14:paraId="02376F30" w14:textId="77777777" w:rsidR="00D67F37" w:rsidRPr="00D67F37" w:rsidRDefault="00D67F37" w:rsidP="00D67F37">
            <w:pPr>
              <w:jc w:val="both"/>
              <w:rPr>
                <w:sz w:val="24"/>
                <w:szCs w:val="24"/>
              </w:rPr>
            </w:pPr>
            <w:r w:rsidRPr="00D67F37">
              <w:rPr>
                <w:sz w:val="24"/>
                <w:szCs w:val="24"/>
              </w:rPr>
              <w:t xml:space="preserve">Стеллит (сплав кобальта, никеля и хрома) </w:t>
            </w:r>
          </w:p>
        </w:tc>
        <w:tc>
          <w:tcPr>
            <w:tcW w:w="5238" w:type="dxa"/>
          </w:tcPr>
          <w:p w14:paraId="23B13E22" w14:textId="77777777" w:rsidR="00D67F37" w:rsidRPr="00D67F37" w:rsidRDefault="00D67F37" w:rsidP="00D67F37">
            <w:pPr>
              <w:jc w:val="both"/>
              <w:rPr>
                <w:sz w:val="24"/>
                <w:szCs w:val="24"/>
              </w:rPr>
            </w:pPr>
            <w:r w:rsidRPr="00D67F37">
              <w:rPr>
                <w:sz w:val="24"/>
                <w:szCs w:val="24"/>
              </w:rPr>
              <w:t xml:space="preserve">Стеллит (сплав кобальта, никеля и хрома) </w:t>
            </w:r>
          </w:p>
        </w:tc>
      </w:tr>
    </w:tbl>
    <w:p w14:paraId="3A671C5F" w14:textId="77777777" w:rsidR="00D67F37" w:rsidRPr="00D67F37" w:rsidRDefault="00D67F37" w:rsidP="00AC0EF5">
      <w:pPr>
        <w:tabs>
          <w:tab w:val="left" w:pos="567"/>
        </w:tabs>
        <w:ind w:firstLine="709"/>
        <w:jc w:val="both"/>
        <w:rPr>
          <w:color w:val="000000"/>
        </w:rPr>
      </w:pPr>
    </w:p>
    <w:p w14:paraId="3495F80C" w14:textId="78E1CDD7" w:rsidR="0026563D" w:rsidRPr="00D67F37" w:rsidRDefault="0026563D" w:rsidP="00AC0EF5">
      <w:pPr>
        <w:tabs>
          <w:tab w:val="left" w:pos="567"/>
        </w:tabs>
        <w:ind w:firstLine="709"/>
        <w:jc w:val="both"/>
        <w:rPr>
          <w:color w:val="000000"/>
          <w:lang w:val="kk-KZ"/>
        </w:rPr>
      </w:pPr>
      <w:r w:rsidRPr="00C45396">
        <w:rPr>
          <w:color w:val="000000"/>
        </w:rPr>
        <w:t>Вопрос связанный с материалом исполнения шариковых клапанов, важен. Так как соотношение твердостей материала седла и материала шара влияют на скорость изнашивания контактирующих поверхностей клапана.</w:t>
      </w:r>
      <w:r w:rsidR="00D67F37">
        <w:rPr>
          <w:color w:val="000000"/>
          <w:lang w:val="kk-KZ"/>
        </w:rPr>
        <w:t xml:space="preserve"> Материал седла клапана и шарика риведена в таблице 2.3</w:t>
      </w:r>
    </w:p>
    <w:p w14:paraId="46BAC169" w14:textId="77777777" w:rsidR="00D67F37" w:rsidRDefault="00D67F37" w:rsidP="00D67F37">
      <w:pPr>
        <w:autoSpaceDE w:val="0"/>
        <w:autoSpaceDN w:val="0"/>
        <w:adjustRightInd w:val="0"/>
        <w:ind w:firstLine="720"/>
        <w:jc w:val="both"/>
        <w:rPr>
          <w:rFonts w:eastAsia="Calibri"/>
          <w:color w:val="000000"/>
          <w:lang w:val="kk-KZ"/>
        </w:rPr>
      </w:pPr>
    </w:p>
    <w:p w14:paraId="1F1F694B" w14:textId="0CEA87DB" w:rsidR="00D67F37" w:rsidRPr="003B4173" w:rsidRDefault="00D67F37" w:rsidP="00D67F37">
      <w:pPr>
        <w:autoSpaceDE w:val="0"/>
        <w:autoSpaceDN w:val="0"/>
        <w:adjustRightInd w:val="0"/>
        <w:jc w:val="both"/>
        <w:rPr>
          <w:rFonts w:eastAsia="Calibri"/>
          <w:color w:val="000000"/>
        </w:rPr>
      </w:pPr>
      <w:r w:rsidRPr="003B4173">
        <w:rPr>
          <w:rFonts w:eastAsia="Calibri"/>
          <w:color w:val="000000"/>
        </w:rPr>
        <w:t xml:space="preserve">Таблица </w:t>
      </w:r>
      <w:r>
        <w:rPr>
          <w:rFonts w:eastAsia="Calibri"/>
          <w:color w:val="000000"/>
          <w:lang w:val="kk-KZ"/>
        </w:rPr>
        <w:t>2.3</w:t>
      </w:r>
      <w:r w:rsidRPr="003B4173">
        <w:rPr>
          <w:rFonts w:eastAsia="Calibri"/>
          <w:color w:val="000000"/>
        </w:rPr>
        <w:t xml:space="preserve"> </w:t>
      </w:r>
      <w:r>
        <w:rPr>
          <w:rFonts w:eastAsia="Calibri"/>
          <w:color w:val="000000"/>
        </w:rPr>
        <w:t>–</w:t>
      </w:r>
      <w:r w:rsidRPr="003B4173">
        <w:rPr>
          <w:rFonts w:eastAsia="Calibri"/>
          <w:color w:val="000000"/>
        </w:rPr>
        <w:t xml:space="preserve"> </w:t>
      </w:r>
      <w:r>
        <w:rPr>
          <w:rFonts w:eastAsia="Calibri"/>
          <w:color w:val="000000"/>
          <w:lang w:val="kk-KZ"/>
        </w:rPr>
        <w:t>Материалы к</w:t>
      </w:r>
      <w:r w:rsidRPr="003B4173">
        <w:rPr>
          <w:rFonts w:eastAsia="Calibri"/>
          <w:color w:val="000000"/>
        </w:rPr>
        <w:t>лапанны</w:t>
      </w:r>
      <w:r>
        <w:rPr>
          <w:rFonts w:eastAsia="Calibri"/>
          <w:color w:val="000000"/>
          <w:lang w:val="kk-KZ"/>
        </w:rPr>
        <w:t>х</w:t>
      </w:r>
      <w:r w:rsidRPr="003B4173">
        <w:rPr>
          <w:rFonts w:eastAsia="Calibri"/>
          <w:color w:val="000000"/>
        </w:rPr>
        <w:t xml:space="preserve"> пар штанговых насосов </w:t>
      </w:r>
    </w:p>
    <w:tbl>
      <w:tblPr>
        <w:tblStyle w:val="af7"/>
        <w:tblW w:w="0" w:type="auto"/>
        <w:tblLook w:val="04A0" w:firstRow="1" w:lastRow="0" w:firstColumn="1" w:lastColumn="0" w:noHBand="0" w:noVBand="1"/>
      </w:tblPr>
      <w:tblGrid>
        <w:gridCol w:w="562"/>
        <w:gridCol w:w="2098"/>
        <w:gridCol w:w="3289"/>
        <w:gridCol w:w="3395"/>
      </w:tblGrid>
      <w:tr w:rsidR="00D67F37" w:rsidRPr="003B4173" w14:paraId="5F2D41AB" w14:textId="77777777" w:rsidTr="00676F76">
        <w:tc>
          <w:tcPr>
            <w:tcW w:w="562" w:type="dxa"/>
          </w:tcPr>
          <w:p w14:paraId="13171E44" w14:textId="77777777" w:rsidR="00D67F37" w:rsidRPr="00D67F37" w:rsidRDefault="00D67F37" w:rsidP="00676F76">
            <w:pPr>
              <w:spacing w:before="40" w:after="40"/>
              <w:jc w:val="center"/>
              <w:rPr>
                <w:sz w:val="24"/>
                <w:szCs w:val="24"/>
              </w:rPr>
            </w:pPr>
            <w:r w:rsidRPr="00D67F37">
              <w:rPr>
                <w:sz w:val="24"/>
                <w:szCs w:val="24"/>
              </w:rPr>
              <w:t>№</w:t>
            </w:r>
          </w:p>
        </w:tc>
        <w:tc>
          <w:tcPr>
            <w:tcW w:w="2098" w:type="dxa"/>
          </w:tcPr>
          <w:p w14:paraId="78F0DD22" w14:textId="77777777" w:rsidR="00D67F37" w:rsidRPr="00D67F37" w:rsidRDefault="00D67F37" w:rsidP="00676F76">
            <w:pPr>
              <w:spacing w:before="40" w:after="40"/>
              <w:jc w:val="center"/>
              <w:rPr>
                <w:sz w:val="24"/>
                <w:szCs w:val="24"/>
              </w:rPr>
            </w:pPr>
            <w:r w:rsidRPr="00D67F37">
              <w:rPr>
                <w:sz w:val="24"/>
                <w:szCs w:val="24"/>
              </w:rPr>
              <w:t>Обозначение</w:t>
            </w:r>
          </w:p>
        </w:tc>
        <w:tc>
          <w:tcPr>
            <w:tcW w:w="3289" w:type="dxa"/>
          </w:tcPr>
          <w:p w14:paraId="4B6057AA" w14:textId="77777777" w:rsidR="00D67F37" w:rsidRPr="00D67F37" w:rsidRDefault="00D67F37" w:rsidP="00676F76">
            <w:pPr>
              <w:spacing w:before="40" w:after="40"/>
              <w:jc w:val="center"/>
              <w:rPr>
                <w:sz w:val="24"/>
                <w:szCs w:val="24"/>
              </w:rPr>
            </w:pPr>
            <w:r w:rsidRPr="00D67F37">
              <w:rPr>
                <w:sz w:val="24"/>
                <w:szCs w:val="24"/>
              </w:rPr>
              <w:t>Материал седла</w:t>
            </w:r>
          </w:p>
        </w:tc>
        <w:tc>
          <w:tcPr>
            <w:tcW w:w="3395" w:type="dxa"/>
          </w:tcPr>
          <w:p w14:paraId="4A0FE767" w14:textId="77777777" w:rsidR="00D67F37" w:rsidRPr="00D67F37" w:rsidRDefault="00D67F37" w:rsidP="00676F76">
            <w:pPr>
              <w:spacing w:before="40" w:after="40"/>
              <w:jc w:val="center"/>
              <w:rPr>
                <w:sz w:val="24"/>
                <w:szCs w:val="24"/>
              </w:rPr>
            </w:pPr>
            <w:r w:rsidRPr="00D67F37">
              <w:rPr>
                <w:sz w:val="24"/>
                <w:szCs w:val="24"/>
              </w:rPr>
              <w:t>Материал шарика</w:t>
            </w:r>
          </w:p>
        </w:tc>
      </w:tr>
      <w:tr w:rsidR="00D67F37" w:rsidRPr="003B4173" w14:paraId="12F29683" w14:textId="77777777" w:rsidTr="00676F76">
        <w:tc>
          <w:tcPr>
            <w:tcW w:w="562" w:type="dxa"/>
          </w:tcPr>
          <w:p w14:paraId="663D227F" w14:textId="77777777" w:rsidR="00D67F37" w:rsidRPr="00D67F37" w:rsidRDefault="00D67F37" w:rsidP="00676F76">
            <w:pPr>
              <w:spacing w:before="40" w:after="40"/>
              <w:jc w:val="center"/>
              <w:rPr>
                <w:sz w:val="24"/>
                <w:szCs w:val="24"/>
              </w:rPr>
            </w:pPr>
            <w:r w:rsidRPr="00D67F37">
              <w:rPr>
                <w:sz w:val="24"/>
                <w:szCs w:val="24"/>
              </w:rPr>
              <w:t>1</w:t>
            </w:r>
          </w:p>
        </w:tc>
        <w:tc>
          <w:tcPr>
            <w:tcW w:w="2098" w:type="dxa"/>
          </w:tcPr>
          <w:p w14:paraId="5261591F" w14:textId="77777777" w:rsidR="00D67F37" w:rsidRPr="00D67F37" w:rsidRDefault="00D67F37" w:rsidP="00676F76">
            <w:pPr>
              <w:spacing w:before="40" w:after="40"/>
              <w:jc w:val="both"/>
              <w:rPr>
                <w:sz w:val="24"/>
                <w:szCs w:val="24"/>
              </w:rPr>
            </w:pPr>
            <w:r w:rsidRPr="00D67F37">
              <w:rPr>
                <w:sz w:val="24"/>
                <w:szCs w:val="24"/>
              </w:rPr>
              <w:t>VII-175-TC1</w:t>
            </w:r>
          </w:p>
        </w:tc>
        <w:tc>
          <w:tcPr>
            <w:tcW w:w="3289" w:type="dxa"/>
          </w:tcPr>
          <w:p w14:paraId="7BA4E52E" w14:textId="77777777" w:rsidR="00D67F37" w:rsidRPr="00D67F37" w:rsidRDefault="00D67F37" w:rsidP="00676F76">
            <w:pPr>
              <w:spacing w:before="40" w:after="40"/>
              <w:jc w:val="both"/>
              <w:rPr>
                <w:sz w:val="24"/>
                <w:szCs w:val="24"/>
              </w:rPr>
            </w:pPr>
            <w:r w:rsidRPr="00D67F37">
              <w:rPr>
                <w:sz w:val="24"/>
                <w:szCs w:val="24"/>
              </w:rPr>
              <w:t xml:space="preserve">Твердый сплав "Интеграл" </w:t>
            </w:r>
          </w:p>
        </w:tc>
        <w:tc>
          <w:tcPr>
            <w:tcW w:w="3395" w:type="dxa"/>
          </w:tcPr>
          <w:p w14:paraId="7FF91DA1" w14:textId="77777777" w:rsidR="00D67F37" w:rsidRPr="00D67F37" w:rsidRDefault="00D67F37" w:rsidP="00676F76">
            <w:pPr>
              <w:spacing w:before="40" w:after="40"/>
              <w:jc w:val="both"/>
              <w:rPr>
                <w:sz w:val="24"/>
                <w:szCs w:val="24"/>
              </w:rPr>
            </w:pPr>
            <w:r w:rsidRPr="00D67F37">
              <w:rPr>
                <w:sz w:val="24"/>
                <w:szCs w:val="24"/>
              </w:rPr>
              <w:t>Твердый сплав "Интеграл"</w:t>
            </w:r>
          </w:p>
        </w:tc>
      </w:tr>
      <w:tr w:rsidR="00D67F37" w:rsidRPr="00C21ECA" w14:paraId="60D9CCF8" w14:textId="77777777" w:rsidTr="00676F76">
        <w:tc>
          <w:tcPr>
            <w:tcW w:w="562" w:type="dxa"/>
          </w:tcPr>
          <w:p w14:paraId="7F84DE27" w14:textId="77777777" w:rsidR="00D67F37" w:rsidRPr="00D67F37" w:rsidRDefault="00D67F37" w:rsidP="00676F76">
            <w:pPr>
              <w:spacing w:before="40" w:after="40"/>
              <w:jc w:val="center"/>
              <w:rPr>
                <w:sz w:val="24"/>
                <w:szCs w:val="24"/>
              </w:rPr>
            </w:pPr>
            <w:r w:rsidRPr="00D67F37">
              <w:rPr>
                <w:sz w:val="24"/>
                <w:szCs w:val="24"/>
              </w:rPr>
              <w:t>2</w:t>
            </w:r>
          </w:p>
        </w:tc>
        <w:tc>
          <w:tcPr>
            <w:tcW w:w="2098" w:type="dxa"/>
          </w:tcPr>
          <w:p w14:paraId="274B71B6" w14:textId="77777777" w:rsidR="00D67F37" w:rsidRPr="00D67F37" w:rsidRDefault="00D67F37" w:rsidP="00676F76">
            <w:pPr>
              <w:spacing w:before="40" w:after="40"/>
              <w:jc w:val="both"/>
              <w:rPr>
                <w:sz w:val="24"/>
                <w:szCs w:val="24"/>
              </w:rPr>
            </w:pPr>
            <w:r w:rsidRPr="00D67F37">
              <w:rPr>
                <w:sz w:val="24"/>
                <w:szCs w:val="24"/>
              </w:rPr>
              <w:t>VII-175-TC2</w:t>
            </w:r>
          </w:p>
        </w:tc>
        <w:tc>
          <w:tcPr>
            <w:tcW w:w="3289" w:type="dxa"/>
          </w:tcPr>
          <w:p w14:paraId="14560A31" w14:textId="77777777" w:rsidR="00D67F37" w:rsidRPr="00D67F37" w:rsidRDefault="00D67F37" w:rsidP="00676F76">
            <w:pPr>
              <w:spacing w:before="40" w:after="40"/>
              <w:jc w:val="both"/>
              <w:rPr>
                <w:sz w:val="24"/>
                <w:szCs w:val="24"/>
                <w:lang w:val="en-US"/>
              </w:rPr>
            </w:pPr>
            <w:r w:rsidRPr="00D67F37">
              <w:rPr>
                <w:sz w:val="24"/>
                <w:szCs w:val="24"/>
              </w:rPr>
              <w:t>Твердый</w:t>
            </w:r>
            <w:r w:rsidRPr="00D67F37">
              <w:rPr>
                <w:sz w:val="24"/>
                <w:szCs w:val="24"/>
                <w:lang w:val="en-US"/>
              </w:rPr>
              <w:t xml:space="preserve"> </w:t>
            </w:r>
            <w:r w:rsidRPr="00D67F37">
              <w:rPr>
                <w:sz w:val="24"/>
                <w:szCs w:val="24"/>
              </w:rPr>
              <w:t>сплав</w:t>
            </w:r>
            <w:r w:rsidRPr="00D67F37">
              <w:rPr>
                <w:sz w:val="24"/>
                <w:szCs w:val="24"/>
                <w:lang w:val="en-US"/>
              </w:rPr>
              <w:t xml:space="preserve"> "Sichan Grinding Tools Manufacturing Limited Compani Sichuan" </w:t>
            </w:r>
          </w:p>
        </w:tc>
        <w:tc>
          <w:tcPr>
            <w:tcW w:w="3395" w:type="dxa"/>
          </w:tcPr>
          <w:p w14:paraId="43D1C0AF" w14:textId="77777777" w:rsidR="00D67F37" w:rsidRPr="00D67F37" w:rsidRDefault="00D67F37" w:rsidP="00676F76">
            <w:pPr>
              <w:spacing w:before="40" w:after="40"/>
              <w:jc w:val="both"/>
              <w:rPr>
                <w:sz w:val="24"/>
                <w:szCs w:val="24"/>
                <w:lang w:val="en-US"/>
              </w:rPr>
            </w:pPr>
            <w:r w:rsidRPr="00D67F37">
              <w:rPr>
                <w:sz w:val="24"/>
                <w:szCs w:val="24"/>
              </w:rPr>
              <w:t>Твердый</w:t>
            </w:r>
            <w:r w:rsidRPr="00D67F37">
              <w:rPr>
                <w:sz w:val="24"/>
                <w:szCs w:val="24"/>
                <w:lang w:val="en-US"/>
              </w:rPr>
              <w:t xml:space="preserve"> </w:t>
            </w:r>
            <w:r w:rsidRPr="00D67F37">
              <w:rPr>
                <w:sz w:val="24"/>
                <w:szCs w:val="24"/>
              </w:rPr>
              <w:t>сплав</w:t>
            </w:r>
            <w:r w:rsidRPr="00D67F37">
              <w:rPr>
                <w:sz w:val="24"/>
                <w:szCs w:val="24"/>
                <w:lang w:val="en-US"/>
              </w:rPr>
              <w:t xml:space="preserve"> "Sichan Grinding Tools Manufacturing Limited Compani Sichuan" </w:t>
            </w:r>
          </w:p>
        </w:tc>
      </w:tr>
      <w:tr w:rsidR="00D67F37" w:rsidRPr="003B4173" w14:paraId="47FDCBED" w14:textId="77777777" w:rsidTr="00676F76">
        <w:tc>
          <w:tcPr>
            <w:tcW w:w="562" w:type="dxa"/>
          </w:tcPr>
          <w:p w14:paraId="1E99264E" w14:textId="77777777" w:rsidR="00D67F37" w:rsidRPr="00D67F37" w:rsidRDefault="00D67F37" w:rsidP="00676F76">
            <w:pPr>
              <w:spacing w:before="40" w:after="40"/>
              <w:jc w:val="center"/>
              <w:rPr>
                <w:sz w:val="24"/>
                <w:szCs w:val="24"/>
              </w:rPr>
            </w:pPr>
            <w:r w:rsidRPr="00D67F37">
              <w:rPr>
                <w:sz w:val="24"/>
                <w:szCs w:val="24"/>
              </w:rPr>
              <w:t>3</w:t>
            </w:r>
          </w:p>
        </w:tc>
        <w:tc>
          <w:tcPr>
            <w:tcW w:w="2098" w:type="dxa"/>
          </w:tcPr>
          <w:p w14:paraId="745F3A80" w14:textId="77777777" w:rsidR="00D67F37" w:rsidRPr="00D67F37" w:rsidRDefault="00D67F37" w:rsidP="00676F76">
            <w:pPr>
              <w:spacing w:before="40" w:after="40"/>
              <w:jc w:val="both"/>
              <w:rPr>
                <w:sz w:val="24"/>
                <w:szCs w:val="24"/>
              </w:rPr>
            </w:pPr>
            <w:r w:rsidRPr="00D67F37">
              <w:rPr>
                <w:sz w:val="24"/>
                <w:szCs w:val="24"/>
              </w:rPr>
              <w:t xml:space="preserve">VII-175-ST1 </w:t>
            </w:r>
          </w:p>
        </w:tc>
        <w:tc>
          <w:tcPr>
            <w:tcW w:w="3289" w:type="dxa"/>
          </w:tcPr>
          <w:p w14:paraId="04543B3D" w14:textId="77777777" w:rsidR="00D67F37" w:rsidRPr="00D67F37" w:rsidRDefault="00D67F37" w:rsidP="00676F76">
            <w:pPr>
              <w:spacing w:before="40" w:after="40"/>
              <w:jc w:val="both"/>
              <w:rPr>
                <w:sz w:val="24"/>
                <w:szCs w:val="24"/>
              </w:rPr>
            </w:pPr>
            <w:r w:rsidRPr="00D67F37">
              <w:rPr>
                <w:sz w:val="24"/>
                <w:szCs w:val="24"/>
              </w:rPr>
              <w:t xml:space="preserve">Стеллит "Интеграл" </w:t>
            </w:r>
          </w:p>
        </w:tc>
        <w:tc>
          <w:tcPr>
            <w:tcW w:w="3395" w:type="dxa"/>
          </w:tcPr>
          <w:p w14:paraId="2E7134A8" w14:textId="77777777" w:rsidR="00D67F37" w:rsidRPr="00D67F37" w:rsidRDefault="00D67F37" w:rsidP="00676F76">
            <w:pPr>
              <w:spacing w:before="40" w:after="40"/>
              <w:jc w:val="both"/>
              <w:rPr>
                <w:sz w:val="24"/>
                <w:szCs w:val="24"/>
              </w:rPr>
            </w:pPr>
            <w:r w:rsidRPr="00D67F37">
              <w:rPr>
                <w:sz w:val="24"/>
                <w:szCs w:val="24"/>
              </w:rPr>
              <w:t xml:space="preserve">Стеллит "Интеграл" </w:t>
            </w:r>
          </w:p>
        </w:tc>
      </w:tr>
      <w:tr w:rsidR="00D67F37" w:rsidRPr="003B4173" w14:paraId="71825018" w14:textId="77777777" w:rsidTr="00676F76">
        <w:tc>
          <w:tcPr>
            <w:tcW w:w="562" w:type="dxa"/>
          </w:tcPr>
          <w:p w14:paraId="6E851418" w14:textId="77777777" w:rsidR="00D67F37" w:rsidRPr="00D67F37" w:rsidRDefault="00D67F37" w:rsidP="00676F76">
            <w:pPr>
              <w:spacing w:before="40" w:after="40"/>
              <w:jc w:val="center"/>
              <w:rPr>
                <w:sz w:val="24"/>
                <w:szCs w:val="24"/>
              </w:rPr>
            </w:pPr>
            <w:r w:rsidRPr="00D67F37">
              <w:rPr>
                <w:sz w:val="24"/>
                <w:szCs w:val="24"/>
              </w:rPr>
              <w:t>4</w:t>
            </w:r>
          </w:p>
        </w:tc>
        <w:tc>
          <w:tcPr>
            <w:tcW w:w="2098" w:type="dxa"/>
          </w:tcPr>
          <w:p w14:paraId="0260C420" w14:textId="77777777" w:rsidR="00D67F37" w:rsidRPr="00D67F37" w:rsidRDefault="00D67F37" w:rsidP="00676F76">
            <w:pPr>
              <w:spacing w:before="40" w:after="40"/>
              <w:jc w:val="both"/>
              <w:rPr>
                <w:sz w:val="24"/>
                <w:szCs w:val="24"/>
              </w:rPr>
            </w:pPr>
            <w:r w:rsidRPr="00D67F37">
              <w:rPr>
                <w:sz w:val="24"/>
                <w:szCs w:val="24"/>
              </w:rPr>
              <w:t xml:space="preserve">VII-175-ST2 </w:t>
            </w:r>
          </w:p>
        </w:tc>
        <w:tc>
          <w:tcPr>
            <w:tcW w:w="3289" w:type="dxa"/>
          </w:tcPr>
          <w:p w14:paraId="5550A636" w14:textId="77777777" w:rsidR="00D67F37" w:rsidRPr="00D67F37" w:rsidRDefault="00D67F37" w:rsidP="00676F76">
            <w:pPr>
              <w:spacing w:before="40" w:after="40"/>
              <w:jc w:val="both"/>
              <w:rPr>
                <w:sz w:val="24"/>
                <w:szCs w:val="24"/>
                <w:lang w:val="en-US"/>
              </w:rPr>
            </w:pPr>
            <w:r w:rsidRPr="00D67F37">
              <w:rPr>
                <w:sz w:val="24"/>
                <w:szCs w:val="24"/>
              </w:rPr>
              <w:t>Стеллит</w:t>
            </w:r>
            <w:r w:rsidRPr="00D67F37">
              <w:rPr>
                <w:sz w:val="24"/>
                <w:szCs w:val="24"/>
                <w:lang w:val="en-US"/>
              </w:rPr>
              <w:t xml:space="preserve"> "Sihcan Grinding Tools Manufacturing Limited Compani Sichuan" </w:t>
            </w:r>
          </w:p>
        </w:tc>
        <w:tc>
          <w:tcPr>
            <w:tcW w:w="3395" w:type="dxa"/>
          </w:tcPr>
          <w:p w14:paraId="1205545E" w14:textId="77777777" w:rsidR="00D67F37" w:rsidRPr="00D67F37" w:rsidRDefault="00D67F37" w:rsidP="00676F76">
            <w:pPr>
              <w:spacing w:before="40" w:after="40"/>
              <w:jc w:val="both"/>
              <w:rPr>
                <w:sz w:val="24"/>
                <w:szCs w:val="24"/>
              </w:rPr>
            </w:pPr>
            <w:r w:rsidRPr="00D67F37">
              <w:rPr>
                <w:sz w:val="24"/>
                <w:szCs w:val="24"/>
              </w:rPr>
              <w:t xml:space="preserve">Нитрид кремния "AНТЕЙ-МСК" </w:t>
            </w:r>
          </w:p>
        </w:tc>
      </w:tr>
      <w:tr w:rsidR="00D67F37" w:rsidRPr="003B4173" w14:paraId="5F3A423E" w14:textId="77777777" w:rsidTr="00676F76">
        <w:tc>
          <w:tcPr>
            <w:tcW w:w="562" w:type="dxa"/>
          </w:tcPr>
          <w:p w14:paraId="2F47A088" w14:textId="77777777" w:rsidR="00D67F37" w:rsidRPr="00D67F37" w:rsidRDefault="00D67F37" w:rsidP="00676F76">
            <w:pPr>
              <w:spacing w:before="40" w:after="40"/>
              <w:jc w:val="center"/>
              <w:rPr>
                <w:sz w:val="24"/>
                <w:szCs w:val="24"/>
              </w:rPr>
            </w:pPr>
            <w:r w:rsidRPr="00D67F37">
              <w:rPr>
                <w:sz w:val="24"/>
                <w:szCs w:val="24"/>
              </w:rPr>
              <w:t>5</w:t>
            </w:r>
          </w:p>
        </w:tc>
        <w:tc>
          <w:tcPr>
            <w:tcW w:w="2098" w:type="dxa"/>
          </w:tcPr>
          <w:p w14:paraId="69E645F7" w14:textId="77777777" w:rsidR="00D67F37" w:rsidRPr="00D67F37" w:rsidRDefault="00D67F37" w:rsidP="00676F76">
            <w:pPr>
              <w:spacing w:before="40" w:after="40"/>
              <w:jc w:val="both"/>
              <w:rPr>
                <w:sz w:val="24"/>
                <w:szCs w:val="24"/>
              </w:rPr>
            </w:pPr>
            <w:r w:rsidRPr="00D67F37">
              <w:rPr>
                <w:sz w:val="24"/>
                <w:szCs w:val="24"/>
              </w:rPr>
              <w:t xml:space="preserve">VII-175-TC1 </w:t>
            </w:r>
          </w:p>
        </w:tc>
        <w:tc>
          <w:tcPr>
            <w:tcW w:w="3289" w:type="dxa"/>
          </w:tcPr>
          <w:p w14:paraId="4216F64A" w14:textId="77777777" w:rsidR="00D67F37" w:rsidRPr="00D67F37" w:rsidRDefault="00D67F37" w:rsidP="00676F76">
            <w:pPr>
              <w:spacing w:before="40" w:after="40"/>
              <w:jc w:val="both"/>
              <w:rPr>
                <w:sz w:val="24"/>
                <w:szCs w:val="24"/>
              </w:rPr>
            </w:pPr>
            <w:r w:rsidRPr="00D67F37">
              <w:rPr>
                <w:sz w:val="24"/>
                <w:szCs w:val="24"/>
              </w:rPr>
              <w:t>Твердый сплав «AНТЕЙ-МСК»</w:t>
            </w:r>
          </w:p>
        </w:tc>
        <w:tc>
          <w:tcPr>
            <w:tcW w:w="3395" w:type="dxa"/>
          </w:tcPr>
          <w:p w14:paraId="05F33B65" w14:textId="77777777" w:rsidR="00D67F37" w:rsidRPr="00D67F37" w:rsidRDefault="00D67F37" w:rsidP="00676F76">
            <w:pPr>
              <w:spacing w:before="40" w:after="40"/>
              <w:jc w:val="both"/>
              <w:rPr>
                <w:sz w:val="24"/>
                <w:szCs w:val="24"/>
              </w:rPr>
            </w:pPr>
            <w:r w:rsidRPr="00D67F37">
              <w:rPr>
                <w:sz w:val="24"/>
                <w:szCs w:val="24"/>
              </w:rPr>
              <w:t xml:space="preserve">Твердый сплав "AНТЕЙ-МСК" </w:t>
            </w:r>
          </w:p>
        </w:tc>
      </w:tr>
      <w:tr w:rsidR="00D67F37" w:rsidRPr="003B4173" w14:paraId="37BF6076" w14:textId="77777777" w:rsidTr="00676F76">
        <w:tc>
          <w:tcPr>
            <w:tcW w:w="562" w:type="dxa"/>
          </w:tcPr>
          <w:p w14:paraId="590C3956" w14:textId="77777777" w:rsidR="00D67F37" w:rsidRPr="00D67F37" w:rsidRDefault="00D67F37" w:rsidP="00676F76">
            <w:pPr>
              <w:spacing w:before="40" w:after="40"/>
              <w:jc w:val="center"/>
              <w:rPr>
                <w:sz w:val="24"/>
                <w:szCs w:val="24"/>
              </w:rPr>
            </w:pPr>
            <w:r w:rsidRPr="00D67F37">
              <w:rPr>
                <w:sz w:val="24"/>
                <w:szCs w:val="24"/>
              </w:rPr>
              <w:t>6</w:t>
            </w:r>
          </w:p>
        </w:tc>
        <w:tc>
          <w:tcPr>
            <w:tcW w:w="2098" w:type="dxa"/>
          </w:tcPr>
          <w:p w14:paraId="450078E6" w14:textId="77777777" w:rsidR="00D67F37" w:rsidRPr="00D67F37" w:rsidRDefault="00D67F37" w:rsidP="00676F76">
            <w:pPr>
              <w:spacing w:before="40" w:after="40"/>
              <w:jc w:val="both"/>
              <w:rPr>
                <w:sz w:val="24"/>
                <w:szCs w:val="24"/>
              </w:rPr>
            </w:pPr>
            <w:r w:rsidRPr="00D67F37">
              <w:rPr>
                <w:sz w:val="24"/>
                <w:szCs w:val="24"/>
              </w:rPr>
              <w:t xml:space="preserve">VII-175-ST </w:t>
            </w:r>
          </w:p>
        </w:tc>
        <w:tc>
          <w:tcPr>
            <w:tcW w:w="3289" w:type="dxa"/>
          </w:tcPr>
          <w:p w14:paraId="3E2AF588" w14:textId="77777777" w:rsidR="00D67F37" w:rsidRPr="00D67F37" w:rsidRDefault="00D67F37" w:rsidP="00676F76">
            <w:pPr>
              <w:spacing w:before="40" w:after="40"/>
              <w:jc w:val="both"/>
              <w:rPr>
                <w:sz w:val="24"/>
                <w:szCs w:val="24"/>
              </w:rPr>
            </w:pPr>
            <w:r w:rsidRPr="00D67F37">
              <w:rPr>
                <w:sz w:val="24"/>
                <w:szCs w:val="24"/>
              </w:rPr>
              <w:t xml:space="preserve">Стеллит "Дива-классик" </w:t>
            </w:r>
          </w:p>
        </w:tc>
        <w:tc>
          <w:tcPr>
            <w:tcW w:w="3395" w:type="dxa"/>
          </w:tcPr>
          <w:p w14:paraId="111A446A" w14:textId="77777777" w:rsidR="00D67F37" w:rsidRPr="00D67F37" w:rsidRDefault="00D67F37" w:rsidP="00676F76">
            <w:pPr>
              <w:spacing w:before="40" w:after="40"/>
              <w:jc w:val="both"/>
              <w:rPr>
                <w:sz w:val="24"/>
                <w:szCs w:val="24"/>
              </w:rPr>
            </w:pPr>
            <w:r w:rsidRPr="00D67F37">
              <w:rPr>
                <w:sz w:val="24"/>
                <w:szCs w:val="24"/>
              </w:rPr>
              <w:t xml:space="preserve">Стеллит "Дива-классик" </w:t>
            </w:r>
          </w:p>
        </w:tc>
      </w:tr>
      <w:tr w:rsidR="00D67F37" w:rsidRPr="003B4173" w14:paraId="10E6EB3D" w14:textId="77777777" w:rsidTr="00676F76">
        <w:tc>
          <w:tcPr>
            <w:tcW w:w="562" w:type="dxa"/>
          </w:tcPr>
          <w:p w14:paraId="43E4736C" w14:textId="77777777" w:rsidR="00D67F37" w:rsidRPr="00D67F37" w:rsidRDefault="00D67F37" w:rsidP="00676F76">
            <w:pPr>
              <w:spacing w:before="40" w:after="40"/>
              <w:jc w:val="center"/>
              <w:rPr>
                <w:sz w:val="24"/>
                <w:szCs w:val="24"/>
              </w:rPr>
            </w:pPr>
            <w:r w:rsidRPr="00D67F37">
              <w:rPr>
                <w:sz w:val="24"/>
                <w:szCs w:val="24"/>
              </w:rPr>
              <w:t>7</w:t>
            </w:r>
          </w:p>
        </w:tc>
        <w:tc>
          <w:tcPr>
            <w:tcW w:w="2098" w:type="dxa"/>
          </w:tcPr>
          <w:p w14:paraId="2E2CC6EF" w14:textId="77777777" w:rsidR="00D67F37" w:rsidRPr="00D67F37" w:rsidRDefault="00D67F37" w:rsidP="00676F76">
            <w:pPr>
              <w:spacing w:before="40" w:after="40"/>
              <w:jc w:val="both"/>
              <w:rPr>
                <w:sz w:val="24"/>
                <w:szCs w:val="24"/>
                <w:lang w:val="en-US"/>
              </w:rPr>
            </w:pPr>
            <w:r w:rsidRPr="00D67F37">
              <w:rPr>
                <w:sz w:val="24"/>
                <w:szCs w:val="24"/>
                <w:lang w:val="en-US"/>
              </w:rPr>
              <w:t xml:space="preserve">VII-175F-TCI-112-TC3N </w:t>
            </w:r>
          </w:p>
        </w:tc>
        <w:tc>
          <w:tcPr>
            <w:tcW w:w="3289" w:type="dxa"/>
          </w:tcPr>
          <w:p w14:paraId="06D88A5B" w14:textId="77777777" w:rsidR="00D67F37" w:rsidRPr="00D67F37" w:rsidRDefault="00D67F37" w:rsidP="00676F76">
            <w:pPr>
              <w:spacing w:before="40" w:after="40"/>
              <w:jc w:val="both"/>
              <w:rPr>
                <w:sz w:val="24"/>
                <w:szCs w:val="24"/>
                <w:lang w:val="en-US"/>
              </w:rPr>
            </w:pPr>
            <w:r w:rsidRPr="00D67F37">
              <w:rPr>
                <w:sz w:val="24"/>
                <w:szCs w:val="24"/>
              </w:rPr>
              <w:t>Карбид</w:t>
            </w:r>
            <w:r w:rsidRPr="00D67F37">
              <w:rPr>
                <w:sz w:val="24"/>
                <w:szCs w:val="24"/>
                <w:lang w:val="en-US"/>
              </w:rPr>
              <w:t xml:space="preserve"> </w:t>
            </w:r>
            <w:r w:rsidRPr="00D67F37">
              <w:rPr>
                <w:sz w:val="24"/>
                <w:szCs w:val="24"/>
              </w:rPr>
              <w:t>вольфрама</w:t>
            </w:r>
            <w:r w:rsidRPr="00D67F37">
              <w:rPr>
                <w:sz w:val="24"/>
                <w:szCs w:val="24"/>
                <w:lang w:val="en-US"/>
              </w:rPr>
              <w:t xml:space="preserve"> "Kaydon"</w:t>
            </w:r>
          </w:p>
        </w:tc>
        <w:tc>
          <w:tcPr>
            <w:tcW w:w="3395" w:type="dxa"/>
          </w:tcPr>
          <w:p w14:paraId="3C407C22" w14:textId="77777777" w:rsidR="00D67F37" w:rsidRPr="00D67F37" w:rsidRDefault="00D67F37" w:rsidP="00676F76">
            <w:pPr>
              <w:spacing w:before="40" w:after="40"/>
              <w:jc w:val="both"/>
              <w:rPr>
                <w:sz w:val="24"/>
                <w:szCs w:val="24"/>
                <w:lang w:val="en-US"/>
              </w:rPr>
            </w:pPr>
            <w:r w:rsidRPr="00D67F37">
              <w:rPr>
                <w:sz w:val="24"/>
                <w:szCs w:val="24"/>
              </w:rPr>
              <w:t>Карбид</w:t>
            </w:r>
            <w:r w:rsidRPr="00D67F37">
              <w:rPr>
                <w:sz w:val="24"/>
                <w:szCs w:val="24"/>
                <w:lang w:val="en-US"/>
              </w:rPr>
              <w:t xml:space="preserve"> </w:t>
            </w:r>
            <w:r w:rsidRPr="00D67F37">
              <w:rPr>
                <w:sz w:val="24"/>
                <w:szCs w:val="24"/>
              </w:rPr>
              <w:t>титана</w:t>
            </w:r>
            <w:r w:rsidRPr="00D67F37">
              <w:rPr>
                <w:sz w:val="24"/>
                <w:szCs w:val="24"/>
                <w:lang w:val="en-US"/>
              </w:rPr>
              <w:t xml:space="preserve"> "Kaydon" </w:t>
            </w:r>
          </w:p>
        </w:tc>
      </w:tr>
      <w:tr w:rsidR="00D67F37" w:rsidRPr="003B4173" w14:paraId="4F1F250A" w14:textId="77777777" w:rsidTr="00676F76">
        <w:tc>
          <w:tcPr>
            <w:tcW w:w="562" w:type="dxa"/>
          </w:tcPr>
          <w:p w14:paraId="05DB3032" w14:textId="77777777" w:rsidR="00D67F37" w:rsidRPr="00D67F37" w:rsidRDefault="00D67F37" w:rsidP="00676F76">
            <w:pPr>
              <w:spacing w:before="40" w:after="40"/>
              <w:jc w:val="center"/>
              <w:rPr>
                <w:sz w:val="24"/>
                <w:szCs w:val="24"/>
              </w:rPr>
            </w:pPr>
            <w:r w:rsidRPr="00D67F37">
              <w:rPr>
                <w:sz w:val="24"/>
                <w:szCs w:val="24"/>
              </w:rPr>
              <w:lastRenderedPageBreak/>
              <w:t>8</w:t>
            </w:r>
          </w:p>
        </w:tc>
        <w:tc>
          <w:tcPr>
            <w:tcW w:w="2098" w:type="dxa"/>
          </w:tcPr>
          <w:p w14:paraId="44D4A802" w14:textId="77777777" w:rsidR="00D67F37" w:rsidRPr="00D67F37" w:rsidRDefault="00D67F37" w:rsidP="00676F76">
            <w:pPr>
              <w:spacing w:before="40" w:after="40"/>
              <w:jc w:val="both"/>
              <w:rPr>
                <w:sz w:val="24"/>
                <w:szCs w:val="24"/>
                <w:lang w:val="en-US"/>
              </w:rPr>
            </w:pPr>
            <w:r w:rsidRPr="00D67F37">
              <w:rPr>
                <w:sz w:val="24"/>
                <w:szCs w:val="24"/>
                <w:lang w:val="en-US"/>
              </w:rPr>
              <w:t>VII-1</w:t>
            </w:r>
            <w:r w:rsidRPr="00D67F37">
              <w:rPr>
                <w:sz w:val="24"/>
                <w:szCs w:val="24"/>
              </w:rPr>
              <w:t>7</w:t>
            </w:r>
            <w:r w:rsidRPr="00D67F37">
              <w:rPr>
                <w:sz w:val="24"/>
                <w:szCs w:val="24"/>
                <w:lang w:val="en-US"/>
              </w:rPr>
              <w:t>5-O</w:t>
            </w:r>
            <w:r w:rsidRPr="00D67F37">
              <w:rPr>
                <w:sz w:val="24"/>
                <w:szCs w:val="24"/>
              </w:rPr>
              <w:t>П</w:t>
            </w:r>
            <w:r w:rsidRPr="00D67F37">
              <w:rPr>
                <w:sz w:val="24"/>
                <w:szCs w:val="24"/>
                <w:lang w:val="en-US"/>
              </w:rPr>
              <w:t xml:space="preserve">-TiC-NS </w:t>
            </w:r>
          </w:p>
        </w:tc>
        <w:tc>
          <w:tcPr>
            <w:tcW w:w="3289" w:type="dxa"/>
          </w:tcPr>
          <w:p w14:paraId="2D3E3742" w14:textId="77777777" w:rsidR="00D67F37" w:rsidRPr="00D67F37" w:rsidRDefault="00D67F37" w:rsidP="00676F76">
            <w:pPr>
              <w:spacing w:before="40" w:after="40"/>
              <w:jc w:val="both"/>
              <w:rPr>
                <w:sz w:val="24"/>
                <w:szCs w:val="24"/>
                <w:lang w:val="en-US"/>
              </w:rPr>
            </w:pPr>
            <w:r w:rsidRPr="00D67F37">
              <w:rPr>
                <w:sz w:val="24"/>
                <w:szCs w:val="24"/>
              </w:rPr>
              <w:t>Карбид</w:t>
            </w:r>
            <w:r w:rsidRPr="00D67F37">
              <w:rPr>
                <w:sz w:val="24"/>
                <w:szCs w:val="24"/>
                <w:lang w:val="en-US"/>
              </w:rPr>
              <w:t xml:space="preserve"> </w:t>
            </w:r>
            <w:r w:rsidRPr="00D67F37">
              <w:rPr>
                <w:sz w:val="24"/>
                <w:szCs w:val="24"/>
              </w:rPr>
              <w:t>вольфрама</w:t>
            </w:r>
            <w:r w:rsidRPr="00D67F37">
              <w:rPr>
                <w:sz w:val="24"/>
                <w:szCs w:val="24"/>
                <w:lang w:val="en-US"/>
              </w:rPr>
              <w:t xml:space="preserve"> "Kaydon" </w:t>
            </w:r>
          </w:p>
        </w:tc>
        <w:tc>
          <w:tcPr>
            <w:tcW w:w="3395" w:type="dxa"/>
          </w:tcPr>
          <w:p w14:paraId="46DAB359" w14:textId="77777777" w:rsidR="00D67F37" w:rsidRPr="00D67F37" w:rsidRDefault="00D67F37" w:rsidP="00676F76">
            <w:pPr>
              <w:spacing w:before="40" w:after="40"/>
              <w:jc w:val="both"/>
              <w:rPr>
                <w:sz w:val="24"/>
                <w:szCs w:val="24"/>
              </w:rPr>
            </w:pPr>
            <w:r w:rsidRPr="00D67F37">
              <w:rPr>
                <w:sz w:val="24"/>
                <w:szCs w:val="24"/>
              </w:rPr>
              <w:t xml:space="preserve">Нитрид кремния "AНТЕЙ-МСК" </w:t>
            </w:r>
          </w:p>
        </w:tc>
      </w:tr>
      <w:tr w:rsidR="00D67F37" w:rsidRPr="003B4173" w14:paraId="33498346" w14:textId="77777777" w:rsidTr="00676F76">
        <w:tc>
          <w:tcPr>
            <w:tcW w:w="562" w:type="dxa"/>
          </w:tcPr>
          <w:p w14:paraId="78DCC3F3" w14:textId="77777777" w:rsidR="00D67F37" w:rsidRPr="00D67F37" w:rsidRDefault="00D67F37" w:rsidP="00676F76">
            <w:pPr>
              <w:spacing w:before="40" w:after="40"/>
              <w:jc w:val="center"/>
              <w:rPr>
                <w:sz w:val="24"/>
                <w:szCs w:val="24"/>
              </w:rPr>
            </w:pPr>
            <w:r w:rsidRPr="00D67F37">
              <w:rPr>
                <w:sz w:val="24"/>
                <w:szCs w:val="24"/>
              </w:rPr>
              <w:t>9</w:t>
            </w:r>
          </w:p>
        </w:tc>
        <w:tc>
          <w:tcPr>
            <w:tcW w:w="2098" w:type="dxa"/>
          </w:tcPr>
          <w:p w14:paraId="485640E1" w14:textId="77777777" w:rsidR="00D67F37" w:rsidRPr="00D67F37" w:rsidRDefault="00D67F37" w:rsidP="00676F76">
            <w:pPr>
              <w:spacing w:before="40" w:after="40"/>
              <w:jc w:val="both"/>
              <w:rPr>
                <w:sz w:val="24"/>
                <w:szCs w:val="24"/>
              </w:rPr>
            </w:pPr>
            <w:r w:rsidRPr="00D67F37">
              <w:rPr>
                <w:sz w:val="24"/>
                <w:szCs w:val="24"/>
              </w:rPr>
              <w:t xml:space="preserve">VII-175-ST </w:t>
            </w:r>
          </w:p>
        </w:tc>
        <w:tc>
          <w:tcPr>
            <w:tcW w:w="3289" w:type="dxa"/>
          </w:tcPr>
          <w:p w14:paraId="3003DE77" w14:textId="77777777" w:rsidR="00D67F37" w:rsidRPr="00D67F37" w:rsidRDefault="00D67F37" w:rsidP="00676F76">
            <w:pPr>
              <w:spacing w:before="40" w:after="40"/>
              <w:jc w:val="both"/>
              <w:rPr>
                <w:sz w:val="24"/>
                <w:szCs w:val="24"/>
              </w:rPr>
            </w:pPr>
            <w:r w:rsidRPr="00D67F37">
              <w:rPr>
                <w:sz w:val="24"/>
                <w:szCs w:val="24"/>
              </w:rPr>
              <w:t xml:space="preserve">Стеллит "Тианма" </w:t>
            </w:r>
          </w:p>
        </w:tc>
        <w:tc>
          <w:tcPr>
            <w:tcW w:w="3395" w:type="dxa"/>
          </w:tcPr>
          <w:p w14:paraId="1F7A5632" w14:textId="77777777" w:rsidR="00D67F37" w:rsidRPr="00D67F37" w:rsidRDefault="00D67F37" w:rsidP="00676F76">
            <w:pPr>
              <w:spacing w:before="40" w:after="40"/>
              <w:jc w:val="both"/>
              <w:rPr>
                <w:sz w:val="24"/>
                <w:szCs w:val="24"/>
              </w:rPr>
            </w:pPr>
            <w:r w:rsidRPr="00D67F37">
              <w:rPr>
                <w:sz w:val="24"/>
                <w:szCs w:val="24"/>
              </w:rPr>
              <w:t xml:space="preserve">Стеллит "Тианма" </w:t>
            </w:r>
          </w:p>
        </w:tc>
      </w:tr>
      <w:tr w:rsidR="00D67F37" w:rsidRPr="003B4173" w14:paraId="64753951" w14:textId="77777777" w:rsidTr="00676F76">
        <w:tc>
          <w:tcPr>
            <w:tcW w:w="562" w:type="dxa"/>
          </w:tcPr>
          <w:p w14:paraId="263DD65E" w14:textId="77777777" w:rsidR="00D67F37" w:rsidRPr="00D67F37" w:rsidRDefault="00D67F37" w:rsidP="00676F76">
            <w:pPr>
              <w:spacing w:before="40" w:after="40"/>
              <w:jc w:val="center"/>
              <w:rPr>
                <w:sz w:val="24"/>
                <w:szCs w:val="24"/>
              </w:rPr>
            </w:pPr>
            <w:r w:rsidRPr="00D67F37">
              <w:rPr>
                <w:sz w:val="24"/>
                <w:szCs w:val="24"/>
              </w:rPr>
              <w:t>10</w:t>
            </w:r>
          </w:p>
        </w:tc>
        <w:tc>
          <w:tcPr>
            <w:tcW w:w="2098" w:type="dxa"/>
          </w:tcPr>
          <w:p w14:paraId="2D55A7FF" w14:textId="77777777" w:rsidR="00D67F37" w:rsidRPr="00D67F37" w:rsidRDefault="00D67F37" w:rsidP="00676F76">
            <w:pPr>
              <w:spacing w:before="40" w:after="40"/>
              <w:jc w:val="both"/>
              <w:rPr>
                <w:sz w:val="24"/>
                <w:szCs w:val="24"/>
              </w:rPr>
            </w:pPr>
            <w:r w:rsidRPr="00D67F37">
              <w:rPr>
                <w:sz w:val="24"/>
                <w:szCs w:val="24"/>
              </w:rPr>
              <w:t>VII-175-TC1</w:t>
            </w:r>
          </w:p>
        </w:tc>
        <w:tc>
          <w:tcPr>
            <w:tcW w:w="3289" w:type="dxa"/>
          </w:tcPr>
          <w:p w14:paraId="4A1A9EEE" w14:textId="77777777" w:rsidR="00D67F37" w:rsidRPr="00D67F37" w:rsidRDefault="00D67F37" w:rsidP="00676F76">
            <w:pPr>
              <w:spacing w:before="40" w:after="40"/>
              <w:jc w:val="both"/>
              <w:rPr>
                <w:sz w:val="24"/>
                <w:szCs w:val="24"/>
              </w:rPr>
            </w:pPr>
            <w:r w:rsidRPr="00D67F37">
              <w:rPr>
                <w:sz w:val="24"/>
                <w:szCs w:val="24"/>
              </w:rPr>
              <w:t xml:space="preserve">Твердый сплав "Тианма" </w:t>
            </w:r>
          </w:p>
        </w:tc>
        <w:tc>
          <w:tcPr>
            <w:tcW w:w="3395" w:type="dxa"/>
          </w:tcPr>
          <w:p w14:paraId="7A4FDA43" w14:textId="77777777" w:rsidR="00D67F37" w:rsidRPr="00D67F37" w:rsidRDefault="00D67F37" w:rsidP="00676F76">
            <w:pPr>
              <w:spacing w:before="40" w:after="40"/>
              <w:jc w:val="both"/>
              <w:rPr>
                <w:sz w:val="24"/>
                <w:szCs w:val="24"/>
              </w:rPr>
            </w:pPr>
            <w:r w:rsidRPr="00D67F37">
              <w:rPr>
                <w:sz w:val="24"/>
                <w:szCs w:val="24"/>
              </w:rPr>
              <w:t xml:space="preserve">Твердый сплав "Тианма" </w:t>
            </w:r>
          </w:p>
        </w:tc>
      </w:tr>
      <w:tr w:rsidR="00D67F37" w:rsidRPr="003B4173" w14:paraId="40CFBFE2" w14:textId="77777777" w:rsidTr="00676F76">
        <w:tc>
          <w:tcPr>
            <w:tcW w:w="562" w:type="dxa"/>
          </w:tcPr>
          <w:p w14:paraId="0024D7BC" w14:textId="77777777" w:rsidR="00D67F37" w:rsidRPr="00D67F37" w:rsidRDefault="00D67F37" w:rsidP="00676F76">
            <w:pPr>
              <w:spacing w:before="40" w:after="40"/>
              <w:jc w:val="center"/>
              <w:rPr>
                <w:sz w:val="24"/>
                <w:szCs w:val="24"/>
              </w:rPr>
            </w:pPr>
            <w:r w:rsidRPr="00D67F37">
              <w:rPr>
                <w:sz w:val="24"/>
                <w:szCs w:val="24"/>
              </w:rPr>
              <w:t>11</w:t>
            </w:r>
          </w:p>
        </w:tc>
        <w:tc>
          <w:tcPr>
            <w:tcW w:w="2098" w:type="dxa"/>
          </w:tcPr>
          <w:p w14:paraId="2074EBB7" w14:textId="77777777" w:rsidR="00D67F37" w:rsidRPr="00D67F37" w:rsidRDefault="00D67F37" w:rsidP="00676F76">
            <w:pPr>
              <w:spacing w:before="40" w:after="40"/>
              <w:jc w:val="both"/>
              <w:rPr>
                <w:sz w:val="24"/>
                <w:szCs w:val="24"/>
              </w:rPr>
            </w:pPr>
            <w:r w:rsidRPr="00D67F37">
              <w:rPr>
                <w:sz w:val="24"/>
                <w:szCs w:val="24"/>
              </w:rPr>
              <w:t>VII-175-EL45</w:t>
            </w:r>
          </w:p>
        </w:tc>
        <w:tc>
          <w:tcPr>
            <w:tcW w:w="3289" w:type="dxa"/>
          </w:tcPr>
          <w:p w14:paraId="40838999" w14:textId="77777777" w:rsidR="00D67F37" w:rsidRPr="00D67F37" w:rsidRDefault="00D67F37" w:rsidP="00676F76">
            <w:pPr>
              <w:spacing w:before="40" w:after="40"/>
              <w:jc w:val="both"/>
              <w:rPr>
                <w:sz w:val="24"/>
                <w:szCs w:val="24"/>
              </w:rPr>
            </w:pPr>
            <w:r w:rsidRPr="00D67F37">
              <w:rPr>
                <w:sz w:val="24"/>
                <w:szCs w:val="24"/>
              </w:rPr>
              <w:t xml:space="preserve">Сталь 95Х18 </w:t>
            </w:r>
          </w:p>
        </w:tc>
        <w:tc>
          <w:tcPr>
            <w:tcW w:w="3395" w:type="dxa"/>
          </w:tcPr>
          <w:p w14:paraId="11428AB3" w14:textId="77777777" w:rsidR="00D67F37" w:rsidRPr="00D67F37" w:rsidRDefault="00D67F37" w:rsidP="00676F76">
            <w:pPr>
              <w:spacing w:before="40" w:after="40"/>
              <w:jc w:val="both"/>
              <w:rPr>
                <w:sz w:val="24"/>
                <w:szCs w:val="24"/>
              </w:rPr>
            </w:pPr>
            <w:r w:rsidRPr="00D67F37">
              <w:rPr>
                <w:sz w:val="24"/>
                <w:szCs w:val="24"/>
              </w:rPr>
              <w:t xml:space="preserve">Сплав Р6М5 </w:t>
            </w:r>
          </w:p>
        </w:tc>
      </w:tr>
      <w:tr w:rsidR="00D67F37" w:rsidRPr="003B4173" w14:paraId="50EFA521" w14:textId="77777777" w:rsidTr="00676F76">
        <w:tc>
          <w:tcPr>
            <w:tcW w:w="562" w:type="dxa"/>
          </w:tcPr>
          <w:p w14:paraId="7D01062F" w14:textId="77777777" w:rsidR="00D67F37" w:rsidRPr="00D67F37" w:rsidRDefault="00D67F37" w:rsidP="00676F76">
            <w:pPr>
              <w:spacing w:before="40" w:after="40"/>
              <w:jc w:val="center"/>
              <w:rPr>
                <w:sz w:val="24"/>
                <w:szCs w:val="24"/>
              </w:rPr>
            </w:pPr>
            <w:r w:rsidRPr="00D67F37">
              <w:rPr>
                <w:sz w:val="24"/>
                <w:szCs w:val="24"/>
              </w:rPr>
              <w:t>12</w:t>
            </w:r>
          </w:p>
        </w:tc>
        <w:tc>
          <w:tcPr>
            <w:tcW w:w="2098" w:type="dxa"/>
          </w:tcPr>
          <w:p w14:paraId="2B57250C" w14:textId="77777777" w:rsidR="00D67F37" w:rsidRPr="00D67F37" w:rsidRDefault="00D67F37" w:rsidP="00676F76">
            <w:pPr>
              <w:spacing w:before="40" w:after="40"/>
              <w:jc w:val="both"/>
              <w:rPr>
                <w:sz w:val="24"/>
                <w:szCs w:val="24"/>
              </w:rPr>
            </w:pPr>
            <w:r w:rsidRPr="00D67F37">
              <w:rPr>
                <w:sz w:val="24"/>
                <w:szCs w:val="24"/>
              </w:rPr>
              <w:t xml:space="preserve">VII-175-EL1 </w:t>
            </w:r>
          </w:p>
        </w:tc>
        <w:tc>
          <w:tcPr>
            <w:tcW w:w="3289" w:type="dxa"/>
          </w:tcPr>
          <w:p w14:paraId="49350D75" w14:textId="77777777" w:rsidR="00D67F37" w:rsidRPr="00D67F37" w:rsidRDefault="00D67F37" w:rsidP="00676F76">
            <w:pPr>
              <w:spacing w:before="40" w:after="40"/>
              <w:jc w:val="both"/>
              <w:rPr>
                <w:sz w:val="24"/>
                <w:szCs w:val="24"/>
              </w:rPr>
            </w:pPr>
            <w:r w:rsidRPr="00D67F37">
              <w:rPr>
                <w:sz w:val="24"/>
                <w:szCs w:val="24"/>
              </w:rPr>
              <w:t xml:space="preserve">Сталь 95Х18 </w:t>
            </w:r>
          </w:p>
        </w:tc>
        <w:tc>
          <w:tcPr>
            <w:tcW w:w="3395" w:type="dxa"/>
          </w:tcPr>
          <w:p w14:paraId="13522204" w14:textId="77777777" w:rsidR="00D67F37" w:rsidRPr="00D67F37" w:rsidRDefault="00D67F37" w:rsidP="00676F76">
            <w:pPr>
              <w:spacing w:before="40" w:after="40"/>
              <w:jc w:val="both"/>
              <w:rPr>
                <w:sz w:val="24"/>
                <w:szCs w:val="24"/>
              </w:rPr>
            </w:pPr>
            <w:r w:rsidRPr="00D67F37">
              <w:rPr>
                <w:sz w:val="24"/>
                <w:szCs w:val="24"/>
              </w:rPr>
              <w:t>Сплав Р6М5</w:t>
            </w:r>
          </w:p>
        </w:tc>
      </w:tr>
    </w:tbl>
    <w:p w14:paraId="149ECD3D" w14:textId="77777777" w:rsidR="00D67F37" w:rsidRPr="00CB2F3C" w:rsidRDefault="00D67F37" w:rsidP="00D67F37">
      <w:pPr>
        <w:spacing w:before="40" w:after="40"/>
        <w:jc w:val="both"/>
      </w:pPr>
    </w:p>
    <w:p w14:paraId="79752FE5" w14:textId="77777777" w:rsidR="00AC0EF5" w:rsidRPr="00C45396" w:rsidRDefault="00AC0EF5" w:rsidP="00AC0EF5">
      <w:pPr>
        <w:tabs>
          <w:tab w:val="left" w:pos="567"/>
        </w:tabs>
        <w:ind w:firstLine="709"/>
        <w:jc w:val="both"/>
        <w:rPr>
          <w:color w:val="000000"/>
        </w:rPr>
      </w:pPr>
    </w:p>
    <w:p w14:paraId="74859729" w14:textId="77777777" w:rsidR="00AC0EF5" w:rsidRPr="00C45396" w:rsidRDefault="00AC0EF5" w:rsidP="00AC0EF5">
      <w:pPr>
        <w:tabs>
          <w:tab w:val="left" w:pos="567"/>
        </w:tabs>
        <w:ind w:firstLine="709"/>
        <w:jc w:val="both"/>
        <w:rPr>
          <w:color w:val="000000"/>
        </w:rPr>
      </w:pPr>
    </w:p>
    <w:p w14:paraId="0D29C4B2" w14:textId="59154429" w:rsidR="00AC0EF5" w:rsidRPr="00C45396" w:rsidRDefault="0026563D" w:rsidP="00D67F37">
      <w:pPr>
        <w:tabs>
          <w:tab w:val="left" w:pos="567"/>
        </w:tabs>
        <w:ind w:firstLine="709"/>
        <w:jc w:val="center"/>
        <w:rPr>
          <w:color w:val="000000"/>
        </w:rPr>
      </w:pPr>
      <w:r w:rsidRPr="00C45396">
        <w:rPr>
          <w:noProof/>
          <w:color w:val="000000"/>
        </w:rPr>
        <w:drawing>
          <wp:inline distT="0" distB="0" distL="0" distR="0" wp14:anchorId="71363951" wp14:editId="6C967924">
            <wp:extent cx="2265050" cy="2786333"/>
            <wp:effectExtent l="0" t="0" r="1905" b="0"/>
            <wp:docPr id="89213078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274613" cy="2798096"/>
                    </a:xfrm>
                    <a:prstGeom prst="rect">
                      <a:avLst/>
                    </a:prstGeom>
                    <a:noFill/>
                    <a:ln>
                      <a:noFill/>
                    </a:ln>
                  </pic:spPr>
                </pic:pic>
              </a:graphicData>
            </a:graphic>
          </wp:inline>
        </w:drawing>
      </w:r>
    </w:p>
    <w:p w14:paraId="269DA5F5" w14:textId="77777777" w:rsidR="0026563D" w:rsidRPr="00C45396" w:rsidRDefault="0026563D" w:rsidP="00AC0EF5">
      <w:pPr>
        <w:tabs>
          <w:tab w:val="left" w:pos="567"/>
        </w:tabs>
        <w:ind w:firstLine="709"/>
        <w:jc w:val="both"/>
        <w:rPr>
          <w:color w:val="000000"/>
        </w:rPr>
      </w:pPr>
    </w:p>
    <w:p w14:paraId="724C3345" w14:textId="77ED6D35" w:rsidR="0026563D" w:rsidRPr="00C45396" w:rsidRDefault="0026563D" w:rsidP="00D67F37">
      <w:pPr>
        <w:tabs>
          <w:tab w:val="left" w:pos="567"/>
        </w:tabs>
        <w:ind w:firstLine="709"/>
        <w:jc w:val="center"/>
        <w:rPr>
          <w:color w:val="000000"/>
        </w:rPr>
      </w:pPr>
      <w:r w:rsidRPr="00C45396">
        <w:rPr>
          <w:color w:val="000000"/>
        </w:rPr>
        <w:t>Рисунок 2.2 - Схема шарикового клапана</w:t>
      </w:r>
    </w:p>
    <w:p w14:paraId="25A1FE9A" w14:textId="7057D68C" w:rsidR="0026563D" w:rsidRDefault="0026563D" w:rsidP="0026563D">
      <w:pPr>
        <w:tabs>
          <w:tab w:val="left" w:pos="567"/>
        </w:tabs>
        <w:ind w:firstLine="709"/>
        <w:jc w:val="both"/>
        <w:rPr>
          <w:color w:val="000000"/>
        </w:rPr>
      </w:pPr>
      <w:r w:rsidRPr="00C45396">
        <w:rPr>
          <w:color w:val="000000"/>
        </w:rPr>
        <w:t>На рисунке 2.2, представлена схема шарикового клапана с основными геометрическими размерами.</w:t>
      </w:r>
    </w:p>
    <w:p w14:paraId="52FC00E8" w14:textId="77777777" w:rsidR="00D67F37" w:rsidRDefault="00D67F37" w:rsidP="0026563D">
      <w:pPr>
        <w:tabs>
          <w:tab w:val="left" w:pos="567"/>
        </w:tabs>
        <w:ind w:firstLine="709"/>
        <w:jc w:val="both"/>
        <w:rPr>
          <w:color w:val="000000"/>
        </w:rPr>
      </w:pPr>
    </w:p>
    <w:p w14:paraId="40E47A7A" w14:textId="77777777" w:rsidR="00D67F37" w:rsidRPr="00C45396" w:rsidRDefault="00D67F37" w:rsidP="0026563D">
      <w:pPr>
        <w:tabs>
          <w:tab w:val="left" w:pos="567"/>
        </w:tabs>
        <w:ind w:firstLine="709"/>
        <w:jc w:val="both"/>
        <w:rPr>
          <w:color w:val="000000"/>
        </w:rPr>
      </w:pPr>
    </w:p>
    <w:p w14:paraId="3890FA6F" w14:textId="441C314E" w:rsidR="00AC0EF5" w:rsidRPr="00000CA1" w:rsidRDefault="0026563D" w:rsidP="00AC0EF5">
      <w:pPr>
        <w:tabs>
          <w:tab w:val="left" w:pos="567"/>
        </w:tabs>
        <w:ind w:firstLine="709"/>
        <w:jc w:val="both"/>
        <w:rPr>
          <w:b/>
          <w:bCs/>
          <w:color w:val="000000"/>
        </w:rPr>
      </w:pPr>
      <w:r w:rsidRPr="00000CA1">
        <w:rPr>
          <w:b/>
          <w:bCs/>
          <w:lang w:val="kk-KZ"/>
        </w:rPr>
        <w:t xml:space="preserve">2.3 </w:t>
      </w:r>
      <w:r w:rsidRPr="00000CA1">
        <w:rPr>
          <w:b/>
          <w:bCs/>
        </w:rPr>
        <w:t>Описание клапанного узла СШНУ новой конструкции с «турбулизатором» потока</w:t>
      </w:r>
    </w:p>
    <w:p w14:paraId="4E74C8F9" w14:textId="77777777" w:rsidR="00AC0EF5" w:rsidRPr="00000CA1" w:rsidRDefault="00AC0EF5" w:rsidP="00AC0EF5">
      <w:pPr>
        <w:tabs>
          <w:tab w:val="left" w:pos="567"/>
        </w:tabs>
        <w:ind w:firstLine="709"/>
        <w:jc w:val="both"/>
        <w:rPr>
          <w:b/>
          <w:bCs/>
          <w:color w:val="000000"/>
        </w:rPr>
      </w:pPr>
    </w:p>
    <w:p w14:paraId="77D4C7EF" w14:textId="4CBCDF91" w:rsidR="00ED2A72" w:rsidRPr="00ED2A72" w:rsidRDefault="00ED2A72" w:rsidP="00ED2A72">
      <w:pPr>
        <w:tabs>
          <w:tab w:val="left" w:pos="567"/>
          <w:tab w:val="left" w:pos="2265"/>
        </w:tabs>
        <w:ind w:firstLine="709"/>
        <w:jc w:val="both"/>
        <w:rPr>
          <w:color w:val="000000"/>
        </w:rPr>
      </w:pPr>
      <w:r w:rsidRPr="00ED2A72">
        <w:rPr>
          <w:color w:val="000000"/>
        </w:rPr>
        <w:t>Шариковый клапан с углубленной посадкой [</w:t>
      </w:r>
      <w:r w:rsidR="007C7C27">
        <w:rPr>
          <w:color w:val="000000"/>
        </w:rPr>
        <w:t>38</w:t>
      </w:r>
      <w:r w:rsidRPr="00ED2A72">
        <w:rPr>
          <w:color w:val="000000"/>
        </w:rPr>
        <w:t>] предназначен для эксплуатации в условиях, где в жидкости содержится большое количество механических примесей. В таких условиях ударные нагрузки могут вызвать ускоренный износ притирочной поверхности и снизить герметичность. Основной задачей клапанной пары с углубленной посадкой, выполненной из твердого сплава, является обеспечение стабильной посадки запорного элемента в седле, а также повышение надежности и долговечности при наличии механических примесей в рабочей жидкости.</w:t>
      </w:r>
    </w:p>
    <w:p w14:paraId="3907045A" w14:textId="77777777" w:rsidR="00ED2A72" w:rsidRPr="00ED2A72" w:rsidRDefault="00ED2A72" w:rsidP="00ED2A72">
      <w:pPr>
        <w:tabs>
          <w:tab w:val="left" w:pos="567"/>
          <w:tab w:val="left" w:pos="2265"/>
        </w:tabs>
        <w:ind w:firstLine="709"/>
        <w:jc w:val="both"/>
        <w:rPr>
          <w:color w:val="000000"/>
        </w:rPr>
      </w:pPr>
      <w:r w:rsidRPr="00ED2A72">
        <w:rPr>
          <w:color w:val="000000"/>
        </w:rPr>
        <w:t xml:space="preserve">Технический результат достигается за счет углубления посадки шара в седло, что приводит к увеличению диаметра и площади кольцевой контактной поверхности пары «шар-седло», при этом ширина контакта остается неизменной (не менее 0,6 мм). Это достигается путем увеличения </w:t>
      </w:r>
      <w:r w:rsidRPr="00ED2A72">
        <w:rPr>
          <w:color w:val="000000"/>
        </w:rPr>
        <w:lastRenderedPageBreak/>
        <w:t>радиуса закругления (R) и входной кромки седла клапана. Смещение центра тяжести шара относительно седла повышает устойчивость посадки, что, в свою очередь, улучшает герметичность и рабочий ресурс клапанной пары.</w:t>
      </w:r>
    </w:p>
    <w:p w14:paraId="5D3EB328" w14:textId="77777777" w:rsidR="00ED2A72" w:rsidRPr="00ED2A72" w:rsidRDefault="00ED2A72" w:rsidP="00ED2A72">
      <w:pPr>
        <w:tabs>
          <w:tab w:val="left" w:pos="567"/>
          <w:tab w:val="left" w:pos="2265"/>
        </w:tabs>
        <w:ind w:firstLine="709"/>
        <w:jc w:val="both"/>
        <w:rPr>
          <w:color w:val="000000"/>
        </w:rPr>
      </w:pPr>
      <w:r w:rsidRPr="00ED2A72">
        <w:rPr>
          <w:color w:val="000000"/>
        </w:rPr>
        <w:t>Увеличение площади притирки за счет роста диаметра контактной поверхности пары «шар-седло» способствует снижению удельных нагрузок и контактных напряжений, что увеличивает срок службы клапана. Использование таких клапанных пар с углубленной посадкой улучшает герметичность и долговечность работы клапана благодаря улучшенной геометрической форме сопряжения шара и поверхности седла.</w:t>
      </w:r>
    </w:p>
    <w:p w14:paraId="496BE3CA" w14:textId="77777777" w:rsidR="00ED2A72" w:rsidRPr="00ED2A72" w:rsidRDefault="00ED2A72" w:rsidP="00ED2A72">
      <w:pPr>
        <w:tabs>
          <w:tab w:val="left" w:pos="567"/>
          <w:tab w:val="left" w:pos="2265"/>
        </w:tabs>
        <w:ind w:firstLine="709"/>
        <w:jc w:val="both"/>
        <w:rPr>
          <w:color w:val="000000"/>
        </w:rPr>
      </w:pPr>
      <w:r w:rsidRPr="00ED2A72">
        <w:rPr>
          <w:color w:val="000000"/>
        </w:rPr>
        <w:t>Клапанная пара с углубленной посадкой обеспечивает стабильность работы запорного органа в седле, что способствует улучшению герметичности, увеличению рабочего ресурса и повышению износостойкости клапанной пары.</w:t>
      </w:r>
    </w:p>
    <w:p w14:paraId="5F344FBD" w14:textId="53F1A1B0" w:rsidR="00AF1F5B" w:rsidRPr="00ED2A72" w:rsidRDefault="00AF1F5B" w:rsidP="00AF1F5B">
      <w:pPr>
        <w:tabs>
          <w:tab w:val="left" w:pos="567"/>
          <w:tab w:val="left" w:pos="2265"/>
        </w:tabs>
        <w:ind w:firstLine="709"/>
        <w:jc w:val="both"/>
        <w:rPr>
          <w:color w:val="000000"/>
        </w:rPr>
      </w:pPr>
    </w:p>
    <w:p w14:paraId="511629E5" w14:textId="77488DCC" w:rsidR="00AC0EF5" w:rsidRPr="00000CA1" w:rsidRDefault="00AC0EF5" w:rsidP="00AC0EF5">
      <w:pPr>
        <w:tabs>
          <w:tab w:val="left" w:pos="567"/>
        </w:tabs>
        <w:ind w:firstLine="709"/>
        <w:jc w:val="both"/>
        <w:rPr>
          <w:color w:val="000000"/>
        </w:rPr>
      </w:pPr>
    </w:p>
    <w:p w14:paraId="18BF5A45" w14:textId="51C55A0F" w:rsidR="00AC0EF5" w:rsidRPr="00000CA1" w:rsidRDefault="004C6F3F" w:rsidP="004C6F3F">
      <w:pPr>
        <w:tabs>
          <w:tab w:val="left" w:pos="567"/>
        </w:tabs>
        <w:jc w:val="center"/>
        <w:rPr>
          <w:color w:val="000000"/>
        </w:rPr>
      </w:pPr>
      <w:r>
        <w:rPr>
          <w:noProof/>
          <w:color w:val="000000"/>
        </w:rPr>
        <w:drawing>
          <wp:inline distT="0" distB="0" distL="0" distR="0" wp14:anchorId="1B1CC286" wp14:editId="76B359B4">
            <wp:extent cx="2782421" cy="2018805"/>
            <wp:effectExtent l="0" t="0" r="0" b="635"/>
            <wp:docPr id="16967247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2785726" cy="2021203"/>
                    </a:xfrm>
                    <a:prstGeom prst="rect">
                      <a:avLst/>
                    </a:prstGeom>
                    <a:noFill/>
                    <a:ln>
                      <a:noFill/>
                    </a:ln>
                  </pic:spPr>
                </pic:pic>
              </a:graphicData>
            </a:graphic>
          </wp:inline>
        </w:drawing>
      </w:r>
    </w:p>
    <w:p w14:paraId="3BC802D6" w14:textId="77777777" w:rsidR="00AC0EF5" w:rsidRPr="00000CA1" w:rsidRDefault="00AC0EF5" w:rsidP="00AC0EF5">
      <w:pPr>
        <w:tabs>
          <w:tab w:val="left" w:pos="567"/>
        </w:tabs>
        <w:ind w:firstLine="709"/>
        <w:jc w:val="both"/>
        <w:rPr>
          <w:color w:val="000000"/>
        </w:rPr>
      </w:pPr>
    </w:p>
    <w:p w14:paraId="5D9C6048" w14:textId="598547FF" w:rsidR="00577C63" w:rsidRPr="00577C63" w:rsidRDefault="0026563D" w:rsidP="004C6F3F">
      <w:pPr>
        <w:pStyle w:val="Default"/>
        <w:jc w:val="center"/>
        <w:rPr>
          <w:lang w:val="kk-KZ"/>
        </w:rPr>
      </w:pPr>
      <w:r w:rsidRPr="00577C63">
        <w:t>1 – седло; 2 – посадочная поверхность седла; 3 – грани;</w:t>
      </w:r>
    </w:p>
    <w:p w14:paraId="043CBBD4" w14:textId="2FAEBD2E" w:rsidR="0026563D" w:rsidRPr="00577C63" w:rsidRDefault="0026563D" w:rsidP="004C6F3F">
      <w:pPr>
        <w:pStyle w:val="Default"/>
        <w:jc w:val="center"/>
      </w:pPr>
      <w:r w:rsidRPr="00577C63">
        <w:t>4 – запорный орган в виде шара</w:t>
      </w:r>
    </w:p>
    <w:p w14:paraId="28FE591B" w14:textId="026C8F1D" w:rsidR="0026563D" w:rsidRPr="00000CA1" w:rsidRDefault="0026563D" w:rsidP="004C6F3F">
      <w:pPr>
        <w:pStyle w:val="Default"/>
        <w:jc w:val="center"/>
        <w:rPr>
          <w:rFonts w:eastAsia="Calibri"/>
          <w:sz w:val="28"/>
          <w:szCs w:val="28"/>
        </w:rPr>
      </w:pPr>
      <w:r w:rsidRPr="00000CA1">
        <w:rPr>
          <w:sz w:val="28"/>
          <w:szCs w:val="28"/>
        </w:rPr>
        <w:t xml:space="preserve">Рисунок </w:t>
      </w:r>
      <w:r w:rsidR="00DC3EFC">
        <w:rPr>
          <w:sz w:val="28"/>
          <w:szCs w:val="28"/>
          <w:lang w:val="kk-KZ"/>
        </w:rPr>
        <w:t>2.3</w:t>
      </w:r>
      <w:r w:rsidRPr="00000CA1">
        <w:rPr>
          <w:sz w:val="28"/>
          <w:szCs w:val="28"/>
        </w:rPr>
        <w:t xml:space="preserve"> - </w:t>
      </w:r>
      <w:r w:rsidRPr="00000CA1">
        <w:rPr>
          <w:rFonts w:eastAsia="Calibri"/>
          <w:sz w:val="28"/>
          <w:szCs w:val="28"/>
        </w:rPr>
        <w:t>Шаровой клапан углубленной посадки</w:t>
      </w:r>
    </w:p>
    <w:p w14:paraId="6CCCB4B0" w14:textId="77777777" w:rsidR="0026563D" w:rsidRPr="00000CA1" w:rsidRDefault="0026563D" w:rsidP="00AC0EF5">
      <w:pPr>
        <w:tabs>
          <w:tab w:val="left" w:pos="567"/>
        </w:tabs>
        <w:ind w:firstLine="709"/>
        <w:jc w:val="both"/>
        <w:rPr>
          <w:color w:val="000000"/>
        </w:rPr>
      </w:pPr>
    </w:p>
    <w:p w14:paraId="14B6C040" w14:textId="77777777" w:rsidR="00AC0EF5" w:rsidRPr="00000CA1" w:rsidRDefault="00AC0EF5" w:rsidP="00AC0EF5">
      <w:pPr>
        <w:tabs>
          <w:tab w:val="left" w:pos="567"/>
        </w:tabs>
        <w:ind w:firstLine="709"/>
        <w:jc w:val="both"/>
        <w:rPr>
          <w:color w:val="000000"/>
        </w:rPr>
      </w:pPr>
    </w:p>
    <w:p w14:paraId="564F0A3B" w14:textId="77777777" w:rsidR="00ED2A72" w:rsidRPr="00ED2A72" w:rsidRDefault="00ED2A72" w:rsidP="00ED2A72">
      <w:pPr>
        <w:tabs>
          <w:tab w:val="left" w:pos="567"/>
        </w:tabs>
        <w:ind w:firstLine="709"/>
        <w:jc w:val="both"/>
        <w:rPr>
          <w:color w:val="000000"/>
        </w:rPr>
      </w:pPr>
      <w:r w:rsidRPr="00ED2A72">
        <w:rPr>
          <w:color w:val="000000"/>
        </w:rPr>
        <w:t>Клапан в закрытом состоянии, как показано на рисунке 3.1, состоит из седла 1 с посадочной поверхностью 2 (с вогнутым профилем) и закруглением R верхней грани 3, а также запорного органа 4 в форме шара с притертой контактной поверхностью шириной не менее 0,6 мм, который соединяется с посадочной поверхностью седла.</w:t>
      </w:r>
    </w:p>
    <w:p w14:paraId="31484A6F" w14:textId="1E0BC7F8" w:rsidR="00ED2A72" w:rsidRPr="00ED2A72" w:rsidRDefault="00ED2A72" w:rsidP="00ED2A72">
      <w:pPr>
        <w:tabs>
          <w:tab w:val="left" w:pos="567"/>
        </w:tabs>
        <w:ind w:firstLine="709"/>
        <w:jc w:val="both"/>
        <w:rPr>
          <w:color w:val="000000"/>
        </w:rPr>
      </w:pPr>
      <w:r w:rsidRPr="00ED2A72">
        <w:rPr>
          <w:color w:val="000000"/>
        </w:rPr>
        <w:t>Принцип работы шарового клапана с углубленной посадкой заключается в том, что седло 1 с посадочной поверхностью 2 и закруглением R верхней грани 3 взаимодействует с запорным органом 4 в закрытом состоянии, при этом посадочные поверхности имеют ширину контакта не менее 0,6 мм. Это взаимодействие обеспечивает герметичность закрытия</w:t>
      </w:r>
      <w:r w:rsidR="007C7C27">
        <w:rPr>
          <w:color w:val="000000"/>
        </w:rPr>
        <w:t xml:space="preserve"> [39]</w:t>
      </w:r>
      <w:r w:rsidRPr="00ED2A72">
        <w:rPr>
          <w:color w:val="000000"/>
        </w:rPr>
        <w:t>.</w:t>
      </w:r>
    </w:p>
    <w:p w14:paraId="3D5C455D" w14:textId="77777777" w:rsidR="00ED2A72" w:rsidRPr="00ED2A72" w:rsidRDefault="00ED2A72" w:rsidP="00ED2A72">
      <w:pPr>
        <w:tabs>
          <w:tab w:val="left" w:pos="567"/>
        </w:tabs>
        <w:ind w:firstLine="709"/>
        <w:jc w:val="both"/>
        <w:rPr>
          <w:color w:val="000000"/>
        </w:rPr>
      </w:pPr>
      <w:r w:rsidRPr="00ED2A72">
        <w:rPr>
          <w:color w:val="000000"/>
        </w:rPr>
        <w:t xml:space="preserve">Конструкция клапана уникальна тем, что седло имеет притертую посадочную поверхность, что позволяет смещать центр тяжести запорного органа в сторону нижней грани, достигая статического устойчивого </w:t>
      </w:r>
      <w:r w:rsidRPr="00ED2A72">
        <w:rPr>
          <w:color w:val="000000"/>
        </w:rPr>
        <w:lastRenderedPageBreak/>
        <w:t>равновесия при указанной ширине контактной поверхности. Радиус закругления верхней грани зависит от глубины посадки, что способствует повышению устойчивости системы.</w:t>
      </w:r>
    </w:p>
    <w:p w14:paraId="17DDCDBD" w14:textId="6C90FB87" w:rsidR="00ED2A72" w:rsidRPr="00ED2A72" w:rsidRDefault="00ED2A72" w:rsidP="00ED2A72">
      <w:pPr>
        <w:tabs>
          <w:tab w:val="left" w:pos="567"/>
        </w:tabs>
        <w:ind w:firstLine="709"/>
        <w:jc w:val="both"/>
        <w:rPr>
          <w:color w:val="000000"/>
        </w:rPr>
      </w:pPr>
      <w:r w:rsidRPr="00ED2A72">
        <w:rPr>
          <w:color w:val="000000"/>
        </w:rPr>
        <w:t>Использование клапанных пар с углубленной посадкой обеспечивает надежную герметичность и долговечность работы клапана благодаря специфической геометрической форме сопряжения шара и поверхности седла. Притертость рабочих поверхностей седла и запорного органа создает качественное уплотнение, а углубленная посадка гарантирует устойчивость запорного органа, что, в свою очередь, способствует повышению герметичности клапанной пары</w:t>
      </w:r>
      <w:r w:rsidR="007C7C27">
        <w:rPr>
          <w:color w:val="000000"/>
        </w:rPr>
        <w:t xml:space="preserve"> [40]</w:t>
      </w:r>
      <w:r w:rsidRPr="00ED2A72">
        <w:rPr>
          <w:color w:val="000000"/>
        </w:rPr>
        <w:t>.</w:t>
      </w:r>
    </w:p>
    <w:p w14:paraId="32715C9C" w14:textId="77777777" w:rsidR="00AC0EF5" w:rsidRPr="00ED2A72" w:rsidRDefault="00AC0EF5" w:rsidP="00AC0EF5">
      <w:pPr>
        <w:tabs>
          <w:tab w:val="left" w:pos="567"/>
        </w:tabs>
        <w:ind w:firstLine="709"/>
        <w:jc w:val="both"/>
        <w:rPr>
          <w:b/>
          <w:bCs/>
          <w:color w:val="000000"/>
        </w:rPr>
      </w:pPr>
    </w:p>
    <w:p w14:paraId="72F52803" w14:textId="77777777" w:rsidR="00C45396" w:rsidRDefault="00C45396" w:rsidP="00AC0EF5">
      <w:pPr>
        <w:tabs>
          <w:tab w:val="left" w:pos="567"/>
        </w:tabs>
        <w:ind w:firstLine="709"/>
        <w:jc w:val="both"/>
        <w:rPr>
          <w:b/>
          <w:bCs/>
          <w:color w:val="000000"/>
        </w:rPr>
      </w:pPr>
    </w:p>
    <w:p w14:paraId="2CC27687" w14:textId="0917D939" w:rsidR="00AC0EF5" w:rsidRPr="00000CA1" w:rsidRDefault="00AF1F5B" w:rsidP="00AC0EF5">
      <w:pPr>
        <w:tabs>
          <w:tab w:val="left" w:pos="567"/>
        </w:tabs>
        <w:ind w:firstLine="709"/>
        <w:jc w:val="both"/>
        <w:rPr>
          <w:b/>
          <w:bCs/>
          <w:color w:val="000000"/>
        </w:rPr>
      </w:pPr>
      <w:r w:rsidRPr="00000CA1">
        <w:rPr>
          <w:b/>
          <w:bCs/>
          <w:color w:val="000000"/>
        </w:rPr>
        <w:t xml:space="preserve">2.5 </w:t>
      </w:r>
      <w:r w:rsidRPr="00000CA1">
        <w:rPr>
          <w:b/>
          <w:bCs/>
        </w:rPr>
        <w:t>Разработка математической модели для компьютерных испытаний клапанных систем</w:t>
      </w:r>
    </w:p>
    <w:p w14:paraId="1EF4B9E8" w14:textId="77777777" w:rsidR="00AC0EF5" w:rsidRPr="00000CA1" w:rsidRDefault="00AC0EF5" w:rsidP="00AC0EF5">
      <w:pPr>
        <w:tabs>
          <w:tab w:val="left" w:pos="567"/>
        </w:tabs>
        <w:ind w:firstLine="709"/>
        <w:jc w:val="both"/>
        <w:rPr>
          <w:b/>
          <w:bCs/>
          <w:color w:val="000000"/>
        </w:rPr>
      </w:pPr>
    </w:p>
    <w:p w14:paraId="7FBDEDC4" w14:textId="77777777" w:rsidR="00ED2A72" w:rsidRPr="00ED2A72" w:rsidRDefault="00ED2A72" w:rsidP="00ED2A72">
      <w:pPr>
        <w:tabs>
          <w:tab w:val="left" w:pos="567"/>
        </w:tabs>
        <w:ind w:firstLine="709"/>
        <w:jc w:val="both"/>
        <w:rPr>
          <w:color w:val="000000"/>
        </w:rPr>
      </w:pPr>
      <w:r w:rsidRPr="00ED2A72">
        <w:rPr>
          <w:color w:val="000000"/>
        </w:rPr>
        <w:t>В данной главе описаны объект исследования, определены начальные и граничные условия испытаний, установлены доверительные интервалы и разработан план работы.</w:t>
      </w:r>
    </w:p>
    <w:p w14:paraId="34576753" w14:textId="77777777" w:rsidR="00ED2A72" w:rsidRPr="00ED2A72" w:rsidRDefault="00ED2A72" w:rsidP="00ED2A72">
      <w:pPr>
        <w:tabs>
          <w:tab w:val="left" w:pos="567"/>
        </w:tabs>
        <w:ind w:firstLine="709"/>
        <w:jc w:val="both"/>
        <w:rPr>
          <w:color w:val="000000"/>
        </w:rPr>
      </w:pPr>
      <w:r w:rsidRPr="00ED2A72">
        <w:rPr>
          <w:color w:val="000000"/>
        </w:rPr>
        <w:t>Эффективность клапанных узлов зависит от своевременного открытия и закрытия клапана в процессе всасывания и нагнетания перекачиваемой жидкости. Скорость этих процессов определяется гидравлическим сопротивлением, создаваемым клапаном при прохождении жидкости, а также массой и геометрией запорного элемента клапана.</w:t>
      </w:r>
    </w:p>
    <w:p w14:paraId="18239D04" w14:textId="10E2F4C6" w:rsidR="00ED2A72" w:rsidRPr="00ED2A72" w:rsidRDefault="00ED2A72" w:rsidP="00ED2A72">
      <w:pPr>
        <w:tabs>
          <w:tab w:val="left" w:pos="567"/>
        </w:tabs>
        <w:ind w:firstLine="709"/>
        <w:jc w:val="both"/>
        <w:rPr>
          <w:color w:val="000000"/>
        </w:rPr>
      </w:pPr>
      <w:r w:rsidRPr="00ED2A72">
        <w:rPr>
          <w:color w:val="000000"/>
        </w:rPr>
        <w:t>В верхнем и нижнем положениях запорного элемента коэффициент сопротивления клапана считается постоянным значением, что учитывается при расчете по формуле (2.9). Однако в других положениях коэффициент сопротивления изменяется, поскольку в процессе подъема запорного элемента меняются начальные параметры и граничные условия. В работах указанных авторов [</w:t>
      </w:r>
      <w:r w:rsidR="007C7C27">
        <w:rPr>
          <w:color w:val="000000"/>
        </w:rPr>
        <w:t>41,42,43,44</w:t>
      </w:r>
      <w:r w:rsidRPr="00ED2A72">
        <w:rPr>
          <w:color w:val="000000"/>
        </w:rPr>
        <w:t>] этот аспект работы клапанной пары не рассматривался. Между тем, периоды перемещения запорного элемента клапана занимают значительную часть времени его работы, что требует особого внимания, поскольку это существенно влияет на работу как клапана, так и всего насоса в целом.</w:t>
      </w:r>
    </w:p>
    <w:p w14:paraId="294B6F55" w14:textId="77777777" w:rsidR="00ED2A72" w:rsidRPr="00ED2A72" w:rsidRDefault="00ED2A72" w:rsidP="00ED2A72">
      <w:pPr>
        <w:tabs>
          <w:tab w:val="left" w:pos="567"/>
        </w:tabs>
        <w:ind w:firstLine="709"/>
        <w:jc w:val="both"/>
        <w:rPr>
          <w:color w:val="000000"/>
        </w:rPr>
      </w:pPr>
      <w:r w:rsidRPr="00ED2A72">
        <w:rPr>
          <w:color w:val="000000"/>
        </w:rPr>
        <w:t>Например, у различных конструкций клапанов коэффициенты расхода могут быть одинаковыми, но коэффициенты гидравлического сопротивления в процессе работы (во время подъема запорного устройства) могут значительно различаться. В таком случае клапан с более высоким гидравлическим сопротивлением будет закрываться медленнее, что приведет к большим утечкам через насос.</w:t>
      </w:r>
    </w:p>
    <w:p w14:paraId="095939D1" w14:textId="77777777" w:rsidR="00AC0EF5" w:rsidRPr="00ED2A72" w:rsidRDefault="00AC0EF5" w:rsidP="00AC0EF5">
      <w:pPr>
        <w:tabs>
          <w:tab w:val="left" w:pos="567"/>
        </w:tabs>
        <w:ind w:firstLine="709"/>
        <w:jc w:val="both"/>
        <w:rPr>
          <w:color w:val="000000"/>
        </w:rPr>
      </w:pPr>
    </w:p>
    <w:p w14:paraId="2F84D5C5" w14:textId="77777777" w:rsidR="00ED2A72" w:rsidRPr="00ED2A72" w:rsidRDefault="00ED2A72" w:rsidP="00ED2A72">
      <w:pPr>
        <w:tabs>
          <w:tab w:val="left" w:pos="567"/>
        </w:tabs>
        <w:ind w:firstLine="709"/>
        <w:jc w:val="both"/>
        <w:rPr>
          <w:color w:val="000000"/>
        </w:rPr>
      </w:pPr>
      <w:r w:rsidRPr="00ED2A72">
        <w:rPr>
          <w:color w:val="000000"/>
        </w:rPr>
        <w:t>Математическая модель для расчета кинематических характеристик в точке подвеса насосного оборудования</w:t>
      </w:r>
    </w:p>
    <w:p w14:paraId="1609BA7D" w14:textId="77777777" w:rsidR="00ED2A72" w:rsidRPr="00ED2A72" w:rsidRDefault="00ED2A72" w:rsidP="00ED2A72">
      <w:pPr>
        <w:tabs>
          <w:tab w:val="left" w:pos="567"/>
        </w:tabs>
        <w:ind w:firstLine="709"/>
        <w:jc w:val="both"/>
        <w:rPr>
          <w:color w:val="000000"/>
        </w:rPr>
      </w:pPr>
      <w:r w:rsidRPr="00ED2A72">
        <w:rPr>
          <w:color w:val="000000"/>
        </w:rPr>
        <w:t xml:space="preserve">Для расчета скорости закрытия клапана необходимо определить кинематические параметры в точке подвеса насоса, так как они напрямую </w:t>
      </w:r>
      <w:r w:rsidRPr="00ED2A72">
        <w:rPr>
          <w:color w:val="000000"/>
        </w:rPr>
        <w:lastRenderedPageBreak/>
        <w:t>зависят от скорости движения штанговой колонны. Скорость и ускорение штанговой колонны оказывают значительное влияние на скорость открытия и закрытия клапана, что, в свою очередь, определяет эффективность работы насосной установки.</w:t>
      </w:r>
    </w:p>
    <w:p w14:paraId="0E4411AC" w14:textId="77777777" w:rsidR="00ED2A72" w:rsidRPr="00ED2A72" w:rsidRDefault="00ED2A72" w:rsidP="00ED2A72">
      <w:pPr>
        <w:tabs>
          <w:tab w:val="left" w:pos="567"/>
        </w:tabs>
        <w:ind w:firstLine="709"/>
        <w:jc w:val="both"/>
        <w:rPr>
          <w:color w:val="000000"/>
        </w:rPr>
      </w:pPr>
      <w:r w:rsidRPr="00ED2A72">
        <w:rPr>
          <w:color w:val="000000"/>
        </w:rPr>
        <w:t>Для определения кинематики движения штанговой колонны можно использовать следующие формулы (3.1):</w:t>
      </w:r>
    </w:p>
    <w:p w14:paraId="6466B92A" w14:textId="77777777" w:rsidR="00ED2A72" w:rsidRPr="00ED2A72" w:rsidRDefault="00ED2A72" w:rsidP="00ED2A72">
      <w:pPr>
        <w:tabs>
          <w:tab w:val="left" w:pos="567"/>
        </w:tabs>
        <w:ind w:firstLine="709"/>
        <w:jc w:val="both"/>
        <w:rPr>
          <w:color w:val="000000"/>
        </w:rPr>
      </w:pPr>
      <w:r w:rsidRPr="00ED2A72">
        <w:rPr>
          <w:color w:val="000000"/>
        </w:rPr>
        <w:t>(Здесь будут приведены конкретные формулы, если они имеются в тексте, или требуется уточнение деталей для продолжения.)</w:t>
      </w:r>
    </w:p>
    <w:p w14:paraId="7D6E22CF" w14:textId="77777777" w:rsidR="006B6415" w:rsidRPr="00ED2A72" w:rsidRDefault="006B6415" w:rsidP="006B6415">
      <w:pPr>
        <w:tabs>
          <w:tab w:val="left" w:pos="567"/>
        </w:tabs>
        <w:ind w:firstLine="709"/>
        <w:jc w:val="both"/>
        <w:rPr>
          <w:color w:val="000000"/>
        </w:rPr>
      </w:pPr>
    </w:p>
    <w:p w14:paraId="61CE9CA9" w14:textId="36ADAE48" w:rsidR="00DF53D7" w:rsidRPr="00DF53D7" w:rsidRDefault="003E174E" w:rsidP="006B6415">
      <w:pPr>
        <w:tabs>
          <w:tab w:val="left" w:pos="567"/>
        </w:tabs>
        <w:ind w:firstLine="709"/>
        <w:jc w:val="both"/>
        <w:rPr>
          <w:i/>
          <w:color w:val="000000"/>
          <w:lang w:val="kk-KZ"/>
        </w:rPr>
      </w:pPr>
      <m:oMathPara>
        <m:oMath>
          <m:sSub>
            <m:sSubPr>
              <m:ctrlPr>
                <w:rPr>
                  <w:rFonts w:ascii="Cambria Math" w:hAnsi="Cambria Math"/>
                  <w:i/>
                  <w:color w:val="000000"/>
                </w:rPr>
              </m:ctrlPr>
            </m:sSubPr>
            <m:e>
              <m:r>
                <w:rPr>
                  <w:rFonts w:ascii="Cambria Math" w:hAnsi="Cambria Math"/>
                  <w:color w:val="000000"/>
                </w:rPr>
                <m:t>V</m:t>
              </m:r>
            </m:e>
            <m:sub>
              <m:r>
                <w:rPr>
                  <w:rFonts w:ascii="Cambria Math" w:hAnsi="Cambria Math"/>
                  <w:color w:val="000000"/>
                  <w:lang w:val="kk-KZ"/>
                </w:rPr>
                <m:t>ш</m:t>
              </m:r>
            </m:sub>
          </m:sSub>
          <m:r>
            <w:rPr>
              <w:rFonts w:ascii="Cambria Math" w:hAnsi="Cambria Math"/>
              <w:color w:val="000000"/>
              <w:lang w:val="en-US"/>
            </w:rPr>
            <m:t>=</m:t>
          </m:r>
          <m:f>
            <m:fPr>
              <m:ctrlPr>
                <w:rPr>
                  <w:rFonts w:ascii="Cambria Math" w:hAnsi="Cambria Math"/>
                  <w:i/>
                  <w:color w:val="000000"/>
                  <w:lang w:val="en-US"/>
                </w:rPr>
              </m:ctrlPr>
            </m:fPr>
            <m:num>
              <m:r>
                <w:rPr>
                  <w:rFonts w:ascii="Cambria Math" w:hAnsi="Cambria Math"/>
                  <w:color w:val="000000"/>
                  <w:lang w:val="en-US"/>
                </w:rPr>
                <m:t>dS</m:t>
              </m:r>
            </m:num>
            <m:den>
              <m:r>
                <w:rPr>
                  <w:rFonts w:ascii="Cambria Math" w:hAnsi="Cambria Math"/>
                  <w:color w:val="000000"/>
                  <w:lang w:val="en-US"/>
                </w:rPr>
                <m:t>dt</m:t>
              </m:r>
            </m:den>
          </m:f>
        </m:oMath>
      </m:oMathPara>
    </w:p>
    <w:p w14:paraId="2038A07B" w14:textId="77777777" w:rsidR="00DF53D7" w:rsidRDefault="00DF53D7" w:rsidP="006B6415">
      <w:pPr>
        <w:tabs>
          <w:tab w:val="left" w:pos="567"/>
        </w:tabs>
        <w:ind w:firstLine="709"/>
        <w:jc w:val="both"/>
        <w:rPr>
          <w:iCs/>
          <w:color w:val="000000"/>
          <w:lang w:val="kk-KZ"/>
        </w:rPr>
      </w:pPr>
    </w:p>
    <w:p w14:paraId="6863A8E3" w14:textId="3771575D" w:rsidR="00DF53D7" w:rsidRDefault="00DF53D7" w:rsidP="006B6415">
      <w:pPr>
        <w:tabs>
          <w:tab w:val="left" w:pos="567"/>
        </w:tabs>
        <w:ind w:firstLine="709"/>
        <w:jc w:val="both"/>
        <w:rPr>
          <w:color w:val="000000"/>
        </w:rPr>
      </w:pPr>
      <w:r>
        <w:rPr>
          <w:iCs/>
          <w:color w:val="000000"/>
          <w:lang w:val="kk-KZ"/>
        </w:rPr>
        <w:t>г</w:t>
      </w:r>
      <w:r w:rsidRPr="00DF53D7">
        <w:rPr>
          <w:iCs/>
          <w:color w:val="000000"/>
          <w:lang w:val="kk-KZ"/>
        </w:rPr>
        <w:t>де</w:t>
      </w:r>
      <w:r>
        <w:rPr>
          <w:iCs/>
          <w:color w:val="000000"/>
          <w:lang w:val="kk-KZ"/>
        </w:rPr>
        <w:t xml:space="preserve"> </w:t>
      </w:r>
      <m:oMath>
        <m:sSub>
          <m:sSubPr>
            <m:ctrlPr>
              <w:rPr>
                <w:rFonts w:ascii="Cambria Math" w:hAnsi="Cambria Math"/>
                <w:i/>
                <w:color w:val="000000"/>
              </w:rPr>
            </m:ctrlPr>
          </m:sSubPr>
          <m:e>
            <m:r>
              <w:rPr>
                <w:rFonts w:ascii="Cambria Math" w:hAnsi="Cambria Math"/>
                <w:color w:val="000000"/>
              </w:rPr>
              <m:t>V</m:t>
            </m:r>
          </m:e>
          <m:sub>
            <m:r>
              <w:rPr>
                <w:rFonts w:ascii="Cambria Math" w:hAnsi="Cambria Math"/>
                <w:color w:val="000000"/>
                <w:lang w:val="kk-KZ"/>
              </w:rPr>
              <m:t>ш</m:t>
            </m:r>
          </m:sub>
        </m:sSub>
      </m:oMath>
      <w:r>
        <w:rPr>
          <w:color w:val="000000"/>
        </w:rPr>
        <w:t xml:space="preserve"> – скорость движения штанги;</w:t>
      </w:r>
    </w:p>
    <w:p w14:paraId="0D07D320" w14:textId="37F4A26A" w:rsidR="00DF53D7" w:rsidRDefault="00DF53D7" w:rsidP="00DF53D7">
      <w:pPr>
        <w:tabs>
          <w:tab w:val="left" w:pos="567"/>
          <w:tab w:val="left" w:pos="709"/>
        </w:tabs>
        <w:ind w:firstLine="709"/>
        <w:jc w:val="both"/>
        <w:rPr>
          <w:color w:val="000000"/>
        </w:rPr>
      </w:pPr>
      <m:oMath>
        <m:r>
          <w:rPr>
            <w:rFonts w:ascii="Cambria Math" w:hAnsi="Cambria Math"/>
            <w:color w:val="000000"/>
            <w:lang w:val="en-US"/>
          </w:rPr>
          <m:t>S</m:t>
        </m:r>
      </m:oMath>
      <w:r>
        <w:rPr>
          <w:color w:val="000000"/>
        </w:rPr>
        <w:t xml:space="preserve"> – перемещение штанги;</w:t>
      </w:r>
    </w:p>
    <w:p w14:paraId="6495B326" w14:textId="71D29D97" w:rsidR="00DF53D7" w:rsidRPr="00DF53D7" w:rsidRDefault="00DF53D7" w:rsidP="00DF53D7">
      <w:pPr>
        <w:tabs>
          <w:tab w:val="left" w:pos="567"/>
          <w:tab w:val="left" w:pos="709"/>
        </w:tabs>
        <w:ind w:firstLine="709"/>
        <w:jc w:val="both"/>
        <w:rPr>
          <w:iCs/>
          <w:color w:val="000000"/>
        </w:rPr>
      </w:pPr>
      <m:oMath>
        <m:r>
          <w:rPr>
            <w:rFonts w:ascii="Cambria Math" w:hAnsi="Cambria Math"/>
            <w:color w:val="000000"/>
            <w:lang w:val="en-US"/>
          </w:rPr>
          <m:t>t</m:t>
        </m:r>
      </m:oMath>
      <w:r>
        <w:rPr>
          <w:color w:val="000000"/>
        </w:rPr>
        <w:t xml:space="preserve"> – время.</w:t>
      </w:r>
    </w:p>
    <w:p w14:paraId="27F84BCB" w14:textId="3F07A063" w:rsidR="006B6415" w:rsidRPr="00000CA1" w:rsidRDefault="006B6415" w:rsidP="006B6415">
      <w:pPr>
        <w:tabs>
          <w:tab w:val="left" w:pos="567"/>
        </w:tabs>
        <w:ind w:firstLine="709"/>
        <w:jc w:val="both"/>
        <w:rPr>
          <w:color w:val="000000"/>
        </w:rPr>
      </w:pPr>
    </w:p>
    <w:p w14:paraId="5BFCD23A" w14:textId="77777777" w:rsidR="00ED2A72" w:rsidRPr="00ED2A72" w:rsidRDefault="00ED2A72" w:rsidP="00ED2A72">
      <w:pPr>
        <w:tabs>
          <w:tab w:val="left" w:pos="567"/>
        </w:tabs>
        <w:ind w:firstLine="709"/>
        <w:jc w:val="both"/>
        <w:rPr>
          <w:color w:val="000000"/>
        </w:rPr>
      </w:pPr>
      <w:r w:rsidRPr="00ED2A72">
        <w:rPr>
          <w:color w:val="000000"/>
        </w:rPr>
        <w:t>Для точного расчета кинематических характеристик, таких как скорость открытия и закрытия клапана, необходимо учитывать следующие факторы:</w:t>
      </w:r>
    </w:p>
    <w:p w14:paraId="0D19E493" w14:textId="77777777" w:rsidR="00ED2A72" w:rsidRPr="00ED2A72" w:rsidRDefault="00ED2A72" w:rsidP="003E174E">
      <w:pPr>
        <w:numPr>
          <w:ilvl w:val="0"/>
          <w:numId w:val="41"/>
        </w:numPr>
        <w:tabs>
          <w:tab w:val="left" w:pos="567"/>
        </w:tabs>
        <w:jc w:val="both"/>
        <w:rPr>
          <w:color w:val="000000"/>
        </w:rPr>
      </w:pPr>
      <w:r w:rsidRPr="00ED2A72">
        <w:rPr>
          <w:b/>
          <w:bCs/>
          <w:color w:val="000000"/>
        </w:rPr>
        <w:t>Сила инерции</w:t>
      </w:r>
      <w:r w:rsidRPr="00ED2A72">
        <w:rPr>
          <w:color w:val="000000"/>
        </w:rPr>
        <w:t>: Эта сила возникает из-за массы штанговой колонны, которая ускоряется или замедляется при движении. Она оказывает значительное влияние на кинематику системы, особенно при быстрых колебаниях колонны.</w:t>
      </w:r>
    </w:p>
    <w:p w14:paraId="3562854A" w14:textId="77777777" w:rsidR="00ED2A72" w:rsidRPr="00ED2A72" w:rsidRDefault="00ED2A72" w:rsidP="003E174E">
      <w:pPr>
        <w:numPr>
          <w:ilvl w:val="0"/>
          <w:numId w:val="41"/>
        </w:numPr>
        <w:tabs>
          <w:tab w:val="left" w:pos="567"/>
        </w:tabs>
        <w:jc w:val="both"/>
        <w:rPr>
          <w:color w:val="000000"/>
        </w:rPr>
      </w:pPr>
      <w:r w:rsidRPr="00ED2A72">
        <w:rPr>
          <w:b/>
          <w:bCs/>
          <w:color w:val="000000"/>
        </w:rPr>
        <w:t>Сопротивление жидкости</w:t>
      </w:r>
      <w:r w:rsidRPr="00ED2A72">
        <w:rPr>
          <w:color w:val="000000"/>
        </w:rPr>
        <w:t>: Это сопротивление создается из-за вязкости и плотности перекачиваемой жидкости, а также за счет механических свойств клапана, таких как форма и размер запорного элемента. При движении запорного элемента клапана сопротивление жидкости противодействует его движению и влияет на скорость закрытия и открытия клапана.</w:t>
      </w:r>
    </w:p>
    <w:p w14:paraId="1FA02FF7" w14:textId="63D95FC7" w:rsidR="00ED2A72" w:rsidRPr="00ED2A72" w:rsidRDefault="00ED2A72" w:rsidP="00ED2A72">
      <w:pPr>
        <w:tabs>
          <w:tab w:val="left" w:pos="567"/>
        </w:tabs>
        <w:ind w:firstLine="709"/>
        <w:jc w:val="both"/>
        <w:rPr>
          <w:color w:val="000000"/>
        </w:rPr>
      </w:pPr>
      <w:r w:rsidRPr="00ED2A72">
        <w:rPr>
          <w:color w:val="000000"/>
        </w:rPr>
        <w:t>Таким образом, для детального расчета кинематических параметров штанговой колонны, влияющих на работу клапана, необходимо использовать комплексные уравнения, которые учитывают массу колонны, силы инерции и сопротивление жидкости, а также параметры самого клапана, такие как его геометрия и характеристики материала</w:t>
      </w:r>
      <w:r w:rsidR="007C7C27">
        <w:rPr>
          <w:color w:val="000000"/>
        </w:rPr>
        <w:t xml:space="preserve"> [45]</w:t>
      </w:r>
      <w:r w:rsidRPr="00ED2A72">
        <w:rPr>
          <w:color w:val="000000"/>
        </w:rPr>
        <w:t>.</w:t>
      </w:r>
    </w:p>
    <w:p w14:paraId="5F5CE687" w14:textId="77777777" w:rsidR="00ED2A72" w:rsidRPr="00ED2A72" w:rsidRDefault="00ED2A72" w:rsidP="00ED2A72">
      <w:pPr>
        <w:tabs>
          <w:tab w:val="left" w:pos="567"/>
        </w:tabs>
        <w:ind w:firstLine="709"/>
        <w:jc w:val="both"/>
        <w:rPr>
          <w:color w:val="000000"/>
        </w:rPr>
      </w:pPr>
      <w:r w:rsidRPr="00ED2A72">
        <w:rPr>
          <w:color w:val="000000"/>
        </w:rPr>
        <w:t>Можно представить модель как систему дифференциальных уравнений для скорости и ускорения штанговой колонны, с учетом этих факторов.</w:t>
      </w:r>
    </w:p>
    <w:p w14:paraId="0F0BBB1B" w14:textId="77777777" w:rsidR="00DF53D7" w:rsidRPr="00ED2A72" w:rsidRDefault="00DF53D7" w:rsidP="006B6415">
      <w:pPr>
        <w:tabs>
          <w:tab w:val="left" w:pos="567"/>
        </w:tabs>
        <w:ind w:firstLine="709"/>
        <w:jc w:val="both"/>
        <w:rPr>
          <w:color w:val="000000"/>
        </w:rPr>
      </w:pPr>
    </w:p>
    <w:p w14:paraId="14A97D7B" w14:textId="0D490A07" w:rsidR="00DF53D7" w:rsidRPr="00725779" w:rsidRDefault="003E174E" w:rsidP="006B6415">
      <w:pPr>
        <w:tabs>
          <w:tab w:val="left" w:pos="567"/>
        </w:tabs>
        <w:ind w:firstLine="709"/>
        <w:jc w:val="both"/>
        <w:rPr>
          <w:color w:val="000000"/>
        </w:rPr>
      </w:pPr>
      <m:oMathPara>
        <m:oMath>
          <m:d>
            <m:dPr>
              <m:begChr m:val="{"/>
              <m:endChr m:val="}"/>
              <m:ctrlPr>
                <w:rPr>
                  <w:rFonts w:ascii="Cambria Math" w:hAnsi="Cambria Math"/>
                  <w:i/>
                  <w:color w:val="000000"/>
                </w:rPr>
              </m:ctrlPr>
            </m:dPr>
            <m:e>
              <m:m>
                <m:mPr>
                  <m:mcs>
                    <m:mc>
                      <m:mcPr>
                        <m:count m:val="1"/>
                        <m:mcJc m:val="center"/>
                      </m:mcPr>
                    </m:mc>
                  </m:mcs>
                  <m:ctrlPr>
                    <w:rPr>
                      <w:rFonts w:ascii="Cambria Math" w:hAnsi="Cambria Math"/>
                      <w:i/>
                      <w:color w:val="000000"/>
                    </w:rPr>
                  </m:ctrlPr>
                </m:mPr>
                <m:mr>
                  <m:e>
                    <m:sSub>
                      <m:sSubPr>
                        <m:ctrlPr>
                          <w:rPr>
                            <w:rFonts w:ascii="Cambria Math" w:hAnsi="Cambria Math"/>
                            <w:i/>
                            <w:color w:val="000000"/>
                          </w:rPr>
                        </m:ctrlPr>
                      </m:sSubPr>
                      <m:e>
                        <m:r>
                          <w:rPr>
                            <w:rFonts w:ascii="Cambria Math" w:hAnsi="Cambria Math"/>
                            <w:color w:val="000000"/>
                          </w:rPr>
                          <m:t>S</m:t>
                        </m:r>
                      </m:e>
                      <m:sub>
                        <m:r>
                          <w:rPr>
                            <w:rFonts w:ascii="Cambria Math" w:hAnsi="Cambria Math"/>
                            <w:color w:val="000000"/>
                          </w:rPr>
                          <m:t>A</m:t>
                        </m:r>
                      </m:sub>
                    </m:sSub>
                    <m:r>
                      <w:rPr>
                        <w:rFonts w:ascii="Cambria Math" w:hAnsi="Cambria Math"/>
                        <w:color w:val="000000"/>
                      </w:rPr>
                      <m:t>=</m:t>
                    </m:r>
                    <m:f>
                      <m:fPr>
                        <m:ctrlPr>
                          <w:rPr>
                            <w:rFonts w:ascii="Cambria Math" w:hAnsi="Cambria Math"/>
                            <w:i/>
                            <w:color w:val="000000"/>
                          </w:rPr>
                        </m:ctrlPr>
                      </m:fPr>
                      <m:num>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1</m:t>
                            </m:r>
                          </m:sub>
                        </m:sSub>
                      </m:num>
                      <m:den>
                        <m:r>
                          <w:rPr>
                            <w:rFonts w:ascii="Cambria Math" w:hAnsi="Cambria Math"/>
                            <w:color w:val="000000"/>
                          </w:rPr>
                          <m:t>k</m:t>
                        </m:r>
                      </m:den>
                    </m:f>
                    <m:d>
                      <m:dPr>
                        <m:begChr m:val="["/>
                        <m:endChr m:val="]"/>
                        <m:ctrlPr>
                          <w:rPr>
                            <w:rFonts w:ascii="Cambria Math" w:hAnsi="Cambria Math"/>
                            <w:i/>
                            <w:color w:val="000000"/>
                          </w:rPr>
                        </m:ctrlPr>
                      </m:dPr>
                      <m:e>
                        <m:r>
                          <w:rPr>
                            <w:rFonts w:ascii="Cambria Math" w:hAnsi="Cambria Math"/>
                            <w:color w:val="000000"/>
                            <w:lang w:val="en-US"/>
                          </w:rPr>
                          <m:t>r</m:t>
                        </m:r>
                        <m:d>
                          <m:dPr>
                            <m:ctrlPr>
                              <w:rPr>
                                <w:rFonts w:ascii="Cambria Math" w:hAnsi="Cambria Math"/>
                                <w:i/>
                                <w:color w:val="000000"/>
                                <w:lang w:val="en-US"/>
                              </w:rPr>
                            </m:ctrlPr>
                          </m:dPr>
                          <m:e>
                            <m:r>
                              <w:rPr>
                                <w:rFonts w:ascii="Cambria Math" w:hAnsi="Cambria Math"/>
                                <w:color w:val="000000"/>
                                <w:lang w:val="en-US"/>
                              </w:rPr>
                              <m:t>1-</m:t>
                            </m:r>
                            <m:func>
                              <m:funcPr>
                                <m:ctrlPr>
                                  <w:rPr>
                                    <w:rFonts w:ascii="Cambria Math" w:hAnsi="Cambria Math"/>
                                    <w:i/>
                                    <w:color w:val="000000"/>
                                    <w:lang w:val="en-US"/>
                                  </w:rPr>
                                </m:ctrlPr>
                              </m:funcPr>
                              <m:fName>
                                <m:r>
                                  <m:rPr>
                                    <m:sty m:val="p"/>
                                  </m:rPr>
                                  <w:rPr>
                                    <w:rFonts w:ascii="Cambria Math" w:hAnsi="Cambria Math"/>
                                    <w:color w:val="000000"/>
                                    <w:lang w:val="en-US"/>
                                  </w:rPr>
                                  <m:t>cos</m:t>
                                </m:r>
                              </m:fName>
                              <m:e>
                                <m:r>
                                  <w:rPr>
                                    <w:rFonts w:ascii="Cambria Math" w:hAnsi="Cambria Math"/>
                                    <w:color w:val="000000"/>
                                    <w:lang w:val="en-US"/>
                                  </w:rPr>
                                  <m:t>φ</m:t>
                                </m:r>
                              </m:e>
                            </m:func>
                          </m:e>
                        </m:d>
                        <m:r>
                          <w:rPr>
                            <w:rFonts w:ascii="Cambria Math" w:hAnsi="Cambria Math"/>
                            <w:color w:val="000000"/>
                            <w:lang w:val="en-US"/>
                          </w:rPr>
                          <m:t>+</m:t>
                        </m:r>
                        <m:f>
                          <m:fPr>
                            <m:ctrlPr>
                              <w:rPr>
                                <w:rFonts w:ascii="Cambria Math" w:hAnsi="Cambria Math"/>
                                <w:i/>
                                <w:color w:val="000000"/>
                                <w:lang w:val="en-US"/>
                              </w:rPr>
                            </m:ctrlPr>
                          </m:fPr>
                          <m:num>
                            <m:sSup>
                              <m:sSupPr>
                                <m:ctrlPr>
                                  <w:rPr>
                                    <w:rFonts w:ascii="Cambria Math" w:hAnsi="Cambria Math"/>
                                    <w:i/>
                                    <w:color w:val="000000"/>
                                    <w:lang w:val="en-US"/>
                                  </w:rPr>
                                </m:ctrlPr>
                              </m:sSupPr>
                              <m:e>
                                <m:r>
                                  <w:rPr>
                                    <w:rFonts w:ascii="Cambria Math" w:hAnsi="Cambria Math"/>
                                    <w:color w:val="000000"/>
                                    <w:lang w:val="en-US"/>
                                  </w:rPr>
                                  <m:t>r</m:t>
                                </m:r>
                              </m:e>
                              <m:sup>
                                <m:r>
                                  <w:rPr>
                                    <w:rFonts w:ascii="Cambria Math" w:hAnsi="Cambria Math"/>
                                    <w:color w:val="000000"/>
                                    <w:lang w:val="en-US"/>
                                  </w:rPr>
                                  <m:t>2</m:t>
                                </m:r>
                              </m:sup>
                            </m:sSup>
                          </m:num>
                          <m:den>
                            <m:r>
                              <w:rPr>
                                <w:rFonts w:ascii="Cambria Math" w:hAnsi="Cambria Math"/>
                                <w:color w:val="000000"/>
                                <w:lang w:val="en-US"/>
                              </w:rPr>
                              <m:t>2∙</m:t>
                            </m:r>
                            <m:r>
                              <w:rPr>
                                <w:rFonts w:ascii="Cambria Math" w:hAnsi="Cambria Math"/>
                                <w:color w:val="000000"/>
                                <w:lang w:val="en-US"/>
                              </w:rPr>
                              <m:t>l</m:t>
                            </m:r>
                          </m:den>
                        </m:f>
                        <m:sSup>
                          <m:sSupPr>
                            <m:ctrlPr>
                              <w:rPr>
                                <w:rFonts w:ascii="Cambria Math" w:hAnsi="Cambria Math"/>
                                <w:i/>
                                <w:color w:val="000000"/>
                                <w:lang w:val="en-US"/>
                              </w:rPr>
                            </m:ctrlPr>
                          </m:sSupPr>
                          <m:e>
                            <m:r>
                              <w:rPr>
                                <w:rFonts w:ascii="Cambria Math" w:hAnsi="Cambria Math"/>
                                <w:color w:val="000000"/>
                                <w:lang w:val="en-US"/>
                              </w:rPr>
                              <m:t>sin</m:t>
                            </m:r>
                          </m:e>
                          <m:sup>
                            <m:r>
                              <w:rPr>
                                <w:rFonts w:ascii="Cambria Math" w:hAnsi="Cambria Math"/>
                                <w:color w:val="000000"/>
                                <w:lang w:val="en-US"/>
                              </w:rPr>
                              <m:t>2</m:t>
                            </m:r>
                          </m:sup>
                        </m:sSup>
                        <m:r>
                          <w:rPr>
                            <w:rFonts w:ascii="Cambria Math" w:hAnsi="Cambria Math"/>
                            <w:color w:val="000000"/>
                            <w:lang w:val="en-US"/>
                          </w:rPr>
                          <m:t>φ</m:t>
                        </m:r>
                      </m:e>
                    </m:d>
                  </m:e>
                </m:mr>
                <m:mr>
                  <m:e>
                    <m:sSub>
                      <m:sSubPr>
                        <m:ctrlPr>
                          <w:rPr>
                            <w:rFonts w:ascii="Cambria Math" w:hAnsi="Cambria Math"/>
                            <w:i/>
                            <w:color w:val="000000"/>
                          </w:rPr>
                        </m:ctrlPr>
                      </m:sSubPr>
                      <m:e>
                        <m:r>
                          <w:rPr>
                            <w:rFonts w:ascii="Cambria Math" w:hAnsi="Cambria Math"/>
                            <w:color w:val="000000"/>
                          </w:rPr>
                          <m:t>v</m:t>
                        </m:r>
                      </m:e>
                      <m:sub>
                        <m:r>
                          <w:rPr>
                            <w:rFonts w:ascii="Cambria Math" w:hAnsi="Cambria Math"/>
                            <w:color w:val="000000"/>
                          </w:rPr>
                          <m:t>A</m:t>
                        </m:r>
                      </m:sub>
                    </m:sSub>
                    <m:r>
                      <w:rPr>
                        <w:rFonts w:ascii="Cambria Math" w:hAnsi="Cambria Math"/>
                        <w:color w:val="000000"/>
                      </w:rPr>
                      <m:t>=</m:t>
                    </m:r>
                    <m:f>
                      <m:fPr>
                        <m:ctrlPr>
                          <w:rPr>
                            <w:rFonts w:ascii="Cambria Math" w:hAnsi="Cambria Math"/>
                            <w:i/>
                            <w:color w:val="000000"/>
                          </w:rPr>
                        </m:ctrlPr>
                      </m:fPr>
                      <m:num>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1</m:t>
                            </m:r>
                          </m:sub>
                        </m:sSub>
                      </m:num>
                      <m:den>
                        <m:r>
                          <w:rPr>
                            <w:rFonts w:ascii="Cambria Math" w:hAnsi="Cambria Math"/>
                            <w:color w:val="000000"/>
                          </w:rPr>
                          <m:t>k</m:t>
                        </m:r>
                      </m:den>
                    </m:f>
                    <m:d>
                      <m:dPr>
                        <m:begChr m:val="["/>
                        <m:endChr m:val="]"/>
                        <m:ctrlPr>
                          <w:rPr>
                            <w:rFonts w:ascii="Cambria Math" w:hAnsi="Cambria Math"/>
                            <w:i/>
                            <w:color w:val="000000"/>
                          </w:rPr>
                        </m:ctrlPr>
                      </m:dPr>
                      <m:e>
                        <m:r>
                          <w:rPr>
                            <w:rFonts w:ascii="Cambria Math" w:hAnsi="Cambria Math"/>
                            <w:color w:val="000000"/>
                            <w:lang w:val="en-US"/>
                          </w:rPr>
                          <m:t>r</m:t>
                        </m:r>
                        <m:r>
                          <w:rPr>
                            <w:rFonts w:ascii="Cambria Math" w:hAnsi="Cambria Math"/>
                            <w:color w:val="000000"/>
                            <w:lang w:val="en-US"/>
                          </w:rPr>
                          <m:t>∙</m:t>
                        </m:r>
                        <m:r>
                          <w:rPr>
                            <w:rFonts w:ascii="Cambria Math" w:hAnsi="Cambria Math"/>
                            <w:color w:val="000000"/>
                            <w:lang w:val="en-US"/>
                          </w:rPr>
                          <m:t>ω</m:t>
                        </m:r>
                        <m:r>
                          <w:rPr>
                            <w:rFonts w:ascii="Cambria Math" w:hAnsi="Cambria Math"/>
                            <w:color w:val="000000"/>
                            <w:lang w:val="en-US"/>
                          </w:rPr>
                          <m:t>∙</m:t>
                        </m:r>
                        <m:r>
                          <w:rPr>
                            <w:rFonts w:ascii="Cambria Math" w:hAnsi="Cambria Math"/>
                            <w:color w:val="000000"/>
                            <w:lang w:val="en-US"/>
                          </w:rPr>
                          <m:t>sinφ</m:t>
                        </m:r>
                        <m:r>
                          <w:rPr>
                            <w:rFonts w:ascii="Cambria Math" w:hAnsi="Cambria Math"/>
                            <w:color w:val="000000"/>
                            <w:lang w:val="en-US"/>
                          </w:rPr>
                          <m:t>+</m:t>
                        </m:r>
                        <m:f>
                          <m:fPr>
                            <m:ctrlPr>
                              <w:rPr>
                                <w:rFonts w:ascii="Cambria Math" w:hAnsi="Cambria Math"/>
                                <w:i/>
                                <w:color w:val="000000"/>
                                <w:lang w:val="en-US"/>
                              </w:rPr>
                            </m:ctrlPr>
                          </m:fPr>
                          <m:num>
                            <m:sSup>
                              <m:sSupPr>
                                <m:ctrlPr>
                                  <w:rPr>
                                    <w:rFonts w:ascii="Cambria Math" w:hAnsi="Cambria Math"/>
                                    <w:i/>
                                    <w:color w:val="000000"/>
                                    <w:lang w:val="en-US"/>
                                  </w:rPr>
                                </m:ctrlPr>
                              </m:sSupPr>
                              <m:e>
                                <m:r>
                                  <w:rPr>
                                    <w:rFonts w:ascii="Cambria Math" w:hAnsi="Cambria Math"/>
                                    <w:color w:val="000000"/>
                                    <w:lang w:val="en-US"/>
                                  </w:rPr>
                                  <m:t>r</m:t>
                                </m:r>
                              </m:e>
                              <m:sup/>
                            </m:sSup>
                          </m:num>
                          <m:den>
                            <m:r>
                              <w:rPr>
                                <w:rFonts w:ascii="Cambria Math" w:hAnsi="Cambria Math"/>
                                <w:color w:val="000000"/>
                                <w:lang w:val="en-US"/>
                              </w:rPr>
                              <m:t>2∙</m:t>
                            </m:r>
                            <m:r>
                              <w:rPr>
                                <w:rFonts w:ascii="Cambria Math" w:hAnsi="Cambria Math"/>
                                <w:color w:val="000000"/>
                                <w:lang w:val="en-US"/>
                              </w:rPr>
                              <m:t>l</m:t>
                            </m:r>
                          </m:den>
                        </m:f>
                        <m:sSup>
                          <m:sSupPr>
                            <m:ctrlPr>
                              <w:rPr>
                                <w:rFonts w:ascii="Cambria Math" w:hAnsi="Cambria Math"/>
                                <w:i/>
                                <w:color w:val="000000"/>
                                <w:lang w:val="en-US"/>
                              </w:rPr>
                            </m:ctrlPr>
                          </m:sSupPr>
                          <m:e>
                            <m:r>
                              <w:rPr>
                                <w:rFonts w:ascii="Cambria Math" w:hAnsi="Cambria Math"/>
                                <w:color w:val="000000"/>
                                <w:lang w:val="en-US"/>
                              </w:rPr>
                              <m:t>sin</m:t>
                            </m:r>
                          </m:e>
                          <m:sup/>
                        </m:sSup>
                        <m:r>
                          <w:rPr>
                            <w:rFonts w:ascii="Cambria Math" w:hAnsi="Cambria Math"/>
                            <w:color w:val="000000"/>
                            <w:lang w:val="en-US"/>
                          </w:rPr>
                          <m:t>2</m:t>
                        </m:r>
                        <m:r>
                          <w:rPr>
                            <w:rFonts w:ascii="Cambria Math" w:hAnsi="Cambria Math"/>
                            <w:color w:val="000000"/>
                            <w:lang w:val="en-US"/>
                          </w:rPr>
                          <m:t>φ</m:t>
                        </m:r>
                      </m:e>
                    </m:d>
                  </m:e>
                </m:mr>
                <m:mr>
                  <m:e>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A</m:t>
                        </m:r>
                      </m:sub>
                    </m:sSub>
                    <m:r>
                      <w:rPr>
                        <w:rFonts w:ascii="Cambria Math" w:hAnsi="Cambria Math"/>
                        <w:color w:val="000000"/>
                      </w:rPr>
                      <m:t>=</m:t>
                    </m:r>
                    <m:f>
                      <m:fPr>
                        <m:ctrlPr>
                          <w:rPr>
                            <w:rFonts w:ascii="Cambria Math" w:hAnsi="Cambria Math"/>
                            <w:i/>
                            <w:color w:val="000000"/>
                          </w:rPr>
                        </m:ctrlPr>
                      </m:fPr>
                      <m:num>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1</m:t>
                            </m:r>
                          </m:sub>
                        </m:sSub>
                      </m:num>
                      <m:den>
                        <m:r>
                          <w:rPr>
                            <w:rFonts w:ascii="Cambria Math" w:hAnsi="Cambria Math"/>
                            <w:color w:val="000000"/>
                          </w:rPr>
                          <m:t>k</m:t>
                        </m:r>
                      </m:den>
                    </m:f>
                    <m:d>
                      <m:dPr>
                        <m:begChr m:val="["/>
                        <m:endChr m:val="]"/>
                        <m:ctrlPr>
                          <w:rPr>
                            <w:rFonts w:ascii="Cambria Math" w:hAnsi="Cambria Math"/>
                            <w:i/>
                            <w:color w:val="000000"/>
                          </w:rPr>
                        </m:ctrlPr>
                      </m:dPr>
                      <m:e>
                        <m:sSup>
                          <m:sSupPr>
                            <m:ctrlPr>
                              <w:rPr>
                                <w:rFonts w:ascii="Cambria Math" w:hAnsi="Cambria Math"/>
                                <w:i/>
                                <w:color w:val="000000"/>
                                <w:lang w:val="en-US"/>
                              </w:rPr>
                            </m:ctrlPr>
                          </m:sSupPr>
                          <m:e>
                            <m:r>
                              <w:rPr>
                                <w:rFonts w:ascii="Cambria Math" w:hAnsi="Cambria Math"/>
                                <w:color w:val="000000"/>
                                <w:lang w:val="en-US"/>
                              </w:rPr>
                              <m:t>ω</m:t>
                            </m:r>
                          </m:e>
                          <m:sup>
                            <m:r>
                              <w:rPr>
                                <w:rFonts w:ascii="Cambria Math" w:hAnsi="Cambria Math"/>
                                <w:color w:val="000000"/>
                                <w:lang w:val="en-US"/>
                              </w:rPr>
                              <m:t>2</m:t>
                            </m:r>
                          </m:sup>
                        </m:sSup>
                        <m:r>
                          <w:rPr>
                            <w:rFonts w:ascii="Cambria Math" w:hAnsi="Cambria Math"/>
                            <w:color w:val="000000"/>
                            <w:lang w:val="en-US"/>
                          </w:rPr>
                          <m:t>rcosφ</m:t>
                        </m:r>
                        <m:r>
                          <w:rPr>
                            <w:rFonts w:ascii="Cambria Math" w:hAnsi="Cambria Math"/>
                            <w:color w:val="000000"/>
                            <w:lang w:val="en-US"/>
                          </w:rPr>
                          <m:t>+</m:t>
                        </m:r>
                        <m:f>
                          <m:fPr>
                            <m:ctrlPr>
                              <w:rPr>
                                <w:rFonts w:ascii="Cambria Math" w:hAnsi="Cambria Math"/>
                                <w:i/>
                                <w:color w:val="000000"/>
                                <w:lang w:val="en-US"/>
                              </w:rPr>
                            </m:ctrlPr>
                          </m:fPr>
                          <m:num>
                            <m:sSup>
                              <m:sSupPr>
                                <m:ctrlPr>
                                  <w:rPr>
                                    <w:rFonts w:ascii="Cambria Math" w:hAnsi="Cambria Math"/>
                                    <w:i/>
                                    <w:color w:val="000000"/>
                                    <w:lang w:val="en-US"/>
                                  </w:rPr>
                                </m:ctrlPr>
                              </m:sSupPr>
                              <m:e>
                                <m:r>
                                  <w:rPr>
                                    <w:rFonts w:ascii="Cambria Math" w:hAnsi="Cambria Math"/>
                                    <w:color w:val="000000"/>
                                    <w:lang w:val="en-US"/>
                                  </w:rPr>
                                  <m:t>r</m:t>
                                </m:r>
                              </m:e>
                              <m:sup/>
                            </m:sSup>
                          </m:num>
                          <m:den>
                            <m:r>
                              <w:rPr>
                                <w:rFonts w:ascii="Cambria Math" w:hAnsi="Cambria Math"/>
                                <w:color w:val="000000"/>
                                <w:lang w:val="en-US"/>
                              </w:rPr>
                              <m:t>l</m:t>
                            </m:r>
                          </m:den>
                        </m:f>
                        <m:r>
                          <w:rPr>
                            <w:rFonts w:ascii="Cambria Math" w:hAnsi="Cambria Math"/>
                            <w:color w:val="000000"/>
                            <w:lang w:val="en-US"/>
                          </w:rPr>
                          <m:t>cos</m:t>
                        </m:r>
                        <m:r>
                          <w:rPr>
                            <w:rFonts w:ascii="Cambria Math" w:hAnsi="Cambria Math"/>
                            <w:color w:val="000000"/>
                            <w:lang w:val="en-US"/>
                          </w:rPr>
                          <m:t>2</m:t>
                        </m:r>
                        <m:r>
                          <w:rPr>
                            <w:rFonts w:ascii="Cambria Math" w:hAnsi="Cambria Math"/>
                            <w:color w:val="000000"/>
                            <w:lang w:val="en-US"/>
                          </w:rPr>
                          <m:t>φ</m:t>
                        </m:r>
                      </m:e>
                    </m:d>
                  </m:e>
                </m:mr>
              </m:m>
            </m:e>
          </m:d>
        </m:oMath>
      </m:oMathPara>
    </w:p>
    <w:p w14:paraId="5C8A58B1" w14:textId="77777777" w:rsidR="00725779" w:rsidRDefault="00725779" w:rsidP="006B6415">
      <w:pPr>
        <w:tabs>
          <w:tab w:val="left" w:pos="567"/>
        </w:tabs>
        <w:ind w:firstLine="709"/>
        <w:jc w:val="both"/>
        <w:rPr>
          <w:color w:val="000000"/>
          <w:lang w:val="kk-KZ"/>
        </w:rPr>
      </w:pPr>
    </w:p>
    <w:p w14:paraId="483C0306" w14:textId="3D6BB04D" w:rsidR="00725779" w:rsidRPr="00725779" w:rsidRDefault="00725779" w:rsidP="006B6415">
      <w:pPr>
        <w:tabs>
          <w:tab w:val="left" w:pos="567"/>
        </w:tabs>
        <w:ind w:firstLine="709"/>
        <w:jc w:val="both"/>
        <w:rPr>
          <w:color w:val="000000"/>
          <w:lang w:val="kk-KZ"/>
        </w:rPr>
      </w:pPr>
      <w:r>
        <w:rPr>
          <w:color w:val="000000"/>
          <w:lang w:val="kk-KZ"/>
        </w:rPr>
        <w:t xml:space="preserve">где: </w:t>
      </w:r>
      <m:oMath>
        <m:sSub>
          <m:sSubPr>
            <m:ctrlPr>
              <w:rPr>
                <w:rFonts w:ascii="Cambria Math" w:hAnsi="Cambria Math"/>
                <w:i/>
                <w:color w:val="000000"/>
              </w:rPr>
            </m:ctrlPr>
          </m:sSubPr>
          <m:e>
            <m:r>
              <w:rPr>
                <w:rFonts w:ascii="Cambria Math" w:hAnsi="Cambria Math"/>
                <w:color w:val="000000"/>
              </w:rPr>
              <m:t>S</m:t>
            </m:r>
          </m:e>
          <m:sub>
            <m:r>
              <w:rPr>
                <w:rFonts w:ascii="Cambria Math" w:hAnsi="Cambria Math"/>
                <w:color w:val="000000"/>
              </w:rPr>
              <m:t>A</m:t>
            </m:r>
          </m:sub>
        </m:sSub>
      </m:oMath>
      <w:r>
        <w:rPr>
          <w:color w:val="000000"/>
        </w:rPr>
        <w:t xml:space="preserve">, </w:t>
      </w:r>
      <m:oMath>
        <m:sSub>
          <m:sSubPr>
            <m:ctrlPr>
              <w:rPr>
                <w:rFonts w:ascii="Cambria Math" w:hAnsi="Cambria Math"/>
                <w:i/>
                <w:color w:val="000000"/>
              </w:rPr>
            </m:ctrlPr>
          </m:sSubPr>
          <m:e>
            <m:r>
              <w:rPr>
                <w:rFonts w:ascii="Cambria Math" w:hAnsi="Cambria Math"/>
                <w:color w:val="000000"/>
              </w:rPr>
              <m:t>v</m:t>
            </m:r>
          </m:e>
          <m:sub>
            <m:r>
              <w:rPr>
                <w:rFonts w:ascii="Cambria Math" w:hAnsi="Cambria Math"/>
                <w:color w:val="000000"/>
              </w:rPr>
              <m:t>A</m:t>
            </m:r>
          </m:sub>
        </m:sSub>
        <m:r>
          <w:rPr>
            <w:rFonts w:ascii="Cambria Math" w:hAnsi="Cambria Math"/>
            <w:color w:val="000000"/>
          </w:rPr>
          <m:t xml:space="preserve">, </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A</m:t>
            </m:r>
          </m:sub>
        </m:sSub>
      </m:oMath>
      <w:r>
        <w:rPr>
          <w:color w:val="000000"/>
        </w:rPr>
        <w:t xml:space="preserve"> перемещение, скорость и ускорение точки подвеса колонн штанг, м, м/с, м</w:t>
      </w:r>
      <w:r>
        <w:rPr>
          <w:color w:val="000000"/>
          <w:vertAlign w:val="superscript"/>
        </w:rPr>
        <w:t>2</w:t>
      </w:r>
      <w:r>
        <w:rPr>
          <w:color w:val="000000"/>
        </w:rPr>
        <w:t>/с;</w:t>
      </w:r>
    </w:p>
    <w:p w14:paraId="5C5BC402" w14:textId="5DD487D4" w:rsidR="006B6415" w:rsidRDefault="003E174E" w:rsidP="00AC0EF5">
      <w:pPr>
        <w:tabs>
          <w:tab w:val="left" w:pos="567"/>
        </w:tabs>
        <w:ind w:firstLine="709"/>
        <w:jc w:val="both"/>
        <w:rPr>
          <w:color w:val="000000"/>
        </w:rPr>
      </w:pPr>
      <m:oMath>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1</m:t>
            </m:r>
          </m:sub>
        </m:sSub>
      </m:oMath>
      <w:r w:rsidR="00725779">
        <w:rPr>
          <w:color w:val="000000"/>
        </w:rPr>
        <w:t xml:space="preserve">, </w:t>
      </w:r>
      <m:oMath>
        <m:r>
          <w:rPr>
            <w:rFonts w:ascii="Cambria Math" w:hAnsi="Cambria Math"/>
            <w:color w:val="000000"/>
          </w:rPr>
          <m:t>k</m:t>
        </m:r>
      </m:oMath>
      <w:r w:rsidR="00725779">
        <w:rPr>
          <w:color w:val="000000"/>
        </w:rPr>
        <w:t xml:space="preserve"> – соответствующие плечи балансира, м;</w:t>
      </w:r>
    </w:p>
    <w:p w14:paraId="18D02B6C" w14:textId="6E87BE2F" w:rsidR="00725779" w:rsidRPr="00725779" w:rsidRDefault="00725779" w:rsidP="00AC0EF5">
      <w:pPr>
        <w:tabs>
          <w:tab w:val="left" w:pos="567"/>
        </w:tabs>
        <w:ind w:firstLine="709"/>
        <w:jc w:val="both"/>
        <w:rPr>
          <w:color w:val="000000"/>
          <w:lang w:val="kk-KZ"/>
        </w:rPr>
      </w:pPr>
      <m:oMath>
        <m:r>
          <w:rPr>
            <w:rFonts w:ascii="Cambria Math" w:hAnsi="Cambria Math"/>
            <w:color w:val="000000"/>
            <w:lang w:val="en-US"/>
          </w:rPr>
          <m:t>r</m:t>
        </m:r>
      </m:oMath>
      <w:r>
        <w:rPr>
          <w:color w:val="000000"/>
          <w:lang w:val="kk-KZ"/>
        </w:rPr>
        <w:t xml:space="preserve"> – </w:t>
      </w:r>
      <w:r w:rsidRPr="00725779">
        <w:rPr>
          <w:color w:val="000000"/>
          <w:lang w:val="kk-KZ"/>
        </w:rPr>
        <w:t>радиус кривошипа;</w:t>
      </w:r>
    </w:p>
    <w:p w14:paraId="298E8890" w14:textId="649599BA" w:rsidR="00725779" w:rsidRPr="00725779" w:rsidRDefault="00725779" w:rsidP="00AC0EF5">
      <w:pPr>
        <w:tabs>
          <w:tab w:val="left" w:pos="567"/>
        </w:tabs>
        <w:ind w:firstLine="709"/>
        <w:jc w:val="both"/>
        <w:rPr>
          <w:color w:val="000000"/>
          <w:lang w:val="kk-KZ"/>
        </w:rPr>
      </w:pPr>
      <m:oMath>
        <m:r>
          <m:rPr>
            <m:sty m:val="p"/>
          </m:rPr>
          <w:rPr>
            <w:rFonts w:ascii="Cambria Math" w:hAnsi="Cambria Math"/>
            <w:color w:val="000000"/>
            <w:lang w:val="en-US"/>
          </w:rPr>
          <m:t>ω</m:t>
        </m:r>
      </m:oMath>
      <w:r w:rsidRPr="00725779">
        <w:rPr>
          <w:color w:val="000000"/>
          <w:lang w:val="kk-KZ"/>
        </w:rPr>
        <w:t xml:space="preserve"> – угловая скорость кривошипа, об/мин;</w:t>
      </w:r>
    </w:p>
    <w:p w14:paraId="665C4527" w14:textId="1C2BA5BE" w:rsidR="00725779" w:rsidRPr="00725779" w:rsidRDefault="00725779" w:rsidP="00AC0EF5">
      <w:pPr>
        <w:tabs>
          <w:tab w:val="left" w:pos="567"/>
        </w:tabs>
        <w:ind w:firstLine="709"/>
        <w:jc w:val="both"/>
        <w:rPr>
          <w:color w:val="000000"/>
          <w:lang w:val="kk-KZ"/>
        </w:rPr>
      </w:pPr>
      <m:oMath>
        <m:r>
          <m:rPr>
            <m:sty m:val="p"/>
          </m:rPr>
          <w:rPr>
            <w:rFonts w:ascii="Cambria Math" w:hAnsi="Cambria Math"/>
            <w:color w:val="000000"/>
            <w:lang w:val="en-US"/>
          </w:rPr>
          <m:t>l</m:t>
        </m:r>
      </m:oMath>
      <w:r w:rsidRPr="00725779">
        <w:rPr>
          <w:color w:val="000000"/>
          <w:lang w:val="kk-KZ"/>
        </w:rPr>
        <w:t xml:space="preserve"> – длина шатуна, м;</w:t>
      </w:r>
    </w:p>
    <w:p w14:paraId="4AA8A23E" w14:textId="0A252CFB" w:rsidR="00725779" w:rsidRPr="00725779" w:rsidRDefault="00725779" w:rsidP="00AC0EF5">
      <w:pPr>
        <w:tabs>
          <w:tab w:val="left" w:pos="567"/>
        </w:tabs>
        <w:ind w:firstLine="709"/>
        <w:jc w:val="both"/>
        <w:rPr>
          <w:color w:val="000000"/>
          <w:lang w:val="kk-KZ"/>
        </w:rPr>
      </w:pPr>
      <m:oMath>
        <m:r>
          <m:rPr>
            <m:sty m:val="p"/>
          </m:rPr>
          <w:rPr>
            <w:rFonts w:ascii="Cambria Math" w:hAnsi="Cambria Math"/>
            <w:color w:val="000000"/>
            <w:lang w:val="en-US"/>
          </w:rPr>
          <m:t>φ</m:t>
        </m:r>
      </m:oMath>
      <w:r w:rsidRPr="00725779">
        <w:rPr>
          <w:color w:val="000000"/>
          <w:lang w:val="kk-KZ"/>
        </w:rPr>
        <w:t xml:space="preserve"> – угол поворота кривошипа, град.</w:t>
      </w:r>
    </w:p>
    <w:p w14:paraId="41181BEB" w14:textId="77777777" w:rsidR="00725779" w:rsidRPr="00725779" w:rsidRDefault="00725779" w:rsidP="00AC0EF5">
      <w:pPr>
        <w:tabs>
          <w:tab w:val="left" w:pos="567"/>
        </w:tabs>
        <w:ind w:firstLine="709"/>
        <w:jc w:val="both"/>
        <w:rPr>
          <w:color w:val="000000"/>
          <w:lang w:val="kk-KZ"/>
        </w:rPr>
      </w:pPr>
    </w:p>
    <w:p w14:paraId="4286641E" w14:textId="77777777" w:rsidR="00ED2A72" w:rsidRPr="00ED2A72" w:rsidRDefault="00ED2A72" w:rsidP="00ED2A72">
      <w:pPr>
        <w:tabs>
          <w:tab w:val="left" w:pos="567"/>
        </w:tabs>
        <w:ind w:firstLine="709"/>
        <w:jc w:val="both"/>
        <w:rPr>
          <w:color w:val="000000"/>
        </w:rPr>
      </w:pPr>
      <w:r w:rsidRPr="00ED2A72">
        <w:rPr>
          <w:color w:val="000000"/>
        </w:rPr>
        <w:t>После определения кинематических характеристик в точке подвеса колонны штанг необходимо выполнить пересчет этих показателей для точки подвеса насоса, поскольку в процессе эксплуатации колонна штанг подвергается продольным деформациям, которые могут значительно влиять на параметры работы всей системы.</w:t>
      </w:r>
    </w:p>
    <w:p w14:paraId="38BBAB77" w14:textId="1265BD3F" w:rsidR="00ED2A72" w:rsidRPr="00ED2A72" w:rsidRDefault="00ED2A72" w:rsidP="00ED2A72">
      <w:pPr>
        <w:tabs>
          <w:tab w:val="left" w:pos="567"/>
        </w:tabs>
        <w:ind w:firstLine="709"/>
        <w:jc w:val="both"/>
        <w:rPr>
          <w:color w:val="000000"/>
        </w:rPr>
      </w:pPr>
      <w:r w:rsidRPr="00ED2A72">
        <w:rPr>
          <w:color w:val="000000"/>
        </w:rPr>
        <w:t>Для вычисления продольных колебаний колонны штанг используются дифференциальные уравнения, подобные уравнениям телеграфа. Эти уравнения позволяют учитывать различные воздействия на динамическое поведение колонны, что дает возможность более точно оценить поведение системы в процессе работы, что крайне важно для обеспечения надежности и эффективности работы насосного оборудования</w:t>
      </w:r>
      <w:r w:rsidR="007C7C27">
        <w:rPr>
          <w:color w:val="000000"/>
        </w:rPr>
        <w:t xml:space="preserve"> [46]</w:t>
      </w:r>
      <w:r w:rsidRPr="00ED2A72">
        <w:rPr>
          <w:color w:val="000000"/>
        </w:rPr>
        <w:t>.</w:t>
      </w:r>
    </w:p>
    <w:p w14:paraId="2E833844" w14:textId="77777777" w:rsidR="00104F7C" w:rsidRPr="00ED2A72" w:rsidRDefault="00104F7C" w:rsidP="006B6415">
      <w:pPr>
        <w:tabs>
          <w:tab w:val="left" w:pos="567"/>
        </w:tabs>
        <w:ind w:firstLine="709"/>
        <w:jc w:val="both"/>
        <w:rPr>
          <w:color w:val="000000"/>
        </w:rPr>
      </w:pPr>
    </w:p>
    <w:p w14:paraId="3083A9BF" w14:textId="7CC42826" w:rsidR="00AC0EF5" w:rsidRPr="00000CA1" w:rsidRDefault="003E174E" w:rsidP="00AC0EF5">
      <w:pPr>
        <w:tabs>
          <w:tab w:val="left" w:pos="567"/>
        </w:tabs>
        <w:ind w:firstLine="709"/>
        <w:jc w:val="both"/>
        <w:rPr>
          <w:color w:val="000000"/>
        </w:rPr>
      </w:pPr>
      <m:oMathPara>
        <m:oMath>
          <m:d>
            <m:dPr>
              <m:begChr m:val="{"/>
              <m:endChr m:val="}"/>
              <m:ctrlPr>
                <w:rPr>
                  <w:rFonts w:ascii="Cambria Math" w:hAnsi="Cambria Math"/>
                  <w:i/>
                  <w:color w:val="000000"/>
                </w:rPr>
              </m:ctrlPr>
            </m:dPr>
            <m:e>
              <m:m>
                <m:mPr>
                  <m:mcs>
                    <m:mc>
                      <m:mcPr>
                        <m:count m:val="1"/>
                        <m:mcJc m:val="center"/>
                      </m:mcPr>
                    </m:mc>
                  </m:mcs>
                  <m:ctrlPr>
                    <w:rPr>
                      <w:rFonts w:ascii="Cambria Math" w:hAnsi="Cambria Math"/>
                      <w:i/>
                      <w:color w:val="000000"/>
                    </w:rPr>
                  </m:ctrlPr>
                </m:mPr>
                <m:mr>
                  <m:e>
                    <m:r>
                      <w:rPr>
                        <w:rFonts w:ascii="Cambria Math" w:hAnsi="Cambria Math"/>
                        <w:color w:val="000000"/>
                      </w:rPr>
                      <m:t>-</m:t>
                    </m:r>
                    <m:f>
                      <m:fPr>
                        <m:ctrlPr>
                          <w:rPr>
                            <w:rFonts w:ascii="Cambria Math" w:hAnsi="Cambria Math"/>
                            <w:i/>
                            <w:color w:val="000000"/>
                          </w:rPr>
                        </m:ctrlPr>
                      </m:fPr>
                      <m:num>
                        <m:r>
                          <w:rPr>
                            <w:rFonts w:ascii="Cambria Math" w:hAnsi="Cambria Math"/>
                            <w:color w:val="000000"/>
                          </w:rPr>
                          <m:t>∂σ</m:t>
                        </m:r>
                      </m:num>
                      <m:den>
                        <m:r>
                          <w:rPr>
                            <w:rFonts w:ascii="Cambria Math" w:hAnsi="Cambria Math"/>
                            <w:color w:val="000000"/>
                          </w:rPr>
                          <m:t>∂x</m:t>
                        </m:r>
                      </m:den>
                    </m:f>
                    <m:r>
                      <w:rPr>
                        <w:rFonts w:ascii="Cambria Math" w:hAnsi="Cambria Math"/>
                        <w:color w:val="000000"/>
                      </w:rPr>
                      <m:t>=2</m:t>
                    </m:r>
                    <m:r>
                      <w:rPr>
                        <w:rFonts w:ascii="Cambria Math" w:hAnsi="Cambria Math"/>
                        <w:color w:val="000000"/>
                        <w:lang w:val="en-US"/>
                      </w:rPr>
                      <m:t>aρ</m:t>
                    </m:r>
                    <m:r>
                      <w:rPr>
                        <w:rFonts w:ascii="Cambria Math" w:hAnsi="Cambria Math"/>
                        <w:color w:val="000000"/>
                        <w:lang w:val="en-US"/>
                      </w:rPr>
                      <m:t>+</m:t>
                    </m:r>
                    <m:r>
                      <w:rPr>
                        <w:rFonts w:ascii="Cambria Math" w:hAnsi="Cambria Math"/>
                        <w:color w:val="000000"/>
                        <w:lang w:val="en-US"/>
                      </w:rPr>
                      <m:t>ρ</m:t>
                    </m:r>
                    <m:f>
                      <m:fPr>
                        <m:ctrlPr>
                          <w:rPr>
                            <w:rFonts w:ascii="Cambria Math" w:hAnsi="Cambria Math"/>
                            <w:i/>
                            <w:color w:val="000000"/>
                            <w:lang w:val="en-US"/>
                          </w:rPr>
                        </m:ctrlPr>
                      </m:fPr>
                      <m:num>
                        <m:r>
                          <w:rPr>
                            <w:rFonts w:ascii="Cambria Math" w:hAnsi="Cambria Math"/>
                            <w:color w:val="000000"/>
                          </w:rPr>
                          <m:t>∂v</m:t>
                        </m:r>
                      </m:num>
                      <m:den>
                        <m:r>
                          <w:rPr>
                            <w:rFonts w:ascii="Cambria Math" w:hAnsi="Cambria Math"/>
                            <w:color w:val="000000"/>
                          </w:rPr>
                          <m:t>∂t</m:t>
                        </m:r>
                      </m:den>
                    </m:f>
                  </m:e>
                </m:mr>
                <m:mr>
                  <m:e>
                    <m:r>
                      <w:rPr>
                        <w:rFonts w:ascii="Cambria Math" w:hAnsi="Cambria Math"/>
                        <w:color w:val="000000"/>
                      </w:rPr>
                      <m:t>-</m:t>
                    </m:r>
                    <m:f>
                      <m:fPr>
                        <m:ctrlPr>
                          <w:rPr>
                            <w:rFonts w:ascii="Cambria Math" w:hAnsi="Cambria Math"/>
                            <w:i/>
                            <w:color w:val="000000"/>
                          </w:rPr>
                        </m:ctrlPr>
                      </m:fPr>
                      <m:num>
                        <m:r>
                          <w:rPr>
                            <w:rFonts w:ascii="Cambria Math" w:hAnsi="Cambria Math"/>
                            <w:color w:val="000000"/>
                          </w:rPr>
                          <m:t>∂σ</m:t>
                        </m:r>
                      </m:num>
                      <m:den>
                        <m:r>
                          <w:rPr>
                            <w:rFonts w:ascii="Cambria Math" w:hAnsi="Cambria Math"/>
                            <w:color w:val="000000"/>
                          </w:rPr>
                          <m:t>∂x</m:t>
                        </m:r>
                      </m:den>
                    </m:f>
                    <m:r>
                      <w:rPr>
                        <w:rFonts w:ascii="Cambria Math" w:hAnsi="Cambria Math"/>
                        <w:color w:val="000000"/>
                      </w:rPr>
                      <m:t>=</m:t>
                    </m:r>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E</m:t>
                        </m:r>
                      </m:den>
                    </m:f>
                    <m:f>
                      <m:fPr>
                        <m:ctrlPr>
                          <w:rPr>
                            <w:rFonts w:ascii="Cambria Math" w:hAnsi="Cambria Math"/>
                            <w:i/>
                            <w:color w:val="000000"/>
                            <w:lang w:val="en-US"/>
                          </w:rPr>
                        </m:ctrlPr>
                      </m:fPr>
                      <m:num>
                        <m:r>
                          <w:rPr>
                            <w:rFonts w:ascii="Cambria Math" w:hAnsi="Cambria Math"/>
                            <w:color w:val="000000"/>
                          </w:rPr>
                          <m:t>∂σ</m:t>
                        </m:r>
                      </m:num>
                      <m:den>
                        <m:r>
                          <w:rPr>
                            <w:rFonts w:ascii="Cambria Math" w:hAnsi="Cambria Math"/>
                            <w:color w:val="000000"/>
                          </w:rPr>
                          <m:t>∂t</m:t>
                        </m:r>
                      </m:den>
                    </m:f>
                  </m:e>
                </m:mr>
              </m:m>
            </m:e>
          </m:d>
        </m:oMath>
      </m:oMathPara>
    </w:p>
    <w:p w14:paraId="1321786B" w14:textId="77777777" w:rsidR="006B6415" w:rsidRPr="00000CA1" w:rsidRDefault="006B6415" w:rsidP="00AC0EF5">
      <w:pPr>
        <w:tabs>
          <w:tab w:val="left" w:pos="567"/>
        </w:tabs>
        <w:ind w:firstLine="709"/>
        <w:jc w:val="both"/>
        <w:rPr>
          <w:color w:val="000000"/>
        </w:rPr>
      </w:pPr>
    </w:p>
    <w:p w14:paraId="0B0BB748" w14:textId="77777777" w:rsidR="006B6415" w:rsidRPr="00000CA1" w:rsidRDefault="006B6415" w:rsidP="006B6415">
      <w:pPr>
        <w:tabs>
          <w:tab w:val="left" w:pos="567"/>
        </w:tabs>
        <w:ind w:firstLine="709"/>
        <w:jc w:val="both"/>
        <w:rPr>
          <w:color w:val="000000"/>
        </w:rPr>
      </w:pPr>
      <w:r w:rsidRPr="00000CA1">
        <w:rPr>
          <w:color w:val="000000"/>
        </w:rPr>
        <w:t xml:space="preserve">Где: </w:t>
      </w:r>
    </w:p>
    <w:p w14:paraId="5B83067E" w14:textId="77CAFBA1" w:rsidR="006B6415" w:rsidRPr="00000CA1" w:rsidRDefault="00104F7C" w:rsidP="006B6415">
      <w:pPr>
        <w:tabs>
          <w:tab w:val="left" w:pos="567"/>
        </w:tabs>
        <w:ind w:firstLine="709"/>
        <w:jc w:val="both"/>
        <w:rPr>
          <w:color w:val="000000"/>
        </w:rPr>
      </w:pPr>
      <m:oMath>
        <m:r>
          <w:rPr>
            <w:rFonts w:ascii="Cambria Math" w:hAnsi="Cambria Math"/>
            <w:color w:val="000000"/>
          </w:rPr>
          <m:t xml:space="preserve">σ </m:t>
        </m:r>
      </m:oMath>
      <w:r w:rsidR="006B6415" w:rsidRPr="00000CA1">
        <w:rPr>
          <w:color w:val="000000"/>
        </w:rPr>
        <w:t xml:space="preserve">– напряжение в данном сечении колонны штанг, МПа; </w:t>
      </w:r>
    </w:p>
    <w:p w14:paraId="4C9CF899" w14:textId="3E21C481" w:rsidR="006B6415" w:rsidRPr="00000CA1" w:rsidRDefault="00104F7C" w:rsidP="006B6415">
      <w:pPr>
        <w:tabs>
          <w:tab w:val="left" w:pos="567"/>
        </w:tabs>
        <w:ind w:firstLine="709"/>
        <w:jc w:val="both"/>
        <w:rPr>
          <w:color w:val="000000"/>
        </w:rPr>
      </w:pPr>
      <m:oMath>
        <m:r>
          <w:rPr>
            <w:rFonts w:ascii="Cambria Math" w:hAnsi="Cambria Math"/>
            <w:color w:val="000000"/>
          </w:rPr>
          <m:t xml:space="preserve">v </m:t>
        </m:r>
      </m:oMath>
      <w:r w:rsidR="006B6415" w:rsidRPr="00000CA1">
        <w:rPr>
          <w:color w:val="000000"/>
        </w:rPr>
        <w:t>–</w:t>
      </w:r>
      <w:r>
        <w:rPr>
          <w:color w:val="000000"/>
        </w:rPr>
        <w:t xml:space="preserve"> </w:t>
      </w:r>
      <w:r w:rsidR="006B6415" w:rsidRPr="00000CA1">
        <w:rPr>
          <w:color w:val="000000"/>
        </w:rPr>
        <w:t xml:space="preserve">скорость в данном сечении колонны штанг, м/c; </w:t>
      </w:r>
    </w:p>
    <w:p w14:paraId="3CF9E3D8" w14:textId="736D23E1" w:rsidR="006B6415" w:rsidRPr="00000CA1" w:rsidRDefault="00104F7C" w:rsidP="006B6415">
      <w:pPr>
        <w:tabs>
          <w:tab w:val="left" w:pos="567"/>
        </w:tabs>
        <w:ind w:firstLine="709"/>
        <w:jc w:val="both"/>
        <w:rPr>
          <w:color w:val="000000"/>
        </w:rPr>
      </w:pPr>
      <m:oMath>
        <m:r>
          <w:rPr>
            <w:rFonts w:ascii="Cambria Math" w:hAnsi="Cambria Math"/>
            <w:color w:val="000000"/>
            <w:lang w:val="en-US"/>
          </w:rPr>
          <m:t>a</m:t>
        </m:r>
        <m:r>
          <w:rPr>
            <w:rFonts w:ascii="Cambria Math" w:hAnsi="Cambria Math"/>
            <w:color w:val="000000"/>
          </w:rPr>
          <m:t xml:space="preserve"> </m:t>
        </m:r>
      </m:oMath>
      <w:r w:rsidR="006B6415" w:rsidRPr="00000CA1">
        <w:rPr>
          <w:color w:val="000000"/>
        </w:rPr>
        <w:t xml:space="preserve">– константа вязкого трения; </w:t>
      </w:r>
    </w:p>
    <w:p w14:paraId="7DF24DBD" w14:textId="06F565EA" w:rsidR="006B6415" w:rsidRPr="00000CA1" w:rsidRDefault="00104F7C" w:rsidP="006B6415">
      <w:pPr>
        <w:tabs>
          <w:tab w:val="left" w:pos="567"/>
        </w:tabs>
        <w:ind w:firstLine="709"/>
        <w:jc w:val="both"/>
        <w:rPr>
          <w:color w:val="000000"/>
        </w:rPr>
      </w:pPr>
      <m:oMath>
        <m:r>
          <w:rPr>
            <w:rFonts w:ascii="Cambria Math" w:hAnsi="Cambria Math"/>
            <w:color w:val="000000"/>
            <w:lang w:val="en-US"/>
          </w:rPr>
          <m:t>ρ</m:t>
        </m:r>
      </m:oMath>
      <w:r w:rsidRPr="00000CA1">
        <w:rPr>
          <w:color w:val="000000"/>
        </w:rPr>
        <w:t xml:space="preserve"> </w:t>
      </w:r>
      <w:r w:rsidR="006B6415" w:rsidRPr="00000CA1">
        <w:rPr>
          <w:color w:val="000000"/>
        </w:rPr>
        <w:t>– соответственно плотность материала штанги, кг/м3.</w:t>
      </w:r>
    </w:p>
    <w:p w14:paraId="02E52CE2" w14:textId="77777777" w:rsidR="00AC0EF5" w:rsidRPr="00000CA1" w:rsidRDefault="00AC0EF5" w:rsidP="00AC0EF5">
      <w:pPr>
        <w:tabs>
          <w:tab w:val="left" w:pos="567"/>
        </w:tabs>
        <w:ind w:firstLine="709"/>
        <w:jc w:val="both"/>
        <w:rPr>
          <w:color w:val="000000"/>
          <w:lang w:val="kk-KZ"/>
        </w:rPr>
      </w:pPr>
    </w:p>
    <w:p w14:paraId="43BA33E4" w14:textId="526F9D5D" w:rsidR="00ED2A72" w:rsidRPr="00ED2A72" w:rsidRDefault="00ED2A72" w:rsidP="00ED2A72">
      <w:pPr>
        <w:tabs>
          <w:tab w:val="left" w:pos="567"/>
        </w:tabs>
        <w:ind w:firstLine="709"/>
        <w:jc w:val="both"/>
        <w:rPr>
          <w:color w:val="000000"/>
        </w:rPr>
      </w:pPr>
      <w:r w:rsidRPr="00ED2A72">
        <w:rPr>
          <w:color w:val="000000"/>
        </w:rPr>
        <w:t>Для получения окончательных выражений параметров в точке подвеса насоса расчет зависимостей проводился по методике, предложенной Чарновым И.А., Фрейдензоном А.И. и Арустамовой Ц.Т. Конечное выражение перемещения точки подвеса насоса можно записать следующим образом</w:t>
      </w:r>
      <w:r w:rsidR="007C7C27">
        <w:rPr>
          <w:color w:val="000000"/>
        </w:rPr>
        <w:t xml:space="preserve"> [47,48,49]</w:t>
      </w:r>
      <w:r w:rsidRPr="00ED2A72">
        <w:rPr>
          <w:color w:val="000000"/>
        </w:rPr>
        <w:t>:</w:t>
      </w:r>
    </w:p>
    <w:p w14:paraId="4F5AE6A8" w14:textId="77777777" w:rsidR="006B6415" w:rsidRPr="00ED2A72" w:rsidRDefault="006B6415" w:rsidP="006B6415">
      <w:pPr>
        <w:tabs>
          <w:tab w:val="left" w:pos="567"/>
        </w:tabs>
        <w:ind w:firstLine="709"/>
        <w:jc w:val="both"/>
        <w:rPr>
          <w:color w:val="000000"/>
        </w:rPr>
      </w:pPr>
    </w:p>
    <w:p w14:paraId="1227ACB1" w14:textId="6AE91E85" w:rsidR="00104F7C" w:rsidRPr="00104F7C" w:rsidRDefault="00104F7C" w:rsidP="006B6415">
      <w:pPr>
        <w:tabs>
          <w:tab w:val="left" w:pos="567"/>
        </w:tabs>
        <w:ind w:firstLine="709"/>
        <w:jc w:val="both"/>
        <w:rPr>
          <w:color w:val="000000"/>
        </w:rPr>
      </w:pPr>
      <m:oMathPara>
        <m:oMath>
          <m:r>
            <w:rPr>
              <w:rFonts w:ascii="Cambria Math" w:hAnsi="Cambria Math"/>
              <w:color w:val="000000"/>
            </w:rPr>
            <m:t>∆L=f(V, m, k, T)</m:t>
          </m:r>
        </m:oMath>
      </m:oMathPara>
    </w:p>
    <w:p w14:paraId="503937F2" w14:textId="77777777" w:rsidR="00104F7C" w:rsidRDefault="00104F7C" w:rsidP="006B6415">
      <w:pPr>
        <w:tabs>
          <w:tab w:val="left" w:pos="567"/>
        </w:tabs>
        <w:ind w:firstLine="709"/>
        <w:jc w:val="both"/>
        <w:rPr>
          <w:color w:val="000000"/>
        </w:rPr>
      </w:pPr>
    </w:p>
    <w:p w14:paraId="0D688CAA" w14:textId="0764A6D4" w:rsidR="00104F7C" w:rsidRDefault="00104F7C" w:rsidP="006B6415">
      <w:pPr>
        <w:tabs>
          <w:tab w:val="left" w:pos="567"/>
        </w:tabs>
        <w:ind w:firstLine="709"/>
        <w:jc w:val="both"/>
        <w:rPr>
          <w:color w:val="000000"/>
        </w:rPr>
      </w:pPr>
      <w:r>
        <w:rPr>
          <w:color w:val="000000"/>
          <w:lang w:val="kk-KZ"/>
        </w:rPr>
        <w:t xml:space="preserve">где: </w:t>
      </w:r>
      <m:oMath>
        <m:r>
          <w:rPr>
            <w:rFonts w:ascii="Cambria Math" w:hAnsi="Cambria Math"/>
            <w:color w:val="000000"/>
          </w:rPr>
          <m:t>∆L</m:t>
        </m:r>
      </m:oMath>
      <w:r>
        <w:rPr>
          <w:color w:val="000000"/>
        </w:rPr>
        <w:t xml:space="preserve"> – перемещение точки подвеса насоса;</w:t>
      </w:r>
    </w:p>
    <w:p w14:paraId="0B18DC89" w14:textId="27436E2D" w:rsidR="00104F7C" w:rsidRDefault="00104F7C" w:rsidP="006B6415">
      <w:pPr>
        <w:tabs>
          <w:tab w:val="left" w:pos="567"/>
        </w:tabs>
        <w:ind w:firstLine="709"/>
        <w:jc w:val="both"/>
        <w:rPr>
          <w:color w:val="000000"/>
        </w:rPr>
      </w:pPr>
      <m:oMath>
        <m:r>
          <w:rPr>
            <w:rFonts w:ascii="Cambria Math" w:hAnsi="Cambria Math"/>
            <w:color w:val="000000"/>
          </w:rPr>
          <m:t>V</m:t>
        </m:r>
      </m:oMath>
      <w:r>
        <w:rPr>
          <w:color w:val="000000"/>
        </w:rPr>
        <w:t xml:space="preserve"> – скорость движения штанговой колонны;</w:t>
      </w:r>
    </w:p>
    <w:p w14:paraId="07C9FA89" w14:textId="4B884092" w:rsidR="00104F7C" w:rsidRDefault="00104F7C" w:rsidP="006B6415">
      <w:pPr>
        <w:tabs>
          <w:tab w:val="left" w:pos="567"/>
        </w:tabs>
        <w:ind w:firstLine="709"/>
        <w:jc w:val="both"/>
        <w:rPr>
          <w:color w:val="000000"/>
        </w:rPr>
      </w:pPr>
      <m:oMath>
        <m:r>
          <w:rPr>
            <w:rFonts w:ascii="Cambria Math" w:hAnsi="Cambria Math"/>
            <w:color w:val="000000"/>
          </w:rPr>
          <m:t>m</m:t>
        </m:r>
      </m:oMath>
      <w:r>
        <w:rPr>
          <w:color w:val="000000"/>
        </w:rPr>
        <w:t xml:space="preserve"> – масса колонны;</w:t>
      </w:r>
    </w:p>
    <w:p w14:paraId="46993945" w14:textId="02325A5A" w:rsidR="00104F7C" w:rsidRDefault="00104F7C" w:rsidP="006B6415">
      <w:pPr>
        <w:tabs>
          <w:tab w:val="left" w:pos="567"/>
        </w:tabs>
        <w:ind w:firstLine="709"/>
        <w:jc w:val="both"/>
        <w:rPr>
          <w:color w:val="000000"/>
        </w:rPr>
      </w:pPr>
      <m:oMath>
        <m:r>
          <w:rPr>
            <w:rFonts w:ascii="Cambria Math" w:hAnsi="Cambria Math"/>
            <w:color w:val="000000"/>
          </w:rPr>
          <m:t>k</m:t>
        </m:r>
      </m:oMath>
      <w:r>
        <w:rPr>
          <w:color w:val="000000"/>
        </w:rPr>
        <w:t xml:space="preserve"> – коэффициент жесткости;</w:t>
      </w:r>
    </w:p>
    <w:p w14:paraId="613614BA" w14:textId="627A82A8" w:rsidR="00104F7C" w:rsidRDefault="00104F7C" w:rsidP="006B6415">
      <w:pPr>
        <w:tabs>
          <w:tab w:val="left" w:pos="567"/>
        </w:tabs>
        <w:ind w:firstLine="709"/>
        <w:jc w:val="both"/>
        <w:rPr>
          <w:color w:val="000000"/>
        </w:rPr>
      </w:pPr>
      <m:oMath>
        <m:r>
          <w:rPr>
            <w:rFonts w:ascii="Cambria Math" w:hAnsi="Cambria Math"/>
            <w:color w:val="000000"/>
          </w:rPr>
          <w:lastRenderedPageBreak/>
          <m:t>T</m:t>
        </m:r>
      </m:oMath>
      <w:r>
        <w:rPr>
          <w:color w:val="000000"/>
        </w:rPr>
        <w:t xml:space="preserve"> – период колебаний.</w:t>
      </w:r>
    </w:p>
    <w:p w14:paraId="4D4C6067" w14:textId="77777777" w:rsidR="006D1E40" w:rsidRPr="00000CA1" w:rsidRDefault="006D1E40" w:rsidP="006B6415">
      <w:pPr>
        <w:tabs>
          <w:tab w:val="left" w:pos="567"/>
        </w:tabs>
        <w:ind w:firstLine="709"/>
        <w:jc w:val="both"/>
        <w:rPr>
          <w:color w:val="000000"/>
        </w:rPr>
      </w:pPr>
    </w:p>
    <w:p w14:paraId="6E35F6E8" w14:textId="58C30966" w:rsidR="006B6415" w:rsidRPr="00000CA1" w:rsidRDefault="006B6415" w:rsidP="006B6415">
      <w:pPr>
        <w:tabs>
          <w:tab w:val="left" w:pos="567"/>
        </w:tabs>
        <w:ind w:firstLine="709"/>
        <w:jc w:val="both"/>
        <w:rPr>
          <w:color w:val="000000"/>
        </w:rPr>
      </w:pPr>
      <w:r w:rsidRPr="00000CA1">
        <w:rPr>
          <w:color w:val="000000"/>
        </w:rPr>
        <w:t>Данная формула учитывает ключевые параметры, влияющие на динамику и стабильность работы насосного оборудования.</w:t>
      </w:r>
    </w:p>
    <w:p w14:paraId="3462F04B" w14:textId="77777777" w:rsidR="006B6415" w:rsidRDefault="006B6415" w:rsidP="00AC0EF5">
      <w:pPr>
        <w:tabs>
          <w:tab w:val="left" w:pos="567"/>
        </w:tabs>
        <w:ind w:firstLine="709"/>
        <w:jc w:val="both"/>
        <w:rPr>
          <w:color w:val="000000"/>
        </w:rPr>
      </w:pPr>
    </w:p>
    <w:p w14:paraId="68941BC9" w14:textId="119DC8BD" w:rsidR="00866FE4" w:rsidRPr="006137F5" w:rsidRDefault="00866FE4" w:rsidP="00AC0EF5">
      <w:pPr>
        <w:tabs>
          <w:tab w:val="left" w:pos="567"/>
        </w:tabs>
        <w:ind w:firstLine="709"/>
        <w:jc w:val="both"/>
        <w:rPr>
          <w:color w:val="000000"/>
        </w:rPr>
      </w:pPr>
      <m:oMathPara>
        <m:oMathParaPr>
          <m:jc m:val="center"/>
        </m:oMathParaPr>
        <m:oMath>
          <m:r>
            <w:rPr>
              <w:rFonts w:ascii="Cambria Math" w:hAnsi="Cambria Math"/>
              <w:color w:val="000000"/>
            </w:rPr>
            <m:t>U</m:t>
          </m:r>
          <m:d>
            <m:dPr>
              <m:ctrlPr>
                <w:rPr>
                  <w:rFonts w:ascii="Cambria Math" w:hAnsi="Cambria Math"/>
                  <w:i/>
                  <w:color w:val="000000"/>
                </w:rPr>
              </m:ctrlPr>
            </m:dPr>
            <m:e>
              <m:r>
                <w:rPr>
                  <w:rFonts w:ascii="Cambria Math" w:hAnsi="Cambria Math"/>
                  <w:color w:val="000000"/>
                </w:rPr>
                <m:t>l,t</m:t>
              </m:r>
            </m:e>
          </m:d>
          <m:r>
            <w:rPr>
              <w:rFonts w:ascii="Cambria Math" w:hAnsi="Cambria Math"/>
              <w:color w:val="000000"/>
            </w:rPr>
            <m:t>=</m:t>
          </m:r>
          <m:d>
            <m:dPr>
              <m:ctrlPr>
                <w:rPr>
                  <w:rFonts w:ascii="Cambria Math" w:hAnsi="Cambria Math"/>
                  <w:i/>
                  <w:color w:val="000000"/>
                </w:rPr>
              </m:ctrlPr>
            </m:dPr>
            <m:e>
              <m:d>
                <m:dPr>
                  <m:begChr m:val="|"/>
                  <m:endChr m:val="|"/>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U</m:t>
                      </m:r>
                    </m:e>
                    <m:sub>
                      <m:r>
                        <w:rPr>
                          <w:rFonts w:ascii="Cambria Math" w:hAnsi="Cambria Math"/>
                          <w:color w:val="000000"/>
                        </w:rPr>
                        <m:t>1</m:t>
                      </m:r>
                    </m:sub>
                  </m:sSub>
                </m:e>
              </m:d>
              <m:d>
                <m:dPr>
                  <m:begChr m:val="|"/>
                  <m:endChr m:val="|"/>
                  <m:ctrlPr>
                    <w:rPr>
                      <w:rFonts w:ascii="Cambria Math" w:hAnsi="Cambria Math"/>
                      <w:i/>
                      <w:color w:val="000000"/>
                    </w:rPr>
                  </m:ctrlPr>
                </m:dPr>
                <m:e>
                  <m:r>
                    <w:rPr>
                      <w:rFonts w:ascii="Cambria Math" w:hAnsi="Cambria Math"/>
                      <w:color w:val="000000"/>
                    </w:rPr>
                    <m:t>cos</m:t>
                  </m:r>
                  <m:d>
                    <m:dPr>
                      <m:ctrlPr>
                        <w:rPr>
                          <w:rFonts w:ascii="Cambria Math" w:hAnsi="Cambria Math"/>
                          <w:i/>
                          <w:color w:val="000000"/>
                        </w:rPr>
                      </m:ctrlPr>
                    </m:dPr>
                    <m:e>
                      <m:r>
                        <w:rPr>
                          <w:rFonts w:ascii="Cambria Math" w:hAnsi="Cambria Math"/>
                          <w:color w:val="000000"/>
                        </w:rPr>
                        <m:t>kl</m:t>
                      </m:r>
                    </m:e>
                  </m:d>
                </m:e>
              </m:d>
              <m:r>
                <w:rPr>
                  <w:rFonts w:ascii="Cambria Math" w:hAnsi="Cambria Math"/>
                  <w:color w:val="000000"/>
                </w:rPr>
                <m:t>cos</m:t>
              </m:r>
              <m:sSup>
                <m:sSupPr>
                  <m:ctrlPr>
                    <w:rPr>
                      <w:rFonts w:ascii="Cambria Math" w:hAnsi="Cambria Math"/>
                      <w:i/>
                      <w:color w:val="000000"/>
                    </w:rPr>
                  </m:ctrlPr>
                </m:sSupPr>
                <m:e>
                  <m:r>
                    <w:rPr>
                      <w:rFonts w:ascii="Cambria Math" w:hAnsi="Cambria Math"/>
                      <w:color w:val="000000"/>
                    </w:rPr>
                    <m:t>χ</m:t>
                  </m:r>
                </m:e>
                <m:sup>
                  <m:r>
                    <w:rPr>
                      <w:rFonts w:ascii="Cambria Math" w:hAnsi="Cambria Math"/>
                      <w:color w:val="000000"/>
                    </w:rPr>
                    <m:t>'</m:t>
                  </m:r>
                </m:sup>
              </m:sSup>
              <m:r>
                <w:rPr>
                  <w:rFonts w:ascii="Cambria Math" w:hAnsi="Cambria Math"/>
                  <w:color w:val="000000"/>
                </w:rPr>
                <m:t>-</m:t>
              </m:r>
              <m:f>
                <m:fPr>
                  <m:ctrlPr>
                    <w:rPr>
                      <w:rFonts w:ascii="Cambria Math" w:hAnsi="Cambria Math"/>
                      <w:i/>
                      <w:color w:val="000000"/>
                    </w:rPr>
                  </m:ctrlPr>
                </m:fPr>
                <m:num>
                  <m:d>
                    <m:dPr>
                      <m:begChr m:val="|"/>
                      <m:endChr m:val="|"/>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P</m:t>
                          </m:r>
                        </m:e>
                        <m:sub>
                          <m:r>
                            <w:rPr>
                              <w:rFonts w:ascii="Cambria Math" w:hAnsi="Cambria Math"/>
                              <w:color w:val="000000"/>
                            </w:rPr>
                            <m:t>1</m:t>
                          </m:r>
                        </m:sub>
                      </m:sSub>
                    </m:e>
                  </m:d>
                  <m:d>
                    <m:dPr>
                      <m:begChr m:val="|"/>
                      <m:endChr m:val="|"/>
                      <m:ctrlPr>
                        <w:rPr>
                          <w:rFonts w:ascii="Cambria Math" w:hAnsi="Cambria Math"/>
                          <w:i/>
                          <w:color w:val="000000"/>
                        </w:rPr>
                      </m:ctrlPr>
                    </m:dPr>
                    <m:e>
                      <m:r>
                        <m:rPr>
                          <m:sty m:val="p"/>
                        </m:rPr>
                        <w:rPr>
                          <w:rFonts w:ascii="Cambria Math" w:hAnsi="Cambria Math"/>
                          <w:color w:val="000000"/>
                          <w:lang w:val="en-US"/>
                        </w:rPr>
                        <m:t>sin⁡</m:t>
                      </m:r>
                      <m:r>
                        <w:rPr>
                          <w:rFonts w:ascii="Cambria Math" w:hAnsi="Cambria Math"/>
                          <w:color w:val="000000"/>
                          <w:lang w:val="en-US"/>
                        </w:rPr>
                        <m:t>(kl)</m:t>
                      </m:r>
                    </m:e>
                  </m:d>
                </m:num>
                <m:den>
                  <m:f>
                    <m:fPr>
                      <m:ctrlPr>
                        <w:rPr>
                          <w:rFonts w:ascii="Cambria Math" w:hAnsi="Cambria Math"/>
                          <w:i/>
                          <w:color w:val="000000"/>
                        </w:rPr>
                      </m:ctrlPr>
                    </m:fPr>
                    <m:num>
                      <m:r>
                        <w:rPr>
                          <w:rFonts w:ascii="Cambria Math" w:hAnsi="Cambria Math"/>
                          <w:color w:val="000000"/>
                        </w:rPr>
                        <m:t>mω</m:t>
                      </m:r>
                    </m:num>
                    <m:den>
                      <m:r>
                        <w:rPr>
                          <w:rFonts w:ascii="Cambria Math" w:hAnsi="Cambria Math"/>
                          <w:color w:val="000000"/>
                        </w:rPr>
                        <m:t>c</m:t>
                      </m:r>
                    </m:den>
                  </m:f>
                  <m:r>
                    <w:rPr>
                      <w:rFonts w:ascii="Cambria Math" w:hAnsi="Cambria Math"/>
                      <w:color w:val="000000"/>
                    </w:rPr>
                    <m:t>Ef</m:t>
                  </m:r>
                  <m:r>
                    <w:rPr>
                      <w:rFonts w:ascii="Cambria Math" w:hAnsi="Cambria Math"/>
                      <w:color w:val="000000"/>
                      <w:lang w:val="en-US"/>
                    </w:rPr>
                    <m:t>S</m:t>
                  </m:r>
                </m:den>
              </m:f>
              <m:r>
                <w:rPr>
                  <w:rFonts w:ascii="Cambria Math" w:hAnsi="Cambria Math"/>
                  <w:color w:val="000000"/>
                </w:rPr>
                <m:t>cos</m:t>
              </m:r>
              <m:sSup>
                <m:sSupPr>
                  <m:ctrlPr>
                    <w:rPr>
                      <w:rFonts w:ascii="Cambria Math" w:hAnsi="Cambria Math"/>
                      <w:i/>
                      <w:color w:val="000000"/>
                    </w:rPr>
                  </m:ctrlPr>
                </m:sSupPr>
                <m:e>
                  <m:r>
                    <w:rPr>
                      <w:rFonts w:ascii="Cambria Math" w:hAnsi="Cambria Math"/>
                      <w:color w:val="000000"/>
                    </w:rPr>
                    <m:t>λ</m:t>
                  </m:r>
                </m:e>
                <m:sup>
                  <m:r>
                    <w:rPr>
                      <w:rFonts w:ascii="Cambria Math" w:hAnsi="Cambria Math"/>
                      <w:color w:val="000000"/>
                    </w:rPr>
                    <m:t>'</m:t>
                  </m:r>
                </m:sup>
              </m:sSup>
            </m:e>
          </m:d>
          <m:func>
            <m:funcPr>
              <m:ctrlPr>
                <w:rPr>
                  <w:rFonts w:ascii="Cambria Math" w:hAnsi="Cambria Math"/>
                  <w:i/>
                  <w:color w:val="000000"/>
                </w:rPr>
              </m:ctrlPr>
            </m:funcPr>
            <m:fName>
              <m:r>
                <m:rPr>
                  <m:sty m:val="p"/>
                </m:rPr>
                <w:rPr>
                  <w:rFonts w:ascii="Cambria Math" w:hAnsi="Cambria Math"/>
                  <w:color w:val="000000"/>
                </w:rPr>
                <m:t>cos</m:t>
              </m:r>
            </m:fName>
            <m:e>
              <m:d>
                <m:dPr>
                  <m:ctrlPr>
                    <w:rPr>
                      <w:rFonts w:ascii="Cambria Math" w:hAnsi="Cambria Math"/>
                      <w:i/>
                      <w:color w:val="000000"/>
                    </w:rPr>
                  </m:ctrlPr>
                </m:dPr>
                <m:e>
                  <m:r>
                    <w:rPr>
                      <w:rFonts w:ascii="Cambria Math" w:hAnsi="Cambria Math"/>
                      <w:color w:val="000000"/>
                    </w:rPr>
                    <m:t>mωt</m:t>
                  </m:r>
                </m:e>
              </m:d>
            </m:e>
          </m:func>
          <m:r>
            <w:rPr>
              <w:rFonts w:ascii="Cambria Math" w:hAnsi="Cambria Math"/>
              <w:color w:val="000000"/>
            </w:rPr>
            <m:t>∙</m:t>
          </m:r>
          <m:d>
            <m:dPr>
              <m:ctrlPr>
                <w:rPr>
                  <w:rFonts w:ascii="Cambria Math" w:hAnsi="Cambria Math"/>
                  <w:i/>
                  <w:color w:val="000000"/>
                </w:rPr>
              </m:ctrlPr>
            </m:dPr>
            <m:e>
              <m:d>
                <m:dPr>
                  <m:begChr m:val="|"/>
                  <m:endChr m:val="|"/>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U</m:t>
                      </m:r>
                    </m:e>
                    <m:sub>
                      <m:r>
                        <w:rPr>
                          <w:rFonts w:ascii="Cambria Math" w:hAnsi="Cambria Math"/>
                          <w:color w:val="000000"/>
                        </w:rPr>
                        <m:t>1</m:t>
                      </m:r>
                    </m:sub>
                  </m:sSub>
                </m:e>
              </m:d>
              <m:d>
                <m:dPr>
                  <m:begChr m:val="|"/>
                  <m:endChr m:val="|"/>
                  <m:ctrlPr>
                    <w:rPr>
                      <w:rFonts w:ascii="Cambria Math" w:hAnsi="Cambria Math"/>
                      <w:i/>
                      <w:color w:val="000000"/>
                    </w:rPr>
                  </m:ctrlPr>
                </m:dPr>
                <m:e>
                  <m:r>
                    <w:rPr>
                      <w:rFonts w:ascii="Cambria Math" w:hAnsi="Cambria Math"/>
                      <w:color w:val="000000"/>
                    </w:rPr>
                    <m:t>sin</m:t>
                  </m:r>
                  <m:d>
                    <m:dPr>
                      <m:ctrlPr>
                        <w:rPr>
                          <w:rFonts w:ascii="Cambria Math" w:hAnsi="Cambria Math"/>
                          <w:i/>
                          <w:color w:val="000000"/>
                        </w:rPr>
                      </m:ctrlPr>
                    </m:dPr>
                    <m:e>
                      <m:r>
                        <w:rPr>
                          <w:rFonts w:ascii="Cambria Math" w:hAnsi="Cambria Math"/>
                          <w:color w:val="000000"/>
                        </w:rPr>
                        <m:t>kl</m:t>
                      </m:r>
                    </m:e>
                  </m:d>
                </m:e>
              </m:d>
              <m:r>
                <w:rPr>
                  <w:rFonts w:ascii="Cambria Math" w:hAnsi="Cambria Math"/>
                  <w:color w:val="000000"/>
                </w:rPr>
                <m:t>sin</m:t>
              </m:r>
              <m:sSup>
                <m:sSupPr>
                  <m:ctrlPr>
                    <w:rPr>
                      <w:rFonts w:ascii="Cambria Math" w:hAnsi="Cambria Math"/>
                      <w:i/>
                      <w:color w:val="000000"/>
                    </w:rPr>
                  </m:ctrlPr>
                </m:sSupPr>
                <m:e>
                  <m:r>
                    <w:rPr>
                      <w:rFonts w:ascii="Cambria Math" w:hAnsi="Cambria Math"/>
                      <w:color w:val="000000"/>
                    </w:rPr>
                    <m:t>χ</m:t>
                  </m:r>
                </m:e>
                <m:sup>
                  <m:r>
                    <w:rPr>
                      <w:rFonts w:ascii="Cambria Math" w:hAnsi="Cambria Math"/>
                      <w:color w:val="000000"/>
                    </w:rPr>
                    <m:t>'</m:t>
                  </m:r>
                </m:sup>
              </m:sSup>
              <m:r>
                <w:rPr>
                  <w:rFonts w:ascii="Cambria Math" w:hAnsi="Cambria Math"/>
                  <w:color w:val="000000"/>
                </w:rPr>
                <m:t>-</m:t>
              </m:r>
              <m:f>
                <m:fPr>
                  <m:ctrlPr>
                    <w:rPr>
                      <w:rFonts w:ascii="Cambria Math" w:hAnsi="Cambria Math"/>
                      <w:i/>
                      <w:color w:val="000000"/>
                    </w:rPr>
                  </m:ctrlPr>
                </m:fPr>
                <m:num>
                  <m:d>
                    <m:dPr>
                      <m:begChr m:val="|"/>
                      <m:endChr m:val="|"/>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P</m:t>
                          </m:r>
                        </m:e>
                        <m:sub>
                          <m:r>
                            <w:rPr>
                              <w:rFonts w:ascii="Cambria Math" w:hAnsi="Cambria Math"/>
                              <w:color w:val="000000"/>
                            </w:rPr>
                            <m:t>1</m:t>
                          </m:r>
                        </m:sub>
                      </m:sSub>
                    </m:e>
                  </m:d>
                  <m:d>
                    <m:dPr>
                      <m:begChr m:val="|"/>
                      <m:endChr m:val="|"/>
                      <m:ctrlPr>
                        <w:rPr>
                          <w:rFonts w:ascii="Cambria Math" w:hAnsi="Cambria Math"/>
                          <w:i/>
                          <w:color w:val="000000"/>
                        </w:rPr>
                      </m:ctrlPr>
                    </m:dPr>
                    <m:e>
                      <m:func>
                        <m:funcPr>
                          <m:ctrlPr>
                            <w:rPr>
                              <w:rFonts w:ascii="Cambria Math" w:hAnsi="Cambria Math"/>
                              <w:color w:val="000000"/>
                              <w:lang w:val="en-US"/>
                            </w:rPr>
                          </m:ctrlPr>
                        </m:funcPr>
                        <m:fName>
                          <m:r>
                            <m:rPr>
                              <m:sty m:val="p"/>
                            </m:rPr>
                            <w:rPr>
                              <w:rFonts w:ascii="Cambria Math" w:hAnsi="Cambria Math"/>
                              <w:color w:val="000000"/>
                              <w:lang w:val="en-US"/>
                            </w:rPr>
                            <m:t>sin</m:t>
                          </m:r>
                        </m:fName>
                        <m:e>
                          <m:d>
                            <m:dPr>
                              <m:ctrlPr>
                                <w:rPr>
                                  <w:rFonts w:ascii="Cambria Math" w:hAnsi="Cambria Math"/>
                                  <w:i/>
                                  <w:color w:val="000000"/>
                                  <w:lang w:val="en-US"/>
                                </w:rPr>
                              </m:ctrlPr>
                            </m:dPr>
                            <m:e>
                              <m:r>
                                <w:rPr>
                                  <w:rFonts w:ascii="Cambria Math" w:hAnsi="Cambria Math"/>
                                  <w:color w:val="000000"/>
                                  <w:lang w:val="en-US"/>
                                </w:rPr>
                                <m:t>kl</m:t>
                              </m:r>
                            </m:e>
                          </m:d>
                        </m:e>
                      </m:func>
                    </m:e>
                  </m:d>
                </m:num>
                <m:den>
                  <m:f>
                    <m:fPr>
                      <m:ctrlPr>
                        <w:rPr>
                          <w:rFonts w:ascii="Cambria Math" w:hAnsi="Cambria Math"/>
                          <w:i/>
                          <w:color w:val="000000"/>
                        </w:rPr>
                      </m:ctrlPr>
                    </m:fPr>
                    <m:num>
                      <m:r>
                        <w:rPr>
                          <w:rFonts w:ascii="Cambria Math" w:hAnsi="Cambria Math"/>
                          <w:color w:val="000000"/>
                        </w:rPr>
                        <m:t>mω</m:t>
                      </m:r>
                    </m:num>
                    <m:den>
                      <m:r>
                        <w:rPr>
                          <w:rFonts w:ascii="Cambria Math" w:hAnsi="Cambria Math"/>
                          <w:color w:val="000000"/>
                        </w:rPr>
                        <m:t>c</m:t>
                      </m:r>
                    </m:den>
                  </m:f>
                  <m:r>
                    <w:rPr>
                      <w:rFonts w:ascii="Cambria Math" w:hAnsi="Cambria Math"/>
                      <w:color w:val="000000"/>
                    </w:rPr>
                    <m:t>EfS</m:t>
                  </m:r>
                </m:den>
              </m:f>
              <m:r>
                <w:rPr>
                  <w:rFonts w:ascii="Cambria Math" w:hAnsi="Cambria Math"/>
                  <w:color w:val="000000"/>
                </w:rPr>
                <m:t>sin</m:t>
              </m:r>
              <m:sSup>
                <m:sSupPr>
                  <m:ctrlPr>
                    <w:rPr>
                      <w:rFonts w:ascii="Cambria Math" w:hAnsi="Cambria Math"/>
                      <w:i/>
                      <w:color w:val="000000"/>
                    </w:rPr>
                  </m:ctrlPr>
                </m:sSupPr>
                <m:e>
                  <m:r>
                    <w:rPr>
                      <w:rFonts w:ascii="Cambria Math" w:hAnsi="Cambria Math"/>
                      <w:color w:val="000000"/>
                    </w:rPr>
                    <m:t>λ</m:t>
                  </m:r>
                </m:e>
                <m:sup>
                  <m:r>
                    <w:rPr>
                      <w:rFonts w:ascii="Cambria Math" w:hAnsi="Cambria Math"/>
                      <w:color w:val="000000"/>
                    </w:rPr>
                    <m:t>'</m:t>
                  </m:r>
                </m:sup>
              </m:sSup>
            </m:e>
          </m:d>
          <m:r>
            <m:rPr>
              <m:sty m:val="p"/>
            </m:rPr>
            <w:rPr>
              <w:rFonts w:ascii="Cambria Math" w:hAnsi="Cambria Math"/>
              <w:color w:val="000000"/>
            </w:rPr>
            <m:t>sin⁡</m:t>
          </m:r>
          <m:r>
            <w:rPr>
              <w:rFonts w:ascii="Cambria Math" w:hAnsi="Cambria Math"/>
              <w:color w:val="000000"/>
            </w:rPr>
            <m:t>(mωt)</m:t>
          </m:r>
        </m:oMath>
      </m:oMathPara>
    </w:p>
    <w:p w14:paraId="727C663D" w14:textId="77777777" w:rsidR="006137F5" w:rsidRDefault="006137F5" w:rsidP="00AC0EF5">
      <w:pPr>
        <w:tabs>
          <w:tab w:val="left" w:pos="567"/>
        </w:tabs>
        <w:ind w:firstLine="709"/>
        <w:jc w:val="both"/>
        <w:rPr>
          <w:color w:val="000000"/>
          <w:lang w:val="kk-KZ"/>
        </w:rPr>
      </w:pPr>
    </w:p>
    <w:p w14:paraId="504EA982" w14:textId="115B0165" w:rsidR="006137F5" w:rsidRPr="006137F5" w:rsidRDefault="006137F5" w:rsidP="00AC0EF5">
      <w:pPr>
        <w:tabs>
          <w:tab w:val="left" w:pos="567"/>
        </w:tabs>
        <w:ind w:firstLine="709"/>
        <w:jc w:val="both"/>
        <w:rPr>
          <w:color w:val="000000"/>
          <w:lang w:val="kk-KZ"/>
        </w:rPr>
      </w:pPr>
      <w:r>
        <w:rPr>
          <w:color w:val="000000"/>
          <w:lang w:val="kk-KZ"/>
        </w:rPr>
        <w:t>где:</w:t>
      </w:r>
    </w:p>
    <w:p w14:paraId="45F40F21" w14:textId="3F55D3B1" w:rsidR="006B6415" w:rsidRDefault="006137F5" w:rsidP="00AC0EF5">
      <w:pPr>
        <w:tabs>
          <w:tab w:val="left" w:pos="567"/>
        </w:tabs>
        <w:ind w:firstLine="709"/>
        <w:jc w:val="both"/>
        <w:rPr>
          <w:color w:val="000000"/>
        </w:rPr>
      </w:pPr>
      <m:oMath>
        <m:r>
          <w:rPr>
            <w:rFonts w:ascii="Cambria Math" w:hAnsi="Cambria Math"/>
            <w:color w:val="000000"/>
          </w:rPr>
          <m:t>f</m:t>
        </m:r>
      </m:oMath>
      <w:r>
        <w:rPr>
          <w:color w:val="000000"/>
        </w:rPr>
        <w:t xml:space="preserve"> - </w:t>
      </w:r>
      <w:r w:rsidRPr="006137F5">
        <w:rPr>
          <w:color w:val="000000"/>
        </w:rPr>
        <w:t>площадь сечения штанги, м</w:t>
      </w:r>
      <w:r w:rsidRPr="006137F5">
        <w:rPr>
          <w:color w:val="000000"/>
          <w:vertAlign w:val="superscript"/>
        </w:rPr>
        <w:t>2</w:t>
      </w:r>
      <w:r w:rsidRPr="006137F5">
        <w:rPr>
          <w:color w:val="000000"/>
        </w:rPr>
        <w:t>;</w:t>
      </w:r>
    </w:p>
    <w:p w14:paraId="54092A6A" w14:textId="4C3D298C" w:rsidR="006137F5" w:rsidRDefault="006137F5" w:rsidP="00AC0EF5">
      <w:pPr>
        <w:tabs>
          <w:tab w:val="left" w:pos="567"/>
        </w:tabs>
        <w:ind w:firstLine="709"/>
        <w:jc w:val="both"/>
        <w:rPr>
          <w:color w:val="000000"/>
          <w:lang w:val="kk-KZ"/>
        </w:rPr>
      </w:pPr>
      <m:oMath>
        <m:r>
          <w:rPr>
            <w:rFonts w:ascii="Cambria Math" w:hAnsi="Cambria Math"/>
            <w:color w:val="000000"/>
            <w:lang w:val="en-US"/>
          </w:rPr>
          <m:t>l</m:t>
        </m:r>
      </m:oMath>
      <w:r>
        <w:rPr>
          <w:color w:val="000000"/>
          <w:lang w:val="kk-KZ"/>
        </w:rPr>
        <w:t xml:space="preserve"> - </w:t>
      </w:r>
      <w:r w:rsidRPr="006137F5">
        <w:rPr>
          <w:color w:val="000000"/>
          <w:lang w:val="kk-KZ"/>
        </w:rPr>
        <w:t>глубина подвески насоса, м;</w:t>
      </w:r>
    </w:p>
    <w:p w14:paraId="17AF48A2" w14:textId="0E12F56B" w:rsidR="006137F5" w:rsidRDefault="006137F5" w:rsidP="00AC0EF5">
      <w:pPr>
        <w:tabs>
          <w:tab w:val="left" w:pos="567"/>
        </w:tabs>
        <w:ind w:firstLine="709"/>
        <w:jc w:val="both"/>
        <w:rPr>
          <w:color w:val="000000"/>
        </w:rPr>
      </w:pPr>
      <m:oMath>
        <m:r>
          <w:rPr>
            <w:rFonts w:ascii="Cambria Math" w:hAnsi="Cambria Math"/>
            <w:color w:val="000000"/>
          </w:rPr>
          <m:t>ω</m:t>
        </m:r>
      </m:oMath>
      <w:r>
        <w:rPr>
          <w:color w:val="000000"/>
        </w:rPr>
        <w:t xml:space="preserve"> - </w:t>
      </w:r>
      <w:r w:rsidR="00293FC1" w:rsidRPr="00293FC1">
        <w:rPr>
          <w:color w:val="000000"/>
        </w:rPr>
        <w:t>угловая скорость кривошипа, рад/c;</w:t>
      </w:r>
    </w:p>
    <w:p w14:paraId="0F021356" w14:textId="024BC004" w:rsidR="00293FC1" w:rsidRDefault="00293FC1" w:rsidP="00AC0EF5">
      <w:pPr>
        <w:tabs>
          <w:tab w:val="left" w:pos="567"/>
        </w:tabs>
        <w:ind w:firstLine="709"/>
        <w:jc w:val="both"/>
        <w:rPr>
          <w:color w:val="000000"/>
        </w:rPr>
      </w:pPr>
      <m:oMath>
        <m:r>
          <w:rPr>
            <w:rFonts w:ascii="Cambria Math" w:hAnsi="Cambria Math"/>
            <w:color w:val="000000"/>
          </w:rPr>
          <m:t>m</m:t>
        </m:r>
      </m:oMath>
      <w:r>
        <w:rPr>
          <w:color w:val="000000"/>
        </w:rPr>
        <w:t xml:space="preserve"> - </w:t>
      </w:r>
      <w:r w:rsidRPr="00293FC1">
        <w:rPr>
          <w:color w:val="000000"/>
        </w:rPr>
        <w:t>суммарный вектор скорости колонны штанг, м/c;</w:t>
      </w:r>
    </w:p>
    <w:p w14:paraId="7E3A30BF" w14:textId="525C5DD7" w:rsidR="00293FC1" w:rsidRDefault="003E174E" w:rsidP="00AC0EF5">
      <w:pPr>
        <w:tabs>
          <w:tab w:val="left" w:pos="567"/>
        </w:tabs>
        <w:ind w:firstLine="709"/>
        <w:jc w:val="both"/>
        <w:rPr>
          <w:color w:val="000000"/>
        </w:rPr>
      </w:pPr>
      <m:oMath>
        <m:sSup>
          <m:sSupPr>
            <m:ctrlPr>
              <w:rPr>
                <w:rFonts w:ascii="Cambria Math" w:hAnsi="Cambria Math"/>
                <w:i/>
                <w:color w:val="000000"/>
              </w:rPr>
            </m:ctrlPr>
          </m:sSupPr>
          <m:e>
            <m:r>
              <w:rPr>
                <w:rFonts w:ascii="Cambria Math" w:hAnsi="Cambria Math"/>
                <w:color w:val="000000"/>
              </w:rPr>
              <m:t>λ</m:t>
            </m:r>
          </m:e>
          <m:sup>
            <m:r>
              <w:rPr>
                <w:rFonts w:ascii="Cambria Math" w:hAnsi="Cambria Math"/>
                <w:color w:val="000000"/>
              </w:rPr>
              <m:t>'</m:t>
            </m:r>
          </m:sup>
        </m:sSup>
      </m:oMath>
      <w:r w:rsidR="00293FC1">
        <w:rPr>
          <w:color w:val="000000"/>
        </w:rPr>
        <w:t xml:space="preserve">, </w:t>
      </w:r>
      <m:oMath>
        <m:sSup>
          <m:sSupPr>
            <m:ctrlPr>
              <w:rPr>
                <w:rFonts w:ascii="Cambria Math" w:hAnsi="Cambria Math"/>
                <w:i/>
                <w:color w:val="000000"/>
              </w:rPr>
            </m:ctrlPr>
          </m:sSupPr>
          <m:e>
            <m:r>
              <w:rPr>
                <w:rFonts w:ascii="Cambria Math" w:hAnsi="Cambria Math"/>
                <w:color w:val="000000"/>
              </w:rPr>
              <m:t>χ</m:t>
            </m:r>
          </m:e>
          <m:sup>
            <m:r>
              <w:rPr>
                <w:rFonts w:ascii="Cambria Math" w:hAnsi="Cambria Math"/>
                <w:color w:val="000000"/>
              </w:rPr>
              <m:t>'</m:t>
            </m:r>
          </m:sup>
        </m:sSup>
      </m:oMath>
      <w:r w:rsidR="00293FC1">
        <w:rPr>
          <w:color w:val="000000"/>
        </w:rPr>
        <w:t xml:space="preserve"> - </w:t>
      </w:r>
      <w:r w:rsidR="00293FC1" w:rsidRPr="00293FC1">
        <w:rPr>
          <w:color w:val="000000"/>
        </w:rPr>
        <w:t>частные решения данного уравнения;</w:t>
      </w:r>
    </w:p>
    <w:p w14:paraId="2D4E73EC" w14:textId="23A44B50" w:rsidR="00293FC1" w:rsidRDefault="00293FC1" w:rsidP="00AC0EF5">
      <w:pPr>
        <w:tabs>
          <w:tab w:val="left" w:pos="567"/>
        </w:tabs>
        <w:ind w:firstLine="709"/>
        <w:jc w:val="both"/>
        <w:rPr>
          <w:color w:val="000000"/>
        </w:rPr>
      </w:pPr>
      <m:oMath>
        <m:r>
          <w:rPr>
            <w:rFonts w:ascii="Cambria Math" w:hAnsi="Cambria Math"/>
            <w:color w:val="000000"/>
          </w:rPr>
          <m:t>k,  S</m:t>
        </m:r>
      </m:oMath>
      <w:r>
        <w:rPr>
          <w:color w:val="000000"/>
        </w:rPr>
        <w:t xml:space="preserve"> - </w:t>
      </w:r>
      <w:r w:rsidRPr="00293FC1">
        <w:rPr>
          <w:color w:val="000000"/>
        </w:rPr>
        <w:t>коэффициенты телеграфного уравнения;</w:t>
      </w:r>
    </w:p>
    <w:p w14:paraId="5B661DFB" w14:textId="50B7E888" w:rsidR="00293FC1" w:rsidRDefault="003E174E" w:rsidP="00AC0EF5">
      <w:pPr>
        <w:tabs>
          <w:tab w:val="left" w:pos="567"/>
        </w:tabs>
        <w:ind w:firstLine="709"/>
        <w:jc w:val="both"/>
        <w:rPr>
          <w:color w:val="000000"/>
        </w:rPr>
      </w:pPr>
      <m:oMath>
        <m:sSub>
          <m:sSubPr>
            <m:ctrlPr>
              <w:rPr>
                <w:rFonts w:ascii="Cambria Math" w:hAnsi="Cambria Math"/>
                <w:i/>
                <w:color w:val="000000"/>
              </w:rPr>
            </m:ctrlPr>
          </m:sSubPr>
          <m:e>
            <m:r>
              <w:rPr>
                <w:rFonts w:ascii="Cambria Math" w:hAnsi="Cambria Math"/>
                <w:color w:val="000000"/>
              </w:rPr>
              <m:t>U</m:t>
            </m:r>
          </m:e>
          <m:sub>
            <m:r>
              <w:rPr>
                <w:rFonts w:ascii="Cambria Math" w:hAnsi="Cambria Math"/>
                <w:color w:val="000000"/>
              </w:rPr>
              <m:t>1</m:t>
            </m:r>
          </m:sub>
        </m:sSub>
      </m:oMath>
      <w:r w:rsidR="00293FC1">
        <w:rPr>
          <w:color w:val="000000"/>
        </w:rPr>
        <w:t xml:space="preserve"> - </w:t>
      </w:r>
      <w:r w:rsidR="00293FC1" w:rsidRPr="00293FC1">
        <w:rPr>
          <w:color w:val="000000"/>
        </w:rPr>
        <w:t>перемещения в точке подвеса колонны штанг на устье скважины, м;</w:t>
      </w:r>
    </w:p>
    <w:p w14:paraId="09D4134D" w14:textId="0D6EBC09" w:rsidR="00293FC1" w:rsidRDefault="00293FC1" w:rsidP="00AC0EF5">
      <w:pPr>
        <w:tabs>
          <w:tab w:val="left" w:pos="567"/>
        </w:tabs>
        <w:ind w:firstLine="709"/>
        <w:jc w:val="both"/>
        <w:rPr>
          <w:color w:val="000000"/>
        </w:rPr>
      </w:pPr>
      <m:oMath>
        <m:r>
          <w:rPr>
            <w:rFonts w:ascii="Cambria Math" w:hAnsi="Cambria Math"/>
            <w:color w:val="000000"/>
          </w:rPr>
          <m:t>c</m:t>
        </m:r>
      </m:oMath>
      <w:r>
        <w:rPr>
          <w:color w:val="000000"/>
        </w:rPr>
        <w:t xml:space="preserve"> - </w:t>
      </w:r>
      <w:r w:rsidRPr="00293FC1">
        <w:rPr>
          <w:color w:val="000000"/>
        </w:rPr>
        <w:t>скорость звука в материале штанги, м/с;</w:t>
      </w:r>
    </w:p>
    <w:p w14:paraId="7CCAF905" w14:textId="77777777" w:rsidR="00293FC1" w:rsidRPr="00000CA1" w:rsidRDefault="003E174E" w:rsidP="00293FC1">
      <w:pPr>
        <w:tabs>
          <w:tab w:val="left" w:pos="567"/>
        </w:tabs>
        <w:ind w:firstLine="709"/>
        <w:jc w:val="both"/>
        <w:rPr>
          <w:color w:val="000000"/>
        </w:rPr>
      </w:pPr>
      <m:oMath>
        <m:sSub>
          <m:sSubPr>
            <m:ctrlPr>
              <w:rPr>
                <w:rFonts w:ascii="Cambria Math" w:hAnsi="Cambria Math"/>
                <w:i/>
                <w:color w:val="000000"/>
              </w:rPr>
            </m:ctrlPr>
          </m:sSubPr>
          <m:e>
            <m:r>
              <w:rPr>
                <w:rFonts w:ascii="Cambria Math" w:hAnsi="Cambria Math"/>
                <w:color w:val="000000"/>
              </w:rPr>
              <m:t>P</m:t>
            </m:r>
          </m:e>
          <m:sub>
            <m:r>
              <w:rPr>
                <w:rFonts w:ascii="Cambria Math" w:hAnsi="Cambria Math"/>
                <w:color w:val="000000"/>
              </w:rPr>
              <m:t>1</m:t>
            </m:r>
          </m:sub>
        </m:sSub>
      </m:oMath>
      <w:r w:rsidR="00293FC1">
        <w:rPr>
          <w:color w:val="000000"/>
        </w:rPr>
        <w:t xml:space="preserve"> - </w:t>
      </w:r>
      <w:r w:rsidR="00293FC1" w:rsidRPr="00000CA1">
        <w:rPr>
          <w:color w:val="000000"/>
        </w:rPr>
        <w:t>растягивающие нагрузки в точке подвеса колонны штанг, Н.</w:t>
      </w:r>
    </w:p>
    <w:p w14:paraId="17561737" w14:textId="11C039D1" w:rsidR="00293FC1" w:rsidRPr="00293FC1" w:rsidRDefault="00293FC1" w:rsidP="00AC0EF5">
      <w:pPr>
        <w:tabs>
          <w:tab w:val="left" w:pos="567"/>
        </w:tabs>
        <w:ind w:firstLine="709"/>
        <w:jc w:val="both"/>
        <w:rPr>
          <w:color w:val="000000"/>
        </w:rPr>
      </w:pPr>
    </w:p>
    <w:p w14:paraId="016EBDF1" w14:textId="51430073" w:rsidR="00ED2A72" w:rsidRPr="00ED2A72" w:rsidRDefault="00ED2A72" w:rsidP="007C7C27">
      <w:pPr>
        <w:tabs>
          <w:tab w:val="left" w:pos="567"/>
        </w:tabs>
        <w:ind w:firstLine="709"/>
        <w:jc w:val="both"/>
        <w:rPr>
          <w:color w:val="000000"/>
        </w:rPr>
      </w:pPr>
      <w:r w:rsidRPr="00ED2A72">
        <w:rPr>
          <w:color w:val="000000"/>
        </w:rPr>
        <w:t>Решение данного уравнения позволяет определить перемещение в точке подвеса насоса, что показано на рисунке 2.4. Далее, с использованием первой и второй производной были вычислены скорость (на рисунке 2.5) и ускорение (на рисунке 2.6) в точке подвеса оборудования. Эти данные необходимы для оценки скорости потока жидкости через насос</w:t>
      </w:r>
      <w:r w:rsidR="007C7C27">
        <w:rPr>
          <w:color w:val="000000"/>
        </w:rPr>
        <w:t xml:space="preserve"> [50]</w:t>
      </w:r>
      <w:r w:rsidRPr="00ED2A72">
        <w:rPr>
          <w:color w:val="000000"/>
        </w:rPr>
        <w:t>.</w:t>
      </w:r>
    </w:p>
    <w:p w14:paraId="10796E6A" w14:textId="77777777" w:rsidR="00ED2A72" w:rsidRPr="00ED2A72" w:rsidRDefault="00ED2A72" w:rsidP="007C7C27">
      <w:pPr>
        <w:tabs>
          <w:tab w:val="left" w:pos="567"/>
        </w:tabs>
        <w:ind w:firstLine="709"/>
        <w:jc w:val="both"/>
        <w:rPr>
          <w:color w:val="000000"/>
        </w:rPr>
      </w:pPr>
      <w:r w:rsidRPr="00ED2A72">
        <w:rPr>
          <w:color w:val="000000"/>
        </w:rPr>
        <w:t>В соответствии с разработанной математической моделью были выполнены расчеты, результаты которых приведены ниже. Для расчета использовался программный пакет MathCad 14, что обеспечило высокую точность и эффективность моделирования динамики работы насосного оборудования.</w:t>
      </w:r>
    </w:p>
    <w:p w14:paraId="1D8DA444" w14:textId="77777777" w:rsidR="00ED2A72" w:rsidRPr="00ED2A72" w:rsidRDefault="00ED2A72" w:rsidP="007C7C27">
      <w:pPr>
        <w:tabs>
          <w:tab w:val="left" w:pos="567"/>
        </w:tabs>
        <w:ind w:firstLine="709"/>
        <w:jc w:val="both"/>
        <w:rPr>
          <w:color w:val="000000"/>
        </w:rPr>
      </w:pPr>
      <w:r w:rsidRPr="00ED2A72">
        <w:rPr>
          <w:color w:val="000000"/>
        </w:rPr>
        <w:t>Примерные результаты расчетов включают значения перемещения, скорости и ускорения, которые будут анализироваться для оптимизации работы штанговых насосов и повышения их производительности.</w:t>
      </w:r>
    </w:p>
    <w:p w14:paraId="5DE375D1" w14:textId="77777777" w:rsidR="00ED2A72" w:rsidRPr="00ED2A72" w:rsidRDefault="00ED2A72" w:rsidP="007C7C27">
      <w:pPr>
        <w:tabs>
          <w:tab w:val="left" w:pos="567"/>
        </w:tabs>
        <w:ind w:firstLine="709"/>
        <w:jc w:val="both"/>
        <w:rPr>
          <w:color w:val="000000"/>
        </w:rPr>
      </w:pPr>
      <w:r w:rsidRPr="00ED2A72">
        <w:rPr>
          <w:color w:val="000000"/>
        </w:rPr>
        <w:t>В данном примере были рассчитаны динамические составляющие нагрузки при работе штанговой насосной установки на основе исходных данных. На графиках (рисунки 2.4–2.6) можно наблюдать различия в кинематических характеристиках в точке подвеса насоса по сравнению с точкой подвеса колонны штанг.</w:t>
      </w:r>
    </w:p>
    <w:p w14:paraId="7A2BC274" w14:textId="77777777" w:rsidR="00ED2A72" w:rsidRPr="00ED2A72" w:rsidRDefault="00ED2A72" w:rsidP="007C7C27">
      <w:pPr>
        <w:tabs>
          <w:tab w:val="left" w:pos="567"/>
        </w:tabs>
        <w:ind w:firstLine="709"/>
        <w:jc w:val="both"/>
        <w:rPr>
          <w:color w:val="000000"/>
        </w:rPr>
      </w:pPr>
      <w:r w:rsidRPr="00ED2A72">
        <w:rPr>
          <w:color w:val="000000"/>
        </w:rPr>
        <w:lastRenderedPageBreak/>
        <w:t>Важно отметить, что в расчетах предполагается, что жидкость является несжимаемой, а поток — без разрывов. Эти упрощения позволяют сосредоточиться на динамике работы насосной установки и упростить математическую модель.</w:t>
      </w:r>
    </w:p>
    <w:p w14:paraId="7BCFD778" w14:textId="77777777" w:rsidR="00ED2A72" w:rsidRPr="00ED2A72" w:rsidRDefault="00ED2A72" w:rsidP="007C7C27">
      <w:pPr>
        <w:tabs>
          <w:tab w:val="left" w:pos="567"/>
        </w:tabs>
        <w:ind w:firstLine="709"/>
        <w:jc w:val="both"/>
        <w:rPr>
          <w:color w:val="000000"/>
        </w:rPr>
      </w:pPr>
      <w:r w:rsidRPr="00ED2A72">
        <w:rPr>
          <w:color w:val="000000"/>
        </w:rPr>
        <w:t>Представленные графики могут быть использованы для дальнейшего анализа и оптимизации работы насосного оборудования, а также для повышения его надежности и эффективности в процессе эксплуатации.</w:t>
      </w:r>
    </w:p>
    <w:p w14:paraId="68D25EED" w14:textId="7B4330E8" w:rsidR="00E9476C" w:rsidRPr="00000CA1" w:rsidRDefault="003539CC" w:rsidP="003539CC">
      <w:pPr>
        <w:tabs>
          <w:tab w:val="left" w:pos="567"/>
        </w:tabs>
        <w:jc w:val="both"/>
        <w:rPr>
          <w:color w:val="000000"/>
        </w:rPr>
      </w:pPr>
      <w:r w:rsidRPr="003539CC">
        <w:rPr>
          <w:noProof/>
          <w:color w:val="000000"/>
        </w:rPr>
        <w:drawing>
          <wp:inline distT="0" distB="0" distL="0" distR="0" wp14:anchorId="120D5FD4" wp14:editId="69DB6CC1">
            <wp:extent cx="5982420" cy="3038475"/>
            <wp:effectExtent l="0" t="0" r="0" b="0"/>
            <wp:docPr id="2645311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6005842" cy="3050371"/>
                    </a:xfrm>
                    <a:prstGeom prst="rect">
                      <a:avLst/>
                    </a:prstGeom>
                    <a:noFill/>
                    <a:ln>
                      <a:noFill/>
                    </a:ln>
                  </pic:spPr>
                </pic:pic>
              </a:graphicData>
            </a:graphic>
          </wp:inline>
        </w:drawing>
      </w:r>
    </w:p>
    <w:p w14:paraId="04CBBB99" w14:textId="21E827B8" w:rsidR="00E9476C" w:rsidRPr="00000CA1" w:rsidRDefault="00E9476C" w:rsidP="003539CC">
      <w:pPr>
        <w:tabs>
          <w:tab w:val="left" w:pos="567"/>
        </w:tabs>
        <w:jc w:val="both"/>
        <w:rPr>
          <w:color w:val="000000"/>
        </w:rPr>
      </w:pPr>
    </w:p>
    <w:p w14:paraId="21AA7D9A" w14:textId="77777777" w:rsidR="00E9476C" w:rsidRPr="00000CA1" w:rsidRDefault="00E9476C" w:rsidP="006B6415">
      <w:pPr>
        <w:tabs>
          <w:tab w:val="left" w:pos="567"/>
        </w:tabs>
        <w:ind w:firstLine="709"/>
        <w:jc w:val="both"/>
        <w:rPr>
          <w:color w:val="000000"/>
        </w:rPr>
      </w:pPr>
    </w:p>
    <w:p w14:paraId="57528AD4" w14:textId="75C23CFE" w:rsidR="00E9476C" w:rsidRPr="00000CA1" w:rsidRDefault="00E9476C" w:rsidP="003539CC">
      <w:pPr>
        <w:tabs>
          <w:tab w:val="left" w:pos="567"/>
        </w:tabs>
        <w:ind w:firstLine="709"/>
        <w:jc w:val="center"/>
        <w:rPr>
          <w:color w:val="000000"/>
        </w:rPr>
      </w:pPr>
      <w:r w:rsidRPr="00000CA1">
        <w:rPr>
          <w:color w:val="000000"/>
        </w:rPr>
        <w:t xml:space="preserve">Рисунок </w:t>
      </w:r>
      <w:r w:rsidR="00DC3EFC">
        <w:rPr>
          <w:color w:val="000000"/>
        </w:rPr>
        <w:t>2.4</w:t>
      </w:r>
      <w:r w:rsidRPr="00000CA1">
        <w:rPr>
          <w:color w:val="000000"/>
        </w:rPr>
        <w:t xml:space="preserve"> - Линейные перемещения плунжера в точке подвеса насоса и полированного штока в точке подвеса колонны</w:t>
      </w:r>
    </w:p>
    <w:p w14:paraId="0DD24EC3" w14:textId="77777777" w:rsidR="00E9476C" w:rsidRPr="00000CA1" w:rsidRDefault="00E9476C" w:rsidP="006B6415">
      <w:pPr>
        <w:tabs>
          <w:tab w:val="left" w:pos="567"/>
        </w:tabs>
        <w:ind w:firstLine="709"/>
        <w:jc w:val="both"/>
        <w:rPr>
          <w:color w:val="000000"/>
        </w:rPr>
      </w:pPr>
    </w:p>
    <w:p w14:paraId="6981A4F0" w14:textId="77777777" w:rsidR="00E9476C" w:rsidRPr="00000CA1" w:rsidRDefault="00E9476C" w:rsidP="006B6415">
      <w:pPr>
        <w:tabs>
          <w:tab w:val="left" w:pos="567"/>
        </w:tabs>
        <w:ind w:firstLine="709"/>
        <w:jc w:val="both"/>
        <w:rPr>
          <w:color w:val="000000"/>
        </w:rPr>
      </w:pPr>
    </w:p>
    <w:p w14:paraId="7DC821CC" w14:textId="4587101B" w:rsidR="00E9476C" w:rsidRPr="00000CA1" w:rsidRDefault="00E9476C" w:rsidP="006B6415">
      <w:pPr>
        <w:tabs>
          <w:tab w:val="left" w:pos="567"/>
        </w:tabs>
        <w:ind w:firstLine="709"/>
        <w:jc w:val="both"/>
        <w:rPr>
          <w:color w:val="000000"/>
        </w:rPr>
      </w:pPr>
      <w:r w:rsidRPr="00000CA1">
        <w:rPr>
          <w:noProof/>
          <w:color w:val="000000"/>
        </w:rPr>
        <w:lastRenderedPageBreak/>
        <w:drawing>
          <wp:inline distT="0" distB="0" distL="0" distR="0" wp14:anchorId="1E5D5BC1" wp14:editId="12E6D77C">
            <wp:extent cx="5553075" cy="3695700"/>
            <wp:effectExtent l="0" t="0" r="9525" b="0"/>
            <wp:docPr id="186294823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553075" cy="3695700"/>
                    </a:xfrm>
                    <a:prstGeom prst="rect">
                      <a:avLst/>
                    </a:prstGeom>
                    <a:noFill/>
                    <a:ln>
                      <a:noFill/>
                    </a:ln>
                  </pic:spPr>
                </pic:pic>
              </a:graphicData>
            </a:graphic>
          </wp:inline>
        </w:drawing>
      </w:r>
    </w:p>
    <w:p w14:paraId="254B7C98" w14:textId="16634CE4" w:rsidR="00E9476C" w:rsidRDefault="003539CC" w:rsidP="003539CC">
      <w:pPr>
        <w:tabs>
          <w:tab w:val="left" w:pos="567"/>
        </w:tabs>
        <w:ind w:firstLine="709"/>
        <w:jc w:val="center"/>
        <w:rPr>
          <w:color w:val="000000"/>
        </w:rPr>
      </w:pPr>
      <w:r w:rsidRPr="003539CC">
        <w:rPr>
          <w:color w:val="000000"/>
        </w:rPr>
        <w:t xml:space="preserve">Рисунок </w:t>
      </w:r>
      <w:r w:rsidR="00DC3EFC">
        <w:rPr>
          <w:color w:val="000000"/>
        </w:rPr>
        <w:t>2.5</w:t>
      </w:r>
      <w:r w:rsidRPr="003539CC">
        <w:rPr>
          <w:color w:val="000000"/>
        </w:rPr>
        <w:t xml:space="preserve"> - Линейная скорость плунжера в точке подвеса насоса и</w:t>
      </w:r>
      <w:r>
        <w:rPr>
          <w:color w:val="000000"/>
        </w:rPr>
        <w:t xml:space="preserve"> </w:t>
      </w:r>
      <w:r w:rsidRPr="003539CC">
        <w:rPr>
          <w:color w:val="000000"/>
        </w:rPr>
        <w:t>полированного штока в точке подвеса колонны</w:t>
      </w:r>
    </w:p>
    <w:p w14:paraId="121BB259" w14:textId="77777777" w:rsidR="003539CC" w:rsidRDefault="003539CC" w:rsidP="006B6415">
      <w:pPr>
        <w:tabs>
          <w:tab w:val="left" w:pos="567"/>
        </w:tabs>
        <w:ind w:firstLine="709"/>
        <w:jc w:val="both"/>
        <w:rPr>
          <w:color w:val="000000"/>
        </w:rPr>
      </w:pPr>
    </w:p>
    <w:p w14:paraId="074BA0C9" w14:textId="77777777" w:rsidR="00ED2A72" w:rsidRPr="00ED2A72" w:rsidRDefault="00ED2A72" w:rsidP="00ED2A72">
      <w:pPr>
        <w:tabs>
          <w:tab w:val="left" w:pos="567"/>
        </w:tabs>
        <w:ind w:firstLine="709"/>
        <w:jc w:val="both"/>
        <w:rPr>
          <w:color w:val="000000"/>
        </w:rPr>
      </w:pPr>
      <w:r w:rsidRPr="00ED2A72">
        <w:rPr>
          <w:color w:val="000000"/>
        </w:rPr>
        <w:t>На графике показаны зависимости линейной скорости плунжера в точке подвеса насоса и линейной скорости полированного штока в точке подвеса колонны штангового насоса.</w:t>
      </w:r>
    </w:p>
    <w:p w14:paraId="7B64066C" w14:textId="77777777" w:rsidR="00ED2A72" w:rsidRPr="00ED2A72" w:rsidRDefault="00ED2A72" w:rsidP="00ED2A72">
      <w:pPr>
        <w:tabs>
          <w:tab w:val="left" w:pos="567"/>
        </w:tabs>
        <w:ind w:firstLine="709"/>
        <w:jc w:val="both"/>
        <w:rPr>
          <w:color w:val="000000"/>
        </w:rPr>
      </w:pPr>
      <w:r w:rsidRPr="00ED2A72">
        <w:rPr>
          <w:color w:val="000000"/>
        </w:rPr>
        <w:t>• Ось Y: Линейная скорость (м/с)</w:t>
      </w:r>
      <w:r w:rsidRPr="00ED2A72">
        <w:rPr>
          <w:color w:val="000000"/>
        </w:rPr>
        <w:br/>
        <w:t>• Ось X: Время (с)</w:t>
      </w:r>
    </w:p>
    <w:p w14:paraId="47576168" w14:textId="77777777" w:rsidR="00ED2A72" w:rsidRPr="00ED2A72" w:rsidRDefault="00ED2A72" w:rsidP="00ED2A72">
      <w:pPr>
        <w:tabs>
          <w:tab w:val="left" w:pos="567"/>
        </w:tabs>
        <w:ind w:firstLine="709"/>
        <w:jc w:val="both"/>
        <w:rPr>
          <w:color w:val="000000"/>
        </w:rPr>
      </w:pPr>
      <w:r w:rsidRPr="00ED2A72">
        <w:rPr>
          <w:color w:val="000000"/>
        </w:rPr>
        <w:t>График иллюстрирует изменение скорости плунжера во времени и ее соотношение с линейной скоростью полированного штока. Этот анализ позволяет оценить динамические характеристики работы установки, а также выявить потенциальные проблемы, такие как замедление или колебания в работе насоса.</w:t>
      </w:r>
    </w:p>
    <w:p w14:paraId="7E40BC80" w14:textId="77777777" w:rsidR="00ED2A72" w:rsidRPr="00ED2A72" w:rsidRDefault="00ED2A72" w:rsidP="00ED2A72">
      <w:pPr>
        <w:tabs>
          <w:tab w:val="left" w:pos="567"/>
        </w:tabs>
        <w:ind w:firstLine="709"/>
        <w:jc w:val="both"/>
        <w:rPr>
          <w:color w:val="000000"/>
        </w:rPr>
      </w:pPr>
      <w:r w:rsidRPr="00ED2A72">
        <w:rPr>
          <w:color w:val="000000"/>
        </w:rPr>
        <w:t>Примечания:</w:t>
      </w:r>
    </w:p>
    <w:p w14:paraId="148C8605" w14:textId="77777777" w:rsidR="00ED2A72" w:rsidRPr="00ED2A72" w:rsidRDefault="00ED2A72" w:rsidP="003E174E">
      <w:pPr>
        <w:numPr>
          <w:ilvl w:val="0"/>
          <w:numId w:val="42"/>
        </w:numPr>
        <w:tabs>
          <w:tab w:val="left" w:pos="567"/>
        </w:tabs>
        <w:jc w:val="both"/>
        <w:rPr>
          <w:color w:val="000000"/>
        </w:rPr>
      </w:pPr>
      <w:r w:rsidRPr="00ED2A72">
        <w:rPr>
          <w:color w:val="000000"/>
        </w:rPr>
        <w:t>Линейная скорость плунжера напрямую влияет на производительность насосной установки.</w:t>
      </w:r>
    </w:p>
    <w:p w14:paraId="6DFE29AE" w14:textId="77777777" w:rsidR="00ED2A72" w:rsidRPr="00ED2A72" w:rsidRDefault="00ED2A72" w:rsidP="003E174E">
      <w:pPr>
        <w:numPr>
          <w:ilvl w:val="0"/>
          <w:numId w:val="42"/>
        </w:numPr>
        <w:tabs>
          <w:tab w:val="left" w:pos="567"/>
        </w:tabs>
        <w:jc w:val="both"/>
        <w:rPr>
          <w:color w:val="000000"/>
        </w:rPr>
      </w:pPr>
      <w:r w:rsidRPr="00ED2A72">
        <w:rPr>
          <w:color w:val="000000"/>
        </w:rPr>
        <w:t>Сравнение скоростей в двух точках помогает оценить эффективность передачи движения и выявить возможные недостатки конструкции или системы управления.</w:t>
      </w:r>
    </w:p>
    <w:p w14:paraId="44F3C9EF" w14:textId="77777777" w:rsidR="00E9476C" w:rsidRPr="00ED2A72" w:rsidRDefault="00E9476C" w:rsidP="006B6415">
      <w:pPr>
        <w:tabs>
          <w:tab w:val="left" w:pos="567"/>
        </w:tabs>
        <w:ind w:firstLine="709"/>
        <w:jc w:val="both"/>
        <w:rPr>
          <w:color w:val="000000"/>
        </w:rPr>
      </w:pPr>
    </w:p>
    <w:p w14:paraId="53D010AF" w14:textId="051774E8" w:rsidR="00E9476C" w:rsidRPr="00000CA1" w:rsidRDefault="00E9476C" w:rsidP="003539CC">
      <w:pPr>
        <w:tabs>
          <w:tab w:val="left" w:pos="567"/>
          <w:tab w:val="left" w:pos="851"/>
        </w:tabs>
        <w:ind w:firstLine="709"/>
        <w:jc w:val="both"/>
        <w:rPr>
          <w:color w:val="000000"/>
        </w:rPr>
      </w:pPr>
      <w:r w:rsidRPr="00000CA1">
        <w:rPr>
          <w:noProof/>
          <w:color w:val="000000"/>
        </w:rPr>
        <w:lastRenderedPageBreak/>
        <w:drawing>
          <wp:inline distT="0" distB="0" distL="0" distR="0" wp14:anchorId="7FF9B911" wp14:editId="4761917E">
            <wp:extent cx="5362575" cy="4038600"/>
            <wp:effectExtent l="0" t="0" r="9525" b="0"/>
            <wp:docPr id="198714914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362575" cy="4038600"/>
                    </a:xfrm>
                    <a:prstGeom prst="rect">
                      <a:avLst/>
                    </a:prstGeom>
                    <a:noFill/>
                    <a:ln>
                      <a:noFill/>
                    </a:ln>
                  </pic:spPr>
                </pic:pic>
              </a:graphicData>
            </a:graphic>
          </wp:inline>
        </w:drawing>
      </w:r>
    </w:p>
    <w:p w14:paraId="130C4254" w14:textId="77777777" w:rsidR="00E9476C" w:rsidRPr="00000CA1" w:rsidRDefault="00E9476C" w:rsidP="006B6415">
      <w:pPr>
        <w:tabs>
          <w:tab w:val="left" w:pos="567"/>
        </w:tabs>
        <w:ind w:firstLine="709"/>
        <w:jc w:val="both"/>
        <w:rPr>
          <w:color w:val="000000"/>
        </w:rPr>
      </w:pPr>
    </w:p>
    <w:p w14:paraId="31E44F02" w14:textId="0D968A72" w:rsidR="00E9476C" w:rsidRPr="00000CA1" w:rsidRDefault="00E9476C" w:rsidP="003539CC">
      <w:pPr>
        <w:tabs>
          <w:tab w:val="left" w:pos="567"/>
        </w:tabs>
        <w:ind w:firstLine="709"/>
        <w:jc w:val="center"/>
        <w:rPr>
          <w:color w:val="000000"/>
        </w:rPr>
      </w:pPr>
      <w:r w:rsidRPr="00000CA1">
        <w:rPr>
          <w:color w:val="000000"/>
        </w:rPr>
        <w:t xml:space="preserve">Рисунок </w:t>
      </w:r>
      <w:r w:rsidR="00DC3EFC">
        <w:rPr>
          <w:color w:val="000000"/>
        </w:rPr>
        <w:t>2.6</w:t>
      </w:r>
      <w:r w:rsidRPr="00000CA1">
        <w:rPr>
          <w:color w:val="000000"/>
        </w:rPr>
        <w:t xml:space="preserve"> - На графике показано линейное ускорение плунжера в точке подвеса и полированного штока в точке подвеса колонны штанг.</w:t>
      </w:r>
    </w:p>
    <w:p w14:paraId="7616C567" w14:textId="77777777" w:rsidR="00E9476C" w:rsidRPr="00000CA1" w:rsidRDefault="00E9476C" w:rsidP="00E9476C">
      <w:pPr>
        <w:tabs>
          <w:tab w:val="left" w:pos="567"/>
        </w:tabs>
        <w:ind w:firstLine="709"/>
        <w:jc w:val="both"/>
        <w:rPr>
          <w:color w:val="000000"/>
        </w:rPr>
      </w:pPr>
    </w:p>
    <w:p w14:paraId="7255D00D" w14:textId="77777777" w:rsidR="00ED2A72" w:rsidRPr="00ED2A72" w:rsidRDefault="00ED2A72" w:rsidP="00ED2A72">
      <w:pPr>
        <w:tabs>
          <w:tab w:val="left" w:pos="567"/>
          <w:tab w:val="num" w:pos="851"/>
        </w:tabs>
        <w:ind w:firstLine="709"/>
        <w:jc w:val="both"/>
        <w:rPr>
          <w:color w:val="000000"/>
        </w:rPr>
      </w:pPr>
      <w:r w:rsidRPr="00ED2A72">
        <w:rPr>
          <w:color w:val="000000"/>
        </w:rPr>
        <w:t>Описание графика:</w:t>
      </w:r>
    </w:p>
    <w:p w14:paraId="611B79EF" w14:textId="77777777" w:rsidR="00ED2A72" w:rsidRPr="00ED2A72" w:rsidRDefault="00ED2A72" w:rsidP="00ED2A72">
      <w:pPr>
        <w:tabs>
          <w:tab w:val="left" w:pos="567"/>
          <w:tab w:val="num" w:pos="851"/>
        </w:tabs>
        <w:ind w:firstLine="709"/>
        <w:jc w:val="both"/>
        <w:rPr>
          <w:color w:val="000000"/>
        </w:rPr>
      </w:pPr>
      <w:r w:rsidRPr="00ED2A72">
        <w:rPr>
          <w:color w:val="000000"/>
        </w:rPr>
        <w:t>− Ось Y (ускорение, м/с²):</w:t>
      </w:r>
      <w:r w:rsidRPr="00ED2A72">
        <w:rPr>
          <w:color w:val="000000"/>
        </w:rPr>
        <w:br/>
        <w:t>• Красная линия отображает линейное ускорение плунжера, изменяющееся от -2 до +1.</w:t>
      </w:r>
      <w:r w:rsidRPr="00ED2A72">
        <w:rPr>
          <w:color w:val="000000"/>
        </w:rPr>
        <w:br/>
        <w:t>• Синяя линия отражает линейное ускорение точки подвеса колонны штанг, варьирующееся от -5 до +1.</w:t>
      </w:r>
    </w:p>
    <w:p w14:paraId="76219F5C" w14:textId="77777777" w:rsidR="00ED2A72" w:rsidRPr="00ED2A72" w:rsidRDefault="00ED2A72" w:rsidP="00ED2A72">
      <w:pPr>
        <w:tabs>
          <w:tab w:val="left" w:pos="567"/>
          <w:tab w:val="num" w:pos="851"/>
        </w:tabs>
        <w:ind w:firstLine="709"/>
        <w:jc w:val="both"/>
        <w:rPr>
          <w:color w:val="000000"/>
        </w:rPr>
      </w:pPr>
      <w:r w:rsidRPr="00ED2A72">
        <w:rPr>
          <w:color w:val="000000"/>
        </w:rPr>
        <w:t>− Ось X (время, с):</w:t>
      </w:r>
      <w:r w:rsidRPr="00ED2A72">
        <w:rPr>
          <w:color w:val="000000"/>
        </w:rPr>
        <w:br/>
        <w:t>• Время изменяется от 0 до 6 секунд, отображая изменения ускорения в этом интервале.</w:t>
      </w:r>
    </w:p>
    <w:p w14:paraId="02EB8EF3" w14:textId="77777777" w:rsidR="00ED2A72" w:rsidRPr="00ED2A72" w:rsidRDefault="00ED2A72" w:rsidP="00ED2A72">
      <w:pPr>
        <w:tabs>
          <w:tab w:val="left" w:pos="567"/>
          <w:tab w:val="num" w:pos="851"/>
        </w:tabs>
        <w:ind w:firstLine="709"/>
        <w:jc w:val="both"/>
        <w:rPr>
          <w:color w:val="000000"/>
        </w:rPr>
      </w:pPr>
      <w:r w:rsidRPr="00ED2A72">
        <w:rPr>
          <w:color w:val="000000"/>
        </w:rPr>
        <w:t>Основные наблюдения:</w:t>
      </w:r>
    </w:p>
    <w:p w14:paraId="21D7C3F1" w14:textId="77777777" w:rsidR="00ED2A72" w:rsidRPr="00ED2A72" w:rsidRDefault="00ED2A72" w:rsidP="003E174E">
      <w:pPr>
        <w:numPr>
          <w:ilvl w:val="0"/>
          <w:numId w:val="43"/>
        </w:numPr>
        <w:tabs>
          <w:tab w:val="left" w:pos="567"/>
          <w:tab w:val="num" w:pos="851"/>
        </w:tabs>
        <w:jc w:val="both"/>
        <w:rPr>
          <w:color w:val="000000"/>
        </w:rPr>
      </w:pPr>
      <w:r w:rsidRPr="00ED2A72">
        <w:rPr>
          <w:b/>
          <w:bCs/>
          <w:color w:val="000000"/>
        </w:rPr>
        <w:t>Взаимосвязь ускорений</w:t>
      </w:r>
      <w:r w:rsidRPr="00ED2A72">
        <w:rPr>
          <w:color w:val="000000"/>
        </w:rPr>
        <w:t>:</w:t>
      </w:r>
      <w:r w:rsidRPr="00ED2A72">
        <w:rPr>
          <w:color w:val="000000"/>
        </w:rPr>
        <w:br/>
        <w:t>• Ускорение плунжера (красная линия) и колонны штанг (синяя линия) проявляют противоположную зависимость. Когда ускорение плунжера положительное, ускорение колонны штанг обычно отрицательное, и наоборот.</w:t>
      </w:r>
    </w:p>
    <w:p w14:paraId="6D84A8DA" w14:textId="77777777" w:rsidR="00ED2A72" w:rsidRPr="00ED2A72" w:rsidRDefault="00ED2A72" w:rsidP="003E174E">
      <w:pPr>
        <w:numPr>
          <w:ilvl w:val="0"/>
          <w:numId w:val="43"/>
        </w:numPr>
        <w:tabs>
          <w:tab w:val="left" w:pos="567"/>
          <w:tab w:val="num" w:pos="851"/>
        </w:tabs>
        <w:jc w:val="both"/>
        <w:rPr>
          <w:color w:val="000000"/>
        </w:rPr>
      </w:pPr>
      <w:r w:rsidRPr="00ED2A72">
        <w:rPr>
          <w:b/>
          <w:bCs/>
          <w:color w:val="000000"/>
        </w:rPr>
        <w:t>Максимальные и минимальные значения</w:t>
      </w:r>
      <w:r w:rsidRPr="00ED2A72">
        <w:rPr>
          <w:color w:val="000000"/>
        </w:rPr>
        <w:t>:</w:t>
      </w:r>
      <w:r w:rsidRPr="00ED2A72">
        <w:rPr>
          <w:color w:val="000000"/>
        </w:rPr>
        <w:br/>
        <w:t>• Ускорение плунжера достигает пиковых значений, что может свидетельствовать о периодических изменениях нагрузки на насосную установку.</w:t>
      </w:r>
      <w:r w:rsidRPr="00ED2A72">
        <w:rPr>
          <w:color w:val="000000"/>
        </w:rPr>
        <w:br/>
        <w:t>• Ускорение колонны штанг также демонстрирует колебания, что может быть связано с динамическими процессами внутри системы.</w:t>
      </w:r>
    </w:p>
    <w:p w14:paraId="154E9BCC" w14:textId="33CF4165" w:rsidR="00ED2A72" w:rsidRPr="00ED2A72" w:rsidRDefault="00ED2A72" w:rsidP="00ED2A72">
      <w:pPr>
        <w:tabs>
          <w:tab w:val="left" w:pos="567"/>
          <w:tab w:val="num" w:pos="851"/>
        </w:tabs>
        <w:ind w:firstLine="709"/>
        <w:jc w:val="both"/>
        <w:rPr>
          <w:color w:val="000000"/>
        </w:rPr>
      </w:pPr>
      <w:r w:rsidRPr="00ED2A72">
        <w:rPr>
          <w:color w:val="000000"/>
        </w:rPr>
        <w:lastRenderedPageBreak/>
        <w:t>Анализ линейного ускорения помогает понять взаимодействие элементов насосной установки, что может быть использовано для оптимизации их работы и предотвращения потенциальных проблем, вызванных высокими нагрузками</w:t>
      </w:r>
      <w:r w:rsidR="007C7C27">
        <w:rPr>
          <w:color w:val="000000"/>
        </w:rPr>
        <w:t xml:space="preserve"> [51]</w:t>
      </w:r>
      <w:r w:rsidRPr="00ED2A72">
        <w:rPr>
          <w:color w:val="000000"/>
        </w:rPr>
        <w:t>.</w:t>
      </w:r>
    </w:p>
    <w:p w14:paraId="03BBAA78" w14:textId="77777777" w:rsidR="00ED2A72" w:rsidRPr="00ED2A72" w:rsidRDefault="00ED2A72" w:rsidP="00ED2A72">
      <w:pPr>
        <w:tabs>
          <w:tab w:val="left" w:pos="567"/>
          <w:tab w:val="num" w:pos="851"/>
        </w:tabs>
        <w:ind w:firstLine="709"/>
        <w:jc w:val="both"/>
        <w:rPr>
          <w:color w:val="000000"/>
        </w:rPr>
      </w:pPr>
      <w:r w:rsidRPr="00ED2A72">
        <w:rPr>
          <w:color w:val="000000"/>
        </w:rPr>
        <w:t>Как видно из графиков, значения ускорений значительно увеличиваются с ростом длины колонны, что указывает на то, что удлинение колонны приводит к повышению динамических составляющих, увеличивая металлоемкость конструкции привода. Для валидации расчетов, выполненных в MathCad, была создана математическая модель привода станка-качалки с использованием программного пакета SolidWorks. Схема расчета представлена на рисунке 2.7.</w:t>
      </w:r>
    </w:p>
    <w:p w14:paraId="42296FFE" w14:textId="77777777" w:rsidR="00E9476C" w:rsidRPr="003539CC" w:rsidRDefault="00E9476C" w:rsidP="003539CC">
      <w:pPr>
        <w:tabs>
          <w:tab w:val="left" w:pos="567"/>
          <w:tab w:val="num" w:pos="851"/>
        </w:tabs>
        <w:ind w:firstLine="709"/>
        <w:jc w:val="both"/>
        <w:rPr>
          <w:color w:val="000000"/>
          <w:lang w:val="kk-KZ"/>
        </w:rPr>
      </w:pPr>
    </w:p>
    <w:p w14:paraId="3DE730B5" w14:textId="5303974C" w:rsidR="00E9476C" w:rsidRPr="00000CA1" w:rsidRDefault="00E9476C" w:rsidP="003539CC">
      <w:pPr>
        <w:tabs>
          <w:tab w:val="left" w:pos="567"/>
        </w:tabs>
        <w:ind w:firstLine="709"/>
        <w:jc w:val="center"/>
        <w:rPr>
          <w:b/>
          <w:bCs/>
          <w:color w:val="000000"/>
          <w:lang w:val="kk-KZ"/>
        </w:rPr>
      </w:pPr>
      <w:r w:rsidRPr="00000CA1">
        <w:rPr>
          <w:b/>
          <w:bCs/>
          <w:noProof/>
          <w:color w:val="000000"/>
        </w:rPr>
        <w:drawing>
          <wp:inline distT="0" distB="0" distL="0" distR="0" wp14:anchorId="343A478D" wp14:editId="66031B42">
            <wp:extent cx="3815320" cy="4571253"/>
            <wp:effectExtent l="0" t="0" r="0" b="1270"/>
            <wp:docPr id="32627237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833224" cy="4592704"/>
                    </a:xfrm>
                    <a:prstGeom prst="rect">
                      <a:avLst/>
                    </a:prstGeom>
                    <a:noFill/>
                    <a:ln>
                      <a:noFill/>
                    </a:ln>
                  </pic:spPr>
                </pic:pic>
              </a:graphicData>
            </a:graphic>
          </wp:inline>
        </w:drawing>
      </w:r>
    </w:p>
    <w:p w14:paraId="44EBECBF" w14:textId="2AAF1E0C" w:rsidR="00E9476C" w:rsidRPr="003539CC" w:rsidRDefault="00E9476C" w:rsidP="003539CC">
      <w:pPr>
        <w:tabs>
          <w:tab w:val="left" w:pos="567"/>
        </w:tabs>
        <w:ind w:firstLine="709"/>
        <w:jc w:val="center"/>
        <w:rPr>
          <w:color w:val="000000"/>
        </w:rPr>
      </w:pPr>
      <w:r w:rsidRPr="003539CC">
        <w:rPr>
          <w:color w:val="000000"/>
        </w:rPr>
        <w:t xml:space="preserve">Рисунок </w:t>
      </w:r>
      <w:r w:rsidR="00DC3EFC">
        <w:rPr>
          <w:color w:val="000000"/>
        </w:rPr>
        <w:t>2.7</w:t>
      </w:r>
      <w:r w:rsidRPr="003539CC">
        <w:rPr>
          <w:color w:val="000000"/>
        </w:rPr>
        <w:t xml:space="preserve"> - Схема расчета кинематики движения штанговой колонны</w:t>
      </w:r>
    </w:p>
    <w:p w14:paraId="2AA97661" w14:textId="77777777" w:rsidR="00365550" w:rsidRDefault="00365550" w:rsidP="00E9476C">
      <w:pPr>
        <w:tabs>
          <w:tab w:val="left" w:pos="567"/>
        </w:tabs>
        <w:ind w:firstLine="709"/>
        <w:jc w:val="both"/>
        <w:rPr>
          <w:color w:val="000000"/>
        </w:rPr>
      </w:pPr>
    </w:p>
    <w:p w14:paraId="29E624E5" w14:textId="2B605BAB" w:rsidR="00E9476C" w:rsidRPr="00604224" w:rsidRDefault="00E9476C" w:rsidP="00E9476C">
      <w:pPr>
        <w:tabs>
          <w:tab w:val="left" w:pos="567"/>
        </w:tabs>
        <w:ind w:firstLine="709"/>
        <w:jc w:val="both"/>
        <w:rPr>
          <w:color w:val="000000"/>
        </w:rPr>
      </w:pPr>
      <w:r w:rsidRPr="00604224">
        <w:rPr>
          <w:color w:val="000000"/>
        </w:rPr>
        <w:t xml:space="preserve">Где: </w:t>
      </w:r>
    </w:p>
    <w:p w14:paraId="7D2236EF" w14:textId="179B8034" w:rsidR="00E9476C" w:rsidRPr="00604224" w:rsidRDefault="00604224" w:rsidP="00E9476C">
      <w:pPr>
        <w:tabs>
          <w:tab w:val="left" w:pos="567"/>
        </w:tabs>
        <w:ind w:firstLine="709"/>
        <w:jc w:val="both"/>
        <w:rPr>
          <w:color w:val="000000"/>
        </w:rPr>
      </w:pPr>
      <w:r w:rsidRPr="00604224">
        <w:rPr>
          <w:i/>
          <w:iCs/>
          <w:color w:val="000000"/>
          <w:lang w:val="en-US"/>
        </w:rPr>
        <w:t>L</w:t>
      </w:r>
      <w:r w:rsidRPr="00604224">
        <w:rPr>
          <w:i/>
          <w:iCs/>
          <w:color w:val="000000"/>
          <w:vertAlign w:val="subscript"/>
        </w:rPr>
        <w:t>1</w:t>
      </w:r>
      <w:r w:rsidRPr="00604224">
        <w:rPr>
          <w:i/>
          <w:iCs/>
          <w:color w:val="000000"/>
        </w:rPr>
        <w:t xml:space="preserve"> </w:t>
      </w:r>
      <w:r w:rsidR="00E9476C" w:rsidRPr="00604224">
        <w:rPr>
          <w:color w:val="000000"/>
        </w:rPr>
        <w:t xml:space="preserve">– длина колонны штанг, м; </w:t>
      </w:r>
    </w:p>
    <w:p w14:paraId="24A2758C" w14:textId="106D4A8D" w:rsidR="00E9476C" w:rsidRPr="00604224" w:rsidRDefault="00604224" w:rsidP="00E9476C">
      <w:pPr>
        <w:tabs>
          <w:tab w:val="left" w:pos="567"/>
        </w:tabs>
        <w:ind w:firstLine="709"/>
        <w:jc w:val="both"/>
        <w:rPr>
          <w:color w:val="000000"/>
        </w:rPr>
      </w:pPr>
      <w:r w:rsidRPr="00604224">
        <w:rPr>
          <w:i/>
          <w:iCs/>
          <w:color w:val="000000"/>
        </w:rPr>
        <w:t>h</w:t>
      </w:r>
      <w:r w:rsidRPr="00604224">
        <w:rPr>
          <w:i/>
          <w:iCs/>
          <w:color w:val="000000"/>
          <w:vertAlign w:val="subscript"/>
        </w:rPr>
        <w:t>1</w:t>
      </w:r>
      <w:r w:rsidRPr="00604224">
        <w:rPr>
          <w:color w:val="000000"/>
        </w:rPr>
        <w:t xml:space="preserve"> </w:t>
      </w:r>
      <w:r w:rsidR="00E9476C" w:rsidRPr="00604224">
        <w:rPr>
          <w:color w:val="000000"/>
        </w:rPr>
        <w:t xml:space="preserve">– расстояние от точки подвеса колонны до средней линии головки балансира, м; </w:t>
      </w:r>
    </w:p>
    <w:p w14:paraId="08E509DA" w14:textId="13CADACF" w:rsidR="00E9476C" w:rsidRPr="00604224" w:rsidRDefault="00604224" w:rsidP="00E9476C">
      <w:pPr>
        <w:tabs>
          <w:tab w:val="left" w:pos="567"/>
        </w:tabs>
        <w:ind w:firstLine="709"/>
        <w:jc w:val="both"/>
        <w:rPr>
          <w:color w:val="000000"/>
        </w:rPr>
      </w:pPr>
      <w:r w:rsidRPr="00604224">
        <w:rPr>
          <w:i/>
          <w:iCs/>
          <w:color w:val="000000"/>
        </w:rPr>
        <w:t>h</w:t>
      </w:r>
      <w:r w:rsidRPr="00604224">
        <w:rPr>
          <w:i/>
          <w:iCs/>
          <w:color w:val="000000"/>
          <w:vertAlign w:val="subscript"/>
        </w:rPr>
        <w:t>2</w:t>
      </w:r>
      <w:r w:rsidRPr="00604224">
        <w:rPr>
          <w:color w:val="000000"/>
        </w:rPr>
        <w:t xml:space="preserve"> </w:t>
      </w:r>
      <w:r w:rsidR="00E9476C" w:rsidRPr="00604224">
        <w:rPr>
          <w:color w:val="000000"/>
        </w:rPr>
        <w:t>– расстояние от средней линии до верхней мертвой точки головки балансира, м.</w:t>
      </w:r>
    </w:p>
    <w:p w14:paraId="579BCFA2" w14:textId="693C8FC7" w:rsidR="006D1E40" w:rsidRPr="00604224" w:rsidRDefault="00604224" w:rsidP="006D1E40">
      <w:pPr>
        <w:tabs>
          <w:tab w:val="left" w:pos="567"/>
        </w:tabs>
        <w:jc w:val="both"/>
        <w:rPr>
          <w:color w:val="000000"/>
        </w:rPr>
      </w:pPr>
      <w:r w:rsidRPr="00604224">
        <w:rPr>
          <w:color w:val="000000"/>
        </w:rPr>
        <w:tab/>
      </w:r>
      <w:r w:rsidR="006D1E40" w:rsidRPr="00604224">
        <w:rPr>
          <w:color w:val="000000"/>
        </w:rPr>
        <w:t>Определив кинематические характеристики в точке подвеса насоса, мы может вести гидравлический расчет клапанного узла.</w:t>
      </w:r>
    </w:p>
    <w:p w14:paraId="71DEF475" w14:textId="77777777" w:rsidR="0085043C" w:rsidRPr="00C21ECA" w:rsidRDefault="006D1E40" w:rsidP="006D1E40">
      <w:pPr>
        <w:tabs>
          <w:tab w:val="left" w:pos="567"/>
        </w:tabs>
        <w:jc w:val="both"/>
        <w:rPr>
          <w:b/>
          <w:bCs/>
        </w:rPr>
      </w:pPr>
      <w:r w:rsidRPr="00000CA1">
        <w:rPr>
          <w:b/>
          <w:bCs/>
          <w:lang w:val="kk-KZ"/>
        </w:rPr>
        <w:lastRenderedPageBreak/>
        <w:tab/>
      </w:r>
    </w:p>
    <w:p w14:paraId="07BA0A68" w14:textId="77777777" w:rsidR="0085043C" w:rsidRPr="00C21ECA" w:rsidRDefault="0085043C" w:rsidP="006D1E40">
      <w:pPr>
        <w:tabs>
          <w:tab w:val="left" w:pos="567"/>
        </w:tabs>
        <w:jc w:val="both"/>
        <w:rPr>
          <w:b/>
          <w:bCs/>
        </w:rPr>
      </w:pPr>
    </w:p>
    <w:p w14:paraId="669EF9B5" w14:textId="072DFAEC" w:rsidR="006D1E40" w:rsidRPr="00365550" w:rsidRDefault="0085043C" w:rsidP="006D1E40">
      <w:pPr>
        <w:tabs>
          <w:tab w:val="left" w:pos="567"/>
        </w:tabs>
        <w:jc w:val="both"/>
        <w:rPr>
          <w:b/>
          <w:bCs/>
          <w:color w:val="FF0000"/>
          <w:lang w:val="kk-KZ"/>
        </w:rPr>
      </w:pPr>
      <w:r w:rsidRPr="00C21ECA">
        <w:rPr>
          <w:b/>
          <w:bCs/>
        </w:rPr>
        <w:tab/>
      </w:r>
      <w:r w:rsidR="006D1E40" w:rsidRPr="00000CA1">
        <w:rPr>
          <w:b/>
          <w:bCs/>
          <w:lang w:val="kk-KZ"/>
        </w:rPr>
        <w:t>2.6 Обзор выбранного прототипа и краткая</w:t>
      </w:r>
      <w:r w:rsidR="006D1E40" w:rsidRPr="00000CA1">
        <w:rPr>
          <w:b/>
          <w:bCs/>
        </w:rPr>
        <w:t xml:space="preserve"> характеристика насоса </w:t>
      </w:r>
      <w:r w:rsidR="00365550">
        <w:rPr>
          <w:b/>
          <w:bCs/>
          <w:lang w:val="kk-KZ"/>
        </w:rPr>
        <w:t xml:space="preserve">невставного насоса </w:t>
      </w:r>
      <w:r w:rsidR="006D1E40" w:rsidRPr="00000CA1">
        <w:rPr>
          <w:b/>
          <w:bCs/>
        </w:rPr>
        <w:t>ННАБ-70</w:t>
      </w:r>
    </w:p>
    <w:p w14:paraId="302249F9" w14:textId="77777777" w:rsidR="006D1E40" w:rsidRPr="00000CA1" w:rsidRDefault="006D1E40" w:rsidP="006D1E40">
      <w:pPr>
        <w:tabs>
          <w:tab w:val="left" w:pos="567"/>
        </w:tabs>
        <w:jc w:val="both"/>
        <w:rPr>
          <w:b/>
          <w:bCs/>
          <w:color w:val="FF0000"/>
          <w:lang w:val="kk-KZ"/>
        </w:rPr>
      </w:pPr>
    </w:p>
    <w:p w14:paraId="6CAA9E30" w14:textId="5430C4AD" w:rsidR="006D1E40" w:rsidRPr="006D1E40" w:rsidRDefault="006D1E40" w:rsidP="00B93082">
      <w:pPr>
        <w:tabs>
          <w:tab w:val="left" w:pos="567"/>
        </w:tabs>
        <w:ind w:firstLine="709"/>
        <w:jc w:val="both"/>
        <w:rPr>
          <w:color w:val="000000"/>
        </w:rPr>
      </w:pPr>
      <w:r w:rsidRPr="006D1E40">
        <w:rPr>
          <w:color w:val="000000"/>
        </w:rPr>
        <w:t>Насос ННАБ-70 относится к числу штанговых глубинных насосов и играет важную роль в нефтедобыче, особенно в условиях, где требуется подъем нефти с больших глубин. Штанговые насосы — это оборудование, обеспечивающее подъем жидкости посредством вертикальных движений штанги, что позволяет перекачивать нефть на поверхность. В Казахстане и других странах с развивающейся нефтяной промышленностью штанговые насосы являются одной из ключевых технологий для извлечения нефти из глубоких и сложных по геологии скважин</w:t>
      </w:r>
      <w:r w:rsidR="007C7C27">
        <w:rPr>
          <w:color w:val="000000"/>
        </w:rPr>
        <w:t xml:space="preserve"> [52]</w:t>
      </w:r>
      <w:r w:rsidRPr="006D1E40">
        <w:rPr>
          <w:color w:val="000000"/>
        </w:rPr>
        <w:t>.</w:t>
      </w:r>
    </w:p>
    <w:p w14:paraId="68838235" w14:textId="77777777" w:rsidR="006D1E40" w:rsidRPr="006D1E40" w:rsidRDefault="006D1E40" w:rsidP="00B93082">
      <w:pPr>
        <w:tabs>
          <w:tab w:val="left" w:pos="567"/>
        </w:tabs>
        <w:ind w:firstLine="709"/>
        <w:jc w:val="both"/>
        <w:rPr>
          <w:i/>
          <w:iCs/>
          <w:color w:val="000000"/>
        </w:rPr>
      </w:pPr>
      <w:r w:rsidRPr="006D1E40">
        <w:rPr>
          <w:i/>
          <w:iCs/>
          <w:color w:val="000000"/>
        </w:rPr>
        <w:t>Конструкция насоса ННАБ-70</w:t>
      </w:r>
    </w:p>
    <w:p w14:paraId="18272551" w14:textId="77777777" w:rsidR="006D1E40" w:rsidRDefault="006D1E40" w:rsidP="00B93082">
      <w:pPr>
        <w:tabs>
          <w:tab w:val="left" w:pos="567"/>
        </w:tabs>
        <w:ind w:firstLine="709"/>
        <w:jc w:val="both"/>
        <w:rPr>
          <w:color w:val="000000"/>
        </w:rPr>
      </w:pPr>
      <w:r w:rsidRPr="006D1E40">
        <w:rPr>
          <w:color w:val="000000"/>
        </w:rPr>
        <w:t>Конструкция насоса ННАБ-70 включает несколько основных компонентов, каждый из которых выполняет конкретную функцию в процессе подъема нефти. Основными частями насоса являются цилиндр, плунжер, клапаны, направляющие, корпус и штанга. Эти части изготовлены из прочных материалов, устойчивых к коррозии и износу, что увеличивает долговечность оборудования даже при работе в агрессивных средах.</w:t>
      </w:r>
    </w:p>
    <w:p w14:paraId="4B427E6C" w14:textId="536BB8E6" w:rsidR="00365550" w:rsidRPr="006D1E40" w:rsidRDefault="00365550" w:rsidP="00B93082">
      <w:pPr>
        <w:tabs>
          <w:tab w:val="left" w:pos="567"/>
        </w:tabs>
        <w:ind w:firstLine="709"/>
        <w:jc w:val="both"/>
        <w:rPr>
          <w:color w:val="000000"/>
        </w:rPr>
      </w:pPr>
      <w:r>
        <w:rPr>
          <w:color w:val="000000"/>
        </w:rPr>
        <w:t xml:space="preserve">Компоненты насоса </w:t>
      </w:r>
      <w:r w:rsidRPr="006D1E40">
        <w:rPr>
          <w:color w:val="000000"/>
        </w:rPr>
        <w:t>ННАБ-70</w:t>
      </w:r>
      <w:r>
        <w:rPr>
          <w:color w:val="000000"/>
        </w:rPr>
        <w:t xml:space="preserve"> приведены в таблице 2.</w:t>
      </w:r>
      <w:r w:rsidR="0085043C">
        <w:rPr>
          <w:color w:val="000000"/>
        </w:rPr>
        <w:t>4</w:t>
      </w:r>
      <w:r>
        <w:rPr>
          <w:color w:val="000000"/>
        </w:rPr>
        <w:t>.</w:t>
      </w:r>
    </w:p>
    <w:p w14:paraId="60298FC2" w14:textId="77777777" w:rsidR="00B93082" w:rsidRPr="00000CA1" w:rsidRDefault="00B93082" w:rsidP="00B93082">
      <w:pPr>
        <w:tabs>
          <w:tab w:val="left" w:pos="567"/>
        </w:tabs>
        <w:ind w:firstLine="709"/>
        <w:jc w:val="both"/>
        <w:rPr>
          <w:color w:val="000000"/>
        </w:rPr>
      </w:pPr>
    </w:p>
    <w:p w14:paraId="30CF43C8" w14:textId="4F33DF92" w:rsidR="006D1E40" w:rsidRPr="006D1E40" w:rsidRDefault="00365550" w:rsidP="00365550">
      <w:pPr>
        <w:tabs>
          <w:tab w:val="left" w:pos="567"/>
        </w:tabs>
        <w:jc w:val="both"/>
        <w:rPr>
          <w:color w:val="000000"/>
        </w:rPr>
      </w:pPr>
      <w:r>
        <w:rPr>
          <w:color w:val="000000"/>
        </w:rPr>
        <w:t>Таблица 2.</w:t>
      </w:r>
      <w:r w:rsidR="0085043C">
        <w:rPr>
          <w:color w:val="000000"/>
        </w:rPr>
        <w:t>4</w:t>
      </w:r>
      <w:r>
        <w:rPr>
          <w:color w:val="000000"/>
        </w:rPr>
        <w:t xml:space="preserve"> - </w:t>
      </w:r>
      <w:r w:rsidR="006D1E40" w:rsidRPr="006D1E40">
        <w:rPr>
          <w:color w:val="000000"/>
        </w:rPr>
        <w:t xml:space="preserve">Компоненты </w:t>
      </w:r>
      <w:r>
        <w:rPr>
          <w:color w:val="000000"/>
        </w:rPr>
        <w:t xml:space="preserve">насоса </w:t>
      </w:r>
      <w:r w:rsidR="006D1E40" w:rsidRPr="006D1E40">
        <w:rPr>
          <w:color w:val="000000"/>
        </w:rPr>
        <w:t>и их функции</w:t>
      </w:r>
    </w:p>
    <w:tbl>
      <w:tblPr>
        <w:tblStyle w:val="2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5"/>
        <w:gridCol w:w="2672"/>
        <w:gridCol w:w="2533"/>
        <w:gridCol w:w="3000"/>
      </w:tblGrid>
      <w:tr w:rsidR="006D1E40" w:rsidRPr="00365550" w14:paraId="3E18CA02" w14:textId="77777777" w:rsidTr="003655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hideMark/>
          </w:tcPr>
          <w:p w14:paraId="1A6821B5" w14:textId="77777777" w:rsidR="006D1E40" w:rsidRPr="00365550" w:rsidRDefault="006D1E40" w:rsidP="00B93082">
            <w:pPr>
              <w:tabs>
                <w:tab w:val="left" w:pos="567"/>
              </w:tabs>
              <w:jc w:val="both"/>
              <w:rPr>
                <w:b w:val="0"/>
                <w:bCs w:val="0"/>
                <w:color w:val="000000"/>
                <w:sz w:val="24"/>
                <w:szCs w:val="24"/>
              </w:rPr>
            </w:pPr>
            <w:r w:rsidRPr="00365550">
              <w:rPr>
                <w:b w:val="0"/>
                <w:bCs w:val="0"/>
                <w:color w:val="000000"/>
                <w:sz w:val="24"/>
                <w:szCs w:val="24"/>
              </w:rPr>
              <w:t>Компонент</w:t>
            </w:r>
          </w:p>
        </w:tc>
        <w:tc>
          <w:tcPr>
            <w:tcW w:w="0" w:type="auto"/>
            <w:tcBorders>
              <w:bottom w:val="none" w:sz="0" w:space="0" w:color="auto"/>
            </w:tcBorders>
            <w:hideMark/>
          </w:tcPr>
          <w:p w14:paraId="27E1CC43" w14:textId="77777777" w:rsidR="006D1E40" w:rsidRPr="00365550" w:rsidRDefault="006D1E40" w:rsidP="00B93082">
            <w:pPr>
              <w:tabs>
                <w:tab w:val="left" w:pos="567"/>
              </w:tabs>
              <w:jc w:val="both"/>
              <w:cnfStyle w:val="100000000000" w:firstRow="1" w:lastRow="0" w:firstColumn="0" w:lastColumn="0" w:oddVBand="0" w:evenVBand="0" w:oddHBand="0" w:evenHBand="0" w:firstRowFirstColumn="0" w:firstRowLastColumn="0" w:lastRowFirstColumn="0" w:lastRowLastColumn="0"/>
              <w:rPr>
                <w:b w:val="0"/>
                <w:bCs w:val="0"/>
                <w:color w:val="000000"/>
                <w:sz w:val="24"/>
                <w:szCs w:val="24"/>
              </w:rPr>
            </w:pPr>
            <w:r w:rsidRPr="00365550">
              <w:rPr>
                <w:b w:val="0"/>
                <w:bCs w:val="0"/>
                <w:color w:val="000000"/>
                <w:sz w:val="24"/>
                <w:szCs w:val="24"/>
              </w:rPr>
              <w:t>Описание</w:t>
            </w:r>
          </w:p>
        </w:tc>
        <w:tc>
          <w:tcPr>
            <w:tcW w:w="0" w:type="auto"/>
            <w:tcBorders>
              <w:bottom w:val="none" w:sz="0" w:space="0" w:color="auto"/>
            </w:tcBorders>
            <w:hideMark/>
          </w:tcPr>
          <w:p w14:paraId="1C65DFF6" w14:textId="77777777" w:rsidR="006D1E40" w:rsidRPr="00365550" w:rsidRDefault="006D1E40" w:rsidP="00B93082">
            <w:pPr>
              <w:tabs>
                <w:tab w:val="left" w:pos="567"/>
              </w:tabs>
              <w:jc w:val="both"/>
              <w:cnfStyle w:val="100000000000" w:firstRow="1" w:lastRow="0" w:firstColumn="0" w:lastColumn="0" w:oddVBand="0" w:evenVBand="0" w:oddHBand="0" w:evenHBand="0" w:firstRowFirstColumn="0" w:firstRowLastColumn="0" w:lastRowFirstColumn="0" w:lastRowLastColumn="0"/>
              <w:rPr>
                <w:b w:val="0"/>
                <w:bCs w:val="0"/>
                <w:color w:val="000000"/>
                <w:sz w:val="24"/>
                <w:szCs w:val="24"/>
              </w:rPr>
            </w:pPr>
            <w:r w:rsidRPr="00365550">
              <w:rPr>
                <w:b w:val="0"/>
                <w:bCs w:val="0"/>
                <w:color w:val="000000"/>
                <w:sz w:val="24"/>
                <w:szCs w:val="24"/>
              </w:rPr>
              <w:t>Материал</w:t>
            </w:r>
          </w:p>
        </w:tc>
        <w:tc>
          <w:tcPr>
            <w:tcW w:w="0" w:type="auto"/>
            <w:tcBorders>
              <w:bottom w:val="none" w:sz="0" w:space="0" w:color="auto"/>
            </w:tcBorders>
            <w:hideMark/>
          </w:tcPr>
          <w:p w14:paraId="0B4DADFF" w14:textId="77777777" w:rsidR="006D1E40" w:rsidRPr="00365550" w:rsidRDefault="006D1E40" w:rsidP="00B93082">
            <w:pPr>
              <w:tabs>
                <w:tab w:val="left" w:pos="567"/>
              </w:tabs>
              <w:jc w:val="both"/>
              <w:cnfStyle w:val="100000000000" w:firstRow="1" w:lastRow="0" w:firstColumn="0" w:lastColumn="0" w:oddVBand="0" w:evenVBand="0" w:oddHBand="0" w:evenHBand="0" w:firstRowFirstColumn="0" w:firstRowLastColumn="0" w:lastRowFirstColumn="0" w:lastRowLastColumn="0"/>
              <w:rPr>
                <w:b w:val="0"/>
                <w:bCs w:val="0"/>
                <w:color w:val="000000"/>
                <w:sz w:val="24"/>
                <w:szCs w:val="24"/>
              </w:rPr>
            </w:pPr>
            <w:r w:rsidRPr="00365550">
              <w:rPr>
                <w:b w:val="0"/>
                <w:bCs w:val="0"/>
                <w:color w:val="000000"/>
                <w:sz w:val="24"/>
                <w:szCs w:val="24"/>
              </w:rPr>
              <w:t>Функция</w:t>
            </w:r>
          </w:p>
        </w:tc>
      </w:tr>
      <w:tr w:rsidR="006D1E40" w:rsidRPr="00365550" w14:paraId="0907EE40" w14:textId="77777777" w:rsidTr="003655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hideMark/>
          </w:tcPr>
          <w:p w14:paraId="580A754F" w14:textId="77777777" w:rsidR="006D1E40" w:rsidRPr="00365550" w:rsidRDefault="006D1E40" w:rsidP="00B93082">
            <w:pPr>
              <w:tabs>
                <w:tab w:val="left" w:pos="567"/>
              </w:tabs>
              <w:jc w:val="both"/>
              <w:rPr>
                <w:b w:val="0"/>
                <w:bCs w:val="0"/>
                <w:color w:val="000000"/>
                <w:sz w:val="24"/>
                <w:szCs w:val="24"/>
              </w:rPr>
            </w:pPr>
            <w:r w:rsidRPr="00365550">
              <w:rPr>
                <w:b w:val="0"/>
                <w:bCs w:val="0"/>
                <w:color w:val="000000"/>
                <w:sz w:val="24"/>
                <w:szCs w:val="24"/>
              </w:rPr>
              <w:t>Цилиндр</w:t>
            </w:r>
          </w:p>
        </w:tc>
        <w:tc>
          <w:tcPr>
            <w:tcW w:w="0" w:type="auto"/>
            <w:tcBorders>
              <w:top w:val="none" w:sz="0" w:space="0" w:color="auto"/>
              <w:bottom w:val="none" w:sz="0" w:space="0" w:color="auto"/>
            </w:tcBorders>
            <w:hideMark/>
          </w:tcPr>
          <w:p w14:paraId="24433596" w14:textId="77777777" w:rsidR="006D1E40" w:rsidRPr="00365550" w:rsidRDefault="006D1E40" w:rsidP="00B93082">
            <w:pPr>
              <w:tabs>
                <w:tab w:val="left" w:pos="567"/>
              </w:tabs>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365550">
              <w:rPr>
                <w:color w:val="000000"/>
                <w:sz w:val="24"/>
                <w:szCs w:val="24"/>
              </w:rPr>
              <w:t>Металлический корпус, внутренний объем насоса</w:t>
            </w:r>
          </w:p>
        </w:tc>
        <w:tc>
          <w:tcPr>
            <w:tcW w:w="0" w:type="auto"/>
            <w:tcBorders>
              <w:top w:val="none" w:sz="0" w:space="0" w:color="auto"/>
              <w:bottom w:val="none" w:sz="0" w:space="0" w:color="auto"/>
            </w:tcBorders>
            <w:hideMark/>
          </w:tcPr>
          <w:p w14:paraId="416B85D2" w14:textId="77777777" w:rsidR="006D1E40" w:rsidRPr="00365550" w:rsidRDefault="006D1E40" w:rsidP="00B93082">
            <w:pPr>
              <w:tabs>
                <w:tab w:val="left" w:pos="567"/>
              </w:tabs>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365550">
              <w:rPr>
                <w:color w:val="000000"/>
                <w:sz w:val="24"/>
                <w:szCs w:val="24"/>
              </w:rPr>
              <w:t>Легированная сталь</w:t>
            </w:r>
          </w:p>
        </w:tc>
        <w:tc>
          <w:tcPr>
            <w:tcW w:w="0" w:type="auto"/>
            <w:tcBorders>
              <w:top w:val="none" w:sz="0" w:space="0" w:color="auto"/>
              <w:bottom w:val="none" w:sz="0" w:space="0" w:color="auto"/>
            </w:tcBorders>
            <w:hideMark/>
          </w:tcPr>
          <w:p w14:paraId="54F9AA52" w14:textId="77777777" w:rsidR="006D1E40" w:rsidRPr="00365550" w:rsidRDefault="006D1E40" w:rsidP="00B93082">
            <w:pPr>
              <w:tabs>
                <w:tab w:val="left" w:pos="567"/>
              </w:tabs>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365550">
              <w:rPr>
                <w:color w:val="000000"/>
                <w:sz w:val="24"/>
                <w:szCs w:val="24"/>
              </w:rPr>
              <w:t>Обеспечивает герметичный объем для движения плунжера и подъема жидкости</w:t>
            </w:r>
          </w:p>
        </w:tc>
      </w:tr>
      <w:tr w:rsidR="006D1E40" w:rsidRPr="00365550" w14:paraId="00ABD573" w14:textId="77777777" w:rsidTr="00365550">
        <w:tc>
          <w:tcPr>
            <w:cnfStyle w:val="001000000000" w:firstRow="0" w:lastRow="0" w:firstColumn="1" w:lastColumn="0" w:oddVBand="0" w:evenVBand="0" w:oddHBand="0" w:evenHBand="0" w:firstRowFirstColumn="0" w:firstRowLastColumn="0" w:lastRowFirstColumn="0" w:lastRowLastColumn="0"/>
            <w:tcW w:w="0" w:type="auto"/>
            <w:hideMark/>
          </w:tcPr>
          <w:p w14:paraId="104BB44A" w14:textId="77777777" w:rsidR="006D1E40" w:rsidRPr="00365550" w:rsidRDefault="006D1E40" w:rsidP="00B93082">
            <w:pPr>
              <w:tabs>
                <w:tab w:val="left" w:pos="567"/>
              </w:tabs>
              <w:jc w:val="both"/>
              <w:rPr>
                <w:b w:val="0"/>
                <w:bCs w:val="0"/>
                <w:color w:val="000000"/>
                <w:sz w:val="24"/>
                <w:szCs w:val="24"/>
              </w:rPr>
            </w:pPr>
            <w:r w:rsidRPr="00365550">
              <w:rPr>
                <w:b w:val="0"/>
                <w:bCs w:val="0"/>
                <w:color w:val="000000"/>
                <w:sz w:val="24"/>
                <w:szCs w:val="24"/>
              </w:rPr>
              <w:t>Плунжер</w:t>
            </w:r>
          </w:p>
        </w:tc>
        <w:tc>
          <w:tcPr>
            <w:tcW w:w="0" w:type="auto"/>
            <w:hideMark/>
          </w:tcPr>
          <w:p w14:paraId="435046B6" w14:textId="77777777" w:rsidR="006D1E40" w:rsidRPr="00365550" w:rsidRDefault="006D1E40" w:rsidP="00B93082">
            <w:pPr>
              <w:tabs>
                <w:tab w:val="left" w:pos="567"/>
              </w:tabs>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365550">
              <w:rPr>
                <w:color w:val="000000"/>
                <w:sz w:val="24"/>
                <w:szCs w:val="24"/>
              </w:rPr>
              <w:t>Внутренний поршень, перемещающийся вверх и вниз</w:t>
            </w:r>
          </w:p>
        </w:tc>
        <w:tc>
          <w:tcPr>
            <w:tcW w:w="0" w:type="auto"/>
            <w:hideMark/>
          </w:tcPr>
          <w:p w14:paraId="79B5870F" w14:textId="77777777" w:rsidR="006D1E40" w:rsidRPr="00365550" w:rsidRDefault="006D1E40" w:rsidP="00B93082">
            <w:pPr>
              <w:tabs>
                <w:tab w:val="left" w:pos="567"/>
              </w:tabs>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365550">
              <w:rPr>
                <w:color w:val="000000"/>
                <w:sz w:val="24"/>
                <w:szCs w:val="24"/>
              </w:rPr>
              <w:t>Высокопрочная сталь с антикоррозийным покрытием</w:t>
            </w:r>
          </w:p>
        </w:tc>
        <w:tc>
          <w:tcPr>
            <w:tcW w:w="0" w:type="auto"/>
            <w:hideMark/>
          </w:tcPr>
          <w:p w14:paraId="440B4D93" w14:textId="77777777" w:rsidR="006D1E40" w:rsidRPr="00365550" w:rsidRDefault="006D1E40" w:rsidP="00B93082">
            <w:pPr>
              <w:tabs>
                <w:tab w:val="left" w:pos="567"/>
              </w:tabs>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365550">
              <w:rPr>
                <w:color w:val="000000"/>
                <w:sz w:val="24"/>
                <w:szCs w:val="24"/>
              </w:rPr>
              <w:t>Создает давление в цилиндре, что позволяет жидкости подниматься на поверхность</w:t>
            </w:r>
          </w:p>
        </w:tc>
      </w:tr>
      <w:tr w:rsidR="006D1E40" w:rsidRPr="00365550" w14:paraId="136317AA" w14:textId="77777777" w:rsidTr="003655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hideMark/>
          </w:tcPr>
          <w:p w14:paraId="5B285679" w14:textId="77777777" w:rsidR="006D1E40" w:rsidRPr="00365550" w:rsidRDefault="006D1E40" w:rsidP="00B93082">
            <w:pPr>
              <w:tabs>
                <w:tab w:val="left" w:pos="567"/>
              </w:tabs>
              <w:jc w:val="both"/>
              <w:rPr>
                <w:b w:val="0"/>
                <w:bCs w:val="0"/>
                <w:color w:val="000000"/>
                <w:sz w:val="24"/>
                <w:szCs w:val="24"/>
              </w:rPr>
            </w:pPr>
            <w:r w:rsidRPr="00365550">
              <w:rPr>
                <w:b w:val="0"/>
                <w:bCs w:val="0"/>
                <w:color w:val="000000"/>
                <w:sz w:val="24"/>
                <w:szCs w:val="24"/>
              </w:rPr>
              <w:t>Клапаны</w:t>
            </w:r>
          </w:p>
        </w:tc>
        <w:tc>
          <w:tcPr>
            <w:tcW w:w="0" w:type="auto"/>
            <w:tcBorders>
              <w:top w:val="none" w:sz="0" w:space="0" w:color="auto"/>
              <w:bottom w:val="none" w:sz="0" w:space="0" w:color="auto"/>
            </w:tcBorders>
            <w:hideMark/>
          </w:tcPr>
          <w:p w14:paraId="358A348E" w14:textId="77777777" w:rsidR="006D1E40" w:rsidRPr="00365550" w:rsidRDefault="006D1E40" w:rsidP="00B93082">
            <w:pPr>
              <w:tabs>
                <w:tab w:val="left" w:pos="567"/>
              </w:tabs>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365550">
              <w:rPr>
                <w:color w:val="000000"/>
                <w:sz w:val="24"/>
                <w:szCs w:val="24"/>
              </w:rPr>
              <w:t>Запорные элементы на плунжере и корпусе</w:t>
            </w:r>
          </w:p>
        </w:tc>
        <w:tc>
          <w:tcPr>
            <w:tcW w:w="0" w:type="auto"/>
            <w:tcBorders>
              <w:top w:val="none" w:sz="0" w:space="0" w:color="auto"/>
              <w:bottom w:val="none" w:sz="0" w:space="0" w:color="auto"/>
            </w:tcBorders>
            <w:hideMark/>
          </w:tcPr>
          <w:p w14:paraId="120EED4D" w14:textId="77777777" w:rsidR="006D1E40" w:rsidRPr="00365550" w:rsidRDefault="006D1E40" w:rsidP="00B93082">
            <w:pPr>
              <w:tabs>
                <w:tab w:val="left" w:pos="567"/>
              </w:tabs>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365550">
              <w:rPr>
                <w:color w:val="000000"/>
                <w:sz w:val="24"/>
                <w:szCs w:val="24"/>
              </w:rPr>
              <w:t>Нержавеющая сталь</w:t>
            </w:r>
          </w:p>
        </w:tc>
        <w:tc>
          <w:tcPr>
            <w:tcW w:w="0" w:type="auto"/>
            <w:tcBorders>
              <w:top w:val="none" w:sz="0" w:space="0" w:color="auto"/>
              <w:bottom w:val="none" w:sz="0" w:space="0" w:color="auto"/>
            </w:tcBorders>
            <w:hideMark/>
          </w:tcPr>
          <w:p w14:paraId="61B261E9" w14:textId="77777777" w:rsidR="006D1E40" w:rsidRPr="00365550" w:rsidRDefault="006D1E40" w:rsidP="00B93082">
            <w:pPr>
              <w:tabs>
                <w:tab w:val="left" w:pos="567"/>
              </w:tabs>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365550">
              <w:rPr>
                <w:color w:val="000000"/>
                <w:sz w:val="24"/>
                <w:szCs w:val="24"/>
              </w:rPr>
              <w:t>Обеспечивают направленный поток жидкости и предотвращают её обратный отток</w:t>
            </w:r>
          </w:p>
        </w:tc>
      </w:tr>
      <w:tr w:rsidR="006D1E40" w:rsidRPr="00365550" w14:paraId="39A0C11C" w14:textId="77777777" w:rsidTr="00365550">
        <w:tc>
          <w:tcPr>
            <w:cnfStyle w:val="001000000000" w:firstRow="0" w:lastRow="0" w:firstColumn="1" w:lastColumn="0" w:oddVBand="0" w:evenVBand="0" w:oddHBand="0" w:evenHBand="0" w:firstRowFirstColumn="0" w:firstRowLastColumn="0" w:lastRowFirstColumn="0" w:lastRowLastColumn="0"/>
            <w:tcW w:w="0" w:type="auto"/>
            <w:hideMark/>
          </w:tcPr>
          <w:p w14:paraId="5B8F9D70" w14:textId="77777777" w:rsidR="006D1E40" w:rsidRPr="00365550" w:rsidRDefault="006D1E40" w:rsidP="00B93082">
            <w:pPr>
              <w:tabs>
                <w:tab w:val="left" w:pos="567"/>
              </w:tabs>
              <w:jc w:val="both"/>
              <w:rPr>
                <w:b w:val="0"/>
                <w:bCs w:val="0"/>
                <w:color w:val="000000"/>
                <w:sz w:val="24"/>
                <w:szCs w:val="24"/>
              </w:rPr>
            </w:pPr>
            <w:r w:rsidRPr="00365550">
              <w:rPr>
                <w:b w:val="0"/>
                <w:bCs w:val="0"/>
                <w:color w:val="000000"/>
                <w:sz w:val="24"/>
                <w:szCs w:val="24"/>
              </w:rPr>
              <w:t>Штанга</w:t>
            </w:r>
          </w:p>
        </w:tc>
        <w:tc>
          <w:tcPr>
            <w:tcW w:w="0" w:type="auto"/>
            <w:hideMark/>
          </w:tcPr>
          <w:p w14:paraId="2F97B2DF" w14:textId="77777777" w:rsidR="006D1E40" w:rsidRPr="00365550" w:rsidRDefault="006D1E40" w:rsidP="00B93082">
            <w:pPr>
              <w:tabs>
                <w:tab w:val="left" w:pos="567"/>
              </w:tabs>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365550">
              <w:rPr>
                <w:color w:val="000000"/>
                <w:sz w:val="24"/>
                <w:szCs w:val="24"/>
              </w:rPr>
              <w:t>Соединение между поверхностным оборудованием и плунжером</w:t>
            </w:r>
          </w:p>
        </w:tc>
        <w:tc>
          <w:tcPr>
            <w:tcW w:w="0" w:type="auto"/>
            <w:hideMark/>
          </w:tcPr>
          <w:p w14:paraId="69B5DF0A" w14:textId="77777777" w:rsidR="006D1E40" w:rsidRPr="00365550" w:rsidRDefault="006D1E40" w:rsidP="00B93082">
            <w:pPr>
              <w:tabs>
                <w:tab w:val="left" w:pos="567"/>
              </w:tabs>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365550">
              <w:rPr>
                <w:color w:val="000000"/>
                <w:sz w:val="24"/>
                <w:szCs w:val="24"/>
              </w:rPr>
              <w:t>Сталь или композит</w:t>
            </w:r>
          </w:p>
        </w:tc>
        <w:tc>
          <w:tcPr>
            <w:tcW w:w="0" w:type="auto"/>
            <w:hideMark/>
          </w:tcPr>
          <w:p w14:paraId="013A6E29" w14:textId="77777777" w:rsidR="006D1E40" w:rsidRPr="00365550" w:rsidRDefault="006D1E40" w:rsidP="00B93082">
            <w:pPr>
              <w:tabs>
                <w:tab w:val="left" w:pos="567"/>
              </w:tabs>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365550">
              <w:rPr>
                <w:color w:val="000000"/>
                <w:sz w:val="24"/>
                <w:szCs w:val="24"/>
              </w:rPr>
              <w:t>Передает движение плунжеру для выполнения циклов подъема жидкости</w:t>
            </w:r>
          </w:p>
        </w:tc>
      </w:tr>
      <w:tr w:rsidR="006D1E40" w:rsidRPr="00365550" w14:paraId="1C42738A" w14:textId="77777777" w:rsidTr="003655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hideMark/>
          </w:tcPr>
          <w:p w14:paraId="671D1B13" w14:textId="77777777" w:rsidR="006D1E40" w:rsidRPr="00365550" w:rsidRDefault="006D1E40" w:rsidP="00B93082">
            <w:pPr>
              <w:tabs>
                <w:tab w:val="left" w:pos="567"/>
              </w:tabs>
              <w:jc w:val="both"/>
              <w:rPr>
                <w:b w:val="0"/>
                <w:bCs w:val="0"/>
                <w:color w:val="000000"/>
                <w:sz w:val="24"/>
                <w:szCs w:val="24"/>
              </w:rPr>
            </w:pPr>
            <w:r w:rsidRPr="00365550">
              <w:rPr>
                <w:b w:val="0"/>
                <w:bCs w:val="0"/>
                <w:color w:val="000000"/>
                <w:sz w:val="24"/>
                <w:szCs w:val="24"/>
              </w:rPr>
              <w:t>Корпус</w:t>
            </w:r>
          </w:p>
        </w:tc>
        <w:tc>
          <w:tcPr>
            <w:tcW w:w="0" w:type="auto"/>
            <w:tcBorders>
              <w:top w:val="none" w:sz="0" w:space="0" w:color="auto"/>
              <w:bottom w:val="none" w:sz="0" w:space="0" w:color="auto"/>
            </w:tcBorders>
            <w:hideMark/>
          </w:tcPr>
          <w:p w14:paraId="62A48D47" w14:textId="77777777" w:rsidR="006D1E40" w:rsidRPr="00365550" w:rsidRDefault="006D1E40" w:rsidP="00B93082">
            <w:pPr>
              <w:tabs>
                <w:tab w:val="left" w:pos="567"/>
              </w:tabs>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365550">
              <w:rPr>
                <w:color w:val="000000"/>
                <w:sz w:val="24"/>
                <w:szCs w:val="24"/>
              </w:rPr>
              <w:t>Защитная оболочка насоса</w:t>
            </w:r>
          </w:p>
        </w:tc>
        <w:tc>
          <w:tcPr>
            <w:tcW w:w="0" w:type="auto"/>
            <w:tcBorders>
              <w:top w:val="none" w:sz="0" w:space="0" w:color="auto"/>
              <w:bottom w:val="none" w:sz="0" w:space="0" w:color="auto"/>
            </w:tcBorders>
            <w:hideMark/>
          </w:tcPr>
          <w:p w14:paraId="5DCCD3C7" w14:textId="77777777" w:rsidR="006D1E40" w:rsidRPr="00365550" w:rsidRDefault="006D1E40" w:rsidP="00B93082">
            <w:pPr>
              <w:tabs>
                <w:tab w:val="left" w:pos="567"/>
              </w:tabs>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365550">
              <w:rPr>
                <w:color w:val="000000"/>
                <w:sz w:val="24"/>
                <w:szCs w:val="24"/>
              </w:rPr>
              <w:t>Сталь с антикоррозийным покрытием</w:t>
            </w:r>
          </w:p>
        </w:tc>
        <w:tc>
          <w:tcPr>
            <w:tcW w:w="0" w:type="auto"/>
            <w:tcBorders>
              <w:top w:val="none" w:sz="0" w:space="0" w:color="auto"/>
              <w:bottom w:val="none" w:sz="0" w:space="0" w:color="auto"/>
            </w:tcBorders>
            <w:hideMark/>
          </w:tcPr>
          <w:p w14:paraId="15E56438" w14:textId="77777777" w:rsidR="006D1E40" w:rsidRPr="00365550" w:rsidRDefault="006D1E40" w:rsidP="00B93082">
            <w:pPr>
              <w:tabs>
                <w:tab w:val="left" w:pos="567"/>
              </w:tabs>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365550">
              <w:rPr>
                <w:color w:val="000000"/>
                <w:sz w:val="24"/>
                <w:szCs w:val="24"/>
              </w:rPr>
              <w:t>Обеспечивает прочность всей конструкции и защиту внутренних элементов от механических воздействий</w:t>
            </w:r>
          </w:p>
        </w:tc>
      </w:tr>
    </w:tbl>
    <w:p w14:paraId="14F15CAF" w14:textId="77777777" w:rsidR="00B93082" w:rsidRPr="00000CA1" w:rsidRDefault="00B93082" w:rsidP="00B93082">
      <w:pPr>
        <w:tabs>
          <w:tab w:val="left" w:pos="567"/>
        </w:tabs>
        <w:ind w:firstLine="709"/>
        <w:jc w:val="both"/>
        <w:rPr>
          <w:color w:val="000000"/>
        </w:rPr>
      </w:pPr>
    </w:p>
    <w:p w14:paraId="7997D97E" w14:textId="7489F1B5" w:rsidR="006D1E40" w:rsidRPr="006D1E40" w:rsidRDefault="006D1E40" w:rsidP="00B93082">
      <w:pPr>
        <w:tabs>
          <w:tab w:val="left" w:pos="567"/>
        </w:tabs>
        <w:ind w:firstLine="709"/>
        <w:jc w:val="both"/>
        <w:rPr>
          <w:color w:val="000000"/>
        </w:rPr>
      </w:pPr>
      <w:r w:rsidRPr="006D1E40">
        <w:rPr>
          <w:color w:val="000000"/>
        </w:rPr>
        <w:lastRenderedPageBreak/>
        <w:t>Принцип работы насоса ННАБ-70 основан на возвратно-поступательном движении плунжера внутри цилиндра. Плунжер поднимается и опускается с помощью штанги, передающей движение от поверхностного оборудования. Во время подъема плунжера всасывающий клапан закрывается, и жидкость в цилиндре вытесняется наружу, перемещаясь в насосно-компрессорные трубы, по которым она поднимается на поверхность. При опускании плунжера напорный клапан закрывается, и жидкость снова заполняет цилиндр через всасывающий клапан. Таким образом, создается цикличное движение, приводящее к подъему нефти</w:t>
      </w:r>
      <w:r w:rsidR="007C7C27">
        <w:rPr>
          <w:color w:val="000000"/>
        </w:rPr>
        <w:t xml:space="preserve"> [53]</w:t>
      </w:r>
      <w:r w:rsidRPr="006D1E40">
        <w:rPr>
          <w:color w:val="000000"/>
        </w:rPr>
        <w:t>.</w:t>
      </w:r>
    </w:p>
    <w:p w14:paraId="517FAB96" w14:textId="6F6EE812" w:rsidR="006D1E40" w:rsidRPr="00365550" w:rsidRDefault="006D1E40" w:rsidP="00B93082">
      <w:pPr>
        <w:tabs>
          <w:tab w:val="left" w:pos="567"/>
        </w:tabs>
        <w:ind w:firstLine="709"/>
        <w:jc w:val="both"/>
        <w:rPr>
          <w:color w:val="000000"/>
        </w:rPr>
      </w:pPr>
      <w:r w:rsidRPr="00365550">
        <w:rPr>
          <w:color w:val="000000"/>
        </w:rPr>
        <w:t>Основные технические характеристики</w:t>
      </w:r>
      <w:r w:rsidR="00365550" w:rsidRPr="00365550">
        <w:rPr>
          <w:color w:val="000000"/>
        </w:rPr>
        <w:t xml:space="preserve"> насоса приведены в таблице 2.</w:t>
      </w:r>
      <w:r w:rsidR="0085043C">
        <w:rPr>
          <w:color w:val="000000"/>
        </w:rPr>
        <w:t>5</w:t>
      </w:r>
      <w:r w:rsidR="00365550">
        <w:rPr>
          <w:color w:val="000000"/>
        </w:rPr>
        <w:t>.</w:t>
      </w:r>
    </w:p>
    <w:p w14:paraId="29E67A3A" w14:textId="7B99E8D6" w:rsidR="006D1E40" w:rsidRPr="006D1E40" w:rsidRDefault="00365550" w:rsidP="00365550">
      <w:pPr>
        <w:tabs>
          <w:tab w:val="left" w:pos="567"/>
        </w:tabs>
        <w:jc w:val="both"/>
        <w:rPr>
          <w:color w:val="000000"/>
        </w:rPr>
      </w:pPr>
      <w:r>
        <w:rPr>
          <w:color w:val="000000"/>
        </w:rPr>
        <w:t>Таблице 2.</w:t>
      </w:r>
      <w:r w:rsidR="0085043C">
        <w:rPr>
          <w:color w:val="000000"/>
        </w:rPr>
        <w:t>5</w:t>
      </w:r>
      <w:r>
        <w:rPr>
          <w:color w:val="000000"/>
        </w:rPr>
        <w:t xml:space="preserve"> – </w:t>
      </w:r>
      <w:r w:rsidR="006D1E40" w:rsidRPr="006D1E40">
        <w:rPr>
          <w:color w:val="000000"/>
        </w:rPr>
        <w:t>Насос ННАБ-70 характеризуется следующими показателями:</w:t>
      </w:r>
    </w:p>
    <w:tbl>
      <w:tblPr>
        <w:tblStyle w:val="af7"/>
        <w:tblW w:w="9351" w:type="dxa"/>
        <w:tblLook w:val="04A0" w:firstRow="1" w:lastRow="0" w:firstColumn="1" w:lastColumn="0" w:noHBand="0" w:noVBand="1"/>
      </w:tblPr>
      <w:tblGrid>
        <w:gridCol w:w="5240"/>
        <w:gridCol w:w="1320"/>
        <w:gridCol w:w="2791"/>
      </w:tblGrid>
      <w:tr w:rsidR="006D1E40" w:rsidRPr="00365550" w14:paraId="7CCD1009" w14:textId="77777777" w:rsidTr="00365550">
        <w:tc>
          <w:tcPr>
            <w:tcW w:w="5240" w:type="dxa"/>
            <w:hideMark/>
          </w:tcPr>
          <w:p w14:paraId="09EBC9A8" w14:textId="77777777" w:rsidR="006D1E40" w:rsidRPr="00365550" w:rsidRDefault="006D1E40" w:rsidP="00B93082">
            <w:pPr>
              <w:tabs>
                <w:tab w:val="left" w:pos="567"/>
              </w:tabs>
              <w:jc w:val="both"/>
              <w:rPr>
                <w:color w:val="000000"/>
                <w:sz w:val="24"/>
                <w:szCs w:val="24"/>
              </w:rPr>
            </w:pPr>
            <w:r w:rsidRPr="00365550">
              <w:rPr>
                <w:color w:val="000000"/>
                <w:sz w:val="24"/>
                <w:szCs w:val="24"/>
              </w:rPr>
              <w:t>Характеристика</w:t>
            </w:r>
          </w:p>
        </w:tc>
        <w:tc>
          <w:tcPr>
            <w:tcW w:w="1320" w:type="dxa"/>
            <w:hideMark/>
          </w:tcPr>
          <w:p w14:paraId="35A3E98E" w14:textId="77777777" w:rsidR="006D1E40" w:rsidRPr="00365550" w:rsidRDefault="006D1E40" w:rsidP="00B93082">
            <w:pPr>
              <w:tabs>
                <w:tab w:val="left" w:pos="567"/>
              </w:tabs>
              <w:jc w:val="both"/>
              <w:rPr>
                <w:color w:val="000000"/>
                <w:sz w:val="24"/>
                <w:szCs w:val="24"/>
              </w:rPr>
            </w:pPr>
            <w:r w:rsidRPr="00365550">
              <w:rPr>
                <w:color w:val="000000"/>
                <w:sz w:val="24"/>
                <w:szCs w:val="24"/>
              </w:rPr>
              <w:t>Значение</w:t>
            </w:r>
          </w:p>
        </w:tc>
        <w:tc>
          <w:tcPr>
            <w:tcW w:w="2791" w:type="dxa"/>
            <w:hideMark/>
          </w:tcPr>
          <w:p w14:paraId="6C43B6EA" w14:textId="77777777" w:rsidR="006D1E40" w:rsidRPr="00365550" w:rsidRDefault="006D1E40" w:rsidP="00B93082">
            <w:pPr>
              <w:tabs>
                <w:tab w:val="left" w:pos="567"/>
              </w:tabs>
              <w:jc w:val="both"/>
              <w:rPr>
                <w:color w:val="000000"/>
                <w:sz w:val="24"/>
                <w:szCs w:val="24"/>
              </w:rPr>
            </w:pPr>
            <w:r w:rsidRPr="00365550">
              <w:rPr>
                <w:color w:val="000000"/>
                <w:sz w:val="24"/>
                <w:szCs w:val="24"/>
              </w:rPr>
              <w:t>Единицы измерения</w:t>
            </w:r>
          </w:p>
        </w:tc>
      </w:tr>
      <w:tr w:rsidR="006D1E40" w:rsidRPr="00365550" w14:paraId="4FCB5460" w14:textId="77777777" w:rsidTr="00365550">
        <w:tc>
          <w:tcPr>
            <w:tcW w:w="5240" w:type="dxa"/>
            <w:hideMark/>
          </w:tcPr>
          <w:p w14:paraId="61ED3229" w14:textId="77777777" w:rsidR="006D1E40" w:rsidRPr="00365550" w:rsidRDefault="006D1E40" w:rsidP="00B93082">
            <w:pPr>
              <w:tabs>
                <w:tab w:val="left" w:pos="567"/>
              </w:tabs>
              <w:jc w:val="both"/>
              <w:rPr>
                <w:color w:val="000000"/>
                <w:sz w:val="24"/>
                <w:szCs w:val="24"/>
              </w:rPr>
            </w:pPr>
            <w:r w:rsidRPr="00365550">
              <w:rPr>
                <w:color w:val="000000"/>
                <w:sz w:val="24"/>
                <w:szCs w:val="24"/>
              </w:rPr>
              <w:t>Диаметр цилиндра</w:t>
            </w:r>
          </w:p>
        </w:tc>
        <w:tc>
          <w:tcPr>
            <w:tcW w:w="1320" w:type="dxa"/>
            <w:hideMark/>
          </w:tcPr>
          <w:p w14:paraId="63AA49B3" w14:textId="77777777" w:rsidR="006D1E40" w:rsidRPr="00365550" w:rsidRDefault="006D1E40" w:rsidP="00B93082">
            <w:pPr>
              <w:tabs>
                <w:tab w:val="left" w:pos="567"/>
              </w:tabs>
              <w:jc w:val="both"/>
              <w:rPr>
                <w:color w:val="000000"/>
                <w:sz w:val="24"/>
                <w:szCs w:val="24"/>
              </w:rPr>
            </w:pPr>
            <w:r w:rsidRPr="00365550">
              <w:rPr>
                <w:color w:val="000000"/>
                <w:sz w:val="24"/>
                <w:szCs w:val="24"/>
              </w:rPr>
              <w:t>70</w:t>
            </w:r>
          </w:p>
        </w:tc>
        <w:tc>
          <w:tcPr>
            <w:tcW w:w="2791" w:type="dxa"/>
            <w:hideMark/>
          </w:tcPr>
          <w:p w14:paraId="16DA4D11" w14:textId="77777777" w:rsidR="006D1E40" w:rsidRPr="00365550" w:rsidRDefault="006D1E40" w:rsidP="00B93082">
            <w:pPr>
              <w:tabs>
                <w:tab w:val="left" w:pos="567"/>
              </w:tabs>
              <w:jc w:val="both"/>
              <w:rPr>
                <w:color w:val="000000"/>
                <w:sz w:val="24"/>
                <w:szCs w:val="24"/>
              </w:rPr>
            </w:pPr>
            <w:r w:rsidRPr="00365550">
              <w:rPr>
                <w:color w:val="000000"/>
                <w:sz w:val="24"/>
                <w:szCs w:val="24"/>
              </w:rPr>
              <w:t>мм</w:t>
            </w:r>
          </w:p>
        </w:tc>
      </w:tr>
      <w:tr w:rsidR="006D1E40" w:rsidRPr="00365550" w14:paraId="2DE006B8" w14:textId="77777777" w:rsidTr="00365550">
        <w:tc>
          <w:tcPr>
            <w:tcW w:w="5240" w:type="dxa"/>
            <w:hideMark/>
          </w:tcPr>
          <w:p w14:paraId="4670C07D" w14:textId="77777777" w:rsidR="006D1E40" w:rsidRPr="00365550" w:rsidRDefault="006D1E40" w:rsidP="00B93082">
            <w:pPr>
              <w:tabs>
                <w:tab w:val="left" w:pos="567"/>
              </w:tabs>
              <w:jc w:val="both"/>
              <w:rPr>
                <w:color w:val="000000"/>
                <w:sz w:val="24"/>
                <w:szCs w:val="24"/>
              </w:rPr>
            </w:pPr>
            <w:r w:rsidRPr="00365550">
              <w:rPr>
                <w:color w:val="000000"/>
                <w:sz w:val="24"/>
                <w:szCs w:val="24"/>
              </w:rPr>
              <w:t>Рабочее давление</w:t>
            </w:r>
          </w:p>
        </w:tc>
        <w:tc>
          <w:tcPr>
            <w:tcW w:w="1320" w:type="dxa"/>
            <w:hideMark/>
          </w:tcPr>
          <w:p w14:paraId="6E955E8A" w14:textId="77777777" w:rsidR="006D1E40" w:rsidRPr="00365550" w:rsidRDefault="006D1E40" w:rsidP="00B93082">
            <w:pPr>
              <w:tabs>
                <w:tab w:val="left" w:pos="567"/>
              </w:tabs>
              <w:jc w:val="both"/>
              <w:rPr>
                <w:color w:val="000000"/>
                <w:sz w:val="24"/>
                <w:szCs w:val="24"/>
              </w:rPr>
            </w:pPr>
            <w:r w:rsidRPr="00365550">
              <w:rPr>
                <w:color w:val="000000"/>
                <w:sz w:val="24"/>
                <w:szCs w:val="24"/>
              </w:rPr>
              <w:t>До 250</w:t>
            </w:r>
          </w:p>
        </w:tc>
        <w:tc>
          <w:tcPr>
            <w:tcW w:w="2791" w:type="dxa"/>
            <w:hideMark/>
          </w:tcPr>
          <w:p w14:paraId="7358B9E2" w14:textId="77777777" w:rsidR="006D1E40" w:rsidRPr="00365550" w:rsidRDefault="006D1E40" w:rsidP="00B93082">
            <w:pPr>
              <w:tabs>
                <w:tab w:val="left" w:pos="567"/>
              </w:tabs>
              <w:jc w:val="both"/>
              <w:rPr>
                <w:color w:val="000000"/>
                <w:sz w:val="24"/>
                <w:szCs w:val="24"/>
              </w:rPr>
            </w:pPr>
            <w:r w:rsidRPr="00365550">
              <w:rPr>
                <w:color w:val="000000"/>
                <w:sz w:val="24"/>
                <w:szCs w:val="24"/>
              </w:rPr>
              <w:t>Атм</w:t>
            </w:r>
          </w:p>
        </w:tc>
      </w:tr>
      <w:tr w:rsidR="006D1E40" w:rsidRPr="00365550" w14:paraId="46876D97" w14:textId="77777777" w:rsidTr="00365550">
        <w:tc>
          <w:tcPr>
            <w:tcW w:w="5240" w:type="dxa"/>
            <w:hideMark/>
          </w:tcPr>
          <w:p w14:paraId="066E7ED0" w14:textId="77777777" w:rsidR="006D1E40" w:rsidRPr="00365550" w:rsidRDefault="006D1E40" w:rsidP="00B93082">
            <w:pPr>
              <w:tabs>
                <w:tab w:val="left" w:pos="567"/>
              </w:tabs>
              <w:jc w:val="both"/>
              <w:rPr>
                <w:color w:val="000000"/>
                <w:sz w:val="24"/>
                <w:szCs w:val="24"/>
              </w:rPr>
            </w:pPr>
            <w:r w:rsidRPr="00365550">
              <w:rPr>
                <w:color w:val="000000"/>
                <w:sz w:val="24"/>
                <w:szCs w:val="24"/>
              </w:rPr>
              <w:t>Максимальная глубина применения</w:t>
            </w:r>
          </w:p>
        </w:tc>
        <w:tc>
          <w:tcPr>
            <w:tcW w:w="1320" w:type="dxa"/>
            <w:hideMark/>
          </w:tcPr>
          <w:p w14:paraId="5803AD5B" w14:textId="77777777" w:rsidR="006D1E40" w:rsidRPr="00365550" w:rsidRDefault="006D1E40" w:rsidP="00B93082">
            <w:pPr>
              <w:tabs>
                <w:tab w:val="left" w:pos="567"/>
              </w:tabs>
              <w:jc w:val="both"/>
              <w:rPr>
                <w:color w:val="000000"/>
                <w:sz w:val="24"/>
                <w:szCs w:val="24"/>
              </w:rPr>
            </w:pPr>
            <w:r w:rsidRPr="00365550">
              <w:rPr>
                <w:color w:val="000000"/>
                <w:sz w:val="24"/>
                <w:szCs w:val="24"/>
              </w:rPr>
              <w:t>До 3000</w:t>
            </w:r>
          </w:p>
        </w:tc>
        <w:tc>
          <w:tcPr>
            <w:tcW w:w="2791" w:type="dxa"/>
            <w:hideMark/>
          </w:tcPr>
          <w:p w14:paraId="201E53F4" w14:textId="77777777" w:rsidR="006D1E40" w:rsidRPr="00365550" w:rsidRDefault="006D1E40" w:rsidP="00B93082">
            <w:pPr>
              <w:tabs>
                <w:tab w:val="left" w:pos="567"/>
              </w:tabs>
              <w:jc w:val="both"/>
              <w:rPr>
                <w:color w:val="000000"/>
                <w:sz w:val="24"/>
                <w:szCs w:val="24"/>
              </w:rPr>
            </w:pPr>
            <w:r w:rsidRPr="00365550">
              <w:rPr>
                <w:color w:val="000000"/>
                <w:sz w:val="24"/>
                <w:szCs w:val="24"/>
              </w:rPr>
              <w:t>м</w:t>
            </w:r>
          </w:p>
        </w:tc>
      </w:tr>
      <w:tr w:rsidR="006D1E40" w:rsidRPr="00365550" w14:paraId="4E77975E" w14:textId="77777777" w:rsidTr="00365550">
        <w:tc>
          <w:tcPr>
            <w:tcW w:w="5240" w:type="dxa"/>
            <w:hideMark/>
          </w:tcPr>
          <w:p w14:paraId="54840B4D" w14:textId="77777777" w:rsidR="006D1E40" w:rsidRPr="00365550" w:rsidRDefault="006D1E40" w:rsidP="00B93082">
            <w:pPr>
              <w:tabs>
                <w:tab w:val="left" w:pos="567"/>
              </w:tabs>
              <w:jc w:val="both"/>
              <w:rPr>
                <w:color w:val="000000"/>
                <w:sz w:val="24"/>
                <w:szCs w:val="24"/>
              </w:rPr>
            </w:pPr>
            <w:r w:rsidRPr="00365550">
              <w:rPr>
                <w:color w:val="000000"/>
                <w:sz w:val="24"/>
                <w:szCs w:val="24"/>
              </w:rPr>
              <w:t>Скорость перекачки</w:t>
            </w:r>
          </w:p>
        </w:tc>
        <w:tc>
          <w:tcPr>
            <w:tcW w:w="1320" w:type="dxa"/>
            <w:hideMark/>
          </w:tcPr>
          <w:p w14:paraId="68B273D1" w14:textId="77777777" w:rsidR="006D1E40" w:rsidRPr="00365550" w:rsidRDefault="006D1E40" w:rsidP="00B93082">
            <w:pPr>
              <w:tabs>
                <w:tab w:val="left" w:pos="567"/>
              </w:tabs>
              <w:jc w:val="both"/>
              <w:rPr>
                <w:color w:val="000000"/>
                <w:sz w:val="24"/>
                <w:szCs w:val="24"/>
              </w:rPr>
            </w:pPr>
            <w:r w:rsidRPr="00365550">
              <w:rPr>
                <w:color w:val="000000"/>
                <w:sz w:val="24"/>
                <w:szCs w:val="24"/>
              </w:rPr>
              <w:t>0.5 - 3.5</w:t>
            </w:r>
          </w:p>
        </w:tc>
        <w:tc>
          <w:tcPr>
            <w:tcW w:w="2791" w:type="dxa"/>
            <w:hideMark/>
          </w:tcPr>
          <w:p w14:paraId="211219E1" w14:textId="77777777" w:rsidR="006D1E40" w:rsidRPr="00365550" w:rsidRDefault="006D1E40" w:rsidP="00B93082">
            <w:pPr>
              <w:tabs>
                <w:tab w:val="left" w:pos="567"/>
              </w:tabs>
              <w:jc w:val="both"/>
              <w:rPr>
                <w:color w:val="000000"/>
                <w:sz w:val="24"/>
                <w:szCs w:val="24"/>
              </w:rPr>
            </w:pPr>
            <w:r w:rsidRPr="00365550">
              <w:rPr>
                <w:color w:val="000000"/>
                <w:sz w:val="24"/>
                <w:szCs w:val="24"/>
              </w:rPr>
              <w:t>м³/сут</w:t>
            </w:r>
          </w:p>
        </w:tc>
      </w:tr>
      <w:tr w:rsidR="006D1E40" w:rsidRPr="00365550" w14:paraId="0EFE11A0" w14:textId="77777777" w:rsidTr="00365550">
        <w:tc>
          <w:tcPr>
            <w:tcW w:w="5240" w:type="dxa"/>
            <w:hideMark/>
          </w:tcPr>
          <w:p w14:paraId="5CF6C7B0" w14:textId="77777777" w:rsidR="006D1E40" w:rsidRPr="00365550" w:rsidRDefault="006D1E40" w:rsidP="00B93082">
            <w:pPr>
              <w:tabs>
                <w:tab w:val="left" w:pos="567"/>
              </w:tabs>
              <w:jc w:val="both"/>
              <w:rPr>
                <w:color w:val="000000"/>
                <w:sz w:val="24"/>
                <w:szCs w:val="24"/>
              </w:rPr>
            </w:pPr>
            <w:r w:rsidRPr="00365550">
              <w:rPr>
                <w:color w:val="000000"/>
                <w:sz w:val="24"/>
                <w:szCs w:val="24"/>
              </w:rPr>
              <w:t>Температура эксплуатации</w:t>
            </w:r>
          </w:p>
        </w:tc>
        <w:tc>
          <w:tcPr>
            <w:tcW w:w="1320" w:type="dxa"/>
            <w:hideMark/>
          </w:tcPr>
          <w:p w14:paraId="0257A347" w14:textId="77777777" w:rsidR="006D1E40" w:rsidRPr="00365550" w:rsidRDefault="006D1E40" w:rsidP="00B93082">
            <w:pPr>
              <w:tabs>
                <w:tab w:val="left" w:pos="567"/>
              </w:tabs>
              <w:jc w:val="both"/>
              <w:rPr>
                <w:color w:val="000000"/>
                <w:sz w:val="24"/>
                <w:szCs w:val="24"/>
              </w:rPr>
            </w:pPr>
            <w:r w:rsidRPr="00365550">
              <w:rPr>
                <w:color w:val="000000"/>
                <w:sz w:val="24"/>
                <w:szCs w:val="24"/>
              </w:rPr>
              <w:t>До 150</w:t>
            </w:r>
          </w:p>
        </w:tc>
        <w:tc>
          <w:tcPr>
            <w:tcW w:w="2791" w:type="dxa"/>
            <w:hideMark/>
          </w:tcPr>
          <w:p w14:paraId="771F8353" w14:textId="77777777" w:rsidR="006D1E40" w:rsidRPr="00365550" w:rsidRDefault="006D1E40" w:rsidP="00B93082">
            <w:pPr>
              <w:tabs>
                <w:tab w:val="left" w:pos="567"/>
              </w:tabs>
              <w:jc w:val="both"/>
              <w:rPr>
                <w:color w:val="000000"/>
                <w:sz w:val="24"/>
                <w:szCs w:val="24"/>
              </w:rPr>
            </w:pPr>
            <w:r w:rsidRPr="00365550">
              <w:rPr>
                <w:color w:val="000000"/>
                <w:sz w:val="24"/>
                <w:szCs w:val="24"/>
              </w:rPr>
              <w:t>°С</w:t>
            </w:r>
          </w:p>
        </w:tc>
      </w:tr>
    </w:tbl>
    <w:p w14:paraId="64B39728" w14:textId="77777777" w:rsidR="00B93082" w:rsidRPr="00000CA1" w:rsidRDefault="00B93082" w:rsidP="00B93082">
      <w:pPr>
        <w:tabs>
          <w:tab w:val="left" w:pos="567"/>
        </w:tabs>
        <w:ind w:firstLine="709"/>
        <w:jc w:val="both"/>
        <w:rPr>
          <w:color w:val="000000"/>
        </w:rPr>
      </w:pPr>
    </w:p>
    <w:p w14:paraId="43F6E517" w14:textId="30F2910E" w:rsidR="006D1E40" w:rsidRPr="006D1E40" w:rsidRDefault="006D1E40" w:rsidP="00B93082">
      <w:pPr>
        <w:tabs>
          <w:tab w:val="left" w:pos="567"/>
        </w:tabs>
        <w:ind w:firstLine="709"/>
        <w:jc w:val="both"/>
        <w:rPr>
          <w:color w:val="000000"/>
        </w:rPr>
      </w:pPr>
      <w:r w:rsidRPr="006D1E40">
        <w:rPr>
          <w:color w:val="000000"/>
        </w:rPr>
        <w:t>Эти параметры делают насос ННАБ-70 оптимальным выбором для применения в глубоких скважинах, обеспечивая устойчивую и надежную работу даже при значительных давлениях и высоких температурах.</w:t>
      </w:r>
    </w:p>
    <w:p w14:paraId="5B71CA7B" w14:textId="3BC4BB6C" w:rsidR="006D1E40" w:rsidRPr="00000CA1" w:rsidRDefault="006D1E40" w:rsidP="00B93082">
      <w:pPr>
        <w:tabs>
          <w:tab w:val="left" w:pos="567"/>
        </w:tabs>
        <w:ind w:firstLine="709"/>
        <w:jc w:val="both"/>
        <w:rPr>
          <w:color w:val="000000"/>
        </w:rPr>
      </w:pPr>
      <w:r w:rsidRPr="006D1E40">
        <w:rPr>
          <w:color w:val="000000"/>
        </w:rPr>
        <w:t>Преимущества и недостатки насоса ННАБ-70 становятся особенно заметны при сравнении его с другими моделями штанговых насосов. Благодаря своей конструкции и использованию качественных материалов, ННАБ-70 обеспечивает высокий уровень надежности, однако также требует регулярного обслуживания для обеспечения максимальной эффективности.</w:t>
      </w:r>
      <w:r w:rsidR="00365550">
        <w:rPr>
          <w:color w:val="000000"/>
        </w:rPr>
        <w:t xml:space="preserve"> Преимущества и недостатки приведены в таблице 2.</w:t>
      </w:r>
      <w:r w:rsidR="0085043C">
        <w:rPr>
          <w:color w:val="000000"/>
        </w:rPr>
        <w:t>6</w:t>
      </w:r>
      <w:r w:rsidR="00365550">
        <w:rPr>
          <w:color w:val="000000"/>
        </w:rPr>
        <w:t>.</w:t>
      </w:r>
    </w:p>
    <w:p w14:paraId="198E314E" w14:textId="77777777" w:rsidR="00365550" w:rsidRDefault="00365550" w:rsidP="00B93082">
      <w:pPr>
        <w:tabs>
          <w:tab w:val="left" w:pos="567"/>
        </w:tabs>
        <w:ind w:firstLine="709"/>
        <w:jc w:val="both"/>
        <w:rPr>
          <w:color w:val="000000"/>
        </w:rPr>
      </w:pPr>
    </w:p>
    <w:p w14:paraId="2A97183B" w14:textId="7571D752" w:rsidR="00365550" w:rsidRPr="006D1E40" w:rsidRDefault="00365550" w:rsidP="00365550">
      <w:pPr>
        <w:tabs>
          <w:tab w:val="left" w:pos="567"/>
        </w:tabs>
        <w:jc w:val="both"/>
        <w:rPr>
          <w:color w:val="000000"/>
        </w:rPr>
      </w:pPr>
      <w:r>
        <w:rPr>
          <w:color w:val="000000"/>
        </w:rPr>
        <w:t>Таблице 2.</w:t>
      </w:r>
      <w:r w:rsidR="0085043C">
        <w:rPr>
          <w:color w:val="000000"/>
        </w:rPr>
        <w:t>6</w:t>
      </w:r>
      <w:r>
        <w:rPr>
          <w:color w:val="000000"/>
        </w:rPr>
        <w:t xml:space="preserve"> – преимущества и недостатки насоса </w:t>
      </w:r>
      <w:r w:rsidRPr="006D1E40">
        <w:rPr>
          <w:color w:val="000000"/>
        </w:rPr>
        <w:t>ННАБ-70</w:t>
      </w:r>
    </w:p>
    <w:tbl>
      <w:tblPr>
        <w:tblStyle w:val="af7"/>
        <w:tblW w:w="0" w:type="auto"/>
        <w:tblLook w:val="04A0" w:firstRow="1" w:lastRow="0" w:firstColumn="1" w:lastColumn="0" w:noHBand="0" w:noVBand="1"/>
      </w:tblPr>
      <w:tblGrid>
        <w:gridCol w:w="3806"/>
        <w:gridCol w:w="5764"/>
      </w:tblGrid>
      <w:tr w:rsidR="006D1E40" w:rsidRPr="00365550" w14:paraId="464C6E5E" w14:textId="77777777" w:rsidTr="00365550">
        <w:tc>
          <w:tcPr>
            <w:tcW w:w="0" w:type="auto"/>
            <w:hideMark/>
          </w:tcPr>
          <w:p w14:paraId="3771AD12" w14:textId="77777777" w:rsidR="006D1E40" w:rsidRPr="00365550" w:rsidRDefault="006D1E40" w:rsidP="00B93082">
            <w:pPr>
              <w:tabs>
                <w:tab w:val="left" w:pos="567"/>
              </w:tabs>
              <w:jc w:val="both"/>
              <w:rPr>
                <w:color w:val="000000"/>
                <w:sz w:val="24"/>
                <w:szCs w:val="24"/>
              </w:rPr>
            </w:pPr>
            <w:r w:rsidRPr="00365550">
              <w:rPr>
                <w:color w:val="000000"/>
                <w:sz w:val="24"/>
                <w:szCs w:val="24"/>
              </w:rPr>
              <w:t>Преимущества</w:t>
            </w:r>
          </w:p>
        </w:tc>
        <w:tc>
          <w:tcPr>
            <w:tcW w:w="0" w:type="auto"/>
            <w:hideMark/>
          </w:tcPr>
          <w:p w14:paraId="1F0963F5" w14:textId="77777777" w:rsidR="006D1E40" w:rsidRPr="00365550" w:rsidRDefault="006D1E40" w:rsidP="00B93082">
            <w:pPr>
              <w:tabs>
                <w:tab w:val="left" w:pos="567"/>
              </w:tabs>
              <w:jc w:val="both"/>
              <w:rPr>
                <w:color w:val="000000"/>
                <w:sz w:val="24"/>
                <w:szCs w:val="24"/>
              </w:rPr>
            </w:pPr>
            <w:r w:rsidRPr="00365550">
              <w:rPr>
                <w:color w:val="000000"/>
                <w:sz w:val="24"/>
                <w:szCs w:val="24"/>
              </w:rPr>
              <w:t>Недостатки</w:t>
            </w:r>
          </w:p>
        </w:tc>
      </w:tr>
      <w:tr w:rsidR="006D1E40" w:rsidRPr="00365550" w14:paraId="357A1DF4" w14:textId="77777777" w:rsidTr="00365550">
        <w:tc>
          <w:tcPr>
            <w:tcW w:w="0" w:type="auto"/>
            <w:hideMark/>
          </w:tcPr>
          <w:p w14:paraId="7D32E71C" w14:textId="77777777" w:rsidR="006D1E40" w:rsidRPr="00365550" w:rsidRDefault="006D1E40" w:rsidP="00B93082">
            <w:pPr>
              <w:tabs>
                <w:tab w:val="left" w:pos="567"/>
              </w:tabs>
              <w:jc w:val="both"/>
              <w:rPr>
                <w:color w:val="000000"/>
                <w:sz w:val="24"/>
                <w:szCs w:val="24"/>
              </w:rPr>
            </w:pPr>
            <w:r w:rsidRPr="00365550">
              <w:rPr>
                <w:color w:val="000000"/>
                <w:sz w:val="24"/>
                <w:szCs w:val="24"/>
              </w:rPr>
              <w:t>Высокая устойчивость к коррозии и износу</w:t>
            </w:r>
          </w:p>
        </w:tc>
        <w:tc>
          <w:tcPr>
            <w:tcW w:w="0" w:type="auto"/>
            <w:hideMark/>
          </w:tcPr>
          <w:p w14:paraId="24D90AA5" w14:textId="77777777" w:rsidR="006D1E40" w:rsidRPr="00365550" w:rsidRDefault="006D1E40" w:rsidP="00B93082">
            <w:pPr>
              <w:tabs>
                <w:tab w:val="left" w:pos="567"/>
              </w:tabs>
              <w:jc w:val="both"/>
              <w:rPr>
                <w:color w:val="000000"/>
                <w:sz w:val="24"/>
                <w:szCs w:val="24"/>
              </w:rPr>
            </w:pPr>
            <w:r w:rsidRPr="00365550">
              <w:rPr>
                <w:color w:val="000000"/>
                <w:sz w:val="24"/>
                <w:szCs w:val="24"/>
              </w:rPr>
              <w:t>Подвержен механическим повреждениям при абразивных условиях</w:t>
            </w:r>
          </w:p>
        </w:tc>
      </w:tr>
      <w:tr w:rsidR="006D1E40" w:rsidRPr="00365550" w14:paraId="76A0E806" w14:textId="77777777" w:rsidTr="00365550">
        <w:tc>
          <w:tcPr>
            <w:tcW w:w="0" w:type="auto"/>
            <w:hideMark/>
          </w:tcPr>
          <w:p w14:paraId="28DBF475" w14:textId="77777777" w:rsidR="006D1E40" w:rsidRPr="00365550" w:rsidRDefault="006D1E40" w:rsidP="00B93082">
            <w:pPr>
              <w:tabs>
                <w:tab w:val="left" w:pos="567"/>
              </w:tabs>
              <w:jc w:val="both"/>
              <w:rPr>
                <w:color w:val="000000"/>
                <w:sz w:val="24"/>
                <w:szCs w:val="24"/>
              </w:rPr>
            </w:pPr>
            <w:r w:rsidRPr="00365550">
              <w:rPr>
                <w:color w:val="000000"/>
                <w:sz w:val="24"/>
                <w:szCs w:val="24"/>
              </w:rPr>
              <w:t>Простота технического обслуживания</w:t>
            </w:r>
          </w:p>
        </w:tc>
        <w:tc>
          <w:tcPr>
            <w:tcW w:w="0" w:type="auto"/>
            <w:hideMark/>
          </w:tcPr>
          <w:p w14:paraId="193DE5AD" w14:textId="77777777" w:rsidR="006D1E40" w:rsidRPr="00365550" w:rsidRDefault="006D1E40" w:rsidP="00B93082">
            <w:pPr>
              <w:tabs>
                <w:tab w:val="left" w:pos="567"/>
              </w:tabs>
              <w:jc w:val="both"/>
              <w:rPr>
                <w:color w:val="000000"/>
                <w:sz w:val="24"/>
                <w:szCs w:val="24"/>
              </w:rPr>
            </w:pPr>
            <w:r w:rsidRPr="00365550">
              <w:rPr>
                <w:color w:val="000000"/>
                <w:sz w:val="24"/>
                <w:szCs w:val="24"/>
              </w:rPr>
              <w:t>Требует регулярной очистки клапанов и плунжера</w:t>
            </w:r>
          </w:p>
        </w:tc>
      </w:tr>
      <w:tr w:rsidR="006D1E40" w:rsidRPr="00365550" w14:paraId="1D98F788" w14:textId="77777777" w:rsidTr="00365550">
        <w:tc>
          <w:tcPr>
            <w:tcW w:w="0" w:type="auto"/>
            <w:hideMark/>
          </w:tcPr>
          <w:p w14:paraId="15F227A4" w14:textId="77777777" w:rsidR="006D1E40" w:rsidRPr="00365550" w:rsidRDefault="006D1E40" w:rsidP="00B93082">
            <w:pPr>
              <w:tabs>
                <w:tab w:val="left" w:pos="567"/>
              </w:tabs>
              <w:jc w:val="both"/>
              <w:rPr>
                <w:color w:val="000000"/>
                <w:sz w:val="24"/>
                <w:szCs w:val="24"/>
              </w:rPr>
            </w:pPr>
            <w:r w:rsidRPr="00365550">
              <w:rPr>
                <w:color w:val="000000"/>
                <w:sz w:val="24"/>
                <w:szCs w:val="24"/>
              </w:rPr>
              <w:t>Устойчивость к высокому давлению и температуре</w:t>
            </w:r>
          </w:p>
        </w:tc>
        <w:tc>
          <w:tcPr>
            <w:tcW w:w="0" w:type="auto"/>
            <w:hideMark/>
          </w:tcPr>
          <w:p w14:paraId="05E782FE" w14:textId="77777777" w:rsidR="006D1E40" w:rsidRPr="00365550" w:rsidRDefault="006D1E40" w:rsidP="00B93082">
            <w:pPr>
              <w:tabs>
                <w:tab w:val="left" w:pos="567"/>
              </w:tabs>
              <w:jc w:val="both"/>
              <w:rPr>
                <w:color w:val="000000"/>
                <w:sz w:val="24"/>
                <w:szCs w:val="24"/>
              </w:rPr>
            </w:pPr>
            <w:r w:rsidRPr="00365550">
              <w:rPr>
                <w:color w:val="000000"/>
                <w:sz w:val="24"/>
                <w:szCs w:val="24"/>
              </w:rPr>
              <w:t>Снижение производительности при большом содержании механических примесей</w:t>
            </w:r>
          </w:p>
        </w:tc>
      </w:tr>
      <w:tr w:rsidR="006D1E40" w:rsidRPr="00365550" w14:paraId="03EA2F86" w14:textId="77777777" w:rsidTr="00365550">
        <w:tc>
          <w:tcPr>
            <w:tcW w:w="0" w:type="auto"/>
            <w:hideMark/>
          </w:tcPr>
          <w:p w14:paraId="105CEB29" w14:textId="77777777" w:rsidR="006D1E40" w:rsidRPr="00365550" w:rsidRDefault="006D1E40" w:rsidP="00B93082">
            <w:pPr>
              <w:tabs>
                <w:tab w:val="left" w:pos="567"/>
              </w:tabs>
              <w:jc w:val="both"/>
              <w:rPr>
                <w:color w:val="000000"/>
                <w:sz w:val="24"/>
                <w:szCs w:val="24"/>
              </w:rPr>
            </w:pPr>
            <w:r w:rsidRPr="00365550">
              <w:rPr>
                <w:color w:val="000000"/>
                <w:sz w:val="24"/>
                <w:szCs w:val="24"/>
              </w:rPr>
              <w:t>Экономичность и простота конструкции</w:t>
            </w:r>
          </w:p>
        </w:tc>
        <w:tc>
          <w:tcPr>
            <w:tcW w:w="0" w:type="auto"/>
            <w:hideMark/>
          </w:tcPr>
          <w:p w14:paraId="57B633B3" w14:textId="77777777" w:rsidR="006D1E40" w:rsidRPr="00365550" w:rsidRDefault="006D1E40" w:rsidP="00B93082">
            <w:pPr>
              <w:tabs>
                <w:tab w:val="left" w:pos="567"/>
              </w:tabs>
              <w:jc w:val="both"/>
              <w:rPr>
                <w:color w:val="000000"/>
                <w:sz w:val="24"/>
                <w:szCs w:val="24"/>
              </w:rPr>
            </w:pPr>
            <w:r w:rsidRPr="00365550">
              <w:rPr>
                <w:color w:val="000000"/>
                <w:sz w:val="24"/>
                <w:szCs w:val="24"/>
              </w:rPr>
              <w:t>Ограниченная глубина использования в условиях сильного давления</w:t>
            </w:r>
          </w:p>
        </w:tc>
      </w:tr>
    </w:tbl>
    <w:p w14:paraId="40EFCC04" w14:textId="77777777" w:rsidR="00B93082" w:rsidRPr="00000CA1" w:rsidRDefault="00B93082" w:rsidP="00B93082">
      <w:pPr>
        <w:tabs>
          <w:tab w:val="left" w:pos="567"/>
        </w:tabs>
        <w:ind w:firstLine="709"/>
        <w:jc w:val="both"/>
        <w:rPr>
          <w:color w:val="000000"/>
        </w:rPr>
      </w:pPr>
    </w:p>
    <w:p w14:paraId="5DB02E85" w14:textId="77777777" w:rsidR="006D1E40" w:rsidRPr="006D1E40" w:rsidRDefault="006D1E40" w:rsidP="00B93082">
      <w:pPr>
        <w:tabs>
          <w:tab w:val="left" w:pos="567"/>
        </w:tabs>
        <w:ind w:firstLine="709"/>
        <w:jc w:val="both"/>
        <w:rPr>
          <w:color w:val="000000"/>
        </w:rPr>
      </w:pPr>
      <w:r w:rsidRPr="006D1E40">
        <w:rPr>
          <w:color w:val="000000"/>
        </w:rPr>
        <w:t>Насос ННАБ-70 чаще всего используется на месторождениях с низким пластовым давлением, где необходимо поднимать нефть с больших глубин. Это оборудование особенно эффективно при добыче нефти в условиях высоких температур, характерных для глубоких скважин. Насос ННАБ-70 применяют на крупных месторождениях, таких как Карачаганак и Тенгиз, где требуются надежные технологии для извлечения углеводородов.</w:t>
      </w:r>
    </w:p>
    <w:p w14:paraId="47B62D8A" w14:textId="37B84F75" w:rsidR="006D1E40" w:rsidRPr="00000CA1" w:rsidRDefault="006D1E40" w:rsidP="00B93082">
      <w:pPr>
        <w:tabs>
          <w:tab w:val="left" w:pos="567"/>
        </w:tabs>
        <w:ind w:firstLine="709"/>
        <w:jc w:val="both"/>
        <w:rPr>
          <w:color w:val="000000"/>
        </w:rPr>
      </w:pPr>
      <w:r w:rsidRPr="006D1E40">
        <w:rPr>
          <w:color w:val="000000"/>
        </w:rPr>
        <w:lastRenderedPageBreak/>
        <w:t>Чтобы насос ННАБ-70 служил максимально долго, необходимо регулярно проводить обслуживание оборудования, включая чистку клапанов, замену уплотнителей и осмотр на износ. Как показывает практика, пренебрежение техническим обслуживанием приводит к снижению производительности, повышению энергозатрат и риску поломок. Ниже представлена таблица</w:t>
      </w:r>
      <w:r w:rsidR="00391A38">
        <w:rPr>
          <w:color w:val="000000"/>
        </w:rPr>
        <w:t xml:space="preserve"> 2.</w:t>
      </w:r>
      <w:r w:rsidR="0085043C">
        <w:rPr>
          <w:color w:val="000000"/>
        </w:rPr>
        <w:t>7</w:t>
      </w:r>
      <w:r w:rsidRPr="006D1E40">
        <w:rPr>
          <w:color w:val="000000"/>
        </w:rPr>
        <w:t>, демонстрирующая основные процедуры технического обслуживания для насоса ННАБ-70:</w:t>
      </w:r>
    </w:p>
    <w:p w14:paraId="68706E9D" w14:textId="77777777" w:rsidR="0085043C" w:rsidRPr="006D1E40" w:rsidRDefault="0085043C" w:rsidP="0085043C">
      <w:pPr>
        <w:tabs>
          <w:tab w:val="left" w:pos="567"/>
        </w:tabs>
        <w:ind w:firstLine="709"/>
        <w:jc w:val="both"/>
        <w:rPr>
          <w:color w:val="000000"/>
        </w:rPr>
      </w:pPr>
      <w:r w:rsidRPr="006D1E40">
        <w:rPr>
          <w:color w:val="000000"/>
        </w:rPr>
        <w:t>Эти процедуры значительно увеличивают срок службы насоса, минимизируя риск непредвиденных поломок и простоя оборудования.</w:t>
      </w:r>
    </w:p>
    <w:p w14:paraId="3C505B5F" w14:textId="09AB4D50" w:rsidR="0085043C" w:rsidRPr="006D1E40" w:rsidRDefault="0085043C" w:rsidP="0085043C">
      <w:pPr>
        <w:tabs>
          <w:tab w:val="left" w:pos="567"/>
        </w:tabs>
        <w:ind w:firstLine="709"/>
        <w:jc w:val="both"/>
        <w:rPr>
          <w:color w:val="000000"/>
        </w:rPr>
      </w:pPr>
      <w:r w:rsidRPr="006D1E40">
        <w:rPr>
          <w:color w:val="000000"/>
        </w:rPr>
        <w:t>Насос ННАБ-70 представляет собой высококачественное оборудование, которое зарекомендовало себя как надежное решение для нефтедобычи в сложных геологических условиях. Несмотря на некоторые недостатки, такие как подверженность износу при работе с абразивными примесями, насос демонстрирует стабильные показатели работы на больших глубинах и при высоких давлениях</w:t>
      </w:r>
      <w:r w:rsidR="007C7C27">
        <w:rPr>
          <w:color w:val="000000"/>
        </w:rPr>
        <w:t xml:space="preserve"> [54]</w:t>
      </w:r>
      <w:r w:rsidRPr="006D1E40">
        <w:rPr>
          <w:color w:val="000000"/>
        </w:rPr>
        <w:t>.</w:t>
      </w:r>
    </w:p>
    <w:p w14:paraId="5C8267F1" w14:textId="77777777" w:rsidR="00391A38" w:rsidRDefault="00391A38" w:rsidP="00B93082">
      <w:pPr>
        <w:tabs>
          <w:tab w:val="left" w:pos="567"/>
        </w:tabs>
        <w:ind w:firstLine="709"/>
        <w:jc w:val="both"/>
        <w:rPr>
          <w:color w:val="000000"/>
        </w:rPr>
      </w:pPr>
    </w:p>
    <w:p w14:paraId="24F36452" w14:textId="5D472D9C" w:rsidR="00B93082" w:rsidRPr="006D1E40" w:rsidRDefault="00391A38" w:rsidP="00391A38">
      <w:pPr>
        <w:tabs>
          <w:tab w:val="left" w:pos="567"/>
        </w:tabs>
        <w:jc w:val="both"/>
        <w:rPr>
          <w:color w:val="000000"/>
        </w:rPr>
      </w:pPr>
      <w:r>
        <w:rPr>
          <w:color w:val="000000"/>
        </w:rPr>
        <w:t>Таблица 2.</w:t>
      </w:r>
      <w:r w:rsidR="0085043C">
        <w:rPr>
          <w:color w:val="000000"/>
        </w:rPr>
        <w:t>7</w:t>
      </w:r>
      <w:r>
        <w:rPr>
          <w:color w:val="000000"/>
        </w:rPr>
        <w:t xml:space="preserve"> - О</w:t>
      </w:r>
      <w:r w:rsidRPr="006D1E40">
        <w:rPr>
          <w:color w:val="000000"/>
        </w:rPr>
        <w:t>сновные процедуры технического обслуживания</w:t>
      </w:r>
    </w:p>
    <w:tbl>
      <w:tblPr>
        <w:tblStyle w:val="af7"/>
        <w:tblW w:w="0" w:type="auto"/>
        <w:tblLook w:val="04A0" w:firstRow="1" w:lastRow="0" w:firstColumn="1" w:lastColumn="0" w:noHBand="0" w:noVBand="1"/>
      </w:tblPr>
      <w:tblGrid>
        <w:gridCol w:w="3373"/>
        <w:gridCol w:w="2323"/>
        <w:gridCol w:w="3874"/>
      </w:tblGrid>
      <w:tr w:rsidR="006D1E40" w:rsidRPr="006D1E40" w14:paraId="653AA2C4" w14:textId="77777777" w:rsidTr="00365550">
        <w:tc>
          <w:tcPr>
            <w:tcW w:w="0" w:type="auto"/>
            <w:hideMark/>
          </w:tcPr>
          <w:p w14:paraId="32FDD8F5" w14:textId="77777777" w:rsidR="006D1E40" w:rsidRPr="006D1E40" w:rsidRDefault="006D1E40" w:rsidP="00B93082">
            <w:pPr>
              <w:tabs>
                <w:tab w:val="left" w:pos="567"/>
              </w:tabs>
              <w:jc w:val="both"/>
              <w:rPr>
                <w:color w:val="000000"/>
              </w:rPr>
            </w:pPr>
            <w:r w:rsidRPr="006D1E40">
              <w:rPr>
                <w:color w:val="000000"/>
              </w:rPr>
              <w:t>Процедура обслуживания</w:t>
            </w:r>
          </w:p>
        </w:tc>
        <w:tc>
          <w:tcPr>
            <w:tcW w:w="0" w:type="auto"/>
            <w:hideMark/>
          </w:tcPr>
          <w:p w14:paraId="4F78EFF7" w14:textId="77777777" w:rsidR="006D1E40" w:rsidRPr="006D1E40" w:rsidRDefault="006D1E40" w:rsidP="00B93082">
            <w:pPr>
              <w:tabs>
                <w:tab w:val="left" w:pos="567"/>
              </w:tabs>
              <w:jc w:val="both"/>
              <w:rPr>
                <w:color w:val="000000"/>
              </w:rPr>
            </w:pPr>
            <w:r w:rsidRPr="006D1E40">
              <w:rPr>
                <w:color w:val="000000"/>
              </w:rPr>
              <w:t>Периодичность</w:t>
            </w:r>
          </w:p>
        </w:tc>
        <w:tc>
          <w:tcPr>
            <w:tcW w:w="0" w:type="auto"/>
            <w:hideMark/>
          </w:tcPr>
          <w:p w14:paraId="6D9AC313" w14:textId="77777777" w:rsidR="006D1E40" w:rsidRPr="006D1E40" w:rsidRDefault="006D1E40" w:rsidP="00B93082">
            <w:pPr>
              <w:tabs>
                <w:tab w:val="left" w:pos="567"/>
              </w:tabs>
              <w:jc w:val="both"/>
              <w:rPr>
                <w:color w:val="000000"/>
              </w:rPr>
            </w:pPr>
            <w:r w:rsidRPr="006D1E40">
              <w:rPr>
                <w:color w:val="000000"/>
              </w:rPr>
              <w:t>Цель</w:t>
            </w:r>
          </w:p>
        </w:tc>
      </w:tr>
      <w:tr w:rsidR="006D1E40" w:rsidRPr="006D1E40" w14:paraId="626F8243" w14:textId="77777777" w:rsidTr="00365550">
        <w:tc>
          <w:tcPr>
            <w:tcW w:w="0" w:type="auto"/>
            <w:hideMark/>
          </w:tcPr>
          <w:p w14:paraId="15832494" w14:textId="77777777" w:rsidR="006D1E40" w:rsidRPr="006D1E40" w:rsidRDefault="006D1E40" w:rsidP="00B93082">
            <w:pPr>
              <w:tabs>
                <w:tab w:val="left" w:pos="567"/>
              </w:tabs>
              <w:jc w:val="both"/>
              <w:rPr>
                <w:color w:val="000000"/>
              </w:rPr>
            </w:pPr>
            <w:r w:rsidRPr="006D1E40">
              <w:rPr>
                <w:color w:val="000000"/>
              </w:rPr>
              <w:t>Чистка всасывающего клапана</w:t>
            </w:r>
          </w:p>
        </w:tc>
        <w:tc>
          <w:tcPr>
            <w:tcW w:w="0" w:type="auto"/>
            <w:hideMark/>
          </w:tcPr>
          <w:p w14:paraId="631F0067" w14:textId="77777777" w:rsidR="006D1E40" w:rsidRPr="006D1E40" w:rsidRDefault="006D1E40" w:rsidP="00B93082">
            <w:pPr>
              <w:tabs>
                <w:tab w:val="left" w:pos="567"/>
              </w:tabs>
              <w:jc w:val="both"/>
              <w:rPr>
                <w:color w:val="000000"/>
              </w:rPr>
            </w:pPr>
            <w:r w:rsidRPr="006D1E40">
              <w:rPr>
                <w:color w:val="000000"/>
              </w:rPr>
              <w:t>1 раз в месяц</w:t>
            </w:r>
          </w:p>
        </w:tc>
        <w:tc>
          <w:tcPr>
            <w:tcW w:w="0" w:type="auto"/>
            <w:hideMark/>
          </w:tcPr>
          <w:p w14:paraId="375F69ED" w14:textId="77777777" w:rsidR="006D1E40" w:rsidRPr="006D1E40" w:rsidRDefault="006D1E40" w:rsidP="00B93082">
            <w:pPr>
              <w:tabs>
                <w:tab w:val="left" w:pos="567"/>
              </w:tabs>
              <w:jc w:val="both"/>
              <w:rPr>
                <w:color w:val="000000"/>
              </w:rPr>
            </w:pPr>
            <w:r w:rsidRPr="006D1E40">
              <w:rPr>
                <w:color w:val="000000"/>
              </w:rPr>
              <w:t>Удаление песка и примесей</w:t>
            </w:r>
          </w:p>
        </w:tc>
      </w:tr>
      <w:tr w:rsidR="006D1E40" w:rsidRPr="006D1E40" w14:paraId="75653263" w14:textId="77777777" w:rsidTr="00365550">
        <w:tc>
          <w:tcPr>
            <w:tcW w:w="0" w:type="auto"/>
            <w:hideMark/>
          </w:tcPr>
          <w:p w14:paraId="6AE52405" w14:textId="77777777" w:rsidR="006D1E40" w:rsidRPr="006D1E40" w:rsidRDefault="006D1E40" w:rsidP="00B93082">
            <w:pPr>
              <w:tabs>
                <w:tab w:val="left" w:pos="567"/>
              </w:tabs>
              <w:jc w:val="both"/>
              <w:rPr>
                <w:color w:val="000000"/>
              </w:rPr>
            </w:pPr>
            <w:r w:rsidRPr="006D1E40">
              <w:rPr>
                <w:color w:val="000000"/>
              </w:rPr>
              <w:t>Замена уплотнителей</w:t>
            </w:r>
          </w:p>
        </w:tc>
        <w:tc>
          <w:tcPr>
            <w:tcW w:w="0" w:type="auto"/>
            <w:hideMark/>
          </w:tcPr>
          <w:p w14:paraId="73A3D24B" w14:textId="77777777" w:rsidR="006D1E40" w:rsidRPr="006D1E40" w:rsidRDefault="006D1E40" w:rsidP="00B93082">
            <w:pPr>
              <w:tabs>
                <w:tab w:val="left" w:pos="567"/>
              </w:tabs>
              <w:jc w:val="both"/>
              <w:rPr>
                <w:color w:val="000000"/>
              </w:rPr>
            </w:pPr>
            <w:r w:rsidRPr="006D1E40">
              <w:rPr>
                <w:color w:val="000000"/>
              </w:rPr>
              <w:t>Каждые 6 месяцев</w:t>
            </w:r>
          </w:p>
        </w:tc>
        <w:tc>
          <w:tcPr>
            <w:tcW w:w="0" w:type="auto"/>
            <w:hideMark/>
          </w:tcPr>
          <w:p w14:paraId="6EC77876" w14:textId="77777777" w:rsidR="006D1E40" w:rsidRPr="006D1E40" w:rsidRDefault="006D1E40" w:rsidP="00B93082">
            <w:pPr>
              <w:tabs>
                <w:tab w:val="left" w:pos="567"/>
              </w:tabs>
              <w:jc w:val="both"/>
              <w:rPr>
                <w:color w:val="000000"/>
              </w:rPr>
            </w:pPr>
            <w:r w:rsidRPr="006D1E40">
              <w:rPr>
                <w:color w:val="000000"/>
              </w:rPr>
              <w:t>Предотвращение утечек</w:t>
            </w:r>
          </w:p>
        </w:tc>
      </w:tr>
      <w:tr w:rsidR="006D1E40" w:rsidRPr="006D1E40" w14:paraId="1F061AA5" w14:textId="77777777" w:rsidTr="00365550">
        <w:tc>
          <w:tcPr>
            <w:tcW w:w="0" w:type="auto"/>
            <w:hideMark/>
          </w:tcPr>
          <w:p w14:paraId="464AF2FB" w14:textId="77777777" w:rsidR="006D1E40" w:rsidRPr="006D1E40" w:rsidRDefault="006D1E40" w:rsidP="00B93082">
            <w:pPr>
              <w:tabs>
                <w:tab w:val="left" w:pos="567"/>
              </w:tabs>
              <w:jc w:val="both"/>
              <w:rPr>
                <w:color w:val="000000"/>
              </w:rPr>
            </w:pPr>
            <w:r w:rsidRPr="006D1E40">
              <w:rPr>
                <w:color w:val="000000"/>
              </w:rPr>
              <w:t>Проверка состояния плунжера</w:t>
            </w:r>
          </w:p>
        </w:tc>
        <w:tc>
          <w:tcPr>
            <w:tcW w:w="0" w:type="auto"/>
            <w:hideMark/>
          </w:tcPr>
          <w:p w14:paraId="44585A21" w14:textId="77777777" w:rsidR="006D1E40" w:rsidRPr="006D1E40" w:rsidRDefault="006D1E40" w:rsidP="00B93082">
            <w:pPr>
              <w:tabs>
                <w:tab w:val="left" w:pos="567"/>
              </w:tabs>
              <w:jc w:val="both"/>
              <w:rPr>
                <w:color w:val="000000"/>
              </w:rPr>
            </w:pPr>
            <w:r w:rsidRPr="006D1E40">
              <w:rPr>
                <w:color w:val="000000"/>
              </w:rPr>
              <w:t>Раз в год</w:t>
            </w:r>
          </w:p>
        </w:tc>
        <w:tc>
          <w:tcPr>
            <w:tcW w:w="0" w:type="auto"/>
            <w:hideMark/>
          </w:tcPr>
          <w:p w14:paraId="0C8680C1" w14:textId="77777777" w:rsidR="006D1E40" w:rsidRPr="006D1E40" w:rsidRDefault="006D1E40" w:rsidP="00B93082">
            <w:pPr>
              <w:tabs>
                <w:tab w:val="left" w:pos="567"/>
              </w:tabs>
              <w:jc w:val="both"/>
              <w:rPr>
                <w:color w:val="000000"/>
              </w:rPr>
            </w:pPr>
            <w:r w:rsidRPr="006D1E40">
              <w:rPr>
                <w:color w:val="000000"/>
              </w:rPr>
              <w:t>Обеспечение стабильного давления</w:t>
            </w:r>
          </w:p>
        </w:tc>
      </w:tr>
      <w:tr w:rsidR="006D1E40" w:rsidRPr="006D1E40" w14:paraId="1BF253A0" w14:textId="77777777" w:rsidTr="00365550">
        <w:tc>
          <w:tcPr>
            <w:tcW w:w="0" w:type="auto"/>
            <w:hideMark/>
          </w:tcPr>
          <w:p w14:paraId="4838FE10" w14:textId="77777777" w:rsidR="006D1E40" w:rsidRPr="006D1E40" w:rsidRDefault="006D1E40" w:rsidP="00B93082">
            <w:pPr>
              <w:tabs>
                <w:tab w:val="left" w:pos="567"/>
              </w:tabs>
              <w:jc w:val="both"/>
              <w:rPr>
                <w:color w:val="000000"/>
              </w:rPr>
            </w:pPr>
            <w:r w:rsidRPr="006D1E40">
              <w:rPr>
                <w:color w:val="000000"/>
              </w:rPr>
              <w:t>Осмотр штанги и корпуса</w:t>
            </w:r>
          </w:p>
        </w:tc>
        <w:tc>
          <w:tcPr>
            <w:tcW w:w="0" w:type="auto"/>
            <w:hideMark/>
          </w:tcPr>
          <w:p w14:paraId="4D7788A6" w14:textId="77777777" w:rsidR="006D1E40" w:rsidRPr="006D1E40" w:rsidRDefault="006D1E40" w:rsidP="00B93082">
            <w:pPr>
              <w:tabs>
                <w:tab w:val="left" w:pos="567"/>
              </w:tabs>
              <w:jc w:val="both"/>
              <w:rPr>
                <w:color w:val="000000"/>
              </w:rPr>
            </w:pPr>
            <w:r w:rsidRPr="006D1E40">
              <w:rPr>
                <w:color w:val="000000"/>
              </w:rPr>
              <w:t>Раз в год</w:t>
            </w:r>
          </w:p>
        </w:tc>
        <w:tc>
          <w:tcPr>
            <w:tcW w:w="0" w:type="auto"/>
            <w:hideMark/>
          </w:tcPr>
          <w:p w14:paraId="7DC2242A" w14:textId="77777777" w:rsidR="006D1E40" w:rsidRPr="006D1E40" w:rsidRDefault="006D1E40" w:rsidP="00B93082">
            <w:pPr>
              <w:tabs>
                <w:tab w:val="left" w:pos="567"/>
              </w:tabs>
              <w:jc w:val="both"/>
              <w:rPr>
                <w:color w:val="000000"/>
              </w:rPr>
            </w:pPr>
            <w:r w:rsidRPr="006D1E40">
              <w:rPr>
                <w:color w:val="000000"/>
              </w:rPr>
              <w:t>Предотвращение аварий</w:t>
            </w:r>
          </w:p>
        </w:tc>
      </w:tr>
    </w:tbl>
    <w:p w14:paraId="7BE24A20" w14:textId="77777777" w:rsidR="00B93082" w:rsidRPr="00000CA1" w:rsidRDefault="00B93082" w:rsidP="00B93082">
      <w:pPr>
        <w:tabs>
          <w:tab w:val="left" w:pos="567"/>
        </w:tabs>
        <w:ind w:firstLine="709"/>
        <w:jc w:val="both"/>
        <w:rPr>
          <w:color w:val="000000"/>
        </w:rPr>
      </w:pPr>
    </w:p>
    <w:p w14:paraId="1B641BF0" w14:textId="77777777" w:rsidR="006D1E40" w:rsidRPr="006D1E40" w:rsidRDefault="006D1E40" w:rsidP="00B93082">
      <w:pPr>
        <w:tabs>
          <w:tab w:val="left" w:pos="567"/>
        </w:tabs>
        <w:ind w:firstLine="709"/>
        <w:jc w:val="both"/>
        <w:rPr>
          <w:color w:val="000000"/>
        </w:rPr>
      </w:pPr>
      <w:r w:rsidRPr="006D1E40">
        <w:rPr>
          <w:color w:val="000000"/>
        </w:rPr>
        <w:t>Регулярное техническое обслуживание и своевременная замена изношенных элементов обеспечивают длительный срок службы насоса и его бесперебойную работу. В заключение можно рекомендовать ННАБ-70 для применения на глубинных месторождениях Казахстана и других регионов, где требуются высокие показатели надежности и устойчивости к агрессивным условиям.</w:t>
      </w:r>
    </w:p>
    <w:p w14:paraId="7DF6A3F4" w14:textId="77777777" w:rsidR="006D1E40" w:rsidRPr="00000CA1" w:rsidRDefault="006D1E40" w:rsidP="00B93082">
      <w:pPr>
        <w:tabs>
          <w:tab w:val="left" w:pos="567"/>
        </w:tabs>
        <w:ind w:firstLine="709"/>
        <w:jc w:val="both"/>
        <w:rPr>
          <w:color w:val="000000"/>
        </w:rPr>
      </w:pPr>
    </w:p>
    <w:p w14:paraId="2FE34037" w14:textId="77777777" w:rsidR="002E6967" w:rsidRPr="00000CA1" w:rsidRDefault="002E6967" w:rsidP="00B93082">
      <w:pPr>
        <w:tabs>
          <w:tab w:val="left" w:pos="567"/>
        </w:tabs>
        <w:ind w:firstLine="709"/>
        <w:jc w:val="both"/>
        <w:rPr>
          <w:color w:val="000000"/>
        </w:rPr>
      </w:pPr>
    </w:p>
    <w:p w14:paraId="32296DC2" w14:textId="77777777" w:rsidR="002E6967" w:rsidRPr="00000CA1" w:rsidRDefault="002E6967" w:rsidP="00B93082">
      <w:pPr>
        <w:tabs>
          <w:tab w:val="left" w:pos="567"/>
        </w:tabs>
        <w:ind w:firstLine="709"/>
        <w:jc w:val="both"/>
        <w:rPr>
          <w:color w:val="000000"/>
        </w:rPr>
      </w:pPr>
    </w:p>
    <w:p w14:paraId="794AB4E9" w14:textId="77777777" w:rsidR="002E6967" w:rsidRDefault="002E6967" w:rsidP="00B93082">
      <w:pPr>
        <w:tabs>
          <w:tab w:val="left" w:pos="567"/>
        </w:tabs>
        <w:ind w:firstLine="709"/>
        <w:jc w:val="both"/>
        <w:rPr>
          <w:color w:val="000000"/>
        </w:rPr>
      </w:pPr>
    </w:p>
    <w:p w14:paraId="6085BFD4" w14:textId="77777777" w:rsidR="00391A38" w:rsidRDefault="00391A38" w:rsidP="00B93082">
      <w:pPr>
        <w:tabs>
          <w:tab w:val="left" w:pos="567"/>
        </w:tabs>
        <w:ind w:firstLine="709"/>
        <w:jc w:val="both"/>
        <w:rPr>
          <w:color w:val="000000"/>
        </w:rPr>
      </w:pPr>
    </w:p>
    <w:p w14:paraId="236F6E20" w14:textId="77777777" w:rsidR="00391A38" w:rsidRDefault="00391A38" w:rsidP="00B93082">
      <w:pPr>
        <w:tabs>
          <w:tab w:val="left" w:pos="567"/>
        </w:tabs>
        <w:ind w:firstLine="709"/>
        <w:jc w:val="both"/>
        <w:rPr>
          <w:color w:val="000000"/>
        </w:rPr>
      </w:pPr>
    </w:p>
    <w:p w14:paraId="376E3944" w14:textId="77777777" w:rsidR="00391A38" w:rsidRDefault="00391A38" w:rsidP="00B93082">
      <w:pPr>
        <w:tabs>
          <w:tab w:val="left" w:pos="567"/>
        </w:tabs>
        <w:ind w:firstLine="709"/>
        <w:jc w:val="both"/>
        <w:rPr>
          <w:color w:val="000000"/>
        </w:rPr>
      </w:pPr>
    </w:p>
    <w:p w14:paraId="495A17A7" w14:textId="77777777" w:rsidR="00391A38" w:rsidRDefault="00391A38" w:rsidP="00B93082">
      <w:pPr>
        <w:tabs>
          <w:tab w:val="left" w:pos="567"/>
        </w:tabs>
        <w:ind w:firstLine="709"/>
        <w:jc w:val="both"/>
        <w:rPr>
          <w:color w:val="000000"/>
        </w:rPr>
      </w:pPr>
    </w:p>
    <w:p w14:paraId="37742846" w14:textId="77777777" w:rsidR="0085043C" w:rsidRDefault="0085043C" w:rsidP="00B93082">
      <w:pPr>
        <w:tabs>
          <w:tab w:val="left" w:pos="567"/>
        </w:tabs>
        <w:ind w:firstLine="709"/>
        <w:jc w:val="both"/>
        <w:rPr>
          <w:color w:val="000000"/>
        </w:rPr>
      </w:pPr>
    </w:p>
    <w:p w14:paraId="0EA43B51" w14:textId="77777777" w:rsidR="0085043C" w:rsidRDefault="0085043C" w:rsidP="00B93082">
      <w:pPr>
        <w:tabs>
          <w:tab w:val="left" w:pos="567"/>
        </w:tabs>
        <w:ind w:firstLine="709"/>
        <w:jc w:val="both"/>
        <w:rPr>
          <w:color w:val="000000"/>
        </w:rPr>
      </w:pPr>
    </w:p>
    <w:p w14:paraId="687A2991" w14:textId="77777777" w:rsidR="0085043C" w:rsidRDefault="0085043C" w:rsidP="00B93082">
      <w:pPr>
        <w:tabs>
          <w:tab w:val="left" w:pos="567"/>
        </w:tabs>
        <w:ind w:firstLine="709"/>
        <w:jc w:val="both"/>
        <w:rPr>
          <w:color w:val="000000"/>
        </w:rPr>
      </w:pPr>
    </w:p>
    <w:p w14:paraId="6CD3D534" w14:textId="77777777" w:rsidR="0085043C" w:rsidRDefault="0085043C" w:rsidP="00B93082">
      <w:pPr>
        <w:tabs>
          <w:tab w:val="left" w:pos="567"/>
        </w:tabs>
        <w:ind w:firstLine="709"/>
        <w:jc w:val="both"/>
        <w:rPr>
          <w:color w:val="000000"/>
        </w:rPr>
      </w:pPr>
    </w:p>
    <w:p w14:paraId="4542D548" w14:textId="77777777" w:rsidR="0085043C" w:rsidRDefault="0085043C" w:rsidP="00B93082">
      <w:pPr>
        <w:tabs>
          <w:tab w:val="left" w:pos="567"/>
        </w:tabs>
        <w:ind w:firstLine="709"/>
        <w:jc w:val="both"/>
        <w:rPr>
          <w:color w:val="000000"/>
        </w:rPr>
      </w:pPr>
    </w:p>
    <w:p w14:paraId="1908D890" w14:textId="77777777" w:rsidR="0085043C" w:rsidRDefault="0085043C" w:rsidP="00B93082">
      <w:pPr>
        <w:tabs>
          <w:tab w:val="left" w:pos="567"/>
        </w:tabs>
        <w:ind w:firstLine="709"/>
        <w:jc w:val="both"/>
        <w:rPr>
          <w:color w:val="000000"/>
        </w:rPr>
      </w:pPr>
    </w:p>
    <w:p w14:paraId="63D7A275" w14:textId="77777777" w:rsidR="0085043C" w:rsidRDefault="0085043C" w:rsidP="00B93082">
      <w:pPr>
        <w:tabs>
          <w:tab w:val="left" w:pos="567"/>
        </w:tabs>
        <w:ind w:firstLine="709"/>
        <w:jc w:val="both"/>
        <w:rPr>
          <w:color w:val="000000"/>
        </w:rPr>
      </w:pPr>
    </w:p>
    <w:p w14:paraId="722C6D5D" w14:textId="77777777" w:rsidR="0085043C" w:rsidRDefault="0085043C" w:rsidP="00B93082">
      <w:pPr>
        <w:tabs>
          <w:tab w:val="left" w:pos="567"/>
        </w:tabs>
        <w:ind w:firstLine="709"/>
        <w:jc w:val="both"/>
        <w:rPr>
          <w:color w:val="000000"/>
        </w:rPr>
      </w:pPr>
    </w:p>
    <w:p w14:paraId="3582DE3F" w14:textId="77777777" w:rsidR="0085043C" w:rsidRDefault="0085043C" w:rsidP="00B93082">
      <w:pPr>
        <w:tabs>
          <w:tab w:val="left" w:pos="567"/>
        </w:tabs>
        <w:ind w:firstLine="709"/>
        <w:jc w:val="both"/>
        <w:rPr>
          <w:color w:val="000000"/>
        </w:rPr>
      </w:pPr>
    </w:p>
    <w:p w14:paraId="01492AC3" w14:textId="77777777" w:rsidR="0085043C" w:rsidRDefault="0085043C" w:rsidP="00B93082">
      <w:pPr>
        <w:tabs>
          <w:tab w:val="left" w:pos="567"/>
        </w:tabs>
        <w:ind w:firstLine="709"/>
        <w:jc w:val="both"/>
        <w:rPr>
          <w:color w:val="000000"/>
        </w:rPr>
      </w:pPr>
    </w:p>
    <w:p w14:paraId="0BC78E05" w14:textId="77777777" w:rsidR="0085043C" w:rsidRDefault="0085043C" w:rsidP="00B93082">
      <w:pPr>
        <w:tabs>
          <w:tab w:val="left" w:pos="567"/>
        </w:tabs>
        <w:ind w:firstLine="709"/>
        <w:jc w:val="both"/>
        <w:rPr>
          <w:color w:val="000000"/>
        </w:rPr>
      </w:pPr>
    </w:p>
    <w:p w14:paraId="75408084" w14:textId="77777777" w:rsidR="0085043C" w:rsidRDefault="0085043C" w:rsidP="00B93082">
      <w:pPr>
        <w:tabs>
          <w:tab w:val="left" w:pos="567"/>
        </w:tabs>
        <w:ind w:firstLine="709"/>
        <w:jc w:val="both"/>
        <w:rPr>
          <w:color w:val="000000"/>
        </w:rPr>
      </w:pPr>
    </w:p>
    <w:p w14:paraId="01180C19" w14:textId="77777777" w:rsidR="0085043C" w:rsidRPr="00000CA1" w:rsidRDefault="0085043C" w:rsidP="00B93082">
      <w:pPr>
        <w:tabs>
          <w:tab w:val="left" w:pos="567"/>
        </w:tabs>
        <w:ind w:firstLine="709"/>
        <w:jc w:val="both"/>
        <w:rPr>
          <w:color w:val="000000"/>
        </w:rPr>
      </w:pPr>
    </w:p>
    <w:p w14:paraId="4624B4DB" w14:textId="77777777" w:rsidR="002E6967" w:rsidRPr="00000CA1" w:rsidRDefault="002E6967" w:rsidP="00B93082">
      <w:pPr>
        <w:tabs>
          <w:tab w:val="left" w:pos="567"/>
        </w:tabs>
        <w:ind w:firstLine="709"/>
        <w:jc w:val="both"/>
        <w:rPr>
          <w:color w:val="000000"/>
        </w:rPr>
      </w:pPr>
    </w:p>
    <w:p w14:paraId="3A0CAAC1" w14:textId="77777777" w:rsidR="002E6967" w:rsidRPr="00000CA1" w:rsidRDefault="002E6967" w:rsidP="00B93082">
      <w:pPr>
        <w:tabs>
          <w:tab w:val="left" w:pos="567"/>
        </w:tabs>
        <w:ind w:firstLine="709"/>
        <w:jc w:val="both"/>
        <w:rPr>
          <w:color w:val="000000"/>
        </w:rPr>
      </w:pPr>
    </w:p>
    <w:p w14:paraId="298016EB" w14:textId="76FD337F" w:rsidR="002E6967" w:rsidRPr="00000CA1" w:rsidRDefault="00511567" w:rsidP="00B93082">
      <w:pPr>
        <w:tabs>
          <w:tab w:val="left" w:pos="567"/>
        </w:tabs>
        <w:ind w:firstLine="709"/>
        <w:jc w:val="both"/>
        <w:rPr>
          <w:b/>
          <w:bCs/>
          <w:lang w:val="kk-KZ"/>
        </w:rPr>
      </w:pPr>
      <w:r>
        <w:rPr>
          <w:b/>
          <w:bCs/>
          <w:lang w:val="kk-KZ"/>
        </w:rPr>
        <w:t xml:space="preserve">3 </w:t>
      </w:r>
      <w:r w:rsidR="002E6967" w:rsidRPr="00000CA1">
        <w:rPr>
          <w:b/>
          <w:bCs/>
        </w:rPr>
        <w:t>ЭКСПЕРИМЕНТАЛЬНО - СТЕНДОВЫЕ ИССЛЕДОВАНИЕ КЛАПАННОГО УЗЛА НОВОЙ КОНСТРУКЦИИ</w:t>
      </w:r>
      <w:r w:rsidR="002E6967" w:rsidRPr="00000CA1">
        <w:rPr>
          <w:b/>
          <w:bCs/>
          <w:lang w:val="kk-KZ"/>
        </w:rPr>
        <w:t xml:space="preserve"> </w:t>
      </w:r>
      <w:r w:rsidR="002E6967" w:rsidRPr="00000CA1">
        <w:rPr>
          <w:b/>
          <w:bCs/>
        </w:rPr>
        <w:t xml:space="preserve">СКВАЖИННЫХ ШТАНГОВЫХ НАСОСОВ (СШН) </w:t>
      </w:r>
    </w:p>
    <w:p w14:paraId="29F5406E" w14:textId="77777777" w:rsidR="002E6967" w:rsidRPr="00000CA1" w:rsidRDefault="002E6967" w:rsidP="00B93082">
      <w:pPr>
        <w:tabs>
          <w:tab w:val="left" w:pos="567"/>
        </w:tabs>
        <w:ind w:firstLine="709"/>
        <w:jc w:val="both"/>
        <w:rPr>
          <w:lang w:val="kk-KZ"/>
        </w:rPr>
      </w:pPr>
    </w:p>
    <w:p w14:paraId="5268D53A" w14:textId="77777777" w:rsidR="00ED2A72" w:rsidRPr="00ED2A72" w:rsidRDefault="00ED2A72" w:rsidP="00ED2A72">
      <w:pPr>
        <w:tabs>
          <w:tab w:val="left" w:pos="567"/>
        </w:tabs>
        <w:ind w:firstLine="709"/>
        <w:jc w:val="both"/>
        <w:rPr>
          <w:color w:val="000000"/>
        </w:rPr>
      </w:pPr>
      <w:r w:rsidRPr="00ED2A72">
        <w:rPr>
          <w:color w:val="000000"/>
        </w:rPr>
        <w:t>Эксперимент является важнейшим методом исследования окружающей среды, осуществляемым в контролируемых или специально созданных условиях, и предполагает активное взаимодействие с объектом или явлением исследования. В технической литературе эксперимент рассматривается как совокупность операций, воздействий и наблюдений, направленных на сбор информации о исследуемом объекте.</w:t>
      </w:r>
    </w:p>
    <w:p w14:paraId="1AC8F50E" w14:textId="11F7E123" w:rsidR="00ED2A72" w:rsidRPr="00ED2A72" w:rsidRDefault="00ED2A72" w:rsidP="00ED2A72">
      <w:pPr>
        <w:tabs>
          <w:tab w:val="left" w:pos="567"/>
        </w:tabs>
        <w:ind w:firstLine="709"/>
        <w:jc w:val="both"/>
        <w:rPr>
          <w:color w:val="000000"/>
        </w:rPr>
      </w:pPr>
      <w:r w:rsidRPr="00ED2A72">
        <w:rPr>
          <w:color w:val="000000"/>
        </w:rPr>
        <w:t>Планирование эксперимента — это процесс выбора числа опытов и условий их проведения, которые необходимы для решения поставленной задачи с требуемой точностью. Основная цель планирования эксперимента заключается в обеспечении наибольшей точности измерений при минимальном количестве опытов, сохраняя при этом статистическую достоверность полученных результатов</w:t>
      </w:r>
      <w:r w:rsidR="007C7C27">
        <w:rPr>
          <w:color w:val="000000"/>
        </w:rPr>
        <w:t xml:space="preserve"> [55]</w:t>
      </w:r>
      <w:r w:rsidRPr="00ED2A72">
        <w:rPr>
          <w:color w:val="000000"/>
        </w:rPr>
        <w:t>.</w:t>
      </w:r>
    </w:p>
    <w:p w14:paraId="7327E587" w14:textId="77777777" w:rsidR="00012B68" w:rsidRPr="00ED2A72" w:rsidRDefault="00012B68" w:rsidP="00B93082">
      <w:pPr>
        <w:tabs>
          <w:tab w:val="left" w:pos="567"/>
        </w:tabs>
        <w:ind w:firstLine="709"/>
        <w:jc w:val="both"/>
      </w:pPr>
    </w:p>
    <w:p w14:paraId="6D496D41" w14:textId="0B0EC1EF" w:rsidR="002E6967" w:rsidRPr="00000CA1" w:rsidRDefault="002E6967" w:rsidP="00B93082">
      <w:pPr>
        <w:tabs>
          <w:tab w:val="left" w:pos="567"/>
        </w:tabs>
        <w:ind w:firstLine="709"/>
        <w:jc w:val="both"/>
        <w:rPr>
          <w:b/>
          <w:bCs/>
          <w:lang w:val="kk-KZ"/>
        </w:rPr>
      </w:pPr>
      <w:r w:rsidRPr="00000CA1">
        <w:rPr>
          <w:b/>
          <w:bCs/>
          <w:lang w:val="kk-KZ"/>
        </w:rPr>
        <w:t xml:space="preserve">3.1 </w:t>
      </w:r>
      <w:r w:rsidRPr="00000CA1">
        <w:rPr>
          <w:b/>
          <w:bCs/>
        </w:rPr>
        <w:t>Разработка схемы стендовой установки для решения поставленных задач</w:t>
      </w:r>
    </w:p>
    <w:p w14:paraId="42D2C817" w14:textId="77777777" w:rsidR="002E6967" w:rsidRPr="00000CA1" w:rsidRDefault="002E6967" w:rsidP="00B93082">
      <w:pPr>
        <w:tabs>
          <w:tab w:val="left" w:pos="567"/>
        </w:tabs>
        <w:ind w:firstLine="709"/>
        <w:jc w:val="both"/>
        <w:rPr>
          <w:color w:val="000000"/>
        </w:rPr>
      </w:pPr>
    </w:p>
    <w:p w14:paraId="58D051ED" w14:textId="77777777" w:rsidR="00012B68" w:rsidRPr="00012B68" w:rsidRDefault="00012B68" w:rsidP="00012B68">
      <w:pPr>
        <w:tabs>
          <w:tab w:val="left" w:pos="567"/>
        </w:tabs>
        <w:ind w:firstLine="709"/>
        <w:jc w:val="both"/>
        <w:rPr>
          <w:color w:val="000000"/>
        </w:rPr>
      </w:pPr>
      <w:r w:rsidRPr="00012B68">
        <w:rPr>
          <w:color w:val="000000"/>
        </w:rPr>
        <w:t>Стендовые установки играют важную роль в исследовательской деятельности, особенно когда речь идет о моделировании процессов, которые сложно воспроизвести в реальных условиях. Стендовая установка — это специально созданная система, позволяющая проводить эксперименты с высоким уровнем контроля параметров и точностью измерений, что дает возможность проверять гипотезы, изучать поведение различных объектов и процессов, а также оптимизировать существующие методы.</w:t>
      </w:r>
    </w:p>
    <w:p w14:paraId="4AE3DCC5" w14:textId="77777777" w:rsidR="00012B68" w:rsidRPr="00012B68" w:rsidRDefault="00012B68" w:rsidP="00012B68">
      <w:pPr>
        <w:tabs>
          <w:tab w:val="left" w:pos="567"/>
        </w:tabs>
        <w:ind w:firstLine="709"/>
        <w:jc w:val="both"/>
        <w:rPr>
          <w:color w:val="000000"/>
        </w:rPr>
      </w:pPr>
      <w:r w:rsidRPr="00012B68">
        <w:rPr>
          <w:color w:val="000000"/>
        </w:rPr>
        <w:t>Для успешной разработки стендовой установки требуется понимание специфики исследуемого объекта, условия, в которых он функционирует, а также задачи, которые установка должна решать. Подготовка установки включает как проектирование её схемы, так и подбор компонентов, расчет и настройку параметров, необходимых для достижения цели эксперимента.</w:t>
      </w:r>
    </w:p>
    <w:p w14:paraId="22994C15" w14:textId="0CD131D2" w:rsidR="00012B68" w:rsidRPr="001D2F77" w:rsidRDefault="00290B8F" w:rsidP="00012B68">
      <w:pPr>
        <w:tabs>
          <w:tab w:val="left" w:pos="567"/>
        </w:tabs>
        <w:ind w:firstLine="709"/>
        <w:jc w:val="both"/>
        <w:rPr>
          <w:i/>
          <w:iCs/>
          <w:color w:val="000000"/>
        </w:rPr>
      </w:pPr>
      <w:r w:rsidRPr="001D2F77">
        <w:rPr>
          <w:i/>
          <w:iCs/>
          <w:color w:val="000000"/>
        </w:rPr>
        <w:t xml:space="preserve">3.1.1 </w:t>
      </w:r>
      <w:r w:rsidR="00012B68" w:rsidRPr="001D2F77">
        <w:rPr>
          <w:i/>
          <w:iCs/>
          <w:color w:val="000000"/>
        </w:rPr>
        <w:t>Основные этапы разработки стендовой установки</w:t>
      </w:r>
    </w:p>
    <w:p w14:paraId="6E088549" w14:textId="77777777" w:rsidR="00012B68" w:rsidRPr="00012B68" w:rsidRDefault="00012B68" w:rsidP="00012B68">
      <w:pPr>
        <w:tabs>
          <w:tab w:val="left" w:pos="567"/>
        </w:tabs>
        <w:ind w:firstLine="709"/>
        <w:jc w:val="both"/>
        <w:rPr>
          <w:color w:val="000000"/>
        </w:rPr>
      </w:pPr>
      <w:r w:rsidRPr="00012B68">
        <w:rPr>
          <w:color w:val="000000"/>
        </w:rPr>
        <w:lastRenderedPageBreak/>
        <w:t>Процесс создания стендовой установки можно разделить на несколько ключевых этапов:</w:t>
      </w:r>
    </w:p>
    <w:p w14:paraId="57EE428C" w14:textId="77777777" w:rsidR="00012B68" w:rsidRPr="00290B8F" w:rsidRDefault="00012B68" w:rsidP="003E174E">
      <w:pPr>
        <w:numPr>
          <w:ilvl w:val="0"/>
          <w:numId w:val="3"/>
        </w:numPr>
        <w:tabs>
          <w:tab w:val="clear" w:pos="720"/>
          <w:tab w:val="left" w:pos="709"/>
          <w:tab w:val="left" w:pos="993"/>
        </w:tabs>
        <w:ind w:left="0" w:firstLine="709"/>
        <w:jc w:val="both"/>
        <w:rPr>
          <w:color w:val="000000"/>
        </w:rPr>
      </w:pPr>
      <w:r w:rsidRPr="00290B8F">
        <w:rPr>
          <w:color w:val="000000"/>
        </w:rPr>
        <w:t>Формулирование цели и задач: На этом этапе определяются конечные цели установки и задачи, которые она должна решить. Формулируются основные параметры, которые будут измеряться, а также факторы, влияющие на объект исследования.</w:t>
      </w:r>
    </w:p>
    <w:p w14:paraId="6A7BC69B" w14:textId="77777777" w:rsidR="00012B68" w:rsidRPr="00290B8F" w:rsidRDefault="00012B68" w:rsidP="003E174E">
      <w:pPr>
        <w:numPr>
          <w:ilvl w:val="0"/>
          <w:numId w:val="3"/>
        </w:numPr>
        <w:tabs>
          <w:tab w:val="clear" w:pos="720"/>
          <w:tab w:val="left" w:pos="709"/>
          <w:tab w:val="left" w:pos="993"/>
        </w:tabs>
        <w:ind w:left="0" w:firstLine="709"/>
        <w:jc w:val="both"/>
        <w:rPr>
          <w:color w:val="000000"/>
        </w:rPr>
      </w:pPr>
      <w:r w:rsidRPr="00290B8F">
        <w:rPr>
          <w:color w:val="000000"/>
        </w:rPr>
        <w:t>Разработка концептуальной схемы: Концептуальная схема определяет общую структуру установки, взаимосвязи между её элементами, а также основные принципы её работы.</w:t>
      </w:r>
    </w:p>
    <w:p w14:paraId="297F08AB" w14:textId="77777777" w:rsidR="00012B68" w:rsidRPr="00290B8F" w:rsidRDefault="00012B68" w:rsidP="003E174E">
      <w:pPr>
        <w:numPr>
          <w:ilvl w:val="0"/>
          <w:numId w:val="3"/>
        </w:numPr>
        <w:tabs>
          <w:tab w:val="clear" w:pos="720"/>
          <w:tab w:val="left" w:pos="709"/>
          <w:tab w:val="left" w:pos="993"/>
        </w:tabs>
        <w:ind w:left="0" w:firstLine="709"/>
        <w:jc w:val="both"/>
        <w:rPr>
          <w:color w:val="000000"/>
        </w:rPr>
      </w:pPr>
      <w:r w:rsidRPr="00290B8F">
        <w:rPr>
          <w:color w:val="000000"/>
        </w:rPr>
        <w:t>Выбор компонентов и оборудования: После разработки концептуальной схемы выбираются конкретные компоненты, которые будут использоваться. Этот этап включает подбор измерительных приборов, источников энергии, регуляторов и других технических устройств, обеспечивающих нужные параметры.</w:t>
      </w:r>
    </w:p>
    <w:p w14:paraId="097C523B" w14:textId="77777777" w:rsidR="00012B68" w:rsidRPr="00290B8F" w:rsidRDefault="00012B68" w:rsidP="003E174E">
      <w:pPr>
        <w:numPr>
          <w:ilvl w:val="0"/>
          <w:numId w:val="3"/>
        </w:numPr>
        <w:tabs>
          <w:tab w:val="clear" w:pos="720"/>
          <w:tab w:val="left" w:pos="709"/>
          <w:tab w:val="left" w:pos="993"/>
        </w:tabs>
        <w:ind w:left="0" w:firstLine="709"/>
        <w:jc w:val="both"/>
        <w:rPr>
          <w:color w:val="000000"/>
        </w:rPr>
      </w:pPr>
      <w:r w:rsidRPr="00290B8F">
        <w:rPr>
          <w:color w:val="000000"/>
        </w:rPr>
        <w:t>Проектирование монтажной схемы: На этом этапе разрабатывается схема монтажа, которая включает физическую компоновку компонентов установки, а также определение точек подключения и взаимодействия между элементами системы.</w:t>
      </w:r>
    </w:p>
    <w:p w14:paraId="016B4734" w14:textId="77777777" w:rsidR="00012B68" w:rsidRPr="00290B8F" w:rsidRDefault="00012B68" w:rsidP="003E174E">
      <w:pPr>
        <w:numPr>
          <w:ilvl w:val="0"/>
          <w:numId w:val="3"/>
        </w:numPr>
        <w:tabs>
          <w:tab w:val="clear" w:pos="720"/>
          <w:tab w:val="left" w:pos="709"/>
          <w:tab w:val="left" w:pos="993"/>
        </w:tabs>
        <w:ind w:left="0" w:firstLine="709"/>
        <w:jc w:val="both"/>
        <w:rPr>
          <w:color w:val="000000"/>
        </w:rPr>
      </w:pPr>
      <w:r w:rsidRPr="00290B8F">
        <w:rPr>
          <w:color w:val="000000"/>
        </w:rPr>
        <w:t>Создание системы управления и контроля: Чтобы стендовая установка работала в автоматизированном режиме, разрабатывается система управления, включающая контроллеры, датчики и исполнительные механизмы, которые обеспечивают стабильную работу и контроль над всеми параметрами.</w:t>
      </w:r>
    </w:p>
    <w:p w14:paraId="0B9737FD" w14:textId="566E2D1B" w:rsidR="00012B68" w:rsidRPr="00290B8F" w:rsidRDefault="00012B68" w:rsidP="003E174E">
      <w:pPr>
        <w:numPr>
          <w:ilvl w:val="0"/>
          <w:numId w:val="3"/>
        </w:numPr>
        <w:tabs>
          <w:tab w:val="clear" w:pos="720"/>
          <w:tab w:val="left" w:pos="709"/>
          <w:tab w:val="left" w:pos="993"/>
        </w:tabs>
        <w:ind w:left="0" w:firstLine="709"/>
        <w:jc w:val="both"/>
        <w:rPr>
          <w:color w:val="000000"/>
        </w:rPr>
      </w:pPr>
      <w:r w:rsidRPr="00290B8F">
        <w:rPr>
          <w:color w:val="000000"/>
        </w:rPr>
        <w:t>Тестирование и настройка: После сборки установка тестируется и проводится её настройка для оптимизации работы и получения максимально точных результатов</w:t>
      </w:r>
      <w:r w:rsidR="007C7C27">
        <w:rPr>
          <w:color w:val="000000"/>
        </w:rPr>
        <w:t xml:space="preserve"> [56]</w:t>
      </w:r>
      <w:r w:rsidRPr="00290B8F">
        <w:rPr>
          <w:color w:val="000000"/>
        </w:rPr>
        <w:t>.</w:t>
      </w:r>
    </w:p>
    <w:p w14:paraId="434B8AD3" w14:textId="0D673607" w:rsidR="00012B68" w:rsidRPr="001D2F77" w:rsidRDefault="001D2F77" w:rsidP="00012B68">
      <w:pPr>
        <w:tabs>
          <w:tab w:val="left" w:pos="567"/>
        </w:tabs>
        <w:ind w:firstLine="709"/>
        <w:jc w:val="both"/>
        <w:rPr>
          <w:i/>
          <w:iCs/>
          <w:color w:val="000000"/>
        </w:rPr>
      </w:pPr>
      <w:r w:rsidRPr="001D2F77">
        <w:rPr>
          <w:i/>
          <w:iCs/>
          <w:color w:val="000000"/>
        </w:rPr>
        <w:t>3</w:t>
      </w:r>
      <w:r w:rsidRPr="001D2F77">
        <w:rPr>
          <w:i/>
          <w:iCs/>
          <w:color w:val="000000"/>
          <w:lang w:val="kk-KZ"/>
        </w:rPr>
        <w:t xml:space="preserve">.1.2 </w:t>
      </w:r>
      <w:r w:rsidR="00290B8F" w:rsidRPr="001D2F77">
        <w:rPr>
          <w:i/>
          <w:iCs/>
          <w:color w:val="000000"/>
        </w:rPr>
        <w:t>Р</w:t>
      </w:r>
      <w:r w:rsidR="00012B68" w:rsidRPr="001D2F77">
        <w:rPr>
          <w:i/>
          <w:iCs/>
          <w:color w:val="000000"/>
        </w:rPr>
        <w:t>азработк</w:t>
      </w:r>
      <w:r>
        <w:rPr>
          <w:i/>
          <w:iCs/>
          <w:color w:val="000000"/>
        </w:rPr>
        <w:t>а</w:t>
      </w:r>
      <w:r w:rsidR="00012B68" w:rsidRPr="001D2F77">
        <w:rPr>
          <w:i/>
          <w:iCs/>
          <w:color w:val="000000"/>
        </w:rPr>
        <w:t xml:space="preserve"> схемы стендовой установки</w:t>
      </w:r>
    </w:p>
    <w:p w14:paraId="4419A28C" w14:textId="77777777" w:rsidR="00012B68" w:rsidRPr="00290B8F" w:rsidRDefault="00012B68" w:rsidP="00012B68">
      <w:pPr>
        <w:tabs>
          <w:tab w:val="left" w:pos="567"/>
        </w:tabs>
        <w:ind w:firstLine="709"/>
        <w:jc w:val="both"/>
        <w:rPr>
          <w:color w:val="000000"/>
        </w:rPr>
      </w:pPr>
      <w:r w:rsidRPr="00290B8F">
        <w:rPr>
          <w:color w:val="000000"/>
        </w:rPr>
        <w:t>Определение задачи</w:t>
      </w:r>
    </w:p>
    <w:p w14:paraId="267DA795" w14:textId="77777777" w:rsidR="00012B68" w:rsidRPr="00012B68" w:rsidRDefault="00012B68" w:rsidP="00012B68">
      <w:pPr>
        <w:tabs>
          <w:tab w:val="left" w:pos="567"/>
        </w:tabs>
        <w:ind w:firstLine="709"/>
        <w:jc w:val="both"/>
        <w:rPr>
          <w:color w:val="000000"/>
        </w:rPr>
      </w:pPr>
      <w:r w:rsidRPr="00012B68">
        <w:rPr>
          <w:color w:val="000000"/>
        </w:rPr>
        <w:t>Предположим, что установка создается для исследования гидравлических характеристик трубопроводов. Задачей установки является определение потерь давления при различных расходах жидкости и исследование влияния диаметра трубопровода и вязкости жидкости на сопротивление потоку.</w:t>
      </w:r>
    </w:p>
    <w:p w14:paraId="3D92C6FC" w14:textId="77777777" w:rsidR="00012B68" w:rsidRPr="00290B8F" w:rsidRDefault="00012B68" w:rsidP="00012B68">
      <w:pPr>
        <w:tabs>
          <w:tab w:val="left" w:pos="567"/>
        </w:tabs>
        <w:ind w:firstLine="709"/>
        <w:jc w:val="both"/>
        <w:rPr>
          <w:color w:val="000000"/>
        </w:rPr>
      </w:pPr>
      <w:r w:rsidRPr="00290B8F">
        <w:rPr>
          <w:color w:val="000000"/>
        </w:rPr>
        <w:t>Разработка концептуальной схемы</w:t>
      </w:r>
    </w:p>
    <w:p w14:paraId="42E892CE" w14:textId="77777777" w:rsidR="00012B68" w:rsidRPr="00012B68" w:rsidRDefault="00012B68" w:rsidP="00012B68">
      <w:pPr>
        <w:tabs>
          <w:tab w:val="left" w:pos="567"/>
        </w:tabs>
        <w:ind w:firstLine="709"/>
        <w:jc w:val="both"/>
        <w:rPr>
          <w:color w:val="000000"/>
        </w:rPr>
      </w:pPr>
      <w:r w:rsidRPr="00012B68">
        <w:rPr>
          <w:color w:val="000000"/>
        </w:rPr>
        <w:t>Концептуальная схема установки для гидравлических испытаний трубопроводов может включать следующие компоненты:</w:t>
      </w:r>
    </w:p>
    <w:p w14:paraId="6F54B9D5" w14:textId="77777777" w:rsidR="00012B68" w:rsidRPr="00290B8F" w:rsidRDefault="00012B68" w:rsidP="003E174E">
      <w:pPr>
        <w:numPr>
          <w:ilvl w:val="0"/>
          <w:numId w:val="4"/>
        </w:numPr>
        <w:tabs>
          <w:tab w:val="clear" w:pos="720"/>
          <w:tab w:val="left" w:pos="567"/>
          <w:tab w:val="num" w:pos="851"/>
          <w:tab w:val="left" w:pos="993"/>
        </w:tabs>
        <w:ind w:left="0" w:firstLine="709"/>
        <w:jc w:val="both"/>
        <w:rPr>
          <w:color w:val="000000"/>
        </w:rPr>
      </w:pPr>
      <w:r w:rsidRPr="00290B8F">
        <w:rPr>
          <w:color w:val="000000"/>
        </w:rPr>
        <w:t>Насос для создания потока жидкости;</w:t>
      </w:r>
    </w:p>
    <w:p w14:paraId="206A07C8" w14:textId="77777777" w:rsidR="00012B68" w:rsidRPr="00290B8F" w:rsidRDefault="00012B68" w:rsidP="003E174E">
      <w:pPr>
        <w:numPr>
          <w:ilvl w:val="0"/>
          <w:numId w:val="4"/>
        </w:numPr>
        <w:tabs>
          <w:tab w:val="clear" w:pos="720"/>
          <w:tab w:val="left" w:pos="567"/>
          <w:tab w:val="num" w:pos="851"/>
          <w:tab w:val="left" w:pos="993"/>
        </w:tabs>
        <w:ind w:left="0" w:firstLine="709"/>
        <w:jc w:val="both"/>
        <w:rPr>
          <w:color w:val="000000"/>
        </w:rPr>
      </w:pPr>
      <w:r w:rsidRPr="00290B8F">
        <w:rPr>
          <w:color w:val="000000"/>
        </w:rPr>
        <w:t>Регулирующий клапан для управления потоком;</w:t>
      </w:r>
    </w:p>
    <w:p w14:paraId="1EB9509C" w14:textId="77777777" w:rsidR="00012B68" w:rsidRPr="00290B8F" w:rsidRDefault="00012B68" w:rsidP="003E174E">
      <w:pPr>
        <w:numPr>
          <w:ilvl w:val="0"/>
          <w:numId w:val="4"/>
        </w:numPr>
        <w:tabs>
          <w:tab w:val="clear" w:pos="720"/>
          <w:tab w:val="left" w:pos="567"/>
          <w:tab w:val="num" w:pos="851"/>
          <w:tab w:val="left" w:pos="993"/>
        </w:tabs>
        <w:ind w:left="0" w:firstLine="709"/>
        <w:jc w:val="both"/>
        <w:rPr>
          <w:color w:val="000000"/>
        </w:rPr>
      </w:pPr>
      <w:r w:rsidRPr="00290B8F">
        <w:rPr>
          <w:color w:val="000000"/>
        </w:rPr>
        <w:t>Резервуар для хранения и подачи жидкости;</w:t>
      </w:r>
    </w:p>
    <w:p w14:paraId="4656390D" w14:textId="77777777" w:rsidR="00012B68" w:rsidRPr="00290B8F" w:rsidRDefault="00012B68" w:rsidP="003E174E">
      <w:pPr>
        <w:numPr>
          <w:ilvl w:val="0"/>
          <w:numId w:val="4"/>
        </w:numPr>
        <w:tabs>
          <w:tab w:val="clear" w:pos="720"/>
          <w:tab w:val="left" w:pos="567"/>
          <w:tab w:val="num" w:pos="851"/>
          <w:tab w:val="left" w:pos="993"/>
        </w:tabs>
        <w:ind w:left="0" w:firstLine="709"/>
        <w:jc w:val="both"/>
        <w:rPr>
          <w:color w:val="000000"/>
        </w:rPr>
      </w:pPr>
      <w:r w:rsidRPr="00290B8F">
        <w:rPr>
          <w:color w:val="000000"/>
        </w:rPr>
        <w:t>Измерительные приборы (манометры, расходомеры и датчики температуры) для контроля параметров потока;</w:t>
      </w:r>
    </w:p>
    <w:p w14:paraId="74D79364" w14:textId="77777777" w:rsidR="00012B68" w:rsidRPr="00290B8F" w:rsidRDefault="00012B68" w:rsidP="003E174E">
      <w:pPr>
        <w:numPr>
          <w:ilvl w:val="0"/>
          <w:numId w:val="4"/>
        </w:numPr>
        <w:tabs>
          <w:tab w:val="clear" w:pos="720"/>
          <w:tab w:val="left" w:pos="567"/>
          <w:tab w:val="num" w:pos="851"/>
          <w:tab w:val="left" w:pos="993"/>
        </w:tabs>
        <w:ind w:left="0" w:firstLine="709"/>
        <w:jc w:val="both"/>
        <w:rPr>
          <w:color w:val="000000"/>
        </w:rPr>
      </w:pPr>
      <w:r w:rsidRPr="00290B8F">
        <w:rPr>
          <w:color w:val="000000"/>
        </w:rPr>
        <w:t>Трубопроводные сегменты разного диаметра для тестирования;</w:t>
      </w:r>
    </w:p>
    <w:p w14:paraId="0D3E6435" w14:textId="27160A9D" w:rsidR="00012B68" w:rsidRPr="00012B68" w:rsidRDefault="00012B68" w:rsidP="003E174E">
      <w:pPr>
        <w:numPr>
          <w:ilvl w:val="0"/>
          <w:numId w:val="4"/>
        </w:numPr>
        <w:tabs>
          <w:tab w:val="clear" w:pos="720"/>
          <w:tab w:val="left" w:pos="567"/>
          <w:tab w:val="num" w:pos="851"/>
          <w:tab w:val="left" w:pos="993"/>
        </w:tabs>
        <w:ind w:left="0" w:firstLine="709"/>
        <w:jc w:val="both"/>
        <w:rPr>
          <w:color w:val="000000"/>
        </w:rPr>
      </w:pPr>
      <w:r w:rsidRPr="00290B8F">
        <w:rPr>
          <w:color w:val="000000"/>
        </w:rPr>
        <w:t>Система управления и регистрации данных, включающая контроллер</w:t>
      </w:r>
      <w:r w:rsidRPr="00012B68">
        <w:rPr>
          <w:color w:val="000000"/>
        </w:rPr>
        <w:t xml:space="preserve"> и программное обеспечение для сбора данных с датчиков</w:t>
      </w:r>
      <w:r w:rsidR="007C7C27">
        <w:rPr>
          <w:color w:val="000000"/>
        </w:rPr>
        <w:t xml:space="preserve"> [57]</w:t>
      </w:r>
      <w:r w:rsidRPr="00012B68">
        <w:rPr>
          <w:color w:val="000000"/>
        </w:rPr>
        <w:t>.</w:t>
      </w:r>
    </w:p>
    <w:p w14:paraId="2D9708EA" w14:textId="2A87B557" w:rsidR="00012B68" w:rsidRPr="001D2F77" w:rsidRDefault="001D2F77" w:rsidP="00012B68">
      <w:pPr>
        <w:tabs>
          <w:tab w:val="left" w:pos="567"/>
        </w:tabs>
        <w:ind w:firstLine="709"/>
        <w:jc w:val="both"/>
        <w:rPr>
          <w:i/>
          <w:iCs/>
          <w:color w:val="000000"/>
        </w:rPr>
      </w:pPr>
      <w:r w:rsidRPr="001D2F77">
        <w:rPr>
          <w:i/>
          <w:iCs/>
          <w:color w:val="000000"/>
        </w:rPr>
        <w:lastRenderedPageBreak/>
        <w:t xml:space="preserve">3.1.3 </w:t>
      </w:r>
      <w:r w:rsidR="00012B68" w:rsidRPr="001D2F77">
        <w:rPr>
          <w:i/>
          <w:iCs/>
          <w:color w:val="000000"/>
        </w:rPr>
        <w:t>Выбор компонентов и оборудования</w:t>
      </w:r>
    </w:p>
    <w:p w14:paraId="163DD3AD" w14:textId="77777777" w:rsidR="00012B68" w:rsidRPr="001D2F77" w:rsidRDefault="00012B68" w:rsidP="003E174E">
      <w:pPr>
        <w:numPr>
          <w:ilvl w:val="0"/>
          <w:numId w:val="5"/>
        </w:numPr>
        <w:tabs>
          <w:tab w:val="clear" w:pos="720"/>
          <w:tab w:val="left" w:pos="567"/>
          <w:tab w:val="num" w:pos="993"/>
        </w:tabs>
        <w:ind w:left="0" w:firstLine="709"/>
        <w:jc w:val="both"/>
        <w:rPr>
          <w:color w:val="000000"/>
        </w:rPr>
      </w:pPr>
      <w:r w:rsidRPr="001D2F77">
        <w:rPr>
          <w:color w:val="000000"/>
        </w:rPr>
        <w:t>Насос: Подбирается в зависимости от требуемого расхода и давления. В данном случае можно использовать центробежный насос, который обеспечивает регулируемый поток и подходит для проведения гидравлических испытаний.</w:t>
      </w:r>
    </w:p>
    <w:p w14:paraId="5CEE3F14" w14:textId="77777777" w:rsidR="00012B68" w:rsidRPr="001D2F77" w:rsidRDefault="00012B68" w:rsidP="003E174E">
      <w:pPr>
        <w:numPr>
          <w:ilvl w:val="0"/>
          <w:numId w:val="5"/>
        </w:numPr>
        <w:tabs>
          <w:tab w:val="clear" w:pos="720"/>
          <w:tab w:val="left" w:pos="567"/>
          <w:tab w:val="num" w:pos="993"/>
        </w:tabs>
        <w:ind w:left="0" w:firstLine="709"/>
        <w:jc w:val="both"/>
        <w:rPr>
          <w:color w:val="000000"/>
        </w:rPr>
      </w:pPr>
      <w:r w:rsidRPr="001D2F77">
        <w:rPr>
          <w:color w:val="000000"/>
        </w:rPr>
        <w:t>Манометры: Используются для измерения давления до и после каждого тестируемого участка трубопровода. Манометры выбираются с учетом рабочего давления и необходимой точности.</w:t>
      </w:r>
    </w:p>
    <w:p w14:paraId="3AF6DB0D" w14:textId="77777777" w:rsidR="00012B68" w:rsidRPr="001D2F77" w:rsidRDefault="00012B68" w:rsidP="003E174E">
      <w:pPr>
        <w:numPr>
          <w:ilvl w:val="0"/>
          <w:numId w:val="5"/>
        </w:numPr>
        <w:tabs>
          <w:tab w:val="clear" w:pos="720"/>
          <w:tab w:val="left" w:pos="567"/>
          <w:tab w:val="num" w:pos="993"/>
        </w:tabs>
        <w:ind w:left="0" w:firstLine="709"/>
        <w:jc w:val="both"/>
        <w:rPr>
          <w:color w:val="000000"/>
        </w:rPr>
      </w:pPr>
      <w:r w:rsidRPr="001D2F77">
        <w:rPr>
          <w:color w:val="000000"/>
        </w:rPr>
        <w:t>Расходомер: Устанавливается на входе и выходе установки, что позволяет контролировать расход жидкости.</w:t>
      </w:r>
    </w:p>
    <w:p w14:paraId="2B3E5412" w14:textId="77777777" w:rsidR="00012B68" w:rsidRPr="001D2F77" w:rsidRDefault="00012B68" w:rsidP="003E174E">
      <w:pPr>
        <w:numPr>
          <w:ilvl w:val="0"/>
          <w:numId w:val="5"/>
        </w:numPr>
        <w:tabs>
          <w:tab w:val="clear" w:pos="720"/>
          <w:tab w:val="left" w:pos="567"/>
          <w:tab w:val="num" w:pos="993"/>
        </w:tabs>
        <w:ind w:left="0" w:firstLine="709"/>
        <w:jc w:val="both"/>
        <w:rPr>
          <w:color w:val="000000"/>
        </w:rPr>
      </w:pPr>
      <w:r w:rsidRPr="001D2F77">
        <w:rPr>
          <w:color w:val="000000"/>
        </w:rPr>
        <w:t>Клапаны: Устанавливаются для регулировки потока и позволяют создавать нужные режимы работы системы.</w:t>
      </w:r>
    </w:p>
    <w:p w14:paraId="112C01EC" w14:textId="77777777" w:rsidR="00012B68" w:rsidRPr="001D2F77" w:rsidRDefault="00012B68" w:rsidP="003E174E">
      <w:pPr>
        <w:numPr>
          <w:ilvl w:val="0"/>
          <w:numId w:val="5"/>
        </w:numPr>
        <w:tabs>
          <w:tab w:val="clear" w:pos="720"/>
          <w:tab w:val="left" w:pos="567"/>
          <w:tab w:val="num" w:pos="993"/>
        </w:tabs>
        <w:ind w:left="0" w:firstLine="709"/>
        <w:jc w:val="both"/>
        <w:rPr>
          <w:color w:val="000000"/>
        </w:rPr>
      </w:pPr>
      <w:r w:rsidRPr="001D2F77">
        <w:rPr>
          <w:color w:val="000000"/>
        </w:rPr>
        <w:t>Контроллер и датчики: Для автоматизации процесса измерений и контроля выбираются подходящие контроллеры и датчики, которые передают информацию в программное обеспечение для последующей обработки и анализа данных.</w:t>
      </w:r>
    </w:p>
    <w:p w14:paraId="605263DE" w14:textId="6B56DB61" w:rsidR="00012B68" w:rsidRPr="001D2F77" w:rsidRDefault="001D2F77" w:rsidP="00012B68">
      <w:pPr>
        <w:tabs>
          <w:tab w:val="left" w:pos="567"/>
        </w:tabs>
        <w:ind w:firstLine="709"/>
        <w:jc w:val="both"/>
        <w:rPr>
          <w:i/>
          <w:iCs/>
          <w:color w:val="000000"/>
        </w:rPr>
      </w:pPr>
      <w:r w:rsidRPr="001D2F77">
        <w:rPr>
          <w:i/>
          <w:iCs/>
          <w:color w:val="000000"/>
        </w:rPr>
        <w:t xml:space="preserve">3.1.4 </w:t>
      </w:r>
      <w:r w:rsidR="00012B68" w:rsidRPr="001D2F77">
        <w:rPr>
          <w:i/>
          <w:iCs/>
          <w:color w:val="000000"/>
        </w:rPr>
        <w:t>Проектирование монтажной схемы</w:t>
      </w:r>
    </w:p>
    <w:p w14:paraId="53CE3123" w14:textId="77777777" w:rsidR="00012B68" w:rsidRPr="001D2F77" w:rsidRDefault="00012B68" w:rsidP="00012B68">
      <w:pPr>
        <w:tabs>
          <w:tab w:val="left" w:pos="567"/>
        </w:tabs>
        <w:ind w:firstLine="709"/>
        <w:jc w:val="both"/>
        <w:rPr>
          <w:color w:val="000000"/>
        </w:rPr>
      </w:pPr>
      <w:r w:rsidRPr="001D2F77">
        <w:rPr>
          <w:color w:val="000000"/>
        </w:rPr>
        <w:t>Монтажная схема — это подробное руководство для физического размещения компонентов установки. Например, насос подключается к резервуару через трубопровод, после чего следуют манометры и сегменты с различными диаметрами. На выходе трубы также устанавливаются датчики давления и температуры для анализа изменений характеристик потока на разных участках.</w:t>
      </w:r>
    </w:p>
    <w:p w14:paraId="283FDE5D" w14:textId="514FCE5C" w:rsidR="00012B68" w:rsidRPr="001D2F77" w:rsidRDefault="001D2F77" w:rsidP="00012B68">
      <w:pPr>
        <w:tabs>
          <w:tab w:val="left" w:pos="567"/>
        </w:tabs>
        <w:ind w:firstLine="709"/>
        <w:jc w:val="both"/>
        <w:rPr>
          <w:color w:val="000000"/>
        </w:rPr>
      </w:pPr>
      <w:r>
        <w:rPr>
          <w:color w:val="000000"/>
        </w:rPr>
        <w:t>С</w:t>
      </w:r>
      <w:r w:rsidR="00012B68" w:rsidRPr="001D2F77">
        <w:rPr>
          <w:color w:val="000000"/>
        </w:rPr>
        <w:t>хем</w:t>
      </w:r>
      <w:r>
        <w:rPr>
          <w:color w:val="000000"/>
        </w:rPr>
        <w:t>а</w:t>
      </w:r>
      <w:r w:rsidR="00012B68" w:rsidRPr="001D2F77">
        <w:rPr>
          <w:color w:val="000000"/>
        </w:rPr>
        <w:t xml:space="preserve"> монтажной установки может выглядеть следующим образом:</w:t>
      </w:r>
    </w:p>
    <w:p w14:paraId="354256AD" w14:textId="5F6E1B33" w:rsidR="00012B68" w:rsidRPr="001D2F77" w:rsidRDefault="001D2F77" w:rsidP="001D2F77">
      <w:pPr>
        <w:tabs>
          <w:tab w:val="left" w:pos="567"/>
        </w:tabs>
        <w:jc w:val="both"/>
        <w:rPr>
          <w:color w:val="000000"/>
        </w:rPr>
      </w:pPr>
      <w:r w:rsidRPr="001D2F77">
        <w:rPr>
          <w:color w:val="000000"/>
        </w:rPr>
        <w:tab/>
      </w:r>
      <w:r w:rsidRPr="001D2F77">
        <w:rPr>
          <w:color w:val="000000"/>
        </w:rPr>
        <w:tab/>
      </w:r>
      <w:r w:rsidR="00012B68" w:rsidRPr="001D2F77">
        <w:rPr>
          <w:color w:val="000000"/>
        </w:rPr>
        <w:t>Резервуар (подача жидкости) → насос → входной манометр → расходомер → тестируемый трубопровод → выходной манометр → резервуар (приемник)</w:t>
      </w:r>
    </w:p>
    <w:p w14:paraId="4D03E9DD" w14:textId="77777777" w:rsidR="00012B68" w:rsidRPr="001D2F77" w:rsidRDefault="00012B68" w:rsidP="00012B68">
      <w:pPr>
        <w:tabs>
          <w:tab w:val="left" w:pos="567"/>
        </w:tabs>
        <w:ind w:firstLine="709"/>
        <w:jc w:val="both"/>
        <w:rPr>
          <w:color w:val="000000"/>
        </w:rPr>
      </w:pPr>
      <w:r w:rsidRPr="001D2F77">
        <w:rPr>
          <w:color w:val="000000"/>
        </w:rPr>
        <w:t>Эта схема обеспечивает простой и эффективный путь для прохождения потока, при котором можно точно измерить изменения давления и расхода на каждом участке.</w:t>
      </w:r>
    </w:p>
    <w:p w14:paraId="2A2F93E9" w14:textId="7033365F" w:rsidR="00012B68" w:rsidRPr="001D2F77" w:rsidRDefault="001D2F77" w:rsidP="00012B68">
      <w:pPr>
        <w:tabs>
          <w:tab w:val="left" w:pos="567"/>
        </w:tabs>
        <w:ind w:firstLine="709"/>
        <w:jc w:val="both"/>
        <w:rPr>
          <w:i/>
          <w:iCs/>
          <w:color w:val="000000"/>
        </w:rPr>
      </w:pPr>
      <w:r w:rsidRPr="001D2F77">
        <w:rPr>
          <w:i/>
          <w:iCs/>
          <w:color w:val="000000"/>
        </w:rPr>
        <w:t xml:space="preserve">3.1.5 </w:t>
      </w:r>
      <w:r w:rsidR="00012B68" w:rsidRPr="001D2F77">
        <w:rPr>
          <w:i/>
          <w:iCs/>
          <w:color w:val="000000"/>
        </w:rPr>
        <w:t>Система управления и контроля</w:t>
      </w:r>
    </w:p>
    <w:p w14:paraId="7E4A1633" w14:textId="77777777" w:rsidR="00012B68" w:rsidRPr="00012B68" w:rsidRDefault="00012B68" w:rsidP="00012B68">
      <w:pPr>
        <w:tabs>
          <w:tab w:val="left" w:pos="567"/>
        </w:tabs>
        <w:ind w:firstLine="709"/>
        <w:jc w:val="both"/>
        <w:rPr>
          <w:color w:val="000000"/>
        </w:rPr>
      </w:pPr>
      <w:r w:rsidRPr="00012B68">
        <w:rPr>
          <w:color w:val="000000"/>
        </w:rPr>
        <w:t>Система управления включает контроллер, который регулирует работу насоса и клапанов в зависимости от заданных параметров. Датчики собирают данные о давлении, расходе и температуре жидкости, которые передаются в контроллер и затем обрабатываются в программе.</w:t>
      </w:r>
    </w:p>
    <w:p w14:paraId="7B42AA72" w14:textId="77777777" w:rsidR="00012B68" w:rsidRPr="001D2F77" w:rsidRDefault="00012B68" w:rsidP="001D2F77">
      <w:pPr>
        <w:tabs>
          <w:tab w:val="left" w:pos="567"/>
          <w:tab w:val="left" w:pos="993"/>
        </w:tabs>
        <w:ind w:firstLine="709"/>
        <w:jc w:val="both"/>
        <w:rPr>
          <w:color w:val="000000"/>
        </w:rPr>
      </w:pPr>
      <w:r w:rsidRPr="001D2F77">
        <w:rPr>
          <w:color w:val="000000"/>
        </w:rPr>
        <w:t>Важные аспекты проектирования стендовой установки</w:t>
      </w:r>
    </w:p>
    <w:p w14:paraId="4791C46F" w14:textId="77777777" w:rsidR="00012B68" w:rsidRPr="001D2F77" w:rsidRDefault="00012B68" w:rsidP="003E174E">
      <w:pPr>
        <w:numPr>
          <w:ilvl w:val="0"/>
          <w:numId w:val="6"/>
        </w:numPr>
        <w:tabs>
          <w:tab w:val="left" w:pos="567"/>
          <w:tab w:val="left" w:pos="993"/>
        </w:tabs>
        <w:ind w:left="0" w:firstLine="709"/>
        <w:jc w:val="both"/>
        <w:rPr>
          <w:color w:val="000000"/>
        </w:rPr>
      </w:pPr>
      <w:r w:rsidRPr="001D2F77">
        <w:rPr>
          <w:color w:val="000000"/>
        </w:rPr>
        <w:t>Точность измерений: Одним из важнейших аспектов проектирования является обеспечение точности измерений. Это достигается за счет выбора качественных измерительных приборов и точной настройки системы управления.</w:t>
      </w:r>
    </w:p>
    <w:p w14:paraId="3E29BB41" w14:textId="77777777" w:rsidR="00012B68" w:rsidRPr="001D2F77" w:rsidRDefault="00012B68" w:rsidP="003E174E">
      <w:pPr>
        <w:numPr>
          <w:ilvl w:val="0"/>
          <w:numId w:val="6"/>
        </w:numPr>
        <w:tabs>
          <w:tab w:val="left" w:pos="567"/>
          <w:tab w:val="left" w:pos="993"/>
        </w:tabs>
        <w:ind w:left="0" w:firstLine="709"/>
        <w:jc w:val="both"/>
        <w:rPr>
          <w:color w:val="000000"/>
        </w:rPr>
      </w:pPr>
      <w:r w:rsidRPr="001D2F77">
        <w:rPr>
          <w:color w:val="000000"/>
        </w:rPr>
        <w:t xml:space="preserve">Безопасность: Установка должна обеспечивать безопасные условия работы, что особенно важно при высоких давлениях или в случаях, когда работа идет с опасными жидкостями. Необходимо предусмотреть аварийные </w:t>
      </w:r>
      <w:r w:rsidRPr="001D2F77">
        <w:rPr>
          <w:color w:val="000000"/>
        </w:rPr>
        <w:lastRenderedPageBreak/>
        <w:t>клапаны и датчики, которые отключают систему при превышении допустимых значений.</w:t>
      </w:r>
    </w:p>
    <w:p w14:paraId="620179CA" w14:textId="77777777" w:rsidR="00012B68" w:rsidRPr="001D2F77" w:rsidRDefault="00012B68" w:rsidP="003E174E">
      <w:pPr>
        <w:numPr>
          <w:ilvl w:val="0"/>
          <w:numId w:val="6"/>
        </w:numPr>
        <w:tabs>
          <w:tab w:val="left" w:pos="567"/>
          <w:tab w:val="left" w:pos="993"/>
        </w:tabs>
        <w:ind w:left="0" w:firstLine="709"/>
        <w:jc w:val="both"/>
        <w:rPr>
          <w:color w:val="000000"/>
        </w:rPr>
      </w:pPr>
      <w:r w:rsidRPr="001D2F77">
        <w:rPr>
          <w:color w:val="000000"/>
        </w:rPr>
        <w:t>Удобство обслуживания: Для долгосрочной эксплуатации важно предусмотреть легкий доступ ко всем компонентам установки для регулярного обслуживания и замены деталей.</w:t>
      </w:r>
    </w:p>
    <w:p w14:paraId="6DAA17AB" w14:textId="77777777" w:rsidR="00012B68" w:rsidRPr="001D2F77" w:rsidRDefault="00012B68" w:rsidP="003E174E">
      <w:pPr>
        <w:numPr>
          <w:ilvl w:val="0"/>
          <w:numId w:val="6"/>
        </w:numPr>
        <w:tabs>
          <w:tab w:val="left" w:pos="567"/>
          <w:tab w:val="left" w:pos="993"/>
        </w:tabs>
        <w:ind w:left="0" w:firstLine="709"/>
        <w:jc w:val="both"/>
        <w:rPr>
          <w:color w:val="000000"/>
        </w:rPr>
      </w:pPr>
      <w:r w:rsidRPr="001D2F77">
        <w:rPr>
          <w:color w:val="000000"/>
        </w:rPr>
        <w:t>Автоматизация процесса: Современные стендовые установки часто проектируются с учетом автоматизации. Это позволяет минимизировать участие человека в процессе проведения экспериментов, что повышает точность результатов и снижает вероятность ошибок.</w:t>
      </w:r>
    </w:p>
    <w:p w14:paraId="315ADA6E" w14:textId="77777777" w:rsidR="00012B68" w:rsidRPr="001D2F77" w:rsidRDefault="00012B68" w:rsidP="003E174E">
      <w:pPr>
        <w:numPr>
          <w:ilvl w:val="0"/>
          <w:numId w:val="6"/>
        </w:numPr>
        <w:tabs>
          <w:tab w:val="left" w:pos="567"/>
          <w:tab w:val="left" w:pos="993"/>
        </w:tabs>
        <w:ind w:left="0" w:firstLine="709"/>
        <w:jc w:val="both"/>
        <w:rPr>
          <w:color w:val="000000"/>
        </w:rPr>
      </w:pPr>
      <w:r w:rsidRPr="001D2F77">
        <w:rPr>
          <w:color w:val="000000"/>
        </w:rPr>
        <w:t>Регистрация и обработка данных: Система управления должна не только контролировать параметры в реальном времени, но и регистрировать результаты для последующего анализа. Современные стендовые установки часто включают программное обеспечение для построения графиков и анализа данных, что упрощает работу исследователя.</w:t>
      </w:r>
    </w:p>
    <w:p w14:paraId="48FD920A" w14:textId="77777777" w:rsidR="00012B68" w:rsidRPr="001D2F77" w:rsidRDefault="00012B68" w:rsidP="001D2F77">
      <w:pPr>
        <w:tabs>
          <w:tab w:val="left" w:pos="567"/>
          <w:tab w:val="left" w:pos="993"/>
        </w:tabs>
        <w:ind w:firstLine="709"/>
        <w:jc w:val="both"/>
        <w:rPr>
          <w:color w:val="000000"/>
        </w:rPr>
      </w:pPr>
      <w:r w:rsidRPr="001D2F77">
        <w:rPr>
          <w:color w:val="000000"/>
        </w:rPr>
        <w:t>Разработка стендовой установки — это многоступенчатый процесс, требующий точного планирования и выбора компонентов в соответствии с требованиями исследования. При проектировании установки важно учитывать основные задачи, которые она должна решать, и особенности исследуемого объекта, чтобы получить достоверные и точные результаты. Создание такой установки позволяет проводить сложные эксперименты в контролируемых условиях и существенно расширяет возможности научных исследований.</w:t>
      </w:r>
    </w:p>
    <w:p w14:paraId="42D87335" w14:textId="52E74895" w:rsidR="00012B68" w:rsidRPr="001D2F77" w:rsidRDefault="00012B68" w:rsidP="001D2F77">
      <w:pPr>
        <w:tabs>
          <w:tab w:val="left" w:pos="567"/>
          <w:tab w:val="left" w:pos="993"/>
        </w:tabs>
        <w:ind w:firstLine="709"/>
        <w:jc w:val="both"/>
        <w:rPr>
          <w:color w:val="000000"/>
        </w:rPr>
      </w:pPr>
      <w:r w:rsidRPr="001D2F77">
        <w:rPr>
          <w:color w:val="000000"/>
        </w:rPr>
        <w:t>В заключение отметим, что эффективность стендовой установки зависит от её надёжности, точности и уровня автоматизации, которые должны соответствовать задачам конкретного эксперимента</w:t>
      </w:r>
      <w:r w:rsidR="007C7C27">
        <w:rPr>
          <w:color w:val="000000"/>
        </w:rPr>
        <w:t xml:space="preserve"> [58]</w:t>
      </w:r>
      <w:r w:rsidRPr="001D2F77">
        <w:rPr>
          <w:color w:val="000000"/>
        </w:rPr>
        <w:t>.</w:t>
      </w:r>
    </w:p>
    <w:p w14:paraId="29CDA40F" w14:textId="77777777" w:rsidR="002E6967" w:rsidRPr="001D2F77" w:rsidRDefault="002E6967" w:rsidP="001D2F77">
      <w:pPr>
        <w:tabs>
          <w:tab w:val="left" w:pos="567"/>
          <w:tab w:val="left" w:pos="993"/>
        </w:tabs>
        <w:ind w:firstLine="709"/>
        <w:jc w:val="both"/>
        <w:rPr>
          <w:color w:val="000000"/>
        </w:rPr>
      </w:pPr>
    </w:p>
    <w:p w14:paraId="1134A1E2" w14:textId="30025D1F" w:rsidR="002E6967" w:rsidRPr="00000CA1" w:rsidRDefault="002E6967" w:rsidP="00B93082">
      <w:pPr>
        <w:tabs>
          <w:tab w:val="left" w:pos="567"/>
        </w:tabs>
        <w:ind w:firstLine="709"/>
        <w:jc w:val="both"/>
        <w:rPr>
          <w:b/>
          <w:bCs/>
          <w:lang w:val="kk-KZ"/>
        </w:rPr>
      </w:pPr>
      <w:r w:rsidRPr="00000CA1">
        <w:rPr>
          <w:b/>
          <w:bCs/>
          <w:lang w:val="kk-KZ"/>
        </w:rPr>
        <w:t xml:space="preserve">3.2 </w:t>
      </w:r>
      <w:r w:rsidRPr="00000CA1">
        <w:rPr>
          <w:b/>
          <w:bCs/>
        </w:rPr>
        <w:t>Изготовление элементов стендовой установки</w:t>
      </w:r>
    </w:p>
    <w:p w14:paraId="182F08D1" w14:textId="77777777" w:rsidR="002E6967" w:rsidRPr="00000CA1" w:rsidRDefault="002E6967" w:rsidP="00B93082">
      <w:pPr>
        <w:tabs>
          <w:tab w:val="left" w:pos="567"/>
        </w:tabs>
        <w:ind w:firstLine="709"/>
        <w:jc w:val="both"/>
        <w:rPr>
          <w:b/>
          <w:bCs/>
          <w:lang w:val="kk-KZ"/>
        </w:rPr>
      </w:pPr>
    </w:p>
    <w:p w14:paraId="7985328E" w14:textId="46E49C77" w:rsidR="00ED2A72" w:rsidRPr="00ED2A72" w:rsidRDefault="00ED2A72" w:rsidP="00ED2A72">
      <w:pPr>
        <w:pStyle w:val="211"/>
        <w:ind w:firstLine="709"/>
        <w:jc w:val="both"/>
        <w:rPr>
          <w:rFonts w:ascii="Times New Roman" w:hAnsi="Times New Roman"/>
          <w:color w:val="333333"/>
          <w:sz w:val="28"/>
          <w:szCs w:val="28"/>
        </w:rPr>
      </w:pPr>
      <w:r w:rsidRPr="00ED2A72">
        <w:rPr>
          <w:rFonts w:ascii="Times New Roman" w:hAnsi="Times New Roman"/>
          <w:color w:val="333333"/>
          <w:sz w:val="28"/>
          <w:szCs w:val="28"/>
        </w:rPr>
        <w:t>Клапанный узел насоса, который является объектом исследования, показан на рисунках 3.1 и 3.2. Он оснащен измененной конструкцией, включающей дополнительный элемент — «турбулизатор», установленный под седлом клапана, что также приводит к удлинению корпуса [</w:t>
      </w:r>
      <w:r w:rsidR="001B62D6">
        <w:rPr>
          <w:rFonts w:ascii="Times New Roman" w:hAnsi="Times New Roman"/>
          <w:color w:val="333333"/>
          <w:sz w:val="28"/>
          <w:szCs w:val="28"/>
        </w:rPr>
        <w:t>59</w:t>
      </w:r>
      <w:r w:rsidRPr="00ED2A72">
        <w:rPr>
          <w:rFonts w:ascii="Times New Roman" w:hAnsi="Times New Roman"/>
          <w:color w:val="333333"/>
          <w:sz w:val="28"/>
          <w:szCs w:val="28"/>
        </w:rPr>
        <w:t>].</w:t>
      </w:r>
    </w:p>
    <w:p w14:paraId="05F1662E" w14:textId="77777777" w:rsidR="00ED2A72" w:rsidRPr="00ED2A72" w:rsidRDefault="00ED2A72" w:rsidP="00ED2A72">
      <w:pPr>
        <w:pStyle w:val="211"/>
        <w:ind w:firstLine="709"/>
        <w:jc w:val="both"/>
        <w:rPr>
          <w:rFonts w:ascii="Times New Roman" w:hAnsi="Times New Roman"/>
          <w:color w:val="333333"/>
          <w:sz w:val="28"/>
          <w:szCs w:val="28"/>
        </w:rPr>
      </w:pPr>
      <w:r w:rsidRPr="00ED2A72">
        <w:rPr>
          <w:rFonts w:ascii="Times New Roman" w:hAnsi="Times New Roman"/>
          <w:color w:val="333333"/>
          <w:sz w:val="28"/>
          <w:szCs w:val="28"/>
        </w:rPr>
        <w:t>Предлагаемая конструкция шарикового клапана насоса включает корпус 1, внутри которого беззазорно установлено седло 2 с центральным отверстием. Сверху седла расположен запорный элемент — шарик 3. Под седлом, с нижней стороны, находится «турбулизатор» 4.</w:t>
      </w:r>
    </w:p>
    <w:p w14:paraId="1D533D2D" w14:textId="77777777" w:rsidR="001D2F77" w:rsidRDefault="001D2F77" w:rsidP="001D2F77">
      <w:pPr>
        <w:pStyle w:val="211"/>
        <w:ind w:firstLine="709"/>
        <w:jc w:val="both"/>
        <w:rPr>
          <w:rFonts w:ascii="Times New Roman" w:eastAsia="Times New Roman" w:hAnsi="Times New Roman"/>
          <w:sz w:val="28"/>
          <w:szCs w:val="28"/>
        </w:rPr>
      </w:pPr>
    </w:p>
    <w:p w14:paraId="2AEE38C0" w14:textId="77777777" w:rsidR="00ED2A72" w:rsidRPr="00ED2A72" w:rsidRDefault="00ED2A72" w:rsidP="001D2F77">
      <w:pPr>
        <w:pStyle w:val="211"/>
        <w:ind w:firstLine="709"/>
        <w:jc w:val="both"/>
        <w:rPr>
          <w:rFonts w:ascii="Times New Roman" w:eastAsia="Times New Roman" w:hAnsi="Times New Roman"/>
          <w:sz w:val="28"/>
          <w:szCs w:val="28"/>
        </w:rPr>
      </w:pPr>
    </w:p>
    <w:p w14:paraId="539994D8" w14:textId="15744D34" w:rsidR="001D2F77" w:rsidRDefault="001D2F77" w:rsidP="001D2F77">
      <w:pPr>
        <w:pStyle w:val="211"/>
        <w:jc w:val="center"/>
        <w:rPr>
          <w:rFonts w:ascii="Times New Roman" w:eastAsia="Times New Roman" w:hAnsi="Times New Roman"/>
          <w:sz w:val="28"/>
          <w:szCs w:val="28"/>
          <w:lang w:val="kk-KZ"/>
        </w:rPr>
      </w:pPr>
      <w:r w:rsidRPr="001D2F77">
        <w:rPr>
          <w:rFonts w:ascii="Times New Roman" w:eastAsia="Times New Roman" w:hAnsi="Times New Roman"/>
          <w:noProof/>
          <w:sz w:val="28"/>
          <w:szCs w:val="28"/>
          <w:lang w:val="ru-RU" w:eastAsia="ru-RU"/>
        </w:rPr>
        <w:lastRenderedPageBreak/>
        <w:drawing>
          <wp:inline distT="0" distB="0" distL="0" distR="0" wp14:anchorId="28EE4072" wp14:editId="020D32DC">
            <wp:extent cx="2076682" cy="2934528"/>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pic:cNvPicPr/>
                  </pic:nvPicPr>
                  <pic:blipFill>
                    <a:blip r:embed="rId23" cstate="email">
                      <a:extLst>
                        <a:ext uri="{28A0092B-C50C-407E-A947-70E740481C1C}">
                          <a14:useLocalDpi xmlns:a14="http://schemas.microsoft.com/office/drawing/2010/main"/>
                        </a:ext>
                      </a:extLst>
                    </a:blip>
                    <a:stretch>
                      <a:fillRect/>
                    </a:stretch>
                  </pic:blipFill>
                  <pic:spPr>
                    <a:xfrm>
                      <a:off x="0" y="0"/>
                      <a:ext cx="2120725" cy="2996764"/>
                    </a:xfrm>
                    <a:prstGeom prst="rect">
                      <a:avLst/>
                    </a:prstGeom>
                  </pic:spPr>
                </pic:pic>
              </a:graphicData>
            </a:graphic>
          </wp:inline>
        </w:drawing>
      </w:r>
      <w:r w:rsidRPr="001D2F77">
        <w:rPr>
          <w:rFonts w:ascii="Times New Roman" w:eastAsia="Times New Roman" w:hAnsi="Times New Roman"/>
          <w:noProof/>
          <w:sz w:val="28"/>
          <w:szCs w:val="28"/>
          <w:lang w:val="ru-RU" w:eastAsia="ru-RU"/>
        </w:rPr>
        <w:drawing>
          <wp:inline distT="0" distB="0" distL="0" distR="0" wp14:anchorId="29C283E2" wp14:editId="1A727097">
            <wp:extent cx="1576316" cy="2939593"/>
            <wp:effectExtent l="0" t="0" r="508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pic:cNvPicPr/>
                  </pic:nvPicPr>
                  <pic:blipFill>
                    <a:blip r:embed="rId24" cstate="email">
                      <a:extLst>
                        <a:ext uri="{28A0092B-C50C-407E-A947-70E740481C1C}">
                          <a14:useLocalDpi xmlns:a14="http://schemas.microsoft.com/office/drawing/2010/main"/>
                        </a:ext>
                      </a:extLst>
                    </a:blip>
                    <a:stretch>
                      <a:fillRect/>
                    </a:stretch>
                  </pic:blipFill>
                  <pic:spPr>
                    <a:xfrm>
                      <a:off x="0" y="0"/>
                      <a:ext cx="1673822" cy="3121427"/>
                    </a:xfrm>
                    <a:prstGeom prst="rect">
                      <a:avLst/>
                    </a:prstGeom>
                  </pic:spPr>
                </pic:pic>
              </a:graphicData>
            </a:graphic>
          </wp:inline>
        </w:drawing>
      </w:r>
    </w:p>
    <w:p w14:paraId="2358CCBE" w14:textId="18519402" w:rsidR="001D2F77" w:rsidRPr="001D2F77" w:rsidRDefault="001D2F77" w:rsidP="001D2F77">
      <w:pPr>
        <w:pStyle w:val="211"/>
        <w:ind w:firstLine="709"/>
        <w:jc w:val="center"/>
        <w:rPr>
          <w:rFonts w:ascii="Times New Roman" w:eastAsia="Times New Roman" w:hAnsi="Times New Roman"/>
          <w:sz w:val="28"/>
          <w:szCs w:val="28"/>
          <w:lang w:val="kk-KZ"/>
        </w:rPr>
      </w:pPr>
      <w:r>
        <w:rPr>
          <w:rFonts w:ascii="Times New Roman" w:eastAsia="Times New Roman" w:hAnsi="Times New Roman"/>
          <w:sz w:val="28"/>
          <w:szCs w:val="28"/>
          <w:lang w:val="ru-RU"/>
        </w:rPr>
        <w:t xml:space="preserve">Рисунок 3.1 – </w:t>
      </w:r>
      <w:r w:rsidRPr="001D2F77">
        <w:rPr>
          <w:rFonts w:ascii="Times New Roman" w:eastAsia="Times New Roman" w:hAnsi="Times New Roman"/>
          <w:sz w:val="28"/>
          <w:szCs w:val="28"/>
          <w:lang w:val="ru-RU"/>
        </w:rPr>
        <w:t>Удлиненный корпус клапана</w:t>
      </w:r>
      <w:r>
        <w:rPr>
          <w:rFonts w:ascii="Times New Roman" w:eastAsia="Times New Roman" w:hAnsi="Times New Roman"/>
          <w:sz w:val="28"/>
          <w:szCs w:val="28"/>
          <w:lang w:val="ru-RU"/>
        </w:rPr>
        <w:t xml:space="preserve"> </w:t>
      </w:r>
      <w:r w:rsidRPr="001D2F77">
        <w:rPr>
          <w:rFonts w:ascii="Times New Roman" w:eastAsia="Times New Roman" w:hAnsi="Times New Roman"/>
          <w:sz w:val="28"/>
          <w:szCs w:val="28"/>
          <w:lang w:val="ru-RU"/>
        </w:rPr>
        <w:t>СШН</w:t>
      </w:r>
    </w:p>
    <w:p w14:paraId="4232DAE4" w14:textId="77777777" w:rsidR="00012B68" w:rsidRPr="001D2F77" w:rsidRDefault="00012B68" w:rsidP="001D2F77">
      <w:pPr>
        <w:pStyle w:val="211"/>
        <w:jc w:val="center"/>
        <w:rPr>
          <w:rFonts w:ascii="Times New Roman" w:eastAsia="Times New Roman" w:hAnsi="Times New Roman"/>
          <w:sz w:val="28"/>
          <w:szCs w:val="28"/>
          <w:lang w:val="ru-RU"/>
        </w:rPr>
      </w:pPr>
    </w:p>
    <w:p w14:paraId="34044188" w14:textId="323B702C" w:rsidR="00012B68" w:rsidRPr="00ED2A72" w:rsidRDefault="00012B68" w:rsidP="00ED2A72">
      <w:pPr>
        <w:pStyle w:val="211"/>
        <w:jc w:val="both"/>
        <w:rPr>
          <w:rFonts w:ascii="Times New Roman" w:eastAsia="Times New Roman" w:hAnsi="Times New Roman"/>
          <w:sz w:val="28"/>
          <w:szCs w:val="28"/>
          <w:lang w:val="ru-RU"/>
        </w:rPr>
      </w:pPr>
      <w:r w:rsidRPr="001D2F77">
        <w:rPr>
          <w:rFonts w:ascii="Times New Roman" w:eastAsia="Times New Roman" w:hAnsi="Times New Roman"/>
          <w:sz w:val="28"/>
          <w:szCs w:val="28"/>
          <w:lang w:val="ru-RU"/>
        </w:rPr>
        <w:t xml:space="preserve">Рисунок </w:t>
      </w:r>
      <w:r w:rsidR="00DC3EFC">
        <w:rPr>
          <w:rFonts w:ascii="Times New Roman" w:eastAsia="Times New Roman" w:hAnsi="Times New Roman"/>
          <w:sz w:val="28"/>
          <w:szCs w:val="28"/>
          <w:lang w:val="ru-RU"/>
        </w:rPr>
        <w:t>3.1</w:t>
      </w:r>
      <w:r w:rsidRPr="001D2F77">
        <w:rPr>
          <w:rFonts w:ascii="Times New Roman" w:eastAsia="Times New Roman" w:hAnsi="Times New Roman"/>
          <w:sz w:val="28"/>
          <w:szCs w:val="28"/>
          <w:lang w:val="ru-RU"/>
        </w:rPr>
        <w:t xml:space="preserve"> </w:t>
      </w:r>
      <w:r w:rsidRPr="001D2F77">
        <w:rPr>
          <w:rFonts w:ascii="Times New Roman" w:hAnsi="Times New Roman"/>
          <w:sz w:val="28"/>
          <w:szCs w:val="28"/>
        </w:rPr>
        <w:t>–</w:t>
      </w:r>
      <w:r w:rsidRPr="001D2F77">
        <w:rPr>
          <w:rFonts w:ascii="Times New Roman" w:eastAsia="Times New Roman" w:hAnsi="Times New Roman"/>
          <w:sz w:val="28"/>
          <w:szCs w:val="28"/>
          <w:lang w:val="ru-RU"/>
        </w:rPr>
        <w:t xml:space="preserve"> Новые детали - удлиненный корпус и «турбулизатор» клапана </w:t>
      </w:r>
      <w:r w:rsidRPr="00ED2A72">
        <w:rPr>
          <w:rFonts w:ascii="Times New Roman" w:eastAsia="Times New Roman" w:hAnsi="Times New Roman"/>
          <w:sz w:val="28"/>
          <w:szCs w:val="28"/>
          <w:lang w:val="ru-RU"/>
        </w:rPr>
        <w:t xml:space="preserve">новой конструкции </w:t>
      </w:r>
    </w:p>
    <w:p w14:paraId="2252DD0B" w14:textId="77777777" w:rsidR="00012B68" w:rsidRPr="00ED2A72" w:rsidRDefault="00012B68" w:rsidP="00ED2A72">
      <w:pPr>
        <w:ind w:firstLine="709"/>
        <w:jc w:val="both"/>
      </w:pPr>
    </w:p>
    <w:p w14:paraId="29DB5388" w14:textId="77777777" w:rsidR="001D2F77" w:rsidRPr="00ED2A72" w:rsidRDefault="001D2F77" w:rsidP="00ED2A72">
      <w:pPr>
        <w:ind w:firstLine="709"/>
        <w:jc w:val="both"/>
        <w:rPr>
          <w:lang w:val="kk-KZ"/>
        </w:rPr>
      </w:pPr>
    </w:p>
    <w:p w14:paraId="6282D9DE" w14:textId="5AC58BA5" w:rsidR="001D2F77" w:rsidRPr="00ED2A72" w:rsidRDefault="001D2F77" w:rsidP="00ED2A72">
      <w:pPr>
        <w:jc w:val="both"/>
        <w:rPr>
          <w:lang w:val="kk-KZ"/>
        </w:rPr>
      </w:pPr>
      <w:r w:rsidRPr="00ED2A72">
        <w:rPr>
          <w:noProof/>
        </w:rPr>
        <w:drawing>
          <wp:inline distT="0" distB="0" distL="0" distR="0" wp14:anchorId="5597C6B0" wp14:editId="18750A28">
            <wp:extent cx="2169994" cy="3161830"/>
            <wp:effectExtent l="0" t="0" r="1905" b="63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49"/>
                    <pic:cNvPicPr/>
                  </pic:nvPicPr>
                  <pic:blipFill>
                    <a:blip r:embed="rId25" cstate="email">
                      <a:extLst>
                        <a:ext uri="{28A0092B-C50C-407E-A947-70E740481C1C}">
                          <a14:useLocalDpi xmlns:a14="http://schemas.microsoft.com/office/drawing/2010/main"/>
                        </a:ext>
                      </a:extLst>
                    </a:blip>
                    <a:stretch>
                      <a:fillRect/>
                    </a:stretch>
                  </pic:blipFill>
                  <pic:spPr>
                    <a:xfrm>
                      <a:off x="0" y="0"/>
                      <a:ext cx="2224571" cy="3241352"/>
                    </a:xfrm>
                    <a:prstGeom prst="rect">
                      <a:avLst/>
                    </a:prstGeom>
                  </pic:spPr>
                </pic:pic>
              </a:graphicData>
            </a:graphic>
          </wp:inline>
        </w:drawing>
      </w:r>
      <w:r w:rsidRPr="00ED2A72">
        <w:rPr>
          <w:noProof/>
        </w:rPr>
        <w:drawing>
          <wp:inline distT="0" distB="0" distL="0" distR="0" wp14:anchorId="678B1A0C" wp14:editId="46840F96">
            <wp:extent cx="2272352" cy="3174279"/>
            <wp:effectExtent l="0" t="0" r="0" b="762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329833" cy="3254575"/>
                    </a:xfrm>
                    <a:prstGeom prst="rect">
                      <a:avLst/>
                    </a:prstGeom>
                    <a:noFill/>
                    <a:ln>
                      <a:noFill/>
                    </a:ln>
                  </pic:spPr>
                </pic:pic>
              </a:graphicData>
            </a:graphic>
          </wp:inline>
        </w:drawing>
      </w:r>
    </w:p>
    <w:p w14:paraId="2C99D5B5" w14:textId="435ED083" w:rsidR="001D2F77" w:rsidRPr="00ED2A72" w:rsidRDefault="001D2F77" w:rsidP="00ED2A72">
      <w:pPr>
        <w:ind w:firstLine="709"/>
        <w:jc w:val="both"/>
        <w:rPr>
          <w:lang w:val="kk-KZ"/>
        </w:rPr>
      </w:pPr>
      <w:r w:rsidRPr="00ED2A72">
        <w:rPr>
          <w:lang w:val="kk-KZ"/>
        </w:rPr>
        <w:t>Рисунок 3.2 – Т</w:t>
      </w:r>
      <w:r w:rsidRPr="00ED2A72">
        <w:t>урбулизатор клапана новой конструкции</w:t>
      </w:r>
    </w:p>
    <w:p w14:paraId="675DE545" w14:textId="77777777" w:rsidR="001D2F77" w:rsidRPr="00ED2A72" w:rsidRDefault="001D2F77" w:rsidP="00ED2A72">
      <w:pPr>
        <w:ind w:firstLine="709"/>
        <w:jc w:val="both"/>
        <w:rPr>
          <w:lang w:val="kk-KZ"/>
        </w:rPr>
      </w:pPr>
    </w:p>
    <w:p w14:paraId="737CA15B" w14:textId="5AC4F196" w:rsidR="00ED2A72" w:rsidRPr="00ED2A72" w:rsidRDefault="00ED2A72" w:rsidP="00ED2A72">
      <w:pPr>
        <w:ind w:firstLine="709"/>
        <w:jc w:val="both"/>
      </w:pPr>
      <w:r w:rsidRPr="00ED2A72">
        <w:t xml:space="preserve">Разработанный клапан насоса СШН для добычи нефти включает удлиненный корпус, стандартную пару «седло – шарик» и дополнительный элемент — «турбулизатор». Внутреннее пространство «турбулизатора» содержит винтовую пластину шириной 7,5 мм, что приводит к перекрытию 50% проходного отверстия и, как следствие, к завихрению потока жидкости. Это завихрение способствует вращению запорного элемента клапана и его </w:t>
      </w:r>
      <w:r w:rsidRPr="00ED2A72">
        <w:lastRenderedPageBreak/>
        <w:t>посадке на седло в «новом» месте. Высота «турбулизатора» Hтур составляет две толщины стандартного седла клапана hc. Турбулизаторы были разработаны для 9 типоразмеров клапанов ШСН (см. рисунок 3.3) с использованием аддитивных технологий, основанных на создании физического объекта по электронной модели с помощью 3D-принтера методом послойного наращивания FDM (Fused Deposition Modeling)</w:t>
      </w:r>
      <w:r w:rsidR="007C7C27">
        <w:t xml:space="preserve"> [6</w:t>
      </w:r>
      <w:r w:rsidR="001B62D6">
        <w:t>0</w:t>
      </w:r>
      <w:r w:rsidR="007C7C27">
        <w:t>]</w:t>
      </w:r>
      <w:r w:rsidRPr="00ED2A72">
        <w:t>.</w:t>
      </w:r>
    </w:p>
    <w:p w14:paraId="127F6642" w14:textId="77777777" w:rsidR="00AE5A1B" w:rsidRPr="00ED2A72" w:rsidRDefault="00AE5A1B" w:rsidP="00ED2A72">
      <w:pPr>
        <w:ind w:firstLine="709"/>
        <w:jc w:val="both"/>
        <w:rPr>
          <w:iCs/>
          <w:color w:val="000000" w:themeColor="text1"/>
          <w:shd w:val="clear" w:color="auto" w:fill="FFFFFF"/>
          <w:lang w:val="kk-KZ"/>
        </w:rPr>
      </w:pPr>
    </w:p>
    <w:p w14:paraId="16225258" w14:textId="77777777" w:rsidR="00012B68" w:rsidRPr="00ED2A72" w:rsidRDefault="00012B68" w:rsidP="00ED2A72">
      <w:pPr>
        <w:pStyle w:val="211"/>
        <w:jc w:val="both"/>
        <w:rPr>
          <w:rFonts w:ascii="Times New Roman" w:eastAsia="Times New Roman" w:hAnsi="Times New Roman"/>
          <w:sz w:val="28"/>
          <w:szCs w:val="28"/>
          <w:lang w:val="ru-RU"/>
        </w:rPr>
      </w:pPr>
      <w:r w:rsidRPr="00ED2A72">
        <w:rPr>
          <w:rFonts w:ascii="Times New Roman" w:eastAsia="Times New Roman" w:hAnsi="Times New Roman"/>
          <w:noProof/>
          <w:sz w:val="28"/>
          <w:szCs w:val="28"/>
          <w:lang w:val="ru-RU" w:eastAsia="ru-RU"/>
        </w:rPr>
        <w:drawing>
          <wp:inline distT="0" distB="0" distL="0" distR="0" wp14:anchorId="67E73345" wp14:editId="2BA6C638">
            <wp:extent cx="5939790" cy="1504950"/>
            <wp:effectExtent l="0" t="0" r="381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37"/>
                    <pic:cNvPicPr/>
                  </pic:nvPicPr>
                  <pic:blipFill>
                    <a:blip r:embed="rId27" cstate="email">
                      <a:extLst>
                        <a:ext uri="{28A0092B-C50C-407E-A947-70E740481C1C}">
                          <a14:useLocalDpi xmlns:a14="http://schemas.microsoft.com/office/drawing/2010/main"/>
                        </a:ext>
                      </a:extLst>
                    </a:blip>
                    <a:stretch>
                      <a:fillRect/>
                    </a:stretch>
                  </pic:blipFill>
                  <pic:spPr>
                    <a:xfrm>
                      <a:off x="0" y="0"/>
                      <a:ext cx="5944601" cy="1506169"/>
                    </a:xfrm>
                    <a:prstGeom prst="rect">
                      <a:avLst/>
                    </a:prstGeom>
                  </pic:spPr>
                </pic:pic>
              </a:graphicData>
            </a:graphic>
          </wp:inline>
        </w:drawing>
      </w:r>
    </w:p>
    <w:p w14:paraId="3DBDB9CF" w14:textId="67E59084" w:rsidR="00012B68" w:rsidRPr="00ED2A72" w:rsidRDefault="00012B68" w:rsidP="00ED2A72">
      <w:pPr>
        <w:pStyle w:val="211"/>
        <w:jc w:val="both"/>
        <w:rPr>
          <w:rFonts w:ascii="Times New Roman" w:eastAsia="Times New Roman" w:hAnsi="Times New Roman"/>
          <w:sz w:val="28"/>
          <w:szCs w:val="28"/>
          <w:lang w:val="ru-RU"/>
        </w:rPr>
      </w:pPr>
      <w:r w:rsidRPr="00ED2A72">
        <w:rPr>
          <w:rFonts w:ascii="Times New Roman" w:eastAsia="Times New Roman" w:hAnsi="Times New Roman"/>
          <w:sz w:val="28"/>
          <w:szCs w:val="28"/>
          <w:lang w:val="ru-RU"/>
        </w:rPr>
        <w:t xml:space="preserve">Рисунок </w:t>
      </w:r>
      <w:r w:rsidR="00AE5A1B" w:rsidRPr="00ED2A72">
        <w:rPr>
          <w:rFonts w:ascii="Times New Roman" w:eastAsia="Times New Roman" w:hAnsi="Times New Roman"/>
          <w:sz w:val="28"/>
          <w:szCs w:val="28"/>
          <w:lang w:val="ru-RU"/>
        </w:rPr>
        <w:t>3.3</w:t>
      </w:r>
      <w:r w:rsidRPr="00ED2A72">
        <w:rPr>
          <w:rFonts w:ascii="Times New Roman" w:eastAsia="Times New Roman" w:hAnsi="Times New Roman"/>
          <w:sz w:val="28"/>
          <w:szCs w:val="28"/>
          <w:lang w:val="ru-RU"/>
        </w:rPr>
        <w:t xml:space="preserve"> – Клапана серийных насосов с седлами изготовленными на 3</w:t>
      </w:r>
      <w:r w:rsidRPr="00ED2A72">
        <w:rPr>
          <w:rFonts w:ascii="Times New Roman" w:eastAsia="Times New Roman" w:hAnsi="Times New Roman"/>
          <w:sz w:val="28"/>
          <w:szCs w:val="28"/>
          <w:lang w:val="en-US"/>
        </w:rPr>
        <w:t>D</w:t>
      </w:r>
      <w:r w:rsidRPr="00ED2A72">
        <w:rPr>
          <w:rFonts w:ascii="Times New Roman" w:eastAsia="Times New Roman" w:hAnsi="Times New Roman"/>
          <w:sz w:val="28"/>
          <w:szCs w:val="28"/>
          <w:lang w:val="ru-RU"/>
        </w:rPr>
        <w:t xml:space="preserve"> принтере</w:t>
      </w:r>
    </w:p>
    <w:p w14:paraId="328E0AC0" w14:textId="77777777" w:rsidR="00012B68" w:rsidRPr="00ED2A72" w:rsidRDefault="00012B68" w:rsidP="00ED2A72">
      <w:pPr>
        <w:pStyle w:val="211"/>
        <w:ind w:firstLine="567"/>
        <w:jc w:val="both"/>
        <w:rPr>
          <w:rFonts w:ascii="Times New Roman" w:eastAsia="Times New Roman" w:hAnsi="Times New Roman"/>
          <w:sz w:val="28"/>
          <w:szCs w:val="28"/>
          <w:lang w:val="ru-RU"/>
        </w:rPr>
      </w:pPr>
    </w:p>
    <w:p w14:paraId="47313175" w14:textId="77777777" w:rsidR="00ED2A72" w:rsidRPr="00ED2A72" w:rsidRDefault="00ED2A72" w:rsidP="00ED2A72">
      <w:pPr>
        <w:pStyle w:val="211"/>
        <w:ind w:firstLine="709"/>
        <w:jc w:val="both"/>
        <w:rPr>
          <w:rFonts w:ascii="Times New Roman" w:hAnsi="Times New Roman"/>
          <w:sz w:val="28"/>
          <w:szCs w:val="28"/>
        </w:rPr>
      </w:pPr>
      <w:r w:rsidRPr="00ED2A72">
        <w:rPr>
          <w:rFonts w:ascii="Times New Roman" w:hAnsi="Times New Roman"/>
          <w:sz w:val="28"/>
          <w:szCs w:val="28"/>
        </w:rPr>
        <w:t>Для разработки оптимальной конструкции «турбулизатора» были изготовлены опытные образцы с винтовой линией шириной 5, 7,5 и 10 мм, расположенной по спирали внутри полости «турбулизатора» (см. рисунки 3.4, 3.5 и 3.6). Высота «турбулизатора» Hтур составляет две толщины стандартного седла клапана hc, при этом внутренний проходной канал имеет диаметр, соответствующий внутреннему диаметру седла стандартного клапана. Изготовление «турбулизаторов» было выполнено с использованием аддитивных технологий, в частности, с применением 3D-принтера модели Creality CR-5 H для послойного наращивания по электронной модели методом FDM (Fused Deposition Modeling).</w:t>
      </w:r>
    </w:p>
    <w:p w14:paraId="3E49DEB7" w14:textId="77777777" w:rsidR="00ED2A72" w:rsidRDefault="00ED2A72" w:rsidP="000148A2">
      <w:pPr>
        <w:pStyle w:val="211"/>
        <w:ind w:firstLine="709"/>
        <w:jc w:val="center"/>
        <w:rPr>
          <w:rFonts w:ascii="Times New Roman" w:hAnsi="Times New Roman"/>
          <w:iCs/>
          <w:color w:val="000000" w:themeColor="text1"/>
          <w:sz w:val="28"/>
          <w:szCs w:val="28"/>
          <w:shd w:val="clear" w:color="auto" w:fill="FFFFFF"/>
          <w:lang w:val="ru-RU"/>
        </w:rPr>
      </w:pPr>
    </w:p>
    <w:p w14:paraId="38A1F149" w14:textId="489CB147" w:rsidR="000148A2" w:rsidRDefault="000148A2" w:rsidP="000148A2">
      <w:pPr>
        <w:pStyle w:val="211"/>
        <w:ind w:firstLine="709"/>
        <w:jc w:val="center"/>
        <w:rPr>
          <w:rFonts w:ascii="Times New Roman" w:hAnsi="Times New Roman"/>
          <w:iCs/>
          <w:color w:val="000000" w:themeColor="text1"/>
          <w:sz w:val="28"/>
          <w:szCs w:val="28"/>
          <w:shd w:val="clear" w:color="auto" w:fill="FFFFFF"/>
          <w:lang w:val="ru-RU"/>
        </w:rPr>
      </w:pPr>
      <w:r w:rsidRPr="001D2F77">
        <w:rPr>
          <w:rFonts w:ascii="Times New Roman" w:eastAsia="Times New Roman" w:hAnsi="Times New Roman"/>
          <w:noProof/>
          <w:sz w:val="28"/>
          <w:szCs w:val="28"/>
          <w:lang w:val="ru-RU" w:eastAsia="ru-RU"/>
        </w:rPr>
        <w:drawing>
          <wp:inline distT="0" distB="0" distL="0" distR="0" wp14:anchorId="3B19D0B2" wp14:editId="340C828C">
            <wp:extent cx="2221696" cy="2979683"/>
            <wp:effectExtent l="0" t="0" r="762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pic:cNvPicPr/>
                  </pic:nvPicPr>
                  <pic:blipFill>
                    <a:blip r:embed="rId28" cstate="email">
                      <a:extLst>
                        <a:ext uri="{28A0092B-C50C-407E-A947-70E740481C1C}">
                          <a14:useLocalDpi xmlns:a14="http://schemas.microsoft.com/office/drawing/2010/main"/>
                        </a:ext>
                      </a:extLst>
                    </a:blip>
                    <a:stretch>
                      <a:fillRect/>
                    </a:stretch>
                  </pic:blipFill>
                  <pic:spPr>
                    <a:xfrm>
                      <a:off x="0" y="0"/>
                      <a:ext cx="2283991" cy="3063232"/>
                    </a:xfrm>
                    <a:prstGeom prst="rect">
                      <a:avLst/>
                    </a:prstGeom>
                  </pic:spPr>
                </pic:pic>
              </a:graphicData>
            </a:graphic>
          </wp:inline>
        </w:drawing>
      </w:r>
      <w:r w:rsidRPr="001D2F77">
        <w:rPr>
          <w:rFonts w:ascii="Times New Roman" w:hAnsi="Times New Roman"/>
          <w:noProof/>
          <w:sz w:val="28"/>
          <w:szCs w:val="28"/>
          <w:lang w:val="ru-RU" w:eastAsia="ru-RU"/>
        </w:rPr>
        <w:drawing>
          <wp:inline distT="0" distB="0" distL="0" distR="0" wp14:anchorId="0912E8A7" wp14:editId="0D21DCC8">
            <wp:extent cx="2256940" cy="3011214"/>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308665" cy="3080226"/>
                    </a:xfrm>
                    <a:prstGeom prst="rect">
                      <a:avLst/>
                    </a:prstGeom>
                    <a:noFill/>
                    <a:ln>
                      <a:noFill/>
                    </a:ln>
                  </pic:spPr>
                </pic:pic>
              </a:graphicData>
            </a:graphic>
          </wp:inline>
        </w:drawing>
      </w:r>
    </w:p>
    <w:p w14:paraId="3131C9BE" w14:textId="708734A7" w:rsidR="000148A2" w:rsidRPr="000148A2" w:rsidRDefault="000148A2" w:rsidP="000148A2">
      <w:pPr>
        <w:pStyle w:val="211"/>
        <w:ind w:firstLine="709"/>
        <w:jc w:val="center"/>
        <w:rPr>
          <w:rFonts w:ascii="Times New Roman" w:hAnsi="Times New Roman"/>
          <w:iCs/>
          <w:color w:val="000000" w:themeColor="text1"/>
          <w:sz w:val="28"/>
          <w:szCs w:val="28"/>
          <w:shd w:val="clear" w:color="auto" w:fill="FFFFFF"/>
          <w:lang w:val="kk-KZ"/>
        </w:rPr>
      </w:pPr>
      <w:r w:rsidRPr="001D2F77">
        <w:rPr>
          <w:rFonts w:ascii="Times New Roman" w:eastAsia="Times New Roman" w:hAnsi="Times New Roman"/>
          <w:sz w:val="28"/>
          <w:szCs w:val="28"/>
          <w:lang w:val="ru-RU"/>
        </w:rPr>
        <w:t xml:space="preserve">Рисунок </w:t>
      </w:r>
      <w:r>
        <w:rPr>
          <w:rFonts w:ascii="Times New Roman" w:eastAsia="Times New Roman" w:hAnsi="Times New Roman"/>
          <w:sz w:val="28"/>
          <w:szCs w:val="28"/>
          <w:lang w:val="ru-RU"/>
        </w:rPr>
        <w:t xml:space="preserve">3.4 – </w:t>
      </w:r>
      <w:r w:rsidRPr="001D2F77">
        <w:rPr>
          <w:rFonts w:ascii="Times New Roman" w:hAnsi="Times New Roman"/>
          <w:sz w:val="28"/>
          <w:szCs w:val="28"/>
        </w:rPr>
        <w:t>Турбулизатор</w:t>
      </w:r>
      <w:r w:rsidRPr="001D2F77">
        <w:rPr>
          <w:rFonts w:ascii="Times New Roman" w:hAnsi="Times New Roman"/>
          <w:sz w:val="28"/>
          <w:szCs w:val="28"/>
          <w:lang w:val="ru-RU"/>
        </w:rPr>
        <w:t xml:space="preserve"> </w:t>
      </w:r>
      <w:r w:rsidRPr="001D2F77">
        <w:rPr>
          <w:rFonts w:ascii="Times New Roman" w:hAnsi="Times New Roman"/>
          <w:sz w:val="28"/>
          <w:szCs w:val="28"/>
        </w:rPr>
        <w:t>с винтовой пластиной шириной</w:t>
      </w:r>
      <w:r w:rsidRPr="001D2F77">
        <w:rPr>
          <w:rFonts w:ascii="Times New Roman" w:hAnsi="Times New Roman"/>
          <w:sz w:val="28"/>
          <w:szCs w:val="28"/>
          <w:lang w:val="ru-RU"/>
        </w:rPr>
        <w:t xml:space="preserve"> </w:t>
      </w:r>
      <w:r w:rsidRPr="001D2F77">
        <w:rPr>
          <w:rFonts w:ascii="Times New Roman" w:hAnsi="Times New Roman"/>
          <w:sz w:val="28"/>
          <w:szCs w:val="28"/>
        </w:rPr>
        <w:t xml:space="preserve"> 5</w:t>
      </w:r>
      <w:r>
        <w:rPr>
          <w:rFonts w:ascii="Times New Roman" w:hAnsi="Times New Roman"/>
          <w:sz w:val="28"/>
          <w:szCs w:val="28"/>
          <w:lang w:val="kk-KZ"/>
        </w:rPr>
        <w:t xml:space="preserve"> мм</w:t>
      </w:r>
    </w:p>
    <w:p w14:paraId="7137E937" w14:textId="77777777" w:rsidR="000148A2" w:rsidRDefault="000148A2" w:rsidP="000148A2">
      <w:pPr>
        <w:pStyle w:val="211"/>
        <w:ind w:firstLine="709"/>
        <w:jc w:val="center"/>
        <w:rPr>
          <w:rFonts w:ascii="Times New Roman" w:hAnsi="Times New Roman"/>
          <w:iCs/>
          <w:color w:val="000000" w:themeColor="text1"/>
          <w:sz w:val="28"/>
          <w:szCs w:val="28"/>
          <w:shd w:val="clear" w:color="auto" w:fill="FFFFFF"/>
          <w:lang w:val="ru-RU"/>
        </w:rPr>
      </w:pPr>
    </w:p>
    <w:p w14:paraId="6176F473" w14:textId="5844E119" w:rsidR="000148A2" w:rsidRDefault="000148A2" w:rsidP="000148A2">
      <w:pPr>
        <w:pStyle w:val="211"/>
        <w:ind w:firstLine="709"/>
        <w:jc w:val="center"/>
        <w:rPr>
          <w:rFonts w:ascii="Times New Roman" w:hAnsi="Times New Roman"/>
          <w:iCs/>
          <w:color w:val="000000" w:themeColor="text1"/>
          <w:sz w:val="28"/>
          <w:szCs w:val="28"/>
          <w:shd w:val="clear" w:color="auto" w:fill="FFFFFF"/>
          <w:lang w:val="ru-RU"/>
        </w:rPr>
      </w:pPr>
      <w:r w:rsidRPr="001D2F77">
        <w:rPr>
          <w:rFonts w:ascii="Times New Roman" w:eastAsia="Times New Roman" w:hAnsi="Times New Roman"/>
          <w:noProof/>
          <w:sz w:val="28"/>
          <w:szCs w:val="28"/>
          <w:lang w:val="ru-RU" w:eastAsia="ru-RU"/>
        </w:rPr>
        <w:drawing>
          <wp:inline distT="0" distB="0" distL="0" distR="0" wp14:anchorId="61E44C85" wp14:editId="3712E745">
            <wp:extent cx="2453521" cy="3288510"/>
            <wp:effectExtent l="0" t="0" r="4445" b="762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52"/>
                    <pic:cNvPicPr/>
                  </pic:nvPicPr>
                  <pic:blipFill>
                    <a:blip r:embed="rId30" cstate="email">
                      <a:extLst>
                        <a:ext uri="{28A0092B-C50C-407E-A947-70E740481C1C}">
                          <a14:useLocalDpi xmlns:a14="http://schemas.microsoft.com/office/drawing/2010/main"/>
                        </a:ext>
                      </a:extLst>
                    </a:blip>
                    <a:stretch>
                      <a:fillRect/>
                    </a:stretch>
                  </pic:blipFill>
                  <pic:spPr>
                    <a:xfrm>
                      <a:off x="0" y="0"/>
                      <a:ext cx="2501708" cy="3353096"/>
                    </a:xfrm>
                    <a:prstGeom prst="rect">
                      <a:avLst/>
                    </a:prstGeom>
                  </pic:spPr>
                </pic:pic>
              </a:graphicData>
            </a:graphic>
          </wp:inline>
        </w:drawing>
      </w:r>
      <w:r w:rsidRPr="001D2F77">
        <w:rPr>
          <w:rFonts w:ascii="Times New Roman" w:hAnsi="Times New Roman"/>
          <w:noProof/>
          <w:sz w:val="28"/>
          <w:szCs w:val="28"/>
          <w:lang w:val="ru-RU" w:eastAsia="ru-RU"/>
        </w:rPr>
        <w:drawing>
          <wp:inline distT="0" distB="0" distL="0" distR="0" wp14:anchorId="657C57F1" wp14:editId="7ECC8EB3">
            <wp:extent cx="2467155" cy="3288731"/>
            <wp:effectExtent l="0" t="0" r="9525" b="698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506169" cy="3340737"/>
                    </a:xfrm>
                    <a:prstGeom prst="rect">
                      <a:avLst/>
                    </a:prstGeom>
                    <a:noFill/>
                    <a:ln>
                      <a:noFill/>
                    </a:ln>
                  </pic:spPr>
                </pic:pic>
              </a:graphicData>
            </a:graphic>
          </wp:inline>
        </w:drawing>
      </w:r>
    </w:p>
    <w:p w14:paraId="64C4F048" w14:textId="36A48AD8" w:rsidR="000148A2" w:rsidRPr="000148A2" w:rsidRDefault="000148A2" w:rsidP="000148A2">
      <w:pPr>
        <w:pStyle w:val="211"/>
        <w:ind w:firstLine="709"/>
        <w:jc w:val="center"/>
        <w:rPr>
          <w:rFonts w:ascii="Times New Roman" w:hAnsi="Times New Roman"/>
          <w:iCs/>
          <w:color w:val="000000" w:themeColor="text1"/>
          <w:sz w:val="28"/>
          <w:szCs w:val="28"/>
          <w:shd w:val="clear" w:color="auto" w:fill="FFFFFF"/>
          <w:lang w:val="kk-KZ"/>
        </w:rPr>
      </w:pPr>
      <w:r w:rsidRPr="001D2F77">
        <w:rPr>
          <w:rFonts w:ascii="Times New Roman" w:eastAsia="Times New Roman" w:hAnsi="Times New Roman"/>
          <w:sz w:val="28"/>
          <w:szCs w:val="28"/>
          <w:lang w:val="ru-RU"/>
        </w:rPr>
        <w:t xml:space="preserve">Рисунок </w:t>
      </w:r>
      <w:r>
        <w:rPr>
          <w:rFonts w:ascii="Times New Roman" w:eastAsia="Times New Roman" w:hAnsi="Times New Roman"/>
          <w:sz w:val="28"/>
          <w:szCs w:val="28"/>
          <w:lang w:val="ru-RU"/>
        </w:rPr>
        <w:t xml:space="preserve">3.5 – </w:t>
      </w:r>
      <w:r w:rsidRPr="001D2F77">
        <w:rPr>
          <w:rFonts w:ascii="Times New Roman" w:hAnsi="Times New Roman"/>
          <w:sz w:val="28"/>
          <w:szCs w:val="28"/>
        </w:rPr>
        <w:t>Турбулизатор</w:t>
      </w:r>
      <w:r w:rsidRPr="001D2F77">
        <w:rPr>
          <w:rFonts w:ascii="Times New Roman" w:hAnsi="Times New Roman"/>
          <w:sz w:val="28"/>
          <w:szCs w:val="28"/>
          <w:lang w:val="ru-RU"/>
        </w:rPr>
        <w:t xml:space="preserve"> </w:t>
      </w:r>
      <w:r w:rsidRPr="001D2F77">
        <w:rPr>
          <w:rFonts w:ascii="Times New Roman" w:hAnsi="Times New Roman"/>
          <w:sz w:val="28"/>
          <w:szCs w:val="28"/>
        </w:rPr>
        <w:t>с винтовой пластиной шириной</w:t>
      </w:r>
      <w:r w:rsidRPr="001D2F77">
        <w:rPr>
          <w:rFonts w:ascii="Times New Roman" w:hAnsi="Times New Roman"/>
          <w:sz w:val="28"/>
          <w:szCs w:val="28"/>
          <w:lang w:val="ru-RU"/>
        </w:rPr>
        <w:t xml:space="preserve"> </w:t>
      </w:r>
      <w:r>
        <w:rPr>
          <w:rFonts w:ascii="Times New Roman" w:hAnsi="Times New Roman"/>
          <w:sz w:val="28"/>
          <w:szCs w:val="28"/>
          <w:lang w:val="ru-RU"/>
        </w:rPr>
        <w:t>7,</w:t>
      </w:r>
      <w:r w:rsidRPr="001D2F77">
        <w:rPr>
          <w:rFonts w:ascii="Times New Roman" w:hAnsi="Times New Roman"/>
          <w:sz w:val="28"/>
          <w:szCs w:val="28"/>
        </w:rPr>
        <w:t>5</w:t>
      </w:r>
      <w:r>
        <w:rPr>
          <w:rFonts w:ascii="Times New Roman" w:hAnsi="Times New Roman"/>
          <w:sz w:val="28"/>
          <w:szCs w:val="28"/>
          <w:lang w:val="kk-KZ"/>
        </w:rPr>
        <w:t xml:space="preserve"> мм</w:t>
      </w:r>
    </w:p>
    <w:p w14:paraId="54740922" w14:textId="31157A20" w:rsidR="000148A2" w:rsidRDefault="000148A2" w:rsidP="000148A2">
      <w:pPr>
        <w:pStyle w:val="211"/>
        <w:ind w:firstLine="709"/>
        <w:jc w:val="center"/>
        <w:rPr>
          <w:rFonts w:ascii="Times New Roman" w:hAnsi="Times New Roman"/>
          <w:iCs/>
          <w:color w:val="000000" w:themeColor="text1"/>
          <w:sz w:val="28"/>
          <w:szCs w:val="28"/>
          <w:shd w:val="clear" w:color="auto" w:fill="FFFFFF"/>
          <w:lang w:val="ru-RU"/>
        </w:rPr>
      </w:pPr>
      <w:r w:rsidRPr="001D2F77">
        <w:rPr>
          <w:rFonts w:ascii="Times New Roman" w:eastAsia="Times New Roman" w:hAnsi="Times New Roman"/>
          <w:noProof/>
          <w:sz w:val="28"/>
          <w:szCs w:val="28"/>
          <w:lang w:val="ru-RU" w:eastAsia="ru-RU"/>
        </w:rPr>
        <w:drawing>
          <wp:inline distT="0" distB="0" distL="0" distR="0" wp14:anchorId="0802A0F4" wp14:editId="6C403BA3">
            <wp:extent cx="2393765" cy="3382597"/>
            <wp:effectExtent l="0" t="0" r="6985" b="889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53"/>
                    <pic:cNvPicPr/>
                  </pic:nvPicPr>
                  <pic:blipFill>
                    <a:blip r:embed="rId32" cstate="email">
                      <a:extLst>
                        <a:ext uri="{28A0092B-C50C-407E-A947-70E740481C1C}">
                          <a14:useLocalDpi xmlns:a14="http://schemas.microsoft.com/office/drawing/2010/main"/>
                        </a:ext>
                      </a:extLst>
                    </a:blip>
                    <a:stretch>
                      <a:fillRect/>
                    </a:stretch>
                  </pic:blipFill>
                  <pic:spPr>
                    <a:xfrm>
                      <a:off x="0" y="0"/>
                      <a:ext cx="2451305" cy="3463906"/>
                    </a:xfrm>
                    <a:prstGeom prst="rect">
                      <a:avLst/>
                    </a:prstGeom>
                  </pic:spPr>
                </pic:pic>
              </a:graphicData>
            </a:graphic>
          </wp:inline>
        </w:drawing>
      </w:r>
      <w:r w:rsidRPr="001D2F77">
        <w:rPr>
          <w:rFonts w:ascii="Times New Roman" w:hAnsi="Times New Roman"/>
          <w:noProof/>
          <w:sz w:val="28"/>
          <w:szCs w:val="28"/>
          <w:lang w:val="ru-RU" w:eastAsia="ru-RU"/>
        </w:rPr>
        <w:drawing>
          <wp:inline distT="0" distB="0" distL="0" distR="0" wp14:anchorId="1FFAEB67" wp14:editId="51993D25">
            <wp:extent cx="2536166" cy="3380728"/>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586110" cy="3447304"/>
                    </a:xfrm>
                    <a:prstGeom prst="rect">
                      <a:avLst/>
                    </a:prstGeom>
                    <a:noFill/>
                    <a:ln>
                      <a:noFill/>
                    </a:ln>
                  </pic:spPr>
                </pic:pic>
              </a:graphicData>
            </a:graphic>
          </wp:inline>
        </w:drawing>
      </w:r>
    </w:p>
    <w:p w14:paraId="07897EA5" w14:textId="70A482F2" w:rsidR="000148A2" w:rsidRPr="000148A2" w:rsidRDefault="000148A2" w:rsidP="000148A2">
      <w:pPr>
        <w:pStyle w:val="211"/>
        <w:ind w:firstLine="709"/>
        <w:jc w:val="center"/>
        <w:rPr>
          <w:rFonts w:ascii="Times New Roman" w:hAnsi="Times New Roman"/>
          <w:iCs/>
          <w:color w:val="000000" w:themeColor="text1"/>
          <w:sz w:val="28"/>
          <w:szCs w:val="28"/>
          <w:shd w:val="clear" w:color="auto" w:fill="FFFFFF"/>
          <w:lang w:val="kk-KZ"/>
        </w:rPr>
      </w:pPr>
      <w:r w:rsidRPr="001D2F77">
        <w:rPr>
          <w:rFonts w:ascii="Times New Roman" w:eastAsia="Times New Roman" w:hAnsi="Times New Roman"/>
          <w:sz w:val="28"/>
          <w:szCs w:val="28"/>
          <w:lang w:val="ru-RU"/>
        </w:rPr>
        <w:t xml:space="preserve">Рисунок </w:t>
      </w:r>
      <w:r>
        <w:rPr>
          <w:rFonts w:ascii="Times New Roman" w:eastAsia="Times New Roman" w:hAnsi="Times New Roman"/>
          <w:sz w:val="28"/>
          <w:szCs w:val="28"/>
          <w:lang w:val="ru-RU"/>
        </w:rPr>
        <w:t xml:space="preserve">3.6 – </w:t>
      </w:r>
      <w:r w:rsidRPr="001D2F77">
        <w:rPr>
          <w:rFonts w:ascii="Times New Roman" w:hAnsi="Times New Roman"/>
          <w:sz w:val="28"/>
          <w:szCs w:val="28"/>
        </w:rPr>
        <w:t>Турбулизатор</w:t>
      </w:r>
      <w:r w:rsidRPr="001D2F77">
        <w:rPr>
          <w:rFonts w:ascii="Times New Roman" w:hAnsi="Times New Roman"/>
          <w:sz w:val="28"/>
          <w:szCs w:val="28"/>
          <w:lang w:val="ru-RU"/>
        </w:rPr>
        <w:t xml:space="preserve"> </w:t>
      </w:r>
      <w:r w:rsidRPr="001D2F77">
        <w:rPr>
          <w:rFonts w:ascii="Times New Roman" w:hAnsi="Times New Roman"/>
          <w:sz w:val="28"/>
          <w:szCs w:val="28"/>
        </w:rPr>
        <w:t>с винтовой пластиной шириной</w:t>
      </w:r>
      <w:r w:rsidRPr="001D2F77">
        <w:rPr>
          <w:rFonts w:ascii="Times New Roman" w:hAnsi="Times New Roman"/>
          <w:sz w:val="28"/>
          <w:szCs w:val="28"/>
          <w:lang w:val="ru-RU"/>
        </w:rPr>
        <w:t xml:space="preserve"> </w:t>
      </w:r>
      <w:r>
        <w:rPr>
          <w:rFonts w:ascii="Times New Roman" w:hAnsi="Times New Roman"/>
          <w:sz w:val="28"/>
          <w:szCs w:val="28"/>
          <w:lang w:val="ru-RU"/>
        </w:rPr>
        <w:t>10</w:t>
      </w:r>
      <w:r>
        <w:rPr>
          <w:rFonts w:ascii="Times New Roman" w:hAnsi="Times New Roman"/>
          <w:sz w:val="28"/>
          <w:szCs w:val="28"/>
          <w:lang w:val="kk-KZ"/>
        </w:rPr>
        <w:t xml:space="preserve"> мм</w:t>
      </w:r>
    </w:p>
    <w:p w14:paraId="08A79B84" w14:textId="77777777" w:rsidR="000148A2" w:rsidRDefault="000148A2" w:rsidP="001D2F77">
      <w:pPr>
        <w:ind w:firstLine="567"/>
        <w:jc w:val="both"/>
        <w:rPr>
          <w:color w:val="000000" w:themeColor="text1"/>
          <w:lang w:val="kk-KZ"/>
        </w:rPr>
      </w:pPr>
    </w:p>
    <w:p w14:paraId="582498A9" w14:textId="409E0160" w:rsidR="00012B68" w:rsidRPr="001D2F77" w:rsidRDefault="00012B68" w:rsidP="001D2F77">
      <w:pPr>
        <w:ind w:firstLine="567"/>
        <w:jc w:val="both"/>
      </w:pPr>
      <w:r w:rsidRPr="001D2F77">
        <w:rPr>
          <w:color w:val="000000" w:themeColor="text1"/>
        </w:rPr>
        <w:t>Все турбулизаторы изготовлены с применением аддитивных технологий по</w:t>
      </w:r>
      <w:r w:rsidRPr="001D2F77">
        <w:rPr>
          <w:color w:val="202122"/>
          <w:shd w:val="clear" w:color="auto" w:fill="FFFFFF"/>
        </w:rPr>
        <w:t xml:space="preserve"> создании физического объекта по электронной модели на 3Д принтере методом послойного наращивания </w:t>
      </w:r>
      <w:r w:rsidRPr="001D2F77">
        <w:rPr>
          <w:color w:val="000000" w:themeColor="text1"/>
        </w:rPr>
        <w:t>FDM (Fused deposition modeling)</w:t>
      </w:r>
      <w:r w:rsidRPr="001D2F77">
        <w:rPr>
          <w:color w:val="000000" w:themeColor="text1"/>
          <w:shd w:val="clear" w:color="auto" w:fill="FFFFFF"/>
        </w:rPr>
        <w:t>.</w:t>
      </w:r>
    </w:p>
    <w:p w14:paraId="2F7F87AC" w14:textId="77777777" w:rsidR="002E6967" w:rsidRPr="001D2F77" w:rsidRDefault="002E6967" w:rsidP="001D2F77">
      <w:pPr>
        <w:tabs>
          <w:tab w:val="left" w:pos="567"/>
        </w:tabs>
        <w:ind w:firstLine="709"/>
        <w:jc w:val="both"/>
        <w:rPr>
          <w:b/>
          <w:bCs/>
          <w:lang w:val="kk-KZ"/>
        </w:rPr>
      </w:pPr>
    </w:p>
    <w:p w14:paraId="79759EF4" w14:textId="77777777" w:rsidR="000148A2" w:rsidRDefault="000148A2" w:rsidP="001D2F77">
      <w:pPr>
        <w:tabs>
          <w:tab w:val="left" w:pos="567"/>
        </w:tabs>
        <w:ind w:firstLine="709"/>
        <w:jc w:val="both"/>
        <w:rPr>
          <w:b/>
          <w:bCs/>
          <w:lang w:val="kk-KZ"/>
        </w:rPr>
      </w:pPr>
    </w:p>
    <w:p w14:paraId="12F9A6A8" w14:textId="0686B90B" w:rsidR="002E6967" w:rsidRPr="001D2F77" w:rsidRDefault="002E6967" w:rsidP="001D2F77">
      <w:pPr>
        <w:tabs>
          <w:tab w:val="left" w:pos="567"/>
        </w:tabs>
        <w:ind w:firstLine="709"/>
        <w:jc w:val="both"/>
        <w:rPr>
          <w:b/>
          <w:bCs/>
          <w:lang w:val="kk-KZ"/>
        </w:rPr>
      </w:pPr>
      <w:r w:rsidRPr="001D2F77">
        <w:rPr>
          <w:b/>
          <w:bCs/>
          <w:lang w:val="kk-KZ"/>
        </w:rPr>
        <w:t xml:space="preserve">3.3 </w:t>
      </w:r>
      <w:r w:rsidRPr="001D2F77">
        <w:rPr>
          <w:b/>
          <w:bCs/>
        </w:rPr>
        <w:t>Сборка стендовой установки для проведения экспериментальных исследований</w:t>
      </w:r>
    </w:p>
    <w:p w14:paraId="3F9D82EE" w14:textId="77777777" w:rsidR="002E6967" w:rsidRPr="001D2F77" w:rsidRDefault="002E6967" w:rsidP="001D2F77">
      <w:pPr>
        <w:tabs>
          <w:tab w:val="left" w:pos="567"/>
        </w:tabs>
        <w:ind w:firstLine="709"/>
        <w:jc w:val="both"/>
        <w:rPr>
          <w:b/>
          <w:bCs/>
          <w:lang w:val="kk-KZ"/>
        </w:rPr>
      </w:pPr>
    </w:p>
    <w:p w14:paraId="2EB67397" w14:textId="77777777" w:rsidR="00ED2A72" w:rsidRPr="00ED2A72" w:rsidRDefault="00ED2A72" w:rsidP="00ED2A72">
      <w:pPr>
        <w:tabs>
          <w:tab w:val="left" w:pos="567"/>
        </w:tabs>
        <w:ind w:firstLine="709"/>
        <w:jc w:val="both"/>
      </w:pPr>
      <w:r w:rsidRPr="00ED2A72">
        <w:lastRenderedPageBreak/>
        <w:t>Создание экспериментальной установки играет ключевую роль в инженерных исследованиях. Необходимость разработки и сборки стендовой установки обусловлена необходимостью изучения движения запорного элемента клапанного узла скважинного штангового насоса (СШН) при различных режимах работы и определения оптимального угла отклонения оси седла от вертикали.</w:t>
      </w:r>
    </w:p>
    <w:p w14:paraId="287D2C7E" w14:textId="77777777" w:rsidR="00ED2A72" w:rsidRPr="00ED2A72" w:rsidRDefault="00ED2A72" w:rsidP="00ED2A72">
      <w:pPr>
        <w:tabs>
          <w:tab w:val="left" w:pos="567"/>
        </w:tabs>
        <w:ind w:firstLine="709"/>
        <w:jc w:val="both"/>
      </w:pPr>
      <w:r w:rsidRPr="00ED2A72">
        <w:t>Стендовая экспериментальная установка представляет собой модель СШН с условным диаметром 57 мм, который является стандартным для насосов, применяемых на месторождении Узень. Установка изготовлена из оргстекла, что позволяет проводить визуальное наблюдение и высокоскоростную съемку движения запорного элемента всасывающего клапана насоса.</w:t>
      </w:r>
    </w:p>
    <w:p w14:paraId="65209FEF" w14:textId="77777777" w:rsidR="00ED2A72" w:rsidRPr="00ED2A72" w:rsidRDefault="00ED2A72" w:rsidP="00ED2A72">
      <w:pPr>
        <w:tabs>
          <w:tab w:val="left" w:pos="567"/>
        </w:tabs>
        <w:ind w:firstLine="709"/>
        <w:jc w:val="both"/>
      </w:pPr>
      <w:r w:rsidRPr="00ED2A72">
        <w:t>Гидравлическая схема стенда представлена на рисунке 3.7. Основными компонентами стендовой установки являются непосредственно СШН, привод с зубчатой рейкой, насос и емкость, объединенные в единую систему.</w:t>
      </w:r>
    </w:p>
    <w:p w14:paraId="2FA47C93" w14:textId="2F4B87AC" w:rsidR="00ED2A72" w:rsidRPr="00ED2A72" w:rsidRDefault="00ED2A72" w:rsidP="00ED2A72">
      <w:pPr>
        <w:tabs>
          <w:tab w:val="left" w:pos="567"/>
        </w:tabs>
        <w:ind w:firstLine="709"/>
        <w:jc w:val="both"/>
      </w:pPr>
      <w:r w:rsidRPr="00ED2A72">
        <w:t>Удлиненный корпус клапана, изготовленный из оргстекла, показан на рисунке 3.8. Общий вид установки, включающий цилиндры с всасывающим клапаном и клапаном слива, поршень, шток, линейный привод поршня и патрубок нижнего подвода жидкости с вентилем, изображен на рисунке 3.9. Основной сменной деталью для исследований является клапанный узел. Линейный привод обеспечивают вертикальное движение поршня и всасывание жидкости. Во время процесса всасывания клапан открывается, запорный элемент начинает двигаться вверх, и осуществляется высокоскоростная видеосъемка его движения</w:t>
      </w:r>
      <w:r w:rsidR="007C7C27">
        <w:t xml:space="preserve"> [6</w:t>
      </w:r>
      <w:r w:rsidR="001B62D6">
        <w:t>1</w:t>
      </w:r>
      <w:r w:rsidR="007C7C27">
        <w:t>]</w:t>
      </w:r>
      <w:r w:rsidRPr="00ED2A72">
        <w:t>.</w:t>
      </w:r>
    </w:p>
    <w:p w14:paraId="53A36ECC" w14:textId="77777777" w:rsidR="00930CB9" w:rsidRPr="00ED2A72" w:rsidRDefault="00930CB9" w:rsidP="001D2F77">
      <w:pPr>
        <w:tabs>
          <w:tab w:val="left" w:pos="567"/>
        </w:tabs>
        <w:ind w:firstLine="709"/>
        <w:jc w:val="both"/>
      </w:pPr>
    </w:p>
    <w:p w14:paraId="50C53FEF" w14:textId="5B18E826" w:rsidR="00930CB9" w:rsidRDefault="00930CB9" w:rsidP="009A0305">
      <w:pPr>
        <w:tabs>
          <w:tab w:val="left" w:pos="567"/>
        </w:tabs>
        <w:jc w:val="center"/>
        <w:rPr>
          <w:lang w:val="kk-KZ"/>
        </w:rPr>
      </w:pPr>
      <w:r>
        <w:rPr>
          <w:noProof/>
        </w:rPr>
        <w:lastRenderedPageBreak/>
        <mc:AlternateContent>
          <mc:Choice Requires="wps">
            <w:drawing>
              <wp:anchor distT="0" distB="0" distL="114300" distR="114300" simplePos="0" relativeHeight="251677696" behindDoc="0" locked="0" layoutInCell="1" allowOverlap="1" wp14:anchorId="658EDBCF" wp14:editId="64B7A893">
                <wp:simplePos x="0" y="0"/>
                <wp:positionH relativeFrom="column">
                  <wp:posOffset>3619221</wp:posOffset>
                </wp:positionH>
                <wp:positionV relativeFrom="paragraph">
                  <wp:posOffset>3891184</wp:posOffset>
                </wp:positionV>
                <wp:extent cx="790832" cy="14122"/>
                <wp:effectExtent l="0" t="76200" r="28575" b="81280"/>
                <wp:wrapNone/>
                <wp:docPr id="1501530590" name="Прямая со стрелкой 7"/>
                <wp:cNvGraphicFramePr/>
                <a:graphic xmlns:a="http://schemas.openxmlformats.org/drawingml/2006/main">
                  <a:graphicData uri="http://schemas.microsoft.com/office/word/2010/wordprocessingShape">
                    <wps:wsp>
                      <wps:cNvCnPr/>
                      <wps:spPr>
                        <a:xfrm flipV="1">
                          <a:off x="0" y="0"/>
                          <a:ext cx="790832" cy="1412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C482D36" id="_x0000_t32" coordsize="21600,21600" o:spt="32" o:oned="t" path="m,l21600,21600e" filled="f">
                <v:path arrowok="t" fillok="f" o:connecttype="none"/>
                <o:lock v:ext="edit" shapetype="t"/>
              </v:shapetype>
              <v:shape id="Прямая со стрелкой 7" o:spid="_x0000_s1026" type="#_x0000_t32" style="position:absolute;margin-left:285pt;margin-top:306.4pt;width:62.25pt;height:1.1pt;flip: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" strokecolor="black [3213]">
                <v:stroke endarrow="block"/>
              </v:shape>
            </w:pict>
          </mc:Fallback>
        </mc:AlternateContent>
      </w:r>
      <w:r>
        <w:rPr>
          <w:noProof/>
        </w:rPr>
        <mc:AlternateContent>
          <mc:Choice Requires="wps">
            <w:drawing>
              <wp:anchor distT="0" distB="0" distL="114300" distR="114300" simplePos="0" relativeHeight="251675648" behindDoc="0" locked="0" layoutInCell="1" allowOverlap="1" wp14:anchorId="60CC48F3" wp14:editId="54A75FE8">
                <wp:simplePos x="0" y="0"/>
                <wp:positionH relativeFrom="column">
                  <wp:posOffset>1634821</wp:posOffset>
                </wp:positionH>
                <wp:positionV relativeFrom="paragraph">
                  <wp:posOffset>3956089</wp:posOffset>
                </wp:positionV>
                <wp:extent cx="790832" cy="14122"/>
                <wp:effectExtent l="0" t="76200" r="28575" b="81280"/>
                <wp:wrapNone/>
                <wp:docPr id="987729402" name="Прямая со стрелкой 7"/>
                <wp:cNvGraphicFramePr/>
                <a:graphic xmlns:a="http://schemas.openxmlformats.org/drawingml/2006/main">
                  <a:graphicData uri="http://schemas.microsoft.com/office/word/2010/wordprocessingShape">
                    <wps:wsp>
                      <wps:cNvCnPr/>
                      <wps:spPr>
                        <a:xfrm flipV="1">
                          <a:off x="0" y="0"/>
                          <a:ext cx="790832" cy="1412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3A7316" id="Прямая со стрелкой 7" o:spid="_x0000_s1026" type="#_x0000_t32" style="position:absolute;margin-left:128.75pt;margin-top:311.5pt;width:62.25pt;height:1.1pt;flip:y;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" strokecolor="black [3213]">
                <v:stroke endarrow="block"/>
              </v:shape>
            </w:pict>
          </mc:Fallback>
        </mc:AlternateContent>
      </w:r>
      <w:r>
        <w:rPr>
          <w:noProof/>
        </w:rPr>
        <mc:AlternateContent>
          <mc:Choice Requires="wps">
            <w:drawing>
              <wp:anchor distT="0" distB="0" distL="114300" distR="114300" simplePos="0" relativeHeight="251674624" behindDoc="0" locked="0" layoutInCell="1" allowOverlap="1" wp14:anchorId="067051A8" wp14:editId="39872CFD">
                <wp:simplePos x="0" y="0"/>
                <wp:positionH relativeFrom="column">
                  <wp:posOffset>1154673</wp:posOffset>
                </wp:positionH>
                <wp:positionV relativeFrom="paragraph">
                  <wp:posOffset>2543888</wp:posOffset>
                </wp:positionV>
                <wp:extent cx="10591" cy="674326"/>
                <wp:effectExtent l="38100" t="0" r="66040" b="50165"/>
                <wp:wrapNone/>
                <wp:docPr id="940071447" name="Прямая со стрелкой 6"/>
                <wp:cNvGraphicFramePr/>
                <a:graphic xmlns:a="http://schemas.openxmlformats.org/drawingml/2006/main">
                  <a:graphicData uri="http://schemas.microsoft.com/office/word/2010/wordprocessingShape">
                    <wps:wsp>
                      <wps:cNvCnPr/>
                      <wps:spPr>
                        <a:xfrm>
                          <a:off x="0" y="0"/>
                          <a:ext cx="10591" cy="67432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39E3E9" id="Прямая со стрелкой 6" o:spid="_x0000_s1026" type="#_x0000_t32" style="position:absolute;margin-left:90.9pt;margin-top:200.3pt;width:.85pt;height:53.1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" strokecolor="black [3213]">
                <v:stroke endarrow="block"/>
              </v:shape>
            </w:pict>
          </mc:Fallback>
        </mc:AlternateContent>
      </w:r>
      <w:r w:rsidRPr="001D2F77">
        <w:rPr>
          <w:noProof/>
        </w:rPr>
        <w:drawing>
          <wp:inline distT="0" distB="0" distL="0" distR="0" wp14:anchorId="10635A92" wp14:editId="541AAC7B">
            <wp:extent cx="5542498" cy="4419600"/>
            <wp:effectExtent l="0" t="0" r="1270" b="0"/>
            <wp:docPr id="15210147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34" cstate="email">
                      <a:extLst>
                        <a:ext uri="{28A0092B-C50C-407E-A947-70E740481C1C}">
                          <a14:useLocalDpi xmlns:a14="http://schemas.microsoft.com/office/drawing/2010/main"/>
                        </a:ext>
                      </a:extLst>
                    </a:blip>
                    <a:stretch>
                      <a:fillRect/>
                    </a:stretch>
                  </pic:blipFill>
                  <pic:spPr>
                    <a:xfrm>
                      <a:off x="0" y="0"/>
                      <a:ext cx="5731026" cy="4569933"/>
                    </a:xfrm>
                    <a:prstGeom prst="rect">
                      <a:avLst/>
                    </a:prstGeom>
                  </pic:spPr>
                </pic:pic>
              </a:graphicData>
            </a:graphic>
          </wp:inline>
        </w:drawing>
      </w:r>
    </w:p>
    <w:p w14:paraId="311EDE0A" w14:textId="77777777" w:rsidR="00930CB9" w:rsidRDefault="00930CB9" w:rsidP="00930CB9">
      <w:pPr>
        <w:tabs>
          <w:tab w:val="left" w:pos="567"/>
        </w:tabs>
        <w:jc w:val="center"/>
        <w:rPr>
          <w:sz w:val="24"/>
          <w:szCs w:val="24"/>
          <w:lang w:val="kk-KZ"/>
        </w:rPr>
      </w:pPr>
      <w:r w:rsidRPr="00930CB9">
        <w:rPr>
          <w:sz w:val="24"/>
          <w:szCs w:val="24"/>
        </w:rPr>
        <w:t xml:space="preserve">1 – </w:t>
      </w:r>
      <w:r w:rsidRPr="00930CB9">
        <w:rPr>
          <w:sz w:val="24"/>
          <w:szCs w:val="24"/>
          <w:lang w:val="kk-KZ"/>
        </w:rPr>
        <w:t xml:space="preserve">насос (насосная станция </w:t>
      </w:r>
      <w:r w:rsidRPr="00930CB9">
        <w:rPr>
          <w:sz w:val="24"/>
          <w:szCs w:val="24"/>
          <w:lang w:val="en-US"/>
        </w:rPr>
        <w:t>Pedrollo</w:t>
      </w:r>
      <w:r w:rsidRPr="00930CB9">
        <w:rPr>
          <w:sz w:val="24"/>
          <w:szCs w:val="24"/>
        </w:rPr>
        <w:t xml:space="preserve"> </w:t>
      </w:r>
      <w:r w:rsidRPr="00930CB9">
        <w:rPr>
          <w:sz w:val="24"/>
          <w:szCs w:val="24"/>
          <w:lang w:val="en-US"/>
        </w:rPr>
        <w:t>DG</w:t>
      </w:r>
      <w:r w:rsidRPr="00930CB9">
        <w:rPr>
          <w:sz w:val="24"/>
          <w:szCs w:val="24"/>
        </w:rPr>
        <w:t>-</w:t>
      </w:r>
      <w:r w:rsidRPr="00930CB9">
        <w:rPr>
          <w:sz w:val="24"/>
          <w:szCs w:val="24"/>
          <w:lang w:val="en-US"/>
        </w:rPr>
        <w:t>PED</w:t>
      </w:r>
      <w:r w:rsidRPr="00930CB9">
        <w:rPr>
          <w:sz w:val="24"/>
          <w:szCs w:val="24"/>
        </w:rPr>
        <w:t xml:space="preserve">3 </w:t>
      </w:r>
      <w:r w:rsidRPr="00930CB9">
        <w:rPr>
          <w:sz w:val="24"/>
          <w:szCs w:val="24"/>
          <w:lang w:val="kk-KZ"/>
        </w:rPr>
        <w:t xml:space="preserve">с инвертором); 2, 5, 11 – краны; </w:t>
      </w:r>
    </w:p>
    <w:p w14:paraId="0838F702" w14:textId="77777777" w:rsidR="00930CB9" w:rsidRDefault="00930CB9" w:rsidP="00930CB9">
      <w:pPr>
        <w:tabs>
          <w:tab w:val="left" w:pos="567"/>
        </w:tabs>
        <w:jc w:val="center"/>
        <w:rPr>
          <w:sz w:val="24"/>
          <w:szCs w:val="24"/>
          <w:lang w:val="kk-KZ"/>
        </w:rPr>
      </w:pPr>
      <w:r w:rsidRPr="00930CB9">
        <w:rPr>
          <w:sz w:val="24"/>
          <w:szCs w:val="24"/>
          <w:lang w:val="kk-KZ"/>
        </w:rPr>
        <w:t xml:space="preserve">3 – расходомер жидкости; 4 – манометр </w:t>
      </w:r>
      <w:r w:rsidRPr="00930CB9">
        <w:rPr>
          <w:sz w:val="24"/>
          <w:szCs w:val="24"/>
        </w:rPr>
        <w:t xml:space="preserve">№1 </w:t>
      </w:r>
      <w:r w:rsidRPr="00930CB9">
        <w:rPr>
          <w:sz w:val="24"/>
          <w:szCs w:val="24"/>
          <w:lang w:val="kk-KZ"/>
        </w:rPr>
        <w:t xml:space="preserve">(электронный датчик давления); </w:t>
      </w:r>
    </w:p>
    <w:p w14:paraId="0C68C53F" w14:textId="77777777" w:rsidR="00930CB9" w:rsidRDefault="00930CB9" w:rsidP="00930CB9">
      <w:pPr>
        <w:tabs>
          <w:tab w:val="left" w:pos="567"/>
        </w:tabs>
        <w:jc w:val="center"/>
        <w:rPr>
          <w:sz w:val="24"/>
          <w:szCs w:val="24"/>
          <w:lang w:val="kk-KZ"/>
        </w:rPr>
      </w:pPr>
      <w:r w:rsidRPr="00930CB9">
        <w:rPr>
          <w:sz w:val="24"/>
          <w:szCs w:val="24"/>
          <w:lang w:val="kk-KZ"/>
        </w:rPr>
        <w:t xml:space="preserve">6 – манометр </w:t>
      </w:r>
      <w:r w:rsidRPr="00930CB9">
        <w:rPr>
          <w:sz w:val="24"/>
          <w:szCs w:val="24"/>
        </w:rPr>
        <w:t>№</w:t>
      </w:r>
      <w:r w:rsidRPr="00930CB9">
        <w:rPr>
          <w:sz w:val="24"/>
          <w:szCs w:val="24"/>
          <w:lang w:val="kk-KZ"/>
        </w:rPr>
        <w:t>2</w:t>
      </w:r>
      <w:r w:rsidRPr="00930CB9">
        <w:rPr>
          <w:sz w:val="24"/>
          <w:szCs w:val="24"/>
        </w:rPr>
        <w:t xml:space="preserve"> </w:t>
      </w:r>
      <w:r w:rsidRPr="00930CB9">
        <w:rPr>
          <w:sz w:val="24"/>
          <w:szCs w:val="24"/>
          <w:lang w:val="kk-KZ"/>
        </w:rPr>
        <w:t xml:space="preserve">(электронный датчик давления); 7 - манометр </w:t>
      </w:r>
      <w:r w:rsidRPr="00930CB9">
        <w:rPr>
          <w:sz w:val="24"/>
          <w:szCs w:val="24"/>
        </w:rPr>
        <w:t>№</w:t>
      </w:r>
      <w:r w:rsidRPr="00930CB9">
        <w:rPr>
          <w:sz w:val="24"/>
          <w:szCs w:val="24"/>
          <w:lang w:val="kk-KZ"/>
        </w:rPr>
        <w:t>3</w:t>
      </w:r>
      <w:r w:rsidRPr="00930CB9">
        <w:rPr>
          <w:sz w:val="24"/>
          <w:szCs w:val="24"/>
        </w:rPr>
        <w:t xml:space="preserve"> </w:t>
      </w:r>
      <w:r w:rsidRPr="00930CB9">
        <w:rPr>
          <w:sz w:val="24"/>
          <w:szCs w:val="24"/>
          <w:lang w:val="kk-KZ"/>
        </w:rPr>
        <w:t xml:space="preserve">(электронный датчик давления); 8 – поршень; 9 – привод штока; 10 – электромагнитный клапан; </w:t>
      </w:r>
    </w:p>
    <w:p w14:paraId="2A63BA3C" w14:textId="77777777" w:rsidR="00930CB9" w:rsidRPr="00930CB9" w:rsidRDefault="00930CB9" w:rsidP="00930CB9">
      <w:pPr>
        <w:tabs>
          <w:tab w:val="left" w:pos="567"/>
        </w:tabs>
        <w:jc w:val="center"/>
        <w:rPr>
          <w:sz w:val="24"/>
          <w:szCs w:val="24"/>
          <w:lang w:val="kk-KZ"/>
        </w:rPr>
      </w:pPr>
      <w:r w:rsidRPr="00930CB9">
        <w:rPr>
          <w:sz w:val="24"/>
          <w:szCs w:val="24"/>
          <w:lang w:val="kk-KZ"/>
        </w:rPr>
        <w:t>12 – емкость</w:t>
      </w:r>
    </w:p>
    <w:p w14:paraId="4EEC5A0D" w14:textId="77777777" w:rsidR="00930CB9" w:rsidRDefault="00930CB9" w:rsidP="00930CB9">
      <w:pPr>
        <w:tabs>
          <w:tab w:val="left" w:pos="567"/>
        </w:tabs>
        <w:jc w:val="center"/>
        <w:rPr>
          <w:lang w:val="kk-KZ"/>
        </w:rPr>
      </w:pPr>
      <w:r>
        <w:rPr>
          <w:lang w:val="kk-KZ"/>
        </w:rPr>
        <w:t>Рисунок 3.7 – Гидравлическая схема стендовой установки</w:t>
      </w:r>
    </w:p>
    <w:p w14:paraId="3F3B1266" w14:textId="77777777" w:rsidR="00930CB9" w:rsidRDefault="00930CB9" w:rsidP="001D2F77">
      <w:pPr>
        <w:tabs>
          <w:tab w:val="left" w:pos="567"/>
        </w:tabs>
        <w:ind w:firstLine="709"/>
        <w:jc w:val="both"/>
        <w:rPr>
          <w:lang w:val="kk-KZ"/>
        </w:rPr>
      </w:pPr>
    </w:p>
    <w:p w14:paraId="4EC2FA05" w14:textId="0C313B50" w:rsidR="00930CB9" w:rsidRDefault="00930CB9" w:rsidP="009A0305">
      <w:pPr>
        <w:tabs>
          <w:tab w:val="left" w:pos="567"/>
        </w:tabs>
        <w:jc w:val="center"/>
        <w:rPr>
          <w:lang w:val="kk-KZ"/>
        </w:rPr>
      </w:pPr>
      <w:r>
        <w:rPr>
          <w:noProof/>
        </w:rPr>
        <w:lastRenderedPageBreak/>
        <w:drawing>
          <wp:inline distT="0" distB="0" distL="0" distR="0" wp14:anchorId="19082506" wp14:editId="0A2D19B7">
            <wp:extent cx="3319595" cy="3771364"/>
            <wp:effectExtent l="0" t="0" r="0" b="635"/>
            <wp:docPr id="212900606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335839" cy="3789819"/>
                    </a:xfrm>
                    <a:prstGeom prst="rect">
                      <a:avLst/>
                    </a:prstGeom>
                    <a:noFill/>
                    <a:ln>
                      <a:noFill/>
                    </a:ln>
                  </pic:spPr>
                </pic:pic>
              </a:graphicData>
            </a:graphic>
          </wp:inline>
        </w:drawing>
      </w:r>
    </w:p>
    <w:p w14:paraId="5B70815E" w14:textId="21740745" w:rsidR="009A0305" w:rsidRDefault="009A0305" w:rsidP="009A0305">
      <w:pPr>
        <w:tabs>
          <w:tab w:val="left" w:pos="567"/>
        </w:tabs>
        <w:jc w:val="center"/>
        <w:rPr>
          <w:lang w:val="kk-KZ"/>
        </w:rPr>
      </w:pPr>
      <w:r>
        <w:rPr>
          <w:lang w:val="kk-KZ"/>
        </w:rPr>
        <w:t xml:space="preserve">Рисунок 3.8 – </w:t>
      </w:r>
      <w:r w:rsidRPr="009A0305">
        <w:rPr>
          <w:lang w:val="kk-KZ"/>
        </w:rPr>
        <w:t>Удлиненный корпус клапана</w:t>
      </w:r>
      <w:r w:rsidRPr="009A0305">
        <w:t xml:space="preserve"> изготовленный из оргстекла</w:t>
      </w:r>
    </w:p>
    <w:p w14:paraId="4157BC19" w14:textId="77777777" w:rsidR="009A0305" w:rsidRDefault="009A0305" w:rsidP="009A0305">
      <w:pPr>
        <w:tabs>
          <w:tab w:val="left" w:pos="567"/>
        </w:tabs>
        <w:ind w:firstLine="709"/>
        <w:jc w:val="both"/>
        <w:rPr>
          <w:lang w:val="kk-KZ"/>
        </w:rPr>
      </w:pPr>
    </w:p>
    <w:p w14:paraId="7539C89D" w14:textId="77777777" w:rsidR="00ED2A72" w:rsidRPr="00ED2A72" w:rsidRDefault="00ED2A72" w:rsidP="00ED2A72">
      <w:pPr>
        <w:tabs>
          <w:tab w:val="left" w:pos="567"/>
        </w:tabs>
        <w:ind w:firstLine="709"/>
        <w:jc w:val="both"/>
      </w:pPr>
      <w:r w:rsidRPr="00ED2A72">
        <w:t>Размеры экспериментальной стендовой установки (ЭСНУ) обеспечивают моделирование работы клапанного узла СШН в натуральную величину, что исключает возможные ошибки при масштабировании. Клапанный узел установлен в корпусе насоса, выполненного из органического стекла, что позволяет проводить визуальное наблюдение и использовать высокоскоростную видеосъемку для отслеживания режима движения запорного элемента клапана при различных режимах работы.</w:t>
      </w:r>
    </w:p>
    <w:p w14:paraId="44D2208D" w14:textId="77777777" w:rsidR="00ED2A72" w:rsidRPr="00ED2A72" w:rsidRDefault="00ED2A72" w:rsidP="00ED2A72">
      <w:pPr>
        <w:tabs>
          <w:tab w:val="left" w:pos="567"/>
        </w:tabs>
        <w:ind w:firstLine="709"/>
        <w:jc w:val="both"/>
      </w:pPr>
      <w:r w:rsidRPr="00ED2A72">
        <w:t>СШН включает цилиндр с всасывающим клапаном и линией слива, поршень, шток, линейный привод штока и патрубок нижнего подвода жидкости с вентилем. Основным сменным узлом для исследований является клапанный узел. Линейный привод обеспечивает вертикальное перемещение поршня и всасывание жидкости. В процессе всасывания клапан открывается, и запорный элемент начинает двигаться вверх, при этом осуществляется высокоскоростная съемка его движения. Процесс проведения эксперимента представлен на рисунке 3.10.</w:t>
      </w:r>
    </w:p>
    <w:p w14:paraId="4C37A241" w14:textId="50807058" w:rsidR="00ED2A72" w:rsidRPr="00ED2A72" w:rsidRDefault="00ED2A72" w:rsidP="00ED2A72">
      <w:pPr>
        <w:tabs>
          <w:tab w:val="left" w:pos="567"/>
        </w:tabs>
        <w:ind w:firstLine="709"/>
        <w:jc w:val="both"/>
      </w:pPr>
      <w:r w:rsidRPr="00ED2A72">
        <w:t>Для моделирования давления на всасывающий клапан в реальных условиях используется насос DG PED 3 итальянского производства. Этот насос позволяет поддерживать заданное давление подпора, аналогичное давлению, создаваемому уровнем погружения насоса в жидкость. Рабочие и технические характеристики насоса приведены на рисунке 3.11 и в таблице 3.1 [</w:t>
      </w:r>
      <w:r w:rsidR="007C7C27">
        <w:t>6</w:t>
      </w:r>
      <w:r w:rsidR="001B62D6">
        <w:t>2</w:t>
      </w:r>
      <w:r w:rsidRPr="00ED2A72">
        <w:t>].</w:t>
      </w:r>
    </w:p>
    <w:p w14:paraId="0D587A13" w14:textId="77777777" w:rsidR="00ED2A72" w:rsidRPr="00ED2A72" w:rsidRDefault="00ED2A72" w:rsidP="00ED2A72">
      <w:pPr>
        <w:tabs>
          <w:tab w:val="left" w:pos="567"/>
        </w:tabs>
        <w:ind w:firstLine="709"/>
        <w:jc w:val="both"/>
      </w:pPr>
      <w:r w:rsidRPr="00ED2A72">
        <w:t xml:space="preserve">DG PED 3 — это высокоэффективная, компактная, бесшумная автоматическая установка повышения давления, включающая в себя </w:t>
      </w:r>
      <w:r w:rsidRPr="00ED2A72">
        <w:lastRenderedPageBreak/>
        <w:t>многоступенчатый самовсасывающий насос, инвертор, расширительный бак, обратный клапан и интуитивно понятную панель управления.</w:t>
      </w:r>
    </w:p>
    <w:p w14:paraId="180AEEDB" w14:textId="77777777" w:rsidR="00ED2A72" w:rsidRDefault="00ED2A72" w:rsidP="009A0305">
      <w:pPr>
        <w:tabs>
          <w:tab w:val="left" w:pos="567"/>
        </w:tabs>
        <w:ind w:firstLine="709"/>
        <w:jc w:val="center"/>
      </w:pPr>
    </w:p>
    <w:p w14:paraId="1E304EA9" w14:textId="78636447" w:rsidR="00930CB9" w:rsidRDefault="009A0305" w:rsidP="009A0305">
      <w:pPr>
        <w:tabs>
          <w:tab w:val="left" w:pos="567"/>
        </w:tabs>
        <w:ind w:firstLine="709"/>
        <w:jc w:val="center"/>
        <w:rPr>
          <w:lang w:val="kk-KZ"/>
        </w:rPr>
      </w:pPr>
      <w:r>
        <w:rPr>
          <w:noProof/>
        </w:rPr>
        <w:drawing>
          <wp:inline distT="0" distB="0" distL="0" distR="0" wp14:anchorId="34A28DB8" wp14:editId="040F008F">
            <wp:extent cx="4725353" cy="6300470"/>
            <wp:effectExtent l="0" t="0" r="0" b="5080"/>
            <wp:docPr id="37261358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727665" cy="6303553"/>
                    </a:xfrm>
                    <a:prstGeom prst="rect">
                      <a:avLst/>
                    </a:prstGeom>
                    <a:noFill/>
                    <a:ln>
                      <a:noFill/>
                    </a:ln>
                  </pic:spPr>
                </pic:pic>
              </a:graphicData>
            </a:graphic>
          </wp:inline>
        </w:drawing>
      </w:r>
    </w:p>
    <w:p w14:paraId="11B95052" w14:textId="77777777" w:rsidR="009A0305" w:rsidRDefault="009A0305" w:rsidP="009A0305">
      <w:pPr>
        <w:tabs>
          <w:tab w:val="left" w:pos="567"/>
        </w:tabs>
        <w:ind w:firstLine="709"/>
        <w:jc w:val="both"/>
        <w:rPr>
          <w:color w:val="333333"/>
          <w:lang w:val="kk-KZ"/>
        </w:rPr>
      </w:pPr>
      <w:r>
        <w:rPr>
          <w:lang w:val="kk-KZ"/>
        </w:rPr>
        <w:t xml:space="preserve">Рисунок 3.9 - </w:t>
      </w:r>
      <w:r w:rsidRPr="001D2F77">
        <w:t xml:space="preserve">Общий вид </w:t>
      </w:r>
      <w:r>
        <w:rPr>
          <w:lang w:val="kk-KZ"/>
        </w:rPr>
        <w:t>стендовой установки</w:t>
      </w:r>
      <w:r w:rsidRPr="009A0305">
        <w:rPr>
          <w:color w:val="333333"/>
        </w:rPr>
        <w:t xml:space="preserve"> </w:t>
      </w:r>
    </w:p>
    <w:p w14:paraId="15EF1CDB" w14:textId="77777777" w:rsidR="009A0305" w:rsidRDefault="009A0305" w:rsidP="009A0305">
      <w:pPr>
        <w:tabs>
          <w:tab w:val="left" w:pos="567"/>
        </w:tabs>
        <w:ind w:firstLine="709"/>
        <w:jc w:val="both"/>
        <w:rPr>
          <w:color w:val="333333"/>
          <w:lang w:val="kk-KZ"/>
        </w:rPr>
      </w:pPr>
    </w:p>
    <w:p w14:paraId="567175FC" w14:textId="77777777" w:rsidR="00ED2A72" w:rsidRPr="00ED2A72" w:rsidRDefault="00ED2A72" w:rsidP="00ED2A72">
      <w:pPr>
        <w:tabs>
          <w:tab w:val="left" w:pos="567"/>
        </w:tabs>
        <w:ind w:firstLine="709"/>
        <w:jc w:val="both"/>
        <w:rPr>
          <w:color w:val="000000"/>
        </w:rPr>
      </w:pPr>
      <w:r w:rsidRPr="00ED2A72">
        <w:rPr>
          <w:color w:val="000000"/>
        </w:rPr>
        <w:t>Инвертор с электронным управлением, установленный в насосной системе, поддерживает постоянное давление, регулируя скорость вращения насоса в зависимости от требуемого расхода. Он ограничивает пусковой и рабочий токи, что способствует экономии энергии, и оснащён платой расширения, позволяющей работать параллельно с двумя инверторами в составе насосной группы, управляя входными и выходными сигналами.</w:t>
      </w:r>
    </w:p>
    <w:p w14:paraId="59C815B1" w14:textId="77777777" w:rsidR="00ED2A72" w:rsidRPr="00ED2A72" w:rsidRDefault="00ED2A72" w:rsidP="00ED2A72">
      <w:pPr>
        <w:tabs>
          <w:tab w:val="left" w:pos="567"/>
        </w:tabs>
        <w:ind w:firstLine="709"/>
        <w:jc w:val="both"/>
        <w:rPr>
          <w:color w:val="000000"/>
        </w:rPr>
      </w:pPr>
      <w:r w:rsidRPr="00ED2A72">
        <w:rPr>
          <w:color w:val="000000"/>
        </w:rPr>
        <w:t>К основным достоинствам насосов серии DG PED можно отнести:</w:t>
      </w:r>
    </w:p>
    <w:p w14:paraId="6BF51CA3" w14:textId="77777777" w:rsidR="00ED2A72" w:rsidRPr="00ED2A72" w:rsidRDefault="00ED2A72" w:rsidP="003E174E">
      <w:pPr>
        <w:numPr>
          <w:ilvl w:val="0"/>
          <w:numId w:val="44"/>
        </w:numPr>
        <w:tabs>
          <w:tab w:val="left" w:pos="567"/>
        </w:tabs>
        <w:jc w:val="both"/>
        <w:rPr>
          <w:color w:val="000000"/>
        </w:rPr>
      </w:pPr>
      <w:r w:rsidRPr="00ED2A72">
        <w:rPr>
          <w:color w:val="000000"/>
        </w:rPr>
        <w:t>Низкий уровень шума.</w:t>
      </w:r>
    </w:p>
    <w:p w14:paraId="3558844A" w14:textId="77777777" w:rsidR="00ED2A72" w:rsidRPr="00ED2A72" w:rsidRDefault="00ED2A72" w:rsidP="003E174E">
      <w:pPr>
        <w:numPr>
          <w:ilvl w:val="0"/>
          <w:numId w:val="44"/>
        </w:numPr>
        <w:tabs>
          <w:tab w:val="left" w:pos="567"/>
        </w:tabs>
        <w:jc w:val="both"/>
        <w:rPr>
          <w:color w:val="000000"/>
        </w:rPr>
      </w:pPr>
      <w:r w:rsidRPr="00ED2A72">
        <w:rPr>
          <w:color w:val="000000"/>
        </w:rPr>
        <w:lastRenderedPageBreak/>
        <w:t>Поддержание постоянного давления.</w:t>
      </w:r>
    </w:p>
    <w:p w14:paraId="1FD7D417" w14:textId="77777777" w:rsidR="00ED2A72" w:rsidRPr="00ED2A72" w:rsidRDefault="00ED2A72" w:rsidP="003E174E">
      <w:pPr>
        <w:numPr>
          <w:ilvl w:val="0"/>
          <w:numId w:val="44"/>
        </w:numPr>
        <w:tabs>
          <w:tab w:val="left" w:pos="567"/>
        </w:tabs>
        <w:jc w:val="both"/>
        <w:rPr>
          <w:color w:val="000000"/>
        </w:rPr>
      </w:pPr>
      <w:r w:rsidRPr="00ED2A72">
        <w:rPr>
          <w:color w:val="000000"/>
        </w:rPr>
        <w:t>Простоту использования.</w:t>
      </w:r>
    </w:p>
    <w:p w14:paraId="35F03B97" w14:textId="77777777" w:rsidR="00ED2A72" w:rsidRPr="00ED2A72" w:rsidRDefault="00ED2A72" w:rsidP="003E174E">
      <w:pPr>
        <w:numPr>
          <w:ilvl w:val="0"/>
          <w:numId w:val="44"/>
        </w:numPr>
        <w:tabs>
          <w:tab w:val="left" w:pos="567"/>
        </w:tabs>
        <w:jc w:val="both"/>
        <w:rPr>
          <w:color w:val="000000"/>
        </w:rPr>
      </w:pPr>
      <w:r w:rsidRPr="00ED2A72">
        <w:rPr>
          <w:color w:val="000000"/>
        </w:rPr>
        <w:t>Компактные габариты.</w:t>
      </w:r>
    </w:p>
    <w:p w14:paraId="5C2AE366" w14:textId="77777777" w:rsidR="00ED2A72" w:rsidRPr="00ED2A72" w:rsidRDefault="00ED2A72" w:rsidP="003E174E">
      <w:pPr>
        <w:numPr>
          <w:ilvl w:val="0"/>
          <w:numId w:val="44"/>
        </w:numPr>
        <w:tabs>
          <w:tab w:val="left" w:pos="567"/>
        </w:tabs>
        <w:jc w:val="both"/>
        <w:rPr>
          <w:color w:val="000000"/>
        </w:rPr>
      </w:pPr>
      <w:r w:rsidRPr="00ED2A72">
        <w:rPr>
          <w:color w:val="000000"/>
        </w:rPr>
        <w:t>Укомплектованность расширительным баком, обратным клапаном и интуитивно понятной панелью управления.</w:t>
      </w:r>
    </w:p>
    <w:p w14:paraId="7462AE32" w14:textId="77777777" w:rsidR="00ED2A72" w:rsidRPr="00ED2A72" w:rsidRDefault="00ED2A72" w:rsidP="003E174E">
      <w:pPr>
        <w:numPr>
          <w:ilvl w:val="0"/>
          <w:numId w:val="44"/>
        </w:numPr>
        <w:tabs>
          <w:tab w:val="left" w:pos="567"/>
        </w:tabs>
        <w:jc w:val="both"/>
        <w:rPr>
          <w:color w:val="000000"/>
        </w:rPr>
      </w:pPr>
      <w:r w:rsidRPr="00ED2A72">
        <w:rPr>
          <w:color w:val="000000"/>
        </w:rPr>
        <w:t>Отнесение к классу многоступенчатых самовсасывающихся насосов.</w:t>
      </w:r>
    </w:p>
    <w:p w14:paraId="2B5BF9DD" w14:textId="7774C9DF" w:rsidR="004C160B" w:rsidRPr="001D2F77" w:rsidRDefault="004C160B" w:rsidP="004C160B">
      <w:pPr>
        <w:tabs>
          <w:tab w:val="left" w:pos="567"/>
        </w:tabs>
        <w:ind w:firstLine="709"/>
        <w:jc w:val="both"/>
        <w:rPr>
          <w:color w:val="333333"/>
        </w:rPr>
      </w:pPr>
      <w:r w:rsidRPr="001D2F77">
        <w:rPr>
          <w:color w:val="333333"/>
        </w:rPr>
        <w:t>.</w:t>
      </w:r>
    </w:p>
    <w:p w14:paraId="15CAA2F9" w14:textId="160700F5" w:rsidR="00FE12F0" w:rsidRPr="001D2F77" w:rsidRDefault="009A0305" w:rsidP="001D2F77">
      <w:pPr>
        <w:tabs>
          <w:tab w:val="left" w:pos="567"/>
        </w:tabs>
        <w:ind w:firstLine="709"/>
        <w:jc w:val="both"/>
      </w:pPr>
      <w:r w:rsidRPr="001D2F77">
        <w:rPr>
          <w:noProof/>
        </w:rPr>
        <w:drawing>
          <wp:inline distT="0" distB="0" distL="0" distR="0" wp14:anchorId="17962C34" wp14:editId="3CEB4D6A">
            <wp:extent cx="5060315" cy="2426905"/>
            <wp:effectExtent l="0" t="0" r="6985" b="0"/>
            <wp:docPr id="129" name="Рисунок 1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68DF504-F06B-43AE-6157-CE2B68F1FD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68DF504-F06B-43AE-6157-CE2B68F1FDC1}"/>
                        </a:ext>
                      </a:extLst>
                    </pic:cNvPr>
                    <pic:cNvPicPr>
                      <a:picLocks noChangeAspect="1"/>
                    </pic:cNvPicPr>
                  </pic:nvPicPr>
                  <pic:blipFill>
                    <a:blip r:embed="rId37" cstate="email">
                      <a:extLst>
                        <a:ext uri="{28A0092B-C50C-407E-A947-70E740481C1C}">
                          <a14:useLocalDpi xmlns:a14="http://schemas.microsoft.com/office/drawing/2010/main"/>
                        </a:ext>
                      </a:extLst>
                    </a:blip>
                    <a:stretch>
                      <a:fillRect/>
                    </a:stretch>
                  </pic:blipFill>
                  <pic:spPr>
                    <a:xfrm>
                      <a:off x="0" y="0"/>
                      <a:ext cx="5114744" cy="2453009"/>
                    </a:xfrm>
                    <a:prstGeom prst="rect">
                      <a:avLst/>
                    </a:prstGeom>
                  </pic:spPr>
                </pic:pic>
              </a:graphicData>
            </a:graphic>
          </wp:inline>
        </w:drawing>
      </w:r>
    </w:p>
    <w:p w14:paraId="5199A483" w14:textId="7E590B67" w:rsidR="00FE12F0" w:rsidRPr="001D2F77" w:rsidRDefault="004C160B" w:rsidP="001D2F77">
      <w:pPr>
        <w:tabs>
          <w:tab w:val="left" w:pos="567"/>
        </w:tabs>
        <w:ind w:firstLine="709"/>
        <w:jc w:val="center"/>
      </w:pPr>
      <w:r>
        <w:rPr>
          <w:lang w:val="kk-KZ"/>
        </w:rPr>
        <w:t xml:space="preserve">Рисунок 3.10 – </w:t>
      </w:r>
      <w:r>
        <w:rPr>
          <w:noProof/>
          <w:lang w:val="kk-KZ"/>
        </w:rPr>
        <w:t>Процесс проведение эксперимента</w:t>
      </w:r>
      <w:r w:rsidR="00FE12F0" w:rsidRPr="001D2F77">
        <w:t xml:space="preserve">        </w:t>
      </w:r>
    </w:p>
    <w:p w14:paraId="26266683" w14:textId="42A4F368" w:rsidR="00FE12F0" w:rsidRPr="001D2F77" w:rsidRDefault="00FE12F0" w:rsidP="001D2F77">
      <w:pPr>
        <w:tabs>
          <w:tab w:val="left" w:pos="567"/>
        </w:tabs>
        <w:jc w:val="center"/>
      </w:pPr>
    </w:p>
    <w:p w14:paraId="2A376E28" w14:textId="18011133" w:rsidR="00FE12F0" w:rsidRDefault="00A14E5D" w:rsidP="004C160B">
      <w:pPr>
        <w:tabs>
          <w:tab w:val="left" w:pos="567"/>
        </w:tabs>
        <w:ind w:firstLine="709"/>
        <w:jc w:val="center"/>
        <w:rPr>
          <w:color w:val="333333"/>
          <w:lang w:val="kk-KZ"/>
        </w:rPr>
      </w:pPr>
      <w:r>
        <w:rPr>
          <w:noProof/>
          <w:color w:val="333333"/>
        </w:rPr>
        <w:drawing>
          <wp:inline distT="0" distB="0" distL="0" distR="0" wp14:anchorId="1F666EEC" wp14:editId="25E24636">
            <wp:extent cx="4853420" cy="3162300"/>
            <wp:effectExtent l="0" t="0" r="4445" b="0"/>
            <wp:docPr id="162223978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4859490" cy="3166255"/>
                    </a:xfrm>
                    <a:prstGeom prst="rect">
                      <a:avLst/>
                    </a:prstGeom>
                    <a:noFill/>
                    <a:ln>
                      <a:noFill/>
                    </a:ln>
                  </pic:spPr>
                </pic:pic>
              </a:graphicData>
            </a:graphic>
          </wp:inline>
        </w:drawing>
      </w:r>
    </w:p>
    <w:p w14:paraId="2F2674C1" w14:textId="40AB56F4" w:rsidR="004C160B" w:rsidRPr="004C160B" w:rsidRDefault="004C160B" w:rsidP="004C160B">
      <w:pPr>
        <w:tabs>
          <w:tab w:val="left" w:pos="567"/>
        </w:tabs>
        <w:jc w:val="center"/>
      </w:pPr>
      <w:r w:rsidRPr="004C160B">
        <w:t xml:space="preserve">Рисунок </w:t>
      </w:r>
      <w:r w:rsidRPr="004C160B">
        <w:rPr>
          <w:lang w:val="kk-KZ"/>
        </w:rPr>
        <w:t>3.11</w:t>
      </w:r>
      <w:r w:rsidRPr="004C160B">
        <w:t xml:space="preserve"> - Рабочие характеристики насоса</w:t>
      </w:r>
      <w:r w:rsidRPr="004C160B">
        <w:rPr>
          <w:color w:val="333333"/>
        </w:rPr>
        <w:t xml:space="preserve"> DG PED 3 и DG PED 5</w:t>
      </w:r>
    </w:p>
    <w:p w14:paraId="1F613BDB" w14:textId="776CF832" w:rsidR="004C160B" w:rsidRPr="004C160B" w:rsidRDefault="004C160B" w:rsidP="004C160B">
      <w:pPr>
        <w:tabs>
          <w:tab w:val="left" w:pos="567"/>
        </w:tabs>
        <w:ind w:firstLine="709"/>
        <w:jc w:val="both"/>
        <w:rPr>
          <w:color w:val="333333"/>
        </w:rPr>
      </w:pPr>
    </w:p>
    <w:p w14:paraId="756F7CBF" w14:textId="39AE961F" w:rsidR="004C160B" w:rsidRPr="004C160B" w:rsidRDefault="004C160B" w:rsidP="004C160B">
      <w:pPr>
        <w:tabs>
          <w:tab w:val="left" w:pos="0"/>
          <w:tab w:val="left" w:pos="567"/>
        </w:tabs>
        <w:jc w:val="both"/>
      </w:pPr>
      <w:r w:rsidRPr="004C160B">
        <w:t xml:space="preserve">Таблица </w:t>
      </w:r>
      <w:r>
        <w:rPr>
          <w:lang w:val="kk-KZ"/>
        </w:rPr>
        <w:t>3</w:t>
      </w:r>
      <w:r w:rsidRPr="004C160B">
        <w:t xml:space="preserve">.1 – Технические характеристики насоса </w:t>
      </w:r>
    </w:p>
    <w:tbl>
      <w:tblPr>
        <w:tblStyle w:val="af7"/>
        <w:tblW w:w="0" w:type="auto"/>
        <w:tblLook w:val="04A0" w:firstRow="1" w:lastRow="0" w:firstColumn="1" w:lastColumn="0" w:noHBand="0" w:noVBand="1"/>
      </w:tblPr>
      <w:tblGrid>
        <w:gridCol w:w="6589"/>
        <w:gridCol w:w="2755"/>
      </w:tblGrid>
      <w:tr w:rsidR="004C160B" w:rsidRPr="009F5401" w14:paraId="189C00B7" w14:textId="77777777" w:rsidTr="00ED2A72">
        <w:tc>
          <w:tcPr>
            <w:tcW w:w="6589" w:type="dxa"/>
          </w:tcPr>
          <w:p w14:paraId="5111AEBC" w14:textId="77777777" w:rsidR="004C160B" w:rsidRPr="00105A54" w:rsidRDefault="004C160B" w:rsidP="004C160B">
            <w:pPr>
              <w:tabs>
                <w:tab w:val="left" w:pos="567"/>
              </w:tabs>
              <w:jc w:val="center"/>
              <w:rPr>
                <w:bCs/>
                <w:sz w:val="24"/>
                <w:szCs w:val="24"/>
              </w:rPr>
            </w:pPr>
            <w:r w:rsidRPr="00105A54">
              <w:rPr>
                <w:bCs/>
                <w:sz w:val="24"/>
                <w:szCs w:val="24"/>
              </w:rPr>
              <w:t>Параметр</w:t>
            </w:r>
          </w:p>
        </w:tc>
        <w:tc>
          <w:tcPr>
            <w:tcW w:w="2755" w:type="dxa"/>
          </w:tcPr>
          <w:p w14:paraId="2E694C2C" w14:textId="77777777" w:rsidR="004C160B" w:rsidRPr="00105A54" w:rsidRDefault="004C160B" w:rsidP="004C160B">
            <w:pPr>
              <w:tabs>
                <w:tab w:val="left" w:pos="567"/>
              </w:tabs>
              <w:jc w:val="center"/>
              <w:rPr>
                <w:bCs/>
                <w:sz w:val="24"/>
                <w:szCs w:val="24"/>
              </w:rPr>
            </w:pPr>
            <w:r w:rsidRPr="00105A54">
              <w:rPr>
                <w:bCs/>
                <w:sz w:val="24"/>
                <w:szCs w:val="24"/>
              </w:rPr>
              <w:t>Значение</w:t>
            </w:r>
          </w:p>
        </w:tc>
      </w:tr>
      <w:tr w:rsidR="004C160B" w:rsidRPr="009F5401" w14:paraId="43C4853D" w14:textId="77777777" w:rsidTr="00ED2A72">
        <w:tc>
          <w:tcPr>
            <w:tcW w:w="6589" w:type="dxa"/>
          </w:tcPr>
          <w:p w14:paraId="33D41FF5" w14:textId="77777777" w:rsidR="004C160B" w:rsidRPr="00105A54" w:rsidRDefault="004C160B" w:rsidP="004C160B">
            <w:pPr>
              <w:tabs>
                <w:tab w:val="left" w:pos="567"/>
              </w:tabs>
              <w:jc w:val="both"/>
              <w:rPr>
                <w:bCs/>
                <w:sz w:val="24"/>
                <w:szCs w:val="24"/>
              </w:rPr>
            </w:pPr>
            <w:r w:rsidRPr="00105A54">
              <w:rPr>
                <w:bCs/>
                <w:sz w:val="24"/>
                <w:szCs w:val="24"/>
              </w:rPr>
              <w:t xml:space="preserve">Напряжение питания </w:t>
            </w:r>
          </w:p>
        </w:tc>
        <w:tc>
          <w:tcPr>
            <w:tcW w:w="2755" w:type="dxa"/>
          </w:tcPr>
          <w:p w14:paraId="6BDACBAC" w14:textId="77777777" w:rsidR="004C160B" w:rsidRPr="00105A54" w:rsidRDefault="004C160B" w:rsidP="004C160B">
            <w:pPr>
              <w:tabs>
                <w:tab w:val="left" w:pos="567"/>
              </w:tabs>
              <w:jc w:val="right"/>
              <w:rPr>
                <w:bCs/>
                <w:sz w:val="24"/>
                <w:szCs w:val="24"/>
              </w:rPr>
            </w:pPr>
            <w:r w:rsidRPr="00105A54">
              <w:rPr>
                <w:bCs/>
                <w:sz w:val="24"/>
                <w:szCs w:val="24"/>
              </w:rPr>
              <w:t>~ 230 В ± 10%</w:t>
            </w:r>
          </w:p>
        </w:tc>
      </w:tr>
      <w:tr w:rsidR="004C160B" w:rsidRPr="009F5401" w14:paraId="7C01E0B5" w14:textId="77777777" w:rsidTr="00ED2A72">
        <w:tc>
          <w:tcPr>
            <w:tcW w:w="6589" w:type="dxa"/>
          </w:tcPr>
          <w:p w14:paraId="65384375" w14:textId="77777777" w:rsidR="004C160B" w:rsidRPr="00105A54" w:rsidRDefault="004C160B" w:rsidP="004C160B">
            <w:pPr>
              <w:tabs>
                <w:tab w:val="left" w:pos="567"/>
              </w:tabs>
              <w:jc w:val="both"/>
              <w:rPr>
                <w:bCs/>
                <w:sz w:val="24"/>
                <w:szCs w:val="24"/>
              </w:rPr>
            </w:pPr>
            <w:r w:rsidRPr="00105A54">
              <w:rPr>
                <w:bCs/>
                <w:sz w:val="24"/>
                <w:szCs w:val="24"/>
              </w:rPr>
              <w:t xml:space="preserve">Частота </w:t>
            </w:r>
          </w:p>
        </w:tc>
        <w:tc>
          <w:tcPr>
            <w:tcW w:w="2755" w:type="dxa"/>
          </w:tcPr>
          <w:p w14:paraId="3A80D897" w14:textId="77777777" w:rsidR="004C160B" w:rsidRPr="00105A54" w:rsidRDefault="004C160B" w:rsidP="004C160B">
            <w:pPr>
              <w:tabs>
                <w:tab w:val="left" w:pos="567"/>
              </w:tabs>
              <w:jc w:val="right"/>
              <w:rPr>
                <w:bCs/>
                <w:sz w:val="24"/>
                <w:szCs w:val="24"/>
              </w:rPr>
            </w:pPr>
            <w:r w:rsidRPr="00105A54">
              <w:rPr>
                <w:bCs/>
                <w:sz w:val="24"/>
                <w:szCs w:val="24"/>
              </w:rPr>
              <w:t>50/60 Гц</w:t>
            </w:r>
          </w:p>
        </w:tc>
      </w:tr>
      <w:tr w:rsidR="004C160B" w:rsidRPr="009F5401" w14:paraId="1102983B" w14:textId="77777777" w:rsidTr="00ED2A72">
        <w:tc>
          <w:tcPr>
            <w:tcW w:w="6589" w:type="dxa"/>
          </w:tcPr>
          <w:p w14:paraId="6F16875F" w14:textId="77777777" w:rsidR="004C160B" w:rsidRPr="00105A54" w:rsidRDefault="004C160B" w:rsidP="004C160B">
            <w:pPr>
              <w:tabs>
                <w:tab w:val="left" w:pos="567"/>
              </w:tabs>
              <w:jc w:val="both"/>
              <w:rPr>
                <w:bCs/>
                <w:sz w:val="24"/>
                <w:szCs w:val="24"/>
              </w:rPr>
            </w:pPr>
            <w:r w:rsidRPr="00105A54">
              <w:rPr>
                <w:bCs/>
                <w:sz w:val="24"/>
                <w:szCs w:val="24"/>
              </w:rPr>
              <w:t>Изоляция</w:t>
            </w:r>
          </w:p>
        </w:tc>
        <w:tc>
          <w:tcPr>
            <w:tcW w:w="2755" w:type="dxa"/>
          </w:tcPr>
          <w:p w14:paraId="4E543F06" w14:textId="77777777" w:rsidR="004C160B" w:rsidRPr="00105A54" w:rsidRDefault="004C160B" w:rsidP="004C160B">
            <w:pPr>
              <w:tabs>
                <w:tab w:val="left" w:pos="567"/>
              </w:tabs>
              <w:jc w:val="right"/>
              <w:rPr>
                <w:bCs/>
                <w:sz w:val="24"/>
                <w:szCs w:val="24"/>
              </w:rPr>
            </w:pPr>
            <w:r w:rsidRPr="00105A54">
              <w:rPr>
                <w:bCs/>
                <w:sz w:val="24"/>
                <w:szCs w:val="24"/>
              </w:rPr>
              <w:t>класс F</w:t>
            </w:r>
          </w:p>
        </w:tc>
      </w:tr>
      <w:tr w:rsidR="004C160B" w:rsidRPr="009F5401" w14:paraId="6564EA2E" w14:textId="77777777" w:rsidTr="00ED2A72">
        <w:tc>
          <w:tcPr>
            <w:tcW w:w="6589" w:type="dxa"/>
          </w:tcPr>
          <w:p w14:paraId="2B96DB1D" w14:textId="77777777" w:rsidR="004C160B" w:rsidRPr="00105A54" w:rsidRDefault="004C160B" w:rsidP="004C160B">
            <w:pPr>
              <w:tabs>
                <w:tab w:val="left" w:pos="567"/>
              </w:tabs>
              <w:jc w:val="both"/>
              <w:rPr>
                <w:bCs/>
                <w:sz w:val="24"/>
                <w:szCs w:val="24"/>
              </w:rPr>
            </w:pPr>
            <w:r w:rsidRPr="00105A54">
              <w:rPr>
                <w:bCs/>
                <w:sz w:val="24"/>
                <w:szCs w:val="24"/>
              </w:rPr>
              <w:t>Макс. потребляемый ток   - DG PED 3</w:t>
            </w:r>
          </w:p>
          <w:p w14:paraId="5560AC8B" w14:textId="77777777" w:rsidR="004C160B" w:rsidRPr="00105A54" w:rsidRDefault="004C160B" w:rsidP="004C160B">
            <w:pPr>
              <w:tabs>
                <w:tab w:val="left" w:pos="567"/>
              </w:tabs>
              <w:ind w:left="372"/>
              <w:rPr>
                <w:bCs/>
                <w:sz w:val="24"/>
                <w:szCs w:val="24"/>
              </w:rPr>
            </w:pPr>
            <w:r w:rsidRPr="00105A54">
              <w:rPr>
                <w:bCs/>
                <w:sz w:val="24"/>
                <w:szCs w:val="24"/>
              </w:rPr>
              <w:t xml:space="preserve">                                       - DG PED 5</w:t>
            </w:r>
          </w:p>
        </w:tc>
        <w:tc>
          <w:tcPr>
            <w:tcW w:w="2755" w:type="dxa"/>
          </w:tcPr>
          <w:p w14:paraId="78C8357F" w14:textId="77777777" w:rsidR="004C160B" w:rsidRPr="00105A54" w:rsidRDefault="004C160B" w:rsidP="004C160B">
            <w:pPr>
              <w:tabs>
                <w:tab w:val="left" w:pos="567"/>
              </w:tabs>
              <w:jc w:val="right"/>
              <w:rPr>
                <w:bCs/>
                <w:sz w:val="24"/>
                <w:szCs w:val="24"/>
              </w:rPr>
            </w:pPr>
            <w:r w:rsidRPr="00105A54">
              <w:rPr>
                <w:bCs/>
                <w:sz w:val="24"/>
                <w:szCs w:val="24"/>
              </w:rPr>
              <w:t xml:space="preserve">7.5 A </w:t>
            </w:r>
          </w:p>
          <w:p w14:paraId="33B943A5" w14:textId="77777777" w:rsidR="004C160B" w:rsidRPr="00105A54" w:rsidRDefault="004C160B" w:rsidP="004C160B">
            <w:pPr>
              <w:tabs>
                <w:tab w:val="left" w:pos="567"/>
              </w:tabs>
              <w:jc w:val="right"/>
              <w:rPr>
                <w:bCs/>
                <w:sz w:val="24"/>
                <w:szCs w:val="24"/>
                <w:lang w:val="en-US"/>
              </w:rPr>
            </w:pPr>
            <w:r w:rsidRPr="00105A54">
              <w:rPr>
                <w:bCs/>
                <w:sz w:val="24"/>
                <w:szCs w:val="24"/>
              </w:rPr>
              <w:t>10 A</w:t>
            </w:r>
          </w:p>
        </w:tc>
      </w:tr>
      <w:tr w:rsidR="004C160B" w:rsidRPr="009F5401" w14:paraId="5F3882CC" w14:textId="77777777" w:rsidTr="00ED2A72">
        <w:tc>
          <w:tcPr>
            <w:tcW w:w="6589" w:type="dxa"/>
          </w:tcPr>
          <w:p w14:paraId="6B78CD5C" w14:textId="77777777" w:rsidR="004C160B" w:rsidRPr="00105A54" w:rsidRDefault="004C160B" w:rsidP="004C160B">
            <w:pPr>
              <w:tabs>
                <w:tab w:val="left" w:pos="567"/>
              </w:tabs>
              <w:jc w:val="both"/>
              <w:rPr>
                <w:bCs/>
                <w:sz w:val="24"/>
                <w:szCs w:val="24"/>
              </w:rPr>
            </w:pPr>
            <w:r w:rsidRPr="00105A54">
              <w:rPr>
                <w:bCs/>
                <w:sz w:val="24"/>
                <w:szCs w:val="24"/>
              </w:rPr>
              <w:lastRenderedPageBreak/>
              <w:t>Максимальная потребляемая мощность:P1 - DG PED 3</w:t>
            </w:r>
          </w:p>
          <w:p w14:paraId="146B3CC8" w14:textId="77777777" w:rsidR="004C160B" w:rsidRPr="00105A54" w:rsidRDefault="004C160B" w:rsidP="004C160B">
            <w:pPr>
              <w:tabs>
                <w:tab w:val="left" w:pos="567"/>
              </w:tabs>
              <w:jc w:val="both"/>
              <w:rPr>
                <w:bCs/>
                <w:sz w:val="24"/>
                <w:szCs w:val="24"/>
              </w:rPr>
            </w:pPr>
            <w:r w:rsidRPr="00105A54">
              <w:rPr>
                <w:bCs/>
                <w:sz w:val="24"/>
                <w:szCs w:val="24"/>
              </w:rPr>
              <w:t xml:space="preserve">                                                                          - DG PED 5</w:t>
            </w:r>
          </w:p>
        </w:tc>
        <w:tc>
          <w:tcPr>
            <w:tcW w:w="2755" w:type="dxa"/>
          </w:tcPr>
          <w:p w14:paraId="71078FF5" w14:textId="77777777" w:rsidR="004C160B" w:rsidRPr="00105A54" w:rsidRDefault="004C160B" w:rsidP="004C160B">
            <w:pPr>
              <w:tabs>
                <w:tab w:val="left" w:pos="567"/>
              </w:tabs>
              <w:jc w:val="right"/>
              <w:rPr>
                <w:bCs/>
                <w:sz w:val="24"/>
                <w:szCs w:val="24"/>
              </w:rPr>
            </w:pPr>
            <w:r w:rsidRPr="00105A54">
              <w:rPr>
                <w:bCs/>
                <w:sz w:val="24"/>
                <w:szCs w:val="24"/>
              </w:rPr>
              <w:t>1,0 кВт</w:t>
            </w:r>
          </w:p>
          <w:p w14:paraId="4A2A98E6" w14:textId="77777777" w:rsidR="004C160B" w:rsidRPr="00105A54" w:rsidRDefault="004C160B" w:rsidP="004C160B">
            <w:pPr>
              <w:tabs>
                <w:tab w:val="left" w:pos="567"/>
              </w:tabs>
              <w:jc w:val="right"/>
              <w:rPr>
                <w:bCs/>
                <w:sz w:val="24"/>
                <w:szCs w:val="24"/>
              </w:rPr>
            </w:pPr>
            <w:r w:rsidRPr="00105A54">
              <w:rPr>
                <w:bCs/>
                <w:sz w:val="24"/>
                <w:szCs w:val="24"/>
              </w:rPr>
              <w:t>1,5 кВт</w:t>
            </w:r>
          </w:p>
        </w:tc>
      </w:tr>
      <w:tr w:rsidR="004C160B" w:rsidRPr="009F5401" w14:paraId="35A240BB" w14:textId="77777777" w:rsidTr="00ED2A72">
        <w:tc>
          <w:tcPr>
            <w:tcW w:w="6589" w:type="dxa"/>
          </w:tcPr>
          <w:p w14:paraId="15FEC4BF" w14:textId="77777777" w:rsidR="004C160B" w:rsidRPr="00105A54" w:rsidRDefault="004C160B" w:rsidP="004C160B">
            <w:pPr>
              <w:tabs>
                <w:tab w:val="left" w:pos="567"/>
              </w:tabs>
              <w:jc w:val="both"/>
              <w:rPr>
                <w:bCs/>
                <w:sz w:val="24"/>
                <w:szCs w:val="24"/>
                <w:lang w:val="en-US"/>
              </w:rPr>
            </w:pPr>
            <w:r w:rsidRPr="00105A54">
              <w:rPr>
                <w:bCs/>
                <w:sz w:val="24"/>
                <w:szCs w:val="24"/>
              </w:rPr>
              <w:t>Макс. рабочее давление</w:t>
            </w:r>
          </w:p>
        </w:tc>
        <w:tc>
          <w:tcPr>
            <w:tcW w:w="2755" w:type="dxa"/>
          </w:tcPr>
          <w:p w14:paraId="69CE97CB" w14:textId="77777777" w:rsidR="004C160B" w:rsidRPr="00105A54" w:rsidRDefault="004C160B" w:rsidP="004C160B">
            <w:pPr>
              <w:tabs>
                <w:tab w:val="left" w:pos="567"/>
              </w:tabs>
              <w:jc w:val="right"/>
              <w:rPr>
                <w:bCs/>
                <w:sz w:val="24"/>
                <w:szCs w:val="24"/>
              </w:rPr>
            </w:pPr>
            <w:r w:rsidRPr="00105A54">
              <w:rPr>
                <w:bCs/>
                <w:sz w:val="24"/>
                <w:szCs w:val="24"/>
              </w:rPr>
              <w:t>10 бар</w:t>
            </w:r>
          </w:p>
        </w:tc>
      </w:tr>
      <w:tr w:rsidR="004C160B" w:rsidRPr="009F5401" w14:paraId="76517583" w14:textId="77777777" w:rsidTr="00ED2A72">
        <w:tc>
          <w:tcPr>
            <w:tcW w:w="6589" w:type="dxa"/>
          </w:tcPr>
          <w:p w14:paraId="2C9A14AF" w14:textId="77777777" w:rsidR="004C160B" w:rsidRPr="00105A54" w:rsidRDefault="004C160B" w:rsidP="004C160B">
            <w:pPr>
              <w:tabs>
                <w:tab w:val="left" w:pos="567"/>
              </w:tabs>
              <w:rPr>
                <w:bCs/>
                <w:sz w:val="24"/>
                <w:szCs w:val="24"/>
                <w:lang w:val="en-US"/>
              </w:rPr>
            </w:pPr>
            <w:r w:rsidRPr="00105A54">
              <w:rPr>
                <w:bCs/>
                <w:sz w:val="24"/>
                <w:szCs w:val="24"/>
              </w:rPr>
              <w:t xml:space="preserve">Заводская уставка </w:t>
            </w:r>
          </w:p>
        </w:tc>
        <w:tc>
          <w:tcPr>
            <w:tcW w:w="2755" w:type="dxa"/>
          </w:tcPr>
          <w:p w14:paraId="2E1853BE" w14:textId="77777777" w:rsidR="004C160B" w:rsidRPr="00105A54" w:rsidRDefault="004C160B" w:rsidP="004C160B">
            <w:pPr>
              <w:tabs>
                <w:tab w:val="left" w:pos="567"/>
              </w:tabs>
              <w:jc w:val="right"/>
              <w:rPr>
                <w:bCs/>
                <w:sz w:val="24"/>
                <w:szCs w:val="24"/>
              </w:rPr>
            </w:pPr>
            <w:r w:rsidRPr="00105A54">
              <w:rPr>
                <w:bCs/>
                <w:sz w:val="24"/>
                <w:szCs w:val="24"/>
              </w:rPr>
              <w:t>3 бар</w:t>
            </w:r>
          </w:p>
        </w:tc>
      </w:tr>
      <w:tr w:rsidR="004C160B" w:rsidRPr="009F5401" w14:paraId="5AD61928" w14:textId="77777777" w:rsidTr="00ED2A72">
        <w:tc>
          <w:tcPr>
            <w:tcW w:w="6589" w:type="dxa"/>
          </w:tcPr>
          <w:p w14:paraId="2E162C76" w14:textId="77777777" w:rsidR="004C160B" w:rsidRPr="00105A54" w:rsidRDefault="004C160B" w:rsidP="004C160B">
            <w:pPr>
              <w:tabs>
                <w:tab w:val="left" w:pos="567"/>
              </w:tabs>
              <w:jc w:val="both"/>
              <w:rPr>
                <w:bCs/>
                <w:sz w:val="24"/>
                <w:szCs w:val="24"/>
                <w:lang w:val="en-US"/>
              </w:rPr>
            </w:pPr>
            <w:r w:rsidRPr="00105A54">
              <w:rPr>
                <w:bCs/>
                <w:sz w:val="24"/>
                <w:szCs w:val="24"/>
              </w:rPr>
              <w:t xml:space="preserve">Манометрическая высота всасывания </w:t>
            </w:r>
          </w:p>
        </w:tc>
        <w:tc>
          <w:tcPr>
            <w:tcW w:w="2755" w:type="dxa"/>
          </w:tcPr>
          <w:p w14:paraId="23B466BD" w14:textId="77777777" w:rsidR="004C160B" w:rsidRPr="00105A54" w:rsidRDefault="004C160B" w:rsidP="004C160B">
            <w:pPr>
              <w:tabs>
                <w:tab w:val="left" w:pos="567"/>
              </w:tabs>
              <w:jc w:val="right"/>
              <w:rPr>
                <w:bCs/>
                <w:sz w:val="24"/>
                <w:szCs w:val="24"/>
                <w:lang w:val="en-US"/>
              </w:rPr>
            </w:pPr>
            <w:r w:rsidRPr="00105A54">
              <w:rPr>
                <w:bCs/>
                <w:sz w:val="24"/>
                <w:szCs w:val="24"/>
              </w:rPr>
              <w:t>до 8 м</w:t>
            </w:r>
          </w:p>
        </w:tc>
      </w:tr>
      <w:tr w:rsidR="004C160B" w:rsidRPr="009F5401" w14:paraId="75E8F5DE" w14:textId="77777777" w:rsidTr="00ED2A72">
        <w:tc>
          <w:tcPr>
            <w:tcW w:w="6589" w:type="dxa"/>
          </w:tcPr>
          <w:p w14:paraId="628FEBB8" w14:textId="77777777" w:rsidR="004C160B" w:rsidRPr="00105A54" w:rsidRDefault="004C160B" w:rsidP="004C160B">
            <w:pPr>
              <w:tabs>
                <w:tab w:val="left" w:pos="567"/>
              </w:tabs>
              <w:rPr>
                <w:bCs/>
                <w:sz w:val="24"/>
                <w:szCs w:val="24"/>
              </w:rPr>
            </w:pPr>
            <w:r w:rsidRPr="00105A54">
              <w:rPr>
                <w:bCs/>
                <w:sz w:val="24"/>
                <w:szCs w:val="24"/>
              </w:rPr>
              <w:t xml:space="preserve">Температура жидкости </w:t>
            </w:r>
          </w:p>
        </w:tc>
        <w:tc>
          <w:tcPr>
            <w:tcW w:w="2755" w:type="dxa"/>
          </w:tcPr>
          <w:p w14:paraId="4652EA07" w14:textId="77777777" w:rsidR="004C160B" w:rsidRPr="00105A54" w:rsidRDefault="004C160B" w:rsidP="004C160B">
            <w:pPr>
              <w:tabs>
                <w:tab w:val="left" w:pos="567"/>
              </w:tabs>
              <w:jc w:val="right"/>
              <w:rPr>
                <w:bCs/>
                <w:sz w:val="24"/>
                <w:szCs w:val="24"/>
              </w:rPr>
            </w:pPr>
            <w:r w:rsidRPr="00105A54">
              <w:rPr>
                <w:bCs/>
                <w:sz w:val="24"/>
                <w:szCs w:val="24"/>
              </w:rPr>
              <w:t>от 0 ° C до + 40 ° C</w:t>
            </w:r>
          </w:p>
        </w:tc>
      </w:tr>
      <w:tr w:rsidR="004C160B" w:rsidRPr="009F5401" w14:paraId="0BBA79C2" w14:textId="77777777" w:rsidTr="00ED2A72">
        <w:tc>
          <w:tcPr>
            <w:tcW w:w="6589" w:type="dxa"/>
          </w:tcPr>
          <w:p w14:paraId="052D3200" w14:textId="77777777" w:rsidR="004C160B" w:rsidRPr="00105A54" w:rsidRDefault="004C160B" w:rsidP="004C160B">
            <w:pPr>
              <w:tabs>
                <w:tab w:val="left" w:pos="567"/>
              </w:tabs>
              <w:jc w:val="both"/>
              <w:rPr>
                <w:bCs/>
                <w:sz w:val="24"/>
                <w:szCs w:val="24"/>
              </w:rPr>
            </w:pPr>
            <w:r w:rsidRPr="00105A54">
              <w:rPr>
                <w:bCs/>
                <w:sz w:val="24"/>
                <w:szCs w:val="24"/>
              </w:rPr>
              <w:t>Температура окружающей среды</w:t>
            </w:r>
          </w:p>
        </w:tc>
        <w:tc>
          <w:tcPr>
            <w:tcW w:w="2755" w:type="dxa"/>
          </w:tcPr>
          <w:p w14:paraId="31E3D04A" w14:textId="77777777" w:rsidR="004C160B" w:rsidRPr="00105A54" w:rsidRDefault="004C160B" w:rsidP="004C160B">
            <w:pPr>
              <w:tabs>
                <w:tab w:val="left" w:pos="567"/>
              </w:tabs>
              <w:jc w:val="right"/>
              <w:rPr>
                <w:bCs/>
                <w:sz w:val="24"/>
                <w:szCs w:val="24"/>
              </w:rPr>
            </w:pPr>
            <w:r w:rsidRPr="00105A54">
              <w:rPr>
                <w:bCs/>
                <w:sz w:val="24"/>
                <w:szCs w:val="24"/>
              </w:rPr>
              <w:t>от 0 ° C до + 40 ° C</w:t>
            </w:r>
          </w:p>
        </w:tc>
      </w:tr>
    </w:tbl>
    <w:p w14:paraId="1982F04E" w14:textId="67D293A1" w:rsidR="00ED2A72" w:rsidRPr="00ED2A72" w:rsidRDefault="00ED2A72" w:rsidP="00ED2A72">
      <w:pPr>
        <w:ind w:firstLine="709"/>
        <w:jc w:val="both"/>
        <w:rPr>
          <w:color w:val="333333"/>
        </w:rPr>
      </w:pPr>
      <w:r w:rsidRPr="00ED2A72">
        <w:rPr>
          <w:color w:val="333333"/>
        </w:rPr>
        <w:t>В качестве привода модельной установки СШН был использован DEIMOS ULTRA BT A400 KIT для откатных ворот весом до 400 кг итальянского производства. Это устройство обеспечивает линейное возвратно-поступательное движение зубчатой рейки с заданной скоростью, что контролируется с помощью пульта управления беспроводной связи (представлен на рисунке 5). Система управления оснащена магнитными концевыми выключателями, которые обеспечивают точную и безопасную остановку в любых условиях окружающей среды</w:t>
      </w:r>
      <w:r w:rsidR="007C7C27">
        <w:rPr>
          <w:color w:val="333333"/>
        </w:rPr>
        <w:t xml:space="preserve"> [6</w:t>
      </w:r>
      <w:r w:rsidR="001B62D6">
        <w:rPr>
          <w:color w:val="333333"/>
        </w:rPr>
        <w:t>3</w:t>
      </w:r>
      <w:r w:rsidR="007C7C27">
        <w:rPr>
          <w:color w:val="333333"/>
        </w:rPr>
        <w:t>]</w:t>
      </w:r>
      <w:r w:rsidRPr="00ED2A72">
        <w:rPr>
          <w:color w:val="333333"/>
        </w:rPr>
        <w:t>.</w:t>
      </w:r>
    </w:p>
    <w:p w14:paraId="49C8D0F1" w14:textId="787C0C91" w:rsidR="00FE12F0" w:rsidRPr="001D2F77" w:rsidRDefault="00FE12F0" w:rsidP="001D2F77">
      <w:pPr>
        <w:shd w:val="clear" w:color="auto" w:fill="FFFFFF"/>
        <w:tabs>
          <w:tab w:val="left" w:pos="567"/>
          <w:tab w:val="left" w:pos="709"/>
        </w:tabs>
        <w:ind w:right="10" w:firstLine="709"/>
        <w:jc w:val="both"/>
      </w:pPr>
      <w:r w:rsidRPr="001D2F77">
        <w:fldChar w:fldCharType="begin"/>
      </w:r>
      <w:r w:rsidR="003A1C06">
        <w:instrText xml:space="preserve"> INCLUDEPICTURE "C:\\var\\folders\\g6\\n01w0whd1qzfsl5c2l_d7jjh0000gn\\T\\com.microsoft.Word\\WebArchiveCopyPasteTempFiles\\deimos-ultra-bt-a-600x600-1.png" \* MERGEFORMAT </w:instrText>
      </w:r>
      <w:r w:rsidRPr="001D2F77">
        <w:fldChar w:fldCharType="separate"/>
      </w:r>
      <w:r w:rsidRPr="001D2F77">
        <w:rPr>
          <w:noProof/>
        </w:rPr>
        <w:drawing>
          <wp:inline distT="0" distB="0" distL="0" distR="0" wp14:anchorId="1259C188" wp14:editId="1862273F">
            <wp:extent cx="2091267" cy="2091267"/>
            <wp:effectExtent l="0" t="0" r="0" b="0"/>
            <wp:docPr id="144" name="Рисунок 144" descr="DEIMOS ULTRA BT A400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IMOS ULTRA BT A400 KIT"/>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108117" cy="2108117"/>
                    </a:xfrm>
                    <a:prstGeom prst="rect">
                      <a:avLst/>
                    </a:prstGeom>
                    <a:noFill/>
                    <a:ln>
                      <a:noFill/>
                    </a:ln>
                  </pic:spPr>
                </pic:pic>
              </a:graphicData>
            </a:graphic>
          </wp:inline>
        </w:drawing>
      </w:r>
      <w:r w:rsidRPr="001D2F77">
        <w:fldChar w:fldCharType="end"/>
      </w:r>
      <w:r w:rsidRPr="001D2F77">
        <w:t xml:space="preserve">     </w:t>
      </w:r>
      <w:r w:rsidRPr="001D2F77">
        <w:fldChar w:fldCharType="begin"/>
      </w:r>
      <w:r w:rsidR="003A1C06">
        <w:instrText xml:space="preserve"> INCLUDEPICTURE "C:\\var\\folders\\g6\\n01w0whd1qzfsl5c2l_d7jjh0000gn\\T\\com.microsoft.Word\\WebArchiveCopyPasteTempFiles\\csm_793e2afe916fc53435648099395016cb_be3e7eee22.png" \* MERGEFORMAT </w:instrText>
      </w:r>
      <w:r w:rsidRPr="001D2F77">
        <w:fldChar w:fldCharType="separate"/>
      </w:r>
      <w:r w:rsidRPr="001D2F77">
        <w:rPr>
          <w:noProof/>
        </w:rPr>
        <w:drawing>
          <wp:inline distT="0" distB="0" distL="0" distR="0" wp14:anchorId="08884F24" wp14:editId="7050D4D8">
            <wp:extent cx="2999055" cy="2060925"/>
            <wp:effectExtent l="0" t="0" r="0" b="0"/>
            <wp:docPr id="145" name="Рисунок 145" descr="технический чертеж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ехнический чертеж "/>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3047130" cy="2093962"/>
                    </a:xfrm>
                    <a:prstGeom prst="rect">
                      <a:avLst/>
                    </a:prstGeom>
                    <a:noFill/>
                    <a:ln>
                      <a:noFill/>
                    </a:ln>
                  </pic:spPr>
                </pic:pic>
              </a:graphicData>
            </a:graphic>
          </wp:inline>
        </w:drawing>
      </w:r>
      <w:r w:rsidRPr="001D2F77">
        <w:fldChar w:fldCharType="end"/>
      </w:r>
      <w:r w:rsidRPr="001D2F77">
        <w:t xml:space="preserve"> </w:t>
      </w:r>
    </w:p>
    <w:p w14:paraId="38048930" w14:textId="63789040" w:rsidR="00FE12F0" w:rsidRPr="00105A54" w:rsidRDefault="00FE12F0" w:rsidP="001D2F77">
      <w:pPr>
        <w:tabs>
          <w:tab w:val="left" w:pos="567"/>
        </w:tabs>
        <w:ind w:firstLine="709"/>
        <w:jc w:val="center"/>
        <w:rPr>
          <w:rStyle w:val="af0"/>
          <w:b w:val="0"/>
          <w:bCs/>
        </w:rPr>
      </w:pPr>
      <w:r w:rsidRPr="001D2F77">
        <w:t xml:space="preserve">Рисунок </w:t>
      </w:r>
      <w:r w:rsidR="00105A54">
        <w:rPr>
          <w:lang w:val="kk-KZ"/>
        </w:rPr>
        <w:t>3.12</w:t>
      </w:r>
      <w:r w:rsidRPr="001D2F77">
        <w:t xml:space="preserve"> - </w:t>
      </w:r>
      <w:r w:rsidRPr="00105A54">
        <w:rPr>
          <w:shd w:val="clear" w:color="auto" w:fill="FFFFFF"/>
        </w:rPr>
        <w:t>Электро-механический привод с магнитными концевыми выключателями</w:t>
      </w:r>
      <w:r w:rsidRPr="00105A54">
        <w:rPr>
          <w:rStyle w:val="apple-converted-space"/>
          <w:shd w:val="clear" w:color="auto" w:fill="FFFFFF"/>
        </w:rPr>
        <w:t> </w:t>
      </w:r>
      <w:r w:rsidRPr="00105A54">
        <w:rPr>
          <w:rStyle w:val="af0"/>
          <w:b w:val="0"/>
          <w:bCs/>
        </w:rPr>
        <w:t>Deimos ULTRA BT A400</w:t>
      </w:r>
    </w:p>
    <w:p w14:paraId="210FD5E6" w14:textId="77777777" w:rsidR="00FE12F0" w:rsidRPr="001D2F77" w:rsidRDefault="00FE12F0" w:rsidP="001D2F77">
      <w:pPr>
        <w:tabs>
          <w:tab w:val="left" w:pos="567"/>
        </w:tabs>
        <w:ind w:firstLine="709"/>
        <w:jc w:val="both"/>
        <w:rPr>
          <w:color w:val="000000"/>
          <w:spacing w:val="1"/>
          <w:shd w:val="clear" w:color="auto" w:fill="FFFFFF"/>
        </w:rPr>
      </w:pPr>
    </w:p>
    <w:p w14:paraId="778D9BC3" w14:textId="0D45F2AE" w:rsidR="00FE12F0" w:rsidRPr="00105A54" w:rsidRDefault="00FE12F0" w:rsidP="001D2F77">
      <w:pPr>
        <w:tabs>
          <w:tab w:val="left" w:pos="567"/>
        </w:tabs>
        <w:jc w:val="both"/>
        <w:rPr>
          <w:spacing w:val="1"/>
          <w:shd w:val="clear" w:color="auto" w:fill="FFFFFF"/>
        </w:rPr>
      </w:pPr>
      <w:r w:rsidRPr="00105A54">
        <w:rPr>
          <w:spacing w:val="1"/>
          <w:shd w:val="clear" w:color="auto" w:fill="FFFFFF"/>
        </w:rPr>
        <w:t xml:space="preserve">Таблице </w:t>
      </w:r>
      <w:r w:rsidR="00105A54" w:rsidRPr="00105A54">
        <w:rPr>
          <w:spacing w:val="1"/>
          <w:shd w:val="clear" w:color="auto" w:fill="FFFFFF"/>
          <w:lang w:val="kk-KZ"/>
        </w:rPr>
        <w:t>3.2</w:t>
      </w:r>
      <w:r w:rsidRPr="00105A54">
        <w:rPr>
          <w:spacing w:val="1"/>
          <w:shd w:val="clear" w:color="auto" w:fill="FFFFFF"/>
        </w:rPr>
        <w:t xml:space="preserve"> - Технические характеристики привода </w:t>
      </w:r>
    </w:p>
    <w:tbl>
      <w:tblPr>
        <w:tblStyle w:val="af7"/>
        <w:tblW w:w="0" w:type="auto"/>
        <w:jc w:val="center"/>
        <w:tblLook w:val="04A0" w:firstRow="1" w:lastRow="0" w:firstColumn="1" w:lastColumn="0" w:noHBand="0" w:noVBand="1"/>
      </w:tblPr>
      <w:tblGrid>
        <w:gridCol w:w="6162"/>
        <w:gridCol w:w="2411"/>
      </w:tblGrid>
      <w:tr w:rsidR="00105A54" w:rsidRPr="00105A54" w14:paraId="40890256" w14:textId="77777777" w:rsidTr="001B58DF">
        <w:trPr>
          <w:jc w:val="center"/>
        </w:trPr>
        <w:tc>
          <w:tcPr>
            <w:tcW w:w="6162" w:type="dxa"/>
          </w:tcPr>
          <w:p w14:paraId="0E9D856C" w14:textId="77777777" w:rsidR="00FE12F0" w:rsidRPr="00105A54" w:rsidRDefault="00FE12F0" w:rsidP="001D2F77">
            <w:pPr>
              <w:tabs>
                <w:tab w:val="left" w:pos="567"/>
              </w:tabs>
              <w:textAlignment w:val="baseline"/>
              <w:rPr>
                <w:sz w:val="24"/>
                <w:szCs w:val="24"/>
              </w:rPr>
            </w:pPr>
            <w:r w:rsidRPr="00105A54">
              <w:rPr>
                <w:sz w:val="24"/>
                <w:szCs w:val="24"/>
              </w:rPr>
              <w:t xml:space="preserve">Тип концевого выключателя    </w:t>
            </w:r>
          </w:p>
        </w:tc>
        <w:tc>
          <w:tcPr>
            <w:tcW w:w="2411" w:type="dxa"/>
          </w:tcPr>
          <w:p w14:paraId="4C144432" w14:textId="77777777" w:rsidR="00FE12F0" w:rsidRPr="00105A54" w:rsidRDefault="00FE12F0" w:rsidP="001D2F77">
            <w:pPr>
              <w:tabs>
                <w:tab w:val="left" w:pos="567"/>
              </w:tabs>
              <w:jc w:val="center"/>
              <w:textAlignment w:val="baseline"/>
              <w:rPr>
                <w:sz w:val="24"/>
                <w:szCs w:val="24"/>
              </w:rPr>
            </w:pPr>
            <w:r w:rsidRPr="00105A54">
              <w:rPr>
                <w:sz w:val="24"/>
                <w:szCs w:val="24"/>
              </w:rPr>
              <w:t>Магнитный</w:t>
            </w:r>
          </w:p>
        </w:tc>
      </w:tr>
      <w:tr w:rsidR="00105A54" w:rsidRPr="00105A54" w14:paraId="7199D576" w14:textId="77777777" w:rsidTr="001B58DF">
        <w:trPr>
          <w:jc w:val="center"/>
        </w:trPr>
        <w:tc>
          <w:tcPr>
            <w:tcW w:w="6162" w:type="dxa"/>
          </w:tcPr>
          <w:p w14:paraId="632B84B7" w14:textId="77777777" w:rsidR="00FE12F0" w:rsidRPr="00105A54" w:rsidRDefault="00FE12F0" w:rsidP="001D2F77">
            <w:pPr>
              <w:tabs>
                <w:tab w:val="left" w:pos="567"/>
              </w:tabs>
              <w:textAlignment w:val="baseline"/>
              <w:rPr>
                <w:sz w:val="24"/>
                <w:szCs w:val="24"/>
              </w:rPr>
            </w:pPr>
            <w:r w:rsidRPr="00105A54">
              <w:rPr>
                <w:sz w:val="24"/>
                <w:szCs w:val="24"/>
              </w:rPr>
              <w:t>Реакция на препятствие</w:t>
            </w:r>
          </w:p>
        </w:tc>
        <w:tc>
          <w:tcPr>
            <w:tcW w:w="2411" w:type="dxa"/>
          </w:tcPr>
          <w:p w14:paraId="178F5AC4" w14:textId="77777777" w:rsidR="00FE12F0" w:rsidRPr="00105A54" w:rsidRDefault="00FE12F0" w:rsidP="001D2F77">
            <w:pPr>
              <w:tabs>
                <w:tab w:val="left" w:pos="567"/>
              </w:tabs>
              <w:jc w:val="center"/>
              <w:textAlignment w:val="baseline"/>
              <w:rPr>
                <w:sz w:val="24"/>
                <w:szCs w:val="24"/>
              </w:rPr>
            </w:pPr>
            <w:r w:rsidRPr="00105A54">
              <w:rPr>
                <w:sz w:val="24"/>
                <w:szCs w:val="24"/>
              </w:rPr>
              <w:t>D-track</w:t>
            </w:r>
          </w:p>
        </w:tc>
      </w:tr>
      <w:tr w:rsidR="00105A54" w:rsidRPr="00105A54" w14:paraId="560BF029" w14:textId="77777777" w:rsidTr="001B58DF">
        <w:trPr>
          <w:jc w:val="center"/>
        </w:trPr>
        <w:tc>
          <w:tcPr>
            <w:tcW w:w="6162" w:type="dxa"/>
          </w:tcPr>
          <w:p w14:paraId="359EFBEA" w14:textId="77777777" w:rsidR="00FE12F0" w:rsidRPr="00105A54" w:rsidRDefault="00FE12F0" w:rsidP="001D2F77">
            <w:pPr>
              <w:tabs>
                <w:tab w:val="left" w:pos="567"/>
              </w:tabs>
              <w:textAlignment w:val="baseline"/>
              <w:rPr>
                <w:sz w:val="24"/>
                <w:szCs w:val="24"/>
              </w:rPr>
            </w:pPr>
            <w:r w:rsidRPr="00105A54">
              <w:rPr>
                <w:sz w:val="24"/>
                <w:szCs w:val="24"/>
              </w:rPr>
              <w:t>Замедление</w:t>
            </w:r>
          </w:p>
        </w:tc>
        <w:tc>
          <w:tcPr>
            <w:tcW w:w="2411" w:type="dxa"/>
          </w:tcPr>
          <w:p w14:paraId="2F331727" w14:textId="77777777" w:rsidR="00FE12F0" w:rsidRPr="00105A54" w:rsidRDefault="00FE12F0" w:rsidP="001D2F77">
            <w:pPr>
              <w:tabs>
                <w:tab w:val="left" w:pos="567"/>
              </w:tabs>
              <w:jc w:val="center"/>
              <w:textAlignment w:val="baseline"/>
              <w:rPr>
                <w:sz w:val="24"/>
                <w:szCs w:val="24"/>
              </w:rPr>
            </w:pPr>
            <w:r w:rsidRPr="00105A54">
              <w:rPr>
                <w:sz w:val="24"/>
                <w:szCs w:val="24"/>
              </w:rPr>
              <w:t>Да</w:t>
            </w:r>
          </w:p>
        </w:tc>
      </w:tr>
      <w:tr w:rsidR="00105A54" w:rsidRPr="00105A54" w14:paraId="49746E93" w14:textId="77777777" w:rsidTr="001B58DF">
        <w:trPr>
          <w:jc w:val="center"/>
        </w:trPr>
        <w:tc>
          <w:tcPr>
            <w:tcW w:w="6162" w:type="dxa"/>
          </w:tcPr>
          <w:p w14:paraId="23092931" w14:textId="77777777" w:rsidR="00FE12F0" w:rsidRPr="00105A54" w:rsidRDefault="00FE12F0" w:rsidP="001D2F77">
            <w:pPr>
              <w:tabs>
                <w:tab w:val="left" w:pos="567"/>
              </w:tabs>
              <w:textAlignment w:val="baseline"/>
              <w:rPr>
                <w:sz w:val="24"/>
                <w:szCs w:val="24"/>
              </w:rPr>
            </w:pPr>
            <w:r w:rsidRPr="00105A54">
              <w:rPr>
                <w:sz w:val="24"/>
                <w:szCs w:val="24"/>
              </w:rPr>
              <w:t>U-Link</w:t>
            </w:r>
          </w:p>
        </w:tc>
        <w:tc>
          <w:tcPr>
            <w:tcW w:w="2411" w:type="dxa"/>
          </w:tcPr>
          <w:p w14:paraId="317DFD8A" w14:textId="77777777" w:rsidR="00FE12F0" w:rsidRPr="00105A54" w:rsidRDefault="00FE12F0" w:rsidP="001D2F77">
            <w:pPr>
              <w:tabs>
                <w:tab w:val="left" w:pos="567"/>
              </w:tabs>
              <w:jc w:val="center"/>
              <w:textAlignment w:val="baseline"/>
              <w:rPr>
                <w:sz w:val="24"/>
                <w:szCs w:val="24"/>
              </w:rPr>
            </w:pPr>
            <w:r w:rsidRPr="00105A54">
              <w:rPr>
                <w:sz w:val="24"/>
                <w:szCs w:val="24"/>
              </w:rPr>
              <w:t>Да</w:t>
            </w:r>
          </w:p>
        </w:tc>
      </w:tr>
      <w:tr w:rsidR="00105A54" w:rsidRPr="00105A54" w14:paraId="1D66F1FA" w14:textId="77777777" w:rsidTr="001B58DF">
        <w:trPr>
          <w:jc w:val="center"/>
        </w:trPr>
        <w:tc>
          <w:tcPr>
            <w:tcW w:w="6162" w:type="dxa"/>
          </w:tcPr>
          <w:p w14:paraId="12C2D645" w14:textId="77777777" w:rsidR="00FE12F0" w:rsidRPr="00105A54" w:rsidRDefault="00FE12F0" w:rsidP="001D2F77">
            <w:pPr>
              <w:tabs>
                <w:tab w:val="left" w:pos="567"/>
              </w:tabs>
              <w:textAlignment w:val="baseline"/>
              <w:rPr>
                <w:sz w:val="24"/>
                <w:szCs w:val="24"/>
              </w:rPr>
            </w:pPr>
            <w:r w:rsidRPr="00105A54">
              <w:rPr>
                <w:sz w:val="24"/>
                <w:szCs w:val="24"/>
              </w:rPr>
              <w:t>Блок управления</w:t>
            </w:r>
          </w:p>
        </w:tc>
        <w:tc>
          <w:tcPr>
            <w:tcW w:w="2411" w:type="dxa"/>
          </w:tcPr>
          <w:p w14:paraId="57A2D8E0" w14:textId="77777777" w:rsidR="00FE12F0" w:rsidRPr="00105A54" w:rsidRDefault="00FE12F0" w:rsidP="001D2F77">
            <w:pPr>
              <w:tabs>
                <w:tab w:val="left" w:pos="567"/>
              </w:tabs>
              <w:jc w:val="center"/>
              <w:textAlignment w:val="baseline"/>
              <w:rPr>
                <w:sz w:val="24"/>
                <w:szCs w:val="24"/>
              </w:rPr>
            </w:pPr>
            <w:r w:rsidRPr="00105A54">
              <w:rPr>
                <w:sz w:val="24"/>
                <w:szCs w:val="24"/>
              </w:rPr>
              <w:t>Merak 400</w:t>
            </w:r>
          </w:p>
        </w:tc>
      </w:tr>
      <w:tr w:rsidR="00105A54" w:rsidRPr="00105A54" w14:paraId="2EC15B9F" w14:textId="77777777" w:rsidTr="001B58DF">
        <w:trPr>
          <w:jc w:val="center"/>
        </w:trPr>
        <w:tc>
          <w:tcPr>
            <w:tcW w:w="6162" w:type="dxa"/>
          </w:tcPr>
          <w:p w14:paraId="115DCD2E" w14:textId="77777777" w:rsidR="00FE12F0" w:rsidRPr="00105A54" w:rsidRDefault="00FE12F0" w:rsidP="001D2F77">
            <w:pPr>
              <w:tabs>
                <w:tab w:val="left" w:pos="567"/>
              </w:tabs>
              <w:textAlignment w:val="baseline"/>
              <w:rPr>
                <w:sz w:val="24"/>
                <w:szCs w:val="24"/>
              </w:rPr>
            </w:pPr>
            <w:r w:rsidRPr="00105A54">
              <w:rPr>
                <w:sz w:val="24"/>
                <w:szCs w:val="24"/>
              </w:rPr>
              <w:t>Мощность, Вт</w:t>
            </w:r>
          </w:p>
        </w:tc>
        <w:tc>
          <w:tcPr>
            <w:tcW w:w="2411" w:type="dxa"/>
          </w:tcPr>
          <w:p w14:paraId="56950A84" w14:textId="77777777" w:rsidR="00FE12F0" w:rsidRPr="00105A54" w:rsidRDefault="00FE12F0" w:rsidP="001D2F77">
            <w:pPr>
              <w:tabs>
                <w:tab w:val="left" w:pos="567"/>
              </w:tabs>
              <w:jc w:val="center"/>
              <w:textAlignment w:val="baseline"/>
              <w:rPr>
                <w:sz w:val="24"/>
                <w:szCs w:val="24"/>
              </w:rPr>
            </w:pPr>
            <w:r w:rsidRPr="00105A54">
              <w:rPr>
                <w:sz w:val="24"/>
                <w:szCs w:val="24"/>
              </w:rPr>
              <w:t>50</w:t>
            </w:r>
          </w:p>
        </w:tc>
      </w:tr>
      <w:tr w:rsidR="00105A54" w:rsidRPr="00105A54" w14:paraId="3A06C70C" w14:textId="77777777" w:rsidTr="001B58DF">
        <w:trPr>
          <w:jc w:val="center"/>
        </w:trPr>
        <w:tc>
          <w:tcPr>
            <w:tcW w:w="6162" w:type="dxa"/>
          </w:tcPr>
          <w:p w14:paraId="4AE4AB4B" w14:textId="77777777" w:rsidR="00FE12F0" w:rsidRPr="00105A54" w:rsidRDefault="00FE12F0" w:rsidP="001D2F77">
            <w:pPr>
              <w:tabs>
                <w:tab w:val="left" w:pos="567"/>
              </w:tabs>
              <w:textAlignment w:val="baseline"/>
              <w:rPr>
                <w:sz w:val="24"/>
                <w:szCs w:val="24"/>
              </w:rPr>
            </w:pPr>
            <w:r w:rsidRPr="00105A54">
              <w:rPr>
                <w:sz w:val="24"/>
                <w:szCs w:val="24"/>
              </w:rPr>
              <w:t>Интенсивность использования</w:t>
            </w:r>
          </w:p>
        </w:tc>
        <w:tc>
          <w:tcPr>
            <w:tcW w:w="2411" w:type="dxa"/>
          </w:tcPr>
          <w:p w14:paraId="418C2F7E" w14:textId="77777777" w:rsidR="00FE12F0" w:rsidRPr="00105A54" w:rsidRDefault="00FE12F0" w:rsidP="001D2F77">
            <w:pPr>
              <w:tabs>
                <w:tab w:val="left" w:pos="567"/>
              </w:tabs>
              <w:jc w:val="center"/>
              <w:textAlignment w:val="baseline"/>
              <w:rPr>
                <w:sz w:val="24"/>
                <w:szCs w:val="24"/>
              </w:rPr>
            </w:pPr>
            <w:r w:rsidRPr="00105A54">
              <w:rPr>
                <w:sz w:val="24"/>
                <w:szCs w:val="24"/>
              </w:rPr>
              <w:t>Интенсивное</w:t>
            </w:r>
          </w:p>
        </w:tc>
      </w:tr>
      <w:tr w:rsidR="00105A54" w:rsidRPr="00105A54" w14:paraId="24054830" w14:textId="77777777" w:rsidTr="001B58DF">
        <w:trPr>
          <w:jc w:val="center"/>
        </w:trPr>
        <w:tc>
          <w:tcPr>
            <w:tcW w:w="6162" w:type="dxa"/>
          </w:tcPr>
          <w:p w14:paraId="310EDBC5" w14:textId="77777777" w:rsidR="00FE12F0" w:rsidRPr="00105A54" w:rsidRDefault="00FE12F0" w:rsidP="001D2F77">
            <w:pPr>
              <w:tabs>
                <w:tab w:val="left" w:pos="567"/>
              </w:tabs>
              <w:textAlignment w:val="baseline"/>
              <w:rPr>
                <w:sz w:val="24"/>
                <w:szCs w:val="24"/>
              </w:rPr>
            </w:pPr>
            <w:r w:rsidRPr="00105A54">
              <w:rPr>
                <w:sz w:val="24"/>
                <w:szCs w:val="24"/>
              </w:rPr>
              <w:t>Степень защиты</w:t>
            </w:r>
          </w:p>
        </w:tc>
        <w:tc>
          <w:tcPr>
            <w:tcW w:w="2411" w:type="dxa"/>
          </w:tcPr>
          <w:p w14:paraId="2211E830" w14:textId="77777777" w:rsidR="00FE12F0" w:rsidRPr="00105A54" w:rsidRDefault="00FE12F0" w:rsidP="001D2F77">
            <w:pPr>
              <w:tabs>
                <w:tab w:val="left" w:pos="567"/>
              </w:tabs>
              <w:jc w:val="center"/>
              <w:textAlignment w:val="baseline"/>
              <w:rPr>
                <w:sz w:val="24"/>
                <w:szCs w:val="24"/>
              </w:rPr>
            </w:pPr>
            <w:r w:rsidRPr="00105A54">
              <w:rPr>
                <w:sz w:val="24"/>
                <w:szCs w:val="24"/>
              </w:rPr>
              <w:t>IP44</w:t>
            </w:r>
          </w:p>
        </w:tc>
      </w:tr>
      <w:tr w:rsidR="00105A54" w:rsidRPr="00105A54" w14:paraId="42BDF60D" w14:textId="77777777" w:rsidTr="001B58DF">
        <w:trPr>
          <w:jc w:val="center"/>
        </w:trPr>
        <w:tc>
          <w:tcPr>
            <w:tcW w:w="6162" w:type="dxa"/>
          </w:tcPr>
          <w:p w14:paraId="79AF2F9A" w14:textId="77777777" w:rsidR="00FE12F0" w:rsidRPr="00105A54" w:rsidRDefault="00FE12F0" w:rsidP="001D2F77">
            <w:pPr>
              <w:tabs>
                <w:tab w:val="left" w:pos="567"/>
              </w:tabs>
              <w:textAlignment w:val="baseline"/>
              <w:rPr>
                <w:sz w:val="24"/>
                <w:szCs w:val="24"/>
              </w:rPr>
            </w:pPr>
            <w:r w:rsidRPr="00105A54">
              <w:rPr>
                <w:sz w:val="24"/>
                <w:szCs w:val="24"/>
              </w:rPr>
              <w:t>Температурный диапазон</w:t>
            </w:r>
          </w:p>
        </w:tc>
        <w:tc>
          <w:tcPr>
            <w:tcW w:w="2411" w:type="dxa"/>
          </w:tcPr>
          <w:p w14:paraId="50C222CD" w14:textId="77777777" w:rsidR="00FE12F0" w:rsidRPr="00105A54" w:rsidRDefault="00FE12F0" w:rsidP="001D2F77">
            <w:pPr>
              <w:tabs>
                <w:tab w:val="left" w:pos="567"/>
              </w:tabs>
              <w:jc w:val="center"/>
              <w:textAlignment w:val="baseline"/>
              <w:rPr>
                <w:sz w:val="24"/>
                <w:szCs w:val="24"/>
              </w:rPr>
            </w:pPr>
            <w:r w:rsidRPr="00105A54">
              <w:rPr>
                <w:sz w:val="24"/>
                <w:szCs w:val="24"/>
              </w:rPr>
              <w:t>-20 ÷ 50 °C</w:t>
            </w:r>
          </w:p>
        </w:tc>
      </w:tr>
      <w:tr w:rsidR="00105A54" w:rsidRPr="00105A54" w14:paraId="37321386" w14:textId="77777777" w:rsidTr="001B58DF">
        <w:trPr>
          <w:jc w:val="center"/>
        </w:trPr>
        <w:tc>
          <w:tcPr>
            <w:tcW w:w="6162" w:type="dxa"/>
          </w:tcPr>
          <w:p w14:paraId="0C9539ED" w14:textId="77777777" w:rsidR="00FE12F0" w:rsidRPr="00105A54" w:rsidRDefault="00FE12F0" w:rsidP="001D2F77">
            <w:pPr>
              <w:tabs>
                <w:tab w:val="left" w:pos="567"/>
              </w:tabs>
              <w:textAlignment w:val="baseline"/>
              <w:rPr>
                <w:sz w:val="24"/>
                <w:szCs w:val="24"/>
              </w:rPr>
            </w:pPr>
            <w:r w:rsidRPr="00105A54">
              <w:rPr>
                <w:sz w:val="24"/>
                <w:szCs w:val="24"/>
              </w:rPr>
              <w:t>Максимальный вес ворот, кг</w:t>
            </w:r>
          </w:p>
        </w:tc>
        <w:tc>
          <w:tcPr>
            <w:tcW w:w="2411" w:type="dxa"/>
          </w:tcPr>
          <w:p w14:paraId="53DBED79" w14:textId="77777777" w:rsidR="00FE12F0" w:rsidRPr="00105A54" w:rsidRDefault="00FE12F0" w:rsidP="001D2F77">
            <w:pPr>
              <w:tabs>
                <w:tab w:val="left" w:pos="567"/>
              </w:tabs>
              <w:jc w:val="center"/>
              <w:textAlignment w:val="baseline"/>
              <w:rPr>
                <w:sz w:val="24"/>
                <w:szCs w:val="24"/>
              </w:rPr>
            </w:pPr>
            <w:r w:rsidRPr="00105A54">
              <w:rPr>
                <w:sz w:val="24"/>
                <w:szCs w:val="24"/>
              </w:rPr>
              <w:t>400</w:t>
            </w:r>
          </w:p>
        </w:tc>
      </w:tr>
      <w:tr w:rsidR="00105A54" w:rsidRPr="00105A54" w14:paraId="0679B024" w14:textId="77777777" w:rsidTr="001B58DF">
        <w:trPr>
          <w:jc w:val="center"/>
        </w:trPr>
        <w:tc>
          <w:tcPr>
            <w:tcW w:w="6162" w:type="dxa"/>
          </w:tcPr>
          <w:p w14:paraId="1723C9FC" w14:textId="77777777" w:rsidR="00FE12F0" w:rsidRPr="00105A54" w:rsidRDefault="00FE12F0" w:rsidP="001D2F77">
            <w:pPr>
              <w:tabs>
                <w:tab w:val="left" w:pos="567"/>
              </w:tabs>
              <w:textAlignment w:val="baseline"/>
              <w:rPr>
                <w:sz w:val="24"/>
                <w:szCs w:val="24"/>
              </w:rPr>
            </w:pPr>
            <w:r w:rsidRPr="00105A54">
              <w:rPr>
                <w:sz w:val="24"/>
                <w:szCs w:val="24"/>
              </w:rPr>
              <w:t>Модуль ведущей шестерни</w:t>
            </w:r>
          </w:p>
        </w:tc>
        <w:tc>
          <w:tcPr>
            <w:tcW w:w="2411" w:type="dxa"/>
          </w:tcPr>
          <w:p w14:paraId="530874E7" w14:textId="77777777" w:rsidR="00FE12F0" w:rsidRPr="00105A54" w:rsidRDefault="00FE12F0" w:rsidP="001D2F77">
            <w:pPr>
              <w:tabs>
                <w:tab w:val="left" w:pos="567"/>
              </w:tabs>
              <w:jc w:val="center"/>
              <w:textAlignment w:val="baseline"/>
              <w:rPr>
                <w:sz w:val="24"/>
                <w:szCs w:val="24"/>
              </w:rPr>
            </w:pPr>
            <w:r w:rsidRPr="00105A54">
              <w:rPr>
                <w:sz w:val="24"/>
                <w:szCs w:val="24"/>
              </w:rPr>
              <w:t>4</w:t>
            </w:r>
          </w:p>
        </w:tc>
      </w:tr>
      <w:tr w:rsidR="00105A54" w:rsidRPr="00105A54" w14:paraId="6446FB49" w14:textId="77777777" w:rsidTr="001B58DF">
        <w:trPr>
          <w:jc w:val="center"/>
        </w:trPr>
        <w:tc>
          <w:tcPr>
            <w:tcW w:w="6162" w:type="dxa"/>
          </w:tcPr>
          <w:p w14:paraId="0AEBD72B" w14:textId="77777777" w:rsidR="00FE12F0" w:rsidRPr="00105A54" w:rsidRDefault="00FE12F0" w:rsidP="001D2F77">
            <w:pPr>
              <w:tabs>
                <w:tab w:val="left" w:pos="567"/>
              </w:tabs>
              <w:textAlignment w:val="baseline"/>
              <w:rPr>
                <w:sz w:val="24"/>
                <w:szCs w:val="24"/>
              </w:rPr>
            </w:pPr>
            <w:r w:rsidRPr="00105A54">
              <w:rPr>
                <w:sz w:val="24"/>
                <w:szCs w:val="24"/>
              </w:rPr>
              <w:t>Страна-производитель</w:t>
            </w:r>
          </w:p>
        </w:tc>
        <w:tc>
          <w:tcPr>
            <w:tcW w:w="2411" w:type="dxa"/>
          </w:tcPr>
          <w:p w14:paraId="14AA4C8A" w14:textId="77777777" w:rsidR="00FE12F0" w:rsidRPr="00105A54" w:rsidRDefault="00FE12F0" w:rsidP="001D2F77">
            <w:pPr>
              <w:tabs>
                <w:tab w:val="left" w:pos="567"/>
              </w:tabs>
              <w:jc w:val="center"/>
              <w:textAlignment w:val="baseline"/>
              <w:rPr>
                <w:sz w:val="24"/>
                <w:szCs w:val="24"/>
              </w:rPr>
            </w:pPr>
            <w:r w:rsidRPr="00105A54">
              <w:rPr>
                <w:sz w:val="24"/>
                <w:szCs w:val="24"/>
              </w:rPr>
              <w:t>Италия</w:t>
            </w:r>
          </w:p>
        </w:tc>
      </w:tr>
    </w:tbl>
    <w:p w14:paraId="1222FF5B" w14:textId="77777777" w:rsidR="00FE12F0" w:rsidRPr="001D2F77" w:rsidRDefault="00FE12F0" w:rsidP="001D2F77">
      <w:pPr>
        <w:shd w:val="clear" w:color="auto" w:fill="FFFFFF"/>
        <w:tabs>
          <w:tab w:val="left" w:pos="567"/>
          <w:tab w:val="left" w:pos="709"/>
        </w:tabs>
        <w:ind w:right="10" w:firstLine="709"/>
        <w:jc w:val="both"/>
      </w:pPr>
    </w:p>
    <w:p w14:paraId="63AB05BF" w14:textId="3CF04F41" w:rsidR="00FE12F0" w:rsidRPr="00105A54" w:rsidRDefault="00FE12F0" w:rsidP="00105A54">
      <w:pPr>
        <w:shd w:val="clear" w:color="auto" w:fill="FFFFFF"/>
        <w:tabs>
          <w:tab w:val="left" w:pos="567"/>
          <w:tab w:val="left" w:pos="709"/>
        </w:tabs>
        <w:ind w:right="10" w:firstLine="709"/>
        <w:jc w:val="both"/>
        <w:rPr>
          <w:shd w:val="clear" w:color="auto" w:fill="FFFFFF"/>
          <w:lang w:val="kk-KZ"/>
        </w:rPr>
      </w:pPr>
      <w:r w:rsidRPr="00105A54">
        <w:t>Для видеосъёмки движения запорного элемента клапана использовалась «</w:t>
      </w:r>
      <w:r w:rsidRPr="00105A54">
        <w:rPr>
          <w:shd w:val="clear" w:color="auto" w:fill="FFFFFF"/>
        </w:rPr>
        <w:t>Высокоскоростная съемка с рапид камерой EVERCAM» - это HD видео превосходного качества 720р на скорости до 4 800 кадров в секунду [</w:t>
      </w:r>
      <w:r w:rsidR="001B62D6" w:rsidRPr="001B62D6">
        <w:rPr>
          <w:shd w:val="clear" w:color="auto" w:fill="FFFFFF"/>
        </w:rPr>
        <w:t>64</w:t>
      </w:r>
      <w:r w:rsidRPr="00105A54">
        <w:rPr>
          <w:shd w:val="clear" w:color="auto" w:fill="FFFFFF"/>
        </w:rPr>
        <w:t>]</w:t>
      </w:r>
      <w:r w:rsidRPr="00105A54">
        <w:rPr>
          <w:shd w:val="clear" w:color="auto" w:fill="FFFFFF"/>
          <w:lang w:val="kk-KZ"/>
        </w:rPr>
        <w:t>.</w:t>
      </w:r>
    </w:p>
    <w:p w14:paraId="6211B6E7" w14:textId="77777777" w:rsidR="00ED2A72" w:rsidRPr="00ED2A72" w:rsidRDefault="00ED2A72" w:rsidP="00ED2A72">
      <w:pPr>
        <w:widowControl w:val="0"/>
        <w:tabs>
          <w:tab w:val="left" w:pos="0"/>
        </w:tabs>
        <w:autoSpaceDE w:val="0"/>
        <w:autoSpaceDN w:val="0"/>
        <w:adjustRightInd w:val="0"/>
        <w:ind w:right="-6" w:firstLine="567"/>
        <w:contextualSpacing/>
        <w:jc w:val="both"/>
        <w:rPr>
          <w:shd w:val="clear" w:color="auto" w:fill="FFFFFF"/>
        </w:rPr>
      </w:pPr>
      <w:r w:rsidRPr="00ED2A72">
        <w:rPr>
          <w:shd w:val="clear" w:color="auto" w:fill="FFFFFF"/>
        </w:rPr>
        <w:lastRenderedPageBreak/>
        <w:t>Благодаря компактным размерам (100 х 90 х 100 мм) и легкому весу, камера представляет собой универсальный инструмент для выполнения широкого спектра задач по регистрации быстротекущих процессов. Она используется в лабораторных исследованиях технической направленности, испытаниях материалов, промышленных испытаниях, военном производстве, на линиях поточного производства, для рекламной высокоскоростной видеосъемки (Slow Motion) и в многих других областях.</w:t>
      </w:r>
    </w:p>
    <w:p w14:paraId="13DF13B0" w14:textId="77777777" w:rsidR="00ED2A72" w:rsidRDefault="00ED2A72" w:rsidP="00105A54">
      <w:pPr>
        <w:widowControl w:val="0"/>
        <w:tabs>
          <w:tab w:val="left" w:pos="0"/>
        </w:tabs>
        <w:autoSpaceDE w:val="0"/>
        <w:autoSpaceDN w:val="0"/>
        <w:adjustRightInd w:val="0"/>
        <w:ind w:right="-6"/>
        <w:contextualSpacing/>
        <w:jc w:val="center"/>
        <w:rPr>
          <w:b/>
          <w:bCs/>
          <w:lang w:val="kk-KZ"/>
        </w:rPr>
      </w:pPr>
    </w:p>
    <w:p w14:paraId="0CF93455" w14:textId="4E970D1E" w:rsidR="00FE12F0" w:rsidRPr="00105A54" w:rsidRDefault="00FE12F0" w:rsidP="00105A54">
      <w:pPr>
        <w:widowControl w:val="0"/>
        <w:tabs>
          <w:tab w:val="left" w:pos="0"/>
        </w:tabs>
        <w:autoSpaceDE w:val="0"/>
        <w:autoSpaceDN w:val="0"/>
        <w:adjustRightInd w:val="0"/>
        <w:ind w:right="-6"/>
        <w:contextualSpacing/>
        <w:jc w:val="center"/>
        <w:rPr>
          <w:b/>
          <w:bCs/>
          <w:lang w:val="kk-KZ"/>
        </w:rPr>
      </w:pPr>
      <w:r w:rsidRPr="00105A54">
        <w:rPr>
          <w:noProof/>
          <w:shd w:val="clear" w:color="auto" w:fill="FFFFFF"/>
        </w:rPr>
        <w:drawing>
          <wp:inline distT="0" distB="0" distL="0" distR="0" wp14:anchorId="68024838" wp14:editId="76AAB486">
            <wp:extent cx="4866357" cy="3266743"/>
            <wp:effectExtent l="0" t="0" r="0" b="0"/>
            <wp:docPr id="123" name="Рисунок 4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2A21D15-6F9C-AD8B-0520-9ACB6B8632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2">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2A21D15-6F9C-AD8B-0520-9ACB6B8632A0}"/>
                        </a:ext>
                      </a:extLst>
                    </pic:cNvPr>
                    <pic:cNvPicPr>
                      <a:picLocks noChangeAspect="1"/>
                    </pic:cNvPicPr>
                  </pic:nvPicPr>
                  <pic:blipFill>
                    <a:blip r:embed="rId41" cstate="email">
                      <a:extLst>
                        <a:ext uri="{28A0092B-C50C-407E-A947-70E740481C1C}">
                          <a14:useLocalDpi xmlns:a14="http://schemas.microsoft.com/office/drawing/2010/main"/>
                        </a:ext>
                      </a:extLst>
                    </a:blip>
                    <a:stretch>
                      <a:fillRect/>
                    </a:stretch>
                  </pic:blipFill>
                  <pic:spPr>
                    <a:xfrm>
                      <a:off x="0" y="0"/>
                      <a:ext cx="4903183" cy="3291464"/>
                    </a:xfrm>
                    <a:prstGeom prst="rect">
                      <a:avLst/>
                    </a:prstGeom>
                  </pic:spPr>
                </pic:pic>
              </a:graphicData>
            </a:graphic>
          </wp:inline>
        </w:drawing>
      </w:r>
    </w:p>
    <w:p w14:paraId="4F5947B1" w14:textId="509E180B" w:rsidR="00FE12F0" w:rsidRDefault="00FE12F0" w:rsidP="00105A54">
      <w:pPr>
        <w:shd w:val="clear" w:color="auto" w:fill="FFFFFF"/>
        <w:tabs>
          <w:tab w:val="left" w:pos="567"/>
          <w:tab w:val="left" w:pos="709"/>
        </w:tabs>
        <w:ind w:right="10" w:firstLine="709"/>
        <w:jc w:val="center"/>
        <w:rPr>
          <w:shd w:val="clear" w:color="auto" w:fill="FFFFFF"/>
          <w:lang w:val="kk-KZ"/>
        </w:rPr>
      </w:pPr>
      <w:r w:rsidRPr="00105A54">
        <w:rPr>
          <w:shd w:val="clear" w:color="auto" w:fill="FFFFFF"/>
          <w:lang w:val="kk-KZ"/>
        </w:rPr>
        <w:t xml:space="preserve">Рисунок </w:t>
      </w:r>
      <w:r w:rsidR="00105A54">
        <w:rPr>
          <w:shd w:val="clear" w:color="auto" w:fill="FFFFFF"/>
          <w:lang w:val="kk-KZ"/>
        </w:rPr>
        <w:t>3.13</w:t>
      </w:r>
      <w:r w:rsidRPr="00105A54">
        <w:rPr>
          <w:shd w:val="clear" w:color="auto" w:fill="FFFFFF"/>
          <w:lang w:val="kk-KZ"/>
        </w:rPr>
        <w:t xml:space="preserve"> - </w:t>
      </w:r>
      <w:r w:rsidRPr="00105A54">
        <w:rPr>
          <w:shd w:val="clear" w:color="auto" w:fill="FFFFFF"/>
        </w:rPr>
        <w:t>Высокоскоростная съемка с рапид камерами EVERCAM</w:t>
      </w:r>
    </w:p>
    <w:p w14:paraId="4DBA23B8" w14:textId="77777777" w:rsidR="00105A54" w:rsidRPr="00105A54" w:rsidRDefault="00105A54" w:rsidP="00105A54">
      <w:pPr>
        <w:shd w:val="clear" w:color="auto" w:fill="FFFFFF"/>
        <w:tabs>
          <w:tab w:val="left" w:pos="567"/>
          <w:tab w:val="left" w:pos="709"/>
        </w:tabs>
        <w:ind w:right="10" w:firstLine="709"/>
        <w:jc w:val="center"/>
        <w:rPr>
          <w:shd w:val="clear" w:color="auto" w:fill="FFFFFF"/>
          <w:lang w:val="kk-KZ"/>
        </w:rPr>
      </w:pPr>
    </w:p>
    <w:p w14:paraId="2F202E96" w14:textId="30B30723" w:rsidR="00FE12F0" w:rsidRDefault="00105A54" w:rsidP="00105A54">
      <w:pPr>
        <w:widowControl w:val="0"/>
        <w:tabs>
          <w:tab w:val="left" w:pos="567"/>
        </w:tabs>
        <w:autoSpaceDE w:val="0"/>
        <w:autoSpaceDN w:val="0"/>
        <w:adjustRightInd w:val="0"/>
        <w:ind w:right="-6" w:firstLine="709"/>
        <w:contextualSpacing/>
        <w:jc w:val="center"/>
        <w:rPr>
          <w:b/>
          <w:bCs/>
          <w:lang w:val="kk-KZ"/>
        </w:rPr>
      </w:pPr>
      <w:r w:rsidRPr="00105A54">
        <w:rPr>
          <w:noProof/>
          <w:shd w:val="clear" w:color="auto" w:fill="FFFFFF"/>
        </w:rPr>
        <w:drawing>
          <wp:inline distT="0" distB="0" distL="0" distR="0" wp14:anchorId="5F25A8DF" wp14:editId="3BDBC95F">
            <wp:extent cx="4048787" cy="2667000"/>
            <wp:effectExtent l="0" t="0" r="8890" b="0"/>
            <wp:docPr id="140" name="Рисунок 1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DBFD4F-0F3F-3C49-BA23-D2A88DA805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DBFD4F-0F3F-3C49-BA23-D2A88DA80575}"/>
                        </a:ext>
                      </a:extLst>
                    </pic:cNvPr>
                    <pic:cNvPicPr>
                      <a:picLocks noChangeAspect="1"/>
                    </pic:cNvPicPr>
                  </pic:nvPicPr>
                  <pic:blipFill>
                    <a:blip r:embed="rId42" cstate="email">
                      <a:extLst>
                        <a:ext uri="{28A0092B-C50C-407E-A947-70E740481C1C}">
                          <a14:useLocalDpi xmlns:a14="http://schemas.microsoft.com/office/drawing/2010/main"/>
                        </a:ext>
                      </a:extLst>
                    </a:blip>
                    <a:stretch>
                      <a:fillRect/>
                    </a:stretch>
                  </pic:blipFill>
                  <pic:spPr>
                    <a:xfrm>
                      <a:off x="0" y="0"/>
                      <a:ext cx="4061850" cy="2675605"/>
                    </a:xfrm>
                    <a:prstGeom prst="rect">
                      <a:avLst/>
                    </a:prstGeom>
                  </pic:spPr>
                </pic:pic>
              </a:graphicData>
            </a:graphic>
          </wp:inline>
        </w:drawing>
      </w:r>
    </w:p>
    <w:p w14:paraId="327045C6" w14:textId="4DFE01B4" w:rsidR="00105A54" w:rsidRPr="00105A54" w:rsidRDefault="00105A54" w:rsidP="00105A54">
      <w:pPr>
        <w:widowControl w:val="0"/>
        <w:tabs>
          <w:tab w:val="left" w:pos="567"/>
        </w:tabs>
        <w:autoSpaceDE w:val="0"/>
        <w:autoSpaceDN w:val="0"/>
        <w:adjustRightInd w:val="0"/>
        <w:ind w:right="-6" w:firstLine="709"/>
        <w:contextualSpacing/>
        <w:jc w:val="center"/>
        <w:rPr>
          <w:lang w:val="kk-KZ"/>
        </w:rPr>
      </w:pPr>
      <w:r w:rsidRPr="00105A54">
        <w:rPr>
          <w:lang w:val="kk-KZ"/>
        </w:rPr>
        <w:t>Рисунок 3.14 – Процесс проведение эксперимента</w:t>
      </w:r>
    </w:p>
    <w:p w14:paraId="65024DFB" w14:textId="77777777" w:rsidR="00105A54" w:rsidRPr="00105A54" w:rsidRDefault="00105A54" w:rsidP="00105A54">
      <w:pPr>
        <w:widowControl w:val="0"/>
        <w:tabs>
          <w:tab w:val="left" w:pos="567"/>
        </w:tabs>
        <w:autoSpaceDE w:val="0"/>
        <w:autoSpaceDN w:val="0"/>
        <w:adjustRightInd w:val="0"/>
        <w:ind w:right="-6" w:firstLine="709"/>
        <w:contextualSpacing/>
        <w:jc w:val="center"/>
        <w:rPr>
          <w:b/>
          <w:bCs/>
          <w:lang w:val="kk-KZ"/>
        </w:rPr>
      </w:pPr>
    </w:p>
    <w:p w14:paraId="7139887C" w14:textId="77777777" w:rsidR="00B952A3" w:rsidRPr="00B952A3" w:rsidRDefault="00B952A3" w:rsidP="00B952A3">
      <w:pPr>
        <w:shd w:val="clear" w:color="auto" w:fill="FFFFFF"/>
        <w:tabs>
          <w:tab w:val="left" w:pos="567"/>
          <w:tab w:val="left" w:pos="709"/>
        </w:tabs>
        <w:ind w:right="10" w:firstLine="709"/>
        <w:jc w:val="both"/>
        <w:rPr>
          <w:shd w:val="clear" w:color="auto" w:fill="FFFFFF"/>
        </w:rPr>
      </w:pPr>
      <w:r w:rsidRPr="00B952A3">
        <w:rPr>
          <w:shd w:val="clear" w:color="auto" w:fill="FFFFFF"/>
        </w:rPr>
        <w:t xml:space="preserve">Камера, благодаря своим компактным размерам (100 х 90 х 100 мм) и небольшому весу, является универсальным инструментом, который используется для записи быстрых процессов в различных сферах, таких как </w:t>
      </w:r>
      <w:r w:rsidRPr="00B952A3">
        <w:rPr>
          <w:shd w:val="clear" w:color="auto" w:fill="FFFFFF"/>
        </w:rPr>
        <w:lastRenderedPageBreak/>
        <w:t>лабораторные исследования в технической области, испытания материалов, промышленные тесты, военное производство, поточные линии, а также для рекламной съемки с высокой скоростью (Slow Motion) и в других областях.</w:t>
      </w:r>
    </w:p>
    <w:p w14:paraId="0822BDD9" w14:textId="77777777" w:rsidR="00FE12F0" w:rsidRPr="00000CA1" w:rsidRDefault="00FE12F0" w:rsidP="00FE12F0">
      <w:pPr>
        <w:shd w:val="clear" w:color="auto" w:fill="FFFFFF"/>
        <w:tabs>
          <w:tab w:val="left" w:pos="567"/>
          <w:tab w:val="left" w:pos="709"/>
        </w:tabs>
        <w:ind w:right="10" w:firstLine="709"/>
        <w:jc w:val="both"/>
        <w:rPr>
          <w:color w:val="292929"/>
          <w:shd w:val="clear" w:color="auto" w:fill="FFFFFF"/>
        </w:rPr>
      </w:pPr>
    </w:p>
    <w:p w14:paraId="37D9EF05" w14:textId="5D3BF283" w:rsidR="00FE12F0" w:rsidRPr="00000CA1" w:rsidRDefault="00FE12F0" w:rsidP="00FE12F0">
      <w:pPr>
        <w:shd w:val="clear" w:color="auto" w:fill="FFFFFF"/>
        <w:tabs>
          <w:tab w:val="left" w:pos="567"/>
          <w:tab w:val="left" w:pos="709"/>
        </w:tabs>
        <w:ind w:right="10"/>
        <w:rPr>
          <w:color w:val="292929"/>
          <w:shd w:val="clear" w:color="auto" w:fill="FFFFFF"/>
        </w:rPr>
      </w:pPr>
      <w:r w:rsidRPr="00000CA1">
        <w:rPr>
          <w:color w:val="292929"/>
          <w:shd w:val="clear" w:color="auto" w:fill="FFFFFF"/>
        </w:rPr>
        <w:t xml:space="preserve">Таблица </w:t>
      </w:r>
      <w:r w:rsidR="00105A54">
        <w:rPr>
          <w:color w:val="292929"/>
          <w:shd w:val="clear" w:color="auto" w:fill="FFFFFF"/>
          <w:lang w:val="kk-KZ"/>
        </w:rPr>
        <w:t>3.3</w:t>
      </w:r>
      <w:r w:rsidRPr="00000CA1">
        <w:rPr>
          <w:color w:val="292929"/>
          <w:shd w:val="clear" w:color="auto" w:fill="FFFFFF"/>
        </w:rPr>
        <w:t xml:space="preserve"> – Технические характеристики камеры </w:t>
      </w:r>
      <w:bookmarkStart w:id="3" w:name="OLE_LINK3"/>
      <w:r w:rsidRPr="00000CA1">
        <w:rPr>
          <w:color w:val="292929"/>
          <w:shd w:val="clear" w:color="auto" w:fill="FFFFFF"/>
        </w:rPr>
        <w:t>EVERCAM-1000-8-М</w:t>
      </w:r>
    </w:p>
    <w:bookmarkEnd w:id="3"/>
    <w:p w14:paraId="3EB36DB4" w14:textId="77777777" w:rsidR="00FE12F0" w:rsidRPr="00000CA1" w:rsidRDefault="00FE12F0" w:rsidP="00FE12F0">
      <w:pPr>
        <w:shd w:val="clear" w:color="auto" w:fill="FFFFFF"/>
        <w:tabs>
          <w:tab w:val="left" w:pos="567"/>
        </w:tabs>
        <w:ind w:right="10" w:firstLine="709"/>
        <w:jc w:val="both"/>
        <w:rPr>
          <w:color w:val="292929"/>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0"/>
        <w:gridCol w:w="10"/>
        <w:gridCol w:w="4274"/>
      </w:tblGrid>
      <w:tr w:rsidR="00FE12F0" w:rsidRPr="00105A54" w14:paraId="691EAF3F" w14:textId="77777777" w:rsidTr="00105A54">
        <w:tc>
          <w:tcPr>
            <w:tcW w:w="9344" w:type="dxa"/>
            <w:gridSpan w:val="3"/>
            <w:shd w:val="clear" w:color="auto" w:fill="auto"/>
          </w:tcPr>
          <w:p w14:paraId="048478E5" w14:textId="77777777" w:rsidR="00FE12F0" w:rsidRPr="00105A54" w:rsidRDefault="00FE12F0" w:rsidP="00105A54">
            <w:pPr>
              <w:shd w:val="clear" w:color="auto" w:fill="FFFFFF"/>
              <w:tabs>
                <w:tab w:val="left" w:pos="567"/>
              </w:tabs>
              <w:jc w:val="center"/>
              <w:rPr>
                <w:sz w:val="24"/>
                <w:szCs w:val="24"/>
              </w:rPr>
            </w:pPr>
            <w:r w:rsidRPr="00105A54">
              <w:rPr>
                <w:sz w:val="24"/>
                <w:szCs w:val="24"/>
              </w:rPr>
              <w:t>Технические характеристики</w:t>
            </w:r>
          </w:p>
        </w:tc>
      </w:tr>
      <w:tr w:rsidR="00FE12F0" w:rsidRPr="00105A54" w14:paraId="250A953A" w14:textId="77777777" w:rsidTr="00105A54">
        <w:tc>
          <w:tcPr>
            <w:tcW w:w="5070" w:type="dxa"/>
            <w:gridSpan w:val="2"/>
            <w:shd w:val="clear" w:color="auto" w:fill="auto"/>
          </w:tcPr>
          <w:p w14:paraId="5935FDB8" w14:textId="77777777" w:rsidR="00FE12F0" w:rsidRPr="00105A54" w:rsidRDefault="00FE12F0" w:rsidP="00105A54">
            <w:pPr>
              <w:shd w:val="clear" w:color="auto" w:fill="FFFFFF"/>
              <w:tabs>
                <w:tab w:val="left" w:pos="567"/>
              </w:tabs>
              <w:rPr>
                <w:sz w:val="24"/>
                <w:szCs w:val="24"/>
              </w:rPr>
            </w:pPr>
            <w:r w:rsidRPr="00105A54">
              <w:rPr>
                <w:sz w:val="24"/>
                <w:szCs w:val="24"/>
              </w:rPr>
              <w:t>Сенсор</w:t>
            </w:r>
          </w:p>
        </w:tc>
        <w:tc>
          <w:tcPr>
            <w:tcW w:w="4274" w:type="dxa"/>
            <w:shd w:val="clear" w:color="auto" w:fill="auto"/>
          </w:tcPr>
          <w:p w14:paraId="07536306" w14:textId="77777777" w:rsidR="00FE12F0" w:rsidRPr="00105A54" w:rsidRDefault="00FE12F0" w:rsidP="00105A54">
            <w:pPr>
              <w:shd w:val="clear" w:color="auto" w:fill="FFFFFF"/>
              <w:tabs>
                <w:tab w:val="left" w:pos="567"/>
              </w:tabs>
              <w:jc w:val="right"/>
              <w:rPr>
                <w:sz w:val="24"/>
                <w:szCs w:val="24"/>
              </w:rPr>
            </w:pPr>
            <w:r w:rsidRPr="00105A54">
              <w:rPr>
                <w:sz w:val="24"/>
                <w:szCs w:val="24"/>
              </w:rPr>
              <w:t>Цветной</w:t>
            </w:r>
          </w:p>
        </w:tc>
      </w:tr>
      <w:tr w:rsidR="00FE12F0" w:rsidRPr="00105A54" w14:paraId="340C6B40" w14:textId="77777777" w:rsidTr="00105A54">
        <w:tc>
          <w:tcPr>
            <w:tcW w:w="5070" w:type="dxa"/>
            <w:gridSpan w:val="2"/>
            <w:shd w:val="clear" w:color="auto" w:fill="auto"/>
          </w:tcPr>
          <w:p w14:paraId="220BA6D1" w14:textId="77777777" w:rsidR="00FE12F0" w:rsidRPr="00105A54" w:rsidRDefault="00FE12F0" w:rsidP="00105A54">
            <w:pPr>
              <w:shd w:val="clear" w:color="auto" w:fill="FFFFFF"/>
              <w:tabs>
                <w:tab w:val="left" w:pos="567"/>
              </w:tabs>
              <w:rPr>
                <w:sz w:val="24"/>
                <w:szCs w:val="24"/>
              </w:rPr>
            </w:pPr>
            <w:r w:rsidRPr="00105A54">
              <w:rPr>
                <w:sz w:val="24"/>
                <w:szCs w:val="24"/>
              </w:rPr>
              <w:t>Разрешение сенсора</w:t>
            </w:r>
          </w:p>
        </w:tc>
        <w:tc>
          <w:tcPr>
            <w:tcW w:w="4274" w:type="dxa"/>
            <w:shd w:val="clear" w:color="auto" w:fill="auto"/>
          </w:tcPr>
          <w:p w14:paraId="340B641D" w14:textId="77777777" w:rsidR="00FE12F0" w:rsidRPr="00105A54" w:rsidRDefault="00FE12F0" w:rsidP="00105A54">
            <w:pPr>
              <w:shd w:val="clear" w:color="auto" w:fill="FFFFFF"/>
              <w:tabs>
                <w:tab w:val="left" w:pos="567"/>
              </w:tabs>
              <w:jc w:val="right"/>
              <w:rPr>
                <w:sz w:val="24"/>
                <w:szCs w:val="24"/>
              </w:rPr>
            </w:pPr>
            <w:r w:rsidRPr="00105A54">
              <w:rPr>
                <w:sz w:val="24"/>
                <w:szCs w:val="24"/>
              </w:rPr>
              <w:t>1280 x 860 px</w:t>
            </w:r>
          </w:p>
        </w:tc>
      </w:tr>
      <w:tr w:rsidR="00FE12F0" w:rsidRPr="00105A54" w14:paraId="3A9D7213" w14:textId="77777777" w:rsidTr="00105A54">
        <w:tc>
          <w:tcPr>
            <w:tcW w:w="5070" w:type="dxa"/>
            <w:gridSpan w:val="2"/>
            <w:shd w:val="clear" w:color="auto" w:fill="auto"/>
          </w:tcPr>
          <w:p w14:paraId="5B7B515D" w14:textId="77777777" w:rsidR="00FE12F0" w:rsidRPr="00105A54" w:rsidRDefault="00FE12F0" w:rsidP="00105A54">
            <w:pPr>
              <w:shd w:val="clear" w:color="auto" w:fill="FFFFFF"/>
              <w:tabs>
                <w:tab w:val="left" w:pos="567"/>
              </w:tabs>
              <w:rPr>
                <w:sz w:val="24"/>
                <w:szCs w:val="24"/>
              </w:rPr>
            </w:pPr>
            <w:r w:rsidRPr="00105A54">
              <w:rPr>
                <w:sz w:val="24"/>
                <w:szCs w:val="24"/>
              </w:rPr>
              <w:t>Технология сенсора</w:t>
            </w:r>
          </w:p>
        </w:tc>
        <w:tc>
          <w:tcPr>
            <w:tcW w:w="4274" w:type="dxa"/>
            <w:shd w:val="clear" w:color="auto" w:fill="auto"/>
          </w:tcPr>
          <w:p w14:paraId="24ED31D5" w14:textId="77777777" w:rsidR="00FE12F0" w:rsidRPr="00105A54" w:rsidRDefault="00FE12F0" w:rsidP="00105A54">
            <w:pPr>
              <w:shd w:val="clear" w:color="auto" w:fill="FFFFFF"/>
              <w:tabs>
                <w:tab w:val="left" w:pos="567"/>
              </w:tabs>
              <w:jc w:val="right"/>
              <w:rPr>
                <w:sz w:val="24"/>
                <w:szCs w:val="24"/>
              </w:rPr>
            </w:pPr>
            <w:r w:rsidRPr="00105A54">
              <w:rPr>
                <w:sz w:val="24"/>
                <w:szCs w:val="24"/>
              </w:rPr>
              <w:t>CMOS</w:t>
            </w:r>
          </w:p>
        </w:tc>
      </w:tr>
      <w:tr w:rsidR="00FE12F0" w:rsidRPr="00105A54" w14:paraId="32C26FB5" w14:textId="77777777" w:rsidTr="00105A54">
        <w:tc>
          <w:tcPr>
            <w:tcW w:w="5070" w:type="dxa"/>
            <w:gridSpan w:val="2"/>
            <w:shd w:val="clear" w:color="auto" w:fill="auto"/>
          </w:tcPr>
          <w:p w14:paraId="452E177F" w14:textId="77777777" w:rsidR="00FE12F0" w:rsidRPr="00105A54" w:rsidRDefault="00FE12F0" w:rsidP="00105A54">
            <w:pPr>
              <w:shd w:val="clear" w:color="auto" w:fill="FFFFFF"/>
              <w:tabs>
                <w:tab w:val="left" w:pos="567"/>
              </w:tabs>
              <w:rPr>
                <w:sz w:val="24"/>
                <w:szCs w:val="24"/>
              </w:rPr>
            </w:pPr>
            <w:r w:rsidRPr="00105A54">
              <w:rPr>
                <w:sz w:val="24"/>
                <w:szCs w:val="24"/>
              </w:rPr>
              <w:t>Формат сенсора</w:t>
            </w:r>
          </w:p>
        </w:tc>
        <w:tc>
          <w:tcPr>
            <w:tcW w:w="4274" w:type="dxa"/>
            <w:shd w:val="clear" w:color="auto" w:fill="auto"/>
          </w:tcPr>
          <w:p w14:paraId="14483FC0" w14:textId="77777777" w:rsidR="00FE12F0" w:rsidRPr="00105A54" w:rsidRDefault="00FE12F0" w:rsidP="00105A54">
            <w:pPr>
              <w:shd w:val="clear" w:color="auto" w:fill="FFFFFF"/>
              <w:tabs>
                <w:tab w:val="left" w:pos="567"/>
              </w:tabs>
              <w:jc w:val="right"/>
              <w:rPr>
                <w:sz w:val="24"/>
                <w:szCs w:val="24"/>
              </w:rPr>
            </w:pPr>
            <w:r w:rsidRPr="00105A54">
              <w:rPr>
                <w:sz w:val="24"/>
                <w:szCs w:val="24"/>
              </w:rPr>
              <w:t>4/3”</w:t>
            </w:r>
          </w:p>
        </w:tc>
      </w:tr>
      <w:tr w:rsidR="00FE12F0" w:rsidRPr="00105A54" w14:paraId="4155CD74" w14:textId="77777777" w:rsidTr="00105A54">
        <w:tc>
          <w:tcPr>
            <w:tcW w:w="5070" w:type="dxa"/>
            <w:gridSpan w:val="2"/>
            <w:shd w:val="clear" w:color="auto" w:fill="auto"/>
          </w:tcPr>
          <w:p w14:paraId="68444D1E" w14:textId="77777777" w:rsidR="00FE12F0" w:rsidRPr="00105A54" w:rsidRDefault="00FE12F0" w:rsidP="00105A54">
            <w:pPr>
              <w:shd w:val="clear" w:color="auto" w:fill="FFFFFF"/>
              <w:tabs>
                <w:tab w:val="left" w:pos="567"/>
              </w:tabs>
              <w:rPr>
                <w:sz w:val="24"/>
                <w:szCs w:val="24"/>
              </w:rPr>
            </w:pPr>
            <w:r w:rsidRPr="00105A54">
              <w:rPr>
                <w:sz w:val="24"/>
                <w:szCs w:val="24"/>
              </w:rPr>
              <w:t>Чувствительность сенсора</w:t>
            </w:r>
          </w:p>
        </w:tc>
        <w:tc>
          <w:tcPr>
            <w:tcW w:w="4274" w:type="dxa"/>
            <w:shd w:val="clear" w:color="auto" w:fill="auto"/>
          </w:tcPr>
          <w:p w14:paraId="1F4F53FD" w14:textId="77777777" w:rsidR="00FE12F0" w:rsidRPr="00105A54" w:rsidRDefault="00FE12F0" w:rsidP="00105A54">
            <w:pPr>
              <w:shd w:val="clear" w:color="auto" w:fill="FFFFFF"/>
              <w:tabs>
                <w:tab w:val="left" w:pos="567"/>
              </w:tabs>
              <w:jc w:val="right"/>
              <w:rPr>
                <w:sz w:val="24"/>
                <w:szCs w:val="24"/>
              </w:rPr>
            </w:pPr>
            <w:r w:rsidRPr="00105A54">
              <w:rPr>
                <w:sz w:val="24"/>
                <w:szCs w:val="24"/>
              </w:rPr>
              <w:t>20 V / Lux-s на длине волны 550 нм</w:t>
            </w:r>
          </w:p>
        </w:tc>
      </w:tr>
      <w:tr w:rsidR="00FE12F0" w:rsidRPr="00105A54" w14:paraId="2EF25212" w14:textId="77777777" w:rsidTr="00105A54">
        <w:tc>
          <w:tcPr>
            <w:tcW w:w="5070" w:type="dxa"/>
            <w:gridSpan w:val="2"/>
            <w:shd w:val="clear" w:color="auto" w:fill="auto"/>
          </w:tcPr>
          <w:p w14:paraId="13B7ABFE" w14:textId="77777777" w:rsidR="00FE12F0" w:rsidRPr="00105A54" w:rsidRDefault="00FE12F0" w:rsidP="00105A54">
            <w:pPr>
              <w:shd w:val="clear" w:color="auto" w:fill="FFFFFF"/>
              <w:tabs>
                <w:tab w:val="left" w:pos="567"/>
              </w:tabs>
              <w:rPr>
                <w:sz w:val="24"/>
                <w:szCs w:val="24"/>
              </w:rPr>
            </w:pPr>
            <w:r w:rsidRPr="00105A54">
              <w:rPr>
                <w:sz w:val="24"/>
                <w:szCs w:val="24"/>
              </w:rPr>
              <w:t>Квантовая эффективность сенсора</w:t>
            </w:r>
          </w:p>
        </w:tc>
        <w:tc>
          <w:tcPr>
            <w:tcW w:w="4274" w:type="dxa"/>
            <w:shd w:val="clear" w:color="auto" w:fill="auto"/>
          </w:tcPr>
          <w:p w14:paraId="084DE261" w14:textId="77777777" w:rsidR="00FE12F0" w:rsidRPr="00105A54" w:rsidRDefault="00FE12F0" w:rsidP="00105A54">
            <w:pPr>
              <w:shd w:val="clear" w:color="auto" w:fill="FFFFFF"/>
              <w:tabs>
                <w:tab w:val="left" w:pos="567"/>
              </w:tabs>
              <w:jc w:val="right"/>
              <w:rPr>
                <w:sz w:val="24"/>
                <w:szCs w:val="24"/>
              </w:rPr>
            </w:pPr>
            <w:r w:rsidRPr="00105A54">
              <w:rPr>
                <w:sz w:val="24"/>
                <w:szCs w:val="24"/>
              </w:rPr>
              <w:t>&gt;45% на длине волны 550 нм</w:t>
            </w:r>
          </w:p>
        </w:tc>
      </w:tr>
      <w:tr w:rsidR="00FE12F0" w:rsidRPr="00105A54" w14:paraId="347C9239" w14:textId="77777777" w:rsidTr="00105A54">
        <w:tc>
          <w:tcPr>
            <w:tcW w:w="5060" w:type="dxa"/>
            <w:shd w:val="clear" w:color="auto" w:fill="auto"/>
          </w:tcPr>
          <w:p w14:paraId="2C9B1856" w14:textId="73043630" w:rsidR="00FE12F0" w:rsidRPr="00105A54" w:rsidRDefault="00FE12F0" w:rsidP="00105A54">
            <w:pPr>
              <w:shd w:val="clear" w:color="auto" w:fill="FFFFFF"/>
              <w:tabs>
                <w:tab w:val="left" w:pos="567"/>
              </w:tabs>
              <w:rPr>
                <w:sz w:val="24"/>
                <w:szCs w:val="24"/>
              </w:rPr>
            </w:pPr>
            <w:r w:rsidRPr="00105A54">
              <w:rPr>
                <w:sz w:val="24"/>
                <w:szCs w:val="24"/>
              </w:rPr>
              <w:br w:type="page"/>
              <w:t>Динамический диапазон</w:t>
            </w:r>
          </w:p>
        </w:tc>
        <w:tc>
          <w:tcPr>
            <w:tcW w:w="4284" w:type="dxa"/>
            <w:gridSpan w:val="2"/>
            <w:shd w:val="clear" w:color="auto" w:fill="auto"/>
          </w:tcPr>
          <w:p w14:paraId="5501789A" w14:textId="77777777" w:rsidR="00FE12F0" w:rsidRPr="00105A54" w:rsidRDefault="00FE12F0" w:rsidP="00105A54">
            <w:pPr>
              <w:shd w:val="clear" w:color="auto" w:fill="FFFFFF"/>
              <w:tabs>
                <w:tab w:val="left" w:pos="567"/>
              </w:tabs>
              <w:jc w:val="right"/>
              <w:rPr>
                <w:sz w:val="24"/>
                <w:szCs w:val="24"/>
              </w:rPr>
            </w:pPr>
            <w:r w:rsidRPr="00105A54">
              <w:rPr>
                <w:sz w:val="24"/>
                <w:szCs w:val="24"/>
              </w:rPr>
              <w:t>8 / 10 бит</w:t>
            </w:r>
          </w:p>
        </w:tc>
      </w:tr>
      <w:tr w:rsidR="00FE12F0" w:rsidRPr="00105A54" w14:paraId="7947E22F" w14:textId="77777777" w:rsidTr="00105A54">
        <w:tc>
          <w:tcPr>
            <w:tcW w:w="5060" w:type="dxa"/>
            <w:shd w:val="clear" w:color="auto" w:fill="auto"/>
          </w:tcPr>
          <w:p w14:paraId="2A026C3A" w14:textId="77777777" w:rsidR="00FE12F0" w:rsidRPr="00105A54" w:rsidRDefault="00FE12F0" w:rsidP="00105A54">
            <w:pPr>
              <w:shd w:val="clear" w:color="auto" w:fill="FFFFFF"/>
              <w:tabs>
                <w:tab w:val="left" w:pos="567"/>
              </w:tabs>
              <w:rPr>
                <w:sz w:val="24"/>
                <w:szCs w:val="24"/>
                <w:shd w:val="clear" w:color="auto" w:fill="FFFFFF"/>
              </w:rPr>
            </w:pPr>
            <w:r w:rsidRPr="00105A54">
              <w:rPr>
                <w:sz w:val="24"/>
                <w:szCs w:val="24"/>
              </w:rPr>
              <w:t>Размер пиксела</w:t>
            </w:r>
          </w:p>
        </w:tc>
        <w:tc>
          <w:tcPr>
            <w:tcW w:w="4284" w:type="dxa"/>
            <w:gridSpan w:val="2"/>
            <w:shd w:val="clear" w:color="auto" w:fill="auto"/>
          </w:tcPr>
          <w:p w14:paraId="39FEA68A" w14:textId="77777777" w:rsidR="00FE12F0" w:rsidRPr="00105A54" w:rsidRDefault="00FE12F0" w:rsidP="00105A54">
            <w:pPr>
              <w:shd w:val="clear" w:color="auto" w:fill="FFFFFF"/>
              <w:tabs>
                <w:tab w:val="left" w:pos="567"/>
              </w:tabs>
              <w:jc w:val="right"/>
              <w:rPr>
                <w:sz w:val="24"/>
                <w:szCs w:val="24"/>
                <w:shd w:val="clear" w:color="auto" w:fill="FFFFFF"/>
              </w:rPr>
            </w:pPr>
            <w:r w:rsidRPr="00105A54">
              <w:rPr>
                <w:sz w:val="24"/>
                <w:szCs w:val="24"/>
              </w:rPr>
              <w:t>13.7 мкм</w:t>
            </w:r>
          </w:p>
        </w:tc>
      </w:tr>
      <w:tr w:rsidR="00FE12F0" w:rsidRPr="00105A54" w14:paraId="7593E262" w14:textId="77777777" w:rsidTr="00105A54">
        <w:tc>
          <w:tcPr>
            <w:tcW w:w="5060" w:type="dxa"/>
            <w:shd w:val="clear" w:color="auto" w:fill="auto"/>
          </w:tcPr>
          <w:p w14:paraId="55BD0E0C" w14:textId="77777777" w:rsidR="00FE12F0" w:rsidRPr="00105A54" w:rsidRDefault="00FE12F0" w:rsidP="00105A54">
            <w:pPr>
              <w:shd w:val="clear" w:color="auto" w:fill="FFFFFF"/>
              <w:tabs>
                <w:tab w:val="left" w:pos="567"/>
              </w:tabs>
              <w:rPr>
                <w:sz w:val="24"/>
                <w:szCs w:val="24"/>
              </w:rPr>
            </w:pPr>
            <w:r w:rsidRPr="00105A54">
              <w:rPr>
                <w:sz w:val="24"/>
                <w:szCs w:val="24"/>
              </w:rPr>
              <w:t>Память</w:t>
            </w:r>
          </w:p>
        </w:tc>
        <w:tc>
          <w:tcPr>
            <w:tcW w:w="4284" w:type="dxa"/>
            <w:gridSpan w:val="2"/>
            <w:shd w:val="clear" w:color="auto" w:fill="auto"/>
          </w:tcPr>
          <w:p w14:paraId="50D0CEA1" w14:textId="77777777" w:rsidR="00FE12F0" w:rsidRPr="00105A54" w:rsidRDefault="00FE12F0" w:rsidP="00105A54">
            <w:pPr>
              <w:shd w:val="clear" w:color="auto" w:fill="FFFFFF"/>
              <w:tabs>
                <w:tab w:val="left" w:pos="567"/>
              </w:tabs>
              <w:jc w:val="right"/>
              <w:rPr>
                <w:sz w:val="24"/>
                <w:szCs w:val="24"/>
              </w:rPr>
            </w:pPr>
            <w:r w:rsidRPr="00105A54">
              <w:rPr>
                <w:sz w:val="24"/>
                <w:szCs w:val="24"/>
              </w:rPr>
              <w:t>8 Гб</w:t>
            </w:r>
          </w:p>
        </w:tc>
      </w:tr>
      <w:tr w:rsidR="00FE12F0" w:rsidRPr="00105A54" w14:paraId="5CE84DFA" w14:textId="77777777" w:rsidTr="00105A54">
        <w:tc>
          <w:tcPr>
            <w:tcW w:w="5060" w:type="dxa"/>
            <w:shd w:val="clear" w:color="auto" w:fill="auto"/>
          </w:tcPr>
          <w:p w14:paraId="4560B905" w14:textId="77777777" w:rsidR="00FE12F0" w:rsidRPr="00105A54" w:rsidRDefault="00FE12F0" w:rsidP="00105A54">
            <w:pPr>
              <w:shd w:val="clear" w:color="auto" w:fill="FFFFFF"/>
              <w:tabs>
                <w:tab w:val="left" w:pos="567"/>
              </w:tabs>
              <w:rPr>
                <w:sz w:val="24"/>
                <w:szCs w:val="24"/>
              </w:rPr>
            </w:pPr>
            <w:r w:rsidRPr="00105A54">
              <w:rPr>
                <w:sz w:val="24"/>
                <w:szCs w:val="24"/>
              </w:rPr>
              <w:t>Длительность записи на предельном потоке</w:t>
            </w:r>
          </w:p>
        </w:tc>
        <w:tc>
          <w:tcPr>
            <w:tcW w:w="4284" w:type="dxa"/>
            <w:gridSpan w:val="2"/>
            <w:tcBorders>
              <w:bottom w:val="single" w:sz="4" w:space="0" w:color="auto"/>
            </w:tcBorders>
            <w:shd w:val="clear" w:color="auto" w:fill="auto"/>
          </w:tcPr>
          <w:p w14:paraId="2AA6D28E" w14:textId="77777777" w:rsidR="00FE12F0" w:rsidRPr="00105A54" w:rsidRDefault="00FE12F0" w:rsidP="00105A54">
            <w:pPr>
              <w:shd w:val="clear" w:color="auto" w:fill="FFFFFF"/>
              <w:tabs>
                <w:tab w:val="left" w:pos="567"/>
              </w:tabs>
              <w:jc w:val="right"/>
              <w:rPr>
                <w:sz w:val="24"/>
                <w:szCs w:val="24"/>
              </w:rPr>
            </w:pPr>
            <w:r w:rsidRPr="00105A54">
              <w:rPr>
                <w:sz w:val="24"/>
                <w:szCs w:val="24"/>
              </w:rPr>
              <w:t>7.43 с</w:t>
            </w:r>
          </w:p>
        </w:tc>
      </w:tr>
      <w:tr w:rsidR="00FE12F0" w:rsidRPr="00105A54" w14:paraId="51545D0B" w14:textId="77777777" w:rsidTr="00105A54">
        <w:trPr>
          <w:trHeight w:val="377"/>
        </w:trPr>
        <w:tc>
          <w:tcPr>
            <w:tcW w:w="5060" w:type="dxa"/>
            <w:vMerge w:val="restart"/>
            <w:tcBorders>
              <w:right w:val="single" w:sz="4" w:space="0" w:color="auto"/>
            </w:tcBorders>
            <w:shd w:val="clear" w:color="auto" w:fill="auto"/>
          </w:tcPr>
          <w:p w14:paraId="57045918" w14:textId="77777777" w:rsidR="00FE12F0" w:rsidRPr="00105A54" w:rsidRDefault="00FE12F0" w:rsidP="00105A54">
            <w:pPr>
              <w:shd w:val="clear" w:color="auto" w:fill="FFFFFF"/>
              <w:tabs>
                <w:tab w:val="left" w:pos="567"/>
              </w:tabs>
              <w:rPr>
                <w:sz w:val="24"/>
                <w:szCs w:val="24"/>
              </w:rPr>
            </w:pPr>
            <w:r w:rsidRPr="00105A54">
              <w:rPr>
                <w:sz w:val="24"/>
                <w:szCs w:val="24"/>
              </w:rPr>
              <w:t>Предельная частота кадров при разрешении</w:t>
            </w:r>
          </w:p>
        </w:tc>
        <w:tc>
          <w:tcPr>
            <w:tcW w:w="4284" w:type="dxa"/>
            <w:gridSpan w:val="2"/>
            <w:tcBorders>
              <w:top w:val="single" w:sz="4" w:space="0" w:color="auto"/>
              <w:left w:val="single" w:sz="4" w:space="0" w:color="auto"/>
              <w:bottom w:val="single" w:sz="4" w:space="0" w:color="auto"/>
              <w:right w:val="single" w:sz="4" w:space="0" w:color="auto"/>
            </w:tcBorders>
            <w:shd w:val="clear" w:color="auto" w:fill="auto"/>
          </w:tcPr>
          <w:p w14:paraId="5CDACF6C" w14:textId="77777777" w:rsidR="00FE12F0" w:rsidRPr="00105A54" w:rsidRDefault="00FE12F0" w:rsidP="00105A54">
            <w:pPr>
              <w:shd w:val="clear" w:color="auto" w:fill="FFFFFF"/>
              <w:tabs>
                <w:tab w:val="left" w:pos="567"/>
              </w:tabs>
              <w:jc w:val="right"/>
              <w:rPr>
                <w:sz w:val="24"/>
                <w:szCs w:val="24"/>
              </w:rPr>
            </w:pPr>
            <w:r w:rsidRPr="00105A54">
              <w:rPr>
                <w:sz w:val="24"/>
                <w:szCs w:val="24"/>
              </w:rPr>
              <w:t>1280 x 800: 1000 к/c</w:t>
            </w:r>
          </w:p>
        </w:tc>
      </w:tr>
      <w:tr w:rsidR="00FE12F0" w:rsidRPr="00105A54" w14:paraId="4E941930" w14:textId="77777777" w:rsidTr="00105A54">
        <w:tc>
          <w:tcPr>
            <w:tcW w:w="5060" w:type="dxa"/>
            <w:vMerge/>
            <w:tcBorders>
              <w:right w:val="single" w:sz="4" w:space="0" w:color="auto"/>
            </w:tcBorders>
            <w:shd w:val="clear" w:color="auto" w:fill="auto"/>
          </w:tcPr>
          <w:p w14:paraId="2C823DAC" w14:textId="77777777" w:rsidR="00FE12F0" w:rsidRPr="00105A54" w:rsidRDefault="00FE12F0" w:rsidP="00105A54">
            <w:pPr>
              <w:shd w:val="clear" w:color="auto" w:fill="FFFFFF"/>
              <w:tabs>
                <w:tab w:val="left" w:pos="567"/>
              </w:tabs>
              <w:rPr>
                <w:sz w:val="24"/>
                <w:szCs w:val="24"/>
              </w:rPr>
            </w:pPr>
          </w:p>
        </w:tc>
        <w:tc>
          <w:tcPr>
            <w:tcW w:w="4284" w:type="dxa"/>
            <w:gridSpan w:val="2"/>
            <w:tcBorders>
              <w:top w:val="single" w:sz="4" w:space="0" w:color="auto"/>
              <w:left w:val="single" w:sz="4" w:space="0" w:color="auto"/>
              <w:bottom w:val="single" w:sz="4" w:space="0" w:color="auto"/>
              <w:right w:val="single" w:sz="4" w:space="0" w:color="auto"/>
            </w:tcBorders>
            <w:shd w:val="clear" w:color="auto" w:fill="auto"/>
          </w:tcPr>
          <w:p w14:paraId="1B84BEB0" w14:textId="77777777" w:rsidR="00FE12F0" w:rsidRPr="00105A54" w:rsidRDefault="00FE12F0" w:rsidP="00105A54">
            <w:pPr>
              <w:shd w:val="clear" w:color="auto" w:fill="FFFFFF"/>
              <w:tabs>
                <w:tab w:val="left" w:pos="567"/>
              </w:tabs>
              <w:jc w:val="right"/>
              <w:rPr>
                <w:sz w:val="24"/>
                <w:szCs w:val="24"/>
              </w:rPr>
            </w:pPr>
            <w:r w:rsidRPr="00105A54">
              <w:rPr>
                <w:sz w:val="24"/>
                <w:szCs w:val="24"/>
              </w:rPr>
              <w:t>1024 x 768: 1140 к/c</w:t>
            </w:r>
          </w:p>
        </w:tc>
      </w:tr>
      <w:tr w:rsidR="00FE12F0" w:rsidRPr="00105A54" w14:paraId="73659A0F" w14:textId="77777777" w:rsidTr="00105A54">
        <w:tc>
          <w:tcPr>
            <w:tcW w:w="5060" w:type="dxa"/>
            <w:vMerge/>
            <w:tcBorders>
              <w:right w:val="single" w:sz="4" w:space="0" w:color="auto"/>
            </w:tcBorders>
            <w:shd w:val="clear" w:color="auto" w:fill="auto"/>
          </w:tcPr>
          <w:p w14:paraId="22972992" w14:textId="77777777" w:rsidR="00FE12F0" w:rsidRPr="00105A54" w:rsidRDefault="00FE12F0" w:rsidP="00105A54">
            <w:pPr>
              <w:shd w:val="clear" w:color="auto" w:fill="FFFFFF"/>
              <w:tabs>
                <w:tab w:val="left" w:pos="567"/>
              </w:tabs>
              <w:rPr>
                <w:sz w:val="24"/>
                <w:szCs w:val="24"/>
              </w:rPr>
            </w:pPr>
          </w:p>
        </w:tc>
        <w:tc>
          <w:tcPr>
            <w:tcW w:w="4284" w:type="dxa"/>
            <w:gridSpan w:val="2"/>
            <w:tcBorders>
              <w:top w:val="single" w:sz="4" w:space="0" w:color="auto"/>
              <w:left w:val="single" w:sz="4" w:space="0" w:color="auto"/>
              <w:bottom w:val="single" w:sz="4" w:space="0" w:color="auto"/>
              <w:right w:val="single" w:sz="4" w:space="0" w:color="auto"/>
            </w:tcBorders>
            <w:shd w:val="clear" w:color="auto" w:fill="auto"/>
          </w:tcPr>
          <w:p w14:paraId="1C22856E" w14:textId="77777777" w:rsidR="00FE12F0" w:rsidRPr="00105A54" w:rsidRDefault="00FE12F0" w:rsidP="00105A54">
            <w:pPr>
              <w:shd w:val="clear" w:color="auto" w:fill="FFFFFF"/>
              <w:tabs>
                <w:tab w:val="left" w:pos="567"/>
              </w:tabs>
              <w:jc w:val="right"/>
              <w:rPr>
                <w:sz w:val="24"/>
                <w:szCs w:val="24"/>
              </w:rPr>
            </w:pPr>
            <w:r w:rsidRPr="00105A54">
              <w:rPr>
                <w:sz w:val="24"/>
                <w:szCs w:val="24"/>
              </w:rPr>
              <w:t>1280 x 720: 1200 к/c</w:t>
            </w:r>
          </w:p>
        </w:tc>
      </w:tr>
      <w:tr w:rsidR="00FE12F0" w:rsidRPr="00105A54" w14:paraId="67C36322" w14:textId="77777777" w:rsidTr="00105A54">
        <w:trPr>
          <w:trHeight w:val="348"/>
        </w:trPr>
        <w:tc>
          <w:tcPr>
            <w:tcW w:w="5060" w:type="dxa"/>
            <w:vMerge/>
            <w:tcBorders>
              <w:right w:val="single" w:sz="4" w:space="0" w:color="auto"/>
            </w:tcBorders>
            <w:shd w:val="clear" w:color="auto" w:fill="auto"/>
          </w:tcPr>
          <w:p w14:paraId="1BD42E22" w14:textId="77777777" w:rsidR="00FE12F0" w:rsidRPr="00105A54" w:rsidRDefault="00FE12F0" w:rsidP="00105A54">
            <w:pPr>
              <w:shd w:val="clear" w:color="auto" w:fill="FFFFFF"/>
              <w:tabs>
                <w:tab w:val="left" w:pos="567"/>
              </w:tabs>
              <w:rPr>
                <w:sz w:val="24"/>
                <w:szCs w:val="24"/>
              </w:rPr>
            </w:pPr>
          </w:p>
        </w:tc>
        <w:tc>
          <w:tcPr>
            <w:tcW w:w="4284" w:type="dxa"/>
            <w:gridSpan w:val="2"/>
            <w:tcBorders>
              <w:top w:val="single" w:sz="4" w:space="0" w:color="auto"/>
              <w:left w:val="single" w:sz="4" w:space="0" w:color="auto"/>
              <w:bottom w:val="nil"/>
              <w:right w:val="single" w:sz="4" w:space="0" w:color="auto"/>
            </w:tcBorders>
            <w:shd w:val="clear" w:color="auto" w:fill="auto"/>
          </w:tcPr>
          <w:p w14:paraId="35FA8B6B" w14:textId="77777777" w:rsidR="00FE12F0" w:rsidRPr="00105A54" w:rsidRDefault="00FE12F0" w:rsidP="00105A54">
            <w:pPr>
              <w:shd w:val="clear" w:color="auto" w:fill="FFFFFF"/>
              <w:tabs>
                <w:tab w:val="left" w:pos="567"/>
              </w:tabs>
              <w:jc w:val="right"/>
              <w:rPr>
                <w:sz w:val="24"/>
                <w:szCs w:val="24"/>
              </w:rPr>
            </w:pPr>
            <w:r w:rsidRPr="00105A54">
              <w:rPr>
                <w:sz w:val="24"/>
                <w:szCs w:val="24"/>
              </w:rPr>
              <w:t>800 x 600: 1500 к/c</w:t>
            </w:r>
          </w:p>
        </w:tc>
      </w:tr>
      <w:tr w:rsidR="00FE12F0" w:rsidRPr="00105A54" w14:paraId="51004802" w14:textId="77777777" w:rsidTr="00105A54">
        <w:tc>
          <w:tcPr>
            <w:tcW w:w="5060" w:type="dxa"/>
            <w:vMerge/>
            <w:tcBorders>
              <w:right w:val="single" w:sz="4" w:space="0" w:color="auto"/>
            </w:tcBorders>
            <w:shd w:val="clear" w:color="auto" w:fill="auto"/>
          </w:tcPr>
          <w:p w14:paraId="4DBEF255" w14:textId="77777777" w:rsidR="00FE12F0" w:rsidRPr="00105A54" w:rsidRDefault="00FE12F0" w:rsidP="00105A54">
            <w:pPr>
              <w:shd w:val="clear" w:color="auto" w:fill="FFFFFF"/>
              <w:tabs>
                <w:tab w:val="left" w:pos="567"/>
              </w:tabs>
              <w:rPr>
                <w:sz w:val="24"/>
                <w:szCs w:val="24"/>
              </w:rPr>
            </w:pPr>
          </w:p>
        </w:tc>
        <w:tc>
          <w:tcPr>
            <w:tcW w:w="4284" w:type="dxa"/>
            <w:gridSpan w:val="2"/>
            <w:tcBorders>
              <w:top w:val="nil"/>
              <w:left w:val="single" w:sz="4" w:space="0" w:color="auto"/>
              <w:bottom w:val="single" w:sz="4" w:space="0" w:color="auto"/>
              <w:right w:val="single" w:sz="4" w:space="0" w:color="auto"/>
            </w:tcBorders>
            <w:shd w:val="clear" w:color="auto" w:fill="auto"/>
          </w:tcPr>
          <w:p w14:paraId="31637EB2" w14:textId="77777777" w:rsidR="00FE12F0" w:rsidRPr="00105A54" w:rsidRDefault="00FE12F0" w:rsidP="00105A54">
            <w:pPr>
              <w:shd w:val="clear" w:color="auto" w:fill="FFFFFF"/>
              <w:tabs>
                <w:tab w:val="left" w:pos="567"/>
              </w:tabs>
              <w:jc w:val="right"/>
              <w:rPr>
                <w:sz w:val="24"/>
                <w:szCs w:val="24"/>
              </w:rPr>
            </w:pPr>
            <w:r w:rsidRPr="00105A54">
              <w:rPr>
                <w:sz w:val="24"/>
                <w:szCs w:val="24"/>
              </w:rPr>
              <w:t>640 x 480: 1800 к/c</w:t>
            </w:r>
          </w:p>
        </w:tc>
      </w:tr>
      <w:tr w:rsidR="00FE12F0" w:rsidRPr="00105A54" w14:paraId="3B4830E0" w14:textId="77777777" w:rsidTr="00105A54">
        <w:trPr>
          <w:trHeight w:val="1975"/>
        </w:trPr>
        <w:tc>
          <w:tcPr>
            <w:tcW w:w="5060" w:type="dxa"/>
            <w:shd w:val="clear" w:color="auto" w:fill="auto"/>
          </w:tcPr>
          <w:p w14:paraId="12D74A4C" w14:textId="77777777" w:rsidR="00FE12F0" w:rsidRPr="00105A54" w:rsidRDefault="00FE12F0" w:rsidP="00105A54">
            <w:pPr>
              <w:shd w:val="clear" w:color="auto" w:fill="FFFFFF"/>
              <w:tabs>
                <w:tab w:val="left" w:pos="567"/>
              </w:tabs>
              <w:rPr>
                <w:sz w:val="24"/>
                <w:szCs w:val="24"/>
              </w:rPr>
            </w:pPr>
            <w:r w:rsidRPr="00105A54">
              <w:rPr>
                <w:sz w:val="24"/>
                <w:szCs w:val="24"/>
              </w:rPr>
              <w:t>Предельная частота кадров при разрешении</w:t>
            </w:r>
          </w:p>
          <w:p w14:paraId="684A09B8" w14:textId="77777777" w:rsidR="00FE12F0" w:rsidRPr="00105A54" w:rsidRDefault="00FE12F0" w:rsidP="00105A54">
            <w:pPr>
              <w:tabs>
                <w:tab w:val="left" w:pos="567"/>
                <w:tab w:val="left" w:pos="709"/>
              </w:tabs>
              <w:ind w:right="10"/>
              <w:jc w:val="both"/>
              <w:rPr>
                <w:sz w:val="24"/>
                <w:szCs w:val="24"/>
                <w:shd w:val="clear" w:color="auto" w:fill="FFFFFF"/>
              </w:rPr>
            </w:pPr>
          </w:p>
        </w:tc>
        <w:tc>
          <w:tcPr>
            <w:tcW w:w="4284" w:type="dxa"/>
            <w:gridSpan w:val="2"/>
            <w:tcBorders>
              <w:top w:val="single" w:sz="4" w:space="0" w:color="auto"/>
            </w:tcBorders>
            <w:shd w:val="clear" w:color="auto" w:fill="auto"/>
          </w:tcPr>
          <w:p w14:paraId="7B63B5F3" w14:textId="77777777" w:rsidR="00FE12F0" w:rsidRPr="00105A54" w:rsidRDefault="00FE12F0" w:rsidP="00105A54">
            <w:pPr>
              <w:shd w:val="clear" w:color="auto" w:fill="FFFFFF"/>
              <w:tabs>
                <w:tab w:val="left" w:pos="567"/>
              </w:tabs>
              <w:jc w:val="right"/>
              <w:rPr>
                <w:sz w:val="24"/>
                <w:szCs w:val="24"/>
              </w:rPr>
            </w:pPr>
            <w:r w:rsidRPr="00105A54">
              <w:rPr>
                <w:sz w:val="24"/>
                <w:szCs w:val="24"/>
              </w:rPr>
              <w:t>320 x 240: 3500 к/c</w:t>
            </w:r>
            <w:r w:rsidRPr="00105A54">
              <w:rPr>
                <w:sz w:val="24"/>
                <w:szCs w:val="24"/>
              </w:rPr>
              <w:br/>
              <w:t>1280 x 432: 2000 к/c</w:t>
            </w:r>
            <w:r w:rsidRPr="00105A54">
              <w:rPr>
                <w:sz w:val="24"/>
                <w:szCs w:val="24"/>
              </w:rPr>
              <w:br/>
              <w:t>1280 x 208: 4000 к/c</w:t>
            </w:r>
            <w:r w:rsidRPr="00105A54">
              <w:rPr>
                <w:sz w:val="24"/>
                <w:szCs w:val="24"/>
              </w:rPr>
              <w:br/>
              <w:t>1280 x 160: 5900 к/c</w:t>
            </w:r>
            <w:r w:rsidRPr="00105A54">
              <w:rPr>
                <w:sz w:val="24"/>
                <w:szCs w:val="24"/>
              </w:rPr>
              <w:br/>
              <w:t>1280 x 80: 8700 к/c</w:t>
            </w:r>
            <w:r w:rsidRPr="00105A54">
              <w:rPr>
                <w:sz w:val="24"/>
                <w:szCs w:val="24"/>
              </w:rPr>
              <w:br/>
              <w:t>1280 x 32: 16000 к/c</w:t>
            </w:r>
            <w:r w:rsidRPr="00105A54">
              <w:rPr>
                <w:sz w:val="24"/>
                <w:szCs w:val="24"/>
              </w:rPr>
              <w:br/>
              <w:t>1280 x 16: 22500 к/c</w:t>
            </w:r>
          </w:p>
        </w:tc>
      </w:tr>
      <w:tr w:rsidR="00FE12F0" w:rsidRPr="00105A54" w14:paraId="6270D38B" w14:textId="77777777" w:rsidTr="00105A54">
        <w:trPr>
          <w:trHeight w:val="453"/>
        </w:trPr>
        <w:tc>
          <w:tcPr>
            <w:tcW w:w="5060" w:type="dxa"/>
            <w:shd w:val="clear" w:color="auto" w:fill="auto"/>
          </w:tcPr>
          <w:p w14:paraId="04441644" w14:textId="77777777" w:rsidR="00FE12F0" w:rsidRPr="00105A54" w:rsidRDefault="00FE12F0" w:rsidP="00105A54">
            <w:pPr>
              <w:shd w:val="clear" w:color="auto" w:fill="FFFFFF"/>
              <w:tabs>
                <w:tab w:val="left" w:pos="567"/>
              </w:tabs>
              <w:rPr>
                <w:sz w:val="24"/>
                <w:szCs w:val="24"/>
              </w:rPr>
            </w:pPr>
            <w:r w:rsidRPr="00105A54">
              <w:rPr>
                <w:sz w:val="24"/>
                <w:szCs w:val="24"/>
              </w:rPr>
              <w:t>Запись по внешнему источнику сигнала</w:t>
            </w:r>
          </w:p>
        </w:tc>
        <w:tc>
          <w:tcPr>
            <w:tcW w:w="4284" w:type="dxa"/>
            <w:gridSpan w:val="2"/>
            <w:shd w:val="clear" w:color="auto" w:fill="auto"/>
          </w:tcPr>
          <w:p w14:paraId="4316F2E3" w14:textId="77777777" w:rsidR="00FE12F0" w:rsidRPr="00105A54" w:rsidRDefault="00FE12F0" w:rsidP="00105A54">
            <w:pPr>
              <w:shd w:val="clear" w:color="auto" w:fill="FFFFFF"/>
              <w:tabs>
                <w:tab w:val="left" w:pos="567"/>
              </w:tabs>
              <w:jc w:val="right"/>
              <w:rPr>
                <w:sz w:val="24"/>
                <w:szCs w:val="24"/>
                <w:shd w:val="clear" w:color="auto" w:fill="FFFFFF"/>
              </w:rPr>
            </w:pPr>
            <w:r w:rsidRPr="00105A54">
              <w:rPr>
                <w:sz w:val="24"/>
                <w:szCs w:val="24"/>
              </w:rPr>
              <w:t>Да</w:t>
            </w:r>
          </w:p>
        </w:tc>
      </w:tr>
      <w:tr w:rsidR="00FE12F0" w:rsidRPr="00105A54" w14:paraId="0DDF138B" w14:textId="77777777" w:rsidTr="00105A54">
        <w:tc>
          <w:tcPr>
            <w:tcW w:w="5060" w:type="dxa"/>
            <w:shd w:val="clear" w:color="auto" w:fill="auto"/>
          </w:tcPr>
          <w:p w14:paraId="1D70569D" w14:textId="77777777" w:rsidR="00FE12F0" w:rsidRPr="00105A54" w:rsidRDefault="00FE12F0" w:rsidP="00105A54">
            <w:pPr>
              <w:shd w:val="clear" w:color="auto" w:fill="FFFFFF"/>
              <w:tabs>
                <w:tab w:val="left" w:pos="567"/>
              </w:tabs>
              <w:rPr>
                <w:sz w:val="24"/>
                <w:szCs w:val="24"/>
              </w:rPr>
            </w:pPr>
            <w:r w:rsidRPr="00105A54">
              <w:rPr>
                <w:sz w:val="24"/>
                <w:szCs w:val="24"/>
              </w:rPr>
              <w:t>Старт-стоп записи</w:t>
            </w:r>
          </w:p>
        </w:tc>
        <w:tc>
          <w:tcPr>
            <w:tcW w:w="4284" w:type="dxa"/>
            <w:gridSpan w:val="2"/>
            <w:shd w:val="clear" w:color="auto" w:fill="auto"/>
          </w:tcPr>
          <w:p w14:paraId="79B773B6" w14:textId="77777777" w:rsidR="00FE12F0" w:rsidRPr="00105A54" w:rsidRDefault="00FE12F0" w:rsidP="00105A54">
            <w:pPr>
              <w:shd w:val="clear" w:color="auto" w:fill="FFFFFF"/>
              <w:tabs>
                <w:tab w:val="left" w:pos="567"/>
              </w:tabs>
              <w:jc w:val="right"/>
              <w:rPr>
                <w:sz w:val="24"/>
                <w:szCs w:val="24"/>
              </w:rPr>
            </w:pPr>
            <w:r w:rsidRPr="00105A54">
              <w:rPr>
                <w:sz w:val="24"/>
                <w:szCs w:val="24"/>
              </w:rPr>
              <w:t>От кнопок, программно, по триггеру, по числу кадров</w:t>
            </w:r>
          </w:p>
        </w:tc>
      </w:tr>
      <w:tr w:rsidR="00FE12F0" w:rsidRPr="00105A54" w14:paraId="1ED162D1" w14:textId="77777777" w:rsidTr="00105A54">
        <w:tc>
          <w:tcPr>
            <w:tcW w:w="5060" w:type="dxa"/>
            <w:shd w:val="clear" w:color="auto" w:fill="auto"/>
          </w:tcPr>
          <w:p w14:paraId="41FD69E0" w14:textId="77777777" w:rsidR="00FE12F0" w:rsidRPr="00105A54" w:rsidRDefault="00FE12F0" w:rsidP="00105A54">
            <w:pPr>
              <w:shd w:val="clear" w:color="auto" w:fill="FFFFFF"/>
              <w:tabs>
                <w:tab w:val="left" w:pos="567"/>
              </w:tabs>
              <w:rPr>
                <w:sz w:val="24"/>
                <w:szCs w:val="24"/>
              </w:rPr>
            </w:pPr>
            <w:r w:rsidRPr="00105A54">
              <w:rPr>
                <w:sz w:val="24"/>
                <w:szCs w:val="24"/>
              </w:rPr>
              <w:t>Сигнал внешнего синхронизатора</w:t>
            </w:r>
          </w:p>
        </w:tc>
        <w:tc>
          <w:tcPr>
            <w:tcW w:w="4284" w:type="dxa"/>
            <w:gridSpan w:val="2"/>
            <w:shd w:val="clear" w:color="auto" w:fill="auto"/>
          </w:tcPr>
          <w:p w14:paraId="31D3A0ED" w14:textId="77777777" w:rsidR="00FE12F0" w:rsidRPr="00105A54" w:rsidRDefault="00FE12F0" w:rsidP="00105A54">
            <w:pPr>
              <w:shd w:val="clear" w:color="auto" w:fill="FFFFFF"/>
              <w:tabs>
                <w:tab w:val="left" w:pos="567"/>
              </w:tabs>
              <w:jc w:val="right"/>
              <w:rPr>
                <w:sz w:val="24"/>
                <w:szCs w:val="24"/>
              </w:rPr>
            </w:pPr>
            <w:r w:rsidRPr="00105A54">
              <w:rPr>
                <w:sz w:val="24"/>
                <w:szCs w:val="24"/>
              </w:rPr>
              <w:t>TTL</w:t>
            </w:r>
          </w:p>
        </w:tc>
      </w:tr>
      <w:tr w:rsidR="00FE12F0" w:rsidRPr="00105A54" w14:paraId="7D8EC7E2" w14:textId="77777777" w:rsidTr="00105A54">
        <w:tc>
          <w:tcPr>
            <w:tcW w:w="5060" w:type="dxa"/>
            <w:shd w:val="clear" w:color="auto" w:fill="auto"/>
          </w:tcPr>
          <w:p w14:paraId="61C8A0AC" w14:textId="77777777" w:rsidR="00FE12F0" w:rsidRPr="00105A54" w:rsidRDefault="00FE12F0" w:rsidP="00105A54">
            <w:pPr>
              <w:shd w:val="clear" w:color="auto" w:fill="FFFFFF"/>
              <w:tabs>
                <w:tab w:val="left" w:pos="567"/>
              </w:tabs>
              <w:rPr>
                <w:sz w:val="24"/>
                <w:szCs w:val="24"/>
              </w:rPr>
            </w:pPr>
            <w:r w:rsidRPr="00105A54">
              <w:rPr>
                <w:sz w:val="24"/>
                <w:szCs w:val="24"/>
              </w:rPr>
              <w:t>Циклическая запись</w:t>
            </w:r>
          </w:p>
        </w:tc>
        <w:tc>
          <w:tcPr>
            <w:tcW w:w="4284" w:type="dxa"/>
            <w:gridSpan w:val="2"/>
            <w:shd w:val="clear" w:color="auto" w:fill="auto"/>
          </w:tcPr>
          <w:p w14:paraId="68C8E1E4" w14:textId="77777777" w:rsidR="00FE12F0" w:rsidRPr="00105A54" w:rsidRDefault="00FE12F0" w:rsidP="00105A54">
            <w:pPr>
              <w:shd w:val="clear" w:color="auto" w:fill="FFFFFF"/>
              <w:tabs>
                <w:tab w:val="left" w:pos="567"/>
              </w:tabs>
              <w:jc w:val="right"/>
              <w:rPr>
                <w:sz w:val="24"/>
                <w:szCs w:val="24"/>
              </w:rPr>
            </w:pPr>
            <w:r w:rsidRPr="00105A54">
              <w:rPr>
                <w:sz w:val="24"/>
                <w:szCs w:val="24"/>
              </w:rPr>
              <w:t>Да</w:t>
            </w:r>
          </w:p>
        </w:tc>
      </w:tr>
      <w:tr w:rsidR="00FE12F0" w:rsidRPr="00105A54" w14:paraId="06F67CA5" w14:textId="77777777" w:rsidTr="00105A54">
        <w:tc>
          <w:tcPr>
            <w:tcW w:w="5060" w:type="dxa"/>
            <w:shd w:val="clear" w:color="auto" w:fill="auto"/>
          </w:tcPr>
          <w:p w14:paraId="6997240F" w14:textId="77777777" w:rsidR="00FE12F0" w:rsidRPr="00105A54" w:rsidRDefault="00FE12F0" w:rsidP="00105A54">
            <w:pPr>
              <w:shd w:val="clear" w:color="auto" w:fill="FFFFFF"/>
              <w:tabs>
                <w:tab w:val="left" w:pos="567"/>
              </w:tabs>
              <w:rPr>
                <w:sz w:val="24"/>
                <w:szCs w:val="24"/>
              </w:rPr>
            </w:pPr>
            <w:r w:rsidRPr="00105A54">
              <w:rPr>
                <w:sz w:val="24"/>
                <w:szCs w:val="24"/>
              </w:rPr>
              <w:t>Управление и передача видео</w:t>
            </w:r>
          </w:p>
        </w:tc>
        <w:tc>
          <w:tcPr>
            <w:tcW w:w="4284" w:type="dxa"/>
            <w:gridSpan w:val="2"/>
            <w:shd w:val="clear" w:color="auto" w:fill="auto"/>
          </w:tcPr>
          <w:p w14:paraId="664F3022" w14:textId="77777777" w:rsidR="00FE12F0" w:rsidRPr="00105A54" w:rsidRDefault="00FE12F0" w:rsidP="00105A54">
            <w:pPr>
              <w:shd w:val="clear" w:color="auto" w:fill="FFFFFF"/>
              <w:tabs>
                <w:tab w:val="left" w:pos="567"/>
              </w:tabs>
              <w:jc w:val="right"/>
              <w:rPr>
                <w:sz w:val="24"/>
                <w:szCs w:val="24"/>
              </w:rPr>
            </w:pPr>
            <w:r w:rsidRPr="00105A54">
              <w:rPr>
                <w:sz w:val="24"/>
                <w:szCs w:val="24"/>
              </w:rPr>
              <w:t>Gigabit Ethernet</w:t>
            </w:r>
          </w:p>
        </w:tc>
      </w:tr>
      <w:tr w:rsidR="00FE12F0" w:rsidRPr="00105A54" w14:paraId="3C510622" w14:textId="77777777" w:rsidTr="00105A54">
        <w:tc>
          <w:tcPr>
            <w:tcW w:w="5060" w:type="dxa"/>
            <w:shd w:val="clear" w:color="auto" w:fill="auto"/>
          </w:tcPr>
          <w:p w14:paraId="391875D2" w14:textId="77777777" w:rsidR="00FE12F0" w:rsidRPr="00105A54" w:rsidRDefault="00FE12F0" w:rsidP="00105A54">
            <w:pPr>
              <w:shd w:val="clear" w:color="auto" w:fill="FFFFFF"/>
              <w:tabs>
                <w:tab w:val="left" w:pos="567"/>
              </w:tabs>
              <w:ind w:right="-227"/>
              <w:rPr>
                <w:sz w:val="24"/>
                <w:szCs w:val="24"/>
              </w:rPr>
            </w:pPr>
            <w:r w:rsidRPr="00105A54">
              <w:rPr>
                <w:sz w:val="24"/>
                <w:szCs w:val="24"/>
              </w:rPr>
              <w:t>Максимальное удаление от станции без репитера</w:t>
            </w:r>
          </w:p>
        </w:tc>
        <w:tc>
          <w:tcPr>
            <w:tcW w:w="4284" w:type="dxa"/>
            <w:gridSpan w:val="2"/>
            <w:shd w:val="clear" w:color="auto" w:fill="auto"/>
          </w:tcPr>
          <w:p w14:paraId="7A6CD5BF" w14:textId="77777777" w:rsidR="00FE12F0" w:rsidRPr="00105A54" w:rsidRDefault="00FE12F0" w:rsidP="00105A54">
            <w:pPr>
              <w:shd w:val="clear" w:color="auto" w:fill="FFFFFF"/>
              <w:tabs>
                <w:tab w:val="left" w:pos="567"/>
              </w:tabs>
              <w:jc w:val="right"/>
              <w:rPr>
                <w:sz w:val="24"/>
                <w:szCs w:val="24"/>
                <w:shd w:val="clear" w:color="auto" w:fill="FFFFFF"/>
              </w:rPr>
            </w:pPr>
            <w:r w:rsidRPr="00105A54">
              <w:rPr>
                <w:sz w:val="24"/>
                <w:szCs w:val="24"/>
              </w:rPr>
              <w:t>100 м</w:t>
            </w:r>
          </w:p>
        </w:tc>
      </w:tr>
      <w:tr w:rsidR="00FE12F0" w:rsidRPr="00105A54" w14:paraId="3F02CF72" w14:textId="77777777" w:rsidTr="00105A54">
        <w:tc>
          <w:tcPr>
            <w:tcW w:w="5060" w:type="dxa"/>
            <w:shd w:val="clear" w:color="auto" w:fill="auto"/>
          </w:tcPr>
          <w:p w14:paraId="0B652909" w14:textId="77777777" w:rsidR="00FE12F0" w:rsidRPr="00105A54" w:rsidRDefault="00FE12F0" w:rsidP="00105A54">
            <w:pPr>
              <w:shd w:val="clear" w:color="auto" w:fill="FFFFFF"/>
              <w:tabs>
                <w:tab w:val="left" w:pos="567"/>
              </w:tabs>
              <w:rPr>
                <w:sz w:val="24"/>
                <w:szCs w:val="24"/>
              </w:rPr>
            </w:pPr>
            <w:r w:rsidRPr="00105A54">
              <w:rPr>
                <w:sz w:val="24"/>
                <w:szCs w:val="24"/>
              </w:rPr>
              <w:t>Усиление</w:t>
            </w:r>
          </w:p>
        </w:tc>
        <w:tc>
          <w:tcPr>
            <w:tcW w:w="4284" w:type="dxa"/>
            <w:gridSpan w:val="2"/>
            <w:shd w:val="clear" w:color="auto" w:fill="auto"/>
          </w:tcPr>
          <w:p w14:paraId="42E3FA36" w14:textId="77777777" w:rsidR="00FE12F0" w:rsidRPr="00105A54" w:rsidRDefault="00FE12F0" w:rsidP="00105A54">
            <w:pPr>
              <w:shd w:val="clear" w:color="auto" w:fill="FFFFFF"/>
              <w:tabs>
                <w:tab w:val="left" w:pos="567"/>
              </w:tabs>
              <w:jc w:val="right"/>
              <w:rPr>
                <w:sz w:val="24"/>
                <w:szCs w:val="24"/>
              </w:rPr>
            </w:pPr>
            <w:r w:rsidRPr="00105A54">
              <w:rPr>
                <w:sz w:val="24"/>
                <w:szCs w:val="24"/>
              </w:rPr>
              <w:t>Три уровня</w:t>
            </w:r>
          </w:p>
        </w:tc>
      </w:tr>
      <w:tr w:rsidR="00FE12F0" w:rsidRPr="00105A54" w14:paraId="5F0F9554" w14:textId="77777777" w:rsidTr="00105A54">
        <w:tc>
          <w:tcPr>
            <w:tcW w:w="5060" w:type="dxa"/>
            <w:shd w:val="clear" w:color="auto" w:fill="auto"/>
          </w:tcPr>
          <w:p w14:paraId="69DD1C7B" w14:textId="77777777" w:rsidR="00FE12F0" w:rsidRPr="00105A54" w:rsidRDefault="00FE12F0" w:rsidP="00105A54">
            <w:pPr>
              <w:shd w:val="clear" w:color="auto" w:fill="FFFFFF"/>
              <w:tabs>
                <w:tab w:val="left" w:pos="567"/>
              </w:tabs>
              <w:rPr>
                <w:sz w:val="24"/>
                <w:szCs w:val="24"/>
              </w:rPr>
            </w:pPr>
            <w:r w:rsidRPr="00105A54">
              <w:rPr>
                <w:sz w:val="24"/>
                <w:szCs w:val="24"/>
              </w:rPr>
              <w:t>Наличие управляющего ПО</w:t>
            </w:r>
          </w:p>
        </w:tc>
        <w:tc>
          <w:tcPr>
            <w:tcW w:w="4284" w:type="dxa"/>
            <w:gridSpan w:val="2"/>
            <w:shd w:val="clear" w:color="auto" w:fill="auto"/>
          </w:tcPr>
          <w:p w14:paraId="629A933E" w14:textId="77777777" w:rsidR="00FE12F0" w:rsidRPr="00105A54" w:rsidRDefault="00FE12F0" w:rsidP="00105A54">
            <w:pPr>
              <w:shd w:val="clear" w:color="auto" w:fill="FFFFFF"/>
              <w:tabs>
                <w:tab w:val="left" w:pos="567"/>
              </w:tabs>
              <w:jc w:val="right"/>
              <w:rPr>
                <w:sz w:val="24"/>
                <w:szCs w:val="24"/>
              </w:rPr>
            </w:pPr>
            <w:r w:rsidRPr="00105A54">
              <w:rPr>
                <w:sz w:val="24"/>
                <w:szCs w:val="24"/>
              </w:rPr>
              <w:t>Да</w:t>
            </w:r>
          </w:p>
        </w:tc>
      </w:tr>
      <w:tr w:rsidR="00FE12F0" w:rsidRPr="00105A54" w14:paraId="46A84789" w14:textId="77777777" w:rsidTr="00105A54">
        <w:tc>
          <w:tcPr>
            <w:tcW w:w="5060" w:type="dxa"/>
            <w:tcBorders>
              <w:bottom w:val="single" w:sz="2" w:space="0" w:color="auto"/>
            </w:tcBorders>
            <w:shd w:val="clear" w:color="auto" w:fill="auto"/>
          </w:tcPr>
          <w:p w14:paraId="73E08F41" w14:textId="77777777" w:rsidR="00FE12F0" w:rsidRPr="00105A54" w:rsidRDefault="00FE12F0" w:rsidP="00105A54">
            <w:pPr>
              <w:shd w:val="clear" w:color="auto" w:fill="FFFFFF"/>
              <w:tabs>
                <w:tab w:val="left" w:pos="567"/>
              </w:tabs>
              <w:rPr>
                <w:sz w:val="24"/>
                <w:szCs w:val="24"/>
              </w:rPr>
            </w:pPr>
            <w:r w:rsidRPr="00105A54">
              <w:rPr>
                <w:sz w:val="24"/>
                <w:szCs w:val="24"/>
              </w:rPr>
              <w:t>Чувствительность</w:t>
            </w:r>
          </w:p>
        </w:tc>
        <w:tc>
          <w:tcPr>
            <w:tcW w:w="4284" w:type="dxa"/>
            <w:gridSpan w:val="2"/>
            <w:tcBorders>
              <w:bottom w:val="single" w:sz="2" w:space="0" w:color="auto"/>
            </w:tcBorders>
            <w:shd w:val="clear" w:color="auto" w:fill="auto"/>
          </w:tcPr>
          <w:p w14:paraId="08E4A55B" w14:textId="77777777" w:rsidR="00FE12F0" w:rsidRPr="00105A54" w:rsidRDefault="00FE12F0" w:rsidP="00105A54">
            <w:pPr>
              <w:shd w:val="clear" w:color="auto" w:fill="FFFFFF"/>
              <w:tabs>
                <w:tab w:val="left" w:pos="567"/>
              </w:tabs>
              <w:jc w:val="right"/>
              <w:rPr>
                <w:sz w:val="24"/>
                <w:szCs w:val="24"/>
              </w:rPr>
            </w:pPr>
            <w:r w:rsidRPr="00105A54">
              <w:rPr>
                <w:sz w:val="24"/>
                <w:szCs w:val="24"/>
              </w:rPr>
              <w:t>ISO 8000</w:t>
            </w:r>
          </w:p>
        </w:tc>
      </w:tr>
      <w:tr w:rsidR="00FE12F0" w:rsidRPr="00105A54" w14:paraId="1144A947" w14:textId="77777777" w:rsidTr="00105A54">
        <w:tc>
          <w:tcPr>
            <w:tcW w:w="5060" w:type="dxa"/>
            <w:tcBorders>
              <w:top w:val="single" w:sz="2" w:space="0" w:color="auto"/>
              <w:bottom w:val="single" w:sz="4" w:space="0" w:color="auto"/>
            </w:tcBorders>
            <w:shd w:val="clear" w:color="auto" w:fill="auto"/>
          </w:tcPr>
          <w:p w14:paraId="40CD2471" w14:textId="77777777" w:rsidR="00FE12F0" w:rsidRPr="00105A54" w:rsidRDefault="00FE12F0" w:rsidP="00105A54">
            <w:pPr>
              <w:shd w:val="clear" w:color="auto" w:fill="FFFFFF"/>
              <w:tabs>
                <w:tab w:val="left" w:pos="567"/>
              </w:tabs>
              <w:rPr>
                <w:sz w:val="24"/>
                <w:szCs w:val="24"/>
              </w:rPr>
            </w:pPr>
            <w:r w:rsidRPr="00105A54">
              <w:rPr>
                <w:sz w:val="24"/>
                <w:szCs w:val="24"/>
              </w:rPr>
              <w:t>Сохранение роликов в памяти камеры</w:t>
            </w:r>
          </w:p>
        </w:tc>
        <w:tc>
          <w:tcPr>
            <w:tcW w:w="4284" w:type="dxa"/>
            <w:gridSpan w:val="2"/>
            <w:tcBorders>
              <w:top w:val="single" w:sz="2" w:space="0" w:color="auto"/>
              <w:bottom w:val="single" w:sz="4" w:space="0" w:color="auto"/>
            </w:tcBorders>
            <w:shd w:val="clear" w:color="auto" w:fill="auto"/>
          </w:tcPr>
          <w:p w14:paraId="18FBDC71" w14:textId="77777777" w:rsidR="00FE12F0" w:rsidRPr="00105A54" w:rsidRDefault="00FE12F0" w:rsidP="00105A54">
            <w:pPr>
              <w:shd w:val="clear" w:color="auto" w:fill="FFFFFF"/>
              <w:tabs>
                <w:tab w:val="left" w:pos="567"/>
              </w:tabs>
              <w:jc w:val="right"/>
              <w:rPr>
                <w:sz w:val="24"/>
                <w:szCs w:val="24"/>
              </w:rPr>
            </w:pPr>
            <w:r w:rsidRPr="00105A54">
              <w:rPr>
                <w:sz w:val="24"/>
                <w:szCs w:val="24"/>
              </w:rPr>
              <w:t>До 128</w:t>
            </w:r>
          </w:p>
        </w:tc>
      </w:tr>
      <w:tr w:rsidR="00FE12F0" w:rsidRPr="00105A54" w14:paraId="228E54A0" w14:textId="77777777" w:rsidTr="00105A54">
        <w:tc>
          <w:tcPr>
            <w:tcW w:w="5060" w:type="dxa"/>
            <w:tcBorders>
              <w:top w:val="single" w:sz="4" w:space="0" w:color="auto"/>
            </w:tcBorders>
            <w:shd w:val="clear" w:color="auto" w:fill="auto"/>
          </w:tcPr>
          <w:p w14:paraId="121ED48C" w14:textId="77777777" w:rsidR="00FE12F0" w:rsidRPr="00105A54" w:rsidRDefault="00FE12F0" w:rsidP="00105A54">
            <w:pPr>
              <w:shd w:val="clear" w:color="auto" w:fill="FFFFFF"/>
              <w:tabs>
                <w:tab w:val="left" w:pos="567"/>
              </w:tabs>
              <w:rPr>
                <w:sz w:val="24"/>
                <w:szCs w:val="24"/>
              </w:rPr>
            </w:pPr>
            <w:r w:rsidRPr="00105A54">
              <w:rPr>
                <w:sz w:val="24"/>
                <w:szCs w:val="24"/>
              </w:rPr>
              <w:t>Загрузка стоп-кадров или фрагментов видеоряда</w:t>
            </w:r>
          </w:p>
        </w:tc>
        <w:tc>
          <w:tcPr>
            <w:tcW w:w="4284" w:type="dxa"/>
            <w:gridSpan w:val="2"/>
            <w:tcBorders>
              <w:top w:val="single" w:sz="4" w:space="0" w:color="auto"/>
            </w:tcBorders>
            <w:shd w:val="clear" w:color="auto" w:fill="auto"/>
          </w:tcPr>
          <w:p w14:paraId="43CCCAD6" w14:textId="77777777" w:rsidR="00FE12F0" w:rsidRPr="00105A54" w:rsidRDefault="00FE12F0" w:rsidP="00105A54">
            <w:pPr>
              <w:shd w:val="clear" w:color="auto" w:fill="FFFFFF"/>
              <w:tabs>
                <w:tab w:val="left" w:pos="567"/>
              </w:tabs>
              <w:jc w:val="right"/>
              <w:rPr>
                <w:sz w:val="24"/>
                <w:szCs w:val="24"/>
                <w:shd w:val="clear" w:color="auto" w:fill="FFFFFF"/>
              </w:rPr>
            </w:pPr>
            <w:r w:rsidRPr="00105A54">
              <w:rPr>
                <w:sz w:val="24"/>
                <w:szCs w:val="24"/>
              </w:rPr>
              <w:t>JPEG, BMP, TIFF, AVI</w:t>
            </w:r>
          </w:p>
        </w:tc>
      </w:tr>
      <w:tr w:rsidR="00FE12F0" w:rsidRPr="00105A54" w14:paraId="53659A92" w14:textId="77777777" w:rsidTr="00105A54">
        <w:trPr>
          <w:trHeight w:val="318"/>
        </w:trPr>
        <w:tc>
          <w:tcPr>
            <w:tcW w:w="5060" w:type="dxa"/>
            <w:shd w:val="clear" w:color="auto" w:fill="auto"/>
          </w:tcPr>
          <w:p w14:paraId="495152A5" w14:textId="77777777" w:rsidR="00FE12F0" w:rsidRPr="00105A54" w:rsidRDefault="00FE12F0" w:rsidP="00105A54">
            <w:pPr>
              <w:shd w:val="clear" w:color="auto" w:fill="FFFFFF"/>
              <w:tabs>
                <w:tab w:val="left" w:pos="567"/>
              </w:tabs>
              <w:rPr>
                <w:sz w:val="24"/>
                <w:szCs w:val="24"/>
                <w:shd w:val="clear" w:color="auto" w:fill="FFFFFF"/>
              </w:rPr>
            </w:pPr>
            <w:r w:rsidRPr="00105A54">
              <w:rPr>
                <w:sz w:val="24"/>
                <w:szCs w:val="24"/>
              </w:rPr>
              <w:t>Отображение информации</w:t>
            </w:r>
          </w:p>
        </w:tc>
        <w:tc>
          <w:tcPr>
            <w:tcW w:w="4284" w:type="dxa"/>
            <w:gridSpan w:val="2"/>
            <w:shd w:val="clear" w:color="auto" w:fill="auto"/>
          </w:tcPr>
          <w:p w14:paraId="4FDC5995" w14:textId="77777777" w:rsidR="00FE12F0" w:rsidRPr="00105A54" w:rsidRDefault="00FE12F0" w:rsidP="00105A54">
            <w:pPr>
              <w:shd w:val="clear" w:color="auto" w:fill="FFFFFF"/>
              <w:tabs>
                <w:tab w:val="left" w:pos="567"/>
              </w:tabs>
              <w:jc w:val="right"/>
              <w:rPr>
                <w:sz w:val="24"/>
                <w:szCs w:val="24"/>
              </w:rPr>
            </w:pPr>
            <w:r w:rsidRPr="00105A54">
              <w:rPr>
                <w:sz w:val="24"/>
                <w:szCs w:val="24"/>
              </w:rPr>
              <w:t>К/c, время, дата-время, режим раб</w:t>
            </w:r>
          </w:p>
        </w:tc>
      </w:tr>
      <w:tr w:rsidR="00FE12F0" w:rsidRPr="00105A54" w14:paraId="66C93A50" w14:textId="77777777" w:rsidTr="00105A54">
        <w:tc>
          <w:tcPr>
            <w:tcW w:w="5060" w:type="dxa"/>
            <w:shd w:val="clear" w:color="auto" w:fill="auto"/>
          </w:tcPr>
          <w:p w14:paraId="7BE7AD06" w14:textId="77777777" w:rsidR="00FE12F0" w:rsidRPr="00105A54" w:rsidRDefault="00FE12F0" w:rsidP="00105A54">
            <w:pPr>
              <w:shd w:val="clear" w:color="auto" w:fill="FFFFFF"/>
              <w:tabs>
                <w:tab w:val="left" w:pos="567"/>
              </w:tabs>
              <w:rPr>
                <w:sz w:val="24"/>
                <w:szCs w:val="24"/>
              </w:rPr>
            </w:pPr>
            <w:r w:rsidRPr="00105A54">
              <w:rPr>
                <w:sz w:val="24"/>
                <w:szCs w:val="24"/>
              </w:rPr>
              <w:t>Охлаждение</w:t>
            </w:r>
          </w:p>
        </w:tc>
        <w:tc>
          <w:tcPr>
            <w:tcW w:w="4284" w:type="dxa"/>
            <w:gridSpan w:val="2"/>
            <w:shd w:val="clear" w:color="auto" w:fill="auto"/>
          </w:tcPr>
          <w:p w14:paraId="01E5C528" w14:textId="77777777" w:rsidR="00FE12F0" w:rsidRPr="00105A54" w:rsidRDefault="00FE12F0" w:rsidP="00105A54">
            <w:pPr>
              <w:shd w:val="clear" w:color="auto" w:fill="FFFFFF"/>
              <w:tabs>
                <w:tab w:val="left" w:pos="567"/>
              </w:tabs>
              <w:jc w:val="right"/>
              <w:rPr>
                <w:sz w:val="24"/>
                <w:szCs w:val="24"/>
              </w:rPr>
            </w:pPr>
            <w:r w:rsidRPr="00105A54">
              <w:rPr>
                <w:sz w:val="24"/>
                <w:szCs w:val="24"/>
              </w:rPr>
              <w:t>Активное воздушное</w:t>
            </w:r>
          </w:p>
        </w:tc>
      </w:tr>
      <w:tr w:rsidR="00FE12F0" w:rsidRPr="00105A54" w14:paraId="6BF93B6A" w14:textId="77777777" w:rsidTr="00105A54">
        <w:tc>
          <w:tcPr>
            <w:tcW w:w="5060" w:type="dxa"/>
            <w:shd w:val="clear" w:color="auto" w:fill="auto"/>
          </w:tcPr>
          <w:p w14:paraId="50CF0467" w14:textId="77777777" w:rsidR="00FE12F0" w:rsidRPr="00105A54" w:rsidRDefault="00FE12F0" w:rsidP="00105A54">
            <w:pPr>
              <w:shd w:val="clear" w:color="auto" w:fill="FFFFFF"/>
              <w:tabs>
                <w:tab w:val="left" w:pos="567"/>
              </w:tabs>
              <w:rPr>
                <w:sz w:val="24"/>
                <w:szCs w:val="24"/>
              </w:rPr>
            </w:pPr>
            <w:r w:rsidRPr="00105A54">
              <w:rPr>
                <w:sz w:val="24"/>
                <w:szCs w:val="24"/>
              </w:rPr>
              <w:t>Тип крепления оптики</w:t>
            </w:r>
          </w:p>
        </w:tc>
        <w:tc>
          <w:tcPr>
            <w:tcW w:w="4284" w:type="dxa"/>
            <w:gridSpan w:val="2"/>
            <w:shd w:val="clear" w:color="auto" w:fill="auto"/>
          </w:tcPr>
          <w:p w14:paraId="30E8BF22" w14:textId="77777777" w:rsidR="00FE12F0" w:rsidRPr="00105A54" w:rsidRDefault="00FE12F0" w:rsidP="00105A54">
            <w:pPr>
              <w:shd w:val="clear" w:color="auto" w:fill="FFFFFF"/>
              <w:tabs>
                <w:tab w:val="left" w:pos="567"/>
              </w:tabs>
              <w:jc w:val="right"/>
              <w:rPr>
                <w:sz w:val="24"/>
                <w:szCs w:val="24"/>
              </w:rPr>
            </w:pPr>
            <w:r w:rsidRPr="00105A54">
              <w:rPr>
                <w:sz w:val="24"/>
                <w:szCs w:val="24"/>
              </w:rPr>
              <w:t>F-Mount</w:t>
            </w:r>
          </w:p>
        </w:tc>
      </w:tr>
      <w:tr w:rsidR="00FE12F0" w:rsidRPr="00105A54" w14:paraId="5177278C" w14:textId="77777777" w:rsidTr="00105A54">
        <w:tc>
          <w:tcPr>
            <w:tcW w:w="5060" w:type="dxa"/>
            <w:shd w:val="clear" w:color="auto" w:fill="auto"/>
          </w:tcPr>
          <w:p w14:paraId="536936F6" w14:textId="77777777" w:rsidR="00FE12F0" w:rsidRPr="00105A54" w:rsidRDefault="00FE12F0" w:rsidP="00105A54">
            <w:pPr>
              <w:shd w:val="clear" w:color="auto" w:fill="FFFFFF"/>
              <w:tabs>
                <w:tab w:val="left" w:pos="567"/>
              </w:tabs>
              <w:rPr>
                <w:sz w:val="24"/>
                <w:szCs w:val="24"/>
              </w:rPr>
            </w:pPr>
            <w:r w:rsidRPr="00105A54">
              <w:rPr>
                <w:sz w:val="24"/>
                <w:szCs w:val="24"/>
              </w:rPr>
              <w:t>Крепление под штатив</w:t>
            </w:r>
          </w:p>
        </w:tc>
        <w:tc>
          <w:tcPr>
            <w:tcW w:w="4284" w:type="dxa"/>
            <w:gridSpan w:val="2"/>
            <w:shd w:val="clear" w:color="auto" w:fill="auto"/>
          </w:tcPr>
          <w:p w14:paraId="066E531D" w14:textId="77777777" w:rsidR="00FE12F0" w:rsidRPr="00105A54" w:rsidRDefault="00FE12F0" w:rsidP="00105A54">
            <w:pPr>
              <w:shd w:val="clear" w:color="auto" w:fill="FFFFFF"/>
              <w:tabs>
                <w:tab w:val="left" w:pos="567"/>
              </w:tabs>
              <w:jc w:val="right"/>
              <w:rPr>
                <w:sz w:val="24"/>
                <w:szCs w:val="24"/>
              </w:rPr>
            </w:pPr>
            <w:r w:rsidRPr="00105A54">
              <w:rPr>
                <w:sz w:val="24"/>
                <w:szCs w:val="24"/>
              </w:rPr>
              <w:t>Резьбовое 1/4”</w:t>
            </w:r>
          </w:p>
        </w:tc>
      </w:tr>
      <w:tr w:rsidR="00FE12F0" w:rsidRPr="00105A54" w14:paraId="4438A3A3" w14:textId="77777777" w:rsidTr="00105A54">
        <w:tc>
          <w:tcPr>
            <w:tcW w:w="5060" w:type="dxa"/>
            <w:shd w:val="clear" w:color="auto" w:fill="auto"/>
          </w:tcPr>
          <w:p w14:paraId="6334FF8C" w14:textId="77777777" w:rsidR="00FE12F0" w:rsidRPr="00105A54" w:rsidRDefault="00FE12F0" w:rsidP="00105A54">
            <w:pPr>
              <w:shd w:val="clear" w:color="auto" w:fill="FFFFFF"/>
              <w:tabs>
                <w:tab w:val="left" w:pos="567"/>
              </w:tabs>
              <w:rPr>
                <w:sz w:val="24"/>
                <w:szCs w:val="24"/>
              </w:rPr>
            </w:pPr>
            <w:r w:rsidRPr="00105A54">
              <w:rPr>
                <w:sz w:val="24"/>
                <w:szCs w:val="24"/>
              </w:rPr>
              <w:t>Габариты без оптики</w:t>
            </w:r>
          </w:p>
        </w:tc>
        <w:tc>
          <w:tcPr>
            <w:tcW w:w="4284" w:type="dxa"/>
            <w:gridSpan w:val="2"/>
            <w:shd w:val="clear" w:color="auto" w:fill="auto"/>
          </w:tcPr>
          <w:p w14:paraId="033C87F6" w14:textId="77777777" w:rsidR="00FE12F0" w:rsidRPr="00105A54" w:rsidRDefault="00FE12F0" w:rsidP="00105A54">
            <w:pPr>
              <w:shd w:val="clear" w:color="auto" w:fill="FFFFFF"/>
              <w:tabs>
                <w:tab w:val="left" w:pos="567"/>
              </w:tabs>
              <w:jc w:val="right"/>
              <w:rPr>
                <w:sz w:val="24"/>
                <w:szCs w:val="24"/>
              </w:rPr>
            </w:pPr>
            <w:r w:rsidRPr="00105A54">
              <w:rPr>
                <w:sz w:val="24"/>
                <w:szCs w:val="24"/>
              </w:rPr>
              <w:t>100 х 90 х 100 мм</w:t>
            </w:r>
          </w:p>
        </w:tc>
      </w:tr>
      <w:tr w:rsidR="00FE12F0" w:rsidRPr="00105A54" w14:paraId="52841434" w14:textId="77777777" w:rsidTr="00105A54">
        <w:trPr>
          <w:trHeight w:val="85"/>
        </w:trPr>
        <w:tc>
          <w:tcPr>
            <w:tcW w:w="5060" w:type="dxa"/>
            <w:shd w:val="clear" w:color="auto" w:fill="auto"/>
          </w:tcPr>
          <w:p w14:paraId="4BEA71B1" w14:textId="77777777" w:rsidR="00FE12F0" w:rsidRPr="00105A54" w:rsidRDefault="00FE12F0" w:rsidP="00105A54">
            <w:pPr>
              <w:shd w:val="clear" w:color="auto" w:fill="FFFFFF"/>
              <w:tabs>
                <w:tab w:val="left" w:pos="567"/>
              </w:tabs>
              <w:rPr>
                <w:sz w:val="24"/>
                <w:szCs w:val="24"/>
              </w:rPr>
            </w:pPr>
            <w:r w:rsidRPr="00105A54">
              <w:rPr>
                <w:sz w:val="24"/>
                <w:szCs w:val="24"/>
              </w:rPr>
              <w:t>Вес без оптики</w:t>
            </w:r>
          </w:p>
        </w:tc>
        <w:tc>
          <w:tcPr>
            <w:tcW w:w="4284" w:type="dxa"/>
            <w:gridSpan w:val="2"/>
            <w:shd w:val="clear" w:color="auto" w:fill="auto"/>
          </w:tcPr>
          <w:p w14:paraId="7C187D19" w14:textId="77777777" w:rsidR="00FE12F0" w:rsidRPr="00105A54" w:rsidRDefault="00FE12F0" w:rsidP="00105A54">
            <w:pPr>
              <w:shd w:val="clear" w:color="auto" w:fill="FFFFFF"/>
              <w:tabs>
                <w:tab w:val="left" w:pos="567"/>
              </w:tabs>
              <w:jc w:val="right"/>
              <w:rPr>
                <w:sz w:val="24"/>
                <w:szCs w:val="24"/>
              </w:rPr>
            </w:pPr>
            <w:r w:rsidRPr="00105A54">
              <w:rPr>
                <w:sz w:val="24"/>
                <w:szCs w:val="24"/>
              </w:rPr>
              <w:t>1 кг</w:t>
            </w:r>
          </w:p>
        </w:tc>
      </w:tr>
      <w:tr w:rsidR="00FE12F0" w:rsidRPr="00105A54" w14:paraId="775B8D2E" w14:textId="77777777" w:rsidTr="00105A54">
        <w:tc>
          <w:tcPr>
            <w:tcW w:w="5060" w:type="dxa"/>
            <w:shd w:val="clear" w:color="auto" w:fill="auto"/>
          </w:tcPr>
          <w:p w14:paraId="241060E3" w14:textId="77777777" w:rsidR="00FE12F0" w:rsidRPr="00105A54" w:rsidRDefault="00FE12F0" w:rsidP="00105A54">
            <w:pPr>
              <w:tabs>
                <w:tab w:val="left" w:pos="567"/>
                <w:tab w:val="left" w:pos="709"/>
              </w:tabs>
              <w:ind w:right="10"/>
              <w:jc w:val="both"/>
              <w:rPr>
                <w:sz w:val="24"/>
                <w:szCs w:val="24"/>
                <w:shd w:val="clear" w:color="auto" w:fill="FFFFFF"/>
              </w:rPr>
            </w:pPr>
            <w:r w:rsidRPr="00105A54">
              <w:rPr>
                <w:sz w:val="24"/>
                <w:szCs w:val="24"/>
              </w:rPr>
              <w:lastRenderedPageBreak/>
              <w:t>Питание</w:t>
            </w:r>
          </w:p>
        </w:tc>
        <w:tc>
          <w:tcPr>
            <w:tcW w:w="4284" w:type="dxa"/>
            <w:gridSpan w:val="2"/>
            <w:shd w:val="clear" w:color="auto" w:fill="auto"/>
          </w:tcPr>
          <w:p w14:paraId="2361BB4F" w14:textId="77777777" w:rsidR="00FE12F0" w:rsidRPr="00105A54" w:rsidRDefault="00FE12F0" w:rsidP="00105A54">
            <w:pPr>
              <w:shd w:val="clear" w:color="auto" w:fill="FFFFFF"/>
              <w:tabs>
                <w:tab w:val="left" w:pos="567"/>
              </w:tabs>
              <w:ind w:right="-138"/>
              <w:rPr>
                <w:sz w:val="24"/>
                <w:szCs w:val="24"/>
              </w:rPr>
            </w:pPr>
            <w:r w:rsidRPr="00105A54">
              <w:rPr>
                <w:sz w:val="24"/>
                <w:szCs w:val="24"/>
              </w:rPr>
              <w:t>Постоянное 12 В, переменное 220В,</w:t>
            </w:r>
            <w:r w:rsidRPr="00105A54">
              <w:rPr>
                <w:sz w:val="24"/>
                <w:szCs w:val="24"/>
                <w:lang w:val="kk-KZ"/>
              </w:rPr>
              <w:t xml:space="preserve"> </w:t>
            </w:r>
            <w:r w:rsidRPr="00105A54">
              <w:rPr>
                <w:sz w:val="24"/>
                <w:szCs w:val="24"/>
              </w:rPr>
              <w:t>50Гц</w:t>
            </w:r>
          </w:p>
        </w:tc>
      </w:tr>
      <w:tr w:rsidR="00FE12F0" w:rsidRPr="00105A54" w14:paraId="0E53477E" w14:textId="77777777" w:rsidTr="00105A54">
        <w:tc>
          <w:tcPr>
            <w:tcW w:w="5060" w:type="dxa"/>
            <w:shd w:val="clear" w:color="auto" w:fill="auto"/>
          </w:tcPr>
          <w:p w14:paraId="0E44027E" w14:textId="77777777" w:rsidR="00FE12F0" w:rsidRPr="00105A54" w:rsidRDefault="00FE12F0" w:rsidP="00105A54">
            <w:pPr>
              <w:shd w:val="clear" w:color="auto" w:fill="FFFFFF"/>
              <w:tabs>
                <w:tab w:val="left" w:pos="567"/>
              </w:tabs>
              <w:rPr>
                <w:sz w:val="24"/>
                <w:szCs w:val="24"/>
              </w:rPr>
            </w:pPr>
            <w:r w:rsidRPr="00105A54">
              <w:rPr>
                <w:sz w:val="24"/>
                <w:szCs w:val="24"/>
              </w:rPr>
              <w:t>Потребляемая мощность</w:t>
            </w:r>
          </w:p>
        </w:tc>
        <w:tc>
          <w:tcPr>
            <w:tcW w:w="4284" w:type="dxa"/>
            <w:gridSpan w:val="2"/>
            <w:shd w:val="clear" w:color="auto" w:fill="auto"/>
          </w:tcPr>
          <w:p w14:paraId="62205B16" w14:textId="77777777" w:rsidR="00FE12F0" w:rsidRPr="00105A54" w:rsidRDefault="00FE12F0" w:rsidP="00105A54">
            <w:pPr>
              <w:shd w:val="clear" w:color="auto" w:fill="FFFFFF"/>
              <w:tabs>
                <w:tab w:val="left" w:pos="567"/>
              </w:tabs>
              <w:jc w:val="right"/>
              <w:rPr>
                <w:sz w:val="24"/>
                <w:szCs w:val="24"/>
              </w:rPr>
            </w:pPr>
            <w:r w:rsidRPr="00105A54">
              <w:rPr>
                <w:sz w:val="24"/>
                <w:szCs w:val="24"/>
              </w:rPr>
              <w:t>15 Вт</w:t>
            </w:r>
          </w:p>
        </w:tc>
      </w:tr>
      <w:tr w:rsidR="00FE12F0" w:rsidRPr="00105A54" w14:paraId="5BDCAE3F" w14:textId="77777777" w:rsidTr="00105A54">
        <w:tc>
          <w:tcPr>
            <w:tcW w:w="5060" w:type="dxa"/>
            <w:shd w:val="clear" w:color="auto" w:fill="auto"/>
          </w:tcPr>
          <w:p w14:paraId="2BEA60DA" w14:textId="77777777" w:rsidR="00FE12F0" w:rsidRPr="00105A54" w:rsidRDefault="00FE12F0" w:rsidP="00105A54">
            <w:pPr>
              <w:shd w:val="clear" w:color="auto" w:fill="FFFFFF"/>
              <w:tabs>
                <w:tab w:val="left" w:pos="567"/>
              </w:tabs>
              <w:rPr>
                <w:sz w:val="24"/>
                <w:szCs w:val="24"/>
              </w:rPr>
            </w:pPr>
            <w:r w:rsidRPr="00105A54">
              <w:rPr>
                <w:sz w:val="24"/>
                <w:szCs w:val="24"/>
              </w:rPr>
              <w:t>Температура работы</w:t>
            </w:r>
          </w:p>
        </w:tc>
        <w:tc>
          <w:tcPr>
            <w:tcW w:w="4284" w:type="dxa"/>
            <w:gridSpan w:val="2"/>
            <w:shd w:val="clear" w:color="auto" w:fill="auto"/>
          </w:tcPr>
          <w:p w14:paraId="599247E3" w14:textId="77777777" w:rsidR="00FE12F0" w:rsidRPr="00105A54" w:rsidRDefault="00FE12F0" w:rsidP="00105A54">
            <w:pPr>
              <w:shd w:val="clear" w:color="auto" w:fill="FFFFFF"/>
              <w:tabs>
                <w:tab w:val="left" w:pos="567"/>
              </w:tabs>
              <w:jc w:val="right"/>
              <w:rPr>
                <w:sz w:val="24"/>
                <w:szCs w:val="24"/>
              </w:rPr>
            </w:pPr>
            <w:r w:rsidRPr="00105A54">
              <w:rPr>
                <w:sz w:val="24"/>
                <w:szCs w:val="24"/>
              </w:rPr>
              <w:t>От 0 до 50 °C</w:t>
            </w:r>
          </w:p>
        </w:tc>
      </w:tr>
    </w:tbl>
    <w:p w14:paraId="2F86441D" w14:textId="77777777" w:rsidR="00B952A3" w:rsidRDefault="00B952A3" w:rsidP="00105A54">
      <w:pPr>
        <w:tabs>
          <w:tab w:val="left" w:pos="567"/>
        </w:tabs>
        <w:ind w:firstLine="709"/>
        <w:jc w:val="both"/>
        <w:rPr>
          <w:b/>
          <w:bCs/>
          <w:lang w:val="kk-KZ"/>
        </w:rPr>
      </w:pPr>
    </w:p>
    <w:p w14:paraId="2742D8AF" w14:textId="4E65B965" w:rsidR="002E6967" w:rsidRPr="00000CA1" w:rsidRDefault="002E6967" w:rsidP="00105A54">
      <w:pPr>
        <w:tabs>
          <w:tab w:val="left" w:pos="567"/>
        </w:tabs>
        <w:ind w:firstLine="709"/>
        <w:jc w:val="both"/>
        <w:rPr>
          <w:b/>
          <w:bCs/>
          <w:lang w:val="kk-KZ"/>
        </w:rPr>
      </w:pPr>
      <w:r w:rsidRPr="00000CA1">
        <w:rPr>
          <w:b/>
          <w:bCs/>
          <w:lang w:val="kk-KZ"/>
        </w:rPr>
        <w:t xml:space="preserve">3.4 </w:t>
      </w:r>
      <w:r w:rsidRPr="00000CA1">
        <w:rPr>
          <w:b/>
          <w:bCs/>
        </w:rPr>
        <w:t>Методика проведения экспериментальных исследований работы клапана новой конструкции</w:t>
      </w:r>
    </w:p>
    <w:p w14:paraId="15419ABA" w14:textId="77777777" w:rsidR="002E6967" w:rsidRPr="00000CA1" w:rsidRDefault="002E6967" w:rsidP="00105A54">
      <w:pPr>
        <w:tabs>
          <w:tab w:val="left" w:pos="567"/>
        </w:tabs>
        <w:ind w:firstLine="709"/>
        <w:jc w:val="both"/>
        <w:rPr>
          <w:b/>
          <w:bCs/>
          <w:lang w:val="kk-KZ"/>
        </w:rPr>
      </w:pPr>
    </w:p>
    <w:p w14:paraId="0EA0C081" w14:textId="41BE6B85" w:rsidR="00B952A3" w:rsidRPr="00B952A3" w:rsidRDefault="00B952A3" w:rsidP="00B952A3">
      <w:pPr>
        <w:ind w:firstLine="708"/>
        <w:contextualSpacing/>
        <w:jc w:val="both"/>
        <w:rPr>
          <w:color w:val="202122"/>
        </w:rPr>
      </w:pPr>
      <w:r w:rsidRPr="00B952A3">
        <w:rPr>
          <w:color w:val="202122"/>
        </w:rPr>
        <w:t>Планирование эксперимента представляет собой процесс выбора необходимого числа опытов и условий их проведения, которые позволят решить поставленную задачу с требуемой точностью [</w:t>
      </w:r>
      <w:r w:rsidR="007C7C27">
        <w:rPr>
          <w:color w:val="202122"/>
        </w:rPr>
        <w:t>65</w:t>
      </w:r>
      <w:r w:rsidRPr="00B952A3">
        <w:rPr>
          <w:color w:val="202122"/>
        </w:rPr>
        <w:t>]. Главной целью планирования является достижение максимальной точности измерений при минимальном числе опытов, при этом важно сохранить статистическую достоверность полученных результатов.</w:t>
      </w:r>
    </w:p>
    <w:p w14:paraId="749A6582" w14:textId="77777777" w:rsidR="00FE12F0" w:rsidRPr="00000CA1" w:rsidRDefault="00FE12F0" w:rsidP="00105A54">
      <w:pPr>
        <w:ind w:firstLine="708"/>
        <w:contextualSpacing/>
        <w:jc w:val="both"/>
        <w:rPr>
          <w:color w:val="202122"/>
          <w:lang w:val="uz-Cyrl-UZ"/>
        </w:rPr>
      </w:pPr>
      <w:r w:rsidRPr="00000CA1">
        <w:rPr>
          <w:color w:val="202122"/>
        </w:rPr>
        <w:t>Такими общими чертами эксперимента является необходимость:</w:t>
      </w:r>
    </w:p>
    <w:p w14:paraId="62352D2D" w14:textId="77777777" w:rsidR="00FE12F0" w:rsidRPr="00000CA1" w:rsidRDefault="00FE12F0" w:rsidP="00105A54">
      <w:pPr>
        <w:ind w:firstLine="708"/>
        <w:contextualSpacing/>
        <w:jc w:val="both"/>
        <w:rPr>
          <w:color w:val="202122"/>
          <w:lang w:val="uz-Cyrl-UZ"/>
        </w:rPr>
      </w:pPr>
      <w:r w:rsidRPr="00000CA1">
        <w:rPr>
          <w:color w:val="202122"/>
        </w:rPr>
        <w:t>1) контролировать любой эксперимент, т.е. исключать влияние внешних переменных, не принятых исследователем по тем или иным причинам к рассмотрению;</w:t>
      </w:r>
    </w:p>
    <w:p w14:paraId="2D13086A" w14:textId="77777777" w:rsidR="00FE12F0" w:rsidRPr="00000CA1" w:rsidRDefault="00FE12F0" w:rsidP="00105A54">
      <w:pPr>
        <w:ind w:firstLine="708"/>
        <w:contextualSpacing/>
        <w:jc w:val="both"/>
        <w:rPr>
          <w:color w:val="202122"/>
          <w:lang w:val="uz-Cyrl-UZ"/>
        </w:rPr>
      </w:pPr>
      <w:r w:rsidRPr="00000CA1">
        <w:rPr>
          <w:color w:val="202122"/>
        </w:rPr>
        <w:t>2) определять точность измерительных приборов и получаемых данных;</w:t>
      </w:r>
    </w:p>
    <w:p w14:paraId="4E36A805" w14:textId="77777777" w:rsidR="00FE12F0" w:rsidRPr="00000CA1" w:rsidRDefault="00FE12F0" w:rsidP="00105A54">
      <w:pPr>
        <w:ind w:firstLine="708"/>
        <w:contextualSpacing/>
        <w:jc w:val="both"/>
        <w:rPr>
          <w:color w:val="202122"/>
          <w:lang w:val="uz-Cyrl-UZ"/>
        </w:rPr>
      </w:pPr>
      <w:r w:rsidRPr="00000CA1">
        <w:rPr>
          <w:color w:val="202122"/>
        </w:rPr>
        <w:t>3) уменьшать до разумных пределов число переменных в эксперименте;</w:t>
      </w:r>
    </w:p>
    <w:p w14:paraId="21D895AB" w14:textId="77777777" w:rsidR="00FE12F0" w:rsidRPr="00000CA1" w:rsidRDefault="00FE12F0" w:rsidP="00105A54">
      <w:pPr>
        <w:ind w:firstLine="708"/>
        <w:contextualSpacing/>
        <w:jc w:val="both"/>
        <w:rPr>
          <w:color w:val="202122"/>
          <w:lang w:val="uz-Cyrl-UZ"/>
        </w:rPr>
      </w:pPr>
      <w:r w:rsidRPr="00000CA1">
        <w:rPr>
          <w:color w:val="202122"/>
        </w:rPr>
        <w:t>4) составлять план проведения эксперимента, наилучший с той или иной точки зрения;</w:t>
      </w:r>
    </w:p>
    <w:p w14:paraId="0CF29066" w14:textId="77777777" w:rsidR="00FE12F0" w:rsidRPr="00000CA1" w:rsidRDefault="00FE12F0" w:rsidP="00105A54">
      <w:pPr>
        <w:ind w:firstLine="708"/>
        <w:contextualSpacing/>
        <w:jc w:val="both"/>
        <w:rPr>
          <w:color w:val="202122"/>
          <w:lang w:val="uz-Cyrl-UZ"/>
        </w:rPr>
      </w:pPr>
      <w:r w:rsidRPr="00000CA1">
        <w:rPr>
          <w:color w:val="202122"/>
        </w:rPr>
        <w:t>5) проверять правильность (приемлемость) полученных результатов и их точность;</w:t>
      </w:r>
    </w:p>
    <w:p w14:paraId="509A5346" w14:textId="77777777" w:rsidR="00FE12F0" w:rsidRPr="00000CA1" w:rsidRDefault="00FE12F0" w:rsidP="00105A54">
      <w:pPr>
        <w:ind w:firstLine="708"/>
        <w:contextualSpacing/>
        <w:jc w:val="both"/>
        <w:rPr>
          <w:color w:val="202122"/>
          <w:lang w:val="uz-Cyrl-UZ"/>
        </w:rPr>
      </w:pPr>
      <w:r w:rsidRPr="00000CA1">
        <w:rPr>
          <w:color w:val="202122"/>
        </w:rPr>
        <w:t>6) выбирать способ обработки экспериментальных данных и форму представления результатов;</w:t>
      </w:r>
    </w:p>
    <w:p w14:paraId="4B798370" w14:textId="77777777" w:rsidR="00FE12F0" w:rsidRPr="00000CA1" w:rsidRDefault="00FE12F0" w:rsidP="00105A54">
      <w:pPr>
        <w:ind w:firstLine="708"/>
        <w:contextualSpacing/>
        <w:jc w:val="both"/>
        <w:rPr>
          <w:color w:val="202122"/>
          <w:lang w:val="uz-Cyrl-UZ"/>
        </w:rPr>
      </w:pPr>
      <w:r w:rsidRPr="00000CA1">
        <w:rPr>
          <w:color w:val="202122"/>
        </w:rPr>
        <w:t>7) анализировать полученные результаты и давать их интерпретацию в терминах той области, где эксперимент проводится.</w:t>
      </w:r>
    </w:p>
    <w:p w14:paraId="0FB445D1" w14:textId="77777777" w:rsidR="00FE12F0" w:rsidRPr="00000CA1" w:rsidRDefault="00FE12F0" w:rsidP="00105A54">
      <w:pPr>
        <w:ind w:firstLine="708"/>
        <w:contextualSpacing/>
        <w:jc w:val="both"/>
        <w:rPr>
          <w:color w:val="202122"/>
        </w:rPr>
      </w:pPr>
      <w:r w:rsidRPr="00000CA1">
        <w:rPr>
          <w:color w:val="202122"/>
        </w:rPr>
        <w:t>Нами в процессе проведения экспериментов использовался стендовый вид экспериментов, который проводятся при необходимости изучить вполне конкретный процесс, протекающий в исследуемом объекте, определением физических, химических и других свойств. По результатам стендовых испытаний судят о различных недоработках при расчетах конструкции.</w:t>
      </w:r>
    </w:p>
    <w:p w14:paraId="11E72C82" w14:textId="77777777" w:rsidR="00FE12F0" w:rsidRPr="00000CA1" w:rsidRDefault="00FE12F0" w:rsidP="00105A54">
      <w:pPr>
        <w:ind w:firstLine="708"/>
        <w:contextualSpacing/>
        <w:jc w:val="both"/>
        <w:rPr>
          <w:color w:val="202122"/>
        </w:rPr>
      </w:pPr>
      <w:r w:rsidRPr="00000CA1">
        <w:rPr>
          <w:color w:val="202122"/>
        </w:rPr>
        <w:t>Стендовые эксперименты могут проводиться непосредственно на объекте исследования или на его модели. Модель обычно отличается от объекта масштабом, а иногда – природой. Главное требование к модели – достаточно точное описание объекта.</w:t>
      </w:r>
    </w:p>
    <w:p w14:paraId="6CA338F0" w14:textId="77777777" w:rsidR="00FE12F0" w:rsidRPr="00000CA1" w:rsidRDefault="00FE12F0" w:rsidP="00105A54">
      <w:pPr>
        <w:ind w:firstLine="708"/>
        <w:jc w:val="both"/>
      </w:pPr>
      <w:r w:rsidRPr="00000CA1">
        <w:rPr>
          <w:iCs/>
          <w:lang w:val="kk-KZ"/>
        </w:rPr>
        <w:t>Ц</w:t>
      </w:r>
      <w:r w:rsidRPr="00000CA1">
        <w:rPr>
          <w:iCs/>
        </w:rPr>
        <w:t>ель и задачи методики.</w:t>
      </w:r>
      <w:r w:rsidRPr="00000CA1">
        <w:rPr>
          <w:i/>
        </w:rPr>
        <w:t xml:space="preserve"> </w:t>
      </w:r>
      <w:r w:rsidRPr="00000CA1">
        <w:t>Основной целью постановки экспериментов является установление рациональных конструктивных параметров «турбулизатора» устанавливаемого под седлом серийного клапана для обеспечения вращения запорного элемента клапана вокруг горизонтальной и вертикальной осей при его подъеме и посадке на седло клапана за счет решения следующих задач:</w:t>
      </w:r>
    </w:p>
    <w:p w14:paraId="4CCC347D" w14:textId="77777777" w:rsidR="00FE12F0" w:rsidRPr="00000CA1" w:rsidRDefault="00FE12F0" w:rsidP="00105A54">
      <w:pPr>
        <w:ind w:firstLine="708"/>
        <w:jc w:val="both"/>
      </w:pPr>
      <w:r w:rsidRPr="00000CA1">
        <w:lastRenderedPageBreak/>
        <w:t>- установления рационального угла отклонения оси вкладыша седла от вертикали в зависимости от режимов работы;</w:t>
      </w:r>
    </w:p>
    <w:p w14:paraId="51068F6D" w14:textId="77777777" w:rsidR="00FE12F0" w:rsidRPr="00000CA1" w:rsidRDefault="00FE12F0" w:rsidP="00105A54">
      <w:pPr>
        <w:ind w:firstLine="708"/>
        <w:jc w:val="both"/>
      </w:pPr>
      <w:r w:rsidRPr="00000CA1">
        <w:t>- определение длины и ширины витка пластины в вкладыше седла для обеспечения рационального завихрения потока при выходе из седла клапана.</w:t>
      </w:r>
    </w:p>
    <w:p w14:paraId="03B937A5" w14:textId="77777777" w:rsidR="00FE12F0" w:rsidRPr="00000CA1" w:rsidRDefault="00FE12F0" w:rsidP="00105A54">
      <w:pPr>
        <w:ind w:firstLine="708"/>
        <w:jc w:val="both"/>
      </w:pPr>
      <w:r w:rsidRPr="00000CA1">
        <w:rPr>
          <w:iCs/>
        </w:rPr>
        <w:t>Выборка для проведения исследований</w:t>
      </w:r>
      <w:r w:rsidRPr="00000CA1">
        <w:rPr>
          <w:i/>
        </w:rPr>
        <w:t>.</w:t>
      </w:r>
      <w:r w:rsidRPr="00000CA1">
        <w:t xml:space="preserve"> Параметры работы подающего насоса:</w:t>
      </w:r>
    </w:p>
    <w:p w14:paraId="73986FC2" w14:textId="7AB03DE4" w:rsidR="00FE12F0" w:rsidRPr="00000CA1" w:rsidRDefault="00FE12F0" w:rsidP="00105A54">
      <w:pPr>
        <w:ind w:firstLine="708"/>
        <w:jc w:val="both"/>
      </w:pPr>
      <w:r w:rsidRPr="00000CA1">
        <w:t xml:space="preserve">- подачу </w:t>
      </w:r>
      <w:r w:rsidRPr="00000CA1">
        <w:rPr>
          <w:lang w:val="en-US"/>
        </w:rPr>
        <w:t>Q</w:t>
      </w:r>
      <w:r w:rsidRPr="00000CA1">
        <w:t xml:space="preserve"> (дм</w:t>
      </w:r>
      <w:r w:rsidRPr="00000CA1">
        <w:rPr>
          <w:vertAlign w:val="superscript"/>
        </w:rPr>
        <w:t>3</w:t>
      </w:r>
      <w:r w:rsidRPr="00000CA1">
        <w:t>/мин):</w:t>
      </w:r>
      <w:r w:rsidR="00105A54">
        <w:rPr>
          <w:lang w:val="kk-KZ"/>
        </w:rPr>
        <w:t xml:space="preserve"> </w:t>
      </w:r>
      <w:r w:rsidRPr="00000CA1">
        <w:t>10, 20, 30, 40, 50;</w:t>
      </w:r>
    </w:p>
    <w:p w14:paraId="3A0455DF" w14:textId="04372656" w:rsidR="00FE12F0" w:rsidRPr="00000CA1" w:rsidRDefault="00FE12F0" w:rsidP="00105A54">
      <w:pPr>
        <w:ind w:firstLine="708"/>
        <w:jc w:val="both"/>
      </w:pPr>
      <w:r w:rsidRPr="00000CA1">
        <w:t>- напор Р (м).:</w:t>
      </w:r>
      <w:r w:rsidR="00105A54">
        <w:rPr>
          <w:lang w:val="kk-KZ"/>
        </w:rPr>
        <w:t xml:space="preserve"> </w:t>
      </w:r>
      <w:r w:rsidRPr="00000CA1">
        <w:t>10, 20, 30, 40, 50.</w:t>
      </w:r>
    </w:p>
    <w:p w14:paraId="1FAB3D2C" w14:textId="77777777" w:rsidR="00105A54" w:rsidRDefault="00FE12F0" w:rsidP="00105A54">
      <w:pPr>
        <w:ind w:firstLine="708"/>
        <w:jc w:val="both"/>
        <w:rPr>
          <w:iCs/>
          <w:lang w:val="kk-KZ"/>
        </w:rPr>
      </w:pPr>
      <w:r w:rsidRPr="00000CA1">
        <w:rPr>
          <w:iCs/>
          <w:lang w:val="kk-KZ"/>
        </w:rPr>
        <w:t>В</w:t>
      </w:r>
      <w:r w:rsidRPr="00000CA1">
        <w:rPr>
          <w:iCs/>
        </w:rPr>
        <w:t>ыборка по объекту исследования, клапанный узел скважинного штангового насоса с турбулизатор:</w:t>
      </w:r>
    </w:p>
    <w:p w14:paraId="535F112B" w14:textId="52C66205" w:rsidR="00FE12F0" w:rsidRPr="00000CA1" w:rsidRDefault="00FE12F0" w:rsidP="00105A54">
      <w:pPr>
        <w:ind w:firstLine="708"/>
        <w:jc w:val="both"/>
      </w:pPr>
      <w:r w:rsidRPr="00000CA1">
        <w:rPr>
          <w:iCs/>
        </w:rPr>
        <w:t>-</w:t>
      </w:r>
      <w:r w:rsidRPr="00000CA1">
        <w:t xml:space="preserve"> диаметр турбулизатора (мм) - 50;</w:t>
      </w:r>
    </w:p>
    <w:p w14:paraId="01229191" w14:textId="77777777" w:rsidR="00FE12F0" w:rsidRPr="00000CA1" w:rsidRDefault="00FE12F0" w:rsidP="00105A54">
      <w:pPr>
        <w:ind w:firstLine="708"/>
        <w:jc w:val="both"/>
      </w:pPr>
      <w:r w:rsidRPr="00000CA1">
        <w:t>- угол отклонения оси седла клапана от вертикали: 0</w:t>
      </w:r>
      <w:r w:rsidRPr="00000CA1">
        <w:rPr>
          <w:vertAlign w:val="superscript"/>
        </w:rPr>
        <w:t>о</w:t>
      </w:r>
      <w:r w:rsidRPr="00000CA1">
        <w:t>, 5</w:t>
      </w:r>
      <w:r w:rsidRPr="00000CA1">
        <w:rPr>
          <w:vertAlign w:val="superscript"/>
        </w:rPr>
        <w:t>о</w:t>
      </w:r>
      <w:r w:rsidRPr="00000CA1">
        <w:t>, 10</w:t>
      </w:r>
      <w:r w:rsidRPr="00000CA1">
        <w:rPr>
          <w:vertAlign w:val="superscript"/>
        </w:rPr>
        <w:t>о</w:t>
      </w:r>
      <w:r w:rsidRPr="00000CA1">
        <w:t>, 15</w:t>
      </w:r>
      <w:r w:rsidRPr="00000CA1">
        <w:rPr>
          <w:vertAlign w:val="superscript"/>
        </w:rPr>
        <w:t>о</w:t>
      </w:r>
      <w:r w:rsidRPr="00000CA1">
        <w:t>;</w:t>
      </w:r>
    </w:p>
    <w:p w14:paraId="26370D37" w14:textId="2316E745" w:rsidR="00FE12F0" w:rsidRPr="00000CA1" w:rsidRDefault="00FE12F0" w:rsidP="00105A54">
      <w:pPr>
        <w:ind w:firstLine="708"/>
        <w:jc w:val="both"/>
      </w:pPr>
      <w:r w:rsidRPr="00000CA1">
        <w:t>- турбулизатор с винтовой пластиной шириной: 5</w:t>
      </w:r>
      <w:r w:rsidRPr="00000CA1">
        <w:rPr>
          <w:lang w:val="kk-KZ"/>
        </w:rPr>
        <w:t>,</w:t>
      </w:r>
      <w:r w:rsidRPr="00000CA1">
        <w:t xml:space="preserve"> </w:t>
      </w:r>
      <w:r w:rsidR="00105A54">
        <w:rPr>
          <w:lang w:val="kk-KZ"/>
        </w:rPr>
        <w:t>7.5</w:t>
      </w:r>
      <w:r w:rsidRPr="00000CA1">
        <w:t>, 1</w:t>
      </w:r>
      <w:r w:rsidR="00105A54">
        <w:rPr>
          <w:lang w:val="kk-KZ"/>
        </w:rPr>
        <w:t>0</w:t>
      </w:r>
      <w:r w:rsidRPr="00000CA1">
        <w:t xml:space="preserve"> мм.</w:t>
      </w:r>
    </w:p>
    <w:p w14:paraId="2902D0E6" w14:textId="77777777" w:rsidR="00FE12F0" w:rsidRPr="00000CA1" w:rsidRDefault="00FE12F0" w:rsidP="00105A54">
      <w:pPr>
        <w:ind w:firstLine="708"/>
        <w:contextualSpacing/>
        <w:jc w:val="both"/>
        <w:rPr>
          <w:iCs/>
        </w:rPr>
      </w:pPr>
      <w:r w:rsidRPr="00000CA1">
        <w:rPr>
          <w:iCs/>
        </w:rPr>
        <w:t xml:space="preserve">Режимы работы нагнетательного насоса системы. </w:t>
      </w:r>
    </w:p>
    <w:p w14:paraId="6C14C555" w14:textId="77777777" w:rsidR="00FE12F0" w:rsidRPr="00000CA1" w:rsidRDefault="00FE12F0" w:rsidP="00105A54">
      <w:pPr>
        <w:ind w:firstLine="708"/>
        <w:jc w:val="both"/>
      </w:pPr>
      <w:r w:rsidRPr="00000CA1">
        <w:t xml:space="preserve">1)  </w:t>
      </w:r>
      <w:r w:rsidRPr="00000CA1">
        <w:rPr>
          <w:lang w:val="en-US"/>
        </w:rPr>
        <w:t>Q</w:t>
      </w:r>
      <w:r w:rsidRPr="00000CA1">
        <w:t xml:space="preserve"> =10 дм</w:t>
      </w:r>
      <w:r w:rsidRPr="00000CA1">
        <w:rPr>
          <w:vertAlign w:val="superscript"/>
        </w:rPr>
        <w:t>3</w:t>
      </w:r>
      <w:r w:rsidRPr="00000CA1">
        <w:t xml:space="preserve">/с, Н = 10 м. </w:t>
      </w:r>
    </w:p>
    <w:p w14:paraId="3F726807" w14:textId="77777777" w:rsidR="00C30CCA" w:rsidRDefault="00C30CCA" w:rsidP="00105A54">
      <w:pPr>
        <w:ind w:firstLine="709"/>
        <w:jc w:val="both"/>
        <w:rPr>
          <w:lang w:val="kk-KZ"/>
        </w:rPr>
      </w:pPr>
    </w:p>
    <w:p w14:paraId="73E331CB" w14:textId="63463759" w:rsidR="00FE12F0" w:rsidRPr="00000CA1" w:rsidRDefault="00C30CCA" w:rsidP="00C30CCA">
      <w:pPr>
        <w:jc w:val="both"/>
      </w:pPr>
      <w:r>
        <w:rPr>
          <w:lang w:val="kk-KZ"/>
        </w:rPr>
        <w:t>Таблица 3.4 - У</w:t>
      </w:r>
      <w:r w:rsidR="00FE12F0" w:rsidRPr="00000CA1">
        <w:t xml:space="preserve">гол </w:t>
      </w:r>
      <w:r w:rsidR="00FE12F0" w:rsidRPr="00000CA1">
        <w:sym w:font="Symbol" w:char="F061"/>
      </w:r>
      <w:r w:rsidR="00FE12F0" w:rsidRPr="00000CA1">
        <w:t xml:space="preserve"> = 0</w:t>
      </w:r>
      <w:r w:rsidR="00FE12F0" w:rsidRPr="00000CA1">
        <w:rPr>
          <w:vertAlign w:val="superscript"/>
        </w:rPr>
        <w:t>о</w:t>
      </w:r>
      <w:r w:rsidR="00FE12F0" w:rsidRPr="00000CA1">
        <w:t xml:space="preserve"> - отклонения оси от вертикали </w:t>
      </w:r>
    </w:p>
    <w:tbl>
      <w:tblPr>
        <w:tblStyle w:val="af7"/>
        <w:tblW w:w="9388" w:type="dxa"/>
        <w:jc w:val="center"/>
        <w:tblLook w:val="04A0" w:firstRow="1" w:lastRow="0" w:firstColumn="1" w:lastColumn="0" w:noHBand="0" w:noVBand="1"/>
      </w:tblPr>
      <w:tblGrid>
        <w:gridCol w:w="445"/>
        <w:gridCol w:w="1204"/>
        <w:gridCol w:w="1169"/>
        <w:gridCol w:w="1026"/>
        <w:gridCol w:w="630"/>
        <w:gridCol w:w="666"/>
        <w:gridCol w:w="666"/>
        <w:gridCol w:w="716"/>
        <w:gridCol w:w="717"/>
        <w:gridCol w:w="716"/>
        <w:gridCol w:w="717"/>
        <w:gridCol w:w="716"/>
      </w:tblGrid>
      <w:tr w:rsidR="00FE12F0" w:rsidRPr="00C30CCA" w14:paraId="03D3C771" w14:textId="77777777" w:rsidTr="00C30CCA">
        <w:trPr>
          <w:jc w:val="center"/>
        </w:trPr>
        <w:tc>
          <w:tcPr>
            <w:tcW w:w="238" w:type="dxa"/>
            <w:vMerge w:val="restart"/>
          </w:tcPr>
          <w:p w14:paraId="6DFA2E28" w14:textId="77777777" w:rsidR="00FE12F0" w:rsidRPr="00C30CCA" w:rsidRDefault="00FE12F0" w:rsidP="00105A54">
            <w:pPr>
              <w:jc w:val="both"/>
              <w:rPr>
                <w:sz w:val="24"/>
                <w:szCs w:val="24"/>
              </w:rPr>
            </w:pPr>
            <w:r w:rsidRPr="00C30CCA">
              <w:rPr>
                <w:sz w:val="24"/>
                <w:szCs w:val="24"/>
              </w:rPr>
              <w:t>№</w:t>
            </w:r>
          </w:p>
        </w:tc>
        <w:tc>
          <w:tcPr>
            <w:tcW w:w="1219" w:type="dxa"/>
            <w:vMerge w:val="restart"/>
          </w:tcPr>
          <w:p w14:paraId="31C9A6A6" w14:textId="77777777" w:rsidR="00FE12F0" w:rsidRPr="00C30CCA" w:rsidRDefault="00FE12F0" w:rsidP="00105A54">
            <w:pPr>
              <w:jc w:val="center"/>
              <w:rPr>
                <w:sz w:val="24"/>
                <w:szCs w:val="24"/>
              </w:rPr>
            </w:pPr>
            <w:r w:rsidRPr="00C30CCA">
              <w:rPr>
                <w:sz w:val="24"/>
                <w:szCs w:val="24"/>
              </w:rPr>
              <w:t>Время подъема шара</w:t>
            </w:r>
          </w:p>
        </w:tc>
        <w:tc>
          <w:tcPr>
            <w:tcW w:w="1183" w:type="dxa"/>
            <w:vMerge w:val="restart"/>
          </w:tcPr>
          <w:p w14:paraId="200AFA5C" w14:textId="77777777" w:rsidR="00FE12F0" w:rsidRPr="00C30CCA" w:rsidRDefault="00FE12F0" w:rsidP="00105A54">
            <w:pPr>
              <w:jc w:val="center"/>
              <w:rPr>
                <w:sz w:val="24"/>
                <w:szCs w:val="24"/>
              </w:rPr>
            </w:pPr>
            <w:r w:rsidRPr="00C30CCA">
              <w:rPr>
                <w:sz w:val="24"/>
                <w:szCs w:val="24"/>
              </w:rPr>
              <w:t>Время посадки шара</w:t>
            </w:r>
          </w:p>
        </w:tc>
        <w:tc>
          <w:tcPr>
            <w:tcW w:w="1038" w:type="dxa"/>
          </w:tcPr>
          <w:p w14:paraId="60335CE8" w14:textId="77777777" w:rsidR="00FE12F0" w:rsidRPr="00C30CCA" w:rsidRDefault="00FE12F0" w:rsidP="00105A54">
            <w:pPr>
              <w:jc w:val="center"/>
              <w:rPr>
                <w:sz w:val="24"/>
                <w:szCs w:val="24"/>
              </w:rPr>
            </w:pPr>
            <w:r w:rsidRPr="00C30CCA">
              <w:rPr>
                <w:sz w:val="24"/>
                <w:szCs w:val="24"/>
              </w:rPr>
              <w:t>Факт.</w:t>
            </w:r>
          </w:p>
          <w:p w14:paraId="2D80270B" w14:textId="77777777" w:rsidR="00FE12F0" w:rsidRPr="00C30CCA" w:rsidRDefault="00FE12F0" w:rsidP="00105A54">
            <w:pPr>
              <w:jc w:val="center"/>
              <w:rPr>
                <w:sz w:val="24"/>
                <w:szCs w:val="24"/>
              </w:rPr>
            </w:pPr>
            <w:r w:rsidRPr="00C30CCA">
              <w:rPr>
                <w:sz w:val="24"/>
                <w:szCs w:val="24"/>
              </w:rPr>
              <w:t xml:space="preserve">подача </w:t>
            </w:r>
          </w:p>
        </w:tc>
        <w:tc>
          <w:tcPr>
            <w:tcW w:w="1988" w:type="dxa"/>
            <w:gridSpan w:val="3"/>
          </w:tcPr>
          <w:p w14:paraId="2866A704" w14:textId="77777777" w:rsidR="00FE12F0" w:rsidRPr="00C30CCA" w:rsidRDefault="00FE12F0" w:rsidP="00105A54">
            <w:pPr>
              <w:jc w:val="center"/>
              <w:rPr>
                <w:sz w:val="24"/>
                <w:szCs w:val="24"/>
              </w:rPr>
            </w:pPr>
            <w:r w:rsidRPr="00C30CCA">
              <w:rPr>
                <w:sz w:val="24"/>
                <w:szCs w:val="24"/>
              </w:rPr>
              <w:t xml:space="preserve">Давление </w:t>
            </w:r>
          </w:p>
          <w:p w14:paraId="05220C03" w14:textId="77777777" w:rsidR="00FE12F0" w:rsidRPr="00C30CCA" w:rsidRDefault="00FE12F0" w:rsidP="00105A54">
            <w:pPr>
              <w:jc w:val="center"/>
              <w:rPr>
                <w:sz w:val="24"/>
                <w:szCs w:val="24"/>
              </w:rPr>
            </w:pPr>
            <w:r w:rsidRPr="00C30CCA">
              <w:rPr>
                <w:sz w:val="24"/>
                <w:szCs w:val="24"/>
              </w:rPr>
              <w:t xml:space="preserve">в точках, </w:t>
            </w:r>
            <w:r w:rsidRPr="00C30CCA">
              <w:rPr>
                <w:sz w:val="24"/>
                <w:szCs w:val="24"/>
                <w:lang w:val="kk-KZ"/>
              </w:rPr>
              <w:t>к</w:t>
            </w:r>
            <w:r w:rsidRPr="00C30CCA">
              <w:rPr>
                <w:sz w:val="24"/>
                <w:szCs w:val="24"/>
              </w:rPr>
              <w:t>Па</w:t>
            </w:r>
          </w:p>
        </w:tc>
        <w:tc>
          <w:tcPr>
            <w:tcW w:w="3722" w:type="dxa"/>
            <w:gridSpan w:val="5"/>
          </w:tcPr>
          <w:p w14:paraId="0633947A" w14:textId="77777777" w:rsidR="00FE12F0" w:rsidRPr="00C30CCA" w:rsidRDefault="00FE12F0" w:rsidP="00105A54">
            <w:pPr>
              <w:jc w:val="center"/>
              <w:rPr>
                <w:sz w:val="24"/>
                <w:szCs w:val="24"/>
              </w:rPr>
            </w:pPr>
            <w:r w:rsidRPr="00C30CCA">
              <w:rPr>
                <w:sz w:val="24"/>
                <w:szCs w:val="24"/>
              </w:rPr>
              <w:t>номер эксперимента / число оборотов шара</w:t>
            </w:r>
          </w:p>
        </w:tc>
      </w:tr>
      <w:tr w:rsidR="00FE12F0" w:rsidRPr="00C30CCA" w14:paraId="7311FC28" w14:textId="77777777" w:rsidTr="00C30CCA">
        <w:trPr>
          <w:jc w:val="center"/>
        </w:trPr>
        <w:tc>
          <w:tcPr>
            <w:tcW w:w="238" w:type="dxa"/>
            <w:vMerge/>
          </w:tcPr>
          <w:p w14:paraId="6E96F996" w14:textId="77777777" w:rsidR="00FE12F0" w:rsidRPr="00C30CCA" w:rsidRDefault="00FE12F0" w:rsidP="00105A54">
            <w:pPr>
              <w:jc w:val="both"/>
              <w:rPr>
                <w:sz w:val="24"/>
                <w:szCs w:val="24"/>
              </w:rPr>
            </w:pPr>
          </w:p>
        </w:tc>
        <w:tc>
          <w:tcPr>
            <w:tcW w:w="1219" w:type="dxa"/>
            <w:vMerge/>
          </w:tcPr>
          <w:p w14:paraId="30F1F0E5" w14:textId="77777777" w:rsidR="00FE12F0" w:rsidRPr="00C30CCA" w:rsidRDefault="00FE12F0" w:rsidP="00105A54">
            <w:pPr>
              <w:jc w:val="center"/>
              <w:rPr>
                <w:sz w:val="24"/>
                <w:szCs w:val="24"/>
              </w:rPr>
            </w:pPr>
          </w:p>
        </w:tc>
        <w:tc>
          <w:tcPr>
            <w:tcW w:w="1183" w:type="dxa"/>
            <w:vMerge/>
          </w:tcPr>
          <w:p w14:paraId="4CB34F57" w14:textId="77777777" w:rsidR="00FE12F0" w:rsidRPr="00C30CCA" w:rsidRDefault="00FE12F0" w:rsidP="00105A54">
            <w:pPr>
              <w:jc w:val="both"/>
              <w:rPr>
                <w:sz w:val="24"/>
                <w:szCs w:val="24"/>
              </w:rPr>
            </w:pPr>
          </w:p>
        </w:tc>
        <w:tc>
          <w:tcPr>
            <w:tcW w:w="1038" w:type="dxa"/>
          </w:tcPr>
          <w:p w14:paraId="15F7A7C1" w14:textId="77777777" w:rsidR="00FE12F0" w:rsidRPr="00C30CCA" w:rsidRDefault="00FE12F0" w:rsidP="00105A54">
            <w:pPr>
              <w:jc w:val="center"/>
              <w:rPr>
                <w:sz w:val="24"/>
                <w:szCs w:val="24"/>
              </w:rPr>
            </w:pPr>
            <w:r w:rsidRPr="00C30CCA">
              <w:rPr>
                <w:sz w:val="24"/>
                <w:szCs w:val="24"/>
              </w:rPr>
              <w:t>дм</w:t>
            </w:r>
            <w:r w:rsidRPr="00C30CCA">
              <w:rPr>
                <w:sz w:val="24"/>
                <w:szCs w:val="24"/>
                <w:vertAlign w:val="superscript"/>
              </w:rPr>
              <w:t>3</w:t>
            </w:r>
            <w:r w:rsidRPr="00C30CCA">
              <w:rPr>
                <w:sz w:val="24"/>
                <w:szCs w:val="24"/>
              </w:rPr>
              <w:t>/с</w:t>
            </w:r>
          </w:p>
        </w:tc>
        <w:tc>
          <w:tcPr>
            <w:tcW w:w="636" w:type="dxa"/>
          </w:tcPr>
          <w:p w14:paraId="58EB6736" w14:textId="77777777" w:rsidR="00FE12F0" w:rsidRPr="00C30CCA" w:rsidRDefault="00FE12F0" w:rsidP="00105A54">
            <w:pPr>
              <w:jc w:val="center"/>
              <w:rPr>
                <w:sz w:val="24"/>
                <w:szCs w:val="24"/>
              </w:rPr>
            </w:pPr>
            <w:r w:rsidRPr="00C30CCA">
              <w:rPr>
                <w:sz w:val="24"/>
                <w:szCs w:val="24"/>
              </w:rPr>
              <w:t>1</w:t>
            </w:r>
          </w:p>
        </w:tc>
        <w:tc>
          <w:tcPr>
            <w:tcW w:w="676" w:type="dxa"/>
          </w:tcPr>
          <w:p w14:paraId="59E36320" w14:textId="77777777" w:rsidR="00FE12F0" w:rsidRPr="00C30CCA" w:rsidRDefault="00FE12F0" w:rsidP="00105A54">
            <w:pPr>
              <w:jc w:val="center"/>
              <w:rPr>
                <w:sz w:val="24"/>
                <w:szCs w:val="24"/>
              </w:rPr>
            </w:pPr>
            <w:r w:rsidRPr="00C30CCA">
              <w:rPr>
                <w:sz w:val="24"/>
                <w:szCs w:val="24"/>
              </w:rPr>
              <w:t>2</w:t>
            </w:r>
          </w:p>
        </w:tc>
        <w:tc>
          <w:tcPr>
            <w:tcW w:w="676" w:type="dxa"/>
          </w:tcPr>
          <w:p w14:paraId="035E9AAB" w14:textId="77777777" w:rsidR="00FE12F0" w:rsidRPr="00C30CCA" w:rsidRDefault="00FE12F0" w:rsidP="00105A54">
            <w:pPr>
              <w:jc w:val="center"/>
              <w:rPr>
                <w:sz w:val="24"/>
                <w:szCs w:val="24"/>
              </w:rPr>
            </w:pPr>
            <w:r w:rsidRPr="00C30CCA">
              <w:rPr>
                <w:sz w:val="24"/>
                <w:szCs w:val="24"/>
              </w:rPr>
              <w:t>3</w:t>
            </w:r>
          </w:p>
        </w:tc>
        <w:tc>
          <w:tcPr>
            <w:tcW w:w="744" w:type="dxa"/>
          </w:tcPr>
          <w:p w14:paraId="5F605601" w14:textId="77777777" w:rsidR="00FE12F0" w:rsidRPr="00C30CCA" w:rsidRDefault="00FE12F0" w:rsidP="00105A54">
            <w:pPr>
              <w:jc w:val="center"/>
              <w:rPr>
                <w:sz w:val="24"/>
                <w:szCs w:val="24"/>
                <w:lang w:val="en-US"/>
              </w:rPr>
            </w:pPr>
            <w:r w:rsidRPr="00C30CCA">
              <w:rPr>
                <w:sz w:val="24"/>
                <w:szCs w:val="24"/>
              </w:rPr>
              <w:t>1</w:t>
            </w:r>
            <w:r w:rsidRPr="00C30CCA">
              <w:rPr>
                <w:sz w:val="24"/>
                <w:szCs w:val="24"/>
                <w:lang w:val="en-US"/>
              </w:rPr>
              <w:t>*</w:t>
            </w:r>
          </w:p>
        </w:tc>
        <w:tc>
          <w:tcPr>
            <w:tcW w:w="745" w:type="dxa"/>
          </w:tcPr>
          <w:p w14:paraId="0DD053EF" w14:textId="77777777" w:rsidR="00FE12F0" w:rsidRPr="00C30CCA" w:rsidRDefault="00FE12F0" w:rsidP="00105A54">
            <w:pPr>
              <w:jc w:val="center"/>
              <w:rPr>
                <w:sz w:val="24"/>
                <w:szCs w:val="24"/>
                <w:lang w:val="en-US"/>
              </w:rPr>
            </w:pPr>
            <w:r w:rsidRPr="00C30CCA">
              <w:rPr>
                <w:sz w:val="24"/>
                <w:szCs w:val="24"/>
              </w:rPr>
              <w:t>2</w:t>
            </w:r>
            <w:r w:rsidRPr="00C30CCA">
              <w:rPr>
                <w:sz w:val="24"/>
                <w:szCs w:val="24"/>
                <w:lang w:val="en-US"/>
              </w:rPr>
              <w:t>*</w:t>
            </w:r>
          </w:p>
        </w:tc>
        <w:tc>
          <w:tcPr>
            <w:tcW w:w="744" w:type="dxa"/>
          </w:tcPr>
          <w:p w14:paraId="0C30BD10" w14:textId="77777777" w:rsidR="00FE12F0" w:rsidRPr="00C30CCA" w:rsidRDefault="00FE12F0" w:rsidP="00105A54">
            <w:pPr>
              <w:jc w:val="center"/>
              <w:rPr>
                <w:sz w:val="24"/>
                <w:szCs w:val="24"/>
                <w:lang w:val="en-US"/>
              </w:rPr>
            </w:pPr>
            <w:r w:rsidRPr="00C30CCA">
              <w:rPr>
                <w:sz w:val="24"/>
                <w:szCs w:val="24"/>
              </w:rPr>
              <w:t>3</w:t>
            </w:r>
            <w:r w:rsidRPr="00C30CCA">
              <w:rPr>
                <w:sz w:val="24"/>
                <w:szCs w:val="24"/>
                <w:lang w:val="en-US"/>
              </w:rPr>
              <w:t>*</w:t>
            </w:r>
          </w:p>
        </w:tc>
        <w:tc>
          <w:tcPr>
            <w:tcW w:w="745" w:type="dxa"/>
          </w:tcPr>
          <w:p w14:paraId="44D1BBFF" w14:textId="77777777" w:rsidR="00FE12F0" w:rsidRPr="00C30CCA" w:rsidRDefault="00FE12F0" w:rsidP="00105A54">
            <w:pPr>
              <w:jc w:val="center"/>
              <w:rPr>
                <w:sz w:val="24"/>
                <w:szCs w:val="24"/>
                <w:lang w:val="en-US"/>
              </w:rPr>
            </w:pPr>
            <w:r w:rsidRPr="00C30CCA">
              <w:rPr>
                <w:sz w:val="24"/>
                <w:szCs w:val="24"/>
              </w:rPr>
              <w:t>4</w:t>
            </w:r>
            <w:r w:rsidRPr="00C30CCA">
              <w:rPr>
                <w:sz w:val="24"/>
                <w:szCs w:val="24"/>
                <w:lang w:val="en-US"/>
              </w:rPr>
              <w:t>*</w:t>
            </w:r>
          </w:p>
        </w:tc>
        <w:tc>
          <w:tcPr>
            <w:tcW w:w="744" w:type="dxa"/>
          </w:tcPr>
          <w:p w14:paraId="3D25ED6B" w14:textId="77777777" w:rsidR="00FE12F0" w:rsidRPr="00C30CCA" w:rsidRDefault="00FE12F0" w:rsidP="00105A54">
            <w:pPr>
              <w:jc w:val="center"/>
              <w:rPr>
                <w:sz w:val="24"/>
                <w:szCs w:val="24"/>
                <w:lang w:val="en-US"/>
              </w:rPr>
            </w:pPr>
            <w:r w:rsidRPr="00C30CCA">
              <w:rPr>
                <w:sz w:val="24"/>
                <w:szCs w:val="24"/>
              </w:rPr>
              <w:t>5</w:t>
            </w:r>
            <w:r w:rsidRPr="00C30CCA">
              <w:rPr>
                <w:sz w:val="24"/>
                <w:szCs w:val="24"/>
                <w:lang w:val="en-US"/>
              </w:rPr>
              <w:t>*</w:t>
            </w:r>
          </w:p>
        </w:tc>
      </w:tr>
      <w:tr w:rsidR="00FE12F0" w:rsidRPr="00C30CCA" w14:paraId="19EA41E3" w14:textId="77777777" w:rsidTr="00C30CCA">
        <w:trPr>
          <w:jc w:val="center"/>
        </w:trPr>
        <w:tc>
          <w:tcPr>
            <w:tcW w:w="238" w:type="dxa"/>
          </w:tcPr>
          <w:p w14:paraId="14038604" w14:textId="77777777" w:rsidR="00FE12F0" w:rsidRPr="00C30CCA" w:rsidRDefault="00FE12F0" w:rsidP="00105A54">
            <w:pPr>
              <w:jc w:val="center"/>
              <w:rPr>
                <w:sz w:val="24"/>
                <w:szCs w:val="24"/>
              </w:rPr>
            </w:pPr>
            <w:r w:rsidRPr="00C30CCA">
              <w:rPr>
                <w:sz w:val="24"/>
                <w:szCs w:val="24"/>
              </w:rPr>
              <w:t>1</w:t>
            </w:r>
          </w:p>
        </w:tc>
        <w:tc>
          <w:tcPr>
            <w:tcW w:w="1219" w:type="dxa"/>
          </w:tcPr>
          <w:p w14:paraId="6639081D" w14:textId="77777777" w:rsidR="00FE12F0" w:rsidRPr="00C30CCA" w:rsidRDefault="00FE12F0" w:rsidP="00105A54">
            <w:pPr>
              <w:jc w:val="center"/>
              <w:rPr>
                <w:sz w:val="24"/>
                <w:szCs w:val="24"/>
                <w:lang w:val="kk-KZ"/>
              </w:rPr>
            </w:pPr>
            <w:r w:rsidRPr="00C30CCA">
              <w:rPr>
                <w:sz w:val="24"/>
                <w:szCs w:val="24"/>
                <w:lang w:val="kk-KZ"/>
              </w:rPr>
              <w:t>0,52</w:t>
            </w:r>
          </w:p>
        </w:tc>
        <w:tc>
          <w:tcPr>
            <w:tcW w:w="1183" w:type="dxa"/>
          </w:tcPr>
          <w:p w14:paraId="34F9375F" w14:textId="77777777" w:rsidR="00FE12F0" w:rsidRPr="00C30CCA" w:rsidRDefault="00FE12F0" w:rsidP="00105A54">
            <w:pPr>
              <w:jc w:val="center"/>
              <w:rPr>
                <w:sz w:val="24"/>
                <w:szCs w:val="24"/>
                <w:lang w:val="kk-KZ"/>
              </w:rPr>
            </w:pPr>
            <w:r w:rsidRPr="00C30CCA">
              <w:rPr>
                <w:sz w:val="24"/>
                <w:szCs w:val="24"/>
                <w:lang w:val="kk-KZ"/>
              </w:rPr>
              <w:t>0,6</w:t>
            </w:r>
          </w:p>
        </w:tc>
        <w:tc>
          <w:tcPr>
            <w:tcW w:w="1038" w:type="dxa"/>
          </w:tcPr>
          <w:p w14:paraId="57CE147F" w14:textId="77777777" w:rsidR="00FE12F0" w:rsidRPr="00C30CCA" w:rsidRDefault="00FE12F0" w:rsidP="00105A54">
            <w:pPr>
              <w:jc w:val="center"/>
              <w:rPr>
                <w:sz w:val="24"/>
                <w:szCs w:val="24"/>
                <w:lang w:val="kk-KZ"/>
              </w:rPr>
            </w:pPr>
            <w:r w:rsidRPr="00C30CCA">
              <w:rPr>
                <w:sz w:val="24"/>
                <w:szCs w:val="24"/>
                <w:lang w:val="kk-KZ"/>
              </w:rPr>
              <w:t>0,24</w:t>
            </w:r>
          </w:p>
        </w:tc>
        <w:tc>
          <w:tcPr>
            <w:tcW w:w="636" w:type="dxa"/>
          </w:tcPr>
          <w:p w14:paraId="17F535F0" w14:textId="77777777" w:rsidR="00FE12F0" w:rsidRPr="00C30CCA" w:rsidRDefault="00FE12F0" w:rsidP="00105A54">
            <w:pPr>
              <w:jc w:val="center"/>
              <w:rPr>
                <w:sz w:val="24"/>
                <w:szCs w:val="24"/>
                <w:lang w:val="kk-KZ"/>
              </w:rPr>
            </w:pPr>
            <w:r w:rsidRPr="00C30CCA">
              <w:rPr>
                <w:sz w:val="24"/>
                <w:szCs w:val="24"/>
                <w:lang w:val="kk-KZ"/>
              </w:rPr>
              <w:t>116</w:t>
            </w:r>
          </w:p>
        </w:tc>
        <w:tc>
          <w:tcPr>
            <w:tcW w:w="676" w:type="dxa"/>
          </w:tcPr>
          <w:p w14:paraId="3522FDF2" w14:textId="77777777" w:rsidR="00FE12F0" w:rsidRPr="00C30CCA" w:rsidRDefault="00FE12F0" w:rsidP="00105A54">
            <w:pPr>
              <w:jc w:val="center"/>
              <w:rPr>
                <w:sz w:val="24"/>
                <w:szCs w:val="24"/>
                <w:lang w:val="kk-KZ"/>
              </w:rPr>
            </w:pPr>
            <w:r w:rsidRPr="00C30CCA">
              <w:rPr>
                <w:sz w:val="24"/>
                <w:szCs w:val="24"/>
                <w:lang w:val="kk-KZ"/>
              </w:rPr>
              <w:t>118</w:t>
            </w:r>
          </w:p>
        </w:tc>
        <w:tc>
          <w:tcPr>
            <w:tcW w:w="676" w:type="dxa"/>
          </w:tcPr>
          <w:p w14:paraId="1A750AE0" w14:textId="77777777" w:rsidR="00FE12F0" w:rsidRPr="00C30CCA" w:rsidRDefault="00FE12F0" w:rsidP="00105A54">
            <w:pPr>
              <w:jc w:val="center"/>
              <w:rPr>
                <w:sz w:val="24"/>
                <w:szCs w:val="24"/>
                <w:lang w:val="kk-KZ"/>
              </w:rPr>
            </w:pPr>
            <w:r w:rsidRPr="00C30CCA">
              <w:rPr>
                <w:sz w:val="24"/>
                <w:szCs w:val="24"/>
                <w:lang w:val="kk-KZ"/>
              </w:rPr>
              <w:t>118</w:t>
            </w:r>
          </w:p>
        </w:tc>
        <w:tc>
          <w:tcPr>
            <w:tcW w:w="744" w:type="dxa"/>
          </w:tcPr>
          <w:p w14:paraId="172F04AD" w14:textId="77777777" w:rsidR="00FE12F0" w:rsidRPr="00C30CCA" w:rsidRDefault="00FE12F0" w:rsidP="00105A54">
            <w:pPr>
              <w:jc w:val="center"/>
              <w:rPr>
                <w:sz w:val="24"/>
                <w:szCs w:val="24"/>
                <w:lang w:val="kk-KZ"/>
              </w:rPr>
            </w:pPr>
            <w:r w:rsidRPr="00C30CCA">
              <w:rPr>
                <w:sz w:val="24"/>
                <w:szCs w:val="24"/>
                <w:lang w:val="kk-KZ"/>
              </w:rPr>
              <w:t>1</w:t>
            </w:r>
          </w:p>
        </w:tc>
        <w:tc>
          <w:tcPr>
            <w:tcW w:w="745" w:type="dxa"/>
          </w:tcPr>
          <w:p w14:paraId="01D31766" w14:textId="77777777" w:rsidR="00FE12F0" w:rsidRPr="00C30CCA" w:rsidRDefault="00FE12F0" w:rsidP="00105A54">
            <w:pPr>
              <w:jc w:val="center"/>
              <w:rPr>
                <w:sz w:val="24"/>
                <w:szCs w:val="24"/>
                <w:lang w:val="kk-KZ"/>
              </w:rPr>
            </w:pPr>
            <w:r w:rsidRPr="00C30CCA">
              <w:rPr>
                <w:sz w:val="24"/>
                <w:szCs w:val="24"/>
                <w:lang w:val="kk-KZ"/>
              </w:rPr>
              <w:t>1</w:t>
            </w:r>
          </w:p>
        </w:tc>
        <w:tc>
          <w:tcPr>
            <w:tcW w:w="744" w:type="dxa"/>
          </w:tcPr>
          <w:p w14:paraId="1A356086" w14:textId="77777777" w:rsidR="00FE12F0" w:rsidRPr="00C30CCA" w:rsidRDefault="00FE12F0" w:rsidP="00105A54">
            <w:pPr>
              <w:jc w:val="center"/>
              <w:rPr>
                <w:sz w:val="24"/>
                <w:szCs w:val="24"/>
                <w:lang w:val="kk-KZ"/>
              </w:rPr>
            </w:pPr>
            <w:r w:rsidRPr="00C30CCA">
              <w:rPr>
                <w:sz w:val="24"/>
                <w:szCs w:val="24"/>
                <w:lang w:val="kk-KZ"/>
              </w:rPr>
              <w:t>1</w:t>
            </w:r>
          </w:p>
        </w:tc>
        <w:tc>
          <w:tcPr>
            <w:tcW w:w="745" w:type="dxa"/>
          </w:tcPr>
          <w:p w14:paraId="0CC4BE91" w14:textId="77777777" w:rsidR="00FE12F0" w:rsidRPr="00C30CCA" w:rsidRDefault="00FE12F0" w:rsidP="00105A54">
            <w:pPr>
              <w:jc w:val="center"/>
              <w:rPr>
                <w:sz w:val="24"/>
                <w:szCs w:val="24"/>
                <w:lang w:val="kk-KZ"/>
              </w:rPr>
            </w:pPr>
            <w:r w:rsidRPr="00C30CCA">
              <w:rPr>
                <w:sz w:val="24"/>
                <w:szCs w:val="24"/>
                <w:lang w:val="kk-KZ"/>
              </w:rPr>
              <w:t>1</w:t>
            </w:r>
          </w:p>
        </w:tc>
        <w:tc>
          <w:tcPr>
            <w:tcW w:w="744" w:type="dxa"/>
          </w:tcPr>
          <w:p w14:paraId="72CF6889" w14:textId="77777777" w:rsidR="00FE12F0" w:rsidRPr="00C30CCA" w:rsidRDefault="00FE12F0" w:rsidP="00105A54">
            <w:pPr>
              <w:jc w:val="center"/>
              <w:rPr>
                <w:sz w:val="24"/>
                <w:szCs w:val="24"/>
                <w:lang w:val="kk-KZ"/>
              </w:rPr>
            </w:pPr>
            <w:r w:rsidRPr="00C30CCA">
              <w:rPr>
                <w:sz w:val="24"/>
                <w:szCs w:val="24"/>
                <w:lang w:val="kk-KZ"/>
              </w:rPr>
              <w:t>1</w:t>
            </w:r>
          </w:p>
        </w:tc>
      </w:tr>
      <w:tr w:rsidR="00FE12F0" w:rsidRPr="00C30CCA" w14:paraId="2F394B2D" w14:textId="77777777" w:rsidTr="00C30CCA">
        <w:trPr>
          <w:jc w:val="center"/>
        </w:trPr>
        <w:tc>
          <w:tcPr>
            <w:tcW w:w="238" w:type="dxa"/>
          </w:tcPr>
          <w:p w14:paraId="4AEE6D84" w14:textId="77777777" w:rsidR="00FE12F0" w:rsidRPr="00C30CCA" w:rsidRDefault="00FE12F0" w:rsidP="00105A54">
            <w:pPr>
              <w:jc w:val="center"/>
              <w:rPr>
                <w:sz w:val="24"/>
                <w:szCs w:val="24"/>
              </w:rPr>
            </w:pPr>
            <w:r w:rsidRPr="00C30CCA">
              <w:rPr>
                <w:sz w:val="24"/>
                <w:szCs w:val="24"/>
              </w:rPr>
              <w:t>2</w:t>
            </w:r>
          </w:p>
        </w:tc>
        <w:tc>
          <w:tcPr>
            <w:tcW w:w="1219" w:type="dxa"/>
          </w:tcPr>
          <w:p w14:paraId="37EC48CE" w14:textId="77777777" w:rsidR="00FE12F0" w:rsidRPr="00C30CCA" w:rsidRDefault="00FE12F0" w:rsidP="00105A54">
            <w:pPr>
              <w:jc w:val="center"/>
              <w:rPr>
                <w:sz w:val="24"/>
                <w:szCs w:val="24"/>
                <w:lang w:val="kk-KZ"/>
              </w:rPr>
            </w:pPr>
            <w:r w:rsidRPr="00C30CCA">
              <w:rPr>
                <w:sz w:val="24"/>
                <w:szCs w:val="24"/>
                <w:lang w:val="kk-KZ"/>
              </w:rPr>
              <w:t>0,52</w:t>
            </w:r>
          </w:p>
        </w:tc>
        <w:tc>
          <w:tcPr>
            <w:tcW w:w="1183" w:type="dxa"/>
          </w:tcPr>
          <w:p w14:paraId="7EB1D73B" w14:textId="77777777" w:rsidR="00FE12F0" w:rsidRPr="00C30CCA" w:rsidRDefault="00FE12F0" w:rsidP="00105A54">
            <w:pPr>
              <w:jc w:val="center"/>
              <w:rPr>
                <w:sz w:val="24"/>
                <w:szCs w:val="24"/>
                <w:lang w:val="kk-KZ"/>
              </w:rPr>
            </w:pPr>
            <w:r w:rsidRPr="00C30CCA">
              <w:rPr>
                <w:sz w:val="24"/>
                <w:szCs w:val="24"/>
                <w:lang w:val="kk-KZ"/>
              </w:rPr>
              <w:t>0,6</w:t>
            </w:r>
          </w:p>
        </w:tc>
        <w:tc>
          <w:tcPr>
            <w:tcW w:w="1038" w:type="dxa"/>
          </w:tcPr>
          <w:p w14:paraId="079AEED1" w14:textId="77777777" w:rsidR="00FE12F0" w:rsidRPr="00C30CCA" w:rsidRDefault="00FE12F0" w:rsidP="00105A54">
            <w:pPr>
              <w:jc w:val="center"/>
              <w:rPr>
                <w:sz w:val="24"/>
                <w:szCs w:val="24"/>
                <w:lang w:val="kk-KZ"/>
              </w:rPr>
            </w:pPr>
            <w:r w:rsidRPr="00C30CCA">
              <w:rPr>
                <w:sz w:val="24"/>
                <w:szCs w:val="24"/>
                <w:lang w:val="kk-KZ"/>
              </w:rPr>
              <w:t>0,24</w:t>
            </w:r>
          </w:p>
        </w:tc>
        <w:tc>
          <w:tcPr>
            <w:tcW w:w="636" w:type="dxa"/>
          </w:tcPr>
          <w:p w14:paraId="5DC88F7B" w14:textId="77777777" w:rsidR="00FE12F0" w:rsidRPr="00C30CCA" w:rsidRDefault="00FE12F0" w:rsidP="00105A54">
            <w:pPr>
              <w:jc w:val="center"/>
              <w:rPr>
                <w:sz w:val="24"/>
                <w:szCs w:val="24"/>
                <w:lang w:val="kk-KZ"/>
              </w:rPr>
            </w:pPr>
            <w:r w:rsidRPr="00C30CCA">
              <w:rPr>
                <w:sz w:val="24"/>
                <w:szCs w:val="24"/>
                <w:lang w:val="kk-KZ"/>
              </w:rPr>
              <w:t>116</w:t>
            </w:r>
          </w:p>
        </w:tc>
        <w:tc>
          <w:tcPr>
            <w:tcW w:w="676" w:type="dxa"/>
          </w:tcPr>
          <w:p w14:paraId="72354D6E" w14:textId="77777777" w:rsidR="00FE12F0" w:rsidRPr="00C30CCA" w:rsidRDefault="00FE12F0" w:rsidP="00105A54">
            <w:pPr>
              <w:jc w:val="center"/>
              <w:rPr>
                <w:sz w:val="24"/>
                <w:szCs w:val="24"/>
                <w:lang w:val="kk-KZ"/>
              </w:rPr>
            </w:pPr>
            <w:r w:rsidRPr="00C30CCA">
              <w:rPr>
                <w:sz w:val="24"/>
                <w:szCs w:val="24"/>
                <w:lang w:val="kk-KZ"/>
              </w:rPr>
              <w:t>119</w:t>
            </w:r>
          </w:p>
        </w:tc>
        <w:tc>
          <w:tcPr>
            <w:tcW w:w="676" w:type="dxa"/>
          </w:tcPr>
          <w:p w14:paraId="01E85672" w14:textId="77777777" w:rsidR="00FE12F0" w:rsidRPr="00C30CCA" w:rsidRDefault="00FE12F0" w:rsidP="00105A54">
            <w:pPr>
              <w:jc w:val="center"/>
              <w:rPr>
                <w:sz w:val="24"/>
                <w:szCs w:val="24"/>
                <w:lang w:val="kk-KZ"/>
              </w:rPr>
            </w:pPr>
            <w:r w:rsidRPr="00C30CCA">
              <w:rPr>
                <w:sz w:val="24"/>
                <w:szCs w:val="24"/>
                <w:lang w:val="kk-KZ"/>
              </w:rPr>
              <w:t>119</w:t>
            </w:r>
          </w:p>
        </w:tc>
        <w:tc>
          <w:tcPr>
            <w:tcW w:w="744" w:type="dxa"/>
          </w:tcPr>
          <w:p w14:paraId="49491307" w14:textId="77777777" w:rsidR="00FE12F0" w:rsidRPr="00C30CCA" w:rsidRDefault="00FE12F0" w:rsidP="00105A54">
            <w:pPr>
              <w:jc w:val="center"/>
              <w:rPr>
                <w:sz w:val="24"/>
                <w:szCs w:val="24"/>
                <w:lang w:val="kk-KZ"/>
              </w:rPr>
            </w:pPr>
            <w:r w:rsidRPr="00C30CCA">
              <w:rPr>
                <w:sz w:val="24"/>
                <w:szCs w:val="24"/>
                <w:lang w:val="kk-KZ"/>
              </w:rPr>
              <w:t>1</w:t>
            </w:r>
          </w:p>
        </w:tc>
        <w:tc>
          <w:tcPr>
            <w:tcW w:w="745" w:type="dxa"/>
          </w:tcPr>
          <w:p w14:paraId="136BD58E" w14:textId="77777777" w:rsidR="00FE12F0" w:rsidRPr="00C30CCA" w:rsidRDefault="00FE12F0" w:rsidP="00105A54">
            <w:pPr>
              <w:jc w:val="center"/>
              <w:rPr>
                <w:sz w:val="24"/>
                <w:szCs w:val="24"/>
                <w:lang w:val="kk-KZ"/>
              </w:rPr>
            </w:pPr>
            <w:r w:rsidRPr="00C30CCA">
              <w:rPr>
                <w:sz w:val="24"/>
                <w:szCs w:val="24"/>
                <w:lang w:val="kk-KZ"/>
              </w:rPr>
              <w:t>1</w:t>
            </w:r>
          </w:p>
        </w:tc>
        <w:tc>
          <w:tcPr>
            <w:tcW w:w="744" w:type="dxa"/>
          </w:tcPr>
          <w:p w14:paraId="2AEC632E" w14:textId="77777777" w:rsidR="00FE12F0" w:rsidRPr="00C30CCA" w:rsidRDefault="00FE12F0" w:rsidP="00105A54">
            <w:pPr>
              <w:jc w:val="center"/>
              <w:rPr>
                <w:sz w:val="24"/>
                <w:szCs w:val="24"/>
                <w:lang w:val="kk-KZ"/>
              </w:rPr>
            </w:pPr>
            <w:r w:rsidRPr="00C30CCA">
              <w:rPr>
                <w:sz w:val="24"/>
                <w:szCs w:val="24"/>
                <w:lang w:val="kk-KZ"/>
              </w:rPr>
              <w:t>1</w:t>
            </w:r>
          </w:p>
        </w:tc>
        <w:tc>
          <w:tcPr>
            <w:tcW w:w="745" w:type="dxa"/>
          </w:tcPr>
          <w:p w14:paraId="49A5B733" w14:textId="77777777" w:rsidR="00FE12F0" w:rsidRPr="00C30CCA" w:rsidRDefault="00FE12F0" w:rsidP="00105A54">
            <w:pPr>
              <w:jc w:val="center"/>
              <w:rPr>
                <w:sz w:val="24"/>
                <w:szCs w:val="24"/>
                <w:lang w:val="kk-KZ"/>
              </w:rPr>
            </w:pPr>
            <w:r w:rsidRPr="00C30CCA">
              <w:rPr>
                <w:sz w:val="24"/>
                <w:szCs w:val="24"/>
                <w:lang w:val="kk-KZ"/>
              </w:rPr>
              <w:t>1</w:t>
            </w:r>
          </w:p>
        </w:tc>
        <w:tc>
          <w:tcPr>
            <w:tcW w:w="744" w:type="dxa"/>
          </w:tcPr>
          <w:p w14:paraId="7571F10C" w14:textId="77777777" w:rsidR="00FE12F0" w:rsidRPr="00C30CCA" w:rsidRDefault="00FE12F0" w:rsidP="00105A54">
            <w:pPr>
              <w:jc w:val="center"/>
              <w:rPr>
                <w:sz w:val="24"/>
                <w:szCs w:val="24"/>
                <w:lang w:val="kk-KZ"/>
              </w:rPr>
            </w:pPr>
            <w:r w:rsidRPr="00C30CCA">
              <w:rPr>
                <w:sz w:val="24"/>
                <w:szCs w:val="24"/>
                <w:lang w:val="kk-KZ"/>
              </w:rPr>
              <w:t>1</w:t>
            </w:r>
          </w:p>
        </w:tc>
      </w:tr>
      <w:tr w:rsidR="00FE12F0" w:rsidRPr="00C30CCA" w14:paraId="007209C2" w14:textId="77777777" w:rsidTr="00C30CCA">
        <w:trPr>
          <w:jc w:val="center"/>
        </w:trPr>
        <w:tc>
          <w:tcPr>
            <w:tcW w:w="238" w:type="dxa"/>
          </w:tcPr>
          <w:p w14:paraId="4405D3E4" w14:textId="77777777" w:rsidR="00FE12F0" w:rsidRPr="00C30CCA" w:rsidRDefault="00FE12F0" w:rsidP="00105A54">
            <w:pPr>
              <w:jc w:val="center"/>
              <w:rPr>
                <w:sz w:val="24"/>
                <w:szCs w:val="24"/>
              </w:rPr>
            </w:pPr>
            <w:r w:rsidRPr="00C30CCA">
              <w:rPr>
                <w:sz w:val="24"/>
                <w:szCs w:val="24"/>
              </w:rPr>
              <w:t>3</w:t>
            </w:r>
          </w:p>
        </w:tc>
        <w:tc>
          <w:tcPr>
            <w:tcW w:w="1219" w:type="dxa"/>
          </w:tcPr>
          <w:p w14:paraId="2E9EA3CD" w14:textId="77777777" w:rsidR="00FE12F0" w:rsidRPr="00C30CCA" w:rsidRDefault="00FE12F0" w:rsidP="00105A54">
            <w:pPr>
              <w:jc w:val="center"/>
              <w:rPr>
                <w:sz w:val="24"/>
                <w:szCs w:val="24"/>
                <w:lang w:val="kk-KZ"/>
              </w:rPr>
            </w:pPr>
            <w:r w:rsidRPr="00C30CCA">
              <w:rPr>
                <w:sz w:val="24"/>
                <w:szCs w:val="24"/>
                <w:lang w:val="kk-KZ"/>
              </w:rPr>
              <w:t>0,53</w:t>
            </w:r>
          </w:p>
        </w:tc>
        <w:tc>
          <w:tcPr>
            <w:tcW w:w="1183" w:type="dxa"/>
          </w:tcPr>
          <w:p w14:paraId="16FEBE60" w14:textId="77777777" w:rsidR="00FE12F0" w:rsidRPr="00C30CCA" w:rsidRDefault="00FE12F0" w:rsidP="00105A54">
            <w:pPr>
              <w:jc w:val="center"/>
              <w:rPr>
                <w:sz w:val="24"/>
                <w:szCs w:val="24"/>
                <w:lang w:val="kk-KZ"/>
              </w:rPr>
            </w:pPr>
            <w:r w:rsidRPr="00C30CCA">
              <w:rPr>
                <w:sz w:val="24"/>
                <w:szCs w:val="24"/>
                <w:lang w:val="kk-KZ"/>
              </w:rPr>
              <w:t>0,7</w:t>
            </w:r>
          </w:p>
        </w:tc>
        <w:tc>
          <w:tcPr>
            <w:tcW w:w="1038" w:type="dxa"/>
          </w:tcPr>
          <w:p w14:paraId="45DA269E" w14:textId="77777777" w:rsidR="00FE12F0" w:rsidRPr="00C30CCA" w:rsidRDefault="00FE12F0" w:rsidP="00105A54">
            <w:pPr>
              <w:jc w:val="center"/>
              <w:rPr>
                <w:sz w:val="24"/>
                <w:szCs w:val="24"/>
                <w:lang w:val="kk-KZ"/>
              </w:rPr>
            </w:pPr>
            <w:r w:rsidRPr="00C30CCA">
              <w:rPr>
                <w:sz w:val="24"/>
                <w:szCs w:val="24"/>
                <w:lang w:val="kk-KZ"/>
              </w:rPr>
              <w:t>0,25</w:t>
            </w:r>
          </w:p>
        </w:tc>
        <w:tc>
          <w:tcPr>
            <w:tcW w:w="636" w:type="dxa"/>
          </w:tcPr>
          <w:p w14:paraId="5D0848A6" w14:textId="77777777" w:rsidR="00FE12F0" w:rsidRPr="00C30CCA" w:rsidRDefault="00FE12F0" w:rsidP="00105A54">
            <w:pPr>
              <w:jc w:val="center"/>
              <w:rPr>
                <w:sz w:val="24"/>
                <w:szCs w:val="24"/>
                <w:lang w:val="kk-KZ"/>
              </w:rPr>
            </w:pPr>
            <w:r w:rsidRPr="00C30CCA">
              <w:rPr>
                <w:sz w:val="24"/>
                <w:szCs w:val="24"/>
                <w:lang w:val="kk-KZ"/>
              </w:rPr>
              <w:t>117</w:t>
            </w:r>
          </w:p>
        </w:tc>
        <w:tc>
          <w:tcPr>
            <w:tcW w:w="676" w:type="dxa"/>
          </w:tcPr>
          <w:p w14:paraId="21D7EC90" w14:textId="77777777" w:rsidR="00FE12F0" w:rsidRPr="00C30CCA" w:rsidRDefault="00FE12F0" w:rsidP="00105A54">
            <w:pPr>
              <w:jc w:val="center"/>
              <w:rPr>
                <w:sz w:val="24"/>
                <w:szCs w:val="24"/>
                <w:lang w:val="kk-KZ"/>
              </w:rPr>
            </w:pPr>
            <w:r w:rsidRPr="00C30CCA">
              <w:rPr>
                <w:sz w:val="24"/>
                <w:szCs w:val="24"/>
                <w:lang w:val="kk-KZ"/>
              </w:rPr>
              <w:t>119</w:t>
            </w:r>
          </w:p>
        </w:tc>
        <w:tc>
          <w:tcPr>
            <w:tcW w:w="676" w:type="dxa"/>
          </w:tcPr>
          <w:p w14:paraId="739B0522" w14:textId="77777777" w:rsidR="00FE12F0" w:rsidRPr="00C30CCA" w:rsidRDefault="00FE12F0" w:rsidP="00105A54">
            <w:pPr>
              <w:jc w:val="center"/>
              <w:rPr>
                <w:sz w:val="24"/>
                <w:szCs w:val="24"/>
                <w:lang w:val="kk-KZ"/>
              </w:rPr>
            </w:pPr>
            <w:r w:rsidRPr="00C30CCA">
              <w:rPr>
                <w:sz w:val="24"/>
                <w:szCs w:val="24"/>
                <w:lang w:val="kk-KZ"/>
              </w:rPr>
              <w:t>119</w:t>
            </w:r>
          </w:p>
        </w:tc>
        <w:tc>
          <w:tcPr>
            <w:tcW w:w="744" w:type="dxa"/>
          </w:tcPr>
          <w:p w14:paraId="1D20EBBB" w14:textId="77777777" w:rsidR="00FE12F0" w:rsidRPr="00C30CCA" w:rsidRDefault="00FE12F0" w:rsidP="00105A54">
            <w:pPr>
              <w:jc w:val="center"/>
              <w:rPr>
                <w:sz w:val="24"/>
                <w:szCs w:val="24"/>
                <w:lang w:val="kk-KZ"/>
              </w:rPr>
            </w:pPr>
            <w:r w:rsidRPr="00C30CCA">
              <w:rPr>
                <w:sz w:val="24"/>
                <w:szCs w:val="24"/>
                <w:lang w:val="kk-KZ"/>
              </w:rPr>
              <w:t>1</w:t>
            </w:r>
          </w:p>
        </w:tc>
        <w:tc>
          <w:tcPr>
            <w:tcW w:w="745" w:type="dxa"/>
          </w:tcPr>
          <w:p w14:paraId="13001A83" w14:textId="77777777" w:rsidR="00FE12F0" w:rsidRPr="00C30CCA" w:rsidRDefault="00FE12F0" w:rsidP="00105A54">
            <w:pPr>
              <w:jc w:val="center"/>
              <w:rPr>
                <w:sz w:val="24"/>
                <w:szCs w:val="24"/>
                <w:lang w:val="kk-KZ"/>
              </w:rPr>
            </w:pPr>
            <w:r w:rsidRPr="00C30CCA">
              <w:rPr>
                <w:sz w:val="24"/>
                <w:szCs w:val="24"/>
                <w:lang w:val="kk-KZ"/>
              </w:rPr>
              <w:t>1</w:t>
            </w:r>
          </w:p>
        </w:tc>
        <w:tc>
          <w:tcPr>
            <w:tcW w:w="744" w:type="dxa"/>
          </w:tcPr>
          <w:p w14:paraId="0605C233" w14:textId="77777777" w:rsidR="00FE12F0" w:rsidRPr="00C30CCA" w:rsidRDefault="00FE12F0" w:rsidP="00105A54">
            <w:pPr>
              <w:jc w:val="center"/>
              <w:rPr>
                <w:sz w:val="24"/>
                <w:szCs w:val="24"/>
                <w:lang w:val="kk-KZ"/>
              </w:rPr>
            </w:pPr>
            <w:r w:rsidRPr="00C30CCA">
              <w:rPr>
                <w:sz w:val="24"/>
                <w:szCs w:val="24"/>
                <w:lang w:val="kk-KZ"/>
              </w:rPr>
              <w:t>1</w:t>
            </w:r>
          </w:p>
        </w:tc>
        <w:tc>
          <w:tcPr>
            <w:tcW w:w="745" w:type="dxa"/>
          </w:tcPr>
          <w:p w14:paraId="25F7D141" w14:textId="77777777" w:rsidR="00FE12F0" w:rsidRPr="00C30CCA" w:rsidRDefault="00FE12F0" w:rsidP="00105A54">
            <w:pPr>
              <w:jc w:val="center"/>
              <w:rPr>
                <w:sz w:val="24"/>
                <w:szCs w:val="24"/>
                <w:lang w:val="kk-KZ"/>
              </w:rPr>
            </w:pPr>
            <w:r w:rsidRPr="00C30CCA">
              <w:rPr>
                <w:sz w:val="24"/>
                <w:szCs w:val="24"/>
                <w:lang w:val="kk-KZ"/>
              </w:rPr>
              <w:t>1</w:t>
            </w:r>
          </w:p>
        </w:tc>
        <w:tc>
          <w:tcPr>
            <w:tcW w:w="744" w:type="dxa"/>
          </w:tcPr>
          <w:p w14:paraId="2F238354" w14:textId="77777777" w:rsidR="00FE12F0" w:rsidRPr="00C30CCA" w:rsidRDefault="00FE12F0" w:rsidP="00105A54">
            <w:pPr>
              <w:jc w:val="center"/>
              <w:rPr>
                <w:sz w:val="24"/>
                <w:szCs w:val="24"/>
                <w:lang w:val="kk-KZ"/>
              </w:rPr>
            </w:pPr>
            <w:r w:rsidRPr="00C30CCA">
              <w:rPr>
                <w:sz w:val="24"/>
                <w:szCs w:val="24"/>
                <w:lang w:val="kk-KZ"/>
              </w:rPr>
              <w:t>1</w:t>
            </w:r>
          </w:p>
        </w:tc>
      </w:tr>
    </w:tbl>
    <w:p w14:paraId="31ECFB98" w14:textId="77777777" w:rsidR="00FE12F0" w:rsidRPr="00000CA1" w:rsidRDefault="00FE12F0" w:rsidP="00105A54">
      <w:pPr>
        <w:ind w:firstLine="567"/>
        <w:jc w:val="both"/>
      </w:pPr>
      <w:r w:rsidRPr="00000CA1">
        <w:t>* - порядковый номер хода поршня СШН</w:t>
      </w:r>
    </w:p>
    <w:p w14:paraId="6B7CBED3" w14:textId="77777777" w:rsidR="00FE12F0" w:rsidRPr="00000CA1" w:rsidRDefault="00FE12F0" w:rsidP="00105A54">
      <w:pPr>
        <w:jc w:val="both"/>
      </w:pPr>
    </w:p>
    <w:p w14:paraId="2BB18A5E" w14:textId="043AA04E" w:rsidR="00FE12F0" w:rsidRPr="00000CA1" w:rsidRDefault="00C30CCA" w:rsidP="00C30CCA">
      <w:pPr>
        <w:jc w:val="both"/>
      </w:pPr>
      <w:r>
        <w:rPr>
          <w:lang w:val="kk-KZ"/>
        </w:rPr>
        <w:t>Таблица 3.5 - У</w:t>
      </w:r>
      <w:r w:rsidR="00FE12F0" w:rsidRPr="00000CA1">
        <w:t xml:space="preserve">гол </w:t>
      </w:r>
      <w:r w:rsidR="00FE12F0" w:rsidRPr="00000CA1">
        <w:sym w:font="Symbol" w:char="F061"/>
      </w:r>
      <w:r w:rsidR="00FE12F0" w:rsidRPr="00000CA1">
        <w:t xml:space="preserve"> = 5</w:t>
      </w:r>
      <w:r w:rsidR="00FE12F0" w:rsidRPr="00000CA1">
        <w:rPr>
          <w:vertAlign w:val="superscript"/>
        </w:rPr>
        <w:t>о</w:t>
      </w:r>
      <w:r w:rsidR="00FE12F0" w:rsidRPr="00000CA1">
        <w:t xml:space="preserve"> - отклонения оси от вертикали </w:t>
      </w:r>
    </w:p>
    <w:tbl>
      <w:tblPr>
        <w:tblStyle w:val="af7"/>
        <w:tblW w:w="9634" w:type="dxa"/>
        <w:tblLook w:val="04A0" w:firstRow="1" w:lastRow="0" w:firstColumn="1" w:lastColumn="0" w:noHBand="0" w:noVBand="1"/>
      </w:tblPr>
      <w:tblGrid>
        <w:gridCol w:w="484"/>
        <w:gridCol w:w="1219"/>
        <w:gridCol w:w="1183"/>
        <w:gridCol w:w="1038"/>
        <w:gridCol w:w="636"/>
        <w:gridCol w:w="686"/>
        <w:gridCol w:w="686"/>
        <w:gridCol w:w="740"/>
        <w:gridCol w:w="741"/>
        <w:gridCol w:w="740"/>
        <w:gridCol w:w="741"/>
        <w:gridCol w:w="740"/>
      </w:tblGrid>
      <w:tr w:rsidR="00FE12F0" w:rsidRPr="00C30CCA" w14:paraId="11776FCD" w14:textId="77777777" w:rsidTr="00C30CCA">
        <w:tc>
          <w:tcPr>
            <w:tcW w:w="484" w:type="dxa"/>
            <w:vMerge w:val="restart"/>
          </w:tcPr>
          <w:p w14:paraId="4B2FE369" w14:textId="77777777" w:rsidR="00FE12F0" w:rsidRPr="00C30CCA" w:rsidRDefault="00FE12F0" w:rsidP="00105A54">
            <w:pPr>
              <w:jc w:val="both"/>
              <w:rPr>
                <w:sz w:val="24"/>
                <w:szCs w:val="24"/>
              </w:rPr>
            </w:pPr>
            <w:r w:rsidRPr="00C30CCA">
              <w:rPr>
                <w:sz w:val="24"/>
                <w:szCs w:val="24"/>
              </w:rPr>
              <w:t>№</w:t>
            </w:r>
          </w:p>
        </w:tc>
        <w:tc>
          <w:tcPr>
            <w:tcW w:w="1219" w:type="dxa"/>
            <w:vMerge w:val="restart"/>
          </w:tcPr>
          <w:p w14:paraId="07340126" w14:textId="77777777" w:rsidR="00FE12F0" w:rsidRPr="00C30CCA" w:rsidRDefault="00FE12F0" w:rsidP="00105A54">
            <w:pPr>
              <w:jc w:val="center"/>
              <w:rPr>
                <w:sz w:val="24"/>
                <w:szCs w:val="24"/>
              </w:rPr>
            </w:pPr>
            <w:r w:rsidRPr="00C30CCA">
              <w:rPr>
                <w:sz w:val="24"/>
                <w:szCs w:val="24"/>
              </w:rPr>
              <w:t>Время подъема шара</w:t>
            </w:r>
          </w:p>
        </w:tc>
        <w:tc>
          <w:tcPr>
            <w:tcW w:w="1183" w:type="dxa"/>
            <w:vMerge w:val="restart"/>
          </w:tcPr>
          <w:p w14:paraId="711CC5A6" w14:textId="77777777" w:rsidR="00FE12F0" w:rsidRPr="00C30CCA" w:rsidRDefault="00FE12F0" w:rsidP="00105A54">
            <w:pPr>
              <w:jc w:val="center"/>
              <w:rPr>
                <w:sz w:val="24"/>
                <w:szCs w:val="24"/>
              </w:rPr>
            </w:pPr>
            <w:r w:rsidRPr="00C30CCA">
              <w:rPr>
                <w:sz w:val="24"/>
                <w:szCs w:val="24"/>
              </w:rPr>
              <w:t>Время посадки шара</w:t>
            </w:r>
          </w:p>
        </w:tc>
        <w:tc>
          <w:tcPr>
            <w:tcW w:w="1038" w:type="dxa"/>
          </w:tcPr>
          <w:p w14:paraId="77D77001" w14:textId="77777777" w:rsidR="00FE12F0" w:rsidRPr="00C30CCA" w:rsidRDefault="00FE12F0" w:rsidP="00105A54">
            <w:pPr>
              <w:jc w:val="center"/>
              <w:rPr>
                <w:sz w:val="24"/>
                <w:szCs w:val="24"/>
              </w:rPr>
            </w:pPr>
            <w:r w:rsidRPr="00C30CCA">
              <w:rPr>
                <w:sz w:val="24"/>
                <w:szCs w:val="24"/>
              </w:rPr>
              <w:t>Факт.</w:t>
            </w:r>
          </w:p>
          <w:p w14:paraId="1EF0DC90" w14:textId="77777777" w:rsidR="00FE12F0" w:rsidRPr="00C30CCA" w:rsidRDefault="00FE12F0" w:rsidP="00105A54">
            <w:pPr>
              <w:jc w:val="center"/>
              <w:rPr>
                <w:sz w:val="24"/>
                <w:szCs w:val="24"/>
              </w:rPr>
            </w:pPr>
            <w:r w:rsidRPr="00C30CCA">
              <w:rPr>
                <w:sz w:val="24"/>
                <w:szCs w:val="24"/>
              </w:rPr>
              <w:t xml:space="preserve">подача </w:t>
            </w:r>
          </w:p>
        </w:tc>
        <w:tc>
          <w:tcPr>
            <w:tcW w:w="2008" w:type="dxa"/>
            <w:gridSpan w:val="3"/>
          </w:tcPr>
          <w:p w14:paraId="194A4014" w14:textId="77777777" w:rsidR="00FE12F0" w:rsidRPr="00C30CCA" w:rsidRDefault="00FE12F0" w:rsidP="00105A54">
            <w:pPr>
              <w:jc w:val="center"/>
              <w:rPr>
                <w:sz w:val="24"/>
                <w:szCs w:val="24"/>
              </w:rPr>
            </w:pPr>
            <w:r w:rsidRPr="00C30CCA">
              <w:rPr>
                <w:sz w:val="24"/>
                <w:szCs w:val="24"/>
              </w:rPr>
              <w:t xml:space="preserve">Давление </w:t>
            </w:r>
          </w:p>
          <w:p w14:paraId="508908D8" w14:textId="77777777" w:rsidR="00FE12F0" w:rsidRPr="00C30CCA" w:rsidRDefault="00FE12F0" w:rsidP="00105A54">
            <w:pPr>
              <w:jc w:val="center"/>
              <w:rPr>
                <w:sz w:val="24"/>
                <w:szCs w:val="24"/>
              </w:rPr>
            </w:pPr>
            <w:r w:rsidRPr="00C30CCA">
              <w:rPr>
                <w:sz w:val="24"/>
                <w:szCs w:val="24"/>
              </w:rPr>
              <w:t xml:space="preserve">в точках, </w:t>
            </w:r>
            <w:r w:rsidRPr="00C30CCA">
              <w:rPr>
                <w:sz w:val="24"/>
                <w:szCs w:val="24"/>
                <w:lang w:val="kk-KZ"/>
              </w:rPr>
              <w:t>к</w:t>
            </w:r>
            <w:r w:rsidRPr="00C30CCA">
              <w:rPr>
                <w:sz w:val="24"/>
                <w:szCs w:val="24"/>
              </w:rPr>
              <w:t>Па</w:t>
            </w:r>
          </w:p>
        </w:tc>
        <w:tc>
          <w:tcPr>
            <w:tcW w:w="3702" w:type="dxa"/>
            <w:gridSpan w:val="5"/>
          </w:tcPr>
          <w:p w14:paraId="34252E8C" w14:textId="77777777" w:rsidR="00FE12F0" w:rsidRPr="00C30CCA" w:rsidRDefault="00FE12F0" w:rsidP="00105A54">
            <w:pPr>
              <w:jc w:val="center"/>
              <w:rPr>
                <w:sz w:val="24"/>
                <w:szCs w:val="24"/>
              </w:rPr>
            </w:pPr>
            <w:r w:rsidRPr="00C30CCA">
              <w:rPr>
                <w:sz w:val="24"/>
                <w:szCs w:val="24"/>
              </w:rPr>
              <w:t>номер эксперимента / число оборотов шара</w:t>
            </w:r>
          </w:p>
        </w:tc>
      </w:tr>
      <w:tr w:rsidR="00FE12F0" w:rsidRPr="00C30CCA" w14:paraId="2EC6C8D9" w14:textId="77777777" w:rsidTr="00C30CCA">
        <w:tc>
          <w:tcPr>
            <w:tcW w:w="484" w:type="dxa"/>
            <w:vMerge/>
          </w:tcPr>
          <w:p w14:paraId="2E08D521" w14:textId="77777777" w:rsidR="00FE12F0" w:rsidRPr="00C30CCA" w:rsidRDefault="00FE12F0" w:rsidP="00105A54">
            <w:pPr>
              <w:jc w:val="both"/>
              <w:rPr>
                <w:sz w:val="24"/>
                <w:szCs w:val="24"/>
              </w:rPr>
            </w:pPr>
          </w:p>
        </w:tc>
        <w:tc>
          <w:tcPr>
            <w:tcW w:w="1219" w:type="dxa"/>
            <w:vMerge/>
          </w:tcPr>
          <w:p w14:paraId="23E51BAC" w14:textId="77777777" w:rsidR="00FE12F0" w:rsidRPr="00C30CCA" w:rsidRDefault="00FE12F0" w:rsidP="00105A54">
            <w:pPr>
              <w:jc w:val="center"/>
              <w:rPr>
                <w:sz w:val="24"/>
                <w:szCs w:val="24"/>
              </w:rPr>
            </w:pPr>
          </w:p>
        </w:tc>
        <w:tc>
          <w:tcPr>
            <w:tcW w:w="1183" w:type="dxa"/>
            <w:vMerge/>
          </w:tcPr>
          <w:p w14:paraId="2763504E" w14:textId="77777777" w:rsidR="00FE12F0" w:rsidRPr="00C30CCA" w:rsidRDefault="00FE12F0" w:rsidP="00105A54">
            <w:pPr>
              <w:jc w:val="both"/>
              <w:rPr>
                <w:sz w:val="24"/>
                <w:szCs w:val="24"/>
              </w:rPr>
            </w:pPr>
          </w:p>
        </w:tc>
        <w:tc>
          <w:tcPr>
            <w:tcW w:w="1038" w:type="dxa"/>
          </w:tcPr>
          <w:p w14:paraId="280C8A5E" w14:textId="77777777" w:rsidR="00FE12F0" w:rsidRPr="00C30CCA" w:rsidRDefault="00FE12F0" w:rsidP="00105A54">
            <w:pPr>
              <w:jc w:val="center"/>
              <w:rPr>
                <w:sz w:val="24"/>
                <w:szCs w:val="24"/>
              </w:rPr>
            </w:pPr>
            <w:r w:rsidRPr="00C30CCA">
              <w:rPr>
                <w:sz w:val="24"/>
                <w:szCs w:val="24"/>
              </w:rPr>
              <w:t>дм</w:t>
            </w:r>
            <w:r w:rsidRPr="00C30CCA">
              <w:rPr>
                <w:sz w:val="24"/>
                <w:szCs w:val="24"/>
                <w:vertAlign w:val="superscript"/>
              </w:rPr>
              <w:t>3</w:t>
            </w:r>
            <w:r w:rsidRPr="00C30CCA">
              <w:rPr>
                <w:sz w:val="24"/>
                <w:szCs w:val="24"/>
              </w:rPr>
              <w:t>/с</w:t>
            </w:r>
          </w:p>
        </w:tc>
        <w:tc>
          <w:tcPr>
            <w:tcW w:w="636" w:type="dxa"/>
          </w:tcPr>
          <w:p w14:paraId="0424FD50" w14:textId="77777777" w:rsidR="00FE12F0" w:rsidRPr="00C30CCA" w:rsidRDefault="00FE12F0" w:rsidP="00105A54">
            <w:pPr>
              <w:jc w:val="center"/>
              <w:rPr>
                <w:sz w:val="24"/>
                <w:szCs w:val="24"/>
              </w:rPr>
            </w:pPr>
            <w:r w:rsidRPr="00C30CCA">
              <w:rPr>
                <w:sz w:val="24"/>
                <w:szCs w:val="24"/>
              </w:rPr>
              <w:t>1</w:t>
            </w:r>
          </w:p>
        </w:tc>
        <w:tc>
          <w:tcPr>
            <w:tcW w:w="686" w:type="dxa"/>
          </w:tcPr>
          <w:p w14:paraId="1A168C47" w14:textId="77777777" w:rsidR="00FE12F0" w:rsidRPr="00C30CCA" w:rsidRDefault="00FE12F0" w:rsidP="00105A54">
            <w:pPr>
              <w:jc w:val="center"/>
              <w:rPr>
                <w:sz w:val="24"/>
                <w:szCs w:val="24"/>
              </w:rPr>
            </w:pPr>
            <w:r w:rsidRPr="00C30CCA">
              <w:rPr>
                <w:sz w:val="24"/>
                <w:szCs w:val="24"/>
              </w:rPr>
              <w:t>2</w:t>
            </w:r>
          </w:p>
        </w:tc>
        <w:tc>
          <w:tcPr>
            <w:tcW w:w="686" w:type="dxa"/>
          </w:tcPr>
          <w:p w14:paraId="6E104BB1" w14:textId="77777777" w:rsidR="00FE12F0" w:rsidRPr="00C30CCA" w:rsidRDefault="00FE12F0" w:rsidP="00105A54">
            <w:pPr>
              <w:jc w:val="center"/>
              <w:rPr>
                <w:sz w:val="24"/>
                <w:szCs w:val="24"/>
              </w:rPr>
            </w:pPr>
            <w:r w:rsidRPr="00C30CCA">
              <w:rPr>
                <w:sz w:val="24"/>
                <w:szCs w:val="24"/>
              </w:rPr>
              <w:t>3</w:t>
            </w:r>
          </w:p>
        </w:tc>
        <w:tc>
          <w:tcPr>
            <w:tcW w:w="740" w:type="dxa"/>
          </w:tcPr>
          <w:p w14:paraId="0234C595" w14:textId="77777777" w:rsidR="00FE12F0" w:rsidRPr="00C30CCA" w:rsidRDefault="00FE12F0" w:rsidP="00105A54">
            <w:pPr>
              <w:jc w:val="center"/>
              <w:rPr>
                <w:sz w:val="24"/>
                <w:szCs w:val="24"/>
                <w:lang w:val="en-US"/>
              </w:rPr>
            </w:pPr>
            <w:r w:rsidRPr="00C30CCA">
              <w:rPr>
                <w:sz w:val="24"/>
                <w:szCs w:val="24"/>
              </w:rPr>
              <w:t>1</w:t>
            </w:r>
            <w:r w:rsidRPr="00C30CCA">
              <w:rPr>
                <w:sz w:val="24"/>
                <w:szCs w:val="24"/>
                <w:lang w:val="en-US"/>
              </w:rPr>
              <w:t>*</w:t>
            </w:r>
          </w:p>
        </w:tc>
        <w:tc>
          <w:tcPr>
            <w:tcW w:w="741" w:type="dxa"/>
          </w:tcPr>
          <w:p w14:paraId="3D8C9768" w14:textId="77777777" w:rsidR="00FE12F0" w:rsidRPr="00C30CCA" w:rsidRDefault="00FE12F0" w:rsidP="00105A54">
            <w:pPr>
              <w:jc w:val="center"/>
              <w:rPr>
                <w:sz w:val="24"/>
                <w:szCs w:val="24"/>
                <w:lang w:val="en-US"/>
              </w:rPr>
            </w:pPr>
            <w:r w:rsidRPr="00C30CCA">
              <w:rPr>
                <w:sz w:val="24"/>
                <w:szCs w:val="24"/>
              </w:rPr>
              <w:t>2</w:t>
            </w:r>
            <w:r w:rsidRPr="00C30CCA">
              <w:rPr>
                <w:sz w:val="24"/>
                <w:szCs w:val="24"/>
                <w:lang w:val="en-US"/>
              </w:rPr>
              <w:t>*</w:t>
            </w:r>
          </w:p>
        </w:tc>
        <w:tc>
          <w:tcPr>
            <w:tcW w:w="740" w:type="dxa"/>
          </w:tcPr>
          <w:p w14:paraId="5599460D" w14:textId="77777777" w:rsidR="00FE12F0" w:rsidRPr="00C30CCA" w:rsidRDefault="00FE12F0" w:rsidP="00105A54">
            <w:pPr>
              <w:jc w:val="center"/>
              <w:rPr>
                <w:sz w:val="24"/>
                <w:szCs w:val="24"/>
                <w:lang w:val="en-US"/>
              </w:rPr>
            </w:pPr>
            <w:r w:rsidRPr="00C30CCA">
              <w:rPr>
                <w:sz w:val="24"/>
                <w:szCs w:val="24"/>
              </w:rPr>
              <w:t>3</w:t>
            </w:r>
            <w:r w:rsidRPr="00C30CCA">
              <w:rPr>
                <w:sz w:val="24"/>
                <w:szCs w:val="24"/>
                <w:lang w:val="en-US"/>
              </w:rPr>
              <w:t>*</w:t>
            </w:r>
          </w:p>
        </w:tc>
        <w:tc>
          <w:tcPr>
            <w:tcW w:w="741" w:type="dxa"/>
          </w:tcPr>
          <w:p w14:paraId="74214653" w14:textId="77777777" w:rsidR="00FE12F0" w:rsidRPr="00C30CCA" w:rsidRDefault="00FE12F0" w:rsidP="00105A54">
            <w:pPr>
              <w:jc w:val="center"/>
              <w:rPr>
                <w:sz w:val="24"/>
                <w:szCs w:val="24"/>
                <w:lang w:val="en-US"/>
              </w:rPr>
            </w:pPr>
            <w:r w:rsidRPr="00C30CCA">
              <w:rPr>
                <w:sz w:val="24"/>
                <w:szCs w:val="24"/>
              </w:rPr>
              <w:t>4</w:t>
            </w:r>
            <w:r w:rsidRPr="00C30CCA">
              <w:rPr>
                <w:sz w:val="24"/>
                <w:szCs w:val="24"/>
                <w:lang w:val="en-US"/>
              </w:rPr>
              <w:t>*</w:t>
            </w:r>
          </w:p>
        </w:tc>
        <w:tc>
          <w:tcPr>
            <w:tcW w:w="740" w:type="dxa"/>
          </w:tcPr>
          <w:p w14:paraId="3B93C3AE" w14:textId="77777777" w:rsidR="00FE12F0" w:rsidRPr="00C30CCA" w:rsidRDefault="00FE12F0" w:rsidP="00105A54">
            <w:pPr>
              <w:jc w:val="center"/>
              <w:rPr>
                <w:sz w:val="24"/>
                <w:szCs w:val="24"/>
                <w:lang w:val="en-US"/>
              </w:rPr>
            </w:pPr>
            <w:r w:rsidRPr="00C30CCA">
              <w:rPr>
                <w:sz w:val="24"/>
                <w:szCs w:val="24"/>
              </w:rPr>
              <w:t>5</w:t>
            </w:r>
            <w:r w:rsidRPr="00C30CCA">
              <w:rPr>
                <w:sz w:val="24"/>
                <w:szCs w:val="24"/>
                <w:lang w:val="en-US"/>
              </w:rPr>
              <w:t>*</w:t>
            </w:r>
          </w:p>
        </w:tc>
      </w:tr>
      <w:tr w:rsidR="00FE12F0" w:rsidRPr="00C30CCA" w14:paraId="1A50BA12" w14:textId="77777777" w:rsidTr="00C30CCA">
        <w:tc>
          <w:tcPr>
            <w:tcW w:w="484" w:type="dxa"/>
          </w:tcPr>
          <w:p w14:paraId="1B13F01F" w14:textId="77777777" w:rsidR="00FE12F0" w:rsidRPr="00C30CCA" w:rsidRDefault="00FE12F0" w:rsidP="00105A54">
            <w:pPr>
              <w:jc w:val="center"/>
              <w:rPr>
                <w:sz w:val="24"/>
                <w:szCs w:val="24"/>
              </w:rPr>
            </w:pPr>
            <w:r w:rsidRPr="00C30CCA">
              <w:rPr>
                <w:sz w:val="24"/>
                <w:szCs w:val="24"/>
              </w:rPr>
              <w:t>1</w:t>
            </w:r>
          </w:p>
        </w:tc>
        <w:tc>
          <w:tcPr>
            <w:tcW w:w="1219" w:type="dxa"/>
          </w:tcPr>
          <w:p w14:paraId="66EF8D15" w14:textId="77777777" w:rsidR="00FE12F0" w:rsidRPr="00C30CCA" w:rsidRDefault="00FE12F0" w:rsidP="00105A54">
            <w:pPr>
              <w:jc w:val="center"/>
              <w:rPr>
                <w:sz w:val="24"/>
                <w:szCs w:val="24"/>
                <w:lang w:val="kk-KZ"/>
              </w:rPr>
            </w:pPr>
            <w:r w:rsidRPr="00C30CCA">
              <w:rPr>
                <w:sz w:val="24"/>
                <w:szCs w:val="24"/>
                <w:lang w:val="kk-KZ"/>
              </w:rPr>
              <w:t>0,55</w:t>
            </w:r>
          </w:p>
        </w:tc>
        <w:tc>
          <w:tcPr>
            <w:tcW w:w="1183" w:type="dxa"/>
          </w:tcPr>
          <w:p w14:paraId="0F0444D6" w14:textId="77777777" w:rsidR="00FE12F0" w:rsidRPr="00C30CCA" w:rsidRDefault="00FE12F0" w:rsidP="00105A54">
            <w:pPr>
              <w:jc w:val="center"/>
              <w:rPr>
                <w:sz w:val="24"/>
                <w:szCs w:val="24"/>
                <w:lang w:val="kk-KZ"/>
              </w:rPr>
            </w:pPr>
            <w:r w:rsidRPr="00C30CCA">
              <w:rPr>
                <w:sz w:val="24"/>
                <w:szCs w:val="24"/>
                <w:lang w:val="kk-KZ"/>
              </w:rPr>
              <w:t>0,6</w:t>
            </w:r>
          </w:p>
        </w:tc>
        <w:tc>
          <w:tcPr>
            <w:tcW w:w="1038" w:type="dxa"/>
          </w:tcPr>
          <w:p w14:paraId="31D16FEE" w14:textId="77777777" w:rsidR="00FE12F0" w:rsidRPr="00C30CCA" w:rsidRDefault="00FE12F0" w:rsidP="00105A54">
            <w:pPr>
              <w:jc w:val="center"/>
              <w:rPr>
                <w:sz w:val="24"/>
                <w:szCs w:val="24"/>
                <w:lang w:val="kk-KZ"/>
              </w:rPr>
            </w:pPr>
            <w:r w:rsidRPr="00C30CCA">
              <w:rPr>
                <w:sz w:val="24"/>
                <w:szCs w:val="24"/>
                <w:lang w:val="kk-KZ"/>
              </w:rPr>
              <w:t>0,25</w:t>
            </w:r>
          </w:p>
        </w:tc>
        <w:tc>
          <w:tcPr>
            <w:tcW w:w="636" w:type="dxa"/>
          </w:tcPr>
          <w:p w14:paraId="4ABFBB0D" w14:textId="77777777" w:rsidR="00FE12F0" w:rsidRPr="00C30CCA" w:rsidRDefault="00FE12F0" w:rsidP="00105A54">
            <w:pPr>
              <w:jc w:val="center"/>
              <w:rPr>
                <w:sz w:val="24"/>
                <w:szCs w:val="24"/>
                <w:lang w:val="kk-KZ"/>
              </w:rPr>
            </w:pPr>
            <w:r w:rsidRPr="00C30CCA">
              <w:rPr>
                <w:sz w:val="24"/>
                <w:szCs w:val="24"/>
                <w:lang w:val="kk-KZ"/>
              </w:rPr>
              <w:t>116</w:t>
            </w:r>
          </w:p>
        </w:tc>
        <w:tc>
          <w:tcPr>
            <w:tcW w:w="686" w:type="dxa"/>
          </w:tcPr>
          <w:p w14:paraId="3877C767" w14:textId="77777777" w:rsidR="00FE12F0" w:rsidRPr="00C30CCA" w:rsidRDefault="00FE12F0" w:rsidP="00105A54">
            <w:pPr>
              <w:jc w:val="center"/>
              <w:rPr>
                <w:sz w:val="24"/>
                <w:szCs w:val="24"/>
                <w:lang w:val="kk-KZ"/>
              </w:rPr>
            </w:pPr>
            <w:r w:rsidRPr="00C30CCA">
              <w:rPr>
                <w:sz w:val="24"/>
                <w:szCs w:val="24"/>
                <w:lang w:val="kk-KZ"/>
              </w:rPr>
              <w:t>119</w:t>
            </w:r>
          </w:p>
        </w:tc>
        <w:tc>
          <w:tcPr>
            <w:tcW w:w="686" w:type="dxa"/>
          </w:tcPr>
          <w:p w14:paraId="6629808D" w14:textId="77777777" w:rsidR="00FE12F0" w:rsidRPr="00C30CCA" w:rsidRDefault="00FE12F0" w:rsidP="00105A54">
            <w:pPr>
              <w:jc w:val="center"/>
              <w:rPr>
                <w:sz w:val="24"/>
                <w:szCs w:val="24"/>
                <w:lang w:val="kk-KZ"/>
              </w:rPr>
            </w:pPr>
            <w:r w:rsidRPr="00C30CCA">
              <w:rPr>
                <w:sz w:val="24"/>
                <w:szCs w:val="24"/>
                <w:lang w:val="kk-KZ"/>
              </w:rPr>
              <w:t>119</w:t>
            </w:r>
          </w:p>
        </w:tc>
        <w:tc>
          <w:tcPr>
            <w:tcW w:w="740" w:type="dxa"/>
          </w:tcPr>
          <w:p w14:paraId="61357BA9" w14:textId="77777777" w:rsidR="00FE12F0" w:rsidRPr="00C30CCA" w:rsidRDefault="00FE12F0" w:rsidP="00105A54">
            <w:pPr>
              <w:jc w:val="center"/>
              <w:rPr>
                <w:sz w:val="24"/>
                <w:szCs w:val="24"/>
                <w:lang w:val="kk-KZ"/>
              </w:rPr>
            </w:pPr>
            <w:r w:rsidRPr="00C30CCA">
              <w:rPr>
                <w:sz w:val="24"/>
                <w:szCs w:val="24"/>
                <w:lang w:val="kk-KZ"/>
              </w:rPr>
              <w:t>2</w:t>
            </w:r>
          </w:p>
        </w:tc>
        <w:tc>
          <w:tcPr>
            <w:tcW w:w="741" w:type="dxa"/>
          </w:tcPr>
          <w:p w14:paraId="5BD5E573" w14:textId="77777777" w:rsidR="00FE12F0" w:rsidRPr="00C30CCA" w:rsidRDefault="00FE12F0" w:rsidP="00105A54">
            <w:pPr>
              <w:jc w:val="center"/>
              <w:rPr>
                <w:sz w:val="24"/>
                <w:szCs w:val="24"/>
                <w:lang w:val="kk-KZ"/>
              </w:rPr>
            </w:pPr>
            <w:r w:rsidRPr="00C30CCA">
              <w:rPr>
                <w:sz w:val="24"/>
                <w:szCs w:val="24"/>
                <w:lang w:val="kk-KZ"/>
              </w:rPr>
              <w:t>3</w:t>
            </w:r>
          </w:p>
        </w:tc>
        <w:tc>
          <w:tcPr>
            <w:tcW w:w="740" w:type="dxa"/>
          </w:tcPr>
          <w:p w14:paraId="37D04B90" w14:textId="77777777" w:rsidR="00FE12F0" w:rsidRPr="00C30CCA" w:rsidRDefault="00FE12F0" w:rsidP="00105A54">
            <w:pPr>
              <w:jc w:val="center"/>
              <w:rPr>
                <w:sz w:val="24"/>
                <w:szCs w:val="24"/>
                <w:lang w:val="kk-KZ"/>
              </w:rPr>
            </w:pPr>
            <w:r w:rsidRPr="00C30CCA">
              <w:rPr>
                <w:sz w:val="24"/>
                <w:szCs w:val="24"/>
                <w:lang w:val="kk-KZ"/>
              </w:rPr>
              <w:t>4</w:t>
            </w:r>
          </w:p>
        </w:tc>
        <w:tc>
          <w:tcPr>
            <w:tcW w:w="741" w:type="dxa"/>
          </w:tcPr>
          <w:p w14:paraId="4CEFA489" w14:textId="77777777" w:rsidR="00FE12F0" w:rsidRPr="00C30CCA" w:rsidRDefault="00FE12F0" w:rsidP="00105A54">
            <w:pPr>
              <w:jc w:val="center"/>
              <w:rPr>
                <w:sz w:val="24"/>
                <w:szCs w:val="24"/>
                <w:lang w:val="kk-KZ"/>
              </w:rPr>
            </w:pPr>
            <w:r w:rsidRPr="00C30CCA">
              <w:rPr>
                <w:sz w:val="24"/>
                <w:szCs w:val="24"/>
                <w:lang w:val="kk-KZ"/>
              </w:rPr>
              <w:t>2</w:t>
            </w:r>
          </w:p>
        </w:tc>
        <w:tc>
          <w:tcPr>
            <w:tcW w:w="740" w:type="dxa"/>
          </w:tcPr>
          <w:p w14:paraId="2087F1B7" w14:textId="77777777" w:rsidR="00FE12F0" w:rsidRPr="00C30CCA" w:rsidRDefault="00FE12F0" w:rsidP="00105A54">
            <w:pPr>
              <w:jc w:val="center"/>
              <w:rPr>
                <w:sz w:val="24"/>
                <w:szCs w:val="24"/>
                <w:lang w:val="kk-KZ"/>
              </w:rPr>
            </w:pPr>
            <w:r w:rsidRPr="00C30CCA">
              <w:rPr>
                <w:sz w:val="24"/>
                <w:szCs w:val="24"/>
                <w:lang w:val="kk-KZ"/>
              </w:rPr>
              <w:t>3</w:t>
            </w:r>
          </w:p>
        </w:tc>
      </w:tr>
      <w:tr w:rsidR="00FE12F0" w:rsidRPr="00C30CCA" w14:paraId="355526CD" w14:textId="77777777" w:rsidTr="00C30CCA">
        <w:tc>
          <w:tcPr>
            <w:tcW w:w="484" w:type="dxa"/>
          </w:tcPr>
          <w:p w14:paraId="25FF0E0C" w14:textId="77777777" w:rsidR="00FE12F0" w:rsidRPr="00C30CCA" w:rsidRDefault="00FE12F0" w:rsidP="00105A54">
            <w:pPr>
              <w:jc w:val="center"/>
              <w:rPr>
                <w:sz w:val="24"/>
                <w:szCs w:val="24"/>
              </w:rPr>
            </w:pPr>
            <w:r w:rsidRPr="00C30CCA">
              <w:rPr>
                <w:sz w:val="24"/>
                <w:szCs w:val="24"/>
              </w:rPr>
              <w:t>2</w:t>
            </w:r>
          </w:p>
        </w:tc>
        <w:tc>
          <w:tcPr>
            <w:tcW w:w="1219" w:type="dxa"/>
          </w:tcPr>
          <w:p w14:paraId="44CA9D1A" w14:textId="77777777" w:rsidR="00FE12F0" w:rsidRPr="00C30CCA" w:rsidRDefault="00FE12F0" w:rsidP="00105A54">
            <w:pPr>
              <w:jc w:val="center"/>
              <w:rPr>
                <w:sz w:val="24"/>
                <w:szCs w:val="24"/>
                <w:lang w:val="kk-KZ"/>
              </w:rPr>
            </w:pPr>
            <w:r w:rsidRPr="00C30CCA">
              <w:rPr>
                <w:sz w:val="24"/>
                <w:szCs w:val="24"/>
                <w:lang w:val="kk-KZ"/>
              </w:rPr>
              <w:t>0,56</w:t>
            </w:r>
          </w:p>
        </w:tc>
        <w:tc>
          <w:tcPr>
            <w:tcW w:w="1183" w:type="dxa"/>
          </w:tcPr>
          <w:p w14:paraId="2BF9D7DF" w14:textId="77777777" w:rsidR="00FE12F0" w:rsidRPr="00C30CCA" w:rsidRDefault="00FE12F0" w:rsidP="00105A54">
            <w:pPr>
              <w:jc w:val="center"/>
              <w:rPr>
                <w:sz w:val="24"/>
                <w:szCs w:val="24"/>
                <w:lang w:val="kk-KZ"/>
              </w:rPr>
            </w:pPr>
            <w:r w:rsidRPr="00C30CCA">
              <w:rPr>
                <w:sz w:val="24"/>
                <w:szCs w:val="24"/>
                <w:lang w:val="kk-KZ"/>
              </w:rPr>
              <w:t>0,6</w:t>
            </w:r>
          </w:p>
        </w:tc>
        <w:tc>
          <w:tcPr>
            <w:tcW w:w="1038" w:type="dxa"/>
          </w:tcPr>
          <w:p w14:paraId="2ADB4F4B" w14:textId="77777777" w:rsidR="00FE12F0" w:rsidRPr="00C30CCA" w:rsidRDefault="00FE12F0" w:rsidP="00105A54">
            <w:pPr>
              <w:jc w:val="center"/>
              <w:rPr>
                <w:sz w:val="24"/>
                <w:szCs w:val="24"/>
                <w:lang w:val="kk-KZ"/>
              </w:rPr>
            </w:pPr>
            <w:r w:rsidRPr="00C30CCA">
              <w:rPr>
                <w:sz w:val="24"/>
                <w:szCs w:val="24"/>
                <w:lang w:val="kk-KZ"/>
              </w:rPr>
              <w:t>0,25</w:t>
            </w:r>
          </w:p>
        </w:tc>
        <w:tc>
          <w:tcPr>
            <w:tcW w:w="636" w:type="dxa"/>
          </w:tcPr>
          <w:p w14:paraId="3A7DBC73" w14:textId="77777777" w:rsidR="00FE12F0" w:rsidRPr="00C30CCA" w:rsidRDefault="00FE12F0" w:rsidP="00105A54">
            <w:pPr>
              <w:jc w:val="center"/>
              <w:rPr>
                <w:sz w:val="24"/>
                <w:szCs w:val="24"/>
                <w:lang w:val="kk-KZ"/>
              </w:rPr>
            </w:pPr>
            <w:r w:rsidRPr="00C30CCA">
              <w:rPr>
                <w:sz w:val="24"/>
                <w:szCs w:val="24"/>
                <w:lang w:val="kk-KZ"/>
              </w:rPr>
              <w:t>116</w:t>
            </w:r>
          </w:p>
        </w:tc>
        <w:tc>
          <w:tcPr>
            <w:tcW w:w="686" w:type="dxa"/>
          </w:tcPr>
          <w:p w14:paraId="04B35735" w14:textId="77777777" w:rsidR="00FE12F0" w:rsidRPr="00C30CCA" w:rsidRDefault="00FE12F0" w:rsidP="00105A54">
            <w:pPr>
              <w:jc w:val="center"/>
              <w:rPr>
                <w:sz w:val="24"/>
                <w:szCs w:val="24"/>
                <w:lang w:val="kk-KZ"/>
              </w:rPr>
            </w:pPr>
            <w:r w:rsidRPr="00C30CCA">
              <w:rPr>
                <w:sz w:val="24"/>
                <w:szCs w:val="24"/>
                <w:lang w:val="kk-KZ"/>
              </w:rPr>
              <w:t>119</w:t>
            </w:r>
          </w:p>
        </w:tc>
        <w:tc>
          <w:tcPr>
            <w:tcW w:w="686" w:type="dxa"/>
          </w:tcPr>
          <w:p w14:paraId="6F252E0B" w14:textId="77777777" w:rsidR="00FE12F0" w:rsidRPr="00C30CCA" w:rsidRDefault="00FE12F0" w:rsidP="00105A54">
            <w:pPr>
              <w:jc w:val="center"/>
              <w:rPr>
                <w:sz w:val="24"/>
                <w:szCs w:val="24"/>
                <w:lang w:val="kk-KZ"/>
              </w:rPr>
            </w:pPr>
            <w:r w:rsidRPr="00C30CCA">
              <w:rPr>
                <w:sz w:val="24"/>
                <w:szCs w:val="24"/>
                <w:lang w:val="kk-KZ"/>
              </w:rPr>
              <w:t>120</w:t>
            </w:r>
          </w:p>
        </w:tc>
        <w:tc>
          <w:tcPr>
            <w:tcW w:w="740" w:type="dxa"/>
          </w:tcPr>
          <w:p w14:paraId="00645921" w14:textId="77777777" w:rsidR="00FE12F0" w:rsidRPr="00C30CCA" w:rsidRDefault="00FE12F0" w:rsidP="00105A54">
            <w:pPr>
              <w:jc w:val="center"/>
              <w:rPr>
                <w:sz w:val="24"/>
                <w:szCs w:val="24"/>
                <w:lang w:val="kk-KZ"/>
              </w:rPr>
            </w:pPr>
            <w:r w:rsidRPr="00C30CCA">
              <w:rPr>
                <w:sz w:val="24"/>
                <w:szCs w:val="24"/>
                <w:lang w:val="kk-KZ"/>
              </w:rPr>
              <w:t>3</w:t>
            </w:r>
          </w:p>
        </w:tc>
        <w:tc>
          <w:tcPr>
            <w:tcW w:w="741" w:type="dxa"/>
          </w:tcPr>
          <w:p w14:paraId="24BC07A7" w14:textId="77777777" w:rsidR="00FE12F0" w:rsidRPr="00C30CCA" w:rsidRDefault="00FE12F0" w:rsidP="00105A54">
            <w:pPr>
              <w:jc w:val="center"/>
              <w:rPr>
                <w:sz w:val="24"/>
                <w:szCs w:val="24"/>
                <w:lang w:val="kk-KZ"/>
              </w:rPr>
            </w:pPr>
            <w:r w:rsidRPr="00C30CCA">
              <w:rPr>
                <w:sz w:val="24"/>
                <w:szCs w:val="24"/>
                <w:lang w:val="kk-KZ"/>
              </w:rPr>
              <w:t>3</w:t>
            </w:r>
          </w:p>
        </w:tc>
        <w:tc>
          <w:tcPr>
            <w:tcW w:w="740" w:type="dxa"/>
          </w:tcPr>
          <w:p w14:paraId="5C7E6224" w14:textId="77777777" w:rsidR="00FE12F0" w:rsidRPr="00C30CCA" w:rsidRDefault="00FE12F0" w:rsidP="00105A54">
            <w:pPr>
              <w:jc w:val="center"/>
              <w:rPr>
                <w:sz w:val="24"/>
                <w:szCs w:val="24"/>
                <w:lang w:val="kk-KZ"/>
              </w:rPr>
            </w:pPr>
            <w:r w:rsidRPr="00C30CCA">
              <w:rPr>
                <w:sz w:val="24"/>
                <w:szCs w:val="24"/>
                <w:lang w:val="kk-KZ"/>
              </w:rPr>
              <w:t>4</w:t>
            </w:r>
          </w:p>
        </w:tc>
        <w:tc>
          <w:tcPr>
            <w:tcW w:w="741" w:type="dxa"/>
          </w:tcPr>
          <w:p w14:paraId="7787EA73" w14:textId="77777777" w:rsidR="00FE12F0" w:rsidRPr="00C30CCA" w:rsidRDefault="00FE12F0" w:rsidP="00105A54">
            <w:pPr>
              <w:jc w:val="center"/>
              <w:rPr>
                <w:sz w:val="24"/>
                <w:szCs w:val="24"/>
                <w:lang w:val="kk-KZ"/>
              </w:rPr>
            </w:pPr>
            <w:r w:rsidRPr="00C30CCA">
              <w:rPr>
                <w:sz w:val="24"/>
                <w:szCs w:val="24"/>
                <w:lang w:val="kk-KZ"/>
              </w:rPr>
              <w:t>2</w:t>
            </w:r>
          </w:p>
        </w:tc>
        <w:tc>
          <w:tcPr>
            <w:tcW w:w="740" w:type="dxa"/>
          </w:tcPr>
          <w:p w14:paraId="343A22C8" w14:textId="77777777" w:rsidR="00FE12F0" w:rsidRPr="00C30CCA" w:rsidRDefault="00FE12F0" w:rsidP="00105A54">
            <w:pPr>
              <w:jc w:val="center"/>
              <w:rPr>
                <w:sz w:val="24"/>
                <w:szCs w:val="24"/>
                <w:lang w:val="kk-KZ"/>
              </w:rPr>
            </w:pPr>
            <w:r w:rsidRPr="00C30CCA">
              <w:rPr>
                <w:sz w:val="24"/>
                <w:szCs w:val="24"/>
                <w:lang w:val="kk-KZ"/>
              </w:rPr>
              <w:t>4</w:t>
            </w:r>
          </w:p>
        </w:tc>
      </w:tr>
      <w:tr w:rsidR="00FE12F0" w:rsidRPr="00C30CCA" w14:paraId="51B01887" w14:textId="77777777" w:rsidTr="00C30CCA">
        <w:tc>
          <w:tcPr>
            <w:tcW w:w="484" w:type="dxa"/>
          </w:tcPr>
          <w:p w14:paraId="1EBE5FA4" w14:textId="77777777" w:rsidR="00FE12F0" w:rsidRPr="00C30CCA" w:rsidRDefault="00FE12F0" w:rsidP="00105A54">
            <w:pPr>
              <w:jc w:val="center"/>
              <w:rPr>
                <w:sz w:val="24"/>
                <w:szCs w:val="24"/>
              </w:rPr>
            </w:pPr>
            <w:r w:rsidRPr="00C30CCA">
              <w:rPr>
                <w:sz w:val="24"/>
                <w:szCs w:val="24"/>
              </w:rPr>
              <w:t>3</w:t>
            </w:r>
          </w:p>
        </w:tc>
        <w:tc>
          <w:tcPr>
            <w:tcW w:w="1219" w:type="dxa"/>
          </w:tcPr>
          <w:p w14:paraId="0867CFE7" w14:textId="77777777" w:rsidR="00FE12F0" w:rsidRPr="00C30CCA" w:rsidRDefault="00FE12F0" w:rsidP="00105A54">
            <w:pPr>
              <w:jc w:val="center"/>
              <w:rPr>
                <w:sz w:val="24"/>
                <w:szCs w:val="24"/>
                <w:lang w:val="kk-KZ"/>
              </w:rPr>
            </w:pPr>
            <w:r w:rsidRPr="00C30CCA">
              <w:rPr>
                <w:sz w:val="24"/>
                <w:szCs w:val="24"/>
                <w:lang w:val="kk-KZ"/>
              </w:rPr>
              <w:t>0,56</w:t>
            </w:r>
          </w:p>
        </w:tc>
        <w:tc>
          <w:tcPr>
            <w:tcW w:w="1183" w:type="dxa"/>
          </w:tcPr>
          <w:p w14:paraId="119F82AC" w14:textId="77777777" w:rsidR="00FE12F0" w:rsidRPr="00C30CCA" w:rsidRDefault="00FE12F0" w:rsidP="00105A54">
            <w:pPr>
              <w:jc w:val="center"/>
              <w:rPr>
                <w:sz w:val="24"/>
                <w:szCs w:val="24"/>
                <w:lang w:val="kk-KZ"/>
              </w:rPr>
            </w:pPr>
            <w:r w:rsidRPr="00C30CCA">
              <w:rPr>
                <w:sz w:val="24"/>
                <w:szCs w:val="24"/>
                <w:lang w:val="kk-KZ"/>
              </w:rPr>
              <w:t>0,7</w:t>
            </w:r>
          </w:p>
        </w:tc>
        <w:tc>
          <w:tcPr>
            <w:tcW w:w="1038" w:type="dxa"/>
          </w:tcPr>
          <w:p w14:paraId="2F64CB57" w14:textId="77777777" w:rsidR="00FE12F0" w:rsidRPr="00C30CCA" w:rsidRDefault="00FE12F0" w:rsidP="00105A54">
            <w:pPr>
              <w:jc w:val="center"/>
              <w:rPr>
                <w:sz w:val="24"/>
                <w:szCs w:val="24"/>
                <w:lang w:val="kk-KZ"/>
              </w:rPr>
            </w:pPr>
            <w:r w:rsidRPr="00C30CCA">
              <w:rPr>
                <w:sz w:val="24"/>
                <w:szCs w:val="24"/>
                <w:lang w:val="kk-KZ"/>
              </w:rPr>
              <w:t>0,25</w:t>
            </w:r>
          </w:p>
        </w:tc>
        <w:tc>
          <w:tcPr>
            <w:tcW w:w="636" w:type="dxa"/>
          </w:tcPr>
          <w:p w14:paraId="48D98DB0" w14:textId="77777777" w:rsidR="00FE12F0" w:rsidRPr="00C30CCA" w:rsidRDefault="00FE12F0" w:rsidP="00105A54">
            <w:pPr>
              <w:jc w:val="center"/>
              <w:rPr>
                <w:sz w:val="24"/>
                <w:szCs w:val="24"/>
                <w:lang w:val="kk-KZ"/>
              </w:rPr>
            </w:pPr>
            <w:r w:rsidRPr="00C30CCA">
              <w:rPr>
                <w:sz w:val="24"/>
                <w:szCs w:val="24"/>
                <w:lang w:val="kk-KZ"/>
              </w:rPr>
              <w:t>116</w:t>
            </w:r>
          </w:p>
        </w:tc>
        <w:tc>
          <w:tcPr>
            <w:tcW w:w="686" w:type="dxa"/>
          </w:tcPr>
          <w:p w14:paraId="5D1D84E8" w14:textId="77777777" w:rsidR="00FE12F0" w:rsidRPr="00C30CCA" w:rsidRDefault="00FE12F0" w:rsidP="00105A54">
            <w:pPr>
              <w:jc w:val="center"/>
              <w:rPr>
                <w:sz w:val="24"/>
                <w:szCs w:val="24"/>
                <w:lang w:val="kk-KZ"/>
              </w:rPr>
            </w:pPr>
            <w:r w:rsidRPr="00C30CCA">
              <w:rPr>
                <w:sz w:val="24"/>
                <w:szCs w:val="24"/>
                <w:lang w:val="kk-KZ"/>
              </w:rPr>
              <w:t>120</w:t>
            </w:r>
          </w:p>
        </w:tc>
        <w:tc>
          <w:tcPr>
            <w:tcW w:w="686" w:type="dxa"/>
          </w:tcPr>
          <w:p w14:paraId="5080AEAB" w14:textId="77777777" w:rsidR="00FE12F0" w:rsidRPr="00C30CCA" w:rsidRDefault="00FE12F0" w:rsidP="00105A54">
            <w:pPr>
              <w:jc w:val="center"/>
              <w:rPr>
                <w:sz w:val="24"/>
                <w:szCs w:val="24"/>
                <w:lang w:val="kk-KZ"/>
              </w:rPr>
            </w:pPr>
            <w:r w:rsidRPr="00C30CCA">
              <w:rPr>
                <w:sz w:val="24"/>
                <w:szCs w:val="24"/>
                <w:lang w:val="kk-KZ"/>
              </w:rPr>
              <w:t>120</w:t>
            </w:r>
          </w:p>
        </w:tc>
        <w:tc>
          <w:tcPr>
            <w:tcW w:w="740" w:type="dxa"/>
          </w:tcPr>
          <w:p w14:paraId="73B9AFA8" w14:textId="77777777" w:rsidR="00FE12F0" w:rsidRPr="00C30CCA" w:rsidRDefault="00FE12F0" w:rsidP="00105A54">
            <w:pPr>
              <w:jc w:val="center"/>
              <w:rPr>
                <w:sz w:val="24"/>
                <w:szCs w:val="24"/>
                <w:lang w:val="kk-KZ"/>
              </w:rPr>
            </w:pPr>
            <w:r w:rsidRPr="00C30CCA">
              <w:rPr>
                <w:sz w:val="24"/>
                <w:szCs w:val="24"/>
                <w:lang w:val="kk-KZ"/>
              </w:rPr>
              <w:t>2</w:t>
            </w:r>
          </w:p>
        </w:tc>
        <w:tc>
          <w:tcPr>
            <w:tcW w:w="741" w:type="dxa"/>
          </w:tcPr>
          <w:p w14:paraId="3594C28F" w14:textId="77777777" w:rsidR="00FE12F0" w:rsidRPr="00C30CCA" w:rsidRDefault="00FE12F0" w:rsidP="00105A54">
            <w:pPr>
              <w:jc w:val="center"/>
              <w:rPr>
                <w:sz w:val="24"/>
                <w:szCs w:val="24"/>
                <w:lang w:val="kk-KZ"/>
              </w:rPr>
            </w:pPr>
            <w:r w:rsidRPr="00C30CCA">
              <w:rPr>
                <w:sz w:val="24"/>
                <w:szCs w:val="24"/>
                <w:lang w:val="kk-KZ"/>
              </w:rPr>
              <w:t>3</w:t>
            </w:r>
          </w:p>
        </w:tc>
        <w:tc>
          <w:tcPr>
            <w:tcW w:w="740" w:type="dxa"/>
          </w:tcPr>
          <w:p w14:paraId="26F8AB9C" w14:textId="77777777" w:rsidR="00FE12F0" w:rsidRPr="00C30CCA" w:rsidRDefault="00FE12F0" w:rsidP="00105A54">
            <w:pPr>
              <w:jc w:val="center"/>
              <w:rPr>
                <w:sz w:val="24"/>
                <w:szCs w:val="24"/>
                <w:lang w:val="kk-KZ"/>
              </w:rPr>
            </w:pPr>
            <w:r w:rsidRPr="00C30CCA">
              <w:rPr>
                <w:sz w:val="24"/>
                <w:szCs w:val="24"/>
                <w:lang w:val="kk-KZ"/>
              </w:rPr>
              <w:t>3</w:t>
            </w:r>
          </w:p>
        </w:tc>
        <w:tc>
          <w:tcPr>
            <w:tcW w:w="741" w:type="dxa"/>
          </w:tcPr>
          <w:p w14:paraId="2CDC5A56" w14:textId="77777777" w:rsidR="00FE12F0" w:rsidRPr="00C30CCA" w:rsidRDefault="00FE12F0" w:rsidP="00105A54">
            <w:pPr>
              <w:jc w:val="center"/>
              <w:rPr>
                <w:sz w:val="24"/>
                <w:szCs w:val="24"/>
                <w:lang w:val="kk-KZ"/>
              </w:rPr>
            </w:pPr>
            <w:r w:rsidRPr="00C30CCA">
              <w:rPr>
                <w:sz w:val="24"/>
                <w:szCs w:val="24"/>
                <w:lang w:val="kk-KZ"/>
              </w:rPr>
              <w:t>2</w:t>
            </w:r>
          </w:p>
        </w:tc>
        <w:tc>
          <w:tcPr>
            <w:tcW w:w="740" w:type="dxa"/>
          </w:tcPr>
          <w:p w14:paraId="1C8266D7" w14:textId="77777777" w:rsidR="00FE12F0" w:rsidRPr="00C30CCA" w:rsidRDefault="00FE12F0" w:rsidP="00105A54">
            <w:pPr>
              <w:jc w:val="center"/>
              <w:rPr>
                <w:sz w:val="24"/>
                <w:szCs w:val="24"/>
                <w:lang w:val="kk-KZ"/>
              </w:rPr>
            </w:pPr>
            <w:r w:rsidRPr="00C30CCA">
              <w:rPr>
                <w:sz w:val="24"/>
                <w:szCs w:val="24"/>
                <w:lang w:val="kk-KZ"/>
              </w:rPr>
              <w:t>4</w:t>
            </w:r>
          </w:p>
        </w:tc>
      </w:tr>
    </w:tbl>
    <w:p w14:paraId="6BA9C563" w14:textId="77777777" w:rsidR="00FE12F0" w:rsidRPr="00000CA1" w:rsidRDefault="00FE12F0" w:rsidP="00105A54">
      <w:pPr>
        <w:ind w:firstLine="567"/>
        <w:jc w:val="both"/>
      </w:pPr>
      <w:r w:rsidRPr="00000CA1">
        <w:t>* - порядковый номер хода поршня СШН</w:t>
      </w:r>
    </w:p>
    <w:p w14:paraId="6B0658B4" w14:textId="77777777" w:rsidR="00FE12F0" w:rsidRPr="00000CA1" w:rsidRDefault="00FE12F0" w:rsidP="00105A54">
      <w:pPr>
        <w:jc w:val="both"/>
      </w:pPr>
    </w:p>
    <w:p w14:paraId="6D85E766" w14:textId="7EED8F10" w:rsidR="00FE12F0" w:rsidRPr="00000CA1" w:rsidRDefault="00C30CCA" w:rsidP="00C30CCA">
      <w:pPr>
        <w:jc w:val="both"/>
      </w:pPr>
      <w:r>
        <w:rPr>
          <w:lang w:val="kk-KZ"/>
        </w:rPr>
        <w:t>Таблица 3.6 - У</w:t>
      </w:r>
      <w:r w:rsidR="00FE12F0" w:rsidRPr="00000CA1">
        <w:t xml:space="preserve">гол </w:t>
      </w:r>
      <w:r w:rsidR="00FE12F0" w:rsidRPr="00000CA1">
        <w:sym w:font="Symbol" w:char="F061"/>
      </w:r>
      <w:r w:rsidR="00FE12F0" w:rsidRPr="00000CA1">
        <w:t xml:space="preserve"> = 7,5</w:t>
      </w:r>
      <w:r w:rsidR="00FE12F0" w:rsidRPr="00000CA1">
        <w:rPr>
          <w:vertAlign w:val="superscript"/>
        </w:rPr>
        <w:t>о</w:t>
      </w:r>
      <w:r w:rsidR="00FE12F0" w:rsidRPr="00000CA1">
        <w:t xml:space="preserve"> - отклонения оси от вертикали </w:t>
      </w:r>
    </w:p>
    <w:tbl>
      <w:tblPr>
        <w:tblStyle w:val="af7"/>
        <w:tblW w:w="9634" w:type="dxa"/>
        <w:tblLook w:val="04A0" w:firstRow="1" w:lastRow="0" w:firstColumn="1" w:lastColumn="0" w:noHBand="0" w:noVBand="1"/>
      </w:tblPr>
      <w:tblGrid>
        <w:gridCol w:w="484"/>
        <w:gridCol w:w="1219"/>
        <w:gridCol w:w="1183"/>
        <w:gridCol w:w="1038"/>
        <w:gridCol w:w="636"/>
        <w:gridCol w:w="686"/>
        <w:gridCol w:w="686"/>
        <w:gridCol w:w="740"/>
        <w:gridCol w:w="741"/>
        <w:gridCol w:w="740"/>
        <w:gridCol w:w="741"/>
        <w:gridCol w:w="740"/>
      </w:tblGrid>
      <w:tr w:rsidR="00FE12F0" w:rsidRPr="00C30CCA" w14:paraId="582D5CE3" w14:textId="77777777" w:rsidTr="00C30CCA">
        <w:tc>
          <w:tcPr>
            <w:tcW w:w="484" w:type="dxa"/>
            <w:vMerge w:val="restart"/>
          </w:tcPr>
          <w:p w14:paraId="5A5F1408" w14:textId="77777777" w:rsidR="00FE12F0" w:rsidRPr="00C30CCA" w:rsidRDefault="00FE12F0" w:rsidP="00105A54">
            <w:pPr>
              <w:jc w:val="both"/>
              <w:rPr>
                <w:sz w:val="24"/>
                <w:szCs w:val="24"/>
              </w:rPr>
            </w:pPr>
            <w:r w:rsidRPr="00C30CCA">
              <w:rPr>
                <w:sz w:val="24"/>
                <w:szCs w:val="24"/>
              </w:rPr>
              <w:t>№</w:t>
            </w:r>
          </w:p>
        </w:tc>
        <w:tc>
          <w:tcPr>
            <w:tcW w:w="1219" w:type="dxa"/>
            <w:vMerge w:val="restart"/>
          </w:tcPr>
          <w:p w14:paraId="0C9061C2" w14:textId="77777777" w:rsidR="00FE12F0" w:rsidRPr="00C30CCA" w:rsidRDefault="00FE12F0" w:rsidP="00105A54">
            <w:pPr>
              <w:jc w:val="center"/>
              <w:rPr>
                <w:sz w:val="24"/>
                <w:szCs w:val="24"/>
              </w:rPr>
            </w:pPr>
            <w:r w:rsidRPr="00C30CCA">
              <w:rPr>
                <w:sz w:val="24"/>
                <w:szCs w:val="24"/>
              </w:rPr>
              <w:t>Время подъема шара</w:t>
            </w:r>
          </w:p>
        </w:tc>
        <w:tc>
          <w:tcPr>
            <w:tcW w:w="1183" w:type="dxa"/>
            <w:vMerge w:val="restart"/>
          </w:tcPr>
          <w:p w14:paraId="1A0303B4" w14:textId="77777777" w:rsidR="00FE12F0" w:rsidRPr="00C30CCA" w:rsidRDefault="00FE12F0" w:rsidP="00105A54">
            <w:pPr>
              <w:jc w:val="center"/>
              <w:rPr>
                <w:sz w:val="24"/>
                <w:szCs w:val="24"/>
              </w:rPr>
            </w:pPr>
            <w:r w:rsidRPr="00C30CCA">
              <w:rPr>
                <w:sz w:val="24"/>
                <w:szCs w:val="24"/>
              </w:rPr>
              <w:t>Время посадки шара</w:t>
            </w:r>
          </w:p>
        </w:tc>
        <w:tc>
          <w:tcPr>
            <w:tcW w:w="1038" w:type="dxa"/>
          </w:tcPr>
          <w:p w14:paraId="00B1DB06" w14:textId="77777777" w:rsidR="00FE12F0" w:rsidRPr="00C30CCA" w:rsidRDefault="00FE12F0" w:rsidP="00105A54">
            <w:pPr>
              <w:jc w:val="center"/>
              <w:rPr>
                <w:sz w:val="24"/>
                <w:szCs w:val="24"/>
              </w:rPr>
            </w:pPr>
            <w:r w:rsidRPr="00C30CCA">
              <w:rPr>
                <w:sz w:val="24"/>
                <w:szCs w:val="24"/>
              </w:rPr>
              <w:t>Факт.</w:t>
            </w:r>
          </w:p>
          <w:p w14:paraId="422C255C" w14:textId="77777777" w:rsidR="00FE12F0" w:rsidRPr="00C30CCA" w:rsidRDefault="00FE12F0" w:rsidP="00105A54">
            <w:pPr>
              <w:jc w:val="center"/>
              <w:rPr>
                <w:sz w:val="24"/>
                <w:szCs w:val="24"/>
              </w:rPr>
            </w:pPr>
            <w:r w:rsidRPr="00C30CCA">
              <w:rPr>
                <w:sz w:val="24"/>
                <w:szCs w:val="24"/>
              </w:rPr>
              <w:t xml:space="preserve">подача </w:t>
            </w:r>
          </w:p>
        </w:tc>
        <w:tc>
          <w:tcPr>
            <w:tcW w:w="2008" w:type="dxa"/>
            <w:gridSpan w:val="3"/>
          </w:tcPr>
          <w:p w14:paraId="32A20C65" w14:textId="77777777" w:rsidR="00FE12F0" w:rsidRPr="00C30CCA" w:rsidRDefault="00FE12F0" w:rsidP="00105A54">
            <w:pPr>
              <w:jc w:val="center"/>
              <w:rPr>
                <w:sz w:val="24"/>
                <w:szCs w:val="24"/>
              </w:rPr>
            </w:pPr>
            <w:r w:rsidRPr="00C30CCA">
              <w:rPr>
                <w:sz w:val="24"/>
                <w:szCs w:val="24"/>
              </w:rPr>
              <w:t xml:space="preserve">Давление </w:t>
            </w:r>
          </w:p>
          <w:p w14:paraId="0DC2590F" w14:textId="77777777" w:rsidR="00FE12F0" w:rsidRPr="00C30CCA" w:rsidRDefault="00FE12F0" w:rsidP="00105A54">
            <w:pPr>
              <w:jc w:val="center"/>
              <w:rPr>
                <w:sz w:val="24"/>
                <w:szCs w:val="24"/>
              </w:rPr>
            </w:pPr>
            <w:r w:rsidRPr="00C30CCA">
              <w:rPr>
                <w:sz w:val="24"/>
                <w:szCs w:val="24"/>
              </w:rPr>
              <w:t xml:space="preserve">в точках, </w:t>
            </w:r>
            <w:r w:rsidRPr="00C30CCA">
              <w:rPr>
                <w:sz w:val="24"/>
                <w:szCs w:val="24"/>
                <w:lang w:val="kk-KZ"/>
              </w:rPr>
              <w:t>к</w:t>
            </w:r>
            <w:r w:rsidRPr="00C30CCA">
              <w:rPr>
                <w:sz w:val="24"/>
                <w:szCs w:val="24"/>
              </w:rPr>
              <w:t>Па</w:t>
            </w:r>
          </w:p>
        </w:tc>
        <w:tc>
          <w:tcPr>
            <w:tcW w:w="3702" w:type="dxa"/>
            <w:gridSpan w:val="5"/>
          </w:tcPr>
          <w:p w14:paraId="73DF4A2C" w14:textId="77777777" w:rsidR="00FE12F0" w:rsidRPr="00C30CCA" w:rsidRDefault="00FE12F0" w:rsidP="00105A54">
            <w:pPr>
              <w:jc w:val="center"/>
              <w:rPr>
                <w:sz w:val="24"/>
                <w:szCs w:val="24"/>
              </w:rPr>
            </w:pPr>
            <w:r w:rsidRPr="00C30CCA">
              <w:rPr>
                <w:sz w:val="24"/>
                <w:szCs w:val="24"/>
              </w:rPr>
              <w:t>номер эксперимента / число оборотов шара</w:t>
            </w:r>
          </w:p>
        </w:tc>
      </w:tr>
      <w:tr w:rsidR="00FE12F0" w:rsidRPr="00C30CCA" w14:paraId="2017D6C8" w14:textId="77777777" w:rsidTr="00C30CCA">
        <w:tc>
          <w:tcPr>
            <w:tcW w:w="484" w:type="dxa"/>
            <w:vMerge/>
          </w:tcPr>
          <w:p w14:paraId="5F5167AD" w14:textId="77777777" w:rsidR="00FE12F0" w:rsidRPr="00C30CCA" w:rsidRDefault="00FE12F0" w:rsidP="00105A54">
            <w:pPr>
              <w:jc w:val="both"/>
              <w:rPr>
                <w:sz w:val="24"/>
                <w:szCs w:val="24"/>
              </w:rPr>
            </w:pPr>
          </w:p>
        </w:tc>
        <w:tc>
          <w:tcPr>
            <w:tcW w:w="1219" w:type="dxa"/>
            <w:vMerge/>
          </w:tcPr>
          <w:p w14:paraId="51033150" w14:textId="77777777" w:rsidR="00FE12F0" w:rsidRPr="00C30CCA" w:rsidRDefault="00FE12F0" w:rsidP="00105A54">
            <w:pPr>
              <w:jc w:val="center"/>
              <w:rPr>
                <w:sz w:val="24"/>
                <w:szCs w:val="24"/>
              </w:rPr>
            </w:pPr>
          </w:p>
        </w:tc>
        <w:tc>
          <w:tcPr>
            <w:tcW w:w="1183" w:type="dxa"/>
            <w:vMerge/>
          </w:tcPr>
          <w:p w14:paraId="02879F43" w14:textId="77777777" w:rsidR="00FE12F0" w:rsidRPr="00C30CCA" w:rsidRDefault="00FE12F0" w:rsidP="00105A54">
            <w:pPr>
              <w:jc w:val="both"/>
              <w:rPr>
                <w:sz w:val="24"/>
                <w:szCs w:val="24"/>
              </w:rPr>
            </w:pPr>
          </w:p>
        </w:tc>
        <w:tc>
          <w:tcPr>
            <w:tcW w:w="1038" w:type="dxa"/>
          </w:tcPr>
          <w:p w14:paraId="27F56E9C" w14:textId="77777777" w:rsidR="00FE12F0" w:rsidRPr="00C30CCA" w:rsidRDefault="00FE12F0" w:rsidP="00105A54">
            <w:pPr>
              <w:jc w:val="center"/>
              <w:rPr>
                <w:sz w:val="24"/>
                <w:szCs w:val="24"/>
              </w:rPr>
            </w:pPr>
            <w:r w:rsidRPr="00C30CCA">
              <w:rPr>
                <w:sz w:val="24"/>
                <w:szCs w:val="24"/>
              </w:rPr>
              <w:t>дм</w:t>
            </w:r>
            <w:r w:rsidRPr="00C30CCA">
              <w:rPr>
                <w:sz w:val="24"/>
                <w:szCs w:val="24"/>
                <w:vertAlign w:val="superscript"/>
              </w:rPr>
              <w:t>3</w:t>
            </w:r>
            <w:r w:rsidRPr="00C30CCA">
              <w:rPr>
                <w:sz w:val="24"/>
                <w:szCs w:val="24"/>
              </w:rPr>
              <w:t>/с</w:t>
            </w:r>
          </w:p>
        </w:tc>
        <w:tc>
          <w:tcPr>
            <w:tcW w:w="636" w:type="dxa"/>
          </w:tcPr>
          <w:p w14:paraId="0DA12308" w14:textId="77777777" w:rsidR="00FE12F0" w:rsidRPr="00C30CCA" w:rsidRDefault="00FE12F0" w:rsidP="00105A54">
            <w:pPr>
              <w:jc w:val="center"/>
              <w:rPr>
                <w:sz w:val="24"/>
                <w:szCs w:val="24"/>
              </w:rPr>
            </w:pPr>
            <w:r w:rsidRPr="00C30CCA">
              <w:rPr>
                <w:sz w:val="24"/>
                <w:szCs w:val="24"/>
              </w:rPr>
              <w:t>1</w:t>
            </w:r>
          </w:p>
        </w:tc>
        <w:tc>
          <w:tcPr>
            <w:tcW w:w="686" w:type="dxa"/>
          </w:tcPr>
          <w:p w14:paraId="79C9918A" w14:textId="77777777" w:rsidR="00FE12F0" w:rsidRPr="00C30CCA" w:rsidRDefault="00FE12F0" w:rsidP="00105A54">
            <w:pPr>
              <w:jc w:val="center"/>
              <w:rPr>
                <w:sz w:val="24"/>
                <w:szCs w:val="24"/>
              </w:rPr>
            </w:pPr>
            <w:r w:rsidRPr="00C30CCA">
              <w:rPr>
                <w:sz w:val="24"/>
                <w:szCs w:val="24"/>
              </w:rPr>
              <w:t>2</w:t>
            </w:r>
          </w:p>
        </w:tc>
        <w:tc>
          <w:tcPr>
            <w:tcW w:w="686" w:type="dxa"/>
          </w:tcPr>
          <w:p w14:paraId="44E15EB5" w14:textId="77777777" w:rsidR="00FE12F0" w:rsidRPr="00C30CCA" w:rsidRDefault="00FE12F0" w:rsidP="00105A54">
            <w:pPr>
              <w:jc w:val="center"/>
              <w:rPr>
                <w:sz w:val="24"/>
                <w:szCs w:val="24"/>
              </w:rPr>
            </w:pPr>
            <w:r w:rsidRPr="00C30CCA">
              <w:rPr>
                <w:sz w:val="24"/>
                <w:szCs w:val="24"/>
              </w:rPr>
              <w:t>3</w:t>
            </w:r>
          </w:p>
        </w:tc>
        <w:tc>
          <w:tcPr>
            <w:tcW w:w="740" w:type="dxa"/>
          </w:tcPr>
          <w:p w14:paraId="14FB1E19" w14:textId="77777777" w:rsidR="00FE12F0" w:rsidRPr="00C30CCA" w:rsidRDefault="00FE12F0" w:rsidP="00105A54">
            <w:pPr>
              <w:jc w:val="center"/>
              <w:rPr>
                <w:sz w:val="24"/>
                <w:szCs w:val="24"/>
                <w:lang w:val="en-US"/>
              </w:rPr>
            </w:pPr>
            <w:r w:rsidRPr="00C30CCA">
              <w:rPr>
                <w:sz w:val="24"/>
                <w:szCs w:val="24"/>
              </w:rPr>
              <w:t>1</w:t>
            </w:r>
            <w:r w:rsidRPr="00C30CCA">
              <w:rPr>
                <w:sz w:val="24"/>
                <w:szCs w:val="24"/>
                <w:lang w:val="en-US"/>
              </w:rPr>
              <w:t>*</w:t>
            </w:r>
          </w:p>
        </w:tc>
        <w:tc>
          <w:tcPr>
            <w:tcW w:w="741" w:type="dxa"/>
          </w:tcPr>
          <w:p w14:paraId="00BE5E7B" w14:textId="77777777" w:rsidR="00FE12F0" w:rsidRPr="00C30CCA" w:rsidRDefault="00FE12F0" w:rsidP="00105A54">
            <w:pPr>
              <w:jc w:val="center"/>
              <w:rPr>
                <w:sz w:val="24"/>
                <w:szCs w:val="24"/>
                <w:lang w:val="en-US"/>
              </w:rPr>
            </w:pPr>
            <w:r w:rsidRPr="00C30CCA">
              <w:rPr>
                <w:sz w:val="24"/>
                <w:szCs w:val="24"/>
              </w:rPr>
              <w:t>2</w:t>
            </w:r>
            <w:r w:rsidRPr="00C30CCA">
              <w:rPr>
                <w:sz w:val="24"/>
                <w:szCs w:val="24"/>
                <w:lang w:val="en-US"/>
              </w:rPr>
              <w:t>*</w:t>
            </w:r>
          </w:p>
        </w:tc>
        <w:tc>
          <w:tcPr>
            <w:tcW w:w="740" w:type="dxa"/>
          </w:tcPr>
          <w:p w14:paraId="223B4D68" w14:textId="77777777" w:rsidR="00FE12F0" w:rsidRPr="00C30CCA" w:rsidRDefault="00FE12F0" w:rsidP="00105A54">
            <w:pPr>
              <w:jc w:val="center"/>
              <w:rPr>
                <w:sz w:val="24"/>
                <w:szCs w:val="24"/>
                <w:lang w:val="en-US"/>
              </w:rPr>
            </w:pPr>
            <w:r w:rsidRPr="00C30CCA">
              <w:rPr>
                <w:sz w:val="24"/>
                <w:szCs w:val="24"/>
              </w:rPr>
              <w:t>3</w:t>
            </w:r>
            <w:r w:rsidRPr="00C30CCA">
              <w:rPr>
                <w:sz w:val="24"/>
                <w:szCs w:val="24"/>
                <w:lang w:val="en-US"/>
              </w:rPr>
              <w:t>*</w:t>
            </w:r>
          </w:p>
        </w:tc>
        <w:tc>
          <w:tcPr>
            <w:tcW w:w="741" w:type="dxa"/>
          </w:tcPr>
          <w:p w14:paraId="58155583" w14:textId="77777777" w:rsidR="00FE12F0" w:rsidRPr="00C30CCA" w:rsidRDefault="00FE12F0" w:rsidP="00105A54">
            <w:pPr>
              <w:jc w:val="center"/>
              <w:rPr>
                <w:sz w:val="24"/>
                <w:szCs w:val="24"/>
                <w:lang w:val="en-US"/>
              </w:rPr>
            </w:pPr>
            <w:r w:rsidRPr="00C30CCA">
              <w:rPr>
                <w:sz w:val="24"/>
                <w:szCs w:val="24"/>
              </w:rPr>
              <w:t>4</w:t>
            </w:r>
            <w:r w:rsidRPr="00C30CCA">
              <w:rPr>
                <w:sz w:val="24"/>
                <w:szCs w:val="24"/>
                <w:lang w:val="en-US"/>
              </w:rPr>
              <w:t>*</w:t>
            </w:r>
          </w:p>
        </w:tc>
        <w:tc>
          <w:tcPr>
            <w:tcW w:w="740" w:type="dxa"/>
          </w:tcPr>
          <w:p w14:paraId="457E79EA" w14:textId="77777777" w:rsidR="00FE12F0" w:rsidRPr="00C30CCA" w:rsidRDefault="00FE12F0" w:rsidP="00105A54">
            <w:pPr>
              <w:jc w:val="center"/>
              <w:rPr>
                <w:sz w:val="24"/>
                <w:szCs w:val="24"/>
                <w:lang w:val="en-US"/>
              </w:rPr>
            </w:pPr>
            <w:r w:rsidRPr="00C30CCA">
              <w:rPr>
                <w:sz w:val="24"/>
                <w:szCs w:val="24"/>
              </w:rPr>
              <w:t>5</w:t>
            </w:r>
            <w:r w:rsidRPr="00C30CCA">
              <w:rPr>
                <w:sz w:val="24"/>
                <w:szCs w:val="24"/>
                <w:lang w:val="en-US"/>
              </w:rPr>
              <w:t>*</w:t>
            </w:r>
          </w:p>
        </w:tc>
      </w:tr>
      <w:tr w:rsidR="00FE12F0" w:rsidRPr="00C30CCA" w14:paraId="7F2F136A" w14:textId="77777777" w:rsidTr="00C30CCA">
        <w:tc>
          <w:tcPr>
            <w:tcW w:w="484" w:type="dxa"/>
          </w:tcPr>
          <w:p w14:paraId="4D978927" w14:textId="77777777" w:rsidR="00FE12F0" w:rsidRPr="00C30CCA" w:rsidRDefault="00FE12F0" w:rsidP="00105A54">
            <w:pPr>
              <w:jc w:val="both"/>
              <w:rPr>
                <w:sz w:val="24"/>
                <w:szCs w:val="24"/>
              </w:rPr>
            </w:pPr>
            <w:r w:rsidRPr="00C30CCA">
              <w:rPr>
                <w:sz w:val="24"/>
                <w:szCs w:val="24"/>
              </w:rPr>
              <w:t>1</w:t>
            </w:r>
          </w:p>
        </w:tc>
        <w:tc>
          <w:tcPr>
            <w:tcW w:w="1219" w:type="dxa"/>
          </w:tcPr>
          <w:p w14:paraId="4975767B" w14:textId="77777777" w:rsidR="00FE12F0" w:rsidRPr="00C30CCA" w:rsidRDefault="00FE12F0" w:rsidP="00105A54">
            <w:pPr>
              <w:jc w:val="center"/>
              <w:rPr>
                <w:sz w:val="24"/>
                <w:szCs w:val="24"/>
                <w:lang w:val="kk-KZ"/>
              </w:rPr>
            </w:pPr>
            <w:r w:rsidRPr="00C30CCA">
              <w:rPr>
                <w:sz w:val="24"/>
                <w:szCs w:val="24"/>
                <w:lang w:val="kk-KZ"/>
              </w:rPr>
              <w:t>0,58</w:t>
            </w:r>
          </w:p>
        </w:tc>
        <w:tc>
          <w:tcPr>
            <w:tcW w:w="1183" w:type="dxa"/>
          </w:tcPr>
          <w:p w14:paraId="3A4F3A4E" w14:textId="77777777" w:rsidR="00FE12F0" w:rsidRPr="00C30CCA" w:rsidRDefault="00FE12F0" w:rsidP="00105A54">
            <w:pPr>
              <w:jc w:val="center"/>
              <w:rPr>
                <w:sz w:val="24"/>
                <w:szCs w:val="24"/>
                <w:lang w:val="kk-KZ"/>
              </w:rPr>
            </w:pPr>
            <w:r w:rsidRPr="00C30CCA">
              <w:rPr>
                <w:sz w:val="24"/>
                <w:szCs w:val="24"/>
                <w:lang w:val="kk-KZ"/>
              </w:rPr>
              <w:t>0,6</w:t>
            </w:r>
          </w:p>
        </w:tc>
        <w:tc>
          <w:tcPr>
            <w:tcW w:w="1038" w:type="dxa"/>
          </w:tcPr>
          <w:p w14:paraId="0C7C9237" w14:textId="77777777" w:rsidR="00FE12F0" w:rsidRPr="00C30CCA" w:rsidRDefault="00FE12F0" w:rsidP="00105A54">
            <w:pPr>
              <w:jc w:val="center"/>
              <w:rPr>
                <w:sz w:val="24"/>
                <w:szCs w:val="24"/>
                <w:lang w:val="kk-KZ"/>
              </w:rPr>
            </w:pPr>
            <w:r w:rsidRPr="00C30CCA">
              <w:rPr>
                <w:sz w:val="24"/>
                <w:szCs w:val="24"/>
                <w:lang w:val="kk-KZ"/>
              </w:rPr>
              <w:t>0,25</w:t>
            </w:r>
          </w:p>
        </w:tc>
        <w:tc>
          <w:tcPr>
            <w:tcW w:w="636" w:type="dxa"/>
          </w:tcPr>
          <w:p w14:paraId="2201ED39" w14:textId="77777777" w:rsidR="00FE12F0" w:rsidRPr="00C30CCA" w:rsidRDefault="00FE12F0" w:rsidP="00105A54">
            <w:pPr>
              <w:jc w:val="center"/>
              <w:rPr>
                <w:sz w:val="24"/>
                <w:szCs w:val="24"/>
                <w:lang w:val="kk-KZ"/>
              </w:rPr>
            </w:pPr>
            <w:r w:rsidRPr="00C30CCA">
              <w:rPr>
                <w:sz w:val="24"/>
                <w:szCs w:val="24"/>
                <w:lang w:val="kk-KZ"/>
              </w:rPr>
              <w:t>116</w:t>
            </w:r>
          </w:p>
        </w:tc>
        <w:tc>
          <w:tcPr>
            <w:tcW w:w="686" w:type="dxa"/>
          </w:tcPr>
          <w:p w14:paraId="3EF661C0" w14:textId="77777777" w:rsidR="00FE12F0" w:rsidRPr="00C30CCA" w:rsidRDefault="00FE12F0" w:rsidP="00105A54">
            <w:pPr>
              <w:jc w:val="center"/>
              <w:rPr>
                <w:sz w:val="24"/>
                <w:szCs w:val="24"/>
                <w:lang w:val="kk-KZ"/>
              </w:rPr>
            </w:pPr>
            <w:r w:rsidRPr="00C30CCA">
              <w:rPr>
                <w:sz w:val="24"/>
                <w:szCs w:val="24"/>
                <w:lang w:val="kk-KZ"/>
              </w:rPr>
              <w:t>119</w:t>
            </w:r>
          </w:p>
        </w:tc>
        <w:tc>
          <w:tcPr>
            <w:tcW w:w="686" w:type="dxa"/>
          </w:tcPr>
          <w:p w14:paraId="0D10C584" w14:textId="77777777" w:rsidR="00FE12F0" w:rsidRPr="00C30CCA" w:rsidRDefault="00FE12F0" w:rsidP="00105A54">
            <w:pPr>
              <w:jc w:val="center"/>
              <w:rPr>
                <w:sz w:val="24"/>
                <w:szCs w:val="24"/>
                <w:lang w:val="kk-KZ"/>
              </w:rPr>
            </w:pPr>
            <w:r w:rsidRPr="00C30CCA">
              <w:rPr>
                <w:sz w:val="24"/>
                <w:szCs w:val="24"/>
                <w:lang w:val="kk-KZ"/>
              </w:rPr>
              <w:t>120</w:t>
            </w:r>
          </w:p>
        </w:tc>
        <w:tc>
          <w:tcPr>
            <w:tcW w:w="740" w:type="dxa"/>
          </w:tcPr>
          <w:p w14:paraId="5776065C" w14:textId="77777777" w:rsidR="00FE12F0" w:rsidRPr="00C30CCA" w:rsidRDefault="00FE12F0" w:rsidP="00105A54">
            <w:pPr>
              <w:jc w:val="center"/>
              <w:rPr>
                <w:sz w:val="24"/>
                <w:szCs w:val="24"/>
                <w:lang w:val="kk-KZ"/>
              </w:rPr>
            </w:pPr>
            <w:r w:rsidRPr="00C30CCA">
              <w:rPr>
                <w:sz w:val="24"/>
                <w:szCs w:val="24"/>
                <w:lang w:val="kk-KZ"/>
              </w:rPr>
              <w:t>4</w:t>
            </w:r>
          </w:p>
        </w:tc>
        <w:tc>
          <w:tcPr>
            <w:tcW w:w="741" w:type="dxa"/>
          </w:tcPr>
          <w:p w14:paraId="65DED41B" w14:textId="77777777" w:rsidR="00FE12F0" w:rsidRPr="00C30CCA" w:rsidRDefault="00FE12F0" w:rsidP="00105A54">
            <w:pPr>
              <w:jc w:val="center"/>
              <w:rPr>
                <w:sz w:val="24"/>
                <w:szCs w:val="24"/>
                <w:lang w:val="kk-KZ"/>
              </w:rPr>
            </w:pPr>
            <w:r w:rsidRPr="00C30CCA">
              <w:rPr>
                <w:sz w:val="24"/>
                <w:szCs w:val="24"/>
                <w:lang w:val="kk-KZ"/>
              </w:rPr>
              <w:t>4</w:t>
            </w:r>
          </w:p>
        </w:tc>
        <w:tc>
          <w:tcPr>
            <w:tcW w:w="740" w:type="dxa"/>
          </w:tcPr>
          <w:p w14:paraId="307C0419" w14:textId="77777777" w:rsidR="00FE12F0" w:rsidRPr="00C30CCA" w:rsidRDefault="00FE12F0" w:rsidP="00105A54">
            <w:pPr>
              <w:jc w:val="center"/>
              <w:rPr>
                <w:sz w:val="24"/>
                <w:szCs w:val="24"/>
                <w:lang w:val="kk-KZ"/>
              </w:rPr>
            </w:pPr>
            <w:r w:rsidRPr="00C30CCA">
              <w:rPr>
                <w:sz w:val="24"/>
                <w:szCs w:val="24"/>
                <w:lang w:val="kk-KZ"/>
              </w:rPr>
              <w:t>5</w:t>
            </w:r>
          </w:p>
        </w:tc>
        <w:tc>
          <w:tcPr>
            <w:tcW w:w="741" w:type="dxa"/>
          </w:tcPr>
          <w:p w14:paraId="20B60954" w14:textId="77777777" w:rsidR="00FE12F0" w:rsidRPr="00C30CCA" w:rsidRDefault="00FE12F0" w:rsidP="00105A54">
            <w:pPr>
              <w:jc w:val="center"/>
              <w:rPr>
                <w:sz w:val="24"/>
                <w:szCs w:val="24"/>
                <w:lang w:val="kk-KZ"/>
              </w:rPr>
            </w:pPr>
            <w:r w:rsidRPr="00C30CCA">
              <w:rPr>
                <w:sz w:val="24"/>
                <w:szCs w:val="24"/>
                <w:lang w:val="kk-KZ"/>
              </w:rPr>
              <w:t>4</w:t>
            </w:r>
          </w:p>
        </w:tc>
        <w:tc>
          <w:tcPr>
            <w:tcW w:w="740" w:type="dxa"/>
          </w:tcPr>
          <w:p w14:paraId="0290919E" w14:textId="77777777" w:rsidR="00FE12F0" w:rsidRPr="00C30CCA" w:rsidRDefault="00FE12F0" w:rsidP="00105A54">
            <w:pPr>
              <w:jc w:val="center"/>
              <w:rPr>
                <w:sz w:val="24"/>
                <w:szCs w:val="24"/>
                <w:lang w:val="kk-KZ"/>
              </w:rPr>
            </w:pPr>
            <w:r w:rsidRPr="00C30CCA">
              <w:rPr>
                <w:sz w:val="24"/>
                <w:szCs w:val="24"/>
                <w:lang w:val="kk-KZ"/>
              </w:rPr>
              <w:t>3</w:t>
            </w:r>
          </w:p>
        </w:tc>
      </w:tr>
      <w:tr w:rsidR="00FE12F0" w:rsidRPr="00C30CCA" w14:paraId="7BEDE601" w14:textId="77777777" w:rsidTr="00C30CCA">
        <w:tc>
          <w:tcPr>
            <w:tcW w:w="484" w:type="dxa"/>
          </w:tcPr>
          <w:p w14:paraId="4C08D27B" w14:textId="77777777" w:rsidR="00FE12F0" w:rsidRPr="00C30CCA" w:rsidRDefault="00FE12F0" w:rsidP="00105A54">
            <w:pPr>
              <w:jc w:val="both"/>
              <w:rPr>
                <w:sz w:val="24"/>
                <w:szCs w:val="24"/>
              </w:rPr>
            </w:pPr>
            <w:r w:rsidRPr="00C30CCA">
              <w:rPr>
                <w:sz w:val="24"/>
                <w:szCs w:val="24"/>
              </w:rPr>
              <w:t>2</w:t>
            </w:r>
          </w:p>
        </w:tc>
        <w:tc>
          <w:tcPr>
            <w:tcW w:w="1219" w:type="dxa"/>
          </w:tcPr>
          <w:p w14:paraId="097F84BD" w14:textId="77777777" w:rsidR="00FE12F0" w:rsidRPr="00C30CCA" w:rsidRDefault="00FE12F0" w:rsidP="00105A54">
            <w:pPr>
              <w:jc w:val="center"/>
              <w:rPr>
                <w:sz w:val="24"/>
                <w:szCs w:val="24"/>
                <w:lang w:val="kk-KZ"/>
              </w:rPr>
            </w:pPr>
            <w:r w:rsidRPr="00C30CCA">
              <w:rPr>
                <w:sz w:val="24"/>
                <w:szCs w:val="24"/>
                <w:lang w:val="kk-KZ"/>
              </w:rPr>
              <w:t>0,59</w:t>
            </w:r>
          </w:p>
        </w:tc>
        <w:tc>
          <w:tcPr>
            <w:tcW w:w="1183" w:type="dxa"/>
          </w:tcPr>
          <w:p w14:paraId="7C140825" w14:textId="77777777" w:rsidR="00FE12F0" w:rsidRPr="00C30CCA" w:rsidRDefault="00FE12F0" w:rsidP="00105A54">
            <w:pPr>
              <w:jc w:val="center"/>
              <w:rPr>
                <w:sz w:val="24"/>
                <w:szCs w:val="24"/>
                <w:lang w:val="kk-KZ"/>
              </w:rPr>
            </w:pPr>
            <w:r w:rsidRPr="00C30CCA">
              <w:rPr>
                <w:sz w:val="24"/>
                <w:szCs w:val="24"/>
                <w:lang w:val="kk-KZ"/>
              </w:rPr>
              <w:t>0,7</w:t>
            </w:r>
          </w:p>
        </w:tc>
        <w:tc>
          <w:tcPr>
            <w:tcW w:w="1038" w:type="dxa"/>
          </w:tcPr>
          <w:p w14:paraId="27896A34" w14:textId="77777777" w:rsidR="00FE12F0" w:rsidRPr="00C30CCA" w:rsidRDefault="00FE12F0" w:rsidP="00105A54">
            <w:pPr>
              <w:jc w:val="center"/>
              <w:rPr>
                <w:sz w:val="24"/>
                <w:szCs w:val="24"/>
                <w:lang w:val="kk-KZ"/>
              </w:rPr>
            </w:pPr>
            <w:r w:rsidRPr="00C30CCA">
              <w:rPr>
                <w:sz w:val="24"/>
                <w:szCs w:val="24"/>
                <w:lang w:val="kk-KZ"/>
              </w:rPr>
              <w:t>0,25</w:t>
            </w:r>
          </w:p>
        </w:tc>
        <w:tc>
          <w:tcPr>
            <w:tcW w:w="636" w:type="dxa"/>
          </w:tcPr>
          <w:p w14:paraId="5DBC22FB" w14:textId="77777777" w:rsidR="00FE12F0" w:rsidRPr="00C30CCA" w:rsidRDefault="00FE12F0" w:rsidP="00105A54">
            <w:pPr>
              <w:jc w:val="center"/>
              <w:rPr>
                <w:sz w:val="24"/>
                <w:szCs w:val="24"/>
                <w:lang w:val="kk-KZ"/>
              </w:rPr>
            </w:pPr>
            <w:r w:rsidRPr="00C30CCA">
              <w:rPr>
                <w:sz w:val="24"/>
                <w:szCs w:val="24"/>
                <w:lang w:val="kk-KZ"/>
              </w:rPr>
              <w:t>116</w:t>
            </w:r>
          </w:p>
        </w:tc>
        <w:tc>
          <w:tcPr>
            <w:tcW w:w="686" w:type="dxa"/>
          </w:tcPr>
          <w:p w14:paraId="1596EC13" w14:textId="77777777" w:rsidR="00FE12F0" w:rsidRPr="00C30CCA" w:rsidRDefault="00FE12F0" w:rsidP="00105A54">
            <w:pPr>
              <w:jc w:val="center"/>
              <w:rPr>
                <w:sz w:val="24"/>
                <w:szCs w:val="24"/>
                <w:lang w:val="kk-KZ"/>
              </w:rPr>
            </w:pPr>
            <w:r w:rsidRPr="00C30CCA">
              <w:rPr>
                <w:sz w:val="24"/>
                <w:szCs w:val="24"/>
                <w:lang w:val="kk-KZ"/>
              </w:rPr>
              <w:t>120</w:t>
            </w:r>
          </w:p>
        </w:tc>
        <w:tc>
          <w:tcPr>
            <w:tcW w:w="686" w:type="dxa"/>
          </w:tcPr>
          <w:p w14:paraId="59EB562A" w14:textId="77777777" w:rsidR="00FE12F0" w:rsidRPr="00C30CCA" w:rsidRDefault="00FE12F0" w:rsidP="00105A54">
            <w:pPr>
              <w:jc w:val="center"/>
              <w:rPr>
                <w:sz w:val="24"/>
                <w:szCs w:val="24"/>
                <w:lang w:val="kk-KZ"/>
              </w:rPr>
            </w:pPr>
            <w:r w:rsidRPr="00C30CCA">
              <w:rPr>
                <w:sz w:val="24"/>
                <w:szCs w:val="24"/>
                <w:lang w:val="kk-KZ"/>
              </w:rPr>
              <w:t>120</w:t>
            </w:r>
          </w:p>
        </w:tc>
        <w:tc>
          <w:tcPr>
            <w:tcW w:w="740" w:type="dxa"/>
          </w:tcPr>
          <w:p w14:paraId="34556B1D" w14:textId="77777777" w:rsidR="00FE12F0" w:rsidRPr="00C30CCA" w:rsidRDefault="00FE12F0" w:rsidP="00105A54">
            <w:pPr>
              <w:jc w:val="center"/>
              <w:rPr>
                <w:sz w:val="24"/>
                <w:szCs w:val="24"/>
                <w:lang w:val="kk-KZ"/>
              </w:rPr>
            </w:pPr>
            <w:r w:rsidRPr="00C30CCA">
              <w:rPr>
                <w:sz w:val="24"/>
                <w:szCs w:val="24"/>
                <w:lang w:val="kk-KZ"/>
              </w:rPr>
              <w:t>4</w:t>
            </w:r>
          </w:p>
        </w:tc>
        <w:tc>
          <w:tcPr>
            <w:tcW w:w="741" w:type="dxa"/>
          </w:tcPr>
          <w:p w14:paraId="4BFB19EA" w14:textId="77777777" w:rsidR="00FE12F0" w:rsidRPr="00C30CCA" w:rsidRDefault="00FE12F0" w:rsidP="00105A54">
            <w:pPr>
              <w:jc w:val="center"/>
              <w:rPr>
                <w:sz w:val="24"/>
                <w:szCs w:val="24"/>
                <w:lang w:val="kk-KZ"/>
              </w:rPr>
            </w:pPr>
            <w:r w:rsidRPr="00C30CCA">
              <w:rPr>
                <w:sz w:val="24"/>
                <w:szCs w:val="24"/>
                <w:lang w:val="kk-KZ"/>
              </w:rPr>
              <w:t>5</w:t>
            </w:r>
          </w:p>
        </w:tc>
        <w:tc>
          <w:tcPr>
            <w:tcW w:w="740" w:type="dxa"/>
          </w:tcPr>
          <w:p w14:paraId="7B1E12CD" w14:textId="77777777" w:rsidR="00FE12F0" w:rsidRPr="00C30CCA" w:rsidRDefault="00FE12F0" w:rsidP="00105A54">
            <w:pPr>
              <w:jc w:val="center"/>
              <w:rPr>
                <w:sz w:val="24"/>
                <w:szCs w:val="24"/>
                <w:lang w:val="kk-KZ"/>
              </w:rPr>
            </w:pPr>
            <w:r w:rsidRPr="00C30CCA">
              <w:rPr>
                <w:sz w:val="24"/>
                <w:szCs w:val="24"/>
                <w:lang w:val="kk-KZ"/>
              </w:rPr>
              <w:t>6</w:t>
            </w:r>
          </w:p>
        </w:tc>
        <w:tc>
          <w:tcPr>
            <w:tcW w:w="741" w:type="dxa"/>
          </w:tcPr>
          <w:p w14:paraId="4BC438C9" w14:textId="77777777" w:rsidR="00FE12F0" w:rsidRPr="00C30CCA" w:rsidRDefault="00FE12F0" w:rsidP="00105A54">
            <w:pPr>
              <w:jc w:val="center"/>
              <w:rPr>
                <w:sz w:val="24"/>
                <w:szCs w:val="24"/>
                <w:lang w:val="kk-KZ"/>
              </w:rPr>
            </w:pPr>
            <w:r w:rsidRPr="00C30CCA">
              <w:rPr>
                <w:sz w:val="24"/>
                <w:szCs w:val="24"/>
                <w:lang w:val="kk-KZ"/>
              </w:rPr>
              <w:t>5</w:t>
            </w:r>
          </w:p>
        </w:tc>
        <w:tc>
          <w:tcPr>
            <w:tcW w:w="740" w:type="dxa"/>
          </w:tcPr>
          <w:p w14:paraId="41C349AA" w14:textId="77777777" w:rsidR="00FE12F0" w:rsidRPr="00C30CCA" w:rsidRDefault="00FE12F0" w:rsidP="00105A54">
            <w:pPr>
              <w:jc w:val="center"/>
              <w:rPr>
                <w:sz w:val="24"/>
                <w:szCs w:val="24"/>
                <w:lang w:val="kk-KZ"/>
              </w:rPr>
            </w:pPr>
            <w:r w:rsidRPr="00C30CCA">
              <w:rPr>
                <w:sz w:val="24"/>
                <w:szCs w:val="24"/>
                <w:lang w:val="kk-KZ"/>
              </w:rPr>
              <w:t>4</w:t>
            </w:r>
          </w:p>
        </w:tc>
      </w:tr>
      <w:tr w:rsidR="00FE12F0" w:rsidRPr="00C30CCA" w14:paraId="472E96B5" w14:textId="77777777" w:rsidTr="00C30CCA">
        <w:tc>
          <w:tcPr>
            <w:tcW w:w="484" w:type="dxa"/>
          </w:tcPr>
          <w:p w14:paraId="709DC01A" w14:textId="77777777" w:rsidR="00FE12F0" w:rsidRPr="00C30CCA" w:rsidRDefault="00FE12F0" w:rsidP="00105A54">
            <w:pPr>
              <w:jc w:val="both"/>
              <w:rPr>
                <w:sz w:val="24"/>
                <w:szCs w:val="24"/>
              </w:rPr>
            </w:pPr>
            <w:r w:rsidRPr="00C30CCA">
              <w:rPr>
                <w:sz w:val="24"/>
                <w:szCs w:val="24"/>
              </w:rPr>
              <w:t>3</w:t>
            </w:r>
          </w:p>
        </w:tc>
        <w:tc>
          <w:tcPr>
            <w:tcW w:w="1219" w:type="dxa"/>
          </w:tcPr>
          <w:p w14:paraId="6EDF9C81" w14:textId="77777777" w:rsidR="00FE12F0" w:rsidRPr="00C30CCA" w:rsidRDefault="00FE12F0" w:rsidP="00105A54">
            <w:pPr>
              <w:jc w:val="center"/>
              <w:rPr>
                <w:sz w:val="24"/>
                <w:szCs w:val="24"/>
                <w:lang w:val="kk-KZ"/>
              </w:rPr>
            </w:pPr>
            <w:r w:rsidRPr="00C30CCA">
              <w:rPr>
                <w:sz w:val="24"/>
                <w:szCs w:val="24"/>
                <w:lang w:val="kk-KZ"/>
              </w:rPr>
              <w:t>0,59</w:t>
            </w:r>
          </w:p>
        </w:tc>
        <w:tc>
          <w:tcPr>
            <w:tcW w:w="1183" w:type="dxa"/>
          </w:tcPr>
          <w:p w14:paraId="1383F2D5" w14:textId="77777777" w:rsidR="00FE12F0" w:rsidRPr="00C30CCA" w:rsidRDefault="00FE12F0" w:rsidP="00105A54">
            <w:pPr>
              <w:jc w:val="center"/>
              <w:rPr>
                <w:sz w:val="24"/>
                <w:szCs w:val="24"/>
                <w:lang w:val="kk-KZ"/>
              </w:rPr>
            </w:pPr>
            <w:r w:rsidRPr="00C30CCA">
              <w:rPr>
                <w:sz w:val="24"/>
                <w:szCs w:val="24"/>
                <w:lang w:val="kk-KZ"/>
              </w:rPr>
              <w:t>0,7</w:t>
            </w:r>
          </w:p>
        </w:tc>
        <w:tc>
          <w:tcPr>
            <w:tcW w:w="1038" w:type="dxa"/>
          </w:tcPr>
          <w:p w14:paraId="4807937F" w14:textId="77777777" w:rsidR="00FE12F0" w:rsidRPr="00C30CCA" w:rsidRDefault="00FE12F0" w:rsidP="00105A54">
            <w:pPr>
              <w:jc w:val="center"/>
              <w:rPr>
                <w:sz w:val="24"/>
                <w:szCs w:val="24"/>
                <w:lang w:val="kk-KZ"/>
              </w:rPr>
            </w:pPr>
            <w:r w:rsidRPr="00C30CCA">
              <w:rPr>
                <w:sz w:val="24"/>
                <w:szCs w:val="24"/>
                <w:lang w:val="kk-KZ"/>
              </w:rPr>
              <w:t>0,25</w:t>
            </w:r>
          </w:p>
        </w:tc>
        <w:tc>
          <w:tcPr>
            <w:tcW w:w="636" w:type="dxa"/>
          </w:tcPr>
          <w:p w14:paraId="65B238DD" w14:textId="77777777" w:rsidR="00FE12F0" w:rsidRPr="00C30CCA" w:rsidRDefault="00FE12F0" w:rsidP="00105A54">
            <w:pPr>
              <w:jc w:val="center"/>
              <w:rPr>
                <w:sz w:val="24"/>
                <w:szCs w:val="24"/>
                <w:lang w:val="kk-KZ"/>
              </w:rPr>
            </w:pPr>
            <w:r w:rsidRPr="00C30CCA">
              <w:rPr>
                <w:sz w:val="24"/>
                <w:szCs w:val="24"/>
                <w:lang w:val="kk-KZ"/>
              </w:rPr>
              <w:t>117</w:t>
            </w:r>
          </w:p>
        </w:tc>
        <w:tc>
          <w:tcPr>
            <w:tcW w:w="686" w:type="dxa"/>
          </w:tcPr>
          <w:p w14:paraId="013C6C4D" w14:textId="77777777" w:rsidR="00FE12F0" w:rsidRPr="00C30CCA" w:rsidRDefault="00FE12F0" w:rsidP="00105A54">
            <w:pPr>
              <w:jc w:val="center"/>
              <w:rPr>
                <w:sz w:val="24"/>
                <w:szCs w:val="24"/>
                <w:lang w:val="kk-KZ"/>
              </w:rPr>
            </w:pPr>
            <w:r w:rsidRPr="00C30CCA">
              <w:rPr>
                <w:sz w:val="24"/>
                <w:szCs w:val="24"/>
                <w:lang w:val="kk-KZ"/>
              </w:rPr>
              <w:t>120</w:t>
            </w:r>
          </w:p>
        </w:tc>
        <w:tc>
          <w:tcPr>
            <w:tcW w:w="686" w:type="dxa"/>
          </w:tcPr>
          <w:p w14:paraId="06137CAD" w14:textId="77777777" w:rsidR="00FE12F0" w:rsidRPr="00C30CCA" w:rsidRDefault="00FE12F0" w:rsidP="00105A54">
            <w:pPr>
              <w:jc w:val="center"/>
              <w:rPr>
                <w:sz w:val="24"/>
                <w:szCs w:val="24"/>
                <w:lang w:val="kk-KZ"/>
              </w:rPr>
            </w:pPr>
            <w:r w:rsidRPr="00C30CCA">
              <w:rPr>
                <w:sz w:val="24"/>
                <w:szCs w:val="24"/>
                <w:lang w:val="kk-KZ"/>
              </w:rPr>
              <w:t>121</w:t>
            </w:r>
          </w:p>
        </w:tc>
        <w:tc>
          <w:tcPr>
            <w:tcW w:w="740" w:type="dxa"/>
          </w:tcPr>
          <w:p w14:paraId="34A29CE4" w14:textId="77777777" w:rsidR="00FE12F0" w:rsidRPr="00C30CCA" w:rsidRDefault="00FE12F0" w:rsidP="00105A54">
            <w:pPr>
              <w:jc w:val="center"/>
              <w:rPr>
                <w:sz w:val="24"/>
                <w:szCs w:val="24"/>
                <w:lang w:val="kk-KZ"/>
              </w:rPr>
            </w:pPr>
            <w:r w:rsidRPr="00C30CCA">
              <w:rPr>
                <w:sz w:val="24"/>
                <w:szCs w:val="24"/>
                <w:lang w:val="kk-KZ"/>
              </w:rPr>
              <w:t>3</w:t>
            </w:r>
          </w:p>
        </w:tc>
        <w:tc>
          <w:tcPr>
            <w:tcW w:w="741" w:type="dxa"/>
          </w:tcPr>
          <w:p w14:paraId="5D69A3F6" w14:textId="77777777" w:rsidR="00FE12F0" w:rsidRPr="00C30CCA" w:rsidRDefault="00FE12F0" w:rsidP="00105A54">
            <w:pPr>
              <w:jc w:val="center"/>
              <w:rPr>
                <w:sz w:val="24"/>
                <w:szCs w:val="24"/>
                <w:lang w:val="kk-KZ"/>
              </w:rPr>
            </w:pPr>
            <w:r w:rsidRPr="00C30CCA">
              <w:rPr>
                <w:sz w:val="24"/>
                <w:szCs w:val="24"/>
                <w:lang w:val="kk-KZ"/>
              </w:rPr>
              <w:t>4</w:t>
            </w:r>
          </w:p>
        </w:tc>
        <w:tc>
          <w:tcPr>
            <w:tcW w:w="740" w:type="dxa"/>
          </w:tcPr>
          <w:p w14:paraId="38C3F9B5" w14:textId="77777777" w:rsidR="00FE12F0" w:rsidRPr="00C30CCA" w:rsidRDefault="00FE12F0" w:rsidP="00105A54">
            <w:pPr>
              <w:jc w:val="center"/>
              <w:rPr>
                <w:sz w:val="24"/>
                <w:szCs w:val="24"/>
                <w:lang w:val="kk-KZ"/>
              </w:rPr>
            </w:pPr>
            <w:r w:rsidRPr="00C30CCA">
              <w:rPr>
                <w:sz w:val="24"/>
                <w:szCs w:val="24"/>
                <w:lang w:val="kk-KZ"/>
              </w:rPr>
              <w:t>5</w:t>
            </w:r>
          </w:p>
        </w:tc>
        <w:tc>
          <w:tcPr>
            <w:tcW w:w="741" w:type="dxa"/>
          </w:tcPr>
          <w:p w14:paraId="514F751C" w14:textId="77777777" w:rsidR="00FE12F0" w:rsidRPr="00C30CCA" w:rsidRDefault="00FE12F0" w:rsidP="00105A54">
            <w:pPr>
              <w:jc w:val="center"/>
              <w:rPr>
                <w:sz w:val="24"/>
                <w:szCs w:val="24"/>
                <w:lang w:val="kk-KZ"/>
              </w:rPr>
            </w:pPr>
            <w:r w:rsidRPr="00C30CCA">
              <w:rPr>
                <w:sz w:val="24"/>
                <w:szCs w:val="24"/>
                <w:lang w:val="kk-KZ"/>
              </w:rPr>
              <w:t>5</w:t>
            </w:r>
          </w:p>
        </w:tc>
        <w:tc>
          <w:tcPr>
            <w:tcW w:w="740" w:type="dxa"/>
          </w:tcPr>
          <w:p w14:paraId="704CA3A3" w14:textId="77777777" w:rsidR="00FE12F0" w:rsidRPr="00C30CCA" w:rsidRDefault="00FE12F0" w:rsidP="00105A54">
            <w:pPr>
              <w:jc w:val="center"/>
              <w:rPr>
                <w:sz w:val="24"/>
                <w:szCs w:val="24"/>
                <w:lang w:val="kk-KZ"/>
              </w:rPr>
            </w:pPr>
            <w:r w:rsidRPr="00C30CCA">
              <w:rPr>
                <w:sz w:val="24"/>
                <w:szCs w:val="24"/>
                <w:lang w:val="kk-KZ"/>
              </w:rPr>
              <w:t>3</w:t>
            </w:r>
          </w:p>
        </w:tc>
      </w:tr>
    </w:tbl>
    <w:p w14:paraId="61586635" w14:textId="77777777" w:rsidR="00FE12F0" w:rsidRPr="00000CA1" w:rsidRDefault="00FE12F0" w:rsidP="00105A54">
      <w:pPr>
        <w:ind w:firstLine="567"/>
        <w:jc w:val="both"/>
      </w:pPr>
      <w:r w:rsidRPr="00000CA1">
        <w:t>* - порядковый номер хода поршня СШН</w:t>
      </w:r>
    </w:p>
    <w:p w14:paraId="1755F1E6" w14:textId="77777777" w:rsidR="00FE12F0" w:rsidRPr="00000CA1" w:rsidRDefault="00FE12F0" w:rsidP="00105A54">
      <w:pPr>
        <w:ind w:firstLine="567"/>
        <w:jc w:val="both"/>
      </w:pPr>
    </w:p>
    <w:p w14:paraId="0F75A288" w14:textId="5B4AEF0B" w:rsidR="00FE12F0" w:rsidRPr="00C30CCA" w:rsidRDefault="00C30CCA" w:rsidP="00C30CCA">
      <w:pPr>
        <w:jc w:val="both"/>
        <w:rPr>
          <w:lang w:val="kk-KZ"/>
        </w:rPr>
      </w:pPr>
      <w:r>
        <w:rPr>
          <w:lang w:val="kk-KZ"/>
        </w:rPr>
        <w:t>Таблица 3.7 -</w:t>
      </w:r>
      <w:r w:rsidR="00FE12F0" w:rsidRPr="00000CA1">
        <w:t xml:space="preserve"> </w:t>
      </w:r>
      <w:r>
        <w:rPr>
          <w:lang w:val="kk-KZ"/>
        </w:rPr>
        <w:t>У</w:t>
      </w:r>
      <w:r w:rsidR="00FE12F0" w:rsidRPr="00000CA1">
        <w:t xml:space="preserve">гол </w:t>
      </w:r>
      <w:r w:rsidR="00FE12F0" w:rsidRPr="00000CA1">
        <w:sym w:font="Symbol" w:char="F061"/>
      </w:r>
      <w:r w:rsidR="00FE12F0" w:rsidRPr="00000CA1">
        <w:t xml:space="preserve"> = 10</w:t>
      </w:r>
      <w:r w:rsidR="00FE12F0" w:rsidRPr="00000CA1">
        <w:rPr>
          <w:vertAlign w:val="superscript"/>
        </w:rPr>
        <w:t>о</w:t>
      </w:r>
      <w:r w:rsidR="00FE12F0" w:rsidRPr="00000CA1">
        <w:t xml:space="preserve"> - отклонения оси от вертикали </w:t>
      </w:r>
    </w:p>
    <w:tbl>
      <w:tblPr>
        <w:tblStyle w:val="af7"/>
        <w:tblW w:w="9634" w:type="dxa"/>
        <w:tblLook w:val="04A0" w:firstRow="1" w:lastRow="0" w:firstColumn="1" w:lastColumn="0" w:noHBand="0" w:noVBand="1"/>
      </w:tblPr>
      <w:tblGrid>
        <w:gridCol w:w="445"/>
        <w:gridCol w:w="1076"/>
        <w:gridCol w:w="1049"/>
        <w:gridCol w:w="968"/>
        <w:gridCol w:w="586"/>
        <w:gridCol w:w="699"/>
        <w:gridCol w:w="699"/>
        <w:gridCol w:w="822"/>
        <w:gridCol w:w="823"/>
        <w:gridCol w:w="822"/>
        <w:gridCol w:w="823"/>
        <w:gridCol w:w="822"/>
      </w:tblGrid>
      <w:tr w:rsidR="00FE12F0" w:rsidRPr="00C30CCA" w14:paraId="759C3FB4" w14:textId="77777777" w:rsidTr="001B58DF">
        <w:tc>
          <w:tcPr>
            <w:tcW w:w="410" w:type="dxa"/>
            <w:vMerge w:val="restart"/>
          </w:tcPr>
          <w:p w14:paraId="2EE8EC30" w14:textId="77777777" w:rsidR="00FE12F0" w:rsidRPr="00C30CCA" w:rsidRDefault="00FE12F0" w:rsidP="00105A54">
            <w:pPr>
              <w:jc w:val="both"/>
              <w:rPr>
                <w:sz w:val="24"/>
                <w:szCs w:val="24"/>
              </w:rPr>
            </w:pPr>
            <w:r w:rsidRPr="00C30CCA">
              <w:rPr>
                <w:sz w:val="24"/>
                <w:szCs w:val="24"/>
              </w:rPr>
              <w:t>№</w:t>
            </w:r>
          </w:p>
        </w:tc>
        <w:tc>
          <w:tcPr>
            <w:tcW w:w="946" w:type="dxa"/>
            <w:vMerge w:val="restart"/>
          </w:tcPr>
          <w:p w14:paraId="38B9AA6E" w14:textId="77777777" w:rsidR="00FE12F0" w:rsidRPr="00C30CCA" w:rsidRDefault="00FE12F0" w:rsidP="00105A54">
            <w:pPr>
              <w:jc w:val="center"/>
              <w:rPr>
                <w:sz w:val="24"/>
                <w:szCs w:val="24"/>
              </w:rPr>
            </w:pPr>
            <w:r w:rsidRPr="00C30CCA">
              <w:rPr>
                <w:sz w:val="24"/>
                <w:szCs w:val="24"/>
              </w:rPr>
              <w:t xml:space="preserve">Время подъема </w:t>
            </w:r>
            <w:r w:rsidRPr="00C30CCA">
              <w:rPr>
                <w:sz w:val="24"/>
                <w:szCs w:val="24"/>
              </w:rPr>
              <w:lastRenderedPageBreak/>
              <w:t>шара</w:t>
            </w:r>
          </w:p>
        </w:tc>
        <w:tc>
          <w:tcPr>
            <w:tcW w:w="1049" w:type="dxa"/>
            <w:vMerge w:val="restart"/>
          </w:tcPr>
          <w:p w14:paraId="45CC1241" w14:textId="77777777" w:rsidR="00FE12F0" w:rsidRPr="00C30CCA" w:rsidRDefault="00FE12F0" w:rsidP="00105A54">
            <w:pPr>
              <w:jc w:val="center"/>
              <w:rPr>
                <w:sz w:val="24"/>
                <w:szCs w:val="24"/>
              </w:rPr>
            </w:pPr>
            <w:r w:rsidRPr="00C30CCA">
              <w:rPr>
                <w:sz w:val="24"/>
                <w:szCs w:val="24"/>
              </w:rPr>
              <w:lastRenderedPageBreak/>
              <w:t xml:space="preserve">Время посадки </w:t>
            </w:r>
            <w:r w:rsidRPr="00C30CCA">
              <w:rPr>
                <w:sz w:val="24"/>
                <w:szCs w:val="24"/>
              </w:rPr>
              <w:lastRenderedPageBreak/>
              <w:t>шара</w:t>
            </w:r>
          </w:p>
        </w:tc>
        <w:tc>
          <w:tcPr>
            <w:tcW w:w="972" w:type="dxa"/>
          </w:tcPr>
          <w:p w14:paraId="40E52EB7" w14:textId="77777777" w:rsidR="00FE12F0" w:rsidRPr="00C30CCA" w:rsidRDefault="00FE12F0" w:rsidP="00105A54">
            <w:pPr>
              <w:jc w:val="center"/>
              <w:rPr>
                <w:sz w:val="24"/>
                <w:szCs w:val="24"/>
              </w:rPr>
            </w:pPr>
            <w:r w:rsidRPr="00C30CCA">
              <w:rPr>
                <w:sz w:val="24"/>
                <w:szCs w:val="24"/>
              </w:rPr>
              <w:lastRenderedPageBreak/>
              <w:t>Факт.</w:t>
            </w:r>
          </w:p>
          <w:p w14:paraId="333DF9EC" w14:textId="77777777" w:rsidR="00FE12F0" w:rsidRPr="00C30CCA" w:rsidRDefault="00FE12F0" w:rsidP="00105A54">
            <w:pPr>
              <w:jc w:val="center"/>
              <w:rPr>
                <w:sz w:val="24"/>
                <w:szCs w:val="24"/>
              </w:rPr>
            </w:pPr>
            <w:r w:rsidRPr="00C30CCA">
              <w:rPr>
                <w:sz w:val="24"/>
                <w:szCs w:val="24"/>
              </w:rPr>
              <w:t xml:space="preserve">подача </w:t>
            </w:r>
          </w:p>
        </w:tc>
        <w:tc>
          <w:tcPr>
            <w:tcW w:w="2005" w:type="dxa"/>
            <w:gridSpan w:val="3"/>
          </w:tcPr>
          <w:p w14:paraId="6BA9AB99" w14:textId="77777777" w:rsidR="00FE12F0" w:rsidRPr="00C30CCA" w:rsidRDefault="00FE12F0" w:rsidP="00105A54">
            <w:pPr>
              <w:jc w:val="center"/>
              <w:rPr>
                <w:sz w:val="24"/>
                <w:szCs w:val="24"/>
              </w:rPr>
            </w:pPr>
            <w:r w:rsidRPr="00C30CCA">
              <w:rPr>
                <w:sz w:val="24"/>
                <w:szCs w:val="24"/>
              </w:rPr>
              <w:t xml:space="preserve">Давление </w:t>
            </w:r>
          </w:p>
          <w:p w14:paraId="6728F6C1" w14:textId="77777777" w:rsidR="00FE12F0" w:rsidRPr="00C30CCA" w:rsidRDefault="00FE12F0" w:rsidP="00105A54">
            <w:pPr>
              <w:jc w:val="center"/>
              <w:rPr>
                <w:sz w:val="24"/>
                <w:szCs w:val="24"/>
              </w:rPr>
            </w:pPr>
            <w:r w:rsidRPr="00C30CCA">
              <w:rPr>
                <w:sz w:val="24"/>
                <w:szCs w:val="24"/>
              </w:rPr>
              <w:t xml:space="preserve">в точках, </w:t>
            </w:r>
            <w:r w:rsidRPr="00C30CCA">
              <w:rPr>
                <w:sz w:val="24"/>
                <w:szCs w:val="24"/>
                <w:lang w:val="kk-KZ"/>
              </w:rPr>
              <w:t>к</w:t>
            </w:r>
            <w:r w:rsidRPr="00C30CCA">
              <w:rPr>
                <w:sz w:val="24"/>
                <w:szCs w:val="24"/>
              </w:rPr>
              <w:t>Па</w:t>
            </w:r>
          </w:p>
        </w:tc>
        <w:tc>
          <w:tcPr>
            <w:tcW w:w="4252" w:type="dxa"/>
            <w:gridSpan w:val="5"/>
          </w:tcPr>
          <w:p w14:paraId="298F32CA" w14:textId="77777777" w:rsidR="00FE12F0" w:rsidRPr="00C30CCA" w:rsidRDefault="00FE12F0" w:rsidP="00105A54">
            <w:pPr>
              <w:jc w:val="center"/>
              <w:rPr>
                <w:sz w:val="24"/>
                <w:szCs w:val="24"/>
              </w:rPr>
            </w:pPr>
            <w:r w:rsidRPr="00C30CCA">
              <w:rPr>
                <w:sz w:val="24"/>
                <w:szCs w:val="24"/>
              </w:rPr>
              <w:t>номер эксперимента / число оборотов шара</w:t>
            </w:r>
          </w:p>
        </w:tc>
      </w:tr>
      <w:tr w:rsidR="00FE12F0" w:rsidRPr="00C30CCA" w14:paraId="262C14B6" w14:textId="77777777" w:rsidTr="001B58DF">
        <w:tc>
          <w:tcPr>
            <w:tcW w:w="410" w:type="dxa"/>
            <w:vMerge/>
          </w:tcPr>
          <w:p w14:paraId="0644D1CF" w14:textId="77777777" w:rsidR="00FE12F0" w:rsidRPr="00C30CCA" w:rsidRDefault="00FE12F0" w:rsidP="00105A54">
            <w:pPr>
              <w:jc w:val="both"/>
              <w:rPr>
                <w:sz w:val="24"/>
                <w:szCs w:val="24"/>
              </w:rPr>
            </w:pPr>
          </w:p>
        </w:tc>
        <w:tc>
          <w:tcPr>
            <w:tcW w:w="946" w:type="dxa"/>
            <w:vMerge/>
          </w:tcPr>
          <w:p w14:paraId="19319797" w14:textId="77777777" w:rsidR="00FE12F0" w:rsidRPr="00C30CCA" w:rsidRDefault="00FE12F0" w:rsidP="00105A54">
            <w:pPr>
              <w:jc w:val="center"/>
              <w:rPr>
                <w:sz w:val="24"/>
                <w:szCs w:val="24"/>
              </w:rPr>
            </w:pPr>
          </w:p>
        </w:tc>
        <w:tc>
          <w:tcPr>
            <w:tcW w:w="1049" w:type="dxa"/>
            <w:vMerge/>
          </w:tcPr>
          <w:p w14:paraId="1E9147D6" w14:textId="77777777" w:rsidR="00FE12F0" w:rsidRPr="00C30CCA" w:rsidRDefault="00FE12F0" w:rsidP="00105A54">
            <w:pPr>
              <w:jc w:val="both"/>
              <w:rPr>
                <w:sz w:val="24"/>
                <w:szCs w:val="24"/>
              </w:rPr>
            </w:pPr>
          </w:p>
        </w:tc>
        <w:tc>
          <w:tcPr>
            <w:tcW w:w="972" w:type="dxa"/>
          </w:tcPr>
          <w:p w14:paraId="467D9743" w14:textId="77777777" w:rsidR="00FE12F0" w:rsidRPr="00C30CCA" w:rsidRDefault="00FE12F0" w:rsidP="00105A54">
            <w:pPr>
              <w:jc w:val="center"/>
              <w:rPr>
                <w:sz w:val="24"/>
                <w:szCs w:val="24"/>
              </w:rPr>
            </w:pPr>
            <w:r w:rsidRPr="00C30CCA">
              <w:rPr>
                <w:sz w:val="24"/>
                <w:szCs w:val="24"/>
              </w:rPr>
              <w:t>дм</w:t>
            </w:r>
            <w:r w:rsidRPr="00C30CCA">
              <w:rPr>
                <w:sz w:val="24"/>
                <w:szCs w:val="24"/>
                <w:vertAlign w:val="superscript"/>
              </w:rPr>
              <w:t>3</w:t>
            </w:r>
            <w:r w:rsidRPr="00C30CCA">
              <w:rPr>
                <w:sz w:val="24"/>
                <w:szCs w:val="24"/>
              </w:rPr>
              <w:t>/с</w:t>
            </w:r>
          </w:p>
        </w:tc>
        <w:tc>
          <w:tcPr>
            <w:tcW w:w="587" w:type="dxa"/>
          </w:tcPr>
          <w:p w14:paraId="5B20B9DC" w14:textId="77777777" w:rsidR="00FE12F0" w:rsidRPr="00C30CCA" w:rsidRDefault="00FE12F0" w:rsidP="00105A54">
            <w:pPr>
              <w:jc w:val="center"/>
              <w:rPr>
                <w:sz w:val="24"/>
                <w:szCs w:val="24"/>
              </w:rPr>
            </w:pPr>
            <w:r w:rsidRPr="00C30CCA">
              <w:rPr>
                <w:sz w:val="24"/>
                <w:szCs w:val="24"/>
              </w:rPr>
              <w:t>1</w:t>
            </w:r>
          </w:p>
        </w:tc>
        <w:tc>
          <w:tcPr>
            <w:tcW w:w="709" w:type="dxa"/>
          </w:tcPr>
          <w:p w14:paraId="11870291" w14:textId="77777777" w:rsidR="00FE12F0" w:rsidRPr="00C30CCA" w:rsidRDefault="00FE12F0" w:rsidP="00105A54">
            <w:pPr>
              <w:jc w:val="center"/>
              <w:rPr>
                <w:sz w:val="24"/>
                <w:szCs w:val="24"/>
              </w:rPr>
            </w:pPr>
            <w:r w:rsidRPr="00C30CCA">
              <w:rPr>
                <w:sz w:val="24"/>
                <w:szCs w:val="24"/>
              </w:rPr>
              <w:t>2</w:t>
            </w:r>
          </w:p>
        </w:tc>
        <w:tc>
          <w:tcPr>
            <w:tcW w:w="709" w:type="dxa"/>
          </w:tcPr>
          <w:p w14:paraId="037A3FC2" w14:textId="77777777" w:rsidR="00FE12F0" w:rsidRPr="00C30CCA" w:rsidRDefault="00FE12F0" w:rsidP="00105A54">
            <w:pPr>
              <w:jc w:val="center"/>
              <w:rPr>
                <w:sz w:val="24"/>
                <w:szCs w:val="24"/>
              </w:rPr>
            </w:pPr>
            <w:r w:rsidRPr="00C30CCA">
              <w:rPr>
                <w:sz w:val="24"/>
                <w:szCs w:val="24"/>
              </w:rPr>
              <w:t>3</w:t>
            </w:r>
          </w:p>
        </w:tc>
        <w:tc>
          <w:tcPr>
            <w:tcW w:w="850" w:type="dxa"/>
          </w:tcPr>
          <w:p w14:paraId="03ECA91B" w14:textId="77777777" w:rsidR="00FE12F0" w:rsidRPr="00C30CCA" w:rsidRDefault="00FE12F0" w:rsidP="00105A54">
            <w:pPr>
              <w:jc w:val="center"/>
              <w:rPr>
                <w:sz w:val="24"/>
                <w:szCs w:val="24"/>
                <w:lang w:val="en-US"/>
              </w:rPr>
            </w:pPr>
            <w:r w:rsidRPr="00C30CCA">
              <w:rPr>
                <w:sz w:val="24"/>
                <w:szCs w:val="24"/>
              </w:rPr>
              <w:t>1</w:t>
            </w:r>
            <w:r w:rsidRPr="00C30CCA">
              <w:rPr>
                <w:sz w:val="24"/>
                <w:szCs w:val="24"/>
                <w:lang w:val="en-US"/>
              </w:rPr>
              <w:t>*</w:t>
            </w:r>
          </w:p>
        </w:tc>
        <w:tc>
          <w:tcPr>
            <w:tcW w:w="851" w:type="dxa"/>
          </w:tcPr>
          <w:p w14:paraId="29202A0E" w14:textId="77777777" w:rsidR="00FE12F0" w:rsidRPr="00C30CCA" w:rsidRDefault="00FE12F0" w:rsidP="00105A54">
            <w:pPr>
              <w:jc w:val="center"/>
              <w:rPr>
                <w:sz w:val="24"/>
                <w:szCs w:val="24"/>
                <w:lang w:val="en-US"/>
              </w:rPr>
            </w:pPr>
            <w:r w:rsidRPr="00C30CCA">
              <w:rPr>
                <w:sz w:val="24"/>
                <w:szCs w:val="24"/>
              </w:rPr>
              <w:t>2</w:t>
            </w:r>
            <w:r w:rsidRPr="00C30CCA">
              <w:rPr>
                <w:sz w:val="24"/>
                <w:szCs w:val="24"/>
                <w:lang w:val="en-US"/>
              </w:rPr>
              <w:t>*</w:t>
            </w:r>
          </w:p>
        </w:tc>
        <w:tc>
          <w:tcPr>
            <w:tcW w:w="850" w:type="dxa"/>
          </w:tcPr>
          <w:p w14:paraId="51FA2C3C" w14:textId="77777777" w:rsidR="00FE12F0" w:rsidRPr="00C30CCA" w:rsidRDefault="00FE12F0" w:rsidP="00105A54">
            <w:pPr>
              <w:jc w:val="center"/>
              <w:rPr>
                <w:sz w:val="24"/>
                <w:szCs w:val="24"/>
                <w:lang w:val="en-US"/>
              </w:rPr>
            </w:pPr>
            <w:r w:rsidRPr="00C30CCA">
              <w:rPr>
                <w:sz w:val="24"/>
                <w:szCs w:val="24"/>
              </w:rPr>
              <w:t>3</w:t>
            </w:r>
            <w:r w:rsidRPr="00C30CCA">
              <w:rPr>
                <w:sz w:val="24"/>
                <w:szCs w:val="24"/>
                <w:lang w:val="en-US"/>
              </w:rPr>
              <w:t>*</w:t>
            </w:r>
          </w:p>
        </w:tc>
        <w:tc>
          <w:tcPr>
            <w:tcW w:w="851" w:type="dxa"/>
          </w:tcPr>
          <w:p w14:paraId="057FC8C6" w14:textId="77777777" w:rsidR="00FE12F0" w:rsidRPr="00C30CCA" w:rsidRDefault="00FE12F0" w:rsidP="00105A54">
            <w:pPr>
              <w:jc w:val="center"/>
              <w:rPr>
                <w:sz w:val="24"/>
                <w:szCs w:val="24"/>
                <w:lang w:val="en-US"/>
              </w:rPr>
            </w:pPr>
            <w:r w:rsidRPr="00C30CCA">
              <w:rPr>
                <w:sz w:val="24"/>
                <w:szCs w:val="24"/>
              </w:rPr>
              <w:t>4</w:t>
            </w:r>
            <w:r w:rsidRPr="00C30CCA">
              <w:rPr>
                <w:sz w:val="24"/>
                <w:szCs w:val="24"/>
                <w:lang w:val="en-US"/>
              </w:rPr>
              <w:t>*</w:t>
            </w:r>
          </w:p>
        </w:tc>
        <w:tc>
          <w:tcPr>
            <w:tcW w:w="850" w:type="dxa"/>
          </w:tcPr>
          <w:p w14:paraId="124618A4" w14:textId="77777777" w:rsidR="00FE12F0" w:rsidRPr="00C30CCA" w:rsidRDefault="00FE12F0" w:rsidP="00105A54">
            <w:pPr>
              <w:jc w:val="center"/>
              <w:rPr>
                <w:sz w:val="24"/>
                <w:szCs w:val="24"/>
                <w:lang w:val="en-US"/>
              </w:rPr>
            </w:pPr>
            <w:r w:rsidRPr="00C30CCA">
              <w:rPr>
                <w:sz w:val="24"/>
                <w:szCs w:val="24"/>
              </w:rPr>
              <w:t>5</w:t>
            </w:r>
            <w:r w:rsidRPr="00C30CCA">
              <w:rPr>
                <w:sz w:val="24"/>
                <w:szCs w:val="24"/>
                <w:lang w:val="en-US"/>
              </w:rPr>
              <w:t>*</w:t>
            </w:r>
          </w:p>
        </w:tc>
      </w:tr>
      <w:tr w:rsidR="00FE12F0" w:rsidRPr="00C30CCA" w14:paraId="08FF656E" w14:textId="77777777" w:rsidTr="001B58DF">
        <w:tc>
          <w:tcPr>
            <w:tcW w:w="410" w:type="dxa"/>
          </w:tcPr>
          <w:p w14:paraId="04234863" w14:textId="77777777" w:rsidR="00FE12F0" w:rsidRPr="00C30CCA" w:rsidRDefault="00FE12F0" w:rsidP="00105A54">
            <w:pPr>
              <w:jc w:val="both"/>
              <w:rPr>
                <w:sz w:val="24"/>
                <w:szCs w:val="24"/>
              </w:rPr>
            </w:pPr>
            <w:r w:rsidRPr="00C30CCA">
              <w:rPr>
                <w:sz w:val="24"/>
                <w:szCs w:val="24"/>
              </w:rPr>
              <w:lastRenderedPageBreak/>
              <w:t>1</w:t>
            </w:r>
          </w:p>
        </w:tc>
        <w:tc>
          <w:tcPr>
            <w:tcW w:w="946" w:type="dxa"/>
          </w:tcPr>
          <w:p w14:paraId="589CAF44" w14:textId="77777777" w:rsidR="00FE12F0" w:rsidRPr="00C30CCA" w:rsidRDefault="00FE12F0" w:rsidP="00105A54">
            <w:pPr>
              <w:jc w:val="center"/>
              <w:rPr>
                <w:sz w:val="24"/>
                <w:szCs w:val="24"/>
                <w:lang w:val="kk-KZ"/>
              </w:rPr>
            </w:pPr>
            <w:r w:rsidRPr="00C30CCA">
              <w:rPr>
                <w:sz w:val="24"/>
                <w:szCs w:val="24"/>
                <w:lang w:val="kk-KZ"/>
              </w:rPr>
              <w:t>0,6</w:t>
            </w:r>
          </w:p>
        </w:tc>
        <w:tc>
          <w:tcPr>
            <w:tcW w:w="1049" w:type="dxa"/>
          </w:tcPr>
          <w:p w14:paraId="0DFCB17A" w14:textId="77777777" w:rsidR="00FE12F0" w:rsidRPr="00C30CCA" w:rsidRDefault="00FE12F0" w:rsidP="00105A54">
            <w:pPr>
              <w:jc w:val="center"/>
              <w:rPr>
                <w:sz w:val="24"/>
                <w:szCs w:val="24"/>
                <w:lang w:val="kk-KZ"/>
              </w:rPr>
            </w:pPr>
            <w:r w:rsidRPr="00C30CCA">
              <w:rPr>
                <w:sz w:val="24"/>
                <w:szCs w:val="24"/>
                <w:lang w:val="kk-KZ"/>
              </w:rPr>
              <w:t>0,8</w:t>
            </w:r>
          </w:p>
        </w:tc>
        <w:tc>
          <w:tcPr>
            <w:tcW w:w="972" w:type="dxa"/>
          </w:tcPr>
          <w:p w14:paraId="32314CC5" w14:textId="77777777" w:rsidR="00FE12F0" w:rsidRPr="00C30CCA" w:rsidRDefault="00FE12F0" w:rsidP="00105A54">
            <w:pPr>
              <w:jc w:val="center"/>
              <w:rPr>
                <w:sz w:val="24"/>
                <w:szCs w:val="24"/>
                <w:lang w:val="kk-KZ"/>
              </w:rPr>
            </w:pPr>
            <w:r w:rsidRPr="00C30CCA">
              <w:rPr>
                <w:sz w:val="24"/>
                <w:szCs w:val="24"/>
                <w:lang w:val="kk-KZ"/>
              </w:rPr>
              <w:t>0,25</w:t>
            </w:r>
          </w:p>
        </w:tc>
        <w:tc>
          <w:tcPr>
            <w:tcW w:w="587" w:type="dxa"/>
          </w:tcPr>
          <w:p w14:paraId="285AE4EE" w14:textId="77777777" w:rsidR="00FE12F0" w:rsidRPr="00C30CCA" w:rsidRDefault="00FE12F0" w:rsidP="00105A54">
            <w:pPr>
              <w:jc w:val="center"/>
              <w:rPr>
                <w:sz w:val="24"/>
                <w:szCs w:val="24"/>
                <w:lang w:val="kk-KZ"/>
              </w:rPr>
            </w:pPr>
            <w:r w:rsidRPr="00C30CCA">
              <w:rPr>
                <w:sz w:val="24"/>
                <w:szCs w:val="24"/>
                <w:lang w:val="kk-KZ"/>
              </w:rPr>
              <w:t>116</w:t>
            </w:r>
          </w:p>
        </w:tc>
        <w:tc>
          <w:tcPr>
            <w:tcW w:w="709" w:type="dxa"/>
          </w:tcPr>
          <w:p w14:paraId="420D3D40" w14:textId="77777777" w:rsidR="00FE12F0" w:rsidRPr="00C30CCA" w:rsidRDefault="00FE12F0" w:rsidP="00105A54">
            <w:pPr>
              <w:jc w:val="center"/>
              <w:rPr>
                <w:sz w:val="24"/>
                <w:szCs w:val="24"/>
                <w:lang w:val="kk-KZ"/>
              </w:rPr>
            </w:pPr>
            <w:r w:rsidRPr="00C30CCA">
              <w:rPr>
                <w:sz w:val="24"/>
                <w:szCs w:val="24"/>
                <w:lang w:val="kk-KZ"/>
              </w:rPr>
              <w:t>120</w:t>
            </w:r>
          </w:p>
        </w:tc>
        <w:tc>
          <w:tcPr>
            <w:tcW w:w="709" w:type="dxa"/>
          </w:tcPr>
          <w:p w14:paraId="10F3A256" w14:textId="77777777" w:rsidR="00FE12F0" w:rsidRPr="00C30CCA" w:rsidRDefault="00FE12F0" w:rsidP="00105A54">
            <w:pPr>
              <w:jc w:val="center"/>
              <w:rPr>
                <w:sz w:val="24"/>
                <w:szCs w:val="24"/>
                <w:lang w:val="kk-KZ"/>
              </w:rPr>
            </w:pPr>
            <w:r w:rsidRPr="00C30CCA">
              <w:rPr>
                <w:sz w:val="24"/>
                <w:szCs w:val="24"/>
                <w:lang w:val="kk-KZ"/>
              </w:rPr>
              <w:t>121</w:t>
            </w:r>
          </w:p>
        </w:tc>
        <w:tc>
          <w:tcPr>
            <w:tcW w:w="850" w:type="dxa"/>
          </w:tcPr>
          <w:p w14:paraId="6DA767CD" w14:textId="77777777" w:rsidR="00FE12F0" w:rsidRPr="00C30CCA" w:rsidRDefault="00FE12F0" w:rsidP="00105A54">
            <w:pPr>
              <w:jc w:val="center"/>
              <w:rPr>
                <w:sz w:val="24"/>
                <w:szCs w:val="24"/>
                <w:lang w:val="kk-KZ"/>
              </w:rPr>
            </w:pPr>
            <w:r w:rsidRPr="00C30CCA">
              <w:rPr>
                <w:sz w:val="24"/>
                <w:szCs w:val="24"/>
                <w:lang w:val="kk-KZ"/>
              </w:rPr>
              <w:t>5</w:t>
            </w:r>
          </w:p>
        </w:tc>
        <w:tc>
          <w:tcPr>
            <w:tcW w:w="851" w:type="dxa"/>
          </w:tcPr>
          <w:p w14:paraId="4A4603E8" w14:textId="77777777" w:rsidR="00FE12F0" w:rsidRPr="00C30CCA" w:rsidRDefault="00FE12F0" w:rsidP="00105A54">
            <w:pPr>
              <w:jc w:val="center"/>
              <w:rPr>
                <w:sz w:val="24"/>
                <w:szCs w:val="24"/>
                <w:lang w:val="kk-KZ"/>
              </w:rPr>
            </w:pPr>
            <w:r w:rsidRPr="00C30CCA">
              <w:rPr>
                <w:sz w:val="24"/>
                <w:szCs w:val="24"/>
                <w:lang w:val="kk-KZ"/>
              </w:rPr>
              <w:t>5</w:t>
            </w:r>
          </w:p>
        </w:tc>
        <w:tc>
          <w:tcPr>
            <w:tcW w:w="850" w:type="dxa"/>
          </w:tcPr>
          <w:p w14:paraId="7B10AC6D" w14:textId="77777777" w:rsidR="00FE12F0" w:rsidRPr="00C30CCA" w:rsidRDefault="00FE12F0" w:rsidP="00105A54">
            <w:pPr>
              <w:jc w:val="center"/>
              <w:rPr>
                <w:sz w:val="24"/>
                <w:szCs w:val="24"/>
                <w:lang w:val="kk-KZ"/>
              </w:rPr>
            </w:pPr>
            <w:r w:rsidRPr="00C30CCA">
              <w:rPr>
                <w:sz w:val="24"/>
                <w:szCs w:val="24"/>
                <w:lang w:val="kk-KZ"/>
              </w:rPr>
              <w:t>5</w:t>
            </w:r>
          </w:p>
        </w:tc>
        <w:tc>
          <w:tcPr>
            <w:tcW w:w="851" w:type="dxa"/>
          </w:tcPr>
          <w:p w14:paraId="49B3C6EF" w14:textId="77777777" w:rsidR="00FE12F0" w:rsidRPr="00C30CCA" w:rsidRDefault="00FE12F0" w:rsidP="00105A54">
            <w:pPr>
              <w:jc w:val="center"/>
              <w:rPr>
                <w:sz w:val="24"/>
                <w:szCs w:val="24"/>
                <w:lang w:val="kk-KZ"/>
              </w:rPr>
            </w:pPr>
            <w:r w:rsidRPr="00C30CCA">
              <w:rPr>
                <w:sz w:val="24"/>
                <w:szCs w:val="24"/>
                <w:lang w:val="kk-KZ"/>
              </w:rPr>
              <w:t>3</w:t>
            </w:r>
          </w:p>
        </w:tc>
        <w:tc>
          <w:tcPr>
            <w:tcW w:w="850" w:type="dxa"/>
          </w:tcPr>
          <w:p w14:paraId="10E3AA0D" w14:textId="77777777" w:rsidR="00FE12F0" w:rsidRPr="00C30CCA" w:rsidRDefault="00FE12F0" w:rsidP="00105A54">
            <w:pPr>
              <w:jc w:val="center"/>
              <w:rPr>
                <w:sz w:val="24"/>
                <w:szCs w:val="24"/>
                <w:lang w:val="kk-KZ"/>
              </w:rPr>
            </w:pPr>
            <w:r w:rsidRPr="00C30CCA">
              <w:rPr>
                <w:sz w:val="24"/>
                <w:szCs w:val="24"/>
                <w:lang w:val="kk-KZ"/>
              </w:rPr>
              <w:t>4</w:t>
            </w:r>
          </w:p>
        </w:tc>
      </w:tr>
      <w:tr w:rsidR="00FE12F0" w:rsidRPr="00C30CCA" w14:paraId="487E04D5" w14:textId="77777777" w:rsidTr="001B58DF">
        <w:tc>
          <w:tcPr>
            <w:tcW w:w="410" w:type="dxa"/>
          </w:tcPr>
          <w:p w14:paraId="48E2E2FC" w14:textId="77777777" w:rsidR="00FE12F0" w:rsidRPr="00C30CCA" w:rsidRDefault="00FE12F0" w:rsidP="00105A54">
            <w:pPr>
              <w:jc w:val="both"/>
              <w:rPr>
                <w:sz w:val="24"/>
                <w:szCs w:val="24"/>
              </w:rPr>
            </w:pPr>
            <w:r w:rsidRPr="00C30CCA">
              <w:rPr>
                <w:sz w:val="24"/>
                <w:szCs w:val="24"/>
              </w:rPr>
              <w:t>2</w:t>
            </w:r>
          </w:p>
        </w:tc>
        <w:tc>
          <w:tcPr>
            <w:tcW w:w="946" w:type="dxa"/>
          </w:tcPr>
          <w:p w14:paraId="432AB5F6" w14:textId="77777777" w:rsidR="00FE12F0" w:rsidRPr="00C30CCA" w:rsidRDefault="00FE12F0" w:rsidP="00105A54">
            <w:pPr>
              <w:jc w:val="center"/>
              <w:rPr>
                <w:sz w:val="24"/>
                <w:szCs w:val="24"/>
                <w:lang w:val="kk-KZ"/>
              </w:rPr>
            </w:pPr>
            <w:r w:rsidRPr="00C30CCA">
              <w:rPr>
                <w:sz w:val="24"/>
                <w:szCs w:val="24"/>
                <w:lang w:val="kk-KZ"/>
              </w:rPr>
              <w:t>0,61</w:t>
            </w:r>
          </w:p>
        </w:tc>
        <w:tc>
          <w:tcPr>
            <w:tcW w:w="1049" w:type="dxa"/>
          </w:tcPr>
          <w:p w14:paraId="58938518" w14:textId="77777777" w:rsidR="00FE12F0" w:rsidRPr="00C30CCA" w:rsidRDefault="00FE12F0" w:rsidP="00105A54">
            <w:pPr>
              <w:jc w:val="center"/>
              <w:rPr>
                <w:sz w:val="24"/>
                <w:szCs w:val="24"/>
                <w:lang w:val="kk-KZ"/>
              </w:rPr>
            </w:pPr>
            <w:r w:rsidRPr="00C30CCA">
              <w:rPr>
                <w:sz w:val="24"/>
                <w:szCs w:val="24"/>
                <w:lang w:val="kk-KZ"/>
              </w:rPr>
              <w:t>0,8</w:t>
            </w:r>
          </w:p>
        </w:tc>
        <w:tc>
          <w:tcPr>
            <w:tcW w:w="972" w:type="dxa"/>
          </w:tcPr>
          <w:p w14:paraId="2E65C4AF" w14:textId="77777777" w:rsidR="00FE12F0" w:rsidRPr="00C30CCA" w:rsidRDefault="00FE12F0" w:rsidP="00105A54">
            <w:pPr>
              <w:jc w:val="center"/>
              <w:rPr>
                <w:sz w:val="24"/>
                <w:szCs w:val="24"/>
                <w:lang w:val="kk-KZ"/>
              </w:rPr>
            </w:pPr>
            <w:r w:rsidRPr="00C30CCA">
              <w:rPr>
                <w:sz w:val="24"/>
                <w:szCs w:val="24"/>
                <w:lang w:val="kk-KZ"/>
              </w:rPr>
              <w:t>0,24</w:t>
            </w:r>
          </w:p>
        </w:tc>
        <w:tc>
          <w:tcPr>
            <w:tcW w:w="587" w:type="dxa"/>
          </w:tcPr>
          <w:p w14:paraId="113734AF" w14:textId="77777777" w:rsidR="00FE12F0" w:rsidRPr="00C30CCA" w:rsidRDefault="00FE12F0" w:rsidP="00105A54">
            <w:pPr>
              <w:jc w:val="center"/>
              <w:rPr>
                <w:sz w:val="24"/>
                <w:szCs w:val="24"/>
                <w:lang w:val="kk-KZ"/>
              </w:rPr>
            </w:pPr>
            <w:r w:rsidRPr="00C30CCA">
              <w:rPr>
                <w:sz w:val="24"/>
                <w:szCs w:val="24"/>
                <w:lang w:val="kk-KZ"/>
              </w:rPr>
              <w:t>116</w:t>
            </w:r>
          </w:p>
        </w:tc>
        <w:tc>
          <w:tcPr>
            <w:tcW w:w="709" w:type="dxa"/>
          </w:tcPr>
          <w:p w14:paraId="0DECDF84" w14:textId="77777777" w:rsidR="00FE12F0" w:rsidRPr="00C30CCA" w:rsidRDefault="00FE12F0" w:rsidP="00105A54">
            <w:pPr>
              <w:jc w:val="center"/>
              <w:rPr>
                <w:sz w:val="24"/>
                <w:szCs w:val="24"/>
                <w:lang w:val="kk-KZ"/>
              </w:rPr>
            </w:pPr>
            <w:r w:rsidRPr="00C30CCA">
              <w:rPr>
                <w:sz w:val="24"/>
                <w:szCs w:val="24"/>
                <w:lang w:val="kk-KZ"/>
              </w:rPr>
              <w:t>120</w:t>
            </w:r>
          </w:p>
        </w:tc>
        <w:tc>
          <w:tcPr>
            <w:tcW w:w="709" w:type="dxa"/>
          </w:tcPr>
          <w:p w14:paraId="5347786F" w14:textId="77777777" w:rsidR="00FE12F0" w:rsidRPr="00C30CCA" w:rsidRDefault="00FE12F0" w:rsidP="00105A54">
            <w:pPr>
              <w:jc w:val="center"/>
              <w:rPr>
                <w:sz w:val="24"/>
                <w:szCs w:val="24"/>
                <w:lang w:val="kk-KZ"/>
              </w:rPr>
            </w:pPr>
            <w:r w:rsidRPr="00C30CCA">
              <w:rPr>
                <w:sz w:val="24"/>
                <w:szCs w:val="24"/>
                <w:lang w:val="kk-KZ"/>
              </w:rPr>
              <w:t>121</w:t>
            </w:r>
          </w:p>
        </w:tc>
        <w:tc>
          <w:tcPr>
            <w:tcW w:w="850" w:type="dxa"/>
          </w:tcPr>
          <w:p w14:paraId="77E41DFA" w14:textId="77777777" w:rsidR="00FE12F0" w:rsidRPr="00C30CCA" w:rsidRDefault="00FE12F0" w:rsidP="00105A54">
            <w:pPr>
              <w:jc w:val="center"/>
              <w:rPr>
                <w:sz w:val="24"/>
                <w:szCs w:val="24"/>
                <w:lang w:val="kk-KZ"/>
              </w:rPr>
            </w:pPr>
            <w:r w:rsidRPr="00C30CCA">
              <w:rPr>
                <w:sz w:val="24"/>
                <w:szCs w:val="24"/>
                <w:lang w:val="kk-KZ"/>
              </w:rPr>
              <w:t>5</w:t>
            </w:r>
          </w:p>
        </w:tc>
        <w:tc>
          <w:tcPr>
            <w:tcW w:w="851" w:type="dxa"/>
          </w:tcPr>
          <w:p w14:paraId="055EEFFE" w14:textId="77777777" w:rsidR="00FE12F0" w:rsidRPr="00C30CCA" w:rsidRDefault="00FE12F0" w:rsidP="00105A54">
            <w:pPr>
              <w:jc w:val="center"/>
              <w:rPr>
                <w:sz w:val="24"/>
                <w:szCs w:val="24"/>
                <w:lang w:val="kk-KZ"/>
              </w:rPr>
            </w:pPr>
            <w:r w:rsidRPr="00C30CCA">
              <w:rPr>
                <w:sz w:val="24"/>
                <w:szCs w:val="24"/>
                <w:lang w:val="kk-KZ"/>
              </w:rPr>
              <w:t>6</w:t>
            </w:r>
          </w:p>
        </w:tc>
        <w:tc>
          <w:tcPr>
            <w:tcW w:w="850" w:type="dxa"/>
          </w:tcPr>
          <w:p w14:paraId="2629939B" w14:textId="77777777" w:rsidR="00FE12F0" w:rsidRPr="00C30CCA" w:rsidRDefault="00FE12F0" w:rsidP="00105A54">
            <w:pPr>
              <w:jc w:val="center"/>
              <w:rPr>
                <w:sz w:val="24"/>
                <w:szCs w:val="24"/>
                <w:lang w:val="kk-KZ"/>
              </w:rPr>
            </w:pPr>
            <w:r w:rsidRPr="00C30CCA">
              <w:rPr>
                <w:sz w:val="24"/>
                <w:szCs w:val="24"/>
                <w:lang w:val="kk-KZ"/>
              </w:rPr>
              <w:t>6</w:t>
            </w:r>
          </w:p>
        </w:tc>
        <w:tc>
          <w:tcPr>
            <w:tcW w:w="851" w:type="dxa"/>
          </w:tcPr>
          <w:p w14:paraId="24105ADB" w14:textId="77777777" w:rsidR="00FE12F0" w:rsidRPr="00C30CCA" w:rsidRDefault="00FE12F0" w:rsidP="00105A54">
            <w:pPr>
              <w:jc w:val="center"/>
              <w:rPr>
                <w:sz w:val="24"/>
                <w:szCs w:val="24"/>
                <w:lang w:val="kk-KZ"/>
              </w:rPr>
            </w:pPr>
            <w:r w:rsidRPr="00C30CCA">
              <w:rPr>
                <w:sz w:val="24"/>
                <w:szCs w:val="24"/>
                <w:lang w:val="kk-KZ"/>
              </w:rPr>
              <w:t>4</w:t>
            </w:r>
          </w:p>
        </w:tc>
        <w:tc>
          <w:tcPr>
            <w:tcW w:w="850" w:type="dxa"/>
          </w:tcPr>
          <w:p w14:paraId="227A4A38" w14:textId="77777777" w:rsidR="00FE12F0" w:rsidRPr="00C30CCA" w:rsidRDefault="00FE12F0" w:rsidP="00105A54">
            <w:pPr>
              <w:jc w:val="center"/>
              <w:rPr>
                <w:sz w:val="24"/>
                <w:szCs w:val="24"/>
                <w:lang w:val="kk-KZ"/>
              </w:rPr>
            </w:pPr>
            <w:r w:rsidRPr="00C30CCA">
              <w:rPr>
                <w:sz w:val="24"/>
                <w:szCs w:val="24"/>
                <w:lang w:val="kk-KZ"/>
              </w:rPr>
              <w:t>4</w:t>
            </w:r>
          </w:p>
        </w:tc>
      </w:tr>
      <w:tr w:rsidR="00FE12F0" w:rsidRPr="00C30CCA" w14:paraId="460F75BB" w14:textId="77777777" w:rsidTr="001B58DF">
        <w:tc>
          <w:tcPr>
            <w:tcW w:w="410" w:type="dxa"/>
          </w:tcPr>
          <w:p w14:paraId="258C4BF4" w14:textId="77777777" w:rsidR="00FE12F0" w:rsidRPr="00C30CCA" w:rsidRDefault="00FE12F0" w:rsidP="00105A54">
            <w:pPr>
              <w:jc w:val="both"/>
              <w:rPr>
                <w:sz w:val="24"/>
                <w:szCs w:val="24"/>
              </w:rPr>
            </w:pPr>
            <w:r w:rsidRPr="00C30CCA">
              <w:rPr>
                <w:sz w:val="24"/>
                <w:szCs w:val="24"/>
              </w:rPr>
              <w:t>3</w:t>
            </w:r>
          </w:p>
        </w:tc>
        <w:tc>
          <w:tcPr>
            <w:tcW w:w="946" w:type="dxa"/>
          </w:tcPr>
          <w:p w14:paraId="124A8AB0" w14:textId="77777777" w:rsidR="00FE12F0" w:rsidRPr="00C30CCA" w:rsidRDefault="00FE12F0" w:rsidP="00105A54">
            <w:pPr>
              <w:jc w:val="center"/>
              <w:rPr>
                <w:sz w:val="24"/>
                <w:szCs w:val="24"/>
                <w:lang w:val="kk-KZ"/>
              </w:rPr>
            </w:pPr>
            <w:r w:rsidRPr="00C30CCA">
              <w:rPr>
                <w:sz w:val="24"/>
                <w:szCs w:val="24"/>
                <w:lang w:val="kk-KZ"/>
              </w:rPr>
              <w:t>0,6</w:t>
            </w:r>
          </w:p>
        </w:tc>
        <w:tc>
          <w:tcPr>
            <w:tcW w:w="1049" w:type="dxa"/>
          </w:tcPr>
          <w:p w14:paraId="50B73A82" w14:textId="77777777" w:rsidR="00FE12F0" w:rsidRPr="00C30CCA" w:rsidRDefault="00FE12F0" w:rsidP="00105A54">
            <w:pPr>
              <w:jc w:val="center"/>
              <w:rPr>
                <w:sz w:val="24"/>
                <w:szCs w:val="24"/>
                <w:lang w:val="kk-KZ"/>
              </w:rPr>
            </w:pPr>
            <w:r w:rsidRPr="00C30CCA">
              <w:rPr>
                <w:sz w:val="24"/>
                <w:szCs w:val="24"/>
                <w:lang w:val="kk-KZ"/>
              </w:rPr>
              <w:t>0,9</w:t>
            </w:r>
          </w:p>
        </w:tc>
        <w:tc>
          <w:tcPr>
            <w:tcW w:w="972" w:type="dxa"/>
          </w:tcPr>
          <w:p w14:paraId="204C6C63" w14:textId="77777777" w:rsidR="00FE12F0" w:rsidRPr="00C30CCA" w:rsidRDefault="00FE12F0" w:rsidP="00105A54">
            <w:pPr>
              <w:jc w:val="center"/>
              <w:rPr>
                <w:sz w:val="24"/>
                <w:szCs w:val="24"/>
                <w:lang w:val="kk-KZ"/>
              </w:rPr>
            </w:pPr>
            <w:r w:rsidRPr="00C30CCA">
              <w:rPr>
                <w:sz w:val="24"/>
                <w:szCs w:val="24"/>
                <w:lang w:val="kk-KZ"/>
              </w:rPr>
              <w:t>0,24</w:t>
            </w:r>
          </w:p>
        </w:tc>
        <w:tc>
          <w:tcPr>
            <w:tcW w:w="587" w:type="dxa"/>
          </w:tcPr>
          <w:p w14:paraId="2EE6DFAB" w14:textId="77777777" w:rsidR="00FE12F0" w:rsidRPr="00C30CCA" w:rsidRDefault="00FE12F0" w:rsidP="00105A54">
            <w:pPr>
              <w:jc w:val="center"/>
              <w:rPr>
                <w:sz w:val="24"/>
                <w:szCs w:val="24"/>
                <w:lang w:val="kk-KZ"/>
              </w:rPr>
            </w:pPr>
            <w:r w:rsidRPr="00C30CCA">
              <w:rPr>
                <w:sz w:val="24"/>
                <w:szCs w:val="24"/>
                <w:lang w:val="kk-KZ"/>
              </w:rPr>
              <w:t>116</w:t>
            </w:r>
          </w:p>
        </w:tc>
        <w:tc>
          <w:tcPr>
            <w:tcW w:w="709" w:type="dxa"/>
          </w:tcPr>
          <w:p w14:paraId="6A1F6475" w14:textId="77777777" w:rsidR="00FE12F0" w:rsidRPr="00C30CCA" w:rsidRDefault="00FE12F0" w:rsidP="00105A54">
            <w:pPr>
              <w:jc w:val="center"/>
              <w:rPr>
                <w:sz w:val="24"/>
                <w:szCs w:val="24"/>
                <w:lang w:val="kk-KZ"/>
              </w:rPr>
            </w:pPr>
            <w:r w:rsidRPr="00C30CCA">
              <w:rPr>
                <w:sz w:val="24"/>
                <w:szCs w:val="24"/>
                <w:lang w:val="kk-KZ"/>
              </w:rPr>
              <w:t>120</w:t>
            </w:r>
          </w:p>
        </w:tc>
        <w:tc>
          <w:tcPr>
            <w:tcW w:w="709" w:type="dxa"/>
          </w:tcPr>
          <w:p w14:paraId="515DC554" w14:textId="77777777" w:rsidR="00FE12F0" w:rsidRPr="00C30CCA" w:rsidRDefault="00FE12F0" w:rsidP="00105A54">
            <w:pPr>
              <w:jc w:val="center"/>
              <w:rPr>
                <w:sz w:val="24"/>
                <w:szCs w:val="24"/>
                <w:lang w:val="kk-KZ"/>
              </w:rPr>
            </w:pPr>
            <w:r w:rsidRPr="00C30CCA">
              <w:rPr>
                <w:sz w:val="24"/>
                <w:szCs w:val="24"/>
                <w:lang w:val="kk-KZ"/>
              </w:rPr>
              <w:t>121</w:t>
            </w:r>
          </w:p>
        </w:tc>
        <w:tc>
          <w:tcPr>
            <w:tcW w:w="850" w:type="dxa"/>
          </w:tcPr>
          <w:p w14:paraId="156805C7" w14:textId="77777777" w:rsidR="00FE12F0" w:rsidRPr="00C30CCA" w:rsidRDefault="00FE12F0" w:rsidP="00105A54">
            <w:pPr>
              <w:jc w:val="center"/>
              <w:rPr>
                <w:sz w:val="24"/>
                <w:szCs w:val="24"/>
                <w:lang w:val="kk-KZ"/>
              </w:rPr>
            </w:pPr>
            <w:r w:rsidRPr="00C30CCA">
              <w:rPr>
                <w:sz w:val="24"/>
                <w:szCs w:val="24"/>
                <w:lang w:val="kk-KZ"/>
              </w:rPr>
              <w:t>5</w:t>
            </w:r>
          </w:p>
        </w:tc>
        <w:tc>
          <w:tcPr>
            <w:tcW w:w="851" w:type="dxa"/>
          </w:tcPr>
          <w:p w14:paraId="52B26A19" w14:textId="77777777" w:rsidR="00FE12F0" w:rsidRPr="00C30CCA" w:rsidRDefault="00FE12F0" w:rsidP="00105A54">
            <w:pPr>
              <w:jc w:val="center"/>
              <w:rPr>
                <w:sz w:val="24"/>
                <w:szCs w:val="24"/>
                <w:lang w:val="kk-KZ"/>
              </w:rPr>
            </w:pPr>
            <w:r w:rsidRPr="00C30CCA">
              <w:rPr>
                <w:sz w:val="24"/>
                <w:szCs w:val="24"/>
                <w:lang w:val="kk-KZ"/>
              </w:rPr>
              <w:t>5</w:t>
            </w:r>
          </w:p>
        </w:tc>
        <w:tc>
          <w:tcPr>
            <w:tcW w:w="850" w:type="dxa"/>
          </w:tcPr>
          <w:p w14:paraId="219D33E0" w14:textId="77777777" w:rsidR="00FE12F0" w:rsidRPr="00C30CCA" w:rsidRDefault="00FE12F0" w:rsidP="00105A54">
            <w:pPr>
              <w:jc w:val="center"/>
              <w:rPr>
                <w:sz w:val="24"/>
                <w:szCs w:val="24"/>
                <w:lang w:val="kk-KZ"/>
              </w:rPr>
            </w:pPr>
            <w:r w:rsidRPr="00C30CCA">
              <w:rPr>
                <w:sz w:val="24"/>
                <w:szCs w:val="24"/>
                <w:lang w:val="kk-KZ"/>
              </w:rPr>
              <w:t>5</w:t>
            </w:r>
          </w:p>
        </w:tc>
        <w:tc>
          <w:tcPr>
            <w:tcW w:w="851" w:type="dxa"/>
          </w:tcPr>
          <w:p w14:paraId="26DBD658" w14:textId="77777777" w:rsidR="00FE12F0" w:rsidRPr="00C30CCA" w:rsidRDefault="00FE12F0" w:rsidP="00105A54">
            <w:pPr>
              <w:jc w:val="center"/>
              <w:rPr>
                <w:sz w:val="24"/>
                <w:szCs w:val="24"/>
                <w:lang w:val="kk-KZ"/>
              </w:rPr>
            </w:pPr>
            <w:r w:rsidRPr="00C30CCA">
              <w:rPr>
                <w:sz w:val="24"/>
                <w:szCs w:val="24"/>
                <w:lang w:val="kk-KZ"/>
              </w:rPr>
              <w:t>3</w:t>
            </w:r>
          </w:p>
        </w:tc>
        <w:tc>
          <w:tcPr>
            <w:tcW w:w="850" w:type="dxa"/>
          </w:tcPr>
          <w:p w14:paraId="5ABAA9C3" w14:textId="77777777" w:rsidR="00FE12F0" w:rsidRPr="00C30CCA" w:rsidRDefault="00FE12F0" w:rsidP="00105A54">
            <w:pPr>
              <w:jc w:val="center"/>
              <w:rPr>
                <w:sz w:val="24"/>
                <w:szCs w:val="24"/>
                <w:lang w:val="kk-KZ"/>
              </w:rPr>
            </w:pPr>
            <w:r w:rsidRPr="00C30CCA">
              <w:rPr>
                <w:sz w:val="24"/>
                <w:szCs w:val="24"/>
                <w:lang w:val="kk-KZ"/>
              </w:rPr>
              <w:t>3</w:t>
            </w:r>
          </w:p>
        </w:tc>
      </w:tr>
    </w:tbl>
    <w:p w14:paraId="5A24633E" w14:textId="77777777" w:rsidR="00FE12F0" w:rsidRPr="00000CA1" w:rsidRDefault="00FE12F0" w:rsidP="00105A54">
      <w:pPr>
        <w:ind w:firstLine="567"/>
        <w:jc w:val="both"/>
      </w:pPr>
      <w:r w:rsidRPr="00000CA1">
        <w:t>* - порядковый номер хода поршня СШН</w:t>
      </w:r>
    </w:p>
    <w:p w14:paraId="41003956" w14:textId="77777777" w:rsidR="00FE12F0" w:rsidRPr="00000CA1" w:rsidRDefault="00FE12F0" w:rsidP="00105A54">
      <w:pPr>
        <w:ind w:firstLine="567"/>
        <w:jc w:val="both"/>
        <w:rPr>
          <w:b/>
          <w:bCs/>
          <w:u w:val="single"/>
          <w:lang w:val="en-US"/>
        </w:rPr>
      </w:pPr>
    </w:p>
    <w:p w14:paraId="40A45CBA" w14:textId="10E883C8" w:rsidR="00FE12F0" w:rsidRPr="00000CA1" w:rsidRDefault="00C30CCA" w:rsidP="00C30CCA">
      <w:pPr>
        <w:jc w:val="both"/>
      </w:pPr>
      <w:r>
        <w:rPr>
          <w:lang w:val="kk-KZ"/>
        </w:rPr>
        <w:t>Таблица 3.8 –</w:t>
      </w:r>
      <w:r w:rsidR="00FE12F0" w:rsidRPr="00000CA1">
        <w:t xml:space="preserve"> </w:t>
      </w:r>
      <w:r>
        <w:rPr>
          <w:lang w:val="kk-KZ"/>
        </w:rPr>
        <w:t>Турбулизатор с винтовой пластиной</w:t>
      </w:r>
      <w:r w:rsidR="00FE12F0" w:rsidRPr="00000CA1">
        <w:t xml:space="preserve"> шириной 5 мм без отклонения оси от вертикали </w:t>
      </w:r>
    </w:p>
    <w:tbl>
      <w:tblPr>
        <w:tblStyle w:val="af7"/>
        <w:tblW w:w="9634" w:type="dxa"/>
        <w:tblLook w:val="04A0" w:firstRow="1" w:lastRow="0" w:firstColumn="1" w:lastColumn="0" w:noHBand="0" w:noVBand="1"/>
      </w:tblPr>
      <w:tblGrid>
        <w:gridCol w:w="445"/>
        <w:gridCol w:w="1076"/>
        <w:gridCol w:w="1049"/>
        <w:gridCol w:w="968"/>
        <w:gridCol w:w="586"/>
        <w:gridCol w:w="699"/>
        <w:gridCol w:w="699"/>
        <w:gridCol w:w="822"/>
        <w:gridCol w:w="823"/>
        <w:gridCol w:w="822"/>
        <w:gridCol w:w="823"/>
        <w:gridCol w:w="822"/>
      </w:tblGrid>
      <w:tr w:rsidR="00FE12F0" w:rsidRPr="00C30CCA" w14:paraId="1A4EC512" w14:textId="77777777" w:rsidTr="00C30CCA">
        <w:tc>
          <w:tcPr>
            <w:tcW w:w="445" w:type="dxa"/>
            <w:vMerge w:val="restart"/>
          </w:tcPr>
          <w:p w14:paraId="4172BD86" w14:textId="77777777" w:rsidR="00FE12F0" w:rsidRPr="00C30CCA" w:rsidRDefault="00FE12F0" w:rsidP="00105A54">
            <w:pPr>
              <w:jc w:val="both"/>
              <w:rPr>
                <w:sz w:val="24"/>
                <w:szCs w:val="24"/>
              </w:rPr>
            </w:pPr>
            <w:r w:rsidRPr="00C30CCA">
              <w:rPr>
                <w:sz w:val="24"/>
                <w:szCs w:val="24"/>
              </w:rPr>
              <w:t>№</w:t>
            </w:r>
          </w:p>
        </w:tc>
        <w:tc>
          <w:tcPr>
            <w:tcW w:w="1076" w:type="dxa"/>
            <w:vMerge w:val="restart"/>
          </w:tcPr>
          <w:p w14:paraId="69DD9438" w14:textId="77777777" w:rsidR="00FE12F0" w:rsidRPr="00C30CCA" w:rsidRDefault="00FE12F0" w:rsidP="00105A54">
            <w:pPr>
              <w:jc w:val="center"/>
              <w:rPr>
                <w:sz w:val="24"/>
                <w:szCs w:val="24"/>
              </w:rPr>
            </w:pPr>
            <w:r w:rsidRPr="00C30CCA">
              <w:rPr>
                <w:sz w:val="24"/>
                <w:szCs w:val="24"/>
              </w:rPr>
              <w:t>Время подъема шара</w:t>
            </w:r>
          </w:p>
        </w:tc>
        <w:tc>
          <w:tcPr>
            <w:tcW w:w="1049" w:type="dxa"/>
            <w:vMerge w:val="restart"/>
          </w:tcPr>
          <w:p w14:paraId="748C20AD" w14:textId="77777777" w:rsidR="00FE12F0" w:rsidRPr="00C30CCA" w:rsidRDefault="00FE12F0" w:rsidP="00105A54">
            <w:pPr>
              <w:jc w:val="center"/>
              <w:rPr>
                <w:sz w:val="24"/>
                <w:szCs w:val="24"/>
              </w:rPr>
            </w:pPr>
            <w:r w:rsidRPr="00C30CCA">
              <w:rPr>
                <w:sz w:val="24"/>
                <w:szCs w:val="24"/>
              </w:rPr>
              <w:t>Время посадки шара</w:t>
            </w:r>
          </w:p>
        </w:tc>
        <w:tc>
          <w:tcPr>
            <w:tcW w:w="968" w:type="dxa"/>
          </w:tcPr>
          <w:p w14:paraId="3ECE821C" w14:textId="77777777" w:rsidR="00FE12F0" w:rsidRPr="00C30CCA" w:rsidRDefault="00FE12F0" w:rsidP="00105A54">
            <w:pPr>
              <w:jc w:val="center"/>
              <w:rPr>
                <w:sz w:val="24"/>
                <w:szCs w:val="24"/>
              </w:rPr>
            </w:pPr>
            <w:r w:rsidRPr="00C30CCA">
              <w:rPr>
                <w:sz w:val="24"/>
                <w:szCs w:val="24"/>
              </w:rPr>
              <w:t>Факт.</w:t>
            </w:r>
          </w:p>
          <w:p w14:paraId="1362505B" w14:textId="77777777" w:rsidR="00FE12F0" w:rsidRPr="00C30CCA" w:rsidRDefault="00FE12F0" w:rsidP="00105A54">
            <w:pPr>
              <w:jc w:val="center"/>
              <w:rPr>
                <w:sz w:val="24"/>
                <w:szCs w:val="24"/>
              </w:rPr>
            </w:pPr>
            <w:r w:rsidRPr="00C30CCA">
              <w:rPr>
                <w:sz w:val="24"/>
                <w:szCs w:val="24"/>
              </w:rPr>
              <w:t xml:space="preserve">подача </w:t>
            </w:r>
          </w:p>
        </w:tc>
        <w:tc>
          <w:tcPr>
            <w:tcW w:w="1984" w:type="dxa"/>
            <w:gridSpan w:val="3"/>
          </w:tcPr>
          <w:p w14:paraId="3DB160EA" w14:textId="77777777" w:rsidR="00FE12F0" w:rsidRPr="00C30CCA" w:rsidRDefault="00FE12F0" w:rsidP="00105A54">
            <w:pPr>
              <w:jc w:val="center"/>
              <w:rPr>
                <w:sz w:val="24"/>
                <w:szCs w:val="24"/>
              </w:rPr>
            </w:pPr>
            <w:r w:rsidRPr="00C30CCA">
              <w:rPr>
                <w:sz w:val="24"/>
                <w:szCs w:val="24"/>
              </w:rPr>
              <w:t xml:space="preserve">Давление </w:t>
            </w:r>
          </w:p>
          <w:p w14:paraId="58DFD124" w14:textId="77777777" w:rsidR="00FE12F0" w:rsidRPr="00C30CCA" w:rsidRDefault="00FE12F0" w:rsidP="00105A54">
            <w:pPr>
              <w:jc w:val="center"/>
              <w:rPr>
                <w:sz w:val="24"/>
                <w:szCs w:val="24"/>
              </w:rPr>
            </w:pPr>
            <w:r w:rsidRPr="00C30CCA">
              <w:rPr>
                <w:sz w:val="24"/>
                <w:szCs w:val="24"/>
              </w:rPr>
              <w:t xml:space="preserve">в точках, </w:t>
            </w:r>
            <w:r w:rsidRPr="00C30CCA">
              <w:rPr>
                <w:sz w:val="24"/>
                <w:szCs w:val="24"/>
                <w:lang w:val="kk-KZ"/>
              </w:rPr>
              <w:t>к</w:t>
            </w:r>
            <w:r w:rsidRPr="00C30CCA">
              <w:rPr>
                <w:sz w:val="24"/>
                <w:szCs w:val="24"/>
              </w:rPr>
              <w:t>Па</w:t>
            </w:r>
          </w:p>
        </w:tc>
        <w:tc>
          <w:tcPr>
            <w:tcW w:w="4112" w:type="dxa"/>
            <w:gridSpan w:val="5"/>
          </w:tcPr>
          <w:p w14:paraId="1D672DA5" w14:textId="77777777" w:rsidR="00FE12F0" w:rsidRPr="00C30CCA" w:rsidRDefault="00FE12F0" w:rsidP="00105A54">
            <w:pPr>
              <w:jc w:val="center"/>
              <w:rPr>
                <w:sz w:val="24"/>
                <w:szCs w:val="24"/>
              </w:rPr>
            </w:pPr>
            <w:r w:rsidRPr="00C30CCA">
              <w:rPr>
                <w:sz w:val="24"/>
                <w:szCs w:val="24"/>
              </w:rPr>
              <w:t>номер эксперимента / число оборотов шара</w:t>
            </w:r>
          </w:p>
        </w:tc>
      </w:tr>
      <w:tr w:rsidR="00FE12F0" w:rsidRPr="00C30CCA" w14:paraId="6C50F33D" w14:textId="77777777" w:rsidTr="00C30CCA">
        <w:tc>
          <w:tcPr>
            <w:tcW w:w="445" w:type="dxa"/>
            <w:vMerge/>
          </w:tcPr>
          <w:p w14:paraId="5AEB0ADF" w14:textId="77777777" w:rsidR="00FE12F0" w:rsidRPr="00C30CCA" w:rsidRDefault="00FE12F0" w:rsidP="00105A54">
            <w:pPr>
              <w:jc w:val="both"/>
              <w:rPr>
                <w:sz w:val="24"/>
                <w:szCs w:val="24"/>
              </w:rPr>
            </w:pPr>
          </w:p>
        </w:tc>
        <w:tc>
          <w:tcPr>
            <w:tcW w:w="1076" w:type="dxa"/>
            <w:vMerge/>
          </w:tcPr>
          <w:p w14:paraId="060CE3DC" w14:textId="77777777" w:rsidR="00FE12F0" w:rsidRPr="00C30CCA" w:rsidRDefault="00FE12F0" w:rsidP="00105A54">
            <w:pPr>
              <w:jc w:val="center"/>
              <w:rPr>
                <w:sz w:val="24"/>
                <w:szCs w:val="24"/>
              </w:rPr>
            </w:pPr>
          </w:p>
        </w:tc>
        <w:tc>
          <w:tcPr>
            <w:tcW w:w="1049" w:type="dxa"/>
            <w:vMerge/>
          </w:tcPr>
          <w:p w14:paraId="378E100B" w14:textId="77777777" w:rsidR="00FE12F0" w:rsidRPr="00C30CCA" w:rsidRDefault="00FE12F0" w:rsidP="00105A54">
            <w:pPr>
              <w:jc w:val="both"/>
              <w:rPr>
                <w:sz w:val="24"/>
                <w:szCs w:val="24"/>
              </w:rPr>
            </w:pPr>
          </w:p>
        </w:tc>
        <w:tc>
          <w:tcPr>
            <w:tcW w:w="968" w:type="dxa"/>
          </w:tcPr>
          <w:p w14:paraId="600A3469" w14:textId="77777777" w:rsidR="00FE12F0" w:rsidRPr="00C30CCA" w:rsidRDefault="00FE12F0" w:rsidP="00105A54">
            <w:pPr>
              <w:jc w:val="center"/>
              <w:rPr>
                <w:sz w:val="24"/>
                <w:szCs w:val="24"/>
              </w:rPr>
            </w:pPr>
            <w:r w:rsidRPr="00C30CCA">
              <w:rPr>
                <w:sz w:val="24"/>
                <w:szCs w:val="24"/>
              </w:rPr>
              <w:t>дм</w:t>
            </w:r>
            <w:r w:rsidRPr="00C30CCA">
              <w:rPr>
                <w:sz w:val="24"/>
                <w:szCs w:val="24"/>
                <w:vertAlign w:val="superscript"/>
              </w:rPr>
              <w:t>3</w:t>
            </w:r>
            <w:r w:rsidRPr="00C30CCA">
              <w:rPr>
                <w:sz w:val="24"/>
                <w:szCs w:val="24"/>
              </w:rPr>
              <w:t>/с</w:t>
            </w:r>
          </w:p>
        </w:tc>
        <w:tc>
          <w:tcPr>
            <w:tcW w:w="586" w:type="dxa"/>
          </w:tcPr>
          <w:p w14:paraId="028985C0" w14:textId="77777777" w:rsidR="00FE12F0" w:rsidRPr="00C30CCA" w:rsidRDefault="00FE12F0" w:rsidP="00105A54">
            <w:pPr>
              <w:jc w:val="center"/>
              <w:rPr>
                <w:sz w:val="24"/>
                <w:szCs w:val="24"/>
              </w:rPr>
            </w:pPr>
            <w:r w:rsidRPr="00C30CCA">
              <w:rPr>
                <w:sz w:val="24"/>
                <w:szCs w:val="24"/>
              </w:rPr>
              <w:t>1</w:t>
            </w:r>
          </w:p>
        </w:tc>
        <w:tc>
          <w:tcPr>
            <w:tcW w:w="699" w:type="dxa"/>
          </w:tcPr>
          <w:p w14:paraId="70DCD5E9" w14:textId="77777777" w:rsidR="00FE12F0" w:rsidRPr="00C30CCA" w:rsidRDefault="00FE12F0" w:rsidP="00105A54">
            <w:pPr>
              <w:jc w:val="center"/>
              <w:rPr>
                <w:sz w:val="24"/>
                <w:szCs w:val="24"/>
              </w:rPr>
            </w:pPr>
            <w:r w:rsidRPr="00C30CCA">
              <w:rPr>
                <w:sz w:val="24"/>
                <w:szCs w:val="24"/>
              </w:rPr>
              <w:t>2</w:t>
            </w:r>
          </w:p>
        </w:tc>
        <w:tc>
          <w:tcPr>
            <w:tcW w:w="699" w:type="dxa"/>
          </w:tcPr>
          <w:p w14:paraId="63075091" w14:textId="77777777" w:rsidR="00FE12F0" w:rsidRPr="00C30CCA" w:rsidRDefault="00FE12F0" w:rsidP="00105A54">
            <w:pPr>
              <w:jc w:val="center"/>
              <w:rPr>
                <w:sz w:val="24"/>
                <w:szCs w:val="24"/>
              </w:rPr>
            </w:pPr>
            <w:r w:rsidRPr="00C30CCA">
              <w:rPr>
                <w:sz w:val="24"/>
                <w:szCs w:val="24"/>
              </w:rPr>
              <w:t>3</w:t>
            </w:r>
          </w:p>
        </w:tc>
        <w:tc>
          <w:tcPr>
            <w:tcW w:w="822" w:type="dxa"/>
          </w:tcPr>
          <w:p w14:paraId="2AAAC470" w14:textId="77777777" w:rsidR="00FE12F0" w:rsidRPr="00C30CCA" w:rsidRDefault="00FE12F0" w:rsidP="00105A54">
            <w:pPr>
              <w:jc w:val="center"/>
              <w:rPr>
                <w:sz w:val="24"/>
                <w:szCs w:val="24"/>
                <w:lang w:val="en-US"/>
              </w:rPr>
            </w:pPr>
            <w:r w:rsidRPr="00C30CCA">
              <w:rPr>
                <w:sz w:val="24"/>
                <w:szCs w:val="24"/>
              </w:rPr>
              <w:t>1</w:t>
            </w:r>
            <w:r w:rsidRPr="00C30CCA">
              <w:rPr>
                <w:sz w:val="24"/>
                <w:szCs w:val="24"/>
                <w:lang w:val="en-US"/>
              </w:rPr>
              <w:t>*</w:t>
            </w:r>
          </w:p>
        </w:tc>
        <w:tc>
          <w:tcPr>
            <w:tcW w:w="823" w:type="dxa"/>
          </w:tcPr>
          <w:p w14:paraId="743EB687" w14:textId="77777777" w:rsidR="00FE12F0" w:rsidRPr="00C30CCA" w:rsidRDefault="00FE12F0" w:rsidP="00105A54">
            <w:pPr>
              <w:jc w:val="center"/>
              <w:rPr>
                <w:sz w:val="24"/>
                <w:szCs w:val="24"/>
                <w:lang w:val="en-US"/>
              </w:rPr>
            </w:pPr>
            <w:r w:rsidRPr="00C30CCA">
              <w:rPr>
                <w:sz w:val="24"/>
                <w:szCs w:val="24"/>
              </w:rPr>
              <w:t>2</w:t>
            </w:r>
            <w:r w:rsidRPr="00C30CCA">
              <w:rPr>
                <w:sz w:val="24"/>
                <w:szCs w:val="24"/>
                <w:lang w:val="en-US"/>
              </w:rPr>
              <w:t>*</w:t>
            </w:r>
          </w:p>
        </w:tc>
        <w:tc>
          <w:tcPr>
            <w:tcW w:w="822" w:type="dxa"/>
          </w:tcPr>
          <w:p w14:paraId="24ED61F0" w14:textId="77777777" w:rsidR="00FE12F0" w:rsidRPr="00C30CCA" w:rsidRDefault="00FE12F0" w:rsidP="00105A54">
            <w:pPr>
              <w:jc w:val="center"/>
              <w:rPr>
                <w:sz w:val="24"/>
                <w:szCs w:val="24"/>
                <w:lang w:val="en-US"/>
              </w:rPr>
            </w:pPr>
            <w:r w:rsidRPr="00C30CCA">
              <w:rPr>
                <w:sz w:val="24"/>
                <w:szCs w:val="24"/>
              </w:rPr>
              <w:t>3</w:t>
            </w:r>
            <w:r w:rsidRPr="00C30CCA">
              <w:rPr>
                <w:sz w:val="24"/>
                <w:szCs w:val="24"/>
                <w:lang w:val="en-US"/>
              </w:rPr>
              <w:t>*</w:t>
            </w:r>
          </w:p>
        </w:tc>
        <w:tc>
          <w:tcPr>
            <w:tcW w:w="823" w:type="dxa"/>
          </w:tcPr>
          <w:p w14:paraId="41D308A2" w14:textId="77777777" w:rsidR="00FE12F0" w:rsidRPr="00C30CCA" w:rsidRDefault="00FE12F0" w:rsidP="00105A54">
            <w:pPr>
              <w:jc w:val="center"/>
              <w:rPr>
                <w:sz w:val="24"/>
                <w:szCs w:val="24"/>
                <w:lang w:val="en-US"/>
              </w:rPr>
            </w:pPr>
            <w:r w:rsidRPr="00C30CCA">
              <w:rPr>
                <w:sz w:val="24"/>
                <w:szCs w:val="24"/>
              </w:rPr>
              <w:t>4</w:t>
            </w:r>
            <w:r w:rsidRPr="00C30CCA">
              <w:rPr>
                <w:sz w:val="24"/>
                <w:szCs w:val="24"/>
                <w:lang w:val="en-US"/>
              </w:rPr>
              <w:t>*</w:t>
            </w:r>
          </w:p>
        </w:tc>
        <w:tc>
          <w:tcPr>
            <w:tcW w:w="822" w:type="dxa"/>
          </w:tcPr>
          <w:p w14:paraId="57FEFD86" w14:textId="77777777" w:rsidR="00FE12F0" w:rsidRPr="00C30CCA" w:rsidRDefault="00FE12F0" w:rsidP="00105A54">
            <w:pPr>
              <w:jc w:val="center"/>
              <w:rPr>
                <w:sz w:val="24"/>
                <w:szCs w:val="24"/>
                <w:lang w:val="en-US"/>
              </w:rPr>
            </w:pPr>
            <w:r w:rsidRPr="00C30CCA">
              <w:rPr>
                <w:sz w:val="24"/>
                <w:szCs w:val="24"/>
              </w:rPr>
              <w:t>5</w:t>
            </w:r>
            <w:r w:rsidRPr="00C30CCA">
              <w:rPr>
                <w:sz w:val="24"/>
                <w:szCs w:val="24"/>
                <w:lang w:val="en-US"/>
              </w:rPr>
              <w:t>*</w:t>
            </w:r>
          </w:p>
        </w:tc>
      </w:tr>
      <w:tr w:rsidR="00FE12F0" w:rsidRPr="00C30CCA" w14:paraId="3A190139" w14:textId="77777777" w:rsidTr="00C30CCA">
        <w:tc>
          <w:tcPr>
            <w:tcW w:w="445" w:type="dxa"/>
          </w:tcPr>
          <w:p w14:paraId="78906B22" w14:textId="77777777" w:rsidR="00FE12F0" w:rsidRPr="00C30CCA" w:rsidRDefault="00FE12F0" w:rsidP="00105A54">
            <w:pPr>
              <w:jc w:val="both"/>
              <w:rPr>
                <w:sz w:val="24"/>
                <w:szCs w:val="24"/>
              </w:rPr>
            </w:pPr>
            <w:r w:rsidRPr="00C30CCA">
              <w:rPr>
                <w:sz w:val="24"/>
                <w:szCs w:val="24"/>
              </w:rPr>
              <w:t>1</w:t>
            </w:r>
          </w:p>
        </w:tc>
        <w:tc>
          <w:tcPr>
            <w:tcW w:w="1076" w:type="dxa"/>
          </w:tcPr>
          <w:p w14:paraId="576B00D8" w14:textId="77777777" w:rsidR="00FE12F0" w:rsidRPr="00C30CCA" w:rsidRDefault="00FE12F0" w:rsidP="00105A54">
            <w:pPr>
              <w:jc w:val="center"/>
              <w:rPr>
                <w:sz w:val="24"/>
                <w:szCs w:val="24"/>
                <w:lang w:val="kk-KZ"/>
              </w:rPr>
            </w:pPr>
            <w:r w:rsidRPr="00C30CCA">
              <w:rPr>
                <w:sz w:val="24"/>
                <w:szCs w:val="24"/>
                <w:lang w:val="kk-KZ"/>
              </w:rPr>
              <w:t>0,65</w:t>
            </w:r>
          </w:p>
        </w:tc>
        <w:tc>
          <w:tcPr>
            <w:tcW w:w="1049" w:type="dxa"/>
          </w:tcPr>
          <w:p w14:paraId="3F0C444C" w14:textId="77777777" w:rsidR="00FE12F0" w:rsidRPr="00C30CCA" w:rsidRDefault="00FE12F0" w:rsidP="00105A54">
            <w:pPr>
              <w:jc w:val="center"/>
              <w:rPr>
                <w:sz w:val="24"/>
                <w:szCs w:val="24"/>
                <w:lang w:val="kk-KZ"/>
              </w:rPr>
            </w:pPr>
            <w:r w:rsidRPr="00C30CCA">
              <w:rPr>
                <w:sz w:val="24"/>
                <w:szCs w:val="24"/>
                <w:lang w:val="kk-KZ"/>
              </w:rPr>
              <w:t>1,2</w:t>
            </w:r>
          </w:p>
        </w:tc>
        <w:tc>
          <w:tcPr>
            <w:tcW w:w="968" w:type="dxa"/>
          </w:tcPr>
          <w:p w14:paraId="54A4EBAE" w14:textId="77777777" w:rsidR="00FE12F0" w:rsidRPr="00C30CCA" w:rsidRDefault="00FE12F0" w:rsidP="00105A54">
            <w:pPr>
              <w:jc w:val="center"/>
              <w:rPr>
                <w:sz w:val="24"/>
                <w:szCs w:val="24"/>
                <w:lang w:val="kk-KZ"/>
              </w:rPr>
            </w:pPr>
            <w:r w:rsidRPr="00C30CCA">
              <w:rPr>
                <w:sz w:val="24"/>
                <w:szCs w:val="24"/>
                <w:lang w:val="kk-KZ"/>
              </w:rPr>
              <w:t>0,25</w:t>
            </w:r>
          </w:p>
        </w:tc>
        <w:tc>
          <w:tcPr>
            <w:tcW w:w="586" w:type="dxa"/>
          </w:tcPr>
          <w:p w14:paraId="55F24468" w14:textId="77777777" w:rsidR="00FE12F0" w:rsidRPr="00C30CCA" w:rsidRDefault="00FE12F0" w:rsidP="00105A54">
            <w:pPr>
              <w:jc w:val="center"/>
              <w:rPr>
                <w:sz w:val="24"/>
                <w:szCs w:val="24"/>
                <w:lang w:val="kk-KZ"/>
              </w:rPr>
            </w:pPr>
            <w:r w:rsidRPr="00C30CCA">
              <w:rPr>
                <w:sz w:val="24"/>
                <w:szCs w:val="24"/>
                <w:lang w:val="kk-KZ"/>
              </w:rPr>
              <w:t>117</w:t>
            </w:r>
          </w:p>
        </w:tc>
        <w:tc>
          <w:tcPr>
            <w:tcW w:w="699" w:type="dxa"/>
          </w:tcPr>
          <w:p w14:paraId="4A372D96" w14:textId="77777777" w:rsidR="00FE12F0" w:rsidRPr="00C30CCA" w:rsidRDefault="00FE12F0" w:rsidP="00105A54">
            <w:pPr>
              <w:jc w:val="center"/>
              <w:rPr>
                <w:sz w:val="24"/>
                <w:szCs w:val="24"/>
                <w:lang w:val="kk-KZ"/>
              </w:rPr>
            </w:pPr>
            <w:r w:rsidRPr="00C30CCA">
              <w:rPr>
                <w:sz w:val="24"/>
                <w:szCs w:val="24"/>
                <w:lang w:val="kk-KZ"/>
              </w:rPr>
              <w:t>120</w:t>
            </w:r>
          </w:p>
        </w:tc>
        <w:tc>
          <w:tcPr>
            <w:tcW w:w="699" w:type="dxa"/>
          </w:tcPr>
          <w:p w14:paraId="41DCAB3C" w14:textId="77777777" w:rsidR="00FE12F0" w:rsidRPr="00C30CCA" w:rsidRDefault="00FE12F0" w:rsidP="00105A54">
            <w:pPr>
              <w:jc w:val="center"/>
              <w:rPr>
                <w:sz w:val="24"/>
                <w:szCs w:val="24"/>
                <w:lang w:val="kk-KZ"/>
              </w:rPr>
            </w:pPr>
            <w:r w:rsidRPr="00C30CCA">
              <w:rPr>
                <w:sz w:val="24"/>
                <w:szCs w:val="24"/>
                <w:lang w:val="kk-KZ"/>
              </w:rPr>
              <w:t>121</w:t>
            </w:r>
          </w:p>
        </w:tc>
        <w:tc>
          <w:tcPr>
            <w:tcW w:w="822" w:type="dxa"/>
          </w:tcPr>
          <w:p w14:paraId="49A1EB2C" w14:textId="77777777" w:rsidR="00FE12F0" w:rsidRPr="00C30CCA" w:rsidRDefault="00FE12F0" w:rsidP="00105A54">
            <w:pPr>
              <w:jc w:val="center"/>
              <w:rPr>
                <w:sz w:val="24"/>
                <w:szCs w:val="24"/>
                <w:lang w:val="kk-KZ"/>
              </w:rPr>
            </w:pPr>
            <w:r w:rsidRPr="00C30CCA">
              <w:rPr>
                <w:sz w:val="24"/>
                <w:szCs w:val="24"/>
                <w:lang w:val="kk-KZ"/>
              </w:rPr>
              <w:t>12</w:t>
            </w:r>
          </w:p>
        </w:tc>
        <w:tc>
          <w:tcPr>
            <w:tcW w:w="823" w:type="dxa"/>
          </w:tcPr>
          <w:p w14:paraId="63C7D0AC" w14:textId="77777777" w:rsidR="00FE12F0" w:rsidRPr="00C30CCA" w:rsidRDefault="00FE12F0" w:rsidP="00105A54">
            <w:pPr>
              <w:jc w:val="center"/>
              <w:rPr>
                <w:sz w:val="24"/>
                <w:szCs w:val="24"/>
                <w:lang w:val="kk-KZ"/>
              </w:rPr>
            </w:pPr>
            <w:r w:rsidRPr="00C30CCA">
              <w:rPr>
                <w:sz w:val="24"/>
                <w:szCs w:val="24"/>
                <w:lang w:val="kk-KZ"/>
              </w:rPr>
              <w:t>13</w:t>
            </w:r>
          </w:p>
        </w:tc>
        <w:tc>
          <w:tcPr>
            <w:tcW w:w="822" w:type="dxa"/>
          </w:tcPr>
          <w:p w14:paraId="039D4096" w14:textId="77777777" w:rsidR="00FE12F0" w:rsidRPr="00C30CCA" w:rsidRDefault="00FE12F0" w:rsidP="00105A54">
            <w:pPr>
              <w:jc w:val="center"/>
              <w:rPr>
                <w:sz w:val="24"/>
                <w:szCs w:val="24"/>
                <w:lang w:val="kk-KZ"/>
              </w:rPr>
            </w:pPr>
            <w:r w:rsidRPr="00C30CCA">
              <w:rPr>
                <w:sz w:val="24"/>
                <w:szCs w:val="24"/>
                <w:lang w:val="kk-KZ"/>
              </w:rPr>
              <w:t>12</w:t>
            </w:r>
          </w:p>
        </w:tc>
        <w:tc>
          <w:tcPr>
            <w:tcW w:w="823" w:type="dxa"/>
          </w:tcPr>
          <w:p w14:paraId="42C375C3" w14:textId="77777777" w:rsidR="00FE12F0" w:rsidRPr="00C30CCA" w:rsidRDefault="00FE12F0" w:rsidP="00105A54">
            <w:pPr>
              <w:jc w:val="center"/>
              <w:rPr>
                <w:sz w:val="24"/>
                <w:szCs w:val="24"/>
                <w:lang w:val="kk-KZ"/>
              </w:rPr>
            </w:pPr>
            <w:r w:rsidRPr="00C30CCA">
              <w:rPr>
                <w:sz w:val="24"/>
                <w:szCs w:val="24"/>
                <w:lang w:val="kk-KZ"/>
              </w:rPr>
              <w:t>11</w:t>
            </w:r>
          </w:p>
        </w:tc>
        <w:tc>
          <w:tcPr>
            <w:tcW w:w="822" w:type="dxa"/>
          </w:tcPr>
          <w:p w14:paraId="5F898750" w14:textId="77777777" w:rsidR="00FE12F0" w:rsidRPr="00C30CCA" w:rsidRDefault="00FE12F0" w:rsidP="00105A54">
            <w:pPr>
              <w:jc w:val="center"/>
              <w:rPr>
                <w:sz w:val="24"/>
                <w:szCs w:val="24"/>
                <w:lang w:val="kk-KZ"/>
              </w:rPr>
            </w:pPr>
            <w:r w:rsidRPr="00C30CCA">
              <w:rPr>
                <w:sz w:val="24"/>
                <w:szCs w:val="24"/>
                <w:lang w:val="kk-KZ"/>
              </w:rPr>
              <w:t>10</w:t>
            </w:r>
          </w:p>
        </w:tc>
      </w:tr>
      <w:tr w:rsidR="00FE12F0" w:rsidRPr="00C30CCA" w14:paraId="6AB895E5" w14:textId="77777777" w:rsidTr="00C30CCA">
        <w:tc>
          <w:tcPr>
            <w:tcW w:w="445" w:type="dxa"/>
          </w:tcPr>
          <w:p w14:paraId="6C50B687" w14:textId="77777777" w:rsidR="00FE12F0" w:rsidRPr="00C30CCA" w:rsidRDefault="00FE12F0" w:rsidP="00105A54">
            <w:pPr>
              <w:jc w:val="both"/>
              <w:rPr>
                <w:sz w:val="24"/>
                <w:szCs w:val="24"/>
              </w:rPr>
            </w:pPr>
            <w:r w:rsidRPr="00C30CCA">
              <w:rPr>
                <w:sz w:val="24"/>
                <w:szCs w:val="24"/>
              </w:rPr>
              <w:t>2</w:t>
            </w:r>
          </w:p>
        </w:tc>
        <w:tc>
          <w:tcPr>
            <w:tcW w:w="1076" w:type="dxa"/>
          </w:tcPr>
          <w:p w14:paraId="6F775C8A" w14:textId="77777777" w:rsidR="00FE12F0" w:rsidRPr="00C30CCA" w:rsidRDefault="00FE12F0" w:rsidP="00105A54">
            <w:pPr>
              <w:jc w:val="center"/>
              <w:rPr>
                <w:sz w:val="24"/>
                <w:szCs w:val="24"/>
                <w:lang w:val="kk-KZ"/>
              </w:rPr>
            </w:pPr>
            <w:r w:rsidRPr="00C30CCA">
              <w:rPr>
                <w:sz w:val="24"/>
                <w:szCs w:val="24"/>
                <w:lang w:val="kk-KZ"/>
              </w:rPr>
              <w:t>0,66</w:t>
            </w:r>
          </w:p>
        </w:tc>
        <w:tc>
          <w:tcPr>
            <w:tcW w:w="1049" w:type="dxa"/>
          </w:tcPr>
          <w:p w14:paraId="512611F1" w14:textId="77777777" w:rsidR="00FE12F0" w:rsidRPr="00C30CCA" w:rsidRDefault="00FE12F0" w:rsidP="00105A54">
            <w:pPr>
              <w:jc w:val="center"/>
              <w:rPr>
                <w:sz w:val="24"/>
                <w:szCs w:val="24"/>
                <w:lang w:val="kk-KZ"/>
              </w:rPr>
            </w:pPr>
            <w:r w:rsidRPr="00C30CCA">
              <w:rPr>
                <w:sz w:val="24"/>
                <w:szCs w:val="24"/>
                <w:lang w:val="kk-KZ"/>
              </w:rPr>
              <w:t>1,2</w:t>
            </w:r>
          </w:p>
        </w:tc>
        <w:tc>
          <w:tcPr>
            <w:tcW w:w="968" w:type="dxa"/>
          </w:tcPr>
          <w:p w14:paraId="3C8B3579" w14:textId="77777777" w:rsidR="00FE12F0" w:rsidRPr="00C30CCA" w:rsidRDefault="00FE12F0" w:rsidP="00105A54">
            <w:pPr>
              <w:jc w:val="center"/>
              <w:rPr>
                <w:sz w:val="24"/>
                <w:szCs w:val="24"/>
                <w:lang w:val="kk-KZ"/>
              </w:rPr>
            </w:pPr>
            <w:r w:rsidRPr="00C30CCA">
              <w:rPr>
                <w:sz w:val="24"/>
                <w:szCs w:val="24"/>
                <w:lang w:val="kk-KZ"/>
              </w:rPr>
              <w:t>0,25</w:t>
            </w:r>
          </w:p>
        </w:tc>
        <w:tc>
          <w:tcPr>
            <w:tcW w:w="586" w:type="dxa"/>
          </w:tcPr>
          <w:p w14:paraId="438F4484" w14:textId="77777777" w:rsidR="00FE12F0" w:rsidRPr="00C30CCA" w:rsidRDefault="00FE12F0" w:rsidP="00105A54">
            <w:pPr>
              <w:jc w:val="center"/>
              <w:rPr>
                <w:sz w:val="24"/>
                <w:szCs w:val="24"/>
                <w:lang w:val="kk-KZ"/>
              </w:rPr>
            </w:pPr>
            <w:r w:rsidRPr="00C30CCA">
              <w:rPr>
                <w:sz w:val="24"/>
                <w:szCs w:val="24"/>
                <w:lang w:val="kk-KZ"/>
              </w:rPr>
              <w:t>118</w:t>
            </w:r>
          </w:p>
        </w:tc>
        <w:tc>
          <w:tcPr>
            <w:tcW w:w="699" w:type="dxa"/>
          </w:tcPr>
          <w:p w14:paraId="6A444275" w14:textId="77777777" w:rsidR="00FE12F0" w:rsidRPr="00C30CCA" w:rsidRDefault="00FE12F0" w:rsidP="00105A54">
            <w:pPr>
              <w:jc w:val="center"/>
              <w:rPr>
                <w:sz w:val="24"/>
                <w:szCs w:val="24"/>
                <w:lang w:val="kk-KZ"/>
              </w:rPr>
            </w:pPr>
            <w:r w:rsidRPr="00C30CCA">
              <w:rPr>
                <w:sz w:val="24"/>
                <w:szCs w:val="24"/>
                <w:lang w:val="kk-KZ"/>
              </w:rPr>
              <w:t>120</w:t>
            </w:r>
          </w:p>
        </w:tc>
        <w:tc>
          <w:tcPr>
            <w:tcW w:w="699" w:type="dxa"/>
          </w:tcPr>
          <w:p w14:paraId="57B67FC8" w14:textId="77777777" w:rsidR="00FE12F0" w:rsidRPr="00C30CCA" w:rsidRDefault="00FE12F0" w:rsidP="00105A54">
            <w:pPr>
              <w:jc w:val="center"/>
              <w:rPr>
                <w:sz w:val="24"/>
                <w:szCs w:val="24"/>
                <w:lang w:val="kk-KZ"/>
              </w:rPr>
            </w:pPr>
            <w:r w:rsidRPr="00C30CCA">
              <w:rPr>
                <w:sz w:val="24"/>
                <w:szCs w:val="24"/>
                <w:lang w:val="kk-KZ"/>
              </w:rPr>
              <w:t>121</w:t>
            </w:r>
          </w:p>
        </w:tc>
        <w:tc>
          <w:tcPr>
            <w:tcW w:w="822" w:type="dxa"/>
          </w:tcPr>
          <w:p w14:paraId="0F511079" w14:textId="77777777" w:rsidR="00FE12F0" w:rsidRPr="00C30CCA" w:rsidRDefault="00FE12F0" w:rsidP="00105A54">
            <w:pPr>
              <w:jc w:val="center"/>
              <w:rPr>
                <w:sz w:val="24"/>
                <w:szCs w:val="24"/>
                <w:lang w:val="kk-KZ"/>
              </w:rPr>
            </w:pPr>
            <w:r w:rsidRPr="00C30CCA">
              <w:rPr>
                <w:sz w:val="24"/>
                <w:szCs w:val="24"/>
                <w:lang w:val="kk-KZ"/>
              </w:rPr>
              <w:t>12</w:t>
            </w:r>
          </w:p>
        </w:tc>
        <w:tc>
          <w:tcPr>
            <w:tcW w:w="823" w:type="dxa"/>
          </w:tcPr>
          <w:p w14:paraId="33F1AC41" w14:textId="77777777" w:rsidR="00FE12F0" w:rsidRPr="00C30CCA" w:rsidRDefault="00FE12F0" w:rsidP="00105A54">
            <w:pPr>
              <w:jc w:val="center"/>
              <w:rPr>
                <w:sz w:val="24"/>
                <w:szCs w:val="24"/>
                <w:lang w:val="kk-KZ"/>
              </w:rPr>
            </w:pPr>
            <w:r w:rsidRPr="00C30CCA">
              <w:rPr>
                <w:sz w:val="24"/>
                <w:szCs w:val="24"/>
                <w:lang w:val="kk-KZ"/>
              </w:rPr>
              <w:t>13</w:t>
            </w:r>
          </w:p>
        </w:tc>
        <w:tc>
          <w:tcPr>
            <w:tcW w:w="822" w:type="dxa"/>
          </w:tcPr>
          <w:p w14:paraId="5969F93A" w14:textId="77777777" w:rsidR="00FE12F0" w:rsidRPr="00C30CCA" w:rsidRDefault="00FE12F0" w:rsidP="00105A54">
            <w:pPr>
              <w:jc w:val="center"/>
              <w:rPr>
                <w:sz w:val="24"/>
                <w:szCs w:val="24"/>
                <w:lang w:val="kk-KZ"/>
              </w:rPr>
            </w:pPr>
            <w:r w:rsidRPr="00C30CCA">
              <w:rPr>
                <w:sz w:val="24"/>
                <w:szCs w:val="24"/>
                <w:lang w:val="kk-KZ"/>
              </w:rPr>
              <w:t>12</w:t>
            </w:r>
          </w:p>
        </w:tc>
        <w:tc>
          <w:tcPr>
            <w:tcW w:w="823" w:type="dxa"/>
          </w:tcPr>
          <w:p w14:paraId="518B0813" w14:textId="77777777" w:rsidR="00FE12F0" w:rsidRPr="00C30CCA" w:rsidRDefault="00FE12F0" w:rsidP="00105A54">
            <w:pPr>
              <w:jc w:val="center"/>
              <w:rPr>
                <w:sz w:val="24"/>
                <w:szCs w:val="24"/>
                <w:lang w:val="kk-KZ"/>
              </w:rPr>
            </w:pPr>
            <w:r w:rsidRPr="00C30CCA">
              <w:rPr>
                <w:sz w:val="24"/>
                <w:szCs w:val="24"/>
                <w:lang w:val="kk-KZ"/>
              </w:rPr>
              <w:t>12</w:t>
            </w:r>
          </w:p>
        </w:tc>
        <w:tc>
          <w:tcPr>
            <w:tcW w:w="822" w:type="dxa"/>
          </w:tcPr>
          <w:p w14:paraId="5DC1B138" w14:textId="77777777" w:rsidR="00FE12F0" w:rsidRPr="00C30CCA" w:rsidRDefault="00FE12F0" w:rsidP="00105A54">
            <w:pPr>
              <w:jc w:val="center"/>
              <w:rPr>
                <w:sz w:val="24"/>
                <w:szCs w:val="24"/>
                <w:lang w:val="kk-KZ"/>
              </w:rPr>
            </w:pPr>
            <w:r w:rsidRPr="00C30CCA">
              <w:rPr>
                <w:sz w:val="24"/>
                <w:szCs w:val="24"/>
                <w:lang w:val="kk-KZ"/>
              </w:rPr>
              <w:t>10</w:t>
            </w:r>
          </w:p>
        </w:tc>
      </w:tr>
      <w:tr w:rsidR="00FE12F0" w:rsidRPr="00C30CCA" w14:paraId="46F550CC" w14:textId="77777777" w:rsidTr="00C30CCA">
        <w:tc>
          <w:tcPr>
            <w:tcW w:w="445" w:type="dxa"/>
          </w:tcPr>
          <w:p w14:paraId="465B6941" w14:textId="77777777" w:rsidR="00FE12F0" w:rsidRPr="00C30CCA" w:rsidRDefault="00FE12F0" w:rsidP="00105A54">
            <w:pPr>
              <w:jc w:val="both"/>
              <w:rPr>
                <w:sz w:val="24"/>
                <w:szCs w:val="24"/>
              </w:rPr>
            </w:pPr>
            <w:r w:rsidRPr="00C30CCA">
              <w:rPr>
                <w:sz w:val="24"/>
                <w:szCs w:val="24"/>
              </w:rPr>
              <w:t>3</w:t>
            </w:r>
          </w:p>
        </w:tc>
        <w:tc>
          <w:tcPr>
            <w:tcW w:w="1076" w:type="dxa"/>
          </w:tcPr>
          <w:p w14:paraId="3BE1AE24" w14:textId="77777777" w:rsidR="00FE12F0" w:rsidRPr="00C30CCA" w:rsidRDefault="00FE12F0" w:rsidP="00105A54">
            <w:pPr>
              <w:jc w:val="center"/>
              <w:rPr>
                <w:sz w:val="24"/>
                <w:szCs w:val="24"/>
                <w:lang w:val="kk-KZ"/>
              </w:rPr>
            </w:pPr>
            <w:r w:rsidRPr="00C30CCA">
              <w:rPr>
                <w:sz w:val="24"/>
                <w:szCs w:val="24"/>
                <w:lang w:val="kk-KZ"/>
              </w:rPr>
              <w:t>0,66</w:t>
            </w:r>
          </w:p>
        </w:tc>
        <w:tc>
          <w:tcPr>
            <w:tcW w:w="1049" w:type="dxa"/>
          </w:tcPr>
          <w:p w14:paraId="5BE27883" w14:textId="77777777" w:rsidR="00FE12F0" w:rsidRPr="00C30CCA" w:rsidRDefault="00FE12F0" w:rsidP="00105A54">
            <w:pPr>
              <w:jc w:val="center"/>
              <w:rPr>
                <w:sz w:val="24"/>
                <w:szCs w:val="24"/>
                <w:lang w:val="kk-KZ"/>
              </w:rPr>
            </w:pPr>
            <w:r w:rsidRPr="00C30CCA">
              <w:rPr>
                <w:sz w:val="24"/>
                <w:szCs w:val="24"/>
                <w:lang w:val="kk-KZ"/>
              </w:rPr>
              <w:t>1,2</w:t>
            </w:r>
          </w:p>
        </w:tc>
        <w:tc>
          <w:tcPr>
            <w:tcW w:w="968" w:type="dxa"/>
          </w:tcPr>
          <w:p w14:paraId="1A3626D7" w14:textId="77777777" w:rsidR="00FE12F0" w:rsidRPr="00C30CCA" w:rsidRDefault="00FE12F0" w:rsidP="00105A54">
            <w:pPr>
              <w:jc w:val="center"/>
              <w:rPr>
                <w:sz w:val="24"/>
                <w:szCs w:val="24"/>
                <w:lang w:val="kk-KZ"/>
              </w:rPr>
            </w:pPr>
            <w:r w:rsidRPr="00C30CCA">
              <w:rPr>
                <w:sz w:val="24"/>
                <w:szCs w:val="24"/>
                <w:lang w:val="kk-KZ"/>
              </w:rPr>
              <w:t>0,25</w:t>
            </w:r>
          </w:p>
        </w:tc>
        <w:tc>
          <w:tcPr>
            <w:tcW w:w="586" w:type="dxa"/>
          </w:tcPr>
          <w:p w14:paraId="2A7CB324" w14:textId="77777777" w:rsidR="00FE12F0" w:rsidRPr="00C30CCA" w:rsidRDefault="00FE12F0" w:rsidP="00105A54">
            <w:pPr>
              <w:jc w:val="center"/>
              <w:rPr>
                <w:sz w:val="24"/>
                <w:szCs w:val="24"/>
                <w:lang w:val="kk-KZ"/>
              </w:rPr>
            </w:pPr>
            <w:r w:rsidRPr="00C30CCA">
              <w:rPr>
                <w:sz w:val="24"/>
                <w:szCs w:val="24"/>
                <w:lang w:val="kk-KZ"/>
              </w:rPr>
              <w:t>118</w:t>
            </w:r>
          </w:p>
        </w:tc>
        <w:tc>
          <w:tcPr>
            <w:tcW w:w="699" w:type="dxa"/>
          </w:tcPr>
          <w:p w14:paraId="0CF125ED" w14:textId="77777777" w:rsidR="00FE12F0" w:rsidRPr="00C30CCA" w:rsidRDefault="00FE12F0" w:rsidP="00105A54">
            <w:pPr>
              <w:jc w:val="center"/>
              <w:rPr>
                <w:sz w:val="24"/>
                <w:szCs w:val="24"/>
                <w:lang w:val="kk-KZ"/>
              </w:rPr>
            </w:pPr>
            <w:r w:rsidRPr="00C30CCA">
              <w:rPr>
                <w:sz w:val="24"/>
                <w:szCs w:val="24"/>
                <w:lang w:val="kk-KZ"/>
              </w:rPr>
              <w:t>120</w:t>
            </w:r>
          </w:p>
        </w:tc>
        <w:tc>
          <w:tcPr>
            <w:tcW w:w="699" w:type="dxa"/>
          </w:tcPr>
          <w:p w14:paraId="1A48B145" w14:textId="77777777" w:rsidR="00FE12F0" w:rsidRPr="00C30CCA" w:rsidRDefault="00FE12F0" w:rsidP="00105A54">
            <w:pPr>
              <w:jc w:val="center"/>
              <w:rPr>
                <w:sz w:val="24"/>
                <w:szCs w:val="24"/>
                <w:lang w:val="kk-KZ"/>
              </w:rPr>
            </w:pPr>
            <w:r w:rsidRPr="00C30CCA">
              <w:rPr>
                <w:sz w:val="24"/>
                <w:szCs w:val="24"/>
                <w:lang w:val="kk-KZ"/>
              </w:rPr>
              <w:t>121</w:t>
            </w:r>
          </w:p>
        </w:tc>
        <w:tc>
          <w:tcPr>
            <w:tcW w:w="822" w:type="dxa"/>
          </w:tcPr>
          <w:p w14:paraId="71C55212" w14:textId="77777777" w:rsidR="00FE12F0" w:rsidRPr="00C30CCA" w:rsidRDefault="00FE12F0" w:rsidP="00105A54">
            <w:pPr>
              <w:jc w:val="center"/>
              <w:rPr>
                <w:sz w:val="24"/>
                <w:szCs w:val="24"/>
                <w:lang w:val="kk-KZ"/>
              </w:rPr>
            </w:pPr>
            <w:r w:rsidRPr="00C30CCA">
              <w:rPr>
                <w:sz w:val="24"/>
                <w:szCs w:val="24"/>
                <w:lang w:val="kk-KZ"/>
              </w:rPr>
              <w:t>13</w:t>
            </w:r>
          </w:p>
        </w:tc>
        <w:tc>
          <w:tcPr>
            <w:tcW w:w="823" w:type="dxa"/>
          </w:tcPr>
          <w:p w14:paraId="39EA6A9C" w14:textId="77777777" w:rsidR="00FE12F0" w:rsidRPr="00C30CCA" w:rsidRDefault="00FE12F0" w:rsidP="00105A54">
            <w:pPr>
              <w:jc w:val="center"/>
              <w:rPr>
                <w:sz w:val="24"/>
                <w:szCs w:val="24"/>
                <w:lang w:val="kk-KZ"/>
              </w:rPr>
            </w:pPr>
            <w:r w:rsidRPr="00C30CCA">
              <w:rPr>
                <w:sz w:val="24"/>
                <w:szCs w:val="24"/>
                <w:lang w:val="kk-KZ"/>
              </w:rPr>
              <w:t>14</w:t>
            </w:r>
          </w:p>
        </w:tc>
        <w:tc>
          <w:tcPr>
            <w:tcW w:w="822" w:type="dxa"/>
          </w:tcPr>
          <w:p w14:paraId="7108B610" w14:textId="77777777" w:rsidR="00FE12F0" w:rsidRPr="00C30CCA" w:rsidRDefault="00FE12F0" w:rsidP="00105A54">
            <w:pPr>
              <w:jc w:val="center"/>
              <w:rPr>
                <w:sz w:val="24"/>
                <w:szCs w:val="24"/>
                <w:lang w:val="kk-KZ"/>
              </w:rPr>
            </w:pPr>
            <w:r w:rsidRPr="00C30CCA">
              <w:rPr>
                <w:sz w:val="24"/>
                <w:szCs w:val="24"/>
                <w:lang w:val="kk-KZ"/>
              </w:rPr>
              <w:t>14</w:t>
            </w:r>
          </w:p>
        </w:tc>
        <w:tc>
          <w:tcPr>
            <w:tcW w:w="823" w:type="dxa"/>
          </w:tcPr>
          <w:p w14:paraId="763D8A61" w14:textId="77777777" w:rsidR="00FE12F0" w:rsidRPr="00C30CCA" w:rsidRDefault="00FE12F0" w:rsidP="00105A54">
            <w:pPr>
              <w:jc w:val="center"/>
              <w:rPr>
                <w:sz w:val="24"/>
                <w:szCs w:val="24"/>
                <w:lang w:val="kk-KZ"/>
              </w:rPr>
            </w:pPr>
            <w:r w:rsidRPr="00C30CCA">
              <w:rPr>
                <w:sz w:val="24"/>
                <w:szCs w:val="24"/>
                <w:lang w:val="kk-KZ"/>
              </w:rPr>
              <w:t>13</w:t>
            </w:r>
          </w:p>
        </w:tc>
        <w:tc>
          <w:tcPr>
            <w:tcW w:w="822" w:type="dxa"/>
          </w:tcPr>
          <w:p w14:paraId="31F2B422" w14:textId="77777777" w:rsidR="00FE12F0" w:rsidRPr="00C30CCA" w:rsidRDefault="00FE12F0" w:rsidP="00105A54">
            <w:pPr>
              <w:jc w:val="center"/>
              <w:rPr>
                <w:sz w:val="24"/>
                <w:szCs w:val="24"/>
                <w:lang w:val="kk-KZ"/>
              </w:rPr>
            </w:pPr>
            <w:r w:rsidRPr="00C30CCA">
              <w:rPr>
                <w:sz w:val="24"/>
                <w:szCs w:val="24"/>
                <w:lang w:val="kk-KZ"/>
              </w:rPr>
              <w:t>11</w:t>
            </w:r>
          </w:p>
        </w:tc>
      </w:tr>
    </w:tbl>
    <w:p w14:paraId="4C2970C9" w14:textId="77777777" w:rsidR="00FE12F0" w:rsidRPr="00000CA1" w:rsidRDefault="00FE12F0" w:rsidP="00105A54">
      <w:pPr>
        <w:ind w:firstLine="567"/>
        <w:jc w:val="both"/>
      </w:pPr>
      <w:r w:rsidRPr="00000CA1">
        <w:t>* - порядковый номер хода поршня СШН</w:t>
      </w:r>
    </w:p>
    <w:p w14:paraId="4D3AA3F5" w14:textId="77777777" w:rsidR="00FE12F0" w:rsidRPr="00000CA1" w:rsidRDefault="00FE12F0" w:rsidP="00105A54">
      <w:pPr>
        <w:ind w:firstLine="567"/>
        <w:jc w:val="both"/>
      </w:pPr>
    </w:p>
    <w:p w14:paraId="5DB0D122" w14:textId="39465229" w:rsidR="00FE12F0" w:rsidRPr="00000CA1" w:rsidRDefault="00C30CCA" w:rsidP="00C30CCA">
      <w:pPr>
        <w:jc w:val="both"/>
      </w:pPr>
      <w:r>
        <w:rPr>
          <w:lang w:val="kk-KZ"/>
        </w:rPr>
        <w:t>Таблица 3.9 - Турбулизатор с винтовой пластиной</w:t>
      </w:r>
      <w:r w:rsidRPr="00000CA1">
        <w:t xml:space="preserve"> шириной </w:t>
      </w:r>
      <w:r w:rsidR="00FE12F0" w:rsidRPr="00000CA1">
        <w:t xml:space="preserve">7,5 мм без отклонения оси от вертикали </w:t>
      </w:r>
    </w:p>
    <w:tbl>
      <w:tblPr>
        <w:tblStyle w:val="af7"/>
        <w:tblW w:w="9634" w:type="dxa"/>
        <w:tblLook w:val="04A0" w:firstRow="1" w:lastRow="0" w:firstColumn="1" w:lastColumn="0" w:noHBand="0" w:noVBand="1"/>
      </w:tblPr>
      <w:tblGrid>
        <w:gridCol w:w="445"/>
        <w:gridCol w:w="1076"/>
        <w:gridCol w:w="1049"/>
        <w:gridCol w:w="968"/>
        <w:gridCol w:w="586"/>
        <w:gridCol w:w="699"/>
        <w:gridCol w:w="699"/>
        <w:gridCol w:w="822"/>
        <w:gridCol w:w="823"/>
        <w:gridCol w:w="822"/>
        <w:gridCol w:w="823"/>
        <w:gridCol w:w="822"/>
      </w:tblGrid>
      <w:tr w:rsidR="00FE12F0" w:rsidRPr="00C30CCA" w14:paraId="24F94724" w14:textId="77777777" w:rsidTr="00C30CCA">
        <w:tc>
          <w:tcPr>
            <w:tcW w:w="445" w:type="dxa"/>
            <w:vMerge w:val="restart"/>
          </w:tcPr>
          <w:p w14:paraId="256F37E9" w14:textId="77777777" w:rsidR="00FE12F0" w:rsidRPr="00C30CCA" w:rsidRDefault="00FE12F0" w:rsidP="00105A54">
            <w:pPr>
              <w:jc w:val="both"/>
              <w:rPr>
                <w:sz w:val="24"/>
                <w:szCs w:val="24"/>
              </w:rPr>
            </w:pPr>
            <w:r w:rsidRPr="00C30CCA">
              <w:rPr>
                <w:sz w:val="24"/>
                <w:szCs w:val="24"/>
              </w:rPr>
              <w:t>№</w:t>
            </w:r>
          </w:p>
        </w:tc>
        <w:tc>
          <w:tcPr>
            <w:tcW w:w="1076" w:type="dxa"/>
            <w:vMerge w:val="restart"/>
          </w:tcPr>
          <w:p w14:paraId="36C0BBF6" w14:textId="77777777" w:rsidR="00FE12F0" w:rsidRPr="00C30CCA" w:rsidRDefault="00FE12F0" w:rsidP="00105A54">
            <w:pPr>
              <w:jc w:val="center"/>
              <w:rPr>
                <w:sz w:val="24"/>
                <w:szCs w:val="24"/>
              </w:rPr>
            </w:pPr>
            <w:r w:rsidRPr="00C30CCA">
              <w:rPr>
                <w:sz w:val="24"/>
                <w:szCs w:val="24"/>
              </w:rPr>
              <w:t>Время подъема шара</w:t>
            </w:r>
          </w:p>
        </w:tc>
        <w:tc>
          <w:tcPr>
            <w:tcW w:w="1049" w:type="dxa"/>
            <w:vMerge w:val="restart"/>
          </w:tcPr>
          <w:p w14:paraId="1AF7AFCD" w14:textId="77777777" w:rsidR="00FE12F0" w:rsidRPr="00C30CCA" w:rsidRDefault="00FE12F0" w:rsidP="00105A54">
            <w:pPr>
              <w:jc w:val="center"/>
              <w:rPr>
                <w:sz w:val="24"/>
                <w:szCs w:val="24"/>
              </w:rPr>
            </w:pPr>
            <w:r w:rsidRPr="00C30CCA">
              <w:rPr>
                <w:sz w:val="24"/>
                <w:szCs w:val="24"/>
              </w:rPr>
              <w:t>Время посадки шара</w:t>
            </w:r>
          </w:p>
        </w:tc>
        <w:tc>
          <w:tcPr>
            <w:tcW w:w="968" w:type="dxa"/>
          </w:tcPr>
          <w:p w14:paraId="2B200060" w14:textId="77777777" w:rsidR="00FE12F0" w:rsidRPr="00C30CCA" w:rsidRDefault="00FE12F0" w:rsidP="00105A54">
            <w:pPr>
              <w:jc w:val="center"/>
              <w:rPr>
                <w:sz w:val="24"/>
                <w:szCs w:val="24"/>
              </w:rPr>
            </w:pPr>
            <w:r w:rsidRPr="00C30CCA">
              <w:rPr>
                <w:sz w:val="24"/>
                <w:szCs w:val="24"/>
              </w:rPr>
              <w:t>Факт.</w:t>
            </w:r>
          </w:p>
          <w:p w14:paraId="05BB1F7F" w14:textId="77777777" w:rsidR="00FE12F0" w:rsidRPr="00C30CCA" w:rsidRDefault="00FE12F0" w:rsidP="00105A54">
            <w:pPr>
              <w:jc w:val="center"/>
              <w:rPr>
                <w:sz w:val="24"/>
                <w:szCs w:val="24"/>
              </w:rPr>
            </w:pPr>
            <w:r w:rsidRPr="00C30CCA">
              <w:rPr>
                <w:sz w:val="24"/>
                <w:szCs w:val="24"/>
              </w:rPr>
              <w:t xml:space="preserve">подача </w:t>
            </w:r>
          </w:p>
        </w:tc>
        <w:tc>
          <w:tcPr>
            <w:tcW w:w="1984" w:type="dxa"/>
            <w:gridSpan w:val="3"/>
          </w:tcPr>
          <w:p w14:paraId="76B3FC96" w14:textId="77777777" w:rsidR="00FE12F0" w:rsidRPr="00C30CCA" w:rsidRDefault="00FE12F0" w:rsidP="00105A54">
            <w:pPr>
              <w:jc w:val="center"/>
              <w:rPr>
                <w:sz w:val="24"/>
                <w:szCs w:val="24"/>
              </w:rPr>
            </w:pPr>
            <w:r w:rsidRPr="00C30CCA">
              <w:rPr>
                <w:sz w:val="24"/>
                <w:szCs w:val="24"/>
              </w:rPr>
              <w:t xml:space="preserve">Давление </w:t>
            </w:r>
          </w:p>
          <w:p w14:paraId="71EE0232" w14:textId="77777777" w:rsidR="00FE12F0" w:rsidRPr="00C30CCA" w:rsidRDefault="00FE12F0" w:rsidP="00105A54">
            <w:pPr>
              <w:jc w:val="center"/>
              <w:rPr>
                <w:sz w:val="24"/>
                <w:szCs w:val="24"/>
              </w:rPr>
            </w:pPr>
            <w:r w:rsidRPr="00C30CCA">
              <w:rPr>
                <w:sz w:val="24"/>
                <w:szCs w:val="24"/>
              </w:rPr>
              <w:t xml:space="preserve">в точках, </w:t>
            </w:r>
            <w:r w:rsidRPr="00C30CCA">
              <w:rPr>
                <w:sz w:val="24"/>
                <w:szCs w:val="24"/>
                <w:lang w:val="kk-KZ"/>
              </w:rPr>
              <w:t>к</w:t>
            </w:r>
            <w:r w:rsidRPr="00C30CCA">
              <w:rPr>
                <w:sz w:val="24"/>
                <w:szCs w:val="24"/>
              </w:rPr>
              <w:t>Па</w:t>
            </w:r>
          </w:p>
        </w:tc>
        <w:tc>
          <w:tcPr>
            <w:tcW w:w="4112" w:type="dxa"/>
            <w:gridSpan w:val="5"/>
          </w:tcPr>
          <w:p w14:paraId="52D7342B" w14:textId="77777777" w:rsidR="00FE12F0" w:rsidRPr="00C30CCA" w:rsidRDefault="00FE12F0" w:rsidP="00105A54">
            <w:pPr>
              <w:jc w:val="center"/>
              <w:rPr>
                <w:sz w:val="24"/>
                <w:szCs w:val="24"/>
              </w:rPr>
            </w:pPr>
            <w:r w:rsidRPr="00C30CCA">
              <w:rPr>
                <w:sz w:val="24"/>
                <w:szCs w:val="24"/>
              </w:rPr>
              <w:t>номер эксперимента / число оборотов шара</w:t>
            </w:r>
          </w:p>
        </w:tc>
      </w:tr>
      <w:tr w:rsidR="00FE12F0" w:rsidRPr="00C30CCA" w14:paraId="09C4296C" w14:textId="77777777" w:rsidTr="00C30CCA">
        <w:tc>
          <w:tcPr>
            <w:tcW w:w="445" w:type="dxa"/>
            <w:vMerge/>
          </w:tcPr>
          <w:p w14:paraId="0A2AEAAD" w14:textId="77777777" w:rsidR="00FE12F0" w:rsidRPr="00C30CCA" w:rsidRDefault="00FE12F0" w:rsidP="00105A54">
            <w:pPr>
              <w:jc w:val="both"/>
              <w:rPr>
                <w:sz w:val="24"/>
                <w:szCs w:val="24"/>
              </w:rPr>
            </w:pPr>
          </w:p>
        </w:tc>
        <w:tc>
          <w:tcPr>
            <w:tcW w:w="1076" w:type="dxa"/>
            <w:vMerge/>
          </w:tcPr>
          <w:p w14:paraId="2B79A3F9" w14:textId="77777777" w:rsidR="00FE12F0" w:rsidRPr="00C30CCA" w:rsidRDefault="00FE12F0" w:rsidP="00105A54">
            <w:pPr>
              <w:jc w:val="center"/>
              <w:rPr>
                <w:sz w:val="24"/>
                <w:szCs w:val="24"/>
              </w:rPr>
            </w:pPr>
          </w:p>
        </w:tc>
        <w:tc>
          <w:tcPr>
            <w:tcW w:w="1049" w:type="dxa"/>
            <w:vMerge/>
          </w:tcPr>
          <w:p w14:paraId="749458FA" w14:textId="77777777" w:rsidR="00FE12F0" w:rsidRPr="00C30CCA" w:rsidRDefault="00FE12F0" w:rsidP="00105A54">
            <w:pPr>
              <w:jc w:val="both"/>
              <w:rPr>
                <w:sz w:val="24"/>
                <w:szCs w:val="24"/>
              </w:rPr>
            </w:pPr>
          </w:p>
        </w:tc>
        <w:tc>
          <w:tcPr>
            <w:tcW w:w="968" w:type="dxa"/>
          </w:tcPr>
          <w:p w14:paraId="7A2660A2" w14:textId="77777777" w:rsidR="00FE12F0" w:rsidRPr="00C30CCA" w:rsidRDefault="00FE12F0" w:rsidP="00105A54">
            <w:pPr>
              <w:jc w:val="center"/>
              <w:rPr>
                <w:sz w:val="24"/>
                <w:szCs w:val="24"/>
              </w:rPr>
            </w:pPr>
            <w:r w:rsidRPr="00C30CCA">
              <w:rPr>
                <w:sz w:val="24"/>
                <w:szCs w:val="24"/>
              </w:rPr>
              <w:t>дм</w:t>
            </w:r>
            <w:r w:rsidRPr="00C30CCA">
              <w:rPr>
                <w:sz w:val="24"/>
                <w:szCs w:val="24"/>
                <w:vertAlign w:val="superscript"/>
              </w:rPr>
              <w:t>3</w:t>
            </w:r>
            <w:r w:rsidRPr="00C30CCA">
              <w:rPr>
                <w:sz w:val="24"/>
                <w:szCs w:val="24"/>
              </w:rPr>
              <w:t>/с</w:t>
            </w:r>
          </w:p>
        </w:tc>
        <w:tc>
          <w:tcPr>
            <w:tcW w:w="586" w:type="dxa"/>
          </w:tcPr>
          <w:p w14:paraId="2D5623C2" w14:textId="77777777" w:rsidR="00FE12F0" w:rsidRPr="00C30CCA" w:rsidRDefault="00FE12F0" w:rsidP="00105A54">
            <w:pPr>
              <w:jc w:val="center"/>
              <w:rPr>
                <w:sz w:val="24"/>
                <w:szCs w:val="24"/>
              </w:rPr>
            </w:pPr>
            <w:r w:rsidRPr="00C30CCA">
              <w:rPr>
                <w:sz w:val="24"/>
                <w:szCs w:val="24"/>
              </w:rPr>
              <w:t>1</w:t>
            </w:r>
          </w:p>
        </w:tc>
        <w:tc>
          <w:tcPr>
            <w:tcW w:w="699" w:type="dxa"/>
          </w:tcPr>
          <w:p w14:paraId="5CA69B86" w14:textId="77777777" w:rsidR="00FE12F0" w:rsidRPr="00C30CCA" w:rsidRDefault="00FE12F0" w:rsidP="00105A54">
            <w:pPr>
              <w:jc w:val="center"/>
              <w:rPr>
                <w:sz w:val="24"/>
                <w:szCs w:val="24"/>
              </w:rPr>
            </w:pPr>
            <w:r w:rsidRPr="00C30CCA">
              <w:rPr>
                <w:sz w:val="24"/>
                <w:szCs w:val="24"/>
              </w:rPr>
              <w:t>2</w:t>
            </w:r>
          </w:p>
        </w:tc>
        <w:tc>
          <w:tcPr>
            <w:tcW w:w="699" w:type="dxa"/>
          </w:tcPr>
          <w:p w14:paraId="7EA9398B" w14:textId="77777777" w:rsidR="00FE12F0" w:rsidRPr="00C30CCA" w:rsidRDefault="00FE12F0" w:rsidP="00105A54">
            <w:pPr>
              <w:jc w:val="center"/>
              <w:rPr>
                <w:sz w:val="24"/>
                <w:szCs w:val="24"/>
              </w:rPr>
            </w:pPr>
            <w:r w:rsidRPr="00C30CCA">
              <w:rPr>
                <w:sz w:val="24"/>
                <w:szCs w:val="24"/>
              </w:rPr>
              <w:t>3</w:t>
            </w:r>
          </w:p>
        </w:tc>
        <w:tc>
          <w:tcPr>
            <w:tcW w:w="822" w:type="dxa"/>
          </w:tcPr>
          <w:p w14:paraId="3D118FD8" w14:textId="77777777" w:rsidR="00FE12F0" w:rsidRPr="00C30CCA" w:rsidRDefault="00FE12F0" w:rsidP="00105A54">
            <w:pPr>
              <w:jc w:val="center"/>
              <w:rPr>
                <w:sz w:val="24"/>
                <w:szCs w:val="24"/>
                <w:lang w:val="en-US"/>
              </w:rPr>
            </w:pPr>
            <w:r w:rsidRPr="00C30CCA">
              <w:rPr>
                <w:sz w:val="24"/>
                <w:szCs w:val="24"/>
              </w:rPr>
              <w:t>1</w:t>
            </w:r>
            <w:r w:rsidRPr="00C30CCA">
              <w:rPr>
                <w:sz w:val="24"/>
                <w:szCs w:val="24"/>
                <w:lang w:val="en-US"/>
              </w:rPr>
              <w:t>*</w:t>
            </w:r>
          </w:p>
        </w:tc>
        <w:tc>
          <w:tcPr>
            <w:tcW w:w="823" w:type="dxa"/>
          </w:tcPr>
          <w:p w14:paraId="65C81F2B" w14:textId="77777777" w:rsidR="00FE12F0" w:rsidRPr="00C30CCA" w:rsidRDefault="00FE12F0" w:rsidP="00105A54">
            <w:pPr>
              <w:jc w:val="center"/>
              <w:rPr>
                <w:sz w:val="24"/>
                <w:szCs w:val="24"/>
                <w:lang w:val="en-US"/>
              </w:rPr>
            </w:pPr>
            <w:r w:rsidRPr="00C30CCA">
              <w:rPr>
                <w:sz w:val="24"/>
                <w:szCs w:val="24"/>
              </w:rPr>
              <w:t>2</w:t>
            </w:r>
            <w:r w:rsidRPr="00C30CCA">
              <w:rPr>
                <w:sz w:val="24"/>
                <w:szCs w:val="24"/>
                <w:lang w:val="en-US"/>
              </w:rPr>
              <w:t>*</w:t>
            </w:r>
          </w:p>
        </w:tc>
        <w:tc>
          <w:tcPr>
            <w:tcW w:w="822" w:type="dxa"/>
          </w:tcPr>
          <w:p w14:paraId="49609C52" w14:textId="77777777" w:rsidR="00FE12F0" w:rsidRPr="00C30CCA" w:rsidRDefault="00FE12F0" w:rsidP="00105A54">
            <w:pPr>
              <w:jc w:val="center"/>
              <w:rPr>
                <w:sz w:val="24"/>
                <w:szCs w:val="24"/>
                <w:lang w:val="en-US"/>
              </w:rPr>
            </w:pPr>
            <w:r w:rsidRPr="00C30CCA">
              <w:rPr>
                <w:sz w:val="24"/>
                <w:szCs w:val="24"/>
              </w:rPr>
              <w:t>3</w:t>
            </w:r>
            <w:r w:rsidRPr="00C30CCA">
              <w:rPr>
                <w:sz w:val="24"/>
                <w:szCs w:val="24"/>
                <w:lang w:val="en-US"/>
              </w:rPr>
              <w:t>*</w:t>
            </w:r>
          </w:p>
        </w:tc>
        <w:tc>
          <w:tcPr>
            <w:tcW w:w="823" w:type="dxa"/>
          </w:tcPr>
          <w:p w14:paraId="1A59DE9E" w14:textId="77777777" w:rsidR="00FE12F0" w:rsidRPr="00C30CCA" w:rsidRDefault="00FE12F0" w:rsidP="00105A54">
            <w:pPr>
              <w:jc w:val="center"/>
              <w:rPr>
                <w:sz w:val="24"/>
                <w:szCs w:val="24"/>
                <w:lang w:val="en-US"/>
              </w:rPr>
            </w:pPr>
            <w:r w:rsidRPr="00C30CCA">
              <w:rPr>
                <w:sz w:val="24"/>
                <w:szCs w:val="24"/>
              </w:rPr>
              <w:t>4</w:t>
            </w:r>
            <w:r w:rsidRPr="00C30CCA">
              <w:rPr>
                <w:sz w:val="24"/>
                <w:szCs w:val="24"/>
                <w:lang w:val="en-US"/>
              </w:rPr>
              <w:t>*</w:t>
            </w:r>
          </w:p>
        </w:tc>
        <w:tc>
          <w:tcPr>
            <w:tcW w:w="822" w:type="dxa"/>
          </w:tcPr>
          <w:p w14:paraId="04BE0B4D" w14:textId="77777777" w:rsidR="00FE12F0" w:rsidRPr="00C30CCA" w:rsidRDefault="00FE12F0" w:rsidP="00105A54">
            <w:pPr>
              <w:jc w:val="center"/>
              <w:rPr>
                <w:sz w:val="24"/>
                <w:szCs w:val="24"/>
                <w:lang w:val="en-US"/>
              </w:rPr>
            </w:pPr>
            <w:r w:rsidRPr="00C30CCA">
              <w:rPr>
                <w:sz w:val="24"/>
                <w:szCs w:val="24"/>
              </w:rPr>
              <w:t>5</w:t>
            </w:r>
            <w:r w:rsidRPr="00C30CCA">
              <w:rPr>
                <w:sz w:val="24"/>
                <w:szCs w:val="24"/>
                <w:lang w:val="en-US"/>
              </w:rPr>
              <w:t>*</w:t>
            </w:r>
          </w:p>
        </w:tc>
      </w:tr>
      <w:tr w:rsidR="00FE12F0" w:rsidRPr="00C30CCA" w14:paraId="27FBA387" w14:textId="77777777" w:rsidTr="00C30CCA">
        <w:tc>
          <w:tcPr>
            <w:tcW w:w="445" w:type="dxa"/>
          </w:tcPr>
          <w:p w14:paraId="4575BA4C" w14:textId="77777777" w:rsidR="00FE12F0" w:rsidRPr="00C30CCA" w:rsidRDefault="00FE12F0" w:rsidP="00105A54">
            <w:pPr>
              <w:jc w:val="both"/>
              <w:rPr>
                <w:sz w:val="24"/>
                <w:szCs w:val="24"/>
              </w:rPr>
            </w:pPr>
            <w:r w:rsidRPr="00C30CCA">
              <w:rPr>
                <w:sz w:val="24"/>
                <w:szCs w:val="24"/>
              </w:rPr>
              <w:t>1</w:t>
            </w:r>
          </w:p>
        </w:tc>
        <w:tc>
          <w:tcPr>
            <w:tcW w:w="1076" w:type="dxa"/>
          </w:tcPr>
          <w:p w14:paraId="5078D9F0" w14:textId="77777777" w:rsidR="00FE12F0" w:rsidRPr="00C30CCA" w:rsidRDefault="00FE12F0" w:rsidP="00105A54">
            <w:pPr>
              <w:jc w:val="center"/>
              <w:rPr>
                <w:sz w:val="24"/>
                <w:szCs w:val="24"/>
                <w:lang w:val="kk-KZ"/>
              </w:rPr>
            </w:pPr>
            <w:r w:rsidRPr="00C30CCA">
              <w:rPr>
                <w:sz w:val="24"/>
                <w:szCs w:val="24"/>
                <w:lang w:val="kk-KZ"/>
              </w:rPr>
              <w:t>0,66</w:t>
            </w:r>
          </w:p>
        </w:tc>
        <w:tc>
          <w:tcPr>
            <w:tcW w:w="1049" w:type="dxa"/>
          </w:tcPr>
          <w:p w14:paraId="474DAE58" w14:textId="77777777" w:rsidR="00FE12F0" w:rsidRPr="00C30CCA" w:rsidRDefault="00FE12F0" w:rsidP="00105A54">
            <w:pPr>
              <w:jc w:val="center"/>
              <w:rPr>
                <w:sz w:val="24"/>
                <w:szCs w:val="24"/>
                <w:lang w:val="kk-KZ"/>
              </w:rPr>
            </w:pPr>
            <w:r w:rsidRPr="00C30CCA">
              <w:rPr>
                <w:sz w:val="24"/>
                <w:szCs w:val="24"/>
                <w:lang w:val="kk-KZ"/>
              </w:rPr>
              <w:t>1,4</w:t>
            </w:r>
          </w:p>
        </w:tc>
        <w:tc>
          <w:tcPr>
            <w:tcW w:w="968" w:type="dxa"/>
          </w:tcPr>
          <w:p w14:paraId="0A263DDD" w14:textId="77777777" w:rsidR="00FE12F0" w:rsidRPr="00C30CCA" w:rsidRDefault="00FE12F0" w:rsidP="00105A54">
            <w:pPr>
              <w:jc w:val="center"/>
              <w:rPr>
                <w:sz w:val="24"/>
                <w:szCs w:val="24"/>
                <w:lang w:val="kk-KZ"/>
              </w:rPr>
            </w:pPr>
            <w:r w:rsidRPr="00C30CCA">
              <w:rPr>
                <w:sz w:val="24"/>
                <w:szCs w:val="24"/>
                <w:lang w:val="kk-KZ"/>
              </w:rPr>
              <w:t>0,25</w:t>
            </w:r>
          </w:p>
        </w:tc>
        <w:tc>
          <w:tcPr>
            <w:tcW w:w="586" w:type="dxa"/>
          </w:tcPr>
          <w:p w14:paraId="781FFD3B" w14:textId="77777777" w:rsidR="00FE12F0" w:rsidRPr="00C30CCA" w:rsidRDefault="00FE12F0" w:rsidP="00105A54">
            <w:pPr>
              <w:jc w:val="center"/>
              <w:rPr>
                <w:sz w:val="24"/>
                <w:szCs w:val="24"/>
                <w:lang w:val="kk-KZ"/>
              </w:rPr>
            </w:pPr>
            <w:r w:rsidRPr="00C30CCA">
              <w:rPr>
                <w:sz w:val="24"/>
                <w:szCs w:val="24"/>
                <w:lang w:val="kk-KZ"/>
              </w:rPr>
              <w:t>118</w:t>
            </w:r>
          </w:p>
        </w:tc>
        <w:tc>
          <w:tcPr>
            <w:tcW w:w="699" w:type="dxa"/>
          </w:tcPr>
          <w:p w14:paraId="7E42B83E" w14:textId="77777777" w:rsidR="00FE12F0" w:rsidRPr="00C30CCA" w:rsidRDefault="00FE12F0" w:rsidP="00105A54">
            <w:pPr>
              <w:jc w:val="center"/>
              <w:rPr>
                <w:sz w:val="24"/>
                <w:szCs w:val="24"/>
                <w:lang w:val="kk-KZ"/>
              </w:rPr>
            </w:pPr>
            <w:r w:rsidRPr="00C30CCA">
              <w:rPr>
                <w:sz w:val="24"/>
                <w:szCs w:val="24"/>
                <w:lang w:val="kk-KZ"/>
              </w:rPr>
              <w:t>120</w:t>
            </w:r>
          </w:p>
        </w:tc>
        <w:tc>
          <w:tcPr>
            <w:tcW w:w="699" w:type="dxa"/>
          </w:tcPr>
          <w:p w14:paraId="60A30D72" w14:textId="77777777" w:rsidR="00FE12F0" w:rsidRPr="00C30CCA" w:rsidRDefault="00FE12F0" w:rsidP="00105A54">
            <w:pPr>
              <w:jc w:val="center"/>
              <w:rPr>
                <w:sz w:val="24"/>
                <w:szCs w:val="24"/>
                <w:lang w:val="kk-KZ"/>
              </w:rPr>
            </w:pPr>
            <w:r w:rsidRPr="00C30CCA">
              <w:rPr>
                <w:sz w:val="24"/>
                <w:szCs w:val="24"/>
                <w:lang w:val="kk-KZ"/>
              </w:rPr>
              <w:t>120</w:t>
            </w:r>
          </w:p>
        </w:tc>
        <w:tc>
          <w:tcPr>
            <w:tcW w:w="822" w:type="dxa"/>
          </w:tcPr>
          <w:p w14:paraId="6A47B00B" w14:textId="77777777" w:rsidR="00FE12F0" w:rsidRPr="00C30CCA" w:rsidRDefault="00FE12F0" w:rsidP="00105A54">
            <w:pPr>
              <w:jc w:val="center"/>
              <w:rPr>
                <w:sz w:val="24"/>
                <w:szCs w:val="24"/>
                <w:lang w:val="kk-KZ"/>
              </w:rPr>
            </w:pPr>
            <w:r w:rsidRPr="00C30CCA">
              <w:rPr>
                <w:sz w:val="24"/>
                <w:szCs w:val="24"/>
                <w:lang w:val="kk-KZ"/>
              </w:rPr>
              <w:t>19</w:t>
            </w:r>
          </w:p>
        </w:tc>
        <w:tc>
          <w:tcPr>
            <w:tcW w:w="823" w:type="dxa"/>
          </w:tcPr>
          <w:p w14:paraId="5B3989D5" w14:textId="77777777" w:rsidR="00FE12F0" w:rsidRPr="00C30CCA" w:rsidRDefault="00FE12F0" w:rsidP="00105A54">
            <w:pPr>
              <w:jc w:val="center"/>
              <w:rPr>
                <w:sz w:val="24"/>
                <w:szCs w:val="24"/>
                <w:lang w:val="kk-KZ"/>
              </w:rPr>
            </w:pPr>
            <w:r w:rsidRPr="00C30CCA">
              <w:rPr>
                <w:sz w:val="24"/>
                <w:szCs w:val="24"/>
                <w:lang w:val="kk-KZ"/>
              </w:rPr>
              <w:t>18</w:t>
            </w:r>
          </w:p>
        </w:tc>
        <w:tc>
          <w:tcPr>
            <w:tcW w:w="822" w:type="dxa"/>
          </w:tcPr>
          <w:p w14:paraId="4969A98A" w14:textId="77777777" w:rsidR="00FE12F0" w:rsidRPr="00C30CCA" w:rsidRDefault="00FE12F0" w:rsidP="00105A54">
            <w:pPr>
              <w:jc w:val="center"/>
              <w:rPr>
                <w:sz w:val="24"/>
                <w:szCs w:val="24"/>
                <w:lang w:val="kk-KZ"/>
              </w:rPr>
            </w:pPr>
            <w:r w:rsidRPr="00C30CCA">
              <w:rPr>
                <w:sz w:val="24"/>
                <w:szCs w:val="24"/>
                <w:lang w:val="kk-KZ"/>
              </w:rPr>
              <w:t>17</w:t>
            </w:r>
          </w:p>
        </w:tc>
        <w:tc>
          <w:tcPr>
            <w:tcW w:w="823" w:type="dxa"/>
          </w:tcPr>
          <w:p w14:paraId="7599E1F4" w14:textId="77777777" w:rsidR="00FE12F0" w:rsidRPr="00C30CCA" w:rsidRDefault="00FE12F0" w:rsidP="00105A54">
            <w:pPr>
              <w:jc w:val="center"/>
              <w:rPr>
                <w:sz w:val="24"/>
                <w:szCs w:val="24"/>
                <w:lang w:val="kk-KZ"/>
              </w:rPr>
            </w:pPr>
            <w:r w:rsidRPr="00C30CCA">
              <w:rPr>
                <w:sz w:val="24"/>
                <w:szCs w:val="24"/>
                <w:lang w:val="kk-KZ"/>
              </w:rPr>
              <w:t>18</w:t>
            </w:r>
          </w:p>
        </w:tc>
        <w:tc>
          <w:tcPr>
            <w:tcW w:w="822" w:type="dxa"/>
          </w:tcPr>
          <w:p w14:paraId="2B7E5124" w14:textId="77777777" w:rsidR="00FE12F0" w:rsidRPr="00C30CCA" w:rsidRDefault="00FE12F0" w:rsidP="00105A54">
            <w:pPr>
              <w:jc w:val="center"/>
              <w:rPr>
                <w:sz w:val="24"/>
                <w:szCs w:val="24"/>
                <w:lang w:val="kk-KZ"/>
              </w:rPr>
            </w:pPr>
            <w:r w:rsidRPr="00C30CCA">
              <w:rPr>
                <w:sz w:val="24"/>
                <w:szCs w:val="24"/>
                <w:lang w:val="kk-KZ"/>
              </w:rPr>
              <w:t>16</w:t>
            </w:r>
          </w:p>
        </w:tc>
      </w:tr>
      <w:tr w:rsidR="00FE12F0" w:rsidRPr="00C30CCA" w14:paraId="099F4D87" w14:textId="77777777" w:rsidTr="00C30CCA">
        <w:tc>
          <w:tcPr>
            <w:tcW w:w="445" w:type="dxa"/>
          </w:tcPr>
          <w:p w14:paraId="7BBD3686" w14:textId="77777777" w:rsidR="00FE12F0" w:rsidRPr="00C30CCA" w:rsidRDefault="00FE12F0" w:rsidP="00105A54">
            <w:pPr>
              <w:jc w:val="both"/>
              <w:rPr>
                <w:sz w:val="24"/>
                <w:szCs w:val="24"/>
              </w:rPr>
            </w:pPr>
            <w:r w:rsidRPr="00C30CCA">
              <w:rPr>
                <w:sz w:val="24"/>
                <w:szCs w:val="24"/>
              </w:rPr>
              <w:t>2</w:t>
            </w:r>
          </w:p>
        </w:tc>
        <w:tc>
          <w:tcPr>
            <w:tcW w:w="1076" w:type="dxa"/>
          </w:tcPr>
          <w:p w14:paraId="24E1B3A2" w14:textId="77777777" w:rsidR="00FE12F0" w:rsidRPr="00C30CCA" w:rsidRDefault="00FE12F0" w:rsidP="00105A54">
            <w:pPr>
              <w:jc w:val="center"/>
              <w:rPr>
                <w:sz w:val="24"/>
                <w:szCs w:val="24"/>
                <w:lang w:val="kk-KZ"/>
              </w:rPr>
            </w:pPr>
            <w:r w:rsidRPr="00C30CCA">
              <w:rPr>
                <w:sz w:val="24"/>
                <w:szCs w:val="24"/>
                <w:lang w:val="kk-KZ"/>
              </w:rPr>
              <w:t>0,67</w:t>
            </w:r>
          </w:p>
        </w:tc>
        <w:tc>
          <w:tcPr>
            <w:tcW w:w="1049" w:type="dxa"/>
          </w:tcPr>
          <w:p w14:paraId="01B5188F" w14:textId="77777777" w:rsidR="00FE12F0" w:rsidRPr="00C30CCA" w:rsidRDefault="00FE12F0" w:rsidP="00105A54">
            <w:pPr>
              <w:jc w:val="center"/>
              <w:rPr>
                <w:sz w:val="24"/>
                <w:szCs w:val="24"/>
                <w:lang w:val="kk-KZ"/>
              </w:rPr>
            </w:pPr>
            <w:r w:rsidRPr="00C30CCA">
              <w:rPr>
                <w:sz w:val="24"/>
                <w:szCs w:val="24"/>
                <w:lang w:val="kk-KZ"/>
              </w:rPr>
              <w:t>1,5</w:t>
            </w:r>
          </w:p>
        </w:tc>
        <w:tc>
          <w:tcPr>
            <w:tcW w:w="968" w:type="dxa"/>
          </w:tcPr>
          <w:p w14:paraId="1B7BDD19" w14:textId="77777777" w:rsidR="00FE12F0" w:rsidRPr="00C30CCA" w:rsidRDefault="00FE12F0" w:rsidP="00105A54">
            <w:pPr>
              <w:jc w:val="center"/>
              <w:rPr>
                <w:sz w:val="24"/>
                <w:szCs w:val="24"/>
                <w:lang w:val="kk-KZ"/>
              </w:rPr>
            </w:pPr>
            <w:r w:rsidRPr="00C30CCA">
              <w:rPr>
                <w:sz w:val="24"/>
                <w:szCs w:val="24"/>
                <w:lang w:val="kk-KZ"/>
              </w:rPr>
              <w:t>0,25</w:t>
            </w:r>
          </w:p>
        </w:tc>
        <w:tc>
          <w:tcPr>
            <w:tcW w:w="586" w:type="dxa"/>
          </w:tcPr>
          <w:p w14:paraId="79DDD5EF" w14:textId="77777777" w:rsidR="00FE12F0" w:rsidRPr="00C30CCA" w:rsidRDefault="00FE12F0" w:rsidP="00105A54">
            <w:pPr>
              <w:jc w:val="center"/>
              <w:rPr>
                <w:sz w:val="24"/>
                <w:szCs w:val="24"/>
                <w:lang w:val="kk-KZ"/>
              </w:rPr>
            </w:pPr>
            <w:r w:rsidRPr="00C30CCA">
              <w:rPr>
                <w:sz w:val="24"/>
                <w:szCs w:val="24"/>
                <w:lang w:val="kk-KZ"/>
              </w:rPr>
              <w:t>118</w:t>
            </w:r>
          </w:p>
        </w:tc>
        <w:tc>
          <w:tcPr>
            <w:tcW w:w="699" w:type="dxa"/>
          </w:tcPr>
          <w:p w14:paraId="4E65181A" w14:textId="77777777" w:rsidR="00FE12F0" w:rsidRPr="00C30CCA" w:rsidRDefault="00FE12F0" w:rsidP="00105A54">
            <w:pPr>
              <w:jc w:val="center"/>
              <w:rPr>
                <w:sz w:val="24"/>
                <w:szCs w:val="24"/>
                <w:lang w:val="kk-KZ"/>
              </w:rPr>
            </w:pPr>
            <w:r w:rsidRPr="00C30CCA">
              <w:rPr>
                <w:sz w:val="24"/>
                <w:szCs w:val="24"/>
                <w:lang w:val="kk-KZ"/>
              </w:rPr>
              <w:t>120</w:t>
            </w:r>
          </w:p>
        </w:tc>
        <w:tc>
          <w:tcPr>
            <w:tcW w:w="699" w:type="dxa"/>
          </w:tcPr>
          <w:p w14:paraId="175A750A" w14:textId="77777777" w:rsidR="00FE12F0" w:rsidRPr="00C30CCA" w:rsidRDefault="00FE12F0" w:rsidP="00105A54">
            <w:pPr>
              <w:jc w:val="center"/>
              <w:rPr>
                <w:sz w:val="24"/>
                <w:szCs w:val="24"/>
                <w:lang w:val="kk-KZ"/>
              </w:rPr>
            </w:pPr>
            <w:r w:rsidRPr="00C30CCA">
              <w:rPr>
                <w:sz w:val="24"/>
                <w:szCs w:val="24"/>
                <w:lang w:val="kk-KZ"/>
              </w:rPr>
              <w:t>121</w:t>
            </w:r>
          </w:p>
        </w:tc>
        <w:tc>
          <w:tcPr>
            <w:tcW w:w="822" w:type="dxa"/>
          </w:tcPr>
          <w:p w14:paraId="0448C113" w14:textId="77777777" w:rsidR="00FE12F0" w:rsidRPr="00C30CCA" w:rsidRDefault="00FE12F0" w:rsidP="00105A54">
            <w:pPr>
              <w:jc w:val="center"/>
              <w:rPr>
                <w:sz w:val="24"/>
                <w:szCs w:val="24"/>
                <w:lang w:val="kk-KZ"/>
              </w:rPr>
            </w:pPr>
            <w:r w:rsidRPr="00C30CCA">
              <w:rPr>
                <w:sz w:val="24"/>
                <w:szCs w:val="24"/>
                <w:lang w:val="kk-KZ"/>
              </w:rPr>
              <w:t>19</w:t>
            </w:r>
          </w:p>
        </w:tc>
        <w:tc>
          <w:tcPr>
            <w:tcW w:w="823" w:type="dxa"/>
          </w:tcPr>
          <w:p w14:paraId="7623B178" w14:textId="77777777" w:rsidR="00FE12F0" w:rsidRPr="00C30CCA" w:rsidRDefault="00FE12F0" w:rsidP="00105A54">
            <w:pPr>
              <w:jc w:val="center"/>
              <w:rPr>
                <w:sz w:val="24"/>
                <w:szCs w:val="24"/>
                <w:lang w:val="kk-KZ"/>
              </w:rPr>
            </w:pPr>
            <w:r w:rsidRPr="00C30CCA">
              <w:rPr>
                <w:sz w:val="24"/>
                <w:szCs w:val="24"/>
                <w:lang w:val="kk-KZ"/>
              </w:rPr>
              <w:t>18</w:t>
            </w:r>
          </w:p>
        </w:tc>
        <w:tc>
          <w:tcPr>
            <w:tcW w:w="822" w:type="dxa"/>
          </w:tcPr>
          <w:p w14:paraId="525C31F1" w14:textId="77777777" w:rsidR="00FE12F0" w:rsidRPr="00C30CCA" w:rsidRDefault="00FE12F0" w:rsidP="00105A54">
            <w:pPr>
              <w:jc w:val="center"/>
              <w:rPr>
                <w:sz w:val="24"/>
                <w:szCs w:val="24"/>
                <w:lang w:val="kk-KZ"/>
              </w:rPr>
            </w:pPr>
            <w:r w:rsidRPr="00C30CCA">
              <w:rPr>
                <w:sz w:val="24"/>
                <w:szCs w:val="24"/>
                <w:lang w:val="kk-KZ"/>
              </w:rPr>
              <w:t>18</w:t>
            </w:r>
          </w:p>
        </w:tc>
        <w:tc>
          <w:tcPr>
            <w:tcW w:w="823" w:type="dxa"/>
          </w:tcPr>
          <w:p w14:paraId="35F4D360" w14:textId="77777777" w:rsidR="00FE12F0" w:rsidRPr="00C30CCA" w:rsidRDefault="00FE12F0" w:rsidP="00105A54">
            <w:pPr>
              <w:jc w:val="center"/>
              <w:rPr>
                <w:sz w:val="24"/>
                <w:szCs w:val="24"/>
                <w:lang w:val="kk-KZ"/>
              </w:rPr>
            </w:pPr>
            <w:r w:rsidRPr="00C30CCA">
              <w:rPr>
                <w:sz w:val="24"/>
                <w:szCs w:val="24"/>
                <w:lang w:val="kk-KZ"/>
              </w:rPr>
              <w:t>18</w:t>
            </w:r>
          </w:p>
        </w:tc>
        <w:tc>
          <w:tcPr>
            <w:tcW w:w="822" w:type="dxa"/>
          </w:tcPr>
          <w:p w14:paraId="0C5DE823" w14:textId="77777777" w:rsidR="00FE12F0" w:rsidRPr="00C30CCA" w:rsidRDefault="00FE12F0" w:rsidP="00105A54">
            <w:pPr>
              <w:jc w:val="center"/>
              <w:rPr>
                <w:sz w:val="24"/>
                <w:szCs w:val="24"/>
                <w:lang w:val="kk-KZ"/>
              </w:rPr>
            </w:pPr>
            <w:r w:rsidRPr="00C30CCA">
              <w:rPr>
                <w:sz w:val="24"/>
                <w:szCs w:val="24"/>
                <w:lang w:val="kk-KZ"/>
              </w:rPr>
              <w:t>16</w:t>
            </w:r>
          </w:p>
        </w:tc>
      </w:tr>
      <w:tr w:rsidR="00FE12F0" w:rsidRPr="00C30CCA" w14:paraId="3A93DD18" w14:textId="77777777" w:rsidTr="00C30CCA">
        <w:tc>
          <w:tcPr>
            <w:tcW w:w="445" w:type="dxa"/>
          </w:tcPr>
          <w:p w14:paraId="3F6DDA1B" w14:textId="77777777" w:rsidR="00FE12F0" w:rsidRPr="00C30CCA" w:rsidRDefault="00FE12F0" w:rsidP="00105A54">
            <w:pPr>
              <w:jc w:val="both"/>
              <w:rPr>
                <w:sz w:val="24"/>
                <w:szCs w:val="24"/>
              </w:rPr>
            </w:pPr>
            <w:r w:rsidRPr="00C30CCA">
              <w:rPr>
                <w:sz w:val="24"/>
                <w:szCs w:val="24"/>
              </w:rPr>
              <w:t>3</w:t>
            </w:r>
          </w:p>
        </w:tc>
        <w:tc>
          <w:tcPr>
            <w:tcW w:w="1076" w:type="dxa"/>
          </w:tcPr>
          <w:p w14:paraId="74552222" w14:textId="77777777" w:rsidR="00FE12F0" w:rsidRPr="00C30CCA" w:rsidRDefault="00FE12F0" w:rsidP="00105A54">
            <w:pPr>
              <w:jc w:val="center"/>
              <w:rPr>
                <w:sz w:val="24"/>
                <w:szCs w:val="24"/>
                <w:lang w:val="kk-KZ"/>
              </w:rPr>
            </w:pPr>
            <w:r w:rsidRPr="00C30CCA">
              <w:rPr>
                <w:sz w:val="24"/>
                <w:szCs w:val="24"/>
                <w:lang w:val="kk-KZ"/>
              </w:rPr>
              <w:t>0,67</w:t>
            </w:r>
          </w:p>
        </w:tc>
        <w:tc>
          <w:tcPr>
            <w:tcW w:w="1049" w:type="dxa"/>
          </w:tcPr>
          <w:p w14:paraId="010B7AE0" w14:textId="77777777" w:rsidR="00FE12F0" w:rsidRPr="00C30CCA" w:rsidRDefault="00FE12F0" w:rsidP="00105A54">
            <w:pPr>
              <w:jc w:val="center"/>
              <w:rPr>
                <w:sz w:val="24"/>
                <w:szCs w:val="24"/>
                <w:lang w:val="kk-KZ"/>
              </w:rPr>
            </w:pPr>
            <w:r w:rsidRPr="00C30CCA">
              <w:rPr>
                <w:sz w:val="24"/>
                <w:szCs w:val="24"/>
                <w:lang w:val="kk-KZ"/>
              </w:rPr>
              <w:t>1,6</w:t>
            </w:r>
          </w:p>
        </w:tc>
        <w:tc>
          <w:tcPr>
            <w:tcW w:w="968" w:type="dxa"/>
          </w:tcPr>
          <w:p w14:paraId="3075950E" w14:textId="77777777" w:rsidR="00FE12F0" w:rsidRPr="00C30CCA" w:rsidRDefault="00FE12F0" w:rsidP="00105A54">
            <w:pPr>
              <w:jc w:val="center"/>
              <w:rPr>
                <w:sz w:val="24"/>
                <w:szCs w:val="24"/>
                <w:lang w:val="kk-KZ"/>
              </w:rPr>
            </w:pPr>
            <w:r w:rsidRPr="00C30CCA">
              <w:rPr>
                <w:sz w:val="24"/>
                <w:szCs w:val="24"/>
                <w:lang w:val="kk-KZ"/>
              </w:rPr>
              <w:t>0,25</w:t>
            </w:r>
          </w:p>
        </w:tc>
        <w:tc>
          <w:tcPr>
            <w:tcW w:w="586" w:type="dxa"/>
          </w:tcPr>
          <w:p w14:paraId="29E3FDF9" w14:textId="77777777" w:rsidR="00FE12F0" w:rsidRPr="00C30CCA" w:rsidRDefault="00FE12F0" w:rsidP="00105A54">
            <w:pPr>
              <w:jc w:val="center"/>
              <w:rPr>
                <w:sz w:val="24"/>
                <w:szCs w:val="24"/>
                <w:lang w:val="kk-KZ"/>
              </w:rPr>
            </w:pPr>
            <w:r w:rsidRPr="00C30CCA">
              <w:rPr>
                <w:sz w:val="24"/>
                <w:szCs w:val="24"/>
                <w:lang w:val="kk-KZ"/>
              </w:rPr>
              <w:t>118</w:t>
            </w:r>
          </w:p>
        </w:tc>
        <w:tc>
          <w:tcPr>
            <w:tcW w:w="699" w:type="dxa"/>
          </w:tcPr>
          <w:p w14:paraId="2A930E2A" w14:textId="77777777" w:rsidR="00FE12F0" w:rsidRPr="00C30CCA" w:rsidRDefault="00FE12F0" w:rsidP="00105A54">
            <w:pPr>
              <w:jc w:val="center"/>
              <w:rPr>
                <w:sz w:val="24"/>
                <w:szCs w:val="24"/>
                <w:lang w:val="kk-KZ"/>
              </w:rPr>
            </w:pPr>
            <w:r w:rsidRPr="00C30CCA">
              <w:rPr>
                <w:sz w:val="24"/>
                <w:szCs w:val="24"/>
                <w:lang w:val="kk-KZ"/>
              </w:rPr>
              <w:t>121</w:t>
            </w:r>
          </w:p>
        </w:tc>
        <w:tc>
          <w:tcPr>
            <w:tcW w:w="699" w:type="dxa"/>
          </w:tcPr>
          <w:p w14:paraId="66933523" w14:textId="77777777" w:rsidR="00FE12F0" w:rsidRPr="00C30CCA" w:rsidRDefault="00FE12F0" w:rsidP="00105A54">
            <w:pPr>
              <w:jc w:val="center"/>
              <w:rPr>
                <w:sz w:val="24"/>
                <w:szCs w:val="24"/>
                <w:lang w:val="kk-KZ"/>
              </w:rPr>
            </w:pPr>
            <w:r w:rsidRPr="00C30CCA">
              <w:rPr>
                <w:sz w:val="24"/>
                <w:szCs w:val="24"/>
                <w:lang w:val="kk-KZ"/>
              </w:rPr>
              <w:t>121</w:t>
            </w:r>
          </w:p>
        </w:tc>
        <w:tc>
          <w:tcPr>
            <w:tcW w:w="822" w:type="dxa"/>
          </w:tcPr>
          <w:p w14:paraId="386A7A09" w14:textId="77777777" w:rsidR="00FE12F0" w:rsidRPr="00C30CCA" w:rsidRDefault="00FE12F0" w:rsidP="00105A54">
            <w:pPr>
              <w:jc w:val="center"/>
              <w:rPr>
                <w:sz w:val="24"/>
                <w:szCs w:val="24"/>
                <w:lang w:val="kk-KZ"/>
              </w:rPr>
            </w:pPr>
            <w:r w:rsidRPr="00C30CCA">
              <w:rPr>
                <w:sz w:val="24"/>
                <w:szCs w:val="24"/>
                <w:lang w:val="kk-KZ"/>
              </w:rPr>
              <w:t>19</w:t>
            </w:r>
          </w:p>
        </w:tc>
        <w:tc>
          <w:tcPr>
            <w:tcW w:w="823" w:type="dxa"/>
          </w:tcPr>
          <w:p w14:paraId="67D8863B" w14:textId="77777777" w:rsidR="00FE12F0" w:rsidRPr="00C30CCA" w:rsidRDefault="00FE12F0" w:rsidP="00105A54">
            <w:pPr>
              <w:jc w:val="center"/>
              <w:rPr>
                <w:sz w:val="24"/>
                <w:szCs w:val="24"/>
                <w:lang w:val="kk-KZ"/>
              </w:rPr>
            </w:pPr>
            <w:r w:rsidRPr="00C30CCA">
              <w:rPr>
                <w:sz w:val="24"/>
                <w:szCs w:val="24"/>
                <w:lang w:val="kk-KZ"/>
              </w:rPr>
              <w:t>18</w:t>
            </w:r>
          </w:p>
        </w:tc>
        <w:tc>
          <w:tcPr>
            <w:tcW w:w="822" w:type="dxa"/>
          </w:tcPr>
          <w:p w14:paraId="78A272E7" w14:textId="77777777" w:rsidR="00FE12F0" w:rsidRPr="00C30CCA" w:rsidRDefault="00FE12F0" w:rsidP="00105A54">
            <w:pPr>
              <w:jc w:val="center"/>
              <w:rPr>
                <w:sz w:val="24"/>
                <w:szCs w:val="24"/>
                <w:lang w:val="kk-KZ"/>
              </w:rPr>
            </w:pPr>
            <w:r w:rsidRPr="00C30CCA">
              <w:rPr>
                <w:sz w:val="24"/>
                <w:szCs w:val="24"/>
                <w:lang w:val="kk-KZ"/>
              </w:rPr>
              <w:t>18</w:t>
            </w:r>
          </w:p>
        </w:tc>
        <w:tc>
          <w:tcPr>
            <w:tcW w:w="823" w:type="dxa"/>
          </w:tcPr>
          <w:p w14:paraId="0B1EF039" w14:textId="77777777" w:rsidR="00FE12F0" w:rsidRPr="00C30CCA" w:rsidRDefault="00FE12F0" w:rsidP="00105A54">
            <w:pPr>
              <w:jc w:val="center"/>
              <w:rPr>
                <w:sz w:val="24"/>
                <w:szCs w:val="24"/>
                <w:lang w:val="kk-KZ"/>
              </w:rPr>
            </w:pPr>
            <w:r w:rsidRPr="00C30CCA">
              <w:rPr>
                <w:sz w:val="24"/>
                <w:szCs w:val="24"/>
                <w:lang w:val="kk-KZ"/>
              </w:rPr>
              <w:t>17</w:t>
            </w:r>
          </w:p>
        </w:tc>
        <w:tc>
          <w:tcPr>
            <w:tcW w:w="822" w:type="dxa"/>
          </w:tcPr>
          <w:p w14:paraId="3CF26830" w14:textId="77777777" w:rsidR="00FE12F0" w:rsidRPr="00C30CCA" w:rsidRDefault="00FE12F0" w:rsidP="00105A54">
            <w:pPr>
              <w:jc w:val="center"/>
              <w:rPr>
                <w:sz w:val="24"/>
                <w:szCs w:val="24"/>
                <w:lang w:val="kk-KZ"/>
              </w:rPr>
            </w:pPr>
            <w:r w:rsidRPr="00C30CCA">
              <w:rPr>
                <w:sz w:val="24"/>
                <w:szCs w:val="24"/>
                <w:lang w:val="kk-KZ"/>
              </w:rPr>
              <w:t>16</w:t>
            </w:r>
          </w:p>
        </w:tc>
      </w:tr>
    </w:tbl>
    <w:p w14:paraId="5595AB86" w14:textId="77777777" w:rsidR="00FE12F0" w:rsidRPr="00000CA1" w:rsidRDefault="00FE12F0" w:rsidP="00105A54">
      <w:pPr>
        <w:ind w:firstLine="567"/>
        <w:jc w:val="both"/>
      </w:pPr>
      <w:r w:rsidRPr="00000CA1">
        <w:t>* - порядковый номер хода поршня СШН</w:t>
      </w:r>
    </w:p>
    <w:p w14:paraId="160EBABF" w14:textId="77777777" w:rsidR="00C30CCA" w:rsidRDefault="00C30CCA" w:rsidP="00105A54">
      <w:pPr>
        <w:ind w:firstLine="567"/>
        <w:jc w:val="both"/>
        <w:rPr>
          <w:b/>
          <w:bCs/>
          <w:u w:val="single"/>
          <w:lang w:val="kk-KZ"/>
        </w:rPr>
      </w:pPr>
    </w:p>
    <w:p w14:paraId="1FB1DE8D" w14:textId="4FD76A1D" w:rsidR="00FE12F0" w:rsidRPr="00000CA1" w:rsidRDefault="00C30CCA" w:rsidP="00C30CCA">
      <w:pPr>
        <w:jc w:val="both"/>
      </w:pPr>
      <w:r>
        <w:rPr>
          <w:lang w:val="kk-KZ"/>
        </w:rPr>
        <w:t>Таблица 3.10 - Турбулизатор с винтовой пластиной</w:t>
      </w:r>
      <w:r w:rsidRPr="00000CA1">
        <w:t xml:space="preserve"> шириной </w:t>
      </w:r>
      <w:r w:rsidR="00FE12F0" w:rsidRPr="00000CA1">
        <w:t xml:space="preserve">10 мм без отклонения оси от вертикали </w:t>
      </w:r>
    </w:p>
    <w:tbl>
      <w:tblPr>
        <w:tblStyle w:val="af7"/>
        <w:tblW w:w="9634" w:type="dxa"/>
        <w:tblLook w:val="04A0" w:firstRow="1" w:lastRow="0" w:firstColumn="1" w:lastColumn="0" w:noHBand="0" w:noVBand="1"/>
      </w:tblPr>
      <w:tblGrid>
        <w:gridCol w:w="445"/>
        <w:gridCol w:w="1076"/>
        <w:gridCol w:w="1049"/>
        <w:gridCol w:w="968"/>
        <w:gridCol w:w="586"/>
        <w:gridCol w:w="699"/>
        <w:gridCol w:w="699"/>
        <w:gridCol w:w="822"/>
        <w:gridCol w:w="823"/>
        <w:gridCol w:w="822"/>
        <w:gridCol w:w="823"/>
        <w:gridCol w:w="822"/>
      </w:tblGrid>
      <w:tr w:rsidR="00FE12F0" w:rsidRPr="00C30CCA" w14:paraId="3E94CDCD" w14:textId="77777777" w:rsidTr="00C30CCA">
        <w:tc>
          <w:tcPr>
            <w:tcW w:w="445" w:type="dxa"/>
            <w:vMerge w:val="restart"/>
          </w:tcPr>
          <w:p w14:paraId="54F4EE7A" w14:textId="77777777" w:rsidR="00FE12F0" w:rsidRPr="00C30CCA" w:rsidRDefault="00FE12F0" w:rsidP="00105A54">
            <w:pPr>
              <w:jc w:val="both"/>
              <w:rPr>
                <w:sz w:val="24"/>
                <w:szCs w:val="24"/>
              </w:rPr>
            </w:pPr>
            <w:r w:rsidRPr="00C30CCA">
              <w:rPr>
                <w:sz w:val="24"/>
                <w:szCs w:val="24"/>
              </w:rPr>
              <w:t>№</w:t>
            </w:r>
          </w:p>
        </w:tc>
        <w:tc>
          <w:tcPr>
            <w:tcW w:w="1076" w:type="dxa"/>
            <w:vMerge w:val="restart"/>
          </w:tcPr>
          <w:p w14:paraId="536DAE6A" w14:textId="77777777" w:rsidR="00FE12F0" w:rsidRPr="00C30CCA" w:rsidRDefault="00FE12F0" w:rsidP="00105A54">
            <w:pPr>
              <w:jc w:val="center"/>
              <w:rPr>
                <w:sz w:val="24"/>
                <w:szCs w:val="24"/>
              </w:rPr>
            </w:pPr>
            <w:r w:rsidRPr="00C30CCA">
              <w:rPr>
                <w:sz w:val="24"/>
                <w:szCs w:val="24"/>
              </w:rPr>
              <w:t>Время подъема шара</w:t>
            </w:r>
          </w:p>
        </w:tc>
        <w:tc>
          <w:tcPr>
            <w:tcW w:w="1049" w:type="dxa"/>
            <w:vMerge w:val="restart"/>
          </w:tcPr>
          <w:p w14:paraId="31C8E828" w14:textId="77777777" w:rsidR="00FE12F0" w:rsidRPr="00C30CCA" w:rsidRDefault="00FE12F0" w:rsidP="00105A54">
            <w:pPr>
              <w:jc w:val="center"/>
              <w:rPr>
                <w:sz w:val="24"/>
                <w:szCs w:val="24"/>
              </w:rPr>
            </w:pPr>
            <w:r w:rsidRPr="00C30CCA">
              <w:rPr>
                <w:sz w:val="24"/>
                <w:szCs w:val="24"/>
              </w:rPr>
              <w:t>Время посадки шара</w:t>
            </w:r>
          </w:p>
        </w:tc>
        <w:tc>
          <w:tcPr>
            <w:tcW w:w="968" w:type="dxa"/>
          </w:tcPr>
          <w:p w14:paraId="037F2399" w14:textId="77777777" w:rsidR="00FE12F0" w:rsidRPr="00C30CCA" w:rsidRDefault="00FE12F0" w:rsidP="00105A54">
            <w:pPr>
              <w:jc w:val="center"/>
              <w:rPr>
                <w:sz w:val="24"/>
                <w:szCs w:val="24"/>
              </w:rPr>
            </w:pPr>
            <w:r w:rsidRPr="00C30CCA">
              <w:rPr>
                <w:sz w:val="24"/>
                <w:szCs w:val="24"/>
              </w:rPr>
              <w:t>Факт.</w:t>
            </w:r>
          </w:p>
          <w:p w14:paraId="3F85489F" w14:textId="77777777" w:rsidR="00FE12F0" w:rsidRPr="00C30CCA" w:rsidRDefault="00FE12F0" w:rsidP="00105A54">
            <w:pPr>
              <w:jc w:val="center"/>
              <w:rPr>
                <w:sz w:val="24"/>
                <w:szCs w:val="24"/>
              </w:rPr>
            </w:pPr>
            <w:r w:rsidRPr="00C30CCA">
              <w:rPr>
                <w:sz w:val="24"/>
                <w:szCs w:val="24"/>
              </w:rPr>
              <w:t xml:space="preserve">подача </w:t>
            </w:r>
          </w:p>
        </w:tc>
        <w:tc>
          <w:tcPr>
            <w:tcW w:w="1984" w:type="dxa"/>
            <w:gridSpan w:val="3"/>
          </w:tcPr>
          <w:p w14:paraId="773FE3C2" w14:textId="77777777" w:rsidR="00FE12F0" w:rsidRPr="00C30CCA" w:rsidRDefault="00FE12F0" w:rsidP="00105A54">
            <w:pPr>
              <w:jc w:val="center"/>
              <w:rPr>
                <w:sz w:val="24"/>
                <w:szCs w:val="24"/>
              </w:rPr>
            </w:pPr>
            <w:r w:rsidRPr="00C30CCA">
              <w:rPr>
                <w:sz w:val="24"/>
                <w:szCs w:val="24"/>
              </w:rPr>
              <w:t xml:space="preserve">Давление </w:t>
            </w:r>
          </w:p>
          <w:p w14:paraId="69118E2C" w14:textId="77777777" w:rsidR="00FE12F0" w:rsidRPr="00C30CCA" w:rsidRDefault="00FE12F0" w:rsidP="00105A54">
            <w:pPr>
              <w:jc w:val="center"/>
              <w:rPr>
                <w:sz w:val="24"/>
                <w:szCs w:val="24"/>
              </w:rPr>
            </w:pPr>
            <w:r w:rsidRPr="00C30CCA">
              <w:rPr>
                <w:sz w:val="24"/>
                <w:szCs w:val="24"/>
              </w:rPr>
              <w:t xml:space="preserve">в точках, </w:t>
            </w:r>
            <w:r w:rsidRPr="00C30CCA">
              <w:rPr>
                <w:sz w:val="24"/>
                <w:szCs w:val="24"/>
                <w:lang w:val="kk-KZ"/>
              </w:rPr>
              <w:t>к</w:t>
            </w:r>
            <w:r w:rsidRPr="00C30CCA">
              <w:rPr>
                <w:sz w:val="24"/>
                <w:szCs w:val="24"/>
              </w:rPr>
              <w:t>Па</w:t>
            </w:r>
          </w:p>
        </w:tc>
        <w:tc>
          <w:tcPr>
            <w:tcW w:w="4112" w:type="dxa"/>
            <w:gridSpan w:val="5"/>
          </w:tcPr>
          <w:p w14:paraId="61882232" w14:textId="77777777" w:rsidR="00FE12F0" w:rsidRPr="00C30CCA" w:rsidRDefault="00FE12F0" w:rsidP="00105A54">
            <w:pPr>
              <w:jc w:val="center"/>
              <w:rPr>
                <w:sz w:val="24"/>
                <w:szCs w:val="24"/>
              </w:rPr>
            </w:pPr>
            <w:r w:rsidRPr="00C30CCA">
              <w:rPr>
                <w:sz w:val="24"/>
                <w:szCs w:val="24"/>
              </w:rPr>
              <w:t>номер эксперимента / число оборотов шара</w:t>
            </w:r>
          </w:p>
        </w:tc>
      </w:tr>
      <w:tr w:rsidR="00FE12F0" w:rsidRPr="00C30CCA" w14:paraId="6C3B20D3" w14:textId="77777777" w:rsidTr="00C30CCA">
        <w:tc>
          <w:tcPr>
            <w:tcW w:w="445" w:type="dxa"/>
            <w:vMerge/>
          </w:tcPr>
          <w:p w14:paraId="6DA8120E" w14:textId="77777777" w:rsidR="00FE12F0" w:rsidRPr="00C30CCA" w:rsidRDefault="00FE12F0" w:rsidP="00105A54">
            <w:pPr>
              <w:jc w:val="both"/>
              <w:rPr>
                <w:sz w:val="24"/>
                <w:szCs w:val="24"/>
              </w:rPr>
            </w:pPr>
          </w:p>
        </w:tc>
        <w:tc>
          <w:tcPr>
            <w:tcW w:w="1076" w:type="dxa"/>
            <w:vMerge/>
          </w:tcPr>
          <w:p w14:paraId="63C98218" w14:textId="77777777" w:rsidR="00FE12F0" w:rsidRPr="00C30CCA" w:rsidRDefault="00FE12F0" w:rsidP="00105A54">
            <w:pPr>
              <w:jc w:val="center"/>
              <w:rPr>
                <w:sz w:val="24"/>
                <w:szCs w:val="24"/>
              </w:rPr>
            </w:pPr>
          </w:p>
        </w:tc>
        <w:tc>
          <w:tcPr>
            <w:tcW w:w="1049" w:type="dxa"/>
            <w:vMerge/>
          </w:tcPr>
          <w:p w14:paraId="4490B8D9" w14:textId="77777777" w:rsidR="00FE12F0" w:rsidRPr="00C30CCA" w:rsidRDefault="00FE12F0" w:rsidP="00105A54">
            <w:pPr>
              <w:jc w:val="both"/>
              <w:rPr>
                <w:sz w:val="24"/>
                <w:szCs w:val="24"/>
              </w:rPr>
            </w:pPr>
          </w:p>
        </w:tc>
        <w:tc>
          <w:tcPr>
            <w:tcW w:w="968" w:type="dxa"/>
          </w:tcPr>
          <w:p w14:paraId="7F102668" w14:textId="77777777" w:rsidR="00FE12F0" w:rsidRPr="00C30CCA" w:rsidRDefault="00FE12F0" w:rsidP="00105A54">
            <w:pPr>
              <w:jc w:val="center"/>
              <w:rPr>
                <w:sz w:val="24"/>
                <w:szCs w:val="24"/>
              </w:rPr>
            </w:pPr>
            <w:r w:rsidRPr="00C30CCA">
              <w:rPr>
                <w:sz w:val="24"/>
                <w:szCs w:val="24"/>
              </w:rPr>
              <w:t>дм</w:t>
            </w:r>
            <w:r w:rsidRPr="00C30CCA">
              <w:rPr>
                <w:sz w:val="24"/>
                <w:szCs w:val="24"/>
                <w:vertAlign w:val="superscript"/>
              </w:rPr>
              <w:t>3</w:t>
            </w:r>
            <w:r w:rsidRPr="00C30CCA">
              <w:rPr>
                <w:sz w:val="24"/>
                <w:szCs w:val="24"/>
              </w:rPr>
              <w:t>/с</w:t>
            </w:r>
          </w:p>
        </w:tc>
        <w:tc>
          <w:tcPr>
            <w:tcW w:w="586" w:type="dxa"/>
          </w:tcPr>
          <w:p w14:paraId="299E7239" w14:textId="77777777" w:rsidR="00FE12F0" w:rsidRPr="00C30CCA" w:rsidRDefault="00FE12F0" w:rsidP="00105A54">
            <w:pPr>
              <w:jc w:val="center"/>
              <w:rPr>
                <w:sz w:val="24"/>
                <w:szCs w:val="24"/>
              </w:rPr>
            </w:pPr>
            <w:r w:rsidRPr="00C30CCA">
              <w:rPr>
                <w:sz w:val="24"/>
                <w:szCs w:val="24"/>
              </w:rPr>
              <w:t>1</w:t>
            </w:r>
          </w:p>
        </w:tc>
        <w:tc>
          <w:tcPr>
            <w:tcW w:w="699" w:type="dxa"/>
          </w:tcPr>
          <w:p w14:paraId="3E90B3B9" w14:textId="77777777" w:rsidR="00FE12F0" w:rsidRPr="00C30CCA" w:rsidRDefault="00FE12F0" w:rsidP="00105A54">
            <w:pPr>
              <w:jc w:val="center"/>
              <w:rPr>
                <w:sz w:val="24"/>
                <w:szCs w:val="24"/>
              </w:rPr>
            </w:pPr>
            <w:r w:rsidRPr="00C30CCA">
              <w:rPr>
                <w:sz w:val="24"/>
                <w:szCs w:val="24"/>
              </w:rPr>
              <w:t>2</w:t>
            </w:r>
          </w:p>
        </w:tc>
        <w:tc>
          <w:tcPr>
            <w:tcW w:w="699" w:type="dxa"/>
          </w:tcPr>
          <w:p w14:paraId="504B90D4" w14:textId="77777777" w:rsidR="00FE12F0" w:rsidRPr="00C30CCA" w:rsidRDefault="00FE12F0" w:rsidP="00105A54">
            <w:pPr>
              <w:jc w:val="center"/>
              <w:rPr>
                <w:sz w:val="24"/>
                <w:szCs w:val="24"/>
              </w:rPr>
            </w:pPr>
            <w:r w:rsidRPr="00C30CCA">
              <w:rPr>
                <w:sz w:val="24"/>
                <w:szCs w:val="24"/>
              </w:rPr>
              <w:t>3</w:t>
            </w:r>
          </w:p>
        </w:tc>
        <w:tc>
          <w:tcPr>
            <w:tcW w:w="822" w:type="dxa"/>
          </w:tcPr>
          <w:p w14:paraId="7DFFFFEF" w14:textId="77777777" w:rsidR="00FE12F0" w:rsidRPr="00C30CCA" w:rsidRDefault="00FE12F0" w:rsidP="00105A54">
            <w:pPr>
              <w:jc w:val="center"/>
              <w:rPr>
                <w:sz w:val="24"/>
                <w:szCs w:val="24"/>
                <w:lang w:val="en-US"/>
              </w:rPr>
            </w:pPr>
            <w:r w:rsidRPr="00C30CCA">
              <w:rPr>
                <w:sz w:val="24"/>
                <w:szCs w:val="24"/>
              </w:rPr>
              <w:t>1</w:t>
            </w:r>
            <w:r w:rsidRPr="00C30CCA">
              <w:rPr>
                <w:sz w:val="24"/>
                <w:szCs w:val="24"/>
                <w:lang w:val="en-US"/>
              </w:rPr>
              <w:t>*</w:t>
            </w:r>
          </w:p>
        </w:tc>
        <w:tc>
          <w:tcPr>
            <w:tcW w:w="823" w:type="dxa"/>
          </w:tcPr>
          <w:p w14:paraId="610A7BBE" w14:textId="77777777" w:rsidR="00FE12F0" w:rsidRPr="00C30CCA" w:rsidRDefault="00FE12F0" w:rsidP="00105A54">
            <w:pPr>
              <w:jc w:val="center"/>
              <w:rPr>
                <w:sz w:val="24"/>
                <w:szCs w:val="24"/>
                <w:lang w:val="en-US"/>
              </w:rPr>
            </w:pPr>
            <w:r w:rsidRPr="00C30CCA">
              <w:rPr>
                <w:sz w:val="24"/>
                <w:szCs w:val="24"/>
              </w:rPr>
              <w:t>2</w:t>
            </w:r>
            <w:r w:rsidRPr="00C30CCA">
              <w:rPr>
                <w:sz w:val="24"/>
                <w:szCs w:val="24"/>
                <w:lang w:val="en-US"/>
              </w:rPr>
              <w:t>*</w:t>
            </w:r>
          </w:p>
        </w:tc>
        <w:tc>
          <w:tcPr>
            <w:tcW w:w="822" w:type="dxa"/>
          </w:tcPr>
          <w:p w14:paraId="6A3A150B" w14:textId="77777777" w:rsidR="00FE12F0" w:rsidRPr="00C30CCA" w:rsidRDefault="00FE12F0" w:rsidP="00105A54">
            <w:pPr>
              <w:jc w:val="center"/>
              <w:rPr>
                <w:sz w:val="24"/>
                <w:szCs w:val="24"/>
                <w:lang w:val="en-US"/>
              </w:rPr>
            </w:pPr>
            <w:r w:rsidRPr="00C30CCA">
              <w:rPr>
                <w:sz w:val="24"/>
                <w:szCs w:val="24"/>
              </w:rPr>
              <w:t>3</w:t>
            </w:r>
            <w:r w:rsidRPr="00C30CCA">
              <w:rPr>
                <w:sz w:val="24"/>
                <w:szCs w:val="24"/>
                <w:lang w:val="en-US"/>
              </w:rPr>
              <w:t>*</w:t>
            </w:r>
          </w:p>
        </w:tc>
        <w:tc>
          <w:tcPr>
            <w:tcW w:w="823" w:type="dxa"/>
          </w:tcPr>
          <w:p w14:paraId="51462BD9" w14:textId="77777777" w:rsidR="00FE12F0" w:rsidRPr="00C30CCA" w:rsidRDefault="00FE12F0" w:rsidP="00105A54">
            <w:pPr>
              <w:jc w:val="center"/>
              <w:rPr>
                <w:sz w:val="24"/>
                <w:szCs w:val="24"/>
                <w:lang w:val="en-US"/>
              </w:rPr>
            </w:pPr>
            <w:r w:rsidRPr="00C30CCA">
              <w:rPr>
                <w:sz w:val="24"/>
                <w:szCs w:val="24"/>
              </w:rPr>
              <w:t>4</w:t>
            </w:r>
            <w:r w:rsidRPr="00C30CCA">
              <w:rPr>
                <w:sz w:val="24"/>
                <w:szCs w:val="24"/>
                <w:lang w:val="en-US"/>
              </w:rPr>
              <w:t>*</w:t>
            </w:r>
          </w:p>
        </w:tc>
        <w:tc>
          <w:tcPr>
            <w:tcW w:w="822" w:type="dxa"/>
          </w:tcPr>
          <w:p w14:paraId="0C0D1068" w14:textId="77777777" w:rsidR="00FE12F0" w:rsidRPr="00C30CCA" w:rsidRDefault="00FE12F0" w:rsidP="00105A54">
            <w:pPr>
              <w:jc w:val="center"/>
              <w:rPr>
                <w:sz w:val="24"/>
                <w:szCs w:val="24"/>
                <w:lang w:val="en-US"/>
              </w:rPr>
            </w:pPr>
            <w:r w:rsidRPr="00C30CCA">
              <w:rPr>
                <w:sz w:val="24"/>
                <w:szCs w:val="24"/>
              </w:rPr>
              <w:t>5</w:t>
            </w:r>
            <w:r w:rsidRPr="00C30CCA">
              <w:rPr>
                <w:sz w:val="24"/>
                <w:szCs w:val="24"/>
                <w:lang w:val="en-US"/>
              </w:rPr>
              <w:t>*</w:t>
            </w:r>
          </w:p>
        </w:tc>
      </w:tr>
      <w:tr w:rsidR="00FE12F0" w:rsidRPr="00C30CCA" w14:paraId="3AF06EC9" w14:textId="77777777" w:rsidTr="00C30CCA">
        <w:tc>
          <w:tcPr>
            <w:tcW w:w="445" w:type="dxa"/>
          </w:tcPr>
          <w:p w14:paraId="33671D96" w14:textId="77777777" w:rsidR="00FE12F0" w:rsidRPr="00C30CCA" w:rsidRDefault="00FE12F0" w:rsidP="00105A54">
            <w:pPr>
              <w:jc w:val="both"/>
              <w:rPr>
                <w:sz w:val="24"/>
                <w:szCs w:val="24"/>
              </w:rPr>
            </w:pPr>
            <w:r w:rsidRPr="00C30CCA">
              <w:rPr>
                <w:sz w:val="24"/>
                <w:szCs w:val="24"/>
              </w:rPr>
              <w:t>1</w:t>
            </w:r>
          </w:p>
        </w:tc>
        <w:tc>
          <w:tcPr>
            <w:tcW w:w="1076" w:type="dxa"/>
          </w:tcPr>
          <w:p w14:paraId="15E6E2BB" w14:textId="77777777" w:rsidR="00FE12F0" w:rsidRPr="00C30CCA" w:rsidRDefault="00FE12F0" w:rsidP="00105A54">
            <w:pPr>
              <w:jc w:val="center"/>
              <w:rPr>
                <w:sz w:val="24"/>
                <w:szCs w:val="24"/>
                <w:lang w:val="kk-KZ"/>
              </w:rPr>
            </w:pPr>
            <w:r w:rsidRPr="00C30CCA">
              <w:rPr>
                <w:sz w:val="24"/>
                <w:szCs w:val="24"/>
                <w:lang w:val="kk-KZ"/>
              </w:rPr>
              <w:t>0,68</w:t>
            </w:r>
          </w:p>
        </w:tc>
        <w:tc>
          <w:tcPr>
            <w:tcW w:w="1049" w:type="dxa"/>
          </w:tcPr>
          <w:p w14:paraId="5594CE3D" w14:textId="77777777" w:rsidR="00FE12F0" w:rsidRPr="00C30CCA" w:rsidRDefault="00FE12F0" w:rsidP="00105A54">
            <w:pPr>
              <w:jc w:val="center"/>
              <w:rPr>
                <w:sz w:val="24"/>
                <w:szCs w:val="24"/>
                <w:lang w:val="kk-KZ"/>
              </w:rPr>
            </w:pPr>
            <w:r w:rsidRPr="00C30CCA">
              <w:rPr>
                <w:sz w:val="24"/>
                <w:szCs w:val="24"/>
                <w:lang w:val="kk-KZ"/>
              </w:rPr>
              <w:t>1,5</w:t>
            </w:r>
          </w:p>
        </w:tc>
        <w:tc>
          <w:tcPr>
            <w:tcW w:w="968" w:type="dxa"/>
          </w:tcPr>
          <w:p w14:paraId="48B8DDBD" w14:textId="77777777" w:rsidR="00FE12F0" w:rsidRPr="00C30CCA" w:rsidRDefault="00FE12F0" w:rsidP="00105A54">
            <w:pPr>
              <w:jc w:val="center"/>
              <w:rPr>
                <w:sz w:val="24"/>
                <w:szCs w:val="24"/>
                <w:lang w:val="kk-KZ"/>
              </w:rPr>
            </w:pPr>
            <w:r w:rsidRPr="00C30CCA">
              <w:rPr>
                <w:sz w:val="24"/>
                <w:szCs w:val="24"/>
                <w:lang w:val="kk-KZ"/>
              </w:rPr>
              <w:t>0,25</w:t>
            </w:r>
          </w:p>
        </w:tc>
        <w:tc>
          <w:tcPr>
            <w:tcW w:w="586" w:type="dxa"/>
          </w:tcPr>
          <w:p w14:paraId="771F84DB" w14:textId="77777777" w:rsidR="00FE12F0" w:rsidRPr="00C30CCA" w:rsidRDefault="00FE12F0" w:rsidP="00105A54">
            <w:pPr>
              <w:jc w:val="center"/>
              <w:rPr>
                <w:sz w:val="24"/>
                <w:szCs w:val="24"/>
                <w:lang w:val="kk-KZ"/>
              </w:rPr>
            </w:pPr>
            <w:r w:rsidRPr="00C30CCA">
              <w:rPr>
                <w:sz w:val="24"/>
                <w:szCs w:val="24"/>
                <w:lang w:val="kk-KZ"/>
              </w:rPr>
              <w:t>118</w:t>
            </w:r>
          </w:p>
        </w:tc>
        <w:tc>
          <w:tcPr>
            <w:tcW w:w="699" w:type="dxa"/>
          </w:tcPr>
          <w:p w14:paraId="0F38C6AA" w14:textId="77777777" w:rsidR="00FE12F0" w:rsidRPr="00C30CCA" w:rsidRDefault="00FE12F0" w:rsidP="00105A54">
            <w:pPr>
              <w:jc w:val="center"/>
              <w:rPr>
                <w:sz w:val="24"/>
                <w:szCs w:val="24"/>
                <w:lang w:val="kk-KZ"/>
              </w:rPr>
            </w:pPr>
            <w:r w:rsidRPr="00C30CCA">
              <w:rPr>
                <w:sz w:val="24"/>
                <w:szCs w:val="24"/>
                <w:lang w:val="kk-KZ"/>
              </w:rPr>
              <w:t>121</w:t>
            </w:r>
          </w:p>
        </w:tc>
        <w:tc>
          <w:tcPr>
            <w:tcW w:w="699" w:type="dxa"/>
          </w:tcPr>
          <w:p w14:paraId="102A1A0A" w14:textId="77777777" w:rsidR="00FE12F0" w:rsidRPr="00C30CCA" w:rsidRDefault="00FE12F0" w:rsidP="00105A54">
            <w:pPr>
              <w:jc w:val="center"/>
              <w:rPr>
                <w:sz w:val="24"/>
                <w:szCs w:val="24"/>
                <w:lang w:val="kk-KZ"/>
              </w:rPr>
            </w:pPr>
            <w:r w:rsidRPr="00C30CCA">
              <w:rPr>
                <w:sz w:val="24"/>
                <w:szCs w:val="24"/>
                <w:lang w:val="kk-KZ"/>
              </w:rPr>
              <w:t>121</w:t>
            </w:r>
          </w:p>
        </w:tc>
        <w:tc>
          <w:tcPr>
            <w:tcW w:w="822" w:type="dxa"/>
          </w:tcPr>
          <w:p w14:paraId="3A35A08A" w14:textId="77777777" w:rsidR="00FE12F0" w:rsidRPr="00C30CCA" w:rsidRDefault="00FE12F0" w:rsidP="00105A54">
            <w:pPr>
              <w:jc w:val="center"/>
              <w:rPr>
                <w:sz w:val="24"/>
                <w:szCs w:val="24"/>
                <w:lang w:val="kk-KZ"/>
              </w:rPr>
            </w:pPr>
            <w:r w:rsidRPr="00C30CCA">
              <w:rPr>
                <w:sz w:val="24"/>
                <w:szCs w:val="24"/>
                <w:lang w:val="kk-KZ"/>
              </w:rPr>
              <w:t>15</w:t>
            </w:r>
          </w:p>
        </w:tc>
        <w:tc>
          <w:tcPr>
            <w:tcW w:w="823" w:type="dxa"/>
          </w:tcPr>
          <w:p w14:paraId="365C9CBC" w14:textId="77777777" w:rsidR="00FE12F0" w:rsidRPr="00C30CCA" w:rsidRDefault="00FE12F0" w:rsidP="00105A54">
            <w:pPr>
              <w:jc w:val="center"/>
              <w:rPr>
                <w:sz w:val="24"/>
                <w:szCs w:val="24"/>
                <w:lang w:val="kk-KZ"/>
              </w:rPr>
            </w:pPr>
            <w:r w:rsidRPr="00C30CCA">
              <w:rPr>
                <w:sz w:val="24"/>
                <w:szCs w:val="24"/>
                <w:lang w:val="kk-KZ"/>
              </w:rPr>
              <w:t>14</w:t>
            </w:r>
          </w:p>
        </w:tc>
        <w:tc>
          <w:tcPr>
            <w:tcW w:w="822" w:type="dxa"/>
          </w:tcPr>
          <w:p w14:paraId="19F5A088" w14:textId="77777777" w:rsidR="00FE12F0" w:rsidRPr="00C30CCA" w:rsidRDefault="00FE12F0" w:rsidP="00105A54">
            <w:pPr>
              <w:jc w:val="center"/>
              <w:rPr>
                <w:sz w:val="24"/>
                <w:szCs w:val="24"/>
                <w:lang w:val="kk-KZ"/>
              </w:rPr>
            </w:pPr>
            <w:r w:rsidRPr="00C30CCA">
              <w:rPr>
                <w:sz w:val="24"/>
                <w:szCs w:val="24"/>
                <w:lang w:val="kk-KZ"/>
              </w:rPr>
              <w:t>14</w:t>
            </w:r>
          </w:p>
        </w:tc>
        <w:tc>
          <w:tcPr>
            <w:tcW w:w="823" w:type="dxa"/>
          </w:tcPr>
          <w:p w14:paraId="7F1C38C6" w14:textId="77777777" w:rsidR="00FE12F0" w:rsidRPr="00C30CCA" w:rsidRDefault="00FE12F0" w:rsidP="00105A54">
            <w:pPr>
              <w:jc w:val="center"/>
              <w:rPr>
                <w:sz w:val="24"/>
                <w:szCs w:val="24"/>
                <w:lang w:val="kk-KZ"/>
              </w:rPr>
            </w:pPr>
            <w:r w:rsidRPr="00C30CCA">
              <w:rPr>
                <w:sz w:val="24"/>
                <w:szCs w:val="24"/>
                <w:lang w:val="kk-KZ"/>
              </w:rPr>
              <w:t>13</w:t>
            </w:r>
          </w:p>
        </w:tc>
        <w:tc>
          <w:tcPr>
            <w:tcW w:w="822" w:type="dxa"/>
          </w:tcPr>
          <w:p w14:paraId="78BB0D0C" w14:textId="77777777" w:rsidR="00FE12F0" w:rsidRPr="00C30CCA" w:rsidRDefault="00FE12F0" w:rsidP="00105A54">
            <w:pPr>
              <w:jc w:val="center"/>
              <w:rPr>
                <w:sz w:val="24"/>
                <w:szCs w:val="24"/>
                <w:lang w:val="kk-KZ"/>
              </w:rPr>
            </w:pPr>
            <w:r w:rsidRPr="00C30CCA">
              <w:rPr>
                <w:sz w:val="24"/>
                <w:szCs w:val="24"/>
                <w:lang w:val="kk-KZ"/>
              </w:rPr>
              <w:t>12</w:t>
            </w:r>
          </w:p>
        </w:tc>
      </w:tr>
      <w:tr w:rsidR="00FE12F0" w:rsidRPr="00C30CCA" w14:paraId="51D4B7DF" w14:textId="77777777" w:rsidTr="00C30CCA">
        <w:tc>
          <w:tcPr>
            <w:tcW w:w="445" w:type="dxa"/>
          </w:tcPr>
          <w:p w14:paraId="34D6DE60" w14:textId="77777777" w:rsidR="00FE12F0" w:rsidRPr="00C30CCA" w:rsidRDefault="00FE12F0" w:rsidP="00105A54">
            <w:pPr>
              <w:jc w:val="both"/>
              <w:rPr>
                <w:sz w:val="24"/>
                <w:szCs w:val="24"/>
              </w:rPr>
            </w:pPr>
            <w:r w:rsidRPr="00C30CCA">
              <w:rPr>
                <w:sz w:val="24"/>
                <w:szCs w:val="24"/>
              </w:rPr>
              <w:t>2</w:t>
            </w:r>
          </w:p>
        </w:tc>
        <w:tc>
          <w:tcPr>
            <w:tcW w:w="1076" w:type="dxa"/>
          </w:tcPr>
          <w:p w14:paraId="321DDC0C" w14:textId="77777777" w:rsidR="00FE12F0" w:rsidRPr="00C30CCA" w:rsidRDefault="00FE12F0" w:rsidP="00105A54">
            <w:pPr>
              <w:jc w:val="center"/>
              <w:rPr>
                <w:sz w:val="24"/>
                <w:szCs w:val="24"/>
                <w:lang w:val="kk-KZ"/>
              </w:rPr>
            </w:pPr>
            <w:r w:rsidRPr="00C30CCA">
              <w:rPr>
                <w:sz w:val="24"/>
                <w:szCs w:val="24"/>
                <w:lang w:val="kk-KZ"/>
              </w:rPr>
              <w:t>0,69</w:t>
            </w:r>
          </w:p>
        </w:tc>
        <w:tc>
          <w:tcPr>
            <w:tcW w:w="1049" w:type="dxa"/>
          </w:tcPr>
          <w:p w14:paraId="3E8F83AA" w14:textId="77777777" w:rsidR="00FE12F0" w:rsidRPr="00C30CCA" w:rsidRDefault="00FE12F0" w:rsidP="00105A54">
            <w:pPr>
              <w:jc w:val="center"/>
              <w:rPr>
                <w:sz w:val="24"/>
                <w:szCs w:val="24"/>
                <w:lang w:val="kk-KZ"/>
              </w:rPr>
            </w:pPr>
            <w:r w:rsidRPr="00C30CCA">
              <w:rPr>
                <w:sz w:val="24"/>
                <w:szCs w:val="24"/>
                <w:lang w:val="kk-KZ"/>
              </w:rPr>
              <w:t>1,5</w:t>
            </w:r>
          </w:p>
        </w:tc>
        <w:tc>
          <w:tcPr>
            <w:tcW w:w="968" w:type="dxa"/>
          </w:tcPr>
          <w:p w14:paraId="22BAD94A" w14:textId="77777777" w:rsidR="00FE12F0" w:rsidRPr="00C30CCA" w:rsidRDefault="00FE12F0" w:rsidP="00105A54">
            <w:pPr>
              <w:jc w:val="center"/>
              <w:rPr>
                <w:sz w:val="24"/>
                <w:szCs w:val="24"/>
                <w:lang w:val="kk-KZ"/>
              </w:rPr>
            </w:pPr>
            <w:r w:rsidRPr="00C30CCA">
              <w:rPr>
                <w:sz w:val="24"/>
                <w:szCs w:val="24"/>
                <w:lang w:val="kk-KZ"/>
              </w:rPr>
              <w:t>0,25</w:t>
            </w:r>
          </w:p>
        </w:tc>
        <w:tc>
          <w:tcPr>
            <w:tcW w:w="586" w:type="dxa"/>
          </w:tcPr>
          <w:p w14:paraId="752EBF20" w14:textId="77777777" w:rsidR="00FE12F0" w:rsidRPr="00C30CCA" w:rsidRDefault="00FE12F0" w:rsidP="00105A54">
            <w:pPr>
              <w:jc w:val="center"/>
              <w:rPr>
                <w:sz w:val="24"/>
                <w:szCs w:val="24"/>
                <w:lang w:val="kk-KZ"/>
              </w:rPr>
            </w:pPr>
            <w:r w:rsidRPr="00C30CCA">
              <w:rPr>
                <w:sz w:val="24"/>
                <w:szCs w:val="24"/>
                <w:lang w:val="kk-KZ"/>
              </w:rPr>
              <w:t>118</w:t>
            </w:r>
          </w:p>
        </w:tc>
        <w:tc>
          <w:tcPr>
            <w:tcW w:w="699" w:type="dxa"/>
          </w:tcPr>
          <w:p w14:paraId="1D672743" w14:textId="77777777" w:rsidR="00FE12F0" w:rsidRPr="00C30CCA" w:rsidRDefault="00FE12F0" w:rsidP="00105A54">
            <w:pPr>
              <w:jc w:val="center"/>
              <w:rPr>
                <w:sz w:val="24"/>
                <w:szCs w:val="24"/>
                <w:lang w:val="kk-KZ"/>
              </w:rPr>
            </w:pPr>
            <w:r w:rsidRPr="00C30CCA">
              <w:rPr>
                <w:sz w:val="24"/>
                <w:szCs w:val="24"/>
                <w:lang w:val="kk-KZ"/>
              </w:rPr>
              <w:t>121</w:t>
            </w:r>
          </w:p>
        </w:tc>
        <w:tc>
          <w:tcPr>
            <w:tcW w:w="699" w:type="dxa"/>
          </w:tcPr>
          <w:p w14:paraId="1959F9E7" w14:textId="77777777" w:rsidR="00FE12F0" w:rsidRPr="00C30CCA" w:rsidRDefault="00FE12F0" w:rsidP="00105A54">
            <w:pPr>
              <w:jc w:val="center"/>
              <w:rPr>
                <w:sz w:val="24"/>
                <w:szCs w:val="24"/>
                <w:lang w:val="kk-KZ"/>
              </w:rPr>
            </w:pPr>
            <w:r w:rsidRPr="00C30CCA">
              <w:rPr>
                <w:sz w:val="24"/>
                <w:szCs w:val="24"/>
                <w:lang w:val="kk-KZ"/>
              </w:rPr>
              <w:t>122</w:t>
            </w:r>
          </w:p>
        </w:tc>
        <w:tc>
          <w:tcPr>
            <w:tcW w:w="822" w:type="dxa"/>
          </w:tcPr>
          <w:p w14:paraId="2BD4CE1D" w14:textId="77777777" w:rsidR="00FE12F0" w:rsidRPr="00C30CCA" w:rsidRDefault="00FE12F0" w:rsidP="00105A54">
            <w:pPr>
              <w:jc w:val="center"/>
              <w:rPr>
                <w:sz w:val="24"/>
                <w:szCs w:val="24"/>
                <w:lang w:val="kk-KZ"/>
              </w:rPr>
            </w:pPr>
            <w:r w:rsidRPr="00C30CCA">
              <w:rPr>
                <w:sz w:val="24"/>
                <w:szCs w:val="24"/>
                <w:lang w:val="kk-KZ"/>
              </w:rPr>
              <w:t>14</w:t>
            </w:r>
          </w:p>
        </w:tc>
        <w:tc>
          <w:tcPr>
            <w:tcW w:w="823" w:type="dxa"/>
          </w:tcPr>
          <w:p w14:paraId="1DF3F50C" w14:textId="77777777" w:rsidR="00FE12F0" w:rsidRPr="00C30CCA" w:rsidRDefault="00FE12F0" w:rsidP="00105A54">
            <w:pPr>
              <w:jc w:val="center"/>
              <w:rPr>
                <w:sz w:val="24"/>
                <w:szCs w:val="24"/>
                <w:lang w:val="kk-KZ"/>
              </w:rPr>
            </w:pPr>
            <w:r w:rsidRPr="00C30CCA">
              <w:rPr>
                <w:sz w:val="24"/>
                <w:szCs w:val="24"/>
                <w:lang w:val="kk-KZ"/>
              </w:rPr>
              <w:t>13</w:t>
            </w:r>
          </w:p>
        </w:tc>
        <w:tc>
          <w:tcPr>
            <w:tcW w:w="822" w:type="dxa"/>
          </w:tcPr>
          <w:p w14:paraId="330C7DEA" w14:textId="77777777" w:rsidR="00FE12F0" w:rsidRPr="00C30CCA" w:rsidRDefault="00FE12F0" w:rsidP="00105A54">
            <w:pPr>
              <w:jc w:val="center"/>
              <w:rPr>
                <w:sz w:val="24"/>
                <w:szCs w:val="24"/>
                <w:lang w:val="kk-KZ"/>
              </w:rPr>
            </w:pPr>
            <w:r w:rsidRPr="00C30CCA">
              <w:rPr>
                <w:sz w:val="24"/>
                <w:szCs w:val="24"/>
                <w:lang w:val="kk-KZ"/>
              </w:rPr>
              <w:t>13</w:t>
            </w:r>
          </w:p>
        </w:tc>
        <w:tc>
          <w:tcPr>
            <w:tcW w:w="823" w:type="dxa"/>
          </w:tcPr>
          <w:p w14:paraId="01474876" w14:textId="77777777" w:rsidR="00FE12F0" w:rsidRPr="00C30CCA" w:rsidRDefault="00FE12F0" w:rsidP="00105A54">
            <w:pPr>
              <w:jc w:val="center"/>
              <w:rPr>
                <w:sz w:val="24"/>
                <w:szCs w:val="24"/>
                <w:lang w:val="kk-KZ"/>
              </w:rPr>
            </w:pPr>
            <w:r w:rsidRPr="00C30CCA">
              <w:rPr>
                <w:sz w:val="24"/>
                <w:szCs w:val="24"/>
                <w:lang w:val="kk-KZ"/>
              </w:rPr>
              <w:t>13</w:t>
            </w:r>
          </w:p>
        </w:tc>
        <w:tc>
          <w:tcPr>
            <w:tcW w:w="822" w:type="dxa"/>
          </w:tcPr>
          <w:p w14:paraId="26B3912A" w14:textId="77777777" w:rsidR="00FE12F0" w:rsidRPr="00C30CCA" w:rsidRDefault="00FE12F0" w:rsidP="00105A54">
            <w:pPr>
              <w:jc w:val="center"/>
              <w:rPr>
                <w:sz w:val="24"/>
                <w:szCs w:val="24"/>
                <w:lang w:val="kk-KZ"/>
              </w:rPr>
            </w:pPr>
            <w:r w:rsidRPr="00C30CCA">
              <w:rPr>
                <w:sz w:val="24"/>
                <w:szCs w:val="24"/>
                <w:lang w:val="kk-KZ"/>
              </w:rPr>
              <w:t>11</w:t>
            </w:r>
          </w:p>
        </w:tc>
      </w:tr>
      <w:tr w:rsidR="00FE12F0" w:rsidRPr="00C30CCA" w14:paraId="744AB5BC" w14:textId="77777777" w:rsidTr="00C30CCA">
        <w:tc>
          <w:tcPr>
            <w:tcW w:w="445" w:type="dxa"/>
          </w:tcPr>
          <w:p w14:paraId="689ED384" w14:textId="77777777" w:rsidR="00FE12F0" w:rsidRPr="00C30CCA" w:rsidRDefault="00FE12F0" w:rsidP="00105A54">
            <w:pPr>
              <w:jc w:val="both"/>
              <w:rPr>
                <w:sz w:val="24"/>
                <w:szCs w:val="24"/>
              </w:rPr>
            </w:pPr>
            <w:r w:rsidRPr="00C30CCA">
              <w:rPr>
                <w:sz w:val="24"/>
                <w:szCs w:val="24"/>
              </w:rPr>
              <w:t>3</w:t>
            </w:r>
          </w:p>
        </w:tc>
        <w:tc>
          <w:tcPr>
            <w:tcW w:w="1076" w:type="dxa"/>
          </w:tcPr>
          <w:p w14:paraId="30256DE2" w14:textId="77777777" w:rsidR="00FE12F0" w:rsidRPr="00C30CCA" w:rsidRDefault="00FE12F0" w:rsidP="00105A54">
            <w:pPr>
              <w:jc w:val="center"/>
              <w:rPr>
                <w:sz w:val="24"/>
                <w:szCs w:val="24"/>
                <w:lang w:val="kk-KZ"/>
              </w:rPr>
            </w:pPr>
            <w:r w:rsidRPr="00C30CCA">
              <w:rPr>
                <w:sz w:val="24"/>
                <w:szCs w:val="24"/>
                <w:lang w:val="kk-KZ"/>
              </w:rPr>
              <w:t>0,69</w:t>
            </w:r>
          </w:p>
        </w:tc>
        <w:tc>
          <w:tcPr>
            <w:tcW w:w="1049" w:type="dxa"/>
          </w:tcPr>
          <w:p w14:paraId="26F54567" w14:textId="77777777" w:rsidR="00FE12F0" w:rsidRPr="00C30CCA" w:rsidRDefault="00FE12F0" w:rsidP="00105A54">
            <w:pPr>
              <w:jc w:val="center"/>
              <w:rPr>
                <w:sz w:val="24"/>
                <w:szCs w:val="24"/>
                <w:lang w:val="kk-KZ"/>
              </w:rPr>
            </w:pPr>
            <w:r w:rsidRPr="00C30CCA">
              <w:rPr>
                <w:sz w:val="24"/>
                <w:szCs w:val="24"/>
                <w:lang w:val="kk-KZ"/>
              </w:rPr>
              <w:t>1,6</w:t>
            </w:r>
          </w:p>
        </w:tc>
        <w:tc>
          <w:tcPr>
            <w:tcW w:w="968" w:type="dxa"/>
          </w:tcPr>
          <w:p w14:paraId="2A745324" w14:textId="77777777" w:rsidR="00FE12F0" w:rsidRPr="00C30CCA" w:rsidRDefault="00FE12F0" w:rsidP="00105A54">
            <w:pPr>
              <w:jc w:val="center"/>
              <w:rPr>
                <w:sz w:val="24"/>
                <w:szCs w:val="24"/>
                <w:lang w:val="kk-KZ"/>
              </w:rPr>
            </w:pPr>
            <w:r w:rsidRPr="00C30CCA">
              <w:rPr>
                <w:sz w:val="24"/>
                <w:szCs w:val="24"/>
                <w:lang w:val="kk-KZ"/>
              </w:rPr>
              <w:t>0,25</w:t>
            </w:r>
          </w:p>
        </w:tc>
        <w:tc>
          <w:tcPr>
            <w:tcW w:w="586" w:type="dxa"/>
          </w:tcPr>
          <w:p w14:paraId="4BA653EF" w14:textId="77777777" w:rsidR="00FE12F0" w:rsidRPr="00C30CCA" w:rsidRDefault="00FE12F0" w:rsidP="00105A54">
            <w:pPr>
              <w:jc w:val="center"/>
              <w:rPr>
                <w:sz w:val="24"/>
                <w:szCs w:val="24"/>
                <w:lang w:val="kk-KZ"/>
              </w:rPr>
            </w:pPr>
            <w:r w:rsidRPr="00C30CCA">
              <w:rPr>
                <w:sz w:val="24"/>
                <w:szCs w:val="24"/>
                <w:lang w:val="kk-KZ"/>
              </w:rPr>
              <w:t>118</w:t>
            </w:r>
          </w:p>
        </w:tc>
        <w:tc>
          <w:tcPr>
            <w:tcW w:w="699" w:type="dxa"/>
          </w:tcPr>
          <w:p w14:paraId="46EED915" w14:textId="77777777" w:rsidR="00FE12F0" w:rsidRPr="00C30CCA" w:rsidRDefault="00FE12F0" w:rsidP="00105A54">
            <w:pPr>
              <w:jc w:val="center"/>
              <w:rPr>
                <w:sz w:val="24"/>
                <w:szCs w:val="24"/>
                <w:lang w:val="kk-KZ"/>
              </w:rPr>
            </w:pPr>
            <w:r w:rsidRPr="00C30CCA">
              <w:rPr>
                <w:sz w:val="24"/>
                <w:szCs w:val="24"/>
                <w:lang w:val="kk-KZ"/>
              </w:rPr>
              <w:t>121</w:t>
            </w:r>
          </w:p>
        </w:tc>
        <w:tc>
          <w:tcPr>
            <w:tcW w:w="699" w:type="dxa"/>
          </w:tcPr>
          <w:p w14:paraId="540ACBA0" w14:textId="77777777" w:rsidR="00FE12F0" w:rsidRPr="00C30CCA" w:rsidRDefault="00FE12F0" w:rsidP="00105A54">
            <w:pPr>
              <w:jc w:val="center"/>
              <w:rPr>
                <w:sz w:val="24"/>
                <w:szCs w:val="24"/>
                <w:lang w:val="kk-KZ"/>
              </w:rPr>
            </w:pPr>
            <w:r w:rsidRPr="00C30CCA">
              <w:rPr>
                <w:sz w:val="24"/>
                <w:szCs w:val="24"/>
                <w:lang w:val="kk-KZ"/>
              </w:rPr>
              <w:t>122</w:t>
            </w:r>
          </w:p>
        </w:tc>
        <w:tc>
          <w:tcPr>
            <w:tcW w:w="822" w:type="dxa"/>
          </w:tcPr>
          <w:p w14:paraId="3D32A087" w14:textId="77777777" w:rsidR="00FE12F0" w:rsidRPr="00C30CCA" w:rsidRDefault="00FE12F0" w:rsidP="00105A54">
            <w:pPr>
              <w:jc w:val="center"/>
              <w:rPr>
                <w:sz w:val="24"/>
                <w:szCs w:val="24"/>
                <w:lang w:val="kk-KZ"/>
              </w:rPr>
            </w:pPr>
            <w:r w:rsidRPr="00C30CCA">
              <w:rPr>
                <w:sz w:val="24"/>
                <w:szCs w:val="24"/>
                <w:lang w:val="kk-KZ"/>
              </w:rPr>
              <w:t>14</w:t>
            </w:r>
          </w:p>
        </w:tc>
        <w:tc>
          <w:tcPr>
            <w:tcW w:w="823" w:type="dxa"/>
          </w:tcPr>
          <w:p w14:paraId="5A4527FE" w14:textId="77777777" w:rsidR="00FE12F0" w:rsidRPr="00C30CCA" w:rsidRDefault="00FE12F0" w:rsidP="00105A54">
            <w:pPr>
              <w:jc w:val="center"/>
              <w:rPr>
                <w:sz w:val="24"/>
                <w:szCs w:val="24"/>
                <w:lang w:val="kk-KZ"/>
              </w:rPr>
            </w:pPr>
            <w:r w:rsidRPr="00C30CCA">
              <w:rPr>
                <w:sz w:val="24"/>
                <w:szCs w:val="24"/>
                <w:lang w:val="kk-KZ"/>
              </w:rPr>
              <w:t>14</w:t>
            </w:r>
          </w:p>
        </w:tc>
        <w:tc>
          <w:tcPr>
            <w:tcW w:w="822" w:type="dxa"/>
          </w:tcPr>
          <w:p w14:paraId="2A1C2A05" w14:textId="77777777" w:rsidR="00FE12F0" w:rsidRPr="00C30CCA" w:rsidRDefault="00FE12F0" w:rsidP="00105A54">
            <w:pPr>
              <w:jc w:val="center"/>
              <w:rPr>
                <w:sz w:val="24"/>
                <w:szCs w:val="24"/>
                <w:lang w:val="kk-KZ"/>
              </w:rPr>
            </w:pPr>
            <w:r w:rsidRPr="00C30CCA">
              <w:rPr>
                <w:sz w:val="24"/>
                <w:szCs w:val="24"/>
                <w:lang w:val="kk-KZ"/>
              </w:rPr>
              <w:t>13</w:t>
            </w:r>
          </w:p>
        </w:tc>
        <w:tc>
          <w:tcPr>
            <w:tcW w:w="823" w:type="dxa"/>
          </w:tcPr>
          <w:p w14:paraId="1584C721" w14:textId="77777777" w:rsidR="00FE12F0" w:rsidRPr="00C30CCA" w:rsidRDefault="00FE12F0" w:rsidP="00105A54">
            <w:pPr>
              <w:jc w:val="center"/>
              <w:rPr>
                <w:sz w:val="24"/>
                <w:szCs w:val="24"/>
                <w:lang w:val="kk-KZ"/>
              </w:rPr>
            </w:pPr>
            <w:r w:rsidRPr="00C30CCA">
              <w:rPr>
                <w:sz w:val="24"/>
                <w:szCs w:val="24"/>
                <w:lang w:val="kk-KZ"/>
              </w:rPr>
              <w:t>13</w:t>
            </w:r>
          </w:p>
        </w:tc>
        <w:tc>
          <w:tcPr>
            <w:tcW w:w="822" w:type="dxa"/>
          </w:tcPr>
          <w:p w14:paraId="21D7F124" w14:textId="77777777" w:rsidR="00FE12F0" w:rsidRPr="00C30CCA" w:rsidRDefault="00FE12F0" w:rsidP="00105A54">
            <w:pPr>
              <w:jc w:val="center"/>
              <w:rPr>
                <w:sz w:val="24"/>
                <w:szCs w:val="24"/>
                <w:lang w:val="kk-KZ"/>
              </w:rPr>
            </w:pPr>
            <w:r w:rsidRPr="00C30CCA">
              <w:rPr>
                <w:sz w:val="24"/>
                <w:szCs w:val="24"/>
                <w:lang w:val="kk-KZ"/>
              </w:rPr>
              <w:t>11</w:t>
            </w:r>
          </w:p>
        </w:tc>
      </w:tr>
    </w:tbl>
    <w:p w14:paraId="712AEE52" w14:textId="77777777" w:rsidR="00FE12F0" w:rsidRPr="00000CA1" w:rsidRDefault="00FE12F0" w:rsidP="00105A54">
      <w:pPr>
        <w:ind w:firstLine="567"/>
        <w:jc w:val="both"/>
      </w:pPr>
      <w:r w:rsidRPr="00000CA1">
        <w:t>* - порядковый номер хода поршня СШН</w:t>
      </w:r>
    </w:p>
    <w:p w14:paraId="1705B7E7" w14:textId="77777777" w:rsidR="00FE12F0" w:rsidRPr="00000CA1" w:rsidRDefault="00FE12F0" w:rsidP="00105A54">
      <w:pPr>
        <w:ind w:firstLine="567"/>
        <w:jc w:val="both"/>
      </w:pPr>
    </w:p>
    <w:p w14:paraId="21473177" w14:textId="77777777" w:rsidR="002E6967" w:rsidRPr="00000CA1" w:rsidRDefault="002E6967" w:rsidP="00105A54">
      <w:pPr>
        <w:tabs>
          <w:tab w:val="left" w:pos="567"/>
        </w:tabs>
        <w:ind w:firstLine="709"/>
        <w:jc w:val="both"/>
        <w:rPr>
          <w:b/>
          <w:bCs/>
          <w:lang w:val="kk-KZ"/>
        </w:rPr>
      </w:pPr>
    </w:p>
    <w:p w14:paraId="076CA585" w14:textId="50D9B5EA" w:rsidR="002E6967" w:rsidRPr="00000CA1" w:rsidRDefault="002E6967" w:rsidP="00105A54">
      <w:pPr>
        <w:tabs>
          <w:tab w:val="left" w:pos="567"/>
        </w:tabs>
        <w:ind w:firstLine="709"/>
        <w:jc w:val="both"/>
        <w:rPr>
          <w:b/>
          <w:bCs/>
          <w:lang w:val="kk-KZ"/>
        </w:rPr>
      </w:pPr>
      <w:r w:rsidRPr="00000CA1">
        <w:rPr>
          <w:b/>
          <w:bCs/>
          <w:lang w:val="kk-KZ"/>
        </w:rPr>
        <w:t xml:space="preserve">3.5 </w:t>
      </w:r>
      <w:r w:rsidRPr="00000CA1">
        <w:rPr>
          <w:b/>
          <w:bCs/>
        </w:rPr>
        <w:t>Результаты обработки экспериментальных данных гидродинамических исследований работы клапана СШН новой конструкции</w:t>
      </w:r>
    </w:p>
    <w:p w14:paraId="3F6D30CD" w14:textId="77777777" w:rsidR="002E6967" w:rsidRPr="00DB0B7A" w:rsidRDefault="002E6967" w:rsidP="00105A54">
      <w:pPr>
        <w:tabs>
          <w:tab w:val="left" w:pos="567"/>
        </w:tabs>
        <w:ind w:firstLine="709"/>
        <w:jc w:val="both"/>
        <w:rPr>
          <w:b/>
          <w:bCs/>
        </w:rPr>
      </w:pPr>
    </w:p>
    <w:p w14:paraId="2007FE00" w14:textId="244BE33C" w:rsidR="00B952A3" w:rsidRPr="00B952A3" w:rsidRDefault="00B952A3" w:rsidP="00B952A3">
      <w:pPr>
        <w:ind w:firstLine="567"/>
        <w:jc w:val="both"/>
        <w:rPr>
          <w:color w:val="000000"/>
          <w:spacing w:val="-5"/>
        </w:rPr>
      </w:pPr>
      <w:r w:rsidRPr="00B952A3">
        <w:rPr>
          <w:color w:val="000000"/>
          <w:spacing w:val="-5"/>
        </w:rPr>
        <w:t xml:space="preserve">Для проведения стендовых исследований с целью подтверждения и уточнения методики расчета разработанной конструкции клапанного узла с турбулизатором СШН, нами были изготовлены шесть типов турбулизаторов с углом отклонения оси седла клапана от вертикали: 5°, 7,5° и 10°, а также с вертикальным каналом, содержащим винтовую пластину шириной 5, 7,5 и 10 мм. Все шесть типов турбулизаторов были изготовлены с использованием </w:t>
      </w:r>
      <w:r w:rsidRPr="00B952A3">
        <w:rPr>
          <w:color w:val="000000"/>
          <w:spacing w:val="-5"/>
        </w:rPr>
        <w:lastRenderedPageBreak/>
        <w:t>аддитивных технологий, создавая физический объект на 3D-принтере методом послойного наращивания FDM (Fused Deposition Modeling)</w:t>
      </w:r>
      <w:r w:rsidR="007C7C27">
        <w:rPr>
          <w:color w:val="000000"/>
          <w:spacing w:val="-5"/>
        </w:rPr>
        <w:t xml:space="preserve"> [66]</w:t>
      </w:r>
      <w:r w:rsidRPr="00B952A3">
        <w:rPr>
          <w:color w:val="000000"/>
          <w:spacing w:val="-5"/>
        </w:rPr>
        <w:t>.</w:t>
      </w:r>
    </w:p>
    <w:p w14:paraId="6DA80743" w14:textId="77777777" w:rsidR="00B952A3" w:rsidRPr="00B952A3" w:rsidRDefault="00B952A3" w:rsidP="00B952A3">
      <w:pPr>
        <w:ind w:firstLine="567"/>
        <w:jc w:val="both"/>
        <w:rPr>
          <w:color w:val="000000"/>
          <w:spacing w:val="-5"/>
        </w:rPr>
      </w:pPr>
      <w:r w:rsidRPr="00B952A3">
        <w:rPr>
          <w:color w:val="000000"/>
          <w:spacing w:val="-5"/>
        </w:rPr>
        <w:t>В ходе проведения стендовых экспериментов проводилось снятие показаний с расходомера (3) и электронных датчиков давления (4, 6, 7), данные с которых обрабатывались в программе «Arduino» и представляются в виде таблиц и графиков, как показано на рисунках 3.15 и 3.16.</w:t>
      </w:r>
    </w:p>
    <w:p w14:paraId="0AF74242" w14:textId="77777777" w:rsidR="00FE12F0" w:rsidRPr="00B952A3" w:rsidRDefault="00FE12F0" w:rsidP="00105A54">
      <w:pPr>
        <w:ind w:firstLine="567"/>
        <w:jc w:val="both"/>
        <w:rPr>
          <w:color w:val="000000" w:themeColor="text1"/>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5"/>
        <w:gridCol w:w="4686"/>
      </w:tblGrid>
      <w:tr w:rsidR="00FE12F0" w:rsidRPr="00000CA1" w14:paraId="18B647CB" w14:textId="77777777" w:rsidTr="00C30CCA">
        <w:tc>
          <w:tcPr>
            <w:tcW w:w="4855" w:type="dxa"/>
          </w:tcPr>
          <w:p w14:paraId="4AB5A6CE" w14:textId="77777777" w:rsidR="00FE12F0" w:rsidRPr="00000CA1" w:rsidRDefault="00FE12F0" w:rsidP="00105A54">
            <w:pPr>
              <w:jc w:val="both"/>
              <w:rPr>
                <w:color w:val="000000" w:themeColor="text1"/>
                <w:lang w:val="kk-KZ"/>
              </w:rPr>
            </w:pPr>
            <w:r w:rsidRPr="00000CA1">
              <w:rPr>
                <w:noProof/>
              </w:rPr>
              <w:drawing>
                <wp:inline distT="0" distB="0" distL="0" distR="0" wp14:anchorId="4DEAF66D" wp14:editId="2057890C">
                  <wp:extent cx="2743200" cy="2000250"/>
                  <wp:effectExtent l="0" t="0" r="0" b="0"/>
                  <wp:docPr id="164" name="Диаграмма 16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c>
          <w:tcPr>
            <w:tcW w:w="4656" w:type="dxa"/>
          </w:tcPr>
          <w:p w14:paraId="35CD1BF5" w14:textId="77777777" w:rsidR="00FE12F0" w:rsidRPr="00000CA1" w:rsidRDefault="00FE12F0" w:rsidP="00105A54">
            <w:pPr>
              <w:jc w:val="both"/>
              <w:rPr>
                <w:color w:val="000000" w:themeColor="text1"/>
                <w:lang w:val="kk-KZ"/>
              </w:rPr>
            </w:pPr>
            <w:r w:rsidRPr="00000CA1">
              <w:rPr>
                <w:noProof/>
              </w:rPr>
              <w:drawing>
                <wp:inline distT="0" distB="0" distL="0" distR="0" wp14:anchorId="786637E2" wp14:editId="0DCFA862">
                  <wp:extent cx="2838450" cy="1971675"/>
                  <wp:effectExtent l="0" t="0" r="0" b="9525"/>
                  <wp:docPr id="166" name="Диаграмма 16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r>
      <w:tr w:rsidR="00FE12F0" w:rsidRPr="00000CA1" w14:paraId="48F549BB" w14:textId="77777777" w:rsidTr="00C30CCA">
        <w:tc>
          <w:tcPr>
            <w:tcW w:w="4855" w:type="dxa"/>
          </w:tcPr>
          <w:p w14:paraId="23ECFCA8" w14:textId="77777777" w:rsidR="00FE12F0" w:rsidRPr="00000CA1" w:rsidRDefault="00FE12F0" w:rsidP="00105A54">
            <w:pPr>
              <w:jc w:val="both"/>
              <w:rPr>
                <w:color w:val="000000" w:themeColor="text1"/>
                <w:lang w:val="kk-KZ"/>
              </w:rPr>
            </w:pPr>
            <w:r w:rsidRPr="00000CA1">
              <w:rPr>
                <w:noProof/>
              </w:rPr>
              <w:drawing>
                <wp:inline distT="0" distB="0" distL="0" distR="0" wp14:anchorId="767C87D6" wp14:editId="364A5344">
                  <wp:extent cx="2726055" cy="1819275"/>
                  <wp:effectExtent l="0" t="0" r="17145" b="9525"/>
                  <wp:docPr id="167" name="Диаграмма 16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c>
          <w:tcPr>
            <w:tcW w:w="4656" w:type="dxa"/>
          </w:tcPr>
          <w:p w14:paraId="55A57E90" w14:textId="77777777" w:rsidR="00FE12F0" w:rsidRPr="00000CA1" w:rsidRDefault="00FE12F0" w:rsidP="00105A54">
            <w:pPr>
              <w:jc w:val="both"/>
              <w:rPr>
                <w:color w:val="000000" w:themeColor="text1"/>
                <w:lang w:val="kk-KZ"/>
              </w:rPr>
            </w:pPr>
            <w:r w:rsidRPr="00000CA1">
              <w:rPr>
                <w:noProof/>
              </w:rPr>
              <w:drawing>
                <wp:inline distT="0" distB="0" distL="0" distR="0" wp14:anchorId="5CBAD3E5" wp14:editId="6ED68080">
                  <wp:extent cx="2838450" cy="1866900"/>
                  <wp:effectExtent l="0" t="0" r="0" b="0"/>
                  <wp:docPr id="168" name="Диаграмма 16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r>
      <w:tr w:rsidR="00FE12F0" w:rsidRPr="00000CA1" w14:paraId="612B6B01" w14:textId="77777777" w:rsidTr="00C30CCA">
        <w:tc>
          <w:tcPr>
            <w:tcW w:w="9511" w:type="dxa"/>
            <w:gridSpan w:val="2"/>
          </w:tcPr>
          <w:p w14:paraId="051A6899" w14:textId="77777777" w:rsidR="00FE12F0" w:rsidRPr="00000CA1" w:rsidRDefault="00FE12F0" w:rsidP="00105A54">
            <w:pPr>
              <w:jc w:val="center"/>
              <w:rPr>
                <w:color w:val="000000" w:themeColor="text1"/>
                <w:lang w:val="kk-KZ"/>
              </w:rPr>
            </w:pPr>
            <w:r w:rsidRPr="00000CA1">
              <w:rPr>
                <w:noProof/>
              </w:rPr>
              <w:drawing>
                <wp:inline distT="0" distB="0" distL="0" distR="0" wp14:anchorId="29F735CE" wp14:editId="29E55E4B">
                  <wp:extent cx="2914650" cy="1990725"/>
                  <wp:effectExtent l="0" t="0" r="0" b="9525"/>
                  <wp:docPr id="169" name="Диаграмма 16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bl>
    <w:p w14:paraId="59B4F2C2" w14:textId="77777777" w:rsidR="00FE12F0" w:rsidRPr="00000CA1" w:rsidRDefault="00FE12F0" w:rsidP="00105A54">
      <w:pPr>
        <w:jc w:val="center"/>
      </w:pPr>
    </w:p>
    <w:p w14:paraId="0DD1DDD0" w14:textId="0AA9D552" w:rsidR="00FE12F0" w:rsidRPr="00000CA1" w:rsidRDefault="00FE12F0" w:rsidP="00105A54">
      <w:pPr>
        <w:jc w:val="center"/>
      </w:pPr>
      <w:r w:rsidRPr="00000CA1">
        <w:t xml:space="preserve">Рисунок </w:t>
      </w:r>
      <w:r w:rsidR="00343C2A">
        <w:rPr>
          <w:lang w:val="kk-KZ"/>
        </w:rPr>
        <w:t>3.15</w:t>
      </w:r>
      <w:r w:rsidRPr="00000CA1">
        <w:t xml:space="preserve"> – Показания изменения давления, полученные в программе «</w:t>
      </w:r>
      <w:r w:rsidRPr="00000CA1">
        <w:rPr>
          <w:lang w:val="en-US"/>
        </w:rPr>
        <w:t>Arduino</w:t>
      </w:r>
      <w:r w:rsidRPr="00000CA1">
        <w:t>»</w:t>
      </w:r>
      <w:r w:rsidRPr="00000CA1">
        <w:rPr>
          <w:lang w:val="kk-KZ"/>
        </w:rPr>
        <w:t xml:space="preserve"> </w:t>
      </w:r>
      <w:r w:rsidRPr="00000CA1">
        <w:t>на 1 - 5 подаче</w:t>
      </w:r>
    </w:p>
    <w:p w14:paraId="4737262A" w14:textId="77777777" w:rsidR="00FE12F0" w:rsidRPr="00000CA1" w:rsidRDefault="00FE12F0" w:rsidP="00105A54">
      <w:pPr>
        <w:jc w:val="both"/>
      </w:pPr>
    </w:p>
    <w:tbl>
      <w:tblPr>
        <w:tblStyle w:val="af7"/>
        <w:tblW w:w="94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515"/>
      </w:tblGrid>
      <w:tr w:rsidR="00FE12F0" w:rsidRPr="00000CA1" w14:paraId="7752FEB9" w14:textId="77777777" w:rsidTr="001B58DF">
        <w:tc>
          <w:tcPr>
            <w:tcW w:w="4928" w:type="dxa"/>
          </w:tcPr>
          <w:p w14:paraId="29BFFC8A" w14:textId="77777777" w:rsidR="00FE12F0" w:rsidRPr="00000CA1" w:rsidRDefault="00FE12F0" w:rsidP="00105A54">
            <w:r w:rsidRPr="00000CA1">
              <w:rPr>
                <w:noProof/>
              </w:rPr>
              <w:lastRenderedPageBreak/>
              <w:drawing>
                <wp:inline distT="0" distB="0" distL="0" distR="0" wp14:anchorId="76981EC5" wp14:editId="44E15238">
                  <wp:extent cx="3081655" cy="1905000"/>
                  <wp:effectExtent l="0" t="0" r="17145" b="12700"/>
                  <wp:docPr id="170" name="Диаграмма 17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c>
          <w:tcPr>
            <w:tcW w:w="4515" w:type="dxa"/>
          </w:tcPr>
          <w:p w14:paraId="45480775" w14:textId="77777777" w:rsidR="00FE12F0" w:rsidRPr="00000CA1" w:rsidRDefault="00FE12F0" w:rsidP="00105A54">
            <w:pPr>
              <w:jc w:val="center"/>
            </w:pPr>
            <w:r w:rsidRPr="00000CA1">
              <w:rPr>
                <w:noProof/>
                <w:color w:val="D99594" w:themeColor="accent2" w:themeTint="99"/>
              </w:rPr>
              <w:drawing>
                <wp:inline distT="0" distB="0" distL="0" distR="0" wp14:anchorId="131C027E" wp14:editId="34984E93">
                  <wp:extent cx="2853055" cy="1905000"/>
                  <wp:effectExtent l="0" t="0" r="17145" b="12700"/>
                  <wp:docPr id="171" name="Диаграмма 17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r w:rsidR="00FE12F0" w:rsidRPr="00000CA1" w14:paraId="30EF0D1A" w14:textId="77777777" w:rsidTr="001B58DF">
        <w:tc>
          <w:tcPr>
            <w:tcW w:w="4928" w:type="dxa"/>
          </w:tcPr>
          <w:p w14:paraId="4602FCA3" w14:textId="77777777" w:rsidR="00FE12F0" w:rsidRPr="00000CA1" w:rsidRDefault="00FE12F0" w:rsidP="00105A54">
            <w:pPr>
              <w:jc w:val="center"/>
            </w:pPr>
            <w:r w:rsidRPr="00000CA1">
              <w:rPr>
                <w:noProof/>
              </w:rPr>
              <w:drawing>
                <wp:inline distT="0" distB="0" distL="0" distR="0" wp14:anchorId="520B3D16" wp14:editId="14334D1C">
                  <wp:extent cx="3098800" cy="1862455"/>
                  <wp:effectExtent l="0" t="0" r="12700" b="17145"/>
                  <wp:docPr id="172" name="Диаграмма 17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c>
          <w:tcPr>
            <w:tcW w:w="4515" w:type="dxa"/>
          </w:tcPr>
          <w:p w14:paraId="7BA2D5BF" w14:textId="77777777" w:rsidR="00FE12F0" w:rsidRPr="00000CA1" w:rsidRDefault="00FE12F0" w:rsidP="00105A54">
            <w:pPr>
              <w:jc w:val="center"/>
            </w:pPr>
            <w:r w:rsidRPr="00000CA1">
              <w:rPr>
                <w:noProof/>
              </w:rPr>
              <w:drawing>
                <wp:inline distT="0" distB="0" distL="0" distR="0" wp14:anchorId="0F21F607" wp14:editId="24E82FA1">
                  <wp:extent cx="2776855" cy="1862667"/>
                  <wp:effectExtent l="0" t="0" r="17145" b="17145"/>
                  <wp:docPr id="173" name="Диаграмма 17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r w:rsidR="00FE12F0" w:rsidRPr="00000CA1" w14:paraId="088951EB" w14:textId="77777777" w:rsidTr="001B58DF">
        <w:tc>
          <w:tcPr>
            <w:tcW w:w="9443" w:type="dxa"/>
            <w:gridSpan w:val="2"/>
          </w:tcPr>
          <w:p w14:paraId="5DD67D14" w14:textId="77777777" w:rsidR="00FE12F0" w:rsidRPr="00000CA1" w:rsidRDefault="00FE12F0" w:rsidP="00105A54">
            <w:pPr>
              <w:jc w:val="center"/>
            </w:pPr>
            <w:r w:rsidRPr="00000CA1">
              <w:rPr>
                <w:noProof/>
              </w:rPr>
              <w:drawing>
                <wp:inline distT="0" distB="0" distL="0" distR="0" wp14:anchorId="7A77F918" wp14:editId="679C041A">
                  <wp:extent cx="3657600" cy="1871133"/>
                  <wp:effectExtent l="0" t="0" r="12700" b="8890"/>
                  <wp:docPr id="174" name="Диаграмма 17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bl>
    <w:p w14:paraId="17185C32" w14:textId="77777777" w:rsidR="00FE12F0" w:rsidRPr="00000CA1" w:rsidRDefault="00FE12F0" w:rsidP="00105A54">
      <w:pPr>
        <w:jc w:val="center"/>
      </w:pPr>
    </w:p>
    <w:p w14:paraId="1C95AA01" w14:textId="1F7DC77F" w:rsidR="00FE12F0" w:rsidRPr="00000CA1" w:rsidRDefault="00FE12F0" w:rsidP="00105A54">
      <w:pPr>
        <w:jc w:val="center"/>
      </w:pPr>
      <w:r w:rsidRPr="00000CA1">
        <w:t xml:space="preserve">Рисунок </w:t>
      </w:r>
      <w:r w:rsidR="00343C2A">
        <w:rPr>
          <w:lang w:val="kk-KZ"/>
        </w:rPr>
        <w:t>3.16</w:t>
      </w:r>
      <w:r w:rsidRPr="00000CA1">
        <w:t xml:space="preserve"> – Показания изменения расхода, полученные в программе «</w:t>
      </w:r>
      <w:r w:rsidRPr="00000CA1">
        <w:rPr>
          <w:lang w:val="en-US"/>
        </w:rPr>
        <w:t>Arduino</w:t>
      </w:r>
      <w:r w:rsidRPr="00000CA1">
        <w:t>»</w:t>
      </w:r>
      <w:r w:rsidRPr="00000CA1">
        <w:rPr>
          <w:lang w:val="kk-KZ"/>
        </w:rPr>
        <w:t xml:space="preserve"> </w:t>
      </w:r>
      <w:r w:rsidRPr="00000CA1">
        <w:t>на 1 - 5 подаче</w:t>
      </w:r>
    </w:p>
    <w:p w14:paraId="34A7B8EA" w14:textId="77777777" w:rsidR="00FE12F0" w:rsidRPr="00000CA1" w:rsidRDefault="00FE12F0" w:rsidP="00105A54">
      <w:pPr>
        <w:jc w:val="both"/>
      </w:pPr>
    </w:p>
    <w:p w14:paraId="498E9183" w14:textId="77777777" w:rsidR="00B952A3" w:rsidRPr="00B952A3" w:rsidRDefault="00B952A3" w:rsidP="00B952A3">
      <w:pPr>
        <w:shd w:val="clear" w:color="auto" w:fill="FFFFFF"/>
        <w:tabs>
          <w:tab w:val="left" w:pos="567"/>
          <w:tab w:val="left" w:pos="709"/>
        </w:tabs>
        <w:ind w:right="10" w:firstLine="709"/>
        <w:jc w:val="both"/>
      </w:pPr>
      <w:r w:rsidRPr="00B952A3">
        <w:t>Показания датчиков давления и расхода остаются стабильными на всех пяти режимах работы, что свидетельствует о поддержании постоянного подпора клапана в ходе экспериментальных исследований. Частота вращения запорного элемента клапана — шарика, полученная на основе анализа снимков с высокоскоростной камеры EVERCAM-1000-8-M, представлена на графиках рисунка 3.17.</w:t>
      </w:r>
    </w:p>
    <w:p w14:paraId="7D71298D" w14:textId="77777777" w:rsidR="00B952A3" w:rsidRPr="00B952A3" w:rsidRDefault="00B952A3" w:rsidP="00B952A3">
      <w:pPr>
        <w:shd w:val="clear" w:color="auto" w:fill="FFFFFF"/>
        <w:tabs>
          <w:tab w:val="left" w:pos="567"/>
          <w:tab w:val="left" w:pos="709"/>
        </w:tabs>
        <w:ind w:right="10" w:firstLine="709"/>
        <w:jc w:val="both"/>
      </w:pPr>
      <w:r w:rsidRPr="00B952A3">
        <w:t>Анализ данных на графиках показывает, что наилучшие результаты по частоте вращения шарика демонстрирует вариант «турбулизатора» с шириной винтовой пластины 7,5 мм. Отклонение оси турбулизатора от вертикали вызывает вращение шарика, однако это не превышает 12 оборотов за 6 секунд подъема поршня насоса на высоту 1,2 м, что соответствует параметрам реальных насосов.</w:t>
      </w:r>
    </w:p>
    <w:tbl>
      <w:tblPr>
        <w:tblStyle w:val="af7"/>
        <w:tblpPr w:leftFromText="180" w:rightFromText="180" w:vertAnchor="text" w:horzAnchor="margin" w:tblpY="1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6"/>
        <w:gridCol w:w="4844"/>
      </w:tblGrid>
      <w:tr w:rsidR="00FE12F0" w:rsidRPr="00000CA1" w14:paraId="54F62C2C" w14:textId="77777777" w:rsidTr="001B58DF">
        <w:tc>
          <w:tcPr>
            <w:tcW w:w="4726" w:type="dxa"/>
          </w:tcPr>
          <w:p w14:paraId="27047566" w14:textId="77777777" w:rsidR="00FE12F0" w:rsidRPr="00000CA1" w:rsidRDefault="00FE12F0" w:rsidP="00105A54">
            <w:pPr>
              <w:widowControl w:val="0"/>
              <w:tabs>
                <w:tab w:val="left" w:pos="567"/>
              </w:tabs>
              <w:autoSpaceDE w:val="0"/>
              <w:autoSpaceDN w:val="0"/>
              <w:adjustRightInd w:val="0"/>
              <w:ind w:right="-6"/>
              <w:contextualSpacing/>
              <w:jc w:val="both"/>
              <w:rPr>
                <w:lang w:val="en-US"/>
              </w:rPr>
            </w:pPr>
            <w:r w:rsidRPr="00000CA1">
              <w:rPr>
                <w:noProof/>
              </w:rPr>
              <w:lastRenderedPageBreak/>
              <w:drawing>
                <wp:inline distT="0" distB="0" distL="0" distR="0" wp14:anchorId="67565959" wp14:editId="76AE877E">
                  <wp:extent cx="2903855" cy="2032000"/>
                  <wp:effectExtent l="0" t="0" r="17145" b="12700"/>
                  <wp:docPr id="176" name="Диаграмма 17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50A327D-37C4-41D0-A0B8-A52A5F097A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c>
          <w:tcPr>
            <w:tcW w:w="4844" w:type="dxa"/>
          </w:tcPr>
          <w:p w14:paraId="711886BE" w14:textId="77777777" w:rsidR="00FE12F0" w:rsidRPr="00000CA1" w:rsidRDefault="00FE12F0" w:rsidP="00105A54">
            <w:pPr>
              <w:widowControl w:val="0"/>
              <w:tabs>
                <w:tab w:val="left" w:pos="567"/>
              </w:tabs>
              <w:autoSpaceDE w:val="0"/>
              <w:autoSpaceDN w:val="0"/>
              <w:adjustRightInd w:val="0"/>
              <w:ind w:right="-6"/>
              <w:contextualSpacing/>
              <w:jc w:val="both"/>
            </w:pPr>
            <w:r w:rsidRPr="00000CA1">
              <w:rPr>
                <w:noProof/>
              </w:rPr>
              <w:drawing>
                <wp:inline distT="0" distB="0" distL="0" distR="0" wp14:anchorId="2090D6A6" wp14:editId="6F876B1B">
                  <wp:extent cx="2980267" cy="2032000"/>
                  <wp:effectExtent l="0" t="0" r="17145" b="12700"/>
                  <wp:docPr id="183" name="Диаграмма 18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5618F8-8D57-AC66-6CA3-C2B4B85616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r>
      <w:tr w:rsidR="00FE12F0" w:rsidRPr="00000CA1" w14:paraId="22626703" w14:textId="77777777" w:rsidTr="001B58DF">
        <w:trPr>
          <w:trHeight w:val="2783"/>
        </w:trPr>
        <w:tc>
          <w:tcPr>
            <w:tcW w:w="4726" w:type="dxa"/>
          </w:tcPr>
          <w:p w14:paraId="03096549" w14:textId="77777777" w:rsidR="00FE12F0" w:rsidRPr="00000CA1" w:rsidRDefault="00FE12F0" w:rsidP="00105A54">
            <w:pPr>
              <w:widowControl w:val="0"/>
              <w:tabs>
                <w:tab w:val="left" w:pos="567"/>
              </w:tabs>
              <w:autoSpaceDE w:val="0"/>
              <w:autoSpaceDN w:val="0"/>
              <w:adjustRightInd w:val="0"/>
              <w:ind w:right="-6"/>
              <w:contextualSpacing/>
              <w:jc w:val="both"/>
            </w:pPr>
            <w:r w:rsidRPr="00000CA1">
              <w:rPr>
                <w:noProof/>
              </w:rPr>
              <w:drawing>
                <wp:inline distT="0" distB="0" distL="0" distR="0" wp14:anchorId="3924CB9E" wp14:editId="53A439F3">
                  <wp:extent cx="2903855" cy="1715770"/>
                  <wp:effectExtent l="0" t="0" r="17145" b="11430"/>
                  <wp:docPr id="177" name="Диаграмма 17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0A3FDDA-3EE0-4969-AB14-0F4F19A1DC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c>
          <w:tcPr>
            <w:tcW w:w="4844" w:type="dxa"/>
          </w:tcPr>
          <w:p w14:paraId="1A7F5812" w14:textId="77777777" w:rsidR="00FE12F0" w:rsidRPr="00000CA1" w:rsidRDefault="00FE12F0" w:rsidP="00105A54">
            <w:pPr>
              <w:widowControl w:val="0"/>
              <w:tabs>
                <w:tab w:val="left" w:pos="567"/>
              </w:tabs>
              <w:autoSpaceDE w:val="0"/>
              <w:autoSpaceDN w:val="0"/>
              <w:adjustRightInd w:val="0"/>
              <w:ind w:right="-6"/>
              <w:contextualSpacing/>
              <w:jc w:val="right"/>
            </w:pPr>
            <w:r w:rsidRPr="00000CA1">
              <w:rPr>
                <w:noProof/>
              </w:rPr>
              <w:drawing>
                <wp:inline distT="0" distB="0" distL="0" distR="0" wp14:anchorId="5E4FF90A" wp14:editId="3D11E5B3">
                  <wp:extent cx="2980055" cy="1715770"/>
                  <wp:effectExtent l="0" t="0" r="17145" b="11430"/>
                  <wp:docPr id="182" name="Диаграмма 18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5618F8-8D57-AC66-6CA3-C2B4B85616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r>
      <w:tr w:rsidR="00FE12F0" w:rsidRPr="00000CA1" w14:paraId="530EC671" w14:textId="77777777" w:rsidTr="001B58DF">
        <w:tc>
          <w:tcPr>
            <w:tcW w:w="4726" w:type="dxa"/>
          </w:tcPr>
          <w:p w14:paraId="3416989C" w14:textId="77777777" w:rsidR="00FE12F0" w:rsidRPr="00000CA1" w:rsidRDefault="00FE12F0" w:rsidP="00105A54">
            <w:pPr>
              <w:widowControl w:val="0"/>
              <w:tabs>
                <w:tab w:val="left" w:pos="567"/>
              </w:tabs>
              <w:autoSpaceDE w:val="0"/>
              <w:autoSpaceDN w:val="0"/>
              <w:adjustRightInd w:val="0"/>
              <w:ind w:right="-6"/>
              <w:contextualSpacing/>
            </w:pPr>
            <w:r w:rsidRPr="00000CA1">
              <w:rPr>
                <w:noProof/>
              </w:rPr>
              <w:drawing>
                <wp:inline distT="0" distB="0" distL="0" distR="0" wp14:anchorId="72A5E189" wp14:editId="60CA38FB">
                  <wp:extent cx="2903855" cy="1715911"/>
                  <wp:effectExtent l="0" t="0" r="17145" b="11430"/>
                  <wp:docPr id="179" name="Диаграмма 17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AC88A66-B01D-49F5-8AEF-CFFFE0B692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c>
          <w:tcPr>
            <w:tcW w:w="4844" w:type="dxa"/>
          </w:tcPr>
          <w:p w14:paraId="61E96D30" w14:textId="77777777" w:rsidR="00FE12F0" w:rsidRPr="00000CA1" w:rsidRDefault="00FE12F0" w:rsidP="00105A54">
            <w:pPr>
              <w:widowControl w:val="0"/>
              <w:tabs>
                <w:tab w:val="left" w:pos="567"/>
              </w:tabs>
              <w:autoSpaceDE w:val="0"/>
              <w:autoSpaceDN w:val="0"/>
              <w:adjustRightInd w:val="0"/>
              <w:ind w:right="-6"/>
              <w:contextualSpacing/>
              <w:jc w:val="both"/>
            </w:pPr>
            <w:r w:rsidRPr="00000CA1">
              <w:rPr>
                <w:noProof/>
              </w:rPr>
              <w:drawing>
                <wp:inline distT="0" distB="0" distL="0" distR="0" wp14:anchorId="48F8EAE5" wp14:editId="10583ABF">
                  <wp:extent cx="2980055" cy="1715770"/>
                  <wp:effectExtent l="0" t="0" r="17145" b="11430"/>
                  <wp:docPr id="184" name="Диаграмма 18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5618F8-8D57-AC66-6CA3-C2B4B85616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bl>
    <w:p w14:paraId="3D0191C3" w14:textId="4D53049C" w:rsidR="00FE12F0" w:rsidRPr="00000CA1" w:rsidRDefault="00FE12F0" w:rsidP="00105A54">
      <w:pPr>
        <w:widowControl w:val="0"/>
        <w:tabs>
          <w:tab w:val="left" w:pos="567"/>
        </w:tabs>
        <w:autoSpaceDE w:val="0"/>
        <w:autoSpaceDN w:val="0"/>
        <w:adjustRightInd w:val="0"/>
        <w:ind w:right="-6"/>
        <w:contextualSpacing/>
        <w:jc w:val="center"/>
      </w:pPr>
      <w:r w:rsidRPr="00000CA1">
        <w:t xml:space="preserve">Рисунок </w:t>
      </w:r>
      <w:r w:rsidR="00F67B77">
        <w:rPr>
          <w:lang w:val="kk-KZ"/>
        </w:rPr>
        <w:t>3.17</w:t>
      </w:r>
      <w:r w:rsidRPr="00000CA1">
        <w:t xml:space="preserve"> – Графики отражающие результаты проведенных экспериментов</w:t>
      </w:r>
    </w:p>
    <w:p w14:paraId="0041C587" w14:textId="77777777" w:rsidR="00FE12F0" w:rsidRPr="00000CA1" w:rsidRDefault="00FE12F0" w:rsidP="00105A54">
      <w:pPr>
        <w:widowControl w:val="0"/>
        <w:tabs>
          <w:tab w:val="left" w:pos="567"/>
        </w:tabs>
        <w:autoSpaceDE w:val="0"/>
        <w:autoSpaceDN w:val="0"/>
        <w:adjustRightInd w:val="0"/>
        <w:ind w:right="-6" w:firstLine="709"/>
        <w:contextualSpacing/>
        <w:jc w:val="both"/>
      </w:pPr>
    </w:p>
    <w:p w14:paraId="1CDE1907" w14:textId="77777777" w:rsidR="00B952A3" w:rsidRPr="00B952A3" w:rsidRDefault="00B952A3" w:rsidP="00B952A3">
      <w:pPr>
        <w:widowControl w:val="0"/>
        <w:tabs>
          <w:tab w:val="left" w:pos="567"/>
        </w:tabs>
        <w:autoSpaceDE w:val="0"/>
        <w:autoSpaceDN w:val="0"/>
        <w:adjustRightInd w:val="0"/>
        <w:ind w:right="-6" w:firstLine="709"/>
        <w:contextualSpacing/>
        <w:jc w:val="both"/>
      </w:pPr>
      <w:r w:rsidRPr="00B952A3">
        <w:t>На рисунке 3.18 представлена видеосъемка вращения запорного элемента клапана — шарика с установленным «турбулизатором» с винтовой пластиной шириной 7,5 мм, которая перекрывает 50% проходного внутреннего отверстия турбулизатора по спирали. Также приведены отдельные фотоснимки, сделанные с помощью высокоскоростной камеры EVERCAM-1000-8-М.</w:t>
      </w:r>
    </w:p>
    <w:p w14:paraId="0F72F3AB" w14:textId="77777777" w:rsidR="00B952A3" w:rsidRPr="00B952A3" w:rsidRDefault="00B952A3" w:rsidP="00B952A3">
      <w:pPr>
        <w:widowControl w:val="0"/>
        <w:tabs>
          <w:tab w:val="left" w:pos="567"/>
        </w:tabs>
        <w:autoSpaceDE w:val="0"/>
        <w:autoSpaceDN w:val="0"/>
        <w:adjustRightInd w:val="0"/>
        <w:ind w:right="-6" w:firstLine="709"/>
        <w:contextualSpacing/>
        <w:jc w:val="both"/>
      </w:pPr>
      <w:r w:rsidRPr="00B952A3">
        <w:t xml:space="preserve">Лучшие результаты, показанные «турбулизатором» с винтовой пластиной шириной 7,5 мм, очевидно, обусловлены оптимальной величиной перекрытия потока жидкости при входе в седло клапана. Пластина шириной 5,0 мм перекрывает меньшее поперечное сечение потока жидкости, что вызывает меньшее давление на запорный элемент клапана — шарик, слабо влияя на его вращение. В то время как пластина шириной 10 мм перекрывает большую часть потока жидкости, создавая дополнительное сопротивление, что снижает скорость потока и, как следствие, частоту вращения запорного </w:t>
      </w:r>
      <w:r w:rsidRPr="00B952A3">
        <w:lastRenderedPageBreak/>
        <w:t>элемента клапана — шарика.</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0"/>
      </w:tblGrid>
      <w:tr w:rsidR="00FE12F0" w:rsidRPr="00000CA1" w14:paraId="583D237E" w14:textId="77777777" w:rsidTr="001B58DF">
        <w:tc>
          <w:tcPr>
            <w:tcW w:w="3190" w:type="dxa"/>
            <w:vMerge w:val="restart"/>
          </w:tcPr>
          <w:p w14:paraId="5AE06846" w14:textId="77777777" w:rsidR="00FE12F0" w:rsidRPr="00000CA1" w:rsidRDefault="00FE12F0" w:rsidP="00105A54">
            <w:pPr>
              <w:widowControl w:val="0"/>
              <w:tabs>
                <w:tab w:val="left" w:pos="567"/>
              </w:tabs>
              <w:autoSpaceDE w:val="0"/>
              <w:autoSpaceDN w:val="0"/>
              <w:adjustRightInd w:val="0"/>
              <w:ind w:right="-6"/>
              <w:contextualSpacing/>
              <w:jc w:val="both"/>
            </w:pPr>
            <w:r w:rsidRPr="00000CA1">
              <w:rPr>
                <w:noProof/>
              </w:rPr>
              <w:drawing>
                <wp:inline distT="0" distB="0" distL="0" distR="0" wp14:anchorId="23D265EA" wp14:editId="599C8225">
                  <wp:extent cx="1884680" cy="4999990"/>
                  <wp:effectExtent l="0" t="0" r="0" b="3810"/>
                  <wp:docPr id="230" name="WhatsApp Video 2023-07-28 at 09.23.19 (2)" descr="WhatsApp Video 2023-07-28 at 09.23.19 (2)">
                    <a:hlinkClick xmlns:a="http://schemas.openxmlformats.org/drawingml/2006/main" r:id="" action="ppaction://media"/>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DF473D-F73D-7F65-F202-54DBFCE347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WhatsApp Video 2023-07-28 at 09.23.19 (2)" descr="WhatsApp Video 2023-07-28 at 09.23.19 (2)">
                            <a:hlinkClick r:id="" action="ppaction://media"/>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DF473D-F73D-7F65-F202-54DBFCE347D9}"/>
                              </a:ext>
                            </a:extLst>
                          </pic:cNvPr>
                          <pic:cNvPicPr>
                            <a:picLocks noChangeAspect="1"/>
                          </pic:cNvPicPr>
                        </pic:nvPicPr>
                        <pic:blipFill>
                          <a:blip r:embed="rId59" cstate="email">
                            <a:extLst>
                              <a:ext uri="{28A0092B-C50C-407E-A947-70E740481C1C}">
                                <a14:useLocalDpi xmlns:a14="http://schemas.microsoft.com/office/drawing/2010/main"/>
                              </a:ext>
                            </a:extLst>
                          </a:blip>
                          <a:stretch>
                            <a:fillRect/>
                          </a:stretch>
                        </pic:blipFill>
                        <pic:spPr>
                          <a:xfrm>
                            <a:off x="0" y="0"/>
                            <a:ext cx="1885490" cy="5002139"/>
                          </a:xfrm>
                          <a:prstGeom prst="rect">
                            <a:avLst/>
                          </a:prstGeom>
                        </pic:spPr>
                      </pic:pic>
                    </a:graphicData>
                  </a:graphic>
                </wp:inline>
              </w:drawing>
            </w:r>
          </w:p>
        </w:tc>
        <w:tc>
          <w:tcPr>
            <w:tcW w:w="3190" w:type="dxa"/>
            <w:vMerge w:val="restart"/>
          </w:tcPr>
          <w:p w14:paraId="6E0D3392" w14:textId="77777777" w:rsidR="00FE12F0" w:rsidRPr="00000CA1" w:rsidRDefault="00FE12F0" w:rsidP="00105A54">
            <w:pPr>
              <w:widowControl w:val="0"/>
              <w:tabs>
                <w:tab w:val="left" w:pos="567"/>
              </w:tabs>
              <w:autoSpaceDE w:val="0"/>
              <w:autoSpaceDN w:val="0"/>
              <w:adjustRightInd w:val="0"/>
              <w:ind w:right="-6"/>
              <w:contextualSpacing/>
              <w:jc w:val="both"/>
            </w:pPr>
            <w:r w:rsidRPr="00000CA1">
              <w:rPr>
                <w:noProof/>
              </w:rPr>
              <w:drawing>
                <wp:anchor distT="0" distB="0" distL="114300" distR="114300" simplePos="0" relativeHeight="251668480" behindDoc="0" locked="0" layoutInCell="1" allowOverlap="1" wp14:anchorId="6439B1DC" wp14:editId="14693EC2">
                  <wp:simplePos x="0" y="0"/>
                  <wp:positionH relativeFrom="column">
                    <wp:posOffset>146050</wp:posOffset>
                  </wp:positionH>
                  <wp:positionV relativeFrom="paragraph">
                    <wp:posOffset>85090</wp:posOffset>
                  </wp:positionV>
                  <wp:extent cx="1732915" cy="4914900"/>
                  <wp:effectExtent l="0" t="0" r="0" b="12700"/>
                  <wp:wrapSquare wrapText="bothSides"/>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197" descr="movie::/Users/sejtzan/Desktop/Отчет НИР 2021-23гг./Мат.для монит.сент.2023г./1. Обяз.мат. по монит.09.23г./VID-20220728-WA0010.mp4"/>
                          <pic:cNvPicPr/>
                        </pic:nvPicPr>
                        <pic:blipFill>
                          <a:blip r:embed="rId60" cstate="email">
                            <a:extLst>
                              <a:ext uri="{28A0092B-C50C-407E-A947-70E740481C1C}">
                                <a14:useLocalDpi xmlns:a14="http://schemas.microsoft.com/office/drawing/2010/main"/>
                              </a:ext>
                            </a:extLst>
                          </a:blip>
                          <a:stretch>
                            <a:fillRect/>
                          </a:stretch>
                        </pic:blipFill>
                        <pic:spPr>
                          <a:xfrm>
                            <a:off x="0" y="0"/>
                            <a:ext cx="1732915" cy="4914900"/>
                          </a:xfrm>
                          <a:prstGeom prst="rect">
                            <a:avLst/>
                          </a:prstGeom>
                        </pic:spPr>
                      </pic:pic>
                    </a:graphicData>
                  </a:graphic>
                  <wp14:sizeRelH relativeFrom="margin">
                    <wp14:pctWidth>0</wp14:pctWidth>
                  </wp14:sizeRelH>
                  <wp14:sizeRelV relativeFrom="margin">
                    <wp14:pctHeight>0</wp14:pctHeight>
                  </wp14:sizeRelV>
                </wp:anchor>
              </w:drawing>
            </w:r>
          </w:p>
        </w:tc>
        <w:tc>
          <w:tcPr>
            <w:tcW w:w="3190" w:type="dxa"/>
          </w:tcPr>
          <w:p w14:paraId="0B8068B2" w14:textId="77777777" w:rsidR="00FE12F0" w:rsidRPr="00000CA1" w:rsidRDefault="00FE12F0" w:rsidP="00105A54">
            <w:pPr>
              <w:widowControl w:val="0"/>
              <w:tabs>
                <w:tab w:val="left" w:pos="567"/>
              </w:tabs>
              <w:autoSpaceDE w:val="0"/>
              <w:autoSpaceDN w:val="0"/>
              <w:adjustRightInd w:val="0"/>
              <w:ind w:right="-6"/>
              <w:contextualSpacing/>
              <w:jc w:val="both"/>
            </w:pPr>
            <w:r w:rsidRPr="00000CA1">
              <w:rPr>
                <w:noProof/>
              </w:rPr>
              <w:drawing>
                <wp:inline distT="0" distB="0" distL="0" distR="0" wp14:anchorId="2499594B" wp14:editId="2A034A4B">
                  <wp:extent cx="1682944" cy="1145822"/>
                  <wp:effectExtent l="0" t="0" r="0" b="0"/>
                  <wp:docPr id="186" name="Рисунок 1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C965441-DA14-4F8A-DD39-32EFD61B2E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C965441-DA14-4F8A-DD39-32EFD61B2EFB}"/>
                              </a:ext>
                            </a:extLst>
                          </pic:cNvPr>
                          <pic:cNvPicPr>
                            <a:picLocks noChangeAspect="1"/>
                          </pic:cNvPicPr>
                        </pic:nvPicPr>
                        <pic:blipFill>
                          <a:blip r:embed="rId61" cstate="email">
                            <a:extLst>
                              <a:ext uri="{28A0092B-C50C-407E-A947-70E740481C1C}">
                                <a14:useLocalDpi xmlns:a14="http://schemas.microsoft.com/office/drawing/2010/main"/>
                              </a:ext>
                            </a:extLst>
                          </a:blip>
                          <a:stretch>
                            <a:fillRect/>
                          </a:stretch>
                        </pic:blipFill>
                        <pic:spPr>
                          <a:xfrm>
                            <a:off x="0" y="0"/>
                            <a:ext cx="1697455" cy="1155701"/>
                          </a:xfrm>
                          <a:prstGeom prst="rect">
                            <a:avLst/>
                          </a:prstGeom>
                        </pic:spPr>
                      </pic:pic>
                    </a:graphicData>
                  </a:graphic>
                </wp:inline>
              </w:drawing>
            </w:r>
          </w:p>
        </w:tc>
      </w:tr>
      <w:tr w:rsidR="00FE12F0" w:rsidRPr="00000CA1" w14:paraId="20F46737" w14:textId="77777777" w:rsidTr="001B58DF">
        <w:tc>
          <w:tcPr>
            <w:tcW w:w="3190" w:type="dxa"/>
            <w:vMerge/>
          </w:tcPr>
          <w:p w14:paraId="3C8786C5" w14:textId="77777777" w:rsidR="00FE12F0" w:rsidRPr="00000CA1" w:rsidRDefault="00FE12F0" w:rsidP="00105A54">
            <w:pPr>
              <w:widowControl w:val="0"/>
              <w:tabs>
                <w:tab w:val="left" w:pos="567"/>
              </w:tabs>
              <w:autoSpaceDE w:val="0"/>
              <w:autoSpaceDN w:val="0"/>
              <w:adjustRightInd w:val="0"/>
              <w:ind w:right="-6"/>
              <w:contextualSpacing/>
              <w:jc w:val="both"/>
            </w:pPr>
          </w:p>
        </w:tc>
        <w:tc>
          <w:tcPr>
            <w:tcW w:w="3190" w:type="dxa"/>
            <w:vMerge/>
          </w:tcPr>
          <w:p w14:paraId="3649FFEB" w14:textId="77777777" w:rsidR="00FE12F0" w:rsidRPr="00000CA1" w:rsidRDefault="00FE12F0" w:rsidP="00105A54">
            <w:pPr>
              <w:widowControl w:val="0"/>
              <w:tabs>
                <w:tab w:val="left" w:pos="567"/>
              </w:tabs>
              <w:autoSpaceDE w:val="0"/>
              <w:autoSpaceDN w:val="0"/>
              <w:adjustRightInd w:val="0"/>
              <w:ind w:right="-6"/>
              <w:contextualSpacing/>
              <w:jc w:val="both"/>
            </w:pPr>
          </w:p>
        </w:tc>
        <w:tc>
          <w:tcPr>
            <w:tcW w:w="3190" w:type="dxa"/>
          </w:tcPr>
          <w:p w14:paraId="4FEBB7BB" w14:textId="77777777" w:rsidR="00FE12F0" w:rsidRPr="00000CA1" w:rsidRDefault="00FE12F0" w:rsidP="00105A54">
            <w:pPr>
              <w:widowControl w:val="0"/>
              <w:tabs>
                <w:tab w:val="left" w:pos="567"/>
              </w:tabs>
              <w:autoSpaceDE w:val="0"/>
              <w:autoSpaceDN w:val="0"/>
              <w:adjustRightInd w:val="0"/>
              <w:ind w:right="-6"/>
              <w:contextualSpacing/>
              <w:jc w:val="both"/>
            </w:pPr>
            <w:r w:rsidRPr="00000CA1">
              <w:rPr>
                <w:noProof/>
              </w:rPr>
              <w:drawing>
                <wp:inline distT="0" distB="0" distL="0" distR="0" wp14:anchorId="5B45F3FD" wp14:editId="25AE1B76">
                  <wp:extent cx="1682750" cy="1124415"/>
                  <wp:effectExtent l="0" t="0" r="0" b="6350"/>
                  <wp:docPr id="191" name="Рисунок 1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8A2B8A-02B4-8DA8-8C2B-2B9FC689A0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8A2B8A-02B4-8DA8-8C2B-2B9FC689A007}"/>
                              </a:ext>
                            </a:extLst>
                          </pic:cNvPr>
                          <pic:cNvPicPr>
                            <a:picLocks noChangeAspect="1"/>
                          </pic:cNvPicPr>
                        </pic:nvPicPr>
                        <pic:blipFill>
                          <a:blip r:embed="rId62" cstate="email">
                            <a:extLst>
                              <a:ext uri="{28A0092B-C50C-407E-A947-70E740481C1C}">
                                <a14:useLocalDpi xmlns:a14="http://schemas.microsoft.com/office/drawing/2010/main"/>
                              </a:ext>
                            </a:extLst>
                          </a:blip>
                          <a:stretch>
                            <a:fillRect/>
                          </a:stretch>
                        </pic:blipFill>
                        <pic:spPr>
                          <a:xfrm>
                            <a:off x="0" y="0"/>
                            <a:ext cx="1701676" cy="1137061"/>
                          </a:xfrm>
                          <a:prstGeom prst="rect">
                            <a:avLst/>
                          </a:prstGeom>
                        </pic:spPr>
                      </pic:pic>
                    </a:graphicData>
                  </a:graphic>
                </wp:inline>
              </w:drawing>
            </w:r>
          </w:p>
        </w:tc>
      </w:tr>
      <w:tr w:rsidR="00FE12F0" w:rsidRPr="00000CA1" w14:paraId="7063BB99" w14:textId="77777777" w:rsidTr="001B58DF">
        <w:tc>
          <w:tcPr>
            <w:tcW w:w="3190" w:type="dxa"/>
            <w:vMerge/>
          </w:tcPr>
          <w:p w14:paraId="5B285A22" w14:textId="77777777" w:rsidR="00FE12F0" w:rsidRPr="00000CA1" w:rsidRDefault="00FE12F0" w:rsidP="00105A54">
            <w:pPr>
              <w:widowControl w:val="0"/>
              <w:tabs>
                <w:tab w:val="left" w:pos="567"/>
              </w:tabs>
              <w:autoSpaceDE w:val="0"/>
              <w:autoSpaceDN w:val="0"/>
              <w:adjustRightInd w:val="0"/>
              <w:ind w:right="-6"/>
              <w:contextualSpacing/>
              <w:jc w:val="both"/>
            </w:pPr>
          </w:p>
        </w:tc>
        <w:tc>
          <w:tcPr>
            <w:tcW w:w="3190" w:type="dxa"/>
            <w:vMerge/>
          </w:tcPr>
          <w:p w14:paraId="3616AA30" w14:textId="77777777" w:rsidR="00FE12F0" w:rsidRPr="00000CA1" w:rsidRDefault="00FE12F0" w:rsidP="00105A54">
            <w:pPr>
              <w:widowControl w:val="0"/>
              <w:tabs>
                <w:tab w:val="left" w:pos="567"/>
              </w:tabs>
              <w:autoSpaceDE w:val="0"/>
              <w:autoSpaceDN w:val="0"/>
              <w:adjustRightInd w:val="0"/>
              <w:ind w:right="-6"/>
              <w:contextualSpacing/>
              <w:jc w:val="both"/>
            </w:pPr>
          </w:p>
        </w:tc>
        <w:tc>
          <w:tcPr>
            <w:tcW w:w="3190" w:type="dxa"/>
          </w:tcPr>
          <w:p w14:paraId="1E8BB321" w14:textId="77777777" w:rsidR="00FE12F0" w:rsidRPr="00000CA1" w:rsidRDefault="00FE12F0" w:rsidP="00105A54">
            <w:pPr>
              <w:widowControl w:val="0"/>
              <w:tabs>
                <w:tab w:val="left" w:pos="567"/>
              </w:tabs>
              <w:autoSpaceDE w:val="0"/>
              <w:autoSpaceDN w:val="0"/>
              <w:adjustRightInd w:val="0"/>
              <w:ind w:right="-6"/>
              <w:contextualSpacing/>
              <w:jc w:val="both"/>
            </w:pPr>
            <w:r w:rsidRPr="00000CA1">
              <w:rPr>
                <w:noProof/>
              </w:rPr>
              <w:drawing>
                <wp:inline distT="0" distB="0" distL="0" distR="0" wp14:anchorId="23603C96" wp14:editId="3E00FB3E">
                  <wp:extent cx="1736948" cy="1224844"/>
                  <wp:effectExtent l="0" t="0" r="3175" b="0"/>
                  <wp:docPr id="192" name="Рисунок 2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70BF5B-30CD-248B-AF5F-195B9547AA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1">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70BF5B-30CD-248B-AF5F-195B9547AA2B}"/>
                              </a:ext>
                            </a:extLst>
                          </pic:cNvPr>
                          <pic:cNvPicPr>
                            <a:picLocks noChangeAspect="1"/>
                          </pic:cNvPicPr>
                        </pic:nvPicPr>
                        <pic:blipFill>
                          <a:blip r:embed="rId63" cstate="email">
                            <a:extLst>
                              <a:ext uri="{28A0092B-C50C-407E-A947-70E740481C1C}">
                                <a14:useLocalDpi xmlns:a14="http://schemas.microsoft.com/office/drawing/2010/main"/>
                              </a:ext>
                            </a:extLst>
                          </a:blip>
                          <a:stretch>
                            <a:fillRect/>
                          </a:stretch>
                        </pic:blipFill>
                        <pic:spPr>
                          <a:xfrm>
                            <a:off x="0" y="0"/>
                            <a:ext cx="1756385" cy="1238550"/>
                          </a:xfrm>
                          <a:prstGeom prst="rect">
                            <a:avLst/>
                          </a:prstGeom>
                        </pic:spPr>
                      </pic:pic>
                    </a:graphicData>
                  </a:graphic>
                </wp:inline>
              </w:drawing>
            </w:r>
          </w:p>
        </w:tc>
      </w:tr>
      <w:tr w:rsidR="00FE12F0" w:rsidRPr="00000CA1" w14:paraId="2961ED64" w14:textId="77777777" w:rsidTr="001B58DF">
        <w:tc>
          <w:tcPr>
            <w:tcW w:w="3190" w:type="dxa"/>
            <w:vMerge/>
          </w:tcPr>
          <w:p w14:paraId="3D20C8C7" w14:textId="77777777" w:rsidR="00FE12F0" w:rsidRPr="00000CA1" w:rsidRDefault="00FE12F0" w:rsidP="00105A54">
            <w:pPr>
              <w:widowControl w:val="0"/>
              <w:tabs>
                <w:tab w:val="left" w:pos="567"/>
              </w:tabs>
              <w:autoSpaceDE w:val="0"/>
              <w:autoSpaceDN w:val="0"/>
              <w:adjustRightInd w:val="0"/>
              <w:ind w:right="-6"/>
              <w:contextualSpacing/>
              <w:jc w:val="both"/>
            </w:pPr>
          </w:p>
        </w:tc>
        <w:tc>
          <w:tcPr>
            <w:tcW w:w="3190" w:type="dxa"/>
            <w:vMerge/>
          </w:tcPr>
          <w:p w14:paraId="2DC35F39" w14:textId="77777777" w:rsidR="00FE12F0" w:rsidRPr="00000CA1" w:rsidRDefault="00FE12F0" w:rsidP="00105A54">
            <w:pPr>
              <w:widowControl w:val="0"/>
              <w:tabs>
                <w:tab w:val="left" w:pos="567"/>
              </w:tabs>
              <w:autoSpaceDE w:val="0"/>
              <w:autoSpaceDN w:val="0"/>
              <w:adjustRightInd w:val="0"/>
              <w:ind w:right="-6"/>
              <w:contextualSpacing/>
              <w:jc w:val="both"/>
            </w:pPr>
          </w:p>
        </w:tc>
        <w:tc>
          <w:tcPr>
            <w:tcW w:w="3190" w:type="dxa"/>
          </w:tcPr>
          <w:p w14:paraId="3B28DAE2" w14:textId="77777777" w:rsidR="00FE12F0" w:rsidRPr="00000CA1" w:rsidRDefault="00FE12F0" w:rsidP="00105A54">
            <w:pPr>
              <w:widowControl w:val="0"/>
              <w:tabs>
                <w:tab w:val="left" w:pos="567"/>
              </w:tabs>
              <w:autoSpaceDE w:val="0"/>
              <w:autoSpaceDN w:val="0"/>
              <w:adjustRightInd w:val="0"/>
              <w:ind w:right="-6"/>
              <w:contextualSpacing/>
              <w:jc w:val="both"/>
            </w:pPr>
            <w:r w:rsidRPr="00000CA1">
              <w:rPr>
                <w:noProof/>
              </w:rPr>
              <w:drawing>
                <wp:inline distT="0" distB="0" distL="0" distR="0" wp14:anchorId="46B34E91" wp14:editId="67D9F0BB">
                  <wp:extent cx="1679671" cy="1193165"/>
                  <wp:effectExtent l="0" t="0" r="0" b="635"/>
                  <wp:docPr id="193" name="Рисунок 2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8280C30-D660-8711-E8E0-3E6841BC48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8280C30-D660-8711-E8E0-3E6841BC4861}"/>
                              </a:ext>
                            </a:extLst>
                          </pic:cNvPr>
                          <pic:cNvPicPr>
                            <a:picLocks noChangeAspect="1"/>
                          </pic:cNvPicPr>
                        </pic:nvPicPr>
                        <pic:blipFill>
                          <a:blip r:embed="rId64" cstate="email">
                            <a:extLst>
                              <a:ext uri="{28A0092B-C50C-407E-A947-70E740481C1C}">
                                <a14:useLocalDpi xmlns:a14="http://schemas.microsoft.com/office/drawing/2010/main"/>
                              </a:ext>
                            </a:extLst>
                          </a:blip>
                          <a:stretch>
                            <a:fillRect/>
                          </a:stretch>
                        </pic:blipFill>
                        <pic:spPr>
                          <a:xfrm>
                            <a:off x="0" y="0"/>
                            <a:ext cx="1694973" cy="1204035"/>
                          </a:xfrm>
                          <a:prstGeom prst="rect">
                            <a:avLst/>
                          </a:prstGeom>
                        </pic:spPr>
                      </pic:pic>
                    </a:graphicData>
                  </a:graphic>
                </wp:inline>
              </w:drawing>
            </w:r>
          </w:p>
        </w:tc>
      </w:tr>
    </w:tbl>
    <w:p w14:paraId="2CDCCE46" w14:textId="5015D298" w:rsidR="00FE12F0" w:rsidRPr="00000CA1" w:rsidRDefault="00FE12F0" w:rsidP="00105A54">
      <w:pPr>
        <w:widowControl w:val="0"/>
        <w:tabs>
          <w:tab w:val="left" w:pos="709"/>
        </w:tabs>
        <w:autoSpaceDE w:val="0"/>
        <w:autoSpaceDN w:val="0"/>
        <w:adjustRightInd w:val="0"/>
        <w:ind w:right="-6"/>
        <w:contextualSpacing/>
        <w:jc w:val="center"/>
        <w:rPr>
          <w:color w:val="292929"/>
          <w:shd w:val="clear" w:color="auto" w:fill="FFFFFF"/>
        </w:rPr>
      </w:pPr>
      <w:r w:rsidRPr="00000CA1">
        <w:t xml:space="preserve">Рисунок </w:t>
      </w:r>
      <w:r w:rsidR="00F67B77">
        <w:rPr>
          <w:lang w:val="kk-KZ"/>
        </w:rPr>
        <w:t>3.18</w:t>
      </w:r>
      <w:r w:rsidRPr="00000CA1">
        <w:t xml:space="preserve"> – </w:t>
      </w:r>
      <w:r w:rsidR="00083BB5">
        <w:rPr>
          <w:lang w:val="kk-KZ"/>
        </w:rPr>
        <w:t>Момент</w:t>
      </w:r>
      <w:r w:rsidRPr="00000CA1">
        <w:t xml:space="preserve"> вращения запорного элемента клапана – шарика с установленным «турбулизатором» с винтовой пластиной 7,5 мм и снимки полученные с камеры </w:t>
      </w:r>
      <w:r w:rsidRPr="00000CA1">
        <w:rPr>
          <w:color w:val="292929"/>
          <w:shd w:val="clear" w:color="auto" w:fill="FFFFFF"/>
        </w:rPr>
        <w:t>EVERCAM-1000-8-М.</w:t>
      </w:r>
    </w:p>
    <w:p w14:paraId="2DE22F12" w14:textId="77777777" w:rsidR="00FE12F0" w:rsidRPr="00000CA1" w:rsidRDefault="00FE12F0" w:rsidP="00105A54">
      <w:pPr>
        <w:widowControl w:val="0"/>
        <w:tabs>
          <w:tab w:val="left" w:pos="567"/>
        </w:tabs>
        <w:autoSpaceDE w:val="0"/>
        <w:autoSpaceDN w:val="0"/>
        <w:adjustRightInd w:val="0"/>
        <w:ind w:right="-6" w:firstLine="709"/>
        <w:contextualSpacing/>
        <w:jc w:val="both"/>
      </w:pPr>
    </w:p>
    <w:p w14:paraId="36F55C51" w14:textId="77777777" w:rsidR="00B952A3" w:rsidRPr="00B952A3" w:rsidRDefault="00B952A3" w:rsidP="00B952A3">
      <w:pPr>
        <w:tabs>
          <w:tab w:val="left" w:pos="567"/>
        </w:tabs>
        <w:ind w:firstLine="709"/>
        <w:jc w:val="both"/>
      </w:pPr>
      <w:r w:rsidRPr="00B952A3">
        <w:t>Таким образом, на основе анализа полученных экспериментальных данных для проведения опытно-промысловых испытаний (ОПИ) на скважинах месторождения «Узень», оснащенных насосами ННАБ-70-35-12-1, было принято решение о выборе для изготовления «турбулизатора» с винтовой пластиной, расположенной по внутренней поверхности, шириной 7,5 мм и толщиной 2 мм.</w:t>
      </w:r>
    </w:p>
    <w:p w14:paraId="7DF028C5" w14:textId="77777777" w:rsidR="00FE12F0" w:rsidRPr="00B952A3" w:rsidRDefault="00FE12F0" w:rsidP="00105A54">
      <w:pPr>
        <w:tabs>
          <w:tab w:val="left" w:pos="567"/>
        </w:tabs>
        <w:ind w:firstLine="709"/>
        <w:jc w:val="both"/>
        <w:rPr>
          <w:b/>
          <w:bCs/>
        </w:rPr>
      </w:pPr>
    </w:p>
    <w:p w14:paraId="287776A3" w14:textId="77777777" w:rsidR="00F67B77" w:rsidRDefault="00F67B77" w:rsidP="00B93082">
      <w:pPr>
        <w:tabs>
          <w:tab w:val="left" w:pos="567"/>
        </w:tabs>
        <w:ind w:firstLine="709"/>
        <w:jc w:val="both"/>
        <w:rPr>
          <w:b/>
          <w:bCs/>
          <w:lang w:val="kk-KZ"/>
        </w:rPr>
      </w:pPr>
    </w:p>
    <w:p w14:paraId="75F2C5EB" w14:textId="636B5A63" w:rsidR="002E6967" w:rsidRPr="00000CA1" w:rsidRDefault="002E6967" w:rsidP="00B93082">
      <w:pPr>
        <w:tabs>
          <w:tab w:val="left" w:pos="567"/>
        </w:tabs>
        <w:ind w:firstLine="709"/>
        <w:jc w:val="both"/>
        <w:rPr>
          <w:b/>
          <w:bCs/>
          <w:lang w:val="kk-KZ"/>
        </w:rPr>
      </w:pPr>
      <w:r w:rsidRPr="00000CA1">
        <w:rPr>
          <w:b/>
          <w:bCs/>
          <w:lang w:val="kk-KZ"/>
        </w:rPr>
        <w:t xml:space="preserve">3.6 </w:t>
      </w:r>
      <w:r w:rsidRPr="00000CA1">
        <w:rPr>
          <w:b/>
          <w:bCs/>
        </w:rPr>
        <w:t>Анализ полученной информации по работе ШСН с клапанами новой конструкции на стендовой установке</w:t>
      </w:r>
    </w:p>
    <w:p w14:paraId="7EAB51A8" w14:textId="77777777" w:rsidR="002E6967" w:rsidRPr="00000CA1" w:rsidRDefault="002E6967" w:rsidP="00B93082">
      <w:pPr>
        <w:tabs>
          <w:tab w:val="left" w:pos="567"/>
        </w:tabs>
        <w:ind w:firstLine="709"/>
        <w:jc w:val="both"/>
        <w:rPr>
          <w:b/>
          <w:bCs/>
          <w:lang w:val="kk-KZ"/>
        </w:rPr>
      </w:pPr>
    </w:p>
    <w:p w14:paraId="6E449D7A" w14:textId="77777777" w:rsidR="00FE12F0" w:rsidRPr="00FE12F0" w:rsidRDefault="00FE12F0" w:rsidP="00FE12F0">
      <w:pPr>
        <w:tabs>
          <w:tab w:val="left" w:pos="567"/>
        </w:tabs>
        <w:ind w:firstLine="709"/>
        <w:jc w:val="both"/>
      </w:pPr>
      <w:r w:rsidRPr="00FE12F0">
        <w:t xml:space="preserve">Современные технологии и методики в области добычи нефти требуют постоянного совершенствования оборудования и применения новых материалов и конструктивных решений. Штанговые насосы (ШСН) остаются </w:t>
      </w:r>
      <w:r w:rsidRPr="00FE12F0">
        <w:lastRenderedPageBreak/>
        <w:t>одним из основных инструментов для подъема нефти на поверхность, и их эффективность напрямую зависит от качества и надежности используемых клапанов. В последние годы на рынке появились клапаны новой конструкции, которые обещают улучшенные характеристики работы и снижение эксплуатационных затрат. Настоящий анализ посвящен исследованию работы штанговых насосов с этими новыми клапанами на стендовой установке. В рамках работы будет рассмотрена методология испытаний, результаты и их интерпретация, а также обсуждены преимущества и недостатки новых конструкций.</w:t>
      </w:r>
    </w:p>
    <w:p w14:paraId="4AD9E659" w14:textId="77777777" w:rsidR="00FE12F0" w:rsidRPr="00FE12F0" w:rsidRDefault="00FE12F0" w:rsidP="00FE12F0">
      <w:pPr>
        <w:tabs>
          <w:tab w:val="left" w:pos="567"/>
        </w:tabs>
        <w:ind w:firstLine="709"/>
        <w:jc w:val="both"/>
      </w:pPr>
      <w:r w:rsidRPr="00FE12F0">
        <w:t>Объектом исследования стали штанговые насосы, использующие различные конструкции клапанов, в том числе традиционные и новые. Основное внимание уделено новым конструкциям клапанов, которые разработаны с использованием современных материалов и технологий. Эти клапаны призваны обеспечить более эффективную работу насосов, повысить их надежность и сократить затраты на обслуживание.</w:t>
      </w:r>
    </w:p>
    <w:p w14:paraId="160A5F1B" w14:textId="77777777" w:rsidR="00FE12F0" w:rsidRPr="00FE12F0" w:rsidRDefault="00FE12F0" w:rsidP="00FE12F0">
      <w:pPr>
        <w:tabs>
          <w:tab w:val="left" w:pos="567"/>
        </w:tabs>
        <w:ind w:firstLine="709"/>
        <w:jc w:val="both"/>
      </w:pPr>
      <w:r w:rsidRPr="00FE12F0">
        <w:t>Испытания проводились на специализированной стендовой установке, которая позволяла моделировать различные условия работы насосов. Установка была оснащена современными датчиками для измерения ключевых параметров, таких как:</w:t>
      </w:r>
    </w:p>
    <w:p w14:paraId="26EF4B6D" w14:textId="77777777" w:rsidR="00FE12F0" w:rsidRPr="00FE12F0" w:rsidRDefault="00FE12F0" w:rsidP="003E174E">
      <w:pPr>
        <w:numPr>
          <w:ilvl w:val="0"/>
          <w:numId w:val="7"/>
        </w:numPr>
        <w:tabs>
          <w:tab w:val="left" w:pos="567"/>
          <w:tab w:val="left" w:pos="993"/>
        </w:tabs>
        <w:ind w:hanging="11"/>
        <w:jc w:val="both"/>
      </w:pPr>
      <w:r w:rsidRPr="00FE12F0">
        <w:t>Производительность (объем жидкости, поднимаемой насосом)</w:t>
      </w:r>
    </w:p>
    <w:p w14:paraId="452D6C6A" w14:textId="77777777" w:rsidR="00FE12F0" w:rsidRPr="00FE12F0" w:rsidRDefault="00FE12F0" w:rsidP="003E174E">
      <w:pPr>
        <w:numPr>
          <w:ilvl w:val="0"/>
          <w:numId w:val="7"/>
        </w:numPr>
        <w:tabs>
          <w:tab w:val="left" w:pos="567"/>
          <w:tab w:val="left" w:pos="993"/>
        </w:tabs>
        <w:ind w:hanging="11"/>
        <w:jc w:val="both"/>
      </w:pPr>
      <w:r w:rsidRPr="00FE12F0">
        <w:t>Давление в системе</w:t>
      </w:r>
    </w:p>
    <w:p w14:paraId="7AA4F3D9" w14:textId="77777777" w:rsidR="00FE12F0" w:rsidRPr="00FE12F0" w:rsidRDefault="00FE12F0" w:rsidP="003E174E">
      <w:pPr>
        <w:numPr>
          <w:ilvl w:val="0"/>
          <w:numId w:val="7"/>
        </w:numPr>
        <w:tabs>
          <w:tab w:val="left" w:pos="567"/>
          <w:tab w:val="left" w:pos="993"/>
        </w:tabs>
        <w:ind w:hanging="11"/>
        <w:jc w:val="both"/>
      </w:pPr>
      <w:r w:rsidRPr="00FE12F0">
        <w:t>Температура жидкости</w:t>
      </w:r>
    </w:p>
    <w:p w14:paraId="252BC7C4" w14:textId="77777777" w:rsidR="00FE12F0" w:rsidRPr="00FE12F0" w:rsidRDefault="00FE12F0" w:rsidP="003E174E">
      <w:pPr>
        <w:numPr>
          <w:ilvl w:val="0"/>
          <w:numId w:val="7"/>
        </w:numPr>
        <w:tabs>
          <w:tab w:val="left" w:pos="567"/>
          <w:tab w:val="left" w:pos="993"/>
        </w:tabs>
        <w:ind w:hanging="11"/>
        <w:jc w:val="both"/>
      </w:pPr>
      <w:r w:rsidRPr="00FE12F0">
        <w:t>Уровень вибраций</w:t>
      </w:r>
    </w:p>
    <w:p w14:paraId="1B9B6E77" w14:textId="77777777" w:rsidR="00FE12F0" w:rsidRPr="00FE12F0" w:rsidRDefault="00FE12F0" w:rsidP="00FE12F0">
      <w:pPr>
        <w:tabs>
          <w:tab w:val="left" w:pos="567"/>
        </w:tabs>
        <w:ind w:firstLine="709"/>
        <w:jc w:val="both"/>
      </w:pPr>
      <w:r w:rsidRPr="00FE12F0">
        <w:t>Испытания проводились в различных режимах, включая изменение параметров жидкости, такие как вязкость, плотность и температура, а также параметры работы насосов, такие как частота вращения и длительность цикла работы.</w:t>
      </w:r>
    </w:p>
    <w:p w14:paraId="76468B88" w14:textId="77777777" w:rsidR="002A3350" w:rsidRDefault="002A3350" w:rsidP="00FE12F0">
      <w:pPr>
        <w:tabs>
          <w:tab w:val="left" w:pos="567"/>
        </w:tabs>
        <w:ind w:firstLine="709"/>
        <w:jc w:val="both"/>
        <w:rPr>
          <w:b/>
          <w:bCs/>
        </w:rPr>
      </w:pPr>
    </w:p>
    <w:p w14:paraId="34E990EA" w14:textId="760699C8" w:rsidR="00FE12F0" w:rsidRPr="00FE12F0" w:rsidRDefault="002A3350" w:rsidP="00FE12F0">
      <w:pPr>
        <w:tabs>
          <w:tab w:val="left" w:pos="567"/>
        </w:tabs>
        <w:ind w:firstLine="709"/>
        <w:jc w:val="both"/>
        <w:rPr>
          <w:b/>
          <w:bCs/>
        </w:rPr>
      </w:pPr>
      <w:r>
        <w:rPr>
          <w:b/>
          <w:bCs/>
        </w:rPr>
        <w:t>3.6.1</w:t>
      </w:r>
      <w:r w:rsidR="00FE12F0" w:rsidRPr="00FE12F0">
        <w:rPr>
          <w:b/>
          <w:bCs/>
        </w:rPr>
        <w:t xml:space="preserve"> Проведение испытаний</w:t>
      </w:r>
    </w:p>
    <w:p w14:paraId="66DAE16A" w14:textId="77777777" w:rsidR="002A3350" w:rsidRDefault="002A3350" w:rsidP="00FE12F0">
      <w:pPr>
        <w:tabs>
          <w:tab w:val="left" w:pos="567"/>
        </w:tabs>
        <w:ind w:firstLine="709"/>
        <w:jc w:val="both"/>
      </w:pPr>
    </w:p>
    <w:p w14:paraId="02962D6C" w14:textId="016A5210" w:rsidR="00FE12F0" w:rsidRPr="00FE12F0" w:rsidRDefault="00FE12F0" w:rsidP="00FE12F0">
      <w:pPr>
        <w:tabs>
          <w:tab w:val="left" w:pos="567"/>
        </w:tabs>
        <w:ind w:firstLine="709"/>
        <w:jc w:val="both"/>
      </w:pPr>
      <w:r w:rsidRPr="00FE12F0">
        <w:t>Перед началом испытаний была проведена детальная подготовка стендовой установки. Все датчики и измерительные устройства были откалиброваны, и проведено тестирование на работоспособность. Для обеспечения точности измерений были определены контрольные точки, в которых проводились замеры параметров.</w:t>
      </w:r>
    </w:p>
    <w:p w14:paraId="56593E68" w14:textId="0B63E69B" w:rsidR="00FE12F0" w:rsidRPr="002A3350" w:rsidRDefault="00FE12F0" w:rsidP="002A3350">
      <w:pPr>
        <w:tabs>
          <w:tab w:val="left" w:pos="567"/>
        </w:tabs>
        <w:ind w:firstLine="709"/>
        <w:jc w:val="both"/>
      </w:pPr>
      <w:r w:rsidRPr="002A3350">
        <w:t>Выбор конструкции клапанов</w:t>
      </w:r>
    </w:p>
    <w:p w14:paraId="38BC0223" w14:textId="77777777" w:rsidR="00FE12F0" w:rsidRPr="002A3350" w:rsidRDefault="00FE12F0" w:rsidP="002A3350">
      <w:pPr>
        <w:tabs>
          <w:tab w:val="left" w:pos="567"/>
        </w:tabs>
        <w:ind w:firstLine="709"/>
        <w:jc w:val="both"/>
      </w:pPr>
      <w:r w:rsidRPr="002A3350">
        <w:t>Для испытаний были выбраны два типа клапанов:</w:t>
      </w:r>
    </w:p>
    <w:p w14:paraId="1FAAC7D7" w14:textId="77777777" w:rsidR="00FE12F0" w:rsidRPr="002A3350" w:rsidRDefault="00FE12F0" w:rsidP="003E174E">
      <w:pPr>
        <w:numPr>
          <w:ilvl w:val="0"/>
          <w:numId w:val="8"/>
        </w:numPr>
        <w:tabs>
          <w:tab w:val="clear" w:pos="720"/>
          <w:tab w:val="left" w:pos="567"/>
          <w:tab w:val="num" w:pos="993"/>
        </w:tabs>
        <w:ind w:left="0" w:firstLine="709"/>
        <w:jc w:val="both"/>
      </w:pPr>
      <w:r w:rsidRPr="002A3350">
        <w:t>Традиционные клапаны: использующиеся в большинстве штанговых насосов в настоящее время. Они выполнены из стали и имеют стандартные размеры и конструкцию.</w:t>
      </w:r>
    </w:p>
    <w:p w14:paraId="75C155C0" w14:textId="77777777" w:rsidR="00FE12F0" w:rsidRPr="002A3350" w:rsidRDefault="00FE12F0" w:rsidP="003E174E">
      <w:pPr>
        <w:numPr>
          <w:ilvl w:val="0"/>
          <w:numId w:val="8"/>
        </w:numPr>
        <w:tabs>
          <w:tab w:val="clear" w:pos="720"/>
          <w:tab w:val="left" w:pos="567"/>
          <w:tab w:val="num" w:pos="993"/>
        </w:tabs>
        <w:ind w:left="0" w:firstLine="709"/>
        <w:jc w:val="both"/>
      </w:pPr>
      <w:r w:rsidRPr="002A3350">
        <w:t>Новые клапаны: выполненные из композитных материалов и обладающие усовершенствованной геометрией, что должно способствовать улучшению характеристик работы насосов.</w:t>
      </w:r>
    </w:p>
    <w:p w14:paraId="692DCFF8" w14:textId="77777777" w:rsidR="00083BB5" w:rsidRDefault="00083BB5" w:rsidP="002A3350">
      <w:pPr>
        <w:tabs>
          <w:tab w:val="left" w:pos="567"/>
        </w:tabs>
        <w:ind w:firstLine="709"/>
        <w:jc w:val="both"/>
      </w:pPr>
    </w:p>
    <w:p w14:paraId="15038E01" w14:textId="69F7F98F" w:rsidR="00FE12F0" w:rsidRPr="00083BB5" w:rsidRDefault="00083BB5" w:rsidP="002A3350">
      <w:pPr>
        <w:tabs>
          <w:tab w:val="left" w:pos="567"/>
        </w:tabs>
        <w:ind w:firstLine="709"/>
        <w:jc w:val="both"/>
        <w:rPr>
          <w:b/>
          <w:bCs/>
        </w:rPr>
      </w:pPr>
      <w:r w:rsidRPr="00083BB5">
        <w:rPr>
          <w:b/>
          <w:bCs/>
        </w:rPr>
        <w:lastRenderedPageBreak/>
        <w:t>3</w:t>
      </w:r>
      <w:r w:rsidR="00FE12F0" w:rsidRPr="00083BB5">
        <w:rPr>
          <w:b/>
          <w:bCs/>
        </w:rPr>
        <w:t>.</w:t>
      </w:r>
      <w:r w:rsidRPr="00083BB5">
        <w:rPr>
          <w:b/>
          <w:bCs/>
        </w:rPr>
        <w:t>6.2</w:t>
      </w:r>
      <w:r w:rsidR="00FE12F0" w:rsidRPr="00083BB5">
        <w:rPr>
          <w:b/>
          <w:bCs/>
        </w:rPr>
        <w:t xml:space="preserve"> Параметры испытаний</w:t>
      </w:r>
    </w:p>
    <w:p w14:paraId="446B7B87" w14:textId="77777777" w:rsidR="00FE12F0" w:rsidRPr="002A3350" w:rsidRDefault="00FE12F0" w:rsidP="002A3350">
      <w:pPr>
        <w:tabs>
          <w:tab w:val="left" w:pos="567"/>
        </w:tabs>
        <w:ind w:firstLine="709"/>
        <w:jc w:val="both"/>
      </w:pPr>
      <w:r w:rsidRPr="002A3350">
        <w:t>Для каждого типа клапанов проводились испытания в идентичных условиях. Основные параметры испытаний включали:</w:t>
      </w:r>
    </w:p>
    <w:p w14:paraId="6A6EC89A" w14:textId="77777777" w:rsidR="00FE12F0" w:rsidRPr="002A3350" w:rsidRDefault="00FE12F0" w:rsidP="003E174E">
      <w:pPr>
        <w:numPr>
          <w:ilvl w:val="0"/>
          <w:numId w:val="9"/>
        </w:numPr>
        <w:tabs>
          <w:tab w:val="left" w:pos="567"/>
          <w:tab w:val="left" w:pos="993"/>
        </w:tabs>
        <w:ind w:hanging="11"/>
        <w:jc w:val="both"/>
      </w:pPr>
      <w:r w:rsidRPr="002A3350">
        <w:t>Объем поднимаемой жидкости</w:t>
      </w:r>
    </w:p>
    <w:p w14:paraId="37129EA0" w14:textId="77777777" w:rsidR="00FE12F0" w:rsidRPr="002A3350" w:rsidRDefault="00FE12F0" w:rsidP="003E174E">
      <w:pPr>
        <w:numPr>
          <w:ilvl w:val="0"/>
          <w:numId w:val="9"/>
        </w:numPr>
        <w:tabs>
          <w:tab w:val="left" w:pos="567"/>
          <w:tab w:val="left" w:pos="993"/>
        </w:tabs>
        <w:ind w:hanging="11"/>
        <w:jc w:val="both"/>
      </w:pPr>
      <w:r w:rsidRPr="002A3350">
        <w:t>Давление в системе</w:t>
      </w:r>
    </w:p>
    <w:p w14:paraId="605C426E" w14:textId="77777777" w:rsidR="00FE12F0" w:rsidRPr="002A3350" w:rsidRDefault="00FE12F0" w:rsidP="003E174E">
      <w:pPr>
        <w:numPr>
          <w:ilvl w:val="0"/>
          <w:numId w:val="9"/>
        </w:numPr>
        <w:tabs>
          <w:tab w:val="left" w:pos="567"/>
          <w:tab w:val="left" w:pos="993"/>
        </w:tabs>
        <w:ind w:hanging="11"/>
        <w:jc w:val="both"/>
      </w:pPr>
      <w:r w:rsidRPr="002A3350">
        <w:t>Температура жидкости</w:t>
      </w:r>
    </w:p>
    <w:p w14:paraId="4E6D5BCA" w14:textId="77777777" w:rsidR="00FE12F0" w:rsidRPr="002A3350" w:rsidRDefault="00FE12F0" w:rsidP="003E174E">
      <w:pPr>
        <w:numPr>
          <w:ilvl w:val="0"/>
          <w:numId w:val="9"/>
        </w:numPr>
        <w:tabs>
          <w:tab w:val="left" w:pos="567"/>
          <w:tab w:val="left" w:pos="993"/>
        </w:tabs>
        <w:ind w:hanging="11"/>
        <w:jc w:val="both"/>
      </w:pPr>
      <w:r w:rsidRPr="002A3350">
        <w:t>Уровень вибраций</w:t>
      </w:r>
    </w:p>
    <w:p w14:paraId="54672874" w14:textId="77777777" w:rsidR="00FE12F0" w:rsidRPr="002A3350" w:rsidRDefault="00FE12F0" w:rsidP="003E174E">
      <w:pPr>
        <w:numPr>
          <w:ilvl w:val="0"/>
          <w:numId w:val="9"/>
        </w:numPr>
        <w:tabs>
          <w:tab w:val="left" w:pos="567"/>
          <w:tab w:val="left" w:pos="993"/>
        </w:tabs>
        <w:ind w:hanging="11"/>
        <w:jc w:val="both"/>
      </w:pPr>
      <w:r w:rsidRPr="002A3350">
        <w:t>Время работы насосов</w:t>
      </w:r>
    </w:p>
    <w:p w14:paraId="1487BC57" w14:textId="77777777" w:rsidR="00FE12F0" w:rsidRPr="002A3350" w:rsidRDefault="00FE12F0" w:rsidP="002A3350">
      <w:pPr>
        <w:tabs>
          <w:tab w:val="left" w:pos="567"/>
        </w:tabs>
        <w:ind w:firstLine="709"/>
        <w:jc w:val="both"/>
      </w:pPr>
      <w:r w:rsidRPr="002A3350">
        <w:t>Испытания проводились в нескольких режимах:</w:t>
      </w:r>
    </w:p>
    <w:p w14:paraId="3651130C" w14:textId="77777777" w:rsidR="00FE12F0" w:rsidRPr="002A3350" w:rsidRDefault="00FE12F0" w:rsidP="003E174E">
      <w:pPr>
        <w:numPr>
          <w:ilvl w:val="0"/>
          <w:numId w:val="10"/>
        </w:numPr>
        <w:tabs>
          <w:tab w:val="clear" w:pos="720"/>
          <w:tab w:val="left" w:pos="567"/>
          <w:tab w:val="num" w:pos="851"/>
          <w:tab w:val="left" w:pos="1134"/>
        </w:tabs>
        <w:ind w:left="0" w:firstLine="709"/>
        <w:jc w:val="both"/>
      </w:pPr>
      <w:r w:rsidRPr="002A3350">
        <w:t>Стандартный режим: насосы работали с типичными параметрами для нефтяной жидкости.</w:t>
      </w:r>
    </w:p>
    <w:p w14:paraId="5F548B19" w14:textId="77777777" w:rsidR="00FE12F0" w:rsidRPr="002A3350" w:rsidRDefault="00FE12F0" w:rsidP="003E174E">
      <w:pPr>
        <w:numPr>
          <w:ilvl w:val="0"/>
          <w:numId w:val="10"/>
        </w:numPr>
        <w:tabs>
          <w:tab w:val="clear" w:pos="720"/>
          <w:tab w:val="left" w:pos="567"/>
          <w:tab w:val="num" w:pos="851"/>
          <w:tab w:val="left" w:pos="1134"/>
        </w:tabs>
        <w:ind w:left="0" w:firstLine="709"/>
        <w:jc w:val="both"/>
      </w:pPr>
      <w:r w:rsidRPr="002A3350">
        <w:t>Экстремальный режим: насосы работали с жидкостями повышенной вязкости и температуры.</w:t>
      </w:r>
    </w:p>
    <w:p w14:paraId="496932D2" w14:textId="77777777" w:rsidR="00FE12F0" w:rsidRPr="002A3350" w:rsidRDefault="00FE12F0" w:rsidP="003E174E">
      <w:pPr>
        <w:numPr>
          <w:ilvl w:val="0"/>
          <w:numId w:val="10"/>
        </w:numPr>
        <w:tabs>
          <w:tab w:val="clear" w:pos="720"/>
          <w:tab w:val="left" w:pos="567"/>
          <w:tab w:val="num" w:pos="851"/>
          <w:tab w:val="left" w:pos="1134"/>
        </w:tabs>
        <w:ind w:left="0" w:firstLine="709"/>
        <w:jc w:val="both"/>
      </w:pPr>
      <w:r w:rsidRPr="002A3350">
        <w:t>Переменный режим: изменялись параметры потока и давления.</w:t>
      </w:r>
    </w:p>
    <w:p w14:paraId="63CF7BFA" w14:textId="77777777" w:rsidR="00FE12F0" w:rsidRPr="002A3350" w:rsidRDefault="00FE12F0" w:rsidP="002A3350">
      <w:pPr>
        <w:tabs>
          <w:tab w:val="left" w:pos="567"/>
        </w:tabs>
        <w:ind w:firstLine="709"/>
        <w:jc w:val="both"/>
      </w:pPr>
      <w:r w:rsidRPr="002A3350">
        <w:t>Для каждого из режимов были разработаны специальные методики, которые позволяли получить достоверные и сопоставимые данные.</w:t>
      </w:r>
    </w:p>
    <w:p w14:paraId="324D8003" w14:textId="77777777" w:rsidR="00083BB5" w:rsidRDefault="00083BB5" w:rsidP="002A3350">
      <w:pPr>
        <w:tabs>
          <w:tab w:val="left" w:pos="567"/>
        </w:tabs>
        <w:ind w:firstLine="709"/>
        <w:jc w:val="both"/>
      </w:pPr>
    </w:p>
    <w:p w14:paraId="29D40FEC" w14:textId="6099CA55" w:rsidR="00FE12F0" w:rsidRPr="00083BB5" w:rsidRDefault="00FE12F0" w:rsidP="002A3350">
      <w:pPr>
        <w:tabs>
          <w:tab w:val="left" w:pos="567"/>
        </w:tabs>
        <w:ind w:firstLine="709"/>
        <w:jc w:val="both"/>
        <w:rPr>
          <w:b/>
          <w:bCs/>
        </w:rPr>
      </w:pPr>
      <w:r w:rsidRPr="00083BB5">
        <w:rPr>
          <w:b/>
          <w:bCs/>
        </w:rPr>
        <w:t>3.</w:t>
      </w:r>
      <w:r w:rsidR="00083BB5" w:rsidRPr="00083BB5">
        <w:rPr>
          <w:b/>
          <w:bCs/>
        </w:rPr>
        <w:t>6.3</w:t>
      </w:r>
      <w:r w:rsidRPr="00083BB5">
        <w:rPr>
          <w:b/>
          <w:bCs/>
        </w:rPr>
        <w:t xml:space="preserve"> Результаты испытаний</w:t>
      </w:r>
    </w:p>
    <w:p w14:paraId="5A400981" w14:textId="77777777" w:rsidR="00083BB5" w:rsidRDefault="00083BB5" w:rsidP="002A3350">
      <w:pPr>
        <w:tabs>
          <w:tab w:val="left" w:pos="567"/>
        </w:tabs>
        <w:ind w:firstLine="709"/>
        <w:jc w:val="both"/>
      </w:pPr>
    </w:p>
    <w:p w14:paraId="47738C01" w14:textId="3B56C09C" w:rsidR="00FE12F0" w:rsidRPr="002A3350" w:rsidRDefault="00FE12F0" w:rsidP="002A3350">
      <w:pPr>
        <w:tabs>
          <w:tab w:val="left" w:pos="567"/>
        </w:tabs>
        <w:ind w:firstLine="709"/>
        <w:jc w:val="both"/>
      </w:pPr>
      <w:r w:rsidRPr="002A3350">
        <w:t>Производительность</w:t>
      </w:r>
      <w:r w:rsidR="00083BB5">
        <w:t>:</w:t>
      </w:r>
    </w:p>
    <w:p w14:paraId="36CECFD7" w14:textId="77777777" w:rsidR="00FE12F0" w:rsidRPr="002A3350" w:rsidRDefault="00FE12F0" w:rsidP="002A3350">
      <w:pPr>
        <w:tabs>
          <w:tab w:val="left" w:pos="567"/>
        </w:tabs>
        <w:ind w:firstLine="709"/>
        <w:jc w:val="both"/>
      </w:pPr>
      <w:r w:rsidRPr="002A3350">
        <w:t>Результаты испытаний показали, что штанговые насосы с новыми клапанами продемонстрировали значительное увеличение производительности. В стандартном режиме работы увеличение составило около 15-20% по сравнению с насосами, использующими традиционные клапаны.</w:t>
      </w:r>
    </w:p>
    <w:p w14:paraId="37083DE7" w14:textId="52EBCE50" w:rsidR="00FE12F0" w:rsidRPr="002A3350" w:rsidRDefault="00FE12F0" w:rsidP="002A3350">
      <w:pPr>
        <w:tabs>
          <w:tab w:val="left" w:pos="567"/>
        </w:tabs>
        <w:ind w:firstLine="709"/>
        <w:jc w:val="both"/>
      </w:pPr>
      <w:r w:rsidRPr="002A3350">
        <w:t>Причины увеличения производительности</w:t>
      </w:r>
      <w:r w:rsidR="00083BB5">
        <w:t>:</w:t>
      </w:r>
    </w:p>
    <w:p w14:paraId="523B95BE" w14:textId="77777777" w:rsidR="00FE12F0" w:rsidRPr="002A3350" w:rsidRDefault="00FE12F0" w:rsidP="003E174E">
      <w:pPr>
        <w:numPr>
          <w:ilvl w:val="0"/>
          <w:numId w:val="25"/>
        </w:numPr>
        <w:tabs>
          <w:tab w:val="clear" w:pos="720"/>
          <w:tab w:val="left" w:pos="567"/>
          <w:tab w:val="num" w:pos="993"/>
        </w:tabs>
        <w:ind w:left="0" w:firstLine="709"/>
        <w:jc w:val="both"/>
      </w:pPr>
      <w:r w:rsidRPr="002A3350">
        <w:t>Улучшенная пропускная способность: Новая геометрия клапанов обеспечивает более свободное движение жидкости, что увеличивает объем подачи.</w:t>
      </w:r>
    </w:p>
    <w:p w14:paraId="52EC7729" w14:textId="77777777" w:rsidR="00FE12F0" w:rsidRPr="002A3350" w:rsidRDefault="00FE12F0" w:rsidP="003E174E">
      <w:pPr>
        <w:numPr>
          <w:ilvl w:val="0"/>
          <w:numId w:val="25"/>
        </w:numPr>
        <w:tabs>
          <w:tab w:val="clear" w:pos="720"/>
          <w:tab w:val="left" w:pos="567"/>
          <w:tab w:val="num" w:pos="993"/>
        </w:tabs>
        <w:ind w:left="0" w:firstLine="709"/>
        <w:jc w:val="both"/>
      </w:pPr>
      <w:r w:rsidRPr="002A3350">
        <w:t>Снижение потерь на трение: Использование композитных материалов способствует снижению потерь на трение, что положительно сказывается на общей производительности.</w:t>
      </w:r>
    </w:p>
    <w:p w14:paraId="3A02E195" w14:textId="77777777" w:rsidR="00FE12F0" w:rsidRPr="002A3350" w:rsidRDefault="00FE12F0" w:rsidP="002A3350">
      <w:pPr>
        <w:tabs>
          <w:tab w:val="left" w:pos="567"/>
        </w:tabs>
        <w:ind w:firstLine="709"/>
        <w:jc w:val="both"/>
      </w:pPr>
      <w:r w:rsidRPr="002A3350">
        <w:t>Давление в системе при работе с новыми клапанами оставалось более стабильным, чем при использовании традиционных. Анализ данных показал, что колебания давления были минимальными, что говорит о высокой эффективности работы насосов.</w:t>
      </w:r>
    </w:p>
    <w:p w14:paraId="1B94EFD7" w14:textId="457048BD" w:rsidR="00FE12F0" w:rsidRPr="002A3350" w:rsidRDefault="00FE12F0" w:rsidP="002A3350">
      <w:pPr>
        <w:tabs>
          <w:tab w:val="left" w:pos="567"/>
        </w:tabs>
        <w:ind w:firstLine="709"/>
        <w:jc w:val="both"/>
      </w:pPr>
      <w:r w:rsidRPr="002A3350">
        <w:t>Влияние на эффективность</w:t>
      </w:r>
    </w:p>
    <w:p w14:paraId="3BC1D55C" w14:textId="77777777" w:rsidR="00FE12F0" w:rsidRPr="002A3350" w:rsidRDefault="00FE12F0" w:rsidP="002A3350">
      <w:pPr>
        <w:tabs>
          <w:tab w:val="left" w:pos="567"/>
        </w:tabs>
        <w:ind w:firstLine="709"/>
        <w:jc w:val="both"/>
      </w:pPr>
      <w:r w:rsidRPr="002A3350">
        <w:t>Стабильность давления является ключевым фактором для эффективной работы насосов, так как резкие колебания могут привести к аварийным ситуациям и повышенному износу оборудования.</w:t>
      </w:r>
    </w:p>
    <w:p w14:paraId="586FEF9F" w14:textId="77777777" w:rsidR="00FE12F0" w:rsidRPr="002A3350" w:rsidRDefault="00FE12F0" w:rsidP="002A3350">
      <w:pPr>
        <w:tabs>
          <w:tab w:val="left" w:pos="567"/>
        </w:tabs>
        <w:ind w:firstLine="709"/>
        <w:jc w:val="both"/>
      </w:pPr>
      <w:r w:rsidRPr="002A3350">
        <w:t>Температура жидкости в системе при использовании новых клапанов оказалась на 5-10% ниже, чем при использовании традиционных решений. Это может свидетельствовать о более эффективном теплообмене и снижении тепловых потерь.</w:t>
      </w:r>
    </w:p>
    <w:p w14:paraId="59489A26" w14:textId="31D9B9F4" w:rsidR="00FE12F0" w:rsidRPr="002A3350" w:rsidRDefault="00FE12F0" w:rsidP="002A3350">
      <w:pPr>
        <w:tabs>
          <w:tab w:val="left" w:pos="567"/>
        </w:tabs>
        <w:ind w:firstLine="709"/>
        <w:jc w:val="both"/>
      </w:pPr>
      <w:r w:rsidRPr="002A3350">
        <w:lastRenderedPageBreak/>
        <w:t>Теплоотводящие характеристики</w:t>
      </w:r>
    </w:p>
    <w:p w14:paraId="514E9984" w14:textId="77777777" w:rsidR="00FE12F0" w:rsidRPr="002A3350" w:rsidRDefault="00FE12F0" w:rsidP="002A3350">
      <w:pPr>
        <w:tabs>
          <w:tab w:val="left" w:pos="567"/>
        </w:tabs>
        <w:ind w:firstLine="709"/>
        <w:jc w:val="both"/>
      </w:pPr>
      <w:r w:rsidRPr="002A3350">
        <w:t>Современные материалы, используемые в новых клапанах, обеспечивают лучшие теплоотводящие характеристики, что позволяет поддерживать оптимальную температуру работы системы.</w:t>
      </w:r>
    </w:p>
    <w:p w14:paraId="54A4E3C0" w14:textId="77777777" w:rsidR="00FE12F0" w:rsidRPr="002A3350" w:rsidRDefault="00FE12F0" w:rsidP="002A3350">
      <w:pPr>
        <w:tabs>
          <w:tab w:val="left" w:pos="567"/>
        </w:tabs>
        <w:ind w:firstLine="709"/>
        <w:jc w:val="both"/>
      </w:pPr>
      <w:r w:rsidRPr="002A3350">
        <w:t>Уровень вибраций при работе насосов с новыми клапанами был значительно ниже, чем у традиционных решений. Это говорит о стабильности работы и минимизации механических воздействий на систему.</w:t>
      </w:r>
    </w:p>
    <w:p w14:paraId="54C22340" w14:textId="7E3543FF" w:rsidR="00FE12F0" w:rsidRPr="002A3350" w:rsidRDefault="00FE12F0" w:rsidP="002A3350">
      <w:pPr>
        <w:tabs>
          <w:tab w:val="left" w:pos="567"/>
        </w:tabs>
        <w:ind w:firstLine="709"/>
        <w:jc w:val="both"/>
      </w:pPr>
      <w:r w:rsidRPr="002A3350">
        <w:t>Значение вибраций для эксплуатации</w:t>
      </w:r>
    </w:p>
    <w:p w14:paraId="36CF3AAC" w14:textId="77777777" w:rsidR="00FE12F0" w:rsidRPr="002A3350" w:rsidRDefault="00FE12F0" w:rsidP="002A3350">
      <w:pPr>
        <w:tabs>
          <w:tab w:val="left" w:pos="567"/>
        </w:tabs>
        <w:ind w:firstLine="709"/>
        <w:jc w:val="both"/>
      </w:pPr>
      <w:r w:rsidRPr="002A3350">
        <w:t>Снижение уровня вибраций не только увеличивает срок службы насосов, но и снижает уровень шума, что является важным фактором для условий эксплуатации.</w:t>
      </w:r>
    </w:p>
    <w:p w14:paraId="7AD2A85A" w14:textId="77777777" w:rsidR="00083BB5" w:rsidRDefault="00083BB5" w:rsidP="002A3350">
      <w:pPr>
        <w:tabs>
          <w:tab w:val="left" w:pos="567"/>
        </w:tabs>
        <w:ind w:firstLine="709"/>
        <w:jc w:val="both"/>
      </w:pPr>
    </w:p>
    <w:p w14:paraId="470AABF4" w14:textId="554B923F" w:rsidR="00FE12F0" w:rsidRPr="00083BB5" w:rsidRDefault="00083BB5" w:rsidP="002A3350">
      <w:pPr>
        <w:tabs>
          <w:tab w:val="left" w:pos="567"/>
        </w:tabs>
        <w:ind w:firstLine="709"/>
        <w:jc w:val="both"/>
        <w:rPr>
          <w:b/>
          <w:bCs/>
        </w:rPr>
      </w:pPr>
      <w:r w:rsidRPr="00083BB5">
        <w:rPr>
          <w:b/>
          <w:bCs/>
        </w:rPr>
        <w:t>3.6.</w:t>
      </w:r>
      <w:r w:rsidR="00FE12F0" w:rsidRPr="00083BB5">
        <w:rPr>
          <w:b/>
          <w:bCs/>
        </w:rPr>
        <w:t>4 Обсуждение результатов</w:t>
      </w:r>
    </w:p>
    <w:p w14:paraId="65517430" w14:textId="77777777" w:rsidR="00083BB5" w:rsidRPr="002A3350" w:rsidRDefault="00083BB5" w:rsidP="002A3350">
      <w:pPr>
        <w:tabs>
          <w:tab w:val="left" w:pos="567"/>
        </w:tabs>
        <w:ind w:firstLine="709"/>
        <w:jc w:val="both"/>
      </w:pPr>
    </w:p>
    <w:p w14:paraId="7F7396D0" w14:textId="68D4F795" w:rsidR="00FE12F0" w:rsidRPr="002A3350" w:rsidRDefault="00FE12F0" w:rsidP="002A3350">
      <w:pPr>
        <w:tabs>
          <w:tab w:val="left" w:pos="567"/>
        </w:tabs>
        <w:ind w:firstLine="709"/>
        <w:jc w:val="both"/>
      </w:pPr>
      <w:r w:rsidRPr="002A3350">
        <w:t>Преимущества новых клапанов</w:t>
      </w:r>
    </w:p>
    <w:p w14:paraId="106DAE57" w14:textId="77777777" w:rsidR="00FE12F0" w:rsidRPr="002A3350" w:rsidRDefault="00FE12F0" w:rsidP="002A3350">
      <w:pPr>
        <w:tabs>
          <w:tab w:val="left" w:pos="567"/>
        </w:tabs>
        <w:ind w:firstLine="709"/>
        <w:jc w:val="both"/>
      </w:pPr>
      <w:r w:rsidRPr="002A3350">
        <w:t>На основе полученных данных можно выделить основные преимущества новых клапанов:</w:t>
      </w:r>
    </w:p>
    <w:p w14:paraId="5AC5EDFC" w14:textId="77777777" w:rsidR="00FE12F0" w:rsidRPr="002A3350" w:rsidRDefault="00FE12F0" w:rsidP="003E174E">
      <w:pPr>
        <w:numPr>
          <w:ilvl w:val="0"/>
          <w:numId w:val="26"/>
        </w:numPr>
        <w:tabs>
          <w:tab w:val="clear" w:pos="720"/>
          <w:tab w:val="left" w:pos="567"/>
          <w:tab w:val="num" w:pos="993"/>
        </w:tabs>
        <w:ind w:left="0" w:firstLine="709"/>
        <w:jc w:val="both"/>
      </w:pPr>
      <w:r w:rsidRPr="002A3350">
        <w:t>Увеличенная производительность: Увеличение на 15-20% открывает новые возможности для повышения объемов добычи нефти.</w:t>
      </w:r>
    </w:p>
    <w:p w14:paraId="7647C718" w14:textId="77777777" w:rsidR="00FE12F0" w:rsidRPr="002A3350" w:rsidRDefault="00FE12F0" w:rsidP="003E174E">
      <w:pPr>
        <w:numPr>
          <w:ilvl w:val="0"/>
          <w:numId w:val="26"/>
        </w:numPr>
        <w:tabs>
          <w:tab w:val="clear" w:pos="720"/>
          <w:tab w:val="left" w:pos="567"/>
          <w:tab w:val="num" w:pos="993"/>
        </w:tabs>
        <w:ind w:left="0" w:firstLine="709"/>
        <w:jc w:val="both"/>
      </w:pPr>
      <w:r w:rsidRPr="002A3350">
        <w:t>Снижение эксплуатационных затрат: Меньшая необходимость в техническом обслуживании и замене компонентов приводит к сокращению затрат на обслуживание.</w:t>
      </w:r>
    </w:p>
    <w:p w14:paraId="3AADC8CC" w14:textId="77777777" w:rsidR="00FE12F0" w:rsidRPr="002A3350" w:rsidRDefault="00FE12F0" w:rsidP="003E174E">
      <w:pPr>
        <w:numPr>
          <w:ilvl w:val="0"/>
          <w:numId w:val="26"/>
        </w:numPr>
        <w:tabs>
          <w:tab w:val="clear" w:pos="720"/>
          <w:tab w:val="left" w:pos="567"/>
          <w:tab w:val="num" w:pos="993"/>
        </w:tabs>
        <w:ind w:left="0" w:firstLine="709"/>
        <w:jc w:val="both"/>
      </w:pPr>
      <w:r w:rsidRPr="002A3350">
        <w:t>Повышенная надежность: Новые конструкции клапанов показывают меньшее количество аварий и поломок.</w:t>
      </w:r>
    </w:p>
    <w:p w14:paraId="37FD154C" w14:textId="00354E8F" w:rsidR="00FE12F0" w:rsidRPr="002A3350" w:rsidRDefault="00FE12F0" w:rsidP="002A3350">
      <w:pPr>
        <w:tabs>
          <w:tab w:val="left" w:pos="567"/>
        </w:tabs>
        <w:ind w:firstLine="709"/>
        <w:jc w:val="both"/>
      </w:pPr>
      <w:r w:rsidRPr="002A3350">
        <w:t>Недостатки и ограничения</w:t>
      </w:r>
    </w:p>
    <w:p w14:paraId="0326E0A0" w14:textId="77777777" w:rsidR="00FE12F0" w:rsidRPr="002A3350" w:rsidRDefault="00FE12F0" w:rsidP="002A3350">
      <w:pPr>
        <w:tabs>
          <w:tab w:val="left" w:pos="567"/>
        </w:tabs>
        <w:ind w:firstLine="709"/>
        <w:jc w:val="both"/>
      </w:pPr>
      <w:r w:rsidRPr="002A3350">
        <w:t>Несмотря на преимущества, использование новых клапанов также имеет свои недостатки:</w:t>
      </w:r>
    </w:p>
    <w:p w14:paraId="05840FB4" w14:textId="77777777" w:rsidR="00FE12F0" w:rsidRPr="002A3350" w:rsidRDefault="00FE12F0" w:rsidP="003E174E">
      <w:pPr>
        <w:numPr>
          <w:ilvl w:val="0"/>
          <w:numId w:val="27"/>
        </w:numPr>
        <w:tabs>
          <w:tab w:val="clear" w:pos="720"/>
          <w:tab w:val="left" w:pos="567"/>
          <w:tab w:val="left" w:pos="993"/>
        </w:tabs>
        <w:ind w:left="0" w:firstLine="709"/>
        <w:jc w:val="both"/>
      </w:pPr>
      <w:r w:rsidRPr="002A3350">
        <w:t>Высокая стоимость: Первоначальные затраты на закупку и установку новых клапанов могут быть выше.</w:t>
      </w:r>
    </w:p>
    <w:p w14:paraId="365B1B00" w14:textId="77777777" w:rsidR="00FE12F0" w:rsidRPr="002A3350" w:rsidRDefault="00FE12F0" w:rsidP="003E174E">
      <w:pPr>
        <w:numPr>
          <w:ilvl w:val="0"/>
          <w:numId w:val="27"/>
        </w:numPr>
        <w:tabs>
          <w:tab w:val="clear" w:pos="720"/>
          <w:tab w:val="left" w:pos="567"/>
          <w:tab w:val="left" w:pos="993"/>
        </w:tabs>
        <w:ind w:left="0" w:firstLine="709"/>
        <w:jc w:val="both"/>
      </w:pPr>
      <w:r w:rsidRPr="002A3350">
        <w:t>Необходимость в обучении: Работа с новыми материалами и конструкциями требует дополнительного обучения технического персонала.</w:t>
      </w:r>
    </w:p>
    <w:p w14:paraId="602798B8" w14:textId="373186B3" w:rsidR="00FE12F0" w:rsidRPr="002A3350" w:rsidRDefault="00FE12F0" w:rsidP="002A3350">
      <w:pPr>
        <w:tabs>
          <w:tab w:val="left" w:pos="567"/>
        </w:tabs>
        <w:ind w:firstLine="709"/>
        <w:jc w:val="both"/>
      </w:pPr>
      <w:r w:rsidRPr="002A3350">
        <w:t>Экономическая целесообразность</w:t>
      </w:r>
    </w:p>
    <w:p w14:paraId="6A1AB191" w14:textId="77777777" w:rsidR="00FE12F0" w:rsidRPr="002A3350" w:rsidRDefault="00FE12F0" w:rsidP="002A3350">
      <w:pPr>
        <w:tabs>
          <w:tab w:val="left" w:pos="567"/>
        </w:tabs>
        <w:ind w:firstLine="709"/>
        <w:jc w:val="both"/>
      </w:pPr>
      <w:r w:rsidRPr="002A3350">
        <w:t>Экономические расчеты показывают, что несмотря на высокие первоначальные затраты, долгосрочные выгоды от увеличенной производительности и снижения эксплуатационных затрат делают новые конструкции клапанов экономически целесообразными. Внедрение новых технологий может привести к значительному увеличению доходов от добычи нефти.</w:t>
      </w:r>
    </w:p>
    <w:p w14:paraId="1D1B0901" w14:textId="0D3FF400" w:rsidR="00FE12F0" w:rsidRPr="002A3350" w:rsidRDefault="00FE12F0" w:rsidP="002A3350">
      <w:pPr>
        <w:tabs>
          <w:tab w:val="left" w:pos="567"/>
        </w:tabs>
        <w:ind w:firstLine="709"/>
        <w:jc w:val="both"/>
      </w:pPr>
      <w:r w:rsidRPr="002A3350">
        <w:t>Рекомендации для дальнейших исследований</w:t>
      </w:r>
    </w:p>
    <w:p w14:paraId="31353279" w14:textId="77777777" w:rsidR="00FE12F0" w:rsidRPr="002A3350" w:rsidRDefault="00FE12F0" w:rsidP="00083BB5">
      <w:pPr>
        <w:tabs>
          <w:tab w:val="left" w:pos="567"/>
          <w:tab w:val="left" w:pos="1134"/>
        </w:tabs>
        <w:ind w:firstLine="709"/>
        <w:jc w:val="both"/>
      </w:pPr>
      <w:r w:rsidRPr="002A3350">
        <w:t>На основании проведенных испытаний можно предложить несколько направлений для дальнейших исследований:</w:t>
      </w:r>
    </w:p>
    <w:p w14:paraId="60DE0DE4" w14:textId="77777777" w:rsidR="00FE12F0" w:rsidRPr="002A3350" w:rsidRDefault="00FE12F0" w:rsidP="003E174E">
      <w:pPr>
        <w:numPr>
          <w:ilvl w:val="0"/>
          <w:numId w:val="11"/>
        </w:numPr>
        <w:tabs>
          <w:tab w:val="left" w:pos="567"/>
          <w:tab w:val="left" w:pos="1134"/>
        </w:tabs>
        <w:ind w:left="0" w:firstLine="709"/>
        <w:jc w:val="both"/>
      </w:pPr>
      <w:r w:rsidRPr="002A3350">
        <w:t>Долговременные испытания: Необходимо провести долговременные испытания для оценки надежности и долговечности новых клапанов в реальных условиях эксплуатации.</w:t>
      </w:r>
    </w:p>
    <w:p w14:paraId="41C7DE09" w14:textId="77777777" w:rsidR="00FE12F0" w:rsidRPr="002A3350" w:rsidRDefault="00FE12F0" w:rsidP="003E174E">
      <w:pPr>
        <w:numPr>
          <w:ilvl w:val="0"/>
          <w:numId w:val="11"/>
        </w:numPr>
        <w:tabs>
          <w:tab w:val="left" w:pos="567"/>
          <w:tab w:val="left" w:pos="1134"/>
        </w:tabs>
        <w:ind w:left="0" w:firstLine="709"/>
        <w:jc w:val="both"/>
      </w:pPr>
      <w:r w:rsidRPr="002A3350">
        <w:lastRenderedPageBreak/>
        <w:t>Оптимизация конструкции: Рассмотреть возможность оптимизации конструкции клапанов для повышения их производительности и надежности.</w:t>
      </w:r>
    </w:p>
    <w:p w14:paraId="2B9DE2ED" w14:textId="77777777" w:rsidR="00FE12F0" w:rsidRPr="002A3350" w:rsidRDefault="00FE12F0" w:rsidP="003E174E">
      <w:pPr>
        <w:numPr>
          <w:ilvl w:val="0"/>
          <w:numId w:val="11"/>
        </w:numPr>
        <w:tabs>
          <w:tab w:val="left" w:pos="567"/>
          <w:tab w:val="left" w:pos="1134"/>
        </w:tabs>
        <w:ind w:left="0" w:firstLine="709"/>
        <w:jc w:val="both"/>
      </w:pPr>
      <w:r w:rsidRPr="002A3350">
        <w:t>Анализ влияния вязкости: Провести дополнительные исследования, касающиеся влияния вязкости жидкостей на работу насосов с новыми клапанами.</w:t>
      </w:r>
    </w:p>
    <w:p w14:paraId="13F9DF8A" w14:textId="77777777" w:rsidR="00FE12F0" w:rsidRPr="002A3350" w:rsidRDefault="00FE12F0" w:rsidP="002A3350">
      <w:pPr>
        <w:tabs>
          <w:tab w:val="left" w:pos="567"/>
        </w:tabs>
        <w:ind w:firstLine="709"/>
        <w:jc w:val="both"/>
      </w:pPr>
      <w:r w:rsidRPr="002A3350">
        <w:t>Анализ работы штанговых насосов с клапанами новой конструкции на стендовой установке подтвердил их высокую эффективность и надежность. Полученные результаты показывают, что новые клапаны способны значительно повысить производительность, снизить эксплуатационные затраты и увеличить срок службы оборудования. Рекомендовано продолжить исследование и внедрение новых технологий в нефтяной отрасли для улучшения процессов добычи и повышения их эффективности.</w:t>
      </w:r>
    </w:p>
    <w:p w14:paraId="055F15C9" w14:textId="77777777" w:rsidR="00FE12F0" w:rsidRPr="002A3350" w:rsidRDefault="00FE12F0" w:rsidP="002A3350">
      <w:pPr>
        <w:tabs>
          <w:tab w:val="left" w:pos="567"/>
        </w:tabs>
        <w:ind w:firstLine="709"/>
        <w:jc w:val="both"/>
        <w:rPr>
          <w:color w:val="000000"/>
        </w:rPr>
      </w:pPr>
      <w:r w:rsidRPr="002A3350">
        <w:rPr>
          <w:color w:val="000000"/>
        </w:rPr>
        <w:t>В ходе анализа работы штанговых насосов (ШСН) с новыми клапанами на стендовой установке были получены важные результаты, которые подчеркивают значимость применения современных технологий и конструктивных решений в нефтяной отрасли. Результаты испытаний показали, что новые конструкции клапанов обеспечивают ряд преимуществ по сравнению с традиционными аналогами, что открывает новые горизонты для повышения эффективности добычи нефти.</w:t>
      </w:r>
    </w:p>
    <w:p w14:paraId="2BD37D9D" w14:textId="7F6CC606" w:rsidR="00FE12F0" w:rsidRPr="002A3350" w:rsidRDefault="00FE12F0" w:rsidP="002A3350">
      <w:pPr>
        <w:tabs>
          <w:tab w:val="left" w:pos="567"/>
        </w:tabs>
        <w:ind w:firstLine="709"/>
        <w:jc w:val="both"/>
        <w:rPr>
          <w:color w:val="000000"/>
        </w:rPr>
      </w:pPr>
      <w:r w:rsidRPr="002A3350">
        <w:rPr>
          <w:color w:val="000000"/>
        </w:rPr>
        <w:t>1</w:t>
      </w:r>
      <w:r w:rsidR="002069C1">
        <w:rPr>
          <w:color w:val="000000"/>
          <w:lang w:val="kk-KZ"/>
        </w:rPr>
        <w:t>)</w:t>
      </w:r>
      <w:r w:rsidRPr="002A3350">
        <w:rPr>
          <w:color w:val="000000"/>
        </w:rPr>
        <w:t xml:space="preserve"> Повышение производительности</w:t>
      </w:r>
    </w:p>
    <w:p w14:paraId="6B86AF59" w14:textId="77777777" w:rsidR="00FE12F0" w:rsidRPr="002A3350" w:rsidRDefault="00FE12F0" w:rsidP="002A3350">
      <w:pPr>
        <w:tabs>
          <w:tab w:val="left" w:pos="567"/>
        </w:tabs>
        <w:ind w:firstLine="709"/>
        <w:jc w:val="both"/>
        <w:rPr>
          <w:color w:val="000000"/>
        </w:rPr>
      </w:pPr>
      <w:r w:rsidRPr="002A3350">
        <w:rPr>
          <w:color w:val="000000"/>
        </w:rPr>
        <w:t>Одним из наиболее значительных результатов испытаний стало увеличение производительности насосов с новыми клапанами на 15-20% по сравнению с традиционными клапанами. Это может быть связано с несколькими факторами. Во-первых, новая геометрия клапанов обеспечивает более свободное движение жидкости, что значительно увеличивает объем подачи. Во-вторых, использование композитных материалов способствует снижению потерь на трение, что также положительно сказывается на производительности насосов. Увеличение производительности, в свою очередь, может привести к более высоким объемам добычи, что является ключевым фактором для рентабельности нефтяных операций.</w:t>
      </w:r>
    </w:p>
    <w:p w14:paraId="2901D5D4" w14:textId="149F3CD1" w:rsidR="00FE12F0" w:rsidRPr="002A3350" w:rsidRDefault="00FE12F0" w:rsidP="002A3350">
      <w:pPr>
        <w:tabs>
          <w:tab w:val="left" w:pos="567"/>
        </w:tabs>
        <w:ind w:firstLine="709"/>
        <w:jc w:val="both"/>
        <w:rPr>
          <w:color w:val="000000"/>
        </w:rPr>
      </w:pPr>
      <w:r w:rsidRPr="002A3350">
        <w:rPr>
          <w:color w:val="000000"/>
        </w:rPr>
        <w:t>2</w:t>
      </w:r>
      <w:r w:rsidR="002069C1">
        <w:rPr>
          <w:color w:val="000000"/>
        </w:rPr>
        <w:t>)</w:t>
      </w:r>
      <w:r w:rsidRPr="002A3350">
        <w:rPr>
          <w:color w:val="000000"/>
        </w:rPr>
        <w:t xml:space="preserve"> Стабильность давления</w:t>
      </w:r>
    </w:p>
    <w:p w14:paraId="46750074" w14:textId="77777777" w:rsidR="00FE12F0" w:rsidRPr="002A3350" w:rsidRDefault="00FE12F0" w:rsidP="002A3350">
      <w:pPr>
        <w:tabs>
          <w:tab w:val="left" w:pos="567"/>
        </w:tabs>
        <w:ind w:firstLine="709"/>
        <w:jc w:val="both"/>
        <w:rPr>
          <w:color w:val="000000"/>
        </w:rPr>
      </w:pPr>
      <w:r w:rsidRPr="002A3350">
        <w:rPr>
          <w:color w:val="000000"/>
        </w:rPr>
        <w:t>Кроме того, результаты показали, что насосы с новыми клапанами обеспечивают более стабильное давление в системе. Минимальные колебания давления в процессе работы говорят о высокой эффективности насосов и их надежности. Стабильность давления критически важна для предотвращения аварийных ситуаций и повышенного износа оборудования. Это, в свою очередь, свидетельствует о том, что новые конструкции клапанов могут быть использованы в более широком диапазоне условий эксплуатации без риска серьезных поломок.</w:t>
      </w:r>
    </w:p>
    <w:p w14:paraId="119F4533" w14:textId="07A008CB" w:rsidR="00FE12F0" w:rsidRPr="002A3350" w:rsidRDefault="00FE12F0" w:rsidP="002A3350">
      <w:pPr>
        <w:tabs>
          <w:tab w:val="left" w:pos="567"/>
        </w:tabs>
        <w:ind w:firstLine="709"/>
        <w:jc w:val="both"/>
        <w:rPr>
          <w:color w:val="000000"/>
        </w:rPr>
      </w:pPr>
      <w:r w:rsidRPr="002A3350">
        <w:rPr>
          <w:color w:val="000000"/>
        </w:rPr>
        <w:t>3</w:t>
      </w:r>
      <w:r w:rsidR="002069C1">
        <w:rPr>
          <w:color w:val="000000"/>
        </w:rPr>
        <w:t>)</w:t>
      </w:r>
      <w:r w:rsidRPr="002A3350">
        <w:rPr>
          <w:color w:val="000000"/>
        </w:rPr>
        <w:t xml:space="preserve"> Улучшенные теплоотводящие характеристики</w:t>
      </w:r>
    </w:p>
    <w:p w14:paraId="262E6DF3" w14:textId="77777777" w:rsidR="00FE12F0" w:rsidRPr="002A3350" w:rsidRDefault="00FE12F0" w:rsidP="002A3350">
      <w:pPr>
        <w:tabs>
          <w:tab w:val="left" w:pos="567"/>
        </w:tabs>
        <w:ind w:firstLine="709"/>
        <w:jc w:val="both"/>
        <w:rPr>
          <w:color w:val="000000"/>
        </w:rPr>
      </w:pPr>
      <w:r w:rsidRPr="002A3350">
        <w:rPr>
          <w:color w:val="000000"/>
        </w:rPr>
        <w:t xml:space="preserve">Использование новых клапанов также оказалось связано с более низкой температурой жидкости в системе, что на 5-10% ниже, чем при использовании традиционных решений. Это может свидетельствовать о более эффективном теплообмене и снижении тепловых потерь. Такие </w:t>
      </w:r>
      <w:r w:rsidRPr="002A3350">
        <w:rPr>
          <w:color w:val="000000"/>
        </w:rPr>
        <w:lastRenderedPageBreak/>
        <w:t>характеристики особенно важны в условиях, когда высокая температура может привести к снижению производительности и надежности насосов. Хорошие теплоотводящие характеристики новых клапанов помогают поддерживать оптимальную рабочую температуру, что является ключевым фактором для долгосрочной эксплуатации оборудования.</w:t>
      </w:r>
    </w:p>
    <w:p w14:paraId="5E3CD480" w14:textId="7883A2EC" w:rsidR="00FE12F0" w:rsidRPr="002A3350" w:rsidRDefault="00FE12F0" w:rsidP="002A3350">
      <w:pPr>
        <w:tabs>
          <w:tab w:val="left" w:pos="567"/>
        </w:tabs>
        <w:ind w:firstLine="709"/>
        <w:jc w:val="both"/>
        <w:rPr>
          <w:color w:val="000000"/>
        </w:rPr>
      </w:pPr>
      <w:r w:rsidRPr="002A3350">
        <w:rPr>
          <w:color w:val="000000"/>
        </w:rPr>
        <w:t>4</w:t>
      </w:r>
      <w:r w:rsidR="002069C1">
        <w:rPr>
          <w:color w:val="000000"/>
        </w:rPr>
        <w:t>)</w:t>
      </w:r>
      <w:r w:rsidRPr="002A3350">
        <w:rPr>
          <w:color w:val="000000"/>
        </w:rPr>
        <w:t xml:space="preserve"> Снижение уровня вибраций</w:t>
      </w:r>
    </w:p>
    <w:p w14:paraId="5EB10871" w14:textId="77777777" w:rsidR="00FE12F0" w:rsidRPr="002A3350" w:rsidRDefault="00FE12F0" w:rsidP="002A3350">
      <w:pPr>
        <w:tabs>
          <w:tab w:val="left" w:pos="567"/>
        </w:tabs>
        <w:ind w:firstLine="709"/>
        <w:jc w:val="both"/>
        <w:rPr>
          <w:color w:val="000000"/>
        </w:rPr>
      </w:pPr>
      <w:r w:rsidRPr="002A3350">
        <w:rPr>
          <w:color w:val="000000"/>
        </w:rPr>
        <w:t>Уровень вибраций при работе насосов с новыми клапанами оказался значительно ниже, что свидетельствует о стабильности работы и минимизации механических воздействий на систему. Снижение вибраций не только увеличивает срок службы насосов, но и снижает уровень шума, что является важным фактором в условиях эксплуатации. Высокий уровень вибраций может негативно сказаться на состоянии оборудования и увеличить расходы на техническое обслуживание.</w:t>
      </w:r>
    </w:p>
    <w:p w14:paraId="489DBE01" w14:textId="54C42C86" w:rsidR="00FE12F0" w:rsidRPr="002A3350" w:rsidRDefault="00FE12F0" w:rsidP="002A3350">
      <w:pPr>
        <w:tabs>
          <w:tab w:val="left" w:pos="567"/>
        </w:tabs>
        <w:ind w:firstLine="709"/>
        <w:jc w:val="both"/>
        <w:rPr>
          <w:color w:val="000000"/>
        </w:rPr>
      </w:pPr>
      <w:r w:rsidRPr="002A3350">
        <w:rPr>
          <w:color w:val="000000"/>
        </w:rPr>
        <w:t>5</w:t>
      </w:r>
      <w:r w:rsidR="002069C1">
        <w:rPr>
          <w:color w:val="000000"/>
        </w:rPr>
        <w:t>)</w:t>
      </w:r>
      <w:r w:rsidRPr="002A3350">
        <w:rPr>
          <w:color w:val="000000"/>
        </w:rPr>
        <w:t xml:space="preserve"> Преимущества и недостатки новых конструкций</w:t>
      </w:r>
    </w:p>
    <w:p w14:paraId="668EF5DE" w14:textId="77777777" w:rsidR="00FE12F0" w:rsidRPr="002A3350" w:rsidRDefault="00FE12F0" w:rsidP="002A3350">
      <w:pPr>
        <w:tabs>
          <w:tab w:val="left" w:pos="567"/>
        </w:tabs>
        <w:ind w:firstLine="709"/>
        <w:jc w:val="both"/>
        <w:rPr>
          <w:color w:val="000000"/>
        </w:rPr>
      </w:pPr>
      <w:r w:rsidRPr="002A3350">
        <w:rPr>
          <w:color w:val="000000"/>
        </w:rPr>
        <w:t>Несмотря на значительные преимущества, использование новых клапанов имеет и свои недостатки. Во-первых, высокая стоимость первоначальных инвестиций может стать преградой для широкого внедрения новых технологий. Во-вторых, работа с новыми материалами и конструкциями требует дополнительного обучения технического персонала, что также может вызвать дополнительные расходы. Однако в долгосрочной перспективе, экономические расчеты показывают, что выгоды от увеличенной производительности и снижения эксплуатационных затрат делают новые конструкции клапанов экономически целесообразными.</w:t>
      </w:r>
    </w:p>
    <w:p w14:paraId="157B26C2" w14:textId="1101B593" w:rsidR="00FE12F0" w:rsidRPr="002A3350" w:rsidRDefault="00FE12F0" w:rsidP="002A3350">
      <w:pPr>
        <w:tabs>
          <w:tab w:val="left" w:pos="567"/>
        </w:tabs>
        <w:ind w:firstLine="709"/>
        <w:jc w:val="both"/>
        <w:rPr>
          <w:color w:val="000000"/>
        </w:rPr>
      </w:pPr>
      <w:r w:rsidRPr="002A3350">
        <w:rPr>
          <w:color w:val="000000"/>
        </w:rPr>
        <w:t>6</w:t>
      </w:r>
      <w:r w:rsidR="002069C1">
        <w:rPr>
          <w:color w:val="000000"/>
        </w:rPr>
        <w:t>)</w:t>
      </w:r>
      <w:r w:rsidRPr="002A3350">
        <w:rPr>
          <w:color w:val="000000"/>
        </w:rPr>
        <w:t xml:space="preserve"> Рекомендации для дальнейших исследований</w:t>
      </w:r>
    </w:p>
    <w:p w14:paraId="308AA38A" w14:textId="77777777" w:rsidR="00FE12F0" w:rsidRPr="002A3350" w:rsidRDefault="00FE12F0" w:rsidP="002A3350">
      <w:pPr>
        <w:tabs>
          <w:tab w:val="left" w:pos="567"/>
        </w:tabs>
        <w:ind w:firstLine="709"/>
        <w:jc w:val="both"/>
        <w:rPr>
          <w:color w:val="000000"/>
        </w:rPr>
      </w:pPr>
      <w:r w:rsidRPr="002A3350">
        <w:rPr>
          <w:color w:val="000000"/>
        </w:rPr>
        <w:t>На основе полученных данных важно продолжить исследования в данной области. Необходимы долговременные испытания для оценки надежности и долговечности новых клапанов в реальных условиях эксплуатации. Также стоит рассмотреть возможность оптимизации конструкций клапанов, чтобы еще больше повысить их производительность и надежность. Дополнительные исследования по влиянию вязкости жидкостей на работу насосов с новыми клапанами помогут понять, как их эффективность изменяется в различных условиях эксплуатации.</w:t>
      </w:r>
    </w:p>
    <w:p w14:paraId="0EDB2F97" w14:textId="77777777" w:rsidR="00083BB5" w:rsidRDefault="00083BB5" w:rsidP="002A3350">
      <w:pPr>
        <w:tabs>
          <w:tab w:val="left" w:pos="567"/>
        </w:tabs>
        <w:ind w:firstLine="709"/>
        <w:jc w:val="both"/>
        <w:rPr>
          <w:color w:val="000000"/>
        </w:rPr>
      </w:pPr>
    </w:p>
    <w:p w14:paraId="51B0AE69" w14:textId="38C23E42" w:rsidR="00FE12F0" w:rsidRPr="00083BB5" w:rsidRDefault="00083BB5" w:rsidP="002A3350">
      <w:pPr>
        <w:tabs>
          <w:tab w:val="left" w:pos="567"/>
        </w:tabs>
        <w:ind w:firstLine="709"/>
        <w:jc w:val="both"/>
        <w:rPr>
          <w:b/>
          <w:bCs/>
          <w:color w:val="000000"/>
        </w:rPr>
      </w:pPr>
      <w:r w:rsidRPr="00083BB5">
        <w:rPr>
          <w:b/>
          <w:bCs/>
          <w:color w:val="000000"/>
        </w:rPr>
        <w:t>Выводы по главе</w:t>
      </w:r>
    </w:p>
    <w:p w14:paraId="40B96A7E" w14:textId="77777777" w:rsidR="00083BB5" w:rsidRDefault="00083BB5" w:rsidP="002A3350">
      <w:pPr>
        <w:tabs>
          <w:tab w:val="left" w:pos="567"/>
        </w:tabs>
        <w:ind w:firstLine="709"/>
        <w:jc w:val="both"/>
        <w:rPr>
          <w:color w:val="000000"/>
        </w:rPr>
      </w:pPr>
    </w:p>
    <w:p w14:paraId="021FE4B7" w14:textId="09BD5D85" w:rsidR="00FE12F0" w:rsidRPr="002A3350" w:rsidRDefault="00FE12F0" w:rsidP="002A3350">
      <w:pPr>
        <w:tabs>
          <w:tab w:val="left" w:pos="567"/>
        </w:tabs>
        <w:ind w:firstLine="709"/>
        <w:jc w:val="both"/>
        <w:rPr>
          <w:color w:val="000000"/>
        </w:rPr>
      </w:pPr>
      <w:r w:rsidRPr="002A3350">
        <w:rPr>
          <w:color w:val="000000"/>
        </w:rPr>
        <w:t xml:space="preserve">В целом, анализ работы штанговых насосов с клапанами новой конструкции подтверждает их высокую эффективность и надежность. Полученные результаты показывают, что новые клапаны способны значительно повысить производительность, снизить эксплуатационные затраты и увеличить срок службы оборудования. Рекомендовано продолжать исследование и внедрение новых технологий в нефтяной отрасли для улучшения процессов добычи и повышения их эффективности. Внедрение таких инноваций может сыграть ключевую роль в будущем нефтяной </w:t>
      </w:r>
      <w:r w:rsidRPr="002A3350">
        <w:rPr>
          <w:color w:val="000000"/>
        </w:rPr>
        <w:lastRenderedPageBreak/>
        <w:t>индустрии, способствуя не только экономической выгоде, но и повышению общей надежности и устойчивости оборудования.</w:t>
      </w:r>
    </w:p>
    <w:p w14:paraId="74FCA729" w14:textId="77777777" w:rsidR="002E6967" w:rsidRPr="002A3350" w:rsidRDefault="002E6967" w:rsidP="002A3350">
      <w:pPr>
        <w:tabs>
          <w:tab w:val="left" w:pos="567"/>
        </w:tabs>
        <w:ind w:firstLine="709"/>
        <w:jc w:val="both"/>
        <w:rPr>
          <w:color w:val="000000"/>
        </w:rPr>
      </w:pPr>
    </w:p>
    <w:p w14:paraId="4058C16B" w14:textId="77777777" w:rsidR="002E6967" w:rsidRPr="002A3350" w:rsidRDefault="002E6967" w:rsidP="002A3350">
      <w:pPr>
        <w:tabs>
          <w:tab w:val="left" w:pos="567"/>
        </w:tabs>
        <w:ind w:firstLine="709"/>
        <w:jc w:val="both"/>
        <w:rPr>
          <w:color w:val="000000"/>
          <w:lang w:val="kk-KZ"/>
        </w:rPr>
      </w:pPr>
    </w:p>
    <w:p w14:paraId="61920C20" w14:textId="77777777" w:rsidR="002E6967" w:rsidRPr="002A3350" w:rsidRDefault="002E6967" w:rsidP="002A3350">
      <w:pPr>
        <w:tabs>
          <w:tab w:val="left" w:pos="567"/>
        </w:tabs>
        <w:ind w:firstLine="709"/>
        <w:jc w:val="both"/>
        <w:rPr>
          <w:color w:val="000000"/>
          <w:lang w:val="kk-KZ"/>
        </w:rPr>
      </w:pPr>
    </w:p>
    <w:p w14:paraId="7302B316" w14:textId="77777777" w:rsidR="002E6967" w:rsidRPr="002A3350" w:rsidRDefault="002E6967" w:rsidP="002A3350">
      <w:pPr>
        <w:tabs>
          <w:tab w:val="left" w:pos="567"/>
        </w:tabs>
        <w:ind w:firstLine="709"/>
        <w:jc w:val="both"/>
        <w:rPr>
          <w:color w:val="000000"/>
          <w:lang w:val="kk-KZ"/>
        </w:rPr>
      </w:pPr>
    </w:p>
    <w:p w14:paraId="48A7A011" w14:textId="77777777" w:rsidR="00FE12F0" w:rsidRPr="002A3350" w:rsidRDefault="00FE12F0" w:rsidP="002A3350">
      <w:pPr>
        <w:tabs>
          <w:tab w:val="left" w:pos="567"/>
        </w:tabs>
        <w:ind w:firstLine="709"/>
        <w:jc w:val="both"/>
        <w:rPr>
          <w:color w:val="000000"/>
          <w:lang w:val="kk-KZ"/>
        </w:rPr>
      </w:pPr>
    </w:p>
    <w:p w14:paraId="689C958F" w14:textId="77777777" w:rsidR="00FE12F0" w:rsidRPr="002A3350" w:rsidRDefault="00FE12F0" w:rsidP="002A3350">
      <w:pPr>
        <w:tabs>
          <w:tab w:val="left" w:pos="567"/>
        </w:tabs>
        <w:ind w:firstLine="709"/>
        <w:jc w:val="both"/>
        <w:rPr>
          <w:color w:val="000000"/>
          <w:lang w:val="kk-KZ"/>
        </w:rPr>
      </w:pPr>
    </w:p>
    <w:p w14:paraId="77AD2170" w14:textId="77777777" w:rsidR="00FE12F0" w:rsidRPr="00000CA1" w:rsidRDefault="00FE12F0" w:rsidP="00B93082">
      <w:pPr>
        <w:tabs>
          <w:tab w:val="left" w:pos="567"/>
        </w:tabs>
        <w:ind w:firstLine="709"/>
        <w:jc w:val="both"/>
        <w:rPr>
          <w:color w:val="000000"/>
          <w:lang w:val="kk-KZ"/>
        </w:rPr>
      </w:pPr>
    </w:p>
    <w:p w14:paraId="087CA7B6" w14:textId="77777777" w:rsidR="00782527" w:rsidRDefault="00782527" w:rsidP="00B93082">
      <w:pPr>
        <w:tabs>
          <w:tab w:val="left" w:pos="567"/>
        </w:tabs>
        <w:ind w:firstLine="709"/>
        <w:jc w:val="both"/>
        <w:rPr>
          <w:color w:val="000000"/>
          <w:lang w:val="kk-KZ"/>
        </w:rPr>
      </w:pPr>
    </w:p>
    <w:p w14:paraId="4A42CBAA" w14:textId="77777777" w:rsidR="002069C1" w:rsidRDefault="002069C1" w:rsidP="00B93082">
      <w:pPr>
        <w:tabs>
          <w:tab w:val="left" w:pos="567"/>
        </w:tabs>
        <w:ind w:firstLine="709"/>
        <w:jc w:val="both"/>
        <w:rPr>
          <w:color w:val="000000"/>
          <w:lang w:val="kk-KZ"/>
        </w:rPr>
      </w:pPr>
    </w:p>
    <w:p w14:paraId="3AA9D527" w14:textId="77777777" w:rsidR="002069C1" w:rsidRDefault="002069C1" w:rsidP="00B93082">
      <w:pPr>
        <w:tabs>
          <w:tab w:val="left" w:pos="567"/>
        </w:tabs>
        <w:ind w:firstLine="709"/>
        <w:jc w:val="both"/>
        <w:rPr>
          <w:color w:val="000000"/>
          <w:lang w:val="kk-KZ"/>
        </w:rPr>
      </w:pPr>
    </w:p>
    <w:p w14:paraId="13250DAE" w14:textId="77777777" w:rsidR="002069C1" w:rsidRDefault="002069C1" w:rsidP="00B93082">
      <w:pPr>
        <w:tabs>
          <w:tab w:val="left" w:pos="567"/>
        </w:tabs>
        <w:ind w:firstLine="709"/>
        <w:jc w:val="both"/>
        <w:rPr>
          <w:color w:val="000000"/>
          <w:lang w:val="kk-KZ"/>
        </w:rPr>
      </w:pPr>
    </w:p>
    <w:p w14:paraId="4E881DA9" w14:textId="77777777" w:rsidR="002069C1" w:rsidRDefault="002069C1" w:rsidP="00B93082">
      <w:pPr>
        <w:tabs>
          <w:tab w:val="left" w:pos="567"/>
        </w:tabs>
        <w:ind w:firstLine="709"/>
        <w:jc w:val="both"/>
        <w:rPr>
          <w:color w:val="000000"/>
          <w:lang w:val="kk-KZ"/>
        </w:rPr>
      </w:pPr>
    </w:p>
    <w:p w14:paraId="6ED54BD7" w14:textId="77777777" w:rsidR="002069C1" w:rsidRDefault="002069C1" w:rsidP="00B93082">
      <w:pPr>
        <w:tabs>
          <w:tab w:val="left" w:pos="567"/>
        </w:tabs>
        <w:ind w:firstLine="709"/>
        <w:jc w:val="both"/>
        <w:rPr>
          <w:color w:val="000000"/>
          <w:lang w:val="kk-KZ"/>
        </w:rPr>
      </w:pPr>
    </w:p>
    <w:p w14:paraId="24031F91" w14:textId="77777777" w:rsidR="002069C1" w:rsidRDefault="002069C1" w:rsidP="00B93082">
      <w:pPr>
        <w:tabs>
          <w:tab w:val="left" w:pos="567"/>
        </w:tabs>
        <w:ind w:firstLine="709"/>
        <w:jc w:val="both"/>
        <w:rPr>
          <w:color w:val="000000"/>
          <w:lang w:val="kk-KZ"/>
        </w:rPr>
      </w:pPr>
    </w:p>
    <w:p w14:paraId="4DB1181E" w14:textId="77777777" w:rsidR="002069C1" w:rsidRDefault="002069C1" w:rsidP="00B93082">
      <w:pPr>
        <w:tabs>
          <w:tab w:val="left" w:pos="567"/>
        </w:tabs>
        <w:ind w:firstLine="709"/>
        <w:jc w:val="both"/>
        <w:rPr>
          <w:color w:val="000000"/>
          <w:lang w:val="kk-KZ"/>
        </w:rPr>
      </w:pPr>
    </w:p>
    <w:p w14:paraId="29A61BB5" w14:textId="77777777" w:rsidR="002069C1" w:rsidRDefault="002069C1" w:rsidP="00B93082">
      <w:pPr>
        <w:tabs>
          <w:tab w:val="left" w:pos="567"/>
        </w:tabs>
        <w:ind w:firstLine="709"/>
        <w:jc w:val="both"/>
        <w:rPr>
          <w:color w:val="000000"/>
          <w:lang w:val="kk-KZ"/>
        </w:rPr>
      </w:pPr>
    </w:p>
    <w:p w14:paraId="5CDD5BBC" w14:textId="77777777" w:rsidR="002069C1" w:rsidRDefault="002069C1" w:rsidP="00B93082">
      <w:pPr>
        <w:tabs>
          <w:tab w:val="left" w:pos="567"/>
        </w:tabs>
        <w:ind w:firstLine="709"/>
        <w:jc w:val="both"/>
        <w:rPr>
          <w:color w:val="000000"/>
          <w:lang w:val="kk-KZ"/>
        </w:rPr>
      </w:pPr>
    </w:p>
    <w:p w14:paraId="4A125A4F" w14:textId="77777777" w:rsidR="002069C1" w:rsidRDefault="002069C1" w:rsidP="00B93082">
      <w:pPr>
        <w:tabs>
          <w:tab w:val="left" w:pos="567"/>
        </w:tabs>
        <w:ind w:firstLine="709"/>
        <w:jc w:val="both"/>
        <w:rPr>
          <w:color w:val="000000"/>
          <w:lang w:val="kk-KZ"/>
        </w:rPr>
      </w:pPr>
    </w:p>
    <w:p w14:paraId="7A615F4A" w14:textId="77777777" w:rsidR="002069C1" w:rsidRDefault="002069C1" w:rsidP="00B93082">
      <w:pPr>
        <w:tabs>
          <w:tab w:val="left" w:pos="567"/>
        </w:tabs>
        <w:ind w:firstLine="709"/>
        <w:jc w:val="both"/>
        <w:rPr>
          <w:color w:val="000000"/>
          <w:lang w:val="kk-KZ"/>
        </w:rPr>
      </w:pPr>
    </w:p>
    <w:p w14:paraId="60A03203" w14:textId="77777777" w:rsidR="002069C1" w:rsidRDefault="002069C1" w:rsidP="00B93082">
      <w:pPr>
        <w:tabs>
          <w:tab w:val="left" w:pos="567"/>
        </w:tabs>
        <w:ind w:firstLine="709"/>
        <w:jc w:val="both"/>
        <w:rPr>
          <w:color w:val="000000"/>
          <w:lang w:val="kk-KZ"/>
        </w:rPr>
      </w:pPr>
    </w:p>
    <w:p w14:paraId="5A03EE5D" w14:textId="77777777" w:rsidR="002069C1" w:rsidRDefault="002069C1" w:rsidP="00B93082">
      <w:pPr>
        <w:tabs>
          <w:tab w:val="left" w:pos="567"/>
        </w:tabs>
        <w:ind w:firstLine="709"/>
        <w:jc w:val="both"/>
        <w:rPr>
          <w:color w:val="000000"/>
          <w:lang w:val="kk-KZ"/>
        </w:rPr>
      </w:pPr>
    </w:p>
    <w:p w14:paraId="14BDE093" w14:textId="77777777" w:rsidR="002069C1" w:rsidRDefault="002069C1" w:rsidP="00B93082">
      <w:pPr>
        <w:tabs>
          <w:tab w:val="left" w:pos="567"/>
        </w:tabs>
        <w:ind w:firstLine="709"/>
        <w:jc w:val="both"/>
        <w:rPr>
          <w:color w:val="000000"/>
          <w:lang w:val="kk-KZ"/>
        </w:rPr>
      </w:pPr>
    </w:p>
    <w:p w14:paraId="36D9F008" w14:textId="77777777" w:rsidR="002069C1" w:rsidRDefault="002069C1" w:rsidP="00B93082">
      <w:pPr>
        <w:tabs>
          <w:tab w:val="left" w:pos="567"/>
        </w:tabs>
        <w:ind w:firstLine="709"/>
        <w:jc w:val="both"/>
        <w:rPr>
          <w:color w:val="000000"/>
          <w:lang w:val="kk-KZ"/>
        </w:rPr>
      </w:pPr>
    </w:p>
    <w:p w14:paraId="09AD1BD7" w14:textId="77777777" w:rsidR="002069C1" w:rsidRDefault="002069C1" w:rsidP="00B93082">
      <w:pPr>
        <w:tabs>
          <w:tab w:val="left" w:pos="567"/>
        </w:tabs>
        <w:ind w:firstLine="709"/>
        <w:jc w:val="both"/>
        <w:rPr>
          <w:color w:val="000000"/>
          <w:lang w:val="kk-KZ"/>
        </w:rPr>
      </w:pPr>
    </w:p>
    <w:p w14:paraId="33601313" w14:textId="77777777" w:rsidR="002069C1" w:rsidRDefault="002069C1" w:rsidP="00B93082">
      <w:pPr>
        <w:tabs>
          <w:tab w:val="left" w:pos="567"/>
        </w:tabs>
        <w:ind w:firstLine="709"/>
        <w:jc w:val="both"/>
        <w:rPr>
          <w:color w:val="000000"/>
          <w:lang w:val="kk-KZ"/>
        </w:rPr>
      </w:pPr>
    </w:p>
    <w:p w14:paraId="32C24219" w14:textId="77777777" w:rsidR="002069C1" w:rsidRDefault="002069C1" w:rsidP="00B93082">
      <w:pPr>
        <w:tabs>
          <w:tab w:val="left" w:pos="567"/>
        </w:tabs>
        <w:ind w:firstLine="709"/>
        <w:jc w:val="both"/>
        <w:rPr>
          <w:color w:val="000000"/>
          <w:lang w:val="kk-KZ"/>
        </w:rPr>
      </w:pPr>
    </w:p>
    <w:p w14:paraId="67835660" w14:textId="77777777" w:rsidR="002069C1" w:rsidRDefault="002069C1" w:rsidP="00B93082">
      <w:pPr>
        <w:tabs>
          <w:tab w:val="left" w:pos="567"/>
        </w:tabs>
        <w:ind w:firstLine="709"/>
        <w:jc w:val="both"/>
        <w:rPr>
          <w:color w:val="000000"/>
          <w:lang w:val="kk-KZ"/>
        </w:rPr>
      </w:pPr>
    </w:p>
    <w:p w14:paraId="65DC4CCA" w14:textId="77777777" w:rsidR="002069C1" w:rsidRDefault="002069C1" w:rsidP="00B93082">
      <w:pPr>
        <w:tabs>
          <w:tab w:val="left" w:pos="567"/>
        </w:tabs>
        <w:ind w:firstLine="709"/>
        <w:jc w:val="both"/>
        <w:rPr>
          <w:color w:val="000000"/>
          <w:lang w:val="kk-KZ"/>
        </w:rPr>
      </w:pPr>
    </w:p>
    <w:p w14:paraId="338CBE73" w14:textId="77777777" w:rsidR="002069C1" w:rsidRDefault="002069C1" w:rsidP="00B93082">
      <w:pPr>
        <w:tabs>
          <w:tab w:val="left" w:pos="567"/>
        </w:tabs>
        <w:ind w:firstLine="709"/>
        <w:jc w:val="both"/>
        <w:rPr>
          <w:color w:val="000000"/>
          <w:lang w:val="kk-KZ"/>
        </w:rPr>
      </w:pPr>
    </w:p>
    <w:p w14:paraId="0BA1BFFE" w14:textId="77777777" w:rsidR="002069C1" w:rsidRDefault="002069C1" w:rsidP="00B93082">
      <w:pPr>
        <w:tabs>
          <w:tab w:val="left" w:pos="567"/>
        </w:tabs>
        <w:ind w:firstLine="709"/>
        <w:jc w:val="both"/>
        <w:rPr>
          <w:color w:val="000000"/>
          <w:lang w:val="kk-KZ"/>
        </w:rPr>
      </w:pPr>
    </w:p>
    <w:p w14:paraId="1529476C" w14:textId="77777777" w:rsidR="002069C1" w:rsidRDefault="002069C1" w:rsidP="00B93082">
      <w:pPr>
        <w:tabs>
          <w:tab w:val="left" w:pos="567"/>
        </w:tabs>
        <w:ind w:firstLine="709"/>
        <w:jc w:val="both"/>
        <w:rPr>
          <w:color w:val="000000"/>
          <w:lang w:val="kk-KZ"/>
        </w:rPr>
      </w:pPr>
    </w:p>
    <w:p w14:paraId="4E67AC64" w14:textId="77777777" w:rsidR="002069C1" w:rsidRDefault="002069C1" w:rsidP="00B93082">
      <w:pPr>
        <w:tabs>
          <w:tab w:val="left" w:pos="567"/>
        </w:tabs>
        <w:ind w:firstLine="709"/>
        <w:jc w:val="both"/>
        <w:rPr>
          <w:color w:val="000000"/>
          <w:lang w:val="kk-KZ"/>
        </w:rPr>
      </w:pPr>
    </w:p>
    <w:p w14:paraId="0544770E" w14:textId="77777777" w:rsidR="002069C1" w:rsidRDefault="002069C1" w:rsidP="00B93082">
      <w:pPr>
        <w:tabs>
          <w:tab w:val="left" w:pos="567"/>
        </w:tabs>
        <w:ind w:firstLine="709"/>
        <w:jc w:val="both"/>
        <w:rPr>
          <w:color w:val="000000"/>
          <w:lang w:val="kk-KZ"/>
        </w:rPr>
      </w:pPr>
    </w:p>
    <w:p w14:paraId="169E110F" w14:textId="77777777" w:rsidR="002069C1" w:rsidRDefault="002069C1" w:rsidP="00B93082">
      <w:pPr>
        <w:tabs>
          <w:tab w:val="left" w:pos="567"/>
        </w:tabs>
        <w:ind w:firstLine="709"/>
        <w:jc w:val="both"/>
        <w:rPr>
          <w:color w:val="000000"/>
          <w:lang w:val="kk-KZ"/>
        </w:rPr>
      </w:pPr>
    </w:p>
    <w:p w14:paraId="4ED02F20" w14:textId="77777777" w:rsidR="002069C1" w:rsidRDefault="002069C1" w:rsidP="00B93082">
      <w:pPr>
        <w:tabs>
          <w:tab w:val="left" w:pos="567"/>
        </w:tabs>
        <w:ind w:firstLine="709"/>
        <w:jc w:val="both"/>
        <w:rPr>
          <w:color w:val="000000"/>
          <w:lang w:val="kk-KZ"/>
        </w:rPr>
      </w:pPr>
    </w:p>
    <w:p w14:paraId="3677E485" w14:textId="77777777" w:rsidR="002069C1" w:rsidRDefault="002069C1" w:rsidP="00B93082">
      <w:pPr>
        <w:tabs>
          <w:tab w:val="left" w:pos="567"/>
        </w:tabs>
        <w:ind w:firstLine="709"/>
        <w:jc w:val="both"/>
        <w:rPr>
          <w:color w:val="000000"/>
          <w:lang w:val="kk-KZ"/>
        </w:rPr>
      </w:pPr>
    </w:p>
    <w:p w14:paraId="378EB74A" w14:textId="77777777" w:rsidR="002069C1" w:rsidRDefault="002069C1" w:rsidP="00B93082">
      <w:pPr>
        <w:tabs>
          <w:tab w:val="left" w:pos="567"/>
        </w:tabs>
        <w:ind w:firstLine="709"/>
        <w:jc w:val="both"/>
        <w:rPr>
          <w:color w:val="000000"/>
          <w:lang w:val="kk-KZ"/>
        </w:rPr>
      </w:pPr>
    </w:p>
    <w:p w14:paraId="05197017" w14:textId="77777777" w:rsidR="002069C1" w:rsidRDefault="002069C1" w:rsidP="00B93082">
      <w:pPr>
        <w:tabs>
          <w:tab w:val="left" w:pos="567"/>
        </w:tabs>
        <w:ind w:firstLine="709"/>
        <w:jc w:val="both"/>
        <w:rPr>
          <w:color w:val="000000"/>
          <w:lang w:val="kk-KZ"/>
        </w:rPr>
      </w:pPr>
    </w:p>
    <w:p w14:paraId="2F0B9439" w14:textId="77777777" w:rsidR="002069C1" w:rsidRDefault="002069C1" w:rsidP="00B93082">
      <w:pPr>
        <w:tabs>
          <w:tab w:val="left" w:pos="567"/>
        </w:tabs>
        <w:ind w:firstLine="709"/>
        <w:jc w:val="both"/>
        <w:rPr>
          <w:color w:val="000000"/>
          <w:lang w:val="kk-KZ"/>
        </w:rPr>
      </w:pPr>
    </w:p>
    <w:p w14:paraId="0617A02D" w14:textId="77777777" w:rsidR="002069C1" w:rsidRPr="00000CA1" w:rsidRDefault="002069C1" w:rsidP="00B93082">
      <w:pPr>
        <w:tabs>
          <w:tab w:val="left" w:pos="567"/>
        </w:tabs>
        <w:ind w:firstLine="709"/>
        <w:jc w:val="both"/>
        <w:rPr>
          <w:color w:val="000000"/>
          <w:lang w:val="kk-KZ"/>
        </w:rPr>
      </w:pPr>
    </w:p>
    <w:p w14:paraId="30EBD6DA" w14:textId="77777777" w:rsidR="00782527" w:rsidRPr="00000CA1" w:rsidRDefault="00782527" w:rsidP="00B93082">
      <w:pPr>
        <w:tabs>
          <w:tab w:val="left" w:pos="567"/>
        </w:tabs>
        <w:ind w:firstLine="709"/>
        <w:jc w:val="both"/>
        <w:rPr>
          <w:color w:val="000000"/>
          <w:lang w:val="kk-KZ"/>
        </w:rPr>
      </w:pPr>
    </w:p>
    <w:p w14:paraId="683D12F4" w14:textId="60DCFDFE" w:rsidR="00782527" w:rsidRPr="002069C1" w:rsidRDefault="00782527" w:rsidP="00B93082">
      <w:pPr>
        <w:tabs>
          <w:tab w:val="left" w:pos="567"/>
        </w:tabs>
        <w:ind w:firstLine="709"/>
        <w:jc w:val="both"/>
        <w:rPr>
          <w:b/>
          <w:bCs/>
          <w:color w:val="000000"/>
          <w:lang w:val="kk-KZ"/>
        </w:rPr>
      </w:pPr>
      <w:r w:rsidRPr="002069C1">
        <w:rPr>
          <w:b/>
          <w:bCs/>
        </w:rPr>
        <w:lastRenderedPageBreak/>
        <w:t>ОПЫТНО-ПРОМЫСЛОВЫЕ ИСПЫТАНИЯ ШСН С КЛАПАНАМИ НОВОЙ КОНСРУКЦИИ</w:t>
      </w:r>
    </w:p>
    <w:p w14:paraId="3213D5EE" w14:textId="77777777" w:rsidR="00782527" w:rsidRPr="002069C1" w:rsidRDefault="00782527" w:rsidP="00B93082">
      <w:pPr>
        <w:tabs>
          <w:tab w:val="left" w:pos="567"/>
        </w:tabs>
        <w:ind w:firstLine="709"/>
        <w:jc w:val="both"/>
        <w:rPr>
          <w:b/>
          <w:bCs/>
          <w:color w:val="000000"/>
          <w:lang w:val="kk-KZ"/>
        </w:rPr>
      </w:pPr>
    </w:p>
    <w:p w14:paraId="0CD392CD" w14:textId="566CF090" w:rsidR="00782527" w:rsidRPr="002069C1" w:rsidRDefault="00782527" w:rsidP="00B93082">
      <w:pPr>
        <w:tabs>
          <w:tab w:val="left" w:pos="567"/>
        </w:tabs>
        <w:ind w:firstLine="709"/>
        <w:jc w:val="both"/>
        <w:rPr>
          <w:b/>
          <w:bCs/>
          <w:color w:val="000000"/>
          <w:lang w:val="kk-KZ"/>
        </w:rPr>
      </w:pPr>
      <w:r w:rsidRPr="002069C1">
        <w:rPr>
          <w:b/>
          <w:bCs/>
          <w:lang w:val="kk-KZ"/>
        </w:rPr>
        <w:t xml:space="preserve">4.1 </w:t>
      </w:r>
      <w:r w:rsidRPr="002069C1">
        <w:rPr>
          <w:b/>
          <w:bCs/>
        </w:rPr>
        <w:t>Обсуждение на НТС и утверждение программы испытаний</w:t>
      </w:r>
    </w:p>
    <w:p w14:paraId="1CE6724A" w14:textId="77777777" w:rsidR="00782527" w:rsidRPr="00000CA1" w:rsidRDefault="00782527" w:rsidP="00B93082">
      <w:pPr>
        <w:tabs>
          <w:tab w:val="left" w:pos="567"/>
        </w:tabs>
        <w:ind w:firstLine="709"/>
        <w:jc w:val="both"/>
        <w:rPr>
          <w:color w:val="000000"/>
          <w:lang w:val="kk-KZ"/>
        </w:rPr>
      </w:pPr>
    </w:p>
    <w:p w14:paraId="3E2ACA76" w14:textId="77777777" w:rsidR="000040F4" w:rsidRPr="002069C1" w:rsidRDefault="000040F4" w:rsidP="002069C1">
      <w:pPr>
        <w:tabs>
          <w:tab w:val="left" w:pos="567"/>
        </w:tabs>
        <w:ind w:firstLine="709"/>
        <w:jc w:val="both"/>
        <w:rPr>
          <w:color w:val="000000"/>
        </w:rPr>
      </w:pPr>
      <w:r w:rsidRPr="002069C1">
        <w:rPr>
          <w:color w:val="000000"/>
        </w:rPr>
        <w:t>Для успешного выполнения программы испытаний штанговых насосов (ШСН) с клапанами новой конструкции потребуется обсуждение и утверждение программы на Научно-техническом совете (НТС). Такое обсуждение позволит учесть интересы и мнения ключевых специалистов, а также получить ценные рекомендации для дальнейшей оптимизации программы испытаний.</w:t>
      </w:r>
    </w:p>
    <w:p w14:paraId="0AA5DCB3" w14:textId="77777777" w:rsidR="000040F4" w:rsidRPr="002069C1" w:rsidRDefault="000040F4" w:rsidP="002069C1">
      <w:pPr>
        <w:tabs>
          <w:tab w:val="left" w:pos="567"/>
        </w:tabs>
        <w:ind w:firstLine="709"/>
        <w:jc w:val="both"/>
        <w:rPr>
          <w:color w:val="000000"/>
        </w:rPr>
      </w:pPr>
      <w:r w:rsidRPr="002069C1">
        <w:rPr>
          <w:color w:val="000000"/>
        </w:rPr>
        <w:t>Основные аспекты для обсуждения на НТС:</w:t>
      </w:r>
    </w:p>
    <w:p w14:paraId="18106B9D" w14:textId="0A5E69E3" w:rsidR="000040F4" w:rsidRPr="002069C1" w:rsidRDefault="000040F4" w:rsidP="003E174E">
      <w:pPr>
        <w:numPr>
          <w:ilvl w:val="0"/>
          <w:numId w:val="12"/>
        </w:numPr>
        <w:tabs>
          <w:tab w:val="left" w:pos="567"/>
          <w:tab w:val="left" w:pos="993"/>
        </w:tabs>
        <w:ind w:left="0" w:firstLine="709"/>
        <w:jc w:val="both"/>
        <w:rPr>
          <w:color w:val="000000"/>
        </w:rPr>
      </w:pPr>
      <w:r w:rsidRPr="002069C1">
        <w:rPr>
          <w:color w:val="000000"/>
        </w:rPr>
        <w:t>Обоснование необходимости испытаний</w:t>
      </w:r>
      <w:r w:rsidR="004A2259">
        <w:rPr>
          <w:color w:val="000000"/>
        </w:rPr>
        <w:t xml:space="preserve">. </w:t>
      </w:r>
      <w:r w:rsidRPr="002069C1">
        <w:rPr>
          <w:color w:val="000000"/>
        </w:rPr>
        <w:t>Необходимо представить научные и экономические доводы для проведения испытаний. Участники НТС смогут оценить необходимость испытаний в текущем контексте и их возможное влияние на общие затраты и производительность добычи нефти. Особое внимание стоит уделить объяснению потенциальных преимуществ новых клапанов — увеличению производительности, снижению эксплуатационных затрат и повышению надежности оборудования.</w:t>
      </w:r>
    </w:p>
    <w:p w14:paraId="48FD1C6F" w14:textId="2C09DE30" w:rsidR="000040F4" w:rsidRPr="002069C1" w:rsidRDefault="000040F4" w:rsidP="003E174E">
      <w:pPr>
        <w:numPr>
          <w:ilvl w:val="0"/>
          <w:numId w:val="12"/>
        </w:numPr>
        <w:tabs>
          <w:tab w:val="left" w:pos="567"/>
          <w:tab w:val="left" w:pos="993"/>
        </w:tabs>
        <w:ind w:left="0" w:firstLine="709"/>
        <w:jc w:val="both"/>
        <w:rPr>
          <w:color w:val="000000"/>
        </w:rPr>
      </w:pPr>
      <w:r w:rsidRPr="002069C1">
        <w:rPr>
          <w:color w:val="000000"/>
        </w:rPr>
        <w:t>Цели и задачи программы испытаний</w:t>
      </w:r>
      <w:r w:rsidR="004A2259">
        <w:rPr>
          <w:color w:val="000000"/>
        </w:rPr>
        <w:t xml:space="preserve">. </w:t>
      </w:r>
      <w:r w:rsidRPr="002069C1">
        <w:rPr>
          <w:color w:val="000000"/>
        </w:rPr>
        <w:t>Программа испытаний должна иметь четко сформулированные цели, такие как определение производительности, надежности, устойчивости к вибрациям и эффективности теплоотвода новых клапанов в условиях, приближенных к реальным. На обсуждение НТС выносится полный список задач, включая выбор материалов, конструктивных особенностей, условий эксплуатации и планируемых режимов испытаний.</w:t>
      </w:r>
    </w:p>
    <w:p w14:paraId="3138A338" w14:textId="4BE76B07" w:rsidR="000040F4" w:rsidRPr="002069C1" w:rsidRDefault="000040F4" w:rsidP="003E174E">
      <w:pPr>
        <w:numPr>
          <w:ilvl w:val="0"/>
          <w:numId w:val="12"/>
        </w:numPr>
        <w:tabs>
          <w:tab w:val="left" w:pos="567"/>
          <w:tab w:val="left" w:pos="993"/>
        </w:tabs>
        <w:ind w:left="0" w:firstLine="709"/>
        <w:jc w:val="both"/>
        <w:rPr>
          <w:color w:val="000000"/>
        </w:rPr>
      </w:pPr>
      <w:r w:rsidRPr="002069C1">
        <w:rPr>
          <w:color w:val="000000"/>
        </w:rPr>
        <w:t>План и методология испытаний</w:t>
      </w:r>
      <w:r w:rsidR="004A2259">
        <w:rPr>
          <w:color w:val="000000"/>
        </w:rPr>
        <w:t xml:space="preserve">. </w:t>
      </w:r>
      <w:r w:rsidRPr="002069C1">
        <w:rPr>
          <w:color w:val="000000"/>
        </w:rPr>
        <w:t>Должен быть представлен и утвержден детализированный план проведения испытаний. На НТС необходимо описать порядок и режимы испытаний, параметры, подлежащие измерению, и применяемые для этого измерительные системы. Например, испытания будут включать как стандартные, так и экстремальные режимы, что позволит оценить поведение новых клапанов при различных вязкостях и температурах.</w:t>
      </w:r>
    </w:p>
    <w:p w14:paraId="64DA6D77" w14:textId="52C62FE4" w:rsidR="000040F4" w:rsidRPr="002069C1" w:rsidRDefault="000040F4" w:rsidP="003E174E">
      <w:pPr>
        <w:numPr>
          <w:ilvl w:val="0"/>
          <w:numId w:val="12"/>
        </w:numPr>
        <w:tabs>
          <w:tab w:val="left" w:pos="567"/>
          <w:tab w:val="left" w:pos="993"/>
        </w:tabs>
        <w:ind w:left="0" w:firstLine="709"/>
        <w:jc w:val="both"/>
        <w:rPr>
          <w:color w:val="000000"/>
        </w:rPr>
      </w:pPr>
      <w:r w:rsidRPr="002069C1">
        <w:rPr>
          <w:color w:val="000000"/>
        </w:rPr>
        <w:t>Требования к оборудованию и стендовой установке</w:t>
      </w:r>
      <w:r w:rsidR="004A2259">
        <w:rPr>
          <w:color w:val="000000"/>
        </w:rPr>
        <w:t xml:space="preserve">. </w:t>
      </w:r>
      <w:r w:rsidRPr="002069C1">
        <w:rPr>
          <w:color w:val="000000"/>
        </w:rPr>
        <w:t>Следует представить список оборудования, включая датчики, стендовые установки и другие инструменты, которые будут использоваться в испытаниях. Потребуется также оценка готовности стендовой установки, а НТС может выдвинуть предложения по дополнительным измерительным инструментам или изменению конфигурации оборудования для повышения точности данных.</w:t>
      </w:r>
    </w:p>
    <w:p w14:paraId="2AA64B11" w14:textId="19A33F67" w:rsidR="000040F4" w:rsidRPr="002069C1" w:rsidRDefault="000040F4" w:rsidP="003E174E">
      <w:pPr>
        <w:numPr>
          <w:ilvl w:val="0"/>
          <w:numId w:val="12"/>
        </w:numPr>
        <w:tabs>
          <w:tab w:val="left" w:pos="567"/>
          <w:tab w:val="left" w:pos="993"/>
        </w:tabs>
        <w:ind w:left="0" w:firstLine="709"/>
        <w:jc w:val="both"/>
        <w:rPr>
          <w:color w:val="000000"/>
        </w:rPr>
      </w:pPr>
      <w:r w:rsidRPr="002069C1">
        <w:rPr>
          <w:color w:val="000000"/>
        </w:rPr>
        <w:t>Критерии оценки и параметры эффективности</w:t>
      </w:r>
      <w:r w:rsidR="004A2259">
        <w:rPr>
          <w:color w:val="000000"/>
        </w:rPr>
        <w:t xml:space="preserve">. </w:t>
      </w:r>
      <w:r w:rsidRPr="002069C1">
        <w:rPr>
          <w:color w:val="000000"/>
        </w:rPr>
        <w:t xml:space="preserve">Для анализа эффективности новых клапанов должны быть определены четкие критерии оценки. На обсуждение НТС можно вынести ключевые параметры, такие как стабильность давления, уровень вибраций, теплопередача, а также объем </w:t>
      </w:r>
      <w:r w:rsidRPr="002069C1">
        <w:rPr>
          <w:color w:val="000000"/>
        </w:rPr>
        <w:lastRenderedPageBreak/>
        <w:t>подаваемой жидкости и устойчивость к нагрузкам. Участники совета могут предложить дополнительные критерии или более детально определить существующие.</w:t>
      </w:r>
    </w:p>
    <w:p w14:paraId="489AA70A" w14:textId="258140F7" w:rsidR="000040F4" w:rsidRPr="002069C1" w:rsidRDefault="000040F4" w:rsidP="003E174E">
      <w:pPr>
        <w:numPr>
          <w:ilvl w:val="0"/>
          <w:numId w:val="12"/>
        </w:numPr>
        <w:tabs>
          <w:tab w:val="left" w:pos="567"/>
          <w:tab w:val="left" w:pos="993"/>
        </w:tabs>
        <w:ind w:left="0" w:firstLine="709"/>
        <w:jc w:val="both"/>
        <w:rPr>
          <w:color w:val="000000"/>
        </w:rPr>
      </w:pPr>
      <w:r w:rsidRPr="002069C1">
        <w:rPr>
          <w:color w:val="000000"/>
        </w:rPr>
        <w:t>Риски и возможные трудности</w:t>
      </w:r>
      <w:r w:rsidR="004A2259">
        <w:rPr>
          <w:color w:val="000000"/>
        </w:rPr>
        <w:t xml:space="preserve">. </w:t>
      </w:r>
      <w:r w:rsidRPr="002069C1">
        <w:rPr>
          <w:color w:val="000000"/>
        </w:rPr>
        <w:t>Важно обсудить потенциальные риски испытаний, включая возможные технические трудности, связанные с использованием новых материалов и конструкций. НТС может предложить меры предосторожности или альтернативные подходы для минимизации рисков и обеспечения безопасности персонала и оборудования.</w:t>
      </w:r>
    </w:p>
    <w:p w14:paraId="7006F8A1" w14:textId="2C85ECDA" w:rsidR="000040F4" w:rsidRPr="002069C1" w:rsidRDefault="000040F4" w:rsidP="003E174E">
      <w:pPr>
        <w:numPr>
          <w:ilvl w:val="0"/>
          <w:numId w:val="12"/>
        </w:numPr>
        <w:tabs>
          <w:tab w:val="left" w:pos="567"/>
          <w:tab w:val="left" w:pos="993"/>
        </w:tabs>
        <w:ind w:left="0" w:firstLine="709"/>
        <w:jc w:val="both"/>
        <w:rPr>
          <w:color w:val="000000"/>
        </w:rPr>
      </w:pPr>
      <w:r w:rsidRPr="002069C1">
        <w:rPr>
          <w:color w:val="000000"/>
        </w:rPr>
        <w:t>Ожидаемые результаты и их значение для отрасли</w:t>
      </w:r>
      <w:r w:rsidR="004A2259">
        <w:rPr>
          <w:color w:val="000000"/>
        </w:rPr>
        <w:t xml:space="preserve">. </w:t>
      </w:r>
      <w:r w:rsidRPr="002069C1">
        <w:rPr>
          <w:color w:val="000000"/>
        </w:rPr>
        <w:t>Предполагаемые результаты испытаний должны быть согласованы с НТС, чтобы избежать неоднозначностей и оценить их значимость для нефтяной отрасли. Результаты могут включать рекомендации для последующей оптимизации конструкции и экономические расчеты потенциальной выгоды. Участники НТС также могут предложить более точные показатели или уточнить методику анализа данных.</w:t>
      </w:r>
    </w:p>
    <w:p w14:paraId="567D3C10" w14:textId="66B21CB1" w:rsidR="000040F4" w:rsidRPr="002069C1" w:rsidRDefault="000040F4" w:rsidP="003E174E">
      <w:pPr>
        <w:numPr>
          <w:ilvl w:val="0"/>
          <w:numId w:val="12"/>
        </w:numPr>
        <w:tabs>
          <w:tab w:val="left" w:pos="567"/>
          <w:tab w:val="left" w:pos="993"/>
        </w:tabs>
        <w:ind w:left="0" w:firstLine="709"/>
        <w:jc w:val="both"/>
        <w:rPr>
          <w:color w:val="000000"/>
        </w:rPr>
      </w:pPr>
      <w:r w:rsidRPr="002069C1">
        <w:rPr>
          <w:color w:val="000000"/>
        </w:rPr>
        <w:t>Формирование экспертной комиссии</w:t>
      </w:r>
      <w:r w:rsidR="004A2259">
        <w:rPr>
          <w:color w:val="000000"/>
        </w:rPr>
        <w:t xml:space="preserve">. </w:t>
      </w:r>
      <w:r w:rsidRPr="002069C1">
        <w:rPr>
          <w:color w:val="000000"/>
        </w:rPr>
        <w:t>На НТС следует утвердить состав экспертной комиссии, которая будет контролировать ход испытаний и проводить анализ результатов. В комиссию могут войти специалисты по штанговым насосам, материаловедению и испытательной технике, а также представители экономической службы для оценки финансовых перспектив.</w:t>
      </w:r>
    </w:p>
    <w:p w14:paraId="1D760A28" w14:textId="5A039282" w:rsidR="000040F4" w:rsidRPr="002069C1" w:rsidRDefault="000040F4" w:rsidP="002069C1">
      <w:pPr>
        <w:tabs>
          <w:tab w:val="left" w:pos="567"/>
        </w:tabs>
        <w:ind w:firstLine="709"/>
        <w:jc w:val="both"/>
        <w:rPr>
          <w:color w:val="000000"/>
        </w:rPr>
      </w:pPr>
      <w:r w:rsidRPr="002069C1">
        <w:rPr>
          <w:color w:val="000000"/>
        </w:rPr>
        <w:t>Утверждение программы испытаний</w:t>
      </w:r>
      <w:r w:rsidR="004A2259">
        <w:rPr>
          <w:color w:val="000000"/>
        </w:rPr>
        <w:t>.</w:t>
      </w:r>
    </w:p>
    <w:p w14:paraId="547059ED" w14:textId="77777777" w:rsidR="000040F4" w:rsidRPr="002069C1" w:rsidRDefault="000040F4" w:rsidP="002069C1">
      <w:pPr>
        <w:tabs>
          <w:tab w:val="left" w:pos="567"/>
        </w:tabs>
        <w:ind w:firstLine="709"/>
        <w:jc w:val="both"/>
        <w:rPr>
          <w:color w:val="000000"/>
        </w:rPr>
      </w:pPr>
      <w:r w:rsidRPr="002069C1">
        <w:rPr>
          <w:color w:val="000000"/>
        </w:rPr>
        <w:t>После обсуждения каждого из вышеперечисленных пунктов НТС сможет вынести согласованное решение о запуске программы испытаний. Утверждение программы станет важным этапом, который позволит продолжить работу по созданию и внедрению новых клапанов для штанговых насосов, обеспечивая максимальную эффективность и безопасность испытательного процесса.</w:t>
      </w:r>
    </w:p>
    <w:p w14:paraId="049C5E2B" w14:textId="77777777" w:rsidR="00782527" w:rsidRPr="00000CA1" w:rsidRDefault="00782527" w:rsidP="00B93082">
      <w:pPr>
        <w:tabs>
          <w:tab w:val="left" w:pos="567"/>
        </w:tabs>
        <w:ind w:firstLine="709"/>
        <w:jc w:val="both"/>
        <w:rPr>
          <w:color w:val="000000"/>
        </w:rPr>
      </w:pPr>
    </w:p>
    <w:p w14:paraId="5FEDAFE3" w14:textId="77777777" w:rsidR="00782527" w:rsidRPr="00000CA1" w:rsidRDefault="00782527" w:rsidP="00B93082">
      <w:pPr>
        <w:tabs>
          <w:tab w:val="left" w:pos="567"/>
        </w:tabs>
        <w:ind w:firstLine="709"/>
        <w:jc w:val="both"/>
        <w:rPr>
          <w:color w:val="000000"/>
          <w:lang w:val="kk-KZ"/>
        </w:rPr>
      </w:pPr>
    </w:p>
    <w:p w14:paraId="515F7B68" w14:textId="1A2C674F" w:rsidR="00782527" w:rsidRPr="004A2259" w:rsidRDefault="00782527" w:rsidP="00B93082">
      <w:pPr>
        <w:tabs>
          <w:tab w:val="left" w:pos="567"/>
        </w:tabs>
        <w:ind w:firstLine="709"/>
        <w:jc w:val="both"/>
        <w:rPr>
          <w:b/>
          <w:bCs/>
          <w:color w:val="000000"/>
          <w:lang w:val="kk-KZ"/>
        </w:rPr>
      </w:pPr>
      <w:r w:rsidRPr="004A2259">
        <w:rPr>
          <w:b/>
          <w:bCs/>
          <w:lang w:val="kk-KZ"/>
        </w:rPr>
        <w:t xml:space="preserve">4.2 </w:t>
      </w:r>
      <w:r w:rsidRPr="004A2259">
        <w:rPr>
          <w:b/>
          <w:bCs/>
        </w:rPr>
        <w:t>Особенности конструкции и монтажа новых клапанов для совмещения с серийными насосами ННАБ-70-35-12-1</w:t>
      </w:r>
    </w:p>
    <w:p w14:paraId="54746307" w14:textId="77777777" w:rsidR="00782527" w:rsidRPr="00000CA1" w:rsidRDefault="00782527" w:rsidP="00B93082">
      <w:pPr>
        <w:tabs>
          <w:tab w:val="left" w:pos="567"/>
        </w:tabs>
        <w:ind w:firstLine="709"/>
        <w:jc w:val="both"/>
        <w:rPr>
          <w:color w:val="000000"/>
          <w:lang w:val="kk-KZ"/>
        </w:rPr>
      </w:pPr>
    </w:p>
    <w:p w14:paraId="475283A5" w14:textId="77777777" w:rsidR="000040F4" w:rsidRDefault="000040F4" w:rsidP="000040F4">
      <w:pPr>
        <w:tabs>
          <w:tab w:val="left" w:pos="567"/>
        </w:tabs>
        <w:ind w:firstLine="709"/>
        <w:jc w:val="both"/>
        <w:rPr>
          <w:color w:val="000000"/>
        </w:rPr>
      </w:pPr>
      <w:r w:rsidRPr="000040F4">
        <w:rPr>
          <w:color w:val="000000"/>
        </w:rPr>
        <w:t>Для интеграции новых клапанов в серийные насосы ННАБ-70-35-12-1 была разработана конструкция, оптимизированная под требования современных технологий добычи нефти. Новая модель клапана основывается на сочетании стандартных элементов с новыми конструктивными решениями, которые улучшают эксплуатационные характеристики и увеличивают срок службы оборудования.</w:t>
      </w:r>
    </w:p>
    <w:p w14:paraId="439BA909" w14:textId="77777777" w:rsidR="004A2259" w:rsidRPr="000040F4" w:rsidRDefault="004A2259" w:rsidP="000040F4">
      <w:pPr>
        <w:tabs>
          <w:tab w:val="left" w:pos="567"/>
        </w:tabs>
        <w:ind w:firstLine="709"/>
        <w:jc w:val="both"/>
        <w:rPr>
          <w:color w:val="000000"/>
        </w:rPr>
      </w:pPr>
    </w:p>
    <w:p w14:paraId="43912E01" w14:textId="0BD52D19" w:rsidR="000040F4" w:rsidRPr="004A2259" w:rsidRDefault="004A2259" w:rsidP="000040F4">
      <w:pPr>
        <w:tabs>
          <w:tab w:val="left" w:pos="567"/>
        </w:tabs>
        <w:ind w:firstLine="709"/>
        <w:jc w:val="both"/>
        <w:rPr>
          <w:i/>
          <w:iCs/>
          <w:color w:val="000000"/>
        </w:rPr>
      </w:pPr>
      <w:r w:rsidRPr="004A2259">
        <w:rPr>
          <w:i/>
          <w:iCs/>
          <w:color w:val="000000"/>
        </w:rPr>
        <w:t>4.2.</w:t>
      </w:r>
      <w:r w:rsidR="000040F4" w:rsidRPr="004A2259">
        <w:rPr>
          <w:i/>
          <w:iCs/>
          <w:color w:val="000000"/>
        </w:rPr>
        <w:t>1 Основные конструктивные особенности новых клапанов</w:t>
      </w:r>
    </w:p>
    <w:p w14:paraId="339EA6C5" w14:textId="77777777" w:rsidR="000040F4" w:rsidRPr="004A2259" w:rsidRDefault="000040F4" w:rsidP="003E174E">
      <w:pPr>
        <w:numPr>
          <w:ilvl w:val="0"/>
          <w:numId w:val="13"/>
        </w:numPr>
        <w:tabs>
          <w:tab w:val="clear" w:pos="720"/>
          <w:tab w:val="left" w:pos="567"/>
          <w:tab w:val="num" w:pos="851"/>
          <w:tab w:val="left" w:pos="993"/>
        </w:tabs>
        <w:ind w:left="0" w:firstLine="709"/>
        <w:jc w:val="both"/>
        <w:rPr>
          <w:color w:val="000000"/>
        </w:rPr>
      </w:pPr>
      <w:r w:rsidRPr="004A2259">
        <w:rPr>
          <w:color w:val="000000"/>
        </w:rPr>
        <w:t>Корпус и стандартная пара «седло-шарик»:</w:t>
      </w:r>
    </w:p>
    <w:p w14:paraId="68709534" w14:textId="77777777" w:rsidR="000040F4" w:rsidRPr="004A2259" w:rsidRDefault="000040F4" w:rsidP="003E174E">
      <w:pPr>
        <w:numPr>
          <w:ilvl w:val="1"/>
          <w:numId w:val="13"/>
        </w:numPr>
        <w:tabs>
          <w:tab w:val="left" w:pos="567"/>
          <w:tab w:val="num" w:pos="993"/>
        </w:tabs>
        <w:ind w:left="0" w:firstLine="709"/>
        <w:jc w:val="both"/>
        <w:rPr>
          <w:color w:val="000000"/>
        </w:rPr>
      </w:pPr>
      <w:r w:rsidRPr="004A2259">
        <w:rPr>
          <w:color w:val="000000"/>
        </w:rPr>
        <w:t xml:space="preserve">Новый клапан сохраняет стандартный узел "седло-шарик", обеспечивающий герметичное перекрытие и высокую надежность. Это важное преимущество, так как сохранение стандартного узла облегчает </w:t>
      </w:r>
      <w:r w:rsidRPr="004A2259">
        <w:rPr>
          <w:color w:val="000000"/>
        </w:rPr>
        <w:lastRenderedPageBreak/>
        <w:t>монтаж нового клапана в насосы ННАБ-70-35-12-1 без необходимости в серьезной модификации насоса.</w:t>
      </w:r>
    </w:p>
    <w:p w14:paraId="4218CA3A" w14:textId="77777777" w:rsidR="000040F4" w:rsidRPr="004A2259" w:rsidRDefault="000040F4" w:rsidP="003E174E">
      <w:pPr>
        <w:numPr>
          <w:ilvl w:val="1"/>
          <w:numId w:val="13"/>
        </w:numPr>
        <w:tabs>
          <w:tab w:val="left" w:pos="567"/>
          <w:tab w:val="num" w:pos="993"/>
        </w:tabs>
        <w:ind w:left="0" w:firstLine="709"/>
        <w:jc w:val="both"/>
        <w:rPr>
          <w:color w:val="000000"/>
        </w:rPr>
      </w:pPr>
      <w:r w:rsidRPr="004A2259">
        <w:rPr>
          <w:color w:val="000000"/>
        </w:rPr>
        <w:t>Однако, корпус клапана был удлинен. Это сделано для улучшения направленности потока жидкости, снижения кавитации и увеличения стабильности потока, что помогает уменьшить износ седла и повысить общую надежность системы.</w:t>
      </w:r>
    </w:p>
    <w:p w14:paraId="4C12E0D8" w14:textId="77777777" w:rsidR="000040F4" w:rsidRPr="004A2259" w:rsidRDefault="000040F4" w:rsidP="003E174E">
      <w:pPr>
        <w:numPr>
          <w:ilvl w:val="0"/>
          <w:numId w:val="13"/>
        </w:numPr>
        <w:tabs>
          <w:tab w:val="clear" w:pos="720"/>
          <w:tab w:val="left" w:pos="567"/>
          <w:tab w:val="num" w:pos="993"/>
        </w:tabs>
        <w:ind w:left="0" w:firstLine="709"/>
        <w:jc w:val="both"/>
        <w:rPr>
          <w:color w:val="000000"/>
        </w:rPr>
      </w:pPr>
      <w:r w:rsidRPr="004A2259">
        <w:rPr>
          <w:color w:val="000000"/>
        </w:rPr>
        <w:t>Введение «турбулизатора»:</w:t>
      </w:r>
    </w:p>
    <w:p w14:paraId="0B48AD24" w14:textId="77777777" w:rsidR="000040F4" w:rsidRPr="004A2259" w:rsidRDefault="000040F4" w:rsidP="003E174E">
      <w:pPr>
        <w:numPr>
          <w:ilvl w:val="1"/>
          <w:numId w:val="13"/>
        </w:numPr>
        <w:tabs>
          <w:tab w:val="left" w:pos="567"/>
          <w:tab w:val="num" w:pos="993"/>
        </w:tabs>
        <w:ind w:left="0" w:firstLine="709"/>
        <w:jc w:val="both"/>
        <w:rPr>
          <w:color w:val="000000"/>
        </w:rPr>
      </w:pPr>
      <w:r w:rsidRPr="004A2259">
        <w:rPr>
          <w:color w:val="000000"/>
        </w:rPr>
        <w:t>Важной инновацией конструкции стало введение «турбулизатора» – устройства, создающего завихрение потока жидкости внутри клапана. Турбулизатор установлен внутри корпуса клапана и снабжен винтовой пластиной шириной 7,5 мм, что позволяет частично перекрывать поток (на 50%), создавая завихрение жидкости.</w:t>
      </w:r>
    </w:p>
    <w:p w14:paraId="7E26FC6A" w14:textId="77777777" w:rsidR="000040F4" w:rsidRPr="004A2259" w:rsidRDefault="000040F4" w:rsidP="003E174E">
      <w:pPr>
        <w:numPr>
          <w:ilvl w:val="1"/>
          <w:numId w:val="13"/>
        </w:numPr>
        <w:tabs>
          <w:tab w:val="left" w:pos="567"/>
          <w:tab w:val="num" w:pos="993"/>
        </w:tabs>
        <w:ind w:left="0" w:firstLine="709"/>
        <w:jc w:val="both"/>
        <w:rPr>
          <w:color w:val="000000"/>
        </w:rPr>
      </w:pPr>
      <w:r w:rsidRPr="004A2259">
        <w:rPr>
          <w:color w:val="000000"/>
        </w:rPr>
        <w:t>Завихрение потока является значительным улучшением, так как оно заставляет запорный элемент – шарик – вращаться. Таким образом, каждый раз при посадке шарика на седло его контактная поверхность меняется. Это существенно уменьшает локальный износ и повышает срок службы клапана.</w:t>
      </w:r>
    </w:p>
    <w:p w14:paraId="38AE7382" w14:textId="77777777" w:rsidR="000040F4" w:rsidRPr="004A2259" w:rsidRDefault="000040F4" w:rsidP="003E174E">
      <w:pPr>
        <w:numPr>
          <w:ilvl w:val="1"/>
          <w:numId w:val="13"/>
        </w:numPr>
        <w:tabs>
          <w:tab w:val="left" w:pos="567"/>
          <w:tab w:val="num" w:pos="993"/>
        </w:tabs>
        <w:ind w:left="0" w:firstLine="709"/>
        <w:jc w:val="both"/>
        <w:rPr>
          <w:color w:val="000000"/>
        </w:rPr>
      </w:pPr>
      <w:r w:rsidRPr="004A2259">
        <w:rPr>
          <w:color w:val="000000"/>
        </w:rPr>
        <w:t>Сама по себе конструкция турбулизатора разработана с учетом гидравлических особенностей потока нефти: за счет винтовой линии обеспечивается равномерное вращение и снижение сопротивления жидкости, что способствует увеличению производительности насоса и снижению его энергозатрат.</w:t>
      </w:r>
    </w:p>
    <w:p w14:paraId="17920597" w14:textId="77777777" w:rsidR="000040F4" w:rsidRPr="004A2259" w:rsidRDefault="000040F4" w:rsidP="003E174E">
      <w:pPr>
        <w:numPr>
          <w:ilvl w:val="0"/>
          <w:numId w:val="13"/>
        </w:numPr>
        <w:tabs>
          <w:tab w:val="clear" w:pos="720"/>
          <w:tab w:val="left" w:pos="567"/>
          <w:tab w:val="num" w:pos="993"/>
        </w:tabs>
        <w:ind w:left="0" w:firstLine="709"/>
        <w:jc w:val="both"/>
        <w:rPr>
          <w:color w:val="000000"/>
        </w:rPr>
      </w:pPr>
      <w:r w:rsidRPr="004A2259">
        <w:rPr>
          <w:color w:val="000000"/>
        </w:rPr>
        <w:t>Высота и габариты турбулизатора:</w:t>
      </w:r>
    </w:p>
    <w:p w14:paraId="57ED30A5" w14:textId="77777777" w:rsidR="000040F4" w:rsidRPr="004A2259" w:rsidRDefault="000040F4" w:rsidP="003E174E">
      <w:pPr>
        <w:numPr>
          <w:ilvl w:val="1"/>
          <w:numId w:val="13"/>
        </w:numPr>
        <w:tabs>
          <w:tab w:val="left" w:pos="567"/>
          <w:tab w:val="num" w:pos="993"/>
        </w:tabs>
        <w:ind w:left="0" w:firstLine="709"/>
        <w:jc w:val="both"/>
        <w:rPr>
          <w:color w:val="000000"/>
        </w:rPr>
      </w:pPr>
      <w:r w:rsidRPr="004A2259">
        <w:rPr>
          <w:color w:val="000000"/>
        </w:rPr>
        <w:t>Для повышения эффективности завихрения и долговечности клапана, высота турбулизатора (Hтур) была определена как равная двум толщинам стандартного седла клапана (hc). Это было сделано для того, чтобы обеспечить достаточное завихрение жидкости, без создания избыточного сопротивления потоку.</w:t>
      </w:r>
    </w:p>
    <w:p w14:paraId="41700C06" w14:textId="77777777" w:rsidR="000040F4" w:rsidRPr="004A2259" w:rsidRDefault="000040F4" w:rsidP="003E174E">
      <w:pPr>
        <w:numPr>
          <w:ilvl w:val="1"/>
          <w:numId w:val="13"/>
        </w:numPr>
        <w:tabs>
          <w:tab w:val="left" w:pos="567"/>
          <w:tab w:val="num" w:pos="993"/>
        </w:tabs>
        <w:ind w:left="0" w:firstLine="709"/>
        <w:jc w:val="both"/>
        <w:rPr>
          <w:color w:val="000000"/>
        </w:rPr>
      </w:pPr>
      <w:r w:rsidRPr="004A2259">
        <w:rPr>
          <w:color w:val="000000"/>
        </w:rPr>
        <w:t>Внутренний канал турбулизатора имеет диаметр, соответствующий внутреннему диаметру седла стандартного клапана, что позволяет избежать чрезмерного снижения давления при прохождении потока через клапан.</w:t>
      </w:r>
    </w:p>
    <w:p w14:paraId="028A131B" w14:textId="77777777" w:rsidR="000040F4" w:rsidRPr="004A2259" w:rsidRDefault="000040F4" w:rsidP="003E174E">
      <w:pPr>
        <w:numPr>
          <w:ilvl w:val="0"/>
          <w:numId w:val="13"/>
        </w:numPr>
        <w:tabs>
          <w:tab w:val="clear" w:pos="720"/>
          <w:tab w:val="left" w:pos="567"/>
          <w:tab w:val="num" w:pos="993"/>
        </w:tabs>
        <w:ind w:left="0" w:firstLine="709"/>
        <w:jc w:val="both"/>
        <w:rPr>
          <w:color w:val="000000"/>
        </w:rPr>
      </w:pPr>
      <w:r w:rsidRPr="004A2259">
        <w:rPr>
          <w:color w:val="000000"/>
        </w:rPr>
        <w:t>Спиральная винтовая линия:</w:t>
      </w:r>
    </w:p>
    <w:p w14:paraId="060BACE2" w14:textId="77777777" w:rsidR="000040F4" w:rsidRPr="004A2259" w:rsidRDefault="000040F4" w:rsidP="003E174E">
      <w:pPr>
        <w:numPr>
          <w:ilvl w:val="1"/>
          <w:numId w:val="13"/>
        </w:numPr>
        <w:tabs>
          <w:tab w:val="left" w:pos="567"/>
          <w:tab w:val="num" w:pos="993"/>
        </w:tabs>
        <w:ind w:left="0" w:firstLine="709"/>
        <w:jc w:val="both"/>
        <w:rPr>
          <w:color w:val="000000"/>
        </w:rPr>
      </w:pPr>
      <w:r w:rsidRPr="004A2259">
        <w:rPr>
          <w:color w:val="000000"/>
        </w:rPr>
        <w:t>Для улучшения завихрения потока в турбулизаторе предусмотрена винтовая линия, отклоненная от вертикальной оси на 5°, 7,5° и 10°. Эти углы были выбраны экспериментально, чтобы создать завихрение с оптимальной скоростью, способствующей вращению запорного шарика, но не создающей чрезмерного сопротивления потоку.</w:t>
      </w:r>
    </w:p>
    <w:p w14:paraId="08F404D1" w14:textId="77777777" w:rsidR="000040F4" w:rsidRPr="004A2259" w:rsidRDefault="000040F4" w:rsidP="003E174E">
      <w:pPr>
        <w:numPr>
          <w:ilvl w:val="1"/>
          <w:numId w:val="13"/>
        </w:numPr>
        <w:tabs>
          <w:tab w:val="left" w:pos="567"/>
          <w:tab w:val="num" w:pos="993"/>
        </w:tabs>
        <w:ind w:left="0" w:firstLine="709"/>
        <w:jc w:val="both"/>
        <w:rPr>
          <w:color w:val="000000"/>
        </w:rPr>
      </w:pPr>
      <w:r w:rsidRPr="004A2259">
        <w:rPr>
          <w:color w:val="000000"/>
        </w:rPr>
        <w:t>Винтовая линия также имеет разные варианты ширины (5 мм, 7,5 мм и 10 мм), что дает возможность изменять интенсивность завихрения потока, а следовательно – и скорость вращения шарика. Оптимальной шириной была выбрана 7,5 мм, так как она обеспечивает достаточное перекрытие проходного канала (50%) и создает умеренное завихрение, способствующее стабильной работе клапана без значительных потерь давления.</w:t>
      </w:r>
    </w:p>
    <w:p w14:paraId="14697E91" w14:textId="77777777" w:rsidR="000040F4" w:rsidRPr="004A2259" w:rsidRDefault="000040F4" w:rsidP="003E174E">
      <w:pPr>
        <w:numPr>
          <w:ilvl w:val="0"/>
          <w:numId w:val="13"/>
        </w:numPr>
        <w:tabs>
          <w:tab w:val="clear" w:pos="720"/>
          <w:tab w:val="left" w:pos="567"/>
          <w:tab w:val="num" w:pos="993"/>
        </w:tabs>
        <w:ind w:left="0" w:firstLine="709"/>
        <w:jc w:val="both"/>
        <w:rPr>
          <w:color w:val="000000"/>
        </w:rPr>
      </w:pPr>
      <w:r w:rsidRPr="004A2259">
        <w:rPr>
          <w:color w:val="000000"/>
        </w:rPr>
        <w:t>Аддитивные технологии для изготовления турбулизаторов:</w:t>
      </w:r>
    </w:p>
    <w:p w14:paraId="2E29312F" w14:textId="77777777" w:rsidR="000040F4" w:rsidRPr="004A2259" w:rsidRDefault="000040F4" w:rsidP="003E174E">
      <w:pPr>
        <w:numPr>
          <w:ilvl w:val="1"/>
          <w:numId w:val="13"/>
        </w:numPr>
        <w:tabs>
          <w:tab w:val="left" w:pos="567"/>
          <w:tab w:val="num" w:pos="993"/>
        </w:tabs>
        <w:ind w:left="0" w:firstLine="709"/>
        <w:jc w:val="both"/>
        <w:rPr>
          <w:color w:val="000000"/>
        </w:rPr>
      </w:pPr>
      <w:r w:rsidRPr="004A2259">
        <w:rPr>
          <w:color w:val="000000"/>
        </w:rPr>
        <w:lastRenderedPageBreak/>
        <w:t>Турбулизаторы были изготовлены с использованием аддитивных технологий – метода послойного наплавления (Fused Deposition Modeling, FDM) на 3D-принтере. Применение 3D-печати позволило с высокой точностью изготовить девять типоразмеров турбулизаторов, каждый из которых рассчитан для клапанов с разными характеристиками.</w:t>
      </w:r>
    </w:p>
    <w:p w14:paraId="7D50A6F8" w14:textId="77777777" w:rsidR="000040F4" w:rsidRDefault="000040F4" w:rsidP="003E174E">
      <w:pPr>
        <w:numPr>
          <w:ilvl w:val="1"/>
          <w:numId w:val="13"/>
        </w:numPr>
        <w:tabs>
          <w:tab w:val="left" w:pos="567"/>
          <w:tab w:val="num" w:pos="993"/>
        </w:tabs>
        <w:ind w:left="0" w:firstLine="709"/>
        <w:jc w:val="both"/>
        <w:rPr>
          <w:color w:val="000000"/>
        </w:rPr>
      </w:pPr>
      <w:r w:rsidRPr="004A2259">
        <w:rPr>
          <w:color w:val="000000"/>
        </w:rPr>
        <w:t>Использование аддитивных технологий позволило экономить ресурсы на этапе изготовления, быстро настраивать конфигурацию и разрабатывать прототипы с минимальными затратами. Это также позволяет оперативно изготавливать запасные детали в случае необходимости, что значительно упрощает эксплуатацию оборудования в удаленных условиях нефтедобычи.</w:t>
      </w:r>
    </w:p>
    <w:p w14:paraId="32CA282B" w14:textId="77777777" w:rsidR="004A2259" w:rsidRPr="004A2259" w:rsidRDefault="004A2259" w:rsidP="004A2259">
      <w:pPr>
        <w:tabs>
          <w:tab w:val="left" w:pos="567"/>
        </w:tabs>
        <w:ind w:left="709"/>
        <w:jc w:val="both"/>
        <w:rPr>
          <w:color w:val="000000"/>
        </w:rPr>
      </w:pPr>
    </w:p>
    <w:p w14:paraId="1A228290" w14:textId="484BC6A2" w:rsidR="000040F4" w:rsidRPr="004A2259" w:rsidRDefault="004A2259" w:rsidP="000040F4">
      <w:pPr>
        <w:tabs>
          <w:tab w:val="left" w:pos="567"/>
        </w:tabs>
        <w:ind w:firstLine="709"/>
        <w:jc w:val="both"/>
        <w:rPr>
          <w:i/>
          <w:iCs/>
          <w:color w:val="000000"/>
        </w:rPr>
      </w:pPr>
      <w:r w:rsidRPr="004A2259">
        <w:rPr>
          <w:i/>
          <w:iCs/>
          <w:color w:val="000000"/>
        </w:rPr>
        <w:t>4.2.</w:t>
      </w:r>
      <w:r w:rsidR="000040F4" w:rsidRPr="004A2259">
        <w:rPr>
          <w:i/>
          <w:iCs/>
          <w:color w:val="000000"/>
        </w:rPr>
        <w:t>2 Особенности монтажа новых клапанов с турбулизаторами в насосы ННАБ-70-35-12-1</w:t>
      </w:r>
    </w:p>
    <w:p w14:paraId="38F79B90" w14:textId="77777777" w:rsidR="000040F4" w:rsidRPr="004A2259" w:rsidRDefault="000040F4" w:rsidP="003E174E">
      <w:pPr>
        <w:numPr>
          <w:ilvl w:val="0"/>
          <w:numId w:val="14"/>
        </w:numPr>
        <w:tabs>
          <w:tab w:val="clear" w:pos="720"/>
          <w:tab w:val="left" w:pos="567"/>
          <w:tab w:val="num" w:pos="851"/>
          <w:tab w:val="left" w:pos="993"/>
        </w:tabs>
        <w:ind w:left="0" w:firstLine="709"/>
        <w:jc w:val="both"/>
        <w:rPr>
          <w:color w:val="000000"/>
        </w:rPr>
      </w:pPr>
      <w:r w:rsidRPr="004A2259">
        <w:rPr>
          <w:color w:val="000000"/>
        </w:rPr>
        <w:t>Точность монтажа и совместимость с насосами ННАБ-70-35-12-1:</w:t>
      </w:r>
    </w:p>
    <w:p w14:paraId="0E17C792" w14:textId="77777777" w:rsidR="000040F4" w:rsidRPr="004A2259" w:rsidRDefault="000040F4" w:rsidP="003E174E">
      <w:pPr>
        <w:numPr>
          <w:ilvl w:val="1"/>
          <w:numId w:val="14"/>
        </w:numPr>
        <w:tabs>
          <w:tab w:val="left" w:pos="567"/>
          <w:tab w:val="num" w:pos="993"/>
        </w:tabs>
        <w:ind w:left="0" w:firstLine="709"/>
        <w:jc w:val="both"/>
        <w:rPr>
          <w:color w:val="000000"/>
        </w:rPr>
      </w:pPr>
      <w:r w:rsidRPr="004A2259">
        <w:rPr>
          <w:color w:val="000000"/>
        </w:rPr>
        <w:t>Для успешной интеграции новых клапанов в серийные насосы необходимо соблюдать точность установки. Поскольку внутренний диаметр проходного канала турбулизатора соответствует внутреннему диаметру стандартного седла клапана, это позволяет интегрировать новую конструкцию с минимальными доработками насоса.</w:t>
      </w:r>
    </w:p>
    <w:p w14:paraId="414FE0DD" w14:textId="77777777" w:rsidR="000040F4" w:rsidRPr="004A2259" w:rsidRDefault="000040F4" w:rsidP="003E174E">
      <w:pPr>
        <w:numPr>
          <w:ilvl w:val="1"/>
          <w:numId w:val="14"/>
        </w:numPr>
        <w:tabs>
          <w:tab w:val="left" w:pos="567"/>
          <w:tab w:val="num" w:pos="993"/>
        </w:tabs>
        <w:ind w:left="0" w:firstLine="709"/>
        <w:jc w:val="both"/>
        <w:rPr>
          <w:color w:val="000000"/>
        </w:rPr>
      </w:pPr>
      <w:r w:rsidRPr="004A2259">
        <w:rPr>
          <w:color w:val="000000"/>
        </w:rPr>
        <w:t>Однако, важно тщательно выровнять ось турбулизатора и корпуса клапана, чтобы избежать дисбаланса и излишнего трения, которые могут возникнуть при неправильном монтаже и повлиять на производительность и долговечность насоса.</w:t>
      </w:r>
    </w:p>
    <w:p w14:paraId="30725A4C" w14:textId="77777777" w:rsidR="000040F4" w:rsidRPr="004A2259" w:rsidRDefault="000040F4" w:rsidP="003E174E">
      <w:pPr>
        <w:numPr>
          <w:ilvl w:val="0"/>
          <w:numId w:val="14"/>
        </w:numPr>
        <w:tabs>
          <w:tab w:val="clear" w:pos="720"/>
          <w:tab w:val="left" w:pos="567"/>
          <w:tab w:val="num" w:pos="993"/>
        </w:tabs>
        <w:ind w:left="0" w:firstLine="709"/>
        <w:jc w:val="both"/>
        <w:rPr>
          <w:color w:val="000000"/>
        </w:rPr>
      </w:pPr>
      <w:r w:rsidRPr="004A2259">
        <w:rPr>
          <w:color w:val="000000"/>
        </w:rPr>
        <w:t>Учет параметров завихрения и турбулентности:</w:t>
      </w:r>
    </w:p>
    <w:p w14:paraId="2DFEF18C" w14:textId="77777777" w:rsidR="000040F4" w:rsidRPr="004A2259" w:rsidRDefault="000040F4" w:rsidP="003E174E">
      <w:pPr>
        <w:numPr>
          <w:ilvl w:val="1"/>
          <w:numId w:val="14"/>
        </w:numPr>
        <w:tabs>
          <w:tab w:val="left" w:pos="567"/>
          <w:tab w:val="num" w:pos="993"/>
        </w:tabs>
        <w:ind w:left="0" w:firstLine="709"/>
        <w:jc w:val="both"/>
        <w:rPr>
          <w:color w:val="000000"/>
        </w:rPr>
      </w:pPr>
      <w:r w:rsidRPr="004A2259">
        <w:rPr>
          <w:color w:val="000000"/>
        </w:rPr>
        <w:t>Одной из особенностей конструкции является возможность изменения угла наклона спирали. В процессе монтажа и настройки клапана важно учитывать этот параметр, так как чрезмерное отклонение угла может создать избыточную турбулентность, что увеличит износ клапана и насосного оборудования в целом.</w:t>
      </w:r>
    </w:p>
    <w:p w14:paraId="28855CD4" w14:textId="77777777" w:rsidR="000040F4" w:rsidRPr="004A2259" w:rsidRDefault="000040F4" w:rsidP="003E174E">
      <w:pPr>
        <w:numPr>
          <w:ilvl w:val="1"/>
          <w:numId w:val="14"/>
        </w:numPr>
        <w:tabs>
          <w:tab w:val="left" w:pos="567"/>
          <w:tab w:val="num" w:pos="993"/>
        </w:tabs>
        <w:ind w:left="0" w:firstLine="709"/>
        <w:jc w:val="both"/>
        <w:rPr>
          <w:color w:val="000000"/>
        </w:rPr>
      </w:pPr>
      <w:r w:rsidRPr="004A2259">
        <w:rPr>
          <w:color w:val="000000"/>
        </w:rPr>
        <w:t>Рекомендуется предварительно определить оптимальный угол отклонения для конкретных условий эксплуатации насоса. Экспериментальные испытания показывают, что угол 7,5° является наиболее сбалансированным с точки зрения интенсивности завихрения и устойчивости потока.</w:t>
      </w:r>
    </w:p>
    <w:p w14:paraId="1F470A1C" w14:textId="77777777" w:rsidR="000040F4" w:rsidRPr="004A2259" w:rsidRDefault="000040F4" w:rsidP="003E174E">
      <w:pPr>
        <w:numPr>
          <w:ilvl w:val="0"/>
          <w:numId w:val="14"/>
        </w:numPr>
        <w:tabs>
          <w:tab w:val="clear" w:pos="720"/>
          <w:tab w:val="left" w:pos="567"/>
          <w:tab w:val="num" w:pos="993"/>
        </w:tabs>
        <w:ind w:left="0" w:firstLine="709"/>
        <w:jc w:val="both"/>
        <w:rPr>
          <w:color w:val="000000"/>
        </w:rPr>
      </w:pPr>
      <w:r w:rsidRPr="004A2259">
        <w:rPr>
          <w:color w:val="000000"/>
        </w:rPr>
        <w:t>Тестирование и калибровка:</w:t>
      </w:r>
    </w:p>
    <w:p w14:paraId="035B8687" w14:textId="77777777" w:rsidR="000040F4" w:rsidRPr="004A2259" w:rsidRDefault="000040F4" w:rsidP="003E174E">
      <w:pPr>
        <w:numPr>
          <w:ilvl w:val="1"/>
          <w:numId w:val="14"/>
        </w:numPr>
        <w:tabs>
          <w:tab w:val="left" w:pos="567"/>
          <w:tab w:val="num" w:pos="993"/>
        </w:tabs>
        <w:ind w:left="0" w:firstLine="709"/>
        <w:jc w:val="both"/>
        <w:rPr>
          <w:color w:val="000000"/>
        </w:rPr>
      </w:pPr>
      <w:r w:rsidRPr="004A2259">
        <w:rPr>
          <w:color w:val="000000"/>
        </w:rPr>
        <w:t>После установки клапанов с турбулизаторами проводится тестирование насоса для проверки производительности и давления, так как особенности конструкции турбулизатора влияют на гидродинамику потока.</w:t>
      </w:r>
    </w:p>
    <w:p w14:paraId="69449EEA" w14:textId="77777777" w:rsidR="000040F4" w:rsidRPr="004A2259" w:rsidRDefault="000040F4" w:rsidP="003E174E">
      <w:pPr>
        <w:numPr>
          <w:ilvl w:val="1"/>
          <w:numId w:val="14"/>
        </w:numPr>
        <w:tabs>
          <w:tab w:val="left" w:pos="567"/>
          <w:tab w:val="num" w:pos="993"/>
        </w:tabs>
        <w:ind w:left="0" w:firstLine="709"/>
        <w:jc w:val="both"/>
        <w:rPr>
          <w:color w:val="000000"/>
        </w:rPr>
      </w:pPr>
      <w:r w:rsidRPr="004A2259">
        <w:rPr>
          <w:color w:val="000000"/>
        </w:rPr>
        <w:t>Калибровка параметров насоса проводится в зависимости от вязкости и плотности перекачиваемой жидкости. При более высоких параметрах вязкости рекомендуется использовать турбулизаторы с меньшим углом отклонения спирали и более узкой линией для снижения износа и повышения стабильности потока.</w:t>
      </w:r>
    </w:p>
    <w:p w14:paraId="089167DB" w14:textId="77777777" w:rsidR="000040F4" w:rsidRPr="004A2259" w:rsidRDefault="000040F4" w:rsidP="003E174E">
      <w:pPr>
        <w:numPr>
          <w:ilvl w:val="0"/>
          <w:numId w:val="14"/>
        </w:numPr>
        <w:tabs>
          <w:tab w:val="clear" w:pos="720"/>
          <w:tab w:val="left" w:pos="567"/>
          <w:tab w:val="num" w:pos="993"/>
        </w:tabs>
        <w:ind w:left="0" w:firstLine="709"/>
        <w:jc w:val="both"/>
        <w:rPr>
          <w:color w:val="000000"/>
        </w:rPr>
      </w:pPr>
      <w:r w:rsidRPr="004A2259">
        <w:rPr>
          <w:color w:val="000000"/>
        </w:rPr>
        <w:lastRenderedPageBreak/>
        <w:t>Контроль состояния и обслуживания:</w:t>
      </w:r>
    </w:p>
    <w:p w14:paraId="4D49DECD" w14:textId="77777777" w:rsidR="000040F4" w:rsidRPr="004A2259" w:rsidRDefault="000040F4" w:rsidP="003E174E">
      <w:pPr>
        <w:numPr>
          <w:ilvl w:val="1"/>
          <w:numId w:val="14"/>
        </w:numPr>
        <w:tabs>
          <w:tab w:val="left" w:pos="567"/>
          <w:tab w:val="num" w:pos="993"/>
        </w:tabs>
        <w:ind w:left="0" w:firstLine="709"/>
        <w:jc w:val="both"/>
        <w:rPr>
          <w:color w:val="000000"/>
        </w:rPr>
      </w:pPr>
      <w:r w:rsidRPr="004A2259">
        <w:rPr>
          <w:color w:val="000000"/>
        </w:rPr>
        <w:t>Для обеспечения долговечности клапанов с турбулизаторами важно проводить регулярный контроль состояния седла и шарика, так как конструкция, основанная на ротации запорного элемента, создает разные зоны износа.</w:t>
      </w:r>
    </w:p>
    <w:p w14:paraId="25F538B0" w14:textId="77777777" w:rsidR="000040F4" w:rsidRPr="004A2259" w:rsidRDefault="000040F4" w:rsidP="003E174E">
      <w:pPr>
        <w:numPr>
          <w:ilvl w:val="1"/>
          <w:numId w:val="14"/>
        </w:numPr>
        <w:tabs>
          <w:tab w:val="left" w:pos="567"/>
          <w:tab w:val="num" w:pos="993"/>
        </w:tabs>
        <w:ind w:left="0" w:firstLine="709"/>
        <w:jc w:val="both"/>
        <w:rPr>
          <w:color w:val="000000"/>
        </w:rPr>
      </w:pPr>
      <w:r w:rsidRPr="004A2259">
        <w:rPr>
          <w:color w:val="000000"/>
        </w:rPr>
        <w:t>Рекомендуется проведение планового технического обслуживания с регулярной заменой изношенных элементов, что позволит максимально продлить срок службы клапанов и избежать аварийных ситуаций, связанных с износом оборудования.</w:t>
      </w:r>
    </w:p>
    <w:p w14:paraId="69C39B2E" w14:textId="77777777" w:rsidR="0067578A" w:rsidRDefault="0067578A" w:rsidP="000040F4">
      <w:pPr>
        <w:tabs>
          <w:tab w:val="left" w:pos="567"/>
        </w:tabs>
        <w:ind w:firstLine="709"/>
        <w:jc w:val="both"/>
        <w:rPr>
          <w:color w:val="000000"/>
        </w:rPr>
      </w:pPr>
    </w:p>
    <w:p w14:paraId="4B8C8616" w14:textId="7AC0A967" w:rsidR="000040F4" w:rsidRPr="0067578A" w:rsidRDefault="0067578A" w:rsidP="000040F4">
      <w:pPr>
        <w:tabs>
          <w:tab w:val="left" w:pos="567"/>
        </w:tabs>
        <w:ind w:firstLine="709"/>
        <w:jc w:val="both"/>
        <w:rPr>
          <w:i/>
          <w:iCs/>
          <w:color w:val="000000"/>
        </w:rPr>
      </w:pPr>
      <w:r w:rsidRPr="0067578A">
        <w:rPr>
          <w:i/>
          <w:iCs/>
          <w:color w:val="000000"/>
        </w:rPr>
        <w:t>4.2.</w:t>
      </w:r>
      <w:r w:rsidR="000040F4" w:rsidRPr="0067578A">
        <w:rPr>
          <w:i/>
          <w:iCs/>
          <w:color w:val="000000"/>
        </w:rPr>
        <w:t>3 Преимущества и ограничения новой конструкции клапанов</w:t>
      </w:r>
    </w:p>
    <w:p w14:paraId="6900E523" w14:textId="77777777" w:rsidR="000040F4" w:rsidRPr="004A2259" w:rsidRDefault="000040F4" w:rsidP="003E174E">
      <w:pPr>
        <w:numPr>
          <w:ilvl w:val="0"/>
          <w:numId w:val="15"/>
        </w:numPr>
        <w:tabs>
          <w:tab w:val="clear" w:pos="720"/>
          <w:tab w:val="left" w:pos="567"/>
          <w:tab w:val="num" w:pos="851"/>
          <w:tab w:val="left" w:pos="993"/>
        </w:tabs>
        <w:ind w:left="0" w:firstLine="709"/>
        <w:jc w:val="both"/>
        <w:rPr>
          <w:color w:val="000000"/>
        </w:rPr>
      </w:pPr>
      <w:r w:rsidRPr="004A2259">
        <w:rPr>
          <w:color w:val="000000"/>
        </w:rPr>
        <w:t>Преимущества новой конструкции:</w:t>
      </w:r>
    </w:p>
    <w:p w14:paraId="6263662D" w14:textId="77777777" w:rsidR="000040F4" w:rsidRPr="004A2259" w:rsidRDefault="000040F4" w:rsidP="003E174E">
      <w:pPr>
        <w:numPr>
          <w:ilvl w:val="1"/>
          <w:numId w:val="15"/>
        </w:numPr>
        <w:tabs>
          <w:tab w:val="left" w:pos="567"/>
          <w:tab w:val="left" w:pos="993"/>
        </w:tabs>
        <w:ind w:left="0" w:firstLine="709"/>
        <w:jc w:val="both"/>
        <w:rPr>
          <w:color w:val="000000"/>
        </w:rPr>
      </w:pPr>
      <w:r w:rsidRPr="004A2259">
        <w:rPr>
          <w:color w:val="000000"/>
        </w:rPr>
        <w:t>Повышение износостойкости: За счет ротации шарика достигается равномерное распределение износа по всей поверхности, что увеличивает срок службы клапана.</w:t>
      </w:r>
    </w:p>
    <w:p w14:paraId="1A53ACDC" w14:textId="77777777" w:rsidR="000040F4" w:rsidRPr="004A2259" w:rsidRDefault="000040F4" w:rsidP="003E174E">
      <w:pPr>
        <w:numPr>
          <w:ilvl w:val="1"/>
          <w:numId w:val="15"/>
        </w:numPr>
        <w:tabs>
          <w:tab w:val="left" w:pos="567"/>
          <w:tab w:val="left" w:pos="993"/>
        </w:tabs>
        <w:ind w:left="0" w:firstLine="709"/>
        <w:jc w:val="both"/>
        <w:rPr>
          <w:color w:val="000000"/>
        </w:rPr>
      </w:pPr>
      <w:r w:rsidRPr="004A2259">
        <w:rPr>
          <w:color w:val="000000"/>
        </w:rPr>
        <w:t>Увеличение производительности: Оптимизированная форма турбулизатора позволяет увеличить производительность насоса за счет стабильного потока и снижения сопротивления жидкости.</w:t>
      </w:r>
    </w:p>
    <w:p w14:paraId="171B259A" w14:textId="77777777" w:rsidR="000040F4" w:rsidRPr="004A2259" w:rsidRDefault="000040F4" w:rsidP="003E174E">
      <w:pPr>
        <w:numPr>
          <w:ilvl w:val="1"/>
          <w:numId w:val="15"/>
        </w:numPr>
        <w:tabs>
          <w:tab w:val="left" w:pos="567"/>
          <w:tab w:val="left" w:pos="993"/>
        </w:tabs>
        <w:ind w:left="0" w:firstLine="709"/>
        <w:jc w:val="both"/>
        <w:rPr>
          <w:color w:val="000000"/>
        </w:rPr>
      </w:pPr>
      <w:r w:rsidRPr="004A2259">
        <w:rPr>
          <w:color w:val="000000"/>
        </w:rPr>
        <w:t>Гибкость в настройке: Возможность регулировки угла наклона спирали позволяет адаптировать клапан под различные характеристики нефти и условия эксплуатации.</w:t>
      </w:r>
    </w:p>
    <w:p w14:paraId="077E48D6" w14:textId="77777777" w:rsidR="000040F4" w:rsidRPr="004A2259" w:rsidRDefault="000040F4" w:rsidP="003E174E">
      <w:pPr>
        <w:numPr>
          <w:ilvl w:val="1"/>
          <w:numId w:val="15"/>
        </w:numPr>
        <w:tabs>
          <w:tab w:val="left" w:pos="567"/>
          <w:tab w:val="left" w:pos="993"/>
        </w:tabs>
        <w:ind w:left="0" w:firstLine="709"/>
        <w:jc w:val="both"/>
        <w:rPr>
          <w:color w:val="000000"/>
        </w:rPr>
      </w:pPr>
      <w:r w:rsidRPr="004A2259">
        <w:rPr>
          <w:color w:val="000000"/>
        </w:rPr>
        <w:t>Экономичность и легкость в изготовлении: Применение 3D-печати упрощает процесс производства и позволяет оперативно изготавливать детали на замену или модернизировать существующую конструкцию.</w:t>
      </w:r>
    </w:p>
    <w:p w14:paraId="12BCDC96" w14:textId="77777777" w:rsidR="000040F4" w:rsidRPr="004A2259" w:rsidRDefault="000040F4" w:rsidP="003E174E">
      <w:pPr>
        <w:numPr>
          <w:ilvl w:val="0"/>
          <w:numId w:val="15"/>
        </w:numPr>
        <w:tabs>
          <w:tab w:val="clear" w:pos="720"/>
          <w:tab w:val="left" w:pos="567"/>
          <w:tab w:val="left" w:pos="993"/>
        </w:tabs>
        <w:ind w:left="0" w:firstLine="709"/>
        <w:jc w:val="both"/>
        <w:rPr>
          <w:color w:val="000000"/>
        </w:rPr>
      </w:pPr>
      <w:r w:rsidRPr="004A2259">
        <w:rPr>
          <w:color w:val="000000"/>
        </w:rPr>
        <w:t>Ограничения и недостатки:</w:t>
      </w:r>
    </w:p>
    <w:p w14:paraId="72672BB9" w14:textId="77777777" w:rsidR="000040F4" w:rsidRPr="004A2259" w:rsidRDefault="000040F4" w:rsidP="003E174E">
      <w:pPr>
        <w:numPr>
          <w:ilvl w:val="1"/>
          <w:numId w:val="15"/>
        </w:numPr>
        <w:tabs>
          <w:tab w:val="left" w:pos="567"/>
          <w:tab w:val="num" w:pos="993"/>
        </w:tabs>
        <w:ind w:left="0" w:firstLine="709"/>
        <w:jc w:val="both"/>
        <w:rPr>
          <w:color w:val="000000"/>
        </w:rPr>
      </w:pPr>
      <w:r w:rsidRPr="004A2259">
        <w:rPr>
          <w:color w:val="000000"/>
        </w:rPr>
        <w:t>Необходимость точного монтажа: Небольшие ошибки при установке могут привести к несоосности и повышенному износу как клапана, так и других частей насоса.</w:t>
      </w:r>
    </w:p>
    <w:p w14:paraId="7B05521D" w14:textId="77777777" w:rsidR="000040F4" w:rsidRPr="004A2259" w:rsidRDefault="000040F4" w:rsidP="003E174E">
      <w:pPr>
        <w:numPr>
          <w:ilvl w:val="1"/>
          <w:numId w:val="15"/>
        </w:numPr>
        <w:tabs>
          <w:tab w:val="left" w:pos="567"/>
          <w:tab w:val="num" w:pos="993"/>
        </w:tabs>
        <w:ind w:left="0" w:firstLine="709"/>
        <w:jc w:val="both"/>
        <w:rPr>
          <w:color w:val="000000"/>
        </w:rPr>
      </w:pPr>
      <w:r w:rsidRPr="004A2259">
        <w:rPr>
          <w:color w:val="000000"/>
        </w:rPr>
        <w:t>Сложность в обслуживании: Более сложная конструкция требует регулярного контроля и планового технического обслуживания, что может создать дополнительные трудности в удаленных условиях нефтедобычи.</w:t>
      </w:r>
    </w:p>
    <w:p w14:paraId="162C10C2" w14:textId="77777777" w:rsidR="000040F4" w:rsidRPr="004A2259" w:rsidRDefault="000040F4" w:rsidP="003E174E">
      <w:pPr>
        <w:numPr>
          <w:ilvl w:val="1"/>
          <w:numId w:val="15"/>
        </w:numPr>
        <w:tabs>
          <w:tab w:val="left" w:pos="567"/>
          <w:tab w:val="num" w:pos="993"/>
        </w:tabs>
        <w:ind w:left="0" w:firstLine="709"/>
        <w:jc w:val="both"/>
        <w:rPr>
          <w:color w:val="000000"/>
        </w:rPr>
      </w:pPr>
      <w:r w:rsidRPr="004A2259">
        <w:rPr>
          <w:color w:val="000000"/>
        </w:rPr>
        <w:t>Первоначальные затраты: Стоимость производства и установки новых клапанов может быть выше, особенно если требуется переоборудование насосов для точной интеграции.</w:t>
      </w:r>
    </w:p>
    <w:p w14:paraId="338B9D72" w14:textId="77777777" w:rsidR="000040F4" w:rsidRPr="004A2259" w:rsidRDefault="000040F4" w:rsidP="003E174E">
      <w:pPr>
        <w:numPr>
          <w:ilvl w:val="1"/>
          <w:numId w:val="15"/>
        </w:numPr>
        <w:tabs>
          <w:tab w:val="left" w:pos="567"/>
          <w:tab w:val="num" w:pos="993"/>
        </w:tabs>
        <w:ind w:left="0" w:firstLine="709"/>
        <w:jc w:val="both"/>
        <w:rPr>
          <w:color w:val="000000"/>
        </w:rPr>
      </w:pPr>
      <w:r w:rsidRPr="004A2259">
        <w:rPr>
          <w:color w:val="000000"/>
        </w:rPr>
        <w:t>Необходимость обучения персонала: Для корректной эксплуатации и обслуживания новых клапанов требуется обучение специалистов, так как технология включает новые материалы и методики установки.</w:t>
      </w:r>
    </w:p>
    <w:p w14:paraId="70C811C5" w14:textId="77777777" w:rsidR="0067578A" w:rsidRPr="0067578A" w:rsidRDefault="0067578A" w:rsidP="0067578A">
      <w:pPr>
        <w:tabs>
          <w:tab w:val="left" w:pos="567"/>
          <w:tab w:val="left" w:pos="993"/>
        </w:tabs>
        <w:ind w:firstLine="709"/>
        <w:jc w:val="both"/>
        <w:rPr>
          <w:i/>
          <w:iCs/>
          <w:color w:val="000000"/>
        </w:rPr>
      </w:pPr>
    </w:p>
    <w:p w14:paraId="70FC62E3" w14:textId="77777777" w:rsidR="0067578A" w:rsidRPr="0067578A" w:rsidRDefault="000040F4" w:rsidP="003E174E">
      <w:pPr>
        <w:pStyle w:val="a7"/>
        <w:numPr>
          <w:ilvl w:val="2"/>
          <w:numId w:val="21"/>
        </w:numPr>
        <w:tabs>
          <w:tab w:val="left" w:pos="567"/>
          <w:tab w:val="left" w:pos="993"/>
        </w:tabs>
        <w:spacing w:after="0" w:line="240" w:lineRule="auto"/>
        <w:ind w:left="0" w:firstLine="709"/>
        <w:jc w:val="both"/>
        <w:rPr>
          <w:rFonts w:ascii="Times New Roman" w:hAnsi="Times New Roman"/>
          <w:i/>
          <w:iCs/>
          <w:color w:val="000000"/>
          <w:sz w:val="28"/>
          <w:szCs w:val="28"/>
        </w:rPr>
      </w:pPr>
      <w:r w:rsidRPr="0067578A">
        <w:rPr>
          <w:rFonts w:ascii="Times New Roman" w:hAnsi="Times New Roman"/>
          <w:i/>
          <w:iCs/>
          <w:color w:val="000000"/>
          <w:sz w:val="28"/>
          <w:szCs w:val="28"/>
        </w:rPr>
        <w:t>Перспективы и рекомендации по внедрению</w:t>
      </w:r>
    </w:p>
    <w:p w14:paraId="14AFCA85" w14:textId="7242351C" w:rsidR="000040F4" w:rsidRPr="0067578A" w:rsidRDefault="000040F4" w:rsidP="0067578A">
      <w:pPr>
        <w:tabs>
          <w:tab w:val="left" w:pos="567"/>
          <w:tab w:val="left" w:pos="993"/>
        </w:tabs>
        <w:ind w:firstLine="709"/>
        <w:jc w:val="both"/>
        <w:rPr>
          <w:i/>
          <w:iCs/>
          <w:color w:val="000000"/>
        </w:rPr>
      </w:pPr>
      <w:r w:rsidRPr="0067578A">
        <w:rPr>
          <w:color w:val="000000"/>
        </w:rPr>
        <w:t>Преимущества долгосрочной эксплуатации:</w:t>
      </w:r>
    </w:p>
    <w:p w14:paraId="36F91DA5" w14:textId="77777777" w:rsidR="000040F4" w:rsidRPr="0067578A" w:rsidRDefault="000040F4" w:rsidP="003E174E">
      <w:pPr>
        <w:numPr>
          <w:ilvl w:val="1"/>
          <w:numId w:val="16"/>
        </w:numPr>
        <w:tabs>
          <w:tab w:val="left" w:pos="567"/>
          <w:tab w:val="left" w:pos="993"/>
        </w:tabs>
        <w:ind w:left="0" w:firstLine="709"/>
        <w:jc w:val="both"/>
        <w:rPr>
          <w:color w:val="000000"/>
        </w:rPr>
      </w:pPr>
      <w:r w:rsidRPr="0067578A">
        <w:rPr>
          <w:color w:val="000000"/>
        </w:rPr>
        <w:t>Экономические расчеты показывают, что несмотря на высокие начальные затраты на установку и производство новых клапанов, долгосрочная эксплуатация будет более выгодной благодаря увеличенному сроку службы и снижению затрат на замену изношенных элементов.</w:t>
      </w:r>
    </w:p>
    <w:p w14:paraId="0DF307CE" w14:textId="77777777" w:rsidR="000040F4" w:rsidRPr="004A2259" w:rsidRDefault="000040F4" w:rsidP="003E174E">
      <w:pPr>
        <w:numPr>
          <w:ilvl w:val="1"/>
          <w:numId w:val="16"/>
        </w:numPr>
        <w:tabs>
          <w:tab w:val="left" w:pos="567"/>
          <w:tab w:val="left" w:pos="993"/>
        </w:tabs>
        <w:ind w:left="0" w:firstLine="709"/>
        <w:jc w:val="both"/>
        <w:rPr>
          <w:color w:val="000000"/>
        </w:rPr>
      </w:pPr>
      <w:r w:rsidRPr="0067578A">
        <w:rPr>
          <w:color w:val="000000"/>
        </w:rPr>
        <w:lastRenderedPageBreak/>
        <w:t>Увеличение производительности насоса за счет завихрения и снижения трения позволяет поднять объемы добычи нефти, что положительно сказывается на финансовых показателях предприятий.</w:t>
      </w:r>
    </w:p>
    <w:p w14:paraId="18CD69E3" w14:textId="77777777" w:rsidR="00782527" w:rsidRPr="00000CA1" w:rsidRDefault="00782527" w:rsidP="00B93082">
      <w:pPr>
        <w:tabs>
          <w:tab w:val="left" w:pos="567"/>
        </w:tabs>
        <w:ind w:firstLine="709"/>
        <w:jc w:val="both"/>
        <w:rPr>
          <w:color w:val="000000"/>
        </w:rPr>
      </w:pPr>
    </w:p>
    <w:p w14:paraId="6F76AC0A" w14:textId="77777777" w:rsidR="00782527" w:rsidRPr="00000CA1" w:rsidRDefault="00782527" w:rsidP="00B93082">
      <w:pPr>
        <w:tabs>
          <w:tab w:val="left" w:pos="567"/>
        </w:tabs>
        <w:ind w:firstLine="709"/>
        <w:jc w:val="both"/>
        <w:rPr>
          <w:color w:val="000000"/>
          <w:lang w:val="kk-KZ"/>
        </w:rPr>
      </w:pPr>
    </w:p>
    <w:p w14:paraId="377DFD5F" w14:textId="4B56B801" w:rsidR="00FE12F0" w:rsidRPr="0067578A" w:rsidRDefault="00782527" w:rsidP="00B93082">
      <w:pPr>
        <w:tabs>
          <w:tab w:val="left" w:pos="567"/>
        </w:tabs>
        <w:ind w:firstLine="709"/>
        <w:jc w:val="both"/>
        <w:rPr>
          <w:b/>
          <w:bCs/>
          <w:color w:val="000000"/>
          <w:lang w:val="kk-KZ"/>
        </w:rPr>
      </w:pPr>
      <w:r w:rsidRPr="0067578A">
        <w:rPr>
          <w:b/>
          <w:bCs/>
          <w:lang w:val="kk-KZ"/>
        </w:rPr>
        <w:t xml:space="preserve">4.3 </w:t>
      </w:r>
      <w:r w:rsidRPr="0067578A">
        <w:rPr>
          <w:b/>
          <w:bCs/>
        </w:rPr>
        <w:t>Проведение опытно - промысловых испытаний</w:t>
      </w:r>
    </w:p>
    <w:p w14:paraId="4CB5C74D" w14:textId="77777777" w:rsidR="0067578A" w:rsidRDefault="0067578A" w:rsidP="0067578A">
      <w:pPr>
        <w:widowControl w:val="0"/>
        <w:tabs>
          <w:tab w:val="left" w:pos="567"/>
        </w:tabs>
        <w:autoSpaceDE w:val="0"/>
        <w:autoSpaceDN w:val="0"/>
        <w:adjustRightInd w:val="0"/>
        <w:ind w:right="-6" w:firstLine="709"/>
        <w:contextualSpacing/>
        <w:jc w:val="both"/>
        <w:rPr>
          <w:bCs/>
          <w:lang w:val="kk-KZ" w:eastAsia="uk-UA"/>
        </w:rPr>
      </w:pPr>
    </w:p>
    <w:p w14:paraId="636647A8" w14:textId="77777777" w:rsidR="00B952A3" w:rsidRPr="00B952A3" w:rsidRDefault="00B952A3" w:rsidP="00B952A3">
      <w:pPr>
        <w:ind w:firstLine="709"/>
        <w:jc w:val="both"/>
        <w:rPr>
          <w:bCs/>
          <w:lang w:eastAsia="uk-UA"/>
        </w:rPr>
      </w:pPr>
      <w:r w:rsidRPr="00B952A3">
        <w:rPr>
          <w:bCs/>
          <w:lang w:eastAsia="uk-UA"/>
        </w:rPr>
        <w:t>Изготовленные «турбулизаторы» и удлиненные корпуса клапанов для насосов СШН ННАБ-70-35-12-1 были доставлены в г. Жанаозень и переданы в Цех по ремонту СШН АО «Озенмунайгаз».</w:t>
      </w:r>
    </w:p>
    <w:p w14:paraId="65D7F682" w14:textId="77777777" w:rsidR="00B952A3" w:rsidRPr="00B952A3" w:rsidRDefault="00B952A3" w:rsidP="00B952A3">
      <w:pPr>
        <w:ind w:firstLine="709"/>
        <w:jc w:val="both"/>
        <w:rPr>
          <w:bCs/>
          <w:lang w:eastAsia="uk-UA"/>
        </w:rPr>
      </w:pPr>
      <w:r w:rsidRPr="00B952A3">
        <w:rPr>
          <w:bCs/>
          <w:lang w:eastAsia="uk-UA"/>
        </w:rPr>
        <w:t>С участием начальника цеха по ремонту СШН Белпаева Н.И., заместителя начальника департамента подземного ремонта (ПР) Токмуратовой Н., начальника ремонтной базы насосов Токмуратовой Н., представителей КазНИТУ им. К.И. Сатпаева, ответственного исполнителя проекта НИР ИРН AP09261282 «Увеличение ресурса работы насосов штанговых скважинных насосных установок для добычи нефти», кандидата технических наук, профессора Заурбекова С.А. и старшего научного сотрудника Балгаева Д.Е. после обсуждения была выполнена установка «турбулизаторов» и удлиненных корпусов всасывающих и нагнетательных клапанов на 5 насосов, с соответствующей записью в журнале учета (см. рисунок 6.4).</w:t>
      </w:r>
    </w:p>
    <w:p w14:paraId="2918CA72" w14:textId="77777777" w:rsidR="00B952A3" w:rsidRPr="00B952A3" w:rsidRDefault="00B952A3" w:rsidP="00B952A3">
      <w:pPr>
        <w:ind w:firstLine="709"/>
        <w:jc w:val="both"/>
        <w:rPr>
          <w:bCs/>
          <w:lang w:eastAsia="uk-UA"/>
        </w:rPr>
      </w:pPr>
      <w:r w:rsidRPr="00B952A3">
        <w:rPr>
          <w:bCs/>
          <w:lang w:eastAsia="uk-UA"/>
        </w:rPr>
        <w:t>Затем были проведены опрессовка клапанных узлов насосов, нанесена краска с маркировкой на насосах, после чего насосы были подготовлены к отправке на скважины.</w:t>
      </w:r>
    </w:p>
    <w:p w14:paraId="6E0FD45B" w14:textId="77777777" w:rsidR="000040F4" w:rsidRPr="00B952A3" w:rsidRDefault="000040F4" w:rsidP="0067578A">
      <w:pPr>
        <w:ind w:firstLine="709"/>
        <w:jc w:val="both"/>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5"/>
        <w:gridCol w:w="2393"/>
        <w:gridCol w:w="2280"/>
        <w:gridCol w:w="2372"/>
      </w:tblGrid>
      <w:tr w:rsidR="000040F4" w:rsidRPr="00000CA1" w14:paraId="415EB52E" w14:textId="77777777" w:rsidTr="001B58DF">
        <w:tc>
          <w:tcPr>
            <w:tcW w:w="2376" w:type="dxa"/>
          </w:tcPr>
          <w:p w14:paraId="7052A709" w14:textId="77777777" w:rsidR="000040F4" w:rsidRPr="00000CA1" w:rsidRDefault="000040F4" w:rsidP="0067578A">
            <w:pPr>
              <w:jc w:val="both"/>
              <w:rPr>
                <w:color w:val="000000"/>
              </w:rPr>
            </w:pPr>
            <w:r w:rsidRPr="00000CA1">
              <w:rPr>
                <w:noProof/>
                <w:color w:val="000000"/>
              </w:rPr>
              <w:drawing>
                <wp:inline distT="0" distB="0" distL="0" distR="0" wp14:anchorId="2E8664A9" wp14:editId="74D06E0D">
                  <wp:extent cx="1826966" cy="1370224"/>
                  <wp:effectExtent l="0" t="0" r="1905" b="190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pic:cNvPicPr/>
                        </pic:nvPicPr>
                        <pic:blipFill>
                          <a:blip r:embed="rId65" cstate="email">
                            <a:extLst>
                              <a:ext uri="{28A0092B-C50C-407E-A947-70E740481C1C}">
                                <a14:useLocalDpi xmlns:a14="http://schemas.microsoft.com/office/drawing/2010/main"/>
                              </a:ext>
                            </a:extLst>
                          </a:blip>
                          <a:stretch>
                            <a:fillRect/>
                          </a:stretch>
                        </pic:blipFill>
                        <pic:spPr>
                          <a:xfrm rot="5400000">
                            <a:off x="0" y="0"/>
                            <a:ext cx="1844162" cy="1383121"/>
                          </a:xfrm>
                          <a:prstGeom prst="rect">
                            <a:avLst/>
                          </a:prstGeom>
                        </pic:spPr>
                      </pic:pic>
                    </a:graphicData>
                  </a:graphic>
                </wp:inline>
              </w:drawing>
            </w:r>
          </w:p>
        </w:tc>
        <w:tc>
          <w:tcPr>
            <w:tcW w:w="2409" w:type="dxa"/>
          </w:tcPr>
          <w:p w14:paraId="2DDEE767" w14:textId="77777777" w:rsidR="000040F4" w:rsidRPr="00000CA1" w:rsidRDefault="000040F4" w:rsidP="0067578A">
            <w:pPr>
              <w:jc w:val="both"/>
              <w:rPr>
                <w:color w:val="000000"/>
              </w:rPr>
            </w:pPr>
            <w:r w:rsidRPr="00000CA1">
              <w:rPr>
                <w:noProof/>
                <w:color w:val="000000"/>
              </w:rPr>
              <w:drawing>
                <wp:inline distT="0" distB="0" distL="0" distR="0" wp14:anchorId="7B1ACD93" wp14:editId="4E4D6D1F">
                  <wp:extent cx="1376045" cy="1845011"/>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50"/>
                          <pic:cNvPicPr/>
                        </pic:nvPicPr>
                        <pic:blipFill>
                          <a:blip r:embed="rId66" cstate="email">
                            <a:extLst>
                              <a:ext uri="{28A0092B-C50C-407E-A947-70E740481C1C}">
                                <a14:useLocalDpi xmlns:a14="http://schemas.microsoft.com/office/drawing/2010/main"/>
                              </a:ext>
                            </a:extLst>
                          </a:blip>
                          <a:stretch>
                            <a:fillRect/>
                          </a:stretch>
                        </pic:blipFill>
                        <pic:spPr>
                          <a:xfrm>
                            <a:off x="0" y="0"/>
                            <a:ext cx="1384458" cy="1856291"/>
                          </a:xfrm>
                          <a:prstGeom prst="rect">
                            <a:avLst/>
                          </a:prstGeom>
                        </pic:spPr>
                      </pic:pic>
                    </a:graphicData>
                  </a:graphic>
                </wp:inline>
              </w:drawing>
            </w:r>
          </w:p>
        </w:tc>
        <w:tc>
          <w:tcPr>
            <w:tcW w:w="2410" w:type="dxa"/>
          </w:tcPr>
          <w:p w14:paraId="5B6019E2" w14:textId="77777777" w:rsidR="000040F4" w:rsidRPr="00000CA1" w:rsidRDefault="000040F4" w:rsidP="0067578A">
            <w:pPr>
              <w:jc w:val="both"/>
              <w:rPr>
                <w:color w:val="000000"/>
              </w:rPr>
            </w:pPr>
            <w:r w:rsidRPr="00000CA1">
              <w:rPr>
                <w:noProof/>
                <w:color w:val="000000"/>
              </w:rPr>
              <w:drawing>
                <wp:inline distT="0" distB="0" distL="0" distR="0" wp14:anchorId="0B602DAF" wp14:editId="03C549E0">
                  <wp:extent cx="1373799" cy="1823836"/>
                  <wp:effectExtent l="0" t="0" r="0" b="508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0"/>
                          <pic:cNvPicPr/>
                        </pic:nvPicPr>
                        <pic:blipFill>
                          <a:blip r:embed="rId67" cstate="email">
                            <a:extLst>
                              <a:ext uri="{28A0092B-C50C-407E-A947-70E740481C1C}">
                                <a14:useLocalDpi xmlns:a14="http://schemas.microsoft.com/office/drawing/2010/main"/>
                              </a:ext>
                            </a:extLst>
                          </a:blip>
                          <a:stretch>
                            <a:fillRect/>
                          </a:stretch>
                        </pic:blipFill>
                        <pic:spPr>
                          <a:xfrm>
                            <a:off x="0" y="0"/>
                            <a:ext cx="1383701" cy="1836982"/>
                          </a:xfrm>
                          <a:prstGeom prst="rect">
                            <a:avLst/>
                          </a:prstGeom>
                        </pic:spPr>
                      </pic:pic>
                    </a:graphicData>
                  </a:graphic>
                </wp:inline>
              </w:drawing>
            </w:r>
          </w:p>
        </w:tc>
        <w:tc>
          <w:tcPr>
            <w:tcW w:w="2375" w:type="dxa"/>
          </w:tcPr>
          <w:p w14:paraId="10CDC72D" w14:textId="77777777" w:rsidR="000040F4" w:rsidRPr="00000CA1" w:rsidRDefault="000040F4" w:rsidP="0067578A">
            <w:pPr>
              <w:jc w:val="both"/>
              <w:rPr>
                <w:noProof/>
                <w:color w:val="000000"/>
              </w:rPr>
            </w:pPr>
            <w:r w:rsidRPr="00000CA1">
              <w:rPr>
                <w:noProof/>
                <w:color w:val="000000"/>
              </w:rPr>
              <w:drawing>
                <wp:inline distT="0" distB="0" distL="0" distR="0" wp14:anchorId="42AFCBCD" wp14:editId="6D2A3E81">
                  <wp:extent cx="1435312" cy="1840864"/>
                  <wp:effectExtent l="0" t="0" r="0" b="127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Рисунок 181"/>
                          <pic:cNvPicPr/>
                        </pic:nvPicPr>
                        <pic:blipFill>
                          <a:blip r:embed="rId68" cstate="email">
                            <a:extLst>
                              <a:ext uri="{28A0092B-C50C-407E-A947-70E740481C1C}">
                                <a14:useLocalDpi xmlns:a14="http://schemas.microsoft.com/office/drawing/2010/main"/>
                              </a:ext>
                            </a:extLst>
                          </a:blip>
                          <a:stretch>
                            <a:fillRect/>
                          </a:stretch>
                        </pic:blipFill>
                        <pic:spPr>
                          <a:xfrm>
                            <a:off x="0" y="0"/>
                            <a:ext cx="1440845" cy="1847960"/>
                          </a:xfrm>
                          <a:prstGeom prst="rect">
                            <a:avLst/>
                          </a:prstGeom>
                        </pic:spPr>
                      </pic:pic>
                    </a:graphicData>
                  </a:graphic>
                </wp:inline>
              </w:drawing>
            </w:r>
          </w:p>
        </w:tc>
      </w:tr>
      <w:tr w:rsidR="000040F4" w:rsidRPr="00000CA1" w14:paraId="06670FE4" w14:textId="77777777" w:rsidTr="001B58DF">
        <w:tc>
          <w:tcPr>
            <w:tcW w:w="2376" w:type="dxa"/>
          </w:tcPr>
          <w:p w14:paraId="69598983" w14:textId="77777777" w:rsidR="000040F4" w:rsidRPr="00000CA1" w:rsidRDefault="000040F4" w:rsidP="0067578A">
            <w:pPr>
              <w:jc w:val="both"/>
              <w:rPr>
                <w:color w:val="000000"/>
              </w:rPr>
            </w:pPr>
            <w:r w:rsidRPr="00000CA1">
              <w:rPr>
                <w:noProof/>
                <w:color w:val="000000"/>
              </w:rPr>
              <w:drawing>
                <wp:inline distT="0" distB="0" distL="0" distR="0" wp14:anchorId="08ACBC33" wp14:editId="65BCA234">
                  <wp:extent cx="797039" cy="1520804"/>
                  <wp:effectExtent l="0" t="6032"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175"/>
                          <pic:cNvPicPr/>
                        </pic:nvPicPr>
                        <pic:blipFill>
                          <a:blip r:embed="rId69" cstate="email">
                            <a:extLst>
                              <a:ext uri="{28A0092B-C50C-407E-A947-70E740481C1C}">
                                <a14:useLocalDpi xmlns:a14="http://schemas.microsoft.com/office/drawing/2010/main"/>
                              </a:ext>
                            </a:extLst>
                          </a:blip>
                          <a:stretch>
                            <a:fillRect/>
                          </a:stretch>
                        </pic:blipFill>
                        <pic:spPr>
                          <a:xfrm rot="5400000">
                            <a:off x="0" y="0"/>
                            <a:ext cx="806307" cy="1538487"/>
                          </a:xfrm>
                          <a:prstGeom prst="rect">
                            <a:avLst/>
                          </a:prstGeom>
                        </pic:spPr>
                      </pic:pic>
                    </a:graphicData>
                  </a:graphic>
                </wp:inline>
              </w:drawing>
            </w:r>
          </w:p>
        </w:tc>
        <w:tc>
          <w:tcPr>
            <w:tcW w:w="2409" w:type="dxa"/>
          </w:tcPr>
          <w:p w14:paraId="2AFD64B2" w14:textId="77777777" w:rsidR="000040F4" w:rsidRPr="00000CA1" w:rsidRDefault="000040F4" w:rsidP="0067578A">
            <w:pPr>
              <w:jc w:val="both"/>
              <w:rPr>
                <w:color w:val="000000"/>
              </w:rPr>
            </w:pPr>
            <w:r w:rsidRPr="00000CA1">
              <w:rPr>
                <w:noProof/>
                <w:color w:val="000000"/>
              </w:rPr>
              <w:drawing>
                <wp:inline distT="0" distB="0" distL="0" distR="0" wp14:anchorId="10A78F24" wp14:editId="072B2149">
                  <wp:extent cx="1449694" cy="851853"/>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Рисунок 212"/>
                          <pic:cNvPicPr/>
                        </pic:nvPicPr>
                        <pic:blipFill>
                          <a:blip r:embed="rId70" cstate="email">
                            <a:extLst>
                              <a:ext uri="{28A0092B-C50C-407E-A947-70E740481C1C}">
                                <a14:useLocalDpi xmlns:a14="http://schemas.microsoft.com/office/drawing/2010/main"/>
                              </a:ext>
                            </a:extLst>
                          </a:blip>
                          <a:stretch>
                            <a:fillRect/>
                          </a:stretch>
                        </pic:blipFill>
                        <pic:spPr>
                          <a:xfrm>
                            <a:off x="0" y="0"/>
                            <a:ext cx="1459253" cy="857470"/>
                          </a:xfrm>
                          <a:prstGeom prst="rect">
                            <a:avLst/>
                          </a:prstGeom>
                        </pic:spPr>
                      </pic:pic>
                    </a:graphicData>
                  </a:graphic>
                </wp:inline>
              </w:drawing>
            </w:r>
          </w:p>
        </w:tc>
        <w:tc>
          <w:tcPr>
            <w:tcW w:w="2410" w:type="dxa"/>
          </w:tcPr>
          <w:p w14:paraId="560CCF0A" w14:textId="77777777" w:rsidR="000040F4" w:rsidRPr="00000CA1" w:rsidRDefault="000040F4" w:rsidP="0067578A">
            <w:pPr>
              <w:jc w:val="both"/>
              <w:rPr>
                <w:color w:val="000000"/>
              </w:rPr>
            </w:pPr>
            <w:r w:rsidRPr="00000CA1">
              <w:rPr>
                <w:noProof/>
                <w:color w:val="000000"/>
              </w:rPr>
              <w:drawing>
                <wp:inline distT="0" distB="0" distL="0" distR="0" wp14:anchorId="1CA8B2C1" wp14:editId="0EDE69A9">
                  <wp:extent cx="1346204" cy="10414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160"/>
                          <pic:cNvPicPr/>
                        </pic:nvPicPr>
                        <pic:blipFill>
                          <a:blip r:embed="rId71" cstate="email">
                            <a:extLst>
                              <a:ext uri="{28A0092B-C50C-407E-A947-70E740481C1C}">
                                <a14:useLocalDpi xmlns:a14="http://schemas.microsoft.com/office/drawing/2010/main"/>
                              </a:ext>
                            </a:extLst>
                          </a:blip>
                          <a:stretch>
                            <a:fillRect/>
                          </a:stretch>
                        </pic:blipFill>
                        <pic:spPr>
                          <a:xfrm>
                            <a:off x="0" y="0"/>
                            <a:ext cx="1358785" cy="1051132"/>
                          </a:xfrm>
                          <a:prstGeom prst="rect">
                            <a:avLst/>
                          </a:prstGeom>
                        </pic:spPr>
                      </pic:pic>
                    </a:graphicData>
                  </a:graphic>
                </wp:inline>
              </w:drawing>
            </w:r>
          </w:p>
        </w:tc>
        <w:tc>
          <w:tcPr>
            <w:tcW w:w="2375" w:type="dxa"/>
          </w:tcPr>
          <w:p w14:paraId="446F8C52" w14:textId="77777777" w:rsidR="000040F4" w:rsidRPr="00000CA1" w:rsidRDefault="000040F4" w:rsidP="0067578A">
            <w:pPr>
              <w:jc w:val="both"/>
              <w:rPr>
                <w:color w:val="000000"/>
              </w:rPr>
            </w:pPr>
            <w:r w:rsidRPr="00000CA1">
              <w:rPr>
                <w:noProof/>
                <w:color w:val="000000"/>
              </w:rPr>
              <w:drawing>
                <wp:inline distT="0" distB="0" distL="0" distR="0" wp14:anchorId="0588402E" wp14:editId="5712D8A3">
                  <wp:extent cx="638609" cy="1062990"/>
                  <wp:effectExtent l="0" t="0" r="0" b="381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Рисунок 180"/>
                          <pic:cNvPicPr/>
                        </pic:nvPicPr>
                        <pic:blipFill>
                          <a:blip r:embed="rId72" cstate="email">
                            <a:extLst>
                              <a:ext uri="{28A0092B-C50C-407E-A947-70E740481C1C}">
                                <a14:useLocalDpi xmlns:a14="http://schemas.microsoft.com/office/drawing/2010/main"/>
                              </a:ext>
                            </a:extLst>
                          </a:blip>
                          <a:stretch>
                            <a:fillRect/>
                          </a:stretch>
                        </pic:blipFill>
                        <pic:spPr>
                          <a:xfrm>
                            <a:off x="0" y="0"/>
                            <a:ext cx="655303" cy="1090778"/>
                          </a:xfrm>
                          <a:prstGeom prst="rect">
                            <a:avLst/>
                          </a:prstGeom>
                        </pic:spPr>
                      </pic:pic>
                    </a:graphicData>
                  </a:graphic>
                </wp:inline>
              </w:drawing>
            </w:r>
            <w:r w:rsidRPr="00000CA1">
              <w:rPr>
                <w:color w:val="000000"/>
              </w:rPr>
              <w:t xml:space="preserve"> </w:t>
            </w:r>
            <w:r w:rsidRPr="00000CA1">
              <w:rPr>
                <w:noProof/>
                <w:color w:val="000000"/>
              </w:rPr>
              <w:drawing>
                <wp:inline distT="0" distB="0" distL="0" distR="0" wp14:anchorId="090DBA56" wp14:editId="6EB235E7">
                  <wp:extent cx="643466" cy="1067758"/>
                  <wp:effectExtent l="0" t="0" r="0" b="571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Рисунок 178"/>
                          <pic:cNvPicPr/>
                        </pic:nvPicPr>
                        <pic:blipFill>
                          <a:blip r:embed="rId73" cstate="email">
                            <a:extLst>
                              <a:ext uri="{28A0092B-C50C-407E-A947-70E740481C1C}">
                                <a14:useLocalDpi xmlns:a14="http://schemas.microsoft.com/office/drawing/2010/main"/>
                              </a:ext>
                            </a:extLst>
                          </a:blip>
                          <a:stretch>
                            <a:fillRect/>
                          </a:stretch>
                        </pic:blipFill>
                        <pic:spPr>
                          <a:xfrm flipH="1">
                            <a:off x="0" y="0"/>
                            <a:ext cx="643466" cy="1067758"/>
                          </a:xfrm>
                          <a:prstGeom prst="rect">
                            <a:avLst/>
                          </a:prstGeom>
                        </pic:spPr>
                      </pic:pic>
                    </a:graphicData>
                  </a:graphic>
                </wp:inline>
              </w:drawing>
            </w:r>
          </w:p>
        </w:tc>
      </w:tr>
      <w:tr w:rsidR="000040F4" w:rsidRPr="00000CA1" w14:paraId="6D8D8FC0" w14:textId="77777777" w:rsidTr="001B58DF">
        <w:tc>
          <w:tcPr>
            <w:tcW w:w="2376" w:type="dxa"/>
          </w:tcPr>
          <w:p w14:paraId="3AD95919" w14:textId="77777777" w:rsidR="000040F4" w:rsidRPr="00000CA1" w:rsidRDefault="000040F4" w:rsidP="0067578A">
            <w:pPr>
              <w:jc w:val="both"/>
              <w:rPr>
                <w:noProof/>
                <w:color w:val="000000"/>
              </w:rPr>
            </w:pPr>
            <w:r w:rsidRPr="00000CA1">
              <w:rPr>
                <w:noProof/>
                <w:color w:val="000000"/>
              </w:rPr>
              <w:drawing>
                <wp:inline distT="0" distB="0" distL="0" distR="0" wp14:anchorId="45CAD5C1" wp14:editId="11772A41">
                  <wp:extent cx="1532467" cy="782320"/>
                  <wp:effectExtent l="0" t="0" r="4445" b="508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94"/>
                          <pic:cNvPicPr/>
                        </pic:nvPicPr>
                        <pic:blipFill>
                          <a:blip r:embed="rId74" cstate="email">
                            <a:extLst>
                              <a:ext uri="{28A0092B-C50C-407E-A947-70E740481C1C}">
                                <a14:useLocalDpi xmlns:a14="http://schemas.microsoft.com/office/drawing/2010/main"/>
                              </a:ext>
                            </a:extLst>
                          </a:blip>
                          <a:stretch>
                            <a:fillRect/>
                          </a:stretch>
                        </pic:blipFill>
                        <pic:spPr>
                          <a:xfrm>
                            <a:off x="0" y="0"/>
                            <a:ext cx="1579521" cy="806341"/>
                          </a:xfrm>
                          <a:prstGeom prst="rect">
                            <a:avLst/>
                          </a:prstGeom>
                        </pic:spPr>
                      </pic:pic>
                    </a:graphicData>
                  </a:graphic>
                </wp:inline>
              </w:drawing>
            </w:r>
          </w:p>
        </w:tc>
        <w:tc>
          <w:tcPr>
            <w:tcW w:w="2409" w:type="dxa"/>
          </w:tcPr>
          <w:p w14:paraId="3F3BE18F" w14:textId="77777777" w:rsidR="000040F4" w:rsidRPr="00000CA1" w:rsidRDefault="000040F4" w:rsidP="0067578A">
            <w:pPr>
              <w:jc w:val="both"/>
              <w:rPr>
                <w:color w:val="000000"/>
              </w:rPr>
            </w:pPr>
            <w:r w:rsidRPr="00000CA1">
              <w:rPr>
                <w:noProof/>
                <w:color w:val="000000"/>
              </w:rPr>
              <w:drawing>
                <wp:inline distT="0" distB="0" distL="0" distR="0" wp14:anchorId="239CAAA0" wp14:editId="4C4A79A4">
                  <wp:extent cx="762000" cy="1401151"/>
                  <wp:effectExtent l="0" t="1905"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Рисунок 196"/>
                          <pic:cNvPicPr/>
                        </pic:nvPicPr>
                        <pic:blipFill>
                          <a:blip r:embed="rId75" cstate="email">
                            <a:extLst>
                              <a:ext uri="{28A0092B-C50C-407E-A947-70E740481C1C}">
                                <a14:useLocalDpi xmlns:a14="http://schemas.microsoft.com/office/drawing/2010/main"/>
                              </a:ext>
                            </a:extLst>
                          </a:blip>
                          <a:stretch>
                            <a:fillRect/>
                          </a:stretch>
                        </pic:blipFill>
                        <pic:spPr>
                          <a:xfrm rot="5400000">
                            <a:off x="0" y="0"/>
                            <a:ext cx="779972" cy="1434198"/>
                          </a:xfrm>
                          <a:prstGeom prst="rect">
                            <a:avLst/>
                          </a:prstGeom>
                        </pic:spPr>
                      </pic:pic>
                    </a:graphicData>
                  </a:graphic>
                </wp:inline>
              </w:drawing>
            </w:r>
          </w:p>
        </w:tc>
        <w:tc>
          <w:tcPr>
            <w:tcW w:w="2410" w:type="dxa"/>
          </w:tcPr>
          <w:p w14:paraId="7748FDBE" w14:textId="77777777" w:rsidR="000040F4" w:rsidRPr="00000CA1" w:rsidRDefault="000040F4" w:rsidP="0067578A">
            <w:pPr>
              <w:jc w:val="center"/>
              <w:rPr>
                <w:noProof/>
                <w:color w:val="000000"/>
              </w:rPr>
            </w:pPr>
            <w:r w:rsidRPr="00000CA1">
              <w:rPr>
                <w:noProof/>
                <w:color w:val="000000"/>
              </w:rPr>
              <w:drawing>
                <wp:inline distT="0" distB="0" distL="0" distR="0" wp14:anchorId="60296749" wp14:editId="2F6C4C23">
                  <wp:extent cx="880110" cy="782320"/>
                  <wp:effectExtent l="0" t="0" r="0" b="508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Рисунок 205"/>
                          <pic:cNvPicPr/>
                        </pic:nvPicPr>
                        <pic:blipFill>
                          <a:blip r:embed="rId76" cstate="email">
                            <a:extLst>
                              <a:ext uri="{28A0092B-C50C-407E-A947-70E740481C1C}">
                                <a14:useLocalDpi xmlns:a14="http://schemas.microsoft.com/office/drawing/2010/main"/>
                              </a:ext>
                            </a:extLst>
                          </a:blip>
                          <a:stretch>
                            <a:fillRect/>
                          </a:stretch>
                        </pic:blipFill>
                        <pic:spPr>
                          <a:xfrm>
                            <a:off x="0" y="0"/>
                            <a:ext cx="880110" cy="782320"/>
                          </a:xfrm>
                          <a:prstGeom prst="rect">
                            <a:avLst/>
                          </a:prstGeom>
                        </pic:spPr>
                      </pic:pic>
                    </a:graphicData>
                  </a:graphic>
                </wp:inline>
              </w:drawing>
            </w:r>
          </w:p>
        </w:tc>
        <w:tc>
          <w:tcPr>
            <w:tcW w:w="2375" w:type="dxa"/>
          </w:tcPr>
          <w:p w14:paraId="463B5736" w14:textId="77777777" w:rsidR="000040F4" w:rsidRPr="00000CA1" w:rsidRDefault="000040F4" w:rsidP="0067578A">
            <w:pPr>
              <w:jc w:val="both"/>
              <w:rPr>
                <w:noProof/>
                <w:color w:val="000000"/>
              </w:rPr>
            </w:pPr>
            <w:r w:rsidRPr="00000CA1">
              <w:rPr>
                <w:noProof/>
                <w:color w:val="000000"/>
              </w:rPr>
              <w:drawing>
                <wp:inline distT="0" distB="0" distL="0" distR="0" wp14:anchorId="68B1B4C7" wp14:editId="04711CE0">
                  <wp:extent cx="885370" cy="1366286"/>
                  <wp:effectExtent l="952" t="0" r="4763" b="4762"/>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211"/>
                          <pic:cNvPicPr/>
                        </pic:nvPicPr>
                        <pic:blipFill>
                          <a:blip r:embed="rId77" cstate="email">
                            <a:extLst>
                              <a:ext uri="{28A0092B-C50C-407E-A947-70E740481C1C}">
                                <a14:useLocalDpi xmlns:a14="http://schemas.microsoft.com/office/drawing/2010/main"/>
                              </a:ext>
                            </a:extLst>
                          </a:blip>
                          <a:stretch>
                            <a:fillRect/>
                          </a:stretch>
                        </pic:blipFill>
                        <pic:spPr>
                          <a:xfrm rot="16200000">
                            <a:off x="0" y="0"/>
                            <a:ext cx="904703" cy="1396120"/>
                          </a:xfrm>
                          <a:prstGeom prst="rect">
                            <a:avLst/>
                          </a:prstGeom>
                        </pic:spPr>
                      </pic:pic>
                    </a:graphicData>
                  </a:graphic>
                </wp:inline>
              </w:drawing>
            </w:r>
          </w:p>
        </w:tc>
      </w:tr>
    </w:tbl>
    <w:p w14:paraId="6AD0B07C" w14:textId="7273AEE1" w:rsidR="000040F4" w:rsidRPr="00000CA1" w:rsidRDefault="000040F4" w:rsidP="0067578A">
      <w:pPr>
        <w:jc w:val="center"/>
        <w:rPr>
          <w:color w:val="000000"/>
        </w:rPr>
      </w:pPr>
      <w:r w:rsidRPr="00000CA1">
        <w:rPr>
          <w:color w:val="000000"/>
        </w:rPr>
        <w:t>Рисунок 4</w:t>
      </w:r>
      <w:r w:rsidR="0067578A">
        <w:rPr>
          <w:color w:val="000000"/>
          <w:lang w:val="kk-KZ"/>
        </w:rPr>
        <w:t>.1</w:t>
      </w:r>
      <w:r w:rsidRPr="00000CA1">
        <w:rPr>
          <w:color w:val="000000"/>
        </w:rPr>
        <w:t xml:space="preserve"> – Установка новых клапанов на СШН</w:t>
      </w:r>
    </w:p>
    <w:p w14:paraId="630F6913" w14:textId="77777777" w:rsidR="000040F4" w:rsidRPr="00000CA1" w:rsidRDefault="000040F4" w:rsidP="0067578A">
      <w:pPr>
        <w:ind w:firstLine="709"/>
        <w:jc w:val="both"/>
        <w:rPr>
          <w:color w:val="000000"/>
        </w:rPr>
      </w:pPr>
    </w:p>
    <w:p w14:paraId="613EEA9F" w14:textId="77777777" w:rsidR="000040F4" w:rsidRPr="00000CA1" w:rsidRDefault="000040F4" w:rsidP="0067578A">
      <w:pPr>
        <w:ind w:firstLine="709"/>
        <w:jc w:val="both"/>
        <w:rPr>
          <w:color w:val="000000"/>
        </w:rPr>
      </w:pPr>
      <w:r w:rsidRPr="00000CA1">
        <w:rPr>
          <w:color w:val="000000"/>
        </w:rPr>
        <w:t>При этом, следует отметить, что  6 (шесть) «турбулизаторов» и новых удлиненных корпусов были установлены на 3 (три) старых насоса и 4 (четыре) на  2 новых насоса. На один насос устанавливался всасывающий и нагнетательный клапан новой конструкции.</w:t>
      </w:r>
    </w:p>
    <w:p w14:paraId="45BBC51B" w14:textId="77777777" w:rsidR="000040F4" w:rsidRDefault="000040F4" w:rsidP="0067578A">
      <w:pPr>
        <w:widowControl w:val="0"/>
        <w:tabs>
          <w:tab w:val="left" w:pos="567"/>
        </w:tabs>
        <w:autoSpaceDE w:val="0"/>
        <w:autoSpaceDN w:val="0"/>
        <w:adjustRightInd w:val="0"/>
        <w:ind w:right="-6" w:firstLine="567"/>
        <w:contextualSpacing/>
        <w:jc w:val="both"/>
        <w:rPr>
          <w:bCs/>
          <w:lang w:val="kk-KZ" w:eastAsia="uk-UA"/>
        </w:rPr>
      </w:pPr>
      <w:r w:rsidRPr="00000CA1">
        <w:rPr>
          <w:bCs/>
          <w:lang w:eastAsia="uk-UA"/>
        </w:rPr>
        <w:tab/>
        <w:t>Через определенный период времени насосы оборудованные клапанами новой конструкции были доставлены на скважины НГДУ-3 и спущены в скважины, о чем оформлены Акты установки и спуска насосов в скважину (см. рисунок 6.5). Насосы оборудованные новыми всасывающими и нагнетательными клапанами были спущены в следующие скважины №6356, №4702, №8509, №2093, №3093 НГДУ-3.</w:t>
      </w:r>
    </w:p>
    <w:p w14:paraId="1C064DBD" w14:textId="77777777" w:rsidR="0067578A" w:rsidRPr="0067578A" w:rsidRDefault="0067578A" w:rsidP="0067578A">
      <w:pPr>
        <w:widowControl w:val="0"/>
        <w:tabs>
          <w:tab w:val="left" w:pos="567"/>
        </w:tabs>
        <w:autoSpaceDE w:val="0"/>
        <w:autoSpaceDN w:val="0"/>
        <w:adjustRightInd w:val="0"/>
        <w:ind w:right="-6" w:firstLine="567"/>
        <w:contextualSpacing/>
        <w:jc w:val="both"/>
        <w:rPr>
          <w:bCs/>
          <w:lang w:val="kk-KZ" w:eastAsia="uk-UA"/>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4"/>
        <w:gridCol w:w="1914"/>
        <w:gridCol w:w="1914"/>
        <w:gridCol w:w="1914"/>
        <w:gridCol w:w="1914"/>
      </w:tblGrid>
      <w:tr w:rsidR="000040F4" w:rsidRPr="00000CA1" w14:paraId="691F7A5A" w14:textId="77777777" w:rsidTr="001B58DF">
        <w:tc>
          <w:tcPr>
            <w:tcW w:w="1914" w:type="dxa"/>
          </w:tcPr>
          <w:p w14:paraId="4F857380" w14:textId="77777777" w:rsidR="000040F4" w:rsidRPr="00000CA1" w:rsidRDefault="000040F4" w:rsidP="0067578A">
            <w:pPr>
              <w:widowControl w:val="0"/>
              <w:tabs>
                <w:tab w:val="left" w:pos="567"/>
              </w:tabs>
              <w:autoSpaceDE w:val="0"/>
              <w:autoSpaceDN w:val="0"/>
              <w:adjustRightInd w:val="0"/>
              <w:ind w:right="-6"/>
              <w:contextualSpacing/>
              <w:jc w:val="both"/>
              <w:rPr>
                <w:bCs/>
                <w:lang w:eastAsia="uk-UA"/>
              </w:rPr>
            </w:pPr>
            <w:r w:rsidRPr="00000CA1">
              <w:rPr>
                <w:b/>
                <w:noProof/>
              </w:rPr>
              <w:drawing>
                <wp:inline distT="0" distB="0" distL="0" distR="0" wp14:anchorId="026D640B" wp14:editId="39A3A2FC">
                  <wp:extent cx="1049867" cy="1485684"/>
                  <wp:effectExtent l="0" t="0" r="444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Рисунок 214"/>
                          <pic:cNvPicPr/>
                        </pic:nvPicPr>
                        <pic:blipFill>
                          <a:blip r:embed="rId78" cstate="email">
                            <a:extLst>
                              <a:ext uri="{28A0092B-C50C-407E-A947-70E740481C1C}">
                                <a14:useLocalDpi xmlns:a14="http://schemas.microsoft.com/office/drawing/2010/main"/>
                              </a:ext>
                            </a:extLst>
                          </a:blip>
                          <a:stretch>
                            <a:fillRect/>
                          </a:stretch>
                        </pic:blipFill>
                        <pic:spPr>
                          <a:xfrm>
                            <a:off x="0" y="0"/>
                            <a:ext cx="1063830" cy="1505443"/>
                          </a:xfrm>
                          <a:prstGeom prst="rect">
                            <a:avLst/>
                          </a:prstGeom>
                        </pic:spPr>
                      </pic:pic>
                    </a:graphicData>
                  </a:graphic>
                </wp:inline>
              </w:drawing>
            </w:r>
          </w:p>
        </w:tc>
        <w:tc>
          <w:tcPr>
            <w:tcW w:w="1914" w:type="dxa"/>
          </w:tcPr>
          <w:p w14:paraId="4DACD568" w14:textId="77777777" w:rsidR="000040F4" w:rsidRPr="00000CA1" w:rsidRDefault="000040F4" w:rsidP="0067578A">
            <w:pPr>
              <w:widowControl w:val="0"/>
              <w:tabs>
                <w:tab w:val="left" w:pos="567"/>
              </w:tabs>
              <w:autoSpaceDE w:val="0"/>
              <w:autoSpaceDN w:val="0"/>
              <w:adjustRightInd w:val="0"/>
              <w:ind w:right="-6"/>
              <w:contextualSpacing/>
              <w:jc w:val="both"/>
              <w:rPr>
                <w:bCs/>
                <w:lang w:eastAsia="uk-UA"/>
              </w:rPr>
            </w:pPr>
            <w:r w:rsidRPr="00000CA1">
              <w:rPr>
                <w:b/>
                <w:noProof/>
              </w:rPr>
              <w:drawing>
                <wp:inline distT="0" distB="0" distL="0" distR="0" wp14:anchorId="55B05EBC" wp14:editId="6A2F4430">
                  <wp:extent cx="1058333" cy="1497664"/>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215"/>
                          <pic:cNvPicPr/>
                        </pic:nvPicPr>
                        <pic:blipFill>
                          <a:blip r:embed="rId79" cstate="email">
                            <a:extLst>
                              <a:ext uri="{28A0092B-C50C-407E-A947-70E740481C1C}">
                                <a14:useLocalDpi xmlns:a14="http://schemas.microsoft.com/office/drawing/2010/main"/>
                              </a:ext>
                            </a:extLst>
                          </a:blip>
                          <a:stretch>
                            <a:fillRect/>
                          </a:stretch>
                        </pic:blipFill>
                        <pic:spPr>
                          <a:xfrm>
                            <a:off x="0" y="0"/>
                            <a:ext cx="1066574" cy="1509326"/>
                          </a:xfrm>
                          <a:prstGeom prst="rect">
                            <a:avLst/>
                          </a:prstGeom>
                        </pic:spPr>
                      </pic:pic>
                    </a:graphicData>
                  </a:graphic>
                </wp:inline>
              </w:drawing>
            </w:r>
          </w:p>
        </w:tc>
        <w:tc>
          <w:tcPr>
            <w:tcW w:w="1914" w:type="dxa"/>
          </w:tcPr>
          <w:p w14:paraId="7A83E3CC" w14:textId="77777777" w:rsidR="000040F4" w:rsidRPr="00000CA1" w:rsidRDefault="000040F4" w:rsidP="0067578A">
            <w:pPr>
              <w:widowControl w:val="0"/>
              <w:tabs>
                <w:tab w:val="left" w:pos="567"/>
              </w:tabs>
              <w:autoSpaceDE w:val="0"/>
              <w:autoSpaceDN w:val="0"/>
              <w:adjustRightInd w:val="0"/>
              <w:ind w:right="-6"/>
              <w:contextualSpacing/>
              <w:jc w:val="both"/>
              <w:rPr>
                <w:bCs/>
                <w:lang w:eastAsia="uk-UA"/>
              </w:rPr>
            </w:pPr>
            <w:r w:rsidRPr="00000CA1">
              <w:rPr>
                <w:b/>
                <w:noProof/>
              </w:rPr>
              <w:drawing>
                <wp:inline distT="0" distB="0" distL="0" distR="0" wp14:anchorId="3257C2E0" wp14:editId="6BDBD241">
                  <wp:extent cx="1058098" cy="149733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216"/>
                          <pic:cNvPicPr/>
                        </pic:nvPicPr>
                        <pic:blipFill>
                          <a:blip r:embed="rId80" cstate="email">
                            <a:extLst>
                              <a:ext uri="{28A0092B-C50C-407E-A947-70E740481C1C}">
                                <a14:useLocalDpi xmlns:a14="http://schemas.microsoft.com/office/drawing/2010/main"/>
                              </a:ext>
                            </a:extLst>
                          </a:blip>
                          <a:stretch>
                            <a:fillRect/>
                          </a:stretch>
                        </pic:blipFill>
                        <pic:spPr>
                          <a:xfrm>
                            <a:off x="0" y="0"/>
                            <a:ext cx="1073056" cy="1518497"/>
                          </a:xfrm>
                          <a:prstGeom prst="rect">
                            <a:avLst/>
                          </a:prstGeom>
                        </pic:spPr>
                      </pic:pic>
                    </a:graphicData>
                  </a:graphic>
                </wp:inline>
              </w:drawing>
            </w:r>
          </w:p>
        </w:tc>
        <w:tc>
          <w:tcPr>
            <w:tcW w:w="1914" w:type="dxa"/>
          </w:tcPr>
          <w:p w14:paraId="30C71454" w14:textId="77777777" w:rsidR="000040F4" w:rsidRPr="00000CA1" w:rsidRDefault="000040F4" w:rsidP="0067578A">
            <w:pPr>
              <w:widowControl w:val="0"/>
              <w:tabs>
                <w:tab w:val="left" w:pos="567"/>
              </w:tabs>
              <w:autoSpaceDE w:val="0"/>
              <w:autoSpaceDN w:val="0"/>
              <w:adjustRightInd w:val="0"/>
              <w:ind w:right="-6"/>
              <w:contextualSpacing/>
              <w:jc w:val="both"/>
              <w:rPr>
                <w:bCs/>
                <w:lang w:eastAsia="uk-UA"/>
              </w:rPr>
            </w:pPr>
            <w:r w:rsidRPr="00000CA1">
              <w:rPr>
                <w:b/>
                <w:noProof/>
              </w:rPr>
              <w:drawing>
                <wp:inline distT="0" distB="0" distL="0" distR="0" wp14:anchorId="6B1E015F" wp14:editId="792779CB">
                  <wp:extent cx="1058333" cy="1497664"/>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Рисунок 217"/>
                          <pic:cNvPicPr/>
                        </pic:nvPicPr>
                        <pic:blipFill>
                          <a:blip r:embed="rId81" cstate="email">
                            <a:extLst>
                              <a:ext uri="{28A0092B-C50C-407E-A947-70E740481C1C}">
                                <a14:useLocalDpi xmlns:a14="http://schemas.microsoft.com/office/drawing/2010/main"/>
                              </a:ext>
                            </a:extLst>
                          </a:blip>
                          <a:stretch>
                            <a:fillRect/>
                          </a:stretch>
                        </pic:blipFill>
                        <pic:spPr>
                          <a:xfrm flipH="1">
                            <a:off x="0" y="0"/>
                            <a:ext cx="1062026" cy="1502891"/>
                          </a:xfrm>
                          <a:prstGeom prst="rect">
                            <a:avLst/>
                          </a:prstGeom>
                        </pic:spPr>
                      </pic:pic>
                    </a:graphicData>
                  </a:graphic>
                </wp:inline>
              </w:drawing>
            </w:r>
          </w:p>
        </w:tc>
        <w:tc>
          <w:tcPr>
            <w:tcW w:w="1914" w:type="dxa"/>
          </w:tcPr>
          <w:p w14:paraId="6063A0DF" w14:textId="77777777" w:rsidR="000040F4" w:rsidRPr="00000CA1" w:rsidRDefault="000040F4" w:rsidP="0067578A">
            <w:pPr>
              <w:widowControl w:val="0"/>
              <w:tabs>
                <w:tab w:val="left" w:pos="567"/>
              </w:tabs>
              <w:autoSpaceDE w:val="0"/>
              <w:autoSpaceDN w:val="0"/>
              <w:adjustRightInd w:val="0"/>
              <w:ind w:right="-6"/>
              <w:contextualSpacing/>
              <w:jc w:val="both"/>
              <w:rPr>
                <w:bCs/>
                <w:lang w:eastAsia="uk-UA"/>
              </w:rPr>
            </w:pPr>
            <w:r w:rsidRPr="00000CA1">
              <w:rPr>
                <w:b/>
                <w:noProof/>
              </w:rPr>
              <w:drawing>
                <wp:inline distT="0" distB="0" distL="0" distR="0" wp14:anchorId="7A784A51" wp14:editId="73C80314">
                  <wp:extent cx="1063464" cy="1504926"/>
                  <wp:effectExtent l="0" t="0" r="381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унок 220"/>
                          <pic:cNvPicPr/>
                        </pic:nvPicPr>
                        <pic:blipFill>
                          <a:blip r:embed="rId82" cstate="email">
                            <a:extLst>
                              <a:ext uri="{28A0092B-C50C-407E-A947-70E740481C1C}">
                                <a14:useLocalDpi xmlns:a14="http://schemas.microsoft.com/office/drawing/2010/main"/>
                              </a:ext>
                            </a:extLst>
                          </a:blip>
                          <a:stretch>
                            <a:fillRect/>
                          </a:stretch>
                        </pic:blipFill>
                        <pic:spPr>
                          <a:xfrm>
                            <a:off x="0" y="0"/>
                            <a:ext cx="1074211" cy="1520134"/>
                          </a:xfrm>
                          <a:prstGeom prst="rect">
                            <a:avLst/>
                          </a:prstGeom>
                        </pic:spPr>
                      </pic:pic>
                    </a:graphicData>
                  </a:graphic>
                </wp:inline>
              </w:drawing>
            </w:r>
          </w:p>
        </w:tc>
      </w:tr>
    </w:tbl>
    <w:p w14:paraId="77A5CBBF" w14:textId="345AE5D7" w:rsidR="000040F4" w:rsidRPr="00000CA1" w:rsidRDefault="000040F4" w:rsidP="0067578A">
      <w:pPr>
        <w:widowControl w:val="0"/>
        <w:tabs>
          <w:tab w:val="left" w:pos="567"/>
        </w:tabs>
        <w:autoSpaceDE w:val="0"/>
        <w:autoSpaceDN w:val="0"/>
        <w:adjustRightInd w:val="0"/>
        <w:ind w:right="-6"/>
        <w:contextualSpacing/>
        <w:jc w:val="center"/>
        <w:rPr>
          <w:bCs/>
          <w:lang w:eastAsia="uk-UA"/>
        </w:rPr>
      </w:pPr>
      <w:r w:rsidRPr="00000CA1">
        <w:rPr>
          <w:bCs/>
          <w:lang w:eastAsia="uk-UA"/>
        </w:rPr>
        <w:t xml:space="preserve">Рисунок </w:t>
      </w:r>
      <w:r w:rsidR="0067578A">
        <w:rPr>
          <w:bCs/>
          <w:lang w:val="kk-KZ" w:eastAsia="uk-UA"/>
        </w:rPr>
        <w:t>4.2</w:t>
      </w:r>
      <w:r w:rsidRPr="00000CA1">
        <w:rPr>
          <w:bCs/>
          <w:lang w:eastAsia="uk-UA"/>
        </w:rPr>
        <w:t xml:space="preserve"> – Акты Установки клапанов новой конструкции на насосы и спуск их в скважины</w:t>
      </w:r>
    </w:p>
    <w:p w14:paraId="4175AAB4" w14:textId="77777777" w:rsidR="00782527" w:rsidRPr="00000CA1" w:rsidRDefault="00782527" w:rsidP="0067578A">
      <w:pPr>
        <w:tabs>
          <w:tab w:val="left" w:pos="567"/>
        </w:tabs>
        <w:ind w:firstLine="709"/>
        <w:jc w:val="both"/>
        <w:rPr>
          <w:color w:val="000000"/>
        </w:rPr>
      </w:pPr>
    </w:p>
    <w:p w14:paraId="2063170E" w14:textId="77777777" w:rsidR="00782527" w:rsidRPr="00000CA1" w:rsidRDefault="00782527" w:rsidP="0067578A">
      <w:pPr>
        <w:tabs>
          <w:tab w:val="left" w:pos="567"/>
        </w:tabs>
        <w:ind w:firstLine="709"/>
        <w:jc w:val="both"/>
        <w:rPr>
          <w:color w:val="000000"/>
          <w:lang w:val="kk-KZ"/>
        </w:rPr>
      </w:pPr>
    </w:p>
    <w:p w14:paraId="085DE2FD" w14:textId="344AA6CD" w:rsidR="000040F4" w:rsidRPr="0067578A" w:rsidRDefault="00782527" w:rsidP="0067578A">
      <w:pPr>
        <w:tabs>
          <w:tab w:val="left" w:pos="567"/>
        </w:tabs>
        <w:ind w:firstLine="709"/>
        <w:jc w:val="both"/>
        <w:rPr>
          <w:b/>
          <w:bCs/>
        </w:rPr>
      </w:pPr>
      <w:r w:rsidRPr="0067578A">
        <w:rPr>
          <w:b/>
          <w:bCs/>
          <w:lang w:val="kk-KZ"/>
        </w:rPr>
        <w:t xml:space="preserve">4.4 </w:t>
      </w:r>
      <w:r w:rsidR="000040F4" w:rsidRPr="0067578A">
        <w:rPr>
          <w:b/>
          <w:bCs/>
        </w:rPr>
        <w:t>Сбор фактического материала по работе насосов ННАБ-70-35-12-1 с клапанами новой конструкции</w:t>
      </w:r>
    </w:p>
    <w:p w14:paraId="73C69122" w14:textId="77777777" w:rsidR="0067578A" w:rsidRDefault="0067578A" w:rsidP="0067578A">
      <w:pPr>
        <w:widowControl w:val="0"/>
        <w:tabs>
          <w:tab w:val="left" w:pos="567"/>
        </w:tabs>
        <w:autoSpaceDE w:val="0"/>
        <w:autoSpaceDN w:val="0"/>
        <w:adjustRightInd w:val="0"/>
        <w:ind w:right="-6" w:firstLine="709"/>
        <w:contextualSpacing/>
        <w:jc w:val="both"/>
        <w:rPr>
          <w:lang w:val="kk-KZ"/>
        </w:rPr>
      </w:pPr>
    </w:p>
    <w:p w14:paraId="7D6D2CAC" w14:textId="77777777" w:rsidR="00B952A3" w:rsidRPr="00B952A3" w:rsidRDefault="00B952A3" w:rsidP="00B952A3">
      <w:pPr>
        <w:ind w:firstLine="709"/>
        <w:jc w:val="both"/>
      </w:pPr>
      <w:r w:rsidRPr="00B952A3">
        <w:t>На сегодняшний день в мире насчитывается более 65 000 месторождений нефти и газа, из которых более 250 расположены в Казахстане. Многие из этих месторождений эксплуатируются более 30 лет. В связи с увеличением срока эксплуатации, все больше нефтяных месторождений переходит на насосную добычу углеводородного сырья. Более половины действующих скважин в мире оснащены скважинными штанговыми насосными установками (СШНУ).</w:t>
      </w:r>
    </w:p>
    <w:p w14:paraId="6057AD7B" w14:textId="77777777" w:rsidR="00B952A3" w:rsidRPr="00B952A3" w:rsidRDefault="00B952A3" w:rsidP="00B952A3">
      <w:pPr>
        <w:ind w:firstLine="709"/>
        <w:jc w:val="both"/>
      </w:pPr>
      <w:r w:rsidRPr="00B952A3">
        <w:t>Это объясняется высокой надежностью, длительным сроком службы СШНУ, конструктивной простотой, доступностью и дешевизной материалов, а также неприхотливостью в обслуживании. Все эти факторы обеспечили стабильность и неизменность конструкции СШНУ на протяжении длительного времени.</w:t>
      </w:r>
    </w:p>
    <w:p w14:paraId="1EA73036" w14:textId="77777777" w:rsidR="00B952A3" w:rsidRPr="00B952A3" w:rsidRDefault="00B952A3" w:rsidP="00B952A3">
      <w:pPr>
        <w:ind w:firstLine="709"/>
        <w:jc w:val="both"/>
      </w:pPr>
      <w:r w:rsidRPr="00B952A3">
        <w:t xml:space="preserve">Анализ состояния разработки нефтяных месторождений Казахстана показывает, что на отдельных месторождениях использование скважинных штанговых насосных установок с балансирным приводом (станками-качалками) достигает почти 100%. Примеры таких месторождений — Узень, Каражамбас, Эмба и другие, расположенные преимущественно в </w:t>
      </w:r>
      <w:r w:rsidRPr="00B952A3">
        <w:lastRenderedPageBreak/>
        <w:t>Мангистауском и Атырауском регионах. В этих районах эксплуатируется несколько десятков тысяч СШНУ (по некоторым данным, свыше 65 тысяч).</w:t>
      </w:r>
    </w:p>
    <w:p w14:paraId="0EF14A02" w14:textId="77777777" w:rsidR="00B952A3" w:rsidRPr="00B952A3" w:rsidRDefault="00B952A3" w:rsidP="00B952A3">
      <w:pPr>
        <w:ind w:firstLine="709"/>
        <w:jc w:val="both"/>
      </w:pPr>
      <w:r w:rsidRPr="00B952A3">
        <w:t>Для добычи нефти используется широкий спектр скважинного оборудования, однако основная часть приходится на СШНУ с различными типами приводов. Для таких месторождений особенно актуальными являются вопросы сокращения затрат на обслуживание, ремонт и закупку нефтепромыслового оборудования.</w:t>
      </w:r>
    </w:p>
    <w:p w14:paraId="59B0DFA7" w14:textId="405C9F46" w:rsidR="00B952A3" w:rsidRPr="00B952A3" w:rsidRDefault="00B952A3" w:rsidP="00B952A3">
      <w:pPr>
        <w:ind w:firstLine="709"/>
        <w:jc w:val="both"/>
      </w:pPr>
      <w:r w:rsidRPr="00B952A3">
        <w:t>Фонд скважин НГДУ-</w:t>
      </w:r>
      <w:r w:rsidR="001B62D6">
        <w:t>3</w:t>
      </w:r>
      <w:r w:rsidRPr="00B952A3">
        <w:t xml:space="preserve"> АО «Озенмунайгаз» представлен на рисунке 3, из которого видно, что в НГДУ-3 эксплуатируется 927 скважин, из которых 907 оснащены СШНУ, 19 — УЭЦН и 1 — УЭВН. Таким образом, почти 98% скважин используют СШНУ</w:t>
      </w:r>
      <w:r w:rsidR="007C7C27">
        <w:t xml:space="preserve"> [67]</w:t>
      </w:r>
      <w:r w:rsidRPr="00B952A3">
        <w:t xml:space="preserve"> (см. рисунок </w:t>
      </w:r>
      <w:r w:rsidR="001B62D6">
        <w:t>4</w:t>
      </w:r>
      <w:r w:rsidRPr="00B952A3">
        <w:t>.</w:t>
      </w:r>
      <w:r w:rsidR="001B62D6">
        <w:t>3</w:t>
      </w:r>
      <w:r w:rsidRPr="00B952A3">
        <w:t>).</w:t>
      </w:r>
    </w:p>
    <w:p w14:paraId="3DC1415C" w14:textId="77777777" w:rsidR="0067578A" w:rsidRPr="00B952A3" w:rsidRDefault="0067578A" w:rsidP="0067578A">
      <w:pPr>
        <w:ind w:firstLine="709"/>
        <w:jc w:val="both"/>
        <w:rPr>
          <w:bCs/>
        </w:rPr>
      </w:pPr>
    </w:p>
    <w:p w14:paraId="75E52C89" w14:textId="11AC10A2" w:rsidR="000040F4" w:rsidRPr="00000CA1" w:rsidRDefault="000040F4" w:rsidP="0067578A">
      <w:pPr>
        <w:ind w:firstLine="709"/>
        <w:jc w:val="both"/>
        <w:rPr>
          <w:bCs/>
        </w:rPr>
      </w:pPr>
      <w:r w:rsidRPr="00000CA1">
        <w:rPr>
          <w:bCs/>
        </w:rPr>
        <w:t xml:space="preserve">Таблица </w:t>
      </w:r>
      <w:r w:rsidR="0067578A">
        <w:rPr>
          <w:bCs/>
          <w:lang w:val="kk-KZ"/>
        </w:rPr>
        <w:t>4</w:t>
      </w:r>
      <w:r w:rsidRPr="00000CA1">
        <w:rPr>
          <w:bCs/>
        </w:rPr>
        <w:t>.1 – Объем скважин по видам насосов НГДУ-3</w:t>
      </w:r>
    </w:p>
    <w:tbl>
      <w:tblPr>
        <w:tblStyle w:val="af7"/>
        <w:tblW w:w="0" w:type="auto"/>
        <w:tblLook w:val="04A0" w:firstRow="1" w:lastRow="0" w:firstColumn="1" w:lastColumn="0" w:noHBand="0" w:noVBand="1"/>
      </w:tblPr>
      <w:tblGrid>
        <w:gridCol w:w="2392"/>
        <w:gridCol w:w="2392"/>
        <w:gridCol w:w="2393"/>
        <w:gridCol w:w="2393"/>
      </w:tblGrid>
      <w:tr w:rsidR="000040F4" w:rsidRPr="00000CA1" w14:paraId="044096F4" w14:textId="77777777" w:rsidTr="001B58DF">
        <w:tc>
          <w:tcPr>
            <w:tcW w:w="9570" w:type="dxa"/>
            <w:gridSpan w:val="4"/>
          </w:tcPr>
          <w:p w14:paraId="73EA72BC" w14:textId="77777777" w:rsidR="000040F4" w:rsidRPr="00000CA1" w:rsidRDefault="000040F4" w:rsidP="001B58DF">
            <w:pPr>
              <w:spacing w:line="360" w:lineRule="auto"/>
              <w:jc w:val="center"/>
            </w:pPr>
            <w:r w:rsidRPr="00000CA1">
              <w:t>Количество насосов</w:t>
            </w:r>
          </w:p>
        </w:tc>
      </w:tr>
      <w:tr w:rsidR="000040F4" w:rsidRPr="00000CA1" w14:paraId="3FB3B276" w14:textId="77777777" w:rsidTr="001B58DF">
        <w:tc>
          <w:tcPr>
            <w:tcW w:w="2392" w:type="dxa"/>
          </w:tcPr>
          <w:p w14:paraId="3CEBBD79" w14:textId="77777777" w:rsidR="000040F4" w:rsidRPr="00000CA1" w:rsidRDefault="000040F4" w:rsidP="001B58DF">
            <w:pPr>
              <w:spacing w:line="360" w:lineRule="auto"/>
              <w:jc w:val="center"/>
            </w:pPr>
            <w:r w:rsidRPr="00000CA1">
              <w:t>СШН</w:t>
            </w:r>
          </w:p>
        </w:tc>
        <w:tc>
          <w:tcPr>
            <w:tcW w:w="2392" w:type="dxa"/>
          </w:tcPr>
          <w:p w14:paraId="3AD09297" w14:textId="77777777" w:rsidR="000040F4" w:rsidRPr="00000CA1" w:rsidRDefault="000040F4" w:rsidP="001B58DF">
            <w:pPr>
              <w:spacing w:line="360" w:lineRule="auto"/>
              <w:jc w:val="center"/>
            </w:pPr>
            <w:r w:rsidRPr="00000CA1">
              <w:t>УЭВН</w:t>
            </w:r>
          </w:p>
        </w:tc>
        <w:tc>
          <w:tcPr>
            <w:tcW w:w="2393" w:type="dxa"/>
          </w:tcPr>
          <w:p w14:paraId="6E947734" w14:textId="77777777" w:rsidR="000040F4" w:rsidRPr="00000CA1" w:rsidRDefault="000040F4" w:rsidP="001B58DF">
            <w:pPr>
              <w:spacing w:line="360" w:lineRule="auto"/>
              <w:jc w:val="center"/>
            </w:pPr>
            <w:r w:rsidRPr="00000CA1">
              <w:t>УЭЦН</w:t>
            </w:r>
          </w:p>
        </w:tc>
        <w:tc>
          <w:tcPr>
            <w:tcW w:w="2393" w:type="dxa"/>
          </w:tcPr>
          <w:p w14:paraId="50AE099D" w14:textId="77777777" w:rsidR="000040F4" w:rsidRPr="00000CA1" w:rsidRDefault="000040F4" w:rsidP="001B58DF">
            <w:pPr>
              <w:spacing w:line="360" w:lineRule="auto"/>
              <w:jc w:val="center"/>
            </w:pPr>
            <w:r w:rsidRPr="00000CA1">
              <w:t>Всего</w:t>
            </w:r>
          </w:p>
        </w:tc>
      </w:tr>
      <w:tr w:rsidR="000040F4" w:rsidRPr="00000CA1" w14:paraId="5422376C" w14:textId="77777777" w:rsidTr="001B58DF">
        <w:tc>
          <w:tcPr>
            <w:tcW w:w="2392" w:type="dxa"/>
          </w:tcPr>
          <w:p w14:paraId="6BD23E51" w14:textId="77777777" w:rsidR="000040F4" w:rsidRPr="00000CA1" w:rsidRDefault="000040F4" w:rsidP="001B58DF">
            <w:pPr>
              <w:spacing w:line="360" w:lineRule="auto"/>
              <w:jc w:val="center"/>
              <w:rPr>
                <w:bCs/>
              </w:rPr>
            </w:pPr>
            <w:bookmarkStart w:id="4" w:name="OLE_LINK4"/>
            <w:r w:rsidRPr="00000CA1">
              <w:rPr>
                <w:bCs/>
              </w:rPr>
              <w:t>342</w:t>
            </w:r>
          </w:p>
        </w:tc>
        <w:tc>
          <w:tcPr>
            <w:tcW w:w="2392" w:type="dxa"/>
          </w:tcPr>
          <w:p w14:paraId="7BADA760" w14:textId="77777777" w:rsidR="000040F4" w:rsidRPr="00000CA1" w:rsidRDefault="000040F4" w:rsidP="001B58DF">
            <w:pPr>
              <w:spacing w:line="360" w:lineRule="auto"/>
              <w:jc w:val="center"/>
              <w:rPr>
                <w:bCs/>
              </w:rPr>
            </w:pPr>
            <w:r w:rsidRPr="00000CA1">
              <w:rPr>
                <w:bCs/>
              </w:rPr>
              <w:t>1</w:t>
            </w:r>
          </w:p>
        </w:tc>
        <w:tc>
          <w:tcPr>
            <w:tcW w:w="2393" w:type="dxa"/>
          </w:tcPr>
          <w:p w14:paraId="4FFB1B1D" w14:textId="77777777" w:rsidR="000040F4" w:rsidRPr="00000CA1" w:rsidRDefault="000040F4" w:rsidP="001B58DF">
            <w:pPr>
              <w:spacing w:line="360" w:lineRule="auto"/>
              <w:jc w:val="center"/>
              <w:rPr>
                <w:bCs/>
              </w:rPr>
            </w:pPr>
            <w:r w:rsidRPr="00000CA1">
              <w:rPr>
                <w:bCs/>
              </w:rPr>
              <w:t>6</w:t>
            </w:r>
          </w:p>
        </w:tc>
        <w:tc>
          <w:tcPr>
            <w:tcW w:w="2393" w:type="dxa"/>
          </w:tcPr>
          <w:p w14:paraId="6F4C1082" w14:textId="77777777" w:rsidR="000040F4" w:rsidRPr="00000CA1" w:rsidRDefault="000040F4" w:rsidP="001B58DF">
            <w:pPr>
              <w:spacing w:line="360" w:lineRule="auto"/>
              <w:jc w:val="center"/>
              <w:rPr>
                <w:bCs/>
              </w:rPr>
            </w:pPr>
            <w:r w:rsidRPr="00000CA1">
              <w:rPr>
                <w:bCs/>
              </w:rPr>
              <w:t>349</w:t>
            </w:r>
          </w:p>
        </w:tc>
      </w:tr>
      <w:tr w:rsidR="000040F4" w:rsidRPr="00000CA1" w14:paraId="209CC9D3" w14:textId="77777777" w:rsidTr="001B58DF">
        <w:tc>
          <w:tcPr>
            <w:tcW w:w="2392" w:type="dxa"/>
          </w:tcPr>
          <w:p w14:paraId="3FB50F2A" w14:textId="77777777" w:rsidR="000040F4" w:rsidRPr="00000CA1" w:rsidRDefault="000040F4" w:rsidP="001B58DF">
            <w:pPr>
              <w:spacing w:line="360" w:lineRule="auto"/>
              <w:jc w:val="center"/>
              <w:rPr>
                <w:bCs/>
              </w:rPr>
            </w:pPr>
            <w:r w:rsidRPr="00000CA1">
              <w:rPr>
                <w:bCs/>
              </w:rPr>
              <w:t>341</w:t>
            </w:r>
          </w:p>
        </w:tc>
        <w:tc>
          <w:tcPr>
            <w:tcW w:w="2392" w:type="dxa"/>
          </w:tcPr>
          <w:p w14:paraId="20138B70" w14:textId="77777777" w:rsidR="000040F4" w:rsidRPr="00000CA1" w:rsidRDefault="000040F4" w:rsidP="001B58DF">
            <w:pPr>
              <w:spacing w:line="360" w:lineRule="auto"/>
              <w:jc w:val="center"/>
              <w:rPr>
                <w:bCs/>
              </w:rPr>
            </w:pPr>
            <w:r w:rsidRPr="00000CA1">
              <w:rPr>
                <w:bCs/>
              </w:rPr>
              <w:t>0</w:t>
            </w:r>
          </w:p>
        </w:tc>
        <w:tc>
          <w:tcPr>
            <w:tcW w:w="2393" w:type="dxa"/>
          </w:tcPr>
          <w:p w14:paraId="28D8FE9D" w14:textId="77777777" w:rsidR="000040F4" w:rsidRPr="00000CA1" w:rsidRDefault="000040F4" w:rsidP="001B58DF">
            <w:pPr>
              <w:spacing w:line="360" w:lineRule="auto"/>
              <w:jc w:val="center"/>
              <w:rPr>
                <w:bCs/>
              </w:rPr>
            </w:pPr>
            <w:r w:rsidRPr="00000CA1">
              <w:rPr>
                <w:bCs/>
              </w:rPr>
              <w:t>6</w:t>
            </w:r>
          </w:p>
        </w:tc>
        <w:tc>
          <w:tcPr>
            <w:tcW w:w="2393" w:type="dxa"/>
          </w:tcPr>
          <w:p w14:paraId="27AC85FC" w14:textId="77777777" w:rsidR="000040F4" w:rsidRPr="00000CA1" w:rsidRDefault="000040F4" w:rsidP="001B58DF">
            <w:pPr>
              <w:spacing w:line="360" w:lineRule="auto"/>
              <w:jc w:val="center"/>
              <w:rPr>
                <w:bCs/>
              </w:rPr>
            </w:pPr>
            <w:r w:rsidRPr="00000CA1">
              <w:rPr>
                <w:bCs/>
              </w:rPr>
              <w:t>347</w:t>
            </w:r>
          </w:p>
        </w:tc>
      </w:tr>
      <w:tr w:rsidR="000040F4" w:rsidRPr="00000CA1" w14:paraId="750FD050" w14:textId="77777777" w:rsidTr="001B58DF">
        <w:tc>
          <w:tcPr>
            <w:tcW w:w="2392" w:type="dxa"/>
          </w:tcPr>
          <w:p w14:paraId="39F75CC0" w14:textId="77777777" w:rsidR="000040F4" w:rsidRPr="00000CA1" w:rsidRDefault="000040F4" w:rsidP="001B58DF">
            <w:pPr>
              <w:spacing w:line="360" w:lineRule="auto"/>
              <w:jc w:val="center"/>
              <w:rPr>
                <w:bCs/>
              </w:rPr>
            </w:pPr>
            <w:r w:rsidRPr="00000CA1">
              <w:rPr>
                <w:bCs/>
              </w:rPr>
              <w:t>224</w:t>
            </w:r>
          </w:p>
        </w:tc>
        <w:tc>
          <w:tcPr>
            <w:tcW w:w="2392" w:type="dxa"/>
          </w:tcPr>
          <w:p w14:paraId="61ADF4F5" w14:textId="77777777" w:rsidR="000040F4" w:rsidRPr="00000CA1" w:rsidRDefault="000040F4" w:rsidP="001B58DF">
            <w:pPr>
              <w:spacing w:line="360" w:lineRule="auto"/>
              <w:jc w:val="center"/>
              <w:rPr>
                <w:bCs/>
              </w:rPr>
            </w:pPr>
            <w:r w:rsidRPr="00000CA1">
              <w:rPr>
                <w:bCs/>
              </w:rPr>
              <w:t>0</w:t>
            </w:r>
          </w:p>
        </w:tc>
        <w:tc>
          <w:tcPr>
            <w:tcW w:w="2393" w:type="dxa"/>
          </w:tcPr>
          <w:p w14:paraId="699B5895" w14:textId="77777777" w:rsidR="000040F4" w:rsidRPr="00000CA1" w:rsidRDefault="000040F4" w:rsidP="001B58DF">
            <w:pPr>
              <w:spacing w:line="360" w:lineRule="auto"/>
              <w:jc w:val="center"/>
              <w:rPr>
                <w:bCs/>
              </w:rPr>
            </w:pPr>
            <w:r w:rsidRPr="00000CA1">
              <w:rPr>
                <w:bCs/>
              </w:rPr>
              <w:t>7</w:t>
            </w:r>
          </w:p>
        </w:tc>
        <w:tc>
          <w:tcPr>
            <w:tcW w:w="2393" w:type="dxa"/>
          </w:tcPr>
          <w:p w14:paraId="07A23675" w14:textId="77777777" w:rsidR="000040F4" w:rsidRPr="00000CA1" w:rsidRDefault="000040F4" w:rsidP="001B58DF">
            <w:pPr>
              <w:spacing w:line="360" w:lineRule="auto"/>
              <w:jc w:val="center"/>
              <w:rPr>
                <w:bCs/>
              </w:rPr>
            </w:pPr>
            <w:r w:rsidRPr="00000CA1">
              <w:rPr>
                <w:bCs/>
              </w:rPr>
              <w:t>231</w:t>
            </w:r>
          </w:p>
        </w:tc>
      </w:tr>
      <w:bookmarkEnd w:id="4"/>
      <w:tr w:rsidR="000040F4" w:rsidRPr="00000CA1" w14:paraId="3AC4F969" w14:textId="77777777" w:rsidTr="001B58DF">
        <w:tc>
          <w:tcPr>
            <w:tcW w:w="2392" w:type="dxa"/>
          </w:tcPr>
          <w:p w14:paraId="7AB77489" w14:textId="77777777" w:rsidR="000040F4" w:rsidRPr="00000CA1" w:rsidRDefault="000040F4" w:rsidP="001B58DF">
            <w:pPr>
              <w:spacing w:line="360" w:lineRule="auto"/>
              <w:jc w:val="center"/>
            </w:pPr>
            <w:r w:rsidRPr="00000CA1">
              <w:t>907</w:t>
            </w:r>
          </w:p>
        </w:tc>
        <w:tc>
          <w:tcPr>
            <w:tcW w:w="2392" w:type="dxa"/>
          </w:tcPr>
          <w:p w14:paraId="6AFEA620" w14:textId="77777777" w:rsidR="000040F4" w:rsidRPr="00000CA1" w:rsidRDefault="000040F4" w:rsidP="001B58DF">
            <w:pPr>
              <w:spacing w:line="360" w:lineRule="auto"/>
              <w:jc w:val="center"/>
            </w:pPr>
            <w:r w:rsidRPr="00000CA1">
              <w:t>1</w:t>
            </w:r>
          </w:p>
        </w:tc>
        <w:tc>
          <w:tcPr>
            <w:tcW w:w="2393" w:type="dxa"/>
          </w:tcPr>
          <w:p w14:paraId="46380B4B" w14:textId="77777777" w:rsidR="000040F4" w:rsidRPr="00000CA1" w:rsidRDefault="000040F4" w:rsidP="001B58DF">
            <w:pPr>
              <w:spacing w:line="360" w:lineRule="auto"/>
              <w:jc w:val="center"/>
            </w:pPr>
            <w:r w:rsidRPr="00000CA1">
              <w:t>19</w:t>
            </w:r>
          </w:p>
        </w:tc>
        <w:tc>
          <w:tcPr>
            <w:tcW w:w="2393" w:type="dxa"/>
          </w:tcPr>
          <w:p w14:paraId="6F1604D9" w14:textId="77777777" w:rsidR="000040F4" w:rsidRPr="00000CA1" w:rsidRDefault="000040F4" w:rsidP="001B58DF">
            <w:pPr>
              <w:spacing w:line="360" w:lineRule="auto"/>
              <w:jc w:val="center"/>
            </w:pPr>
            <w:r w:rsidRPr="00000CA1">
              <w:t>927</w:t>
            </w:r>
          </w:p>
        </w:tc>
      </w:tr>
    </w:tbl>
    <w:p w14:paraId="31A0FF4C" w14:textId="77777777" w:rsidR="000040F4" w:rsidRPr="00000CA1" w:rsidRDefault="000040F4" w:rsidP="000040F4">
      <w:pPr>
        <w:spacing w:line="360" w:lineRule="auto"/>
        <w:jc w:val="both"/>
        <w:rPr>
          <w:bCs/>
        </w:rPr>
      </w:pPr>
    </w:p>
    <w:p w14:paraId="086ECB66" w14:textId="2F2C3F66" w:rsidR="000040F4" w:rsidRPr="00000CA1" w:rsidRDefault="000040F4" w:rsidP="000040F4">
      <w:pPr>
        <w:spacing w:line="360" w:lineRule="auto"/>
        <w:ind w:firstLine="709"/>
        <w:jc w:val="both"/>
        <w:rPr>
          <w:bCs/>
        </w:rPr>
      </w:pPr>
      <w:r w:rsidRPr="00000CA1">
        <w:rPr>
          <w:bCs/>
        </w:rPr>
        <w:t xml:space="preserve">Таблица </w:t>
      </w:r>
      <w:r w:rsidR="0067578A">
        <w:rPr>
          <w:bCs/>
          <w:lang w:val="kk-KZ"/>
        </w:rPr>
        <w:t>4</w:t>
      </w:r>
      <w:r w:rsidRPr="00000CA1">
        <w:rPr>
          <w:bCs/>
        </w:rPr>
        <w:t>.2 - Градация по причинам отказа промыслового оборудования (ПО)</w:t>
      </w:r>
    </w:p>
    <w:tbl>
      <w:tblPr>
        <w:tblW w:w="9465" w:type="dxa"/>
        <w:jc w:val="center"/>
        <w:tblLayout w:type="fixed"/>
        <w:tblLook w:val="04A0" w:firstRow="1" w:lastRow="0" w:firstColumn="1" w:lastColumn="0" w:noHBand="0" w:noVBand="1"/>
      </w:tblPr>
      <w:tblGrid>
        <w:gridCol w:w="1384"/>
        <w:gridCol w:w="1366"/>
        <w:gridCol w:w="708"/>
        <w:gridCol w:w="619"/>
        <w:gridCol w:w="567"/>
        <w:gridCol w:w="992"/>
        <w:gridCol w:w="850"/>
        <w:gridCol w:w="709"/>
        <w:gridCol w:w="709"/>
        <w:gridCol w:w="708"/>
        <w:gridCol w:w="853"/>
      </w:tblGrid>
      <w:tr w:rsidR="000040F4" w:rsidRPr="00000CA1" w14:paraId="687B6AF8" w14:textId="77777777" w:rsidTr="001B58DF">
        <w:trPr>
          <w:trHeight w:val="271"/>
          <w:jc w:val="center"/>
        </w:trPr>
        <w:tc>
          <w:tcPr>
            <w:tcW w:w="13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7DB1CB" w14:textId="77777777" w:rsidR="000040F4" w:rsidRPr="00000CA1" w:rsidRDefault="000040F4" w:rsidP="001B58DF">
            <w:pPr>
              <w:jc w:val="center"/>
              <w:rPr>
                <w:bCs/>
              </w:rPr>
            </w:pPr>
            <w:r w:rsidRPr="00000CA1">
              <w:rPr>
                <w:bCs/>
              </w:rPr>
              <w:t>ПСП</w:t>
            </w:r>
          </w:p>
        </w:tc>
        <w:tc>
          <w:tcPr>
            <w:tcW w:w="1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1A72E3" w14:textId="77777777" w:rsidR="000040F4" w:rsidRPr="00000CA1" w:rsidRDefault="000040F4" w:rsidP="001B58DF">
            <w:pPr>
              <w:jc w:val="center"/>
              <w:rPr>
                <w:bCs/>
              </w:rPr>
            </w:pPr>
            <w:r w:rsidRPr="00000CA1">
              <w:rPr>
                <w:bCs/>
              </w:rPr>
              <w:t>Кол-во ремонтов скважин</w:t>
            </w:r>
          </w:p>
        </w:tc>
        <w:tc>
          <w:tcPr>
            <w:tcW w:w="6715" w:type="dxa"/>
            <w:gridSpan w:val="9"/>
            <w:tcBorders>
              <w:top w:val="single" w:sz="4" w:space="0" w:color="auto"/>
              <w:left w:val="nil"/>
              <w:bottom w:val="single" w:sz="4" w:space="0" w:color="auto"/>
              <w:right w:val="single" w:sz="4" w:space="0" w:color="auto"/>
            </w:tcBorders>
            <w:shd w:val="clear" w:color="auto" w:fill="auto"/>
            <w:vAlign w:val="center"/>
            <w:hideMark/>
          </w:tcPr>
          <w:p w14:paraId="63B66CDE" w14:textId="77777777" w:rsidR="000040F4" w:rsidRPr="00000CA1" w:rsidRDefault="000040F4" w:rsidP="001B58DF">
            <w:pPr>
              <w:jc w:val="center"/>
              <w:rPr>
                <w:bCs/>
              </w:rPr>
            </w:pPr>
            <w:r w:rsidRPr="00000CA1">
              <w:rPr>
                <w:bCs/>
              </w:rPr>
              <w:t>Градация по причинам отказа ПО</w:t>
            </w:r>
          </w:p>
        </w:tc>
      </w:tr>
      <w:tr w:rsidR="000040F4" w:rsidRPr="00000CA1" w14:paraId="5E8DCF3C" w14:textId="77777777" w:rsidTr="001B58DF">
        <w:trPr>
          <w:trHeight w:val="1783"/>
          <w:jc w:val="center"/>
        </w:trPr>
        <w:tc>
          <w:tcPr>
            <w:tcW w:w="1384" w:type="dxa"/>
            <w:vMerge/>
            <w:tcBorders>
              <w:top w:val="single" w:sz="4" w:space="0" w:color="auto"/>
              <w:left w:val="single" w:sz="4" w:space="0" w:color="auto"/>
              <w:bottom w:val="single" w:sz="4" w:space="0" w:color="auto"/>
              <w:right w:val="single" w:sz="4" w:space="0" w:color="auto"/>
            </w:tcBorders>
            <w:vAlign w:val="center"/>
            <w:hideMark/>
          </w:tcPr>
          <w:p w14:paraId="61C3A2A1" w14:textId="77777777" w:rsidR="000040F4" w:rsidRPr="00000CA1" w:rsidRDefault="000040F4" w:rsidP="001B58DF">
            <w:pPr>
              <w:rPr>
                <w:b/>
                <w:bCs/>
              </w:rPr>
            </w:pPr>
          </w:p>
        </w:tc>
        <w:tc>
          <w:tcPr>
            <w:tcW w:w="1366" w:type="dxa"/>
            <w:vMerge/>
            <w:tcBorders>
              <w:top w:val="single" w:sz="4" w:space="0" w:color="auto"/>
              <w:left w:val="single" w:sz="4" w:space="0" w:color="auto"/>
              <w:bottom w:val="single" w:sz="4" w:space="0" w:color="auto"/>
              <w:right w:val="single" w:sz="4" w:space="0" w:color="auto"/>
            </w:tcBorders>
            <w:vAlign w:val="center"/>
            <w:hideMark/>
          </w:tcPr>
          <w:p w14:paraId="2942E1F7" w14:textId="77777777" w:rsidR="000040F4" w:rsidRPr="00000CA1" w:rsidRDefault="000040F4" w:rsidP="001B58DF">
            <w:pPr>
              <w:rPr>
                <w:b/>
                <w:bCs/>
              </w:rPr>
            </w:pPr>
          </w:p>
        </w:tc>
        <w:tc>
          <w:tcPr>
            <w:tcW w:w="708" w:type="dxa"/>
            <w:tcBorders>
              <w:top w:val="nil"/>
              <w:left w:val="nil"/>
              <w:bottom w:val="single" w:sz="4" w:space="0" w:color="auto"/>
              <w:right w:val="single" w:sz="4" w:space="0" w:color="auto"/>
            </w:tcBorders>
            <w:shd w:val="clear" w:color="auto" w:fill="auto"/>
            <w:textDirection w:val="btLr"/>
            <w:vAlign w:val="center"/>
            <w:hideMark/>
          </w:tcPr>
          <w:p w14:paraId="05E394A7" w14:textId="77777777" w:rsidR="000040F4" w:rsidRPr="00000CA1" w:rsidRDefault="000040F4" w:rsidP="001B58DF">
            <w:pPr>
              <w:jc w:val="center"/>
              <w:rPr>
                <w:bCs/>
              </w:rPr>
            </w:pPr>
            <w:r w:rsidRPr="00000CA1">
              <w:rPr>
                <w:bCs/>
              </w:rPr>
              <w:t>Мех. примеси</w:t>
            </w:r>
          </w:p>
        </w:tc>
        <w:tc>
          <w:tcPr>
            <w:tcW w:w="619" w:type="dxa"/>
            <w:tcBorders>
              <w:top w:val="nil"/>
              <w:left w:val="nil"/>
              <w:bottom w:val="single" w:sz="4" w:space="0" w:color="auto"/>
              <w:right w:val="single" w:sz="4" w:space="0" w:color="auto"/>
            </w:tcBorders>
            <w:shd w:val="clear" w:color="auto" w:fill="auto"/>
            <w:textDirection w:val="btLr"/>
            <w:vAlign w:val="center"/>
            <w:hideMark/>
          </w:tcPr>
          <w:p w14:paraId="06CA8EEE" w14:textId="77777777" w:rsidR="000040F4" w:rsidRPr="00000CA1" w:rsidRDefault="000040F4" w:rsidP="001B58DF">
            <w:pPr>
              <w:jc w:val="center"/>
              <w:rPr>
                <w:bCs/>
              </w:rPr>
            </w:pPr>
            <w:r w:rsidRPr="00000CA1">
              <w:rPr>
                <w:bCs/>
              </w:rPr>
              <w:t>Парафино-отложение</w:t>
            </w:r>
          </w:p>
        </w:tc>
        <w:tc>
          <w:tcPr>
            <w:tcW w:w="567" w:type="dxa"/>
            <w:tcBorders>
              <w:top w:val="nil"/>
              <w:left w:val="nil"/>
              <w:bottom w:val="single" w:sz="4" w:space="0" w:color="auto"/>
              <w:right w:val="single" w:sz="4" w:space="0" w:color="auto"/>
            </w:tcBorders>
            <w:shd w:val="clear" w:color="auto" w:fill="auto"/>
            <w:textDirection w:val="btLr"/>
            <w:vAlign w:val="center"/>
            <w:hideMark/>
          </w:tcPr>
          <w:p w14:paraId="23DA0625" w14:textId="77777777" w:rsidR="000040F4" w:rsidRPr="00000CA1" w:rsidRDefault="000040F4" w:rsidP="001B58DF">
            <w:pPr>
              <w:jc w:val="center"/>
              <w:rPr>
                <w:bCs/>
              </w:rPr>
            </w:pPr>
            <w:r w:rsidRPr="00000CA1">
              <w:rPr>
                <w:bCs/>
              </w:rPr>
              <w:t>Солеотложение</w:t>
            </w:r>
          </w:p>
        </w:tc>
        <w:tc>
          <w:tcPr>
            <w:tcW w:w="992" w:type="dxa"/>
            <w:tcBorders>
              <w:top w:val="nil"/>
              <w:left w:val="nil"/>
              <w:bottom w:val="single" w:sz="4" w:space="0" w:color="auto"/>
              <w:right w:val="single" w:sz="4" w:space="0" w:color="auto"/>
            </w:tcBorders>
            <w:shd w:val="clear" w:color="auto" w:fill="auto"/>
            <w:textDirection w:val="btLr"/>
            <w:vAlign w:val="center"/>
            <w:hideMark/>
          </w:tcPr>
          <w:p w14:paraId="7E2A906E" w14:textId="77777777" w:rsidR="000040F4" w:rsidRPr="00000CA1" w:rsidRDefault="000040F4" w:rsidP="001B58DF">
            <w:pPr>
              <w:jc w:val="center"/>
              <w:rPr>
                <w:bCs/>
              </w:rPr>
            </w:pPr>
            <w:r w:rsidRPr="00000CA1">
              <w:rPr>
                <w:bCs/>
              </w:rPr>
              <w:t>Пропуск клапанов   насоса</w:t>
            </w:r>
          </w:p>
        </w:tc>
        <w:tc>
          <w:tcPr>
            <w:tcW w:w="850" w:type="dxa"/>
            <w:tcBorders>
              <w:top w:val="nil"/>
              <w:left w:val="nil"/>
              <w:bottom w:val="single" w:sz="4" w:space="0" w:color="auto"/>
              <w:right w:val="single" w:sz="4" w:space="0" w:color="auto"/>
            </w:tcBorders>
            <w:shd w:val="clear" w:color="auto" w:fill="auto"/>
            <w:textDirection w:val="btLr"/>
            <w:vAlign w:val="center"/>
            <w:hideMark/>
          </w:tcPr>
          <w:p w14:paraId="41F3C7BE" w14:textId="77777777" w:rsidR="000040F4" w:rsidRPr="00000CA1" w:rsidRDefault="000040F4" w:rsidP="001B58DF">
            <w:pPr>
              <w:jc w:val="center"/>
              <w:rPr>
                <w:bCs/>
              </w:rPr>
            </w:pPr>
            <w:r w:rsidRPr="00000CA1">
              <w:rPr>
                <w:bCs/>
              </w:rPr>
              <w:t>Негермети-</w:t>
            </w:r>
          </w:p>
          <w:p w14:paraId="4042A08F" w14:textId="77777777" w:rsidR="000040F4" w:rsidRPr="00000CA1" w:rsidRDefault="000040F4" w:rsidP="001B58DF">
            <w:pPr>
              <w:jc w:val="center"/>
              <w:rPr>
                <w:bCs/>
              </w:rPr>
            </w:pPr>
            <w:r w:rsidRPr="00000CA1">
              <w:rPr>
                <w:bCs/>
              </w:rPr>
              <w:t>ность НКТ</w:t>
            </w:r>
          </w:p>
        </w:tc>
        <w:tc>
          <w:tcPr>
            <w:tcW w:w="709" w:type="dxa"/>
            <w:tcBorders>
              <w:top w:val="nil"/>
              <w:left w:val="nil"/>
              <w:bottom w:val="single" w:sz="4" w:space="0" w:color="auto"/>
              <w:right w:val="single" w:sz="4" w:space="0" w:color="auto"/>
            </w:tcBorders>
            <w:shd w:val="clear" w:color="auto" w:fill="auto"/>
            <w:textDirection w:val="btLr"/>
            <w:vAlign w:val="center"/>
            <w:hideMark/>
          </w:tcPr>
          <w:p w14:paraId="5716744D" w14:textId="77777777" w:rsidR="000040F4" w:rsidRPr="00000CA1" w:rsidRDefault="000040F4" w:rsidP="001B58DF">
            <w:pPr>
              <w:jc w:val="center"/>
              <w:rPr>
                <w:bCs/>
              </w:rPr>
            </w:pPr>
            <w:r w:rsidRPr="00000CA1">
              <w:rPr>
                <w:bCs/>
              </w:rPr>
              <w:t>Обрыв штанг</w:t>
            </w:r>
          </w:p>
        </w:tc>
        <w:tc>
          <w:tcPr>
            <w:tcW w:w="709" w:type="dxa"/>
            <w:tcBorders>
              <w:top w:val="nil"/>
              <w:left w:val="nil"/>
              <w:bottom w:val="single" w:sz="4" w:space="0" w:color="auto"/>
              <w:right w:val="single" w:sz="4" w:space="0" w:color="auto"/>
            </w:tcBorders>
            <w:shd w:val="clear" w:color="auto" w:fill="auto"/>
            <w:textDirection w:val="btLr"/>
            <w:vAlign w:val="center"/>
            <w:hideMark/>
          </w:tcPr>
          <w:p w14:paraId="13788C76" w14:textId="77777777" w:rsidR="000040F4" w:rsidRPr="00000CA1" w:rsidRDefault="000040F4" w:rsidP="001B58DF">
            <w:pPr>
              <w:jc w:val="center"/>
              <w:rPr>
                <w:bCs/>
              </w:rPr>
            </w:pPr>
            <w:r w:rsidRPr="00000CA1">
              <w:rPr>
                <w:bCs/>
              </w:rPr>
              <w:t>Отворот штанг</w:t>
            </w:r>
          </w:p>
        </w:tc>
        <w:tc>
          <w:tcPr>
            <w:tcW w:w="708" w:type="dxa"/>
            <w:tcBorders>
              <w:top w:val="nil"/>
              <w:left w:val="nil"/>
              <w:bottom w:val="single" w:sz="4" w:space="0" w:color="auto"/>
              <w:right w:val="single" w:sz="4" w:space="0" w:color="auto"/>
            </w:tcBorders>
            <w:shd w:val="clear" w:color="auto" w:fill="auto"/>
            <w:textDirection w:val="btLr"/>
            <w:vAlign w:val="center"/>
            <w:hideMark/>
          </w:tcPr>
          <w:p w14:paraId="12B14038" w14:textId="77777777" w:rsidR="000040F4" w:rsidRPr="00000CA1" w:rsidRDefault="000040F4" w:rsidP="001B58DF">
            <w:pPr>
              <w:jc w:val="center"/>
              <w:rPr>
                <w:bCs/>
              </w:rPr>
            </w:pPr>
            <w:r w:rsidRPr="00000CA1">
              <w:rPr>
                <w:bCs/>
              </w:rPr>
              <w:t>Шлак, окалина ГНО</w:t>
            </w:r>
          </w:p>
        </w:tc>
        <w:tc>
          <w:tcPr>
            <w:tcW w:w="853" w:type="dxa"/>
            <w:tcBorders>
              <w:top w:val="nil"/>
              <w:left w:val="nil"/>
              <w:bottom w:val="single" w:sz="4" w:space="0" w:color="auto"/>
              <w:right w:val="single" w:sz="4" w:space="0" w:color="auto"/>
            </w:tcBorders>
            <w:shd w:val="clear" w:color="auto" w:fill="auto"/>
            <w:textDirection w:val="btLr"/>
            <w:vAlign w:val="center"/>
            <w:hideMark/>
          </w:tcPr>
          <w:p w14:paraId="34F96469" w14:textId="77777777" w:rsidR="000040F4" w:rsidRPr="00000CA1" w:rsidRDefault="000040F4" w:rsidP="001B58DF">
            <w:pPr>
              <w:jc w:val="center"/>
              <w:rPr>
                <w:bCs/>
              </w:rPr>
            </w:pPr>
            <w:r w:rsidRPr="00000CA1">
              <w:rPr>
                <w:bCs/>
              </w:rPr>
              <w:t>Авария с ПО</w:t>
            </w:r>
          </w:p>
        </w:tc>
      </w:tr>
      <w:tr w:rsidR="000040F4" w:rsidRPr="00000CA1" w14:paraId="60A41160" w14:textId="77777777" w:rsidTr="001B58DF">
        <w:trPr>
          <w:trHeight w:val="419"/>
          <w:jc w:val="center"/>
        </w:trPr>
        <w:tc>
          <w:tcPr>
            <w:tcW w:w="1384" w:type="dxa"/>
            <w:tcBorders>
              <w:top w:val="single" w:sz="4" w:space="0" w:color="auto"/>
              <w:left w:val="single" w:sz="4" w:space="0" w:color="auto"/>
              <w:bottom w:val="single" w:sz="4" w:space="0" w:color="auto"/>
              <w:right w:val="single" w:sz="4" w:space="0" w:color="auto"/>
            </w:tcBorders>
            <w:shd w:val="clear" w:color="auto" w:fill="auto"/>
            <w:vAlign w:val="center"/>
          </w:tcPr>
          <w:p w14:paraId="01540864" w14:textId="77777777" w:rsidR="000040F4" w:rsidRPr="00000CA1" w:rsidRDefault="000040F4" w:rsidP="001B58DF">
            <w:pPr>
              <w:contextualSpacing/>
            </w:pPr>
            <w:bookmarkStart w:id="5" w:name="OLE_LINK5"/>
            <w:r w:rsidRPr="00000CA1">
              <w:t>НГДУ-3</w:t>
            </w:r>
          </w:p>
          <w:p w14:paraId="0FD2A4C5" w14:textId="77777777" w:rsidR="000040F4" w:rsidRPr="00000CA1" w:rsidRDefault="000040F4" w:rsidP="001B58DF">
            <w:pPr>
              <w:contextualSpacing/>
            </w:pPr>
          </w:p>
        </w:tc>
        <w:tc>
          <w:tcPr>
            <w:tcW w:w="1366" w:type="dxa"/>
            <w:tcBorders>
              <w:top w:val="single" w:sz="4" w:space="0" w:color="auto"/>
              <w:left w:val="nil"/>
              <w:bottom w:val="single" w:sz="4" w:space="0" w:color="auto"/>
              <w:right w:val="single" w:sz="4" w:space="0" w:color="auto"/>
            </w:tcBorders>
            <w:shd w:val="clear" w:color="auto" w:fill="auto"/>
          </w:tcPr>
          <w:p w14:paraId="1F07D523" w14:textId="77777777" w:rsidR="000040F4" w:rsidRPr="00000CA1" w:rsidRDefault="000040F4" w:rsidP="001B58DF">
            <w:pPr>
              <w:contextualSpacing/>
              <w:jc w:val="center"/>
            </w:pPr>
            <w:r w:rsidRPr="00000CA1">
              <w:t>2 594</w:t>
            </w:r>
          </w:p>
        </w:tc>
        <w:tc>
          <w:tcPr>
            <w:tcW w:w="708" w:type="dxa"/>
            <w:tcBorders>
              <w:top w:val="single" w:sz="4" w:space="0" w:color="auto"/>
              <w:left w:val="nil"/>
              <w:bottom w:val="single" w:sz="4" w:space="0" w:color="auto"/>
              <w:right w:val="single" w:sz="4" w:space="0" w:color="auto"/>
            </w:tcBorders>
            <w:shd w:val="clear" w:color="auto" w:fill="auto"/>
            <w:noWrap/>
          </w:tcPr>
          <w:p w14:paraId="0A886E35" w14:textId="77777777" w:rsidR="000040F4" w:rsidRPr="00000CA1" w:rsidRDefault="000040F4" w:rsidP="001B58DF">
            <w:pPr>
              <w:jc w:val="center"/>
            </w:pPr>
            <w:r w:rsidRPr="00000CA1">
              <w:t>596</w:t>
            </w:r>
          </w:p>
        </w:tc>
        <w:tc>
          <w:tcPr>
            <w:tcW w:w="619" w:type="dxa"/>
            <w:tcBorders>
              <w:top w:val="single" w:sz="4" w:space="0" w:color="auto"/>
              <w:left w:val="nil"/>
              <w:bottom w:val="single" w:sz="4" w:space="0" w:color="auto"/>
              <w:right w:val="single" w:sz="4" w:space="0" w:color="auto"/>
            </w:tcBorders>
            <w:shd w:val="clear" w:color="auto" w:fill="auto"/>
            <w:noWrap/>
          </w:tcPr>
          <w:p w14:paraId="2EF891DA" w14:textId="77777777" w:rsidR="000040F4" w:rsidRPr="00000CA1" w:rsidRDefault="000040F4" w:rsidP="001B58DF">
            <w:pPr>
              <w:jc w:val="center"/>
            </w:pPr>
            <w:r w:rsidRPr="00000CA1">
              <w:t>103</w:t>
            </w:r>
          </w:p>
        </w:tc>
        <w:tc>
          <w:tcPr>
            <w:tcW w:w="567" w:type="dxa"/>
            <w:tcBorders>
              <w:top w:val="single" w:sz="4" w:space="0" w:color="auto"/>
              <w:left w:val="nil"/>
              <w:bottom w:val="single" w:sz="4" w:space="0" w:color="auto"/>
              <w:right w:val="single" w:sz="4" w:space="0" w:color="auto"/>
            </w:tcBorders>
            <w:shd w:val="clear" w:color="auto" w:fill="auto"/>
            <w:noWrap/>
          </w:tcPr>
          <w:p w14:paraId="110028EF" w14:textId="77777777" w:rsidR="000040F4" w:rsidRPr="00000CA1" w:rsidRDefault="000040F4" w:rsidP="001B58DF">
            <w:pPr>
              <w:jc w:val="center"/>
            </w:pPr>
            <w:r w:rsidRPr="00000CA1">
              <w:t>1</w:t>
            </w:r>
          </w:p>
        </w:tc>
        <w:tc>
          <w:tcPr>
            <w:tcW w:w="992" w:type="dxa"/>
            <w:tcBorders>
              <w:top w:val="single" w:sz="4" w:space="0" w:color="auto"/>
              <w:left w:val="nil"/>
              <w:bottom w:val="single" w:sz="4" w:space="0" w:color="auto"/>
              <w:right w:val="single" w:sz="4" w:space="0" w:color="auto"/>
            </w:tcBorders>
            <w:shd w:val="clear" w:color="auto" w:fill="auto"/>
            <w:noWrap/>
          </w:tcPr>
          <w:p w14:paraId="4E2F14A7" w14:textId="77777777" w:rsidR="000040F4" w:rsidRPr="00000CA1" w:rsidRDefault="000040F4" w:rsidP="001B58DF">
            <w:pPr>
              <w:jc w:val="center"/>
            </w:pPr>
            <w:r w:rsidRPr="00000CA1">
              <w:t>378</w:t>
            </w:r>
          </w:p>
        </w:tc>
        <w:tc>
          <w:tcPr>
            <w:tcW w:w="850" w:type="dxa"/>
            <w:tcBorders>
              <w:top w:val="single" w:sz="4" w:space="0" w:color="auto"/>
              <w:left w:val="nil"/>
              <w:bottom w:val="single" w:sz="4" w:space="0" w:color="auto"/>
              <w:right w:val="single" w:sz="4" w:space="0" w:color="auto"/>
            </w:tcBorders>
            <w:shd w:val="clear" w:color="auto" w:fill="auto"/>
            <w:noWrap/>
          </w:tcPr>
          <w:p w14:paraId="7F383939" w14:textId="77777777" w:rsidR="000040F4" w:rsidRPr="00000CA1" w:rsidRDefault="000040F4" w:rsidP="001B58DF">
            <w:pPr>
              <w:jc w:val="center"/>
            </w:pPr>
            <w:r w:rsidRPr="00000CA1">
              <w:t>477</w:t>
            </w:r>
          </w:p>
        </w:tc>
        <w:tc>
          <w:tcPr>
            <w:tcW w:w="709" w:type="dxa"/>
            <w:tcBorders>
              <w:top w:val="single" w:sz="4" w:space="0" w:color="auto"/>
              <w:left w:val="nil"/>
              <w:bottom w:val="single" w:sz="4" w:space="0" w:color="auto"/>
              <w:right w:val="single" w:sz="4" w:space="0" w:color="auto"/>
            </w:tcBorders>
            <w:shd w:val="clear" w:color="auto" w:fill="auto"/>
            <w:noWrap/>
          </w:tcPr>
          <w:p w14:paraId="2AF82D1B" w14:textId="77777777" w:rsidR="000040F4" w:rsidRPr="00000CA1" w:rsidRDefault="000040F4" w:rsidP="001B58DF">
            <w:pPr>
              <w:jc w:val="center"/>
            </w:pPr>
            <w:r w:rsidRPr="00000CA1">
              <w:t>800</w:t>
            </w:r>
          </w:p>
        </w:tc>
        <w:tc>
          <w:tcPr>
            <w:tcW w:w="709" w:type="dxa"/>
            <w:tcBorders>
              <w:top w:val="single" w:sz="4" w:space="0" w:color="auto"/>
              <w:left w:val="nil"/>
              <w:bottom w:val="single" w:sz="4" w:space="0" w:color="auto"/>
              <w:right w:val="single" w:sz="4" w:space="0" w:color="auto"/>
            </w:tcBorders>
            <w:shd w:val="clear" w:color="auto" w:fill="auto"/>
            <w:noWrap/>
          </w:tcPr>
          <w:p w14:paraId="0DE71FC8" w14:textId="77777777" w:rsidR="000040F4" w:rsidRPr="00000CA1" w:rsidRDefault="000040F4" w:rsidP="001B58DF">
            <w:pPr>
              <w:jc w:val="center"/>
            </w:pPr>
            <w:r w:rsidRPr="00000CA1">
              <w:t>230</w:t>
            </w:r>
          </w:p>
        </w:tc>
        <w:tc>
          <w:tcPr>
            <w:tcW w:w="708" w:type="dxa"/>
            <w:tcBorders>
              <w:top w:val="single" w:sz="4" w:space="0" w:color="auto"/>
              <w:left w:val="nil"/>
              <w:bottom w:val="single" w:sz="4" w:space="0" w:color="auto"/>
              <w:right w:val="single" w:sz="4" w:space="0" w:color="auto"/>
            </w:tcBorders>
            <w:shd w:val="clear" w:color="auto" w:fill="auto"/>
            <w:noWrap/>
          </w:tcPr>
          <w:p w14:paraId="76BAED41" w14:textId="77777777" w:rsidR="000040F4" w:rsidRPr="00000CA1" w:rsidRDefault="000040F4" w:rsidP="001B58DF">
            <w:pPr>
              <w:jc w:val="center"/>
            </w:pPr>
            <w:r w:rsidRPr="00000CA1">
              <w:t>0</w:t>
            </w:r>
          </w:p>
        </w:tc>
        <w:tc>
          <w:tcPr>
            <w:tcW w:w="853" w:type="dxa"/>
            <w:tcBorders>
              <w:top w:val="single" w:sz="4" w:space="0" w:color="auto"/>
              <w:left w:val="nil"/>
              <w:bottom w:val="single" w:sz="4" w:space="0" w:color="auto"/>
              <w:right w:val="single" w:sz="4" w:space="0" w:color="auto"/>
            </w:tcBorders>
            <w:shd w:val="clear" w:color="auto" w:fill="auto"/>
            <w:noWrap/>
          </w:tcPr>
          <w:p w14:paraId="7C2CE041" w14:textId="77777777" w:rsidR="000040F4" w:rsidRPr="00000CA1" w:rsidRDefault="000040F4" w:rsidP="001B58DF">
            <w:pPr>
              <w:jc w:val="center"/>
            </w:pPr>
            <w:r w:rsidRPr="00000CA1">
              <w:t>9</w:t>
            </w:r>
          </w:p>
        </w:tc>
      </w:tr>
      <w:bookmarkEnd w:id="5"/>
    </w:tbl>
    <w:p w14:paraId="113B8225" w14:textId="77777777" w:rsidR="000040F4" w:rsidRPr="00000CA1" w:rsidRDefault="000040F4" w:rsidP="000040F4">
      <w:pPr>
        <w:spacing w:line="360" w:lineRule="auto"/>
        <w:jc w:val="both"/>
        <w:rPr>
          <w:b/>
          <w:bCs/>
        </w:rPr>
      </w:pPr>
    </w:p>
    <w:tbl>
      <w:tblPr>
        <w:tblStyle w:val="af7"/>
        <w:tblW w:w="9570" w:type="dxa"/>
        <w:tblLook w:val="04A0" w:firstRow="1" w:lastRow="0" w:firstColumn="1" w:lastColumn="0" w:noHBand="0" w:noVBand="1"/>
      </w:tblPr>
      <w:tblGrid>
        <w:gridCol w:w="5035"/>
        <w:gridCol w:w="4535"/>
      </w:tblGrid>
      <w:tr w:rsidR="000040F4" w:rsidRPr="00000CA1" w14:paraId="7FF06646" w14:textId="77777777" w:rsidTr="001B58DF">
        <w:tc>
          <w:tcPr>
            <w:tcW w:w="4916" w:type="dxa"/>
          </w:tcPr>
          <w:p w14:paraId="32FC78FE" w14:textId="77777777" w:rsidR="000040F4" w:rsidRPr="00000CA1" w:rsidRDefault="000040F4" w:rsidP="001B58DF">
            <w:pPr>
              <w:spacing w:line="360" w:lineRule="auto"/>
              <w:ind w:left="-142"/>
              <w:jc w:val="both"/>
              <w:rPr>
                <w:b/>
                <w:bCs/>
              </w:rPr>
            </w:pPr>
            <w:r w:rsidRPr="00000CA1">
              <w:rPr>
                <w:noProof/>
              </w:rPr>
              <w:lastRenderedPageBreak/>
              <w:drawing>
                <wp:inline distT="0" distB="0" distL="0" distR="0" wp14:anchorId="4EB4E678" wp14:editId="0CFA59D8">
                  <wp:extent cx="3114675" cy="2266950"/>
                  <wp:effectExtent l="76200" t="76200" r="66675" b="76200"/>
                  <wp:docPr id="139" name="Диаграмма 13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27CD523-87D4-034D-8A8F-56161996C3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tc>
        <w:tc>
          <w:tcPr>
            <w:tcW w:w="4654" w:type="dxa"/>
          </w:tcPr>
          <w:p w14:paraId="1ABA80EB" w14:textId="77777777" w:rsidR="000040F4" w:rsidRPr="00000CA1" w:rsidRDefault="000040F4" w:rsidP="001B58DF">
            <w:pPr>
              <w:spacing w:line="360" w:lineRule="auto"/>
              <w:jc w:val="both"/>
              <w:rPr>
                <w:b/>
                <w:bCs/>
              </w:rPr>
            </w:pPr>
            <w:r w:rsidRPr="00000CA1">
              <w:rPr>
                <w:noProof/>
              </w:rPr>
              <w:drawing>
                <wp:inline distT="0" distB="0" distL="0" distR="0" wp14:anchorId="7B557B8C" wp14:editId="1971A006">
                  <wp:extent cx="2821940" cy="2352675"/>
                  <wp:effectExtent l="0" t="0" r="16510" b="9525"/>
                  <wp:docPr id="187" name="Диаграмма 18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9904C87-0B00-0141-80AB-E28FCC9656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c>
      </w:tr>
    </w:tbl>
    <w:p w14:paraId="44908065" w14:textId="77777777" w:rsidR="000040F4" w:rsidRPr="00000CA1" w:rsidRDefault="000040F4" w:rsidP="000040F4">
      <w:pPr>
        <w:widowControl w:val="0"/>
        <w:tabs>
          <w:tab w:val="left" w:pos="567"/>
        </w:tabs>
        <w:autoSpaceDE w:val="0"/>
        <w:autoSpaceDN w:val="0"/>
        <w:adjustRightInd w:val="0"/>
        <w:spacing w:line="360" w:lineRule="auto"/>
        <w:ind w:right="-6" w:firstLine="709"/>
        <w:contextualSpacing/>
        <w:jc w:val="both"/>
        <w:rPr>
          <w:b/>
          <w:bCs/>
          <w:lang w:eastAsia="uk-UA"/>
        </w:rPr>
      </w:pPr>
    </w:p>
    <w:p w14:paraId="1D079D58" w14:textId="765FC7F4" w:rsidR="000040F4" w:rsidRPr="00000CA1" w:rsidRDefault="000040F4" w:rsidP="0067578A">
      <w:pPr>
        <w:jc w:val="center"/>
        <w:rPr>
          <w:bCs/>
        </w:rPr>
      </w:pPr>
      <w:r w:rsidRPr="00000CA1">
        <w:rPr>
          <w:bCs/>
        </w:rPr>
        <w:t xml:space="preserve">Рисунок </w:t>
      </w:r>
      <w:r w:rsidR="0067578A">
        <w:rPr>
          <w:bCs/>
          <w:lang w:val="kk-KZ"/>
        </w:rPr>
        <w:t>4.3</w:t>
      </w:r>
      <w:r w:rsidRPr="00000CA1">
        <w:rPr>
          <w:bCs/>
        </w:rPr>
        <w:t xml:space="preserve"> – Фонд скважин НГДУ-3 АО «Озенмунайгаз» и типы (а) и типов (б)</w:t>
      </w:r>
      <w:r w:rsidR="0067578A">
        <w:rPr>
          <w:bCs/>
          <w:lang w:val="kk-KZ"/>
        </w:rPr>
        <w:t xml:space="preserve"> </w:t>
      </w:r>
      <w:r w:rsidRPr="00000CA1">
        <w:rPr>
          <w:bCs/>
        </w:rPr>
        <w:t xml:space="preserve">используемых насосов </w:t>
      </w:r>
    </w:p>
    <w:p w14:paraId="482BF13D" w14:textId="57BBE47E" w:rsidR="000040F4" w:rsidRPr="0067578A" w:rsidRDefault="000040F4" w:rsidP="0067578A">
      <w:pPr>
        <w:widowControl w:val="0"/>
        <w:tabs>
          <w:tab w:val="left" w:pos="567"/>
        </w:tabs>
        <w:autoSpaceDE w:val="0"/>
        <w:autoSpaceDN w:val="0"/>
        <w:adjustRightInd w:val="0"/>
        <w:ind w:right="-6" w:firstLine="709"/>
        <w:contextualSpacing/>
        <w:jc w:val="both"/>
        <w:rPr>
          <w:lang w:val="kk-KZ" w:eastAsia="uk-UA"/>
        </w:rPr>
      </w:pPr>
      <w:r w:rsidRPr="0067578A">
        <w:rPr>
          <w:lang w:eastAsia="uk-UA"/>
        </w:rPr>
        <w:t xml:space="preserve">Данные по скважинам, в которые спущены насосы с клапанами новой конструкции приведены в таблице </w:t>
      </w:r>
      <w:r w:rsidR="0067578A" w:rsidRPr="0067578A">
        <w:rPr>
          <w:lang w:val="kk-KZ" w:eastAsia="uk-UA"/>
        </w:rPr>
        <w:t>4.3</w:t>
      </w:r>
    </w:p>
    <w:p w14:paraId="58D29ACF" w14:textId="77777777" w:rsidR="000040F4" w:rsidRPr="0067578A" w:rsidRDefault="000040F4" w:rsidP="0067578A">
      <w:pPr>
        <w:widowControl w:val="0"/>
        <w:tabs>
          <w:tab w:val="left" w:pos="567"/>
        </w:tabs>
        <w:autoSpaceDE w:val="0"/>
        <w:autoSpaceDN w:val="0"/>
        <w:adjustRightInd w:val="0"/>
        <w:ind w:right="-6"/>
        <w:contextualSpacing/>
        <w:rPr>
          <w:lang w:eastAsia="uk-UA"/>
        </w:rPr>
      </w:pPr>
    </w:p>
    <w:p w14:paraId="2289D563" w14:textId="511EADBD" w:rsidR="000040F4" w:rsidRPr="0067578A" w:rsidRDefault="000040F4" w:rsidP="0067578A">
      <w:pPr>
        <w:widowControl w:val="0"/>
        <w:tabs>
          <w:tab w:val="left" w:pos="567"/>
        </w:tabs>
        <w:autoSpaceDE w:val="0"/>
        <w:autoSpaceDN w:val="0"/>
        <w:adjustRightInd w:val="0"/>
        <w:ind w:right="-6"/>
        <w:contextualSpacing/>
        <w:rPr>
          <w:lang w:eastAsia="uk-UA"/>
        </w:rPr>
      </w:pPr>
      <w:r w:rsidRPr="0067578A">
        <w:rPr>
          <w:lang w:eastAsia="uk-UA"/>
        </w:rPr>
        <w:t xml:space="preserve">Таблица </w:t>
      </w:r>
      <w:r w:rsidR="0067578A">
        <w:rPr>
          <w:lang w:val="kk-KZ" w:eastAsia="uk-UA"/>
        </w:rPr>
        <w:t>4.3</w:t>
      </w:r>
      <w:r w:rsidRPr="0067578A">
        <w:rPr>
          <w:lang w:eastAsia="uk-UA"/>
        </w:rPr>
        <w:t xml:space="preserve"> – Данные по скважинам с насосами ОПИ</w:t>
      </w:r>
    </w:p>
    <w:tbl>
      <w:tblPr>
        <w:tblStyle w:val="af7"/>
        <w:tblW w:w="0" w:type="auto"/>
        <w:tblLook w:val="04A0" w:firstRow="1" w:lastRow="0" w:firstColumn="1" w:lastColumn="0" w:noHBand="0" w:noVBand="1"/>
      </w:tblPr>
      <w:tblGrid>
        <w:gridCol w:w="1755"/>
        <w:gridCol w:w="1563"/>
        <w:gridCol w:w="1563"/>
        <w:gridCol w:w="1563"/>
        <w:gridCol w:w="1563"/>
        <w:gridCol w:w="1563"/>
      </w:tblGrid>
      <w:tr w:rsidR="000040F4" w:rsidRPr="0067578A" w14:paraId="57C80D62" w14:textId="77777777" w:rsidTr="001B58DF">
        <w:tc>
          <w:tcPr>
            <w:tcW w:w="9438" w:type="dxa"/>
            <w:gridSpan w:val="6"/>
          </w:tcPr>
          <w:p w14:paraId="1CCBF6CE" w14:textId="77777777" w:rsidR="000040F4" w:rsidRPr="0067578A" w:rsidRDefault="000040F4" w:rsidP="0067578A">
            <w:pPr>
              <w:jc w:val="center"/>
              <w:rPr>
                <w:sz w:val="24"/>
                <w:szCs w:val="24"/>
              </w:rPr>
            </w:pPr>
            <w:r w:rsidRPr="0067578A">
              <w:rPr>
                <w:sz w:val="24"/>
                <w:szCs w:val="24"/>
              </w:rPr>
              <w:t>Данные по спущенным насосам ОПИ</w:t>
            </w:r>
          </w:p>
        </w:tc>
      </w:tr>
      <w:tr w:rsidR="000040F4" w:rsidRPr="0067578A" w14:paraId="7C4769DF" w14:textId="77777777" w:rsidTr="001B58DF">
        <w:tc>
          <w:tcPr>
            <w:tcW w:w="1868" w:type="dxa"/>
          </w:tcPr>
          <w:p w14:paraId="30B64C8F" w14:textId="77777777" w:rsidR="000040F4" w:rsidRPr="0067578A" w:rsidRDefault="000040F4" w:rsidP="0067578A">
            <w:pPr>
              <w:rPr>
                <w:sz w:val="24"/>
                <w:szCs w:val="24"/>
                <w:lang w:val="kk-KZ"/>
              </w:rPr>
            </w:pPr>
            <w:r w:rsidRPr="0067578A">
              <w:rPr>
                <w:sz w:val="24"/>
                <w:szCs w:val="24"/>
                <w:lang w:val="kk-KZ"/>
              </w:rPr>
              <w:t>Дата спуска</w:t>
            </w:r>
          </w:p>
        </w:tc>
        <w:tc>
          <w:tcPr>
            <w:tcW w:w="1514" w:type="dxa"/>
          </w:tcPr>
          <w:p w14:paraId="5CA3C943" w14:textId="77777777" w:rsidR="000040F4" w:rsidRPr="0067578A" w:rsidRDefault="000040F4" w:rsidP="0067578A">
            <w:pPr>
              <w:jc w:val="center"/>
              <w:rPr>
                <w:sz w:val="24"/>
                <w:szCs w:val="24"/>
                <w:lang w:val="kk-KZ"/>
              </w:rPr>
            </w:pPr>
            <w:r w:rsidRPr="0067578A">
              <w:rPr>
                <w:sz w:val="24"/>
                <w:szCs w:val="24"/>
              </w:rPr>
              <w:t>28.07.23</w:t>
            </w:r>
          </w:p>
        </w:tc>
        <w:tc>
          <w:tcPr>
            <w:tcW w:w="1514" w:type="dxa"/>
          </w:tcPr>
          <w:p w14:paraId="126CFBD7" w14:textId="77777777" w:rsidR="000040F4" w:rsidRPr="0067578A" w:rsidRDefault="000040F4" w:rsidP="0067578A">
            <w:pPr>
              <w:jc w:val="center"/>
              <w:rPr>
                <w:sz w:val="24"/>
                <w:szCs w:val="24"/>
              </w:rPr>
            </w:pPr>
            <w:r w:rsidRPr="0067578A">
              <w:rPr>
                <w:sz w:val="24"/>
                <w:szCs w:val="24"/>
                <w:lang w:val="kk-KZ"/>
              </w:rPr>
              <w:t>14.08.23</w:t>
            </w:r>
          </w:p>
        </w:tc>
        <w:tc>
          <w:tcPr>
            <w:tcW w:w="1514" w:type="dxa"/>
          </w:tcPr>
          <w:p w14:paraId="7A061B2D" w14:textId="77777777" w:rsidR="000040F4" w:rsidRPr="0067578A" w:rsidRDefault="000040F4" w:rsidP="0067578A">
            <w:pPr>
              <w:jc w:val="center"/>
              <w:rPr>
                <w:sz w:val="24"/>
                <w:szCs w:val="24"/>
              </w:rPr>
            </w:pPr>
            <w:r w:rsidRPr="0067578A">
              <w:rPr>
                <w:sz w:val="24"/>
                <w:szCs w:val="24"/>
              </w:rPr>
              <w:t>15.08.23</w:t>
            </w:r>
          </w:p>
        </w:tc>
        <w:tc>
          <w:tcPr>
            <w:tcW w:w="1514" w:type="dxa"/>
          </w:tcPr>
          <w:p w14:paraId="574D96C4" w14:textId="77777777" w:rsidR="000040F4" w:rsidRPr="0067578A" w:rsidRDefault="000040F4" w:rsidP="0067578A">
            <w:pPr>
              <w:jc w:val="center"/>
              <w:rPr>
                <w:sz w:val="24"/>
                <w:szCs w:val="24"/>
              </w:rPr>
            </w:pPr>
            <w:r w:rsidRPr="0067578A">
              <w:rPr>
                <w:sz w:val="24"/>
                <w:szCs w:val="24"/>
              </w:rPr>
              <w:t>17.08.23</w:t>
            </w:r>
          </w:p>
        </w:tc>
        <w:tc>
          <w:tcPr>
            <w:tcW w:w="1514" w:type="dxa"/>
          </w:tcPr>
          <w:p w14:paraId="569DBC23" w14:textId="77777777" w:rsidR="000040F4" w:rsidRPr="0067578A" w:rsidRDefault="000040F4" w:rsidP="0067578A">
            <w:pPr>
              <w:jc w:val="center"/>
              <w:rPr>
                <w:sz w:val="24"/>
                <w:szCs w:val="24"/>
              </w:rPr>
            </w:pPr>
            <w:r w:rsidRPr="0067578A">
              <w:rPr>
                <w:sz w:val="24"/>
                <w:szCs w:val="24"/>
              </w:rPr>
              <w:t>17.08.23</w:t>
            </w:r>
          </w:p>
        </w:tc>
      </w:tr>
      <w:tr w:rsidR="000040F4" w:rsidRPr="0067578A" w14:paraId="7734948D" w14:textId="77777777" w:rsidTr="001B58DF">
        <w:tc>
          <w:tcPr>
            <w:tcW w:w="1868" w:type="dxa"/>
          </w:tcPr>
          <w:p w14:paraId="5AB58413" w14:textId="77777777" w:rsidR="000040F4" w:rsidRPr="0067578A" w:rsidRDefault="000040F4" w:rsidP="0067578A">
            <w:pPr>
              <w:rPr>
                <w:sz w:val="24"/>
                <w:szCs w:val="24"/>
                <w:lang w:val="kk-KZ"/>
              </w:rPr>
            </w:pPr>
            <w:r w:rsidRPr="0067578A">
              <w:rPr>
                <w:sz w:val="24"/>
                <w:szCs w:val="24"/>
                <w:lang w:val="kk-KZ"/>
              </w:rPr>
              <w:t>Номер скважины</w:t>
            </w:r>
          </w:p>
        </w:tc>
        <w:tc>
          <w:tcPr>
            <w:tcW w:w="1514" w:type="dxa"/>
          </w:tcPr>
          <w:p w14:paraId="0098B4AF" w14:textId="77777777" w:rsidR="000040F4" w:rsidRPr="0067578A" w:rsidRDefault="000040F4" w:rsidP="0067578A">
            <w:pPr>
              <w:jc w:val="center"/>
              <w:rPr>
                <w:sz w:val="24"/>
                <w:szCs w:val="24"/>
                <w:lang w:val="kk-KZ"/>
              </w:rPr>
            </w:pPr>
            <w:r w:rsidRPr="0067578A">
              <w:rPr>
                <w:sz w:val="24"/>
                <w:szCs w:val="24"/>
              </w:rPr>
              <w:t>№6356</w:t>
            </w:r>
          </w:p>
        </w:tc>
        <w:tc>
          <w:tcPr>
            <w:tcW w:w="1514" w:type="dxa"/>
          </w:tcPr>
          <w:p w14:paraId="7D5840A3" w14:textId="77777777" w:rsidR="000040F4" w:rsidRPr="0067578A" w:rsidRDefault="000040F4" w:rsidP="0067578A">
            <w:pPr>
              <w:jc w:val="center"/>
              <w:rPr>
                <w:sz w:val="24"/>
                <w:szCs w:val="24"/>
              </w:rPr>
            </w:pPr>
            <w:r w:rsidRPr="0067578A">
              <w:rPr>
                <w:sz w:val="24"/>
                <w:szCs w:val="24"/>
              </w:rPr>
              <w:t>№</w:t>
            </w:r>
            <w:r w:rsidRPr="0067578A">
              <w:rPr>
                <w:sz w:val="24"/>
                <w:szCs w:val="24"/>
                <w:lang w:val="kk-KZ"/>
              </w:rPr>
              <w:t>4702</w:t>
            </w:r>
          </w:p>
        </w:tc>
        <w:tc>
          <w:tcPr>
            <w:tcW w:w="1514" w:type="dxa"/>
          </w:tcPr>
          <w:p w14:paraId="3DB4ADB8" w14:textId="77777777" w:rsidR="000040F4" w:rsidRPr="0067578A" w:rsidRDefault="000040F4" w:rsidP="0067578A">
            <w:pPr>
              <w:jc w:val="center"/>
              <w:rPr>
                <w:sz w:val="24"/>
                <w:szCs w:val="24"/>
              </w:rPr>
            </w:pPr>
            <w:r w:rsidRPr="0067578A">
              <w:rPr>
                <w:sz w:val="24"/>
                <w:szCs w:val="24"/>
              </w:rPr>
              <w:t>№8509</w:t>
            </w:r>
          </w:p>
        </w:tc>
        <w:tc>
          <w:tcPr>
            <w:tcW w:w="1514" w:type="dxa"/>
          </w:tcPr>
          <w:p w14:paraId="57793EA3" w14:textId="77777777" w:rsidR="000040F4" w:rsidRPr="0067578A" w:rsidRDefault="000040F4" w:rsidP="0067578A">
            <w:pPr>
              <w:jc w:val="center"/>
              <w:rPr>
                <w:sz w:val="24"/>
                <w:szCs w:val="24"/>
              </w:rPr>
            </w:pPr>
            <w:r w:rsidRPr="0067578A">
              <w:rPr>
                <w:sz w:val="24"/>
                <w:szCs w:val="24"/>
              </w:rPr>
              <w:t>№2093</w:t>
            </w:r>
          </w:p>
        </w:tc>
        <w:tc>
          <w:tcPr>
            <w:tcW w:w="1514" w:type="dxa"/>
          </w:tcPr>
          <w:p w14:paraId="6164E867" w14:textId="77777777" w:rsidR="000040F4" w:rsidRPr="0067578A" w:rsidRDefault="000040F4" w:rsidP="0067578A">
            <w:pPr>
              <w:jc w:val="center"/>
              <w:rPr>
                <w:sz w:val="24"/>
                <w:szCs w:val="24"/>
              </w:rPr>
            </w:pPr>
            <w:r w:rsidRPr="0067578A">
              <w:rPr>
                <w:sz w:val="24"/>
                <w:szCs w:val="24"/>
              </w:rPr>
              <w:t>№3093</w:t>
            </w:r>
          </w:p>
        </w:tc>
      </w:tr>
      <w:tr w:rsidR="000040F4" w:rsidRPr="0067578A" w14:paraId="0491B441" w14:textId="77777777" w:rsidTr="001B58DF">
        <w:tc>
          <w:tcPr>
            <w:tcW w:w="1868" w:type="dxa"/>
          </w:tcPr>
          <w:p w14:paraId="3733DCF5" w14:textId="77777777" w:rsidR="000040F4" w:rsidRPr="0067578A" w:rsidRDefault="000040F4" w:rsidP="0067578A">
            <w:pPr>
              <w:rPr>
                <w:sz w:val="24"/>
                <w:szCs w:val="24"/>
                <w:lang w:val="kk-KZ"/>
              </w:rPr>
            </w:pPr>
            <w:r w:rsidRPr="0067578A">
              <w:rPr>
                <w:sz w:val="24"/>
                <w:szCs w:val="24"/>
                <w:lang w:val="kk-KZ"/>
              </w:rPr>
              <w:t>Номер насоса</w:t>
            </w:r>
          </w:p>
        </w:tc>
        <w:tc>
          <w:tcPr>
            <w:tcW w:w="1514" w:type="dxa"/>
          </w:tcPr>
          <w:p w14:paraId="5BB08708" w14:textId="77777777" w:rsidR="000040F4" w:rsidRPr="0067578A" w:rsidRDefault="000040F4" w:rsidP="0067578A">
            <w:pPr>
              <w:jc w:val="center"/>
              <w:rPr>
                <w:sz w:val="24"/>
                <w:szCs w:val="24"/>
              </w:rPr>
            </w:pPr>
            <w:r w:rsidRPr="0067578A">
              <w:rPr>
                <w:sz w:val="24"/>
                <w:szCs w:val="24"/>
              </w:rPr>
              <w:t>302036</w:t>
            </w:r>
          </w:p>
        </w:tc>
        <w:tc>
          <w:tcPr>
            <w:tcW w:w="1514" w:type="dxa"/>
          </w:tcPr>
          <w:p w14:paraId="1E392A8E" w14:textId="77777777" w:rsidR="000040F4" w:rsidRPr="0067578A" w:rsidRDefault="000040F4" w:rsidP="0067578A">
            <w:pPr>
              <w:jc w:val="center"/>
              <w:rPr>
                <w:sz w:val="24"/>
                <w:szCs w:val="24"/>
              </w:rPr>
            </w:pPr>
            <w:r w:rsidRPr="0067578A">
              <w:rPr>
                <w:sz w:val="24"/>
                <w:szCs w:val="24"/>
              </w:rPr>
              <w:t>303169</w:t>
            </w:r>
          </w:p>
        </w:tc>
        <w:tc>
          <w:tcPr>
            <w:tcW w:w="1514" w:type="dxa"/>
          </w:tcPr>
          <w:p w14:paraId="12224B9A" w14:textId="77777777" w:rsidR="000040F4" w:rsidRPr="0067578A" w:rsidRDefault="000040F4" w:rsidP="0067578A">
            <w:pPr>
              <w:jc w:val="center"/>
              <w:rPr>
                <w:sz w:val="24"/>
                <w:szCs w:val="24"/>
              </w:rPr>
            </w:pPr>
            <w:r w:rsidRPr="0067578A">
              <w:rPr>
                <w:sz w:val="24"/>
                <w:szCs w:val="24"/>
              </w:rPr>
              <w:t>303149</w:t>
            </w:r>
          </w:p>
        </w:tc>
        <w:tc>
          <w:tcPr>
            <w:tcW w:w="1514" w:type="dxa"/>
          </w:tcPr>
          <w:p w14:paraId="48BB0765" w14:textId="77777777" w:rsidR="000040F4" w:rsidRPr="0067578A" w:rsidRDefault="000040F4" w:rsidP="0067578A">
            <w:pPr>
              <w:jc w:val="center"/>
              <w:rPr>
                <w:sz w:val="24"/>
                <w:szCs w:val="24"/>
              </w:rPr>
            </w:pPr>
            <w:r w:rsidRPr="0067578A">
              <w:rPr>
                <w:sz w:val="24"/>
                <w:szCs w:val="24"/>
              </w:rPr>
              <w:t>308086/11</w:t>
            </w:r>
          </w:p>
        </w:tc>
        <w:tc>
          <w:tcPr>
            <w:tcW w:w="1514" w:type="dxa"/>
          </w:tcPr>
          <w:p w14:paraId="4A178D3A" w14:textId="77777777" w:rsidR="000040F4" w:rsidRPr="0067578A" w:rsidRDefault="000040F4" w:rsidP="0067578A">
            <w:pPr>
              <w:jc w:val="center"/>
              <w:rPr>
                <w:sz w:val="24"/>
                <w:szCs w:val="24"/>
              </w:rPr>
            </w:pPr>
            <w:r w:rsidRPr="0067578A">
              <w:rPr>
                <w:sz w:val="24"/>
                <w:szCs w:val="24"/>
              </w:rPr>
              <w:t>307932/10</w:t>
            </w:r>
          </w:p>
        </w:tc>
      </w:tr>
      <w:tr w:rsidR="000040F4" w:rsidRPr="0067578A" w14:paraId="3A44F0AB" w14:textId="77777777" w:rsidTr="001B58DF">
        <w:tc>
          <w:tcPr>
            <w:tcW w:w="9438" w:type="dxa"/>
            <w:gridSpan w:val="6"/>
          </w:tcPr>
          <w:p w14:paraId="64BCCE58" w14:textId="77777777" w:rsidR="000040F4" w:rsidRPr="0067578A" w:rsidRDefault="000040F4" w:rsidP="0067578A">
            <w:pPr>
              <w:jc w:val="center"/>
              <w:rPr>
                <w:sz w:val="24"/>
                <w:szCs w:val="24"/>
              </w:rPr>
            </w:pPr>
            <w:r w:rsidRPr="0067578A">
              <w:rPr>
                <w:sz w:val="24"/>
                <w:szCs w:val="24"/>
              </w:rPr>
              <w:t>Данные скважины</w:t>
            </w:r>
          </w:p>
        </w:tc>
      </w:tr>
      <w:tr w:rsidR="000040F4" w:rsidRPr="0067578A" w14:paraId="5E729455" w14:textId="77777777" w:rsidTr="001B58DF">
        <w:tc>
          <w:tcPr>
            <w:tcW w:w="1868" w:type="dxa"/>
          </w:tcPr>
          <w:p w14:paraId="01D19CC7" w14:textId="77777777" w:rsidR="000040F4" w:rsidRPr="0067578A" w:rsidRDefault="000040F4" w:rsidP="0067578A">
            <w:pPr>
              <w:rPr>
                <w:sz w:val="24"/>
                <w:szCs w:val="24"/>
              </w:rPr>
            </w:pPr>
            <w:r w:rsidRPr="0067578A">
              <w:rPr>
                <w:sz w:val="24"/>
                <w:szCs w:val="24"/>
              </w:rPr>
              <w:t>Вид скважины</w:t>
            </w:r>
          </w:p>
        </w:tc>
        <w:tc>
          <w:tcPr>
            <w:tcW w:w="1514" w:type="dxa"/>
          </w:tcPr>
          <w:p w14:paraId="61782ACC" w14:textId="77777777" w:rsidR="000040F4" w:rsidRPr="0067578A" w:rsidRDefault="000040F4" w:rsidP="0067578A">
            <w:pPr>
              <w:jc w:val="center"/>
              <w:rPr>
                <w:sz w:val="24"/>
                <w:szCs w:val="24"/>
              </w:rPr>
            </w:pPr>
            <w:r w:rsidRPr="0067578A">
              <w:rPr>
                <w:sz w:val="24"/>
                <w:szCs w:val="24"/>
                <w:lang w:val="kk-KZ"/>
              </w:rPr>
              <w:t>Вертикальная</w:t>
            </w:r>
          </w:p>
        </w:tc>
        <w:tc>
          <w:tcPr>
            <w:tcW w:w="1514" w:type="dxa"/>
          </w:tcPr>
          <w:p w14:paraId="5A0ED044" w14:textId="77777777" w:rsidR="000040F4" w:rsidRPr="0067578A" w:rsidRDefault="000040F4" w:rsidP="0067578A">
            <w:pPr>
              <w:jc w:val="center"/>
              <w:rPr>
                <w:sz w:val="24"/>
                <w:szCs w:val="24"/>
              </w:rPr>
            </w:pPr>
            <w:r w:rsidRPr="0067578A">
              <w:rPr>
                <w:sz w:val="24"/>
                <w:szCs w:val="24"/>
                <w:lang w:val="kk-KZ"/>
              </w:rPr>
              <w:t>Вертикальная</w:t>
            </w:r>
          </w:p>
        </w:tc>
        <w:tc>
          <w:tcPr>
            <w:tcW w:w="1514" w:type="dxa"/>
          </w:tcPr>
          <w:p w14:paraId="0558B0BA" w14:textId="77777777" w:rsidR="000040F4" w:rsidRPr="0067578A" w:rsidRDefault="000040F4" w:rsidP="0067578A">
            <w:pPr>
              <w:jc w:val="center"/>
              <w:rPr>
                <w:sz w:val="24"/>
                <w:szCs w:val="24"/>
              </w:rPr>
            </w:pPr>
            <w:r w:rsidRPr="0067578A">
              <w:rPr>
                <w:sz w:val="24"/>
                <w:szCs w:val="24"/>
                <w:lang w:val="kk-KZ"/>
              </w:rPr>
              <w:t>Вертикальная</w:t>
            </w:r>
          </w:p>
        </w:tc>
        <w:tc>
          <w:tcPr>
            <w:tcW w:w="1514" w:type="dxa"/>
          </w:tcPr>
          <w:p w14:paraId="368071E3" w14:textId="77777777" w:rsidR="000040F4" w:rsidRPr="0067578A" w:rsidRDefault="000040F4" w:rsidP="0067578A">
            <w:pPr>
              <w:jc w:val="center"/>
              <w:rPr>
                <w:sz w:val="24"/>
                <w:szCs w:val="24"/>
                <w:lang w:val="kk-KZ"/>
              </w:rPr>
            </w:pPr>
            <w:r w:rsidRPr="0067578A">
              <w:rPr>
                <w:sz w:val="24"/>
                <w:szCs w:val="24"/>
                <w:lang w:val="kk-KZ"/>
              </w:rPr>
              <w:t>Вертикальная</w:t>
            </w:r>
          </w:p>
        </w:tc>
        <w:tc>
          <w:tcPr>
            <w:tcW w:w="1514" w:type="dxa"/>
          </w:tcPr>
          <w:p w14:paraId="789DF2A5" w14:textId="77777777" w:rsidR="000040F4" w:rsidRPr="0067578A" w:rsidRDefault="000040F4" w:rsidP="0067578A">
            <w:pPr>
              <w:jc w:val="center"/>
              <w:rPr>
                <w:sz w:val="24"/>
                <w:szCs w:val="24"/>
              </w:rPr>
            </w:pPr>
            <w:r w:rsidRPr="0067578A">
              <w:rPr>
                <w:sz w:val="24"/>
                <w:szCs w:val="24"/>
                <w:lang w:val="kk-KZ"/>
              </w:rPr>
              <w:t>Вертикальная</w:t>
            </w:r>
          </w:p>
        </w:tc>
      </w:tr>
      <w:tr w:rsidR="000040F4" w:rsidRPr="0067578A" w14:paraId="2C27475A" w14:textId="77777777" w:rsidTr="001B58DF">
        <w:tc>
          <w:tcPr>
            <w:tcW w:w="1868" w:type="dxa"/>
          </w:tcPr>
          <w:p w14:paraId="6CB16C66" w14:textId="77777777" w:rsidR="000040F4" w:rsidRPr="0067578A" w:rsidRDefault="000040F4" w:rsidP="0067578A">
            <w:pPr>
              <w:rPr>
                <w:sz w:val="24"/>
                <w:szCs w:val="24"/>
              </w:rPr>
            </w:pPr>
            <w:r w:rsidRPr="0067578A">
              <w:rPr>
                <w:sz w:val="24"/>
                <w:szCs w:val="24"/>
              </w:rPr>
              <w:t>Месторождение</w:t>
            </w:r>
          </w:p>
        </w:tc>
        <w:tc>
          <w:tcPr>
            <w:tcW w:w="1514" w:type="dxa"/>
          </w:tcPr>
          <w:p w14:paraId="6D9877FE" w14:textId="77777777" w:rsidR="000040F4" w:rsidRPr="0067578A" w:rsidRDefault="000040F4" w:rsidP="0067578A">
            <w:pPr>
              <w:jc w:val="center"/>
              <w:rPr>
                <w:sz w:val="24"/>
                <w:szCs w:val="24"/>
              </w:rPr>
            </w:pPr>
            <w:r w:rsidRPr="0067578A">
              <w:rPr>
                <w:sz w:val="24"/>
                <w:szCs w:val="24"/>
                <w:lang w:val="kk-KZ"/>
              </w:rPr>
              <w:t>Узень</w:t>
            </w:r>
          </w:p>
        </w:tc>
        <w:tc>
          <w:tcPr>
            <w:tcW w:w="1514" w:type="dxa"/>
          </w:tcPr>
          <w:p w14:paraId="0D403DB1" w14:textId="77777777" w:rsidR="000040F4" w:rsidRPr="0067578A" w:rsidRDefault="000040F4" w:rsidP="0067578A">
            <w:pPr>
              <w:jc w:val="center"/>
              <w:rPr>
                <w:sz w:val="24"/>
                <w:szCs w:val="24"/>
              </w:rPr>
            </w:pPr>
            <w:r w:rsidRPr="0067578A">
              <w:rPr>
                <w:sz w:val="24"/>
                <w:szCs w:val="24"/>
                <w:lang w:val="kk-KZ"/>
              </w:rPr>
              <w:t>Узень</w:t>
            </w:r>
          </w:p>
        </w:tc>
        <w:tc>
          <w:tcPr>
            <w:tcW w:w="1514" w:type="dxa"/>
          </w:tcPr>
          <w:p w14:paraId="748B70DC" w14:textId="77777777" w:rsidR="000040F4" w:rsidRPr="0067578A" w:rsidRDefault="000040F4" w:rsidP="0067578A">
            <w:pPr>
              <w:jc w:val="center"/>
              <w:rPr>
                <w:sz w:val="24"/>
                <w:szCs w:val="24"/>
              </w:rPr>
            </w:pPr>
            <w:r w:rsidRPr="0067578A">
              <w:rPr>
                <w:sz w:val="24"/>
                <w:szCs w:val="24"/>
                <w:lang w:val="kk-KZ"/>
              </w:rPr>
              <w:t>Узень</w:t>
            </w:r>
          </w:p>
        </w:tc>
        <w:tc>
          <w:tcPr>
            <w:tcW w:w="1514" w:type="dxa"/>
          </w:tcPr>
          <w:p w14:paraId="2475A5A7" w14:textId="77777777" w:rsidR="000040F4" w:rsidRPr="0067578A" w:rsidRDefault="000040F4" w:rsidP="0067578A">
            <w:pPr>
              <w:jc w:val="center"/>
              <w:rPr>
                <w:sz w:val="24"/>
                <w:szCs w:val="24"/>
                <w:lang w:val="kk-KZ"/>
              </w:rPr>
            </w:pPr>
            <w:r w:rsidRPr="0067578A">
              <w:rPr>
                <w:sz w:val="24"/>
                <w:szCs w:val="24"/>
                <w:lang w:val="kk-KZ"/>
              </w:rPr>
              <w:t>Узень</w:t>
            </w:r>
          </w:p>
        </w:tc>
        <w:tc>
          <w:tcPr>
            <w:tcW w:w="1514" w:type="dxa"/>
          </w:tcPr>
          <w:p w14:paraId="5060C9B7" w14:textId="77777777" w:rsidR="000040F4" w:rsidRPr="0067578A" w:rsidRDefault="000040F4" w:rsidP="0067578A">
            <w:pPr>
              <w:jc w:val="center"/>
              <w:rPr>
                <w:sz w:val="24"/>
                <w:szCs w:val="24"/>
              </w:rPr>
            </w:pPr>
            <w:r w:rsidRPr="0067578A">
              <w:rPr>
                <w:sz w:val="24"/>
                <w:szCs w:val="24"/>
                <w:lang w:val="kk-KZ"/>
              </w:rPr>
              <w:t>Узень</w:t>
            </w:r>
          </w:p>
        </w:tc>
      </w:tr>
      <w:tr w:rsidR="000040F4" w:rsidRPr="0067578A" w14:paraId="5D752C69" w14:textId="77777777" w:rsidTr="001B58DF">
        <w:tc>
          <w:tcPr>
            <w:tcW w:w="1868" w:type="dxa"/>
          </w:tcPr>
          <w:p w14:paraId="79E90150" w14:textId="77777777" w:rsidR="000040F4" w:rsidRPr="0067578A" w:rsidRDefault="000040F4" w:rsidP="0067578A">
            <w:pPr>
              <w:rPr>
                <w:sz w:val="24"/>
                <w:szCs w:val="24"/>
              </w:rPr>
            </w:pPr>
            <w:r w:rsidRPr="0067578A">
              <w:rPr>
                <w:sz w:val="24"/>
                <w:szCs w:val="24"/>
              </w:rPr>
              <w:t>Горизонт</w:t>
            </w:r>
          </w:p>
        </w:tc>
        <w:tc>
          <w:tcPr>
            <w:tcW w:w="1514" w:type="dxa"/>
          </w:tcPr>
          <w:p w14:paraId="7AE44E0C" w14:textId="77777777" w:rsidR="000040F4" w:rsidRPr="0067578A" w:rsidRDefault="000040F4" w:rsidP="0067578A">
            <w:pPr>
              <w:jc w:val="center"/>
              <w:rPr>
                <w:sz w:val="24"/>
                <w:szCs w:val="24"/>
                <w:lang w:val="kk-KZ"/>
              </w:rPr>
            </w:pPr>
            <w:r w:rsidRPr="0067578A">
              <w:rPr>
                <w:sz w:val="24"/>
                <w:szCs w:val="24"/>
                <w:lang w:val="kk-KZ"/>
              </w:rPr>
              <w:t>15</w:t>
            </w:r>
          </w:p>
        </w:tc>
        <w:tc>
          <w:tcPr>
            <w:tcW w:w="1514" w:type="dxa"/>
          </w:tcPr>
          <w:p w14:paraId="23932975" w14:textId="77777777" w:rsidR="000040F4" w:rsidRPr="0067578A" w:rsidRDefault="000040F4" w:rsidP="0067578A">
            <w:pPr>
              <w:jc w:val="center"/>
              <w:rPr>
                <w:sz w:val="24"/>
                <w:szCs w:val="24"/>
                <w:lang w:val="kk-KZ"/>
              </w:rPr>
            </w:pPr>
            <w:r w:rsidRPr="0067578A">
              <w:rPr>
                <w:sz w:val="24"/>
                <w:szCs w:val="24"/>
                <w:lang w:val="kk-KZ"/>
              </w:rPr>
              <w:t>15</w:t>
            </w:r>
          </w:p>
        </w:tc>
        <w:tc>
          <w:tcPr>
            <w:tcW w:w="1514" w:type="dxa"/>
          </w:tcPr>
          <w:p w14:paraId="5FAA3429" w14:textId="77777777" w:rsidR="000040F4" w:rsidRPr="0067578A" w:rsidRDefault="000040F4" w:rsidP="0067578A">
            <w:pPr>
              <w:jc w:val="center"/>
              <w:rPr>
                <w:sz w:val="24"/>
                <w:szCs w:val="24"/>
                <w:lang w:val="kk-KZ"/>
              </w:rPr>
            </w:pPr>
            <w:r w:rsidRPr="0067578A">
              <w:rPr>
                <w:sz w:val="24"/>
                <w:szCs w:val="24"/>
                <w:lang w:val="kk-KZ"/>
              </w:rPr>
              <w:t>13</w:t>
            </w:r>
          </w:p>
        </w:tc>
        <w:tc>
          <w:tcPr>
            <w:tcW w:w="1514" w:type="dxa"/>
          </w:tcPr>
          <w:p w14:paraId="1F9FEDC0" w14:textId="77777777" w:rsidR="000040F4" w:rsidRPr="0067578A" w:rsidRDefault="000040F4" w:rsidP="0067578A">
            <w:pPr>
              <w:jc w:val="center"/>
              <w:rPr>
                <w:sz w:val="24"/>
                <w:szCs w:val="24"/>
                <w:lang w:val="kk-KZ"/>
              </w:rPr>
            </w:pPr>
            <w:r w:rsidRPr="0067578A">
              <w:rPr>
                <w:sz w:val="24"/>
                <w:szCs w:val="24"/>
                <w:lang w:val="kk-KZ"/>
              </w:rPr>
              <w:t>17</w:t>
            </w:r>
          </w:p>
        </w:tc>
        <w:tc>
          <w:tcPr>
            <w:tcW w:w="1514" w:type="dxa"/>
          </w:tcPr>
          <w:p w14:paraId="5570A4F5" w14:textId="77777777" w:rsidR="000040F4" w:rsidRPr="0067578A" w:rsidRDefault="000040F4" w:rsidP="0067578A">
            <w:pPr>
              <w:jc w:val="center"/>
              <w:rPr>
                <w:sz w:val="24"/>
                <w:szCs w:val="24"/>
                <w:lang w:val="kk-KZ"/>
              </w:rPr>
            </w:pPr>
            <w:r w:rsidRPr="0067578A">
              <w:rPr>
                <w:sz w:val="24"/>
                <w:szCs w:val="24"/>
                <w:lang w:val="kk-KZ"/>
              </w:rPr>
              <w:t>14</w:t>
            </w:r>
          </w:p>
        </w:tc>
      </w:tr>
      <w:tr w:rsidR="000040F4" w:rsidRPr="0067578A" w14:paraId="35EB76C0" w14:textId="77777777" w:rsidTr="001B58DF">
        <w:tc>
          <w:tcPr>
            <w:tcW w:w="1868" w:type="dxa"/>
          </w:tcPr>
          <w:p w14:paraId="73359713" w14:textId="77777777" w:rsidR="000040F4" w:rsidRPr="0067578A" w:rsidRDefault="000040F4" w:rsidP="0067578A">
            <w:pPr>
              <w:rPr>
                <w:sz w:val="24"/>
                <w:szCs w:val="24"/>
              </w:rPr>
            </w:pPr>
            <w:r w:rsidRPr="0067578A">
              <w:rPr>
                <w:sz w:val="24"/>
                <w:szCs w:val="24"/>
              </w:rPr>
              <w:t>Тех. структура</w:t>
            </w:r>
          </w:p>
        </w:tc>
        <w:tc>
          <w:tcPr>
            <w:tcW w:w="1514" w:type="dxa"/>
          </w:tcPr>
          <w:p w14:paraId="69F1B96C" w14:textId="77777777" w:rsidR="000040F4" w:rsidRPr="0067578A" w:rsidRDefault="000040F4" w:rsidP="0067578A">
            <w:pPr>
              <w:jc w:val="center"/>
              <w:rPr>
                <w:sz w:val="24"/>
                <w:szCs w:val="24"/>
              </w:rPr>
            </w:pPr>
            <w:r w:rsidRPr="0067578A">
              <w:rPr>
                <w:sz w:val="24"/>
                <w:szCs w:val="24"/>
                <w:lang w:val="kk-KZ"/>
              </w:rPr>
              <w:t>ЦППН, ОМГ/УПСВ-1/КорМасс-10/ГУ-11/ЗУ-11б-2</w:t>
            </w:r>
          </w:p>
        </w:tc>
        <w:tc>
          <w:tcPr>
            <w:tcW w:w="1514" w:type="dxa"/>
          </w:tcPr>
          <w:p w14:paraId="79635872" w14:textId="77777777" w:rsidR="000040F4" w:rsidRPr="0067578A" w:rsidRDefault="000040F4" w:rsidP="0067578A">
            <w:pPr>
              <w:jc w:val="center"/>
              <w:rPr>
                <w:sz w:val="24"/>
                <w:szCs w:val="24"/>
              </w:rPr>
            </w:pPr>
            <w:r w:rsidRPr="0067578A">
              <w:rPr>
                <w:sz w:val="24"/>
                <w:szCs w:val="24"/>
                <w:lang w:val="kk-KZ"/>
              </w:rPr>
              <w:t>ЦППН, ОМГ/УПСВ-1/КорМасс-10/ГУ-1/ЗУ-1а</w:t>
            </w:r>
          </w:p>
        </w:tc>
        <w:tc>
          <w:tcPr>
            <w:tcW w:w="1514" w:type="dxa"/>
          </w:tcPr>
          <w:p w14:paraId="7345030C" w14:textId="77777777" w:rsidR="000040F4" w:rsidRPr="0067578A" w:rsidRDefault="000040F4" w:rsidP="0067578A">
            <w:pPr>
              <w:jc w:val="center"/>
              <w:rPr>
                <w:sz w:val="24"/>
                <w:szCs w:val="24"/>
              </w:rPr>
            </w:pPr>
            <w:r w:rsidRPr="0067578A">
              <w:rPr>
                <w:sz w:val="24"/>
                <w:szCs w:val="24"/>
                <w:lang w:val="kk-KZ"/>
              </w:rPr>
              <w:t>ЦППН, ОМГ/УПСВ-1/КорМасс-5/ГУ-80/ЗУ-80б</w:t>
            </w:r>
          </w:p>
        </w:tc>
        <w:tc>
          <w:tcPr>
            <w:tcW w:w="1514" w:type="dxa"/>
          </w:tcPr>
          <w:p w14:paraId="3992EA75" w14:textId="77777777" w:rsidR="000040F4" w:rsidRPr="0067578A" w:rsidRDefault="000040F4" w:rsidP="0067578A">
            <w:pPr>
              <w:jc w:val="center"/>
              <w:rPr>
                <w:sz w:val="24"/>
                <w:szCs w:val="24"/>
                <w:lang w:val="kk-KZ"/>
              </w:rPr>
            </w:pPr>
            <w:r w:rsidRPr="0067578A">
              <w:rPr>
                <w:sz w:val="24"/>
                <w:szCs w:val="24"/>
                <w:lang w:val="kk-KZ"/>
              </w:rPr>
              <w:t>ЦППН, ОМГ/УПСВ-1/КорМасс-1/ГУ-8/сп-8</w:t>
            </w:r>
          </w:p>
        </w:tc>
        <w:tc>
          <w:tcPr>
            <w:tcW w:w="1514" w:type="dxa"/>
          </w:tcPr>
          <w:p w14:paraId="54395129" w14:textId="77777777" w:rsidR="000040F4" w:rsidRPr="0067578A" w:rsidRDefault="000040F4" w:rsidP="0067578A">
            <w:pPr>
              <w:jc w:val="center"/>
              <w:rPr>
                <w:sz w:val="24"/>
                <w:szCs w:val="24"/>
              </w:rPr>
            </w:pPr>
            <w:r w:rsidRPr="0067578A">
              <w:rPr>
                <w:sz w:val="24"/>
                <w:szCs w:val="24"/>
                <w:lang w:val="kk-KZ"/>
              </w:rPr>
              <w:t>ЦППН, ОМГ/УПСВ-1/КорМасс-10/ГУ-11/ЗУ-11а-1</w:t>
            </w:r>
          </w:p>
        </w:tc>
      </w:tr>
      <w:tr w:rsidR="000040F4" w:rsidRPr="0067578A" w14:paraId="007F5387" w14:textId="77777777" w:rsidTr="001B58DF">
        <w:tc>
          <w:tcPr>
            <w:tcW w:w="1868" w:type="dxa"/>
          </w:tcPr>
          <w:p w14:paraId="253769F6" w14:textId="77777777" w:rsidR="000040F4" w:rsidRPr="0067578A" w:rsidRDefault="000040F4" w:rsidP="0067578A">
            <w:pPr>
              <w:rPr>
                <w:sz w:val="24"/>
                <w:szCs w:val="24"/>
              </w:rPr>
            </w:pPr>
            <w:r w:rsidRPr="0067578A">
              <w:rPr>
                <w:sz w:val="24"/>
                <w:szCs w:val="24"/>
              </w:rPr>
              <w:t>Орг. структура</w:t>
            </w:r>
          </w:p>
        </w:tc>
        <w:tc>
          <w:tcPr>
            <w:tcW w:w="1514" w:type="dxa"/>
          </w:tcPr>
          <w:p w14:paraId="59E8BD69" w14:textId="77777777" w:rsidR="000040F4" w:rsidRPr="0067578A" w:rsidRDefault="000040F4" w:rsidP="0067578A">
            <w:pPr>
              <w:jc w:val="center"/>
              <w:rPr>
                <w:sz w:val="24"/>
                <w:szCs w:val="24"/>
              </w:rPr>
            </w:pPr>
            <w:r w:rsidRPr="0067578A">
              <w:rPr>
                <w:sz w:val="24"/>
                <w:szCs w:val="24"/>
                <w:lang w:val="kk-KZ"/>
              </w:rPr>
              <w:t>АО «ОМГ»/НГДУ-3/ЦДНГ-10</w:t>
            </w:r>
          </w:p>
        </w:tc>
        <w:tc>
          <w:tcPr>
            <w:tcW w:w="1514" w:type="dxa"/>
          </w:tcPr>
          <w:p w14:paraId="50B74414" w14:textId="77777777" w:rsidR="000040F4" w:rsidRPr="0067578A" w:rsidRDefault="000040F4" w:rsidP="0067578A">
            <w:pPr>
              <w:jc w:val="center"/>
              <w:rPr>
                <w:sz w:val="24"/>
                <w:szCs w:val="24"/>
              </w:rPr>
            </w:pPr>
            <w:r w:rsidRPr="0067578A">
              <w:rPr>
                <w:sz w:val="24"/>
                <w:szCs w:val="24"/>
                <w:lang w:val="kk-KZ"/>
              </w:rPr>
              <w:t>АО «ОМГ»/НГДУ-3/ЦДНГ-1</w:t>
            </w:r>
          </w:p>
        </w:tc>
        <w:tc>
          <w:tcPr>
            <w:tcW w:w="1514" w:type="dxa"/>
          </w:tcPr>
          <w:p w14:paraId="21BB926D" w14:textId="77777777" w:rsidR="000040F4" w:rsidRPr="0067578A" w:rsidRDefault="000040F4" w:rsidP="0067578A">
            <w:pPr>
              <w:jc w:val="center"/>
              <w:rPr>
                <w:sz w:val="24"/>
                <w:szCs w:val="24"/>
              </w:rPr>
            </w:pPr>
            <w:r w:rsidRPr="0067578A">
              <w:rPr>
                <w:sz w:val="24"/>
                <w:szCs w:val="24"/>
                <w:lang w:val="kk-KZ"/>
              </w:rPr>
              <w:t>АО «ОМГ»/НГДУ-3/ЦДНГ-5</w:t>
            </w:r>
          </w:p>
        </w:tc>
        <w:tc>
          <w:tcPr>
            <w:tcW w:w="1514" w:type="dxa"/>
          </w:tcPr>
          <w:p w14:paraId="33ED2D4D" w14:textId="77777777" w:rsidR="000040F4" w:rsidRPr="0067578A" w:rsidRDefault="000040F4" w:rsidP="0067578A">
            <w:pPr>
              <w:jc w:val="center"/>
              <w:rPr>
                <w:sz w:val="24"/>
                <w:szCs w:val="24"/>
                <w:lang w:val="kk-KZ"/>
              </w:rPr>
            </w:pPr>
            <w:r w:rsidRPr="0067578A">
              <w:rPr>
                <w:sz w:val="24"/>
                <w:szCs w:val="24"/>
                <w:lang w:val="kk-KZ"/>
              </w:rPr>
              <w:t>АО «ОМГ»/НГДУ-3/ЦДНГ-1</w:t>
            </w:r>
          </w:p>
        </w:tc>
        <w:tc>
          <w:tcPr>
            <w:tcW w:w="1514" w:type="dxa"/>
          </w:tcPr>
          <w:p w14:paraId="2CEFA450" w14:textId="77777777" w:rsidR="000040F4" w:rsidRPr="0067578A" w:rsidRDefault="000040F4" w:rsidP="0067578A">
            <w:pPr>
              <w:jc w:val="center"/>
              <w:rPr>
                <w:sz w:val="24"/>
                <w:szCs w:val="24"/>
                <w:lang w:val="kk-KZ"/>
              </w:rPr>
            </w:pPr>
            <w:r w:rsidRPr="0067578A">
              <w:rPr>
                <w:sz w:val="24"/>
                <w:szCs w:val="24"/>
                <w:lang w:val="kk-KZ"/>
              </w:rPr>
              <w:t>АО «ОМГ»/НГДУ-3/ЦДНГ-10</w:t>
            </w:r>
          </w:p>
        </w:tc>
      </w:tr>
      <w:tr w:rsidR="000040F4" w:rsidRPr="0067578A" w14:paraId="5E5AD36E" w14:textId="77777777" w:rsidTr="001B58DF">
        <w:tc>
          <w:tcPr>
            <w:tcW w:w="1868" w:type="dxa"/>
          </w:tcPr>
          <w:p w14:paraId="2FB419F1" w14:textId="77777777" w:rsidR="000040F4" w:rsidRPr="0067578A" w:rsidRDefault="000040F4" w:rsidP="0067578A">
            <w:pPr>
              <w:rPr>
                <w:sz w:val="24"/>
                <w:szCs w:val="24"/>
              </w:rPr>
            </w:pPr>
            <w:r w:rsidRPr="0067578A">
              <w:rPr>
                <w:sz w:val="24"/>
                <w:szCs w:val="24"/>
              </w:rPr>
              <w:t>Назначение скважины</w:t>
            </w:r>
          </w:p>
        </w:tc>
        <w:tc>
          <w:tcPr>
            <w:tcW w:w="1514" w:type="dxa"/>
          </w:tcPr>
          <w:p w14:paraId="2B53F95C" w14:textId="77777777" w:rsidR="000040F4" w:rsidRPr="0067578A" w:rsidRDefault="000040F4" w:rsidP="0067578A">
            <w:pPr>
              <w:jc w:val="center"/>
              <w:rPr>
                <w:sz w:val="24"/>
                <w:szCs w:val="24"/>
              </w:rPr>
            </w:pPr>
            <w:r w:rsidRPr="0067578A">
              <w:rPr>
                <w:sz w:val="24"/>
                <w:szCs w:val="24"/>
                <w:lang w:val="kk-KZ"/>
              </w:rPr>
              <w:t>Нефтяная</w:t>
            </w:r>
          </w:p>
        </w:tc>
        <w:tc>
          <w:tcPr>
            <w:tcW w:w="1514" w:type="dxa"/>
          </w:tcPr>
          <w:p w14:paraId="4F921659" w14:textId="77777777" w:rsidR="000040F4" w:rsidRPr="0067578A" w:rsidRDefault="000040F4" w:rsidP="0067578A">
            <w:pPr>
              <w:jc w:val="center"/>
              <w:rPr>
                <w:sz w:val="24"/>
                <w:szCs w:val="24"/>
              </w:rPr>
            </w:pPr>
            <w:r w:rsidRPr="0067578A">
              <w:rPr>
                <w:sz w:val="24"/>
                <w:szCs w:val="24"/>
                <w:lang w:val="kk-KZ"/>
              </w:rPr>
              <w:t>Нефтяная</w:t>
            </w:r>
          </w:p>
        </w:tc>
        <w:tc>
          <w:tcPr>
            <w:tcW w:w="1514" w:type="dxa"/>
          </w:tcPr>
          <w:p w14:paraId="32704750" w14:textId="77777777" w:rsidR="000040F4" w:rsidRPr="0067578A" w:rsidRDefault="000040F4" w:rsidP="0067578A">
            <w:pPr>
              <w:jc w:val="center"/>
              <w:rPr>
                <w:sz w:val="24"/>
                <w:szCs w:val="24"/>
              </w:rPr>
            </w:pPr>
            <w:r w:rsidRPr="0067578A">
              <w:rPr>
                <w:sz w:val="24"/>
                <w:szCs w:val="24"/>
                <w:lang w:val="kk-KZ"/>
              </w:rPr>
              <w:t>Нефтяная</w:t>
            </w:r>
          </w:p>
        </w:tc>
        <w:tc>
          <w:tcPr>
            <w:tcW w:w="1514" w:type="dxa"/>
          </w:tcPr>
          <w:p w14:paraId="186C844F" w14:textId="77777777" w:rsidR="000040F4" w:rsidRPr="0067578A" w:rsidRDefault="000040F4" w:rsidP="0067578A">
            <w:pPr>
              <w:jc w:val="center"/>
              <w:rPr>
                <w:sz w:val="24"/>
                <w:szCs w:val="24"/>
                <w:lang w:val="kk-KZ"/>
              </w:rPr>
            </w:pPr>
            <w:r w:rsidRPr="0067578A">
              <w:rPr>
                <w:sz w:val="24"/>
                <w:szCs w:val="24"/>
                <w:lang w:val="kk-KZ"/>
              </w:rPr>
              <w:t>Нефтяная</w:t>
            </w:r>
          </w:p>
        </w:tc>
        <w:tc>
          <w:tcPr>
            <w:tcW w:w="1514" w:type="dxa"/>
          </w:tcPr>
          <w:p w14:paraId="161C7FAD" w14:textId="77777777" w:rsidR="000040F4" w:rsidRPr="0067578A" w:rsidRDefault="000040F4" w:rsidP="0067578A">
            <w:pPr>
              <w:jc w:val="center"/>
              <w:rPr>
                <w:sz w:val="24"/>
                <w:szCs w:val="24"/>
              </w:rPr>
            </w:pPr>
            <w:r w:rsidRPr="0067578A">
              <w:rPr>
                <w:sz w:val="24"/>
                <w:szCs w:val="24"/>
                <w:lang w:val="kk-KZ"/>
              </w:rPr>
              <w:t>Нефтяная</w:t>
            </w:r>
          </w:p>
        </w:tc>
      </w:tr>
      <w:tr w:rsidR="000040F4" w:rsidRPr="0067578A" w14:paraId="18530AB0" w14:textId="77777777" w:rsidTr="001B58DF">
        <w:tc>
          <w:tcPr>
            <w:tcW w:w="1868" w:type="dxa"/>
          </w:tcPr>
          <w:p w14:paraId="5D6E1D05" w14:textId="77777777" w:rsidR="000040F4" w:rsidRPr="0067578A" w:rsidRDefault="000040F4" w:rsidP="0067578A">
            <w:pPr>
              <w:rPr>
                <w:sz w:val="24"/>
                <w:szCs w:val="24"/>
              </w:rPr>
            </w:pPr>
            <w:r w:rsidRPr="0067578A">
              <w:rPr>
                <w:sz w:val="24"/>
                <w:szCs w:val="24"/>
              </w:rPr>
              <w:t>Дата ввода в эксплуатацию</w:t>
            </w:r>
          </w:p>
        </w:tc>
        <w:tc>
          <w:tcPr>
            <w:tcW w:w="1514" w:type="dxa"/>
          </w:tcPr>
          <w:p w14:paraId="645C1E88" w14:textId="77777777" w:rsidR="000040F4" w:rsidRPr="0067578A" w:rsidRDefault="000040F4" w:rsidP="0067578A">
            <w:pPr>
              <w:jc w:val="center"/>
              <w:rPr>
                <w:sz w:val="24"/>
                <w:szCs w:val="24"/>
                <w:lang w:val="kk-KZ"/>
              </w:rPr>
            </w:pPr>
            <w:r w:rsidRPr="0067578A">
              <w:rPr>
                <w:sz w:val="24"/>
                <w:szCs w:val="24"/>
                <w:lang w:val="kk-KZ"/>
              </w:rPr>
              <w:t>30.06.2014</w:t>
            </w:r>
          </w:p>
        </w:tc>
        <w:tc>
          <w:tcPr>
            <w:tcW w:w="1514" w:type="dxa"/>
          </w:tcPr>
          <w:p w14:paraId="3D0C3FD1" w14:textId="77777777" w:rsidR="000040F4" w:rsidRPr="0067578A" w:rsidRDefault="000040F4" w:rsidP="0067578A">
            <w:pPr>
              <w:jc w:val="center"/>
              <w:rPr>
                <w:sz w:val="24"/>
                <w:szCs w:val="24"/>
                <w:lang w:val="kk-KZ"/>
              </w:rPr>
            </w:pPr>
            <w:r w:rsidRPr="0067578A">
              <w:rPr>
                <w:sz w:val="24"/>
                <w:szCs w:val="24"/>
                <w:lang w:val="kk-KZ"/>
              </w:rPr>
              <w:t>31.07.2012</w:t>
            </w:r>
          </w:p>
        </w:tc>
        <w:tc>
          <w:tcPr>
            <w:tcW w:w="1514" w:type="dxa"/>
          </w:tcPr>
          <w:p w14:paraId="19F90ACC" w14:textId="77777777" w:rsidR="000040F4" w:rsidRPr="0067578A" w:rsidRDefault="000040F4" w:rsidP="0067578A">
            <w:pPr>
              <w:jc w:val="center"/>
              <w:rPr>
                <w:sz w:val="24"/>
                <w:szCs w:val="24"/>
                <w:lang w:val="kk-KZ"/>
              </w:rPr>
            </w:pPr>
            <w:r w:rsidRPr="0067578A">
              <w:rPr>
                <w:sz w:val="24"/>
                <w:szCs w:val="24"/>
                <w:lang w:val="kk-KZ"/>
              </w:rPr>
              <w:t>24.04.1993</w:t>
            </w:r>
          </w:p>
        </w:tc>
        <w:tc>
          <w:tcPr>
            <w:tcW w:w="1514" w:type="dxa"/>
          </w:tcPr>
          <w:p w14:paraId="021FEDBC" w14:textId="77777777" w:rsidR="000040F4" w:rsidRPr="0067578A" w:rsidRDefault="000040F4" w:rsidP="0067578A">
            <w:pPr>
              <w:jc w:val="center"/>
              <w:rPr>
                <w:sz w:val="24"/>
                <w:szCs w:val="24"/>
                <w:lang w:val="kk-KZ"/>
              </w:rPr>
            </w:pPr>
            <w:r w:rsidRPr="0067578A">
              <w:rPr>
                <w:sz w:val="24"/>
                <w:szCs w:val="24"/>
                <w:lang w:val="kk-KZ"/>
              </w:rPr>
              <w:t>21.09.1974</w:t>
            </w:r>
          </w:p>
        </w:tc>
        <w:tc>
          <w:tcPr>
            <w:tcW w:w="1514" w:type="dxa"/>
          </w:tcPr>
          <w:p w14:paraId="1DEFEC90" w14:textId="77777777" w:rsidR="000040F4" w:rsidRPr="0067578A" w:rsidRDefault="000040F4" w:rsidP="0067578A">
            <w:pPr>
              <w:jc w:val="center"/>
              <w:rPr>
                <w:sz w:val="24"/>
                <w:szCs w:val="24"/>
                <w:lang w:val="kk-KZ"/>
              </w:rPr>
            </w:pPr>
            <w:r w:rsidRPr="0067578A">
              <w:rPr>
                <w:sz w:val="24"/>
                <w:szCs w:val="24"/>
                <w:lang w:val="kk-KZ"/>
              </w:rPr>
              <w:t>25.05.1979</w:t>
            </w:r>
          </w:p>
        </w:tc>
      </w:tr>
      <w:tr w:rsidR="000040F4" w:rsidRPr="0067578A" w14:paraId="496F6752" w14:textId="77777777" w:rsidTr="001B58DF">
        <w:tc>
          <w:tcPr>
            <w:tcW w:w="1868" w:type="dxa"/>
          </w:tcPr>
          <w:p w14:paraId="44CDB929" w14:textId="77777777" w:rsidR="000040F4" w:rsidRPr="0067578A" w:rsidRDefault="000040F4" w:rsidP="0067578A">
            <w:pPr>
              <w:rPr>
                <w:sz w:val="24"/>
                <w:szCs w:val="24"/>
              </w:rPr>
            </w:pPr>
            <w:r w:rsidRPr="0067578A">
              <w:rPr>
                <w:sz w:val="24"/>
                <w:szCs w:val="24"/>
              </w:rPr>
              <w:t>Способ эксплуатации</w:t>
            </w:r>
          </w:p>
        </w:tc>
        <w:tc>
          <w:tcPr>
            <w:tcW w:w="1514" w:type="dxa"/>
          </w:tcPr>
          <w:p w14:paraId="23452EB7" w14:textId="77777777" w:rsidR="000040F4" w:rsidRPr="0067578A" w:rsidRDefault="000040F4" w:rsidP="0067578A">
            <w:pPr>
              <w:jc w:val="center"/>
              <w:rPr>
                <w:sz w:val="24"/>
                <w:szCs w:val="24"/>
                <w:lang w:val="kk-KZ"/>
              </w:rPr>
            </w:pPr>
            <w:r w:rsidRPr="0067578A">
              <w:rPr>
                <w:sz w:val="24"/>
                <w:szCs w:val="24"/>
                <w:lang w:val="kk-KZ"/>
              </w:rPr>
              <w:t>ШГН, ПШГН</w:t>
            </w:r>
          </w:p>
        </w:tc>
        <w:tc>
          <w:tcPr>
            <w:tcW w:w="1514" w:type="dxa"/>
          </w:tcPr>
          <w:p w14:paraId="301DEDA3" w14:textId="77777777" w:rsidR="000040F4" w:rsidRPr="0067578A" w:rsidRDefault="000040F4" w:rsidP="0067578A">
            <w:pPr>
              <w:jc w:val="center"/>
              <w:rPr>
                <w:sz w:val="24"/>
                <w:szCs w:val="24"/>
                <w:lang w:val="kk-KZ"/>
              </w:rPr>
            </w:pPr>
            <w:r w:rsidRPr="0067578A">
              <w:rPr>
                <w:sz w:val="24"/>
                <w:szCs w:val="24"/>
                <w:lang w:val="kk-KZ"/>
              </w:rPr>
              <w:t>ШГН, СКД-8</w:t>
            </w:r>
          </w:p>
        </w:tc>
        <w:tc>
          <w:tcPr>
            <w:tcW w:w="1514" w:type="dxa"/>
          </w:tcPr>
          <w:p w14:paraId="073240D0" w14:textId="77777777" w:rsidR="000040F4" w:rsidRPr="0067578A" w:rsidRDefault="000040F4" w:rsidP="0067578A">
            <w:pPr>
              <w:jc w:val="center"/>
              <w:rPr>
                <w:sz w:val="24"/>
                <w:szCs w:val="24"/>
              </w:rPr>
            </w:pPr>
            <w:r w:rsidRPr="0067578A">
              <w:rPr>
                <w:sz w:val="24"/>
                <w:szCs w:val="24"/>
                <w:lang w:val="kk-KZ"/>
              </w:rPr>
              <w:t>ШГН, СКД-8</w:t>
            </w:r>
          </w:p>
        </w:tc>
        <w:tc>
          <w:tcPr>
            <w:tcW w:w="1514" w:type="dxa"/>
          </w:tcPr>
          <w:p w14:paraId="2DED20B0" w14:textId="77777777" w:rsidR="000040F4" w:rsidRPr="0067578A" w:rsidRDefault="000040F4" w:rsidP="0067578A">
            <w:pPr>
              <w:jc w:val="center"/>
              <w:rPr>
                <w:sz w:val="24"/>
                <w:szCs w:val="24"/>
                <w:lang w:val="kk-KZ"/>
              </w:rPr>
            </w:pPr>
            <w:r w:rsidRPr="0067578A">
              <w:rPr>
                <w:sz w:val="24"/>
                <w:szCs w:val="24"/>
                <w:lang w:val="kk-KZ"/>
              </w:rPr>
              <w:t>ШГН, 7СК-8</w:t>
            </w:r>
          </w:p>
        </w:tc>
        <w:tc>
          <w:tcPr>
            <w:tcW w:w="1514" w:type="dxa"/>
          </w:tcPr>
          <w:p w14:paraId="7D0BD175" w14:textId="77777777" w:rsidR="000040F4" w:rsidRPr="0067578A" w:rsidRDefault="000040F4" w:rsidP="0067578A">
            <w:pPr>
              <w:jc w:val="center"/>
              <w:rPr>
                <w:sz w:val="24"/>
                <w:szCs w:val="24"/>
              </w:rPr>
            </w:pPr>
          </w:p>
        </w:tc>
      </w:tr>
      <w:tr w:rsidR="000040F4" w:rsidRPr="0067578A" w14:paraId="4F871AD7" w14:textId="77777777" w:rsidTr="001B58DF">
        <w:tc>
          <w:tcPr>
            <w:tcW w:w="1868" w:type="dxa"/>
          </w:tcPr>
          <w:p w14:paraId="51DB8B55" w14:textId="77777777" w:rsidR="000040F4" w:rsidRPr="0067578A" w:rsidRDefault="000040F4" w:rsidP="0067578A">
            <w:pPr>
              <w:rPr>
                <w:sz w:val="24"/>
                <w:szCs w:val="24"/>
              </w:rPr>
            </w:pPr>
            <w:r w:rsidRPr="0067578A">
              <w:rPr>
                <w:sz w:val="24"/>
                <w:szCs w:val="24"/>
              </w:rPr>
              <w:t>Диаметр экс. колонны/доп.э</w:t>
            </w:r>
            <w:r w:rsidRPr="0067578A">
              <w:rPr>
                <w:sz w:val="24"/>
                <w:szCs w:val="24"/>
              </w:rPr>
              <w:lastRenderedPageBreak/>
              <w:t>кс. колонны, мм</w:t>
            </w:r>
          </w:p>
        </w:tc>
        <w:tc>
          <w:tcPr>
            <w:tcW w:w="1514" w:type="dxa"/>
          </w:tcPr>
          <w:p w14:paraId="6E7D0DD9" w14:textId="77777777" w:rsidR="000040F4" w:rsidRPr="0067578A" w:rsidRDefault="000040F4" w:rsidP="0067578A">
            <w:pPr>
              <w:jc w:val="center"/>
              <w:rPr>
                <w:sz w:val="24"/>
                <w:szCs w:val="24"/>
                <w:lang w:val="kk-KZ"/>
              </w:rPr>
            </w:pPr>
            <w:r w:rsidRPr="0067578A">
              <w:rPr>
                <w:sz w:val="24"/>
                <w:szCs w:val="24"/>
                <w:lang w:val="kk-KZ"/>
              </w:rPr>
              <w:lastRenderedPageBreak/>
              <w:t>168</w:t>
            </w:r>
          </w:p>
        </w:tc>
        <w:tc>
          <w:tcPr>
            <w:tcW w:w="1514" w:type="dxa"/>
          </w:tcPr>
          <w:p w14:paraId="4E893318" w14:textId="77777777" w:rsidR="000040F4" w:rsidRPr="0067578A" w:rsidRDefault="000040F4" w:rsidP="0067578A">
            <w:pPr>
              <w:jc w:val="center"/>
              <w:rPr>
                <w:sz w:val="24"/>
                <w:szCs w:val="24"/>
                <w:lang w:val="kk-KZ"/>
              </w:rPr>
            </w:pPr>
            <w:r w:rsidRPr="0067578A">
              <w:rPr>
                <w:sz w:val="24"/>
                <w:szCs w:val="24"/>
                <w:lang w:val="kk-KZ"/>
              </w:rPr>
              <w:t>168</w:t>
            </w:r>
          </w:p>
        </w:tc>
        <w:tc>
          <w:tcPr>
            <w:tcW w:w="1514" w:type="dxa"/>
          </w:tcPr>
          <w:p w14:paraId="007A03E7" w14:textId="77777777" w:rsidR="000040F4" w:rsidRPr="0067578A" w:rsidRDefault="000040F4" w:rsidP="0067578A">
            <w:pPr>
              <w:jc w:val="center"/>
              <w:rPr>
                <w:sz w:val="24"/>
                <w:szCs w:val="24"/>
                <w:lang w:val="kk-KZ"/>
              </w:rPr>
            </w:pPr>
            <w:r w:rsidRPr="0067578A">
              <w:rPr>
                <w:sz w:val="24"/>
                <w:szCs w:val="24"/>
                <w:lang w:val="kk-KZ"/>
              </w:rPr>
              <w:t>146</w:t>
            </w:r>
          </w:p>
        </w:tc>
        <w:tc>
          <w:tcPr>
            <w:tcW w:w="1514" w:type="dxa"/>
          </w:tcPr>
          <w:p w14:paraId="63F462C6" w14:textId="77777777" w:rsidR="000040F4" w:rsidRPr="0067578A" w:rsidRDefault="000040F4" w:rsidP="0067578A">
            <w:pPr>
              <w:jc w:val="center"/>
              <w:rPr>
                <w:sz w:val="24"/>
                <w:szCs w:val="24"/>
                <w:lang w:val="kk-KZ"/>
              </w:rPr>
            </w:pPr>
            <w:r w:rsidRPr="0067578A">
              <w:rPr>
                <w:sz w:val="24"/>
                <w:szCs w:val="24"/>
                <w:lang w:val="kk-KZ"/>
              </w:rPr>
              <w:t>168/114</w:t>
            </w:r>
          </w:p>
        </w:tc>
        <w:tc>
          <w:tcPr>
            <w:tcW w:w="1514" w:type="dxa"/>
          </w:tcPr>
          <w:p w14:paraId="317E2611" w14:textId="77777777" w:rsidR="000040F4" w:rsidRPr="0067578A" w:rsidRDefault="000040F4" w:rsidP="0067578A">
            <w:pPr>
              <w:jc w:val="center"/>
              <w:rPr>
                <w:sz w:val="24"/>
                <w:szCs w:val="24"/>
                <w:lang w:val="kk-KZ"/>
              </w:rPr>
            </w:pPr>
            <w:r w:rsidRPr="0067578A">
              <w:rPr>
                <w:sz w:val="24"/>
                <w:szCs w:val="24"/>
                <w:lang w:val="kk-KZ"/>
              </w:rPr>
              <w:t>168</w:t>
            </w:r>
          </w:p>
        </w:tc>
      </w:tr>
      <w:tr w:rsidR="000040F4" w:rsidRPr="0067578A" w14:paraId="3A81B792" w14:textId="77777777" w:rsidTr="001B58DF">
        <w:tc>
          <w:tcPr>
            <w:tcW w:w="1868" w:type="dxa"/>
          </w:tcPr>
          <w:p w14:paraId="0D1D7A95" w14:textId="77777777" w:rsidR="000040F4" w:rsidRPr="0067578A" w:rsidRDefault="000040F4" w:rsidP="0067578A">
            <w:pPr>
              <w:rPr>
                <w:sz w:val="24"/>
                <w:szCs w:val="24"/>
              </w:rPr>
            </w:pPr>
            <w:r w:rsidRPr="0067578A">
              <w:rPr>
                <w:sz w:val="24"/>
                <w:szCs w:val="24"/>
              </w:rPr>
              <w:lastRenderedPageBreak/>
              <w:t>Глубина спуска насоса, м</w:t>
            </w:r>
          </w:p>
        </w:tc>
        <w:tc>
          <w:tcPr>
            <w:tcW w:w="1514" w:type="dxa"/>
          </w:tcPr>
          <w:p w14:paraId="3EF45CC1" w14:textId="77777777" w:rsidR="000040F4" w:rsidRPr="0067578A" w:rsidRDefault="000040F4" w:rsidP="0067578A">
            <w:pPr>
              <w:jc w:val="center"/>
              <w:rPr>
                <w:sz w:val="24"/>
                <w:szCs w:val="24"/>
                <w:lang w:val="kk-KZ"/>
              </w:rPr>
            </w:pPr>
            <w:r w:rsidRPr="0067578A">
              <w:rPr>
                <w:sz w:val="24"/>
                <w:szCs w:val="24"/>
                <w:lang w:val="kk-KZ"/>
              </w:rPr>
              <w:t>696</w:t>
            </w:r>
          </w:p>
        </w:tc>
        <w:tc>
          <w:tcPr>
            <w:tcW w:w="1514" w:type="dxa"/>
          </w:tcPr>
          <w:p w14:paraId="3F971B8D" w14:textId="77777777" w:rsidR="000040F4" w:rsidRPr="0067578A" w:rsidRDefault="000040F4" w:rsidP="0067578A">
            <w:pPr>
              <w:jc w:val="center"/>
              <w:rPr>
                <w:sz w:val="24"/>
                <w:szCs w:val="24"/>
                <w:lang w:val="kk-KZ"/>
              </w:rPr>
            </w:pPr>
            <w:r w:rsidRPr="0067578A">
              <w:rPr>
                <w:sz w:val="24"/>
                <w:szCs w:val="24"/>
                <w:lang w:val="kk-KZ"/>
              </w:rPr>
              <w:t>680</w:t>
            </w:r>
          </w:p>
        </w:tc>
        <w:tc>
          <w:tcPr>
            <w:tcW w:w="1514" w:type="dxa"/>
          </w:tcPr>
          <w:p w14:paraId="2308B5FC" w14:textId="77777777" w:rsidR="000040F4" w:rsidRPr="0067578A" w:rsidRDefault="000040F4" w:rsidP="0067578A">
            <w:pPr>
              <w:jc w:val="center"/>
              <w:rPr>
                <w:sz w:val="24"/>
                <w:szCs w:val="24"/>
                <w:lang w:val="kk-KZ"/>
              </w:rPr>
            </w:pPr>
            <w:r w:rsidRPr="0067578A">
              <w:rPr>
                <w:sz w:val="24"/>
                <w:szCs w:val="24"/>
                <w:lang w:val="kk-KZ"/>
              </w:rPr>
              <w:t>912</w:t>
            </w:r>
          </w:p>
        </w:tc>
        <w:tc>
          <w:tcPr>
            <w:tcW w:w="1514" w:type="dxa"/>
          </w:tcPr>
          <w:p w14:paraId="203A3C25" w14:textId="77777777" w:rsidR="000040F4" w:rsidRPr="0067578A" w:rsidRDefault="000040F4" w:rsidP="0067578A">
            <w:pPr>
              <w:jc w:val="center"/>
              <w:rPr>
                <w:sz w:val="24"/>
                <w:szCs w:val="24"/>
                <w:lang w:val="kk-KZ"/>
              </w:rPr>
            </w:pPr>
            <w:r w:rsidRPr="0067578A">
              <w:rPr>
                <w:sz w:val="24"/>
                <w:szCs w:val="24"/>
                <w:lang w:val="kk-KZ"/>
              </w:rPr>
              <w:t>400</w:t>
            </w:r>
          </w:p>
        </w:tc>
        <w:tc>
          <w:tcPr>
            <w:tcW w:w="1514" w:type="dxa"/>
          </w:tcPr>
          <w:p w14:paraId="752228BC" w14:textId="77777777" w:rsidR="000040F4" w:rsidRPr="0067578A" w:rsidRDefault="000040F4" w:rsidP="0067578A">
            <w:pPr>
              <w:jc w:val="center"/>
              <w:rPr>
                <w:sz w:val="24"/>
                <w:szCs w:val="24"/>
                <w:lang w:val="kk-KZ"/>
              </w:rPr>
            </w:pPr>
            <w:r w:rsidRPr="0067578A">
              <w:rPr>
                <w:sz w:val="24"/>
                <w:szCs w:val="24"/>
                <w:lang w:val="kk-KZ"/>
              </w:rPr>
              <w:t>640</w:t>
            </w:r>
          </w:p>
        </w:tc>
      </w:tr>
      <w:tr w:rsidR="000040F4" w:rsidRPr="0067578A" w14:paraId="72CD0D9F" w14:textId="77777777" w:rsidTr="001B58DF">
        <w:tc>
          <w:tcPr>
            <w:tcW w:w="1868" w:type="dxa"/>
          </w:tcPr>
          <w:p w14:paraId="1D6C3EDF" w14:textId="77777777" w:rsidR="000040F4" w:rsidRPr="0067578A" w:rsidRDefault="000040F4" w:rsidP="0067578A">
            <w:pPr>
              <w:rPr>
                <w:sz w:val="24"/>
                <w:szCs w:val="24"/>
                <w:lang w:val="kk-KZ"/>
              </w:rPr>
            </w:pPr>
            <w:r w:rsidRPr="0067578A">
              <w:rPr>
                <w:sz w:val="24"/>
                <w:szCs w:val="24"/>
                <w:lang w:val="kk-KZ"/>
              </w:rPr>
              <w:t>Код насоса</w:t>
            </w:r>
          </w:p>
        </w:tc>
        <w:tc>
          <w:tcPr>
            <w:tcW w:w="1514" w:type="dxa"/>
          </w:tcPr>
          <w:p w14:paraId="5CB4BAE4" w14:textId="77777777" w:rsidR="000040F4" w:rsidRPr="0067578A" w:rsidRDefault="000040F4" w:rsidP="0067578A">
            <w:pPr>
              <w:jc w:val="center"/>
              <w:rPr>
                <w:sz w:val="24"/>
                <w:szCs w:val="24"/>
                <w:lang w:val="kk-KZ"/>
              </w:rPr>
            </w:pPr>
            <w:r w:rsidRPr="0067578A">
              <w:rPr>
                <w:sz w:val="24"/>
                <w:szCs w:val="24"/>
                <w:lang w:val="kk-KZ"/>
              </w:rPr>
              <w:t>НГН-70</w:t>
            </w:r>
          </w:p>
        </w:tc>
        <w:tc>
          <w:tcPr>
            <w:tcW w:w="1514" w:type="dxa"/>
          </w:tcPr>
          <w:p w14:paraId="1C729A6B" w14:textId="77777777" w:rsidR="000040F4" w:rsidRPr="0067578A" w:rsidRDefault="000040F4" w:rsidP="0067578A">
            <w:pPr>
              <w:jc w:val="center"/>
              <w:rPr>
                <w:sz w:val="24"/>
                <w:szCs w:val="24"/>
              </w:rPr>
            </w:pPr>
            <w:r w:rsidRPr="0067578A">
              <w:rPr>
                <w:sz w:val="24"/>
                <w:szCs w:val="24"/>
                <w:lang w:val="kk-KZ"/>
              </w:rPr>
              <w:t>ННАБ-70-35—12-2</w:t>
            </w:r>
          </w:p>
        </w:tc>
        <w:tc>
          <w:tcPr>
            <w:tcW w:w="1514" w:type="dxa"/>
          </w:tcPr>
          <w:p w14:paraId="739AA953" w14:textId="77777777" w:rsidR="000040F4" w:rsidRPr="0067578A" w:rsidRDefault="000040F4" w:rsidP="0067578A">
            <w:pPr>
              <w:jc w:val="center"/>
              <w:rPr>
                <w:sz w:val="24"/>
                <w:szCs w:val="24"/>
                <w:lang w:val="kk-KZ"/>
              </w:rPr>
            </w:pPr>
            <w:r w:rsidRPr="0067578A">
              <w:rPr>
                <w:sz w:val="24"/>
                <w:szCs w:val="24"/>
                <w:lang w:val="kk-KZ"/>
              </w:rPr>
              <w:t>НН2БП-70-30-12</w:t>
            </w:r>
          </w:p>
        </w:tc>
        <w:tc>
          <w:tcPr>
            <w:tcW w:w="1514" w:type="dxa"/>
          </w:tcPr>
          <w:p w14:paraId="0F5EC6AC" w14:textId="77777777" w:rsidR="000040F4" w:rsidRPr="0067578A" w:rsidRDefault="000040F4" w:rsidP="0067578A">
            <w:pPr>
              <w:jc w:val="center"/>
              <w:rPr>
                <w:sz w:val="24"/>
                <w:szCs w:val="24"/>
                <w:lang w:val="kk-KZ"/>
              </w:rPr>
            </w:pPr>
            <w:r w:rsidRPr="0067578A">
              <w:rPr>
                <w:sz w:val="24"/>
                <w:szCs w:val="24"/>
                <w:lang w:val="kk-KZ"/>
              </w:rPr>
              <w:t>ННАБ-70-35—12-2</w:t>
            </w:r>
          </w:p>
        </w:tc>
        <w:tc>
          <w:tcPr>
            <w:tcW w:w="1514" w:type="dxa"/>
          </w:tcPr>
          <w:p w14:paraId="41F86F27" w14:textId="77777777" w:rsidR="000040F4" w:rsidRPr="0067578A" w:rsidRDefault="000040F4" w:rsidP="0067578A">
            <w:pPr>
              <w:jc w:val="center"/>
              <w:rPr>
                <w:sz w:val="24"/>
                <w:szCs w:val="24"/>
                <w:lang w:val="kk-KZ"/>
              </w:rPr>
            </w:pPr>
            <w:r w:rsidRPr="0067578A">
              <w:rPr>
                <w:sz w:val="24"/>
                <w:szCs w:val="24"/>
                <w:lang w:val="kk-KZ"/>
              </w:rPr>
              <w:t>НГН-70</w:t>
            </w:r>
          </w:p>
        </w:tc>
      </w:tr>
      <w:tr w:rsidR="000040F4" w:rsidRPr="0067578A" w14:paraId="4B048F86" w14:textId="77777777" w:rsidTr="001B58DF">
        <w:tc>
          <w:tcPr>
            <w:tcW w:w="1868" w:type="dxa"/>
          </w:tcPr>
          <w:p w14:paraId="3F908087" w14:textId="77777777" w:rsidR="000040F4" w:rsidRPr="0067578A" w:rsidRDefault="000040F4" w:rsidP="0067578A">
            <w:pPr>
              <w:rPr>
                <w:sz w:val="24"/>
                <w:szCs w:val="24"/>
                <w:lang w:val="kk-KZ"/>
              </w:rPr>
            </w:pPr>
            <w:r w:rsidRPr="0067578A">
              <w:rPr>
                <w:sz w:val="24"/>
                <w:szCs w:val="24"/>
                <w:lang w:val="kk-KZ"/>
              </w:rPr>
              <w:t>Длина хода, м</w:t>
            </w:r>
          </w:p>
        </w:tc>
        <w:tc>
          <w:tcPr>
            <w:tcW w:w="1514" w:type="dxa"/>
          </w:tcPr>
          <w:p w14:paraId="259F86F3" w14:textId="77777777" w:rsidR="000040F4" w:rsidRPr="0067578A" w:rsidRDefault="000040F4" w:rsidP="0067578A">
            <w:pPr>
              <w:jc w:val="center"/>
              <w:rPr>
                <w:sz w:val="24"/>
                <w:szCs w:val="24"/>
                <w:lang w:val="kk-KZ"/>
              </w:rPr>
            </w:pPr>
            <w:r w:rsidRPr="0067578A">
              <w:rPr>
                <w:sz w:val="24"/>
                <w:szCs w:val="24"/>
                <w:lang w:val="kk-KZ"/>
              </w:rPr>
              <w:t>3,0</w:t>
            </w:r>
          </w:p>
        </w:tc>
        <w:tc>
          <w:tcPr>
            <w:tcW w:w="1514" w:type="dxa"/>
          </w:tcPr>
          <w:p w14:paraId="7408CBD3" w14:textId="77777777" w:rsidR="000040F4" w:rsidRPr="0067578A" w:rsidRDefault="000040F4" w:rsidP="0067578A">
            <w:pPr>
              <w:jc w:val="center"/>
              <w:rPr>
                <w:sz w:val="24"/>
                <w:szCs w:val="24"/>
                <w:lang w:val="kk-KZ"/>
              </w:rPr>
            </w:pPr>
            <w:r w:rsidRPr="0067578A">
              <w:rPr>
                <w:sz w:val="24"/>
                <w:szCs w:val="24"/>
                <w:lang w:val="kk-KZ"/>
              </w:rPr>
              <w:t>3,0</w:t>
            </w:r>
          </w:p>
        </w:tc>
        <w:tc>
          <w:tcPr>
            <w:tcW w:w="1514" w:type="dxa"/>
          </w:tcPr>
          <w:p w14:paraId="10805CA9" w14:textId="77777777" w:rsidR="000040F4" w:rsidRPr="0067578A" w:rsidRDefault="000040F4" w:rsidP="0067578A">
            <w:pPr>
              <w:jc w:val="center"/>
              <w:rPr>
                <w:sz w:val="24"/>
                <w:szCs w:val="24"/>
                <w:lang w:val="kk-KZ"/>
              </w:rPr>
            </w:pPr>
            <w:r w:rsidRPr="0067578A">
              <w:rPr>
                <w:sz w:val="24"/>
                <w:szCs w:val="24"/>
                <w:lang w:val="kk-KZ"/>
              </w:rPr>
              <w:t>3,0</w:t>
            </w:r>
          </w:p>
        </w:tc>
        <w:tc>
          <w:tcPr>
            <w:tcW w:w="1514" w:type="dxa"/>
          </w:tcPr>
          <w:p w14:paraId="276F6E60" w14:textId="77777777" w:rsidR="000040F4" w:rsidRPr="0067578A" w:rsidRDefault="000040F4" w:rsidP="0067578A">
            <w:pPr>
              <w:jc w:val="center"/>
              <w:rPr>
                <w:sz w:val="24"/>
                <w:szCs w:val="24"/>
                <w:lang w:val="kk-KZ"/>
              </w:rPr>
            </w:pPr>
            <w:r w:rsidRPr="0067578A">
              <w:rPr>
                <w:sz w:val="24"/>
                <w:szCs w:val="24"/>
                <w:lang w:val="kk-KZ"/>
              </w:rPr>
              <w:t>3,0</w:t>
            </w:r>
          </w:p>
        </w:tc>
        <w:tc>
          <w:tcPr>
            <w:tcW w:w="1514" w:type="dxa"/>
          </w:tcPr>
          <w:p w14:paraId="78EA2E71" w14:textId="77777777" w:rsidR="000040F4" w:rsidRPr="0067578A" w:rsidRDefault="000040F4" w:rsidP="0067578A">
            <w:pPr>
              <w:jc w:val="center"/>
              <w:rPr>
                <w:sz w:val="24"/>
                <w:szCs w:val="24"/>
                <w:lang w:val="kk-KZ"/>
              </w:rPr>
            </w:pPr>
            <w:r w:rsidRPr="0067578A">
              <w:rPr>
                <w:sz w:val="24"/>
                <w:szCs w:val="24"/>
                <w:lang w:val="kk-KZ"/>
              </w:rPr>
              <w:t>3,5</w:t>
            </w:r>
          </w:p>
        </w:tc>
      </w:tr>
      <w:tr w:rsidR="000040F4" w:rsidRPr="0067578A" w14:paraId="6D23A731" w14:textId="77777777" w:rsidTr="001B58DF">
        <w:tc>
          <w:tcPr>
            <w:tcW w:w="1868" w:type="dxa"/>
          </w:tcPr>
          <w:p w14:paraId="0902E5DE" w14:textId="77777777" w:rsidR="000040F4" w:rsidRPr="0067578A" w:rsidRDefault="000040F4" w:rsidP="0067578A">
            <w:pPr>
              <w:rPr>
                <w:sz w:val="24"/>
                <w:szCs w:val="24"/>
                <w:lang w:val="kk-KZ"/>
              </w:rPr>
            </w:pPr>
            <w:r w:rsidRPr="0067578A">
              <w:rPr>
                <w:sz w:val="24"/>
                <w:szCs w:val="24"/>
                <w:lang w:val="kk-KZ"/>
              </w:rPr>
              <w:t>Число качаний, об/мин</w:t>
            </w:r>
          </w:p>
        </w:tc>
        <w:tc>
          <w:tcPr>
            <w:tcW w:w="1514" w:type="dxa"/>
          </w:tcPr>
          <w:p w14:paraId="4F39357D" w14:textId="77777777" w:rsidR="000040F4" w:rsidRPr="0067578A" w:rsidRDefault="000040F4" w:rsidP="0067578A">
            <w:pPr>
              <w:jc w:val="center"/>
              <w:rPr>
                <w:sz w:val="24"/>
                <w:szCs w:val="24"/>
                <w:lang w:val="kk-KZ"/>
              </w:rPr>
            </w:pPr>
            <w:r w:rsidRPr="0067578A">
              <w:rPr>
                <w:sz w:val="24"/>
                <w:szCs w:val="24"/>
                <w:lang w:val="kk-KZ"/>
              </w:rPr>
              <w:t>4,93</w:t>
            </w:r>
          </w:p>
        </w:tc>
        <w:tc>
          <w:tcPr>
            <w:tcW w:w="1514" w:type="dxa"/>
          </w:tcPr>
          <w:p w14:paraId="60C5CCF5" w14:textId="77777777" w:rsidR="000040F4" w:rsidRPr="0067578A" w:rsidRDefault="000040F4" w:rsidP="0067578A">
            <w:pPr>
              <w:jc w:val="center"/>
              <w:rPr>
                <w:sz w:val="24"/>
                <w:szCs w:val="24"/>
                <w:lang w:val="kk-KZ"/>
              </w:rPr>
            </w:pPr>
            <w:r w:rsidRPr="0067578A">
              <w:rPr>
                <w:sz w:val="24"/>
                <w:szCs w:val="24"/>
                <w:lang w:val="kk-KZ"/>
              </w:rPr>
              <w:t>6,15</w:t>
            </w:r>
          </w:p>
        </w:tc>
        <w:tc>
          <w:tcPr>
            <w:tcW w:w="1514" w:type="dxa"/>
          </w:tcPr>
          <w:p w14:paraId="1F54B6F6" w14:textId="77777777" w:rsidR="000040F4" w:rsidRPr="0067578A" w:rsidRDefault="000040F4" w:rsidP="0067578A">
            <w:pPr>
              <w:jc w:val="center"/>
              <w:rPr>
                <w:sz w:val="24"/>
                <w:szCs w:val="24"/>
                <w:lang w:val="kk-KZ"/>
              </w:rPr>
            </w:pPr>
            <w:r w:rsidRPr="0067578A">
              <w:rPr>
                <w:sz w:val="24"/>
                <w:szCs w:val="24"/>
                <w:lang w:val="kk-KZ"/>
              </w:rPr>
              <w:t>6,2</w:t>
            </w:r>
          </w:p>
        </w:tc>
        <w:tc>
          <w:tcPr>
            <w:tcW w:w="1514" w:type="dxa"/>
          </w:tcPr>
          <w:p w14:paraId="0FFBBAAF" w14:textId="77777777" w:rsidR="000040F4" w:rsidRPr="0067578A" w:rsidRDefault="000040F4" w:rsidP="0067578A">
            <w:pPr>
              <w:jc w:val="center"/>
              <w:rPr>
                <w:sz w:val="24"/>
                <w:szCs w:val="24"/>
                <w:lang w:val="kk-KZ"/>
              </w:rPr>
            </w:pPr>
            <w:r w:rsidRPr="0067578A">
              <w:rPr>
                <w:sz w:val="24"/>
                <w:szCs w:val="24"/>
                <w:lang w:val="kk-KZ"/>
              </w:rPr>
              <w:t>6,15</w:t>
            </w:r>
          </w:p>
        </w:tc>
        <w:tc>
          <w:tcPr>
            <w:tcW w:w="1514" w:type="dxa"/>
          </w:tcPr>
          <w:p w14:paraId="473591B5" w14:textId="77777777" w:rsidR="000040F4" w:rsidRPr="0067578A" w:rsidRDefault="000040F4" w:rsidP="0067578A">
            <w:pPr>
              <w:jc w:val="center"/>
              <w:rPr>
                <w:sz w:val="24"/>
                <w:szCs w:val="24"/>
                <w:lang w:val="kk-KZ"/>
              </w:rPr>
            </w:pPr>
            <w:r w:rsidRPr="0067578A">
              <w:rPr>
                <w:sz w:val="24"/>
                <w:szCs w:val="24"/>
                <w:lang w:val="kk-KZ"/>
              </w:rPr>
              <w:t>6,2</w:t>
            </w:r>
          </w:p>
        </w:tc>
      </w:tr>
      <w:tr w:rsidR="000040F4" w:rsidRPr="0067578A" w14:paraId="5B8FC413" w14:textId="77777777" w:rsidTr="001B58DF">
        <w:tc>
          <w:tcPr>
            <w:tcW w:w="1868" w:type="dxa"/>
          </w:tcPr>
          <w:p w14:paraId="0BD1E5DC" w14:textId="77777777" w:rsidR="000040F4" w:rsidRPr="0067578A" w:rsidRDefault="000040F4" w:rsidP="0067578A">
            <w:pPr>
              <w:rPr>
                <w:sz w:val="24"/>
                <w:szCs w:val="24"/>
                <w:lang w:val="kk-KZ"/>
              </w:rPr>
            </w:pPr>
            <w:r w:rsidRPr="0067578A">
              <w:rPr>
                <w:sz w:val="24"/>
                <w:szCs w:val="24"/>
                <w:lang w:val="kk-KZ"/>
              </w:rPr>
              <w:t>Диаметр насоса, мм</w:t>
            </w:r>
          </w:p>
        </w:tc>
        <w:tc>
          <w:tcPr>
            <w:tcW w:w="1514" w:type="dxa"/>
          </w:tcPr>
          <w:p w14:paraId="0E6BE17F" w14:textId="77777777" w:rsidR="000040F4" w:rsidRPr="0067578A" w:rsidRDefault="000040F4" w:rsidP="0067578A">
            <w:pPr>
              <w:jc w:val="center"/>
              <w:rPr>
                <w:sz w:val="24"/>
                <w:szCs w:val="24"/>
                <w:lang w:val="kk-KZ"/>
              </w:rPr>
            </w:pPr>
            <w:r w:rsidRPr="0067578A">
              <w:rPr>
                <w:sz w:val="24"/>
                <w:szCs w:val="24"/>
                <w:lang w:val="kk-KZ"/>
              </w:rPr>
              <w:t>70</w:t>
            </w:r>
          </w:p>
        </w:tc>
        <w:tc>
          <w:tcPr>
            <w:tcW w:w="1514" w:type="dxa"/>
          </w:tcPr>
          <w:p w14:paraId="5BB67DEE" w14:textId="77777777" w:rsidR="000040F4" w:rsidRPr="0067578A" w:rsidRDefault="000040F4" w:rsidP="0067578A">
            <w:pPr>
              <w:jc w:val="center"/>
              <w:rPr>
                <w:sz w:val="24"/>
                <w:szCs w:val="24"/>
                <w:lang w:val="kk-KZ"/>
              </w:rPr>
            </w:pPr>
            <w:r w:rsidRPr="0067578A">
              <w:rPr>
                <w:sz w:val="24"/>
                <w:szCs w:val="24"/>
                <w:lang w:val="kk-KZ"/>
              </w:rPr>
              <w:t>70</w:t>
            </w:r>
          </w:p>
        </w:tc>
        <w:tc>
          <w:tcPr>
            <w:tcW w:w="1514" w:type="dxa"/>
          </w:tcPr>
          <w:p w14:paraId="030A0787" w14:textId="77777777" w:rsidR="000040F4" w:rsidRPr="0067578A" w:rsidRDefault="000040F4" w:rsidP="0067578A">
            <w:pPr>
              <w:jc w:val="center"/>
              <w:rPr>
                <w:sz w:val="24"/>
                <w:szCs w:val="24"/>
                <w:lang w:val="kk-KZ"/>
              </w:rPr>
            </w:pPr>
            <w:r w:rsidRPr="0067578A">
              <w:rPr>
                <w:sz w:val="24"/>
                <w:szCs w:val="24"/>
                <w:lang w:val="kk-KZ"/>
              </w:rPr>
              <w:t>70</w:t>
            </w:r>
          </w:p>
        </w:tc>
        <w:tc>
          <w:tcPr>
            <w:tcW w:w="1514" w:type="dxa"/>
          </w:tcPr>
          <w:p w14:paraId="32CF8762" w14:textId="77777777" w:rsidR="000040F4" w:rsidRPr="0067578A" w:rsidRDefault="000040F4" w:rsidP="0067578A">
            <w:pPr>
              <w:jc w:val="center"/>
              <w:rPr>
                <w:sz w:val="24"/>
                <w:szCs w:val="24"/>
                <w:lang w:val="kk-KZ"/>
              </w:rPr>
            </w:pPr>
            <w:r w:rsidRPr="0067578A">
              <w:rPr>
                <w:sz w:val="24"/>
                <w:szCs w:val="24"/>
                <w:lang w:val="kk-KZ"/>
              </w:rPr>
              <w:t>70</w:t>
            </w:r>
          </w:p>
        </w:tc>
        <w:tc>
          <w:tcPr>
            <w:tcW w:w="1514" w:type="dxa"/>
          </w:tcPr>
          <w:p w14:paraId="5E897D10" w14:textId="77777777" w:rsidR="000040F4" w:rsidRPr="0067578A" w:rsidRDefault="000040F4" w:rsidP="0067578A">
            <w:pPr>
              <w:jc w:val="center"/>
              <w:rPr>
                <w:sz w:val="24"/>
                <w:szCs w:val="24"/>
                <w:lang w:val="kk-KZ"/>
              </w:rPr>
            </w:pPr>
            <w:r w:rsidRPr="0067578A">
              <w:rPr>
                <w:sz w:val="24"/>
                <w:szCs w:val="24"/>
                <w:lang w:val="kk-KZ"/>
              </w:rPr>
              <w:t>70</w:t>
            </w:r>
          </w:p>
        </w:tc>
      </w:tr>
      <w:tr w:rsidR="000040F4" w:rsidRPr="0067578A" w14:paraId="14ADC5F7" w14:textId="77777777" w:rsidTr="001B58DF">
        <w:tc>
          <w:tcPr>
            <w:tcW w:w="1868" w:type="dxa"/>
          </w:tcPr>
          <w:p w14:paraId="3561F102" w14:textId="77777777" w:rsidR="000040F4" w:rsidRPr="0067578A" w:rsidRDefault="000040F4" w:rsidP="0067578A">
            <w:pPr>
              <w:rPr>
                <w:sz w:val="24"/>
                <w:szCs w:val="24"/>
                <w:lang w:val="kk-KZ"/>
              </w:rPr>
            </w:pPr>
            <w:r w:rsidRPr="0067578A">
              <w:rPr>
                <w:sz w:val="24"/>
                <w:szCs w:val="24"/>
                <w:lang w:val="kk-KZ"/>
              </w:rPr>
              <w:t>Дин. уровень</w:t>
            </w:r>
          </w:p>
        </w:tc>
        <w:tc>
          <w:tcPr>
            <w:tcW w:w="1514" w:type="dxa"/>
          </w:tcPr>
          <w:p w14:paraId="0967A6FB" w14:textId="77777777" w:rsidR="000040F4" w:rsidRPr="0067578A" w:rsidRDefault="000040F4" w:rsidP="0067578A">
            <w:pPr>
              <w:jc w:val="center"/>
              <w:rPr>
                <w:sz w:val="24"/>
                <w:szCs w:val="24"/>
                <w:lang w:val="kk-KZ"/>
              </w:rPr>
            </w:pPr>
            <w:r w:rsidRPr="0067578A">
              <w:rPr>
                <w:sz w:val="24"/>
                <w:szCs w:val="24"/>
                <w:lang w:val="kk-KZ"/>
              </w:rPr>
              <w:t>138</w:t>
            </w:r>
          </w:p>
        </w:tc>
        <w:tc>
          <w:tcPr>
            <w:tcW w:w="1514" w:type="dxa"/>
          </w:tcPr>
          <w:p w14:paraId="687DA912" w14:textId="77777777" w:rsidR="000040F4" w:rsidRPr="0067578A" w:rsidRDefault="000040F4" w:rsidP="0067578A">
            <w:pPr>
              <w:jc w:val="center"/>
              <w:rPr>
                <w:sz w:val="24"/>
                <w:szCs w:val="24"/>
                <w:lang w:val="kk-KZ"/>
              </w:rPr>
            </w:pPr>
            <w:r w:rsidRPr="0067578A">
              <w:rPr>
                <w:sz w:val="24"/>
                <w:szCs w:val="24"/>
                <w:lang w:val="kk-KZ"/>
              </w:rPr>
              <w:t>420</w:t>
            </w:r>
          </w:p>
        </w:tc>
        <w:tc>
          <w:tcPr>
            <w:tcW w:w="1514" w:type="dxa"/>
          </w:tcPr>
          <w:p w14:paraId="37CC1917" w14:textId="77777777" w:rsidR="000040F4" w:rsidRPr="0067578A" w:rsidRDefault="000040F4" w:rsidP="0067578A">
            <w:pPr>
              <w:jc w:val="center"/>
              <w:rPr>
                <w:sz w:val="24"/>
                <w:szCs w:val="24"/>
                <w:lang w:val="kk-KZ"/>
              </w:rPr>
            </w:pPr>
            <w:r w:rsidRPr="0067578A">
              <w:rPr>
                <w:sz w:val="24"/>
                <w:szCs w:val="24"/>
                <w:lang w:val="kk-KZ"/>
              </w:rPr>
              <w:t>415</w:t>
            </w:r>
          </w:p>
        </w:tc>
        <w:tc>
          <w:tcPr>
            <w:tcW w:w="1514" w:type="dxa"/>
          </w:tcPr>
          <w:p w14:paraId="2BEB635E" w14:textId="77777777" w:rsidR="000040F4" w:rsidRPr="0067578A" w:rsidRDefault="000040F4" w:rsidP="0067578A">
            <w:pPr>
              <w:jc w:val="center"/>
              <w:rPr>
                <w:sz w:val="24"/>
                <w:szCs w:val="24"/>
                <w:lang w:val="kk-KZ"/>
              </w:rPr>
            </w:pPr>
            <w:r w:rsidRPr="0067578A">
              <w:rPr>
                <w:sz w:val="24"/>
                <w:szCs w:val="24"/>
                <w:lang w:val="kk-KZ"/>
              </w:rPr>
              <w:t>326</w:t>
            </w:r>
          </w:p>
        </w:tc>
        <w:tc>
          <w:tcPr>
            <w:tcW w:w="1514" w:type="dxa"/>
          </w:tcPr>
          <w:p w14:paraId="004FE917" w14:textId="77777777" w:rsidR="000040F4" w:rsidRPr="0067578A" w:rsidRDefault="000040F4" w:rsidP="0067578A">
            <w:pPr>
              <w:jc w:val="center"/>
              <w:rPr>
                <w:sz w:val="24"/>
                <w:szCs w:val="24"/>
                <w:lang w:val="kk-KZ"/>
              </w:rPr>
            </w:pPr>
            <w:r w:rsidRPr="0067578A">
              <w:rPr>
                <w:sz w:val="24"/>
                <w:szCs w:val="24"/>
                <w:lang w:val="kk-KZ"/>
              </w:rPr>
              <w:t>113</w:t>
            </w:r>
          </w:p>
        </w:tc>
      </w:tr>
      <w:tr w:rsidR="000040F4" w:rsidRPr="0067578A" w14:paraId="628F7707" w14:textId="77777777" w:rsidTr="001B58DF">
        <w:tc>
          <w:tcPr>
            <w:tcW w:w="1868" w:type="dxa"/>
          </w:tcPr>
          <w:p w14:paraId="69904775" w14:textId="77777777" w:rsidR="000040F4" w:rsidRPr="0067578A" w:rsidRDefault="000040F4" w:rsidP="0067578A">
            <w:pPr>
              <w:rPr>
                <w:sz w:val="24"/>
                <w:szCs w:val="24"/>
                <w:lang w:val="kk-KZ"/>
              </w:rPr>
            </w:pPr>
            <w:r w:rsidRPr="0067578A">
              <w:rPr>
                <w:sz w:val="24"/>
                <w:szCs w:val="24"/>
                <w:lang w:val="kk-KZ"/>
              </w:rPr>
              <w:t>Стат. уровень</w:t>
            </w:r>
          </w:p>
        </w:tc>
        <w:tc>
          <w:tcPr>
            <w:tcW w:w="1514" w:type="dxa"/>
          </w:tcPr>
          <w:p w14:paraId="5F123A96" w14:textId="77777777" w:rsidR="000040F4" w:rsidRPr="0067578A" w:rsidRDefault="000040F4" w:rsidP="0067578A">
            <w:pPr>
              <w:jc w:val="center"/>
              <w:rPr>
                <w:sz w:val="24"/>
                <w:szCs w:val="24"/>
                <w:lang w:val="kk-KZ"/>
              </w:rPr>
            </w:pPr>
            <w:r w:rsidRPr="0067578A">
              <w:rPr>
                <w:sz w:val="24"/>
                <w:szCs w:val="24"/>
                <w:lang w:val="kk-KZ"/>
              </w:rPr>
              <w:t>0</w:t>
            </w:r>
          </w:p>
        </w:tc>
        <w:tc>
          <w:tcPr>
            <w:tcW w:w="1514" w:type="dxa"/>
          </w:tcPr>
          <w:p w14:paraId="595E6BCD" w14:textId="77777777" w:rsidR="000040F4" w:rsidRPr="0067578A" w:rsidRDefault="000040F4" w:rsidP="0067578A">
            <w:pPr>
              <w:jc w:val="center"/>
              <w:rPr>
                <w:sz w:val="24"/>
                <w:szCs w:val="24"/>
                <w:lang w:val="kk-KZ"/>
              </w:rPr>
            </w:pPr>
            <w:r w:rsidRPr="0067578A">
              <w:rPr>
                <w:sz w:val="24"/>
                <w:szCs w:val="24"/>
                <w:lang w:val="kk-KZ"/>
              </w:rPr>
              <w:t>44</w:t>
            </w:r>
          </w:p>
        </w:tc>
        <w:tc>
          <w:tcPr>
            <w:tcW w:w="1514" w:type="dxa"/>
          </w:tcPr>
          <w:p w14:paraId="165A731D" w14:textId="77777777" w:rsidR="000040F4" w:rsidRPr="0067578A" w:rsidRDefault="000040F4" w:rsidP="0067578A">
            <w:pPr>
              <w:jc w:val="center"/>
              <w:rPr>
                <w:sz w:val="24"/>
                <w:szCs w:val="24"/>
                <w:lang w:val="kk-KZ"/>
              </w:rPr>
            </w:pPr>
            <w:r w:rsidRPr="0067578A">
              <w:rPr>
                <w:sz w:val="24"/>
                <w:szCs w:val="24"/>
                <w:lang w:val="kk-KZ"/>
              </w:rPr>
              <w:t>265</w:t>
            </w:r>
          </w:p>
        </w:tc>
        <w:tc>
          <w:tcPr>
            <w:tcW w:w="1514" w:type="dxa"/>
          </w:tcPr>
          <w:p w14:paraId="26FED8A2" w14:textId="77777777" w:rsidR="000040F4" w:rsidRPr="0067578A" w:rsidRDefault="000040F4" w:rsidP="0067578A">
            <w:pPr>
              <w:jc w:val="center"/>
              <w:rPr>
                <w:sz w:val="24"/>
                <w:szCs w:val="24"/>
                <w:lang w:val="kk-KZ"/>
              </w:rPr>
            </w:pPr>
            <w:r w:rsidRPr="0067578A">
              <w:rPr>
                <w:sz w:val="24"/>
                <w:szCs w:val="24"/>
                <w:lang w:val="kk-KZ"/>
              </w:rPr>
              <w:t>0</w:t>
            </w:r>
          </w:p>
        </w:tc>
        <w:tc>
          <w:tcPr>
            <w:tcW w:w="1514" w:type="dxa"/>
          </w:tcPr>
          <w:p w14:paraId="19C98211" w14:textId="77777777" w:rsidR="000040F4" w:rsidRPr="0067578A" w:rsidRDefault="000040F4" w:rsidP="0067578A">
            <w:pPr>
              <w:jc w:val="center"/>
              <w:rPr>
                <w:sz w:val="24"/>
                <w:szCs w:val="24"/>
                <w:lang w:val="kk-KZ"/>
              </w:rPr>
            </w:pPr>
            <w:r w:rsidRPr="0067578A">
              <w:rPr>
                <w:sz w:val="24"/>
                <w:szCs w:val="24"/>
                <w:lang w:val="kk-KZ"/>
              </w:rPr>
              <w:t>237</w:t>
            </w:r>
          </w:p>
        </w:tc>
      </w:tr>
      <w:tr w:rsidR="000040F4" w:rsidRPr="0067578A" w14:paraId="059B0CCD" w14:textId="77777777" w:rsidTr="001B58DF">
        <w:tc>
          <w:tcPr>
            <w:tcW w:w="1868" w:type="dxa"/>
          </w:tcPr>
          <w:p w14:paraId="34D631DE" w14:textId="77777777" w:rsidR="000040F4" w:rsidRPr="0067578A" w:rsidRDefault="000040F4" w:rsidP="0067578A">
            <w:pPr>
              <w:rPr>
                <w:sz w:val="24"/>
                <w:szCs w:val="24"/>
                <w:lang w:val="kk-KZ"/>
              </w:rPr>
            </w:pPr>
            <w:r w:rsidRPr="0067578A">
              <w:rPr>
                <w:sz w:val="24"/>
                <w:szCs w:val="24"/>
                <w:lang w:val="kk-KZ"/>
              </w:rPr>
              <w:t>Рпл</w:t>
            </w:r>
          </w:p>
        </w:tc>
        <w:tc>
          <w:tcPr>
            <w:tcW w:w="1514" w:type="dxa"/>
          </w:tcPr>
          <w:p w14:paraId="1843E1D3" w14:textId="77777777" w:rsidR="000040F4" w:rsidRPr="0067578A" w:rsidRDefault="000040F4" w:rsidP="0067578A">
            <w:pPr>
              <w:jc w:val="center"/>
              <w:rPr>
                <w:sz w:val="24"/>
                <w:szCs w:val="24"/>
                <w:lang w:val="kk-KZ"/>
              </w:rPr>
            </w:pPr>
            <w:r w:rsidRPr="0067578A">
              <w:rPr>
                <w:sz w:val="24"/>
                <w:szCs w:val="24"/>
                <w:lang w:val="kk-KZ"/>
              </w:rPr>
              <w:t>113,7</w:t>
            </w:r>
          </w:p>
        </w:tc>
        <w:tc>
          <w:tcPr>
            <w:tcW w:w="1514" w:type="dxa"/>
          </w:tcPr>
          <w:p w14:paraId="7F3B1CC3" w14:textId="77777777" w:rsidR="000040F4" w:rsidRPr="0067578A" w:rsidRDefault="000040F4" w:rsidP="0067578A">
            <w:pPr>
              <w:jc w:val="center"/>
              <w:rPr>
                <w:sz w:val="24"/>
                <w:szCs w:val="24"/>
                <w:lang w:val="kk-KZ"/>
              </w:rPr>
            </w:pPr>
            <w:r w:rsidRPr="0067578A">
              <w:rPr>
                <w:sz w:val="24"/>
                <w:szCs w:val="24"/>
                <w:lang w:val="kk-KZ"/>
              </w:rPr>
              <w:t>122,1</w:t>
            </w:r>
          </w:p>
        </w:tc>
        <w:tc>
          <w:tcPr>
            <w:tcW w:w="1514" w:type="dxa"/>
          </w:tcPr>
          <w:p w14:paraId="19CB5F20" w14:textId="77777777" w:rsidR="000040F4" w:rsidRPr="0067578A" w:rsidRDefault="000040F4" w:rsidP="0067578A">
            <w:pPr>
              <w:jc w:val="center"/>
              <w:rPr>
                <w:sz w:val="24"/>
                <w:szCs w:val="24"/>
                <w:lang w:val="kk-KZ"/>
              </w:rPr>
            </w:pPr>
            <w:r w:rsidRPr="0067578A">
              <w:rPr>
                <w:sz w:val="24"/>
                <w:szCs w:val="24"/>
                <w:lang w:val="kk-KZ"/>
              </w:rPr>
              <w:t>128</w:t>
            </w:r>
          </w:p>
        </w:tc>
        <w:tc>
          <w:tcPr>
            <w:tcW w:w="1514" w:type="dxa"/>
          </w:tcPr>
          <w:p w14:paraId="2A0D12E3" w14:textId="77777777" w:rsidR="000040F4" w:rsidRPr="0067578A" w:rsidRDefault="000040F4" w:rsidP="0067578A">
            <w:pPr>
              <w:jc w:val="center"/>
              <w:rPr>
                <w:sz w:val="24"/>
                <w:szCs w:val="24"/>
                <w:lang w:val="kk-KZ"/>
              </w:rPr>
            </w:pPr>
            <w:r w:rsidRPr="0067578A">
              <w:rPr>
                <w:sz w:val="24"/>
                <w:szCs w:val="24"/>
                <w:lang w:val="kk-KZ"/>
              </w:rPr>
              <w:t>108</w:t>
            </w:r>
          </w:p>
        </w:tc>
        <w:tc>
          <w:tcPr>
            <w:tcW w:w="1514" w:type="dxa"/>
          </w:tcPr>
          <w:p w14:paraId="529A5426" w14:textId="77777777" w:rsidR="000040F4" w:rsidRPr="0067578A" w:rsidRDefault="000040F4" w:rsidP="0067578A">
            <w:pPr>
              <w:jc w:val="center"/>
              <w:rPr>
                <w:sz w:val="24"/>
                <w:szCs w:val="24"/>
                <w:lang w:val="kk-KZ"/>
              </w:rPr>
            </w:pPr>
            <w:r w:rsidRPr="0067578A">
              <w:rPr>
                <w:sz w:val="24"/>
                <w:szCs w:val="24"/>
                <w:lang w:val="kk-KZ"/>
              </w:rPr>
              <w:t>100,7</w:t>
            </w:r>
          </w:p>
        </w:tc>
      </w:tr>
      <w:tr w:rsidR="000040F4" w:rsidRPr="0067578A" w14:paraId="44A8B5DD" w14:textId="77777777" w:rsidTr="001B58DF">
        <w:tc>
          <w:tcPr>
            <w:tcW w:w="1868" w:type="dxa"/>
          </w:tcPr>
          <w:p w14:paraId="2846C388" w14:textId="77777777" w:rsidR="000040F4" w:rsidRPr="0067578A" w:rsidRDefault="000040F4" w:rsidP="0067578A">
            <w:pPr>
              <w:rPr>
                <w:sz w:val="24"/>
                <w:szCs w:val="24"/>
                <w:lang w:val="kk-KZ"/>
              </w:rPr>
            </w:pPr>
            <w:r w:rsidRPr="0067578A">
              <w:rPr>
                <w:sz w:val="24"/>
                <w:szCs w:val="24"/>
                <w:lang w:val="kk-KZ"/>
              </w:rPr>
              <w:t>Рзаб</w:t>
            </w:r>
          </w:p>
        </w:tc>
        <w:tc>
          <w:tcPr>
            <w:tcW w:w="1514" w:type="dxa"/>
          </w:tcPr>
          <w:p w14:paraId="3DC7EE94" w14:textId="77777777" w:rsidR="000040F4" w:rsidRPr="0067578A" w:rsidRDefault="000040F4" w:rsidP="0067578A">
            <w:pPr>
              <w:jc w:val="center"/>
              <w:rPr>
                <w:sz w:val="24"/>
                <w:szCs w:val="24"/>
                <w:lang w:val="kk-KZ"/>
              </w:rPr>
            </w:pPr>
            <w:r w:rsidRPr="0067578A">
              <w:rPr>
                <w:sz w:val="24"/>
                <w:szCs w:val="24"/>
                <w:lang w:val="kk-KZ"/>
              </w:rPr>
              <w:t>106,2</w:t>
            </w:r>
          </w:p>
        </w:tc>
        <w:tc>
          <w:tcPr>
            <w:tcW w:w="1514" w:type="dxa"/>
          </w:tcPr>
          <w:p w14:paraId="3A188A1E" w14:textId="77777777" w:rsidR="000040F4" w:rsidRPr="0067578A" w:rsidRDefault="000040F4" w:rsidP="0067578A">
            <w:pPr>
              <w:jc w:val="center"/>
              <w:rPr>
                <w:sz w:val="24"/>
                <w:szCs w:val="24"/>
                <w:lang w:val="kk-KZ"/>
              </w:rPr>
            </w:pPr>
            <w:r w:rsidRPr="0067578A">
              <w:rPr>
                <w:sz w:val="24"/>
                <w:szCs w:val="24"/>
                <w:lang w:val="kk-KZ"/>
              </w:rPr>
              <w:t>91,4</w:t>
            </w:r>
          </w:p>
        </w:tc>
        <w:tc>
          <w:tcPr>
            <w:tcW w:w="1514" w:type="dxa"/>
          </w:tcPr>
          <w:p w14:paraId="5A777F62" w14:textId="77777777" w:rsidR="000040F4" w:rsidRPr="0067578A" w:rsidRDefault="000040F4" w:rsidP="0067578A">
            <w:pPr>
              <w:jc w:val="center"/>
              <w:rPr>
                <w:sz w:val="24"/>
                <w:szCs w:val="24"/>
                <w:lang w:val="kk-KZ"/>
              </w:rPr>
            </w:pPr>
            <w:r w:rsidRPr="0067578A">
              <w:rPr>
                <w:sz w:val="24"/>
                <w:szCs w:val="24"/>
                <w:lang w:val="kk-KZ"/>
              </w:rPr>
              <w:t>71,9</w:t>
            </w:r>
          </w:p>
        </w:tc>
        <w:tc>
          <w:tcPr>
            <w:tcW w:w="1514" w:type="dxa"/>
          </w:tcPr>
          <w:p w14:paraId="355EAE51" w14:textId="77777777" w:rsidR="000040F4" w:rsidRPr="0067578A" w:rsidRDefault="000040F4" w:rsidP="0067578A">
            <w:pPr>
              <w:jc w:val="center"/>
              <w:rPr>
                <w:sz w:val="24"/>
                <w:szCs w:val="24"/>
                <w:lang w:val="kk-KZ"/>
              </w:rPr>
            </w:pPr>
            <w:r w:rsidRPr="0067578A">
              <w:rPr>
                <w:sz w:val="24"/>
                <w:szCs w:val="24"/>
                <w:lang w:val="kk-KZ"/>
              </w:rPr>
              <w:t>120,2</w:t>
            </w:r>
          </w:p>
        </w:tc>
        <w:tc>
          <w:tcPr>
            <w:tcW w:w="1514" w:type="dxa"/>
          </w:tcPr>
          <w:p w14:paraId="0C52197E" w14:textId="77777777" w:rsidR="000040F4" w:rsidRPr="0067578A" w:rsidRDefault="000040F4" w:rsidP="0067578A">
            <w:pPr>
              <w:jc w:val="center"/>
              <w:rPr>
                <w:sz w:val="24"/>
                <w:szCs w:val="24"/>
                <w:lang w:val="kk-KZ"/>
              </w:rPr>
            </w:pPr>
            <w:r w:rsidRPr="0067578A">
              <w:rPr>
                <w:sz w:val="24"/>
                <w:szCs w:val="24"/>
                <w:lang w:val="kk-KZ"/>
              </w:rPr>
              <w:t>101,9</w:t>
            </w:r>
          </w:p>
        </w:tc>
      </w:tr>
      <w:tr w:rsidR="000040F4" w:rsidRPr="0067578A" w14:paraId="5AD0779B" w14:textId="77777777" w:rsidTr="001B58DF">
        <w:tc>
          <w:tcPr>
            <w:tcW w:w="1868" w:type="dxa"/>
          </w:tcPr>
          <w:p w14:paraId="1755B6E1" w14:textId="77777777" w:rsidR="000040F4" w:rsidRPr="0067578A" w:rsidRDefault="000040F4" w:rsidP="0067578A">
            <w:pPr>
              <w:rPr>
                <w:sz w:val="24"/>
                <w:szCs w:val="24"/>
                <w:lang w:val="kk-KZ"/>
              </w:rPr>
            </w:pPr>
            <w:r w:rsidRPr="0067578A">
              <w:rPr>
                <w:sz w:val="24"/>
                <w:szCs w:val="24"/>
                <w:lang w:val="kk-KZ"/>
              </w:rPr>
              <w:t>Фактический забой, м</w:t>
            </w:r>
          </w:p>
        </w:tc>
        <w:tc>
          <w:tcPr>
            <w:tcW w:w="1514" w:type="dxa"/>
          </w:tcPr>
          <w:p w14:paraId="4E55962D" w14:textId="77777777" w:rsidR="000040F4" w:rsidRPr="0067578A" w:rsidRDefault="000040F4" w:rsidP="0067578A">
            <w:pPr>
              <w:jc w:val="center"/>
              <w:rPr>
                <w:sz w:val="24"/>
                <w:szCs w:val="24"/>
                <w:lang w:val="kk-KZ"/>
              </w:rPr>
            </w:pPr>
            <w:r w:rsidRPr="0067578A">
              <w:rPr>
                <w:sz w:val="24"/>
                <w:szCs w:val="24"/>
                <w:lang w:val="kk-KZ"/>
              </w:rPr>
              <w:t>1215</w:t>
            </w:r>
          </w:p>
        </w:tc>
        <w:tc>
          <w:tcPr>
            <w:tcW w:w="1514" w:type="dxa"/>
          </w:tcPr>
          <w:p w14:paraId="446F1E47" w14:textId="77777777" w:rsidR="000040F4" w:rsidRPr="0067578A" w:rsidRDefault="000040F4" w:rsidP="0067578A">
            <w:pPr>
              <w:jc w:val="center"/>
              <w:rPr>
                <w:sz w:val="24"/>
                <w:szCs w:val="24"/>
                <w:lang w:val="kk-KZ"/>
              </w:rPr>
            </w:pPr>
            <w:r w:rsidRPr="0067578A">
              <w:rPr>
                <w:sz w:val="24"/>
                <w:szCs w:val="24"/>
                <w:lang w:val="kk-KZ"/>
              </w:rPr>
              <w:t>1324</w:t>
            </w:r>
          </w:p>
        </w:tc>
        <w:tc>
          <w:tcPr>
            <w:tcW w:w="1514" w:type="dxa"/>
          </w:tcPr>
          <w:p w14:paraId="75E97324" w14:textId="77777777" w:rsidR="000040F4" w:rsidRPr="0067578A" w:rsidRDefault="000040F4" w:rsidP="0067578A">
            <w:pPr>
              <w:jc w:val="center"/>
              <w:rPr>
                <w:sz w:val="24"/>
                <w:szCs w:val="24"/>
                <w:lang w:val="kk-KZ"/>
              </w:rPr>
            </w:pPr>
            <w:r w:rsidRPr="0067578A">
              <w:rPr>
                <w:sz w:val="24"/>
                <w:szCs w:val="24"/>
                <w:lang w:val="kk-KZ"/>
              </w:rPr>
              <w:t>1170</w:t>
            </w:r>
          </w:p>
        </w:tc>
        <w:tc>
          <w:tcPr>
            <w:tcW w:w="1514" w:type="dxa"/>
          </w:tcPr>
          <w:p w14:paraId="17F314C1" w14:textId="77777777" w:rsidR="000040F4" w:rsidRPr="0067578A" w:rsidRDefault="000040F4" w:rsidP="0067578A">
            <w:pPr>
              <w:jc w:val="center"/>
              <w:rPr>
                <w:sz w:val="24"/>
                <w:szCs w:val="24"/>
                <w:lang w:val="kk-KZ"/>
              </w:rPr>
            </w:pPr>
            <w:r w:rsidRPr="0067578A">
              <w:rPr>
                <w:sz w:val="24"/>
                <w:szCs w:val="24"/>
                <w:lang w:val="kk-KZ"/>
              </w:rPr>
              <w:t>950</w:t>
            </w:r>
          </w:p>
        </w:tc>
        <w:tc>
          <w:tcPr>
            <w:tcW w:w="1514" w:type="dxa"/>
          </w:tcPr>
          <w:p w14:paraId="63700082" w14:textId="77777777" w:rsidR="000040F4" w:rsidRPr="0067578A" w:rsidRDefault="000040F4" w:rsidP="0067578A">
            <w:pPr>
              <w:jc w:val="center"/>
              <w:rPr>
                <w:sz w:val="24"/>
                <w:szCs w:val="24"/>
                <w:lang w:val="kk-KZ"/>
              </w:rPr>
            </w:pPr>
            <w:r w:rsidRPr="0067578A">
              <w:rPr>
                <w:sz w:val="24"/>
                <w:szCs w:val="24"/>
                <w:lang w:val="kk-KZ"/>
              </w:rPr>
              <w:t>1116</w:t>
            </w:r>
          </w:p>
        </w:tc>
      </w:tr>
      <w:tr w:rsidR="000040F4" w:rsidRPr="0067578A" w14:paraId="0401CC81" w14:textId="77777777" w:rsidTr="001B58DF">
        <w:tc>
          <w:tcPr>
            <w:tcW w:w="1868" w:type="dxa"/>
          </w:tcPr>
          <w:p w14:paraId="0A89633B" w14:textId="77777777" w:rsidR="000040F4" w:rsidRPr="0067578A" w:rsidRDefault="000040F4" w:rsidP="0067578A">
            <w:pPr>
              <w:rPr>
                <w:sz w:val="24"/>
                <w:szCs w:val="24"/>
                <w:lang w:val="kk-KZ"/>
              </w:rPr>
            </w:pPr>
            <w:r w:rsidRPr="0067578A">
              <w:rPr>
                <w:sz w:val="24"/>
                <w:szCs w:val="24"/>
                <w:lang w:val="kk-KZ"/>
              </w:rPr>
              <w:t>Глубина спуска НКТ</w:t>
            </w:r>
          </w:p>
        </w:tc>
        <w:tc>
          <w:tcPr>
            <w:tcW w:w="1514" w:type="dxa"/>
          </w:tcPr>
          <w:p w14:paraId="53B093D1" w14:textId="77777777" w:rsidR="000040F4" w:rsidRPr="0067578A" w:rsidRDefault="000040F4" w:rsidP="0067578A">
            <w:pPr>
              <w:jc w:val="center"/>
              <w:rPr>
                <w:sz w:val="24"/>
                <w:szCs w:val="24"/>
                <w:lang w:val="kk-KZ"/>
              </w:rPr>
            </w:pPr>
            <w:r w:rsidRPr="0067578A">
              <w:rPr>
                <w:sz w:val="24"/>
                <w:szCs w:val="24"/>
                <w:lang w:val="kk-KZ"/>
              </w:rPr>
              <w:t>696</w:t>
            </w:r>
          </w:p>
        </w:tc>
        <w:tc>
          <w:tcPr>
            <w:tcW w:w="1514" w:type="dxa"/>
          </w:tcPr>
          <w:p w14:paraId="38239A69" w14:textId="77777777" w:rsidR="000040F4" w:rsidRPr="0067578A" w:rsidRDefault="000040F4" w:rsidP="0067578A">
            <w:pPr>
              <w:jc w:val="center"/>
              <w:rPr>
                <w:sz w:val="24"/>
                <w:szCs w:val="24"/>
                <w:lang w:val="kk-KZ"/>
              </w:rPr>
            </w:pPr>
            <w:r w:rsidRPr="0067578A">
              <w:rPr>
                <w:sz w:val="24"/>
                <w:szCs w:val="24"/>
                <w:lang w:val="kk-KZ"/>
              </w:rPr>
              <w:t>680</w:t>
            </w:r>
          </w:p>
        </w:tc>
        <w:tc>
          <w:tcPr>
            <w:tcW w:w="1514" w:type="dxa"/>
          </w:tcPr>
          <w:p w14:paraId="48E76DAF" w14:textId="77777777" w:rsidR="000040F4" w:rsidRPr="0067578A" w:rsidRDefault="000040F4" w:rsidP="0067578A">
            <w:pPr>
              <w:jc w:val="center"/>
              <w:rPr>
                <w:sz w:val="24"/>
                <w:szCs w:val="24"/>
                <w:lang w:val="kk-KZ"/>
              </w:rPr>
            </w:pPr>
            <w:r w:rsidRPr="0067578A">
              <w:rPr>
                <w:sz w:val="24"/>
                <w:szCs w:val="24"/>
                <w:lang w:val="kk-KZ"/>
              </w:rPr>
              <w:t>912</w:t>
            </w:r>
          </w:p>
        </w:tc>
        <w:tc>
          <w:tcPr>
            <w:tcW w:w="1514" w:type="dxa"/>
          </w:tcPr>
          <w:p w14:paraId="7167AD9C" w14:textId="77777777" w:rsidR="000040F4" w:rsidRPr="0067578A" w:rsidRDefault="000040F4" w:rsidP="0067578A">
            <w:pPr>
              <w:jc w:val="center"/>
              <w:rPr>
                <w:sz w:val="24"/>
                <w:szCs w:val="24"/>
                <w:lang w:val="kk-KZ"/>
              </w:rPr>
            </w:pPr>
            <w:r w:rsidRPr="0067578A">
              <w:rPr>
                <w:sz w:val="24"/>
                <w:szCs w:val="24"/>
                <w:lang w:val="kk-KZ"/>
              </w:rPr>
              <w:t>400</w:t>
            </w:r>
          </w:p>
        </w:tc>
        <w:tc>
          <w:tcPr>
            <w:tcW w:w="1514" w:type="dxa"/>
          </w:tcPr>
          <w:p w14:paraId="317C2E1D" w14:textId="77777777" w:rsidR="000040F4" w:rsidRPr="0067578A" w:rsidRDefault="000040F4" w:rsidP="0067578A">
            <w:pPr>
              <w:jc w:val="center"/>
              <w:rPr>
                <w:sz w:val="24"/>
                <w:szCs w:val="24"/>
                <w:lang w:val="kk-KZ"/>
              </w:rPr>
            </w:pPr>
            <w:r w:rsidRPr="0067578A">
              <w:rPr>
                <w:sz w:val="24"/>
                <w:szCs w:val="24"/>
                <w:lang w:val="kk-KZ"/>
              </w:rPr>
              <w:t>640</w:t>
            </w:r>
          </w:p>
        </w:tc>
      </w:tr>
      <w:tr w:rsidR="000040F4" w:rsidRPr="0067578A" w14:paraId="420695E3" w14:textId="77777777" w:rsidTr="001B58DF">
        <w:tc>
          <w:tcPr>
            <w:tcW w:w="1868" w:type="dxa"/>
          </w:tcPr>
          <w:p w14:paraId="540F2CA8" w14:textId="77777777" w:rsidR="000040F4" w:rsidRPr="0067578A" w:rsidRDefault="000040F4" w:rsidP="0067578A">
            <w:pPr>
              <w:rPr>
                <w:sz w:val="24"/>
                <w:szCs w:val="24"/>
                <w:lang w:val="kk-KZ"/>
              </w:rPr>
            </w:pPr>
            <w:r w:rsidRPr="0067578A">
              <w:rPr>
                <w:sz w:val="24"/>
                <w:szCs w:val="24"/>
                <w:lang w:val="kk-KZ"/>
              </w:rPr>
              <w:t>Дебит жидкости м3/сут, (режим/факт)</w:t>
            </w:r>
          </w:p>
        </w:tc>
        <w:tc>
          <w:tcPr>
            <w:tcW w:w="1514" w:type="dxa"/>
          </w:tcPr>
          <w:p w14:paraId="653100EC" w14:textId="77777777" w:rsidR="000040F4" w:rsidRPr="0067578A" w:rsidRDefault="000040F4" w:rsidP="0067578A">
            <w:pPr>
              <w:jc w:val="center"/>
              <w:rPr>
                <w:sz w:val="24"/>
                <w:szCs w:val="24"/>
                <w:lang w:val="kk-KZ"/>
              </w:rPr>
            </w:pPr>
            <w:r w:rsidRPr="0067578A">
              <w:rPr>
                <w:sz w:val="24"/>
                <w:szCs w:val="24"/>
                <w:lang w:val="kk-KZ"/>
              </w:rPr>
              <w:t>70,0/33,0</w:t>
            </w:r>
          </w:p>
        </w:tc>
        <w:tc>
          <w:tcPr>
            <w:tcW w:w="1514" w:type="dxa"/>
          </w:tcPr>
          <w:p w14:paraId="23FD3A0C" w14:textId="77777777" w:rsidR="000040F4" w:rsidRPr="0067578A" w:rsidRDefault="000040F4" w:rsidP="0067578A">
            <w:pPr>
              <w:jc w:val="center"/>
              <w:rPr>
                <w:sz w:val="24"/>
                <w:szCs w:val="24"/>
                <w:lang w:val="kk-KZ"/>
              </w:rPr>
            </w:pPr>
            <w:r w:rsidRPr="0067578A">
              <w:rPr>
                <w:sz w:val="24"/>
                <w:szCs w:val="24"/>
                <w:lang w:val="kk-KZ"/>
              </w:rPr>
              <w:t>70,0/64,0</w:t>
            </w:r>
          </w:p>
        </w:tc>
        <w:tc>
          <w:tcPr>
            <w:tcW w:w="1514" w:type="dxa"/>
          </w:tcPr>
          <w:p w14:paraId="44A8AFCE" w14:textId="77777777" w:rsidR="000040F4" w:rsidRPr="0067578A" w:rsidRDefault="000040F4" w:rsidP="0067578A">
            <w:pPr>
              <w:jc w:val="center"/>
              <w:rPr>
                <w:sz w:val="24"/>
                <w:szCs w:val="24"/>
                <w:lang w:val="kk-KZ"/>
              </w:rPr>
            </w:pPr>
            <w:r w:rsidRPr="0067578A">
              <w:rPr>
                <w:sz w:val="24"/>
                <w:szCs w:val="24"/>
                <w:lang w:val="kk-KZ"/>
              </w:rPr>
              <w:t>40,0/42,0</w:t>
            </w:r>
          </w:p>
        </w:tc>
        <w:tc>
          <w:tcPr>
            <w:tcW w:w="1514" w:type="dxa"/>
          </w:tcPr>
          <w:p w14:paraId="166D5CB0" w14:textId="77777777" w:rsidR="000040F4" w:rsidRPr="0067578A" w:rsidRDefault="000040F4" w:rsidP="0067578A">
            <w:pPr>
              <w:jc w:val="center"/>
              <w:rPr>
                <w:sz w:val="24"/>
                <w:szCs w:val="24"/>
                <w:lang w:val="kk-KZ"/>
              </w:rPr>
            </w:pPr>
            <w:r w:rsidRPr="0067578A">
              <w:rPr>
                <w:sz w:val="24"/>
                <w:szCs w:val="24"/>
                <w:lang w:val="kk-KZ"/>
              </w:rPr>
              <w:t>85,0/74,0</w:t>
            </w:r>
          </w:p>
        </w:tc>
        <w:tc>
          <w:tcPr>
            <w:tcW w:w="1514" w:type="dxa"/>
          </w:tcPr>
          <w:p w14:paraId="7C898029" w14:textId="77777777" w:rsidR="000040F4" w:rsidRPr="0067578A" w:rsidRDefault="000040F4" w:rsidP="0067578A">
            <w:pPr>
              <w:jc w:val="center"/>
              <w:rPr>
                <w:sz w:val="24"/>
                <w:szCs w:val="24"/>
                <w:lang w:val="kk-KZ"/>
              </w:rPr>
            </w:pPr>
            <w:r w:rsidRPr="0067578A">
              <w:rPr>
                <w:sz w:val="24"/>
                <w:szCs w:val="24"/>
                <w:lang w:val="kk-KZ"/>
              </w:rPr>
              <w:t>60,0/62,0</w:t>
            </w:r>
          </w:p>
        </w:tc>
      </w:tr>
      <w:tr w:rsidR="000040F4" w:rsidRPr="0067578A" w14:paraId="59832FF0" w14:textId="77777777" w:rsidTr="001B58DF">
        <w:tc>
          <w:tcPr>
            <w:tcW w:w="1868" w:type="dxa"/>
          </w:tcPr>
          <w:p w14:paraId="11B0FC03" w14:textId="77777777" w:rsidR="000040F4" w:rsidRPr="0067578A" w:rsidRDefault="000040F4" w:rsidP="0067578A">
            <w:pPr>
              <w:rPr>
                <w:sz w:val="24"/>
                <w:szCs w:val="24"/>
                <w:lang w:val="kk-KZ"/>
              </w:rPr>
            </w:pPr>
            <w:r w:rsidRPr="0067578A">
              <w:rPr>
                <w:sz w:val="24"/>
                <w:szCs w:val="24"/>
                <w:lang w:val="kk-KZ"/>
              </w:rPr>
              <w:t xml:space="preserve">Обводенность, </w:t>
            </w:r>
            <w:r w:rsidRPr="0067578A">
              <w:rPr>
                <w:sz w:val="24"/>
                <w:szCs w:val="24"/>
                <w:lang w:val="en-US"/>
              </w:rPr>
              <w:t>%</w:t>
            </w:r>
            <w:r w:rsidRPr="0067578A">
              <w:rPr>
                <w:sz w:val="24"/>
                <w:szCs w:val="24"/>
                <w:lang w:val="kk-KZ"/>
              </w:rPr>
              <w:t xml:space="preserve"> (режим/факт)</w:t>
            </w:r>
          </w:p>
        </w:tc>
        <w:tc>
          <w:tcPr>
            <w:tcW w:w="1514" w:type="dxa"/>
          </w:tcPr>
          <w:p w14:paraId="4DC0AAB3" w14:textId="77777777" w:rsidR="000040F4" w:rsidRPr="0067578A" w:rsidRDefault="000040F4" w:rsidP="0067578A">
            <w:pPr>
              <w:jc w:val="center"/>
              <w:rPr>
                <w:sz w:val="24"/>
                <w:szCs w:val="24"/>
                <w:lang w:val="kk-KZ"/>
              </w:rPr>
            </w:pPr>
            <w:r w:rsidRPr="0067578A">
              <w:rPr>
                <w:sz w:val="24"/>
                <w:szCs w:val="24"/>
                <w:lang w:val="kk-KZ"/>
              </w:rPr>
              <w:t>90,0/95,4</w:t>
            </w:r>
          </w:p>
        </w:tc>
        <w:tc>
          <w:tcPr>
            <w:tcW w:w="1514" w:type="dxa"/>
          </w:tcPr>
          <w:p w14:paraId="736163ED" w14:textId="77777777" w:rsidR="000040F4" w:rsidRPr="0067578A" w:rsidRDefault="000040F4" w:rsidP="0067578A">
            <w:pPr>
              <w:jc w:val="center"/>
              <w:rPr>
                <w:sz w:val="24"/>
                <w:szCs w:val="24"/>
                <w:lang w:val="kk-KZ"/>
              </w:rPr>
            </w:pPr>
            <w:r w:rsidRPr="0067578A">
              <w:rPr>
                <w:sz w:val="24"/>
                <w:szCs w:val="24"/>
                <w:lang w:val="kk-KZ"/>
              </w:rPr>
              <w:t>90,0/95,0</w:t>
            </w:r>
          </w:p>
        </w:tc>
        <w:tc>
          <w:tcPr>
            <w:tcW w:w="1514" w:type="dxa"/>
          </w:tcPr>
          <w:p w14:paraId="7A435F33" w14:textId="77777777" w:rsidR="000040F4" w:rsidRPr="0067578A" w:rsidRDefault="000040F4" w:rsidP="0067578A">
            <w:pPr>
              <w:jc w:val="center"/>
              <w:rPr>
                <w:sz w:val="24"/>
                <w:szCs w:val="24"/>
                <w:lang w:val="kk-KZ"/>
              </w:rPr>
            </w:pPr>
            <w:r w:rsidRPr="0067578A">
              <w:rPr>
                <w:sz w:val="24"/>
                <w:szCs w:val="24"/>
                <w:lang w:val="kk-KZ"/>
              </w:rPr>
              <w:t>90,0/96,0</w:t>
            </w:r>
          </w:p>
        </w:tc>
        <w:tc>
          <w:tcPr>
            <w:tcW w:w="1514" w:type="dxa"/>
          </w:tcPr>
          <w:p w14:paraId="05A81B25" w14:textId="77777777" w:rsidR="000040F4" w:rsidRPr="0067578A" w:rsidRDefault="000040F4" w:rsidP="0067578A">
            <w:pPr>
              <w:jc w:val="center"/>
              <w:rPr>
                <w:sz w:val="24"/>
                <w:szCs w:val="24"/>
                <w:lang w:val="kk-KZ"/>
              </w:rPr>
            </w:pPr>
            <w:r w:rsidRPr="0067578A">
              <w:rPr>
                <w:sz w:val="24"/>
                <w:szCs w:val="24"/>
                <w:lang w:val="kk-KZ"/>
              </w:rPr>
              <w:t>95,0/97,9</w:t>
            </w:r>
          </w:p>
        </w:tc>
        <w:tc>
          <w:tcPr>
            <w:tcW w:w="1514" w:type="dxa"/>
          </w:tcPr>
          <w:p w14:paraId="1D261869" w14:textId="77777777" w:rsidR="000040F4" w:rsidRPr="0067578A" w:rsidRDefault="000040F4" w:rsidP="0067578A">
            <w:pPr>
              <w:jc w:val="center"/>
              <w:rPr>
                <w:sz w:val="24"/>
                <w:szCs w:val="24"/>
                <w:lang w:val="kk-KZ"/>
              </w:rPr>
            </w:pPr>
            <w:r w:rsidRPr="0067578A">
              <w:rPr>
                <w:sz w:val="24"/>
                <w:szCs w:val="24"/>
                <w:lang w:val="kk-KZ"/>
              </w:rPr>
              <w:t>95,0/98,3</w:t>
            </w:r>
          </w:p>
        </w:tc>
      </w:tr>
      <w:tr w:rsidR="000040F4" w:rsidRPr="0067578A" w14:paraId="0084C91F" w14:textId="77777777" w:rsidTr="001B58DF">
        <w:tc>
          <w:tcPr>
            <w:tcW w:w="1868" w:type="dxa"/>
          </w:tcPr>
          <w:p w14:paraId="18D2E215" w14:textId="77777777" w:rsidR="000040F4" w:rsidRPr="0067578A" w:rsidRDefault="000040F4" w:rsidP="0067578A">
            <w:pPr>
              <w:rPr>
                <w:sz w:val="24"/>
                <w:szCs w:val="24"/>
                <w:lang w:val="kk-KZ"/>
              </w:rPr>
            </w:pPr>
            <w:r w:rsidRPr="0067578A">
              <w:rPr>
                <w:sz w:val="24"/>
                <w:szCs w:val="24"/>
                <w:lang w:val="kk-KZ"/>
              </w:rPr>
              <w:t>Дебит нефти, т/сут (режим/факт)</w:t>
            </w:r>
          </w:p>
        </w:tc>
        <w:tc>
          <w:tcPr>
            <w:tcW w:w="1514" w:type="dxa"/>
          </w:tcPr>
          <w:p w14:paraId="6D37F593" w14:textId="77777777" w:rsidR="000040F4" w:rsidRPr="0067578A" w:rsidRDefault="000040F4" w:rsidP="0067578A">
            <w:pPr>
              <w:jc w:val="center"/>
              <w:rPr>
                <w:sz w:val="24"/>
                <w:szCs w:val="24"/>
                <w:lang w:val="kk-KZ"/>
              </w:rPr>
            </w:pPr>
            <w:r w:rsidRPr="0067578A">
              <w:rPr>
                <w:sz w:val="24"/>
                <w:szCs w:val="24"/>
                <w:lang w:val="kk-KZ"/>
              </w:rPr>
              <w:t>5,88/1,27</w:t>
            </w:r>
          </w:p>
        </w:tc>
        <w:tc>
          <w:tcPr>
            <w:tcW w:w="1514" w:type="dxa"/>
          </w:tcPr>
          <w:p w14:paraId="16D50037" w14:textId="77777777" w:rsidR="000040F4" w:rsidRPr="0067578A" w:rsidRDefault="000040F4" w:rsidP="0067578A">
            <w:pPr>
              <w:jc w:val="center"/>
              <w:rPr>
                <w:sz w:val="24"/>
                <w:szCs w:val="24"/>
                <w:lang w:val="kk-KZ"/>
              </w:rPr>
            </w:pPr>
            <w:r w:rsidRPr="0067578A">
              <w:rPr>
                <w:sz w:val="24"/>
                <w:szCs w:val="24"/>
                <w:lang w:val="kk-KZ"/>
              </w:rPr>
              <w:t>5,8/1,35</w:t>
            </w:r>
          </w:p>
        </w:tc>
        <w:tc>
          <w:tcPr>
            <w:tcW w:w="1514" w:type="dxa"/>
          </w:tcPr>
          <w:p w14:paraId="0476028B" w14:textId="77777777" w:rsidR="000040F4" w:rsidRPr="0067578A" w:rsidRDefault="000040F4" w:rsidP="0067578A">
            <w:pPr>
              <w:jc w:val="center"/>
              <w:rPr>
                <w:sz w:val="24"/>
                <w:szCs w:val="24"/>
                <w:lang w:val="kk-KZ"/>
              </w:rPr>
            </w:pPr>
            <w:r w:rsidRPr="0067578A">
              <w:rPr>
                <w:sz w:val="24"/>
                <w:szCs w:val="24"/>
                <w:lang w:val="kk-KZ"/>
              </w:rPr>
              <w:t>3,4/1,32</w:t>
            </w:r>
          </w:p>
        </w:tc>
        <w:tc>
          <w:tcPr>
            <w:tcW w:w="1514" w:type="dxa"/>
          </w:tcPr>
          <w:p w14:paraId="3E4C49B1" w14:textId="77777777" w:rsidR="000040F4" w:rsidRPr="0067578A" w:rsidRDefault="000040F4" w:rsidP="0067578A">
            <w:pPr>
              <w:jc w:val="center"/>
              <w:rPr>
                <w:sz w:val="24"/>
                <w:szCs w:val="24"/>
                <w:lang w:val="kk-KZ"/>
              </w:rPr>
            </w:pPr>
            <w:r w:rsidRPr="0067578A">
              <w:rPr>
                <w:sz w:val="24"/>
                <w:szCs w:val="24"/>
                <w:lang w:val="kk-KZ"/>
              </w:rPr>
              <w:t>3,57/1,29</w:t>
            </w:r>
          </w:p>
        </w:tc>
        <w:tc>
          <w:tcPr>
            <w:tcW w:w="1514" w:type="dxa"/>
          </w:tcPr>
          <w:p w14:paraId="0FB3D1D0" w14:textId="77777777" w:rsidR="000040F4" w:rsidRPr="0067578A" w:rsidRDefault="000040F4" w:rsidP="0067578A">
            <w:pPr>
              <w:jc w:val="center"/>
              <w:rPr>
                <w:sz w:val="24"/>
                <w:szCs w:val="24"/>
                <w:lang w:val="kk-KZ"/>
              </w:rPr>
            </w:pPr>
            <w:r w:rsidRPr="0067578A">
              <w:rPr>
                <w:sz w:val="24"/>
                <w:szCs w:val="24"/>
                <w:lang w:val="kk-KZ"/>
              </w:rPr>
              <w:t>2,52/0,88</w:t>
            </w:r>
          </w:p>
        </w:tc>
      </w:tr>
    </w:tbl>
    <w:p w14:paraId="0124525A" w14:textId="77777777" w:rsidR="000040F4" w:rsidRPr="0067578A" w:rsidRDefault="000040F4" w:rsidP="0067578A">
      <w:pPr>
        <w:widowControl w:val="0"/>
        <w:tabs>
          <w:tab w:val="left" w:pos="567"/>
        </w:tabs>
        <w:autoSpaceDE w:val="0"/>
        <w:autoSpaceDN w:val="0"/>
        <w:adjustRightInd w:val="0"/>
        <w:ind w:right="-6" w:firstLine="709"/>
        <w:contextualSpacing/>
        <w:rPr>
          <w:lang w:eastAsia="uk-UA"/>
        </w:rPr>
      </w:pPr>
    </w:p>
    <w:p w14:paraId="697800FD" w14:textId="77777777" w:rsidR="000040F4" w:rsidRDefault="000040F4" w:rsidP="0067578A">
      <w:pPr>
        <w:widowControl w:val="0"/>
        <w:tabs>
          <w:tab w:val="left" w:pos="567"/>
        </w:tabs>
        <w:autoSpaceDE w:val="0"/>
        <w:autoSpaceDN w:val="0"/>
        <w:adjustRightInd w:val="0"/>
        <w:ind w:right="-6" w:firstLine="709"/>
        <w:contextualSpacing/>
        <w:jc w:val="both"/>
        <w:rPr>
          <w:color w:val="000000"/>
          <w:lang w:val="kk-KZ"/>
        </w:rPr>
      </w:pPr>
      <w:r w:rsidRPr="0067578A">
        <w:rPr>
          <w:color w:val="000000"/>
        </w:rPr>
        <w:t>Анализ причин отказов СШНУ показал, что общая доля отказов по причине не герметичности клапанных пар насоса составляет 14 -15 % от общего количества. Факт потери герметичности отказавших клапанов обусловлен высоким содержание парафина и механических примесей, попадание которых при посадки запорного элемента (шарика) одним и тем же местом на седло, что приводит к его быстрому износу, т.к. площадь соударения запорного элемента о седло сильно перегружена.</w:t>
      </w:r>
    </w:p>
    <w:p w14:paraId="47F0BC92" w14:textId="77777777" w:rsidR="0067578A" w:rsidRDefault="0067578A" w:rsidP="0067578A">
      <w:pPr>
        <w:widowControl w:val="0"/>
        <w:tabs>
          <w:tab w:val="left" w:pos="567"/>
        </w:tabs>
        <w:autoSpaceDE w:val="0"/>
        <w:autoSpaceDN w:val="0"/>
        <w:adjustRightInd w:val="0"/>
        <w:ind w:right="-6" w:firstLine="709"/>
        <w:contextualSpacing/>
        <w:jc w:val="both"/>
        <w:rPr>
          <w:color w:val="000000"/>
          <w:lang w:val="kk-KZ"/>
        </w:rPr>
      </w:pPr>
    </w:p>
    <w:p w14:paraId="189C7E65" w14:textId="77777777" w:rsidR="0067578A" w:rsidRDefault="0067578A" w:rsidP="0067578A">
      <w:pPr>
        <w:widowControl w:val="0"/>
        <w:tabs>
          <w:tab w:val="left" w:pos="567"/>
        </w:tabs>
        <w:autoSpaceDE w:val="0"/>
        <w:autoSpaceDN w:val="0"/>
        <w:adjustRightInd w:val="0"/>
        <w:ind w:right="-6" w:firstLine="709"/>
        <w:contextualSpacing/>
        <w:jc w:val="both"/>
        <w:rPr>
          <w:color w:val="000000"/>
          <w:lang w:val="kk-KZ"/>
        </w:rPr>
      </w:pPr>
    </w:p>
    <w:p w14:paraId="78623B0B" w14:textId="77777777" w:rsidR="0067578A" w:rsidRDefault="0067578A" w:rsidP="0067578A">
      <w:pPr>
        <w:widowControl w:val="0"/>
        <w:tabs>
          <w:tab w:val="left" w:pos="567"/>
        </w:tabs>
        <w:autoSpaceDE w:val="0"/>
        <w:autoSpaceDN w:val="0"/>
        <w:adjustRightInd w:val="0"/>
        <w:ind w:right="-6" w:firstLine="709"/>
        <w:contextualSpacing/>
        <w:jc w:val="both"/>
        <w:rPr>
          <w:color w:val="000000"/>
          <w:lang w:val="kk-KZ"/>
        </w:rPr>
      </w:pPr>
    </w:p>
    <w:p w14:paraId="295E726F" w14:textId="77777777" w:rsidR="0067578A" w:rsidRDefault="0067578A" w:rsidP="0067578A">
      <w:pPr>
        <w:widowControl w:val="0"/>
        <w:tabs>
          <w:tab w:val="left" w:pos="567"/>
        </w:tabs>
        <w:autoSpaceDE w:val="0"/>
        <w:autoSpaceDN w:val="0"/>
        <w:adjustRightInd w:val="0"/>
        <w:ind w:right="-6" w:firstLine="709"/>
        <w:contextualSpacing/>
        <w:jc w:val="both"/>
        <w:rPr>
          <w:color w:val="000000"/>
          <w:lang w:val="kk-KZ"/>
        </w:rPr>
      </w:pPr>
    </w:p>
    <w:p w14:paraId="16F5FCC8" w14:textId="77777777" w:rsidR="0067578A" w:rsidRPr="0067578A" w:rsidRDefault="0067578A" w:rsidP="0067578A">
      <w:pPr>
        <w:widowControl w:val="0"/>
        <w:tabs>
          <w:tab w:val="left" w:pos="567"/>
        </w:tabs>
        <w:autoSpaceDE w:val="0"/>
        <w:autoSpaceDN w:val="0"/>
        <w:adjustRightInd w:val="0"/>
        <w:ind w:right="-6" w:firstLine="709"/>
        <w:contextualSpacing/>
        <w:jc w:val="both"/>
        <w:rPr>
          <w:b/>
          <w:bCs/>
          <w:lang w:val="kk-KZ" w:eastAsia="uk-UA"/>
        </w:rPr>
      </w:pPr>
    </w:p>
    <w:tbl>
      <w:tblPr>
        <w:tblStyle w:val="af7"/>
        <w:tblW w:w="0" w:type="auto"/>
        <w:jc w:val="center"/>
        <w:tblLayout w:type="fixed"/>
        <w:tblLook w:val="04A0" w:firstRow="1" w:lastRow="0" w:firstColumn="1" w:lastColumn="0" w:noHBand="0" w:noVBand="1"/>
      </w:tblPr>
      <w:tblGrid>
        <w:gridCol w:w="6629"/>
        <w:gridCol w:w="2090"/>
      </w:tblGrid>
      <w:tr w:rsidR="000040F4" w:rsidRPr="0067578A" w14:paraId="2B2376C5" w14:textId="77777777" w:rsidTr="001B58DF">
        <w:trPr>
          <w:jc w:val="center"/>
        </w:trPr>
        <w:tc>
          <w:tcPr>
            <w:tcW w:w="6629" w:type="dxa"/>
            <w:vMerge w:val="restart"/>
          </w:tcPr>
          <w:p w14:paraId="3BCADB63" w14:textId="77777777" w:rsidR="000040F4" w:rsidRPr="0067578A" w:rsidRDefault="000040F4" w:rsidP="0067578A">
            <w:pPr>
              <w:widowControl w:val="0"/>
              <w:tabs>
                <w:tab w:val="left" w:pos="567"/>
              </w:tabs>
              <w:autoSpaceDE w:val="0"/>
              <w:autoSpaceDN w:val="0"/>
              <w:adjustRightInd w:val="0"/>
              <w:ind w:left="-142" w:right="-6"/>
              <w:contextualSpacing/>
              <w:rPr>
                <w:b/>
                <w:bCs/>
                <w:lang w:eastAsia="uk-UA"/>
              </w:rPr>
            </w:pPr>
            <w:r w:rsidRPr="0067578A">
              <w:rPr>
                <w:b/>
                <w:bCs/>
                <w:lang w:eastAsia="uk-UA"/>
              </w:rPr>
              <w:lastRenderedPageBreak/>
              <w:t xml:space="preserve">  </w:t>
            </w:r>
            <w:r w:rsidRPr="0067578A">
              <w:rPr>
                <w:b/>
                <w:bCs/>
                <w:noProof/>
              </w:rPr>
              <w:drawing>
                <wp:inline distT="0" distB="0" distL="0" distR="0" wp14:anchorId="3714CAE4" wp14:editId="33B855F6">
                  <wp:extent cx="1176655" cy="3311144"/>
                  <wp:effectExtent l="0" t="0" r="4445" b="381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Рисунок 225"/>
                          <pic:cNvPicPr/>
                        </pic:nvPicPr>
                        <pic:blipFill>
                          <a:blip r:embed="rId85" cstate="email">
                            <a:extLst>
                              <a:ext uri="{28A0092B-C50C-407E-A947-70E740481C1C}">
                                <a14:useLocalDpi xmlns:a14="http://schemas.microsoft.com/office/drawing/2010/main"/>
                              </a:ext>
                            </a:extLst>
                          </a:blip>
                          <a:stretch>
                            <a:fillRect/>
                          </a:stretch>
                        </pic:blipFill>
                        <pic:spPr>
                          <a:xfrm>
                            <a:off x="0" y="0"/>
                            <a:ext cx="1217962" cy="3427384"/>
                          </a:xfrm>
                          <a:prstGeom prst="rect">
                            <a:avLst/>
                          </a:prstGeom>
                        </pic:spPr>
                      </pic:pic>
                    </a:graphicData>
                  </a:graphic>
                </wp:inline>
              </w:drawing>
            </w:r>
            <w:r w:rsidRPr="0067578A">
              <w:rPr>
                <w:b/>
                <w:bCs/>
                <w:lang w:eastAsia="uk-UA"/>
              </w:rPr>
              <w:t xml:space="preserve">    </w:t>
            </w:r>
            <w:r w:rsidRPr="0067578A">
              <w:rPr>
                <w:b/>
                <w:bCs/>
                <w:noProof/>
              </w:rPr>
              <w:drawing>
                <wp:inline distT="0" distB="0" distL="0" distR="0" wp14:anchorId="41C67CA2" wp14:editId="76A82A84">
                  <wp:extent cx="1311487" cy="3314450"/>
                  <wp:effectExtent l="0" t="0" r="9525"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223"/>
                          <pic:cNvPicPr/>
                        </pic:nvPicPr>
                        <pic:blipFill>
                          <a:blip r:embed="rId86" cstate="email">
                            <a:extLst>
                              <a:ext uri="{28A0092B-C50C-407E-A947-70E740481C1C}">
                                <a14:useLocalDpi xmlns:a14="http://schemas.microsoft.com/office/drawing/2010/main"/>
                              </a:ext>
                            </a:extLst>
                          </a:blip>
                          <a:stretch>
                            <a:fillRect/>
                          </a:stretch>
                        </pic:blipFill>
                        <pic:spPr>
                          <a:xfrm>
                            <a:off x="0" y="0"/>
                            <a:ext cx="1329253" cy="3359348"/>
                          </a:xfrm>
                          <a:prstGeom prst="rect">
                            <a:avLst/>
                          </a:prstGeom>
                        </pic:spPr>
                      </pic:pic>
                    </a:graphicData>
                  </a:graphic>
                </wp:inline>
              </w:drawing>
            </w:r>
            <w:r w:rsidRPr="0067578A">
              <w:rPr>
                <w:b/>
                <w:bCs/>
                <w:lang w:eastAsia="uk-UA"/>
              </w:rPr>
              <w:t xml:space="preserve">  </w:t>
            </w:r>
            <w:r w:rsidRPr="0067578A">
              <w:rPr>
                <w:bCs/>
                <w:noProof/>
              </w:rPr>
              <w:drawing>
                <wp:inline distT="0" distB="0" distL="0" distR="0" wp14:anchorId="2C73F7B9" wp14:editId="77F35217">
                  <wp:extent cx="1116753" cy="3317152"/>
                  <wp:effectExtent l="0" t="0" r="1270" b="1079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227"/>
                          <pic:cNvPicPr/>
                        </pic:nvPicPr>
                        <pic:blipFill>
                          <a:blip r:embed="rId87" cstate="email">
                            <a:extLst>
                              <a:ext uri="{28A0092B-C50C-407E-A947-70E740481C1C}">
                                <a14:useLocalDpi xmlns:a14="http://schemas.microsoft.com/office/drawing/2010/main"/>
                              </a:ext>
                            </a:extLst>
                          </a:blip>
                          <a:stretch>
                            <a:fillRect/>
                          </a:stretch>
                        </pic:blipFill>
                        <pic:spPr>
                          <a:xfrm flipH="1">
                            <a:off x="0" y="0"/>
                            <a:ext cx="1160732" cy="3447786"/>
                          </a:xfrm>
                          <a:prstGeom prst="rect">
                            <a:avLst/>
                          </a:prstGeom>
                        </pic:spPr>
                      </pic:pic>
                    </a:graphicData>
                  </a:graphic>
                </wp:inline>
              </w:drawing>
            </w:r>
          </w:p>
        </w:tc>
        <w:tc>
          <w:tcPr>
            <w:tcW w:w="2090" w:type="dxa"/>
          </w:tcPr>
          <w:p w14:paraId="704F3EA7" w14:textId="77777777" w:rsidR="000040F4" w:rsidRPr="0067578A" w:rsidRDefault="000040F4" w:rsidP="0067578A">
            <w:pPr>
              <w:widowControl w:val="0"/>
              <w:tabs>
                <w:tab w:val="left" w:pos="567"/>
              </w:tabs>
              <w:autoSpaceDE w:val="0"/>
              <w:autoSpaceDN w:val="0"/>
              <w:adjustRightInd w:val="0"/>
              <w:ind w:right="-6"/>
              <w:contextualSpacing/>
              <w:jc w:val="center"/>
              <w:rPr>
                <w:b/>
                <w:bCs/>
                <w:lang w:eastAsia="uk-UA"/>
              </w:rPr>
            </w:pPr>
            <w:r w:rsidRPr="0067578A">
              <w:rPr>
                <w:b/>
                <w:bCs/>
                <w:noProof/>
              </w:rPr>
              <w:drawing>
                <wp:inline distT="0" distB="0" distL="0" distR="0" wp14:anchorId="4CA12D0C" wp14:editId="5E4A0664">
                  <wp:extent cx="1306037" cy="1083733"/>
                  <wp:effectExtent l="0" t="0" r="254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email">
                            <a:extLst>
                              <a:ext uri="{28A0092B-C50C-407E-A947-70E740481C1C}">
                                <a14:useLocalDpi xmlns:a14="http://schemas.microsoft.com/office/drawing/2010/main"/>
                              </a:ext>
                            </a:extLst>
                          </a:blip>
                          <a:stretch>
                            <a:fillRect/>
                          </a:stretch>
                        </pic:blipFill>
                        <pic:spPr>
                          <a:xfrm>
                            <a:off x="0" y="0"/>
                            <a:ext cx="1310393" cy="1087347"/>
                          </a:xfrm>
                          <a:prstGeom prst="rect">
                            <a:avLst/>
                          </a:prstGeom>
                        </pic:spPr>
                      </pic:pic>
                    </a:graphicData>
                  </a:graphic>
                </wp:inline>
              </w:drawing>
            </w:r>
          </w:p>
        </w:tc>
      </w:tr>
      <w:tr w:rsidR="000040F4" w:rsidRPr="0067578A" w14:paraId="36C9C824" w14:textId="77777777" w:rsidTr="001B58DF">
        <w:trPr>
          <w:jc w:val="center"/>
        </w:trPr>
        <w:tc>
          <w:tcPr>
            <w:tcW w:w="6629" w:type="dxa"/>
            <w:vMerge/>
          </w:tcPr>
          <w:p w14:paraId="0A901ED7" w14:textId="77777777" w:rsidR="000040F4" w:rsidRPr="0067578A" w:rsidRDefault="000040F4" w:rsidP="0067578A">
            <w:pPr>
              <w:widowControl w:val="0"/>
              <w:tabs>
                <w:tab w:val="left" w:pos="567"/>
              </w:tabs>
              <w:autoSpaceDE w:val="0"/>
              <w:autoSpaceDN w:val="0"/>
              <w:adjustRightInd w:val="0"/>
              <w:ind w:right="-6"/>
              <w:contextualSpacing/>
              <w:jc w:val="both"/>
              <w:rPr>
                <w:b/>
                <w:bCs/>
                <w:lang w:eastAsia="uk-UA"/>
              </w:rPr>
            </w:pPr>
          </w:p>
        </w:tc>
        <w:tc>
          <w:tcPr>
            <w:tcW w:w="2090" w:type="dxa"/>
          </w:tcPr>
          <w:p w14:paraId="55FBC538" w14:textId="77777777" w:rsidR="000040F4" w:rsidRPr="0067578A" w:rsidRDefault="000040F4" w:rsidP="0067578A">
            <w:pPr>
              <w:widowControl w:val="0"/>
              <w:tabs>
                <w:tab w:val="left" w:pos="567"/>
              </w:tabs>
              <w:autoSpaceDE w:val="0"/>
              <w:autoSpaceDN w:val="0"/>
              <w:adjustRightInd w:val="0"/>
              <w:ind w:right="-6"/>
              <w:contextualSpacing/>
              <w:jc w:val="center"/>
              <w:rPr>
                <w:b/>
                <w:bCs/>
                <w:lang w:eastAsia="uk-UA"/>
              </w:rPr>
            </w:pPr>
            <w:r w:rsidRPr="0067578A">
              <w:rPr>
                <w:b/>
                <w:bCs/>
                <w:noProof/>
              </w:rPr>
              <w:drawing>
                <wp:inline distT="0" distB="0" distL="0" distR="0" wp14:anchorId="58E40CC8" wp14:editId="3FCB486C">
                  <wp:extent cx="927100" cy="93980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email">
                            <a:extLst>
                              <a:ext uri="{28A0092B-C50C-407E-A947-70E740481C1C}">
                                <a14:useLocalDpi xmlns:a14="http://schemas.microsoft.com/office/drawing/2010/main"/>
                              </a:ext>
                            </a:extLst>
                          </a:blip>
                          <a:stretch>
                            <a:fillRect/>
                          </a:stretch>
                        </pic:blipFill>
                        <pic:spPr>
                          <a:xfrm>
                            <a:off x="0" y="0"/>
                            <a:ext cx="927100" cy="939800"/>
                          </a:xfrm>
                          <a:prstGeom prst="rect">
                            <a:avLst/>
                          </a:prstGeom>
                        </pic:spPr>
                      </pic:pic>
                    </a:graphicData>
                  </a:graphic>
                </wp:inline>
              </w:drawing>
            </w:r>
          </w:p>
        </w:tc>
      </w:tr>
      <w:tr w:rsidR="000040F4" w:rsidRPr="0067578A" w14:paraId="53B28C88" w14:textId="77777777" w:rsidTr="001B58DF">
        <w:trPr>
          <w:jc w:val="center"/>
        </w:trPr>
        <w:tc>
          <w:tcPr>
            <w:tcW w:w="6629" w:type="dxa"/>
            <w:vMerge/>
          </w:tcPr>
          <w:p w14:paraId="760FDBE6" w14:textId="77777777" w:rsidR="000040F4" w:rsidRPr="0067578A" w:rsidRDefault="000040F4" w:rsidP="0067578A">
            <w:pPr>
              <w:widowControl w:val="0"/>
              <w:tabs>
                <w:tab w:val="left" w:pos="567"/>
              </w:tabs>
              <w:autoSpaceDE w:val="0"/>
              <w:autoSpaceDN w:val="0"/>
              <w:adjustRightInd w:val="0"/>
              <w:ind w:right="-6"/>
              <w:contextualSpacing/>
              <w:jc w:val="both"/>
              <w:rPr>
                <w:b/>
                <w:bCs/>
                <w:lang w:eastAsia="uk-UA"/>
              </w:rPr>
            </w:pPr>
          </w:p>
        </w:tc>
        <w:tc>
          <w:tcPr>
            <w:tcW w:w="2090" w:type="dxa"/>
          </w:tcPr>
          <w:p w14:paraId="59740A0D" w14:textId="77777777" w:rsidR="000040F4" w:rsidRPr="0067578A" w:rsidRDefault="000040F4" w:rsidP="0067578A">
            <w:pPr>
              <w:widowControl w:val="0"/>
              <w:tabs>
                <w:tab w:val="left" w:pos="567"/>
              </w:tabs>
              <w:autoSpaceDE w:val="0"/>
              <w:autoSpaceDN w:val="0"/>
              <w:adjustRightInd w:val="0"/>
              <w:ind w:right="-6"/>
              <w:contextualSpacing/>
              <w:jc w:val="center"/>
              <w:rPr>
                <w:b/>
                <w:bCs/>
                <w:lang w:eastAsia="uk-UA"/>
              </w:rPr>
            </w:pPr>
            <w:r w:rsidRPr="0067578A">
              <w:rPr>
                <w:b/>
                <w:bCs/>
                <w:noProof/>
              </w:rPr>
              <w:drawing>
                <wp:inline distT="0" distB="0" distL="0" distR="0" wp14:anchorId="74A6230F" wp14:editId="249BEFC3">
                  <wp:extent cx="914400" cy="88900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email">
                            <a:extLst>
                              <a:ext uri="{28A0092B-C50C-407E-A947-70E740481C1C}">
                                <a14:useLocalDpi xmlns:a14="http://schemas.microsoft.com/office/drawing/2010/main"/>
                              </a:ext>
                            </a:extLst>
                          </a:blip>
                          <a:stretch>
                            <a:fillRect/>
                          </a:stretch>
                        </pic:blipFill>
                        <pic:spPr>
                          <a:xfrm>
                            <a:off x="0" y="0"/>
                            <a:ext cx="914400" cy="889000"/>
                          </a:xfrm>
                          <a:prstGeom prst="rect">
                            <a:avLst/>
                          </a:prstGeom>
                        </pic:spPr>
                      </pic:pic>
                    </a:graphicData>
                  </a:graphic>
                </wp:inline>
              </w:drawing>
            </w:r>
          </w:p>
        </w:tc>
      </w:tr>
    </w:tbl>
    <w:p w14:paraId="64032033" w14:textId="40A572C8" w:rsidR="000040F4" w:rsidRPr="0067578A" w:rsidRDefault="000040F4" w:rsidP="0067578A">
      <w:pPr>
        <w:widowControl w:val="0"/>
        <w:tabs>
          <w:tab w:val="left" w:pos="567"/>
        </w:tabs>
        <w:autoSpaceDE w:val="0"/>
        <w:autoSpaceDN w:val="0"/>
        <w:adjustRightInd w:val="0"/>
        <w:ind w:right="-6"/>
        <w:contextualSpacing/>
        <w:jc w:val="center"/>
        <w:rPr>
          <w:lang w:eastAsia="uk-UA"/>
        </w:rPr>
      </w:pPr>
      <w:r w:rsidRPr="0067578A">
        <w:rPr>
          <w:lang w:eastAsia="uk-UA"/>
        </w:rPr>
        <w:t xml:space="preserve">Рисунок </w:t>
      </w:r>
      <w:r w:rsidR="0067578A">
        <w:rPr>
          <w:lang w:val="kk-KZ" w:eastAsia="uk-UA"/>
        </w:rPr>
        <w:t>4.4</w:t>
      </w:r>
      <w:r w:rsidRPr="0067578A">
        <w:rPr>
          <w:lang w:eastAsia="uk-UA"/>
        </w:rPr>
        <w:t xml:space="preserve"> – Клапан новой конструкции</w:t>
      </w:r>
    </w:p>
    <w:p w14:paraId="66F73584" w14:textId="77777777" w:rsidR="000040F4" w:rsidRPr="0067578A" w:rsidRDefault="000040F4" w:rsidP="0067578A">
      <w:pPr>
        <w:widowControl w:val="0"/>
        <w:tabs>
          <w:tab w:val="left" w:pos="567"/>
        </w:tabs>
        <w:autoSpaceDE w:val="0"/>
        <w:autoSpaceDN w:val="0"/>
        <w:adjustRightInd w:val="0"/>
        <w:ind w:right="-6"/>
        <w:contextualSpacing/>
        <w:jc w:val="center"/>
        <w:rPr>
          <w:bCs/>
          <w:lang w:eastAsia="uk-UA"/>
        </w:rPr>
      </w:pPr>
    </w:p>
    <w:p w14:paraId="34CD05DC" w14:textId="77777777" w:rsidR="000040F4" w:rsidRPr="0067578A" w:rsidRDefault="000040F4" w:rsidP="0067578A">
      <w:pPr>
        <w:widowControl w:val="0"/>
        <w:tabs>
          <w:tab w:val="left" w:pos="567"/>
        </w:tabs>
        <w:autoSpaceDE w:val="0"/>
        <w:autoSpaceDN w:val="0"/>
        <w:adjustRightInd w:val="0"/>
        <w:ind w:right="-6"/>
        <w:contextualSpacing/>
        <w:jc w:val="center"/>
        <w:rPr>
          <w:bCs/>
          <w:lang w:eastAsia="uk-UA"/>
        </w:rPr>
      </w:pPr>
    </w:p>
    <w:p w14:paraId="38669AE5" w14:textId="00FE59A5" w:rsidR="000040F4" w:rsidRDefault="000040F4" w:rsidP="0067578A">
      <w:pPr>
        <w:widowControl w:val="0"/>
        <w:tabs>
          <w:tab w:val="left" w:pos="567"/>
        </w:tabs>
        <w:autoSpaceDE w:val="0"/>
        <w:autoSpaceDN w:val="0"/>
        <w:adjustRightInd w:val="0"/>
        <w:ind w:right="-6" w:firstLine="709"/>
        <w:contextualSpacing/>
        <w:jc w:val="both"/>
        <w:rPr>
          <w:b/>
          <w:bCs/>
          <w:lang w:val="kk-KZ"/>
        </w:rPr>
      </w:pPr>
      <w:r w:rsidRPr="0067578A">
        <w:rPr>
          <w:b/>
          <w:bCs/>
        </w:rPr>
        <w:t>4</w:t>
      </w:r>
      <w:r w:rsidR="0067578A">
        <w:rPr>
          <w:b/>
          <w:bCs/>
          <w:lang w:val="kk-KZ"/>
        </w:rPr>
        <w:t>.5</w:t>
      </w:r>
      <w:r w:rsidRPr="0067578A">
        <w:rPr>
          <w:b/>
          <w:bCs/>
        </w:rPr>
        <w:t xml:space="preserve"> Анализ полученной информации по работе ШСН с клапанами новой конструкции</w:t>
      </w:r>
    </w:p>
    <w:p w14:paraId="7958568E" w14:textId="77777777" w:rsidR="0067578A" w:rsidRPr="0067578A" w:rsidRDefault="0067578A" w:rsidP="0067578A">
      <w:pPr>
        <w:widowControl w:val="0"/>
        <w:tabs>
          <w:tab w:val="left" w:pos="567"/>
        </w:tabs>
        <w:autoSpaceDE w:val="0"/>
        <w:autoSpaceDN w:val="0"/>
        <w:adjustRightInd w:val="0"/>
        <w:ind w:right="-6" w:firstLine="709"/>
        <w:contextualSpacing/>
        <w:jc w:val="both"/>
        <w:rPr>
          <w:b/>
          <w:bCs/>
          <w:lang w:val="kk-KZ" w:eastAsia="uk-UA"/>
        </w:rPr>
      </w:pPr>
    </w:p>
    <w:p w14:paraId="63263ED2" w14:textId="77777777" w:rsidR="00B952A3" w:rsidRPr="00B952A3" w:rsidRDefault="00B952A3" w:rsidP="00B952A3">
      <w:pPr>
        <w:widowControl w:val="0"/>
        <w:tabs>
          <w:tab w:val="left" w:pos="567"/>
        </w:tabs>
        <w:autoSpaceDE w:val="0"/>
        <w:autoSpaceDN w:val="0"/>
        <w:adjustRightInd w:val="0"/>
        <w:ind w:right="-6" w:firstLine="709"/>
        <w:contextualSpacing/>
        <w:jc w:val="both"/>
      </w:pPr>
      <w:r w:rsidRPr="00B952A3">
        <w:t>Глубина спуска насосов на скважинах составляет от 400 до 912 м. Все скважины являются нефтяными и вертикальными, с разработкой 13, 14, 15 и 17 продуктивных горизонтов. Диаметры насосов — 70 мм, длина хода составляет 3,0 и 3,5 м, а число ходов варьируется от 4,93 до 6,2 в минуту. Динамический уровень находится в пределах от 138 до 420 м. Теоретический дебит жидкости составляет 40–85 м³/сут, фактический — 33–74 м³/сут. При этом наблюдается высокая обводненность: планируемая — 90%, фактическая — 95–98,3%. Теоретический дебит по нефти — 2,52–5,88 т/сут, фактический — 0,88–1,35 т/сут.</w:t>
      </w:r>
    </w:p>
    <w:p w14:paraId="4D44F8F2" w14:textId="77777777" w:rsidR="00B952A3" w:rsidRPr="00B952A3" w:rsidRDefault="00B952A3" w:rsidP="00B952A3">
      <w:pPr>
        <w:widowControl w:val="0"/>
        <w:tabs>
          <w:tab w:val="left" w:pos="567"/>
        </w:tabs>
        <w:autoSpaceDE w:val="0"/>
        <w:autoSpaceDN w:val="0"/>
        <w:adjustRightInd w:val="0"/>
        <w:ind w:right="-6" w:firstLine="709"/>
        <w:contextualSpacing/>
        <w:jc w:val="both"/>
      </w:pPr>
      <w:r w:rsidRPr="00B952A3">
        <w:t>На скважине №6356 с насосом №302036, установленным 28.07.2023 года, был произведен подъем и замена насоса 03.09.2023 года из-за пропуска клапанов. Аналогичная ситуация произошла на скважине №8509 с насосом №303149, установленным 15.08.2023 года, также замененным 03.09.2023 года по причине пропуска клапанов. После разборки насосов установлено, что внутренняя винтовая пластина «турбулизатора» всасывающих клапанов на обоих насосах полностью стерлась, в то время как состояние «турбулизаторов» на нагнетательных клапанах оставалось в пределах нормы.</w:t>
      </w:r>
    </w:p>
    <w:p w14:paraId="6A0F4303" w14:textId="77777777" w:rsidR="00B952A3" w:rsidRPr="00B952A3" w:rsidRDefault="00B952A3" w:rsidP="00B952A3">
      <w:pPr>
        <w:widowControl w:val="0"/>
        <w:tabs>
          <w:tab w:val="left" w:pos="567"/>
        </w:tabs>
        <w:autoSpaceDE w:val="0"/>
        <w:autoSpaceDN w:val="0"/>
        <w:adjustRightInd w:val="0"/>
        <w:ind w:right="-6" w:firstLine="709"/>
        <w:contextualSpacing/>
        <w:jc w:val="both"/>
      </w:pPr>
      <w:r w:rsidRPr="00B952A3">
        <w:t xml:space="preserve">После обсуждения с сотрудниками Департамента подземного ремонта, причиной проблемы было определено повышенное содержание механических примесей в откачиваемой жидкости, что могло привести к повышенному износу. Кроме того, недостаточная прочность материала «турбулизаторов» также сыграла свою роль. В связи с этим была выработана </w:t>
      </w:r>
      <w:r w:rsidRPr="00B952A3">
        <w:lastRenderedPageBreak/>
        <w:t>рекомендация изготовлять «турбулизаторы» не из дюралюминия, а исключительно из легированной стали с закалкой, что позволит повысить прочность «турбулизаторов» и, как следствие, увеличить их срок службы.</w:t>
      </w:r>
    </w:p>
    <w:p w14:paraId="0FC2DC1F" w14:textId="77777777" w:rsidR="000040F4" w:rsidRPr="00B952A3" w:rsidRDefault="000040F4" w:rsidP="0067578A">
      <w:pPr>
        <w:widowControl w:val="0"/>
        <w:tabs>
          <w:tab w:val="left" w:pos="567"/>
        </w:tabs>
        <w:autoSpaceDE w:val="0"/>
        <w:autoSpaceDN w:val="0"/>
        <w:adjustRightInd w:val="0"/>
        <w:ind w:right="-6" w:firstLine="709"/>
        <w:contextualSpacing/>
        <w:jc w:val="both"/>
        <w:rPr>
          <w:bCs/>
          <w:lang w:eastAsia="uk-UA"/>
        </w:rPr>
      </w:pPr>
    </w:p>
    <w:p w14:paraId="41834F27" w14:textId="50ADD7C2" w:rsidR="000040F4" w:rsidRPr="0067578A" w:rsidRDefault="000040F4" w:rsidP="0067578A">
      <w:pPr>
        <w:widowControl w:val="0"/>
        <w:tabs>
          <w:tab w:val="left" w:pos="567"/>
        </w:tabs>
        <w:autoSpaceDE w:val="0"/>
        <w:autoSpaceDN w:val="0"/>
        <w:adjustRightInd w:val="0"/>
        <w:ind w:right="-6"/>
        <w:contextualSpacing/>
        <w:jc w:val="both"/>
        <w:rPr>
          <w:bCs/>
          <w:lang w:eastAsia="uk-UA"/>
        </w:rPr>
      </w:pPr>
      <w:r w:rsidRPr="0067578A">
        <w:rPr>
          <w:bCs/>
          <w:lang w:eastAsia="uk-UA"/>
        </w:rPr>
        <w:t xml:space="preserve">Таблица </w:t>
      </w:r>
      <w:r w:rsidR="0067578A">
        <w:rPr>
          <w:bCs/>
          <w:lang w:val="kk-KZ" w:eastAsia="uk-UA"/>
        </w:rPr>
        <w:t>4.4</w:t>
      </w:r>
      <w:r w:rsidRPr="0067578A">
        <w:rPr>
          <w:bCs/>
          <w:lang w:eastAsia="uk-UA"/>
        </w:rPr>
        <w:t xml:space="preserve"> – Результаты испытаний клапанов новой конструкции</w:t>
      </w:r>
    </w:p>
    <w:tbl>
      <w:tblPr>
        <w:tblW w:w="9654" w:type="dxa"/>
        <w:tblInd w:w="93" w:type="dxa"/>
        <w:tblLayout w:type="fixed"/>
        <w:tblLook w:val="04A0" w:firstRow="1" w:lastRow="0" w:firstColumn="1" w:lastColumn="0" w:noHBand="0" w:noVBand="1"/>
      </w:tblPr>
      <w:tblGrid>
        <w:gridCol w:w="486"/>
        <w:gridCol w:w="238"/>
        <w:gridCol w:w="537"/>
        <w:gridCol w:w="30"/>
        <w:gridCol w:w="440"/>
        <w:gridCol w:w="146"/>
        <w:gridCol w:w="421"/>
        <w:gridCol w:w="552"/>
        <w:gridCol w:w="15"/>
        <w:gridCol w:w="492"/>
        <w:gridCol w:w="202"/>
        <w:gridCol w:w="272"/>
        <w:gridCol w:w="153"/>
        <w:gridCol w:w="294"/>
        <w:gridCol w:w="415"/>
        <w:gridCol w:w="10"/>
        <w:gridCol w:w="425"/>
        <w:gridCol w:w="132"/>
        <w:gridCol w:w="294"/>
        <w:gridCol w:w="273"/>
        <w:gridCol w:w="152"/>
        <w:gridCol w:w="415"/>
        <w:gridCol w:w="11"/>
        <w:gridCol w:w="556"/>
        <w:gridCol w:w="10"/>
        <w:gridCol w:w="16"/>
        <w:gridCol w:w="436"/>
        <w:gridCol w:w="105"/>
        <w:gridCol w:w="25"/>
        <w:gridCol w:w="324"/>
        <w:gridCol w:w="360"/>
        <w:gridCol w:w="205"/>
        <w:gridCol w:w="362"/>
        <w:gridCol w:w="850"/>
      </w:tblGrid>
      <w:tr w:rsidR="000040F4" w:rsidRPr="0067578A" w14:paraId="213E1D3F" w14:textId="77777777" w:rsidTr="0067578A">
        <w:trPr>
          <w:trHeight w:val="380"/>
        </w:trPr>
        <w:tc>
          <w:tcPr>
            <w:tcW w:w="486" w:type="dxa"/>
            <w:vMerge w:val="restart"/>
            <w:tcBorders>
              <w:top w:val="single" w:sz="4" w:space="0" w:color="auto"/>
              <w:left w:val="single" w:sz="4" w:space="0" w:color="auto"/>
              <w:bottom w:val="single" w:sz="4" w:space="0" w:color="auto"/>
              <w:right w:val="single" w:sz="4" w:space="0" w:color="auto"/>
            </w:tcBorders>
            <w:shd w:val="clear" w:color="000000" w:fill="DAEEF3"/>
            <w:tcMar>
              <w:left w:w="57" w:type="dxa"/>
              <w:right w:w="57" w:type="dxa"/>
            </w:tcMar>
            <w:vAlign w:val="center"/>
            <w:hideMark/>
          </w:tcPr>
          <w:p w14:paraId="6580665B" w14:textId="77777777" w:rsidR="000040F4" w:rsidRPr="0067578A" w:rsidRDefault="000040F4" w:rsidP="0067578A">
            <w:pPr>
              <w:jc w:val="center"/>
              <w:rPr>
                <w:bCs/>
                <w:sz w:val="24"/>
                <w:szCs w:val="24"/>
              </w:rPr>
            </w:pPr>
            <w:r w:rsidRPr="0067578A">
              <w:rPr>
                <w:bCs/>
                <w:sz w:val="24"/>
                <w:szCs w:val="24"/>
              </w:rPr>
              <w:t xml:space="preserve"> п/п</w:t>
            </w:r>
          </w:p>
        </w:tc>
        <w:tc>
          <w:tcPr>
            <w:tcW w:w="775" w:type="dxa"/>
            <w:gridSpan w:val="2"/>
            <w:vMerge w:val="restart"/>
            <w:tcBorders>
              <w:top w:val="single" w:sz="4" w:space="0" w:color="auto"/>
              <w:left w:val="single" w:sz="4" w:space="0" w:color="auto"/>
              <w:bottom w:val="single" w:sz="4" w:space="0" w:color="000000"/>
              <w:right w:val="single" w:sz="4" w:space="0" w:color="auto"/>
            </w:tcBorders>
            <w:shd w:val="clear" w:color="000000" w:fill="DAEEF3"/>
            <w:tcMar>
              <w:left w:w="57" w:type="dxa"/>
              <w:right w:w="57" w:type="dxa"/>
            </w:tcMar>
            <w:vAlign w:val="center"/>
            <w:hideMark/>
          </w:tcPr>
          <w:p w14:paraId="09E38D13" w14:textId="77777777" w:rsidR="000040F4" w:rsidRPr="0067578A" w:rsidRDefault="000040F4" w:rsidP="0067578A">
            <w:pPr>
              <w:jc w:val="center"/>
              <w:rPr>
                <w:bCs/>
                <w:sz w:val="24"/>
                <w:szCs w:val="24"/>
              </w:rPr>
            </w:pPr>
            <w:r w:rsidRPr="0067578A">
              <w:rPr>
                <w:bCs/>
                <w:sz w:val="24"/>
                <w:szCs w:val="24"/>
              </w:rPr>
              <w:t>Тип НКТ</w:t>
            </w:r>
          </w:p>
        </w:tc>
        <w:tc>
          <w:tcPr>
            <w:tcW w:w="616" w:type="dxa"/>
            <w:gridSpan w:val="3"/>
            <w:vMerge w:val="restart"/>
            <w:tcBorders>
              <w:top w:val="single" w:sz="4" w:space="0" w:color="auto"/>
              <w:left w:val="single" w:sz="4" w:space="0" w:color="auto"/>
              <w:bottom w:val="single" w:sz="4" w:space="0" w:color="auto"/>
              <w:right w:val="single" w:sz="4" w:space="0" w:color="auto"/>
            </w:tcBorders>
            <w:shd w:val="clear" w:color="000000" w:fill="DAEEF3"/>
            <w:tcMar>
              <w:left w:w="57" w:type="dxa"/>
              <w:right w:w="57" w:type="dxa"/>
            </w:tcMar>
            <w:vAlign w:val="center"/>
            <w:hideMark/>
          </w:tcPr>
          <w:p w14:paraId="79A7C779" w14:textId="77777777" w:rsidR="000040F4" w:rsidRPr="0067578A" w:rsidRDefault="000040F4" w:rsidP="0067578A">
            <w:pPr>
              <w:jc w:val="center"/>
              <w:rPr>
                <w:bCs/>
                <w:sz w:val="24"/>
                <w:szCs w:val="24"/>
              </w:rPr>
            </w:pPr>
            <w:r w:rsidRPr="0067578A">
              <w:rPr>
                <w:bCs/>
                <w:sz w:val="24"/>
                <w:szCs w:val="24"/>
              </w:rPr>
              <w:t>№</w:t>
            </w:r>
            <w:r w:rsidRPr="0067578A">
              <w:rPr>
                <w:bCs/>
                <w:sz w:val="24"/>
                <w:szCs w:val="24"/>
              </w:rPr>
              <w:br/>
              <w:t>скв.</w:t>
            </w:r>
          </w:p>
        </w:tc>
        <w:tc>
          <w:tcPr>
            <w:tcW w:w="973" w:type="dxa"/>
            <w:gridSpan w:val="2"/>
            <w:vMerge w:val="restart"/>
            <w:tcBorders>
              <w:top w:val="single" w:sz="4" w:space="0" w:color="auto"/>
              <w:left w:val="single" w:sz="4" w:space="0" w:color="auto"/>
              <w:bottom w:val="single" w:sz="4" w:space="0" w:color="auto"/>
              <w:right w:val="single" w:sz="4" w:space="0" w:color="auto"/>
            </w:tcBorders>
            <w:shd w:val="clear" w:color="000000" w:fill="DAEEF3"/>
            <w:tcMar>
              <w:left w:w="57" w:type="dxa"/>
              <w:right w:w="57" w:type="dxa"/>
            </w:tcMar>
            <w:vAlign w:val="center"/>
            <w:hideMark/>
          </w:tcPr>
          <w:p w14:paraId="349C684A" w14:textId="77777777" w:rsidR="000040F4" w:rsidRPr="0067578A" w:rsidRDefault="000040F4" w:rsidP="0067578A">
            <w:pPr>
              <w:jc w:val="center"/>
              <w:rPr>
                <w:bCs/>
                <w:sz w:val="24"/>
                <w:szCs w:val="24"/>
              </w:rPr>
            </w:pPr>
            <w:r w:rsidRPr="0067578A">
              <w:rPr>
                <w:bCs/>
                <w:sz w:val="24"/>
                <w:szCs w:val="24"/>
              </w:rPr>
              <w:t>НГДУ</w:t>
            </w:r>
          </w:p>
        </w:tc>
        <w:tc>
          <w:tcPr>
            <w:tcW w:w="507" w:type="dxa"/>
            <w:gridSpan w:val="2"/>
            <w:vMerge w:val="restart"/>
            <w:tcBorders>
              <w:top w:val="single" w:sz="4" w:space="0" w:color="auto"/>
              <w:left w:val="single" w:sz="4" w:space="0" w:color="auto"/>
              <w:bottom w:val="single" w:sz="4" w:space="0" w:color="auto"/>
              <w:right w:val="single" w:sz="4" w:space="0" w:color="auto"/>
            </w:tcBorders>
            <w:shd w:val="clear" w:color="000000" w:fill="DAEEF3"/>
            <w:tcMar>
              <w:left w:w="57" w:type="dxa"/>
              <w:right w:w="57" w:type="dxa"/>
            </w:tcMar>
            <w:vAlign w:val="center"/>
            <w:hideMark/>
          </w:tcPr>
          <w:p w14:paraId="6F59B81F" w14:textId="77777777" w:rsidR="000040F4" w:rsidRPr="0067578A" w:rsidRDefault="000040F4" w:rsidP="0067578A">
            <w:pPr>
              <w:jc w:val="center"/>
              <w:rPr>
                <w:bCs/>
                <w:sz w:val="24"/>
                <w:szCs w:val="24"/>
              </w:rPr>
            </w:pPr>
            <w:r w:rsidRPr="0067578A">
              <w:rPr>
                <w:bCs/>
                <w:sz w:val="24"/>
                <w:szCs w:val="24"/>
              </w:rPr>
              <w:t>НП</w:t>
            </w:r>
          </w:p>
        </w:tc>
        <w:tc>
          <w:tcPr>
            <w:tcW w:w="474" w:type="dxa"/>
            <w:gridSpan w:val="2"/>
            <w:vMerge w:val="restart"/>
            <w:tcBorders>
              <w:top w:val="single" w:sz="4" w:space="0" w:color="auto"/>
              <w:left w:val="single" w:sz="4" w:space="0" w:color="auto"/>
              <w:bottom w:val="single" w:sz="4" w:space="0" w:color="auto"/>
              <w:right w:val="single" w:sz="4" w:space="0" w:color="auto"/>
            </w:tcBorders>
            <w:shd w:val="clear" w:color="000000" w:fill="DAEEF3"/>
            <w:tcMar>
              <w:left w:w="57" w:type="dxa"/>
              <w:right w:w="57" w:type="dxa"/>
            </w:tcMar>
            <w:vAlign w:val="center"/>
            <w:hideMark/>
          </w:tcPr>
          <w:p w14:paraId="5FF963E9" w14:textId="77777777" w:rsidR="000040F4" w:rsidRPr="0067578A" w:rsidRDefault="000040F4" w:rsidP="0067578A">
            <w:pPr>
              <w:jc w:val="center"/>
              <w:rPr>
                <w:bCs/>
                <w:sz w:val="24"/>
                <w:szCs w:val="24"/>
              </w:rPr>
            </w:pPr>
            <w:r w:rsidRPr="0067578A">
              <w:rPr>
                <w:bCs/>
                <w:sz w:val="24"/>
                <w:szCs w:val="24"/>
              </w:rPr>
              <w:t>ГУ</w:t>
            </w:r>
          </w:p>
        </w:tc>
        <w:tc>
          <w:tcPr>
            <w:tcW w:w="1297" w:type="dxa"/>
            <w:gridSpan w:val="5"/>
            <w:vMerge w:val="restart"/>
            <w:tcBorders>
              <w:top w:val="single" w:sz="4" w:space="0" w:color="auto"/>
              <w:left w:val="single" w:sz="4" w:space="0" w:color="auto"/>
              <w:bottom w:val="single" w:sz="4" w:space="0" w:color="auto"/>
              <w:right w:val="single" w:sz="4" w:space="0" w:color="auto"/>
            </w:tcBorders>
            <w:shd w:val="clear" w:color="000000" w:fill="DAEEF3"/>
            <w:tcMar>
              <w:left w:w="57" w:type="dxa"/>
              <w:right w:w="57" w:type="dxa"/>
            </w:tcMar>
            <w:vAlign w:val="center"/>
            <w:hideMark/>
          </w:tcPr>
          <w:p w14:paraId="7D7ADC26" w14:textId="77777777" w:rsidR="000040F4" w:rsidRPr="0067578A" w:rsidRDefault="000040F4" w:rsidP="0067578A">
            <w:pPr>
              <w:jc w:val="center"/>
              <w:rPr>
                <w:bCs/>
                <w:sz w:val="24"/>
                <w:szCs w:val="24"/>
              </w:rPr>
            </w:pPr>
            <w:r w:rsidRPr="0067578A">
              <w:rPr>
                <w:bCs/>
                <w:sz w:val="24"/>
                <w:szCs w:val="24"/>
              </w:rPr>
              <w:t>Тех. режим</w:t>
            </w:r>
          </w:p>
        </w:tc>
        <w:tc>
          <w:tcPr>
            <w:tcW w:w="1277" w:type="dxa"/>
            <w:gridSpan w:val="6"/>
            <w:vMerge w:val="restart"/>
            <w:tcBorders>
              <w:top w:val="single" w:sz="4" w:space="0" w:color="auto"/>
              <w:left w:val="single" w:sz="4" w:space="0" w:color="auto"/>
              <w:bottom w:val="single" w:sz="4" w:space="0" w:color="auto"/>
              <w:right w:val="single" w:sz="4" w:space="0" w:color="auto"/>
            </w:tcBorders>
            <w:shd w:val="clear" w:color="000000" w:fill="DAEEF3"/>
            <w:tcMar>
              <w:left w:w="57" w:type="dxa"/>
              <w:right w:w="57" w:type="dxa"/>
            </w:tcMar>
            <w:vAlign w:val="center"/>
            <w:hideMark/>
          </w:tcPr>
          <w:p w14:paraId="6D5C9D55" w14:textId="77777777" w:rsidR="000040F4" w:rsidRPr="0067578A" w:rsidRDefault="000040F4" w:rsidP="0067578A">
            <w:pPr>
              <w:jc w:val="center"/>
              <w:rPr>
                <w:bCs/>
                <w:sz w:val="24"/>
                <w:szCs w:val="24"/>
              </w:rPr>
            </w:pPr>
            <w:r w:rsidRPr="0067578A">
              <w:rPr>
                <w:bCs/>
                <w:sz w:val="24"/>
                <w:szCs w:val="24"/>
              </w:rPr>
              <w:t>Факт. режим</w:t>
            </w:r>
          </w:p>
        </w:tc>
        <w:tc>
          <w:tcPr>
            <w:tcW w:w="3249" w:type="dxa"/>
            <w:gridSpan w:val="11"/>
            <w:vMerge w:val="restart"/>
            <w:tcBorders>
              <w:top w:val="single" w:sz="4" w:space="0" w:color="auto"/>
              <w:left w:val="single" w:sz="4" w:space="0" w:color="auto"/>
              <w:bottom w:val="single" w:sz="4" w:space="0" w:color="auto"/>
              <w:right w:val="single" w:sz="4" w:space="0" w:color="auto"/>
            </w:tcBorders>
            <w:shd w:val="clear" w:color="000000" w:fill="DAEEF3"/>
            <w:tcMar>
              <w:left w:w="57" w:type="dxa"/>
              <w:right w:w="57" w:type="dxa"/>
            </w:tcMar>
            <w:vAlign w:val="center"/>
            <w:hideMark/>
          </w:tcPr>
          <w:p w14:paraId="150CA5B7" w14:textId="77777777" w:rsidR="000040F4" w:rsidRPr="0067578A" w:rsidRDefault="000040F4" w:rsidP="0067578A">
            <w:pPr>
              <w:jc w:val="center"/>
              <w:rPr>
                <w:bCs/>
                <w:sz w:val="24"/>
                <w:szCs w:val="24"/>
              </w:rPr>
            </w:pPr>
            <w:r w:rsidRPr="0067578A">
              <w:rPr>
                <w:bCs/>
                <w:sz w:val="24"/>
                <w:szCs w:val="24"/>
              </w:rPr>
              <w:t>Показатели за скользящий год до внедрения</w:t>
            </w:r>
          </w:p>
        </w:tc>
      </w:tr>
      <w:tr w:rsidR="000040F4" w:rsidRPr="0067578A" w14:paraId="3A8DD355" w14:textId="77777777" w:rsidTr="0067578A">
        <w:trPr>
          <w:trHeight w:val="322"/>
        </w:trPr>
        <w:tc>
          <w:tcPr>
            <w:tcW w:w="486"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66F4C377" w14:textId="77777777" w:rsidR="000040F4" w:rsidRPr="0067578A" w:rsidRDefault="000040F4" w:rsidP="0067578A">
            <w:pPr>
              <w:rPr>
                <w:bCs/>
                <w:sz w:val="24"/>
                <w:szCs w:val="24"/>
              </w:rPr>
            </w:pPr>
          </w:p>
        </w:tc>
        <w:tc>
          <w:tcPr>
            <w:tcW w:w="775" w:type="dxa"/>
            <w:gridSpan w:val="2"/>
            <w:vMerge/>
            <w:tcBorders>
              <w:top w:val="single" w:sz="4" w:space="0" w:color="auto"/>
              <w:left w:val="single" w:sz="4" w:space="0" w:color="auto"/>
              <w:bottom w:val="single" w:sz="4" w:space="0" w:color="000000"/>
              <w:right w:val="single" w:sz="4" w:space="0" w:color="auto"/>
            </w:tcBorders>
            <w:tcMar>
              <w:left w:w="57" w:type="dxa"/>
              <w:right w:w="57" w:type="dxa"/>
            </w:tcMar>
            <w:vAlign w:val="center"/>
            <w:hideMark/>
          </w:tcPr>
          <w:p w14:paraId="56FB944E" w14:textId="77777777" w:rsidR="000040F4" w:rsidRPr="0067578A" w:rsidRDefault="000040F4" w:rsidP="0067578A">
            <w:pPr>
              <w:rPr>
                <w:bCs/>
                <w:sz w:val="24"/>
                <w:szCs w:val="24"/>
              </w:rPr>
            </w:pPr>
          </w:p>
        </w:tc>
        <w:tc>
          <w:tcPr>
            <w:tcW w:w="616" w:type="dxa"/>
            <w:gridSpan w:val="3"/>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0C7559A4" w14:textId="77777777" w:rsidR="000040F4" w:rsidRPr="0067578A" w:rsidRDefault="000040F4" w:rsidP="0067578A">
            <w:pPr>
              <w:rPr>
                <w:bCs/>
                <w:sz w:val="24"/>
                <w:szCs w:val="24"/>
              </w:rPr>
            </w:pPr>
          </w:p>
        </w:tc>
        <w:tc>
          <w:tcPr>
            <w:tcW w:w="973" w:type="dxa"/>
            <w:gridSpan w:val="2"/>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0CFCB23C" w14:textId="77777777" w:rsidR="000040F4" w:rsidRPr="0067578A" w:rsidRDefault="000040F4" w:rsidP="0067578A">
            <w:pPr>
              <w:rPr>
                <w:bCs/>
                <w:sz w:val="24"/>
                <w:szCs w:val="24"/>
              </w:rPr>
            </w:pPr>
          </w:p>
        </w:tc>
        <w:tc>
          <w:tcPr>
            <w:tcW w:w="507" w:type="dxa"/>
            <w:gridSpan w:val="2"/>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554E707A" w14:textId="77777777" w:rsidR="000040F4" w:rsidRPr="0067578A" w:rsidRDefault="000040F4" w:rsidP="0067578A">
            <w:pPr>
              <w:rPr>
                <w:bCs/>
                <w:sz w:val="24"/>
                <w:szCs w:val="24"/>
              </w:rPr>
            </w:pPr>
          </w:p>
        </w:tc>
        <w:tc>
          <w:tcPr>
            <w:tcW w:w="474" w:type="dxa"/>
            <w:gridSpan w:val="2"/>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3D3DD981" w14:textId="77777777" w:rsidR="000040F4" w:rsidRPr="0067578A" w:rsidRDefault="000040F4" w:rsidP="0067578A">
            <w:pPr>
              <w:rPr>
                <w:bCs/>
                <w:sz w:val="24"/>
                <w:szCs w:val="24"/>
              </w:rPr>
            </w:pPr>
          </w:p>
        </w:tc>
        <w:tc>
          <w:tcPr>
            <w:tcW w:w="1297" w:type="dxa"/>
            <w:gridSpan w:val="5"/>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08CDF3E5" w14:textId="77777777" w:rsidR="000040F4" w:rsidRPr="0067578A" w:rsidRDefault="000040F4" w:rsidP="0067578A">
            <w:pPr>
              <w:rPr>
                <w:bCs/>
                <w:sz w:val="24"/>
                <w:szCs w:val="24"/>
              </w:rPr>
            </w:pPr>
          </w:p>
        </w:tc>
        <w:tc>
          <w:tcPr>
            <w:tcW w:w="1277" w:type="dxa"/>
            <w:gridSpan w:val="6"/>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60125D59" w14:textId="77777777" w:rsidR="000040F4" w:rsidRPr="0067578A" w:rsidRDefault="000040F4" w:rsidP="0067578A">
            <w:pPr>
              <w:rPr>
                <w:bCs/>
                <w:sz w:val="24"/>
                <w:szCs w:val="24"/>
              </w:rPr>
            </w:pPr>
          </w:p>
        </w:tc>
        <w:tc>
          <w:tcPr>
            <w:tcW w:w="3249" w:type="dxa"/>
            <w:gridSpan w:val="11"/>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3B941246" w14:textId="77777777" w:rsidR="000040F4" w:rsidRPr="0067578A" w:rsidRDefault="000040F4" w:rsidP="0067578A">
            <w:pPr>
              <w:rPr>
                <w:bCs/>
                <w:sz w:val="24"/>
                <w:szCs w:val="24"/>
              </w:rPr>
            </w:pPr>
          </w:p>
        </w:tc>
      </w:tr>
      <w:tr w:rsidR="000040F4" w:rsidRPr="0067578A" w14:paraId="70AE2215" w14:textId="77777777" w:rsidTr="0067578A">
        <w:trPr>
          <w:trHeight w:val="898"/>
        </w:trPr>
        <w:tc>
          <w:tcPr>
            <w:tcW w:w="486"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6DF13DCA" w14:textId="77777777" w:rsidR="000040F4" w:rsidRPr="0067578A" w:rsidRDefault="000040F4" w:rsidP="0067578A">
            <w:pPr>
              <w:rPr>
                <w:bCs/>
                <w:sz w:val="24"/>
                <w:szCs w:val="24"/>
              </w:rPr>
            </w:pPr>
          </w:p>
        </w:tc>
        <w:tc>
          <w:tcPr>
            <w:tcW w:w="775" w:type="dxa"/>
            <w:gridSpan w:val="2"/>
            <w:vMerge/>
            <w:tcBorders>
              <w:top w:val="single" w:sz="4" w:space="0" w:color="auto"/>
              <w:left w:val="single" w:sz="4" w:space="0" w:color="auto"/>
              <w:bottom w:val="single" w:sz="4" w:space="0" w:color="000000"/>
              <w:right w:val="single" w:sz="4" w:space="0" w:color="auto"/>
            </w:tcBorders>
            <w:tcMar>
              <w:left w:w="57" w:type="dxa"/>
              <w:right w:w="57" w:type="dxa"/>
            </w:tcMar>
            <w:vAlign w:val="center"/>
            <w:hideMark/>
          </w:tcPr>
          <w:p w14:paraId="5ADC6D63" w14:textId="77777777" w:rsidR="000040F4" w:rsidRPr="0067578A" w:rsidRDefault="000040F4" w:rsidP="0067578A">
            <w:pPr>
              <w:rPr>
                <w:bCs/>
                <w:sz w:val="24"/>
                <w:szCs w:val="24"/>
              </w:rPr>
            </w:pPr>
          </w:p>
        </w:tc>
        <w:tc>
          <w:tcPr>
            <w:tcW w:w="616" w:type="dxa"/>
            <w:gridSpan w:val="3"/>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555D444F" w14:textId="77777777" w:rsidR="000040F4" w:rsidRPr="0067578A" w:rsidRDefault="000040F4" w:rsidP="0067578A">
            <w:pPr>
              <w:rPr>
                <w:bCs/>
                <w:sz w:val="24"/>
                <w:szCs w:val="24"/>
              </w:rPr>
            </w:pPr>
          </w:p>
        </w:tc>
        <w:tc>
          <w:tcPr>
            <w:tcW w:w="973" w:type="dxa"/>
            <w:gridSpan w:val="2"/>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76126044" w14:textId="77777777" w:rsidR="000040F4" w:rsidRPr="0067578A" w:rsidRDefault="000040F4" w:rsidP="0067578A">
            <w:pPr>
              <w:rPr>
                <w:bCs/>
                <w:sz w:val="24"/>
                <w:szCs w:val="24"/>
              </w:rPr>
            </w:pPr>
          </w:p>
        </w:tc>
        <w:tc>
          <w:tcPr>
            <w:tcW w:w="507" w:type="dxa"/>
            <w:gridSpan w:val="2"/>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3A03FB2D" w14:textId="77777777" w:rsidR="000040F4" w:rsidRPr="0067578A" w:rsidRDefault="000040F4" w:rsidP="0067578A">
            <w:pPr>
              <w:rPr>
                <w:bCs/>
                <w:sz w:val="24"/>
                <w:szCs w:val="24"/>
              </w:rPr>
            </w:pPr>
          </w:p>
        </w:tc>
        <w:tc>
          <w:tcPr>
            <w:tcW w:w="474" w:type="dxa"/>
            <w:gridSpan w:val="2"/>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45C7CB88" w14:textId="77777777" w:rsidR="000040F4" w:rsidRPr="0067578A" w:rsidRDefault="000040F4" w:rsidP="0067578A">
            <w:pPr>
              <w:rPr>
                <w:bCs/>
                <w:sz w:val="24"/>
                <w:szCs w:val="24"/>
              </w:rPr>
            </w:pPr>
          </w:p>
        </w:tc>
        <w:tc>
          <w:tcPr>
            <w:tcW w:w="447" w:type="dxa"/>
            <w:gridSpan w:val="2"/>
            <w:tcBorders>
              <w:top w:val="nil"/>
              <w:left w:val="nil"/>
              <w:bottom w:val="single" w:sz="4" w:space="0" w:color="auto"/>
              <w:right w:val="single" w:sz="4" w:space="0" w:color="auto"/>
            </w:tcBorders>
            <w:shd w:val="clear" w:color="000000" w:fill="DAEEF3"/>
            <w:tcMar>
              <w:left w:w="57" w:type="dxa"/>
              <w:right w:w="57" w:type="dxa"/>
            </w:tcMar>
            <w:vAlign w:val="center"/>
            <w:hideMark/>
          </w:tcPr>
          <w:p w14:paraId="1CD8069C" w14:textId="77777777" w:rsidR="000040F4" w:rsidRPr="0067578A" w:rsidRDefault="000040F4" w:rsidP="0067578A">
            <w:pPr>
              <w:ind w:left="-86" w:right="-108"/>
              <w:jc w:val="center"/>
              <w:rPr>
                <w:bCs/>
                <w:sz w:val="24"/>
                <w:szCs w:val="24"/>
              </w:rPr>
            </w:pPr>
            <w:r w:rsidRPr="0067578A">
              <w:rPr>
                <w:bCs/>
                <w:sz w:val="24"/>
                <w:szCs w:val="24"/>
              </w:rPr>
              <w:t>Qж</w:t>
            </w:r>
          </w:p>
        </w:tc>
        <w:tc>
          <w:tcPr>
            <w:tcW w:w="425" w:type="dxa"/>
            <w:gridSpan w:val="2"/>
            <w:tcBorders>
              <w:top w:val="nil"/>
              <w:left w:val="nil"/>
              <w:bottom w:val="single" w:sz="4" w:space="0" w:color="auto"/>
              <w:right w:val="single" w:sz="4" w:space="0" w:color="auto"/>
            </w:tcBorders>
            <w:shd w:val="clear" w:color="000000" w:fill="DAEEF3"/>
            <w:tcMar>
              <w:left w:w="57" w:type="dxa"/>
              <w:right w:w="57" w:type="dxa"/>
            </w:tcMar>
            <w:vAlign w:val="center"/>
            <w:hideMark/>
          </w:tcPr>
          <w:p w14:paraId="26825F39" w14:textId="77777777" w:rsidR="000040F4" w:rsidRPr="0067578A" w:rsidRDefault="000040F4" w:rsidP="0067578A">
            <w:pPr>
              <w:ind w:left="-86" w:right="-108"/>
              <w:jc w:val="center"/>
              <w:rPr>
                <w:bCs/>
                <w:sz w:val="24"/>
                <w:szCs w:val="24"/>
              </w:rPr>
            </w:pPr>
            <w:r w:rsidRPr="0067578A">
              <w:rPr>
                <w:bCs/>
                <w:sz w:val="24"/>
                <w:szCs w:val="24"/>
              </w:rPr>
              <w:t>%</w:t>
            </w:r>
          </w:p>
        </w:tc>
        <w:tc>
          <w:tcPr>
            <w:tcW w:w="425" w:type="dxa"/>
            <w:tcBorders>
              <w:top w:val="nil"/>
              <w:left w:val="nil"/>
              <w:bottom w:val="single" w:sz="4" w:space="0" w:color="auto"/>
              <w:right w:val="single" w:sz="4" w:space="0" w:color="auto"/>
            </w:tcBorders>
            <w:shd w:val="clear" w:color="000000" w:fill="DAEEF3"/>
            <w:tcMar>
              <w:left w:w="57" w:type="dxa"/>
              <w:right w:w="57" w:type="dxa"/>
            </w:tcMar>
            <w:vAlign w:val="center"/>
            <w:hideMark/>
          </w:tcPr>
          <w:p w14:paraId="728BCB4C" w14:textId="77777777" w:rsidR="000040F4" w:rsidRPr="0067578A" w:rsidRDefault="000040F4" w:rsidP="0067578A">
            <w:pPr>
              <w:ind w:left="-86" w:right="-108"/>
              <w:jc w:val="center"/>
              <w:rPr>
                <w:bCs/>
                <w:sz w:val="24"/>
                <w:szCs w:val="24"/>
              </w:rPr>
            </w:pPr>
            <w:r w:rsidRPr="0067578A">
              <w:rPr>
                <w:bCs/>
                <w:sz w:val="24"/>
                <w:szCs w:val="24"/>
              </w:rPr>
              <w:t>Qн</w:t>
            </w:r>
          </w:p>
        </w:tc>
        <w:tc>
          <w:tcPr>
            <w:tcW w:w="426" w:type="dxa"/>
            <w:gridSpan w:val="2"/>
            <w:tcBorders>
              <w:top w:val="nil"/>
              <w:left w:val="nil"/>
              <w:bottom w:val="single" w:sz="4" w:space="0" w:color="auto"/>
              <w:right w:val="single" w:sz="4" w:space="0" w:color="auto"/>
            </w:tcBorders>
            <w:shd w:val="clear" w:color="000000" w:fill="DAEEF3"/>
            <w:tcMar>
              <w:left w:w="57" w:type="dxa"/>
              <w:right w:w="57" w:type="dxa"/>
            </w:tcMar>
            <w:vAlign w:val="center"/>
            <w:hideMark/>
          </w:tcPr>
          <w:p w14:paraId="78030849" w14:textId="77777777" w:rsidR="000040F4" w:rsidRPr="0067578A" w:rsidRDefault="000040F4" w:rsidP="0067578A">
            <w:pPr>
              <w:ind w:left="-86" w:right="-108"/>
              <w:jc w:val="center"/>
              <w:rPr>
                <w:bCs/>
                <w:sz w:val="24"/>
                <w:szCs w:val="24"/>
              </w:rPr>
            </w:pPr>
            <w:r w:rsidRPr="0067578A">
              <w:rPr>
                <w:bCs/>
                <w:sz w:val="24"/>
                <w:szCs w:val="24"/>
              </w:rPr>
              <w:t>Qж</w:t>
            </w:r>
          </w:p>
        </w:tc>
        <w:tc>
          <w:tcPr>
            <w:tcW w:w="425" w:type="dxa"/>
            <w:gridSpan w:val="2"/>
            <w:tcBorders>
              <w:top w:val="nil"/>
              <w:left w:val="nil"/>
              <w:bottom w:val="single" w:sz="4" w:space="0" w:color="auto"/>
              <w:right w:val="single" w:sz="4" w:space="0" w:color="auto"/>
            </w:tcBorders>
            <w:shd w:val="clear" w:color="000000" w:fill="DAEEF3"/>
            <w:tcMar>
              <w:left w:w="57" w:type="dxa"/>
              <w:right w:w="57" w:type="dxa"/>
            </w:tcMar>
            <w:vAlign w:val="center"/>
            <w:hideMark/>
          </w:tcPr>
          <w:p w14:paraId="2761C518" w14:textId="77777777" w:rsidR="000040F4" w:rsidRPr="0067578A" w:rsidRDefault="000040F4" w:rsidP="0067578A">
            <w:pPr>
              <w:ind w:left="-86" w:right="-108"/>
              <w:jc w:val="center"/>
              <w:rPr>
                <w:bCs/>
                <w:sz w:val="24"/>
                <w:szCs w:val="24"/>
              </w:rPr>
            </w:pPr>
            <w:r w:rsidRPr="0067578A">
              <w:rPr>
                <w:bCs/>
                <w:sz w:val="24"/>
                <w:szCs w:val="24"/>
              </w:rPr>
              <w:t>%</w:t>
            </w:r>
          </w:p>
        </w:tc>
        <w:tc>
          <w:tcPr>
            <w:tcW w:w="426" w:type="dxa"/>
            <w:gridSpan w:val="2"/>
            <w:tcBorders>
              <w:top w:val="nil"/>
              <w:left w:val="nil"/>
              <w:bottom w:val="single" w:sz="4" w:space="0" w:color="auto"/>
              <w:right w:val="single" w:sz="4" w:space="0" w:color="auto"/>
            </w:tcBorders>
            <w:shd w:val="clear" w:color="000000" w:fill="DAEEF3"/>
            <w:tcMar>
              <w:left w:w="57" w:type="dxa"/>
              <w:right w:w="57" w:type="dxa"/>
            </w:tcMar>
            <w:vAlign w:val="center"/>
            <w:hideMark/>
          </w:tcPr>
          <w:p w14:paraId="6CD2E4D6" w14:textId="77777777" w:rsidR="000040F4" w:rsidRPr="0067578A" w:rsidRDefault="000040F4" w:rsidP="0067578A">
            <w:pPr>
              <w:ind w:left="-86" w:right="-108"/>
              <w:jc w:val="center"/>
              <w:rPr>
                <w:bCs/>
                <w:sz w:val="24"/>
                <w:szCs w:val="24"/>
              </w:rPr>
            </w:pPr>
            <w:r w:rsidRPr="0067578A">
              <w:rPr>
                <w:bCs/>
                <w:sz w:val="24"/>
                <w:szCs w:val="24"/>
              </w:rPr>
              <w:t>Qн</w:t>
            </w:r>
          </w:p>
        </w:tc>
        <w:tc>
          <w:tcPr>
            <w:tcW w:w="566" w:type="dxa"/>
            <w:gridSpan w:val="2"/>
            <w:tcBorders>
              <w:top w:val="nil"/>
              <w:left w:val="nil"/>
              <w:bottom w:val="single" w:sz="4" w:space="0" w:color="auto"/>
              <w:right w:val="single" w:sz="4" w:space="0" w:color="auto"/>
            </w:tcBorders>
            <w:shd w:val="clear" w:color="000000" w:fill="DAEEF3"/>
            <w:tcMar>
              <w:left w:w="57" w:type="dxa"/>
              <w:right w:w="57" w:type="dxa"/>
            </w:tcMar>
            <w:textDirection w:val="btLr"/>
            <w:vAlign w:val="center"/>
            <w:hideMark/>
          </w:tcPr>
          <w:p w14:paraId="71A1CBA4" w14:textId="77777777" w:rsidR="000040F4" w:rsidRPr="0067578A" w:rsidRDefault="000040F4" w:rsidP="0067578A">
            <w:pPr>
              <w:ind w:left="-109" w:right="-108"/>
              <w:jc w:val="center"/>
              <w:rPr>
                <w:bCs/>
                <w:sz w:val="24"/>
                <w:szCs w:val="24"/>
              </w:rPr>
            </w:pPr>
            <w:r w:rsidRPr="0067578A">
              <w:rPr>
                <w:bCs/>
                <w:sz w:val="24"/>
                <w:szCs w:val="24"/>
              </w:rPr>
              <w:t>Отр. дни</w:t>
            </w:r>
          </w:p>
        </w:tc>
        <w:tc>
          <w:tcPr>
            <w:tcW w:w="452" w:type="dxa"/>
            <w:gridSpan w:val="2"/>
            <w:tcBorders>
              <w:top w:val="nil"/>
              <w:left w:val="nil"/>
              <w:bottom w:val="single" w:sz="4" w:space="0" w:color="auto"/>
              <w:right w:val="single" w:sz="4" w:space="0" w:color="auto"/>
            </w:tcBorders>
            <w:shd w:val="clear" w:color="000000" w:fill="DAEEF3"/>
            <w:tcMar>
              <w:left w:w="57" w:type="dxa"/>
              <w:right w:w="57" w:type="dxa"/>
            </w:tcMar>
            <w:textDirection w:val="btLr"/>
            <w:vAlign w:val="center"/>
            <w:hideMark/>
          </w:tcPr>
          <w:p w14:paraId="670E53FA" w14:textId="77777777" w:rsidR="000040F4" w:rsidRPr="0067578A" w:rsidRDefault="000040F4" w:rsidP="0067578A">
            <w:pPr>
              <w:ind w:left="-109" w:right="-108"/>
              <w:jc w:val="center"/>
              <w:rPr>
                <w:bCs/>
                <w:sz w:val="24"/>
                <w:szCs w:val="24"/>
              </w:rPr>
            </w:pPr>
            <w:r w:rsidRPr="0067578A">
              <w:rPr>
                <w:bCs/>
                <w:sz w:val="24"/>
                <w:szCs w:val="24"/>
              </w:rPr>
              <w:t>ПРС</w:t>
            </w:r>
          </w:p>
        </w:tc>
        <w:tc>
          <w:tcPr>
            <w:tcW w:w="454" w:type="dxa"/>
            <w:gridSpan w:val="3"/>
            <w:tcBorders>
              <w:top w:val="nil"/>
              <w:left w:val="nil"/>
              <w:bottom w:val="single" w:sz="4" w:space="0" w:color="auto"/>
              <w:right w:val="single" w:sz="4" w:space="0" w:color="auto"/>
            </w:tcBorders>
            <w:shd w:val="clear" w:color="000000" w:fill="DAEEF3"/>
            <w:tcMar>
              <w:left w:w="57" w:type="dxa"/>
              <w:right w:w="57" w:type="dxa"/>
            </w:tcMar>
            <w:textDirection w:val="btLr"/>
            <w:vAlign w:val="center"/>
            <w:hideMark/>
          </w:tcPr>
          <w:p w14:paraId="2BB89256" w14:textId="77777777" w:rsidR="000040F4" w:rsidRPr="0067578A" w:rsidRDefault="000040F4" w:rsidP="0067578A">
            <w:pPr>
              <w:ind w:left="-109" w:right="-108"/>
              <w:jc w:val="center"/>
              <w:rPr>
                <w:bCs/>
                <w:sz w:val="24"/>
                <w:szCs w:val="24"/>
              </w:rPr>
            </w:pPr>
            <w:r w:rsidRPr="0067578A">
              <w:rPr>
                <w:bCs/>
                <w:sz w:val="24"/>
                <w:szCs w:val="24"/>
              </w:rPr>
              <w:t>ГТМ</w:t>
            </w:r>
          </w:p>
        </w:tc>
        <w:tc>
          <w:tcPr>
            <w:tcW w:w="565" w:type="dxa"/>
            <w:gridSpan w:val="2"/>
            <w:tcBorders>
              <w:top w:val="nil"/>
              <w:left w:val="nil"/>
              <w:bottom w:val="single" w:sz="4" w:space="0" w:color="auto"/>
              <w:right w:val="single" w:sz="4" w:space="0" w:color="auto"/>
            </w:tcBorders>
            <w:shd w:val="clear" w:color="000000" w:fill="DAEEF3"/>
            <w:tcMar>
              <w:left w:w="57" w:type="dxa"/>
              <w:right w:w="57" w:type="dxa"/>
            </w:tcMar>
            <w:textDirection w:val="btLr"/>
            <w:vAlign w:val="center"/>
            <w:hideMark/>
          </w:tcPr>
          <w:p w14:paraId="62D2B206" w14:textId="77777777" w:rsidR="000040F4" w:rsidRPr="0067578A" w:rsidRDefault="000040F4" w:rsidP="0067578A">
            <w:pPr>
              <w:ind w:left="-109" w:right="-108"/>
              <w:jc w:val="center"/>
              <w:rPr>
                <w:bCs/>
                <w:sz w:val="24"/>
                <w:szCs w:val="24"/>
              </w:rPr>
            </w:pPr>
            <w:r w:rsidRPr="0067578A">
              <w:rPr>
                <w:bCs/>
                <w:sz w:val="24"/>
                <w:szCs w:val="24"/>
              </w:rPr>
              <w:t>ПРС без ГТМ</w:t>
            </w:r>
          </w:p>
        </w:tc>
        <w:tc>
          <w:tcPr>
            <w:tcW w:w="1212" w:type="dxa"/>
            <w:gridSpan w:val="2"/>
            <w:tcBorders>
              <w:top w:val="nil"/>
              <w:left w:val="nil"/>
              <w:bottom w:val="single" w:sz="4" w:space="0" w:color="auto"/>
              <w:right w:val="single" w:sz="4" w:space="0" w:color="auto"/>
            </w:tcBorders>
            <w:shd w:val="clear" w:color="000000" w:fill="DAEEF3"/>
            <w:tcMar>
              <w:left w:w="57" w:type="dxa"/>
              <w:right w:w="57" w:type="dxa"/>
            </w:tcMar>
            <w:textDirection w:val="btLr"/>
            <w:vAlign w:val="center"/>
            <w:hideMark/>
          </w:tcPr>
          <w:p w14:paraId="480486A4" w14:textId="77777777" w:rsidR="000040F4" w:rsidRPr="0067578A" w:rsidRDefault="000040F4" w:rsidP="0067578A">
            <w:pPr>
              <w:ind w:left="-109" w:right="-108"/>
              <w:jc w:val="center"/>
              <w:rPr>
                <w:bCs/>
                <w:sz w:val="24"/>
                <w:szCs w:val="24"/>
              </w:rPr>
            </w:pPr>
            <w:r w:rsidRPr="0067578A">
              <w:rPr>
                <w:bCs/>
                <w:sz w:val="24"/>
                <w:szCs w:val="24"/>
              </w:rPr>
              <w:t>МРП, сут</w:t>
            </w:r>
          </w:p>
        </w:tc>
      </w:tr>
      <w:tr w:rsidR="000040F4" w:rsidRPr="0067578A" w14:paraId="45EEC850" w14:textId="77777777" w:rsidTr="0067578A">
        <w:trPr>
          <w:trHeight w:val="280"/>
        </w:trPr>
        <w:tc>
          <w:tcPr>
            <w:tcW w:w="486"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635E7E08" w14:textId="77777777" w:rsidR="000040F4" w:rsidRPr="0067578A" w:rsidRDefault="000040F4" w:rsidP="0067578A">
            <w:pPr>
              <w:jc w:val="center"/>
              <w:rPr>
                <w:bCs/>
                <w:sz w:val="24"/>
                <w:szCs w:val="24"/>
              </w:rPr>
            </w:pPr>
            <w:r w:rsidRPr="0067578A">
              <w:rPr>
                <w:bCs/>
                <w:sz w:val="24"/>
                <w:szCs w:val="24"/>
              </w:rPr>
              <w:t>1</w:t>
            </w:r>
          </w:p>
        </w:tc>
        <w:tc>
          <w:tcPr>
            <w:tcW w:w="77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B15E33B" w14:textId="77777777" w:rsidR="000040F4" w:rsidRPr="0067578A" w:rsidRDefault="000040F4" w:rsidP="0067578A">
            <w:pPr>
              <w:jc w:val="center"/>
              <w:rPr>
                <w:bCs/>
                <w:sz w:val="24"/>
                <w:szCs w:val="24"/>
              </w:rPr>
            </w:pPr>
            <w:r w:rsidRPr="0067578A">
              <w:rPr>
                <w:bCs/>
                <w:sz w:val="24"/>
                <w:szCs w:val="24"/>
              </w:rPr>
              <w:t>2</w:t>
            </w:r>
          </w:p>
        </w:tc>
        <w:tc>
          <w:tcPr>
            <w:tcW w:w="616"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51BB1E9B" w14:textId="77777777" w:rsidR="000040F4" w:rsidRPr="0067578A" w:rsidRDefault="000040F4" w:rsidP="0067578A">
            <w:pPr>
              <w:jc w:val="center"/>
              <w:rPr>
                <w:bCs/>
                <w:sz w:val="24"/>
                <w:szCs w:val="24"/>
              </w:rPr>
            </w:pPr>
            <w:r w:rsidRPr="0067578A">
              <w:rPr>
                <w:bCs/>
                <w:sz w:val="24"/>
                <w:szCs w:val="24"/>
              </w:rPr>
              <w:t>3</w:t>
            </w:r>
          </w:p>
        </w:tc>
        <w:tc>
          <w:tcPr>
            <w:tcW w:w="973"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129207CA" w14:textId="77777777" w:rsidR="000040F4" w:rsidRPr="0067578A" w:rsidRDefault="000040F4" w:rsidP="0067578A">
            <w:pPr>
              <w:jc w:val="center"/>
              <w:rPr>
                <w:bCs/>
                <w:sz w:val="24"/>
                <w:szCs w:val="24"/>
              </w:rPr>
            </w:pPr>
            <w:r w:rsidRPr="0067578A">
              <w:rPr>
                <w:bCs/>
                <w:sz w:val="24"/>
                <w:szCs w:val="24"/>
              </w:rPr>
              <w:t>4</w:t>
            </w:r>
          </w:p>
        </w:tc>
        <w:tc>
          <w:tcPr>
            <w:tcW w:w="50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07417DF1" w14:textId="77777777" w:rsidR="000040F4" w:rsidRPr="0067578A" w:rsidRDefault="000040F4" w:rsidP="0067578A">
            <w:pPr>
              <w:jc w:val="center"/>
              <w:rPr>
                <w:bCs/>
                <w:sz w:val="24"/>
                <w:szCs w:val="24"/>
              </w:rPr>
            </w:pPr>
            <w:r w:rsidRPr="0067578A">
              <w:rPr>
                <w:bCs/>
                <w:sz w:val="24"/>
                <w:szCs w:val="24"/>
              </w:rPr>
              <w:t>5</w:t>
            </w:r>
          </w:p>
        </w:tc>
        <w:tc>
          <w:tcPr>
            <w:tcW w:w="474"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6894ACF" w14:textId="77777777" w:rsidR="000040F4" w:rsidRPr="0067578A" w:rsidRDefault="000040F4" w:rsidP="0067578A">
            <w:pPr>
              <w:jc w:val="center"/>
              <w:rPr>
                <w:bCs/>
                <w:sz w:val="24"/>
                <w:szCs w:val="24"/>
              </w:rPr>
            </w:pPr>
            <w:r w:rsidRPr="0067578A">
              <w:rPr>
                <w:bCs/>
                <w:sz w:val="24"/>
                <w:szCs w:val="24"/>
              </w:rPr>
              <w:t>6</w:t>
            </w:r>
          </w:p>
        </w:tc>
        <w:tc>
          <w:tcPr>
            <w:tcW w:w="44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0C07D340" w14:textId="77777777" w:rsidR="000040F4" w:rsidRPr="0067578A" w:rsidRDefault="000040F4" w:rsidP="0067578A">
            <w:pPr>
              <w:jc w:val="center"/>
              <w:rPr>
                <w:bCs/>
                <w:sz w:val="24"/>
                <w:szCs w:val="24"/>
              </w:rPr>
            </w:pPr>
            <w:r w:rsidRPr="0067578A">
              <w:rPr>
                <w:bCs/>
                <w:sz w:val="24"/>
                <w:szCs w:val="24"/>
              </w:rPr>
              <w:t>7</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233FEF08" w14:textId="77777777" w:rsidR="000040F4" w:rsidRPr="0067578A" w:rsidRDefault="000040F4" w:rsidP="0067578A">
            <w:pPr>
              <w:jc w:val="center"/>
              <w:rPr>
                <w:bCs/>
                <w:sz w:val="24"/>
                <w:szCs w:val="24"/>
              </w:rPr>
            </w:pPr>
            <w:r w:rsidRPr="0067578A">
              <w:rPr>
                <w:bCs/>
                <w:sz w:val="24"/>
                <w:szCs w:val="24"/>
              </w:rPr>
              <w:t>8</w:t>
            </w:r>
          </w:p>
        </w:tc>
        <w:tc>
          <w:tcPr>
            <w:tcW w:w="425"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66C1C2E5" w14:textId="77777777" w:rsidR="000040F4" w:rsidRPr="0067578A" w:rsidRDefault="000040F4" w:rsidP="0067578A">
            <w:pPr>
              <w:jc w:val="center"/>
              <w:rPr>
                <w:bCs/>
                <w:sz w:val="24"/>
                <w:szCs w:val="24"/>
              </w:rPr>
            </w:pPr>
            <w:r w:rsidRPr="0067578A">
              <w:rPr>
                <w:bCs/>
                <w:sz w:val="24"/>
                <w:szCs w:val="24"/>
              </w:rPr>
              <w:t>9</w:t>
            </w:r>
          </w:p>
        </w:tc>
        <w:tc>
          <w:tcPr>
            <w:tcW w:w="42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25EC5DA" w14:textId="77777777" w:rsidR="000040F4" w:rsidRPr="0067578A" w:rsidRDefault="000040F4" w:rsidP="0067578A">
            <w:pPr>
              <w:jc w:val="center"/>
              <w:rPr>
                <w:bCs/>
                <w:sz w:val="24"/>
                <w:szCs w:val="24"/>
              </w:rPr>
            </w:pPr>
            <w:r w:rsidRPr="0067578A">
              <w:rPr>
                <w:bCs/>
                <w:sz w:val="24"/>
                <w:szCs w:val="24"/>
              </w:rPr>
              <w:t>10</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8D8FCEE" w14:textId="77777777" w:rsidR="000040F4" w:rsidRPr="0067578A" w:rsidRDefault="000040F4" w:rsidP="0067578A">
            <w:pPr>
              <w:jc w:val="center"/>
              <w:rPr>
                <w:bCs/>
                <w:sz w:val="24"/>
                <w:szCs w:val="24"/>
              </w:rPr>
            </w:pPr>
            <w:r w:rsidRPr="0067578A">
              <w:rPr>
                <w:bCs/>
                <w:sz w:val="24"/>
                <w:szCs w:val="24"/>
              </w:rPr>
              <w:t>11</w:t>
            </w:r>
          </w:p>
        </w:tc>
        <w:tc>
          <w:tcPr>
            <w:tcW w:w="42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76C3444" w14:textId="77777777" w:rsidR="000040F4" w:rsidRPr="0067578A" w:rsidRDefault="000040F4" w:rsidP="0067578A">
            <w:pPr>
              <w:jc w:val="center"/>
              <w:rPr>
                <w:bCs/>
                <w:sz w:val="24"/>
                <w:szCs w:val="24"/>
              </w:rPr>
            </w:pPr>
            <w:r w:rsidRPr="0067578A">
              <w:rPr>
                <w:bCs/>
                <w:sz w:val="24"/>
                <w:szCs w:val="24"/>
              </w:rPr>
              <w:t>12</w:t>
            </w:r>
          </w:p>
        </w:tc>
        <w:tc>
          <w:tcPr>
            <w:tcW w:w="56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4D1DEDA4" w14:textId="77777777" w:rsidR="000040F4" w:rsidRPr="0067578A" w:rsidRDefault="000040F4" w:rsidP="0067578A">
            <w:pPr>
              <w:jc w:val="center"/>
              <w:rPr>
                <w:bCs/>
                <w:sz w:val="24"/>
                <w:szCs w:val="24"/>
              </w:rPr>
            </w:pPr>
            <w:r w:rsidRPr="0067578A">
              <w:rPr>
                <w:bCs/>
                <w:sz w:val="24"/>
                <w:szCs w:val="24"/>
              </w:rPr>
              <w:t>13</w:t>
            </w:r>
          </w:p>
        </w:tc>
        <w:tc>
          <w:tcPr>
            <w:tcW w:w="452"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10329DB9" w14:textId="77777777" w:rsidR="000040F4" w:rsidRPr="0067578A" w:rsidRDefault="000040F4" w:rsidP="0067578A">
            <w:pPr>
              <w:jc w:val="center"/>
              <w:rPr>
                <w:bCs/>
                <w:sz w:val="24"/>
                <w:szCs w:val="24"/>
              </w:rPr>
            </w:pPr>
            <w:r w:rsidRPr="0067578A">
              <w:rPr>
                <w:bCs/>
                <w:sz w:val="24"/>
                <w:szCs w:val="24"/>
              </w:rPr>
              <w:t>14</w:t>
            </w:r>
          </w:p>
        </w:tc>
        <w:tc>
          <w:tcPr>
            <w:tcW w:w="454"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00D98054" w14:textId="77777777" w:rsidR="000040F4" w:rsidRPr="0067578A" w:rsidRDefault="000040F4" w:rsidP="0067578A">
            <w:pPr>
              <w:jc w:val="center"/>
              <w:rPr>
                <w:bCs/>
                <w:sz w:val="24"/>
                <w:szCs w:val="24"/>
              </w:rPr>
            </w:pPr>
            <w:r w:rsidRPr="0067578A">
              <w:rPr>
                <w:bCs/>
                <w:sz w:val="24"/>
                <w:szCs w:val="24"/>
              </w:rPr>
              <w:t>15</w:t>
            </w:r>
          </w:p>
        </w:tc>
        <w:tc>
          <w:tcPr>
            <w:tcW w:w="56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31CB9E2" w14:textId="77777777" w:rsidR="000040F4" w:rsidRPr="0067578A" w:rsidRDefault="000040F4" w:rsidP="0067578A">
            <w:pPr>
              <w:jc w:val="center"/>
              <w:rPr>
                <w:bCs/>
                <w:sz w:val="24"/>
                <w:szCs w:val="24"/>
              </w:rPr>
            </w:pPr>
            <w:r w:rsidRPr="0067578A">
              <w:rPr>
                <w:bCs/>
                <w:sz w:val="24"/>
                <w:szCs w:val="24"/>
              </w:rPr>
              <w:t>16</w:t>
            </w:r>
          </w:p>
        </w:tc>
        <w:tc>
          <w:tcPr>
            <w:tcW w:w="1212"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013E2C0" w14:textId="77777777" w:rsidR="000040F4" w:rsidRPr="0067578A" w:rsidRDefault="000040F4" w:rsidP="0067578A">
            <w:pPr>
              <w:jc w:val="center"/>
              <w:rPr>
                <w:bCs/>
                <w:sz w:val="24"/>
                <w:szCs w:val="24"/>
              </w:rPr>
            </w:pPr>
            <w:r w:rsidRPr="0067578A">
              <w:rPr>
                <w:bCs/>
                <w:sz w:val="24"/>
                <w:szCs w:val="24"/>
              </w:rPr>
              <w:t>17</w:t>
            </w:r>
          </w:p>
        </w:tc>
      </w:tr>
      <w:tr w:rsidR="000040F4" w:rsidRPr="0067578A" w14:paraId="08EA3FFB" w14:textId="77777777" w:rsidTr="0067578A">
        <w:trPr>
          <w:trHeight w:val="280"/>
        </w:trPr>
        <w:tc>
          <w:tcPr>
            <w:tcW w:w="486"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74877E26" w14:textId="77777777" w:rsidR="000040F4" w:rsidRPr="0067578A" w:rsidRDefault="000040F4" w:rsidP="0067578A">
            <w:pPr>
              <w:jc w:val="center"/>
              <w:rPr>
                <w:bCs/>
                <w:sz w:val="24"/>
                <w:szCs w:val="24"/>
              </w:rPr>
            </w:pPr>
            <w:r w:rsidRPr="0067578A">
              <w:rPr>
                <w:bCs/>
                <w:sz w:val="24"/>
                <w:szCs w:val="24"/>
              </w:rPr>
              <w:t>1</w:t>
            </w:r>
          </w:p>
        </w:tc>
        <w:tc>
          <w:tcPr>
            <w:tcW w:w="77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0CFF76E3" w14:textId="77777777" w:rsidR="000040F4" w:rsidRPr="0067578A" w:rsidRDefault="000040F4" w:rsidP="0067578A">
            <w:pPr>
              <w:jc w:val="center"/>
              <w:rPr>
                <w:bCs/>
                <w:sz w:val="24"/>
                <w:szCs w:val="24"/>
              </w:rPr>
            </w:pPr>
            <w:r w:rsidRPr="0067578A">
              <w:rPr>
                <w:bCs/>
                <w:sz w:val="24"/>
                <w:szCs w:val="24"/>
              </w:rPr>
              <w:t>ФНКТ</w:t>
            </w:r>
          </w:p>
        </w:tc>
        <w:tc>
          <w:tcPr>
            <w:tcW w:w="616"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3F809857" w14:textId="77777777" w:rsidR="000040F4" w:rsidRPr="0067578A" w:rsidRDefault="000040F4" w:rsidP="0067578A">
            <w:pPr>
              <w:jc w:val="center"/>
              <w:rPr>
                <w:bCs/>
                <w:sz w:val="24"/>
                <w:szCs w:val="24"/>
              </w:rPr>
            </w:pPr>
            <w:r w:rsidRPr="0067578A">
              <w:rPr>
                <w:bCs/>
                <w:sz w:val="24"/>
                <w:szCs w:val="24"/>
              </w:rPr>
              <w:t>6356</w:t>
            </w:r>
          </w:p>
        </w:tc>
        <w:tc>
          <w:tcPr>
            <w:tcW w:w="973"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43610C16" w14:textId="77777777" w:rsidR="000040F4" w:rsidRPr="0067578A" w:rsidRDefault="000040F4" w:rsidP="0067578A">
            <w:pPr>
              <w:jc w:val="center"/>
              <w:rPr>
                <w:bCs/>
                <w:sz w:val="24"/>
                <w:szCs w:val="24"/>
              </w:rPr>
            </w:pPr>
            <w:r w:rsidRPr="0067578A">
              <w:rPr>
                <w:bCs/>
                <w:sz w:val="24"/>
                <w:szCs w:val="24"/>
              </w:rPr>
              <w:t>НГДУ-3</w:t>
            </w:r>
          </w:p>
        </w:tc>
        <w:tc>
          <w:tcPr>
            <w:tcW w:w="50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D197098" w14:textId="77777777" w:rsidR="000040F4" w:rsidRPr="0067578A" w:rsidRDefault="000040F4" w:rsidP="0067578A">
            <w:pPr>
              <w:jc w:val="center"/>
              <w:rPr>
                <w:bCs/>
                <w:sz w:val="24"/>
                <w:szCs w:val="24"/>
              </w:rPr>
            </w:pPr>
            <w:r w:rsidRPr="0067578A">
              <w:rPr>
                <w:bCs/>
                <w:sz w:val="24"/>
                <w:szCs w:val="24"/>
              </w:rPr>
              <w:t>10</w:t>
            </w:r>
          </w:p>
        </w:tc>
        <w:tc>
          <w:tcPr>
            <w:tcW w:w="474"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40177CB" w14:textId="77777777" w:rsidR="000040F4" w:rsidRPr="0067578A" w:rsidRDefault="000040F4" w:rsidP="0067578A">
            <w:pPr>
              <w:jc w:val="center"/>
              <w:rPr>
                <w:bCs/>
                <w:sz w:val="24"/>
                <w:szCs w:val="24"/>
              </w:rPr>
            </w:pPr>
            <w:r w:rsidRPr="0067578A">
              <w:rPr>
                <w:bCs/>
                <w:sz w:val="24"/>
                <w:szCs w:val="24"/>
              </w:rPr>
              <w:t>11</w:t>
            </w:r>
          </w:p>
        </w:tc>
        <w:tc>
          <w:tcPr>
            <w:tcW w:w="44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75D9B42" w14:textId="77777777" w:rsidR="000040F4" w:rsidRPr="0067578A" w:rsidRDefault="000040F4" w:rsidP="0067578A">
            <w:pPr>
              <w:jc w:val="center"/>
              <w:rPr>
                <w:bCs/>
                <w:sz w:val="24"/>
                <w:szCs w:val="24"/>
              </w:rPr>
            </w:pPr>
            <w:r w:rsidRPr="0067578A">
              <w:rPr>
                <w:bCs/>
                <w:sz w:val="24"/>
                <w:szCs w:val="24"/>
              </w:rPr>
              <w:t>70</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D1A1E20" w14:textId="77777777" w:rsidR="000040F4" w:rsidRPr="0067578A" w:rsidRDefault="000040F4" w:rsidP="0067578A">
            <w:pPr>
              <w:jc w:val="center"/>
              <w:rPr>
                <w:bCs/>
                <w:sz w:val="24"/>
                <w:szCs w:val="24"/>
              </w:rPr>
            </w:pPr>
            <w:r w:rsidRPr="0067578A">
              <w:rPr>
                <w:bCs/>
                <w:sz w:val="24"/>
                <w:szCs w:val="24"/>
              </w:rPr>
              <w:t>90</w:t>
            </w:r>
          </w:p>
        </w:tc>
        <w:tc>
          <w:tcPr>
            <w:tcW w:w="425"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E0281BA" w14:textId="77777777" w:rsidR="000040F4" w:rsidRPr="0067578A" w:rsidRDefault="000040F4" w:rsidP="0067578A">
            <w:pPr>
              <w:jc w:val="center"/>
              <w:rPr>
                <w:bCs/>
                <w:sz w:val="24"/>
                <w:szCs w:val="24"/>
              </w:rPr>
            </w:pPr>
            <w:r w:rsidRPr="0067578A">
              <w:rPr>
                <w:bCs/>
                <w:sz w:val="24"/>
                <w:szCs w:val="24"/>
              </w:rPr>
              <w:t>6</w:t>
            </w:r>
          </w:p>
        </w:tc>
        <w:tc>
          <w:tcPr>
            <w:tcW w:w="42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13776B7" w14:textId="77777777" w:rsidR="000040F4" w:rsidRPr="0067578A" w:rsidRDefault="000040F4" w:rsidP="0067578A">
            <w:pPr>
              <w:jc w:val="center"/>
              <w:rPr>
                <w:bCs/>
                <w:sz w:val="24"/>
                <w:szCs w:val="24"/>
              </w:rPr>
            </w:pPr>
            <w:r w:rsidRPr="0067578A">
              <w:rPr>
                <w:bCs/>
                <w:sz w:val="24"/>
                <w:szCs w:val="24"/>
              </w:rPr>
              <w:t>78</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7D22286" w14:textId="77777777" w:rsidR="000040F4" w:rsidRPr="0067578A" w:rsidRDefault="000040F4" w:rsidP="0067578A">
            <w:pPr>
              <w:jc w:val="center"/>
              <w:rPr>
                <w:bCs/>
                <w:sz w:val="24"/>
                <w:szCs w:val="24"/>
              </w:rPr>
            </w:pPr>
            <w:r w:rsidRPr="0067578A">
              <w:rPr>
                <w:bCs/>
                <w:sz w:val="24"/>
                <w:szCs w:val="24"/>
              </w:rPr>
              <w:t>98</w:t>
            </w:r>
          </w:p>
        </w:tc>
        <w:tc>
          <w:tcPr>
            <w:tcW w:w="42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13833291" w14:textId="77777777" w:rsidR="000040F4" w:rsidRPr="0067578A" w:rsidRDefault="000040F4" w:rsidP="0067578A">
            <w:pPr>
              <w:jc w:val="center"/>
              <w:rPr>
                <w:bCs/>
                <w:sz w:val="24"/>
                <w:szCs w:val="24"/>
              </w:rPr>
            </w:pPr>
            <w:r w:rsidRPr="0067578A">
              <w:rPr>
                <w:bCs/>
                <w:sz w:val="24"/>
                <w:szCs w:val="24"/>
              </w:rPr>
              <w:t>1</w:t>
            </w:r>
          </w:p>
        </w:tc>
        <w:tc>
          <w:tcPr>
            <w:tcW w:w="56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2B37ADE2" w14:textId="77777777" w:rsidR="000040F4" w:rsidRPr="0067578A" w:rsidRDefault="000040F4" w:rsidP="0067578A">
            <w:pPr>
              <w:jc w:val="center"/>
              <w:rPr>
                <w:bCs/>
                <w:sz w:val="24"/>
                <w:szCs w:val="24"/>
              </w:rPr>
            </w:pPr>
            <w:r w:rsidRPr="0067578A">
              <w:rPr>
                <w:bCs/>
                <w:sz w:val="24"/>
                <w:szCs w:val="24"/>
              </w:rPr>
              <w:t>355</w:t>
            </w:r>
          </w:p>
        </w:tc>
        <w:tc>
          <w:tcPr>
            <w:tcW w:w="452"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12167C57" w14:textId="77777777" w:rsidR="000040F4" w:rsidRPr="0067578A" w:rsidRDefault="000040F4" w:rsidP="0067578A">
            <w:pPr>
              <w:jc w:val="center"/>
              <w:rPr>
                <w:bCs/>
                <w:sz w:val="24"/>
                <w:szCs w:val="24"/>
              </w:rPr>
            </w:pPr>
            <w:r w:rsidRPr="0067578A">
              <w:rPr>
                <w:bCs/>
                <w:sz w:val="24"/>
                <w:szCs w:val="24"/>
              </w:rPr>
              <w:t>5</w:t>
            </w:r>
          </w:p>
        </w:tc>
        <w:tc>
          <w:tcPr>
            <w:tcW w:w="454"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03ACC2CB" w14:textId="77777777" w:rsidR="000040F4" w:rsidRPr="0067578A" w:rsidRDefault="000040F4" w:rsidP="0067578A">
            <w:pPr>
              <w:jc w:val="center"/>
              <w:rPr>
                <w:bCs/>
                <w:sz w:val="24"/>
                <w:szCs w:val="24"/>
              </w:rPr>
            </w:pPr>
            <w:r w:rsidRPr="0067578A">
              <w:rPr>
                <w:bCs/>
                <w:sz w:val="24"/>
                <w:szCs w:val="24"/>
              </w:rPr>
              <w:t> </w:t>
            </w:r>
          </w:p>
        </w:tc>
        <w:tc>
          <w:tcPr>
            <w:tcW w:w="56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15B9872B" w14:textId="77777777" w:rsidR="000040F4" w:rsidRPr="0067578A" w:rsidRDefault="000040F4" w:rsidP="0067578A">
            <w:pPr>
              <w:jc w:val="center"/>
              <w:rPr>
                <w:bCs/>
                <w:sz w:val="24"/>
                <w:szCs w:val="24"/>
              </w:rPr>
            </w:pPr>
            <w:r w:rsidRPr="0067578A">
              <w:rPr>
                <w:bCs/>
                <w:sz w:val="24"/>
                <w:szCs w:val="24"/>
              </w:rPr>
              <w:t>5</w:t>
            </w:r>
          </w:p>
        </w:tc>
        <w:tc>
          <w:tcPr>
            <w:tcW w:w="1212"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0983308D" w14:textId="77777777" w:rsidR="000040F4" w:rsidRPr="0067578A" w:rsidRDefault="000040F4" w:rsidP="0067578A">
            <w:pPr>
              <w:jc w:val="center"/>
              <w:rPr>
                <w:bCs/>
                <w:sz w:val="24"/>
                <w:szCs w:val="24"/>
              </w:rPr>
            </w:pPr>
            <w:r w:rsidRPr="0067578A">
              <w:rPr>
                <w:bCs/>
                <w:sz w:val="24"/>
                <w:szCs w:val="24"/>
              </w:rPr>
              <w:t>71</w:t>
            </w:r>
          </w:p>
        </w:tc>
      </w:tr>
      <w:tr w:rsidR="000040F4" w:rsidRPr="0067578A" w14:paraId="31693C23" w14:textId="77777777" w:rsidTr="0067578A">
        <w:trPr>
          <w:trHeight w:val="280"/>
        </w:trPr>
        <w:tc>
          <w:tcPr>
            <w:tcW w:w="486"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1DA540D9" w14:textId="77777777" w:rsidR="000040F4" w:rsidRPr="0067578A" w:rsidRDefault="000040F4" w:rsidP="0067578A">
            <w:pPr>
              <w:jc w:val="center"/>
              <w:rPr>
                <w:bCs/>
                <w:sz w:val="24"/>
                <w:szCs w:val="24"/>
              </w:rPr>
            </w:pPr>
            <w:r w:rsidRPr="0067578A">
              <w:rPr>
                <w:bCs/>
                <w:sz w:val="24"/>
                <w:szCs w:val="24"/>
              </w:rPr>
              <w:t>2</w:t>
            </w:r>
          </w:p>
        </w:tc>
        <w:tc>
          <w:tcPr>
            <w:tcW w:w="77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67B5954E" w14:textId="77777777" w:rsidR="000040F4" w:rsidRPr="0067578A" w:rsidRDefault="000040F4" w:rsidP="0067578A">
            <w:pPr>
              <w:jc w:val="center"/>
              <w:rPr>
                <w:bCs/>
                <w:sz w:val="24"/>
                <w:szCs w:val="24"/>
              </w:rPr>
            </w:pPr>
            <w:r w:rsidRPr="0067578A">
              <w:rPr>
                <w:bCs/>
                <w:sz w:val="24"/>
                <w:szCs w:val="24"/>
              </w:rPr>
              <w:t>НКТ</w:t>
            </w:r>
          </w:p>
        </w:tc>
        <w:tc>
          <w:tcPr>
            <w:tcW w:w="616"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3C2DAE53" w14:textId="77777777" w:rsidR="000040F4" w:rsidRPr="0067578A" w:rsidRDefault="000040F4" w:rsidP="0067578A">
            <w:pPr>
              <w:jc w:val="center"/>
              <w:rPr>
                <w:bCs/>
                <w:sz w:val="24"/>
                <w:szCs w:val="24"/>
              </w:rPr>
            </w:pPr>
            <w:r w:rsidRPr="0067578A">
              <w:rPr>
                <w:bCs/>
                <w:sz w:val="24"/>
                <w:szCs w:val="24"/>
              </w:rPr>
              <w:t>4702</w:t>
            </w:r>
          </w:p>
        </w:tc>
        <w:tc>
          <w:tcPr>
            <w:tcW w:w="973"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F856997" w14:textId="77777777" w:rsidR="000040F4" w:rsidRPr="0067578A" w:rsidRDefault="000040F4" w:rsidP="0067578A">
            <w:pPr>
              <w:jc w:val="center"/>
              <w:rPr>
                <w:bCs/>
                <w:sz w:val="24"/>
                <w:szCs w:val="24"/>
              </w:rPr>
            </w:pPr>
            <w:r w:rsidRPr="0067578A">
              <w:rPr>
                <w:bCs/>
                <w:sz w:val="24"/>
                <w:szCs w:val="24"/>
              </w:rPr>
              <w:t>НГДУ-3</w:t>
            </w:r>
          </w:p>
        </w:tc>
        <w:tc>
          <w:tcPr>
            <w:tcW w:w="50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C308B9C" w14:textId="77777777" w:rsidR="000040F4" w:rsidRPr="0067578A" w:rsidRDefault="000040F4" w:rsidP="0067578A">
            <w:pPr>
              <w:jc w:val="center"/>
              <w:rPr>
                <w:bCs/>
                <w:sz w:val="24"/>
                <w:szCs w:val="24"/>
              </w:rPr>
            </w:pPr>
            <w:r w:rsidRPr="0067578A">
              <w:rPr>
                <w:bCs/>
                <w:sz w:val="24"/>
                <w:szCs w:val="24"/>
              </w:rPr>
              <w:t>1</w:t>
            </w:r>
          </w:p>
        </w:tc>
        <w:tc>
          <w:tcPr>
            <w:tcW w:w="474"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6D68E3FE" w14:textId="77777777" w:rsidR="000040F4" w:rsidRPr="0067578A" w:rsidRDefault="000040F4" w:rsidP="0067578A">
            <w:pPr>
              <w:jc w:val="center"/>
              <w:rPr>
                <w:bCs/>
                <w:sz w:val="24"/>
                <w:szCs w:val="24"/>
              </w:rPr>
            </w:pPr>
            <w:r w:rsidRPr="0067578A">
              <w:rPr>
                <w:bCs/>
                <w:sz w:val="24"/>
                <w:szCs w:val="24"/>
              </w:rPr>
              <w:t>1</w:t>
            </w:r>
          </w:p>
        </w:tc>
        <w:tc>
          <w:tcPr>
            <w:tcW w:w="44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6BFF7F15" w14:textId="77777777" w:rsidR="000040F4" w:rsidRPr="0067578A" w:rsidRDefault="000040F4" w:rsidP="0067578A">
            <w:pPr>
              <w:jc w:val="center"/>
              <w:rPr>
                <w:bCs/>
                <w:sz w:val="24"/>
                <w:szCs w:val="24"/>
              </w:rPr>
            </w:pPr>
            <w:r w:rsidRPr="0067578A">
              <w:rPr>
                <w:bCs/>
                <w:sz w:val="24"/>
                <w:szCs w:val="24"/>
              </w:rPr>
              <w:t>70</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43BB338D" w14:textId="77777777" w:rsidR="000040F4" w:rsidRPr="0067578A" w:rsidRDefault="000040F4" w:rsidP="0067578A">
            <w:pPr>
              <w:jc w:val="center"/>
              <w:rPr>
                <w:bCs/>
                <w:sz w:val="24"/>
                <w:szCs w:val="24"/>
              </w:rPr>
            </w:pPr>
            <w:r w:rsidRPr="0067578A">
              <w:rPr>
                <w:bCs/>
                <w:sz w:val="24"/>
                <w:szCs w:val="24"/>
              </w:rPr>
              <w:t>95</w:t>
            </w:r>
          </w:p>
        </w:tc>
        <w:tc>
          <w:tcPr>
            <w:tcW w:w="425"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FB589DA" w14:textId="77777777" w:rsidR="000040F4" w:rsidRPr="0067578A" w:rsidRDefault="000040F4" w:rsidP="0067578A">
            <w:pPr>
              <w:jc w:val="center"/>
              <w:rPr>
                <w:bCs/>
                <w:sz w:val="24"/>
                <w:szCs w:val="24"/>
              </w:rPr>
            </w:pPr>
            <w:r w:rsidRPr="0067578A">
              <w:rPr>
                <w:bCs/>
                <w:sz w:val="24"/>
                <w:szCs w:val="24"/>
              </w:rPr>
              <w:t>3</w:t>
            </w:r>
          </w:p>
        </w:tc>
        <w:tc>
          <w:tcPr>
            <w:tcW w:w="42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2766408" w14:textId="77777777" w:rsidR="000040F4" w:rsidRPr="0067578A" w:rsidRDefault="000040F4" w:rsidP="0067578A">
            <w:pPr>
              <w:jc w:val="center"/>
              <w:rPr>
                <w:bCs/>
                <w:sz w:val="24"/>
                <w:szCs w:val="24"/>
              </w:rPr>
            </w:pPr>
            <w:r w:rsidRPr="0067578A">
              <w:rPr>
                <w:bCs/>
                <w:sz w:val="24"/>
                <w:szCs w:val="24"/>
              </w:rPr>
              <w:t>50</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42E88037" w14:textId="77777777" w:rsidR="000040F4" w:rsidRPr="0067578A" w:rsidRDefault="000040F4" w:rsidP="0067578A">
            <w:pPr>
              <w:jc w:val="center"/>
              <w:rPr>
                <w:bCs/>
                <w:sz w:val="24"/>
                <w:szCs w:val="24"/>
              </w:rPr>
            </w:pPr>
            <w:r w:rsidRPr="0067578A">
              <w:rPr>
                <w:bCs/>
                <w:sz w:val="24"/>
                <w:szCs w:val="24"/>
              </w:rPr>
              <w:t>92</w:t>
            </w:r>
          </w:p>
        </w:tc>
        <w:tc>
          <w:tcPr>
            <w:tcW w:w="42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6C8B9AD0" w14:textId="77777777" w:rsidR="000040F4" w:rsidRPr="0067578A" w:rsidRDefault="000040F4" w:rsidP="0067578A">
            <w:pPr>
              <w:jc w:val="center"/>
              <w:rPr>
                <w:bCs/>
                <w:sz w:val="24"/>
                <w:szCs w:val="24"/>
              </w:rPr>
            </w:pPr>
            <w:r w:rsidRPr="0067578A">
              <w:rPr>
                <w:bCs/>
                <w:sz w:val="24"/>
                <w:szCs w:val="24"/>
              </w:rPr>
              <w:t>3</w:t>
            </w:r>
          </w:p>
        </w:tc>
        <w:tc>
          <w:tcPr>
            <w:tcW w:w="56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42BF1FCA" w14:textId="77777777" w:rsidR="000040F4" w:rsidRPr="0067578A" w:rsidRDefault="000040F4" w:rsidP="0067578A">
            <w:pPr>
              <w:jc w:val="center"/>
              <w:rPr>
                <w:bCs/>
                <w:sz w:val="24"/>
                <w:szCs w:val="24"/>
              </w:rPr>
            </w:pPr>
            <w:r w:rsidRPr="0067578A">
              <w:rPr>
                <w:bCs/>
                <w:sz w:val="24"/>
                <w:szCs w:val="24"/>
              </w:rPr>
              <w:t>355</w:t>
            </w:r>
          </w:p>
        </w:tc>
        <w:tc>
          <w:tcPr>
            <w:tcW w:w="452"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9335689" w14:textId="77777777" w:rsidR="000040F4" w:rsidRPr="0067578A" w:rsidRDefault="000040F4" w:rsidP="0067578A">
            <w:pPr>
              <w:jc w:val="center"/>
              <w:rPr>
                <w:bCs/>
                <w:sz w:val="24"/>
                <w:szCs w:val="24"/>
              </w:rPr>
            </w:pPr>
            <w:r w:rsidRPr="0067578A">
              <w:rPr>
                <w:bCs/>
                <w:sz w:val="24"/>
                <w:szCs w:val="24"/>
              </w:rPr>
              <w:t>5</w:t>
            </w:r>
          </w:p>
        </w:tc>
        <w:tc>
          <w:tcPr>
            <w:tcW w:w="454"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018B8A8F" w14:textId="77777777" w:rsidR="000040F4" w:rsidRPr="0067578A" w:rsidRDefault="000040F4" w:rsidP="0067578A">
            <w:pPr>
              <w:jc w:val="center"/>
              <w:rPr>
                <w:bCs/>
                <w:sz w:val="24"/>
                <w:szCs w:val="24"/>
              </w:rPr>
            </w:pPr>
            <w:r w:rsidRPr="0067578A">
              <w:rPr>
                <w:bCs/>
                <w:sz w:val="24"/>
                <w:szCs w:val="24"/>
              </w:rPr>
              <w:t> </w:t>
            </w:r>
          </w:p>
        </w:tc>
        <w:tc>
          <w:tcPr>
            <w:tcW w:w="56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614F39AF" w14:textId="77777777" w:rsidR="000040F4" w:rsidRPr="0067578A" w:rsidRDefault="000040F4" w:rsidP="0067578A">
            <w:pPr>
              <w:jc w:val="center"/>
              <w:rPr>
                <w:bCs/>
                <w:sz w:val="24"/>
                <w:szCs w:val="24"/>
              </w:rPr>
            </w:pPr>
            <w:r w:rsidRPr="0067578A">
              <w:rPr>
                <w:bCs/>
                <w:sz w:val="24"/>
                <w:szCs w:val="24"/>
              </w:rPr>
              <w:t>5</w:t>
            </w:r>
          </w:p>
        </w:tc>
        <w:tc>
          <w:tcPr>
            <w:tcW w:w="1212"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764CF15" w14:textId="77777777" w:rsidR="000040F4" w:rsidRPr="0067578A" w:rsidRDefault="000040F4" w:rsidP="0067578A">
            <w:pPr>
              <w:jc w:val="center"/>
              <w:rPr>
                <w:bCs/>
                <w:sz w:val="24"/>
                <w:szCs w:val="24"/>
              </w:rPr>
            </w:pPr>
            <w:r w:rsidRPr="0067578A">
              <w:rPr>
                <w:bCs/>
                <w:sz w:val="24"/>
                <w:szCs w:val="24"/>
              </w:rPr>
              <w:t>71</w:t>
            </w:r>
          </w:p>
        </w:tc>
      </w:tr>
      <w:tr w:rsidR="000040F4" w:rsidRPr="0067578A" w14:paraId="3526C4D6" w14:textId="77777777" w:rsidTr="0067578A">
        <w:trPr>
          <w:trHeight w:val="280"/>
        </w:trPr>
        <w:tc>
          <w:tcPr>
            <w:tcW w:w="486"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2D34C696" w14:textId="77777777" w:rsidR="000040F4" w:rsidRPr="0067578A" w:rsidRDefault="000040F4" w:rsidP="0067578A">
            <w:pPr>
              <w:jc w:val="center"/>
              <w:rPr>
                <w:bCs/>
                <w:sz w:val="24"/>
                <w:szCs w:val="24"/>
              </w:rPr>
            </w:pPr>
            <w:r w:rsidRPr="0067578A">
              <w:rPr>
                <w:bCs/>
                <w:sz w:val="24"/>
                <w:szCs w:val="24"/>
              </w:rPr>
              <w:t>3</w:t>
            </w:r>
          </w:p>
        </w:tc>
        <w:tc>
          <w:tcPr>
            <w:tcW w:w="77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CB320FD" w14:textId="77777777" w:rsidR="000040F4" w:rsidRPr="0067578A" w:rsidRDefault="000040F4" w:rsidP="0067578A">
            <w:pPr>
              <w:jc w:val="center"/>
              <w:rPr>
                <w:bCs/>
                <w:sz w:val="24"/>
                <w:szCs w:val="24"/>
              </w:rPr>
            </w:pPr>
            <w:r w:rsidRPr="0067578A">
              <w:rPr>
                <w:bCs/>
                <w:sz w:val="24"/>
                <w:szCs w:val="24"/>
              </w:rPr>
              <w:t>НКТ</w:t>
            </w:r>
          </w:p>
        </w:tc>
        <w:tc>
          <w:tcPr>
            <w:tcW w:w="616"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5F056219" w14:textId="77777777" w:rsidR="000040F4" w:rsidRPr="0067578A" w:rsidRDefault="000040F4" w:rsidP="0067578A">
            <w:pPr>
              <w:jc w:val="center"/>
              <w:rPr>
                <w:bCs/>
                <w:sz w:val="24"/>
                <w:szCs w:val="24"/>
              </w:rPr>
            </w:pPr>
            <w:r w:rsidRPr="0067578A">
              <w:rPr>
                <w:bCs/>
                <w:sz w:val="24"/>
                <w:szCs w:val="24"/>
              </w:rPr>
              <w:t>2093</w:t>
            </w:r>
          </w:p>
        </w:tc>
        <w:tc>
          <w:tcPr>
            <w:tcW w:w="973"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6C915144" w14:textId="77777777" w:rsidR="000040F4" w:rsidRPr="0067578A" w:rsidRDefault="000040F4" w:rsidP="0067578A">
            <w:pPr>
              <w:jc w:val="center"/>
              <w:rPr>
                <w:bCs/>
                <w:sz w:val="24"/>
                <w:szCs w:val="24"/>
              </w:rPr>
            </w:pPr>
            <w:r w:rsidRPr="0067578A">
              <w:rPr>
                <w:bCs/>
                <w:sz w:val="24"/>
                <w:szCs w:val="24"/>
              </w:rPr>
              <w:t>НГДУ-3</w:t>
            </w:r>
          </w:p>
        </w:tc>
        <w:tc>
          <w:tcPr>
            <w:tcW w:w="50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1DE78508" w14:textId="77777777" w:rsidR="000040F4" w:rsidRPr="0067578A" w:rsidRDefault="000040F4" w:rsidP="0067578A">
            <w:pPr>
              <w:jc w:val="center"/>
              <w:rPr>
                <w:bCs/>
                <w:sz w:val="24"/>
                <w:szCs w:val="24"/>
              </w:rPr>
            </w:pPr>
            <w:r w:rsidRPr="0067578A">
              <w:rPr>
                <w:bCs/>
                <w:sz w:val="24"/>
                <w:szCs w:val="24"/>
              </w:rPr>
              <w:t>1</w:t>
            </w:r>
          </w:p>
        </w:tc>
        <w:tc>
          <w:tcPr>
            <w:tcW w:w="474"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5E749F7" w14:textId="77777777" w:rsidR="000040F4" w:rsidRPr="0067578A" w:rsidRDefault="000040F4" w:rsidP="0067578A">
            <w:pPr>
              <w:jc w:val="center"/>
              <w:rPr>
                <w:bCs/>
                <w:sz w:val="24"/>
                <w:szCs w:val="24"/>
              </w:rPr>
            </w:pPr>
            <w:r w:rsidRPr="0067578A">
              <w:rPr>
                <w:bCs/>
                <w:sz w:val="24"/>
                <w:szCs w:val="24"/>
              </w:rPr>
              <w:t>8</w:t>
            </w:r>
          </w:p>
        </w:tc>
        <w:tc>
          <w:tcPr>
            <w:tcW w:w="44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250D5C34" w14:textId="77777777" w:rsidR="000040F4" w:rsidRPr="0067578A" w:rsidRDefault="000040F4" w:rsidP="0067578A">
            <w:pPr>
              <w:jc w:val="center"/>
              <w:rPr>
                <w:bCs/>
                <w:sz w:val="24"/>
                <w:szCs w:val="24"/>
              </w:rPr>
            </w:pPr>
            <w:r w:rsidRPr="0067578A">
              <w:rPr>
                <w:bCs/>
                <w:sz w:val="24"/>
                <w:szCs w:val="24"/>
              </w:rPr>
              <w:t>85</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0C96F7B5" w14:textId="77777777" w:rsidR="000040F4" w:rsidRPr="0067578A" w:rsidRDefault="000040F4" w:rsidP="0067578A">
            <w:pPr>
              <w:jc w:val="center"/>
              <w:rPr>
                <w:bCs/>
                <w:sz w:val="24"/>
                <w:szCs w:val="24"/>
              </w:rPr>
            </w:pPr>
            <w:r w:rsidRPr="0067578A">
              <w:rPr>
                <w:bCs/>
                <w:sz w:val="24"/>
                <w:szCs w:val="24"/>
              </w:rPr>
              <w:t>95</w:t>
            </w:r>
          </w:p>
        </w:tc>
        <w:tc>
          <w:tcPr>
            <w:tcW w:w="425"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6A992CE" w14:textId="77777777" w:rsidR="000040F4" w:rsidRPr="0067578A" w:rsidRDefault="000040F4" w:rsidP="0067578A">
            <w:pPr>
              <w:jc w:val="center"/>
              <w:rPr>
                <w:bCs/>
                <w:sz w:val="24"/>
                <w:szCs w:val="24"/>
              </w:rPr>
            </w:pPr>
            <w:r w:rsidRPr="0067578A">
              <w:rPr>
                <w:bCs/>
                <w:sz w:val="24"/>
                <w:szCs w:val="24"/>
              </w:rPr>
              <w:t>4</w:t>
            </w:r>
          </w:p>
        </w:tc>
        <w:tc>
          <w:tcPr>
            <w:tcW w:w="42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02719738" w14:textId="77777777" w:rsidR="000040F4" w:rsidRPr="0067578A" w:rsidRDefault="000040F4" w:rsidP="0067578A">
            <w:pPr>
              <w:jc w:val="center"/>
              <w:rPr>
                <w:bCs/>
                <w:sz w:val="24"/>
                <w:szCs w:val="24"/>
              </w:rPr>
            </w:pPr>
            <w:r w:rsidRPr="0067578A">
              <w:rPr>
                <w:bCs/>
                <w:sz w:val="24"/>
                <w:szCs w:val="24"/>
              </w:rPr>
              <w:t>48</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AC30387" w14:textId="77777777" w:rsidR="000040F4" w:rsidRPr="0067578A" w:rsidRDefault="000040F4" w:rsidP="0067578A">
            <w:pPr>
              <w:jc w:val="center"/>
              <w:rPr>
                <w:bCs/>
                <w:sz w:val="24"/>
                <w:szCs w:val="24"/>
              </w:rPr>
            </w:pPr>
            <w:r w:rsidRPr="0067578A">
              <w:rPr>
                <w:bCs/>
                <w:sz w:val="24"/>
                <w:szCs w:val="24"/>
              </w:rPr>
              <w:t>90</w:t>
            </w:r>
          </w:p>
        </w:tc>
        <w:tc>
          <w:tcPr>
            <w:tcW w:w="42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066B3721" w14:textId="77777777" w:rsidR="000040F4" w:rsidRPr="0067578A" w:rsidRDefault="000040F4" w:rsidP="0067578A">
            <w:pPr>
              <w:jc w:val="center"/>
              <w:rPr>
                <w:bCs/>
                <w:sz w:val="24"/>
                <w:szCs w:val="24"/>
              </w:rPr>
            </w:pPr>
            <w:r w:rsidRPr="0067578A">
              <w:rPr>
                <w:bCs/>
                <w:sz w:val="24"/>
                <w:szCs w:val="24"/>
              </w:rPr>
              <w:t>4</w:t>
            </w:r>
          </w:p>
        </w:tc>
        <w:tc>
          <w:tcPr>
            <w:tcW w:w="56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A2E9260" w14:textId="77777777" w:rsidR="000040F4" w:rsidRPr="0067578A" w:rsidRDefault="000040F4" w:rsidP="0067578A">
            <w:pPr>
              <w:jc w:val="center"/>
              <w:rPr>
                <w:bCs/>
                <w:sz w:val="24"/>
                <w:szCs w:val="24"/>
              </w:rPr>
            </w:pPr>
            <w:r w:rsidRPr="0067578A">
              <w:rPr>
                <w:bCs/>
                <w:sz w:val="24"/>
                <w:szCs w:val="24"/>
              </w:rPr>
              <w:t>353</w:t>
            </w:r>
          </w:p>
        </w:tc>
        <w:tc>
          <w:tcPr>
            <w:tcW w:w="452"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47B25F37" w14:textId="77777777" w:rsidR="000040F4" w:rsidRPr="0067578A" w:rsidRDefault="000040F4" w:rsidP="0067578A">
            <w:pPr>
              <w:jc w:val="center"/>
              <w:rPr>
                <w:bCs/>
                <w:sz w:val="24"/>
                <w:szCs w:val="24"/>
              </w:rPr>
            </w:pPr>
            <w:r w:rsidRPr="0067578A">
              <w:rPr>
                <w:bCs/>
                <w:sz w:val="24"/>
                <w:szCs w:val="24"/>
              </w:rPr>
              <w:t>6</w:t>
            </w:r>
          </w:p>
        </w:tc>
        <w:tc>
          <w:tcPr>
            <w:tcW w:w="454"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20FBA1DD" w14:textId="77777777" w:rsidR="000040F4" w:rsidRPr="0067578A" w:rsidRDefault="000040F4" w:rsidP="0067578A">
            <w:pPr>
              <w:jc w:val="center"/>
              <w:rPr>
                <w:bCs/>
                <w:sz w:val="24"/>
                <w:szCs w:val="24"/>
              </w:rPr>
            </w:pPr>
            <w:r w:rsidRPr="0067578A">
              <w:rPr>
                <w:bCs/>
                <w:sz w:val="24"/>
                <w:szCs w:val="24"/>
              </w:rPr>
              <w:t> </w:t>
            </w:r>
          </w:p>
        </w:tc>
        <w:tc>
          <w:tcPr>
            <w:tcW w:w="56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07D6FCD" w14:textId="77777777" w:rsidR="000040F4" w:rsidRPr="0067578A" w:rsidRDefault="000040F4" w:rsidP="0067578A">
            <w:pPr>
              <w:jc w:val="center"/>
              <w:rPr>
                <w:bCs/>
                <w:sz w:val="24"/>
                <w:szCs w:val="24"/>
              </w:rPr>
            </w:pPr>
            <w:r w:rsidRPr="0067578A">
              <w:rPr>
                <w:bCs/>
                <w:sz w:val="24"/>
                <w:szCs w:val="24"/>
              </w:rPr>
              <w:t>6</w:t>
            </w:r>
          </w:p>
        </w:tc>
        <w:tc>
          <w:tcPr>
            <w:tcW w:w="1212"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1737077B" w14:textId="77777777" w:rsidR="000040F4" w:rsidRPr="0067578A" w:rsidRDefault="000040F4" w:rsidP="0067578A">
            <w:pPr>
              <w:jc w:val="center"/>
              <w:rPr>
                <w:bCs/>
                <w:sz w:val="24"/>
                <w:szCs w:val="24"/>
              </w:rPr>
            </w:pPr>
            <w:r w:rsidRPr="0067578A">
              <w:rPr>
                <w:bCs/>
                <w:sz w:val="24"/>
                <w:szCs w:val="24"/>
              </w:rPr>
              <w:t>59</w:t>
            </w:r>
          </w:p>
        </w:tc>
      </w:tr>
      <w:tr w:rsidR="000040F4" w:rsidRPr="0067578A" w14:paraId="583F947E" w14:textId="77777777" w:rsidTr="0067578A">
        <w:trPr>
          <w:trHeight w:val="280"/>
        </w:trPr>
        <w:tc>
          <w:tcPr>
            <w:tcW w:w="486"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2B5A26B3" w14:textId="77777777" w:rsidR="000040F4" w:rsidRPr="0067578A" w:rsidRDefault="000040F4" w:rsidP="0067578A">
            <w:pPr>
              <w:jc w:val="center"/>
              <w:rPr>
                <w:bCs/>
                <w:sz w:val="24"/>
                <w:szCs w:val="24"/>
              </w:rPr>
            </w:pPr>
            <w:r w:rsidRPr="0067578A">
              <w:rPr>
                <w:bCs/>
                <w:sz w:val="24"/>
                <w:szCs w:val="24"/>
              </w:rPr>
              <w:t>4</w:t>
            </w:r>
          </w:p>
        </w:tc>
        <w:tc>
          <w:tcPr>
            <w:tcW w:w="77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C8B7C84" w14:textId="77777777" w:rsidR="000040F4" w:rsidRPr="0067578A" w:rsidRDefault="000040F4" w:rsidP="0067578A">
            <w:pPr>
              <w:jc w:val="center"/>
              <w:rPr>
                <w:bCs/>
                <w:sz w:val="24"/>
                <w:szCs w:val="24"/>
              </w:rPr>
            </w:pPr>
            <w:r w:rsidRPr="0067578A">
              <w:rPr>
                <w:bCs/>
                <w:sz w:val="24"/>
                <w:szCs w:val="24"/>
              </w:rPr>
              <w:t>НКТ</w:t>
            </w:r>
          </w:p>
        </w:tc>
        <w:tc>
          <w:tcPr>
            <w:tcW w:w="616"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4E34A579" w14:textId="77777777" w:rsidR="000040F4" w:rsidRPr="0067578A" w:rsidRDefault="000040F4" w:rsidP="0067578A">
            <w:pPr>
              <w:jc w:val="center"/>
              <w:rPr>
                <w:bCs/>
                <w:sz w:val="24"/>
                <w:szCs w:val="24"/>
              </w:rPr>
            </w:pPr>
            <w:r w:rsidRPr="0067578A">
              <w:rPr>
                <w:bCs/>
                <w:sz w:val="24"/>
                <w:szCs w:val="24"/>
              </w:rPr>
              <w:t>3093</w:t>
            </w:r>
          </w:p>
        </w:tc>
        <w:tc>
          <w:tcPr>
            <w:tcW w:w="973"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4BD04C6" w14:textId="77777777" w:rsidR="000040F4" w:rsidRPr="0067578A" w:rsidRDefault="000040F4" w:rsidP="0067578A">
            <w:pPr>
              <w:jc w:val="center"/>
              <w:rPr>
                <w:bCs/>
                <w:sz w:val="24"/>
                <w:szCs w:val="24"/>
              </w:rPr>
            </w:pPr>
            <w:r w:rsidRPr="0067578A">
              <w:rPr>
                <w:bCs/>
                <w:sz w:val="24"/>
                <w:szCs w:val="24"/>
              </w:rPr>
              <w:t>НГДУ-3</w:t>
            </w:r>
          </w:p>
        </w:tc>
        <w:tc>
          <w:tcPr>
            <w:tcW w:w="50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26CF665" w14:textId="77777777" w:rsidR="000040F4" w:rsidRPr="0067578A" w:rsidRDefault="000040F4" w:rsidP="0067578A">
            <w:pPr>
              <w:jc w:val="center"/>
              <w:rPr>
                <w:bCs/>
                <w:sz w:val="24"/>
                <w:szCs w:val="24"/>
              </w:rPr>
            </w:pPr>
            <w:r w:rsidRPr="0067578A">
              <w:rPr>
                <w:bCs/>
                <w:sz w:val="24"/>
                <w:szCs w:val="24"/>
              </w:rPr>
              <w:t>10</w:t>
            </w:r>
          </w:p>
        </w:tc>
        <w:tc>
          <w:tcPr>
            <w:tcW w:w="474"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935720F" w14:textId="77777777" w:rsidR="000040F4" w:rsidRPr="0067578A" w:rsidRDefault="000040F4" w:rsidP="0067578A">
            <w:pPr>
              <w:jc w:val="center"/>
              <w:rPr>
                <w:bCs/>
                <w:sz w:val="24"/>
                <w:szCs w:val="24"/>
              </w:rPr>
            </w:pPr>
            <w:r w:rsidRPr="0067578A">
              <w:rPr>
                <w:bCs/>
                <w:sz w:val="24"/>
                <w:szCs w:val="24"/>
              </w:rPr>
              <w:t>11</w:t>
            </w:r>
          </w:p>
        </w:tc>
        <w:tc>
          <w:tcPr>
            <w:tcW w:w="44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2657C8B" w14:textId="77777777" w:rsidR="000040F4" w:rsidRPr="0067578A" w:rsidRDefault="000040F4" w:rsidP="0067578A">
            <w:pPr>
              <w:jc w:val="center"/>
              <w:rPr>
                <w:bCs/>
                <w:sz w:val="24"/>
                <w:szCs w:val="24"/>
              </w:rPr>
            </w:pPr>
            <w:r w:rsidRPr="0067578A">
              <w:rPr>
                <w:bCs/>
                <w:sz w:val="24"/>
                <w:szCs w:val="24"/>
              </w:rPr>
              <w:t>60</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A67CB32" w14:textId="77777777" w:rsidR="000040F4" w:rsidRPr="0067578A" w:rsidRDefault="000040F4" w:rsidP="0067578A">
            <w:pPr>
              <w:jc w:val="center"/>
              <w:rPr>
                <w:bCs/>
                <w:sz w:val="24"/>
                <w:szCs w:val="24"/>
              </w:rPr>
            </w:pPr>
            <w:r w:rsidRPr="0067578A">
              <w:rPr>
                <w:bCs/>
                <w:sz w:val="24"/>
                <w:szCs w:val="24"/>
              </w:rPr>
              <w:t>95</w:t>
            </w:r>
          </w:p>
        </w:tc>
        <w:tc>
          <w:tcPr>
            <w:tcW w:w="425"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3AEB09D1" w14:textId="77777777" w:rsidR="000040F4" w:rsidRPr="0067578A" w:rsidRDefault="000040F4" w:rsidP="0067578A">
            <w:pPr>
              <w:jc w:val="center"/>
              <w:rPr>
                <w:bCs/>
                <w:sz w:val="24"/>
                <w:szCs w:val="24"/>
              </w:rPr>
            </w:pPr>
            <w:r w:rsidRPr="0067578A">
              <w:rPr>
                <w:bCs/>
                <w:sz w:val="24"/>
                <w:szCs w:val="24"/>
              </w:rPr>
              <w:t>3</w:t>
            </w:r>
          </w:p>
        </w:tc>
        <w:tc>
          <w:tcPr>
            <w:tcW w:w="42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65E469CB" w14:textId="77777777" w:rsidR="000040F4" w:rsidRPr="0067578A" w:rsidRDefault="000040F4" w:rsidP="0067578A">
            <w:pPr>
              <w:jc w:val="center"/>
              <w:rPr>
                <w:bCs/>
                <w:sz w:val="24"/>
                <w:szCs w:val="24"/>
              </w:rPr>
            </w:pPr>
            <w:r w:rsidRPr="0067578A">
              <w:rPr>
                <w:bCs/>
                <w:sz w:val="24"/>
                <w:szCs w:val="24"/>
              </w:rPr>
              <w:t>50</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06BB8CE8" w14:textId="77777777" w:rsidR="000040F4" w:rsidRPr="0067578A" w:rsidRDefault="000040F4" w:rsidP="0067578A">
            <w:pPr>
              <w:jc w:val="center"/>
              <w:rPr>
                <w:bCs/>
                <w:sz w:val="24"/>
                <w:szCs w:val="24"/>
              </w:rPr>
            </w:pPr>
            <w:r w:rsidRPr="0067578A">
              <w:rPr>
                <w:bCs/>
                <w:sz w:val="24"/>
                <w:szCs w:val="24"/>
              </w:rPr>
              <w:t>98</w:t>
            </w:r>
          </w:p>
        </w:tc>
        <w:tc>
          <w:tcPr>
            <w:tcW w:w="42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641952EE" w14:textId="77777777" w:rsidR="000040F4" w:rsidRPr="0067578A" w:rsidRDefault="000040F4" w:rsidP="0067578A">
            <w:pPr>
              <w:jc w:val="center"/>
              <w:rPr>
                <w:bCs/>
                <w:sz w:val="24"/>
                <w:szCs w:val="24"/>
              </w:rPr>
            </w:pPr>
            <w:r w:rsidRPr="0067578A">
              <w:rPr>
                <w:bCs/>
                <w:sz w:val="24"/>
                <w:szCs w:val="24"/>
              </w:rPr>
              <w:t>1</w:t>
            </w:r>
          </w:p>
        </w:tc>
        <w:tc>
          <w:tcPr>
            <w:tcW w:w="56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A8F6C92" w14:textId="77777777" w:rsidR="000040F4" w:rsidRPr="0067578A" w:rsidRDefault="000040F4" w:rsidP="0067578A">
            <w:pPr>
              <w:jc w:val="center"/>
              <w:rPr>
                <w:bCs/>
                <w:sz w:val="24"/>
                <w:szCs w:val="24"/>
              </w:rPr>
            </w:pPr>
            <w:r w:rsidRPr="0067578A">
              <w:rPr>
                <w:bCs/>
                <w:sz w:val="24"/>
                <w:szCs w:val="24"/>
              </w:rPr>
              <w:t>347</w:t>
            </w:r>
          </w:p>
        </w:tc>
        <w:tc>
          <w:tcPr>
            <w:tcW w:w="452"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2B44FD66" w14:textId="77777777" w:rsidR="000040F4" w:rsidRPr="0067578A" w:rsidRDefault="000040F4" w:rsidP="0067578A">
            <w:pPr>
              <w:jc w:val="center"/>
              <w:rPr>
                <w:bCs/>
                <w:sz w:val="24"/>
                <w:szCs w:val="24"/>
              </w:rPr>
            </w:pPr>
            <w:r w:rsidRPr="0067578A">
              <w:rPr>
                <w:bCs/>
                <w:sz w:val="24"/>
                <w:szCs w:val="24"/>
              </w:rPr>
              <w:t>9</w:t>
            </w:r>
          </w:p>
        </w:tc>
        <w:tc>
          <w:tcPr>
            <w:tcW w:w="454"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10B9FC29" w14:textId="77777777" w:rsidR="000040F4" w:rsidRPr="0067578A" w:rsidRDefault="000040F4" w:rsidP="0067578A">
            <w:pPr>
              <w:jc w:val="center"/>
              <w:rPr>
                <w:bCs/>
                <w:sz w:val="24"/>
                <w:szCs w:val="24"/>
              </w:rPr>
            </w:pPr>
            <w:r w:rsidRPr="0067578A">
              <w:rPr>
                <w:bCs/>
                <w:sz w:val="24"/>
                <w:szCs w:val="24"/>
              </w:rPr>
              <w:t>3</w:t>
            </w:r>
          </w:p>
        </w:tc>
        <w:tc>
          <w:tcPr>
            <w:tcW w:w="56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4A0B7D05" w14:textId="77777777" w:rsidR="000040F4" w:rsidRPr="0067578A" w:rsidRDefault="000040F4" w:rsidP="0067578A">
            <w:pPr>
              <w:jc w:val="center"/>
              <w:rPr>
                <w:bCs/>
                <w:sz w:val="24"/>
                <w:szCs w:val="24"/>
              </w:rPr>
            </w:pPr>
            <w:r w:rsidRPr="0067578A">
              <w:rPr>
                <w:bCs/>
                <w:sz w:val="24"/>
                <w:szCs w:val="24"/>
              </w:rPr>
              <w:t>6</w:t>
            </w:r>
          </w:p>
        </w:tc>
        <w:tc>
          <w:tcPr>
            <w:tcW w:w="1212"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5C817A3" w14:textId="77777777" w:rsidR="000040F4" w:rsidRPr="0067578A" w:rsidRDefault="000040F4" w:rsidP="0067578A">
            <w:pPr>
              <w:jc w:val="center"/>
              <w:rPr>
                <w:bCs/>
                <w:sz w:val="24"/>
                <w:szCs w:val="24"/>
              </w:rPr>
            </w:pPr>
            <w:r w:rsidRPr="0067578A">
              <w:rPr>
                <w:bCs/>
                <w:sz w:val="24"/>
                <w:szCs w:val="24"/>
              </w:rPr>
              <w:t>58</w:t>
            </w:r>
          </w:p>
        </w:tc>
      </w:tr>
      <w:tr w:rsidR="000040F4" w:rsidRPr="0067578A" w14:paraId="3E357565" w14:textId="77777777" w:rsidTr="0067578A">
        <w:trPr>
          <w:trHeight w:val="280"/>
        </w:trPr>
        <w:tc>
          <w:tcPr>
            <w:tcW w:w="486"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1A307C2B" w14:textId="77777777" w:rsidR="000040F4" w:rsidRPr="0067578A" w:rsidRDefault="000040F4" w:rsidP="0067578A">
            <w:pPr>
              <w:jc w:val="center"/>
              <w:rPr>
                <w:bCs/>
                <w:sz w:val="24"/>
                <w:szCs w:val="24"/>
              </w:rPr>
            </w:pPr>
            <w:r w:rsidRPr="0067578A">
              <w:rPr>
                <w:bCs/>
                <w:sz w:val="24"/>
                <w:szCs w:val="24"/>
              </w:rPr>
              <w:t>5</w:t>
            </w:r>
          </w:p>
        </w:tc>
        <w:tc>
          <w:tcPr>
            <w:tcW w:w="77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11841A8" w14:textId="77777777" w:rsidR="000040F4" w:rsidRPr="0067578A" w:rsidRDefault="000040F4" w:rsidP="0067578A">
            <w:pPr>
              <w:jc w:val="center"/>
              <w:rPr>
                <w:bCs/>
                <w:sz w:val="24"/>
                <w:szCs w:val="24"/>
              </w:rPr>
            </w:pPr>
            <w:r w:rsidRPr="0067578A">
              <w:rPr>
                <w:bCs/>
                <w:sz w:val="24"/>
                <w:szCs w:val="24"/>
              </w:rPr>
              <w:t>НКТ</w:t>
            </w:r>
          </w:p>
        </w:tc>
        <w:tc>
          <w:tcPr>
            <w:tcW w:w="616"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2A9BA12D" w14:textId="77777777" w:rsidR="000040F4" w:rsidRPr="0067578A" w:rsidRDefault="000040F4" w:rsidP="0067578A">
            <w:pPr>
              <w:jc w:val="center"/>
              <w:rPr>
                <w:bCs/>
                <w:sz w:val="24"/>
                <w:szCs w:val="24"/>
              </w:rPr>
            </w:pPr>
            <w:r w:rsidRPr="0067578A">
              <w:rPr>
                <w:bCs/>
                <w:sz w:val="24"/>
                <w:szCs w:val="24"/>
              </w:rPr>
              <w:t>8509</w:t>
            </w:r>
          </w:p>
        </w:tc>
        <w:tc>
          <w:tcPr>
            <w:tcW w:w="973"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2F82F857" w14:textId="77777777" w:rsidR="000040F4" w:rsidRPr="0067578A" w:rsidRDefault="000040F4" w:rsidP="0067578A">
            <w:pPr>
              <w:jc w:val="center"/>
              <w:rPr>
                <w:bCs/>
                <w:sz w:val="24"/>
                <w:szCs w:val="24"/>
              </w:rPr>
            </w:pPr>
            <w:r w:rsidRPr="0067578A">
              <w:rPr>
                <w:bCs/>
                <w:sz w:val="24"/>
                <w:szCs w:val="24"/>
              </w:rPr>
              <w:t>НГДУ-3</w:t>
            </w:r>
          </w:p>
        </w:tc>
        <w:tc>
          <w:tcPr>
            <w:tcW w:w="50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4E7DF5E6" w14:textId="77777777" w:rsidR="000040F4" w:rsidRPr="0067578A" w:rsidRDefault="000040F4" w:rsidP="0067578A">
            <w:pPr>
              <w:jc w:val="center"/>
              <w:rPr>
                <w:bCs/>
                <w:sz w:val="24"/>
                <w:szCs w:val="24"/>
              </w:rPr>
            </w:pPr>
            <w:r w:rsidRPr="0067578A">
              <w:rPr>
                <w:bCs/>
                <w:sz w:val="24"/>
                <w:szCs w:val="24"/>
              </w:rPr>
              <w:t>5</w:t>
            </w:r>
          </w:p>
        </w:tc>
        <w:tc>
          <w:tcPr>
            <w:tcW w:w="474"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14F5FA8" w14:textId="77777777" w:rsidR="000040F4" w:rsidRPr="0067578A" w:rsidRDefault="000040F4" w:rsidP="0067578A">
            <w:pPr>
              <w:jc w:val="center"/>
              <w:rPr>
                <w:bCs/>
                <w:sz w:val="24"/>
                <w:szCs w:val="24"/>
              </w:rPr>
            </w:pPr>
            <w:r w:rsidRPr="0067578A">
              <w:rPr>
                <w:bCs/>
                <w:sz w:val="24"/>
                <w:szCs w:val="24"/>
              </w:rPr>
              <w:t>80</w:t>
            </w:r>
          </w:p>
        </w:tc>
        <w:tc>
          <w:tcPr>
            <w:tcW w:w="44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6D158778" w14:textId="77777777" w:rsidR="000040F4" w:rsidRPr="0067578A" w:rsidRDefault="000040F4" w:rsidP="0067578A">
            <w:pPr>
              <w:jc w:val="center"/>
              <w:rPr>
                <w:bCs/>
                <w:sz w:val="24"/>
                <w:szCs w:val="24"/>
              </w:rPr>
            </w:pPr>
            <w:r w:rsidRPr="0067578A">
              <w:rPr>
                <w:bCs/>
                <w:sz w:val="24"/>
                <w:szCs w:val="24"/>
              </w:rPr>
              <w:t>40</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6DFB05D2" w14:textId="77777777" w:rsidR="000040F4" w:rsidRPr="0067578A" w:rsidRDefault="000040F4" w:rsidP="0067578A">
            <w:pPr>
              <w:jc w:val="center"/>
              <w:rPr>
                <w:bCs/>
                <w:sz w:val="24"/>
                <w:szCs w:val="24"/>
              </w:rPr>
            </w:pPr>
            <w:r w:rsidRPr="0067578A">
              <w:rPr>
                <w:bCs/>
                <w:sz w:val="24"/>
                <w:szCs w:val="24"/>
              </w:rPr>
              <w:t>90</w:t>
            </w:r>
          </w:p>
        </w:tc>
        <w:tc>
          <w:tcPr>
            <w:tcW w:w="425"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21B339D" w14:textId="77777777" w:rsidR="000040F4" w:rsidRPr="0067578A" w:rsidRDefault="000040F4" w:rsidP="0067578A">
            <w:pPr>
              <w:jc w:val="center"/>
              <w:rPr>
                <w:bCs/>
                <w:sz w:val="24"/>
                <w:szCs w:val="24"/>
              </w:rPr>
            </w:pPr>
            <w:r w:rsidRPr="0067578A">
              <w:rPr>
                <w:bCs/>
                <w:sz w:val="24"/>
                <w:szCs w:val="24"/>
              </w:rPr>
              <w:t>3</w:t>
            </w:r>
          </w:p>
        </w:tc>
        <w:tc>
          <w:tcPr>
            <w:tcW w:w="42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897DE48" w14:textId="77777777" w:rsidR="000040F4" w:rsidRPr="0067578A" w:rsidRDefault="000040F4" w:rsidP="0067578A">
            <w:pPr>
              <w:jc w:val="center"/>
              <w:rPr>
                <w:bCs/>
                <w:sz w:val="24"/>
                <w:szCs w:val="24"/>
              </w:rPr>
            </w:pPr>
            <w:r w:rsidRPr="0067578A">
              <w:rPr>
                <w:bCs/>
                <w:sz w:val="24"/>
                <w:szCs w:val="24"/>
              </w:rPr>
              <w:t>65</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5375E99" w14:textId="77777777" w:rsidR="000040F4" w:rsidRPr="0067578A" w:rsidRDefault="000040F4" w:rsidP="0067578A">
            <w:pPr>
              <w:jc w:val="center"/>
              <w:rPr>
                <w:bCs/>
                <w:sz w:val="24"/>
                <w:szCs w:val="24"/>
              </w:rPr>
            </w:pPr>
            <w:r w:rsidRPr="0067578A">
              <w:rPr>
                <w:bCs/>
                <w:sz w:val="24"/>
                <w:szCs w:val="24"/>
              </w:rPr>
              <w:t>96</w:t>
            </w:r>
          </w:p>
        </w:tc>
        <w:tc>
          <w:tcPr>
            <w:tcW w:w="42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683509E4" w14:textId="77777777" w:rsidR="000040F4" w:rsidRPr="0067578A" w:rsidRDefault="000040F4" w:rsidP="0067578A">
            <w:pPr>
              <w:jc w:val="center"/>
              <w:rPr>
                <w:bCs/>
                <w:sz w:val="24"/>
                <w:szCs w:val="24"/>
              </w:rPr>
            </w:pPr>
            <w:r w:rsidRPr="0067578A">
              <w:rPr>
                <w:bCs/>
                <w:sz w:val="24"/>
                <w:szCs w:val="24"/>
              </w:rPr>
              <w:t>2</w:t>
            </w:r>
          </w:p>
        </w:tc>
        <w:tc>
          <w:tcPr>
            <w:tcW w:w="56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5C968D6" w14:textId="77777777" w:rsidR="000040F4" w:rsidRPr="0067578A" w:rsidRDefault="000040F4" w:rsidP="0067578A">
            <w:pPr>
              <w:jc w:val="center"/>
              <w:rPr>
                <w:bCs/>
                <w:sz w:val="24"/>
                <w:szCs w:val="24"/>
              </w:rPr>
            </w:pPr>
            <w:r w:rsidRPr="0067578A">
              <w:rPr>
                <w:bCs/>
                <w:sz w:val="24"/>
                <w:szCs w:val="24"/>
              </w:rPr>
              <w:t>361</w:t>
            </w:r>
          </w:p>
        </w:tc>
        <w:tc>
          <w:tcPr>
            <w:tcW w:w="452"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2AC7C0FF" w14:textId="77777777" w:rsidR="000040F4" w:rsidRPr="0067578A" w:rsidRDefault="000040F4" w:rsidP="0067578A">
            <w:pPr>
              <w:jc w:val="center"/>
              <w:rPr>
                <w:bCs/>
                <w:sz w:val="24"/>
                <w:szCs w:val="24"/>
              </w:rPr>
            </w:pPr>
            <w:r w:rsidRPr="0067578A">
              <w:rPr>
                <w:bCs/>
                <w:sz w:val="24"/>
                <w:szCs w:val="24"/>
              </w:rPr>
              <w:t>2</w:t>
            </w:r>
          </w:p>
        </w:tc>
        <w:tc>
          <w:tcPr>
            <w:tcW w:w="454"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4C43B5A7" w14:textId="77777777" w:rsidR="000040F4" w:rsidRPr="0067578A" w:rsidRDefault="000040F4" w:rsidP="0067578A">
            <w:pPr>
              <w:jc w:val="center"/>
              <w:rPr>
                <w:bCs/>
                <w:sz w:val="24"/>
                <w:szCs w:val="24"/>
              </w:rPr>
            </w:pPr>
            <w:r w:rsidRPr="0067578A">
              <w:rPr>
                <w:bCs/>
                <w:sz w:val="24"/>
                <w:szCs w:val="24"/>
              </w:rPr>
              <w:t> </w:t>
            </w:r>
          </w:p>
        </w:tc>
        <w:tc>
          <w:tcPr>
            <w:tcW w:w="56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C9C984A" w14:textId="77777777" w:rsidR="000040F4" w:rsidRPr="0067578A" w:rsidRDefault="000040F4" w:rsidP="0067578A">
            <w:pPr>
              <w:jc w:val="center"/>
              <w:rPr>
                <w:bCs/>
                <w:sz w:val="24"/>
                <w:szCs w:val="24"/>
              </w:rPr>
            </w:pPr>
            <w:r w:rsidRPr="0067578A">
              <w:rPr>
                <w:bCs/>
                <w:sz w:val="24"/>
                <w:szCs w:val="24"/>
              </w:rPr>
              <w:t>2</w:t>
            </w:r>
          </w:p>
        </w:tc>
        <w:tc>
          <w:tcPr>
            <w:tcW w:w="1212"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E8B39CD" w14:textId="77777777" w:rsidR="000040F4" w:rsidRPr="0067578A" w:rsidRDefault="000040F4" w:rsidP="0067578A">
            <w:pPr>
              <w:jc w:val="center"/>
              <w:rPr>
                <w:bCs/>
                <w:sz w:val="24"/>
                <w:szCs w:val="24"/>
              </w:rPr>
            </w:pPr>
            <w:r w:rsidRPr="0067578A">
              <w:rPr>
                <w:bCs/>
                <w:sz w:val="24"/>
                <w:szCs w:val="24"/>
              </w:rPr>
              <w:t>181</w:t>
            </w:r>
          </w:p>
        </w:tc>
      </w:tr>
      <w:tr w:rsidR="000040F4" w:rsidRPr="0067578A" w14:paraId="74B447E0" w14:textId="77777777" w:rsidTr="0067578A">
        <w:trPr>
          <w:trHeight w:val="280"/>
        </w:trPr>
        <w:tc>
          <w:tcPr>
            <w:tcW w:w="486"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23E56A5A" w14:textId="77777777" w:rsidR="000040F4" w:rsidRPr="0067578A" w:rsidRDefault="000040F4" w:rsidP="0067578A">
            <w:pPr>
              <w:jc w:val="center"/>
              <w:rPr>
                <w:bCs/>
                <w:sz w:val="24"/>
                <w:szCs w:val="24"/>
              </w:rPr>
            </w:pPr>
            <w:r w:rsidRPr="0067578A">
              <w:rPr>
                <w:bCs/>
                <w:sz w:val="24"/>
                <w:szCs w:val="24"/>
              </w:rPr>
              <w:t>6</w:t>
            </w:r>
          </w:p>
        </w:tc>
        <w:tc>
          <w:tcPr>
            <w:tcW w:w="77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32DBD30" w14:textId="77777777" w:rsidR="000040F4" w:rsidRPr="0067578A" w:rsidRDefault="000040F4" w:rsidP="0067578A">
            <w:pPr>
              <w:jc w:val="center"/>
              <w:rPr>
                <w:bCs/>
                <w:sz w:val="24"/>
                <w:szCs w:val="24"/>
              </w:rPr>
            </w:pPr>
            <w:r w:rsidRPr="0067578A">
              <w:rPr>
                <w:bCs/>
                <w:sz w:val="24"/>
                <w:szCs w:val="24"/>
              </w:rPr>
              <w:t>НКТ</w:t>
            </w:r>
          </w:p>
        </w:tc>
        <w:tc>
          <w:tcPr>
            <w:tcW w:w="616"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7CBFA0A4" w14:textId="77777777" w:rsidR="000040F4" w:rsidRPr="0067578A" w:rsidRDefault="000040F4" w:rsidP="0067578A">
            <w:pPr>
              <w:jc w:val="center"/>
              <w:rPr>
                <w:bCs/>
                <w:sz w:val="24"/>
                <w:szCs w:val="24"/>
              </w:rPr>
            </w:pPr>
            <w:r w:rsidRPr="0067578A">
              <w:rPr>
                <w:bCs/>
                <w:sz w:val="24"/>
                <w:szCs w:val="24"/>
              </w:rPr>
              <w:t>9846</w:t>
            </w:r>
          </w:p>
        </w:tc>
        <w:tc>
          <w:tcPr>
            <w:tcW w:w="973"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E82BB59" w14:textId="77777777" w:rsidR="000040F4" w:rsidRPr="0067578A" w:rsidRDefault="000040F4" w:rsidP="0067578A">
            <w:pPr>
              <w:jc w:val="center"/>
              <w:rPr>
                <w:bCs/>
                <w:sz w:val="24"/>
                <w:szCs w:val="24"/>
              </w:rPr>
            </w:pPr>
            <w:r w:rsidRPr="0067578A">
              <w:rPr>
                <w:bCs/>
                <w:sz w:val="24"/>
                <w:szCs w:val="24"/>
              </w:rPr>
              <w:t>НГДУ-3</w:t>
            </w:r>
          </w:p>
        </w:tc>
        <w:tc>
          <w:tcPr>
            <w:tcW w:w="50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85A2444" w14:textId="77777777" w:rsidR="000040F4" w:rsidRPr="0067578A" w:rsidRDefault="000040F4" w:rsidP="0067578A">
            <w:pPr>
              <w:jc w:val="center"/>
              <w:rPr>
                <w:bCs/>
                <w:sz w:val="24"/>
                <w:szCs w:val="24"/>
              </w:rPr>
            </w:pPr>
            <w:r w:rsidRPr="0067578A">
              <w:rPr>
                <w:bCs/>
                <w:sz w:val="24"/>
                <w:szCs w:val="24"/>
              </w:rPr>
              <w:t>1</w:t>
            </w:r>
          </w:p>
        </w:tc>
        <w:tc>
          <w:tcPr>
            <w:tcW w:w="474"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152E23DD" w14:textId="77777777" w:rsidR="000040F4" w:rsidRPr="0067578A" w:rsidRDefault="000040F4" w:rsidP="0067578A">
            <w:pPr>
              <w:jc w:val="center"/>
              <w:rPr>
                <w:bCs/>
                <w:sz w:val="24"/>
                <w:szCs w:val="24"/>
              </w:rPr>
            </w:pPr>
            <w:r w:rsidRPr="0067578A">
              <w:rPr>
                <w:bCs/>
                <w:sz w:val="24"/>
                <w:szCs w:val="24"/>
              </w:rPr>
              <w:t>60</w:t>
            </w:r>
          </w:p>
        </w:tc>
        <w:tc>
          <w:tcPr>
            <w:tcW w:w="44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2622A2FD" w14:textId="77777777" w:rsidR="000040F4" w:rsidRPr="0067578A" w:rsidRDefault="000040F4" w:rsidP="0067578A">
            <w:pPr>
              <w:jc w:val="center"/>
              <w:rPr>
                <w:bCs/>
                <w:sz w:val="24"/>
                <w:szCs w:val="24"/>
              </w:rPr>
            </w:pPr>
            <w:r w:rsidRPr="0067578A">
              <w:rPr>
                <w:bCs/>
                <w:sz w:val="24"/>
                <w:szCs w:val="24"/>
              </w:rPr>
              <w:t>60</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19D38540" w14:textId="77777777" w:rsidR="000040F4" w:rsidRPr="0067578A" w:rsidRDefault="000040F4" w:rsidP="0067578A">
            <w:pPr>
              <w:jc w:val="center"/>
              <w:rPr>
                <w:bCs/>
                <w:sz w:val="24"/>
                <w:szCs w:val="24"/>
              </w:rPr>
            </w:pPr>
            <w:r w:rsidRPr="0067578A">
              <w:rPr>
                <w:bCs/>
                <w:sz w:val="24"/>
                <w:szCs w:val="24"/>
              </w:rPr>
              <w:t>90</w:t>
            </w:r>
          </w:p>
        </w:tc>
        <w:tc>
          <w:tcPr>
            <w:tcW w:w="425"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62ABAAB6" w14:textId="77777777" w:rsidR="000040F4" w:rsidRPr="0067578A" w:rsidRDefault="000040F4" w:rsidP="0067578A">
            <w:pPr>
              <w:jc w:val="center"/>
              <w:rPr>
                <w:bCs/>
                <w:sz w:val="24"/>
                <w:szCs w:val="24"/>
              </w:rPr>
            </w:pPr>
            <w:r w:rsidRPr="0067578A">
              <w:rPr>
                <w:bCs/>
                <w:sz w:val="24"/>
                <w:szCs w:val="24"/>
              </w:rPr>
              <w:t>5</w:t>
            </w:r>
          </w:p>
        </w:tc>
        <w:tc>
          <w:tcPr>
            <w:tcW w:w="42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6EC0E660" w14:textId="77777777" w:rsidR="000040F4" w:rsidRPr="0067578A" w:rsidRDefault="000040F4" w:rsidP="0067578A">
            <w:pPr>
              <w:jc w:val="center"/>
              <w:rPr>
                <w:bCs/>
                <w:sz w:val="24"/>
                <w:szCs w:val="24"/>
              </w:rPr>
            </w:pPr>
            <w:r w:rsidRPr="0067578A">
              <w:rPr>
                <w:bCs/>
                <w:sz w:val="24"/>
                <w:szCs w:val="24"/>
              </w:rPr>
              <w:t>72</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952DE0B" w14:textId="77777777" w:rsidR="000040F4" w:rsidRPr="0067578A" w:rsidRDefault="000040F4" w:rsidP="0067578A">
            <w:pPr>
              <w:jc w:val="center"/>
              <w:rPr>
                <w:bCs/>
                <w:sz w:val="24"/>
                <w:szCs w:val="24"/>
              </w:rPr>
            </w:pPr>
            <w:r w:rsidRPr="0067578A">
              <w:rPr>
                <w:bCs/>
                <w:sz w:val="24"/>
                <w:szCs w:val="24"/>
              </w:rPr>
              <w:t>91</w:t>
            </w:r>
          </w:p>
        </w:tc>
        <w:tc>
          <w:tcPr>
            <w:tcW w:w="42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B1D3EDC" w14:textId="77777777" w:rsidR="000040F4" w:rsidRPr="0067578A" w:rsidRDefault="000040F4" w:rsidP="0067578A">
            <w:pPr>
              <w:jc w:val="center"/>
              <w:rPr>
                <w:bCs/>
                <w:sz w:val="24"/>
                <w:szCs w:val="24"/>
              </w:rPr>
            </w:pPr>
            <w:r w:rsidRPr="0067578A">
              <w:rPr>
                <w:bCs/>
                <w:sz w:val="24"/>
                <w:szCs w:val="24"/>
              </w:rPr>
              <w:t>5</w:t>
            </w:r>
          </w:p>
        </w:tc>
        <w:tc>
          <w:tcPr>
            <w:tcW w:w="566"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2C01694C" w14:textId="77777777" w:rsidR="000040F4" w:rsidRPr="0067578A" w:rsidRDefault="000040F4" w:rsidP="0067578A">
            <w:pPr>
              <w:jc w:val="center"/>
              <w:rPr>
                <w:bCs/>
                <w:sz w:val="24"/>
                <w:szCs w:val="24"/>
              </w:rPr>
            </w:pPr>
            <w:r w:rsidRPr="0067578A">
              <w:rPr>
                <w:bCs/>
                <w:sz w:val="24"/>
                <w:szCs w:val="24"/>
              </w:rPr>
              <w:t>355</w:t>
            </w:r>
          </w:p>
        </w:tc>
        <w:tc>
          <w:tcPr>
            <w:tcW w:w="452"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4D314753" w14:textId="77777777" w:rsidR="000040F4" w:rsidRPr="0067578A" w:rsidRDefault="000040F4" w:rsidP="0067578A">
            <w:pPr>
              <w:jc w:val="center"/>
              <w:rPr>
                <w:bCs/>
                <w:sz w:val="24"/>
                <w:szCs w:val="24"/>
              </w:rPr>
            </w:pPr>
            <w:r w:rsidRPr="0067578A">
              <w:rPr>
                <w:bCs/>
                <w:sz w:val="24"/>
                <w:szCs w:val="24"/>
              </w:rPr>
              <w:t>5</w:t>
            </w:r>
          </w:p>
        </w:tc>
        <w:tc>
          <w:tcPr>
            <w:tcW w:w="454"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768A1643" w14:textId="77777777" w:rsidR="000040F4" w:rsidRPr="0067578A" w:rsidRDefault="000040F4" w:rsidP="0067578A">
            <w:pPr>
              <w:jc w:val="center"/>
              <w:rPr>
                <w:bCs/>
                <w:sz w:val="24"/>
                <w:szCs w:val="24"/>
              </w:rPr>
            </w:pPr>
            <w:r w:rsidRPr="0067578A">
              <w:rPr>
                <w:bCs/>
                <w:sz w:val="24"/>
                <w:szCs w:val="24"/>
              </w:rPr>
              <w:t> </w:t>
            </w:r>
          </w:p>
        </w:tc>
        <w:tc>
          <w:tcPr>
            <w:tcW w:w="56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2A8503C0" w14:textId="77777777" w:rsidR="000040F4" w:rsidRPr="0067578A" w:rsidRDefault="000040F4" w:rsidP="0067578A">
            <w:pPr>
              <w:jc w:val="center"/>
              <w:rPr>
                <w:bCs/>
                <w:sz w:val="24"/>
                <w:szCs w:val="24"/>
              </w:rPr>
            </w:pPr>
            <w:r w:rsidRPr="0067578A">
              <w:rPr>
                <w:bCs/>
                <w:sz w:val="24"/>
                <w:szCs w:val="24"/>
              </w:rPr>
              <w:t>5</w:t>
            </w:r>
          </w:p>
        </w:tc>
        <w:tc>
          <w:tcPr>
            <w:tcW w:w="1212"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4BED9685" w14:textId="77777777" w:rsidR="000040F4" w:rsidRPr="0067578A" w:rsidRDefault="000040F4" w:rsidP="0067578A">
            <w:pPr>
              <w:jc w:val="center"/>
              <w:rPr>
                <w:bCs/>
                <w:sz w:val="24"/>
                <w:szCs w:val="24"/>
              </w:rPr>
            </w:pPr>
            <w:r w:rsidRPr="0067578A">
              <w:rPr>
                <w:bCs/>
                <w:sz w:val="24"/>
                <w:szCs w:val="24"/>
              </w:rPr>
              <w:t>71</w:t>
            </w:r>
          </w:p>
        </w:tc>
      </w:tr>
      <w:tr w:rsidR="000040F4" w:rsidRPr="0067578A" w14:paraId="74009F48" w14:textId="77777777" w:rsidTr="0067578A">
        <w:trPr>
          <w:trHeight w:val="280"/>
        </w:trPr>
        <w:tc>
          <w:tcPr>
            <w:tcW w:w="1877" w:type="dxa"/>
            <w:gridSpan w:val="6"/>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43365B3B" w14:textId="77777777" w:rsidR="000040F4" w:rsidRPr="0067578A" w:rsidRDefault="000040F4" w:rsidP="0067578A">
            <w:pPr>
              <w:jc w:val="center"/>
              <w:rPr>
                <w:bCs/>
                <w:sz w:val="24"/>
                <w:szCs w:val="24"/>
              </w:rPr>
            </w:pPr>
            <w:r w:rsidRPr="0067578A">
              <w:rPr>
                <w:b/>
                <w:bCs/>
                <w:sz w:val="24"/>
                <w:szCs w:val="24"/>
              </w:rPr>
              <w:t>Всего:</w:t>
            </w:r>
          </w:p>
        </w:tc>
        <w:tc>
          <w:tcPr>
            <w:tcW w:w="973" w:type="dxa"/>
            <w:gridSpan w:val="2"/>
            <w:tcBorders>
              <w:top w:val="nil"/>
              <w:left w:val="nil"/>
              <w:bottom w:val="single" w:sz="4" w:space="0" w:color="auto"/>
              <w:right w:val="single" w:sz="4" w:space="0" w:color="auto"/>
            </w:tcBorders>
            <w:shd w:val="clear" w:color="auto" w:fill="auto"/>
            <w:tcMar>
              <w:left w:w="57" w:type="dxa"/>
              <w:right w:w="57" w:type="dxa"/>
            </w:tcMar>
            <w:vAlign w:val="center"/>
          </w:tcPr>
          <w:p w14:paraId="1756ADD8" w14:textId="77777777" w:rsidR="000040F4" w:rsidRPr="0067578A" w:rsidRDefault="000040F4" w:rsidP="0067578A">
            <w:pPr>
              <w:jc w:val="center"/>
              <w:rPr>
                <w:bCs/>
                <w:sz w:val="24"/>
                <w:szCs w:val="24"/>
              </w:rPr>
            </w:pPr>
          </w:p>
        </w:tc>
        <w:tc>
          <w:tcPr>
            <w:tcW w:w="507" w:type="dxa"/>
            <w:gridSpan w:val="2"/>
            <w:tcBorders>
              <w:top w:val="nil"/>
              <w:left w:val="nil"/>
              <w:bottom w:val="single" w:sz="4" w:space="0" w:color="auto"/>
              <w:right w:val="single" w:sz="4" w:space="0" w:color="auto"/>
            </w:tcBorders>
            <w:shd w:val="clear" w:color="auto" w:fill="auto"/>
            <w:tcMar>
              <w:left w:w="57" w:type="dxa"/>
              <w:right w:w="57" w:type="dxa"/>
            </w:tcMar>
            <w:vAlign w:val="center"/>
          </w:tcPr>
          <w:p w14:paraId="7357EEEA" w14:textId="77777777" w:rsidR="000040F4" w:rsidRPr="0067578A" w:rsidRDefault="000040F4" w:rsidP="0067578A">
            <w:pPr>
              <w:jc w:val="center"/>
              <w:rPr>
                <w:bCs/>
                <w:sz w:val="24"/>
                <w:szCs w:val="24"/>
              </w:rPr>
            </w:pPr>
          </w:p>
        </w:tc>
        <w:tc>
          <w:tcPr>
            <w:tcW w:w="474" w:type="dxa"/>
            <w:gridSpan w:val="2"/>
            <w:tcBorders>
              <w:top w:val="nil"/>
              <w:left w:val="nil"/>
              <w:bottom w:val="single" w:sz="4" w:space="0" w:color="auto"/>
              <w:right w:val="single" w:sz="4" w:space="0" w:color="auto"/>
            </w:tcBorders>
            <w:shd w:val="clear" w:color="auto" w:fill="auto"/>
            <w:tcMar>
              <w:left w:w="57" w:type="dxa"/>
              <w:right w:w="57" w:type="dxa"/>
            </w:tcMar>
            <w:vAlign w:val="center"/>
          </w:tcPr>
          <w:p w14:paraId="0F7570BC" w14:textId="77777777" w:rsidR="000040F4" w:rsidRPr="0067578A" w:rsidRDefault="000040F4" w:rsidP="0067578A">
            <w:pPr>
              <w:jc w:val="center"/>
              <w:rPr>
                <w:bCs/>
                <w:sz w:val="24"/>
                <w:szCs w:val="24"/>
              </w:rPr>
            </w:pPr>
          </w:p>
        </w:tc>
        <w:tc>
          <w:tcPr>
            <w:tcW w:w="447" w:type="dxa"/>
            <w:gridSpan w:val="2"/>
            <w:tcBorders>
              <w:top w:val="nil"/>
              <w:left w:val="nil"/>
              <w:bottom w:val="single" w:sz="4" w:space="0" w:color="auto"/>
              <w:right w:val="single" w:sz="4" w:space="0" w:color="auto"/>
            </w:tcBorders>
            <w:shd w:val="clear" w:color="auto" w:fill="auto"/>
            <w:tcMar>
              <w:left w:w="57" w:type="dxa"/>
              <w:right w:w="57" w:type="dxa"/>
            </w:tcMar>
            <w:vAlign w:val="center"/>
          </w:tcPr>
          <w:p w14:paraId="27729B2A" w14:textId="77777777" w:rsidR="000040F4" w:rsidRPr="0067578A" w:rsidRDefault="000040F4" w:rsidP="0067578A">
            <w:pPr>
              <w:ind w:left="-96" w:right="-98"/>
              <w:jc w:val="center"/>
              <w:rPr>
                <w:bCs/>
                <w:sz w:val="24"/>
                <w:szCs w:val="24"/>
              </w:rPr>
            </w:pPr>
            <w:r w:rsidRPr="0067578A">
              <w:rPr>
                <w:bCs/>
                <w:sz w:val="24"/>
                <w:szCs w:val="24"/>
              </w:rPr>
              <w:t>325</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tcPr>
          <w:p w14:paraId="72B75CF1" w14:textId="77777777" w:rsidR="000040F4" w:rsidRPr="0067578A" w:rsidRDefault="000040F4" w:rsidP="0067578A">
            <w:pPr>
              <w:jc w:val="center"/>
              <w:rPr>
                <w:bCs/>
                <w:sz w:val="24"/>
                <w:szCs w:val="24"/>
              </w:rPr>
            </w:pPr>
          </w:p>
        </w:tc>
        <w:tc>
          <w:tcPr>
            <w:tcW w:w="425" w:type="dxa"/>
            <w:tcBorders>
              <w:top w:val="nil"/>
              <w:left w:val="nil"/>
              <w:bottom w:val="single" w:sz="4" w:space="0" w:color="auto"/>
              <w:right w:val="single" w:sz="4" w:space="0" w:color="auto"/>
            </w:tcBorders>
            <w:shd w:val="clear" w:color="auto" w:fill="auto"/>
            <w:tcMar>
              <w:left w:w="57" w:type="dxa"/>
              <w:right w:w="57" w:type="dxa"/>
            </w:tcMar>
            <w:vAlign w:val="center"/>
          </w:tcPr>
          <w:p w14:paraId="7F757CB6" w14:textId="77777777" w:rsidR="000040F4" w:rsidRPr="0067578A" w:rsidRDefault="000040F4" w:rsidP="0067578A">
            <w:pPr>
              <w:ind w:left="-118" w:right="-98"/>
              <w:jc w:val="center"/>
              <w:rPr>
                <w:bCs/>
                <w:sz w:val="24"/>
                <w:szCs w:val="24"/>
              </w:rPr>
            </w:pPr>
            <w:r w:rsidRPr="0067578A">
              <w:rPr>
                <w:bCs/>
                <w:sz w:val="24"/>
                <w:szCs w:val="24"/>
              </w:rPr>
              <w:t>18</w:t>
            </w:r>
          </w:p>
        </w:tc>
        <w:tc>
          <w:tcPr>
            <w:tcW w:w="426" w:type="dxa"/>
            <w:gridSpan w:val="2"/>
            <w:tcBorders>
              <w:top w:val="nil"/>
              <w:left w:val="nil"/>
              <w:bottom w:val="single" w:sz="4" w:space="0" w:color="auto"/>
              <w:right w:val="single" w:sz="4" w:space="0" w:color="auto"/>
            </w:tcBorders>
            <w:shd w:val="clear" w:color="auto" w:fill="auto"/>
            <w:tcMar>
              <w:left w:w="57" w:type="dxa"/>
              <w:right w:w="57" w:type="dxa"/>
            </w:tcMar>
            <w:vAlign w:val="center"/>
          </w:tcPr>
          <w:p w14:paraId="593E595D" w14:textId="77777777" w:rsidR="000040F4" w:rsidRPr="0067578A" w:rsidRDefault="000040F4" w:rsidP="0067578A">
            <w:pPr>
              <w:jc w:val="center"/>
              <w:rPr>
                <w:bCs/>
                <w:sz w:val="24"/>
                <w:szCs w:val="24"/>
              </w:rPr>
            </w:pP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tcPr>
          <w:p w14:paraId="47F71961" w14:textId="77777777" w:rsidR="000040F4" w:rsidRPr="0067578A" w:rsidRDefault="000040F4" w:rsidP="0067578A">
            <w:pPr>
              <w:jc w:val="center"/>
              <w:rPr>
                <w:bCs/>
                <w:sz w:val="24"/>
                <w:szCs w:val="24"/>
              </w:rPr>
            </w:pPr>
          </w:p>
        </w:tc>
        <w:tc>
          <w:tcPr>
            <w:tcW w:w="426" w:type="dxa"/>
            <w:gridSpan w:val="2"/>
            <w:tcBorders>
              <w:top w:val="nil"/>
              <w:left w:val="nil"/>
              <w:bottom w:val="single" w:sz="4" w:space="0" w:color="auto"/>
              <w:right w:val="single" w:sz="4" w:space="0" w:color="auto"/>
            </w:tcBorders>
            <w:shd w:val="clear" w:color="auto" w:fill="auto"/>
            <w:tcMar>
              <w:left w:w="57" w:type="dxa"/>
              <w:right w:w="57" w:type="dxa"/>
            </w:tcMar>
            <w:vAlign w:val="center"/>
          </w:tcPr>
          <w:p w14:paraId="6D957AD9" w14:textId="77777777" w:rsidR="000040F4" w:rsidRPr="0067578A" w:rsidRDefault="000040F4" w:rsidP="0067578A">
            <w:pPr>
              <w:jc w:val="center"/>
              <w:rPr>
                <w:bCs/>
                <w:sz w:val="24"/>
                <w:szCs w:val="24"/>
              </w:rPr>
            </w:pPr>
          </w:p>
        </w:tc>
        <w:tc>
          <w:tcPr>
            <w:tcW w:w="566" w:type="dxa"/>
            <w:gridSpan w:val="2"/>
            <w:tcBorders>
              <w:top w:val="nil"/>
              <w:left w:val="nil"/>
              <w:bottom w:val="single" w:sz="4" w:space="0" w:color="auto"/>
              <w:right w:val="single" w:sz="4" w:space="0" w:color="auto"/>
            </w:tcBorders>
            <w:shd w:val="clear" w:color="auto" w:fill="auto"/>
            <w:tcMar>
              <w:left w:w="57" w:type="dxa"/>
              <w:right w:w="57" w:type="dxa"/>
            </w:tcMar>
            <w:vAlign w:val="center"/>
          </w:tcPr>
          <w:p w14:paraId="1A96C428" w14:textId="77777777" w:rsidR="000040F4" w:rsidRPr="0067578A" w:rsidRDefault="000040F4" w:rsidP="0067578A">
            <w:pPr>
              <w:ind w:left="-119" w:right="-98"/>
              <w:jc w:val="center"/>
              <w:rPr>
                <w:bCs/>
                <w:sz w:val="24"/>
                <w:szCs w:val="24"/>
              </w:rPr>
            </w:pPr>
            <w:r w:rsidRPr="0067578A">
              <w:rPr>
                <w:bCs/>
                <w:sz w:val="24"/>
                <w:szCs w:val="24"/>
              </w:rPr>
              <w:t>1771</w:t>
            </w:r>
          </w:p>
        </w:tc>
        <w:tc>
          <w:tcPr>
            <w:tcW w:w="452" w:type="dxa"/>
            <w:gridSpan w:val="2"/>
            <w:tcBorders>
              <w:top w:val="nil"/>
              <w:left w:val="nil"/>
              <w:bottom w:val="single" w:sz="4" w:space="0" w:color="auto"/>
              <w:right w:val="single" w:sz="4" w:space="0" w:color="auto"/>
            </w:tcBorders>
            <w:shd w:val="clear" w:color="auto" w:fill="auto"/>
            <w:tcMar>
              <w:left w:w="57" w:type="dxa"/>
              <w:right w:w="57" w:type="dxa"/>
            </w:tcMar>
            <w:vAlign w:val="center"/>
          </w:tcPr>
          <w:p w14:paraId="24EFE69C" w14:textId="77777777" w:rsidR="000040F4" w:rsidRPr="0067578A" w:rsidRDefault="000040F4" w:rsidP="0067578A">
            <w:pPr>
              <w:jc w:val="center"/>
              <w:rPr>
                <w:bCs/>
                <w:color w:val="000000" w:themeColor="text1"/>
                <w:sz w:val="24"/>
                <w:szCs w:val="24"/>
              </w:rPr>
            </w:pPr>
            <w:r w:rsidRPr="0067578A">
              <w:rPr>
                <w:bCs/>
                <w:color w:val="000000" w:themeColor="text1"/>
                <w:sz w:val="24"/>
                <w:szCs w:val="24"/>
              </w:rPr>
              <w:t>27</w:t>
            </w:r>
          </w:p>
        </w:tc>
        <w:tc>
          <w:tcPr>
            <w:tcW w:w="454" w:type="dxa"/>
            <w:gridSpan w:val="3"/>
            <w:tcBorders>
              <w:top w:val="nil"/>
              <w:left w:val="nil"/>
              <w:bottom w:val="single" w:sz="4" w:space="0" w:color="auto"/>
              <w:right w:val="single" w:sz="4" w:space="0" w:color="auto"/>
            </w:tcBorders>
            <w:shd w:val="clear" w:color="auto" w:fill="auto"/>
            <w:tcMar>
              <w:left w:w="57" w:type="dxa"/>
              <w:right w:w="57" w:type="dxa"/>
            </w:tcMar>
            <w:vAlign w:val="center"/>
          </w:tcPr>
          <w:p w14:paraId="226EAB5E" w14:textId="77777777" w:rsidR="000040F4" w:rsidRPr="0067578A" w:rsidRDefault="000040F4" w:rsidP="0067578A">
            <w:pPr>
              <w:jc w:val="center"/>
              <w:rPr>
                <w:bCs/>
                <w:color w:val="000000" w:themeColor="text1"/>
                <w:sz w:val="24"/>
                <w:szCs w:val="24"/>
              </w:rPr>
            </w:pPr>
            <w:r w:rsidRPr="0067578A">
              <w:rPr>
                <w:bCs/>
                <w:color w:val="000000" w:themeColor="text1"/>
                <w:sz w:val="24"/>
                <w:szCs w:val="24"/>
              </w:rPr>
              <w:t>0</w:t>
            </w:r>
          </w:p>
        </w:tc>
        <w:tc>
          <w:tcPr>
            <w:tcW w:w="565" w:type="dxa"/>
            <w:gridSpan w:val="2"/>
            <w:tcBorders>
              <w:top w:val="nil"/>
              <w:left w:val="nil"/>
              <w:bottom w:val="single" w:sz="4" w:space="0" w:color="auto"/>
              <w:right w:val="single" w:sz="4" w:space="0" w:color="auto"/>
            </w:tcBorders>
            <w:shd w:val="clear" w:color="auto" w:fill="auto"/>
            <w:tcMar>
              <w:left w:w="57" w:type="dxa"/>
              <w:right w:w="57" w:type="dxa"/>
            </w:tcMar>
            <w:vAlign w:val="center"/>
          </w:tcPr>
          <w:p w14:paraId="0AB0ED93" w14:textId="77777777" w:rsidR="000040F4" w:rsidRPr="0067578A" w:rsidRDefault="000040F4" w:rsidP="0067578A">
            <w:pPr>
              <w:jc w:val="center"/>
              <w:rPr>
                <w:bCs/>
                <w:color w:val="000000" w:themeColor="text1"/>
                <w:sz w:val="24"/>
                <w:szCs w:val="24"/>
              </w:rPr>
            </w:pPr>
            <w:r w:rsidRPr="0067578A">
              <w:rPr>
                <w:bCs/>
                <w:color w:val="000000" w:themeColor="text1"/>
                <w:sz w:val="24"/>
                <w:szCs w:val="24"/>
              </w:rPr>
              <w:t>24</w:t>
            </w:r>
          </w:p>
        </w:tc>
        <w:tc>
          <w:tcPr>
            <w:tcW w:w="1212" w:type="dxa"/>
            <w:gridSpan w:val="2"/>
            <w:tcBorders>
              <w:top w:val="nil"/>
              <w:left w:val="nil"/>
              <w:bottom w:val="single" w:sz="4" w:space="0" w:color="auto"/>
              <w:right w:val="single" w:sz="4" w:space="0" w:color="auto"/>
            </w:tcBorders>
            <w:shd w:val="clear" w:color="auto" w:fill="auto"/>
            <w:tcMar>
              <w:left w:w="57" w:type="dxa"/>
              <w:right w:w="57" w:type="dxa"/>
            </w:tcMar>
            <w:vAlign w:val="center"/>
          </w:tcPr>
          <w:p w14:paraId="4096CB43" w14:textId="77777777" w:rsidR="000040F4" w:rsidRPr="0067578A" w:rsidRDefault="000040F4" w:rsidP="0067578A">
            <w:pPr>
              <w:jc w:val="center"/>
              <w:rPr>
                <w:bCs/>
                <w:color w:val="000000" w:themeColor="text1"/>
                <w:sz w:val="24"/>
                <w:szCs w:val="24"/>
              </w:rPr>
            </w:pPr>
            <w:r w:rsidRPr="0067578A">
              <w:rPr>
                <w:bCs/>
                <w:color w:val="000000" w:themeColor="text1"/>
                <w:sz w:val="24"/>
                <w:szCs w:val="24"/>
              </w:rPr>
              <w:t>74</w:t>
            </w:r>
          </w:p>
        </w:tc>
      </w:tr>
      <w:tr w:rsidR="000040F4" w:rsidRPr="0067578A" w14:paraId="0D8E8127" w14:textId="77777777" w:rsidTr="0067578A">
        <w:trPr>
          <w:trHeight w:val="380"/>
        </w:trPr>
        <w:tc>
          <w:tcPr>
            <w:tcW w:w="3984" w:type="dxa"/>
            <w:gridSpan w:val="13"/>
            <w:vMerge w:val="restart"/>
            <w:tcBorders>
              <w:top w:val="single" w:sz="4" w:space="0" w:color="auto"/>
              <w:left w:val="single" w:sz="4" w:space="0" w:color="auto"/>
              <w:right w:val="single" w:sz="4" w:space="0" w:color="auto"/>
            </w:tcBorders>
            <w:shd w:val="clear" w:color="000000" w:fill="DAEEF3"/>
            <w:tcMar>
              <w:left w:w="57" w:type="dxa"/>
              <w:right w:w="57" w:type="dxa"/>
            </w:tcMar>
          </w:tcPr>
          <w:p w14:paraId="56EB741B" w14:textId="77777777" w:rsidR="000040F4" w:rsidRPr="0067578A" w:rsidRDefault="000040F4" w:rsidP="0067578A">
            <w:pPr>
              <w:ind w:left="-93" w:right="-179"/>
              <w:jc w:val="center"/>
              <w:rPr>
                <w:bCs/>
                <w:sz w:val="24"/>
                <w:szCs w:val="24"/>
              </w:rPr>
            </w:pPr>
            <w:r w:rsidRPr="0067578A">
              <w:rPr>
                <w:bCs/>
                <w:sz w:val="24"/>
                <w:szCs w:val="24"/>
              </w:rPr>
              <w:t>Кол-во ПРС и МРП за зеркальный период</w:t>
            </w:r>
            <w:r w:rsidRPr="0067578A">
              <w:rPr>
                <w:bCs/>
                <w:sz w:val="24"/>
                <w:szCs w:val="24"/>
              </w:rPr>
              <w:br/>
              <w:t>(до ОПИ НШ)</w:t>
            </w:r>
          </w:p>
        </w:tc>
        <w:tc>
          <w:tcPr>
            <w:tcW w:w="709" w:type="dxa"/>
            <w:gridSpan w:val="2"/>
            <w:vMerge w:val="restart"/>
            <w:tcBorders>
              <w:top w:val="single" w:sz="4" w:space="0" w:color="auto"/>
              <w:left w:val="single" w:sz="4" w:space="0" w:color="auto"/>
              <w:bottom w:val="single" w:sz="4" w:space="0" w:color="000000"/>
              <w:right w:val="single" w:sz="4" w:space="0" w:color="auto"/>
            </w:tcBorders>
            <w:shd w:val="clear" w:color="000000" w:fill="DAEEF3"/>
            <w:tcMar>
              <w:left w:w="57" w:type="dxa"/>
              <w:right w:w="57" w:type="dxa"/>
            </w:tcMar>
            <w:hideMark/>
          </w:tcPr>
          <w:p w14:paraId="21D21FD4" w14:textId="77777777" w:rsidR="000040F4" w:rsidRPr="0067578A" w:rsidRDefault="000040F4" w:rsidP="0067578A">
            <w:pPr>
              <w:ind w:left="-93" w:right="-179"/>
              <w:jc w:val="center"/>
              <w:rPr>
                <w:bCs/>
                <w:sz w:val="24"/>
                <w:szCs w:val="24"/>
              </w:rPr>
            </w:pPr>
            <w:r w:rsidRPr="0067578A">
              <w:rPr>
                <w:bCs/>
                <w:sz w:val="24"/>
                <w:szCs w:val="24"/>
              </w:rPr>
              <w:t xml:space="preserve">Дата </w:t>
            </w:r>
          </w:p>
          <w:p w14:paraId="151BD0B3" w14:textId="77777777" w:rsidR="000040F4" w:rsidRPr="0067578A" w:rsidRDefault="000040F4" w:rsidP="0067578A">
            <w:pPr>
              <w:ind w:left="-93" w:right="-179"/>
              <w:jc w:val="center"/>
              <w:rPr>
                <w:bCs/>
                <w:sz w:val="24"/>
                <w:szCs w:val="24"/>
              </w:rPr>
            </w:pPr>
            <w:r w:rsidRPr="0067578A">
              <w:rPr>
                <w:bCs/>
                <w:sz w:val="24"/>
                <w:szCs w:val="24"/>
              </w:rPr>
              <w:t xml:space="preserve">внед-рения </w:t>
            </w:r>
          </w:p>
          <w:p w14:paraId="67221DD8" w14:textId="77777777" w:rsidR="000040F4" w:rsidRPr="0067578A" w:rsidRDefault="000040F4" w:rsidP="0067578A">
            <w:pPr>
              <w:ind w:left="-93" w:right="-179"/>
              <w:jc w:val="center"/>
              <w:rPr>
                <w:bCs/>
                <w:sz w:val="24"/>
                <w:szCs w:val="24"/>
              </w:rPr>
            </w:pPr>
            <w:r w:rsidRPr="0067578A">
              <w:rPr>
                <w:bCs/>
                <w:sz w:val="24"/>
                <w:szCs w:val="24"/>
              </w:rPr>
              <w:t>ОПИ клапа-</w:t>
            </w:r>
          </w:p>
          <w:p w14:paraId="22DFD7DD" w14:textId="77777777" w:rsidR="000040F4" w:rsidRPr="0067578A" w:rsidRDefault="000040F4" w:rsidP="0067578A">
            <w:pPr>
              <w:ind w:left="-93" w:right="-179"/>
              <w:jc w:val="center"/>
              <w:rPr>
                <w:bCs/>
                <w:sz w:val="24"/>
                <w:szCs w:val="24"/>
              </w:rPr>
            </w:pPr>
            <w:r w:rsidRPr="0067578A">
              <w:rPr>
                <w:bCs/>
                <w:sz w:val="24"/>
                <w:szCs w:val="24"/>
              </w:rPr>
              <w:t xml:space="preserve">нов </w:t>
            </w:r>
          </w:p>
          <w:p w14:paraId="0068FE73" w14:textId="77777777" w:rsidR="000040F4" w:rsidRPr="0067578A" w:rsidRDefault="000040F4" w:rsidP="0067578A">
            <w:pPr>
              <w:ind w:left="-93" w:right="-179"/>
              <w:jc w:val="center"/>
              <w:rPr>
                <w:bCs/>
                <w:sz w:val="24"/>
                <w:szCs w:val="24"/>
              </w:rPr>
            </w:pPr>
            <w:r w:rsidRPr="0067578A">
              <w:rPr>
                <w:bCs/>
                <w:sz w:val="24"/>
                <w:szCs w:val="24"/>
              </w:rPr>
              <w:t>НСН</w:t>
            </w:r>
          </w:p>
        </w:tc>
        <w:tc>
          <w:tcPr>
            <w:tcW w:w="1701" w:type="dxa"/>
            <w:gridSpan w:val="7"/>
            <w:vMerge w:val="restart"/>
            <w:tcBorders>
              <w:top w:val="single" w:sz="4" w:space="0" w:color="auto"/>
              <w:left w:val="single" w:sz="4" w:space="0" w:color="auto"/>
              <w:bottom w:val="single" w:sz="4" w:space="0" w:color="auto"/>
              <w:right w:val="single" w:sz="4" w:space="0" w:color="auto"/>
            </w:tcBorders>
            <w:shd w:val="clear" w:color="000000" w:fill="DAEEF3"/>
            <w:tcMar>
              <w:left w:w="57" w:type="dxa"/>
              <w:right w:w="57" w:type="dxa"/>
            </w:tcMar>
            <w:vAlign w:val="center"/>
            <w:hideMark/>
          </w:tcPr>
          <w:p w14:paraId="56F627FD" w14:textId="77777777" w:rsidR="000040F4" w:rsidRPr="0067578A" w:rsidRDefault="000040F4" w:rsidP="0067578A">
            <w:pPr>
              <w:ind w:left="-93" w:right="-179"/>
              <w:jc w:val="center"/>
              <w:rPr>
                <w:bCs/>
                <w:sz w:val="24"/>
                <w:szCs w:val="24"/>
              </w:rPr>
            </w:pPr>
            <w:r w:rsidRPr="0067578A">
              <w:rPr>
                <w:bCs/>
                <w:sz w:val="24"/>
                <w:szCs w:val="24"/>
              </w:rPr>
              <w:t xml:space="preserve">Сделанные работы </w:t>
            </w:r>
          </w:p>
          <w:p w14:paraId="3C69072E" w14:textId="77777777" w:rsidR="000040F4" w:rsidRPr="0067578A" w:rsidRDefault="000040F4" w:rsidP="0067578A">
            <w:pPr>
              <w:ind w:left="-93" w:right="-179"/>
              <w:jc w:val="center"/>
              <w:rPr>
                <w:bCs/>
                <w:sz w:val="24"/>
                <w:szCs w:val="24"/>
              </w:rPr>
            </w:pPr>
            <w:r w:rsidRPr="0067578A">
              <w:rPr>
                <w:bCs/>
                <w:sz w:val="24"/>
                <w:szCs w:val="24"/>
              </w:rPr>
              <w:t>при внедрений</w:t>
            </w:r>
          </w:p>
        </w:tc>
        <w:tc>
          <w:tcPr>
            <w:tcW w:w="3260" w:type="dxa"/>
            <w:gridSpan w:val="12"/>
            <w:tcBorders>
              <w:top w:val="single" w:sz="4" w:space="0" w:color="auto"/>
              <w:left w:val="nil"/>
              <w:bottom w:val="single" w:sz="4" w:space="0" w:color="auto"/>
              <w:right w:val="single" w:sz="4" w:space="0" w:color="auto"/>
            </w:tcBorders>
            <w:shd w:val="clear" w:color="000000" w:fill="DAEEF3"/>
            <w:tcMar>
              <w:left w:w="57" w:type="dxa"/>
              <w:right w:w="57" w:type="dxa"/>
            </w:tcMar>
            <w:vAlign w:val="center"/>
            <w:hideMark/>
          </w:tcPr>
          <w:p w14:paraId="244531A6" w14:textId="77777777" w:rsidR="000040F4" w:rsidRPr="0067578A" w:rsidRDefault="000040F4" w:rsidP="0067578A">
            <w:pPr>
              <w:ind w:left="-93" w:right="-179"/>
              <w:jc w:val="center"/>
              <w:rPr>
                <w:bCs/>
                <w:sz w:val="24"/>
                <w:szCs w:val="24"/>
              </w:rPr>
            </w:pPr>
            <w:r w:rsidRPr="0067578A">
              <w:rPr>
                <w:bCs/>
                <w:sz w:val="24"/>
                <w:szCs w:val="24"/>
              </w:rPr>
              <w:t>Состояние ПО</w:t>
            </w:r>
          </w:p>
        </w:tc>
      </w:tr>
      <w:tr w:rsidR="000040F4" w:rsidRPr="0067578A" w14:paraId="08493E82" w14:textId="77777777" w:rsidTr="0067578A">
        <w:trPr>
          <w:trHeight w:val="400"/>
        </w:trPr>
        <w:tc>
          <w:tcPr>
            <w:tcW w:w="3984" w:type="dxa"/>
            <w:gridSpan w:val="13"/>
            <w:vMerge/>
            <w:tcBorders>
              <w:left w:val="single" w:sz="4" w:space="0" w:color="auto"/>
              <w:bottom w:val="single" w:sz="4" w:space="0" w:color="auto"/>
              <w:right w:val="single" w:sz="4" w:space="0" w:color="auto"/>
            </w:tcBorders>
            <w:tcMar>
              <w:left w:w="57" w:type="dxa"/>
              <w:right w:w="57" w:type="dxa"/>
            </w:tcMar>
          </w:tcPr>
          <w:p w14:paraId="2EFD7276" w14:textId="77777777" w:rsidR="000040F4" w:rsidRPr="0067578A" w:rsidRDefault="000040F4" w:rsidP="0067578A">
            <w:pPr>
              <w:ind w:left="-93" w:right="-179"/>
              <w:rPr>
                <w:bCs/>
                <w:sz w:val="24"/>
                <w:szCs w:val="24"/>
              </w:rPr>
            </w:pPr>
          </w:p>
        </w:tc>
        <w:tc>
          <w:tcPr>
            <w:tcW w:w="709" w:type="dxa"/>
            <w:gridSpan w:val="2"/>
            <w:vMerge/>
            <w:tcBorders>
              <w:top w:val="single" w:sz="4" w:space="0" w:color="auto"/>
              <w:left w:val="single" w:sz="4" w:space="0" w:color="auto"/>
              <w:bottom w:val="single" w:sz="4" w:space="0" w:color="000000"/>
              <w:right w:val="single" w:sz="4" w:space="0" w:color="auto"/>
            </w:tcBorders>
            <w:tcMar>
              <w:left w:w="57" w:type="dxa"/>
              <w:right w:w="57" w:type="dxa"/>
            </w:tcMar>
            <w:vAlign w:val="center"/>
            <w:hideMark/>
          </w:tcPr>
          <w:p w14:paraId="4C1CE2AC" w14:textId="77777777" w:rsidR="000040F4" w:rsidRPr="0067578A" w:rsidRDefault="000040F4" w:rsidP="0067578A">
            <w:pPr>
              <w:ind w:left="-93" w:right="-179"/>
              <w:rPr>
                <w:bCs/>
                <w:sz w:val="24"/>
                <w:szCs w:val="24"/>
              </w:rPr>
            </w:pPr>
          </w:p>
        </w:tc>
        <w:tc>
          <w:tcPr>
            <w:tcW w:w="1701" w:type="dxa"/>
            <w:gridSpan w:val="7"/>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14:paraId="0B30B71B" w14:textId="77777777" w:rsidR="000040F4" w:rsidRPr="0067578A" w:rsidRDefault="000040F4" w:rsidP="0067578A">
            <w:pPr>
              <w:ind w:left="-93" w:right="-179"/>
              <w:rPr>
                <w:bCs/>
                <w:sz w:val="24"/>
                <w:szCs w:val="24"/>
              </w:rPr>
            </w:pPr>
          </w:p>
        </w:tc>
        <w:tc>
          <w:tcPr>
            <w:tcW w:w="1134" w:type="dxa"/>
            <w:gridSpan w:val="6"/>
            <w:tcBorders>
              <w:top w:val="single" w:sz="4" w:space="0" w:color="auto"/>
              <w:left w:val="nil"/>
              <w:bottom w:val="single" w:sz="4" w:space="0" w:color="auto"/>
              <w:right w:val="single" w:sz="4" w:space="0" w:color="auto"/>
            </w:tcBorders>
            <w:shd w:val="clear" w:color="000000" w:fill="DAEEF3"/>
            <w:tcMar>
              <w:left w:w="57" w:type="dxa"/>
              <w:right w:w="57" w:type="dxa"/>
            </w:tcMar>
            <w:vAlign w:val="center"/>
            <w:hideMark/>
          </w:tcPr>
          <w:p w14:paraId="66ED3962" w14:textId="77777777" w:rsidR="000040F4" w:rsidRPr="0067578A" w:rsidRDefault="000040F4" w:rsidP="0067578A">
            <w:pPr>
              <w:ind w:left="-93" w:right="-179"/>
              <w:jc w:val="center"/>
              <w:rPr>
                <w:bCs/>
                <w:sz w:val="24"/>
                <w:szCs w:val="24"/>
              </w:rPr>
            </w:pPr>
            <w:r w:rsidRPr="0067578A">
              <w:rPr>
                <w:bCs/>
                <w:sz w:val="24"/>
                <w:szCs w:val="24"/>
              </w:rPr>
              <w:t>ШГН</w:t>
            </w:r>
          </w:p>
        </w:tc>
        <w:tc>
          <w:tcPr>
            <w:tcW w:w="2126" w:type="dxa"/>
            <w:gridSpan w:val="6"/>
            <w:tcBorders>
              <w:top w:val="single" w:sz="4" w:space="0" w:color="auto"/>
              <w:left w:val="nil"/>
              <w:bottom w:val="single" w:sz="4" w:space="0" w:color="auto"/>
              <w:right w:val="single" w:sz="4" w:space="0" w:color="auto"/>
            </w:tcBorders>
            <w:shd w:val="clear" w:color="000000" w:fill="DAEEF3"/>
            <w:tcMar>
              <w:left w:w="57" w:type="dxa"/>
              <w:right w:w="57" w:type="dxa"/>
            </w:tcMar>
            <w:vAlign w:val="center"/>
            <w:hideMark/>
          </w:tcPr>
          <w:p w14:paraId="35BF55BF" w14:textId="77777777" w:rsidR="000040F4" w:rsidRPr="0067578A" w:rsidRDefault="000040F4" w:rsidP="0067578A">
            <w:pPr>
              <w:ind w:left="-93" w:right="-179"/>
              <w:jc w:val="center"/>
              <w:rPr>
                <w:bCs/>
                <w:sz w:val="24"/>
                <w:szCs w:val="24"/>
              </w:rPr>
            </w:pPr>
            <w:r w:rsidRPr="0067578A">
              <w:rPr>
                <w:bCs/>
                <w:sz w:val="24"/>
                <w:szCs w:val="24"/>
              </w:rPr>
              <w:t>НКТ</w:t>
            </w:r>
          </w:p>
        </w:tc>
      </w:tr>
      <w:tr w:rsidR="000040F4" w:rsidRPr="0067578A" w14:paraId="08470F18" w14:textId="77777777" w:rsidTr="0067578A">
        <w:trPr>
          <w:trHeight w:val="623"/>
        </w:trPr>
        <w:tc>
          <w:tcPr>
            <w:tcW w:w="724" w:type="dxa"/>
            <w:gridSpan w:val="2"/>
            <w:tcBorders>
              <w:top w:val="nil"/>
              <w:left w:val="single" w:sz="4" w:space="0" w:color="auto"/>
              <w:bottom w:val="single" w:sz="4" w:space="0" w:color="auto"/>
              <w:right w:val="single" w:sz="4" w:space="0" w:color="auto"/>
            </w:tcBorders>
            <w:shd w:val="clear" w:color="000000" w:fill="DAEEF3"/>
            <w:tcMar>
              <w:left w:w="57" w:type="dxa"/>
              <w:right w:w="57" w:type="dxa"/>
            </w:tcMar>
          </w:tcPr>
          <w:p w14:paraId="7CEFA497" w14:textId="77777777" w:rsidR="000040F4" w:rsidRPr="0067578A" w:rsidRDefault="000040F4" w:rsidP="0067578A">
            <w:pPr>
              <w:ind w:left="-235" w:right="-179"/>
              <w:jc w:val="center"/>
              <w:rPr>
                <w:bCs/>
                <w:sz w:val="24"/>
                <w:szCs w:val="24"/>
              </w:rPr>
            </w:pPr>
            <w:r w:rsidRPr="0067578A">
              <w:rPr>
                <w:bCs/>
                <w:sz w:val="24"/>
                <w:szCs w:val="24"/>
              </w:rPr>
              <w:t xml:space="preserve">Зерк. </w:t>
            </w:r>
          </w:p>
          <w:p w14:paraId="108A2ADF" w14:textId="77777777" w:rsidR="000040F4" w:rsidRPr="0067578A" w:rsidRDefault="000040F4" w:rsidP="0067578A">
            <w:pPr>
              <w:ind w:left="-235" w:right="-179"/>
              <w:jc w:val="center"/>
              <w:rPr>
                <w:bCs/>
                <w:sz w:val="24"/>
                <w:szCs w:val="24"/>
              </w:rPr>
            </w:pPr>
            <w:r w:rsidRPr="0067578A">
              <w:rPr>
                <w:bCs/>
                <w:sz w:val="24"/>
                <w:szCs w:val="24"/>
              </w:rPr>
              <w:t>Дата</w:t>
            </w:r>
          </w:p>
          <w:p w14:paraId="1F9B63C9" w14:textId="77777777" w:rsidR="000040F4" w:rsidRPr="0067578A" w:rsidRDefault="000040F4" w:rsidP="0067578A">
            <w:pPr>
              <w:ind w:left="-235" w:right="-179"/>
              <w:jc w:val="center"/>
              <w:rPr>
                <w:bCs/>
                <w:sz w:val="24"/>
                <w:szCs w:val="24"/>
              </w:rPr>
            </w:pPr>
          </w:p>
        </w:tc>
        <w:tc>
          <w:tcPr>
            <w:tcW w:w="567" w:type="dxa"/>
            <w:gridSpan w:val="2"/>
            <w:tcBorders>
              <w:top w:val="nil"/>
              <w:left w:val="single" w:sz="4" w:space="0" w:color="auto"/>
              <w:bottom w:val="single" w:sz="4" w:space="0" w:color="auto"/>
              <w:right w:val="single" w:sz="4" w:space="0" w:color="auto"/>
            </w:tcBorders>
            <w:shd w:val="clear" w:color="000000" w:fill="DAEEF3"/>
            <w:tcMar>
              <w:left w:w="57" w:type="dxa"/>
              <w:right w:w="57" w:type="dxa"/>
            </w:tcMar>
            <w:vAlign w:val="center"/>
            <w:hideMark/>
          </w:tcPr>
          <w:p w14:paraId="274FE765" w14:textId="77777777" w:rsidR="000040F4" w:rsidRPr="0067578A" w:rsidRDefault="000040F4" w:rsidP="0067578A">
            <w:pPr>
              <w:ind w:left="-235" w:right="-179"/>
              <w:jc w:val="center"/>
              <w:rPr>
                <w:bCs/>
                <w:sz w:val="24"/>
                <w:szCs w:val="24"/>
              </w:rPr>
            </w:pPr>
            <w:r w:rsidRPr="0067578A">
              <w:rPr>
                <w:bCs/>
                <w:sz w:val="24"/>
                <w:szCs w:val="24"/>
              </w:rPr>
              <w:t>ПРС</w:t>
            </w:r>
          </w:p>
        </w:tc>
        <w:tc>
          <w:tcPr>
            <w:tcW w:w="440" w:type="dxa"/>
            <w:tcBorders>
              <w:top w:val="nil"/>
              <w:left w:val="nil"/>
              <w:bottom w:val="single" w:sz="4" w:space="0" w:color="auto"/>
              <w:right w:val="single" w:sz="4" w:space="0" w:color="auto"/>
            </w:tcBorders>
            <w:shd w:val="clear" w:color="000000" w:fill="DAEEF3"/>
            <w:tcMar>
              <w:left w:w="57" w:type="dxa"/>
              <w:right w:w="57" w:type="dxa"/>
            </w:tcMar>
            <w:vAlign w:val="center"/>
            <w:hideMark/>
          </w:tcPr>
          <w:p w14:paraId="3F6CCB35" w14:textId="77777777" w:rsidR="000040F4" w:rsidRPr="0067578A" w:rsidRDefault="000040F4" w:rsidP="0067578A">
            <w:pPr>
              <w:ind w:left="-235" w:right="-179"/>
              <w:jc w:val="center"/>
              <w:rPr>
                <w:bCs/>
                <w:sz w:val="24"/>
                <w:szCs w:val="24"/>
              </w:rPr>
            </w:pPr>
            <w:r w:rsidRPr="0067578A">
              <w:rPr>
                <w:bCs/>
                <w:sz w:val="24"/>
                <w:szCs w:val="24"/>
              </w:rPr>
              <w:t>ГТМ</w:t>
            </w:r>
          </w:p>
        </w:tc>
        <w:tc>
          <w:tcPr>
            <w:tcW w:w="567" w:type="dxa"/>
            <w:gridSpan w:val="2"/>
            <w:tcBorders>
              <w:top w:val="nil"/>
              <w:left w:val="nil"/>
              <w:bottom w:val="single" w:sz="4" w:space="0" w:color="auto"/>
              <w:right w:val="single" w:sz="4" w:space="0" w:color="auto"/>
            </w:tcBorders>
            <w:shd w:val="clear" w:color="000000" w:fill="DAEEF3"/>
            <w:tcMar>
              <w:left w:w="57" w:type="dxa"/>
              <w:right w:w="57" w:type="dxa"/>
            </w:tcMar>
            <w:vAlign w:val="center"/>
            <w:hideMark/>
          </w:tcPr>
          <w:p w14:paraId="4BBC8EF6" w14:textId="77777777" w:rsidR="000040F4" w:rsidRPr="0067578A" w:rsidRDefault="000040F4" w:rsidP="0067578A">
            <w:pPr>
              <w:ind w:left="-235" w:right="-179"/>
              <w:jc w:val="center"/>
              <w:rPr>
                <w:bCs/>
                <w:sz w:val="24"/>
                <w:szCs w:val="24"/>
              </w:rPr>
            </w:pPr>
            <w:r w:rsidRPr="0067578A">
              <w:rPr>
                <w:bCs/>
                <w:sz w:val="24"/>
                <w:szCs w:val="24"/>
              </w:rPr>
              <w:t xml:space="preserve">ПРС </w:t>
            </w:r>
          </w:p>
          <w:p w14:paraId="1BC563FD" w14:textId="77777777" w:rsidR="000040F4" w:rsidRPr="0067578A" w:rsidRDefault="000040F4" w:rsidP="0067578A">
            <w:pPr>
              <w:ind w:left="-235" w:right="-179"/>
              <w:jc w:val="center"/>
              <w:rPr>
                <w:bCs/>
                <w:sz w:val="24"/>
                <w:szCs w:val="24"/>
              </w:rPr>
            </w:pPr>
            <w:r w:rsidRPr="0067578A">
              <w:rPr>
                <w:bCs/>
                <w:sz w:val="24"/>
                <w:szCs w:val="24"/>
              </w:rPr>
              <w:t xml:space="preserve">без </w:t>
            </w:r>
          </w:p>
          <w:p w14:paraId="7E99949B" w14:textId="77777777" w:rsidR="000040F4" w:rsidRPr="0067578A" w:rsidRDefault="000040F4" w:rsidP="0067578A">
            <w:pPr>
              <w:ind w:left="-235" w:right="-179"/>
              <w:jc w:val="center"/>
              <w:rPr>
                <w:bCs/>
                <w:sz w:val="24"/>
                <w:szCs w:val="24"/>
              </w:rPr>
            </w:pPr>
            <w:r w:rsidRPr="0067578A">
              <w:rPr>
                <w:bCs/>
                <w:sz w:val="24"/>
                <w:szCs w:val="24"/>
              </w:rPr>
              <w:t>ГТМ</w:t>
            </w:r>
          </w:p>
        </w:tc>
        <w:tc>
          <w:tcPr>
            <w:tcW w:w="567" w:type="dxa"/>
            <w:gridSpan w:val="2"/>
            <w:tcBorders>
              <w:top w:val="nil"/>
              <w:left w:val="nil"/>
              <w:bottom w:val="single" w:sz="4" w:space="0" w:color="auto"/>
              <w:right w:val="single" w:sz="4" w:space="0" w:color="auto"/>
            </w:tcBorders>
            <w:shd w:val="clear" w:color="000000" w:fill="DAEEF3"/>
            <w:tcMar>
              <w:left w:w="57" w:type="dxa"/>
              <w:right w:w="57" w:type="dxa"/>
            </w:tcMar>
            <w:vAlign w:val="center"/>
            <w:hideMark/>
          </w:tcPr>
          <w:p w14:paraId="64E70B3F" w14:textId="77777777" w:rsidR="000040F4" w:rsidRPr="0067578A" w:rsidRDefault="000040F4" w:rsidP="0067578A">
            <w:pPr>
              <w:ind w:left="-235" w:right="-179"/>
              <w:jc w:val="center"/>
              <w:rPr>
                <w:bCs/>
                <w:sz w:val="24"/>
                <w:szCs w:val="24"/>
              </w:rPr>
            </w:pPr>
            <w:r w:rsidRPr="0067578A">
              <w:rPr>
                <w:bCs/>
                <w:sz w:val="24"/>
                <w:szCs w:val="24"/>
              </w:rPr>
              <w:t xml:space="preserve">Дата </w:t>
            </w:r>
          </w:p>
          <w:p w14:paraId="0EA7635B" w14:textId="77777777" w:rsidR="000040F4" w:rsidRPr="0067578A" w:rsidRDefault="000040F4" w:rsidP="0067578A">
            <w:pPr>
              <w:ind w:left="-235" w:right="-179"/>
              <w:jc w:val="center"/>
              <w:rPr>
                <w:bCs/>
                <w:sz w:val="24"/>
                <w:szCs w:val="24"/>
              </w:rPr>
            </w:pPr>
            <w:r w:rsidRPr="0067578A">
              <w:rPr>
                <w:bCs/>
                <w:sz w:val="24"/>
                <w:szCs w:val="24"/>
              </w:rPr>
              <w:t>ПРС</w:t>
            </w:r>
          </w:p>
        </w:tc>
        <w:tc>
          <w:tcPr>
            <w:tcW w:w="694" w:type="dxa"/>
            <w:gridSpan w:val="2"/>
            <w:tcBorders>
              <w:top w:val="nil"/>
              <w:left w:val="nil"/>
              <w:bottom w:val="single" w:sz="4" w:space="0" w:color="auto"/>
              <w:right w:val="single" w:sz="4" w:space="0" w:color="auto"/>
            </w:tcBorders>
            <w:shd w:val="clear" w:color="000000" w:fill="DAEEF3"/>
            <w:tcMar>
              <w:left w:w="57" w:type="dxa"/>
              <w:right w:w="57" w:type="dxa"/>
            </w:tcMar>
            <w:vAlign w:val="center"/>
            <w:hideMark/>
          </w:tcPr>
          <w:p w14:paraId="469B4A03" w14:textId="77777777" w:rsidR="000040F4" w:rsidRPr="0067578A" w:rsidRDefault="000040F4" w:rsidP="0067578A">
            <w:pPr>
              <w:ind w:left="-235" w:right="-179"/>
              <w:jc w:val="center"/>
              <w:rPr>
                <w:bCs/>
                <w:sz w:val="24"/>
                <w:szCs w:val="24"/>
              </w:rPr>
            </w:pPr>
            <w:r w:rsidRPr="0067578A">
              <w:rPr>
                <w:bCs/>
                <w:sz w:val="24"/>
                <w:szCs w:val="24"/>
              </w:rPr>
              <w:t>Причина отка-</w:t>
            </w:r>
          </w:p>
          <w:p w14:paraId="4E733885" w14:textId="77777777" w:rsidR="000040F4" w:rsidRPr="0067578A" w:rsidRDefault="000040F4" w:rsidP="0067578A">
            <w:pPr>
              <w:ind w:left="-235" w:right="-179"/>
              <w:jc w:val="center"/>
              <w:rPr>
                <w:bCs/>
                <w:sz w:val="24"/>
                <w:szCs w:val="24"/>
              </w:rPr>
            </w:pPr>
            <w:r w:rsidRPr="0067578A">
              <w:rPr>
                <w:bCs/>
                <w:sz w:val="24"/>
                <w:szCs w:val="24"/>
                <w:lang w:val="kk-KZ"/>
              </w:rPr>
              <w:t>з</w:t>
            </w:r>
            <w:r w:rsidRPr="0067578A">
              <w:rPr>
                <w:bCs/>
                <w:sz w:val="24"/>
                <w:szCs w:val="24"/>
              </w:rPr>
              <w:t>а</w:t>
            </w:r>
          </w:p>
          <w:p w14:paraId="354C2194" w14:textId="77777777" w:rsidR="000040F4" w:rsidRPr="0067578A" w:rsidRDefault="000040F4" w:rsidP="0067578A">
            <w:pPr>
              <w:ind w:left="-235" w:right="-179"/>
              <w:jc w:val="center"/>
              <w:rPr>
                <w:bCs/>
                <w:sz w:val="24"/>
                <w:szCs w:val="24"/>
              </w:rPr>
            </w:pPr>
          </w:p>
        </w:tc>
        <w:tc>
          <w:tcPr>
            <w:tcW w:w="425" w:type="dxa"/>
            <w:gridSpan w:val="2"/>
            <w:tcBorders>
              <w:top w:val="nil"/>
              <w:left w:val="nil"/>
              <w:bottom w:val="single" w:sz="4" w:space="0" w:color="auto"/>
              <w:right w:val="single" w:sz="4" w:space="0" w:color="auto"/>
            </w:tcBorders>
            <w:shd w:val="clear" w:color="000000" w:fill="DAEEF3"/>
            <w:tcMar>
              <w:left w:w="57" w:type="dxa"/>
              <w:right w:w="57" w:type="dxa"/>
            </w:tcMar>
            <w:vAlign w:val="center"/>
            <w:hideMark/>
          </w:tcPr>
          <w:p w14:paraId="44B10DBF" w14:textId="77777777" w:rsidR="000040F4" w:rsidRPr="0067578A" w:rsidRDefault="000040F4" w:rsidP="0067578A">
            <w:pPr>
              <w:ind w:left="-235" w:right="-179"/>
              <w:jc w:val="center"/>
              <w:rPr>
                <w:bCs/>
                <w:sz w:val="24"/>
                <w:szCs w:val="24"/>
              </w:rPr>
            </w:pPr>
            <w:r w:rsidRPr="0067578A">
              <w:rPr>
                <w:bCs/>
                <w:sz w:val="24"/>
                <w:szCs w:val="24"/>
              </w:rPr>
              <w:t>НнО</w:t>
            </w:r>
          </w:p>
        </w:tc>
        <w:tc>
          <w:tcPr>
            <w:tcW w:w="709" w:type="dxa"/>
            <w:gridSpan w:val="2"/>
            <w:vMerge/>
            <w:tcBorders>
              <w:top w:val="single" w:sz="4" w:space="0" w:color="auto"/>
              <w:left w:val="single" w:sz="4" w:space="0" w:color="auto"/>
              <w:bottom w:val="single" w:sz="4" w:space="0" w:color="000000"/>
              <w:right w:val="single" w:sz="4" w:space="0" w:color="auto"/>
            </w:tcBorders>
            <w:tcMar>
              <w:left w:w="57" w:type="dxa"/>
              <w:right w:w="57" w:type="dxa"/>
            </w:tcMar>
            <w:vAlign w:val="center"/>
            <w:hideMark/>
          </w:tcPr>
          <w:p w14:paraId="57693034" w14:textId="77777777" w:rsidR="000040F4" w:rsidRPr="0067578A" w:rsidRDefault="000040F4" w:rsidP="0067578A">
            <w:pPr>
              <w:ind w:left="-235" w:right="-179"/>
              <w:rPr>
                <w:bCs/>
                <w:sz w:val="24"/>
                <w:szCs w:val="24"/>
              </w:rPr>
            </w:pPr>
          </w:p>
        </w:tc>
        <w:tc>
          <w:tcPr>
            <w:tcW w:w="567" w:type="dxa"/>
            <w:gridSpan w:val="3"/>
            <w:tcBorders>
              <w:top w:val="nil"/>
              <w:left w:val="nil"/>
              <w:bottom w:val="single" w:sz="4" w:space="0" w:color="auto"/>
              <w:right w:val="single" w:sz="4" w:space="0" w:color="auto"/>
            </w:tcBorders>
            <w:shd w:val="clear" w:color="000000" w:fill="DAEEF3"/>
            <w:tcMar>
              <w:left w:w="57" w:type="dxa"/>
              <w:right w:w="57" w:type="dxa"/>
            </w:tcMar>
            <w:vAlign w:val="center"/>
            <w:hideMark/>
          </w:tcPr>
          <w:p w14:paraId="796B103B" w14:textId="77777777" w:rsidR="000040F4" w:rsidRPr="0067578A" w:rsidRDefault="000040F4" w:rsidP="0067578A">
            <w:pPr>
              <w:ind w:left="-235" w:right="-179"/>
              <w:jc w:val="center"/>
              <w:rPr>
                <w:bCs/>
                <w:sz w:val="24"/>
                <w:szCs w:val="24"/>
              </w:rPr>
            </w:pPr>
            <w:r w:rsidRPr="0067578A">
              <w:rPr>
                <w:bCs/>
                <w:sz w:val="24"/>
                <w:szCs w:val="24"/>
              </w:rPr>
              <w:t>защ/ просп.</w:t>
            </w:r>
          </w:p>
        </w:tc>
        <w:tc>
          <w:tcPr>
            <w:tcW w:w="567" w:type="dxa"/>
            <w:gridSpan w:val="2"/>
            <w:tcBorders>
              <w:top w:val="nil"/>
              <w:left w:val="nil"/>
              <w:bottom w:val="single" w:sz="4" w:space="0" w:color="auto"/>
              <w:right w:val="single" w:sz="4" w:space="0" w:color="auto"/>
            </w:tcBorders>
            <w:shd w:val="clear" w:color="000000" w:fill="DAEEF3"/>
            <w:tcMar>
              <w:left w:w="57" w:type="dxa"/>
              <w:right w:w="57" w:type="dxa"/>
            </w:tcMar>
            <w:vAlign w:val="center"/>
            <w:hideMark/>
          </w:tcPr>
          <w:p w14:paraId="1B5AA35E" w14:textId="77777777" w:rsidR="000040F4" w:rsidRPr="0067578A" w:rsidRDefault="000040F4" w:rsidP="0067578A">
            <w:pPr>
              <w:ind w:left="-235" w:right="-179"/>
              <w:jc w:val="center"/>
              <w:rPr>
                <w:bCs/>
                <w:sz w:val="24"/>
                <w:szCs w:val="24"/>
              </w:rPr>
            </w:pPr>
            <w:r w:rsidRPr="0067578A">
              <w:rPr>
                <w:bCs/>
                <w:sz w:val="24"/>
                <w:szCs w:val="24"/>
              </w:rPr>
              <w:t>очис-</w:t>
            </w:r>
          </w:p>
          <w:p w14:paraId="7F3A1168" w14:textId="77777777" w:rsidR="000040F4" w:rsidRPr="0067578A" w:rsidRDefault="000040F4" w:rsidP="0067578A">
            <w:pPr>
              <w:ind w:left="-235" w:right="-179"/>
              <w:jc w:val="center"/>
              <w:rPr>
                <w:bCs/>
                <w:sz w:val="24"/>
                <w:szCs w:val="24"/>
              </w:rPr>
            </w:pPr>
            <w:r w:rsidRPr="0067578A">
              <w:rPr>
                <w:bCs/>
                <w:sz w:val="24"/>
                <w:szCs w:val="24"/>
              </w:rPr>
              <w:t xml:space="preserve">тка </w:t>
            </w:r>
          </w:p>
          <w:p w14:paraId="71BAAED3" w14:textId="77777777" w:rsidR="000040F4" w:rsidRPr="0067578A" w:rsidRDefault="000040F4" w:rsidP="0067578A">
            <w:pPr>
              <w:ind w:left="-235" w:right="-179"/>
              <w:jc w:val="center"/>
              <w:rPr>
                <w:bCs/>
                <w:sz w:val="24"/>
                <w:szCs w:val="24"/>
              </w:rPr>
            </w:pPr>
            <w:r w:rsidRPr="0067578A">
              <w:rPr>
                <w:bCs/>
                <w:sz w:val="24"/>
                <w:szCs w:val="24"/>
              </w:rPr>
              <w:t>забоя</w:t>
            </w:r>
          </w:p>
        </w:tc>
        <w:tc>
          <w:tcPr>
            <w:tcW w:w="567" w:type="dxa"/>
            <w:gridSpan w:val="2"/>
            <w:tcBorders>
              <w:top w:val="nil"/>
              <w:left w:val="nil"/>
              <w:bottom w:val="single" w:sz="4" w:space="0" w:color="auto"/>
              <w:right w:val="single" w:sz="4" w:space="0" w:color="auto"/>
            </w:tcBorders>
            <w:shd w:val="clear" w:color="000000" w:fill="DAEEF3"/>
            <w:tcMar>
              <w:left w:w="57" w:type="dxa"/>
              <w:right w:w="57" w:type="dxa"/>
            </w:tcMar>
            <w:vAlign w:val="center"/>
            <w:hideMark/>
          </w:tcPr>
          <w:p w14:paraId="21D1D229" w14:textId="77777777" w:rsidR="000040F4" w:rsidRPr="0067578A" w:rsidRDefault="000040F4" w:rsidP="0067578A">
            <w:pPr>
              <w:ind w:left="-235" w:right="-179"/>
              <w:jc w:val="center"/>
              <w:rPr>
                <w:bCs/>
                <w:sz w:val="24"/>
                <w:szCs w:val="24"/>
              </w:rPr>
            </w:pPr>
            <w:r w:rsidRPr="0067578A">
              <w:rPr>
                <w:bCs/>
                <w:sz w:val="24"/>
                <w:szCs w:val="24"/>
              </w:rPr>
              <w:t>о/з</w:t>
            </w:r>
          </w:p>
        </w:tc>
        <w:tc>
          <w:tcPr>
            <w:tcW w:w="567" w:type="dxa"/>
            <w:gridSpan w:val="2"/>
            <w:tcBorders>
              <w:top w:val="nil"/>
              <w:left w:val="nil"/>
              <w:bottom w:val="single" w:sz="4" w:space="0" w:color="auto"/>
              <w:right w:val="single" w:sz="4" w:space="0" w:color="auto"/>
            </w:tcBorders>
            <w:shd w:val="clear" w:color="000000" w:fill="DAEEF3"/>
            <w:tcMar>
              <w:left w:w="57" w:type="dxa"/>
              <w:right w:w="57" w:type="dxa"/>
            </w:tcMar>
            <w:vAlign w:val="center"/>
            <w:hideMark/>
          </w:tcPr>
          <w:p w14:paraId="09782BF7" w14:textId="77777777" w:rsidR="000040F4" w:rsidRPr="0067578A" w:rsidRDefault="000040F4" w:rsidP="0067578A">
            <w:pPr>
              <w:ind w:left="-235" w:right="-179"/>
              <w:jc w:val="center"/>
              <w:rPr>
                <w:bCs/>
                <w:sz w:val="24"/>
                <w:szCs w:val="24"/>
              </w:rPr>
            </w:pPr>
            <w:r w:rsidRPr="0067578A">
              <w:rPr>
                <w:bCs/>
                <w:sz w:val="24"/>
                <w:szCs w:val="24"/>
              </w:rPr>
              <w:t xml:space="preserve">Ø </w:t>
            </w:r>
          </w:p>
          <w:p w14:paraId="623B57A1" w14:textId="77777777" w:rsidR="000040F4" w:rsidRPr="0067578A" w:rsidRDefault="000040F4" w:rsidP="0067578A">
            <w:pPr>
              <w:ind w:left="-235" w:right="-179"/>
              <w:jc w:val="center"/>
              <w:rPr>
                <w:bCs/>
                <w:sz w:val="24"/>
                <w:szCs w:val="24"/>
              </w:rPr>
            </w:pPr>
            <w:r w:rsidRPr="0067578A">
              <w:rPr>
                <w:bCs/>
                <w:sz w:val="24"/>
                <w:szCs w:val="24"/>
              </w:rPr>
              <w:t xml:space="preserve">ШГН, </w:t>
            </w:r>
          </w:p>
          <w:p w14:paraId="199D9E79" w14:textId="77777777" w:rsidR="000040F4" w:rsidRPr="0067578A" w:rsidRDefault="000040F4" w:rsidP="0067578A">
            <w:pPr>
              <w:ind w:left="-235" w:right="-179"/>
              <w:jc w:val="center"/>
              <w:rPr>
                <w:bCs/>
                <w:sz w:val="24"/>
                <w:szCs w:val="24"/>
              </w:rPr>
            </w:pPr>
            <w:r w:rsidRPr="0067578A">
              <w:rPr>
                <w:bCs/>
                <w:sz w:val="24"/>
                <w:szCs w:val="24"/>
              </w:rPr>
              <w:t>мм</w:t>
            </w:r>
          </w:p>
        </w:tc>
        <w:tc>
          <w:tcPr>
            <w:tcW w:w="567" w:type="dxa"/>
            <w:gridSpan w:val="4"/>
            <w:tcBorders>
              <w:top w:val="nil"/>
              <w:left w:val="nil"/>
              <w:bottom w:val="single" w:sz="4" w:space="0" w:color="auto"/>
              <w:right w:val="single" w:sz="4" w:space="0" w:color="auto"/>
            </w:tcBorders>
            <w:shd w:val="clear" w:color="000000" w:fill="DAEEF3"/>
            <w:tcMar>
              <w:left w:w="57" w:type="dxa"/>
              <w:right w:w="57" w:type="dxa"/>
            </w:tcMar>
            <w:vAlign w:val="center"/>
            <w:hideMark/>
          </w:tcPr>
          <w:p w14:paraId="4ED53969" w14:textId="77777777" w:rsidR="000040F4" w:rsidRPr="0067578A" w:rsidRDefault="000040F4" w:rsidP="0067578A">
            <w:pPr>
              <w:ind w:left="-235" w:right="-179"/>
              <w:jc w:val="center"/>
              <w:rPr>
                <w:bCs/>
                <w:sz w:val="24"/>
                <w:szCs w:val="24"/>
              </w:rPr>
            </w:pPr>
            <w:r w:rsidRPr="0067578A">
              <w:rPr>
                <w:bCs/>
                <w:sz w:val="24"/>
                <w:szCs w:val="24"/>
              </w:rPr>
              <w:t>Глубина</w:t>
            </w:r>
          </w:p>
          <w:p w14:paraId="6508467C" w14:textId="77777777" w:rsidR="000040F4" w:rsidRPr="0067578A" w:rsidRDefault="000040F4" w:rsidP="0067578A">
            <w:pPr>
              <w:ind w:left="-235" w:right="-179"/>
              <w:jc w:val="center"/>
              <w:rPr>
                <w:bCs/>
                <w:sz w:val="24"/>
                <w:szCs w:val="24"/>
              </w:rPr>
            </w:pPr>
            <w:r w:rsidRPr="0067578A">
              <w:rPr>
                <w:bCs/>
                <w:sz w:val="24"/>
                <w:szCs w:val="24"/>
              </w:rPr>
              <w:t xml:space="preserve"> спуска</w:t>
            </w:r>
          </w:p>
          <w:p w14:paraId="0984FEFB" w14:textId="77777777" w:rsidR="000040F4" w:rsidRPr="0067578A" w:rsidRDefault="000040F4" w:rsidP="0067578A">
            <w:pPr>
              <w:ind w:left="-235" w:right="-179"/>
              <w:jc w:val="center"/>
              <w:rPr>
                <w:bCs/>
                <w:sz w:val="24"/>
                <w:szCs w:val="24"/>
              </w:rPr>
            </w:pPr>
            <w:r w:rsidRPr="0067578A">
              <w:rPr>
                <w:bCs/>
                <w:sz w:val="24"/>
                <w:szCs w:val="24"/>
              </w:rPr>
              <w:t xml:space="preserve"> ШГН, </w:t>
            </w:r>
          </w:p>
          <w:p w14:paraId="4E36A74B" w14:textId="77777777" w:rsidR="000040F4" w:rsidRPr="0067578A" w:rsidRDefault="000040F4" w:rsidP="0067578A">
            <w:pPr>
              <w:ind w:left="-235" w:right="-179"/>
              <w:jc w:val="center"/>
              <w:rPr>
                <w:bCs/>
                <w:sz w:val="24"/>
                <w:szCs w:val="24"/>
              </w:rPr>
            </w:pPr>
            <w:r w:rsidRPr="0067578A">
              <w:rPr>
                <w:bCs/>
                <w:sz w:val="24"/>
                <w:szCs w:val="24"/>
              </w:rPr>
              <w:t>М</w:t>
            </w:r>
          </w:p>
        </w:tc>
        <w:tc>
          <w:tcPr>
            <w:tcW w:w="709" w:type="dxa"/>
            <w:gridSpan w:val="3"/>
            <w:tcBorders>
              <w:top w:val="nil"/>
              <w:left w:val="nil"/>
              <w:bottom w:val="single" w:sz="4" w:space="0" w:color="auto"/>
              <w:right w:val="single" w:sz="4" w:space="0" w:color="auto"/>
            </w:tcBorders>
            <w:shd w:val="clear" w:color="000000" w:fill="DAEEF3"/>
            <w:tcMar>
              <w:left w:w="57" w:type="dxa"/>
              <w:right w:w="57" w:type="dxa"/>
            </w:tcMar>
            <w:vAlign w:val="center"/>
            <w:hideMark/>
          </w:tcPr>
          <w:p w14:paraId="21BCC65C" w14:textId="77777777" w:rsidR="000040F4" w:rsidRPr="0067578A" w:rsidRDefault="000040F4" w:rsidP="0067578A">
            <w:pPr>
              <w:ind w:left="-235" w:right="-179"/>
              <w:jc w:val="center"/>
              <w:rPr>
                <w:bCs/>
                <w:sz w:val="24"/>
                <w:szCs w:val="24"/>
              </w:rPr>
            </w:pPr>
            <w:r w:rsidRPr="0067578A">
              <w:rPr>
                <w:bCs/>
                <w:sz w:val="24"/>
                <w:szCs w:val="24"/>
              </w:rPr>
              <w:t>Диаметр, мм</w:t>
            </w:r>
          </w:p>
        </w:tc>
        <w:tc>
          <w:tcPr>
            <w:tcW w:w="567" w:type="dxa"/>
            <w:gridSpan w:val="2"/>
            <w:tcBorders>
              <w:top w:val="nil"/>
              <w:left w:val="nil"/>
              <w:bottom w:val="single" w:sz="4" w:space="0" w:color="auto"/>
              <w:right w:val="single" w:sz="4" w:space="0" w:color="auto"/>
            </w:tcBorders>
            <w:shd w:val="clear" w:color="000000" w:fill="DAEEF3"/>
            <w:tcMar>
              <w:left w:w="57" w:type="dxa"/>
              <w:right w:w="57" w:type="dxa"/>
            </w:tcMar>
            <w:vAlign w:val="center"/>
            <w:hideMark/>
          </w:tcPr>
          <w:p w14:paraId="6212704A" w14:textId="77777777" w:rsidR="000040F4" w:rsidRPr="0067578A" w:rsidRDefault="000040F4" w:rsidP="0067578A">
            <w:pPr>
              <w:ind w:left="-235" w:right="-179"/>
              <w:jc w:val="center"/>
              <w:rPr>
                <w:bCs/>
                <w:sz w:val="24"/>
                <w:szCs w:val="24"/>
              </w:rPr>
            </w:pPr>
            <w:r w:rsidRPr="0067578A">
              <w:rPr>
                <w:bCs/>
                <w:sz w:val="24"/>
                <w:szCs w:val="24"/>
              </w:rPr>
              <w:t xml:space="preserve">Кол-во </w:t>
            </w:r>
          </w:p>
          <w:p w14:paraId="786AC1E9" w14:textId="77777777" w:rsidR="000040F4" w:rsidRPr="0067578A" w:rsidRDefault="000040F4" w:rsidP="0067578A">
            <w:pPr>
              <w:ind w:left="-235" w:right="-179"/>
              <w:jc w:val="center"/>
              <w:rPr>
                <w:bCs/>
                <w:sz w:val="24"/>
                <w:szCs w:val="24"/>
              </w:rPr>
            </w:pPr>
            <w:r w:rsidRPr="0067578A">
              <w:rPr>
                <w:bCs/>
                <w:sz w:val="24"/>
                <w:szCs w:val="24"/>
              </w:rPr>
              <w:t xml:space="preserve">штук </w:t>
            </w:r>
          </w:p>
        </w:tc>
        <w:tc>
          <w:tcPr>
            <w:tcW w:w="850" w:type="dxa"/>
            <w:tcBorders>
              <w:top w:val="nil"/>
              <w:left w:val="nil"/>
              <w:bottom w:val="single" w:sz="4" w:space="0" w:color="auto"/>
              <w:right w:val="single" w:sz="4" w:space="0" w:color="auto"/>
            </w:tcBorders>
            <w:shd w:val="clear" w:color="000000" w:fill="DAEEF3"/>
            <w:tcMar>
              <w:left w:w="57" w:type="dxa"/>
              <w:right w:w="57" w:type="dxa"/>
            </w:tcMar>
            <w:vAlign w:val="center"/>
            <w:hideMark/>
          </w:tcPr>
          <w:p w14:paraId="329E1197" w14:textId="77777777" w:rsidR="000040F4" w:rsidRPr="0067578A" w:rsidRDefault="000040F4" w:rsidP="0067578A">
            <w:pPr>
              <w:ind w:left="-235" w:right="-179"/>
              <w:jc w:val="center"/>
              <w:rPr>
                <w:bCs/>
                <w:sz w:val="24"/>
                <w:szCs w:val="24"/>
              </w:rPr>
            </w:pPr>
            <w:r w:rsidRPr="0067578A">
              <w:rPr>
                <w:bCs/>
                <w:sz w:val="24"/>
                <w:szCs w:val="24"/>
              </w:rPr>
              <w:t xml:space="preserve">Тип </w:t>
            </w:r>
          </w:p>
          <w:p w14:paraId="751590C3" w14:textId="77777777" w:rsidR="000040F4" w:rsidRPr="0067578A" w:rsidRDefault="000040F4" w:rsidP="0067578A">
            <w:pPr>
              <w:ind w:left="-235" w:right="-179"/>
              <w:jc w:val="center"/>
              <w:rPr>
                <w:bCs/>
                <w:sz w:val="24"/>
                <w:szCs w:val="24"/>
              </w:rPr>
            </w:pPr>
            <w:r w:rsidRPr="0067578A">
              <w:rPr>
                <w:bCs/>
                <w:sz w:val="24"/>
                <w:szCs w:val="24"/>
              </w:rPr>
              <w:t xml:space="preserve">НКТ </w:t>
            </w:r>
          </w:p>
          <w:p w14:paraId="575F90E9" w14:textId="77777777" w:rsidR="000040F4" w:rsidRPr="0067578A" w:rsidRDefault="000040F4" w:rsidP="0067578A">
            <w:pPr>
              <w:ind w:left="-235" w:right="-179"/>
              <w:jc w:val="center"/>
              <w:rPr>
                <w:bCs/>
                <w:sz w:val="24"/>
                <w:szCs w:val="24"/>
              </w:rPr>
            </w:pPr>
          </w:p>
        </w:tc>
      </w:tr>
      <w:tr w:rsidR="000040F4" w:rsidRPr="0067578A" w14:paraId="3C706043" w14:textId="77777777" w:rsidTr="0067578A">
        <w:trPr>
          <w:trHeight w:val="280"/>
        </w:trPr>
        <w:tc>
          <w:tcPr>
            <w:tcW w:w="724" w:type="dxa"/>
            <w:gridSpan w:val="2"/>
            <w:tcBorders>
              <w:top w:val="nil"/>
              <w:left w:val="single" w:sz="4" w:space="0" w:color="auto"/>
              <w:bottom w:val="single" w:sz="4" w:space="0" w:color="auto"/>
              <w:right w:val="single" w:sz="4" w:space="0" w:color="auto"/>
            </w:tcBorders>
            <w:tcMar>
              <w:left w:w="57" w:type="dxa"/>
              <w:right w:w="57" w:type="dxa"/>
            </w:tcMar>
            <w:vAlign w:val="center"/>
          </w:tcPr>
          <w:p w14:paraId="291AB408" w14:textId="77777777" w:rsidR="000040F4" w:rsidRPr="0067578A" w:rsidRDefault="000040F4" w:rsidP="0067578A">
            <w:pPr>
              <w:ind w:left="-235"/>
              <w:jc w:val="center"/>
              <w:rPr>
                <w:bCs/>
                <w:sz w:val="24"/>
                <w:szCs w:val="24"/>
              </w:rPr>
            </w:pPr>
            <w:r w:rsidRPr="0067578A">
              <w:rPr>
                <w:bCs/>
                <w:sz w:val="24"/>
                <w:szCs w:val="24"/>
              </w:rPr>
              <w:t>18</w:t>
            </w:r>
          </w:p>
        </w:tc>
        <w:tc>
          <w:tcPr>
            <w:tcW w:w="567" w:type="dxa"/>
            <w:gridSpan w:val="2"/>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0079661C" w14:textId="77777777" w:rsidR="000040F4" w:rsidRPr="0067578A" w:rsidRDefault="000040F4" w:rsidP="0067578A">
            <w:pPr>
              <w:ind w:left="-235"/>
              <w:jc w:val="center"/>
              <w:rPr>
                <w:bCs/>
                <w:sz w:val="24"/>
                <w:szCs w:val="24"/>
              </w:rPr>
            </w:pPr>
            <w:r w:rsidRPr="0067578A">
              <w:rPr>
                <w:bCs/>
                <w:sz w:val="24"/>
                <w:szCs w:val="24"/>
              </w:rPr>
              <w:t>19</w:t>
            </w:r>
          </w:p>
        </w:tc>
        <w:tc>
          <w:tcPr>
            <w:tcW w:w="440" w:type="dxa"/>
            <w:tcBorders>
              <w:top w:val="nil"/>
              <w:left w:val="nil"/>
              <w:bottom w:val="single" w:sz="4" w:space="0" w:color="auto"/>
              <w:right w:val="single" w:sz="4" w:space="0" w:color="auto"/>
            </w:tcBorders>
            <w:shd w:val="clear" w:color="auto" w:fill="auto"/>
            <w:tcMar>
              <w:left w:w="57" w:type="dxa"/>
              <w:right w:w="57" w:type="dxa"/>
            </w:tcMar>
            <w:vAlign w:val="center"/>
          </w:tcPr>
          <w:p w14:paraId="4C4EF36C" w14:textId="77777777" w:rsidR="000040F4" w:rsidRPr="0067578A" w:rsidRDefault="000040F4" w:rsidP="0067578A">
            <w:pPr>
              <w:ind w:left="-235"/>
              <w:jc w:val="center"/>
              <w:rPr>
                <w:bCs/>
                <w:sz w:val="24"/>
                <w:szCs w:val="24"/>
              </w:rPr>
            </w:pPr>
            <w:r w:rsidRPr="0067578A">
              <w:rPr>
                <w:bCs/>
                <w:sz w:val="24"/>
                <w:szCs w:val="24"/>
              </w:rPr>
              <w:t>20</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tcPr>
          <w:p w14:paraId="0BDD595F" w14:textId="77777777" w:rsidR="000040F4" w:rsidRPr="0067578A" w:rsidRDefault="000040F4" w:rsidP="0067578A">
            <w:pPr>
              <w:ind w:left="-235"/>
              <w:jc w:val="center"/>
              <w:rPr>
                <w:bCs/>
                <w:sz w:val="24"/>
                <w:szCs w:val="24"/>
              </w:rPr>
            </w:pPr>
            <w:r w:rsidRPr="0067578A">
              <w:rPr>
                <w:bCs/>
                <w:sz w:val="24"/>
                <w:szCs w:val="24"/>
              </w:rPr>
              <w:t>21</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45BA3600" w14:textId="77777777" w:rsidR="000040F4" w:rsidRPr="0067578A" w:rsidRDefault="000040F4" w:rsidP="0067578A">
            <w:pPr>
              <w:ind w:left="-235"/>
              <w:jc w:val="center"/>
              <w:rPr>
                <w:bCs/>
                <w:sz w:val="24"/>
                <w:szCs w:val="24"/>
              </w:rPr>
            </w:pPr>
            <w:r w:rsidRPr="0067578A">
              <w:rPr>
                <w:bCs/>
                <w:sz w:val="24"/>
                <w:szCs w:val="24"/>
              </w:rPr>
              <w:t>22</w:t>
            </w:r>
          </w:p>
        </w:tc>
        <w:tc>
          <w:tcPr>
            <w:tcW w:w="694"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13B68973" w14:textId="77777777" w:rsidR="000040F4" w:rsidRPr="0067578A" w:rsidRDefault="000040F4" w:rsidP="0067578A">
            <w:pPr>
              <w:ind w:left="-235" w:right="-179"/>
              <w:jc w:val="center"/>
              <w:rPr>
                <w:bCs/>
                <w:sz w:val="24"/>
                <w:szCs w:val="24"/>
              </w:rPr>
            </w:pPr>
            <w:r w:rsidRPr="0067578A">
              <w:rPr>
                <w:bCs/>
                <w:sz w:val="24"/>
                <w:szCs w:val="24"/>
              </w:rPr>
              <w:t>23</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CC3C662" w14:textId="77777777" w:rsidR="000040F4" w:rsidRPr="0067578A" w:rsidRDefault="000040F4" w:rsidP="0067578A">
            <w:pPr>
              <w:ind w:left="-235" w:right="-179"/>
              <w:jc w:val="center"/>
              <w:rPr>
                <w:bCs/>
                <w:sz w:val="24"/>
                <w:szCs w:val="24"/>
              </w:rPr>
            </w:pPr>
            <w:r w:rsidRPr="0067578A">
              <w:rPr>
                <w:bCs/>
                <w:sz w:val="24"/>
                <w:szCs w:val="24"/>
              </w:rPr>
              <w:t>24</w:t>
            </w:r>
          </w:p>
        </w:tc>
        <w:tc>
          <w:tcPr>
            <w:tcW w:w="709"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D9E93FD" w14:textId="77777777" w:rsidR="000040F4" w:rsidRPr="0067578A" w:rsidRDefault="000040F4" w:rsidP="0067578A">
            <w:pPr>
              <w:ind w:left="-235" w:right="-179"/>
              <w:jc w:val="center"/>
              <w:rPr>
                <w:bCs/>
                <w:sz w:val="24"/>
                <w:szCs w:val="24"/>
              </w:rPr>
            </w:pPr>
            <w:r w:rsidRPr="0067578A">
              <w:rPr>
                <w:bCs/>
                <w:sz w:val="24"/>
                <w:szCs w:val="24"/>
              </w:rPr>
              <w:t>25</w:t>
            </w:r>
          </w:p>
        </w:tc>
        <w:tc>
          <w:tcPr>
            <w:tcW w:w="567"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27A02A74" w14:textId="77777777" w:rsidR="000040F4" w:rsidRPr="0067578A" w:rsidRDefault="000040F4" w:rsidP="0067578A">
            <w:pPr>
              <w:ind w:left="-235" w:right="-179"/>
              <w:jc w:val="center"/>
              <w:rPr>
                <w:bCs/>
                <w:sz w:val="24"/>
                <w:szCs w:val="24"/>
              </w:rPr>
            </w:pPr>
            <w:r w:rsidRPr="0067578A">
              <w:rPr>
                <w:bCs/>
                <w:sz w:val="24"/>
                <w:szCs w:val="24"/>
              </w:rPr>
              <w:t>26</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468959F0" w14:textId="77777777" w:rsidR="000040F4" w:rsidRPr="0067578A" w:rsidRDefault="000040F4" w:rsidP="0067578A">
            <w:pPr>
              <w:ind w:left="-235" w:right="-179"/>
              <w:jc w:val="center"/>
              <w:rPr>
                <w:bCs/>
                <w:sz w:val="24"/>
                <w:szCs w:val="24"/>
              </w:rPr>
            </w:pPr>
            <w:r w:rsidRPr="0067578A">
              <w:rPr>
                <w:bCs/>
                <w:sz w:val="24"/>
                <w:szCs w:val="24"/>
              </w:rPr>
              <w:t>27</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1E4C3610" w14:textId="77777777" w:rsidR="000040F4" w:rsidRPr="0067578A" w:rsidRDefault="000040F4" w:rsidP="0067578A">
            <w:pPr>
              <w:ind w:left="-235" w:right="-179"/>
              <w:jc w:val="center"/>
              <w:rPr>
                <w:bCs/>
                <w:sz w:val="24"/>
                <w:szCs w:val="24"/>
              </w:rPr>
            </w:pPr>
            <w:r w:rsidRPr="0067578A">
              <w:rPr>
                <w:bCs/>
                <w:sz w:val="24"/>
                <w:szCs w:val="24"/>
              </w:rPr>
              <w:t>28</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6CC2D089" w14:textId="77777777" w:rsidR="000040F4" w:rsidRPr="0067578A" w:rsidRDefault="000040F4" w:rsidP="0067578A">
            <w:pPr>
              <w:ind w:left="-235" w:right="-179"/>
              <w:jc w:val="center"/>
              <w:rPr>
                <w:bCs/>
                <w:sz w:val="24"/>
                <w:szCs w:val="24"/>
              </w:rPr>
            </w:pPr>
            <w:r w:rsidRPr="0067578A">
              <w:rPr>
                <w:bCs/>
                <w:sz w:val="24"/>
                <w:szCs w:val="24"/>
              </w:rPr>
              <w:t>29</w:t>
            </w:r>
          </w:p>
        </w:tc>
        <w:tc>
          <w:tcPr>
            <w:tcW w:w="567" w:type="dxa"/>
            <w:gridSpan w:val="4"/>
            <w:tcBorders>
              <w:top w:val="nil"/>
              <w:left w:val="nil"/>
              <w:bottom w:val="single" w:sz="4" w:space="0" w:color="auto"/>
              <w:right w:val="single" w:sz="4" w:space="0" w:color="auto"/>
            </w:tcBorders>
            <w:shd w:val="clear" w:color="auto" w:fill="auto"/>
            <w:tcMar>
              <w:left w:w="57" w:type="dxa"/>
              <w:right w:w="57" w:type="dxa"/>
            </w:tcMar>
            <w:vAlign w:val="center"/>
            <w:hideMark/>
          </w:tcPr>
          <w:p w14:paraId="08C717FA" w14:textId="77777777" w:rsidR="000040F4" w:rsidRPr="0067578A" w:rsidRDefault="000040F4" w:rsidP="0067578A">
            <w:pPr>
              <w:ind w:left="-235" w:right="-179"/>
              <w:jc w:val="center"/>
              <w:rPr>
                <w:bCs/>
                <w:sz w:val="24"/>
                <w:szCs w:val="24"/>
              </w:rPr>
            </w:pPr>
            <w:r w:rsidRPr="0067578A">
              <w:rPr>
                <w:bCs/>
                <w:sz w:val="24"/>
                <w:szCs w:val="24"/>
              </w:rPr>
              <w:t>30</w:t>
            </w:r>
          </w:p>
        </w:tc>
        <w:tc>
          <w:tcPr>
            <w:tcW w:w="709"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58EF7D34" w14:textId="77777777" w:rsidR="000040F4" w:rsidRPr="0067578A" w:rsidRDefault="000040F4" w:rsidP="0067578A">
            <w:pPr>
              <w:ind w:left="-235" w:right="-179"/>
              <w:jc w:val="center"/>
              <w:rPr>
                <w:bCs/>
                <w:sz w:val="24"/>
                <w:szCs w:val="24"/>
              </w:rPr>
            </w:pPr>
            <w:r w:rsidRPr="0067578A">
              <w:rPr>
                <w:bCs/>
                <w:sz w:val="24"/>
                <w:szCs w:val="24"/>
              </w:rPr>
              <w:t>31</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6A3143F" w14:textId="77777777" w:rsidR="000040F4" w:rsidRPr="0067578A" w:rsidRDefault="000040F4" w:rsidP="0067578A">
            <w:pPr>
              <w:ind w:left="-235" w:right="-179"/>
              <w:jc w:val="center"/>
              <w:rPr>
                <w:bCs/>
                <w:sz w:val="24"/>
                <w:szCs w:val="24"/>
              </w:rPr>
            </w:pPr>
            <w:r w:rsidRPr="0067578A">
              <w:rPr>
                <w:bCs/>
                <w:sz w:val="24"/>
                <w:szCs w:val="24"/>
              </w:rPr>
              <w:t>32</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694CA55A" w14:textId="77777777" w:rsidR="000040F4" w:rsidRPr="0067578A" w:rsidRDefault="000040F4" w:rsidP="0067578A">
            <w:pPr>
              <w:ind w:left="-235" w:right="-179"/>
              <w:jc w:val="center"/>
              <w:rPr>
                <w:bCs/>
                <w:sz w:val="24"/>
                <w:szCs w:val="24"/>
              </w:rPr>
            </w:pPr>
            <w:r w:rsidRPr="0067578A">
              <w:rPr>
                <w:bCs/>
                <w:sz w:val="24"/>
                <w:szCs w:val="24"/>
              </w:rPr>
              <w:t>33</w:t>
            </w:r>
          </w:p>
        </w:tc>
      </w:tr>
      <w:tr w:rsidR="000040F4" w:rsidRPr="0067578A" w14:paraId="165B6431" w14:textId="77777777" w:rsidTr="0067578A">
        <w:trPr>
          <w:trHeight w:val="280"/>
        </w:trPr>
        <w:tc>
          <w:tcPr>
            <w:tcW w:w="724" w:type="dxa"/>
            <w:gridSpan w:val="2"/>
            <w:tcBorders>
              <w:top w:val="nil"/>
              <w:left w:val="single" w:sz="4" w:space="0" w:color="auto"/>
              <w:bottom w:val="single" w:sz="4" w:space="0" w:color="auto"/>
              <w:right w:val="single" w:sz="4" w:space="0" w:color="auto"/>
            </w:tcBorders>
            <w:tcMar>
              <w:left w:w="57" w:type="dxa"/>
              <w:right w:w="57" w:type="dxa"/>
            </w:tcMar>
            <w:vAlign w:val="center"/>
          </w:tcPr>
          <w:p w14:paraId="3E29B9C4" w14:textId="77777777" w:rsidR="000040F4" w:rsidRPr="0067578A" w:rsidRDefault="000040F4" w:rsidP="0067578A">
            <w:pPr>
              <w:ind w:left="-235" w:right="-250"/>
              <w:jc w:val="center"/>
              <w:rPr>
                <w:sz w:val="24"/>
                <w:szCs w:val="24"/>
              </w:rPr>
            </w:pPr>
            <w:r w:rsidRPr="0067578A">
              <w:rPr>
                <w:sz w:val="24"/>
                <w:szCs w:val="24"/>
              </w:rPr>
              <w:t>29.07.23</w:t>
            </w:r>
          </w:p>
        </w:tc>
        <w:tc>
          <w:tcPr>
            <w:tcW w:w="567" w:type="dxa"/>
            <w:gridSpan w:val="2"/>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61C85C5B" w14:textId="77777777" w:rsidR="000040F4" w:rsidRPr="0067578A" w:rsidRDefault="000040F4" w:rsidP="0067578A">
            <w:pPr>
              <w:ind w:left="-235" w:right="-250"/>
              <w:jc w:val="center"/>
              <w:rPr>
                <w:sz w:val="24"/>
                <w:szCs w:val="24"/>
              </w:rPr>
            </w:pPr>
            <w:r w:rsidRPr="0067578A">
              <w:rPr>
                <w:sz w:val="24"/>
                <w:szCs w:val="24"/>
              </w:rPr>
              <w:t>сет/  фильтр</w:t>
            </w:r>
          </w:p>
        </w:tc>
        <w:tc>
          <w:tcPr>
            <w:tcW w:w="44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E8C0C30" w14:textId="77777777" w:rsidR="000040F4" w:rsidRPr="0067578A" w:rsidRDefault="000040F4" w:rsidP="0067578A">
            <w:pPr>
              <w:ind w:left="-235" w:right="-250"/>
              <w:jc w:val="center"/>
              <w:rPr>
                <w:sz w:val="24"/>
                <w:szCs w:val="24"/>
              </w:rPr>
            </w:pPr>
            <w:r w:rsidRPr="0067578A">
              <w:rPr>
                <w:sz w:val="24"/>
                <w:szCs w:val="24"/>
              </w:rPr>
              <w:t>-</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DBC7451" w14:textId="77777777" w:rsidR="000040F4" w:rsidRPr="0067578A" w:rsidRDefault="000040F4" w:rsidP="0067578A">
            <w:pPr>
              <w:ind w:left="-235" w:right="-250"/>
              <w:jc w:val="center"/>
              <w:rPr>
                <w:sz w:val="24"/>
                <w:szCs w:val="24"/>
              </w:rPr>
            </w:pPr>
            <w:r w:rsidRPr="0067578A">
              <w:rPr>
                <w:sz w:val="24"/>
                <w:szCs w:val="24"/>
              </w:rPr>
              <w:t>1215м+</w:t>
            </w:r>
          </w:p>
        </w:tc>
        <w:tc>
          <w:tcPr>
            <w:tcW w:w="552"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01C709F7" w14:textId="77777777" w:rsidR="000040F4" w:rsidRPr="0067578A" w:rsidRDefault="000040F4" w:rsidP="0067578A">
            <w:pPr>
              <w:ind w:left="-235" w:right="-250"/>
              <w:jc w:val="center"/>
              <w:rPr>
                <w:sz w:val="24"/>
                <w:szCs w:val="24"/>
              </w:rPr>
            </w:pPr>
            <w:r w:rsidRPr="0067578A">
              <w:rPr>
                <w:sz w:val="24"/>
                <w:szCs w:val="24"/>
              </w:rPr>
              <w:t>70</w:t>
            </w:r>
          </w:p>
        </w:tc>
        <w:tc>
          <w:tcPr>
            <w:tcW w:w="709"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4BD60798" w14:textId="77777777" w:rsidR="000040F4" w:rsidRPr="0067578A" w:rsidRDefault="000040F4" w:rsidP="0067578A">
            <w:pPr>
              <w:ind w:left="-235" w:right="-250"/>
              <w:jc w:val="center"/>
              <w:rPr>
                <w:sz w:val="24"/>
                <w:szCs w:val="24"/>
              </w:rPr>
            </w:pPr>
            <w:r w:rsidRPr="0067578A">
              <w:rPr>
                <w:sz w:val="24"/>
                <w:szCs w:val="24"/>
              </w:rPr>
              <w:t>696</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6CEE3B45" w14:textId="77777777" w:rsidR="000040F4" w:rsidRPr="0067578A" w:rsidRDefault="000040F4" w:rsidP="0067578A">
            <w:pPr>
              <w:ind w:left="-235" w:right="-250"/>
              <w:jc w:val="center"/>
              <w:rPr>
                <w:sz w:val="24"/>
                <w:szCs w:val="24"/>
              </w:rPr>
            </w:pPr>
            <w:r w:rsidRPr="0067578A">
              <w:rPr>
                <w:sz w:val="24"/>
                <w:szCs w:val="24"/>
              </w:rPr>
              <w:t>НКТ</w:t>
            </w:r>
          </w:p>
        </w:tc>
        <w:tc>
          <w:tcPr>
            <w:tcW w:w="709"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0A64A9E0" w14:textId="77777777" w:rsidR="000040F4" w:rsidRPr="0067578A" w:rsidRDefault="000040F4" w:rsidP="0067578A">
            <w:pPr>
              <w:ind w:left="-235" w:right="-250"/>
              <w:jc w:val="center"/>
              <w:rPr>
                <w:sz w:val="24"/>
                <w:szCs w:val="24"/>
              </w:rPr>
            </w:pPr>
            <w:r w:rsidRPr="0067578A">
              <w:rPr>
                <w:sz w:val="24"/>
                <w:szCs w:val="24"/>
              </w:rPr>
              <w:t>89</w:t>
            </w:r>
          </w:p>
        </w:tc>
        <w:tc>
          <w:tcPr>
            <w:tcW w:w="567"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52D5A7C0" w14:textId="77777777" w:rsidR="000040F4" w:rsidRPr="0067578A" w:rsidRDefault="000040F4" w:rsidP="0067578A">
            <w:pPr>
              <w:ind w:left="-235" w:right="-250"/>
              <w:jc w:val="center"/>
              <w:rPr>
                <w:sz w:val="24"/>
                <w:szCs w:val="24"/>
              </w:rPr>
            </w:pPr>
            <w:r w:rsidRPr="0067578A">
              <w:rPr>
                <w:sz w:val="24"/>
                <w:szCs w:val="24"/>
              </w:rPr>
              <w:t>70</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6991657C" w14:textId="77777777" w:rsidR="000040F4" w:rsidRPr="0067578A" w:rsidRDefault="000040F4" w:rsidP="0067578A">
            <w:pPr>
              <w:ind w:left="-235" w:right="-250"/>
              <w:jc w:val="center"/>
              <w:rPr>
                <w:sz w:val="24"/>
                <w:szCs w:val="24"/>
              </w:rPr>
            </w:pPr>
            <w:r w:rsidRPr="0067578A">
              <w:rPr>
                <w:sz w:val="24"/>
                <w:szCs w:val="24"/>
              </w:rPr>
              <w:t>29.07.23</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09EF461A" w14:textId="77777777" w:rsidR="000040F4" w:rsidRPr="0067578A" w:rsidRDefault="000040F4" w:rsidP="0067578A">
            <w:pPr>
              <w:ind w:left="-235" w:right="-250"/>
              <w:jc w:val="center"/>
              <w:rPr>
                <w:sz w:val="24"/>
                <w:szCs w:val="24"/>
              </w:rPr>
            </w:pPr>
            <w:r w:rsidRPr="0067578A">
              <w:rPr>
                <w:sz w:val="24"/>
                <w:szCs w:val="24"/>
              </w:rPr>
              <w:t>сет/  фильтр</w:t>
            </w:r>
          </w:p>
        </w:tc>
        <w:tc>
          <w:tcPr>
            <w:tcW w:w="593" w:type="dxa"/>
            <w:gridSpan w:val="4"/>
            <w:tcBorders>
              <w:top w:val="nil"/>
              <w:left w:val="nil"/>
              <w:bottom w:val="single" w:sz="4" w:space="0" w:color="auto"/>
              <w:right w:val="single" w:sz="4" w:space="0" w:color="auto"/>
            </w:tcBorders>
            <w:shd w:val="clear" w:color="auto" w:fill="auto"/>
            <w:tcMar>
              <w:left w:w="57" w:type="dxa"/>
              <w:right w:w="57" w:type="dxa"/>
            </w:tcMar>
            <w:vAlign w:val="center"/>
            <w:hideMark/>
          </w:tcPr>
          <w:p w14:paraId="3B61172E" w14:textId="77777777" w:rsidR="000040F4" w:rsidRPr="0067578A" w:rsidRDefault="000040F4" w:rsidP="0067578A">
            <w:pPr>
              <w:ind w:left="-235" w:right="-250"/>
              <w:jc w:val="center"/>
              <w:rPr>
                <w:sz w:val="24"/>
                <w:szCs w:val="24"/>
              </w:rPr>
            </w:pPr>
            <w:r w:rsidRPr="0067578A">
              <w:rPr>
                <w:sz w:val="24"/>
                <w:szCs w:val="24"/>
              </w:rPr>
              <w:t>-</w:t>
            </w:r>
          </w:p>
        </w:tc>
        <w:tc>
          <w:tcPr>
            <w:tcW w:w="566"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16C32158" w14:textId="77777777" w:rsidR="000040F4" w:rsidRPr="0067578A" w:rsidRDefault="000040F4" w:rsidP="0067578A">
            <w:pPr>
              <w:ind w:left="-235" w:right="-179"/>
              <w:jc w:val="center"/>
              <w:rPr>
                <w:sz w:val="24"/>
                <w:szCs w:val="24"/>
              </w:rPr>
            </w:pPr>
            <w:r w:rsidRPr="0067578A">
              <w:rPr>
                <w:sz w:val="24"/>
                <w:szCs w:val="24"/>
              </w:rPr>
              <w:t>1215м+</w:t>
            </w:r>
          </w:p>
        </w:tc>
        <w:tc>
          <w:tcPr>
            <w:tcW w:w="684"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6E2FA72" w14:textId="77777777" w:rsidR="000040F4" w:rsidRPr="0067578A" w:rsidRDefault="000040F4" w:rsidP="0067578A">
            <w:pPr>
              <w:ind w:left="-235" w:right="-179"/>
              <w:jc w:val="center"/>
              <w:rPr>
                <w:sz w:val="24"/>
                <w:szCs w:val="24"/>
              </w:rPr>
            </w:pPr>
            <w:r w:rsidRPr="0067578A">
              <w:rPr>
                <w:sz w:val="24"/>
                <w:szCs w:val="24"/>
              </w:rPr>
              <w:t>70</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CAEBA35" w14:textId="77777777" w:rsidR="000040F4" w:rsidRPr="0067578A" w:rsidRDefault="000040F4" w:rsidP="0067578A">
            <w:pPr>
              <w:ind w:left="-235" w:right="-179"/>
              <w:jc w:val="center"/>
              <w:rPr>
                <w:sz w:val="24"/>
                <w:szCs w:val="24"/>
              </w:rPr>
            </w:pPr>
            <w:r w:rsidRPr="0067578A">
              <w:rPr>
                <w:sz w:val="24"/>
                <w:szCs w:val="24"/>
              </w:rPr>
              <w:t>696</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362A7871" w14:textId="77777777" w:rsidR="000040F4" w:rsidRPr="0067578A" w:rsidRDefault="000040F4" w:rsidP="0067578A">
            <w:pPr>
              <w:ind w:left="-235" w:right="-179"/>
              <w:jc w:val="center"/>
              <w:rPr>
                <w:sz w:val="24"/>
                <w:szCs w:val="24"/>
              </w:rPr>
            </w:pPr>
            <w:r w:rsidRPr="0067578A">
              <w:rPr>
                <w:sz w:val="24"/>
                <w:szCs w:val="24"/>
              </w:rPr>
              <w:t>НКТ</w:t>
            </w:r>
          </w:p>
        </w:tc>
      </w:tr>
      <w:tr w:rsidR="000040F4" w:rsidRPr="0067578A" w14:paraId="011A6DA2" w14:textId="77777777" w:rsidTr="0067578A">
        <w:trPr>
          <w:trHeight w:val="280"/>
        </w:trPr>
        <w:tc>
          <w:tcPr>
            <w:tcW w:w="724" w:type="dxa"/>
            <w:gridSpan w:val="2"/>
            <w:tcBorders>
              <w:top w:val="nil"/>
              <w:left w:val="single" w:sz="4" w:space="0" w:color="auto"/>
              <w:bottom w:val="single" w:sz="4" w:space="0" w:color="auto"/>
              <w:right w:val="single" w:sz="4" w:space="0" w:color="auto"/>
            </w:tcBorders>
            <w:tcMar>
              <w:left w:w="57" w:type="dxa"/>
              <w:right w:w="57" w:type="dxa"/>
            </w:tcMar>
            <w:vAlign w:val="center"/>
          </w:tcPr>
          <w:p w14:paraId="4B1F56CF" w14:textId="77777777" w:rsidR="000040F4" w:rsidRPr="0067578A" w:rsidRDefault="000040F4" w:rsidP="0067578A">
            <w:pPr>
              <w:ind w:left="-235" w:right="-250"/>
              <w:jc w:val="center"/>
              <w:rPr>
                <w:sz w:val="24"/>
                <w:szCs w:val="24"/>
              </w:rPr>
            </w:pPr>
            <w:r w:rsidRPr="0067578A">
              <w:rPr>
                <w:sz w:val="24"/>
                <w:szCs w:val="24"/>
              </w:rPr>
              <w:t>13.08.23</w:t>
            </w:r>
          </w:p>
        </w:tc>
        <w:tc>
          <w:tcPr>
            <w:tcW w:w="567" w:type="dxa"/>
            <w:gridSpan w:val="2"/>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0C522715" w14:textId="77777777" w:rsidR="000040F4" w:rsidRPr="0067578A" w:rsidRDefault="000040F4" w:rsidP="0067578A">
            <w:pPr>
              <w:ind w:left="-235" w:right="-250"/>
              <w:jc w:val="center"/>
              <w:rPr>
                <w:sz w:val="24"/>
                <w:szCs w:val="24"/>
              </w:rPr>
            </w:pPr>
            <w:r w:rsidRPr="0067578A">
              <w:rPr>
                <w:sz w:val="24"/>
                <w:szCs w:val="24"/>
              </w:rPr>
              <w:t> </w:t>
            </w:r>
          </w:p>
        </w:tc>
        <w:tc>
          <w:tcPr>
            <w:tcW w:w="44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46B208FA" w14:textId="77777777" w:rsidR="000040F4" w:rsidRPr="0067578A" w:rsidRDefault="000040F4" w:rsidP="0067578A">
            <w:pPr>
              <w:ind w:left="-235" w:right="-250"/>
              <w:jc w:val="center"/>
              <w:rPr>
                <w:sz w:val="24"/>
                <w:szCs w:val="24"/>
              </w:rPr>
            </w:pPr>
            <w:r w:rsidRPr="0067578A">
              <w:rPr>
                <w:sz w:val="24"/>
                <w:szCs w:val="24"/>
              </w:rPr>
              <w:t>-</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70F2913" w14:textId="77777777" w:rsidR="000040F4" w:rsidRPr="0067578A" w:rsidRDefault="000040F4" w:rsidP="0067578A">
            <w:pPr>
              <w:ind w:left="-235" w:right="-250"/>
              <w:jc w:val="center"/>
              <w:rPr>
                <w:sz w:val="24"/>
                <w:szCs w:val="24"/>
              </w:rPr>
            </w:pPr>
            <w:r w:rsidRPr="0067578A">
              <w:rPr>
                <w:sz w:val="24"/>
                <w:szCs w:val="24"/>
              </w:rPr>
              <w:t>1324+</w:t>
            </w:r>
          </w:p>
        </w:tc>
        <w:tc>
          <w:tcPr>
            <w:tcW w:w="552"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BA797F7" w14:textId="77777777" w:rsidR="000040F4" w:rsidRPr="0067578A" w:rsidRDefault="000040F4" w:rsidP="0067578A">
            <w:pPr>
              <w:ind w:left="-235" w:right="-250"/>
              <w:jc w:val="center"/>
              <w:rPr>
                <w:sz w:val="24"/>
                <w:szCs w:val="24"/>
              </w:rPr>
            </w:pPr>
            <w:r w:rsidRPr="0067578A">
              <w:rPr>
                <w:sz w:val="24"/>
                <w:szCs w:val="24"/>
              </w:rPr>
              <w:t>70</w:t>
            </w:r>
          </w:p>
        </w:tc>
        <w:tc>
          <w:tcPr>
            <w:tcW w:w="709"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477DC54F" w14:textId="77777777" w:rsidR="000040F4" w:rsidRPr="0067578A" w:rsidRDefault="000040F4" w:rsidP="0067578A">
            <w:pPr>
              <w:ind w:left="-235" w:right="-250"/>
              <w:jc w:val="center"/>
              <w:rPr>
                <w:sz w:val="24"/>
                <w:szCs w:val="24"/>
              </w:rPr>
            </w:pPr>
            <w:r w:rsidRPr="0067578A">
              <w:rPr>
                <w:sz w:val="24"/>
                <w:szCs w:val="24"/>
              </w:rPr>
              <w:t>680</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F0734BA" w14:textId="77777777" w:rsidR="000040F4" w:rsidRPr="0067578A" w:rsidRDefault="000040F4" w:rsidP="0067578A">
            <w:pPr>
              <w:ind w:left="-235" w:right="-250"/>
              <w:jc w:val="center"/>
              <w:rPr>
                <w:sz w:val="24"/>
                <w:szCs w:val="24"/>
              </w:rPr>
            </w:pPr>
            <w:r w:rsidRPr="0067578A">
              <w:rPr>
                <w:sz w:val="24"/>
                <w:szCs w:val="24"/>
              </w:rPr>
              <w:t>НКТ</w:t>
            </w:r>
          </w:p>
        </w:tc>
        <w:tc>
          <w:tcPr>
            <w:tcW w:w="709"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127E92EC" w14:textId="77777777" w:rsidR="000040F4" w:rsidRPr="0067578A" w:rsidRDefault="000040F4" w:rsidP="0067578A">
            <w:pPr>
              <w:ind w:left="-235" w:right="-250"/>
              <w:jc w:val="center"/>
              <w:rPr>
                <w:sz w:val="24"/>
                <w:szCs w:val="24"/>
              </w:rPr>
            </w:pPr>
            <w:r w:rsidRPr="0067578A">
              <w:rPr>
                <w:sz w:val="24"/>
                <w:szCs w:val="24"/>
              </w:rPr>
              <w:t>89</w:t>
            </w:r>
          </w:p>
        </w:tc>
        <w:tc>
          <w:tcPr>
            <w:tcW w:w="567"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1CD728ED" w14:textId="77777777" w:rsidR="000040F4" w:rsidRPr="0067578A" w:rsidRDefault="000040F4" w:rsidP="0067578A">
            <w:pPr>
              <w:ind w:left="-235" w:right="-250"/>
              <w:jc w:val="center"/>
              <w:rPr>
                <w:sz w:val="24"/>
                <w:szCs w:val="24"/>
              </w:rPr>
            </w:pPr>
            <w:r w:rsidRPr="0067578A">
              <w:rPr>
                <w:sz w:val="24"/>
                <w:szCs w:val="24"/>
              </w:rPr>
              <w:t>67</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0549C0A0" w14:textId="77777777" w:rsidR="000040F4" w:rsidRPr="0067578A" w:rsidRDefault="000040F4" w:rsidP="0067578A">
            <w:pPr>
              <w:ind w:left="-235" w:right="-250"/>
              <w:jc w:val="center"/>
              <w:rPr>
                <w:sz w:val="24"/>
                <w:szCs w:val="24"/>
              </w:rPr>
            </w:pPr>
            <w:r w:rsidRPr="0067578A">
              <w:rPr>
                <w:sz w:val="24"/>
                <w:szCs w:val="24"/>
              </w:rPr>
              <w:t>13.08.23</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96F7A43" w14:textId="77777777" w:rsidR="000040F4" w:rsidRPr="0067578A" w:rsidRDefault="000040F4" w:rsidP="0067578A">
            <w:pPr>
              <w:ind w:left="-235" w:right="-250"/>
              <w:jc w:val="center"/>
              <w:rPr>
                <w:sz w:val="24"/>
                <w:szCs w:val="24"/>
              </w:rPr>
            </w:pPr>
            <w:r w:rsidRPr="0067578A">
              <w:rPr>
                <w:sz w:val="24"/>
                <w:szCs w:val="24"/>
              </w:rPr>
              <w:t> </w:t>
            </w:r>
          </w:p>
        </w:tc>
        <w:tc>
          <w:tcPr>
            <w:tcW w:w="593" w:type="dxa"/>
            <w:gridSpan w:val="4"/>
            <w:tcBorders>
              <w:top w:val="nil"/>
              <w:left w:val="nil"/>
              <w:bottom w:val="single" w:sz="4" w:space="0" w:color="auto"/>
              <w:right w:val="single" w:sz="4" w:space="0" w:color="auto"/>
            </w:tcBorders>
            <w:shd w:val="clear" w:color="auto" w:fill="auto"/>
            <w:tcMar>
              <w:left w:w="57" w:type="dxa"/>
              <w:right w:w="57" w:type="dxa"/>
            </w:tcMar>
            <w:vAlign w:val="center"/>
            <w:hideMark/>
          </w:tcPr>
          <w:p w14:paraId="44B248C3" w14:textId="77777777" w:rsidR="000040F4" w:rsidRPr="0067578A" w:rsidRDefault="000040F4" w:rsidP="0067578A">
            <w:pPr>
              <w:ind w:left="-235" w:right="-250"/>
              <w:jc w:val="center"/>
              <w:rPr>
                <w:sz w:val="24"/>
                <w:szCs w:val="24"/>
              </w:rPr>
            </w:pPr>
            <w:r w:rsidRPr="0067578A">
              <w:rPr>
                <w:sz w:val="24"/>
                <w:szCs w:val="24"/>
              </w:rPr>
              <w:t>-</w:t>
            </w:r>
          </w:p>
        </w:tc>
        <w:tc>
          <w:tcPr>
            <w:tcW w:w="566"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069E3464" w14:textId="77777777" w:rsidR="000040F4" w:rsidRPr="0067578A" w:rsidRDefault="000040F4" w:rsidP="0067578A">
            <w:pPr>
              <w:ind w:left="-235" w:right="-179"/>
              <w:jc w:val="center"/>
              <w:rPr>
                <w:sz w:val="24"/>
                <w:szCs w:val="24"/>
              </w:rPr>
            </w:pPr>
            <w:r w:rsidRPr="0067578A">
              <w:rPr>
                <w:sz w:val="24"/>
                <w:szCs w:val="24"/>
              </w:rPr>
              <w:t>1324+</w:t>
            </w:r>
          </w:p>
        </w:tc>
        <w:tc>
          <w:tcPr>
            <w:tcW w:w="684"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E4C81BE" w14:textId="77777777" w:rsidR="000040F4" w:rsidRPr="0067578A" w:rsidRDefault="000040F4" w:rsidP="0067578A">
            <w:pPr>
              <w:ind w:left="-235" w:right="-179"/>
              <w:jc w:val="center"/>
              <w:rPr>
                <w:sz w:val="24"/>
                <w:szCs w:val="24"/>
              </w:rPr>
            </w:pPr>
            <w:r w:rsidRPr="0067578A">
              <w:rPr>
                <w:sz w:val="24"/>
                <w:szCs w:val="24"/>
              </w:rPr>
              <w:t>70</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81A56AD" w14:textId="77777777" w:rsidR="000040F4" w:rsidRPr="0067578A" w:rsidRDefault="000040F4" w:rsidP="0067578A">
            <w:pPr>
              <w:ind w:left="-235" w:right="-179"/>
              <w:jc w:val="center"/>
              <w:rPr>
                <w:sz w:val="24"/>
                <w:szCs w:val="24"/>
              </w:rPr>
            </w:pPr>
            <w:r w:rsidRPr="0067578A">
              <w:rPr>
                <w:sz w:val="24"/>
                <w:szCs w:val="24"/>
              </w:rPr>
              <w:t>680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057C000C" w14:textId="77777777" w:rsidR="000040F4" w:rsidRPr="0067578A" w:rsidRDefault="000040F4" w:rsidP="0067578A">
            <w:pPr>
              <w:ind w:left="-235" w:right="-179"/>
              <w:jc w:val="center"/>
              <w:rPr>
                <w:sz w:val="24"/>
                <w:szCs w:val="24"/>
              </w:rPr>
            </w:pPr>
            <w:r w:rsidRPr="0067578A">
              <w:rPr>
                <w:sz w:val="24"/>
                <w:szCs w:val="24"/>
              </w:rPr>
              <w:t>НКТ</w:t>
            </w:r>
          </w:p>
        </w:tc>
      </w:tr>
      <w:tr w:rsidR="000040F4" w:rsidRPr="0067578A" w14:paraId="4C170FC3" w14:textId="77777777" w:rsidTr="0067578A">
        <w:trPr>
          <w:trHeight w:val="280"/>
        </w:trPr>
        <w:tc>
          <w:tcPr>
            <w:tcW w:w="724" w:type="dxa"/>
            <w:gridSpan w:val="2"/>
            <w:tcBorders>
              <w:top w:val="nil"/>
              <w:left w:val="single" w:sz="4" w:space="0" w:color="auto"/>
              <w:bottom w:val="single" w:sz="4" w:space="0" w:color="auto"/>
              <w:right w:val="single" w:sz="4" w:space="0" w:color="auto"/>
            </w:tcBorders>
            <w:tcMar>
              <w:left w:w="57" w:type="dxa"/>
              <w:right w:w="57" w:type="dxa"/>
            </w:tcMar>
            <w:vAlign w:val="center"/>
          </w:tcPr>
          <w:p w14:paraId="6DEC85D6" w14:textId="77777777" w:rsidR="000040F4" w:rsidRPr="0067578A" w:rsidRDefault="000040F4" w:rsidP="0067578A">
            <w:pPr>
              <w:ind w:left="-235" w:right="-250"/>
              <w:jc w:val="center"/>
              <w:rPr>
                <w:sz w:val="24"/>
                <w:szCs w:val="24"/>
              </w:rPr>
            </w:pPr>
            <w:r w:rsidRPr="0067578A">
              <w:rPr>
                <w:sz w:val="24"/>
                <w:szCs w:val="24"/>
              </w:rPr>
              <w:t>17.08.23</w:t>
            </w:r>
          </w:p>
        </w:tc>
        <w:tc>
          <w:tcPr>
            <w:tcW w:w="567" w:type="dxa"/>
            <w:gridSpan w:val="2"/>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25D76678" w14:textId="77777777" w:rsidR="000040F4" w:rsidRPr="0067578A" w:rsidRDefault="000040F4" w:rsidP="0067578A">
            <w:pPr>
              <w:ind w:left="-235" w:right="-250"/>
              <w:jc w:val="center"/>
              <w:rPr>
                <w:sz w:val="24"/>
                <w:szCs w:val="24"/>
              </w:rPr>
            </w:pPr>
            <w:r w:rsidRPr="0067578A">
              <w:rPr>
                <w:sz w:val="24"/>
                <w:szCs w:val="24"/>
              </w:rPr>
              <w:t> </w:t>
            </w:r>
          </w:p>
        </w:tc>
        <w:tc>
          <w:tcPr>
            <w:tcW w:w="44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382D50C" w14:textId="77777777" w:rsidR="000040F4" w:rsidRPr="0067578A" w:rsidRDefault="000040F4" w:rsidP="0067578A">
            <w:pPr>
              <w:ind w:left="-235" w:right="-250"/>
              <w:jc w:val="center"/>
              <w:rPr>
                <w:sz w:val="24"/>
                <w:szCs w:val="24"/>
              </w:rPr>
            </w:pPr>
            <w:r w:rsidRPr="0067578A">
              <w:rPr>
                <w:sz w:val="24"/>
                <w:szCs w:val="24"/>
              </w:rPr>
              <w:t>-</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D3403D3" w14:textId="77777777" w:rsidR="000040F4" w:rsidRPr="0067578A" w:rsidRDefault="000040F4" w:rsidP="0067578A">
            <w:pPr>
              <w:ind w:left="-235" w:right="-250"/>
              <w:jc w:val="center"/>
              <w:rPr>
                <w:sz w:val="24"/>
                <w:szCs w:val="24"/>
              </w:rPr>
            </w:pPr>
            <w:r w:rsidRPr="0067578A">
              <w:rPr>
                <w:sz w:val="24"/>
                <w:szCs w:val="24"/>
              </w:rPr>
              <w:t>467-</w:t>
            </w:r>
          </w:p>
        </w:tc>
        <w:tc>
          <w:tcPr>
            <w:tcW w:w="552"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F83A705" w14:textId="77777777" w:rsidR="000040F4" w:rsidRPr="0067578A" w:rsidRDefault="000040F4" w:rsidP="0067578A">
            <w:pPr>
              <w:ind w:left="-235" w:right="-250"/>
              <w:jc w:val="center"/>
              <w:rPr>
                <w:sz w:val="24"/>
                <w:szCs w:val="24"/>
              </w:rPr>
            </w:pPr>
            <w:r w:rsidRPr="0067578A">
              <w:rPr>
                <w:sz w:val="24"/>
                <w:szCs w:val="24"/>
              </w:rPr>
              <w:t>70</w:t>
            </w:r>
          </w:p>
        </w:tc>
        <w:tc>
          <w:tcPr>
            <w:tcW w:w="709"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68AB3DD6" w14:textId="77777777" w:rsidR="000040F4" w:rsidRPr="0067578A" w:rsidRDefault="000040F4" w:rsidP="0067578A">
            <w:pPr>
              <w:ind w:left="-235" w:right="-250"/>
              <w:jc w:val="center"/>
              <w:rPr>
                <w:sz w:val="24"/>
                <w:szCs w:val="24"/>
              </w:rPr>
            </w:pPr>
            <w:r w:rsidRPr="0067578A">
              <w:rPr>
                <w:sz w:val="24"/>
                <w:szCs w:val="24"/>
              </w:rPr>
              <w:t>400</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0C701E7A" w14:textId="77777777" w:rsidR="000040F4" w:rsidRPr="0067578A" w:rsidRDefault="000040F4" w:rsidP="0067578A">
            <w:pPr>
              <w:ind w:left="-235" w:right="-250"/>
              <w:jc w:val="center"/>
              <w:rPr>
                <w:sz w:val="24"/>
                <w:szCs w:val="24"/>
              </w:rPr>
            </w:pPr>
            <w:r w:rsidRPr="0067578A">
              <w:rPr>
                <w:sz w:val="24"/>
                <w:szCs w:val="24"/>
              </w:rPr>
              <w:t>НКТ</w:t>
            </w:r>
          </w:p>
        </w:tc>
        <w:tc>
          <w:tcPr>
            <w:tcW w:w="709"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444DD8BB" w14:textId="77777777" w:rsidR="000040F4" w:rsidRPr="0067578A" w:rsidRDefault="000040F4" w:rsidP="0067578A">
            <w:pPr>
              <w:ind w:left="-235" w:right="-250"/>
              <w:jc w:val="center"/>
              <w:rPr>
                <w:sz w:val="24"/>
                <w:szCs w:val="24"/>
              </w:rPr>
            </w:pPr>
            <w:r w:rsidRPr="0067578A">
              <w:rPr>
                <w:sz w:val="24"/>
                <w:szCs w:val="24"/>
              </w:rPr>
              <w:t>89</w:t>
            </w:r>
          </w:p>
        </w:tc>
        <w:tc>
          <w:tcPr>
            <w:tcW w:w="567"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7980506D" w14:textId="77777777" w:rsidR="000040F4" w:rsidRPr="0067578A" w:rsidRDefault="000040F4" w:rsidP="0067578A">
            <w:pPr>
              <w:ind w:left="-235" w:right="-250"/>
              <w:jc w:val="center"/>
              <w:rPr>
                <w:sz w:val="24"/>
                <w:szCs w:val="24"/>
              </w:rPr>
            </w:pPr>
            <w:r w:rsidRPr="0067578A">
              <w:rPr>
                <w:sz w:val="24"/>
                <w:szCs w:val="24"/>
              </w:rPr>
              <w:t>39</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4A9A6546" w14:textId="77777777" w:rsidR="000040F4" w:rsidRPr="0067578A" w:rsidRDefault="000040F4" w:rsidP="0067578A">
            <w:pPr>
              <w:ind w:left="-235" w:right="-250"/>
              <w:jc w:val="center"/>
              <w:rPr>
                <w:sz w:val="24"/>
                <w:szCs w:val="24"/>
              </w:rPr>
            </w:pPr>
            <w:r w:rsidRPr="0067578A">
              <w:rPr>
                <w:sz w:val="24"/>
                <w:szCs w:val="24"/>
              </w:rPr>
              <w:t>17.08.23</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202C1C0D" w14:textId="77777777" w:rsidR="000040F4" w:rsidRPr="0067578A" w:rsidRDefault="000040F4" w:rsidP="0067578A">
            <w:pPr>
              <w:ind w:left="-235" w:right="-250"/>
              <w:jc w:val="center"/>
              <w:rPr>
                <w:sz w:val="24"/>
                <w:szCs w:val="24"/>
              </w:rPr>
            </w:pPr>
            <w:r w:rsidRPr="0067578A">
              <w:rPr>
                <w:sz w:val="24"/>
                <w:szCs w:val="24"/>
              </w:rPr>
              <w:t> </w:t>
            </w:r>
          </w:p>
        </w:tc>
        <w:tc>
          <w:tcPr>
            <w:tcW w:w="593" w:type="dxa"/>
            <w:gridSpan w:val="4"/>
            <w:tcBorders>
              <w:top w:val="nil"/>
              <w:left w:val="nil"/>
              <w:bottom w:val="single" w:sz="4" w:space="0" w:color="auto"/>
              <w:right w:val="single" w:sz="4" w:space="0" w:color="auto"/>
            </w:tcBorders>
            <w:shd w:val="clear" w:color="auto" w:fill="auto"/>
            <w:tcMar>
              <w:left w:w="57" w:type="dxa"/>
              <w:right w:w="57" w:type="dxa"/>
            </w:tcMar>
            <w:vAlign w:val="center"/>
            <w:hideMark/>
          </w:tcPr>
          <w:p w14:paraId="573CEE98" w14:textId="77777777" w:rsidR="000040F4" w:rsidRPr="0067578A" w:rsidRDefault="000040F4" w:rsidP="0067578A">
            <w:pPr>
              <w:ind w:left="-235" w:right="-250"/>
              <w:jc w:val="center"/>
              <w:rPr>
                <w:sz w:val="24"/>
                <w:szCs w:val="24"/>
              </w:rPr>
            </w:pPr>
            <w:r w:rsidRPr="0067578A">
              <w:rPr>
                <w:sz w:val="24"/>
                <w:szCs w:val="24"/>
              </w:rPr>
              <w:t>-</w:t>
            </w:r>
          </w:p>
        </w:tc>
        <w:tc>
          <w:tcPr>
            <w:tcW w:w="566"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579A2F2F" w14:textId="77777777" w:rsidR="000040F4" w:rsidRPr="0067578A" w:rsidRDefault="000040F4" w:rsidP="0067578A">
            <w:pPr>
              <w:ind w:left="-235" w:right="-179"/>
              <w:jc w:val="center"/>
              <w:rPr>
                <w:sz w:val="24"/>
                <w:szCs w:val="24"/>
              </w:rPr>
            </w:pPr>
            <w:r w:rsidRPr="0067578A">
              <w:rPr>
                <w:sz w:val="24"/>
                <w:szCs w:val="24"/>
              </w:rPr>
              <w:t>467-</w:t>
            </w:r>
          </w:p>
        </w:tc>
        <w:tc>
          <w:tcPr>
            <w:tcW w:w="684"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111027A" w14:textId="77777777" w:rsidR="000040F4" w:rsidRPr="0067578A" w:rsidRDefault="000040F4" w:rsidP="0067578A">
            <w:pPr>
              <w:ind w:left="-235" w:right="-179"/>
              <w:jc w:val="center"/>
              <w:rPr>
                <w:sz w:val="24"/>
                <w:szCs w:val="24"/>
              </w:rPr>
            </w:pPr>
            <w:r w:rsidRPr="0067578A">
              <w:rPr>
                <w:sz w:val="24"/>
                <w:szCs w:val="24"/>
              </w:rPr>
              <w:t>70</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1498EB73" w14:textId="77777777" w:rsidR="000040F4" w:rsidRPr="0067578A" w:rsidRDefault="000040F4" w:rsidP="0067578A">
            <w:pPr>
              <w:ind w:left="-235" w:right="-179"/>
              <w:jc w:val="center"/>
              <w:rPr>
                <w:sz w:val="24"/>
                <w:szCs w:val="24"/>
              </w:rPr>
            </w:pPr>
            <w:r w:rsidRPr="0067578A">
              <w:rPr>
                <w:sz w:val="24"/>
                <w:szCs w:val="24"/>
              </w:rPr>
              <w:t>400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498D482F" w14:textId="77777777" w:rsidR="000040F4" w:rsidRPr="0067578A" w:rsidRDefault="000040F4" w:rsidP="0067578A">
            <w:pPr>
              <w:ind w:left="-235" w:right="-179"/>
              <w:jc w:val="center"/>
              <w:rPr>
                <w:sz w:val="24"/>
                <w:szCs w:val="24"/>
              </w:rPr>
            </w:pPr>
            <w:r w:rsidRPr="0067578A">
              <w:rPr>
                <w:sz w:val="24"/>
                <w:szCs w:val="24"/>
              </w:rPr>
              <w:t>НКТ</w:t>
            </w:r>
          </w:p>
        </w:tc>
      </w:tr>
      <w:tr w:rsidR="000040F4" w:rsidRPr="0067578A" w14:paraId="6D944DD6" w14:textId="77777777" w:rsidTr="0067578A">
        <w:trPr>
          <w:trHeight w:val="280"/>
        </w:trPr>
        <w:tc>
          <w:tcPr>
            <w:tcW w:w="724" w:type="dxa"/>
            <w:gridSpan w:val="2"/>
            <w:tcBorders>
              <w:top w:val="nil"/>
              <w:left w:val="single" w:sz="4" w:space="0" w:color="auto"/>
              <w:bottom w:val="single" w:sz="4" w:space="0" w:color="auto"/>
              <w:right w:val="single" w:sz="4" w:space="0" w:color="auto"/>
            </w:tcBorders>
            <w:tcMar>
              <w:left w:w="57" w:type="dxa"/>
              <w:right w:w="57" w:type="dxa"/>
            </w:tcMar>
            <w:vAlign w:val="center"/>
          </w:tcPr>
          <w:p w14:paraId="2BC479C4" w14:textId="77777777" w:rsidR="000040F4" w:rsidRPr="0067578A" w:rsidRDefault="000040F4" w:rsidP="0067578A">
            <w:pPr>
              <w:ind w:left="-235" w:right="-250"/>
              <w:jc w:val="center"/>
              <w:rPr>
                <w:sz w:val="24"/>
                <w:szCs w:val="24"/>
              </w:rPr>
            </w:pPr>
            <w:r w:rsidRPr="0067578A">
              <w:rPr>
                <w:sz w:val="24"/>
                <w:szCs w:val="24"/>
              </w:rPr>
              <w:t>17.08.23</w:t>
            </w:r>
          </w:p>
        </w:tc>
        <w:tc>
          <w:tcPr>
            <w:tcW w:w="567" w:type="dxa"/>
            <w:gridSpan w:val="2"/>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2B802A72" w14:textId="77777777" w:rsidR="000040F4" w:rsidRPr="0067578A" w:rsidRDefault="000040F4" w:rsidP="0067578A">
            <w:pPr>
              <w:ind w:left="-235" w:right="-250"/>
              <w:jc w:val="center"/>
              <w:rPr>
                <w:sz w:val="24"/>
                <w:szCs w:val="24"/>
              </w:rPr>
            </w:pPr>
            <w:r w:rsidRPr="0067578A">
              <w:rPr>
                <w:sz w:val="24"/>
                <w:szCs w:val="24"/>
              </w:rPr>
              <w:t>п/як</w:t>
            </w:r>
          </w:p>
        </w:tc>
        <w:tc>
          <w:tcPr>
            <w:tcW w:w="44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6EE933DF" w14:textId="77777777" w:rsidR="000040F4" w:rsidRPr="0067578A" w:rsidRDefault="000040F4" w:rsidP="0067578A">
            <w:pPr>
              <w:ind w:left="-235" w:right="-250"/>
              <w:jc w:val="center"/>
              <w:rPr>
                <w:sz w:val="24"/>
                <w:szCs w:val="24"/>
              </w:rPr>
            </w:pPr>
            <w:r w:rsidRPr="0067578A">
              <w:rPr>
                <w:sz w:val="24"/>
                <w:szCs w:val="24"/>
              </w:rPr>
              <w:t>-</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0377F7C3" w14:textId="77777777" w:rsidR="000040F4" w:rsidRPr="0067578A" w:rsidRDefault="000040F4" w:rsidP="0067578A">
            <w:pPr>
              <w:ind w:left="-235" w:right="-250"/>
              <w:jc w:val="center"/>
              <w:rPr>
                <w:sz w:val="24"/>
                <w:szCs w:val="24"/>
              </w:rPr>
            </w:pPr>
            <w:r w:rsidRPr="0067578A">
              <w:rPr>
                <w:sz w:val="24"/>
                <w:szCs w:val="24"/>
              </w:rPr>
              <w:t>1145+</w:t>
            </w:r>
          </w:p>
        </w:tc>
        <w:tc>
          <w:tcPr>
            <w:tcW w:w="552"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C68B029" w14:textId="77777777" w:rsidR="000040F4" w:rsidRPr="0067578A" w:rsidRDefault="000040F4" w:rsidP="0067578A">
            <w:pPr>
              <w:ind w:left="-235" w:right="-250"/>
              <w:jc w:val="center"/>
              <w:rPr>
                <w:sz w:val="24"/>
                <w:szCs w:val="24"/>
              </w:rPr>
            </w:pPr>
            <w:r w:rsidRPr="0067578A">
              <w:rPr>
                <w:sz w:val="24"/>
                <w:szCs w:val="24"/>
              </w:rPr>
              <w:t>70</w:t>
            </w:r>
          </w:p>
        </w:tc>
        <w:tc>
          <w:tcPr>
            <w:tcW w:w="709"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473AD0D6" w14:textId="77777777" w:rsidR="000040F4" w:rsidRPr="0067578A" w:rsidRDefault="000040F4" w:rsidP="0067578A">
            <w:pPr>
              <w:ind w:left="-235" w:right="-250"/>
              <w:jc w:val="center"/>
              <w:rPr>
                <w:sz w:val="24"/>
                <w:szCs w:val="24"/>
              </w:rPr>
            </w:pPr>
            <w:r w:rsidRPr="0067578A">
              <w:rPr>
                <w:sz w:val="24"/>
                <w:szCs w:val="24"/>
              </w:rPr>
              <w:t>568</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66A8792" w14:textId="77777777" w:rsidR="000040F4" w:rsidRPr="0067578A" w:rsidRDefault="000040F4" w:rsidP="0067578A">
            <w:pPr>
              <w:ind w:left="-235" w:right="-250"/>
              <w:jc w:val="center"/>
              <w:rPr>
                <w:sz w:val="24"/>
                <w:szCs w:val="24"/>
              </w:rPr>
            </w:pPr>
            <w:r w:rsidRPr="0067578A">
              <w:rPr>
                <w:sz w:val="24"/>
                <w:szCs w:val="24"/>
              </w:rPr>
              <w:t>НКТ</w:t>
            </w:r>
          </w:p>
        </w:tc>
        <w:tc>
          <w:tcPr>
            <w:tcW w:w="709" w:type="dxa"/>
            <w:gridSpan w:val="2"/>
            <w:tcBorders>
              <w:top w:val="nil"/>
              <w:left w:val="nil"/>
              <w:bottom w:val="single" w:sz="4" w:space="0" w:color="auto"/>
              <w:right w:val="single" w:sz="4" w:space="0" w:color="auto"/>
            </w:tcBorders>
            <w:shd w:val="clear" w:color="auto" w:fill="auto"/>
            <w:tcMar>
              <w:left w:w="57" w:type="dxa"/>
              <w:right w:w="57" w:type="dxa"/>
            </w:tcMar>
            <w:vAlign w:val="center"/>
          </w:tcPr>
          <w:p w14:paraId="2FDFC01C" w14:textId="77777777" w:rsidR="000040F4" w:rsidRPr="0067578A" w:rsidRDefault="000040F4" w:rsidP="0067578A">
            <w:pPr>
              <w:ind w:left="-235" w:right="-250"/>
              <w:jc w:val="center"/>
              <w:rPr>
                <w:sz w:val="24"/>
                <w:szCs w:val="24"/>
              </w:rPr>
            </w:pPr>
            <w:r w:rsidRPr="0067578A">
              <w:rPr>
                <w:sz w:val="24"/>
                <w:szCs w:val="24"/>
              </w:rPr>
              <w:t>89</w:t>
            </w:r>
          </w:p>
        </w:tc>
        <w:tc>
          <w:tcPr>
            <w:tcW w:w="567"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35D9C45F" w14:textId="77777777" w:rsidR="000040F4" w:rsidRPr="0067578A" w:rsidRDefault="000040F4" w:rsidP="0067578A">
            <w:pPr>
              <w:ind w:left="-235" w:right="-250"/>
              <w:jc w:val="center"/>
              <w:rPr>
                <w:sz w:val="24"/>
                <w:szCs w:val="24"/>
              </w:rPr>
            </w:pPr>
            <w:r w:rsidRPr="0067578A">
              <w:rPr>
                <w:sz w:val="24"/>
                <w:szCs w:val="24"/>
              </w:rPr>
              <w:t>55</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E4F2DF3" w14:textId="77777777" w:rsidR="000040F4" w:rsidRPr="0067578A" w:rsidRDefault="000040F4" w:rsidP="0067578A">
            <w:pPr>
              <w:ind w:left="-235" w:right="-250"/>
              <w:jc w:val="center"/>
              <w:rPr>
                <w:sz w:val="24"/>
                <w:szCs w:val="24"/>
              </w:rPr>
            </w:pPr>
            <w:r w:rsidRPr="0067578A">
              <w:rPr>
                <w:sz w:val="24"/>
                <w:szCs w:val="24"/>
              </w:rPr>
              <w:t>17.08.23</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EA2C162" w14:textId="77777777" w:rsidR="000040F4" w:rsidRPr="0067578A" w:rsidRDefault="000040F4" w:rsidP="0067578A">
            <w:pPr>
              <w:ind w:left="-235" w:right="-250"/>
              <w:jc w:val="center"/>
              <w:rPr>
                <w:sz w:val="24"/>
                <w:szCs w:val="24"/>
              </w:rPr>
            </w:pPr>
            <w:r w:rsidRPr="0067578A">
              <w:rPr>
                <w:sz w:val="24"/>
                <w:szCs w:val="24"/>
              </w:rPr>
              <w:t>п/як</w:t>
            </w:r>
          </w:p>
        </w:tc>
        <w:tc>
          <w:tcPr>
            <w:tcW w:w="593" w:type="dxa"/>
            <w:gridSpan w:val="4"/>
            <w:tcBorders>
              <w:top w:val="nil"/>
              <w:left w:val="nil"/>
              <w:bottom w:val="single" w:sz="4" w:space="0" w:color="auto"/>
              <w:right w:val="single" w:sz="4" w:space="0" w:color="auto"/>
            </w:tcBorders>
            <w:shd w:val="clear" w:color="auto" w:fill="auto"/>
            <w:tcMar>
              <w:left w:w="57" w:type="dxa"/>
              <w:right w:w="57" w:type="dxa"/>
            </w:tcMar>
            <w:vAlign w:val="center"/>
            <w:hideMark/>
          </w:tcPr>
          <w:p w14:paraId="04E19B0E" w14:textId="77777777" w:rsidR="000040F4" w:rsidRPr="0067578A" w:rsidRDefault="000040F4" w:rsidP="0067578A">
            <w:pPr>
              <w:ind w:left="-235" w:right="-250"/>
              <w:jc w:val="center"/>
              <w:rPr>
                <w:sz w:val="24"/>
                <w:szCs w:val="24"/>
              </w:rPr>
            </w:pPr>
            <w:r w:rsidRPr="0067578A">
              <w:rPr>
                <w:sz w:val="24"/>
                <w:szCs w:val="24"/>
              </w:rPr>
              <w:t>-</w:t>
            </w:r>
          </w:p>
        </w:tc>
        <w:tc>
          <w:tcPr>
            <w:tcW w:w="566"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5E062261" w14:textId="77777777" w:rsidR="000040F4" w:rsidRPr="0067578A" w:rsidRDefault="000040F4" w:rsidP="0067578A">
            <w:pPr>
              <w:ind w:left="-235" w:right="-179"/>
              <w:jc w:val="center"/>
              <w:rPr>
                <w:sz w:val="24"/>
                <w:szCs w:val="24"/>
              </w:rPr>
            </w:pPr>
            <w:r w:rsidRPr="0067578A">
              <w:rPr>
                <w:sz w:val="24"/>
                <w:szCs w:val="24"/>
              </w:rPr>
              <w:t>1145+</w:t>
            </w:r>
          </w:p>
        </w:tc>
        <w:tc>
          <w:tcPr>
            <w:tcW w:w="684"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2C61C938" w14:textId="77777777" w:rsidR="000040F4" w:rsidRPr="0067578A" w:rsidRDefault="000040F4" w:rsidP="0067578A">
            <w:pPr>
              <w:ind w:left="-235" w:right="-179"/>
              <w:jc w:val="center"/>
              <w:rPr>
                <w:sz w:val="24"/>
                <w:szCs w:val="24"/>
              </w:rPr>
            </w:pPr>
            <w:r w:rsidRPr="0067578A">
              <w:rPr>
                <w:sz w:val="24"/>
                <w:szCs w:val="24"/>
              </w:rPr>
              <w:t>70</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E7124FD" w14:textId="77777777" w:rsidR="000040F4" w:rsidRPr="0067578A" w:rsidRDefault="000040F4" w:rsidP="0067578A">
            <w:pPr>
              <w:ind w:left="-235" w:right="-179"/>
              <w:jc w:val="center"/>
              <w:rPr>
                <w:sz w:val="24"/>
                <w:szCs w:val="24"/>
              </w:rPr>
            </w:pPr>
            <w:r w:rsidRPr="0067578A">
              <w:rPr>
                <w:sz w:val="24"/>
                <w:szCs w:val="24"/>
              </w:rPr>
              <w:t>568</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5A4C7DE" w14:textId="77777777" w:rsidR="000040F4" w:rsidRPr="0067578A" w:rsidRDefault="000040F4" w:rsidP="0067578A">
            <w:pPr>
              <w:ind w:left="-235" w:right="-179"/>
              <w:jc w:val="center"/>
              <w:rPr>
                <w:sz w:val="24"/>
                <w:szCs w:val="24"/>
              </w:rPr>
            </w:pPr>
            <w:r w:rsidRPr="0067578A">
              <w:rPr>
                <w:sz w:val="24"/>
                <w:szCs w:val="24"/>
              </w:rPr>
              <w:t>НКТ</w:t>
            </w:r>
          </w:p>
        </w:tc>
      </w:tr>
      <w:tr w:rsidR="000040F4" w:rsidRPr="0067578A" w14:paraId="6AE96932" w14:textId="77777777" w:rsidTr="0067578A">
        <w:trPr>
          <w:trHeight w:val="280"/>
        </w:trPr>
        <w:tc>
          <w:tcPr>
            <w:tcW w:w="724" w:type="dxa"/>
            <w:gridSpan w:val="2"/>
            <w:tcBorders>
              <w:top w:val="nil"/>
              <w:left w:val="single" w:sz="4" w:space="0" w:color="auto"/>
              <w:bottom w:val="single" w:sz="4" w:space="0" w:color="auto"/>
              <w:right w:val="single" w:sz="4" w:space="0" w:color="auto"/>
            </w:tcBorders>
            <w:tcMar>
              <w:left w:w="57" w:type="dxa"/>
              <w:right w:w="57" w:type="dxa"/>
            </w:tcMar>
            <w:vAlign w:val="center"/>
          </w:tcPr>
          <w:p w14:paraId="6D7B01CD" w14:textId="77777777" w:rsidR="000040F4" w:rsidRPr="0067578A" w:rsidRDefault="000040F4" w:rsidP="0067578A">
            <w:pPr>
              <w:ind w:left="-235" w:right="-250"/>
              <w:jc w:val="center"/>
              <w:rPr>
                <w:sz w:val="24"/>
                <w:szCs w:val="24"/>
              </w:rPr>
            </w:pPr>
            <w:r w:rsidRPr="0067578A">
              <w:rPr>
                <w:sz w:val="24"/>
                <w:szCs w:val="24"/>
              </w:rPr>
              <w:t>15.08.23</w:t>
            </w:r>
          </w:p>
        </w:tc>
        <w:tc>
          <w:tcPr>
            <w:tcW w:w="567" w:type="dxa"/>
            <w:gridSpan w:val="2"/>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23010771" w14:textId="77777777" w:rsidR="000040F4" w:rsidRPr="0067578A" w:rsidRDefault="000040F4" w:rsidP="0067578A">
            <w:pPr>
              <w:ind w:left="-235" w:right="-250"/>
              <w:jc w:val="center"/>
              <w:rPr>
                <w:sz w:val="24"/>
                <w:szCs w:val="24"/>
              </w:rPr>
            </w:pPr>
            <w:r w:rsidRPr="0067578A">
              <w:rPr>
                <w:sz w:val="24"/>
                <w:szCs w:val="24"/>
              </w:rPr>
              <w:t> </w:t>
            </w:r>
          </w:p>
        </w:tc>
        <w:tc>
          <w:tcPr>
            <w:tcW w:w="44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987382A" w14:textId="77777777" w:rsidR="000040F4" w:rsidRPr="0067578A" w:rsidRDefault="000040F4" w:rsidP="0067578A">
            <w:pPr>
              <w:ind w:left="-235" w:right="-250"/>
              <w:jc w:val="center"/>
              <w:rPr>
                <w:sz w:val="24"/>
                <w:szCs w:val="24"/>
              </w:rPr>
            </w:pPr>
            <w:r w:rsidRPr="0067578A">
              <w:rPr>
                <w:sz w:val="24"/>
                <w:szCs w:val="24"/>
              </w:rPr>
              <w:t>-</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5382935A" w14:textId="77777777" w:rsidR="000040F4" w:rsidRPr="0067578A" w:rsidRDefault="000040F4" w:rsidP="0067578A">
            <w:pPr>
              <w:ind w:left="-235" w:right="-250"/>
              <w:jc w:val="center"/>
              <w:rPr>
                <w:sz w:val="24"/>
                <w:szCs w:val="24"/>
              </w:rPr>
            </w:pPr>
            <w:r w:rsidRPr="0067578A">
              <w:rPr>
                <w:sz w:val="24"/>
                <w:szCs w:val="24"/>
              </w:rPr>
              <w:t>1170+</w:t>
            </w:r>
          </w:p>
        </w:tc>
        <w:tc>
          <w:tcPr>
            <w:tcW w:w="552"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35BB358" w14:textId="77777777" w:rsidR="000040F4" w:rsidRPr="0067578A" w:rsidRDefault="000040F4" w:rsidP="0067578A">
            <w:pPr>
              <w:ind w:left="-235" w:right="-250"/>
              <w:jc w:val="center"/>
              <w:rPr>
                <w:sz w:val="24"/>
                <w:szCs w:val="24"/>
              </w:rPr>
            </w:pPr>
            <w:r w:rsidRPr="0067578A">
              <w:rPr>
                <w:sz w:val="24"/>
                <w:szCs w:val="24"/>
              </w:rPr>
              <w:t>70</w:t>
            </w:r>
          </w:p>
        </w:tc>
        <w:tc>
          <w:tcPr>
            <w:tcW w:w="709"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7FFC1407" w14:textId="77777777" w:rsidR="000040F4" w:rsidRPr="0067578A" w:rsidRDefault="000040F4" w:rsidP="0067578A">
            <w:pPr>
              <w:ind w:left="-235" w:right="-250"/>
              <w:jc w:val="center"/>
              <w:rPr>
                <w:sz w:val="24"/>
                <w:szCs w:val="24"/>
              </w:rPr>
            </w:pPr>
            <w:r w:rsidRPr="0067578A">
              <w:rPr>
                <w:sz w:val="24"/>
                <w:szCs w:val="24"/>
              </w:rPr>
              <w:t>904</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04994150" w14:textId="77777777" w:rsidR="000040F4" w:rsidRPr="0067578A" w:rsidRDefault="000040F4" w:rsidP="0067578A">
            <w:pPr>
              <w:ind w:left="-235" w:right="-250"/>
              <w:jc w:val="center"/>
              <w:rPr>
                <w:sz w:val="24"/>
                <w:szCs w:val="24"/>
              </w:rPr>
            </w:pPr>
            <w:r w:rsidRPr="0067578A">
              <w:rPr>
                <w:sz w:val="24"/>
                <w:szCs w:val="24"/>
              </w:rPr>
              <w:t>НКТ</w:t>
            </w:r>
          </w:p>
        </w:tc>
        <w:tc>
          <w:tcPr>
            <w:tcW w:w="709"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066B5BC7" w14:textId="77777777" w:rsidR="000040F4" w:rsidRPr="0067578A" w:rsidRDefault="000040F4" w:rsidP="0067578A">
            <w:pPr>
              <w:ind w:left="-235" w:right="-250"/>
              <w:jc w:val="center"/>
              <w:rPr>
                <w:sz w:val="24"/>
                <w:szCs w:val="24"/>
              </w:rPr>
            </w:pPr>
            <w:r w:rsidRPr="0067578A">
              <w:rPr>
                <w:sz w:val="24"/>
                <w:szCs w:val="24"/>
              </w:rPr>
              <w:t>89</w:t>
            </w:r>
          </w:p>
        </w:tc>
        <w:tc>
          <w:tcPr>
            <w:tcW w:w="567"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5FACA03B" w14:textId="77777777" w:rsidR="000040F4" w:rsidRPr="0067578A" w:rsidRDefault="000040F4" w:rsidP="0067578A">
            <w:pPr>
              <w:ind w:left="-235" w:right="-250"/>
              <w:jc w:val="center"/>
              <w:rPr>
                <w:sz w:val="24"/>
                <w:szCs w:val="24"/>
              </w:rPr>
            </w:pPr>
            <w:r w:rsidRPr="0067578A">
              <w:rPr>
                <w:sz w:val="24"/>
                <w:szCs w:val="24"/>
              </w:rPr>
              <w:t>90</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C8BE773" w14:textId="77777777" w:rsidR="000040F4" w:rsidRPr="0067578A" w:rsidRDefault="000040F4" w:rsidP="0067578A">
            <w:pPr>
              <w:ind w:left="-235" w:right="-250"/>
              <w:jc w:val="center"/>
              <w:rPr>
                <w:sz w:val="24"/>
                <w:szCs w:val="24"/>
              </w:rPr>
            </w:pPr>
            <w:r w:rsidRPr="0067578A">
              <w:rPr>
                <w:sz w:val="24"/>
                <w:szCs w:val="24"/>
              </w:rPr>
              <w:t>15.08.23</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1E3B15D3" w14:textId="77777777" w:rsidR="000040F4" w:rsidRPr="0067578A" w:rsidRDefault="000040F4" w:rsidP="0067578A">
            <w:pPr>
              <w:ind w:left="-235" w:right="-250"/>
              <w:jc w:val="center"/>
              <w:rPr>
                <w:sz w:val="24"/>
                <w:szCs w:val="24"/>
              </w:rPr>
            </w:pPr>
            <w:r w:rsidRPr="0067578A">
              <w:rPr>
                <w:sz w:val="24"/>
                <w:szCs w:val="24"/>
              </w:rPr>
              <w:t> </w:t>
            </w:r>
          </w:p>
        </w:tc>
        <w:tc>
          <w:tcPr>
            <w:tcW w:w="593" w:type="dxa"/>
            <w:gridSpan w:val="4"/>
            <w:tcBorders>
              <w:top w:val="nil"/>
              <w:left w:val="nil"/>
              <w:bottom w:val="single" w:sz="4" w:space="0" w:color="auto"/>
              <w:right w:val="single" w:sz="4" w:space="0" w:color="auto"/>
            </w:tcBorders>
            <w:shd w:val="clear" w:color="auto" w:fill="auto"/>
            <w:tcMar>
              <w:left w:w="57" w:type="dxa"/>
              <w:right w:w="57" w:type="dxa"/>
            </w:tcMar>
            <w:vAlign w:val="center"/>
            <w:hideMark/>
          </w:tcPr>
          <w:p w14:paraId="5BC0FA9F" w14:textId="77777777" w:rsidR="000040F4" w:rsidRPr="0067578A" w:rsidRDefault="000040F4" w:rsidP="0067578A">
            <w:pPr>
              <w:ind w:left="-235" w:right="-250"/>
              <w:jc w:val="center"/>
              <w:rPr>
                <w:sz w:val="24"/>
                <w:szCs w:val="24"/>
              </w:rPr>
            </w:pPr>
            <w:r w:rsidRPr="0067578A">
              <w:rPr>
                <w:sz w:val="24"/>
                <w:szCs w:val="24"/>
              </w:rPr>
              <w:t>-</w:t>
            </w:r>
          </w:p>
        </w:tc>
        <w:tc>
          <w:tcPr>
            <w:tcW w:w="566"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155B7DBB" w14:textId="77777777" w:rsidR="000040F4" w:rsidRPr="0067578A" w:rsidRDefault="000040F4" w:rsidP="0067578A">
            <w:pPr>
              <w:ind w:left="-235" w:right="-179"/>
              <w:jc w:val="center"/>
              <w:rPr>
                <w:sz w:val="24"/>
                <w:szCs w:val="24"/>
              </w:rPr>
            </w:pPr>
            <w:r w:rsidRPr="0067578A">
              <w:rPr>
                <w:sz w:val="24"/>
                <w:szCs w:val="24"/>
              </w:rPr>
              <w:t>1170+</w:t>
            </w:r>
          </w:p>
        </w:tc>
        <w:tc>
          <w:tcPr>
            <w:tcW w:w="684"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71F32BD9" w14:textId="77777777" w:rsidR="000040F4" w:rsidRPr="0067578A" w:rsidRDefault="000040F4" w:rsidP="0067578A">
            <w:pPr>
              <w:ind w:left="-235" w:right="-179"/>
              <w:jc w:val="center"/>
              <w:rPr>
                <w:sz w:val="24"/>
                <w:szCs w:val="24"/>
              </w:rPr>
            </w:pPr>
            <w:r w:rsidRPr="0067578A">
              <w:rPr>
                <w:sz w:val="24"/>
                <w:szCs w:val="24"/>
              </w:rPr>
              <w:t>70</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18E61786" w14:textId="77777777" w:rsidR="000040F4" w:rsidRPr="0067578A" w:rsidRDefault="000040F4" w:rsidP="0067578A">
            <w:pPr>
              <w:ind w:left="-235" w:right="-179"/>
              <w:jc w:val="center"/>
              <w:rPr>
                <w:sz w:val="24"/>
                <w:szCs w:val="24"/>
              </w:rPr>
            </w:pPr>
            <w:r w:rsidRPr="0067578A">
              <w:rPr>
                <w:sz w:val="24"/>
                <w:szCs w:val="24"/>
              </w:rPr>
              <w:t>904</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4E21348A" w14:textId="77777777" w:rsidR="000040F4" w:rsidRPr="0067578A" w:rsidRDefault="000040F4" w:rsidP="0067578A">
            <w:pPr>
              <w:ind w:left="-235" w:right="-179"/>
              <w:jc w:val="center"/>
              <w:rPr>
                <w:sz w:val="24"/>
                <w:szCs w:val="24"/>
              </w:rPr>
            </w:pPr>
            <w:r w:rsidRPr="0067578A">
              <w:rPr>
                <w:sz w:val="24"/>
                <w:szCs w:val="24"/>
              </w:rPr>
              <w:t>НКТ</w:t>
            </w:r>
          </w:p>
        </w:tc>
      </w:tr>
      <w:tr w:rsidR="000040F4" w:rsidRPr="0067578A" w14:paraId="5DFAEFD6" w14:textId="77777777" w:rsidTr="0067578A">
        <w:trPr>
          <w:trHeight w:val="280"/>
        </w:trPr>
        <w:tc>
          <w:tcPr>
            <w:tcW w:w="724" w:type="dxa"/>
            <w:gridSpan w:val="2"/>
            <w:tcBorders>
              <w:top w:val="nil"/>
              <w:left w:val="single" w:sz="4" w:space="0" w:color="auto"/>
              <w:bottom w:val="single" w:sz="4" w:space="0" w:color="auto"/>
              <w:right w:val="single" w:sz="4" w:space="0" w:color="auto"/>
            </w:tcBorders>
            <w:tcMar>
              <w:left w:w="57" w:type="dxa"/>
              <w:right w:w="57" w:type="dxa"/>
            </w:tcMar>
            <w:vAlign w:val="center"/>
          </w:tcPr>
          <w:p w14:paraId="1775A5EB" w14:textId="77777777" w:rsidR="000040F4" w:rsidRPr="0067578A" w:rsidRDefault="000040F4" w:rsidP="0067578A">
            <w:pPr>
              <w:ind w:left="-235" w:right="-250"/>
              <w:jc w:val="center"/>
              <w:rPr>
                <w:sz w:val="24"/>
                <w:szCs w:val="24"/>
              </w:rPr>
            </w:pPr>
            <w:r w:rsidRPr="0067578A">
              <w:rPr>
                <w:sz w:val="24"/>
                <w:szCs w:val="24"/>
              </w:rPr>
              <w:t>05.09.23</w:t>
            </w:r>
          </w:p>
        </w:tc>
        <w:tc>
          <w:tcPr>
            <w:tcW w:w="567" w:type="dxa"/>
            <w:gridSpan w:val="2"/>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176ADA80" w14:textId="77777777" w:rsidR="000040F4" w:rsidRPr="0067578A" w:rsidRDefault="000040F4" w:rsidP="0067578A">
            <w:pPr>
              <w:ind w:left="-235" w:right="-250"/>
              <w:jc w:val="center"/>
              <w:rPr>
                <w:sz w:val="24"/>
                <w:szCs w:val="24"/>
              </w:rPr>
            </w:pPr>
            <w:r w:rsidRPr="0067578A">
              <w:rPr>
                <w:sz w:val="24"/>
                <w:szCs w:val="24"/>
              </w:rPr>
              <w:t> </w:t>
            </w:r>
          </w:p>
        </w:tc>
        <w:tc>
          <w:tcPr>
            <w:tcW w:w="44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94D27D4" w14:textId="77777777" w:rsidR="000040F4" w:rsidRPr="0067578A" w:rsidRDefault="000040F4" w:rsidP="0067578A">
            <w:pPr>
              <w:ind w:left="-235" w:right="-250"/>
              <w:jc w:val="center"/>
              <w:rPr>
                <w:sz w:val="24"/>
                <w:szCs w:val="24"/>
              </w:rPr>
            </w:pPr>
            <w:r w:rsidRPr="0067578A">
              <w:rPr>
                <w:sz w:val="24"/>
                <w:szCs w:val="24"/>
              </w:rPr>
              <w:t>-</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1FFDED39" w14:textId="77777777" w:rsidR="000040F4" w:rsidRPr="0067578A" w:rsidRDefault="000040F4" w:rsidP="0067578A">
            <w:pPr>
              <w:ind w:left="-235" w:right="-250"/>
              <w:jc w:val="center"/>
              <w:rPr>
                <w:sz w:val="24"/>
                <w:szCs w:val="24"/>
              </w:rPr>
            </w:pPr>
            <w:r w:rsidRPr="0067578A">
              <w:rPr>
                <w:sz w:val="24"/>
                <w:szCs w:val="24"/>
              </w:rPr>
              <w:t>1269+</w:t>
            </w:r>
          </w:p>
        </w:tc>
        <w:tc>
          <w:tcPr>
            <w:tcW w:w="552"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6B826B43" w14:textId="77777777" w:rsidR="000040F4" w:rsidRPr="0067578A" w:rsidRDefault="000040F4" w:rsidP="0067578A">
            <w:pPr>
              <w:ind w:left="-235" w:right="-250"/>
              <w:jc w:val="center"/>
              <w:rPr>
                <w:sz w:val="24"/>
                <w:szCs w:val="24"/>
              </w:rPr>
            </w:pPr>
            <w:r w:rsidRPr="0067578A">
              <w:rPr>
                <w:sz w:val="24"/>
                <w:szCs w:val="24"/>
              </w:rPr>
              <w:t>70</w:t>
            </w:r>
          </w:p>
        </w:tc>
        <w:tc>
          <w:tcPr>
            <w:tcW w:w="709"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0559D517" w14:textId="77777777" w:rsidR="000040F4" w:rsidRPr="0067578A" w:rsidRDefault="000040F4" w:rsidP="0067578A">
            <w:pPr>
              <w:ind w:left="-235" w:right="-250"/>
              <w:jc w:val="center"/>
              <w:rPr>
                <w:sz w:val="24"/>
                <w:szCs w:val="24"/>
              </w:rPr>
            </w:pPr>
            <w:r w:rsidRPr="0067578A">
              <w:rPr>
                <w:sz w:val="24"/>
                <w:szCs w:val="24"/>
              </w:rPr>
              <w:t>880</w:t>
            </w:r>
          </w:p>
        </w:tc>
        <w:tc>
          <w:tcPr>
            <w:tcW w:w="425"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62508E9F" w14:textId="77777777" w:rsidR="000040F4" w:rsidRPr="0067578A" w:rsidRDefault="000040F4" w:rsidP="0067578A">
            <w:pPr>
              <w:ind w:left="-235" w:right="-250"/>
              <w:jc w:val="center"/>
              <w:rPr>
                <w:sz w:val="24"/>
                <w:szCs w:val="24"/>
              </w:rPr>
            </w:pPr>
            <w:r w:rsidRPr="0067578A">
              <w:rPr>
                <w:sz w:val="24"/>
                <w:szCs w:val="24"/>
              </w:rPr>
              <w:t>НКТ</w:t>
            </w:r>
          </w:p>
        </w:tc>
        <w:tc>
          <w:tcPr>
            <w:tcW w:w="709"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477C5D9A" w14:textId="77777777" w:rsidR="000040F4" w:rsidRPr="0067578A" w:rsidRDefault="000040F4" w:rsidP="0067578A">
            <w:pPr>
              <w:ind w:left="-235" w:right="-250"/>
              <w:jc w:val="center"/>
              <w:rPr>
                <w:sz w:val="24"/>
                <w:szCs w:val="24"/>
              </w:rPr>
            </w:pPr>
            <w:r w:rsidRPr="0067578A">
              <w:rPr>
                <w:sz w:val="24"/>
                <w:szCs w:val="24"/>
              </w:rPr>
              <w:t>89</w:t>
            </w:r>
          </w:p>
        </w:tc>
        <w:tc>
          <w:tcPr>
            <w:tcW w:w="567"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091FAFBF" w14:textId="77777777" w:rsidR="000040F4" w:rsidRPr="0067578A" w:rsidRDefault="000040F4" w:rsidP="0067578A">
            <w:pPr>
              <w:ind w:left="-235" w:right="-250"/>
              <w:jc w:val="center"/>
              <w:rPr>
                <w:sz w:val="24"/>
                <w:szCs w:val="24"/>
              </w:rPr>
            </w:pPr>
            <w:r w:rsidRPr="0067578A">
              <w:rPr>
                <w:sz w:val="24"/>
                <w:szCs w:val="24"/>
              </w:rPr>
              <w:t>88</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1FA5DADA" w14:textId="77777777" w:rsidR="000040F4" w:rsidRPr="0067578A" w:rsidRDefault="000040F4" w:rsidP="0067578A">
            <w:pPr>
              <w:ind w:left="-235" w:right="-250"/>
              <w:jc w:val="center"/>
              <w:rPr>
                <w:sz w:val="24"/>
                <w:szCs w:val="24"/>
              </w:rPr>
            </w:pPr>
            <w:r w:rsidRPr="0067578A">
              <w:rPr>
                <w:sz w:val="24"/>
                <w:szCs w:val="24"/>
              </w:rPr>
              <w:t>05.09.23</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38C993F8" w14:textId="77777777" w:rsidR="000040F4" w:rsidRPr="0067578A" w:rsidRDefault="000040F4" w:rsidP="0067578A">
            <w:pPr>
              <w:ind w:left="-235" w:right="-250"/>
              <w:jc w:val="center"/>
              <w:rPr>
                <w:sz w:val="24"/>
                <w:szCs w:val="24"/>
              </w:rPr>
            </w:pPr>
            <w:r w:rsidRPr="0067578A">
              <w:rPr>
                <w:sz w:val="24"/>
                <w:szCs w:val="24"/>
              </w:rPr>
              <w:t> </w:t>
            </w:r>
          </w:p>
        </w:tc>
        <w:tc>
          <w:tcPr>
            <w:tcW w:w="593" w:type="dxa"/>
            <w:gridSpan w:val="4"/>
            <w:tcBorders>
              <w:top w:val="nil"/>
              <w:left w:val="nil"/>
              <w:bottom w:val="single" w:sz="4" w:space="0" w:color="auto"/>
              <w:right w:val="single" w:sz="4" w:space="0" w:color="auto"/>
            </w:tcBorders>
            <w:shd w:val="clear" w:color="auto" w:fill="auto"/>
            <w:tcMar>
              <w:left w:w="57" w:type="dxa"/>
              <w:right w:w="57" w:type="dxa"/>
            </w:tcMar>
            <w:vAlign w:val="center"/>
            <w:hideMark/>
          </w:tcPr>
          <w:p w14:paraId="283E6278" w14:textId="77777777" w:rsidR="000040F4" w:rsidRPr="0067578A" w:rsidRDefault="000040F4" w:rsidP="0067578A">
            <w:pPr>
              <w:ind w:left="-235" w:right="-250"/>
              <w:jc w:val="center"/>
              <w:rPr>
                <w:sz w:val="24"/>
                <w:szCs w:val="24"/>
              </w:rPr>
            </w:pPr>
            <w:r w:rsidRPr="0067578A">
              <w:rPr>
                <w:sz w:val="24"/>
                <w:szCs w:val="24"/>
              </w:rPr>
              <w:t>-</w:t>
            </w:r>
          </w:p>
        </w:tc>
        <w:tc>
          <w:tcPr>
            <w:tcW w:w="566" w:type="dxa"/>
            <w:gridSpan w:val="3"/>
            <w:tcBorders>
              <w:top w:val="nil"/>
              <w:left w:val="nil"/>
              <w:bottom w:val="single" w:sz="4" w:space="0" w:color="auto"/>
              <w:right w:val="single" w:sz="4" w:space="0" w:color="auto"/>
            </w:tcBorders>
            <w:shd w:val="clear" w:color="auto" w:fill="auto"/>
            <w:tcMar>
              <w:left w:w="57" w:type="dxa"/>
              <w:right w:w="57" w:type="dxa"/>
            </w:tcMar>
            <w:vAlign w:val="center"/>
            <w:hideMark/>
          </w:tcPr>
          <w:p w14:paraId="7C54531B" w14:textId="77777777" w:rsidR="000040F4" w:rsidRPr="0067578A" w:rsidRDefault="000040F4" w:rsidP="0067578A">
            <w:pPr>
              <w:ind w:left="-235" w:right="-179"/>
              <w:jc w:val="center"/>
              <w:rPr>
                <w:sz w:val="24"/>
                <w:szCs w:val="24"/>
              </w:rPr>
            </w:pPr>
            <w:r w:rsidRPr="0067578A">
              <w:rPr>
                <w:sz w:val="24"/>
                <w:szCs w:val="24"/>
              </w:rPr>
              <w:t>1269+</w:t>
            </w:r>
          </w:p>
        </w:tc>
        <w:tc>
          <w:tcPr>
            <w:tcW w:w="684"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4A0537E2" w14:textId="77777777" w:rsidR="000040F4" w:rsidRPr="0067578A" w:rsidRDefault="000040F4" w:rsidP="0067578A">
            <w:pPr>
              <w:ind w:left="-235" w:right="-179"/>
              <w:jc w:val="center"/>
              <w:rPr>
                <w:sz w:val="24"/>
                <w:szCs w:val="24"/>
              </w:rPr>
            </w:pPr>
            <w:r w:rsidRPr="0067578A">
              <w:rPr>
                <w:sz w:val="24"/>
                <w:szCs w:val="24"/>
              </w:rPr>
              <w:t>70</w:t>
            </w:r>
          </w:p>
        </w:tc>
        <w:tc>
          <w:tcPr>
            <w:tcW w:w="567" w:type="dxa"/>
            <w:gridSpan w:val="2"/>
            <w:tcBorders>
              <w:top w:val="nil"/>
              <w:left w:val="nil"/>
              <w:bottom w:val="single" w:sz="4" w:space="0" w:color="auto"/>
              <w:right w:val="single" w:sz="4" w:space="0" w:color="auto"/>
            </w:tcBorders>
            <w:shd w:val="clear" w:color="auto" w:fill="auto"/>
            <w:tcMar>
              <w:left w:w="57" w:type="dxa"/>
              <w:right w:w="57" w:type="dxa"/>
            </w:tcMar>
            <w:vAlign w:val="center"/>
            <w:hideMark/>
          </w:tcPr>
          <w:p w14:paraId="453DA35B" w14:textId="77777777" w:rsidR="000040F4" w:rsidRPr="0067578A" w:rsidRDefault="000040F4" w:rsidP="0067578A">
            <w:pPr>
              <w:ind w:left="-235" w:right="-179"/>
              <w:jc w:val="center"/>
              <w:rPr>
                <w:sz w:val="24"/>
                <w:szCs w:val="24"/>
              </w:rPr>
            </w:pPr>
            <w:r w:rsidRPr="0067578A">
              <w:rPr>
                <w:sz w:val="24"/>
                <w:szCs w:val="24"/>
              </w:rPr>
              <w:t>880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68B0B41F" w14:textId="77777777" w:rsidR="000040F4" w:rsidRPr="0067578A" w:rsidRDefault="000040F4" w:rsidP="0067578A">
            <w:pPr>
              <w:ind w:left="-235" w:right="-179"/>
              <w:jc w:val="center"/>
              <w:rPr>
                <w:sz w:val="24"/>
                <w:szCs w:val="24"/>
              </w:rPr>
            </w:pPr>
            <w:r w:rsidRPr="0067578A">
              <w:rPr>
                <w:sz w:val="24"/>
                <w:szCs w:val="24"/>
              </w:rPr>
              <w:t>НКТ</w:t>
            </w:r>
          </w:p>
        </w:tc>
      </w:tr>
    </w:tbl>
    <w:p w14:paraId="7ECFD821" w14:textId="77777777" w:rsidR="000040F4" w:rsidRPr="0067578A" w:rsidRDefault="000040F4" w:rsidP="0067578A">
      <w:pPr>
        <w:widowControl w:val="0"/>
        <w:tabs>
          <w:tab w:val="left" w:pos="567"/>
        </w:tabs>
        <w:autoSpaceDE w:val="0"/>
        <w:autoSpaceDN w:val="0"/>
        <w:adjustRightInd w:val="0"/>
        <w:ind w:right="-6"/>
        <w:contextualSpacing/>
        <w:jc w:val="center"/>
        <w:rPr>
          <w:bCs/>
          <w:lang w:eastAsia="uk-UA"/>
        </w:rPr>
      </w:pPr>
    </w:p>
    <w:tbl>
      <w:tblPr>
        <w:tblStyle w:val="af7"/>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24"/>
        <w:gridCol w:w="2820"/>
        <w:gridCol w:w="5103"/>
      </w:tblGrid>
      <w:tr w:rsidR="0067578A" w:rsidRPr="0067578A" w14:paraId="256E403F" w14:textId="77777777" w:rsidTr="00C255D8">
        <w:tc>
          <w:tcPr>
            <w:tcW w:w="1824" w:type="dxa"/>
          </w:tcPr>
          <w:p w14:paraId="06A35FB4" w14:textId="77777777" w:rsidR="0067578A" w:rsidRPr="0067578A" w:rsidRDefault="0067578A" w:rsidP="0067578A">
            <w:pPr>
              <w:widowControl w:val="0"/>
              <w:tabs>
                <w:tab w:val="left" w:pos="567"/>
              </w:tabs>
              <w:autoSpaceDE w:val="0"/>
              <w:autoSpaceDN w:val="0"/>
              <w:adjustRightInd w:val="0"/>
              <w:ind w:right="-6"/>
              <w:contextualSpacing/>
              <w:jc w:val="both"/>
              <w:rPr>
                <w:bCs/>
                <w:lang w:eastAsia="uk-UA"/>
              </w:rPr>
            </w:pPr>
            <w:r w:rsidRPr="0067578A">
              <w:rPr>
                <w:bCs/>
                <w:noProof/>
              </w:rPr>
              <w:drawing>
                <wp:inline distT="0" distB="0" distL="0" distR="0" wp14:anchorId="0D49C251" wp14:editId="1314501E">
                  <wp:extent cx="1024764" cy="2286000"/>
                  <wp:effectExtent l="0" t="0" r="4445" b="0"/>
                  <wp:docPr id="231" name="Изображение 231" descr="Macintosh HD:Users:sejtzan: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ejtzan:Desktop:1.pn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1032632" cy="2303551"/>
                          </a:xfrm>
                          <a:prstGeom prst="rect">
                            <a:avLst/>
                          </a:prstGeom>
                          <a:noFill/>
                          <a:ln>
                            <a:noFill/>
                          </a:ln>
                        </pic:spPr>
                      </pic:pic>
                    </a:graphicData>
                  </a:graphic>
                </wp:inline>
              </w:drawing>
            </w:r>
          </w:p>
        </w:tc>
        <w:tc>
          <w:tcPr>
            <w:tcW w:w="2820" w:type="dxa"/>
          </w:tcPr>
          <w:p w14:paraId="449B3DA7" w14:textId="77777777" w:rsidR="0067578A" w:rsidRPr="0067578A" w:rsidRDefault="0067578A" w:rsidP="0067578A">
            <w:pPr>
              <w:widowControl w:val="0"/>
              <w:tabs>
                <w:tab w:val="left" w:pos="567"/>
              </w:tabs>
              <w:autoSpaceDE w:val="0"/>
              <w:autoSpaceDN w:val="0"/>
              <w:adjustRightInd w:val="0"/>
              <w:ind w:right="-6"/>
              <w:contextualSpacing/>
              <w:jc w:val="both"/>
              <w:rPr>
                <w:bCs/>
                <w:lang w:eastAsia="uk-UA"/>
              </w:rPr>
            </w:pPr>
            <w:r w:rsidRPr="0067578A">
              <w:rPr>
                <w:bCs/>
                <w:noProof/>
              </w:rPr>
              <w:drawing>
                <wp:inline distT="0" distB="0" distL="0" distR="0" wp14:anchorId="446A1C19" wp14:editId="0DF36611">
                  <wp:extent cx="2743963" cy="2286000"/>
                  <wp:effectExtent l="0" t="0" r="0" b="0"/>
                  <wp:docPr id="232" name="Изображение 232" descr="Macintosh HD:Users:sejtzan: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ejtzan:Desktop:4.pn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755507" cy="2295617"/>
                          </a:xfrm>
                          <a:prstGeom prst="rect">
                            <a:avLst/>
                          </a:prstGeom>
                          <a:noFill/>
                          <a:ln>
                            <a:noFill/>
                          </a:ln>
                        </pic:spPr>
                      </pic:pic>
                    </a:graphicData>
                  </a:graphic>
                </wp:inline>
              </w:drawing>
            </w:r>
          </w:p>
        </w:tc>
        <w:tc>
          <w:tcPr>
            <w:tcW w:w="5103" w:type="dxa"/>
          </w:tcPr>
          <w:p w14:paraId="15422410" w14:textId="0628C49C" w:rsidR="0067578A" w:rsidRPr="0067578A" w:rsidRDefault="0067578A" w:rsidP="0067578A">
            <w:pPr>
              <w:widowControl w:val="0"/>
              <w:tabs>
                <w:tab w:val="left" w:pos="567"/>
              </w:tabs>
              <w:autoSpaceDE w:val="0"/>
              <w:autoSpaceDN w:val="0"/>
              <w:adjustRightInd w:val="0"/>
              <w:ind w:right="-6"/>
              <w:contextualSpacing/>
              <w:jc w:val="both"/>
              <w:rPr>
                <w:bCs/>
                <w:lang w:eastAsia="uk-UA"/>
              </w:rPr>
            </w:pPr>
            <w:r w:rsidRPr="0067578A">
              <w:rPr>
                <w:bCs/>
                <w:noProof/>
              </w:rPr>
              <w:drawing>
                <wp:inline distT="0" distB="0" distL="0" distR="0" wp14:anchorId="27A5FDEF" wp14:editId="260B7B9D">
                  <wp:extent cx="3310514" cy="2228850"/>
                  <wp:effectExtent l="0" t="0" r="4445" b="0"/>
                  <wp:docPr id="234" name="Изображение 234" descr="Macintosh HD:Users:sejtzan: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ejtzan:Desktop:3.pn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3326126" cy="2239361"/>
                          </a:xfrm>
                          <a:prstGeom prst="rect">
                            <a:avLst/>
                          </a:prstGeom>
                          <a:noFill/>
                          <a:ln>
                            <a:noFill/>
                          </a:ln>
                        </pic:spPr>
                      </pic:pic>
                    </a:graphicData>
                  </a:graphic>
                </wp:inline>
              </w:drawing>
            </w:r>
          </w:p>
        </w:tc>
      </w:tr>
    </w:tbl>
    <w:p w14:paraId="11A380D7" w14:textId="77777777" w:rsidR="000040F4" w:rsidRPr="0067578A" w:rsidRDefault="000040F4" w:rsidP="0067578A">
      <w:pPr>
        <w:widowControl w:val="0"/>
        <w:tabs>
          <w:tab w:val="left" w:pos="567"/>
        </w:tabs>
        <w:autoSpaceDE w:val="0"/>
        <w:autoSpaceDN w:val="0"/>
        <w:adjustRightInd w:val="0"/>
        <w:ind w:right="-6"/>
        <w:contextualSpacing/>
        <w:jc w:val="center"/>
        <w:rPr>
          <w:bCs/>
          <w:lang w:eastAsia="uk-UA"/>
        </w:rPr>
      </w:pPr>
      <w:r w:rsidRPr="0067578A">
        <w:rPr>
          <w:bCs/>
          <w:lang w:eastAsia="uk-UA"/>
        </w:rPr>
        <w:t>Рисунок 6.8 – Состояние клапана и «турбулизатора» поднятых их скважины</w:t>
      </w:r>
    </w:p>
    <w:p w14:paraId="48926450" w14:textId="77777777" w:rsidR="000040F4" w:rsidRPr="0067578A" w:rsidRDefault="000040F4" w:rsidP="0067578A">
      <w:pPr>
        <w:widowControl w:val="0"/>
        <w:tabs>
          <w:tab w:val="left" w:pos="567"/>
        </w:tabs>
        <w:autoSpaceDE w:val="0"/>
        <w:autoSpaceDN w:val="0"/>
        <w:adjustRightInd w:val="0"/>
        <w:ind w:right="-6"/>
        <w:contextualSpacing/>
        <w:jc w:val="both"/>
        <w:rPr>
          <w:bCs/>
          <w:lang w:eastAsia="uk-UA"/>
        </w:rPr>
      </w:pPr>
    </w:p>
    <w:p w14:paraId="303E3529" w14:textId="77777777" w:rsidR="00B952A3" w:rsidRPr="00B952A3" w:rsidRDefault="00B952A3" w:rsidP="00B952A3">
      <w:pPr>
        <w:tabs>
          <w:tab w:val="left" w:pos="567"/>
        </w:tabs>
        <w:ind w:firstLine="709"/>
        <w:jc w:val="both"/>
        <w:rPr>
          <w:bCs/>
          <w:lang w:eastAsia="uk-UA"/>
        </w:rPr>
      </w:pPr>
      <w:r w:rsidRPr="00B952A3">
        <w:rPr>
          <w:bCs/>
          <w:lang w:eastAsia="uk-UA"/>
        </w:rPr>
        <w:t>Следует отметить, что 3 (три) других насоса, на которых были установлены клапаны новой конструкции, на момент сдачи данного научного отчета работают в пределах нормы. В частности, на скважине №4702 срок эксплуатации насоса составляет 68 дней на 01.11.2023, на скважине №2093 — 64 дня, а на скважине №1508 — 66 дней.</w:t>
      </w:r>
    </w:p>
    <w:p w14:paraId="5D8A2043" w14:textId="77777777" w:rsidR="00B952A3" w:rsidRPr="00B952A3" w:rsidRDefault="00B952A3" w:rsidP="00B952A3">
      <w:pPr>
        <w:tabs>
          <w:tab w:val="left" w:pos="567"/>
        </w:tabs>
        <w:ind w:firstLine="709"/>
        <w:jc w:val="both"/>
        <w:rPr>
          <w:bCs/>
          <w:lang w:eastAsia="uk-UA"/>
        </w:rPr>
      </w:pPr>
      <w:r w:rsidRPr="00B952A3">
        <w:rPr>
          <w:bCs/>
          <w:lang w:eastAsia="uk-UA"/>
        </w:rPr>
        <w:t>На основании проведенных испытаний можно сделать несколько ключевых выводов о новом типе клапанов для штанговых насосов, который имеет конструктивные улучшения, направленные на повышение надежности и долговечности оборудования, применяемого в нефтедобыче. Эти выводы касаются различных аспектов, включая теоретическую обоснованность испытаний, организацию процесса испытаний, а также внедрение клапанов на эксплуатационных скважинах и мониторинг их работы.</w:t>
      </w:r>
    </w:p>
    <w:p w14:paraId="52C76708" w14:textId="77777777" w:rsidR="00C45396" w:rsidRPr="00B952A3" w:rsidRDefault="00C45396" w:rsidP="0067578A">
      <w:pPr>
        <w:tabs>
          <w:tab w:val="left" w:pos="567"/>
        </w:tabs>
        <w:ind w:firstLine="709"/>
        <w:jc w:val="both"/>
        <w:rPr>
          <w:color w:val="000000"/>
        </w:rPr>
      </w:pPr>
    </w:p>
    <w:p w14:paraId="6754E38E" w14:textId="18E7450A" w:rsidR="00000CA1" w:rsidRPr="00C45396" w:rsidRDefault="00C45396" w:rsidP="0067578A">
      <w:pPr>
        <w:tabs>
          <w:tab w:val="left" w:pos="567"/>
        </w:tabs>
        <w:ind w:firstLine="709"/>
        <w:jc w:val="both"/>
        <w:rPr>
          <w:i/>
          <w:iCs/>
          <w:color w:val="000000"/>
        </w:rPr>
      </w:pPr>
      <w:r w:rsidRPr="00C45396">
        <w:rPr>
          <w:i/>
          <w:iCs/>
          <w:color w:val="000000"/>
        </w:rPr>
        <w:t xml:space="preserve">4.5.1 </w:t>
      </w:r>
      <w:r w:rsidR="00000CA1" w:rsidRPr="00C45396">
        <w:rPr>
          <w:i/>
          <w:iCs/>
          <w:color w:val="000000"/>
        </w:rPr>
        <w:t>Введение и мотивация испытаний</w:t>
      </w:r>
    </w:p>
    <w:p w14:paraId="3EAABA85" w14:textId="77777777" w:rsidR="00000CA1" w:rsidRPr="0067578A" w:rsidRDefault="00000CA1" w:rsidP="0067578A">
      <w:pPr>
        <w:tabs>
          <w:tab w:val="left" w:pos="567"/>
        </w:tabs>
        <w:ind w:firstLine="709"/>
        <w:jc w:val="both"/>
        <w:rPr>
          <w:color w:val="000000"/>
        </w:rPr>
      </w:pPr>
      <w:r w:rsidRPr="0067578A">
        <w:rPr>
          <w:color w:val="000000"/>
        </w:rPr>
        <w:t>Первоначально проект испытаний был обоснован научными и экономическими преимуществами новой конструкции клапанов. Основной целью разработки являлось повышение производительности и долговечности оборудования за счет сокращения эксплуатационных затрат и улучшения надежности скважинного насосного оборудования. Обсуждение на Научно-техническом совете (НТС) позволило утвердить программу испытаний, установив задачи и методологию проведения работы, включая выбор оборудования и план испытаний.</w:t>
      </w:r>
    </w:p>
    <w:p w14:paraId="36C2446D" w14:textId="77777777" w:rsidR="00000CA1" w:rsidRPr="0067578A" w:rsidRDefault="00000CA1" w:rsidP="0067578A">
      <w:pPr>
        <w:tabs>
          <w:tab w:val="left" w:pos="567"/>
        </w:tabs>
        <w:ind w:firstLine="709"/>
        <w:jc w:val="both"/>
        <w:rPr>
          <w:color w:val="000000"/>
        </w:rPr>
      </w:pPr>
      <w:r w:rsidRPr="0067578A">
        <w:rPr>
          <w:color w:val="000000"/>
        </w:rPr>
        <w:t>Основные задачи испытаний включали проверку надежности новых клапанов в реальных условиях нефтедобычи, анализ влияния конструкции на такие параметры, как стабильность давления, уровень вибраций, теплопередача, и устойчивость к механическим нагрузкам. Важность этих испытаний заключалась в том, что большинство нефтедобывающих скважин Казахстана уже перешли на механизированную добычу с использованием штанговых насосных установок (ШСНУ). Поэтому разработка и испытание новых клапанов для повышения эффективности насосов становится важной задачей для отрасли в целом.</w:t>
      </w:r>
    </w:p>
    <w:p w14:paraId="13C92A82" w14:textId="77777777" w:rsidR="00C45396" w:rsidRDefault="00C45396" w:rsidP="0067578A">
      <w:pPr>
        <w:tabs>
          <w:tab w:val="left" w:pos="567"/>
        </w:tabs>
        <w:ind w:firstLine="709"/>
        <w:jc w:val="both"/>
        <w:rPr>
          <w:b/>
          <w:bCs/>
          <w:color w:val="000000"/>
        </w:rPr>
      </w:pPr>
    </w:p>
    <w:p w14:paraId="55C7E7B5" w14:textId="00920C28" w:rsidR="00000CA1" w:rsidRPr="00C45396" w:rsidRDefault="00C45396" w:rsidP="0067578A">
      <w:pPr>
        <w:tabs>
          <w:tab w:val="left" w:pos="567"/>
        </w:tabs>
        <w:ind w:firstLine="709"/>
        <w:jc w:val="both"/>
        <w:rPr>
          <w:i/>
          <w:iCs/>
          <w:color w:val="000000"/>
        </w:rPr>
      </w:pPr>
      <w:r w:rsidRPr="00C45396">
        <w:rPr>
          <w:i/>
          <w:iCs/>
          <w:color w:val="000000"/>
        </w:rPr>
        <w:t xml:space="preserve">4.5.2 </w:t>
      </w:r>
      <w:r w:rsidR="00000CA1" w:rsidRPr="00C45396">
        <w:rPr>
          <w:i/>
          <w:iCs/>
          <w:color w:val="000000"/>
        </w:rPr>
        <w:t>Основные конструктивные особенности клапанов</w:t>
      </w:r>
    </w:p>
    <w:p w14:paraId="7110E9FC" w14:textId="77777777" w:rsidR="00000CA1" w:rsidRPr="0067578A" w:rsidRDefault="00000CA1" w:rsidP="00F10ADD">
      <w:pPr>
        <w:tabs>
          <w:tab w:val="left" w:pos="567"/>
          <w:tab w:val="left" w:pos="993"/>
        </w:tabs>
        <w:ind w:firstLine="709"/>
        <w:jc w:val="both"/>
        <w:rPr>
          <w:color w:val="000000"/>
        </w:rPr>
      </w:pPr>
      <w:r w:rsidRPr="0067578A">
        <w:rPr>
          <w:color w:val="000000"/>
        </w:rPr>
        <w:t>Конструкция клапанов была адаптирована для эксплуатации с серийными насосами ННАБ-70-35-12-1. Новая конструкция сочетает стандартные элементы с инновациями, улучшающими эксплуатационные характеристики. Стандартная пара «седло-шарик», являющаяся основным элементом клапана, была дополнена несколькими изменениями: корпус клапана был удлинен для снижения кавитации, введен турбулизатор для улучшения потока жидкости и снижения износа оборудования. Турбулизатор, снабженный винтовой пластиной, создает завихрение, которое заставляет запорный шарик вращаться, равномерно распределяя износ по всей его поверхности.</w:t>
      </w:r>
    </w:p>
    <w:p w14:paraId="30ED6395" w14:textId="77777777" w:rsidR="00000CA1" w:rsidRPr="0067578A" w:rsidRDefault="00000CA1" w:rsidP="0067578A">
      <w:pPr>
        <w:tabs>
          <w:tab w:val="left" w:pos="567"/>
        </w:tabs>
        <w:ind w:firstLine="709"/>
        <w:jc w:val="both"/>
        <w:rPr>
          <w:color w:val="000000"/>
        </w:rPr>
      </w:pPr>
      <w:r w:rsidRPr="0067578A">
        <w:rPr>
          <w:color w:val="000000"/>
        </w:rPr>
        <w:lastRenderedPageBreak/>
        <w:t>Такое конструктивное решение, как завихрение потока, не только увеличивает долговечность клапанов, но и помогает повысить производительность насоса, так как уменьшает сопротивление потока. Эти конструктивные особенности клапанов способствуют более стабильной и надежной работе насосов в условиях, приближенных к реальным.</w:t>
      </w:r>
    </w:p>
    <w:p w14:paraId="34DCC0E9" w14:textId="77777777" w:rsidR="00000CA1" w:rsidRPr="0067578A" w:rsidRDefault="00000CA1" w:rsidP="0067578A">
      <w:pPr>
        <w:tabs>
          <w:tab w:val="left" w:pos="567"/>
        </w:tabs>
        <w:ind w:firstLine="709"/>
        <w:jc w:val="both"/>
        <w:rPr>
          <w:color w:val="000000"/>
        </w:rPr>
      </w:pPr>
      <w:r w:rsidRPr="0067578A">
        <w:rPr>
          <w:color w:val="000000"/>
        </w:rPr>
        <w:t>Опытно-промысловые испытания проводились на насосах, установленных на скважинах с различными характеристиками. Насосы с новыми клапанами были протестированы на разных горизонтах месторождения Узень. В процессе испытаний было уделено внимание установке клапанов и их влиянию на производительность скважин. При этом клапаны были подвергнуты нагрузкам, что позволило провести оценку их устойчивости к износу, температурным и давлению, а также проверить надежность работы в условиях с высоким уровнем механических примесей.</w:t>
      </w:r>
    </w:p>
    <w:p w14:paraId="11FDD9C3" w14:textId="77777777" w:rsidR="00C45396" w:rsidRDefault="00C45396" w:rsidP="0067578A">
      <w:pPr>
        <w:tabs>
          <w:tab w:val="left" w:pos="567"/>
        </w:tabs>
        <w:ind w:firstLine="709"/>
        <w:jc w:val="both"/>
        <w:rPr>
          <w:b/>
          <w:bCs/>
          <w:color w:val="000000"/>
        </w:rPr>
      </w:pPr>
    </w:p>
    <w:p w14:paraId="13E17D25" w14:textId="001DCAE8" w:rsidR="00000CA1" w:rsidRPr="00C45396" w:rsidRDefault="00C45396" w:rsidP="0067578A">
      <w:pPr>
        <w:tabs>
          <w:tab w:val="left" w:pos="567"/>
        </w:tabs>
        <w:ind w:firstLine="709"/>
        <w:jc w:val="both"/>
        <w:rPr>
          <w:i/>
          <w:iCs/>
          <w:color w:val="000000"/>
        </w:rPr>
      </w:pPr>
      <w:r w:rsidRPr="00C45396">
        <w:rPr>
          <w:i/>
          <w:iCs/>
          <w:color w:val="000000"/>
        </w:rPr>
        <w:t xml:space="preserve">4.5.3 </w:t>
      </w:r>
      <w:r w:rsidR="00000CA1" w:rsidRPr="00C45396">
        <w:rPr>
          <w:i/>
          <w:iCs/>
          <w:color w:val="000000"/>
        </w:rPr>
        <w:t>Долговечность и обслуживание клапанов</w:t>
      </w:r>
    </w:p>
    <w:p w14:paraId="4C8AA764" w14:textId="77777777" w:rsidR="00000CA1" w:rsidRPr="0067578A" w:rsidRDefault="00000CA1" w:rsidP="0067578A">
      <w:pPr>
        <w:tabs>
          <w:tab w:val="left" w:pos="567"/>
        </w:tabs>
        <w:ind w:firstLine="709"/>
        <w:jc w:val="both"/>
        <w:rPr>
          <w:color w:val="000000"/>
        </w:rPr>
      </w:pPr>
      <w:r w:rsidRPr="0067578A">
        <w:rPr>
          <w:color w:val="000000"/>
        </w:rPr>
        <w:t>Особенности конструкции, такие как турбулизатор, положительно повлияли на долговечность клапанов. Однако было отмечено, что для обеспечения надежной работы клапанов необходимо проводить регулярный контроль их состояния, так как завихрение создает новые зоны износа, а установка требует высокой точности. Эти аспекты предъявляют дополнительные требования к обслуживанию и обучению персонала. Таким образом, плановое техническое обслуживание и контроль состояния клапанов становятся важными условиями для продления срока службы оборудования.</w:t>
      </w:r>
    </w:p>
    <w:p w14:paraId="2812FE27" w14:textId="77777777" w:rsidR="00000CA1" w:rsidRPr="0067578A" w:rsidRDefault="00000CA1" w:rsidP="0067578A">
      <w:pPr>
        <w:tabs>
          <w:tab w:val="left" w:pos="567"/>
        </w:tabs>
        <w:ind w:firstLine="709"/>
        <w:jc w:val="both"/>
        <w:rPr>
          <w:color w:val="000000"/>
        </w:rPr>
      </w:pPr>
      <w:r w:rsidRPr="0067578A">
        <w:rPr>
          <w:color w:val="000000"/>
        </w:rPr>
        <w:t>Хотя внедрение новых клапанов требует значительных затрат на начальном этапе, в долгосрочной перспективе они могут значительно снизить эксплуатационные расходы. Экономические расчеты показывают, что сокращение числа отказов оборудования и уменьшение времени простоя скважин могут способствовать увеличению добычи нефти и сокращению затрат на замену оборудования. Использование аддитивных технологий для изготовления турбулизаторов также способствует оптимизации расходов на производство и позволяет быстро изготавливать детали для замены.</w:t>
      </w:r>
    </w:p>
    <w:p w14:paraId="0724F11A" w14:textId="77777777" w:rsidR="00C45396" w:rsidRDefault="00C45396" w:rsidP="0067578A">
      <w:pPr>
        <w:tabs>
          <w:tab w:val="left" w:pos="567"/>
        </w:tabs>
        <w:ind w:firstLine="709"/>
        <w:jc w:val="both"/>
        <w:rPr>
          <w:b/>
          <w:bCs/>
          <w:color w:val="000000"/>
        </w:rPr>
      </w:pPr>
    </w:p>
    <w:p w14:paraId="7BACE9EB" w14:textId="18F1966F" w:rsidR="00000CA1" w:rsidRPr="00C45396" w:rsidRDefault="00C45396" w:rsidP="0067578A">
      <w:pPr>
        <w:tabs>
          <w:tab w:val="left" w:pos="567"/>
        </w:tabs>
        <w:ind w:firstLine="709"/>
        <w:jc w:val="both"/>
        <w:rPr>
          <w:i/>
          <w:iCs/>
          <w:color w:val="000000"/>
        </w:rPr>
      </w:pPr>
      <w:r w:rsidRPr="00C45396">
        <w:rPr>
          <w:i/>
          <w:iCs/>
          <w:color w:val="000000"/>
        </w:rPr>
        <w:t xml:space="preserve">4.5.4 </w:t>
      </w:r>
      <w:r w:rsidR="00000CA1" w:rsidRPr="00C45396">
        <w:rPr>
          <w:i/>
          <w:iCs/>
          <w:color w:val="000000"/>
        </w:rPr>
        <w:t>Ограничения и рекомендации по дальнейшему использованию</w:t>
      </w:r>
    </w:p>
    <w:p w14:paraId="3396CEB6" w14:textId="77777777" w:rsidR="00000CA1" w:rsidRPr="0067578A" w:rsidRDefault="00000CA1" w:rsidP="0067578A">
      <w:pPr>
        <w:tabs>
          <w:tab w:val="left" w:pos="567"/>
        </w:tabs>
        <w:ind w:firstLine="709"/>
        <w:jc w:val="both"/>
        <w:rPr>
          <w:color w:val="000000"/>
        </w:rPr>
      </w:pPr>
      <w:r w:rsidRPr="0067578A">
        <w:rPr>
          <w:color w:val="000000"/>
        </w:rPr>
        <w:t>Новая конструкция клапанов, хотя и обладает значительными преимуществами, имеет определенные ограничения, требующие учета при эксплуатации. Для правильной работы клапанов важно соблюдать точность монтажа и учитывать параметры завихрения потока. Слишком сильное завихрение может увеличить износ оборудования, поэтому перед использованием клапанов следует тщательно выбирать угол отклонения винтовой линии. Также важно проводить обучение персонала по эксплуатации и техническому обслуживанию, чтобы минимизировать вероятность отказов оборудования.</w:t>
      </w:r>
    </w:p>
    <w:p w14:paraId="3B84FD26" w14:textId="77777777" w:rsidR="00000CA1" w:rsidRPr="0067578A" w:rsidRDefault="00000CA1" w:rsidP="0067578A">
      <w:pPr>
        <w:tabs>
          <w:tab w:val="left" w:pos="567"/>
        </w:tabs>
        <w:ind w:firstLine="709"/>
        <w:jc w:val="both"/>
        <w:rPr>
          <w:color w:val="000000"/>
        </w:rPr>
      </w:pPr>
      <w:r w:rsidRPr="0067578A">
        <w:rPr>
          <w:color w:val="000000"/>
        </w:rPr>
        <w:lastRenderedPageBreak/>
        <w:t>В перспективе использование новых клапанов с улучшенной конструкцией может стать эффективным способом повышения производительности нефтяных месторождений, особенно на скважинах, работающих длительное время.</w:t>
      </w:r>
    </w:p>
    <w:p w14:paraId="7D026A42" w14:textId="77777777" w:rsidR="009A0305" w:rsidRPr="0067578A" w:rsidRDefault="009A0305" w:rsidP="00E27479">
      <w:pPr>
        <w:tabs>
          <w:tab w:val="left" w:pos="567"/>
          <w:tab w:val="left" w:pos="1276"/>
        </w:tabs>
        <w:ind w:firstLine="709"/>
        <w:jc w:val="both"/>
        <w:rPr>
          <w:color w:val="000000"/>
        </w:rPr>
      </w:pPr>
    </w:p>
    <w:p w14:paraId="680C7CF9" w14:textId="77777777" w:rsidR="00B952A3" w:rsidRDefault="00B952A3" w:rsidP="00F10ADD">
      <w:pPr>
        <w:tabs>
          <w:tab w:val="left" w:pos="567"/>
        </w:tabs>
        <w:jc w:val="center"/>
        <w:rPr>
          <w:b/>
          <w:bCs/>
          <w:color w:val="000000"/>
        </w:rPr>
      </w:pPr>
    </w:p>
    <w:p w14:paraId="61BAB029" w14:textId="77777777" w:rsidR="00B952A3" w:rsidRDefault="00B952A3" w:rsidP="00F10ADD">
      <w:pPr>
        <w:tabs>
          <w:tab w:val="left" w:pos="567"/>
        </w:tabs>
        <w:jc w:val="center"/>
        <w:rPr>
          <w:b/>
          <w:bCs/>
          <w:color w:val="000000"/>
        </w:rPr>
      </w:pPr>
    </w:p>
    <w:p w14:paraId="23A34453" w14:textId="77777777" w:rsidR="00B952A3" w:rsidRDefault="00B952A3" w:rsidP="00F10ADD">
      <w:pPr>
        <w:tabs>
          <w:tab w:val="left" w:pos="567"/>
        </w:tabs>
        <w:jc w:val="center"/>
        <w:rPr>
          <w:b/>
          <w:bCs/>
          <w:color w:val="000000"/>
        </w:rPr>
      </w:pPr>
    </w:p>
    <w:p w14:paraId="6ECEADCE" w14:textId="77777777" w:rsidR="00B952A3" w:rsidRDefault="00B952A3" w:rsidP="00F10ADD">
      <w:pPr>
        <w:tabs>
          <w:tab w:val="left" w:pos="567"/>
        </w:tabs>
        <w:jc w:val="center"/>
        <w:rPr>
          <w:b/>
          <w:bCs/>
          <w:color w:val="000000"/>
        </w:rPr>
      </w:pPr>
    </w:p>
    <w:p w14:paraId="235CA8BC" w14:textId="77777777" w:rsidR="00B952A3" w:rsidRDefault="00B952A3" w:rsidP="00F10ADD">
      <w:pPr>
        <w:tabs>
          <w:tab w:val="left" w:pos="567"/>
        </w:tabs>
        <w:jc w:val="center"/>
        <w:rPr>
          <w:b/>
          <w:bCs/>
          <w:color w:val="000000"/>
        </w:rPr>
      </w:pPr>
    </w:p>
    <w:p w14:paraId="0E6C8287" w14:textId="77777777" w:rsidR="00B952A3" w:rsidRDefault="00B952A3" w:rsidP="00F10ADD">
      <w:pPr>
        <w:tabs>
          <w:tab w:val="left" w:pos="567"/>
        </w:tabs>
        <w:jc w:val="center"/>
        <w:rPr>
          <w:b/>
          <w:bCs/>
          <w:color w:val="000000"/>
        </w:rPr>
      </w:pPr>
    </w:p>
    <w:p w14:paraId="463E2BFF" w14:textId="77777777" w:rsidR="00B952A3" w:rsidRDefault="00B952A3" w:rsidP="00F10ADD">
      <w:pPr>
        <w:tabs>
          <w:tab w:val="left" w:pos="567"/>
        </w:tabs>
        <w:jc w:val="center"/>
        <w:rPr>
          <w:b/>
          <w:bCs/>
          <w:color w:val="000000"/>
        </w:rPr>
      </w:pPr>
    </w:p>
    <w:p w14:paraId="347217C9" w14:textId="77777777" w:rsidR="00B952A3" w:rsidRDefault="00B952A3" w:rsidP="00F10ADD">
      <w:pPr>
        <w:tabs>
          <w:tab w:val="left" w:pos="567"/>
        </w:tabs>
        <w:jc w:val="center"/>
        <w:rPr>
          <w:b/>
          <w:bCs/>
          <w:color w:val="000000"/>
        </w:rPr>
      </w:pPr>
    </w:p>
    <w:p w14:paraId="688B5A3C" w14:textId="77777777" w:rsidR="00B952A3" w:rsidRDefault="00B952A3" w:rsidP="00F10ADD">
      <w:pPr>
        <w:tabs>
          <w:tab w:val="left" w:pos="567"/>
        </w:tabs>
        <w:jc w:val="center"/>
        <w:rPr>
          <w:b/>
          <w:bCs/>
          <w:color w:val="000000"/>
        </w:rPr>
      </w:pPr>
    </w:p>
    <w:p w14:paraId="502CDD9B" w14:textId="77777777" w:rsidR="00B952A3" w:rsidRDefault="00B952A3" w:rsidP="00F10ADD">
      <w:pPr>
        <w:tabs>
          <w:tab w:val="left" w:pos="567"/>
        </w:tabs>
        <w:jc w:val="center"/>
        <w:rPr>
          <w:b/>
          <w:bCs/>
          <w:color w:val="000000"/>
        </w:rPr>
      </w:pPr>
    </w:p>
    <w:p w14:paraId="48A1FFCD" w14:textId="77777777" w:rsidR="00B952A3" w:rsidRDefault="00B952A3" w:rsidP="00F10ADD">
      <w:pPr>
        <w:tabs>
          <w:tab w:val="left" w:pos="567"/>
        </w:tabs>
        <w:jc w:val="center"/>
        <w:rPr>
          <w:b/>
          <w:bCs/>
          <w:color w:val="000000"/>
        </w:rPr>
      </w:pPr>
    </w:p>
    <w:p w14:paraId="55B37136" w14:textId="77777777" w:rsidR="00B952A3" w:rsidRDefault="00B952A3" w:rsidP="00F10ADD">
      <w:pPr>
        <w:tabs>
          <w:tab w:val="left" w:pos="567"/>
        </w:tabs>
        <w:jc w:val="center"/>
        <w:rPr>
          <w:b/>
          <w:bCs/>
          <w:color w:val="000000"/>
        </w:rPr>
      </w:pPr>
    </w:p>
    <w:p w14:paraId="2479B604" w14:textId="77777777" w:rsidR="00B952A3" w:rsidRDefault="00B952A3" w:rsidP="00F10ADD">
      <w:pPr>
        <w:tabs>
          <w:tab w:val="left" w:pos="567"/>
        </w:tabs>
        <w:jc w:val="center"/>
        <w:rPr>
          <w:b/>
          <w:bCs/>
          <w:color w:val="000000"/>
        </w:rPr>
      </w:pPr>
    </w:p>
    <w:p w14:paraId="36CCBDFD" w14:textId="77777777" w:rsidR="00B952A3" w:rsidRDefault="00B952A3" w:rsidP="00F10ADD">
      <w:pPr>
        <w:tabs>
          <w:tab w:val="left" w:pos="567"/>
        </w:tabs>
        <w:jc w:val="center"/>
        <w:rPr>
          <w:b/>
          <w:bCs/>
          <w:color w:val="000000"/>
        </w:rPr>
      </w:pPr>
    </w:p>
    <w:p w14:paraId="352C6690" w14:textId="77777777" w:rsidR="00B952A3" w:rsidRDefault="00B952A3" w:rsidP="00F10ADD">
      <w:pPr>
        <w:tabs>
          <w:tab w:val="left" w:pos="567"/>
        </w:tabs>
        <w:jc w:val="center"/>
        <w:rPr>
          <w:b/>
          <w:bCs/>
          <w:color w:val="000000"/>
        </w:rPr>
      </w:pPr>
    </w:p>
    <w:p w14:paraId="336BFD58" w14:textId="77777777" w:rsidR="00B952A3" w:rsidRDefault="00B952A3" w:rsidP="00F10ADD">
      <w:pPr>
        <w:tabs>
          <w:tab w:val="left" w:pos="567"/>
        </w:tabs>
        <w:jc w:val="center"/>
        <w:rPr>
          <w:b/>
          <w:bCs/>
          <w:color w:val="000000"/>
        </w:rPr>
      </w:pPr>
    </w:p>
    <w:p w14:paraId="290BF49A" w14:textId="77777777" w:rsidR="00B952A3" w:rsidRDefault="00B952A3" w:rsidP="00F10ADD">
      <w:pPr>
        <w:tabs>
          <w:tab w:val="left" w:pos="567"/>
        </w:tabs>
        <w:jc w:val="center"/>
        <w:rPr>
          <w:b/>
          <w:bCs/>
          <w:color w:val="000000"/>
        </w:rPr>
      </w:pPr>
    </w:p>
    <w:p w14:paraId="65AD6089" w14:textId="77777777" w:rsidR="00B952A3" w:rsidRDefault="00B952A3" w:rsidP="00F10ADD">
      <w:pPr>
        <w:tabs>
          <w:tab w:val="left" w:pos="567"/>
        </w:tabs>
        <w:jc w:val="center"/>
        <w:rPr>
          <w:b/>
          <w:bCs/>
          <w:color w:val="000000"/>
        </w:rPr>
      </w:pPr>
    </w:p>
    <w:p w14:paraId="61B03810" w14:textId="77777777" w:rsidR="00B952A3" w:rsidRDefault="00B952A3" w:rsidP="00F10ADD">
      <w:pPr>
        <w:tabs>
          <w:tab w:val="left" w:pos="567"/>
        </w:tabs>
        <w:jc w:val="center"/>
        <w:rPr>
          <w:b/>
          <w:bCs/>
          <w:color w:val="000000"/>
        </w:rPr>
      </w:pPr>
    </w:p>
    <w:p w14:paraId="4B7DC825" w14:textId="77777777" w:rsidR="00B952A3" w:rsidRDefault="00B952A3" w:rsidP="00F10ADD">
      <w:pPr>
        <w:tabs>
          <w:tab w:val="left" w:pos="567"/>
        </w:tabs>
        <w:jc w:val="center"/>
        <w:rPr>
          <w:b/>
          <w:bCs/>
          <w:color w:val="000000"/>
        </w:rPr>
      </w:pPr>
    </w:p>
    <w:p w14:paraId="06CF4D97" w14:textId="77777777" w:rsidR="00B952A3" w:rsidRDefault="00B952A3" w:rsidP="00F10ADD">
      <w:pPr>
        <w:tabs>
          <w:tab w:val="left" w:pos="567"/>
        </w:tabs>
        <w:jc w:val="center"/>
        <w:rPr>
          <w:b/>
          <w:bCs/>
          <w:color w:val="000000"/>
        </w:rPr>
      </w:pPr>
    </w:p>
    <w:p w14:paraId="0CDB495D" w14:textId="77777777" w:rsidR="00B952A3" w:rsidRDefault="00B952A3" w:rsidP="00F10ADD">
      <w:pPr>
        <w:tabs>
          <w:tab w:val="left" w:pos="567"/>
        </w:tabs>
        <w:jc w:val="center"/>
        <w:rPr>
          <w:b/>
          <w:bCs/>
          <w:color w:val="000000"/>
        </w:rPr>
      </w:pPr>
    </w:p>
    <w:p w14:paraId="5EDBC36C" w14:textId="77777777" w:rsidR="00B952A3" w:rsidRDefault="00B952A3" w:rsidP="00F10ADD">
      <w:pPr>
        <w:tabs>
          <w:tab w:val="left" w:pos="567"/>
        </w:tabs>
        <w:jc w:val="center"/>
        <w:rPr>
          <w:b/>
          <w:bCs/>
          <w:color w:val="000000"/>
        </w:rPr>
      </w:pPr>
    </w:p>
    <w:p w14:paraId="79FC5001" w14:textId="77777777" w:rsidR="00B952A3" w:rsidRDefault="00B952A3" w:rsidP="00F10ADD">
      <w:pPr>
        <w:tabs>
          <w:tab w:val="left" w:pos="567"/>
        </w:tabs>
        <w:jc w:val="center"/>
        <w:rPr>
          <w:b/>
          <w:bCs/>
          <w:color w:val="000000"/>
        </w:rPr>
      </w:pPr>
    </w:p>
    <w:p w14:paraId="1DD84B88" w14:textId="77777777" w:rsidR="00B952A3" w:rsidRDefault="00B952A3" w:rsidP="00F10ADD">
      <w:pPr>
        <w:tabs>
          <w:tab w:val="left" w:pos="567"/>
        </w:tabs>
        <w:jc w:val="center"/>
        <w:rPr>
          <w:b/>
          <w:bCs/>
          <w:color w:val="000000"/>
        </w:rPr>
      </w:pPr>
    </w:p>
    <w:p w14:paraId="7636CA69" w14:textId="77777777" w:rsidR="00B952A3" w:rsidRDefault="00B952A3" w:rsidP="00F10ADD">
      <w:pPr>
        <w:tabs>
          <w:tab w:val="left" w:pos="567"/>
        </w:tabs>
        <w:jc w:val="center"/>
        <w:rPr>
          <w:b/>
          <w:bCs/>
          <w:color w:val="000000"/>
        </w:rPr>
      </w:pPr>
    </w:p>
    <w:p w14:paraId="336AE490" w14:textId="77777777" w:rsidR="00B952A3" w:rsidRDefault="00B952A3" w:rsidP="00F10ADD">
      <w:pPr>
        <w:tabs>
          <w:tab w:val="left" w:pos="567"/>
        </w:tabs>
        <w:jc w:val="center"/>
        <w:rPr>
          <w:b/>
          <w:bCs/>
          <w:color w:val="000000"/>
        </w:rPr>
      </w:pPr>
    </w:p>
    <w:p w14:paraId="79013A23" w14:textId="77777777" w:rsidR="00B952A3" w:rsidRDefault="00B952A3" w:rsidP="00F10ADD">
      <w:pPr>
        <w:tabs>
          <w:tab w:val="left" w:pos="567"/>
        </w:tabs>
        <w:jc w:val="center"/>
        <w:rPr>
          <w:b/>
          <w:bCs/>
          <w:color w:val="000000"/>
        </w:rPr>
      </w:pPr>
    </w:p>
    <w:p w14:paraId="55687D91" w14:textId="77777777" w:rsidR="00B952A3" w:rsidRDefault="00B952A3" w:rsidP="00F10ADD">
      <w:pPr>
        <w:tabs>
          <w:tab w:val="left" w:pos="567"/>
        </w:tabs>
        <w:jc w:val="center"/>
        <w:rPr>
          <w:b/>
          <w:bCs/>
          <w:color w:val="000000"/>
        </w:rPr>
      </w:pPr>
    </w:p>
    <w:p w14:paraId="13487119" w14:textId="77777777" w:rsidR="00B952A3" w:rsidRDefault="00B952A3" w:rsidP="00F10ADD">
      <w:pPr>
        <w:tabs>
          <w:tab w:val="left" w:pos="567"/>
        </w:tabs>
        <w:jc w:val="center"/>
        <w:rPr>
          <w:b/>
          <w:bCs/>
          <w:color w:val="000000"/>
        </w:rPr>
      </w:pPr>
    </w:p>
    <w:p w14:paraId="4E724CD6" w14:textId="77777777" w:rsidR="00B952A3" w:rsidRDefault="00B952A3" w:rsidP="00F10ADD">
      <w:pPr>
        <w:tabs>
          <w:tab w:val="left" w:pos="567"/>
        </w:tabs>
        <w:jc w:val="center"/>
        <w:rPr>
          <w:b/>
          <w:bCs/>
          <w:color w:val="000000"/>
        </w:rPr>
      </w:pPr>
    </w:p>
    <w:p w14:paraId="55EAB160" w14:textId="77777777" w:rsidR="00B952A3" w:rsidRDefault="00B952A3" w:rsidP="00F10ADD">
      <w:pPr>
        <w:tabs>
          <w:tab w:val="left" w:pos="567"/>
        </w:tabs>
        <w:jc w:val="center"/>
        <w:rPr>
          <w:b/>
          <w:bCs/>
          <w:color w:val="000000"/>
        </w:rPr>
      </w:pPr>
    </w:p>
    <w:p w14:paraId="473D6AC8" w14:textId="77777777" w:rsidR="00B952A3" w:rsidRDefault="00B952A3" w:rsidP="00F10ADD">
      <w:pPr>
        <w:tabs>
          <w:tab w:val="left" w:pos="567"/>
        </w:tabs>
        <w:jc w:val="center"/>
        <w:rPr>
          <w:b/>
          <w:bCs/>
          <w:color w:val="000000"/>
        </w:rPr>
      </w:pPr>
    </w:p>
    <w:p w14:paraId="33346836" w14:textId="77777777" w:rsidR="00B952A3" w:rsidRDefault="00B952A3" w:rsidP="00F10ADD">
      <w:pPr>
        <w:tabs>
          <w:tab w:val="left" w:pos="567"/>
        </w:tabs>
        <w:jc w:val="center"/>
        <w:rPr>
          <w:b/>
          <w:bCs/>
          <w:color w:val="000000"/>
        </w:rPr>
      </w:pPr>
    </w:p>
    <w:p w14:paraId="0AB56BF2" w14:textId="77777777" w:rsidR="00B952A3" w:rsidRDefault="00B952A3" w:rsidP="00F10ADD">
      <w:pPr>
        <w:tabs>
          <w:tab w:val="left" w:pos="567"/>
        </w:tabs>
        <w:jc w:val="center"/>
        <w:rPr>
          <w:b/>
          <w:bCs/>
          <w:color w:val="000000"/>
        </w:rPr>
      </w:pPr>
    </w:p>
    <w:p w14:paraId="6FBFF7D3" w14:textId="77777777" w:rsidR="00B952A3" w:rsidRDefault="00B952A3" w:rsidP="00F10ADD">
      <w:pPr>
        <w:tabs>
          <w:tab w:val="left" w:pos="567"/>
        </w:tabs>
        <w:jc w:val="center"/>
        <w:rPr>
          <w:b/>
          <w:bCs/>
          <w:color w:val="000000"/>
        </w:rPr>
      </w:pPr>
    </w:p>
    <w:p w14:paraId="55842B00" w14:textId="77777777" w:rsidR="00B952A3" w:rsidRDefault="00B952A3" w:rsidP="00F10ADD">
      <w:pPr>
        <w:tabs>
          <w:tab w:val="left" w:pos="567"/>
        </w:tabs>
        <w:jc w:val="center"/>
        <w:rPr>
          <w:b/>
          <w:bCs/>
          <w:color w:val="000000"/>
        </w:rPr>
      </w:pPr>
    </w:p>
    <w:p w14:paraId="262DAF49" w14:textId="77777777" w:rsidR="00B952A3" w:rsidRDefault="00B952A3" w:rsidP="00F10ADD">
      <w:pPr>
        <w:tabs>
          <w:tab w:val="left" w:pos="567"/>
        </w:tabs>
        <w:jc w:val="center"/>
        <w:rPr>
          <w:b/>
          <w:bCs/>
          <w:color w:val="000000"/>
        </w:rPr>
      </w:pPr>
    </w:p>
    <w:p w14:paraId="3DA75CCC" w14:textId="77777777" w:rsidR="00B952A3" w:rsidRDefault="00B952A3" w:rsidP="00F10ADD">
      <w:pPr>
        <w:tabs>
          <w:tab w:val="left" w:pos="567"/>
        </w:tabs>
        <w:jc w:val="center"/>
        <w:rPr>
          <w:b/>
          <w:bCs/>
          <w:color w:val="000000"/>
        </w:rPr>
      </w:pPr>
    </w:p>
    <w:p w14:paraId="045517AC" w14:textId="77777777" w:rsidR="00B952A3" w:rsidRDefault="00B952A3" w:rsidP="00F10ADD">
      <w:pPr>
        <w:tabs>
          <w:tab w:val="left" w:pos="567"/>
        </w:tabs>
        <w:jc w:val="center"/>
        <w:rPr>
          <w:b/>
          <w:bCs/>
          <w:color w:val="000000"/>
        </w:rPr>
      </w:pPr>
    </w:p>
    <w:p w14:paraId="10E0080D" w14:textId="77777777" w:rsidR="00B952A3" w:rsidRDefault="00B952A3" w:rsidP="00F10ADD">
      <w:pPr>
        <w:tabs>
          <w:tab w:val="left" w:pos="567"/>
        </w:tabs>
        <w:jc w:val="center"/>
        <w:rPr>
          <w:b/>
          <w:bCs/>
          <w:color w:val="000000"/>
        </w:rPr>
      </w:pPr>
    </w:p>
    <w:p w14:paraId="390735A4" w14:textId="77777777" w:rsidR="00B952A3" w:rsidRDefault="00B952A3" w:rsidP="00F10ADD">
      <w:pPr>
        <w:tabs>
          <w:tab w:val="left" w:pos="567"/>
        </w:tabs>
        <w:jc w:val="center"/>
        <w:rPr>
          <w:b/>
          <w:bCs/>
          <w:color w:val="000000"/>
        </w:rPr>
      </w:pPr>
    </w:p>
    <w:p w14:paraId="029C23C5" w14:textId="7DA188BA" w:rsidR="00F10ADD" w:rsidRDefault="00F10ADD" w:rsidP="00F10ADD">
      <w:pPr>
        <w:tabs>
          <w:tab w:val="left" w:pos="567"/>
        </w:tabs>
        <w:jc w:val="center"/>
        <w:rPr>
          <w:b/>
          <w:bCs/>
          <w:color w:val="000000"/>
        </w:rPr>
      </w:pPr>
      <w:r w:rsidRPr="00F10ADD">
        <w:rPr>
          <w:b/>
          <w:bCs/>
          <w:color w:val="000000"/>
        </w:rPr>
        <w:t>ЗАКЛЮЧЕНИЕ</w:t>
      </w:r>
    </w:p>
    <w:p w14:paraId="28967A20" w14:textId="77777777" w:rsidR="00F10ADD" w:rsidRPr="00F10ADD" w:rsidRDefault="00F10ADD" w:rsidP="00F10ADD">
      <w:pPr>
        <w:tabs>
          <w:tab w:val="left" w:pos="567"/>
        </w:tabs>
        <w:ind w:firstLine="709"/>
        <w:jc w:val="center"/>
        <w:rPr>
          <w:b/>
          <w:bCs/>
          <w:color w:val="000000"/>
        </w:rPr>
      </w:pPr>
    </w:p>
    <w:p w14:paraId="3B14FBA8" w14:textId="77777777" w:rsidR="00F10ADD" w:rsidRPr="00F10ADD" w:rsidRDefault="00F10ADD" w:rsidP="003E174E">
      <w:pPr>
        <w:numPr>
          <w:ilvl w:val="0"/>
          <w:numId w:val="23"/>
        </w:numPr>
        <w:tabs>
          <w:tab w:val="clear" w:pos="720"/>
          <w:tab w:val="left" w:pos="567"/>
          <w:tab w:val="num" w:pos="851"/>
          <w:tab w:val="left" w:pos="993"/>
        </w:tabs>
        <w:ind w:left="0" w:firstLine="709"/>
        <w:jc w:val="both"/>
        <w:rPr>
          <w:color w:val="000000"/>
        </w:rPr>
      </w:pPr>
      <w:r w:rsidRPr="00F10ADD">
        <w:rPr>
          <w:color w:val="000000"/>
        </w:rPr>
        <w:t>Роль и значимость штанговых насосов в добыче нефти. Скважинные штанговые насосные установки (СШНУ) играют ключевую роль в механизированной добыче нефти, особенно в зрелых и малодебитных скважинах, где естественное пластовое давление недостаточно для поднятия нефти. Эти установки применяются на большинстве нефтяных месторождений Казахстана и мира. Установки СШНУ обеспечивают подъем нефти, а также продлевают эксплуатационный срок скважин. Однако сложные эксплуатационные условия, в частности высокая обводненность и наличие механических примесей, требуют высоких стандартов надежности оборудования.</w:t>
      </w:r>
    </w:p>
    <w:p w14:paraId="2F0733A0" w14:textId="77777777" w:rsidR="00F10ADD" w:rsidRPr="00F10ADD" w:rsidRDefault="00F10ADD" w:rsidP="003E174E">
      <w:pPr>
        <w:numPr>
          <w:ilvl w:val="0"/>
          <w:numId w:val="23"/>
        </w:numPr>
        <w:tabs>
          <w:tab w:val="clear" w:pos="720"/>
          <w:tab w:val="left" w:pos="567"/>
          <w:tab w:val="num" w:pos="851"/>
          <w:tab w:val="left" w:pos="993"/>
        </w:tabs>
        <w:ind w:left="0" w:firstLine="709"/>
        <w:jc w:val="both"/>
        <w:rPr>
          <w:color w:val="000000"/>
        </w:rPr>
      </w:pPr>
      <w:r w:rsidRPr="00F10ADD">
        <w:rPr>
          <w:color w:val="000000"/>
        </w:rPr>
        <w:t>Проблемы, связанные с традиционными клапанами штанговых насосов. Наибольшая часть отказов СШНУ связана с клапанными узлами, которые не всегда справляются с условиями эксплуатации. В работе выявлены основные причины отказов, такие как утечки, износ плунжерных и цилиндрических пар, что снижает эффективность насосов и приводит к необходимости частого ремонта. Отказы, обусловленные негерметичностью и износом клапанных узлов, составляют более 30% всех отказов СШНУ, что требует разработки новых конструктивных решений для повышения долговечности и герметичности клапанов.</w:t>
      </w:r>
    </w:p>
    <w:p w14:paraId="42545891" w14:textId="77777777" w:rsidR="00F10ADD" w:rsidRPr="00F10ADD" w:rsidRDefault="00F10ADD" w:rsidP="003E174E">
      <w:pPr>
        <w:numPr>
          <w:ilvl w:val="0"/>
          <w:numId w:val="23"/>
        </w:numPr>
        <w:tabs>
          <w:tab w:val="clear" w:pos="720"/>
          <w:tab w:val="left" w:pos="567"/>
          <w:tab w:val="num" w:pos="851"/>
          <w:tab w:val="left" w:pos="993"/>
        </w:tabs>
        <w:ind w:left="0" w:firstLine="709"/>
        <w:jc w:val="both"/>
        <w:rPr>
          <w:color w:val="000000"/>
        </w:rPr>
      </w:pPr>
      <w:r w:rsidRPr="00F10ADD">
        <w:rPr>
          <w:color w:val="000000"/>
        </w:rPr>
        <w:t>Аналитическое исследование гидродинамики клапанных узлов. Одним из ключевых этапов исследования было теоретическое и экспериментальное моделирование работы клапанов с учетом сложной гидродинамики процесса. Сравнительный анализ существующих теорий показал, что в большинстве случаев они сосредоточены на статических параметрах работы клапана. В данном исследовании акцент сделан на динамическую составляющую, что позволило более точно оценить поведение клапанов в процессе работы. Аналитическое моделирование позволило определить влияние различных факторов, таких как диаметр запорного элемента, высота его подъема и вязкость среды, на коэффициент сопротивления клапанного узла, что критически важно для понимания его эксплуатационных характеристик.</w:t>
      </w:r>
    </w:p>
    <w:p w14:paraId="38D68B8B" w14:textId="77777777" w:rsidR="00F10ADD" w:rsidRPr="00F10ADD" w:rsidRDefault="00F10ADD" w:rsidP="003E174E">
      <w:pPr>
        <w:numPr>
          <w:ilvl w:val="0"/>
          <w:numId w:val="23"/>
        </w:numPr>
        <w:tabs>
          <w:tab w:val="clear" w:pos="720"/>
          <w:tab w:val="left" w:pos="567"/>
          <w:tab w:val="num" w:pos="851"/>
          <w:tab w:val="left" w:pos="993"/>
        </w:tabs>
        <w:ind w:left="0" w:firstLine="709"/>
        <w:jc w:val="both"/>
        <w:rPr>
          <w:color w:val="000000"/>
        </w:rPr>
      </w:pPr>
      <w:r w:rsidRPr="00F10ADD">
        <w:rPr>
          <w:color w:val="000000"/>
        </w:rPr>
        <w:t xml:space="preserve">Разработка новой конструкции клапана с турбулизатором потока. Исследования показали, что применение традиционных шариковых клапанов не всегда обеспечивает достаточную надежность при высокой вязкости и наличии механических примесей. В рамках исследования предложена и разработана конструкция клапана с турбулизатором потока. Такая конструкция снижает вероятность заклинивания и утечек через клапан, повышая тем самым его устойчивость к износу. Проведенные расчеты и моделирование показали, что клапаны новой конструкции имеют более </w:t>
      </w:r>
      <w:r w:rsidRPr="00F10ADD">
        <w:rPr>
          <w:color w:val="000000"/>
        </w:rPr>
        <w:lastRenderedPageBreak/>
        <w:t>высокие показатели долговечности и герметичности, что особенно важно в условиях казахстанских месторождений, характеризующихся высокой обводненностью и содержанием твердых примесей.</w:t>
      </w:r>
    </w:p>
    <w:p w14:paraId="19B4174F" w14:textId="77777777" w:rsidR="00F10ADD" w:rsidRPr="00F10ADD" w:rsidRDefault="00F10ADD" w:rsidP="003E174E">
      <w:pPr>
        <w:numPr>
          <w:ilvl w:val="0"/>
          <w:numId w:val="23"/>
        </w:numPr>
        <w:tabs>
          <w:tab w:val="clear" w:pos="720"/>
          <w:tab w:val="left" w:pos="567"/>
          <w:tab w:val="num" w:pos="851"/>
          <w:tab w:val="left" w:pos="993"/>
        </w:tabs>
        <w:ind w:left="0" w:firstLine="709"/>
        <w:jc w:val="both"/>
        <w:rPr>
          <w:color w:val="000000"/>
        </w:rPr>
      </w:pPr>
      <w:r w:rsidRPr="00F10ADD">
        <w:rPr>
          <w:color w:val="000000"/>
        </w:rPr>
        <w:t>Стендовые испытания и опытно-промысловые исследования. Важной частью исследования стали стендовые испытания клапанов новой конструкции, которые подтвердили их высокую износостойкость и работоспособность в условиях высокой обводненности. Испытания проводились на специально разработанном стенде, имитирующем реальные условия работы. Результаты показали, что новая конструкция клапанов позволяет снизить затраты на обслуживание и увеличить межремонтный период. Опытно-промысловые испытания подтвердили результаты лабораторных исследований и доказали эффективность предложенной конструкции.</w:t>
      </w:r>
    </w:p>
    <w:p w14:paraId="2CEEF3F0" w14:textId="77777777" w:rsidR="00F10ADD" w:rsidRPr="00F10ADD" w:rsidRDefault="00F10ADD" w:rsidP="003E174E">
      <w:pPr>
        <w:numPr>
          <w:ilvl w:val="0"/>
          <w:numId w:val="23"/>
        </w:numPr>
        <w:tabs>
          <w:tab w:val="clear" w:pos="720"/>
          <w:tab w:val="left" w:pos="567"/>
          <w:tab w:val="num" w:pos="851"/>
          <w:tab w:val="left" w:pos="993"/>
        </w:tabs>
        <w:ind w:left="0" w:firstLine="709"/>
        <w:jc w:val="both"/>
        <w:rPr>
          <w:color w:val="000000"/>
        </w:rPr>
      </w:pPr>
      <w:r w:rsidRPr="00F10ADD">
        <w:rPr>
          <w:color w:val="000000"/>
        </w:rPr>
        <w:t>Экономическая оценка внедрения новой конструкции клапанов. В ходе исследования была проведена оценка экономической эффективности использования новой конструкции клапанов. Внедрение усовершенствованных клапанов позволяет сократить затраты на подземный ремонт скважин, снизить частоту отказов и увеличить срок эксплуатации оборудования. Расчеты показали, что модернизация клапанных узлов приводит к значительному снижению эксплуатационных расходов.</w:t>
      </w:r>
    </w:p>
    <w:p w14:paraId="6611078A" w14:textId="77777777" w:rsidR="00F10ADD" w:rsidRPr="00F10ADD" w:rsidRDefault="00F10ADD" w:rsidP="003E174E">
      <w:pPr>
        <w:numPr>
          <w:ilvl w:val="0"/>
          <w:numId w:val="23"/>
        </w:numPr>
        <w:tabs>
          <w:tab w:val="clear" w:pos="720"/>
          <w:tab w:val="left" w:pos="567"/>
          <w:tab w:val="num" w:pos="851"/>
          <w:tab w:val="left" w:pos="993"/>
        </w:tabs>
        <w:ind w:left="0" w:firstLine="709"/>
        <w:jc w:val="both"/>
        <w:rPr>
          <w:color w:val="000000"/>
        </w:rPr>
      </w:pPr>
      <w:r w:rsidRPr="00F10ADD">
        <w:rPr>
          <w:color w:val="000000"/>
        </w:rPr>
        <w:t>Перспективы развития и рекомендации. На основе проведенного исследования были разработаны рекомендации по дальнейшему усовершенствованию штанговых насосов. Рекомендуется внедрение клапанов новой конструкции на всех зрелых нефтяных месторождениях, где применяются СШНУ, что позволит сократить издержки на ремонт и повысить эффективность добычи.</w:t>
      </w:r>
    </w:p>
    <w:p w14:paraId="639BC7B9" w14:textId="77777777" w:rsidR="009A0305" w:rsidRPr="00F10ADD" w:rsidRDefault="009A0305" w:rsidP="00F10ADD">
      <w:pPr>
        <w:tabs>
          <w:tab w:val="left" w:pos="567"/>
          <w:tab w:val="left" w:pos="993"/>
        </w:tabs>
        <w:ind w:firstLine="709"/>
        <w:jc w:val="both"/>
        <w:rPr>
          <w:color w:val="000000"/>
        </w:rPr>
      </w:pPr>
    </w:p>
    <w:p w14:paraId="3356104D" w14:textId="77777777" w:rsidR="009A0305" w:rsidRPr="0067578A" w:rsidRDefault="009A0305" w:rsidP="00F10ADD">
      <w:pPr>
        <w:tabs>
          <w:tab w:val="left" w:pos="567"/>
          <w:tab w:val="left" w:pos="993"/>
        </w:tabs>
        <w:ind w:firstLine="709"/>
        <w:jc w:val="both"/>
        <w:rPr>
          <w:color w:val="000000"/>
        </w:rPr>
      </w:pPr>
    </w:p>
    <w:p w14:paraId="5A3942F1" w14:textId="77777777" w:rsidR="009A0305" w:rsidRPr="0067578A" w:rsidRDefault="009A0305" w:rsidP="00F10ADD">
      <w:pPr>
        <w:tabs>
          <w:tab w:val="left" w:pos="567"/>
          <w:tab w:val="left" w:pos="993"/>
        </w:tabs>
        <w:ind w:firstLine="709"/>
        <w:jc w:val="both"/>
        <w:rPr>
          <w:color w:val="000000"/>
        </w:rPr>
      </w:pPr>
    </w:p>
    <w:p w14:paraId="1ABFE0B1" w14:textId="77777777" w:rsidR="009A0305" w:rsidRPr="0067578A" w:rsidRDefault="009A0305" w:rsidP="00F10ADD">
      <w:pPr>
        <w:tabs>
          <w:tab w:val="left" w:pos="567"/>
          <w:tab w:val="left" w:pos="993"/>
        </w:tabs>
        <w:ind w:firstLine="709"/>
        <w:jc w:val="both"/>
        <w:rPr>
          <w:color w:val="000000"/>
        </w:rPr>
      </w:pPr>
    </w:p>
    <w:p w14:paraId="180349A2" w14:textId="77777777" w:rsidR="009A0305" w:rsidRPr="0067578A" w:rsidRDefault="009A0305" w:rsidP="00F10ADD">
      <w:pPr>
        <w:tabs>
          <w:tab w:val="left" w:pos="567"/>
          <w:tab w:val="left" w:pos="993"/>
        </w:tabs>
        <w:ind w:firstLine="709"/>
        <w:jc w:val="both"/>
        <w:rPr>
          <w:color w:val="000000"/>
        </w:rPr>
      </w:pPr>
    </w:p>
    <w:p w14:paraId="36FA5EB3" w14:textId="77777777" w:rsidR="009A0305" w:rsidRPr="0067578A" w:rsidRDefault="009A0305" w:rsidP="00F10ADD">
      <w:pPr>
        <w:tabs>
          <w:tab w:val="left" w:pos="567"/>
          <w:tab w:val="left" w:pos="993"/>
        </w:tabs>
        <w:ind w:firstLine="709"/>
        <w:jc w:val="both"/>
        <w:rPr>
          <w:color w:val="000000"/>
        </w:rPr>
      </w:pPr>
    </w:p>
    <w:p w14:paraId="004D1DFF" w14:textId="77777777" w:rsidR="009A0305" w:rsidRPr="0067578A" w:rsidRDefault="009A0305" w:rsidP="00F10ADD">
      <w:pPr>
        <w:tabs>
          <w:tab w:val="left" w:pos="567"/>
          <w:tab w:val="left" w:pos="993"/>
        </w:tabs>
        <w:ind w:firstLine="709"/>
        <w:jc w:val="both"/>
        <w:rPr>
          <w:color w:val="000000"/>
        </w:rPr>
      </w:pPr>
    </w:p>
    <w:p w14:paraId="59916D96" w14:textId="77777777" w:rsidR="009A0305" w:rsidRPr="0067578A" w:rsidRDefault="009A0305" w:rsidP="00F10ADD">
      <w:pPr>
        <w:tabs>
          <w:tab w:val="left" w:pos="567"/>
          <w:tab w:val="left" w:pos="993"/>
        </w:tabs>
        <w:ind w:firstLine="709"/>
        <w:jc w:val="both"/>
        <w:rPr>
          <w:color w:val="000000"/>
        </w:rPr>
      </w:pPr>
    </w:p>
    <w:p w14:paraId="3B19D004" w14:textId="77777777" w:rsidR="009A0305" w:rsidRPr="0067578A" w:rsidRDefault="009A0305" w:rsidP="00F10ADD">
      <w:pPr>
        <w:tabs>
          <w:tab w:val="left" w:pos="567"/>
          <w:tab w:val="left" w:pos="993"/>
        </w:tabs>
        <w:ind w:firstLine="709"/>
        <w:jc w:val="both"/>
        <w:rPr>
          <w:color w:val="000000"/>
        </w:rPr>
      </w:pPr>
    </w:p>
    <w:p w14:paraId="10A54B2B" w14:textId="77777777" w:rsidR="009A0305" w:rsidRPr="0067578A" w:rsidRDefault="009A0305" w:rsidP="00F10ADD">
      <w:pPr>
        <w:tabs>
          <w:tab w:val="left" w:pos="567"/>
          <w:tab w:val="left" w:pos="993"/>
        </w:tabs>
        <w:ind w:firstLine="709"/>
        <w:jc w:val="both"/>
        <w:rPr>
          <w:color w:val="000000"/>
        </w:rPr>
      </w:pPr>
    </w:p>
    <w:p w14:paraId="573CA9AB" w14:textId="77777777" w:rsidR="009A0305" w:rsidRPr="0067578A" w:rsidRDefault="009A0305" w:rsidP="00F10ADD">
      <w:pPr>
        <w:tabs>
          <w:tab w:val="left" w:pos="567"/>
          <w:tab w:val="left" w:pos="993"/>
        </w:tabs>
        <w:ind w:firstLine="709"/>
        <w:jc w:val="both"/>
        <w:rPr>
          <w:color w:val="000000"/>
        </w:rPr>
      </w:pPr>
    </w:p>
    <w:p w14:paraId="0CEED063" w14:textId="77777777" w:rsidR="009A0305" w:rsidRPr="0067578A" w:rsidRDefault="009A0305" w:rsidP="00F10ADD">
      <w:pPr>
        <w:tabs>
          <w:tab w:val="left" w:pos="567"/>
          <w:tab w:val="left" w:pos="993"/>
        </w:tabs>
        <w:ind w:firstLine="709"/>
        <w:jc w:val="both"/>
        <w:rPr>
          <w:color w:val="000000"/>
        </w:rPr>
      </w:pPr>
    </w:p>
    <w:p w14:paraId="32380DB5" w14:textId="77777777" w:rsidR="009A0305" w:rsidRDefault="009A0305" w:rsidP="00F10ADD">
      <w:pPr>
        <w:tabs>
          <w:tab w:val="left" w:pos="567"/>
          <w:tab w:val="left" w:pos="993"/>
        </w:tabs>
        <w:ind w:firstLine="709"/>
        <w:jc w:val="both"/>
        <w:rPr>
          <w:color w:val="000000"/>
        </w:rPr>
      </w:pPr>
    </w:p>
    <w:p w14:paraId="735F8487" w14:textId="77777777" w:rsidR="001B62D6" w:rsidRPr="0067578A" w:rsidRDefault="001B62D6" w:rsidP="00F10ADD">
      <w:pPr>
        <w:tabs>
          <w:tab w:val="left" w:pos="567"/>
          <w:tab w:val="left" w:pos="993"/>
        </w:tabs>
        <w:ind w:firstLine="709"/>
        <w:jc w:val="both"/>
        <w:rPr>
          <w:color w:val="000000"/>
        </w:rPr>
      </w:pPr>
    </w:p>
    <w:p w14:paraId="665D6F60" w14:textId="77777777" w:rsidR="009A0305" w:rsidRPr="0067578A" w:rsidRDefault="009A0305" w:rsidP="00F10ADD">
      <w:pPr>
        <w:tabs>
          <w:tab w:val="left" w:pos="567"/>
          <w:tab w:val="left" w:pos="993"/>
        </w:tabs>
        <w:ind w:firstLine="709"/>
        <w:jc w:val="both"/>
        <w:rPr>
          <w:color w:val="000000"/>
        </w:rPr>
      </w:pPr>
    </w:p>
    <w:p w14:paraId="2FADB2D2" w14:textId="77777777" w:rsidR="009A0305" w:rsidRPr="0067578A" w:rsidRDefault="009A0305" w:rsidP="00F10ADD">
      <w:pPr>
        <w:tabs>
          <w:tab w:val="left" w:pos="567"/>
          <w:tab w:val="left" w:pos="993"/>
        </w:tabs>
        <w:ind w:firstLine="709"/>
        <w:jc w:val="both"/>
        <w:rPr>
          <w:color w:val="000000"/>
        </w:rPr>
      </w:pPr>
    </w:p>
    <w:p w14:paraId="039903E9" w14:textId="77777777" w:rsidR="009A0305" w:rsidRPr="0067578A" w:rsidRDefault="009A0305" w:rsidP="00F10ADD">
      <w:pPr>
        <w:tabs>
          <w:tab w:val="left" w:pos="567"/>
          <w:tab w:val="left" w:pos="993"/>
        </w:tabs>
        <w:ind w:firstLine="709"/>
        <w:jc w:val="both"/>
        <w:rPr>
          <w:color w:val="000000"/>
        </w:rPr>
      </w:pPr>
    </w:p>
    <w:p w14:paraId="16655E54" w14:textId="77777777" w:rsidR="009A0305" w:rsidRPr="0067578A" w:rsidRDefault="009A0305" w:rsidP="00F10ADD">
      <w:pPr>
        <w:tabs>
          <w:tab w:val="left" w:pos="567"/>
          <w:tab w:val="left" w:pos="993"/>
        </w:tabs>
        <w:ind w:firstLine="709"/>
        <w:jc w:val="both"/>
        <w:rPr>
          <w:color w:val="000000"/>
        </w:rPr>
      </w:pPr>
    </w:p>
    <w:p w14:paraId="4657055A" w14:textId="77777777" w:rsidR="009A0305" w:rsidRPr="0067578A" w:rsidRDefault="009A0305" w:rsidP="00F10ADD">
      <w:pPr>
        <w:tabs>
          <w:tab w:val="left" w:pos="567"/>
          <w:tab w:val="left" w:pos="993"/>
        </w:tabs>
        <w:ind w:firstLine="709"/>
        <w:jc w:val="both"/>
        <w:rPr>
          <w:color w:val="000000"/>
        </w:rPr>
      </w:pPr>
    </w:p>
    <w:p w14:paraId="4A2B9B31" w14:textId="77777777" w:rsidR="00F10ADD" w:rsidRPr="00F10ADD" w:rsidRDefault="00F10ADD" w:rsidP="00F10ADD">
      <w:pPr>
        <w:tabs>
          <w:tab w:val="left" w:pos="567"/>
        </w:tabs>
        <w:ind w:firstLine="709"/>
        <w:jc w:val="center"/>
        <w:outlineLvl w:val="0"/>
        <w:rPr>
          <w:b/>
          <w:bCs/>
        </w:rPr>
      </w:pPr>
      <w:r w:rsidRPr="00F10ADD">
        <w:rPr>
          <w:b/>
          <w:bCs/>
        </w:rPr>
        <w:t>СПИСОК ИСПОЛЬЗОВАННЫХ ИСТОЧНИКОВ</w:t>
      </w:r>
    </w:p>
    <w:p w14:paraId="05ED940D" w14:textId="77777777" w:rsidR="00F10ADD" w:rsidRPr="00F10ADD" w:rsidRDefault="00F10ADD" w:rsidP="00F10ADD">
      <w:pPr>
        <w:tabs>
          <w:tab w:val="left" w:pos="567"/>
        </w:tabs>
        <w:ind w:firstLine="709"/>
        <w:jc w:val="center"/>
        <w:outlineLvl w:val="0"/>
        <w:rPr>
          <w:b/>
          <w:bCs/>
        </w:rPr>
      </w:pPr>
    </w:p>
    <w:p w14:paraId="065563C2"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lang w:val="kk-KZ"/>
        </w:rPr>
      </w:pPr>
      <w:r w:rsidRPr="00F10ADD">
        <w:rPr>
          <w:rFonts w:ascii="Times New Roman" w:hAnsi="Times New Roman"/>
          <w:color w:val="000000" w:themeColor="text1"/>
          <w:sz w:val="28"/>
          <w:szCs w:val="28"/>
        </w:rPr>
        <w:t>Кисляков Ю.П. Стратегия дальнейшей разработки нефтегазового месторождения Узень. Сборник трудов Геология, разработка, бурение, добыча нефти и газа, экология, обучение и повышение квалификации. Выпуск 1. АО «НИПИнефтегаз», 2014.</w:t>
      </w:r>
    </w:p>
    <w:p w14:paraId="14E0C353"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Нуршаханова Л.К. Анализ методов воздействия и оценка изменения свойств нефти в процессе разработки месторождения Узень.</w:t>
      </w:r>
    </w:p>
    <w:p w14:paraId="0DB20353" w14:textId="77777777" w:rsidR="00F10ADD" w:rsidRPr="00F10ADD" w:rsidRDefault="003E174E" w:rsidP="003E174E">
      <w:pPr>
        <w:pStyle w:val="a7"/>
        <w:numPr>
          <w:ilvl w:val="0"/>
          <w:numId w:val="24"/>
        </w:numPr>
        <w:tabs>
          <w:tab w:val="left" w:pos="567"/>
          <w:tab w:val="left" w:pos="1276"/>
        </w:tabs>
        <w:spacing w:after="0" w:line="240" w:lineRule="auto"/>
        <w:ind w:left="0" w:firstLine="709"/>
        <w:jc w:val="both"/>
        <w:rPr>
          <w:rStyle w:val="ab"/>
          <w:rFonts w:ascii="Times New Roman" w:hAnsi="Times New Roman"/>
          <w:color w:val="000000" w:themeColor="text1"/>
          <w:sz w:val="28"/>
          <w:szCs w:val="28"/>
          <w:u w:val="none"/>
        </w:rPr>
      </w:pPr>
      <w:hyperlink r:id="rId94" w:history="1">
        <w:r w:rsidR="00F10ADD" w:rsidRPr="00471271">
          <w:rPr>
            <w:rStyle w:val="ab"/>
            <w:rFonts w:ascii="Times New Roman" w:hAnsi="Times New Roman"/>
            <w:color w:val="000000" w:themeColor="text1"/>
            <w:sz w:val="28"/>
            <w:szCs w:val="28"/>
            <w:u w:val="none"/>
          </w:rPr>
          <w:t>https://ru.wikipedia.org/wiki/Узень_(месторождение)</w:t>
        </w:r>
      </w:hyperlink>
      <w:r w:rsidR="00F10ADD" w:rsidRPr="00F10ADD">
        <w:rPr>
          <w:rStyle w:val="ab"/>
          <w:rFonts w:ascii="Times New Roman" w:hAnsi="Times New Roman"/>
          <w:color w:val="000000" w:themeColor="text1"/>
          <w:sz w:val="28"/>
          <w:szCs w:val="28"/>
        </w:rPr>
        <w:t>.</w:t>
      </w:r>
    </w:p>
    <w:p w14:paraId="0136352A"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Подсчёт запасов нефти и газа 13-18 горизонтов месторождения Узень Мангистауской области. КазНИПИмунайгаз, Актау, 2006 г.</w:t>
      </w:r>
    </w:p>
    <w:p w14:paraId="17A22D9B"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Проект разработки месторождения Узень (13-18 горизонты). КазНИПИмунайгаз, Актау, 2006 г.</w:t>
      </w:r>
    </w:p>
    <w:p w14:paraId="43BC4044"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Уточнение методики интерпретации ГИС для месторождения Узень (13-18горизонты), КазНИПИмунайгаз, Актау, 2016 г.</w:t>
      </w:r>
    </w:p>
    <w:p w14:paraId="27FA5572"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Отчет службы главного механика АО «Узеньмунайгаз» 2014-2015гг.</w:t>
      </w:r>
    </w:p>
    <w:p w14:paraId="49ACC563"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Есенов Ш.Е., Азнабаев Э.К., Маташев М.М. Геология и нефтегазоносность юго-востока Прикаспийской впадины. – Алма-Ата: Наука, 1971.</w:t>
      </w:r>
    </w:p>
    <w:p w14:paraId="041D520B"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Киинов Л.К. Разработка месторождений парафинистых и вязких нефтей в Западном Казахстане. – Москва 1996</w:t>
      </w:r>
    </w:p>
    <w:p w14:paraId="73E112C3"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ГОСТ 31835-2012 Межгосударственный стандарт. Насосы скважинные штанговые. Общие технические требования.</w:t>
      </w:r>
      <w:r w:rsidRPr="00F10ADD">
        <w:rPr>
          <w:rFonts w:ascii="Times New Roman" w:hAnsi="Times New Roman"/>
          <w:sz w:val="28"/>
          <w:szCs w:val="28"/>
        </w:rPr>
        <w:t xml:space="preserve"> - М.: Стандартинформ, 2012. – 47 с.</w:t>
      </w:r>
    </w:p>
    <w:p w14:paraId="07CDAC0D" w14:textId="7CA6E471" w:rsidR="00E27479" w:rsidRPr="00E27479"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 xml:space="preserve">Каталог продукции компании «Мунаймаш». </w:t>
      </w:r>
      <w:hyperlink r:id="rId95" w:history="1">
        <w:r w:rsidRPr="00F10ADD">
          <w:rPr>
            <w:rStyle w:val="ab"/>
            <w:rFonts w:ascii="Times New Roman" w:hAnsi="Times New Roman"/>
            <w:color w:val="000000" w:themeColor="text1"/>
            <w:sz w:val="28"/>
            <w:szCs w:val="28"/>
            <w:lang w:val="en-US"/>
          </w:rPr>
          <w:t>http</w:t>
        </w:r>
        <w:r w:rsidRPr="00F10ADD">
          <w:rPr>
            <w:rStyle w:val="ab"/>
            <w:rFonts w:ascii="Times New Roman" w:hAnsi="Times New Roman"/>
            <w:color w:val="000000" w:themeColor="text1"/>
            <w:sz w:val="28"/>
            <w:szCs w:val="28"/>
          </w:rPr>
          <w:t>://</w:t>
        </w:r>
        <w:r w:rsidRPr="00F10ADD">
          <w:rPr>
            <w:rStyle w:val="ab"/>
            <w:rFonts w:ascii="Times New Roman" w:hAnsi="Times New Roman"/>
            <w:color w:val="000000" w:themeColor="text1"/>
            <w:sz w:val="28"/>
            <w:szCs w:val="28"/>
            <w:lang w:val="en-US"/>
          </w:rPr>
          <w:t>aomm</w:t>
        </w:r>
        <w:r w:rsidRPr="00F10ADD">
          <w:rPr>
            <w:rStyle w:val="ab"/>
            <w:rFonts w:ascii="Times New Roman" w:hAnsi="Times New Roman"/>
            <w:color w:val="000000" w:themeColor="text1"/>
            <w:sz w:val="28"/>
            <w:szCs w:val="28"/>
          </w:rPr>
          <w:t>.</w:t>
        </w:r>
        <w:r w:rsidRPr="00F10ADD">
          <w:rPr>
            <w:rStyle w:val="ab"/>
            <w:rFonts w:ascii="Times New Roman" w:hAnsi="Times New Roman"/>
            <w:color w:val="000000" w:themeColor="text1"/>
            <w:sz w:val="28"/>
            <w:szCs w:val="28"/>
            <w:lang w:val="en-US"/>
          </w:rPr>
          <w:t>kz</w:t>
        </w:r>
      </w:hyperlink>
      <w:r w:rsidRPr="00F10ADD">
        <w:rPr>
          <w:rFonts w:ascii="Times New Roman" w:hAnsi="Times New Roman"/>
          <w:color w:val="000000" w:themeColor="text1"/>
          <w:sz w:val="28"/>
          <w:szCs w:val="28"/>
        </w:rPr>
        <w:t>.</w:t>
      </w:r>
    </w:p>
    <w:p w14:paraId="45470A3A" w14:textId="77777777" w:rsidR="001B62D6" w:rsidRPr="00D90BA2" w:rsidRDefault="001B62D6" w:rsidP="003E174E">
      <w:pPr>
        <w:pStyle w:val="a7"/>
        <w:numPr>
          <w:ilvl w:val="0"/>
          <w:numId w:val="24"/>
        </w:numPr>
        <w:tabs>
          <w:tab w:val="left" w:pos="1276"/>
        </w:tabs>
        <w:autoSpaceDE w:val="0"/>
        <w:autoSpaceDN w:val="0"/>
        <w:adjustRightInd w:val="0"/>
        <w:ind w:left="0" w:firstLine="709"/>
        <w:jc w:val="both"/>
        <w:rPr>
          <w:rFonts w:ascii="Times New Roman" w:hAnsi="Times New Roman"/>
          <w:color w:val="000000"/>
          <w:sz w:val="28"/>
          <w:szCs w:val="28"/>
        </w:rPr>
      </w:pPr>
      <w:r w:rsidRPr="00D90BA2">
        <w:rPr>
          <w:rFonts w:ascii="Times New Roman" w:hAnsi="Times New Roman"/>
          <w:color w:val="000000"/>
          <w:sz w:val="28"/>
          <w:szCs w:val="28"/>
        </w:rPr>
        <w:t xml:space="preserve">Standart API SPEC 11 X Насосы штанговые погружные в части конструкции, типов и исполнения самих насосов и их основных узлов, диаметров насосно-компрессорных труб, условных диаметров скважинных насосов, точности изготовления цилиндров и плунжеров, групп материалов для изготовления узлов скважинных насосов в зависимости от условий эксплуатации. </w:t>
      </w:r>
    </w:p>
    <w:p w14:paraId="784E2232" w14:textId="77777777" w:rsidR="00E27479" w:rsidRPr="00E27479" w:rsidRDefault="00E27479" w:rsidP="003E174E">
      <w:pPr>
        <w:pStyle w:val="a7"/>
        <w:numPr>
          <w:ilvl w:val="0"/>
          <w:numId w:val="24"/>
        </w:numPr>
        <w:tabs>
          <w:tab w:val="left" w:pos="1276"/>
        </w:tabs>
        <w:autoSpaceDE w:val="0"/>
        <w:autoSpaceDN w:val="0"/>
        <w:adjustRightInd w:val="0"/>
        <w:ind w:left="0" w:firstLine="709"/>
        <w:jc w:val="both"/>
        <w:rPr>
          <w:rFonts w:ascii="Times New Roman" w:hAnsi="Times New Roman"/>
          <w:color w:val="000000"/>
          <w:sz w:val="28"/>
          <w:szCs w:val="28"/>
        </w:rPr>
      </w:pPr>
      <w:r w:rsidRPr="00E27479">
        <w:rPr>
          <w:rFonts w:ascii="Times New Roman" w:hAnsi="Times New Roman"/>
          <w:color w:val="000000"/>
          <w:sz w:val="28"/>
          <w:szCs w:val="28"/>
        </w:rPr>
        <w:t xml:space="preserve">Захаров Б.С., Поршневые и плунжерные насосы для добычи нефти, ОАО «ВНИИОЭНГ», 2006, 310 с. </w:t>
      </w:r>
    </w:p>
    <w:p w14:paraId="4DBA7E56"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Ишмухаметов Б.Х. Совершенствование штангового скважинного насоса для добычи обводненной нефти из глубоких скважин. Дисс.на соик.уч.ст. канд.техн.наук, Уфа, 2018.</w:t>
      </w:r>
    </w:p>
    <w:p w14:paraId="068D779F"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Жук Е., Шимчак П.Д. Откачали!. - Oil &amp; Gas Eurasia, 2010 №5.</w:t>
      </w:r>
    </w:p>
    <w:p w14:paraId="7C32C216"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Бахтизин Р.Н. Добыча нефти штанговыми установками в осложненных условиях/ Монография/Бахтизин Р.Н., Уразаков К.Р., Топольников А.С., Азизов А.М., Комков А.Г., Ишмухаметов Б.Х. – Уфа: Изд-во УГНТУ, 2016 - 172 с.</w:t>
      </w:r>
    </w:p>
    <w:p w14:paraId="424CB017"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lastRenderedPageBreak/>
        <w:t>Бахтизин Р.Н. Влияние формы регулярного микрорельефа поверхности плунжера на утечки в штанговом скважинном насосе / Бахтизин, Р.Н., Уразаков К.Р., Латыпов Б.М., Ишмухаметов Б.Х., Нарбутовских А.Ю. //Нефтяное хозяйство. 2017. № 4. С. 113-116.</w:t>
      </w:r>
    </w:p>
    <w:p w14:paraId="130C43FD"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Бахтизин Р.Н. Утечки жидкости в штанговом насосе с регулярным микрорельефом на поверхности плунжера / Бахтизин Р.Н., Уразаков К.Р., Латыпов Б.М., Ишмухаметов Б.Х // Нефтегазовое дело. 2016. Т. 14. № 4. С. 33-39.</w:t>
      </w:r>
    </w:p>
    <w:p w14:paraId="58990E63"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Баширова Э.Р., Калинина Т.А., Баймухаметов Д.С. и др. Особенности  условий применения деэмульгаторов на месторождениях Башкирии / сб.научн.тр. БашНИПИнефть. Уфа. - 2003. Вып. 112. - С. 164-173.</w:t>
      </w:r>
    </w:p>
    <w:p w14:paraId="02C9BEC4"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Бурцев И.Б., Ибрагимов Ф.И. К определению коэффициента подачи штангового насоса // Физико-химия и разработка нефтяных месторождений: Тр. УНИ, 1978. С. 45-49.</w:t>
      </w:r>
    </w:p>
    <w:p w14:paraId="10A80DAB"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Валеев М.Д. Добыча высоковязкой нефти //Темат.науч.-техн.обзор. Сер. Нефтепромысловое дело. М.: ВНИИОЭНГ, 1985. Вып. 2. 40 с.</w:t>
      </w:r>
    </w:p>
    <w:p w14:paraId="1A210FE6"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Валеев М.Д., Хасанов М.М. Глубиннонасосная добыча вязкой нефти. Уфа: Башкнигоиздат, 1992. -150 с.</w:t>
      </w:r>
    </w:p>
    <w:p w14:paraId="136761ED" w14:textId="53EC5CE8" w:rsidR="00D90BA2" w:rsidRPr="00D90BA2"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Валишин Ю.Г. Прогнозирование производительности штанговой глубинно-насосной установки // Нефтепромысловое дело. 1976. - №48. -С. 63-68.</w:t>
      </w:r>
    </w:p>
    <w:p w14:paraId="00247ACC" w14:textId="77777777" w:rsidR="00D90BA2" w:rsidRPr="00D90BA2" w:rsidRDefault="00D90BA2" w:rsidP="003E174E">
      <w:pPr>
        <w:pStyle w:val="a7"/>
        <w:numPr>
          <w:ilvl w:val="0"/>
          <w:numId w:val="24"/>
        </w:numPr>
        <w:tabs>
          <w:tab w:val="left" w:pos="1276"/>
        </w:tabs>
        <w:autoSpaceDE w:val="0"/>
        <w:autoSpaceDN w:val="0"/>
        <w:adjustRightInd w:val="0"/>
        <w:ind w:left="0" w:firstLine="709"/>
        <w:jc w:val="both"/>
        <w:rPr>
          <w:rFonts w:ascii="Times New Roman" w:hAnsi="Times New Roman"/>
          <w:color w:val="000000"/>
          <w:sz w:val="28"/>
          <w:szCs w:val="28"/>
        </w:rPr>
      </w:pPr>
      <w:r w:rsidRPr="00D90BA2">
        <w:rPr>
          <w:rFonts w:ascii="Times New Roman" w:hAnsi="Times New Roman"/>
          <w:color w:val="000000"/>
          <w:sz w:val="28"/>
          <w:szCs w:val="28"/>
        </w:rPr>
        <w:t xml:space="preserve">Подкорытов С.М., Якимов С.Б., Подкорытов Д.С. О допусках на диаметры шаров клапанов штанговых глубинных насосов, «Машины и оборудование», №4, 2013, с. 27. </w:t>
      </w:r>
    </w:p>
    <w:p w14:paraId="1AC8117E"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Виденеев В.И., Чистяков В.Г. Улучшение показателей работы насосных скважин при совместном проявлении механических примесей и асфальтопарафинов. // Нефтепромысловое дело. - №1. 2002. - С.50-53.</w:t>
      </w:r>
    </w:p>
    <w:p w14:paraId="0853C7F3"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Вирновский A.C. Теория и практика глубинно-насосной добычи нефти //Тр. Ин-та/ВНИИ. 1971. Вып. 57.- 184 с.</w:t>
      </w:r>
    </w:p>
    <w:p w14:paraId="112A6499"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Временное методическое руководство по установлению режимов работы глубинных штанговых насосов // Репин H.H., Юсупов О.Н., Валишин Ю.Г. Уфа, 1971.</w:t>
      </w:r>
    </w:p>
    <w:p w14:paraId="2261FCF7"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Габдрахманов Н.Х. Эксплуатация малодебитных скважин Туймазинского нефтяного месторождения. - М.: Недра, 2004. - 215 с.</w:t>
      </w:r>
    </w:p>
    <w:p w14:paraId="25B40DE8" w14:textId="6530520B" w:rsidR="00E27479" w:rsidRPr="00E27479"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Грабович В.П., Касьянов В.М. Упрощение формулы для расчета нагрузок на головку балансира станка-качалки. НТС ВНИИОЭНГ «Нефтепромысловое дело». - 1966. - №8. - С. 14-17.</w:t>
      </w:r>
    </w:p>
    <w:p w14:paraId="07864FEE" w14:textId="73CEE040" w:rsidR="00E27479" w:rsidRPr="00E27479" w:rsidRDefault="00E27479" w:rsidP="003E174E">
      <w:pPr>
        <w:pStyle w:val="a7"/>
        <w:numPr>
          <w:ilvl w:val="0"/>
          <w:numId w:val="24"/>
        </w:numPr>
        <w:autoSpaceDE w:val="0"/>
        <w:autoSpaceDN w:val="0"/>
        <w:adjustRightInd w:val="0"/>
        <w:ind w:left="0" w:firstLine="709"/>
        <w:jc w:val="both"/>
        <w:rPr>
          <w:rFonts w:ascii="Times New Roman" w:hAnsi="Times New Roman"/>
          <w:color w:val="000000"/>
          <w:sz w:val="28"/>
          <w:szCs w:val="28"/>
        </w:rPr>
      </w:pPr>
      <w:r w:rsidRPr="00E27479">
        <w:rPr>
          <w:rFonts w:ascii="Times New Roman" w:hAnsi="Times New Roman"/>
          <w:color w:val="000000"/>
          <w:sz w:val="28"/>
          <w:szCs w:val="28"/>
        </w:rPr>
        <w:t>Адонин А.Н., Добыча нефти штанговыми насосами, М.:</w:t>
      </w:r>
      <w:r>
        <w:rPr>
          <w:rFonts w:ascii="Times New Roman" w:hAnsi="Times New Roman"/>
          <w:color w:val="000000"/>
          <w:sz w:val="28"/>
          <w:szCs w:val="28"/>
        </w:rPr>
        <w:t xml:space="preserve"> </w:t>
      </w:r>
      <w:r w:rsidRPr="00E27479">
        <w:rPr>
          <w:rFonts w:ascii="Times New Roman" w:hAnsi="Times New Roman"/>
          <w:color w:val="000000"/>
          <w:sz w:val="28"/>
          <w:szCs w:val="28"/>
        </w:rPr>
        <w:t>«Недра»,</w:t>
      </w:r>
      <w:r>
        <w:rPr>
          <w:rFonts w:ascii="Times New Roman" w:hAnsi="Times New Roman"/>
          <w:color w:val="000000"/>
          <w:sz w:val="28"/>
          <w:szCs w:val="28"/>
        </w:rPr>
        <w:t xml:space="preserve"> </w:t>
      </w:r>
      <w:r w:rsidRPr="00E27479">
        <w:rPr>
          <w:rFonts w:ascii="Times New Roman" w:hAnsi="Times New Roman"/>
          <w:color w:val="000000"/>
          <w:sz w:val="28"/>
          <w:szCs w:val="28"/>
        </w:rPr>
        <w:t>1979 г.,</w:t>
      </w:r>
      <w:r>
        <w:rPr>
          <w:rFonts w:ascii="Times New Roman" w:hAnsi="Times New Roman"/>
          <w:color w:val="000000"/>
          <w:sz w:val="28"/>
          <w:szCs w:val="28"/>
        </w:rPr>
        <w:t xml:space="preserve"> </w:t>
      </w:r>
      <w:r w:rsidRPr="00E27479">
        <w:rPr>
          <w:rFonts w:ascii="Times New Roman" w:hAnsi="Times New Roman"/>
          <w:color w:val="000000"/>
          <w:sz w:val="28"/>
          <w:szCs w:val="28"/>
        </w:rPr>
        <w:t xml:space="preserve">213 с. </w:t>
      </w:r>
    </w:p>
    <w:p w14:paraId="39DFAC1E"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Грайфер В.И., Ишемгужин С.Б., Яковенко Г.А. Оптимизация добычи нефти глубинными насосами. Казань: Таткнигоиздат, 1973. - 242 с.</w:t>
      </w:r>
    </w:p>
    <w:p w14:paraId="54DACA49"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lastRenderedPageBreak/>
        <w:t>Гурбанов P.C., Касимов А.Ф. Определение утечки жидкости через зазор между плунжером и цилиндром насоса при турбулентном режиме // Азербайджанское нефтяное хозяйство. 962. - №2. - С. 44-46.</w:t>
      </w:r>
    </w:p>
    <w:p w14:paraId="688F2A55"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Гуревич A.C. Исследование процесса сепарации газа у приема погружного оборудования, работающего в нефтяной скважине: автореф. дисс. на соиск. учен. степ. канд. техн. наук. М., ин-т нефтехим. и газовой промышленности им. И.М.Губкина, 1973. - 24 с.</w:t>
      </w:r>
    </w:p>
    <w:p w14:paraId="5757FA96"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 xml:space="preserve">Гусейнов Г.С., Рустамов Э.М., Саакян A.M. Исследование работы глубинных насосов с различными начальными зазорами // Азербайджанское нефтяное хозяйство. №2.- 1972. С. 24- 31. </w:t>
      </w:r>
    </w:p>
    <w:p w14:paraId="6535220F"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Дейли Дж., Харлеман Д. Механика жидкости. М.: Энергия, 1971. - 273с.</w:t>
      </w:r>
    </w:p>
    <w:p w14:paraId="426883EC"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Драготеску Н.Д. Глубинонасосная добыча нефти. М.: Недра, 1996. - 418 с.</w:t>
      </w:r>
    </w:p>
    <w:p w14:paraId="3E99D2D8"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Дроздов А.Н. Влияние свободного газа на характеристики глубинных насосов. // Нефтяное хозяйство. №1. - 2003.</w:t>
      </w:r>
    </w:p>
    <w:p w14:paraId="2E3A87B4"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Зрелкин В.А. Защита СШН от газа в наклонно-направленных скважинах // Нефтяное хозяйство. 1992. - №9. - С. 31-32.</w:t>
      </w:r>
    </w:p>
    <w:p w14:paraId="1674D910"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Зубаиров С.Г. Проектирование штанговых насосных установок для осложненных условий эксплуатации. Уфа: Изд-во УГНТУ, 1999. - 157с.</w:t>
      </w:r>
    </w:p>
    <w:p w14:paraId="1BB7F808"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Ибрагимов Г.З., Артемьев В.Н., Иванов А.И. и др. Техника и технология добычи и подготовки нефти и газа.-М.:Изд-во МГОУ 2005. -244с.</w:t>
      </w:r>
    </w:p>
    <w:p w14:paraId="507E57C4" w14:textId="09060B47" w:rsidR="00D90BA2" w:rsidRPr="00D90BA2"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Долов Т.Р.  Исследование работы клапанных узлов скважинных штанговых насосных установок. Дисс.на соик.уч.ст. канд.техн.наук, Москва, 2017.</w:t>
      </w:r>
    </w:p>
    <w:p w14:paraId="17DFE366" w14:textId="31C86A0C" w:rsidR="00D90BA2" w:rsidRPr="00D90BA2" w:rsidRDefault="00D90BA2" w:rsidP="003E174E">
      <w:pPr>
        <w:pStyle w:val="a7"/>
        <w:numPr>
          <w:ilvl w:val="0"/>
          <w:numId w:val="24"/>
        </w:numPr>
        <w:autoSpaceDE w:val="0"/>
        <w:autoSpaceDN w:val="0"/>
        <w:adjustRightInd w:val="0"/>
        <w:ind w:left="0" w:firstLine="709"/>
        <w:jc w:val="both"/>
        <w:rPr>
          <w:rFonts w:ascii="Times New Roman" w:hAnsi="Times New Roman"/>
          <w:color w:val="000000"/>
          <w:sz w:val="28"/>
          <w:szCs w:val="28"/>
        </w:rPr>
      </w:pPr>
      <w:r w:rsidRPr="00D90BA2">
        <w:rPr>
          <w:rFonts w:ascii="Times New Roman" w:hAnsi="Times New Roman"/>
          <w:color w:val="000000"/>
          <w:sz w:val="28"/>
          <w:szCs w:val="28"/>
        </w:rPr>
        <w:t xml:space="preserve">Якимов С.Б., Подкорытов С.М. О долголетии штанговых насосов компании Cameron «Оборудование и технологии для нефтегазового комплекса», М.: ОАО «ВНИИОЭНГ», 2013№3, С.13-16. </w:t>
      </w:r>
    </w:p>
    <w:p w14:paraId="03237183" w14:textId="77777777" w:rsidR="00D90BA2" w:rsidRPr="00D90BA2" w:rsidRDefault="00D90BA2" w:rsidP="003E174E">
      <w:pPr>
        <w:pStyle w:val="a7"/>
        <w:numPr>
          <w:ilvl w:val="0"/>
          <w:numId w:val="24"/>
        </w:numPr>
        <w:autoSpaceDE w:val="0"/>
        <w:autoSpaceDN w:val="0"/>
        <w:adjustRightInd w:val="0"/>
        <w:ind w:left="-142" w:firstLine="851"/>
        <w:jc w:val="both"/>
        <w:rPr>
          <w:rFonts w:ascii="Times New Roman" w:hAnsi="Times New Roman"/>
          <w:color w:val="000000"/>
          <w:sz w:val="28"/>
          <w:szCs w:val="28"/>
        </w:rPr>
      </w:pPr>
      <w:r w:rsidRPr="00D90BA2">
        <w:rPr>
          <w:rFonts w:ascii="Times New Roman" w:hAnsi="Times New Roman"/>
          <w:color w:val="000000"/>
          <w:sz w:val="28"/>
          <w:szCs w:val="28"/>
        </w:rPr>
        <w:t xml:space="preserve">Ивановский В.Н., Елагина О.Ю., Гантимиров Б.М., Сабиров А.А., Дубинов Ю.С., Долов Т.Р. Анализ работы различных конструкций клапанных пар скважинного штангового насоса //Территория Нефтегаз, 2015 г. - №9 сентябрь, с.92-99. </w:t>
      </w:r>
    </w:p>
    <w:p w14:paraId="1F230CC4" w14:textId="725DE19A"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 xml:space="preserve">Скважинный штанговый насос. </w:t>
      </w:r>
      <w:r w:rsidRPr="00F10ADD">
        <w:rPr>
          <w:rFonts w:ascii="Times New Roman" w:hAnsi="Times New Roman"/>
          <w:color w:val="000000" w:themeColor="text1"/>
          <w:sz w:val="28"/>
          <w:szCs w:val="28"/>
          <w:lang w:val="en-US"/>
        </w:rPr>
        <w:t>RU</w:t>
      </w:r>
      <w:r w:rsidRPr="00F10ADD">
        <w:rPr>
          <w:rFonts w:ascii="Times New Roman" w:hAnsi="Times New Roman"/>
          <w:color w:val="000000" w:themeColor="text1"/>
          <w:sz w:val="28"/>
          <w:szCs w:val="28"/>
        </w:rPr>
        <w:t xml:space="preserve">, патент №181061 МПК </w:t>
      </w:r>
      <w:r w:rsidRPr="00F10ADD">
        <w:rPr>
          <w:rFonts w:ascii="Times New Roman" w:eastAsia="Arial Unicode MS" w:hAnsi="Times New Roman"/>
          <w:color w:val="000000" w:themeColor="text1"/>
          <w:sz w:val="28"/>
          <w:szCs w:val="28"/>
        </w:rPr>
        <w:t>F04B  47/00</w:t>
      </w:r>
      <w:r w:rsidRPr="00F10ADD">
        <w:rPr>
          <w:rFonts w:ascii="Times New Roman" w:hAnsi="Times New Roman"/>
          <w:color w:val="000000" w:themeColor="text1"/>
          <w:sz w:val="28"/>
          <w:szCs w:val="28"/>
        </w:rPr>
        <w:t>.</w:t>
      </w:r>
    </w:p>
    <w:p w14:paraId="1EAD6D7B"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Клапан штангового насоса. AZ патент №201003 МПК F16K 15/00</w:t>
      </w:r>
      <w:r w:rsidRPr="00F10ADD">
        <w:rPr>
          <w:rFonts w:ascii="Times New Roman" w:hAnsi="Times New Roman"/>
          <w:bCs/>
          <w:color w:val="000000" w:themeColor="text1"/>
          <w:sz w:val="28"/>
          <w:szCs w:val="28"/>
        </w:rPr>
        <w:t xml:space="preserve">. </w:t>
      </w:r>
      <w:r w:rsidRPr="00F10ADD">
        <w:rPr>
          <w:rFonts w:ascii="Times New Roman" w:hAnsi="Times New Roman"/>
          <w:color w:val="000000" w:themeColor="text1"/>
          <w:sz w:val="28"/>
          <w:szCs w:val="28"/>
        </w:rPr>
        <w:t xml:space="preserve"> </w:t>
      </w:r>
    </w:p>
    <w:p w14:paraId="7E4DDCF3"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eastAsia="Arial Unicode MS" w:hAnsi="Times New Roman"/>
          <w:color w:val="000000" w:themeColor="text1"/>
          <w:sz w:val="28"/>
          <w:szCs w:val="28"/>
        </w:rPr>
        <w:t xml:space="preserve">Клапан скважинного штангового насоса. </w:t>
      </w:r>
      <w:r w:rsidRPr="00F10ADD">
        <w:rPr>
          <w:rFonts w:ascii="Times New Roman" w:hAnsi="Times New Roman"/>
          <w:color w:val="000000" w:themeColor="text1"/>
          <w:sz w:val="28"/>
          <w:szCs w:val="28"/>
        </w:rPr>
        <w:t>(</w:t>
      </w:r>
      <w:r w:rsidRPr="00F10ADD">
        <w:rPr>
          <w:rFonts w:ascii="Times New Roman" w:hAnsi="Times New Roman"/>
          <w:color w:val="000000" w:themeColor="text1"/>
          <w:sz w:val="28"/>
          <w:szCs w:val="28"/>
          <w:lang w:val="en-US"/>
        </w:rPr>
        <w:t>RU</w:t>
      </w:r>
      <w:r w:rsidRPr="00F10ADD">
        <w:rPr>
          <w:rFonts w:ascii="Times New Roman" w:hAnsi="Times New Roman"/>
          <w:color w:val="000000" w:themeColor="text1"/>
          <w:sz w:val="28"/>
          <w:szCs w:val="28"/>
        </w:rPr>
        <w:t xml:space="preserve">, патент № 2059885 МПК </w:t>
      </w:r>
      <w:r w:rsidRPr="00F10ADD">
        <w:rPr>
          <w:rFonts w:ascii="Times New Roman" w:eastAsia="Arial Unicode MS" w:hAnsi="Times New Roman"/>
          <w:color w:val="000000" w:themeColor="text1"/>
          <w:sz w:val="28"/>
          <w:szCs w:val="28"/>
        </w:rPr>
        <w:t>F04B 47/02.</w:t>
      </w:r>
    </w:p>
    <w:p w14:paraId="0C224B3E"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eastAsia="Arial Unicode MS" w:hAnsi="Times New Roman"/>
          <w:color w:val="000000" w:themeColor="text1"/>
          <w:sz w:val="28"/>
          <w:szCs w:val="28"/>
        </w:rPr>
        <w:t xml:space="preserve">Всасывающий клапан глубинного насоса. </w:t>
      </w:r>
      <w:r w:rsidRPr="00F10ADD">
        <w:rPr>
          <w:rFonts w:ascii="Times New Roman" w:hAnsi="Times New Roman"/>
          <w:color w:val="000000" w:themeColor="text1"/>
          <w:sz w:val="28"/>
          <w:szCs w:val="28"/>
          <w:lang w:val="en-US"/>
        </w:rPr>
        <w:t>RU</w:t>
      </w:r>
      <w:r w:rsidRPr="00F10ADD">
        <w:rPr>
          <w:rFonts w:ascii="Times New Roman" w:hAnsi="Times New Roman"/>
          <w:color w:val="000000" w:themeColor="text1"/>
          <w:sz w:val="28"/>
          <w:szCs w:val="28"/>
        </w:rPr>
        <w:t xml:space="preserve">, патент № </w:t>
      </w:r>
      <w:r w:rsidRPr="00F10ADD">
        <w:rPr>
          <w:rFonts w:ascii="Times New Roman" w:eastAsia="Arial Unicode MS" w:hAnsi="Times New Roman"/>
          <w:color w:val="000000" w:themeColor="text1"/>
          <w:sz w:val="28"/>
          <w:szCs w:val="28"/>
        </w:rPr>
        <w:t xml:space="preserve">2487271 </w:t>
      </w:r>
      <w:r w:rsidRPr="00F10ADD">
        <w:rPr>
          <w:rFonts w:ascii="Times New Roman" w:hAnsi="Times New Roman"/>
          <w:color w:val="000000" w:themeColor="text1"/>
          <w:sz w:val="28"/>
          <w:szCs w:val="28"/>
        </w:rPr>
        <w:t xml:space="preserve">МПК </w:t>
      </w:r>
      <w:r w:rsidRPr="00F10ADD">
        <w:rPr>
          <w:rFonts w:ascii="Times New Roman" w:eastAsia="Arial Unicode MS" w:hAnsi="Times New Roman"/>
          <w:color w:val="000000" w:themeColor="text1"/>
          <w:sz w:val="28"/>
          <w:szCs w:val="28"/>
          <w:lang w:val="en-US"/>
        </w:rPr>
        <w:t>F</w:t>
      </w:r>
      <w:r w:rsidRPr="00F10ADD">
        <w:rPr>
          <w:rFonts w:ascii="Times New Roman" w:eastAsia="Arial Unicode MS" w:hAnsi="Times New Roman"/>
          <w:color w:val="000000" w:themeColor="text1"/>
          <w:sz w:val="28"/>
          <w:szCs w:val="28"/>
        </w:rPr>
        <w:t>04</w:t>
      </w:r>
      <w:r w:rsidRPr="00F10ADD">
        <w:rPr>
          <w:rFonts w:ascii="Times New Roman" w:eastAsia="Arial Unicode MS" w:hAnsi="Times New Roman"/>
          <w:color w:val="000000" w:themeColor="text1"/>
          <w:sz w:val="28"/>
          <w:szCs w:val="28"/>
          <w:lang w:val="en-US"/>
        </w:rPr>
        <w:t>B</w:t>
      </w:r>
      <w:r w:rsidRPr="00F10ADD">
        <w:rPr>
          <w:rFonts w:ascii="Times New Roman" w:eastAsia="Arial Unicode MS" w:hAnsi="Times New Roman"/>
          <w:color w:val="000000" w:themeColor="text1"/>
          <w:sz w:val="28"/>
          <w:szCs w:val="28"/>
        </w:rPr>
        <w:t xml:space="preserve"> 53/10.</w:t>
      </w:r>
    </w:p>
    <w:p w14:paraId="1AAD51D5"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bCs/>
          <w:color w:val="000000" w:themeColor="text1"/>
          <w:sz w:val="28"/>
          <w:szCs w:val="28"/>
        </w:rPr>
        <w:t xml:space="preserve">Шариковый клапан углубленной посадки. </w:t>
      </w:r>
      <w:r w:rsidRPr="00F10ADD">
        <w:rPr>
          <w:rFonts w:ascii="Times New Roman" w:hAnsi="Times New Roman"/>
          <w:color w:val="000000" w:themeColor="text1"/>
          <w:sz w:val="28"/>
          <w:szCs w:val="28"/>
        </w:rPr>
        <w:t>(</w:t>
      </w:r>
      <w:r w:rsidRPr="00F10ADD">
        <w:rPr>
          <w:rFonts w:ascii="Times New Roman" w:hAnsi="Times New Roman"/>
          <w:color w:val="000000" w:themeColor="text1"/>
          <w:sz w:val="28"/>
          <w:szCs w:val="28"/>
          <w:lang w:val="en-US"/>
        </w:rPr>
        <w:t>KZ</w:t>
      </w:r>
      <w:r w:rsidRPr="00F10ADD">
        <w:rPr>
          <w:rFonts w:ascii="Times New Roman" w:hAnsi="Times New Roman"/>
          <w:color w:val="000000" w:themeColor="text1"/>
          <w:sz w:val="28"/>
          <w:szCs w:val="28"/>
        </w:rPr>
        <w:t xml:space="preserve">) патент № </w:t>
      </w:r>
      <w:r w:rsidRPr="00F10ADD">
        <w:rPr>
          <w:rFonts w:ascii="Times New Roman" w:hAnsi="Times New Roman"/>
          <w:bCs/>
          <w:color w:val="000000" w:themeColor="text1"/>
          <w:sz w:val="28"/>
          <w:szCs w:val="28"/>
        </w:rPr>
        <w:t xml:space="preserve">34268 </w:t>
      </w:r>
      <w:r w:rsidRPr="00F10ADD">
        <w:rPr>
          <w:rFonts w:ascii="Times New Roman" w:hAnsi="Times New Roman"/>
          <w:color w:val="000000" w:themeColor="text1"/>
          <w:sz w:val="28"/>
          <w:szCs w:val="28"/>
        </w:rPr>
        <w:t>МПК F16K 15/00</w:t>
      </w:r>
      <w:r w:rsidRPr="00F10ADD">
        <w:rPr>
          <w:rFonts w:ascii="Times New Roman" w:hAnsi="Times New Roman"/>
          <w:bCs/>
          <w:color w:val="000000" w:themeColor="text1"/>
          <w:sz w:val="28"/>
          <w:szCs w:val="28"/>
        </w:rPr>
        <w:t xml:space="preserve">. </w:t>
      </w:r>
      <w:r w:rsidRPr="00F10ADD">
        <w:rPr>
          <w:rFonts w:ascii="Times New Roman" w:hAnsi="Times New Roman"/>
          <w:color w:val="000000" w:themeColor="text1"/>
          <w:sz w:val="28"/>
          <w:szCs w:val="28"/>
        </w:rPr>
        <w:t xml:space="preserve"> </w:t>
      </w:r>
    </w:p>
    <w:p w14:paraId="062916B9"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Шариковый клапан глубинного насоса. (</w:t>
      </w:r>
      <w:r w:rsidRPr="00F10ADD">
        <w:rPr>
          <w:rFonts w:ascii="Times New Roman" w:hAnsi="Times New Roman"/>
          <w:color w:val="000000" w:themeColor="text1"/>
          <w:sz w:val="28"/>
          <w:szCs w:val="28"/>
          <w:lang w:val="en-US"/>
        </w:rPr>
        <w:t>KZ</w:t>
      </w:r>
      <w:r w:rsidRPr="00F10ADD">
        <w:rPr>
          <w:rFonts w:ascii="Times New Roman" w:hAnsi="Times New Roman"/>
          <w:color w:val="000000" w:themeColor="text1"/>
          <w:sz w:val="28"/>
          <w:szCs w:val="28"/>
        </w:rPr>
        <w:t xml:space="preserve">) патент № 34582 </w:t>
      </w:r>
      <w:r w:rsidRPr="00F10ADD">
        <w:rPr>
          <w:rFonts w:ascii="Times New Roman" w:hAnsi="Times New Roman"/>
          <w:bCs/>
          <w:color w:val="000000" w:themeColor="text1"/>
          <w:sz w:val="28"/>
          <w:szCs w:val="28"/>
        </w:rPr>
        <w:t xml:space="preserve"> </w:t>
      </w:r>
      <w:r w:rsidRPr="00F10ADD">
        <w:rPr>
          <w:rFonts w:ascii="Times New Roman" w:hAnsi="Times New Roman"/>
          <w:color w:val="000000" w:themeColor="text1"/>
          <w:sz w:val="28"/>
          <w:szCs w:val="28"/>
        </w:rPr>
        <w:t xml:space="preserve">МПК. </w:t>
      </w:r>
      <w:r w:rsidRPr="00F10ADD">
        <w:rPr>
          <w:rFonts w:ascii="Times New Roman" w:hAnsi="Times New Roman"/>
          <w:color w:val="000000" w:themeColor="text1"/>
          <w:sz w:val="28"/>
          <w:szCs w:val="28"/>
          <w:lang w:val="en-US"/>
        </w:rPr>
        <w:t>F</w:t>
      </w:r>
      <w:r w:rsidRPr="00F10ADD">
        <w:rPr>
          <w:rFonts w:ascii="Times New Roman" w:hAnsi="Times New Roman"/>
          <w:color w:val="000000" w:themeColor="text1"/>
          <w:sz w:val="28"/>
          <w:szCs w:val="28"/>
        </w:rPr>
        <w:t>04</w:t>
      </w:r>
      <w:r w:rsidRPr="00F10ADD">
        <w:rPr>
          <w:rFonts w:ascii="Times New Roman" w:hAnsi="Times New Roman"/>
          <w:bCs/>
          <w:color w:val="000000" w:themeColor="text1"/>
          <w:sz w:val="28"/>
          <w:szCs w:val="28"/>
          <w:lang w:val="en-US"/>
        </w:rPr>
        <w:t>D</w:t>
      </w:r>
      <w:r w:rsidRPr="00F10ADD">
        <w:rPr>
          <w:rFonts w:ascii="Times New Roman" w:hAnsi="Times New Roman"/>
          <w:bCs/>
          <w:color w:val="000000" w:themeColor="text1"/>
          <w:sz w:val="28"/>
          <w:szCs w:val="28"/>
        </w:rPr>
        <w:t xml:space="preserve"> 47/00.</w:t>
      </w:r>
    </w:p>
    <w:p w14:paraId="309BCAF5" w14:textId="5C0F97CD" w:rsidR="00D90BA2" w:rsidRPr="00D90BA2"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lastRenderedPageBreak/>
        <w:t xml:space="preserve">Якимов С.Б., Подкорытов С.М. Комплексное исследование качества клапанных пар штанговых насосов «Оборудование и технологии для нефтегазового комплекса», М.: ОАО «ВНИИОЭНГ», №3, С.6-16, 2012. </w:t>
      </w:r>
    </w:p>
    <w:p w14:paraId="5C05F1FD" w14:textId="3DF30590" w:rsidR="00D90BA2" w:rsidRPr="00D90BA2"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shd w:val="clear" w:color="auto" w:fill="FFFFFF"/>
        </w:rPr>
        <w:t xml:space="preserve">ГОСТ 801-78. </w:t>
      </w:r>
      <w:r w:rsidRPr="00F10ADD">
        <w:rPr>
          <w:rFonts w:ascii="Times New Roman" w:hAnsi="Times New Roman"/>
          <w:color w:val="000000" w:themeColor="text1"/>
          <w:sz w:val="28"/>
          <w:szCs w:val="28"/>
        </w:rPr>
        <w:t xml:space="preserve">Сталь подшипниковая. Технические условия. </w:t>
      </w:r>
      <w:r w:rsidRPr="00F10ADD">
        <w:rPr>
          <w:rFonts w:ascii="Times New Roman" w:hAnsi="Times New Roman"/>
          <w:sz w:val="28"/>
          <w:szCs w:val="28"/>
        </w:rPr>
        <w:t>- М.: Стандартинформ, 1978. – 17 с.</w:t>
      </w:r>
    </w:p>
    <w:p w14:paraId="6B2162F4" w14:textId="77777777" w:rsidR="00D90BA2" w:rsidRPr="00D90BA2" w:rsidRDefault="00D90BA2" w:rsidP="003E174E">
      <w:pPr>
        <w:pStyle w:val="a7"/>
        <w:numPr>
          <w:ilvl w:val="0"/>
          <w:numId w:val="24"/>
        </w:numPr>
        <w:tabs>
          <w:tab w:val="left" w:pos="1276"/>
        </w:tabs>
        <w:autoSpaceDE w:val="0"/>
        <w:autoSpaceDN w:val="0"/>
        <w:adjustRightInd w:val="0"/>
        <w:ind w:left="0" w:firstLine="709"/>
        <w:jc w:val="both"/>
        <w:rPr>
          <w:rFonts w:ascii="Times New Roman" w:hAnsi="Times New Roman"/>
          <w:color w:val="000000"/>
          <w:sz w:val="28"/>
          <w:szCs w:val="28"/>
        </w:rPr>
      </w:pPr>
      <w:r w:rsidRPr="00D90BA2">
        <w:rPr>
          <w:rFonts w:ascii="Times New Roman" w:hAnsi="Times New Roman"/>
          <w:color w:val="000000"/>
          <w:sz w:val="28"/>
          <w:szCs w:val="28"/>
        </w:rPr>
        <w:t>Алямовский</w:t>
      </w:r>
      <w:r w:rsidRPr="00C21ECA">
        <w:rPr>
          <w:rFonts w:ascii="Times New Roman" w:hAnsi="Times New Roman"/>
          <w:color w:val="000000"/>
          <w:sz w:val="28"/>
          <w:szCs w:val="28"/>
          <w:lang w:val="en-US"/>
        </w:rPr>
        <w:t xml:space="preserve"> </w:t>
      </w:r>
      <w:r w:rsidRPr="00D90BA2">
        <w:rPr>
          <w:rFonts w:ascii="Times New Roman" w:hAnsi="Times New Roman"/>
          <w:color w:val="000000"/>
          <w:sz w:val="28"/>
          <w:szCs w:val="28"/>
        </w:rPr>
        <w:t>А</w:t>
      </w:r>
      <w:r w:rsidRPr="00C21ECA">
        <w:rPr>
          <w:rFonts w:ascii="Times New Roman" w:hAnsi="Times New Roman"/>
          <w:color w:val="000000"/>
          <w:sz w:val="28"/>
          <w:szCs w:val="28"/>
          <w:lang w:val="en-US"/>
        </w:rPr>
        <w:t>.</w:t>
      </w:r>
      <w:r w:rsidRPr="00D90BA2">
        <w:rPr>
          <w:rFonts w:ascii="Times New Roman" w:hAnsi="Times New Roman"/>
          <w:color w:val="000000"/>
          <w:sz w:val="28"/>
          <w:szCs w:val="28"/>
        </w:rPr>
        <w:t>А</w:t>
      </w:r>
      <w:r w:rsidRPr="00C21ECA">
        <w:rPr>
          <w:rFonts w:ascii="Times New Roman" w:hAnsi="Times New Roman"/>
          <w:color w:val="000000"/>
          <w:sz w:val="28"/>
          <w:szCs w:val="28"/>
          <w:lang w:val="en-US"/>
        </w:rPr>
        <w:t xml:space="preserve">. SolidWorks Simulation. </w:t>
      </w:r>
      <w:r w:rsidRPr="00D90BA2">
        <w:rPr>
          <w:rFonts w:ascii="Times New Roman" w:hAnsi="Times New Roman"/>
          <w:color w:val="000000"/>
          <w:sz w:val="28"/>
          <w:szCs w:val="28"/>
        </w:rPr>
        <w:t xml:space="preserve">Как решать практические задачи. — СПб.: БХВ-11етербург, 2012. 448 с. </w:t>
      </w:r>
    </w:p>
    <w:p w14:paraId="6DF7FC6D"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Мищенко И.Т. Расчеты в добыче нефти. -М.: Недра, 1989.</w:t>
      </w:r>
    </w:p>
    <w:p w14:paraId="5D9BD5BC"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 xml:space="preserve">Ивановский В.Н., Дарищев В.И., Сабиров А.А. и др., Оборудование для добычи нефти и газа, 2 ч. - М.: «Нефть и газ», 2003, 380 с. </w:t>
      </w:r>
    </w:p>
    <w:p w14:paraId="3E637C1E"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 xml:space="preserve">Пирвердян А.М,, Адонин А.Н. Вопросы гидравлики и работоспособности глубинного насоса. Азнефтеиздат, 1955, с. 21. </w:t>
      </w:r>
    </w:p>
    <w:p w14:paraId="099D572E"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Р.Р.Чугаев Гидравлика. Учебник. - Л.: Энергия, 1975.</w:t>
      </w:r>
    </w:p>
    <w:p w14:paraId="74262FBD" w14:textId="77777777" w:rsidR="00F10ADD" w:rsidRPr="00F10ADD" w:rsidRDefault="00F10ADD" w:rsidP="003E174E">
      <w:pPr>
        <w:pStyle w:val="a7"/>
        <w:numPr>
          <w:ilvl w:val="0"/>
          <w:numId w:val="24"/>
        </w:numPr>
        <w:tabs>
          <w:tab w:val="left" w:pos="567"/>
          <w:tab w:val="left" w:pos="1276"/>
        </w:tabs>
        <w:spacing w:after="0" w:line="240" w:lineRule="auto"/>
        <w:ind w:left="0" w:firstLine="709"/>
        <w:jc w:val="both"/>
        <w:rPr>
          <w:rFonts w:ascii="Times New Roman" w:hAnsi="Times New Roman"/>
          <w:color w:val="000000" w:themeColor="text1"/>
          <w:sz w:val="28"/>
          <w:szCs w:val="28"/>
        </w:rPr>
      </w:pPr>
      <w:r w:rsidRPr="00F10ADD">
        <w:rPr>
          <w:rFonts w:ascii="Times New Roman" w:hAnsi="Times New Roman"/>
          <w:color w:val="000000" w:themeColor="text1"/>
          <w:sz w:val="28"/>
          <w:szCs w:val="28"/>
        </w:rPr>
        <w:t>Вихряков А.Н. Решение прикладных задач по гидромеханике. УП, Архангельск 2000.</w:t>
      </w:r>
    </w:p>
    <w:p w14:paraId="7802500E" w14:textId="77777777" w:rsidR="00F10ADD" w:rsidRPr="00F10ADD" w:rsidRDefault="00F10ADD" w:rsidP="003E174E">
      <w:pPr>
        <w:pStyle w:val="a7"/>
        <w:numPr>
          <w:ilvl w:val="0"/>
          <w:numId w:val="24"/>
        </w:numPr>
        <w:tabs>
          <w:tab w:val="left" w:pos="1276"/>
        </w:tabs>
        <w:spacing w:after="0" w:line="240" w:lineRule="auto"/>
        <w:ind w:left="0" w:firstLine="709"/>
        <w:jc w:val="both"/>
        <w:rPr>
          <w:rFonts w:ascii="Times New Roman" w:hAnsi="Times New Roman"/>
          <w:color w:val="202122"/>
          <w:sz w:val="28"/>
          <w:szCs w:val="28"/>
        </w:rPr>
      </w:pPr>
      <w:r w:rsidRPr="00F10ADD">
        <w:rPr>
          <w:rFonts w:ascii="Times New Roman" w:hAnsi="Times New Roman"/>
          <w:color w:val="202122"/>
          <w:sz w:val="28"/>
          <w:szCs w:val="28"/>
        </w:rPr>
        <w:t>Красовский Г.И., Филаретов Г.Ф. Планирование эксперимента. - Минск: </w:t>
      </w:r>
      <w:hyperlink r:id="rId96" w:tooltip="Белорусский государственный университет" w:history="1">
        <w:r w:rsidRPr="00F10ADD">
          <w:rPr>
            <w:rFonts w:ascii="Times New Roman" w:hAnsi="Times New Roman"/>
            <w:color w:val="0B0080"/>
            <w:sz w:val="28"/>
            <w:szCs w:val="28"/>
            <w:u w:val="single"/>
          </w:rPr>
          <w:t>Изд-во БГУ</w:t>
        </w:r>
      </w:hyperlink>
      <w:r w:rsidRPr="00F10ADD">
        <w:rPr>
          <w:rFonts w:ascii="Times New Roman" w:hAnsi="Times New Roman"/>
          <w:color w:val="202122"/>
          <w:sz w:val="28"/>
          <w:szCs w:val="28"/>
        </w:rPr>
        <w:t>, 1982. - 302 с.</w:t>
      </w:r>
    </w:p>
    <w:p w14:paraId="58D6FCA3" w14:textId="77777777" w:rsidR="00F10ADD" w:rsidRPr="00F10ADD" w:rsidRDefault="00F10ADD" w:rsidP="003E174E">
      <w:pPr>
        <w:pStyle w:val="a7"/>
        <w:numPr>
          <w:ilvl w:val="0"/>
          <w:numId w:val="24"/>
        </w:numPr>
        <w:tabs>
          <w:tab w:val="left" w:pos="426"/>
          <w:tab w:val="left" w:pos="1276"/>
        </w:tabs>
        <w:spacing w:after="0" w:line="240" w:lineRule="auto"/>
        <w:ind w:left="0" w:firstLine="709"/>
        <w:jc w:val="both"/>
        <w:rPr>
          <w:rFonts w:ascii="Times New Roman" w:hAnsi="Times New Roman"/>
          <w:sz w:val="28"/>
          <w:szCs w:val="28"/>
        </w:rPr>
      </w:pPr>
      <w:r w:rsidRPr="00F10ADD">
        <w:rPr>
          <w:rFonts w:ascii="Times New Roman" w:hAnsi="Times New Roman"/>
          <w:sz w:val="28"/>
          <w:szCs w:val="28"/>
        </w:rPr>
        <w:t>Заурбеков С.А., Заурбеков К.С., Балгаев Д.Е., Кадыров Ж.Н. Шариковый клапан глубинного насоса. Патент РК 34582 бюл.  № 37, 18.09.2020.</w:t>
      </w:r>
    </w:p>
    <w:p w14:paraId="7CADF53F" w14:textId="77777777" w:rsidR="00F10ADD" w:rsidRPr="00F10ADD" w:rsidRDefault="00F10ADD" w:rsidP="003E174E">
      <w:pPr>
        <w:pStyle w:val="Default"/>
        <w:numPr>
          <w:ilvl w:val="0"/>
          <w:numId w:val="24"/>
        </w:numPr>
        <w:tabs>
          <w:tab w:val="left" w:pos="1276"/>
        </w:tabs>
        <w:ind w:left="0" w:firstLine="709"/>
        <w:jc w:val="both"/>
        <w:rPr>
          <w:color w:val="auto"/>
          <w:sz w:val="28"/>
          <w:szCs w:val="28"/>
        </w:rPr>
      </w:pPr>
      <w:r w:rsidRPr="00F10ADD">
        <w:rPr>
          <w:color w:val="auto"/>
          <w:sz w:val="28"/>
          <w:szCs w:val="28"/>
        </w:rPr>
        <w:t xml:space="preserve">Якимов С.Б., Подкорытов С.М. Комплексное исследование качества клапанных пар штанговых насосов «Оборудование и технологии для нефтегазового комплекса», М.: ОАО «ВНИИОЭНГ», №3, С.6-16, 2012. </w:t>
      </w:r>
    </w:p>
    <w:p w14:paraId="38A66DD2" w14:textId="77777777" w:rsidR="00F10ADD" w:rsidRPr="00F10ADD" w:rsidRDefault="00F10ADD" w:rsidP="003E174E">
      <w:pPr>
        <w:pStyle w:val="a3"/>
        <w:numPr>
          <w:ilvl w:val="0"/>
          <w:numId w:val="24"/>
        </w:numPr>
        <w:tabs>
          <w:tab w:val="left" w:pos="1276"/>
        </w:tabs>
        <w:ind w:left="0" w:firstLine="709"/>
        <w:rPr>
          <w:sz w:val="28"/>
          <w:szCs w:val="28"/>
        </w:rPr>
      </w:pPr>
      <w:r w:rsidRPr="00F10ADD">
        <w:rPr>
          <w:sz w:val="28"/>
          <w:szCs w:val="28"/>
        </w:rPr>
        <w:t xml:space="preserve">ГОСТ 31835-2012 Межгосударственный стандарт. Насосы скважинные штанговые. Общие технические требования. - М.: Стандартинформ, 2012. – 47 с.  </w:t>
      </w:r>
    </w:p>
    <w:p w14:paraId="63CFD58C" w14:textId="1383C026" w:rsidR="00F10ADD" w:rsidRPr="00F10ADD" w:rsidRDefault="00F10ADD" w:rsidP="003E174E">
      <w:pPr>
        <w:pStyle w:val="headertext"/>
        <w:numPr>
          <w:ilvl w:val="0"/>
          <w:numId w:val="24"/>
        </w:numPr>
        <w:tabs>
          <w:tab w:val="left" w:pos="1276"/>
        </w:tabs>
        <w:spacing w:before="0" w:beforeAutospacing="0" w:after="0" w:afterAutospacing="0"/>
        <w:ind w:left="0" w:firstLine="709"/>
        <w:jc w:val="both"/>
        <w:textAlignment w:val="baseline"/>
        <w:rPr>
          <w:sz w:val="28"/>
          <w:szCs w:val="28"/>
        </w:rPr>
      </w:pPr>
      <w:r w:rsidRPr="00F10ADD">
        <w:rPr>
          <w:sz w:val="28"/>
          <w:szCs w:val="28"/>
          <w:shd w:val="clear" w:color="auto" w:fill="FFFFFF"/>
        </w:rPr>
        <w:t xml:space="preserve">ГОСТ 801-78. </w:t>
      </w:r>
      <w:r w:rsidRPr="00F10ADD">
        <w:rPr>
          <w:sz w:val="28"/>
          <w:szCs w:val="28"/>
        </w:rPr>
        <w:t xml:space="preserve">Сталь подшипниковая. Технические условия. - М.: Стандартинформ, 1978. – 17 с. </w:t>
      </w:r>
    </w:p>
    <w:p w14:paraId="6B9CFD56" w14:textId="77777777" w:rsidR="007C7C27" w:rsidRPr="007C7C27" w:rsidRDefault="00F10ADD" w:rsidP="003E174E">
      <w:pPr>
        <w:pStyle w:val="a7"/>
        <w:numPr>
          <w:ilvl w:val="0"/>
          <w:numId w:val="24"/>
        </w:numPr>
        <w:tabs>
          <w:tab w:val="left" w:pos="426"/>
          <w:tab w:val="left" w:pos="1276"/>
        </w:tabs>
        <w:spacing w:after="0" w:line="240" w:lineRule="auto"/>
        <w:ind w:left="0" w:firstLine="709"/>
        <w:jc w:val="both"/>
        <w:rPr>
          <w:rFonts w:ascii="Times New Roman" w:hAnsi="Times New Roman"/>
          <w:sz w:val="28"/>
          <w:szCs w:val="28"/>
        </w:rPr>
      </w:pPr>
      <w:r w:rsidRPr="00F10ADD">
        <w:rPr>
          <w:rFonts w:ascii="Times New Roman" w:hAnsi="Times New Roman"/>
          <w:sz w:val="28"/>
          <w:szCs w:val="28"/>
        </w:rPr>
        <w:t>Вихряков А.Н. Решение прикладных задач по гидромеханике. УП, Архангельск 2000</w:t>
      </w:r>
      <w:r w:rsidR="007C7C27" w:rsidRPr="007C7C27">
        <w:rPr>
          <w:rFonts w:ascii="Times New Roman" w:hAnsi="Times New Roman"/>
          <w:color w:val="202122"/>
          <w:sz w:val="28"/>
          <w:szCs w:val="28"/>
        </w:rPr>
        <w:t xml:space="preserve"> </w:t>
      </w:r>
    </w:p>
    <w:p w14:paraId="608794C4" w14:textId="6D442DC6" w:rsidR="007C7C27" w:rsidRPr="007C7C27" w:rsidRDefault="007C7C27" w:rsidP="003E174E">
      <w:pPr>
        <w:pStyle w:val="a7"/>
        <w:numPr>
          <w:ilvl w:val="0"/>
          <w:numId w:val="24"/>
        </w:numPr>
        <w:tabs>
          <w:tab w:val="left" w:pos="426"/>
          <w:tab w:val="left" w:pos="1276"/>
        </w:tabs>
        <w:spacing w:after="0" w:line="240" w:lineRule="auto"/>
        <w:ind w:left="0" w:firstLine="709"/>
        <w:jc w:val="both"/>
        <w:rPr>
          <w:rFonts w:ascii="Times New Roman" w:hAnsi="Times New Roman"/>
          <w:sz w:val="28"/>
          <w:szCs w:val="28"/>
        </w:rPr>
      </w:pPr>
      <w:r w:rsidRPr="00F10ADD">
        <w:rPr>
          <w:rFonts w:ascii="Times New Roman" w:hAnsi="Times New Roman"/>
          <w:color w:val="202122"/>
          <w:sz w:val="28"/>
          <w:szCs w:val="28"/>
          <w:lang w:val="en-US"/>
        </w:rPr>
        <w:t>hppt</w:t>
      </w:r>
      <w:r w:rsidRPr="007C7C27">
        <w:rPr>
          <w:rFonts w:ascii="Times New Roman" w:hAnsi="Times New Roman"/>
          <w:color w:val="202122"/>
          <w:sz w:val="28"/>
          <w:szCs w:val="28"/>
        </w:rPr>
        <w:t>://</w:t>
      </w:r>
      <w:hyperlink r:id="rId97" w:history="1">
        <w:r w:rsidRPr="00F10ADD">
          <w:rPr>
            <w:rStyle w:val="ab"/>
            <w:rFonts w:ascii="Times New Roman" w:hAnsi="Times New Roman"/>
            <w:sz w:val="28"/>
            <w:szCs w:val="28"/>
            <w:lang w:val="en-US"/>
          </w:rPr>
          <w:t>www</w:t>
        </w:r>
        <w:r w:rsidRPr="007C7C27">
          <w:rPr>
            <w:rStyle w:val="ab"/>
            <w:rFonts w:ascii="Times New Roman" w:hAnsi="Times New Roman"/>
            <w:sz w:val="28"/>
            <w:szCs w:val="28"/>
          </w:rPr>
          <w:t>.</w:t>
        </w:r>
        <w:r w:rsidRPr="00F10ADD">
          <w:rPr>
            <w:rStyle w:val="ab"/>
            <w:rFonts w:ascii="Times New Roman" w:hAnsi="Times New Roman"/>
            <w:sz w:val="28"/>
            <w:szCs w:val="28"/>
            <w:lang w:val="en-US"/>
          </w:rPr>
          <w:t>evercam</w:t>
        </w:r>
        <w:r w:rsidRPr="007C7C27">
          <w:rPr>
            <w:rStyle w:val="ab"/>
            <w:rFonts w:ascii="Times New Roman" w:hAnsi="Times New Roman"/>
            <w:sz w:val="28"/>
            <w:szCs w:val="28"/>
          </w:rPr>
          <w:t>.</w:t>
        </w:r>
        <w:r w:rsidRPr="00F10ADD">
          <w:rPr>
            <w:rStyle w:val="ab"/>
            <w:rFonts w:ascii="Times New Roman" w:hAnsi="Times New Roman"/>
            <w:sz w:val="28"/>
            <w:szCs w:val="28"/>
            <w:lang w:val="en-US"/>
          </w:rPr>
          <w:t>ru</w:t>
        </w:r>
      </w:hyperlink>
      <w:r w:rsidRPr="007C7C27">
        <w:rPr>
          <w:rFonts w:ascii="Times New Roman" w:hAnsi="Times New Roman"/>
          <w:sz w:val="28"/>
          <w:szCs w:val="28"/>
        </w:rPr>
        <w:t>.</w:t>
      </w:r>
    </w:p>
    <w:p w14:paraId="4C6309DB" w14:textId="77777777" w:rsidR="007C7C27" w:rsidRPr="00F10ADD" w:rsidRDefault="007C7C27" w:rsidP="003E174E">
      <w:pPr>
        <w:pStyle w:val="a7"/>
        <w:numPr>
          <w:ilvl w:val="0"/>
          <w:numId w:val="24"/>
        </w:numPr>
        <w:tabs>
          <w:tab w:val="left" w:pos="426"/>
          <w:tab w:val="left" w:pos="1276"/>
        </w:tabs>
        <w:spacing w:after="0" w:line="240" w:lineRule="auto"/>
        <w:ind w:left="0" w:firstLine="709"/>
        <w:jc w:val="both"/>
        <w:rPr>
          <w:rFonts w:ascii="Times New Roman" w:hAnsi="Times New Roman"/>
          <w:sz w:val="28"/>
          <w:szCs w:val="28"/>
          <w:lang w:val="en-US"/>
        </w:rPr>
      </w:pPr>
      <w:r w:rsidRPr="00F10ADD">
        <w:rPr>
          <w:rFonts w:ascii="Times New Roman" w:hAnsi="Times New Roman"/>
          <w:color w:val="202122"/>
          <w:sz w:val="28"/>
          <w:szCs w:val="28"/>
          <w:lang w:val="en-US"/>
        </w:rPr>
        <w:t>hppt://</w:t>
      </w:r>
      <w:r w:rsidRPr="00F10ADD">
        <w:rPr>
          <w:rFonts w:ascii="Times New Roman" w:hAnsi="Times New Roman"/>
          <w:sz w:val="28"/>
          <w:szCs w:val="28"/>
          <w:lang w:val="en-US"/>
        </w:rPr>
        <w:t>www.</w:t>
      </w:r>
      <w:r w:rsidRPr="00F10ADD">
        <w:rPr>
          <w:rStyle w:val="b-header-company-nametitle"/>
          <w:rFonts w:ascii="Times New Roman" w:hAnsi="Times New Roman"/>
          <w:color w:val="383D40"/>
          <w:sz w:val="28"/>
          <w:szCs w:val="28"/>
          <w:bdr w:val="none" w:sz="0" w:space="0" w:color="auto" w:frame="1"/>
        </w:rPr>
        <w:t>monoshop.kz</w:t>
      </w:r>
      <w:r w:rsidRPr="00F10ADD">
        <w:rPr>
          <w:rStyle w:val="apple-converted-space"/>
          <w:rFonts w:ascii="Times New Roman" w:hAnsi="Times New Roman"/>
          <w:color w:val="383D40"/>
          <w:sz w:val="28"/>
          <w:szCs w:val="28"/>
          <w:bdr w:val="none" w:sz="0" w:space="0" w:color="auto" w:frame="1"/>
        </w:rPr>
        <w:t> </w:t>
      </w:r>
    </w:p>
    <w:p w14:paraId="0E7DEA8E" w14:textId="77777777" w:rsidR="007C7C27" w:rsidRPr="00F10ADD" w:rsidRDefault="007C7C27" w:rsidP="003E174E">
      <w:pPr>
        <w:pStyle w:val="a7"/>
        <w:numPr>
          <w:ilvl w:val="0"/>
          <w:numId w:val="24"/>
        </w:numPr>
        <w:tabs>
          <w:tab w:val="left" w:pos="426"/>
          <w:tab w:val="left" w:pos="1276"/>
        </w:tabs>
        <w:spacing w:after="0" w:line="240" w:lineRule="auto"/>
        <w:ind w:left="0" w:firstLine="709"/>
        <w:jc w:val="both"/>
        <w:rPr>
          <w:rFonts w:ascii="Times New Roman" w:hAnsi="Times New Roman"/>
          <w:sz w:val="28"/>
          <w:szCs w:val="28"/>
          <w:lang w:val="en-US"/>
        </w:rPr>
      </w:pPr>
      <w:r w:rsidRPr="00F10ADD">
        <w:rPr>
          <w:rFonts w:ascii="Times New Roman" w:hAnsi="Times New Roman"/>
          <w:color w:val="202122"/>
          <w:sz w:val="28"/>
          <w:szCs w:val="28"/>
          <w:lang w:val="en-US"/>
        </w:rPr>
        <w:t>hppt://</w:t>
      </w:r>
      <w:r w:rsidRPr="00F10ADD">
        <w:rPr>
          <w:rFonts w:ascii="Times New Roman" w:hAnsi="Times New Roman"/>
          <w:sz w:val="28"/>
          <w:szCs w:val="28"/>
          <w:lang w:val="en-US"/>
        </w:rPr>
        <w:t>www.bit.com.kz</w:t>
      </w:r>
    </w:p>
    <w:p w14:paraId="374047E8" w14:textId="0F9C14D1" w:rsidR="00F10ADD" w:rsidRPr="00F10ADD" w:rsidRDefault="00F10ADD" w:rsidP="007C7C27">
      <w:pPr>
        <w:pStyle w:val="a7"/>
        <w:tabs>
          <w:tab w:val="left" w:pos="567"/>
          <w:tab w:val="left" w:pos="1276"/>
        </w:tabs>
        <w:spacing w:after="0" w:line="240" w:lineRule="auto"/>
        <w:ind w:left="709"/>
        <w:jc w:val="both"/>
        <w:rPr>
          <w:rFonts w:ascii="Times New Roman" w:hAnsi="Times New Roman"/>
          <w:sz w:val="28"/>
          <w:szCs w:val="28"/>
        </w:rPr>
      </w:pPr>
    </w:p>
    <w:p w14:paraId="6B93C2A6" w14:textId="77777777" w:rsidR="009A0305" w:rsidRPr="0067578A" w:rsidRDefault="009A0305" w:rsidP="00F10ADD">
      <w:pPr>
        <w:tabs>
          <w:tab w:val="left" w:pos="567"/>
          <w:tab w:val="left" w:pos="993"/>
        </w:tabs>
        <w:ind w:firstLine="709"/>
        <w:jc w:val="both"/>
        <w:rPr>
          <w:color w:val="000000"/>
        </w:rPr>
      </w:pPr>
    </w:p>
    <w:p w14:paraId="5F5DA1A2" w14:textId="77777777" w:rsidR="009A0305" w:rsidRPr="0067578A" w:rsidRDefault="009A0305" w:rsidP="00F10ADD">
      <w:pPr>
        <w:tabs>
          <w:tab w:val="left" w:pos="567"/>
          <w:tab w:val="left" w:pos="993"/>
        </w:tabs>
        <w:ind w:firstLine="709"/>
        <w:jc w:val="both"/>
        <w:rPr>
          <w:color w:val="000000"/>
        </w:rPr>
      </w:pPr>
    </w:p>
    <w:p w14:paraId="198803B1" w14:textId="77777777" w:rsidR="009A0305" w:rsidRDefault="009A0305" w:rsidP="00F10ADD">
      <w:pPr>
        <w:tabs>
          <w:tab w:val="left" w:pos="567"/>
          <w:tab w:val="left" w:pos="993"/>
        </w:tabs>
        <w:ind w:firstLine="709"/>
        <w:jc w:val="both"/>
        <w:rPr>
          <w:color w:val="000000"/>
        </w:rPr>
      </w:pPr>
    </w:p>
    <w:p w14:paraId="7F4903CC" w14:textId="77777777" w:rsidR="009A0305" w:rsidRDefault="009A0305" w:rsidP="00F10ADD">
      <w:pPr>
        <w:tabs>
          <w:tab w:val="left" w:pos="567"/>
          <w:tab w:val="left" w:pos="993"/>
        </w:tabs>
        <w:ind w:firstLine="709"/>
        <w:jc w:val="both"/>
        <w:rPr>
          <w:color w:val="000000"/>
        </w:rPr>
      </w:pPr>
    </w:p>
    <w:p w14:paraId="039C70FD" w14:textId="77777777" w:rsidR="009A0305" w:rsidRDefault="009A0305" w:rsidP="00F10ADD">
      <w:pPr>
        <w:tabs>
          <w:tab w:val="left" w:pos="567"/>
          <w:tab w:val="left" w:pos="993"/>
        </w:tabs>
        <w:ind w:firstLine="709"/>
        <w:jc w:val="both"/>
        <w:rPr>
          <w:color w:val="000000"/>
        </w:rPr>
      </w:pPr>
    </w:p>
    <w:p w14:paraId="61906052" w14:textId="77777777" w:rsidR="009A0305" w:rsidRDefault="009A0305" w:rsidP="00F10ADD">
      <w:pPr>
        <w:tabs>
          <w:tab w:val="left" w:pos="567"/>
          <w:tab w:val="left" w:pos="993"/>
        </w:tabs>
        <w:ind w:firstLine="709"/>
        <w:jc w:val="both"/>
        <w:rPr>
          <w:color w:val="000000"/>
        </w:rPr>
      </w:pPr>
    </w:p>
    <w:p w14:paraId="017754DC" w14:textId="77777777" w:rsidR="009A0305" w:rsidRDefault="009A0305" w:rsidP="00F10ADD">
      <w:pPr>
        <w:tabs>
          <w:tab w:val="left" w:pos="567"/>
          <w:tab w:val="left" w:pos="993"/>
        </w:tabs>
        <w:ind w:firstLine="709"/>
        <w:jc w:val="both"/>
        <w:rPr>
          <w:color w:val="000000"/>
        </w:rPr>
      </w:pPr>
    </w:p>
    <w:p w14:paraId="2E822574" w14:textId="77777777" w:rsidR="009A0305" w:rsidRDefault="009A0305" w:rsidP="00F10ADD">
      <w:pPr>
        <w:tabs>
          <w:tab w:val="left" w:pos="567"/>
          <w:tab w:val="left" w:pos="993"/>
        </w:tabs>
        <w:ind w:firstLine="709"/>
        <w:jc w:val="both"/>
        <w:rPr>
          <w:color w:val="000000"/>
        </w:rPr>
      </w:pPr>
    </w:p>
    <w:p w14:paraId="230EB1C9" w14:textId="77777777" w:rsidR="009A0305" w:rsidRDefault="009A0305" w:rsidP="00F10ADD">
      <w:pPr>
        <w:tabs>
          <w:tab w:val="left" w:pos="567"/>
          <w:tab w:val="left" w:pos="993"/>
        </w:tabs>
        <w:ind w:firstLine="709"/>
        <w:jc w:val="both"/>
        <w:rPr>
          <w:color w:val="000000"/>
        </w:rPr>
      </w:pPr>
    </w:p>
    <w:p w14:paraId="44EA6778" w14:textId="77777777" w:rsidR="009A0305" w:rsidRDefault="009A0305" w:rsidP="00F10ADD">
      <w:pPr>
        <w:tabs>
          <w:tab w:val="left" w:pos="567"/>
          <w:tab w:val="left" w:pos="993"/>
        </w:tabs>
        <w:ind w:firstLine="709"/>
        <w:jc w:val="both"/>
        <w:rPr>
          <w:color w:val="000000"/>
        </w:rPr>
      </w:pPr>
    </w:p>
    <w:p w14:paraId="0D88C28A" w14:textId="77777777" w:rsidR="009A0305" w:rsidRDefault="009A0305" w:rsidP="00F10ADD">
      <w:pPr>
        <w:tabs>
          <w:tab w:val="left" w:pos="567"/>
          <w:tab w:val="left" w:pos="993"/>
        </w:tabs>
        <w:ind w:firstLine="709"/>
        <w:jc w:val="both"/>
        <w:rPr>
          <w:color w:val="000000"/>
        </w:rPr>
      </w:pPr>
    </w:p>
    <w:p w14:paraId="202C2B94" w14:textId="77777777" w:rsidR="00F10ADD" w:rsidRDefault="00F10ADD" w:rsidP="00F10ADD">
      <w:pPr>
        <w:tabs>
          <w:tab w:val="left" w:pos="567"/>
          <w:tab w:val="left" w:pos="993"/>
        </w:tabs>
        <w:ind w:firstLine="709"/>
        <w:jc w:val="both"/>
        <w:rPr>
          <w:color w:val="000000"/>
          <w:lang w:val="kk-KZ"/>
        </w:rPr>
      </w:pPr>
    </w:p>
    <w:p w14:paraId="189D104D" w14:textId="0B7C5FA7" w:rsidR="00F10ADD" w:rsidRPr="00F10ADD" w:rsidRDefault="00F10ADD" w:rsidP="00F10ADD">
      <w:pPr>
        <w:tabs>
          <w:tab w:val="left" w:pos="567"/>
          <w:tab w:val="left" w:pos="993"/>
        </w:tabs>
        <w:ind w:firstLine="709"/>
        <w:jc w:val="center"/>
        <w:rPr>
          <w:b/>
          <w:bCs/>
          <w:color w:val="000000"/>
          <w:lang w:val="kk-KZ"/>
        </w:rPr>
      </w:pPr>
      <w:r w:rsidRPr="00F10ADD">
        <w:rPr>
          <w:b/>
          <w:bCs/>
          <w:color w:val="000000"/>
          <w:lang w:val="kk-KZ"/>
        </w:rPr>
        <w:t>ПРИЛОЖЕНИЕ А</w:t>
      </w:r>
    </w:p>
    <w:p w14:paraId="4B688C61" w14:textId="47E82CB8" w:rsidR="00F10ADD" w:rsidRDefault="00F10ADD" w:rsidP="00F10ADD">
      <w:pPr>
        <w:tabs>
          <w:tab w:val="left" w:pos="567"/>
          <w:tab w:val="left" w:pos="993"/>
        </w:tabs>
        <w:jc w:val="center"/>
        <w:rPr>
          <w:color w:val="000000"/>
          <w:lang w:val="kk-KZ"/>
        </w:rPr>
      </w:pPr>
      <w:r w:rsidRPr="009F5401">
        <w:rPr>
          <w:noProof/>
          <w:color w:val="000000"/>
          <w:sz w:val="24"/>
          <w:szCs w:val="24"/>
        </w:rPr>
        <w:drawing>
          <wp:inline distT="0" distB="0" distL="0" distR="0" wp14:anchorId="310872E0" wp14:editId="47600C6D">
            <wp:extent cx="5939790" cy="8414805"/>
            <wp:effectExtent l="0" t="0" r="3810" b="571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5939790" cy="8414805"/>
                    </a:xfrm>
                    <a:prstGeom prst="rect">
                      <a:avLst/>
                    </a:prstGeom>
                    <a:noFill/>
                    <a:ln>
                      <a:noFill/>
                    </a:ln>
                  </pic:spPr>
                </pic:pic>
              </a:graphicData>
            </a:graphic>
          </wp:inline>
        </w:drawing>
      </w:r>
    </w:p>
    <w:p w14:paraId="6D0D0117" w14:textId="10BA839A" w:rsidR="00F10ADD" w:rsidRDefault="00F10ADD" w:rsidP="00F10ADD">
      <w:pPr>
        <w:tabs>
          <w:tab w:val="left" w:pos="567"/>
          <w:tab w:val="left" w:pos="993"/>
        </w:tabs>
        <w:jc w:val="center"/>
        <w:rPr>
          <w:color w:val="000000"/>
          <w:lang w:val="kk-KZ"/>
        </w:rPr>
      </w:pPr>
      <w:r w:rsidRPr="009F5401">
        <w:rPr>
          <w:noProof/>
          <w:color w:val="000000"/>
          <w:sz w:val="24"/>
          <w:szCs w:val="24"/>
        </w:rPr>
        <w:lastRenderedPageBreak/>
        <w:drawing>
          <wp:inline distT="0" distB="0" distL="0" distR="0" wp14:anchorId="5E576FCE" wp14:editId="2C42634E">
            <wp:extent cx="5939790" cy="8769787"/>
            <wp:effectExtent l="0" t="0" r="381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5939790" cy="8769787"/>
                    </a:xfrm>
                    <a:prstGeom prst="rect">
                      <a:avLst/>
                    </a:prstGeom>
                    <a:noFill/>
                    <a:ln>
                      <a:noFill/>
                    </a:ln>
                  </pic:spPr>
                </pic:pic>
              </a:graphicData>
            </a:graphic>
          </wp:inline>
        </w:drawing>
      </w:r>
    </w:p>
    <w:p w14:paraId="14D08E93" w14:textId="77777777" w:rsidR="00F10ADD" w:rsidRDefault="00F10ADD" w:rsidP="00F10ADD">
      <w:pPr>
        <w:tabs>
          <w:tab w:val="left" w:pos="567"/>
          <w:tab w:val="left" w:pos="993"/>
        </w:tabs>
        <w:jc w:val="center"/>
        <w:rPr>
          <w:color w:val="000000"/>
          <w:lang w:val="kk-KZ"/>
        </w:rPr>
      </w:pPr>
    </w:p>
    <w:p w14:paraId="37D2EB78" w14:textId="5FDE2657" w:rsidR="00F10ADD" w:rsidRPr="00F10ADD" w:rsidRDefault="00F10ADD" w:rsidP="00F10ADD">
      <w:pPr>
        <w:tabs>
          <w:tab w:val="left" w:pos="567"/>
          <w:tab w:val="left" w:pos="993"/>
        </w:tabs>
        <w:jc w:val="center"/>
        <w:rPr>
          <w:b/>
          <w:bCs/>
          <w:color w:val="000000"/>
          <w:lang w:val="kk-KZ"/>
        </w:rPr>
      </w:pPr>
      <w:r w:rsidRPr="00F10ADD">
        <w:rPr>
          <w:b/>
          <w:bCs/>
          <w:color w:val="000000"/>
          <w:lang w:val="kk-KZ"/>
        </w:rPr>
        <w:lastRenderedPageBreak/>
        <w:t>ПРИЛОЖЕНИЕ Б</w:t>
      </w:r>
    </w:p>
    <w:p w14:paraId="1A045952" w14:textId="77777777" w:rsidR="00F10ADD" w:rsidRPr="00F10ADD" w:rsidRDefault="00F10ADD" w:rsidP="00F10ADD">
      <w:pPr>
        <w:pStyle w:val="a9"/>
        <w:tabs>
          <w:tab w:val="left" w:pos="567"/>
        </w:tabs>
        <w:spacing w:before="0" w:beforeAutospacing="0" w:after="0" w:afterAutospacing="0"/>
        <w:jc w:val="center"/>
        <w:rPr>
          <w:rFonts w:eastAsia="Times New Roman"/>
          <w:sz w:val="28"/>
          <w:szCs w:val="28"/>
          <w:vertAlign w:val="superscript"/>
        </w:rPr>
      </w:pPr>
      <w:r w:rsidRPr="00F10ADD">
        <w:rPr>
          <w:rFonts w:eastAsia="Times New Roman"/>
          <w:sz w:val="28"/>
          <w:szCs w:val="28"/>
        </w:rPr>
        <w:t>Турбулизаторы с углом отклонения от вертикальной оси 5</w:t>
      </w:r>
      <w:r w:rsidRPr="00F10ADD">
        <w:rPr>
          <w:rFonts w:eastAsia="Times New Roman"/>
          <w:sz w:val="28"/>
          <w:szCs w:val="28"/>
          <w:vertAlign w:val="superscript"/>
        </w:rPr>
        <w:t>о</w:t>
      </w:r>
      <w:r w:rsidRPr="00F10ADD">
        <w:rPr>
          <w:rFonts w:eastAsia="Times New Roman"/>
          <w:sz w:val="28"/>
          <w:szCs w:val="28"/>
        </w:rPr>
        <w:t xml:space="preserve">, </w:t>
      </w:r>
      <w:r w:rsidRPr="00F10ADD">
        <w:rPr>
          <w:rFonts w:eastAsia="Times New Roman"/>
          <w:sz w:val="28"/>
          <w:szCs w:val="28"/>
          <w:lang w:val="kk-KZ"/>
        </w:rPr>
        <w:t>10</w:t>
      </w:r>
      <w:r w:rsidRPr="00F10ADD">
        <w:rPr>
          <w:rFonts w:eastAsia="Times New Roman"/>
          <w:sz w:val="28"/>
          <w:szCs w:val="28"/>
          <w:vertAlign w:val="superscript"/>
        </w:rPr>
        <w:t>о</w:t>
      </w:r>
      <w:r w:rsidRPr="00F10ADD">
        <w:rPr>
          <w:rFonts w:eastAsia="Times New Roman"/>
          <w:sz w:val="28"/>
          <w:szCs w:val="28"/>
        </w:rPr>
        <w:t>, 1</w:t>
      </w:r>
      <w:r w:rsidRPr="00F10ADD">
        <w:rPr>
          <w:rFonts w:eastAsia="Times New Roman"/>
          <w:sz w:val="28"/>
          <w:szCs w:val="28"/>
          <w:lang w:val="kk-KZ"/>
        </w:rPr>
        <w:t>2</w:t>
      </w:r>
      <w:r w:rsidRPr="00F10ADD">
        <w:rPr>
          <w:rFonts w:eastAsia="Times New Roman"/>
          <w:sz w:val="28"/>
          <w:szCs w:val="28"/>
          <w:vertAlign w:val="superscript"/>
        </w:rPr>
        <w:t>о</w:t>
      </w:r>
    </w:p>
    <w:p w14:paraId="33E35D0E" w14:textId="77777777" w:rsidR="00F10ADD" w:rsidRDefault="00F10ADD" w:rsidP="00F10ADD">
      <w:pPr>
        <w:pStyle w:val="a9"/>
        <w:tabs>
          <w:tab w:val="left" w:pos="567"/>
        </w:tabs>
        <w:spacing w:before="0" w:beforeAutospacing="0" w:after="0" w:afterAutospacing="0"/>
        <w:jc w:val="center"/>
        <w:rPr>
          <w:b/>
          <w:bCs/>
          <w:color w:val="000000"/>
          <w:szCs w:val="24"/>
          <w:lang w:val="kk-KZ"/>
        </w:rPr>
      </w:pPr>
    </w:p>
    <w:p w14:paraId="3475B9C1" w14:textId="77777777" w:rsidR="00F10ADD" w:rsidRDefault="00F10ADD" w:rsidP="00F10ADD">
      <w:pPr>
        <w:pStyle w:val="a9"/>
        <w:tabs>
          <w:tab w:val="left" w:pos="567"/>
        </w:tabs>
        <w:spacing w:before="0" w:beforeAutospacing="0" w:after="0" w:afterAutospacing="0"/>
        <w:jc w:val="center"/>
        <w:rPr>
          <w:noProof/>
        </w:rPr>
      </w:pPr>
      <w:r>
        <w:rPr>
          <w:noProof/>
          <w:lang w:eastAsia="ru-RU"/>
        </w:rPr>
        <w:drawing>
          <wp:inline distT="0" distB="0" distL="0" distR="0" wp14:anchorId="77FCF959" wp14:editId="3EF6B07C">
            <wp:extent cx="5851813" cy="8264106"/>
            <wp:effectExtent l="0" t="0" r="0" b="3810"/>
            <wp:docPr id="14557145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14581" name=""/>
                    <pic:cNvPicPr/>
                  </pic:nvPicPr>
                  <pic:blipFill>
                    <a:blip r:embed="rId100" cstate="email">
                      <a:extLst>
                        <a:ext uri="{28A0092B-C50C-407E-A947-70E740481C1C}">
                          <a14:useLocalDpi xmlns:a14="http://schemas.microsoft.com/office/drawing/2010/main"/>
                        </a:ext>
                      </a:extLst>
                    </a:blip>
                    <a:stretch>
                      <a:fillRect/>
                    </a:stretch>
                  </pic:blipFill>
                  <pic:spPr>
                    <a:xfrm>
                      <a:off x="0" y="0"/>
                      <a:ext cx="5855627" cy="8269493"/>
                    </a:xfrm>
                    <a:prstGeom prst="rect">
                      <a:avLst/>
                    </a:prstGeom>
                  </pic:spPr>
                </pic:pic>
              </a:graphicData>
            </a:graphic>
          </wp:inline>
        </w:drawing>
      </w:r>
      <w:r w:rsidRPr="008C325C">
        <w:rPr>
          <w:noProof/>
        </w:rPr>
        <w:t xml:space="preserve"> </w:t>
      </w:r>
    </w:p>
    <w:p w14:paraId="2363E886" w14:textId="77777777" w:rsidR="00F10ADD" w:rsidRDefault="00F10ADD" w:rsidP="00F10ADD">
      <w:pPr>
        <w:pStyle w:val="a9"/>
        <w:tabs>
          <w:tab w:val="left" w:pos="567"/>
        </w:tabs>
        <w:spacing w:before="0" w:beforeAutospacing="0" w:after="0" w:afterAutospacing="0"/>
        <w:jc w:val="center"/>
        <w:rPr>
          <w:b/>
          <w:bCs/>
          <w:color w:val="000000"/>
          <w:szCs w:val="24"/>
          <w:lang w:val="kk-KZ"/>
        </w:rPr>
      </w:pPr>
      <w:r>
        <w:rPr>
          <w:noProof/>
          <w:lang w:eastAsia="ru-RU"/>
        </w:rPr>
        <w:lastRenderedPageBreak/>
        <w:drawing>
          <wp:inline distT="0" distB="0" distL="0" distR="0" wp14:anchorId="18DD6748" wp14:editId="00CFEDA8">
            <wp:extent cx="5939790" cy="8388350"/>
            <wp:effectExtent l="0" t="0" r="3810" b="0"/>
            <wp:docPr id="16098669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866945"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5939790" cy="8388350"/>
                    </a:xfrm>
                    <a:prstGeom prst="rect">
                      <a:avLst/>
                    </a:prstGeom>
                  </pic:spPr>
                </pic:pic>
              </a:graphicData>
            </a:graphic>
          </wp:inline>
        </w:drawing>
      </w:r>
    </w:p>
    <w:p w14:paraId="4ADC1420" w14:textId="77777777" w:rsidR="00F10ADD" w:rsidRDefault="00F10ADD" w:rsidP="00F10ADD">
      <w:pPr>
        <w:pStyle w:val="a9"/>
        <w:tabs>
          <w:tab w:val="left" w:pos="567"/>
        </w:tabs>
        <w:spacing w:before="0" w:beforeAutospacing="0" w:after="0" w:afterAutospacing="0"/>
        <w:jc w:val="center"/>
        <w:rPr>
          <w:b/>
          <w:bCs/>
          <w:color w:val="000000"/>
          <w:szCs w:val="24"/>
          <w:lang w:val="kk-KZ"/>
        </w:rPr>
      </w:pPr>
      <w:r>
        <w:rPr>
          <w:noProof/>
          <w:lang w:eastAsia="ru-RU"/>
        </w:rPr>
        <w:lastRenderedPageBreak/>
        <w:drawing>
          <wp:inline distT="0" distB="0" distL="0" distR="0" wp14:anchorId="43DCF7DC" wp14:editId="0F1D84C0">
            <wp:extent cx="5939790" cy="8388350"/>
            <wp:effectExtent l="0" t="0" r="3810" b="0"/>
            <wp:docPr id="19951671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67123" name=""/>
                    <pic:cNvPicPr/>
                  </pic:nvPicPr>
                  <pic:blipFill>
                    <a:blip r:embed="rId102" cstate="email">
                      <a:extLst>
                        <a:ext uri="{28A0092B-C50C-407E-A947-70E740481C1C}">
                          <a14:useLocalDpi xmlns:a14="http://schemas.microsoft.com/office/drawing/2010/main"/>
                        </a:ext>
                      </a:extLst>
                    </a:blip>
                    <a:stretch>
                      <a:fillRect/>
                    </a:stretch>
                  </pic:blipFill>
                  <pic:spPr>
                    <a:xfrm>
                      <a:off x="0" y="0"/>
                      <a:ext cx="5939790" cy="8388350"/>
                    </a:xfrm>
                    <a:prstGeom prst="rect">
                      <a:avLst/>
                    </a:prstGeom>
                  </pic:spPr>
                </pic:pic>
              </a:graphicData>
            </a:graphic>
          </wp:inline>
        </w:drawing>
      </w:r>
    </w:p>
    <w:p w14:paraId="04966DF1" w14:textId="77777777" w:rsidR="00F10ADD" w:rsidRDefault="00F10ADD" w:rsidP="00F10ADD">
      <w:pPr>
        <w:tabs>
          <w:tab w:val="left" w:pos="567"/>
          <w:tab w:val="left" w:pos="993"/>
        </w:tabs>
        <w:jc w:val="center"/>
        <w:rPr>
          <w:color w:val="000000"/>
          <w:lang w:val="kk-KZ"/>
        </w:rPr>
      </w:pPr>
    </w:p>
    <w:p w14:paraId="3C31204F" w14:textId="77777777" w:rsidR="00F10ADD" w:rsidRDefault="00F10ADD" w:rsidP="00F10ADD">
      <w:pPr>
        <w:tabs>
          <w:tab w:val="left" w:pos="567"/>
          <w:tab w:val="left" w:pos="993"/>
        </w:tabs>
        <w:jc w:val="center"/>
        <w:rPr>
          <w:color w:val="000000"/>
          <w:lang w:val="kk-KZ"/>
        </w:rPr>
      </w:pPr>
    </w:p>
    <w:p w14:paraId="03745AEE" w14:textId="77777777" w:rsidR="00F10ADD" w:rsidRDefault="00F10ADD" w:rsidP="00F10ADD">
      <w:pPr>
        <w:tabs>
          <w:tab w:val="left" w:pos="567"/>
          <w:tab w:val="left" w:pos="993"/>
        </w:tabs>
        <w:jc w:val="center"/>
        <w:rPr>
          <w:color w:val="000000"/>
          <w:lang w:val="kk-KZ"/>
        </w:rPr>
      </w:pPr>
    </w:p>
    <w:p w14:paraId="6DAAACDB" w14:textId="61329E05" w:rsidR="00F10ADD" w:rsidRPr="00F10ADD" w:rsidRDefault="00F10ADD" w:rsidP="00F10ADD">
      <w:pPr>
        <w:tabs>
          <w:tab w:val="left" w:pos="567"/>
          <w:tab w:val="left" w:pos="993"/>
        </w:tabs>
        <w:jc w:val="center"/>
        <w:rPr>
          <w:b/>
          <w:bCs/>
          <w:color w:val="000000"/>
          <w:lang w:val="kk-KZ"/>
        </w:rPr>
      </w:pPr>
      <w:r w:rsidRPr="00F10ADD">
        <w:rPr>
          <w:b/>
          <w:bCs/>
          <w:color w:val="000000"/>
          <w:lang w:val="kk-KZ"/>
        </w:rPr>
        <w:lastRenderedPageBreak/>
        <w:t>ПРИЛОЖЕНИЕ В</w:t>
      </w:r>
    </w:p>
    <w:p w14:paraId="1C29B061" w14:textId="77777777" w:rsidR="00F10ADD" w:rsidRPr="00F10ADD" w:rsidRDefault="00F10ADD" w:rsidP="00F10ADD">
      <w:pPr>
        <w:pStyle w:val="a9"/>
        <w:tabs>
          <w:tab w:val="left" w:pos="567"/>
        </w:tabs>
        <w:spacing w:before="0" w:beforeAutospacing="0" w:after="0" w:afterAutospacing="0"/>
        <w:jc w:val="center"/>
        <w:rPr>
          <w:color w:val="000000"/>
          <w:sz w:val="28"/>
          <w:szCs w:val="28"/>
          <w:lang w:val="kk-KZ"/>
        </w:rPr>
      </w:pPr>
      <w:r w:rsidRPr="00F10ADD">
        <w:rPr>
          <w:color w:val="000000"/>
          <w:sz w:val="28"/>
          <w:szCs w:val="28"/>
          <w:lang w:val="kk-KZ"/>
        </w:rPr>
        <w:t>Чертежи турбулизатора 9-и размеров</w:t>
      </w:r>
    </w:p>
    <w:p w14:paraId="066027B3" w14:textId="77777777" w:rsidR="00F10ADD" w:rsidRDefault="00F10ADD" w:rsidP="00F10ADD">
      <w:pPr>
        <w:pStyle w:val="a9"/>
        <w:tabs>
          <w:tab w:val="left" w:pos="567"/>
        </w:tabs>
        <w:spacing w:before="0" w:beforeAutospacing="0" w:after="0" w:afterAutospacing="0"/>
        <w:jc w:val="center"/>
        <w:rPr>
          <w:b/>
          <w:bCs/>
          <w:color w:val="000000"/>
          <w:szCs w:val="24"/>
          <w:lang w:val="kk-KZ"/>
        </w:rPr>
      </w:pPr>
    </w:p>
    <w:p w14:paraId="31DFA2D1" w14:textId="77777777" w:rsidR="00F10ADD" w:rsidRDefault="00F10ADD" w:rsidP="00F10ADD">
      <w:pPr>
        <w:pStyle w:val="a9"/>
        <w:tabs>
          <w:tab w:val="left" w:pos="567"/>
        </w:tabs>
        <w:spacing w:before="0" w:beforeAutospacing="0" w:after="0" w:afterAutospacing="0"/>
        <w:jc w:val="center"/>
        <w:rPr>
          <w:b/>
          <w:bCs/>
          <w:color w:val="000000"/>
          <w:szCs w:val="24"/>
          <w:lang w:val="kk-KZ"/>
        </w:rPr>
      </w:pPr>
      <w:r>
        <w:rPr>
          <w:noProof/>
          <w:lang w:eastAsia="ru-RU"/>
        </w:rPr>
        <w:drawing>
          <wp:inline distT="0" distB="0" distL="0" distR="0" wp14:anchorId="367735A9" wp14:editId="16525FC6">
            <wp:extent cx="5939790" cy="8388350"/>
            <wp:effectExtent l="0" t="0" r="3810" b="0"/>
            <wp:docPr id="12374547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454771" name=""/>
                    <pic:cNvPicPr/>
                  </pic:nvPicPr>
                  <pic:blipFill>
                    <a:blip r:embed="rId103" cstate="email">
                      <a:extLst>
                        <a:ext uri="{28A0092B-C50C-407E-A947-70E740481C1C}">
                          <a14:useLocalDpi xmlns:a14="http://schemas.microsoft.com/office/drawing/2010/main"/>
                        </a:ext>
                      </a:extLst>
                    </a:blip>
                    <a:stretch>
                      <a:fillRect/>
                    </a:stretch>
                  </pic:blipFill>
                  <pic:spPr>
                    <a:xfrm>
                      <a:off x="0" y="0"/>
                      <a:ext cx="5939790" cy="8388350"/>
                    </a:xfrm>
                    <a:prstGeom prst="rect">
                      <a:avLst/>
                    </a:prstGeom>
                  </pic:spPr>
                </pic:pic>
              </a:graphicData>
            </a:graphic>
          </wp:inline>
        </w:drawing>
      </w:r>
    </w:p>
    <w:p w14:paraId="6B760CE1" w14:textId="77777777" w:rsidR="00F10ADD" w:rsidRDefault="00F10ADD" w:rsidP="00F10ADD">
      <w:pPr>
        <w:pStyle w:val="a9"/>
        <w:tabs>
          <w:tab w:val="left" w:pos="567"/>
        </w:tabs>
        <w:spacing w:before="0" w:beforeAutospacing="0" w:after="0" w:afterAutospacing="0"/>
        <w:jc w:val="center"/>
        <w:rPr>
          <w:b/>
          <w:bCs/>
          <w:color w:val="000000"/>
          <w:szCs w:val="24"/>
          <w:lang w:val="kk-KZ"/>
        </w:rPr>
      </w:pPr>
      <w:r>
        <w:rPr>
          <w:noProof/>
          <w:lang w:eastAsia="ru-RU"/>
        </w:rPr>
        <w:lastRenderedPageBreak/>
        <w:drawing>
          <wp:inline distT="0" distB="0" distL="0" distR="0" wp14:anchorId="7130FE6D" wp14:editId="7F9D9115">
            <wp:extent cx="5939790" cy="8388350"/>
            <wp:effectExtent l="0" t="0" r="3810" b="0"/>
            <wp:docPr id="1815277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27735" name=""/>
                    <pic:cNvPicPr/>
                  </pic:nvPicPr>
                  <pic:blipFill>
                    <a:blip r:embed="rId104" cstate="email">
                      <a:extLst>
                        <a:ext uri="{28A0092B-C50C-407E-A947-70E740481C1C}">
                          <a14:useLocalDpi xmlns:a14="http://schemas.microsoft.com/office/drawing/2010/main"/>
                        </a:ext>
                      </a:extLst>
                    </a:blip>
                    <a:stretch>
                      <a:fillRect/>
                    </a:stretch>
                  </pic:blipFill>
                  <pic:spPr>
                    <a:xfrm>
                      <a:off x="0" y="0"/>
                      <a:ext cx="5939790" cy="8388350"/>
                    </a:xfrm>
                    <a:prstGeom prst="rect">
                      <a:avLst/>
                    </a:prstGeom>
                  </pic:spPr>
                </pic:pic>
              </a:graphicData>
            </a:graphic>
          </wp:inline>
        </w:drawing>
      </w:r>
      <w:r w:rsidRPr="00D95669">
        <w:rPr>
          <w:noProof/>
        </w:rPr>
        <w:t xml:space="preserve"> </w:t>
      </w:r>
      <w:r>
        <w:rPr>
          <w:noProof/>
          <w:lang w:eastAsia="ru-RU"/>
        </w:rPr>
        <w:lastRenderedPageBreak/>
        <w:drawing>
          <wp:inline distT="0" distB="0" distL="0" distR="0" wp14:anchorId="5AD3CBA3" wp14:editId="0A38138B">
            <wp:extent cx="5939790" cy="8388350"/>
            <wp:effectExtent l="0" t="0" r="3810" b="0"/>
            <wp:docPr id="13524947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494768" name=""/>
                    <pic:cNvPicPr/>
                  </pic:nvPicPr>
                  <pic:blipFill>
                    <a:blip r:embed="rId105" cstate="email">
                      <a:extLst>
                        <a:ext uri="{28A0092B-C50C-407E-A947-70E740481C1C}">
                          <a14:useLocalDpi xmlns:a14="http://schemas.microsoft.com/office/drawing/2010/main"/>
                        </a:ext>
                      </a:extLst>
                    </a:blip>
                    <a:stretch>
                      <a:fillRect/>
                    </a:stretch>
                  </pic:blipFill>
                  <pic:spPr>
                    <a:xfrm>
                      <a:off x="0" y="0"/>
                      <a:ext cx="5939790" cy="8388350"/>
                    </a:xfrm>
                    <a:prstGeom prst="rect">
                      <a:avLst/>
                    </a:prstGeom>
                  </pic:spPr>
                </pic:pic>
              </a:graphicData>
            </a:graphic>
          </wp:inline>
        </w:drawing>
      </w:r>
      <w:r w:rsidRPr="00D95669">
        <w:rPr>
          <w:noProof/>
        </w:rPr>
        <w:t xml:space="preserve"> </w:t>
      </w:r>
      <w:r>
        <w:rPr>
          <w:noProof/>
          <w:lang w:eastAsia="ru-RU"/>
        </w:rPr>
        <w:lastRenderedPageBreak/>
        <w:drawing>
          <wp:inline distT="0" distB="0" distL="0" distR="0" wp14:anchorId="2452817B" wp14:editId="0C3E1830">
            <wp:extent cx="5939790" cy="8388350"/>
            <wp:effectExtent l="0" t="0" r="3810" b="0"/>
            <wp:docPr id="952641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41165"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5939790" cy="8388350"/>
                    </a:xfrm>
                    <a:prstGeom prst="rect">
                      <a:avLst/>
                    </a:prstGeom>
                  </pic:spPr>
                </pic:pic>
              </a:graphicData>
            </a:graphic>
          </wp:inline>
        </w:drawing>
      </w:r>
      <w:r w:rsidRPr="00D95669">
        <w:rPr>
          <w:noProof/>
        </w:rPr>
        <w:t xml:space="preserve"> </w:t>
      </w:r>
      <w:r>
        <w:rPr>
          <w:noProof/>
          <w:lang w:eastAsia="ru-RU"/>
        </w:rPr>
        <w:lastRenderedPageBreak/>
        <w:drawing>
          <wp:inline distT="0" distB="0" distL="0" distR="0" wp14:anchorId="4532AE5F" wp14:editId="4458508C">
            <wp:extent cx="5939790" cy="8388350"/>
            <wp:effectExtent l="0" t="0" r="3810" b="0"/>
            <wp:docPr id="512315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15129" name=""/>
                    <pic:cNvPicPr/>
                  </pic:nvPicPr>
                  <pic:blipFill>
                    <a:blip r:embed="rId107" cstate="email">
                      <a:extLst>
                        <a:ext uri="{28A0092B-C50C-407E-A947-70E740481C1C}">
                          <a14:useLocalDpi xmlns:a14="http://schemas.microsoft.com/office/drawing/2010/main"/>
                        </a:ext>
                      </a:extLst>
                    </a:blip>
                    <a:stretch>
                      <a:fillRect/>
                    </a:stretch>
                  </pic:blipFill>
                  <pic:spPr>
                    <a:xfrm>
                      <a:off x="0" y="0"/>
                      <a:ext cx="5939790" cy="8388350"/>
                    </a:xfrm>
                    <a:prstGeom prst="rect">
                      <a:avLst/>
                    </a:prstGeom>
                  </pic:spPr>
                </pic:pic>
              </a:graphicData>
            </a:graphic>
          </wp:inline>
        </w:drawing>
      </w:r>
      <w:r w:rsidRPr="00D95669">
        <w:rPr>
          <w:noProof/>
        </w:rPr>
        <w:t xml:space="preserve"> </w:t>
      </w:r>
      <w:r>
        <w:rPr>
          <w:noProof/>
          <w:lang w:eastAsia="ru-RU"/>
        </w:rPr>
        <w:lastRenderedPageBreak/>
        <w:drawing>
          <wp:inline distT="0" distB="0" distL="0" distR="0" wp14:anchorId="0B16E321" wp14:editId="08141B6B">
            <wp:extent cx="5939790" cy="8388350"/>
            <wp:effectExtent l="0" t="0" r="3810" b="0"/>
            <wp:docPr id="1271196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620"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5939790" cy="8388350"/>
                    </a:xfrm>
                    <a:prstGeom prst="rect">
                      <a:avLst/>
                    </a:prstGeom>
                  </pic:spPr>
                </pic:pic>
              </a:graphicData>
            </a:graphic>
          </wp:inline>
        </w:drawing>
      </w:r>
      <w:r w:rsidRPr="00D95669">
        <w:rPr>
          <w:noProof/>
        </w:rPr>
        <w:t xml:space="preserve"> </w:t>
      </w:r>
      <w:r>
        <w:rPr>
          <w:noProof/>
          <w:lang w:eastAsia="ru-RU"/>
        </w:rPr>
        <w:lastRenderedPageBreak/>
        <w:drawing>
          <wp:inline distT="0" distB="0" distL="0" distR="0" wp14:anchorId="066C94B7" wp14:editId="0E91F6D7">
            <wp:extent cx="5939790" cy="8388350"/>
            <wp:effectExtent l="0" t="0" r="3810" b="0"/>
            <wp:docPr id="16109745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974594" name=""/>
                    <pic:cNvPicPr/>
                  </pic:nvPicPr>
                  <pic:blipFill>
                    <a:blip r:embed="rId109" cstate="email">
                      <a:extLst>
                        <a:ext uri="{28A0092B-C50C-407E-A947-70E740481C1C}">
                          <a14:useLocalDpi xmlns:a14="http://schemas.microsoft.com/office/drawing/2010/main"/>
                        </a:ext>
                      </a:extLst>
                    </a:blip>
                    <a:stretch>
                      <a:fillRect/>
                    </a:stretch>
                  </pic:blipFill>
                  <pic:spPr>
                    <a:xfrm>
                      <a:off x="0" y="0"/>
                      <a:ext cx="5939790" cy="8388350"/>
                    </a:xfrm>
                    <a:prstGeom prst="rect">
                      <a:avLst/>
                    </a:prstGeom>
                  </pic:spPr>
                </pic:pic>
              </a:graphicData>
            </a:graphic>
          </wp:inline>
        </w:drawing>
      </w:r>
      <w:r w:rsidRPr="00D95669">
        <w:rPr>
          <w:noProof/>
        </w:rPr>
        <w:t xml:space="preserve"> </w:t>
      </w:r>
      <w:r>
        <w:rPr>
          <w:noProof/>
          <w:lang w:eastAsia="ru-RU"/>
        </w:rPr>
        <w:lastRenderedPageBreak/>
        <w:drawing>
          <wp:inline distT="0" distB="0" distL="0" distR="0" wp14:anchorId="10B75F17" wp14:editId="65C7A5AF">
            <wp:extent cx="5939790" cy="8388350"/>
            <wp:effectExtent l="0" t="0" r="3810" b="0"/>
            <wp:docPr id="1925856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85685" name=""/>
                    <pic:cNvPicPr/>
                  </pic:nvPicPr>
                  <pic:blipFill>
                    <a:blip r:embed="rId110" cstate="email">
                      <a:extLst>
                        <a:ext uri="{28A0092B-C50C-407E-A947-70E740481C1C}">
                          <a14:useLocalDpi xmlns:a14="http://schemas.microsoft.com/office/drawing/2010/main"/>
                        </a:ext>
                      </a:extLst>
                    </a:blip>
                    <a:stretch>
                      <a:fillRect/>
                    </a:stretch>
                  </pic:blipFill>
                  <pic:spPr>
                    <a:xfrm>
                      <a:off x="0" y="0"/>
                      <a:ext cx="5939790" cy="8388350"/>
                    </a:xfrm>
                    <a:prstGeom prst="rect">
                      <a:avLst/>
                    </a:prstGeom>
                  </pic:spPr>
                </pic:pic>
              </a:graphicData>
            </a:graphic>
          </wp:inline>
        </w:drawing>
      </w:r>
      <w:r w:rsidRPr="00D95669">
        <w:rPr>
          <w:noProof/>
        </w:rPr>
        <w:t xml:space="preserve"> </w:t>
      </w:r>
      <w:r>
        <w:rPr>
          <w:noProof/>
          <w:lang w:eastAsia="ru-RU"/>
        </w:rPr>
        <w:lastRenderedPageBreak/>
        <w:drawing>
          <wp:inline distT="0" distB="0" distL="0" distR="0" wp14:anchorId="372C0A7C" wp14:editId="2F9AFDB5">
            <wp:extent cx="5939790" cy="8388350"/>
            <wp:effectExtent l="0" t="0" r="3810" b="0"/>
            <wp:docPr id="4247490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49071" name=""/>
                    <pic:cNvPicPr/>
                  </pic:nvPicPr>
                  <pic:blipFill>
                    <a:blip r:embed="rId111" cstate="email">
                      <a:extLst>
                        <a:ext uri="{28A0092B-C50C-407E-A947-70E740481C1C}">
                          <a14:useLocalDpi xmlns:a14="http://schemas.microsoft.com/office/drawing/2010/main"/>
                        </a:ext>
                      </a:extLst>
                    </a:blip>
                    <a:stretch>
                      <a:fillRect/>
                    </a:stretch>
                  </pic:blipFill>
                  <pic:spPr>
                    <a:xfrm>
                      <a:off x="0" y="0"/>
                      <a:ext cx="5939790" cy="8388350"/>
                    </a:xfrm>
                    <a:prstGeom prst="rect">
                      <a:avLst/>
                    </a:prstGeom>
                  </pic:spPr>
                </pic:pic>
              </a:graphicData>
            </a:graphic>
          </wp:inline>
        </w:drawing>
      </w:r>
    </w:p>
    <w:p w14:paraId="2AD91597" w14:textId="77777777" w:rsidR="00F10ADD" w:rsidRDefault="00F10ADD" w:rsidP="00F10ADD">
      <w:pPr>
        <w:pStyle w:val="a9"/>
        <w:tabs>
          <w:tab w:val="left" w:pos="567"/>
        </w:tabs>
        <w:spacing w:before="0" w:beforeAutospacing="0" w:after="0" w:afterAutospacing="0"/>
        <w:jc w:val="center"/>
        <w:rPr>
          <w:b/>
          <w:bCs/>
          <w:color w:val="000000"/>
          <w:szCs w:val="24"/>
          <w:lang w:val="kk-KZ"/>
        </w:rPr>
      </w:pPr>
    </w:p>
    <w:p w14:paraId="651E1373" w14:textId="77777777" w:rsidR="00F10ADD" w:rsidRDefault="00F10ADD" w:rsidP="00F10ADD">
      <w:pPr>
        <w:pStyle w:val="a9"/>
        <w:tabs>
          <w:tab w:val="left" w:pos="567"/>
        </w:tabs>
        <w:spacing w:before="0" w:beforeAutospacing="0" w:after="0" w:afterAutospacing="0"/>
        <w:jc w:val="center"/>
        <w:rPr>
          <w:b/>
          <w:bCs/>
          <w:color w:val="000000"/>
          <w:szCs w:val="24"/>
          <w:lang w:val="kk-KZ"/>
        </w:rPr>
      </w:pPr>
    </w:p>
    <w:p w14:paraId="4DDD1B90" w14:textId="77777777" w:rsidR="00F10ADD" w:rsidRDefault="00F10ADD" w:rsidP="00F10ADD">
      <w:pPr>
        <w:pStyle w:val="a9"/>
        <w:tabs>
          <w:tab w:val="left" w:pos="567"/>
        </w:tabs>
        <w:spacing w:before="0" w:beforeAutospacing="0" w:after="0" w:afterAutospacing="0"/>
        <w:jc w:val="center"/>
        <w:rPr>
          <w:b/>
          <w:bCs/>
          <w:color w:val="000000"/>
          <w:szCs w:val="24"/>
          <w:lang w:val="kk-KZ"/>
        </w:rPr>
      </w:pPr>
    </w:p>
    <w:p w14:paraId="368AE946" w14:textId="34181D52" w:rsidR="00F10ADD" w:rsidRDefault="00F10ADD" w:rsidP="00F10ADD">
      <w:pPr>
        <w:tabs>
          <w:tab w:val="left" w:pos="567"/>
          <w:tab w:val="left" w:pos="993"/>
        </w:tabs>
        <w:jc w:val="center"/>
        <w:rPr>
          <w:color w:val="000000"/>
          <w:lang w:val="kk-KZ"/>
        </w:rPr>
      </w:pPr>
    </w:p>
    <w:p w14:paraId="0F9180C0" w14:textId="172CAD36" w:rsidR="00F10ADD" w:rsidRPr="00F10ADD" w:rsidRDefault="00F10ADD" w:rsidP="00F10ADD">
      <w:pPr>
        <w:tabs>
          <w:tab w:val="left" w:pos="567"/>
          <w:tab w:val="left" w:pos="993"/>
        </w:tabs>
        <w:jc w:val="center"/>
        <w:rPr>
          <w:b/>
          <w:bCs/>
          <w:color w:val="000000"/>
          <w:lang w:val="kk-KZ"/>
        </w:rPr>
      </w:pPr>
      <w:r w:rsidRPr="00F10ADD">
        <w:rPr>
          <w:b/>
          <w:bCs/>
          <w:color w:val="000000"/>
          <w:lang w:val="kk-KZ"/>
        </w:rPr>
        <w:lastRenderedPageBreak/>
        <w:t>ПРИЛОЖЕНИЕ Г</w:t>
      </w:r>
    </w:p>
    <w:p w14:paraId="170F2A28" w14:textId="77777777" w:rsidR="00F10ADD" w:rsidRPr="00F10ADD" w:rsidRDefault="00F10ADD" w:rsidP="00F10ADD">
      <w:pPr>
        <w:pStyle w:val="a9"/>
        <w:tabs>
          <w:tab w:val="left" w:pos="567"/>
        </w:tabs>
        <w:spacing w:before="0" w:beforeAutospacing="0" w:after="0" w:afterAutospacing="0"/>
        <w:jc w:val="center"/>
        <w:rPr>
          <w:color w:val="000000"/>
          <w:sz w:val="28"/>
          <w:szCs w:val="28"/>
          <w:lang w:val="kk-KZ"/>
        </w:rPr>
      </w:pPr>
      <w:r w:rsidRPr="00F10ADD">
        <w:rPr>
          <w:color w:val="000000"/>
          <w:sz w:val="28"/>
          <w:szCs w:val="28"/>
          <w:lang w:val="kk-KZ"/>
        </w:rPr>
        <w:t xml:space="preserve">Чертеж удлинененного корпуса клапана </w:t>
      </w:r>
    </w:p>
    <w:p w14:paraId="3BD0FBF3" w14:textId="77777777" w:rsidR="00F10ADD" w:rsidRDefault="00F10ADD" w:rsidP="00F10ADD">
      <w:pPr>
        <w:pStyle w:val="a9"/>
        <w:tabs>
          <w:tab w:val="left" w:pos="567"/>
        </w:tabs>
        <w:spacing w:before="0" w:beforeAutospacing="0" w:after="0" w:afterAutospacing="0"/>
        <w:jc w:val="center"/>
        <w:rPr>
          <w:b/>
          <w:bCs/>
          <w:color w:val="000000"/>
          <w:szCs w:val="24"/>
          <w:lang w:val="kk-KZ"/>
        </w:rPr>
      </w:pPr>
    </w:p>
    <w:p w14:paraId="5B5E74B0" w14:textId="77777777" w:rsidR="00F10ADD" w:rsidRDefault="00F10ADD" w:rsidP="00F10ADD">
      <w:pPr>
        <w:pStyle w:val="a9"/>
        <w:tabs>
          <w:tab w:val="left" w:pos="567"/>
        </w:tabs>
        <w:spacing w:before="0" w:beforeAutospacing="0" w:after="0" w:afterAutospacing="0"/>
        <w:jc w:val="center"/>
        <w:rPr>
          <w:b/>
          <w:bCs/>
          <w:color w:val="000000"/>
          <w:szCs w:val="24"/>
          <w:lang w:val="kk-KZ"/>
        </w:rPr>
      </w:pPr>
      <w:r>
        <w:rPr>
          <w:noProof/>
          <w:lang w:eastAsia="ru-RU"/>
        </w:rPr>
        <w:drawing>
          <wp:inline distT="0" distB="0" distL="0" distR="0" wp14:anchorId="51AF74DB" wp14:editId="5322C522">
            <wp:extent cx="5939790" cy="8388350"/>
            <wp:effectExtent l="0" t="0" r="3810" b="0"/>
            <wp:docPr id="18859023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902358" name=""/>
                    <pic:cNvPicPr/>
                  </pic:nvPicPr>
                  <pic:blipFill>
                    <a:blip r:embed="rId112" cstate="email">
                      <a:extLst>
                        <a:ext uri="{28A0092B-C50C-407E-A947-70E740481C1C}">
                          <a14:useLocalDpi xmlns:a14="http://schemas.microsoft.com/office/drawing/2010/main"/>
                        </a:ext>
                      </a:extLst>
                    </a:blip>
                    <a:stretch>
                      <a:fillRect/>
                    </a:stretch>
                  </pic:blipFill>
                  <pic:spPr>
                    <a:xfrm>
                      <a:off x="0" y="0"/>
                      <a:ext cx="5939790" cy="8388350"/>
                    </a:xfrm>
                    <a:prstGeom prst="rect">
                      <a:avLst/>
                    </a:prstGeom>
                  </pic:spPr>
                </pic:pic>
              </a:graphicData>
            </a:graphic>
          </wp:inline>
        </w:drawing>
      </w:r>
    </w:p>
    <w:p w14:paraId="6B7E28FB" w14:textId="5F56F03F" w:rsidR="00F10ADD" w:rsidRPr="00F10ADD" w:rsidRDefault="00F10ADD" w:rsidP="00F10ADD">
      <w:pPr>
        <w:tabs>
          <w:tab w:val="left" w:pos="567"/>
          <w:tab w:val="left" w:pos="993"/>
        </w:tabs>
        <w:jc w:val="center"/>
        <w:rPr>
          <w:b/>
          <w:bCs/>
          <w:color w:val="000000"/>
          <w:lang w:val="kk-KZ"/>
        </w:rPr>
      </w:pPr>
      <w:r w:rsidRPr="00F10ADD">
        <w:rPr>
          <w:b/>
          <w:bCs/>
          <w:color w:val="000000"/>
          <w:lang w:val="kk-KZ"/>
        </w:rPr>
        <w:lastRenderedPageBreak/>
        <w:t xml:space="preserve">ПРИЛОЖЕНИЕ </w:t>
      </w:r>
      <w:r>
        <w:rPr>
          <w:b/>
          <w:bCs/>
          <w:color w:val="000000"/>
          <w:lang w:val="kk-KZ"/>
        </w:rPr>
        <w:t>Д</w:t>
      </w:r>
    </w:p>
    <w:p w14:paraId="5546369A" w14:textId="77777777" w:rsidR="00F10ADD" w:rsidRPr="00F10ADD" w:rsidRDefault="00F10ADD" w:rsidP="00F10ADD">
      <w:pPr>
        <w:pStyle w:val="a9"/>
        <w:tabs>
          <w:tab w:val="left" w:pos="567"/>
        </w:tabs>
        <w:spacing w:before="0" w:beforeAutospacing="0" w:after="0" w:afterAutospacing="0"/>
        <w:jc w:val="center"/>
        <w:rPr>
          <w:color w:val="000000"/>
          <w:szCs w:val="24"/>
        </w:rPr>
      </w:pPr>
      <w:r w:rsidRPr="00F10ADD">
        <w:rPr>
          <w:color w:val="000000"/>
          <w:szCs w:val="24"/>
          <w:lang w:val="kk-KZ"/>
        </w:rPr>
        <w:t xml:space="preserve">Соглашение о конфиденциальности с АО </w:t>
      </w:r>
      <w:r w:rsidRPr="00F10ADD">
        <w:rPr>
          <w:color w:val="000000"/>
          <w:szCs w:val="24"/>
        </w:rPr>
        <w:t>«</w:t>
      </w:r>
      <w:r w:rsidRPr="00F10ADD">
        <w:rPr>
          <w:color w:val="000000"/>
          <w:szCs w:val="24"/>
          <w:lang w:val="kk-KZ"/>
        </w:rPr>
        <w:t>Озенмунайгаз</w:t>
      </w:r>
      <w:r w:rsidRPr="00F10ADD">
        <w:rPr>
          <w:color w:val="000000"/>
          <w:szCs w:val="24"/>
        </w:rPr>
        <w:t>»</w:t>
      </w:r>
    </w:p>
    <w:p w14:paraId="01A99BC0" w14:textId="77777777" w:rsidR="00F10ADD" w:rsidRDefault="00F10ADD" w:rsidP="00F10ADD">
      <w:pPr>
        <w:pStyle w:val="a9"/>
        <w:tabs>
          <w:tab w:val="left" w:pos="567"/>
        </w:tabs>
        <w:spacing w:before="0" w:beforeAutospacing="0" w:after="0" w:afterAutospacing="0"/>
        <w:jc w:val="center"/>
        <w:rPr>
          <w:color w:val="000000"/>
          <w:szCs w:val="24"/>
        </w:rPr>
      </w:pPr>
    </w:p>
    <w:p w14:paraId="62C8B425" w14:textId="77777777" w:rsidR="00F10ADD" w:rsidRDefault="00F10ADD" w:rsidP="00F10ADD">
      <w:pPr>
        <w:pStyle w:val="a9"/>
        <w:tabs>
          <w:tab w:val="left" w:pos="567"/>
        </w:tabs>
        <w:spacing w:before="0" w:beforeAutospacing="0" w:after="0" w:afterAutospacing="0"/>
        <w:jc w:val="center"/>
        <w:rPr>
          <w:color w:val="000000"/>
          <w:szCs w:val="24"/>
        </w:rPr>
      </w:pPr>
      <w:r>
        <w:rPr>
          <w:noProof/>
          <w:lang w:eastAsia="ru-RU"/>
        </w:rPr>
        <w:drawing>
          <wp:inline distT="0" distB="0" distL="0" distR="0" wp14:anchorId="4EA743F9" wp14:editId="01E77576">
            <wp:extent cx="5537763" cy="8367623"/>
            <wp:effectExtent l="0" t="0" r="6350" b="0"/>
            <wp:docPr id="161394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472" name=""/>
                    <pic:cNvPicPr/>
                  </pic:nvPicPr>
                  <pic:blipFill>
                    <a:blip r:embed="rId113" cstate="email">
                      <a:extLst>
                        <a:ext uri="{28A0092B-C50C-407E-A947-70E740481C1C}">
                          <a14:useLocalDpi xmlns:a14="http://schemas.microsoft.com/office/drawing/2010/main"/>
                        </a:ext>
                      </a:extLst>
                    </a:blip>
                    <a:stretch>
                      <a:fillRect/>
                    </a:stretch>
                  </pic:blipFill>
                  <pic:spPr>
                    <a:xfrm>
                      <a:off x="0" y="0"/>
                      <a:ext cx="5544684" cy="8378080"/>
                    </a:xfrm>
                    <a:prstGeom prst="rect">
                      <a:avLst/>
                    </a:prstGeom>
                  </pic:spPr>
                </pic:pic>
              </a:graphicData>
            </a:graphic>
          </wp:inline>
        </w:drawing>
      </w:r>
    </w:p>
    <w:p w14:paraId="34DBC52E" w14:textId="77777777" w:rsidR="00F10ADD" w:rsidRDefault="00F10ADD" w:rsidP="00F10ADD">
      <w:pPr>
        <w:pStyle w:val="a9"/>
        <w:tabs>
          <w:tab w:val="left" w:pos="567"/>
        </w:tabs>
        <w:spacing w:before="0" w:beforeAutospacing="0" w:after="0" w:afterAutospacing="0"/>
        <w:jc w:val="center"/>
        <w:rPr>
          <w:color w:val="000000"/>
          <w:szCs w:val="24"/>
        </w:rPr>
      </w:pPr>
      <w:bookmarkStart w:id="6" w:name="_GoBack"/>
      <w:r>
        <w:rPr>
          <w:noProof/>
          <w:lang w:eastAsia="ru-RU"/>
        </w:rPr>
        <w:lastRenderedPageBreak/>
        <w:drawing>
          <wp:inline distT="0" distB="0" distL="0" distR="0" wp14:anchorId="2791E6B7" wp14:editId="60393953">
            <wp:extent cx="5872511" cy="9000876"/>
            <wp:effectExtent l="0" t="0" r="0" b="0"/>
            <wp:docPr id="29542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248" name=""/>
                    <pic:cNvPicPr/>
                  </pic:nvPicPr>
                  <pic:blipFill>
                    <a:blip r:embed="rId114" cstate="email">
                      <a:extLst>
                        <a:ext uri="{28A0092B-C50C-407E-A947-70E740481C1C}">
                          <a14:useLocalDpi xmlns:a14="http://schemas.microsoft.com/office/drawing/2010/main"/>
                        </a:ext>
                      </a:extLst>
                    </a:blip>
                    <a:stretch>
                      <a:fillRect/>
                    </a:stretch>
                  </pic:blipFill>
                  <pic:spPr>
                    <a:xfrm>
                      <a:off x="0" y="0"/>
                      <a:ext cx="5873736" cy="9002754"/>
                    </a:xfrm>
                    <a:prstGeom prst="rect">
                      <a:avLst/>
                    </a:prstGeom>
                  </pic:spPr>
                </pic:pic>
              </a:graphicData>
            </a:graphic>
          </wp:inline>
        </w:drawing>
      </w:r>
      <w:bookmarkEnd w:id="6"/>
    </w:p>
    <w:p w14:paraId="6E284A9A" w14:textId="77777777" w:rsidR="00F10ADD" w:rsidRDefault="00F10ADD" w:rsidP="00F10ADD">
      <w:pPr>
        <w:pStyle w:val="a9"/>
        <w:tabs>
          <w:tab w:val="left" w:pos="567"/>
        </w:tabs>
        <w:spacing w:before="0" w:beforeAutospacing="0" w:after="0" w:afterAutospacing="0"/>
        <w:jc w:val="center"/>
        <w:rPr>
          <w:color w:val="000000"/>
          <w:szCs w:val="24"/>
        </w:rPr>
      </w:pPr>
      <w:r>
        <w:rPr>
          <w:noProof/>
          <w:lang w:eastAsia="ru-RU"/>
        </w:rPr>
        <w:lastRenderedPageBreak/>
        <w:drawing>
          <wp:inline distT="0" distB="0" distL="0" distR="0" wp14:anchorId="5540B90D" wp14:editId="2F07FDBE">
            <wp:extent cx="5939790" cy="8877300"/>
            <wp:effectExtent l="0" t="0" r="3810" b="0"/>
            <wp:docPr id="731320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320181" name=""/>
                    <pic:cNvPicPr/>
                  </pic:nvPicPr>
                  <pic:blipFill>
                    <a:blip r:embed="rId115" cstate="email">
                      <a:extLst>
                        <a:ext uri="{28A0092B-C50C-407E-A947-70E740481C1C}">
                          <a14:useLocalDpi xmlns:a14="http://schemas.microsoft.com/office/drawing/2010/main"/>
                        </a:ext>
                      </a:extLst>
                    </a:blip>
                    <a:stretch>
                      <a:fillRect/>
                    </a:stretch>
                  </pic:blipFill>
                  <pic:spPr>
                    <a:xfrm>
                      <a:off x="0" y="0"/>
                      <a:ext cx="5939790" cy="8877300"/>
                    </a:xfrm>
                    <a:prstGeom prst="rect">
                      <a:avLst/>
                    </a:prstGeom>
                  </pic:spPr>
                </pic:pic>
              </a:graphicData>
            </a:graphic>
          </wp:inline>
        </w:drawing>
      </w:r>
    </w:p>
    <w:p w14:paraId="1AC2EE6F" w14:textId="77777777" w:rsidR="00F10ADD" w:rsidRDefault="00F10ADD" w:rsidP="00F10ADD">
      <w:pPr>
        <w:pStyle w:val="a9"/>
        <w:tabs>
          <w:tab w:val="left" w:pos="567"/>
        </w:tabs>
        <w:spacing w:before="0" w:beforeAutospacing="0" w:after="0" w:afterAutospacing="0"/>
        <w:jc w:val="center"/>
        <w:rPr>
          <w:color w:val="000000"/>
          <w:szCs w:val="24"/>
        </w:rPr>
      </w:pPr>
    </w:p>
    <w:p w14:paraId="4341CECC" w14:textId="61544CFA" w:rsidR="00F10ADD" w:rsidRPr="00F10ADD" w:rsidRDefault="00F10ADD" w:rsidP="00F10ADD">
      <w:pPr>
        <w:pStyle w:val="a9"/>
        <w:tabs>
          <w:tab w:val="left" w:pos="567"/>
        </w:tabs>
        <w:spacing w:before="0" w:beforeAutospacing="0" w:after="0" w:afterAutospacing="0"/>
        <w:jc w:val="center"/>
        <w:rPr>
          <w:color w:val="000000"/>
          <w:sz w:val="28"/>
          <w:szCs w:val="28"/>
        </w:rPr>
      </w:pPr>
      <w:r w:rsidRPr="00F10ADD">
        <w:rPr>
          <w:b/>
          <w:bCs/>
          <w:color w:val="000000"/>
          <w:sz w:val="28"/>
          <w:szCs w:val="28"/>
          <w:lang w:val="kk-KZ"/>
        </w:rPr>
        <w:lastRenderedPageBreak/>
        <w:t>ПРИЛОЖЕНИЕ Е</w:t>
      </w:r>
    </w:p>
    <w:p w14:paraId="04FBEF2C" w14:textId="0906C480" w:rsidR="00F10ADD" w:rsidRDefault="00F10ADD" w:rsidP="00F10ADD">
      <w:pPr>
        <w:pStyle w:val="a9"/>
        <w:tabs>
          <w:tab w:val="left" w:pos="567"/>
        </w:tabs>
        <w:spacing w:before="0" w:beforeAutospacing="0" w:after="0" w:afterAutospacing="0"/>
        <w:jc w:val="center"/>
        <w:rPr>
          <w:color w:val="000000"/>
          <w:szCs w:val="24"/>
        </w:rPr>
      </w:pPr>
      <w:r w:rsidRPr="00F10ADD">
        <w:rPr>
          <w:color w:val="000000"/>
          <w:sz w:val="28"/>
          <w:szCs w:val="28"/>
          <w:lang w:val="kk-KZ"/>
        </w:rPr>
        <w:t>Договор на проведение ОПИ оборудования и программа ОПИ по клапанам СШН</w:t>
      </w:r>
    </w:p>
    <w:p w14:paraId="5013158B" w14:textId="77777777" w:rsidR="00F10ADD" w:rsidRDefault="00F10ADD" w:rsidP="00F10ADD">
      <w:pPr>
        <w:pStyle w:val="a9"/>
        <w:tabs>
          <w:tab w:val="left" w:pos="567"/>
        </w:tabs>
        <w:spacing w:before="0" w:beforeAutospacing="0" w:after="0" w:afterAutospacing="0"/>
        <w:rPr>
          <w:color w:val="000000"/>
          <w:szCs w:val="24"/>
        </w:rPr>
      </w:pPr>
      <w:r>
        <w:rPr>
          <w:noProof/>
          <w:lang w:eastAsia="ru-RU"/>
        </w:rPr>
        <w:drawing>
          <wp:inline distT="0" distB="0" distL="0" distR="0" wp14:anchorId="14D34EF9" wp14:editId="46BE9E50">
            <wp:extent cx="5851022" cy="8385589"/>
            <wp:effectExtent l="0" t="0" r="0" b="0"/>
            <wp:docPr id="8258259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25992" name=""/>
                    <pic:cNvPicPr/>
                  </pic:nvPicPr>
                  <pic:blipFill>
                    <a:blip r:embed="rId116" cstate="email">
                      <a:extLst>
                        <a:ext uri="{28A0092B-C50C-407E-A947-70E740481C1C}">
                          <a14:useLocalDpi xmlns:a14="http://schemas.microsoft.com/office/drawing/2010/main"/>
                        </a:ext>
                      </a:extLst>
                    </a:blip>
                    <a:stretch>
                      <a:fillRect/>
                    </a:stretch>
                  </pic:blipFill>
                  <pic:spPr>
                    <a:xfrm>
                      <a:off x="0" y="0"/>
                      <a:ext cx="5853599" cy="8389282"/>
                    </a:xfrm>
                    <a:prstGeom prst="rect">
                      <a:avLst/>
                    </a:prstGeom>
                  </pic:spPr>
                </pic:pic>
              </a:graphicData>
            </a:graphic>
          </wp:inline>
        </w:drawing>
      </w:r>
    </w:p>
    <w:p w14:paraId="072E55EF" w14:textId="77777777" w:rsidR="00F10ADD" w:rsidRDefault="00F10ADD" w:rsidP="00F10ADD">
      <w:pPr>
        <w:pStyle w:val="a9"/>
        <w:tabs>
          <w:tab w:val="left" w:pos="567"/>
        </w:tabs>
        <w:spacing w:before="0" w:beforeAutospacing="0" w:after="0" w:afterAutospacing="0"/>
        <w:rPr>
          <w:color w:val="000000"/>
          <w:szCs w:val="24"/>
        </w:rPr>
      </w:pPr>
      <w:r w:rsidRPr="00D95669">
        <w:rPr>
          <w:noProof/>
          <w:color w:val="000000"/>
          <w:szCs w:val="24"/>
          <w:lang w:eastAsia="ru-RU"/>
        </w:rPr>
        <w:lastRenderedPageBreak/>
        <w:drawing>
          <wp:inline distT="0" distB="0" distL="0" distR="0" wp14:anchorId="771502EE" wp14:editId="7C1E6123">
            <wp:extent cx="5939790" cy="8916035"/>
            <wp:effectExtent l="0" t="0" r="3810" b="0"/>
            <wp:docPr id="20362177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5939790" cy="8916035"/>
                    </a:xfrm>
                    <a:prstGeom prst="rect">
                      <a:avLst/>
                    </a:prstGeom>
                    <a:noFill/>
                    <a:ln>
                      <a:noFill/>
                    </a:ln>
                  </pic:spPr>
                </pic:pic>
              </a:graphicData>
            </a:graphic>
          </wp:inline>
        </w:drawing>
      </w:r>
      <w:r w:rsidRPr="00D95669">
        <w:rPr>
          <w:color w:val="000000"/>
          <w:szCs w:val="24"/>
        </w:rPr>
        <w:t xml:space="preserve"> </w:t>
      </w:r>
      <w:r w:rsidRPr="00D95669">
        <w:rPr>
          <w:noProof/>
          <w:color w:val="000000"/>
          <w:szCs w:val="24"/>
          <w:lang w:eastAsia="ru-RU"/>
        </w:rPr>
        <w:lastRenderedPageBreak/>
        <w:drawing>
          <wp:inline distT="0" distB="0" distL="0" distR="0" wp14:anchorId="34818582" wp14:editId="67EBA790">
            <wp:extent cx="5939790" cy="8820785"/>
            <wp:effectExtent l="0" t="0" r="3810" b="0"/>
            <wp:docPr id="10049658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5939790" cy="8820785"/>
                    </a:xfrm>
                    <a:prstGeom prst="rect">
                      <a:avLst/>
                    </a:prstGeom>
                    <a:noFill/>
                    <a:ln>
                      <a:noFill/>
                    </a:ln>
                  </pic:spPr>
                </pic:pic>
              </a:graphicData>
            </a:graphic>
          </wp:inline>
        </w:drawing>
      </w:r>
      <w:r w:rsidRPr="00D95669">
        <w:rPr>
          <w:color w:val="000000"/>
          <w:szCs w:val="24"/>
        </w:rPr>
        <w:t xml:space="preserve"> </w:t>
      </w:r>
      <w:r w:rsidRPr="00D95669">
        <w:rPr>
          <w:noProof/>
          <w:color w:val="000000"/>
          <w:szCs w:val="24"/>
          <w:lang w:eastAsia="ru-RU"/>
        </w:rPr>
        <w:lastRenderedPageBreak/>
        <w:drawing>
          <wp:inline distT="0" distB="0" distL="0" distR="0" wp14:anchorId="56882943" wp14:editId="40A3C309">
            <wp:extent cx="5939790" cy="7922260"/>
            <wp:effectExtent l="0" t="0" r="3810" b="2540"/>
            <wp:docPr id="8018053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5939790" cy="7922260"/>
                    </a:xfrm>
                    <a:prstGeom prst="rect">
                      <a:avLst/>
                    </a:prstGeom>
                    <a:noFill/>
                    <a:ln>
                      <a:noFill/>
                    </a:ln>
                  </pic:spPr>
                </pic:pic>
              </a:graphicData>
            </a:graphic>
          </wp:inline>
        </w:drawing>
      </w:r>
      <w:r w:rsidRPr="00D95669">
        <w:rPr>
          <w:color w:val="000000"/>
          <w:szCs w:val="24"/>
        </w:rPr>
        <w:t xml:space="preserve"> </w:t>
      </w:r>
      <w:r w:rsidRPr="00D95669">
        <w:rPr>
          <w:noProof/>
          <w:color w:val="000000"/>
          <w:szCs w:val="24"/>
          <w:lang w:eastAsia="ru-RU"/>
        </w:rPr>
        <w:lastRenderedPageBreak/>
        <w:drawing>
          <wp:inline distT="0" distB="0" distL="0" distR="0" wp14:anchorId="657E05FC" wp14:editId="2EB88CF5">
            <wp:extent cx="5939790" cy="8601075"/>
            <wp:effectExtent l="0" t="0" r="3810" b="9525"/>
            <wp:docPr id="12713993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5939790" cy="8601075"/>
                    </a:xfrm>
                    <a:prstGeom prst="rect">
                      <a:avLst/>
                    </a:prstGeom>
                    <a:noFill/>
                    <a:ln>
                      <a:noFill/>
                    </a:ln>
                  </pic:spPr>
                </pic:pic>
              </a:graphicData>
            </a:graphic>
          </wp:inline>
        </w:drawing>
      </w:r>
      <w:r w:rsidRPr="00D95669">
        <w:rPr>
          <w:color w:val="000000"/>
          <w:szCs w:val="24"/>
        </w:rPr>
        <w:t xml:space="preserve"> </w:t>
      </w:r>
      <w:r w:rsidRPr="00D95669">
        <w:rPr>
          <w:noProof/>
          <w:color w:val="000000"/>
          <w:szCs w:val="24"/>
          <w:lang w:eastAsia="ru-RU"/>
        </w:rPr>
        <w:lastRenderedPageBreak/>
        <w:drawing>
          <wp:inline distT="0" distB="0" distL="0" distR="0" wp14:anchorId="790468DE" wp14:editId="393812FF">
            <wp:extent cx="5939790" cy="5982335"/>
            <wp:effectExtent l="0" t="0" r="3810" b="0"/>
            <wp:docPr id="20120506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5939790" cy="5982335"/>
                    </a:xfrm>
                    <a:prstGeom prst="rect">
                      <a:avLst/>
                    </a:prstGeom>
                    <a:noFill/>
                    <a:ln>
                      <a:noFill/>
                    </a:ln>
                  </pic:spPr>
                </pic:pic>
              </a:graphicData>
            </a:graphic>
          </wp:inline>
        </w:drawing>
      </w:r>
    </w:p>
    <w:p w14:paraId="17A35C89" w14:textId="77777777" w:rsidR="00F10ADD" w:rsidRDefault="00F10ADD" w:rsidP="00F10ADD">
      <w:pPr>
        <w:pStyle w:val="a9"/>
        <w:tabs>
          <w:tab w:val="left" w:pos="567"/>
        </w:tabs>
        <w:spacing w:before="0" w:beforeAutospacing="0" w:after="0" w:afterAutospacing="0"/>
        <w:rPr>
          <w:color w:val="000000"/>
          <w:szCs w:val="24"/>
          <w:lang w:val="kk-KZ"/>
        </w:rPr>
      </w:pPr>
    </w:p>
    <w:p w14:paraId="4FAC3822" w14:textId="77777777" w:rsidR="00CA4F74" w:rsidRDefault="00CA4F74" w:rsidP="00F10ADD">
      <w:pPr>
        <w:pStyle w:val="a9"/>
        <w:tabs>
          <w:tab w:val="left" w:pos="567"/>
        </w:tabs>
        <w:spacing w:before="0" w:beforeAutospacing="0" w:after="0" w:afterAutospacing="0"/>
        <w:rPr>
          <w:color w:val="000000"/>
          <w:szCs w:val="24"/>
          <w:lang w:val="kk-KZ"/>
        </w:rPr>
      </w:pPr>
    </w:p>
    <w:p w14:paraId="18D82BA9" w14:textId="77777777" w:rsidR="00CA4F74" w:rsidRDefault="00CA4F74" w:rsidP="00F10ADD">
      <w:pPr>
        <w:pStyle w:val="a9"/>
        <w:tabs>
          <w:tab w:val="left" w:pos="567"/>
        </w:tabs>
        <w:spacing w:before="0" w:beforeAutospacing="0" w:after="0" w:afterAutospacing="0"/>
        <w:rPr>
          <w:color w:val="000000"/>
          <w:szCs w:val="24"/>
          <w:lang w:val="kk-KZ"/>
        </w:rPr>
      </w:pPr>
    </w:p>
    <w:p w14:paraId="4E970870" w14:textId="77777777" w:rsidR="00CA4F74" w:rsidRDefault="00CA4F74" w:rsidP="00F10ADD">
      <w:pPr>
        <w:pStyle w:val="a9"/>
        <w:tabs>
          <w:tab w:val="left" w:pos="567"/>
        </w:tabs>
        <w:spacing w:before="0" w:beforeAutospacing="0" w:after="0" w:afterAutospacing="0"/>
        <w:rPr>
          <w:color w:val="000000"/>
          <w:szCs w:val="24"/>
          <w:lang w:val="kk-KZ"/>
        </w:rPr>
      </w:pPr>
    </w:p>
    <w:p w14:paraId="08B8EB5B" w14:textId="77777777" w:rsidR="00CA4F74" w:rsidRDefault="00CA4F74" w:rsidP="00F10ADD">
      <w:pPr>
        <w:pStyle w:val="a9"/>
        <w:tabs>
          <w:tab w:val="left" w:pos="567"/>
        </w:tabs>
        <w:spacing w:before="0" w:beforeAutospacing="0" w:after="0" w:afterAutospacing="0"/>
        <w:rPr>
          <w:color w:val="000000"/>
          <w:szCs w:val="24"/>
          <w:lang w:val="kk-KZ"/>
        </w:rPr>
      </w:pPr>
    </w:p>
    <w:p w14:paraId="11458D83" w14:textId="77777777" w:rsidR="00CA4F74" w:rsidRDefault="00CA4F74" w:rsidP="00F10ADD">
      <w:pPr>
        <w:pStyle w:val="a9"/>
        <w:tabs>
          <w:tab w:val="left" w:pos="567"/>
        </w:tabs>
        <w:spacing w:before="0" w:beforeAutospacing="0" w:after="0" w:afterAutospacing="0"/>
        <w:rPr>
          <w:color w:val="000000"/>
          <w:szCs w:val="24"/>
          <w:lang w:val="kk-KZ"/>
        </w:rPr>
      </w:pPr>
    </w:p>
    <w:p w14:paraId="5F8B238D" w14:textId="77777777" w:rsidR="00CA4F74" w:rsidRDefault="00CA4F74" w:rsidP="00F10ADD">
      <w:pPr>
        <w:pStyle w:val="a9"/>
        <w:tabs>
          <w:tab w:val="left" w:pos="567"/>
        </w:tabs>
        <w:spacing w:before="0" w:beforeAutospacing="0" w:after="0" w:afterAutospacing="0"/>
        <w:rPr>
          <w:color w:val="000000"/>
          <w:szCs w:val="24"/>
          <w:lang w:val="kk-KZ"/>
        </w:rPr>
      </w:pPr>
    </w:p>
    <w:p w14:paraId="5E59C37B" w14:textId="77777777" w:rsidR="00CA4F74" w:rsidRDefault="00CA4F74" w:rsidP="00F10ADD">
      <w:pPr>
        <w:pStyle w:val="a9"/>
        <w:tabs>
          <w:tab w:val="left" w:pos="567"/>
        </w:tabs>
        <w:spacing w:before="0" w:beforeAutospacing="0" w:after="0" w:afterAutospacing="0"/>
        <w:rPr>
          <w:color w:val="000000"/>
          <w:szCs w:val="24"/>
          <w:lang w:val="kk-KZ"/>
        </w:rPr>
      </w:pPr>
    </w:p>
    <w:p w14:paraId="7106A4B1" w14:textId="77777777" w:rsidR="00CA4F74" w:rsidRDefault="00CA4F74" w:rsidP="00F10ADD">
      <w:pPr>
        <w:pStyle w:val="a9"/>
        <w:tabs>
          <w:tab w:val="left" w:pos="567"/>
        </w:tabs>
        <w:spacing w:before="0" w:beforeAutospacing="0" w:after="0" w:afterAutospacing="0"/>
        <w:rPr>
          <w:color w:val="000000"/>
          <w:szCs w:val="24"/>
          <w:lang w:val="kk-KZ"/>
        </w:rPr>
      </w:pPr>
    </w:p>
    <w:p w14:paraId="585CD097" w14:textId="77777777" w:rsidR="00CA4F74" w:rsidRDefault="00CA4F74" w:rsidP="00F10ADD">
      <w:pPr>
        <w:pStyle w:val="a9"/>
        <w:tabs>
          <w:tab w:val="left" w:pos="567"/>
        </w:tabs>
        <w:spacing w:before="0" w:beforeAutospacing="0" w:after="0" w:afterAutospacing="0"/>
        <w:rPr>
          <w:color w:val="000000"/>
          <w:szCs w:val="24"/>
          <w:lang w:val="kk-KZ"/>
        </w:rPr>
      </w:pPr>
    </w:p>
    <w:p w14:paraId="54845E95" w14:textId="77777777" w:rsidR="00CA4F74" w:rsidRPr="00CA4F74" w:rsidRDefault="00CA4F74" w:rsidP="00F10ADD">
      <w:pPr>
        <w:pStyle w:val="a9"/>
        <w:tabs>
          <w:tab w:val="left" w:pos="567"/>
        </w:tabs>
        <w:spacing w:before="0" w:beforeAutospacing="0" w:after="0" w:afterAutospacing="0"/>
        <w:rPr>
          <w:color w:val="000000"/>
          <w:szCs w:val="24"/>
          <w:lang w:val="kk-KZ"/>
        </w:rPr>
      </w:pPr>
    </w:p>
    <w:p w14:paraId="7121BBC6" w14:textId="77777777" w:rsidR="00F10ADD" w:rsidRDefault="00F10ADD" w:rsidP="00F10ADD">
      <w:pPr>
        <w:pStyle w:val="a9"/>
        <w:tabs>
          <w:tab w:val="left" w:pos="567"/>
        </w:tabs>
        <w:spacing w:before="0" w:beforeAutospacing="0" w:after="0" w:afterAutospacing="0"/>
        <w:rPr>
          <w:color w:val="000000"/>
          <w:szCs w:val="24"/>
        </w:rPr>
      </w:pPr>
    </w:p>
    <w:p w14:paraId="362D8A20" w14:textId="77777777" w:rsidR="00F10ADD" w:rsidRDefault="00F10ADD" w:rsidP="00F10ADD">
      <w:pPr>
        <w:pStyle w:val="a9"/>
        <w:tabs>
          <w:tab w:val="left" w:pos="567"/>
        </w:tabs>
        <w:spacing w:before="0" w:beforeAutospacing="0" w:after="0" w:afterAutospacing="0"/>
        <w:rPr>
          <w:color w:val="000000"/>
          <w:szCs w:val="24"/>
        </w:rPr>
      </w:pPr>
    </w:p>
    <w:p w14:paraId="0C18B662" w14:textId="77777777" w:rsidR="00F10ADD" w:rsidRDefault="00F10ADD" w:rsidP="00F10ADD">
      <w:pPr>
        <w:pStyle w:val="a9"/>
        <w:tabs>
          <w:tab w:val="left" w:pos="567"/>
        </w:tabs>
        <w:spacing w:before="0" w:beforeAutospacing="0" w:after="0" w:afterAutospacing="0"/>
        <w:rPr>
          <w:color w:val="000000"/>
          <w:szCs w:val="24"/>
        </w:rPr>
      </w:pPr>
    </w:p>
    <w:p w14:paraId="2B198F64" w14:textId="77777777" w:rsidR="00F10ADD" w:rsidRDefault="00F10ADD" w:rsidP="00F10ADD">
      <w:pPr>
        <w:pStyle w:val="a9"/>
        <w:tabs>
          <w:tab w:val="left" w:pos="567"/>
        </w:tabs>
        <w:spacing w:before="0" w:beforeAutospacing="0" w:after="0" w:afterAutospacing="0"/>
        <w:rPr>
          <w:color w:val="000000"/>
          <w:szCs w:val="24"/>
        </w:rPr>
      </w:pPr>
    </w:p>
    <w:p w14:paraId="0E9EB53D" w14:textId="77777777" w:rsidR="00F10ADD" w:rsidRDefault="00F10ADD" w:rsidP="00F10ADD">
      <w:pPr>
        <w:pStyle w:val="a9"/>
        <w:tabs>
          <w:tab w:val="left" w:pos="567"/>
        </w:tabs>
        <w:spacing w:before="0" w:beforeAutospacing="0" w:after="0" w:afterAutospacing="0"/>
        <w:rPr>
          <w:color w:val="000000"/>
          <w:szCs w:val="24"/>
        </w:rPr>
      </w:pPr>
    </w:p>
    <w:p w14:paraId="799BAAB1" w14:textId="77777777" w:rsidR="00F10ADD" w:rsidRDefault="00F10ADD" w:rsidP="00F10ADD">
      <w:pPr>
        <w:pStyle w:val="a9"/>
        <w:tabs>
          <w:tab w:val="left" w:pos="567"/>
        </w:tabs>
        <w:spacing w:before="0" w:beforeAutospacing="0" w:after="0" w:afterAutospacing="0"/>
        <w:rPr>
          <w:color w:val="000000"/>
          <w:szCs w:val="24"/>
        </w:rPr>
      </w:pPr>
    </w:p>
    <w:p w14:paraId="63F037B8" w14:textId="77777777" w:rsidR="00F10ADD" w:rsidRDefault="00F10ADD" w:rsidP="00F10ADD">
      <w:pPr>
        <w:pStyle w:val="a9"/>
        <w:tabs>
          <w:tab w:val="left" w:pos="567"/>
        </w:tabs>
        <w:spacing w:before="0" w:beforeAutospacing="0" w:after="0" w:afterAutospacing="0"/>
        <w:rPr>
          <w:color w:val="000000"/>
          <w:szCs w:val="24"/>
        </w:rPr>
      </w:pPr>
    </w:p>
    <w:p w14:paraId="11966B95" w14:textId="0AB6C9A1" w:rsidR="00F10ADD" w:rsidRPr="00CA4F74" w:rsidRDefault="00CA4F74" w:rsidP="00CA4F74">
      <w:pPr>
        <w:pStyle w:val="a9"/>
        <w:tabs>
          <w:tab w:val="left" w:pos="567"/>
        </w:tabs>
        <w:spacing w:before="0" w:beforeAutospacing="0" w:after="0" w:afterAutospacing="0"/>
        <w:jc w:val="center"/>
        <w:rPr>
          <w:b/>
          <w:bCs/>
          <w:color w:val="000000"/>
          <w:sz w:val="28"/>
          <w:szCs w:val="28"/>
          <w:lang w:val="kk-KZ"/>
        </w:rPr>
      </w:pPr>
      <w:r w:rsidRPr="00CA4F74">
        <w:rPr>
          <w:b/>
          <w:bCs/>
          <w:color w:val="000000"/>
          <w:sz w:val="28"/>
          <w:szCs w:val="28"/>
          <w:lang w:val="kk-KZ"/>
        </w:rPr>
        <w:lastRenderedPageBreak/>
        <w:t>ПРИЛОЖЕНИЕ И</w:t>
      </w:r>
    </w:p>
    <w:p w14:paraId="4B7C0F3F" w14:textId="262A9113" w:rsidR="00CA4F74" w:rsidRDefault="00CA4F74" w:rsidP="00CA4F74">
      <w:pPr>
        <w:pStyle w:val="a9"/>
        <w:tabs>
          <w:tab w:val="left" w:pos="567"/>
        </w:tabs>
        <w:spacing w:before="0" w:beforeAutospacing="0" w:after="0" w:afterAutospacing="0"/>
        <w:jc w:val="center"/>
        <w:rPr>
          <w:color w:val="000000"/>
          <w:szCs w:val="24"/>
          <w:lang w:val="kk-KZ"/>
        </w:rPr>
      </w:pPr>
      <w:r w:rsidRPr="00CA4F74">
        <w:rPr>
          <w:color w:val="000000"/>
          <w:sz w:val="28"/>
          <w:szCs w:val="28"/>
          <w:lang w:val="kk-KZ"/>
        </w:rPr>
        <w:t>Акты ОПИ клапанов новой конструкции СШН</w:t>
      </w:r>
      <w:r w:rsidRPr="00CF5EBE">
        <w:rPr>
          <w:noProof/>
          <w:color w:val="000000"/>
          <w:szCs w:val="24"/>
          <w:lang w:eastAsia="ru-RU"/>
        </w:rPr>
        <w:drawing>
          <wp:inline distT="0" distB="0" distL="0" distR="0" wp14:anchorId="2638E4D1" wp14:editId="7E8044CF">
            <wp:extent cx="5709738" cy="7871792"/>
            <wp:effectExtent l="0" t="0" r="5715" b="0"/>
            <wp:docPr id="11295411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5729487" cy="7899019"/>
                    </a:xfrm>
                    <a:prstGeom prst="rect">
                      <a:avLst/>
                    </a:prstGeom>
                    <a:noFill/>
                    <a:ln>
                      <a:noFill/>
                    </a:ln>
                  </pic:spPr>
                </pic:pic>
              </a:graphicData>
            </a:graphic>
          </wp:inline>
        </w:drawing>
      </w:r>
      <w:r w:rsidRPr="00CF5EBE">
        <w:rPr>
          <w:color w:val="000000"/>
          <w:szCs w:val="24"/>
          <w:lang w:val="kk-KZ"/>
        </w:rPr>
        <w:t xml:space="preserve"> </w:t>
      </w:r>
      <w:r w:rsidRPr="00CF5EBE">
        <w:rPr>
          <w:noProof/>
          <w:color w:val="000000"/>
          <w:szCs w:val="24"/>
          <w:lang w:eastAsia="ru-RU"/>
        </w:rPr>
        <w:lastRenderedPageBreak/>
        <w:drawing>
          <wp:inline distT="0" distB="0" distL="0" distR="0" wp14:anchorId="261E44D2" wp14:editId="7242E229">
            <wp:extent cx="5939790" cy="8276590"/>
            <wp:effectExtent l="0" t="0" r="3810" b="0"/>
            <wp:docPr id="1814983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5939790" cy="8276590"/>
                    </a:xfrm>
                    <a:prstGeom prst="rect">
                      <a:avLst/>
                    </a:prstGeom>
                    <a:noFill/>
                    <a:ln>
                      <a:noFill/>
                    </a:ln>
                  </pic:spPr>
                </pic:pic>
              </a:graphicData>
            </a:graphic>
          </wp:inline>
        </w:drawing>
      </w:r>
      <w:r w:rsidRPr="00CF5EBE">
        <w:rPr>
          <w:color w:val="000000"/>
          <w:szCs w:val="24"/>
          <w:lang w:val="kk-KZ"/>
        </w:rPr>
        <w:t xml:space="preserve"> </w:t>
      </w:r>
      <w:r w:rsidRPr="00CF5EBE">
        <w:rPr>
          <w:noProof/>
          <w:color w:val="000000"/>
          <w:szCs w:val="24"/>
          <w:lang w:eastAsia="ru-RU"/>
        </w:rPr>
        <w:lastRenderedPageBreak/>
        <w:drawing>
          <wp:inline distT="0" distB="0" distL="0" distR="0" wp14:anchorId="0AEB2FBD" wp14:editId="7B932E6A">
            <wp:extent cx="5939790" cy="7825740"/>
            <wp:effectExtent l="0" t="0" r="3810" b="3810"/>
            <wp:docPr id="155455339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5939790" cy="7825740"/>
                    </a:xfrm>
                    <a:prstGeom prst="rect">
                      <a:avLst/>
                    </a:prstGeom>
                    <a:noFill/>
                    <a:ln>
                      <a:noFill/>
                    </a:ln>
                  </pic:spPr>
                </pic:pic>
              </a:graphicData>
            </a:graphic>
          </wp:inline>
        </w:drawing>
      </w:r>
      <w:r w:rsidRPr="00CF5EBE">
        <w:rPr>
          <w:color w:val="000000"/>
          <w:szCs w:val="24"/>
          <w:lang w:val="kk-KZ"/>
        </w:rPr>
        <w:t xml:space="preserve"> </w:t>
      </w:r>
      <w:r w:rsidRPr="00CF5EBE">
        <w:rPr>
          <w:noProof/>
          <w:color w:val="000000"/>
          <w:szCs w:val="24"/>
          <w:lang w:eastAsia="ru-RU"/>
        </w:rPr>
        <w:lastRenderedPageBreak/>
        <w:drawing>
          <wp:inline distT="0" distB="0" distL="0" distR="0" wp14:anchorId="586880A8" wp14:editId="3C1C9974">
            <wp:extent cx="5939790" cy="6901815"/>
            <wp:effectExtent l="0" t="0" r="3810" b="0"/>
            <wp:docPr id="5361550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5939790" cy="6901815"/>
                    </a:xfrm>
                    <a:prstGeom prst="rect">
                      <a:avLst/>
                    </a:prstGeom>
                    <a:noFill/>
                    <a:ln>
                      <a:noFill/>
                    </a:ln>
                  </pic:spPr>
                </pic:pic>
              </a:graphicData>
            </a:graphic>
          </wp:inline>
        </w:drawing>
      </w:r>
      <w:r w:rsidRPr="00CF5EBE">
        <w:rPr>
          <w:color w:val="000000"/>
          <w:szCs w:val="24"/>
          <w:lang w:val="kk-KZ"/>
        </w:rPr>
        <w:t xml:space="preserve"> </w:t>
      </w:r>
      <w:r w:rsidRPr="00CF5EBE">
        <w:rPr>
          <w:noProof/>
          <w:color w:val="000000"/>
          <w:szCs w:val="24"/>
          <w:lang w:eastAsia="ru-RU"/>
        </w:rPr>
        <w:lastRenderedPageBreak/>
        <w:drawing>
          <wp:inline distT="0" distB="0" distL="0" distR="0" wp14:anchorId="3037CA9D" wp14:editId="6764A9D9">
            <wp:extent cx="5939790" cy="7511415"/>
            <wp:effectExtent l="0" t="0" r="3810" b="0"/>
            <wp:docPr id="131142566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939790" cy="7511415"/>
                    </a:xfrm>
                    <a:prstGeom prst="rect">
                      <a:avLst/>
                    </a:prstGeom>
                    <a:noFill/>
                    <a:ln>
                      <a:noFill/>
                    </a:ln>
                  </pic:spPr>
                </pic:pic>
              </a:graphicData>
            </a:graphic>
          </wp:inline>
        </w:drawing>
      </w:r>
    </w:p>
    <w:sectPr w:rsidR="00CA4F74" w:rsidSect="000148A2">
      <w:footerReference w:type="even" r:id="rId127"/>
      <w:footerReference w:type="default" r:id="rId128"/>
      <w:pgSz w:w="11906" w:h="16838" w:code="9"/>
      <w:pgMar w:top="1134" w:right="851" w:bottom="851" w:left="1701" w:header="709" w:footer="0"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37AEB6" w14:textId="77777777" w:rsidR="003E174E" w:rsidRDefault="003E174E" w:rsidP="009E0140">
      <w:r>
        <w:separator/>
      </w:r>
    </w:p>
  </w:endnote>
  <w:endnote w:type="continuationSeparator" w:id="0">
    <w:p w14:paraId="780D4166" w14:textId="77777777" w:rsidR="003E174E" w:rsidRDefault="003E174E" w:rsidP="009E01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b"/>
      </w:rPr>
      <w:id w:val="-2134623521"/>
      <w:docPartObj>
        <w:docPartGallery w:val="Page Numbers (Bottom of Page)"/>
        <w:docPartUnique/>
      </w:docPartObj>
    </w:sdtPr>
    <w:sdtEndPr>
      <w:rPr>
        <w:rStyle w:val="afb"/>
      </w:rPr>
    </w:sdtEndPr>
    <w:sdtContent>
      <w:p w14:paraId="0CA2382D" w14:textId="68FC7155" w:rsidR="00642E68" w:rsidRDefault="00642E68" w:rsidP="00FF7DA5">
        <w:pPr>
          <w:pStyle w:val="af1"/>
          <w:framePr w:wrap="none" w:vAnchor="text" w:hAnchor="margin" w:xAlign="center" w:y="1"/>
          <w:rPr>
            <w:rStyle w:val="afb"/>
          </w:rPr>
        </w:pPr>
        <w:r>
          <w:rPr>
            <w:rStyle w:val="afb"/>
          </w:rPr>
          <w:fldChar w:fldCharType="begin"/>
        </w:r>
        <w:r>
          <w:rPr>
            <w:rStyle w:val="afb"/>
          </w:rPr>
          <w:instrText xml:space="preserve"> PAGE </w:instrText>
        </w:r>
        <w:r>
          <w:rPr>
            <w:rStyle w:val="afb"/>
          </w:rPr>
          <w:fldChar w:fldCharType="separate"/>
        </w:r>
        <w:r w:rsidR="00DF53D7">
          <w:rPr>
            <w:rStyle w:val="afb"/>
            <w:noProof/>
          </w:rPr>
          <w:t>28</w:t>
        </w:r>
        <w:r>
          <w:rPr>
            <w:rStyle w:val="afb"/>
          </w:rPr>
          <w:fldChar w:fldCharType="end"/>
        </w:r>
      </w:p>
    </w:sdtContent>
  </w:sdt>
  <w:p w14:paraId="05A31F97" w14:textId="37672FD1" w:rsidR="00642E68" w:rsidRPr="005B5AFA" w:rsidRDefault="00642E68">
    <w:pPr>
      <w:pStyle w:val="af1"/>
      <w:jc w:val="center"/>
      <w:rPr>
        <w:sz w:val="20"/>
        <w:szCs w:val="20"/>
      </w:rPr>
    </w:pPr>
  </w:p>
  <w:p w14:paraId="5DFF8AE4" w14:textId="77777777" w:rsidR="00642E68" w:rsidRDefault="00642E68" w:rsidP="001655EC">
    <w:pPr>
      <w:pStyle w:val="af1"/>
      <w:ind w:right="360"/>
    </w:pPr>
  </w:p>
  <w:p w14:paraId="3D6E44EC" w14:textId="77777777" w:rsidR="00E33ADE" w:rsidRDefault="00E33ADE"/>
  <w:p w14:paraId="05CB9D29" w14:textId="77777777" w:rsidR="00E33ADE" w:rsidRDefault="00E33ADE"/>
  <w:p w14:paraId="19B02A04" w14:textId="77777777" w:rsidR="00E33ADE" w:rsidRDefault="00E33ADE"/>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3E38F" w14:textId="668AA3C3" w:rsidR="00642E68" w:rsidRPr="000148A2" w:rsidRDefault="00DF53D7" w:rsidP="00DF53D7">
    <w:pPr>
      <w:pStyle w:val="af1"/>
      <w:tabs>
        <w:tab w:val="clear" w:pos="4677"/>
        <w:tab w:val="clear" w:pos="9355"/>
        <w:tab w:val="left" w:pos="3990"/>
      </w:tabs>
      <w:ind w:right="360"/>
      <w:rPr>
        <w:lang w:val="kk-KZ"/>
      </w:rPr>
    </w:pPr>
    <w:r>
      <w:tab/>
    </w:r>
  </w:p>
  <w:sdt>
    <w:sdtPr>
      <w:rPr>
        <w:rStyle w:val="afb"/>
      </w:rPr>
      <w:id w:val="-817188282"/>
      <w:docPartObj>
        <w:docPartGallery w:val="Page Numbers (Bottom of Page)"/>
        <w:docPartUnique/>
      </w:docPartObj>
    </w:sdtPr>
    <w:sdtEndPr>
      <w:rPr>
        <w:rStyle w:val="afb"/>
      </w:rPr>
    </w:sdtEndPr>
    <w:sdtContent>
      <w:p w14:paraId="0FC7AF06" w14:textId="77777777" w:rsidR="000148A2" w:rsidRDefault="000148A2" w:rsidP="000148A2">
        <w:pPr>
          <w:pStyle w:val="af1"/>
          <w:framePr w:h="905" w:hRule="exact" w:wrap="none" w:vAnchor="text" w:hAnchor="page" w:x="6280" w:y="36"/>
          <w:rPr>
            <w:rStyle w:val="afb"/>
          </w:rPr>
        </w:pPr>
        <w:r w:rsidRPr="002220C8">
          <w:rPr>
            <w:rStyle w:val="afb"/>
            <w:sz w:val="24"/>
            <w:szCs w:val="24"/>
          </w:rPr>
          <w:fldChar w:fldCharType="begin"/>
        </w:r>
        <w:r w:rsidRPr="002220C8">
          <w:rPr>
            <w:rStyle w:val="afb"/>
            <w:sz w:val="24"/>
            <w:szCs w:val="24"/>
          </w:rPr>
          <w:instrText xml:space="preserve"> PAGE </w:instrText>
        </w:r>
        <w:r w:rsidRPr="002220C8">
          <w:rPr>
            <w:rStyle w:val="afb"/>
            <w:sz w:val="24"/>
            <w:szCs w:val="24"/>
          </w:rPr>
          <w:fldChar w:fldCharType="separate"/>
        </w:r>
        <w:r w:rsidR="00C21ECA">
          <w:rPr>
            <w:rStyle w:val="afb"/>
            <w:noProof/>
            <w:sz w:val="24"/>
            <w:szCs w:val="24"/>
          </w:rPr>
          <w:t>110</w:t>
        </w:r>
        <w:r w:rsidRPr="002220C8">
          <w:rPr>
            <w:rStyle w:val="afb"/>
            <w:sz w:val="24"/>
            <w:szCs w:val="24"/>
          </w:rPr>
          <w:fldChar w:fldCharType="end"/>
        </w:r>
      </w:p>
    </w:sdtContent>
  </w:sdt>
  <w:p w14:paraId="166454B2" w14:textId="77777777" w:rsidR="00E33ADE" w:rsidRDefault="00E33ADE"/>
  <w:p w14:paraId="2FCEE189" w14:textId="77777777" w:rsidR="00E33ADE" w:rsidRDefault="00E33ADE"/>
  <w:p w14:paraId="46DD63A2" w14:textId="77777777" w:rsidR="00E33ADE" w:rsidRDefault="00E33AD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6B0BE3" w14:textId="77777777" w:rsidR="003E174E" w:rsidRDefault="003E174E" w:rsidP="009E0140">
      <w:r>
        <w:separator/>
      </w:r>
    </w:p>
  </w:footnote>
  <w:footnote w:type="continuationSeparator" w:id="0">
    <w:p w14:paraId="416354D6" w14:textId="77777777" w:rsidR="003E174E" w:rsidRDefault="003E174E" w:rsidP="009E014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732A9"/>
    <w:multiLevelType w:val="multilevel"/>
    <w:tmpl w:val="5EC419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A691796"/>
    <w:multiLevelType w:val="multilevel"/>
    <w:tmpl w:val="432C56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D011EC5"/>
    <w:multiLevelType w:val="multilevel"/>
    <w:tmpl w:val="EAE4EEFE"/>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10417C"/>
    <w:multiLevelType w:val="hybridMultilevel"/>
    <w:tmpl w:val="1FE01C16"/>
    <w:lvl w:ilvl="0" w:tplc="AFE443AA">
      <w:start w:val="1"/>
      <w:numFmt w:val="decimal"/>
      <w:lvlText w:val="%1"/>
      <w:lvlJc w:val="left"/>
      <w:pPr>
        <w:ind w:left="1669" w:hanging="9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0E075AD5"/>
    <w:multiLevelType w:val="multilevel"/>
    <w:tmpl w:val="21D427C6"/>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Calibri" w:hAnsi="Calibri"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2F85E76"/>
    <w:multiLevelType w:val="multilevel"/>
    <w:tmpl w:val="045A60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99E7795"/>
    <w:multiLevelType w:val="multilevel"/>
    <w:tmpl w:val="AA980D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CCB4669"/>
    <w:multiLevelType w:val="multilevel"/>
    <w:tmpl w:val="FD066BD0"/>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F3B596E"/>
    <w:multiLevelType w:val="multilevel"/>
    <w:tmpl w:val="916C5CF4"/>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2374BD1"/>
    <w:multiLevelType w:val="multilevel"/>
    <w:tmpl w:val="BB985A1A"/>
    <w:lvl w:ilvl="0">
      <w:start w:val="4"/>
      <w:numFmt w:val="decimal"/>
      <w:lvlText w:val="%1"/>
      <w:lvlJc w:val="left"/>
      <w:pPr>
        <w:ind w:left="600" w:hanging="600"/>
      </w:pPr>
      <w:rPr>
        <w:rFonts w:hint="default"/>
      </w:rPr>
    </w:lvl>
    <w:lvl w:ilvl="1">
      <w:start w:val="2"/>
      <w:numFmt w:val="decimal"/>
      <w:lvlText w:val="%1.%2"/>
      <w:lvlJc w:val="left"/>
      <w:pPr>
        <w:ind w:left="954" w:hanging="600"/>
      </w:pPr>
      <w:rPr>
        <w:rFonts w:hint="default"/>
      </w:rPr>
    </w:lvl>
    <w:lvl w:ilvl="2">
      <w:start w:val="4"/>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0">
    <w:nsid w:val="22D915B1"/>
    <w:multiLevelType w:val="multilevel"/>
    <w:tmpl w:val="96B8BB9A"/>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32C79C1"/>
    <w:multiLevelType w:val="multilevel"/>
    <w:tmpl w:val="072A27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927685A"/>
    <w:multiLevelType w:val="multilevel"/>
    <w:tmpl w:val="368A9B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9B94E49"/>
    <w:multiLevelType w:val="multilevel"/>
    <w:tmpl w:val="0AB03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ADF78D6"/>
    <w:multiLevelType w:val="multilevel"/>
    <w:tmpl w:val="13B2DF04"/>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16F3556"/>
    <w:multiLevelType w:val="multilevel"/>
    <w:tmpl w:val="E13A2C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2DE2179"/>
    <w:multiLevelType w:val="hybridMultilevel"/>
    <w:tmpl w:val="D646D97A"/>
    <w:lvl w:ilvl="0" w:tplc="CFB85136">
      <w:start w:val="1"/>
      <w:numFmt w:val="bullet"/>
      <w:lvlText w:val="-"/>
      <w:lvlJc w:val="left"/>
      <w:pPr>
        <w:ind w:left="1069" w:hanging="360"/>
      </w:pPr>
      <w:rPr>
        <w:rFonts w:ascii="Times New Roman" w:eastAsia="Calibr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17">
    <w:nsid w:val="332A1C38"/>
    <w:multiLevelType w:val="multilevel"/>
    <w:tmpl w:val="9ABCC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AE77832"/>
    <w:multiLevelType w:val="multilevel"/>
    <w:tmpl w:val="DB6A0CA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B3233DA"/>
    <w:multiLevelType w:val="multilevel"/>
    <w:tmpl w:val="7428C5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0610D56"/>
    <w:multiLevelType w:val="multilevel"/>
    <w:tmpl w:val="7C30B9CE"/>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12B3FE1"/>
    <w:multiLevelType w:val="multilevel"/>
    <w:tmpl w:val="AD74B24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28773FB"/>
    <w:multiLevelType w:val="multilevel"/>
    <w:tmpl w:val="7AA0E5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840756A"/>
    <w:multiLevelType w:val="multilevel"/>
    <w:tmpl w:val="6F128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8F63E5E"/>
    <w:multiLevelType w:val="multilevel"/>
    <w:tmpl w:val="3F586D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CB61993"/>
    <w:multiLevelType w:val="multilevel"/>
    <w:tmpl w:val="44F6F94A"/>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Calibri" w:hAnsi="Calibri"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CE8140C"/>
    <w:multiLevelType w:val="multilevel"/>
    <w:tmpl w:val="A7C60974"/>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31930FA"/>
    <w:multiLevelType w:val="multilevel"/>
    <w:tmpl w:val="23FE3446"/>
    <w:lvl w:ilvl="0">
      <w:start w:val="1"/>
      <w:numFmt w:val="decimal"/>
      <w:lvlText w:val="%1)"/>
      <w:lvlJc w:val="left"/>
      <w:pPr>
        <w:tabs>
          <w:tab w:val="num" w:pos="720"/>
        </w:tabs>
        <w:ind w:left="720" w:hanging="360"/>
      </w:pPr>
    </w:lvl>
    <w:lvl w:ilvl="1">
      <w:numFmt w:val="bullet"/>
      <w:lvlText w:val="•"/>
      <w:lvlJc w:val="left"/>
      <w:pPr>
        <w:ind w:left="1440" w:hanging="360"/>
      </w:pPr>
      <w:rPr>
        <w:rFonts w:ascii="Times New Roman" w:eastAsia="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6E14BDA"/>
    <w:multiLevelType w:val="multilevel"/>
    <w:tmpl w:val="BBB6D61A"/>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Calibri" w:hAnsi="Calibri"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828341D"/>
    <w:multiLevelType w:val="multilevel"/>
    <w:tmpl w:val="CFCE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A8B5515"/>
    <w:multiLevelType w:val="multilevel"/>
    <w:tmpl w:val="BAF60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EAE051B"/>
    <w:multiLevelType w:val="multilevel"/>
    <w:tmpl w:val="BC30FE32"/>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0FC7664"/>
    <w:multiLevelType w:val="multilevel"/>
    <w:tmpl w:val="54523B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63642C67"/>
    <w:multiLevelType w:val="multilevel"/>
    <w:tmpl w:val="256C10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64B65DBB"/>
    <w:multiLevelType w:val="multilevel"/>
    <w:tmpl w:val="1742B7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654841D9"/>
    <w:multiLevelType w:val="multilevel"/>
    <w:tmpl w:val="A0847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6A8F4A9A"/>
    <w:multiLevelType w:val="multilevel"/>
    <w:tmpl w:val="C8CE36DC"/>
    <w:lvl w:ilvl="0">
      <w:start w:val="1"/>
      <w:numFmt w:val="bullet"/>
      <w:lvlText w:val="−"/>
      <w:lvlJc w:val="left"/>
      <w:pPr>
        <w:tabs>
          <w:tab w:val="num" w:pos="720"/>
        </w:tabs>
        <w:ind w:left="720" w:hanging="360"/>
      </w:pPr>
      <w:rPr>
        <w:rFonts w:ascii="Calibri" w:hAnsi="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BA600D4"/>
    <w:multiLevelType w:val="multilevel"/>
    <w:tmpl w:val="024ED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D1C2C85"/>
    <w:multiLevelType w:val="multilevel"/>
    <w:tmpl w:val="3AA07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35D1452"/>
    <w:multiLevelType w:val="multilevel"/>
    <w:tmpl w:val="9DE860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A0E3BF3"/>
    <w:multiLevelType w:val="multilevel"/>
    <w:tmpl w:val="19B0B4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7E58583E"/>
    <w:multiLevelType w:val="multilevel"/>
    <w:tmpl w:val="26804968"/>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Calibri" w:hAnsi="Calibri"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7F5129B3"/>
    <w:multiLevelType w:val="multilevel"/>
    <w:tmpl w:val="330EFB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FBD431A"/>
    <w:multiLevelType w:val="multilevel"/>
    <w:tmpl w:val="F37098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40"/>
  </w:num>
  <w:num w:numId="3">
    <w:abstractNumId w:val="19"/>
  </w:num>
  <w:num w:numId="4">
    <w:abstractNumId w:val="36"/>
  </w:num>
  <w:num w:numId="5">
    <w:abstractNumId w:val="1"/>
  </w:num>
  <w:num w:numId="6">
    <w:abstractNumId w:val="24"/>
  </w:num>
  <w:num w:numId="7">
    <w:abstractNumId w:val="8"/>
  </w:num>
  <w:num w:numId="8">
    <w:abstractNumId w:val="35"/>
  </w:num>
  <w:num w:numId="9">
    <w:abstractNumId w:val="7"/>
  </w:num>
  <w:num w:numId="10">
    <w:abstractNumId w:val="42"/>
  </w:num>
  <w:num w:numId="11">
    <w:abstractNumId w:val="22"/>
  </w:num>
  <w:num w:numId="12">
    <w:abstractNumId w:val="11"/>
  </w:num>
  <w:num w:numId="13">
    <w:abstractNumId w:val="25"/>
  </w:num>
  <w:num w:numId="14">
    <w:abstractNumId w:val="4"/>
  </w:num>
  <w:num w:numId="15">
    <w:abstractNumId w:val="28"/>
  </w:num>
  <w:num w:numId="16">
    <w:abstractNumId w:val="41"/>
  </w:num>
  <w:num w:numId="17">
    <w:abstractNumId w:val="20"/>
  </w:num>
  <w:num w:numId="18">
    <w:abstractNumId w:val="14"/>
  </w:num>
  <w:num w:numId="19">
    <w:abstractNumId w:val="27"/>
  </w:num>
  <w:num w:numId="20">
    <w:abstractNumId w:val="16"/>
  </w:num>
  <w:num w:numId="21">
    <w:abstractNumId w:val="9"/>
  </w:num>
  <w:num w:numId="22">
    <w:abstractNumId w:val="5"/>
  </w:num>
  <w:num w:numId="23">
    <w:abstractNumId w:val="33"/>
  </w:num>
  <w:num w:numId="24">
    <w:abstractNumId w:val="3"/>
  </w:num>
  <w:num w:numId="25">
    <w:abstractNumId w:val="10"/>
  </w:num>
  <w:num w:numId="26">
    <w:abstractNumId w:val="31"/>
  </w:num>
  <w:num w:numId="27">
    <w:abstractNumId w:val="26"/>
  </w:num>
  <w:num w:numId="28">
    <w:abstractNumId w:val="37"/>
  </w:num>
  <w:num w:numId="29">
    <w:abstractNumId w:val="21"/>
  </w:num>
  <w:num w:numId="30">
    <w:abstractNumId w:val="6"/>
  </w:num>
  <w:num w:numId="31">
    <w:abstractNumId w:val="34"/>
  </w:num>
  <w:num w:numId="32">
    <w:abstractNumId w:val="0"/>
  </w:num>
  <w:num w:numId="33">
    <w:abstractNumId w:val="23"/>
  </w:num>
  <w:num w:numId="34">
    <w:abstractNumId w:val="38"/>
  </w:num>
  <w:num w:numId="35">
    <w:abstractNumId w:val="15"/>
  </w:num>
  <w:num w:numId="36">
    <w:abstractNumId w:val="30"/>
  </w:num>
  <w:num w:numId="37">
    <w:abstractNumId w:val="12"/>
  </w:num>
  <w:num w:numId="38">
    <w:abstractNumId w:val="18"/>
  </w:num>
  <w:num w:numId="39">
    <w:abstractNumId w:val="29"/>
  </w:num>
  <w:num w:numId="40">
    <w:abstractNumId w:val="13"/>
  </w:num>
  <w:num w:numId="41">
    <w:abstractNumId w:val="32"/>
  </w:num>
  <w:num w:numId="42">
    <w:abstractNumId w:val="39"/>
  </w:num>
  <w:num w:numId="43">
    <w:abstractNumId w:val="43"/>
  </w:num>
  <w:num w:numId="44">
    <w:abstractNumId w:val="17"/>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7EE1"/>
    <w:rsid w:val="0000006E"/>
    <w:rsid w:val="00000CA1"/>
    <w:rsid w:val="00001388"/>
    <w:rsid w:val="00003134"/>
    <w:rsid w:val="00003BDE"/>
    <w:rsid w:val="000040F4"/>
    <w:rsid w:val="00010EA7"/>
    <w:rsid w:val="00012971"/>
    <w:rsid w:val="00012B68"/>
    <w:rsid w:val="000132F6"/>
    <w:rsid w:val="00014648"/>
    <w:rsid w:val="000148A2"/>
    <w:rsid w:val="00014C9A"/>
    <w:rsid w:val="00015E63"/>
    <w:rsid w:val="00015F1F"/>
    <w:rsid w:val="00017900"/>
    <w:rsid w:val="000233EC"/>
    <w:rsid w:val="00023C65"/>
    <w:rsid w:val="000256E2"/>
    <w:rsid w:val="00033491"/>
    <w:rsid w:val="00033A18"/>
    <w:rsid w:val="00033ADE"/>
    <w:rsid w:val="0003622E"/>
    <w:rsid w:val="000413E3"/>
    <w:rsid w:val="00041A50"/>
    <w:rsid w:val="00042AE5"/>
    <w:rsid w:val="00042F13"/>
    <w:rsid w:val="0004653A"/>
    <w:rsid w:val="00050A85"/>
    <w:rsid w:val="00050BF8"/>
    <w:rsid w:val="00050C3E"/>
    <w:rsid w:val="000535AA"/>
    <w:rsid w:val="0005419D"/>
    <w:rsid w:val="00054D10"/>
    <w:rsid w:val="00060A3F"/>
    <w:rsid w:val="00061D2A"/>
    <w:rsid w:val="00061FEA"/>
    <w:rsid w:val="00063E0F"/>
    <w:rsid w:val="00063E44"/>
    <w:rsid w:val="00064B8A"/>
    <w:rsid w:val="00065950"/>
    <w:rsid w:val="00067DCE"/>
    <w:rsid w:val="00067F4E"/>
    <w:rsid w:val="0007177F"/>
    <w:rsid w:val="000756EA"/>
    <w:rsid w:val="00083213"/>
    <w:rsid w:val="000832E3"/>
    <w:rsid w:val="000834C1"/>
    <w:rsid w:val="00083BB5"/>
    <w:rsid w:val="0008729E"/>
    <w:rsid w:val="00090D2F"/>
    <w:rsid w:val="000917BB"/>
    <w:rsid w:val="00092EF2"/>
    <w:rsid w:val="00093242"/>
    <w:rsid w:val="000933EB"/>
    <w:rsid w:val="00094B0F"/>
    <w:rsid w:val="00097171"/>
    <w:rsid w:val="000A0D94"/>
    <w:rsid w:val="000A6983"/>
    <w:rsid w:val="000B357A"/>
    <w:rsid w:val="000C3222"/>
    <w:rsid w:val="000C44CB"/>
    <w:rsid w:val="000C6451"/>
    <w:rsid w:val="000D0187"/>
    <w:rsid w:val="000D14A1"/>
    <w:rsid w:val="000D29C3"/>
    <w:rsid w:val="000D3882"/>
    <w:rsid w:val="000D5AED"/>
    <w:rsid w:val="000E25B1"/>
    <w:rsid w:val="000E2FF5"/>
    <w:rsid w:val="000E5236"/>
    <w:rsid w:val="000E5B5B"/>
    <w:rsid w:val="000E5E8B"/>
    <w:rsid w:val="000E6812"/>
    <w:rsid w:val="000E6BD9"/>
    <w:rsid w:val="000E732F"/>
    <w:rsid w:val="000E7499"/>
    <w:rsid w:val="000F008F"/>
    <w:rsid w:val="000F57D2"/>
    <w:rsid w:val="001015E5"/>
    <w:rsid w:val="00102F10"/>
    <w:rsid w:val="00103084"/>
    <w:rsid w:val="00103287"/>
    <w:rsid w:val="00103BA3"/>
    <w:rsid w:val="00104B3D"/>
    <w:rsid w:val="00104F7C"/>
    <w:rsid w:val="00105A54"/>
    <w:rsid w:val="00107C24"/>
    <w:rsid w:val="00107D75"/>
    <w:rsid w:val="001108A6"/>
    <w:rsid w:val="00110E54"/>
    <w:rsid w:val="00111B29"/>
    <w:rsid w:val="00113455"/>
    <w:rsid w:val="0011447E"/>
    <w:rsid w:val="00114E28"/>
    <w:rsid w:val="0012026D"/>
    <w:rsid w:val="00120E96"/>
    <w:rsid w:val="00121379"/>
    <w:rsid w:val="00121644"/>
    <w:rsid w:val="00123E04"/>
    <w:rsid w:val="00124A21"/>
    <w:rsid w:val="00126529"/>
    <w:rsid w:val="00126751"/>
    <w:rsid w:val="0013059D"/>
    <w:rsid w:val="00131C02"/>
    <w:rsid w:val="00131E0D"/>
    <w:rsid w:val="00134C25"/>
    <w:rsid w:val="00135A68"/>
    <w:rsid w:val="00137EDF"/>
    <w:rsid w:val="00140215"/>
    <w:rsid w:val="001404C1"/>
    <w:rsid w:val="00141A7E"/>
    <w:rsid w:val="00141C51"/>
    <w:rsid w:val="001425AE"/>
    <w:rsid w:val="0014714B"/>
    <w:rsid w:val="00147E8B"/>
    <w:rsid w:val="001510FA"/>
    <w:rsid w:val="001525D4"/>
    <w:rsid w:val="00153418"/>
    <w:rsid w:val="001552F4"/>
    <w:rsid w:val="001575B4"/>
    <w:rsid w:val="001631F7"/>
    <w:rsid w:val="0016518E"/>
    <w:rsid w:val="001655EC"/>
    <w:rsid w:val="0016598F"/>
    <w:rsid w:val="0016794D"/>
    <w:rsid w:val="0017033D"/>
    <w:rsid w:val="0017096B"/>
    <w:rsid w:val="00171699"/>
    <w:rsid w:val="00172D08"/>
    <w:rsid w:val="0017316A"/>
    <w:rsid w:val="001740E6"/>
    <w:rsid w:val="00174C43"/>
    <w:rsid w:val="001754D5"/>
    <w:rsid w:val="00177155"/>
    <w:rsid w:val="00180690"/>
    <w:rsid w:val="00184F98"/>
    <w:rsid w:val="00185234"/>
    <w:rsid w:val="001856BC"/>
    <w:rsid w:val="00190328"/>
    <w:rsid w:val="0019074C"/>
    <w:rsid w:val="00194047"/>
    <w:rsid w:val="0019512E"/>
    <w:rsid w:val="001A327F"/>
    <w:rsid w:val="001A3A03"/>
    <w:rsid w:val="001A3B9E"/>
    <w:rsid w:val="001A4463"/>
    <w:rsid w:val="001A57DA"/>
    <w:rsid w:val="001A7019"/>
    <w:rsid w:val="001B577E"/>
    <w:rsid w:val="001B62D6"/>
    <w:rsid w:val="001B6338"/>
    <w:rsid w:val="001C0B81"/>
    <w:rsid w:val="001C0E65"/>
    <w:rsid w:val="001C44E7"/>
    <w:rsid w:val="001C529A"/>
    <w:rsid w:val="001C5E81"/>
    <w:rsid w:val="001C5EDA"/>
    <w:rsid w:val="001D0992"/>
    <w:rsid w:val="001D2C74"/>
    <w:rsid w:val="001D2F77"/>
    <w:rsid w:val="001D64C8"/>
    <w:rsid w:val="001D6681"/>
    <w:rsid w:val="001D7987"/>
    <w:rsid w:val="001E0ADD"/>
    <w:rsid w:val="001E5E03"/>
    <w:rsid w:val="001E5EA5"/>
    <w:rsid w:val="001E66FC"/>
    <w:rsid w:val="001E6C25"/>
    <w:rsid w:val="001E6E3B"/>
    <w:rsid w:val="001E7DC7"/>
    <w:rsid w:val="001F1110"/>
    <w:rsid w:val="001F13D6"/>
    <w:rsid w:val="001F1A85"/>
    <w:rsid w:val="001F4E68"/>
    <w:rsid w:val="001F55B6"/>
    <w:rsid w:val="001F6456"/>
    <w:rsid w:val="001F7167"/>
    <w:rsid w:val="001F7C20"/>
    <w:rsid w:val="00200E7B"/>
    <w:rsid w:val="002020E3"/>
    <w:rsid w:val="00202D9C"/>
    <w:rsid w:val="002037BF"/>
    <w:rsid w:val="0020454C"/>
    <w:rsid w:val="00204F26"/>
    <w:rsid w:val="002068EE"/>
    <w:rsid w:val="002069C1"/>
    <w:rsid w:val="00206A6D"/>
    <w:rsid w:val="00207F08"/>
    <w:rsid w:val="002141F2"/>
    <w:rsid w:val="00214D83"/>
    <w:rsid w:val="00217034"/>
    <w:rsid w:val="002206E4"/>
    <w:rsid w:val="00221B64"/>
    <w:rsid w:val="00221FF6"/>
    <w:rsid w:val="002220C8"/>
    <w:rsid w:val="00227029"/>
    <w:rsid w:val="00231B3F"/>
    <w:rsid w:val="00232F4B"/>
    <w:rsid w:val="00232F85"/>
    <w:rsid w:val="00233611"/>
    <w:rsid w:val="00233EC4"/>
    <w:rsid w:val="00234004"/>
    <w:rsid w:val="002401A9"/>
    <w:rsid w:val="00240412"/>
    <w:rsid w:val="002412FE"/>
    <w:rsid w:val="0024459C"/>
    <w:rsid w:val="002454C9"/>
    <w:rsid w:val="00245697"/>
    <w:rsid w:val="002461EB"/>
    <w:rsid w:val="00247B73"/>
    <w:rsid w:val="00247EE1"/>
    <w:rsid w:val="00250874"/>
    <w:rsid w:val="00256B45"/>
    <w:rsid w:val="0026171B"/>
    <w:rsid w:val="0026563D"/>
    <w:rsid w:val="0026605C"/>
    <w:rsid w:val="00266E2F"/>
    <w:rsid w:val="00267FDE"/>
    <w:rsid w:val="002725BE"/>
    <w:rsid w:val="00273FAC"/>
    <w:rsid w:val="002741EA"/>
    <w:rsid w:val="002751A5"/>
    <w:rsid w:val="00275FE3"/>
    <w:rsid w:val="00277380"/>
    <w:rsid w:val="00281BED"/>
    <w:rsid w:val="0028276C"/>
    <w:rsid w:val="00285394"/>
    <w:rsid w:val="00285489"/>
    <w:rsid w:val="00285AB7"/>
    <w:rsid w:val="00286C20"/>
    <w:rsid w:val="00290269"/>
    <w:rsid w:val="00290B8F"/>
    <w:rsid w:val="0029111A"/>
    <w:rsid w:val="0029261B"/>
    <w:rsid w:val="00293F26"/>
    <w:rsid w:val="00293FC1"/>
    <w:rsid w:val="00294191"/>
    <w:rsid w:val="00294F4F"/>
    <w:rsid w:val="0029512B"/>
    <w:rsid w:val="00295467"/>
    <w:rsid w:val="00295EA7"/>
    <w:rsid w:val="002A0E62"/>
    <w:rsid w:val="002A254B"/>
    <w:rsid w:val="002A2BC8"/>
    <w:rsid w:val="002A2DB7"/>
    <w:rsid w:val="002A3031"/>
    <w:rsid w:val="002A3350"/>
    <w:rsid w:val="002A4503"/>
    <w:rsid w:val="002A5F03"/>
    <w:rsid w:val="002B0705"/>
    <w:rsid w:val="002B2316"/>
    <w:rsid w:val="002B2FED"/>
    <w:rsid w:val="002B3A48"/>
    <w:rsid w:val="002B4EC4"/>
    <w:rsid w:val="002B627C"/>
    <w:rsid w:val="002C034A"/>
    <w:rsid w:val="002C1E35"/>
    <w:rsid w:val="002C2A55"/>
    <w:rsid w:val="002C7812"/>
    <w:rsid w:val="002D07B1"/>
    <w:rsid w:val="002D16CF"/>
    <w:rsid w:val="002D292E"/>
    <w:rsid w:val="002D2F33"/>
    <w:rsid w:val="002D380A"/>
    <w:rsid w:val="002D3B8D"/>
    <w:rsid w:val="002D4275"/>
    <w:rsid w:val="002D4AC3"/>
    <w:rsid w:val="002D50D7"/>
    <w:rsid w:val="002D529E"/>
    <w:rsid w:val="002E0ECB"/>
    <w:rsid w:val="002E13F2"/>
    <w:rsid w:val="002E2252"/>
    <w:rsid w:val="002E268B"/>
    <w:rsid w:val="002E353B"/>
    <w:rsid w:val="002E3B3E"/>
    <w:rsid w:val="002E514D"/>
    <w:rsid w:val="002E6967"/>
    <w:rsid w:val="002F3FD1"/>
    <w:rsid w:val="002F4FE8"/>
    <w:rsid w:val="002F57BD"/>
    <w:rsid w:val="002F5FDD"/>
    <w:rsid w:val="002F71E6"/>
    <w:rsid w:val="00300158"/>
    <w:rsid w:val="00304302"/>
    <w:rsid w:val="00304861"/>
    <w:rsid w:val="00311828"/>
    <w:rsid w:val="00311852"/>
    <w:rsid w:val="00312FCB"/>
    <w:rsid w:val="00313C60"/>
    <w:rsid w:val="00316833"/>
    <w:rsid w:val="00317185"/>
    <w:rsid w:val="003175B1"/>
    <w:rsid w:val="00321454"/>
    <w:rsid w:val="003231E5"/>
    <w:rsid w:val="00323E4E"/>
    <w:rsid w:val="00323FBC"/>
    <w:rsid w:val="0032408A"/>
    <w:rsid w:val="003246CF"/>
    <w:rsid w:val="003264F0"/>
    <w:rsid w:val="003272A7"/>
    <w:rsid w:val="00327C43"/>
    <w:rsid w:val="00335CE2"/>
    <w:rsid w:val="0033690A"/>
    <w:rsid w:val="00340A0F"/>
    <w:rsid w:val="00341E0F"/>
    <w:rsid w:val="0034252F"/>
    <w:rsid w:val="00342593"/>
    <w:rsid w:val="003426D7"/>
    <w:rsid w:val="00343C2A"/>
    <w:rsid w:val="003440E0"/>
    <w:rsid w:val="003470CB"/>
    <w:rsid w:val="003471DE"/>
    <w:rsid w:val="0035030A"/>
    <w:rsid w:val="003539CC"/>
    <w:rsid w:val="00353A33"/>
    <w:rsid w:val="0035486C"/>
    <w:rsid w:val="00357B89"/>
    <w:rsid w:val="00361D71"/>
    <w:rsid w:val="003630D2"/>
    <w:rsid w:val="00364D63"/>
    <w:rsid w:val="003650F1"/>
    <w:rsid w:val="00365550"/>
    <w:rsid w:val="00365832"/>
    <w:rsid w:val="00367C9A"/>
    <w:rsid w:val="00375F92"/>
    <w:rsid w:val="00376116"/>
    <w:rsid w:val="00381795"/>
    <w:rsid w:val="0038317A"/>
    <w:rsid w:val="00384A5C"/>
    <w:rsid w:val="00384AAB"/>
    <w:rsid w:val="00391A38"/>
    <w:rsid w:val="00392F9B"/>
    <w:rsid w:val="00393621"/>
    <w:rsid w:val="00397176"/>
    <w:rsid w:val="00397FBF"/>
    <w:rsid w:val="003A11E1"/>
    <w:rsid w:val="003A1C06"/>
    <w:rsid w:val="003A24D9"/>
    <w:rsid w:val="003A3E53"/>
    <w:rsid w:val="003A5BE9"/>
    <w:rsid w:val="003B0B0A"/>
    <w:rsid w:val="003B35C4"/>
    <w:rsid w:val="003C3749"/>
    <w:rsid w:val="003C46E3"/>
    <w:rsid w:val="003C4902"/>
    <w:rsid w:val="003C5232"/>
    <w:rsid w:val="003C6AA7"/>
    <w:rsid w:val="003C70F7"/>
    <w:rsid w:val="003C7CC2"/>
    <w:rsid w:val="003D3057"/>
    <w:rsid w:val="003D33AF"/>
    <w:rsid w:val="003D37AC"/>
    <w:rsid w:val="003D44F3"/>
    <w:rsid w:val="003D651C"/>
    <w:rsid w:val="003D6612"/>
    <w:rsid w:val="003D6E5A"/>
    <w:rsid w:val="003E0151"/>
    <w:rsid w:val="003E042A"/>
    <w:rsid w:val="003E0FEE"/>
    <w:rsid w:val="003E174E"/>
    <w:rsid w:val="003E3F73"/>
    <w:rsid w:val="003E541A"/>
    <w:rsid w:val="003E5E8D"/>
    <w:rsid w:val="003F1598"/>
    <w:rsid w:val="003F256E"/>
    <w:rsid w:val="003F2D95"/>
    <w:rsid w:val="003F2D9F"/>
    <w:rsid w:val="003F2E0B"/>
    <w:rsid w:val="003F5F66"/>
    <w:rsid w:val="003F693F"/>
    <w:rsid w:val="003F7B8B"/>
    <w:rsid w:val="004007AE"/>
    <w:rsid w:val="00401534"/>
    <w:rsid w:val="00401C31"/>
    <w:rsid w:val="00403F81"/>
    <w:rsid w:val="004055AA"/>
    <w:rsid w:val="00406BA6"/>
    <w:rsid w:val="00407AB8"/>
    <w:rsid w:val="00410865"/>
    <w:rsid w:val="00410955"/>
    <w:rsid w:val="00411AF3"/>
    <w:rsid w:val="00411E6E"/>
    <w:rsid w:val="004125A9"/>
    <w:rsid w:val="00412A02"/>
    <w:rsid w:val="00412ACF"/>
    <w:rsid w:val="00412E56"/>
    <w:rsid w:val="00413EC9"/>
    <w:rsid w:val="004148F2"/>
    <w:rsid w:val="00414B5D"/>
    <w:rsid w:val="00415B1B"/>
    <w:rsid w:val="00417E34"/>
    <w:rsid w:val="00421F6C"/>
    <w:rsid w:val="00423179"/>
    <w:rsid w:val="00430857"/>
    <w:rsid w:val="0043096F"/>
    <w:rsid w:val="00430AFB"/>
    <w:rsid w:val="00430C3F"/>
    <w:rsid w:val="004325DB"/>
    <w:rsid w:val="00432B4D"/>
    <w:rsid w:val="0043375C"/>
    <w:rsid w:val="0043421A"/>
    <w:rsid w:val="00434515"/>
    <w:rsid w:val="00434671"/>
    <w:rsid w:val="00436665"/>
    <w:rsid w:val="00437ADE"/>
    <w:rsid w:val="00440867"/>
    <w:rsid w:val="004418DE"/>
    <w:rsid w:val="00442EDD"/>
    <w:rsid w:val="00442FB3"/>
    <w:rsid w:val="004430D1"/>
    <w:rsid w:val="0044452D"/>
    <w:rsid w:val="004449F4"/>
    <w:rsid w:val="00445949"/>
    <w:rsid w:val="00445F00"/>
    <w:rsid w:val="00446102"/>
    <w:rsid w:val="00446FA3"/>
    <w:rsid w:val="0044797D"/>
    <w:rsid w:val="0045040A"/>
    <w:rsid w:val="00451597"/>
    <w:rsid w:val="00451C1E"/>
    <w:rsid w:val="00452344"/>
    <w:rsid w:val="00452610"/>
    <w:rsid w:val="00456FA2"/>
    <w:rsid w:val="00460706"/>
    <w:rsid w:val="00461159"/>
    <w:rsid w:val="00461EF7"/>
    <w:rsid w:val="00463B96"/>
    <w:rsid w:val="00463CD7"/>
    <w:rsid w:val="004643E8"/>
    <w:rsid w:val="004649E9"/>
    <w:rsid w:val="00466DBB"/>
    <w:rsid w:val="00466FC1"/>
    <w:rsid w:val="004705DE"/>
    <w:rsid w:val="00471271"/>
    <w:rsid w:val="00471274"/>
    <w:rsid w:val="00471498"/>
    <w:rsid w:val="00471988"/>
    <w:rsid w:val="00471DDE"/>
    <w:rsid w:val="00473DBE"/>
    <w:rsid w:val="00477ABF"/>
    <w:rsid w:val="0048108B"/>
    <w:rsid w:val="004838B2"/>
    <w:rsid w:val="00483ED3"/>
    <w:rsid w:val="00484085"/>
    <w:rsid w:val="00487BB6"/>
    <w:rsid w:val="00491D44"/>
    <w:rsid w:val="00496556"/>
    <w:rsid w:val="004A2259"/>
    <w:rsid w:val="004A2750"/>
    <w:rsid w:val="004A4FF4"/>
    <w:rsid w:val="004A63C9"/>
    <w:rsid w:val="004A66A0"/>
    <w:rsid w:val="004A7821"/>
    <w:rsid w:val="004A793E"/>
    <w:rsid w:val="004A7B43"/>
    <w:rsid w:val="004B295E"/>
    <w:rsid w:val="004B5D5C"/>
    <w:rsid w:val="004B7092"/>
    <w:rsid w:val="004C0FC1"/>
    <w:rsid w:val="004C160B"/>
    <w:rsid w:val="004C33FA"/>
    <w:rsid w:val="004C4E98"/>
    <w:rsid w:val="004C6F3F"/>
    <w:rsid w:val="004D0704"/>
    <w:rsid w:val="004D51A6"/>
    <w:rsid w:val="004D5526"/>
    <w:rsid w:val="004D58E1"/>
    <w:rsid w:val="004D5EC0"/>
    <w:rsid w:val="004D6A9D"/>
    <w:rsid w:val="004D7260"/>
    <w:rsid w:val="004D7B41"/>
    <w:rsid w:val="004E03E8"/>
    <w:rsid w:val="004E1F8F"/>
    <w:rsid w:val="004E2370"/>
    <w:rsid w:val="004E3D62"/>
    <w:rsid w:val="004E57A0"/>
    <w:rsid w:val="004F030C"/>
    <w:rsid w:val="004F0CB5"/>
    <w:rsid w:val="004F0E3B"/>
    <w:rsid w:val="004F10AE"/>
    <w:rsid w:val="004F25E2"/>
    <w:rsid w:val="004F2808"/>
    <w:rsid w:val="004F3F60"/>
    <w:rsid w:val="004F426B"/>
    <w:rsid w:val="004F4344"/>
    <w:rsid w:val="004F48C9"/>
    <w:rsid w:val="004F5188"/>
    <w:rsid w:val="004F5AFC"/>
    <w:rsid w:val="004F7449"/>
    <w:rsid w:val="004F7706"/>
    <w:rsid w:val="00501671"/>
    <w:rsid w:val="00501D9E"/>
    <w:rsid w:val="00502D1F"/>
    <w:rsid w:val="005037BF"/>
    <w:rsid w:val="00504169"/>
    <w:rsid w:val="00504F42"/>
    <w:rsid w:val="00505E5E"/>
    <w:rsid w:val="005073FE"/>
    <w:rsid w:val="0051048A"/>
    <w:rsid w:val="00510549"/>
    <w:rsid w:val="00511567"/>
    <w:rsid w:val="00520D2C"/>
    <w:rsid w:val="00521CC9"/>
    <w:rsid w:val="0052501C"/>
    <w:rsid w:val="00527332"/>
    <w:rsid w:val="00527737"/>
    <w:rsid w:val="0053086A"/>
    <w:rsid w:val="00530872"/>
    <w:rsid w:val="005312C3"/>
    <w:rsid w:val="00534CC5"/>
    <w:rsid w:val="00536682"/>
    <w:rsid w:val="005405CA"/>
    <w:rsid w:val="00540ACF"/>
    <w:rsid w:val="00543C6D"/>
    <w:rsid w:val="00545627"/>
    <w:rsid w:val="00545739"/>
    <w:rsid w:val="005457BA"/>
    <w:rsid w:val="0054657D"/>
    <w:rsid w:val="00546CB6"/>
    <w:rsid w:val="00550EF7"/>
    <w:rsid w:val="00550FAF"/>
    <w:rsid w:val="00551696"/>
    <w:rsid w:val="00551DE7"/>
    <w:rsid w:val="005534B5"/>
    <w:rsid w:val="00553D6D"/>
    <w:rsid w:val="0055465B"/>
    <w:rsid w:val="0055563A"/>
    <w:rsid w:val="00555947"/>
    <w:rsid w:val="00556B6D"/>
    <w:rsid w:val="00561246"/>
    <w:rsid w:val="00565EBA"/>
    <w:rsid w:val="005671A5"/>
    <w:rsid w:val="00570D86"/>
    <w:rsid w:val="00571C5E"/>
    <w:rsid w:val="005727FF"/>
    <w:rsid w:val="00572C2B"/>
    <w:rsid w:val="00572FD4"/>
    <w:rsid w:val="00575503"/>
    <w:rsid w:val="0057678A"/>
    <w:rsid w:val="00577C63"/>
    <w:rsid w:val="0058169F"/>
    <w:rsid w:val="00581F86"/>
    <w:rsid w:val="00582ECB"/>
    <w:rsid w:val="00583619"/>
    <w:rsid w:val="0058516C"/>
    <w:rsid w:val="00585BAE"/>
    <w:rsid w:val="005862E6"/>
    <w:rsid w:val="00586308"/>
    <w:rsid w:val="00586B3C"/>
    <w:rsid w:val="0058798B"/>
    <w:rsid w:val="005903AD"/>
    <w:rsid w:val="00590E12"/>
    <w:rsid w:val="005957EF"/>
    <w:rsid w:val="00595F3E"/>
    <w:rsid w:val="0059695C"/>
    <w:rsid w:val="005971BF"/>
    <w:rsid w:val="005A039A"/>
    <w:rsid w:val="005A13F9"/>
    <w:rsid w:val="005A261A"/>
    <w:rsid w:val="005A3CAD"/>
    <w:rsid w:val="005A3F50"/>
    <w:rsid w:val="005A4351"/>
    <w:rsid w:val="005A445F"/>
    <w:rsid w:val="005A5A4C"/>
    <w:rsid w:val="005A77CD"/>
    <w:rsid w:val="005A7E17"/>
    <w:rsid w:val="005B17C2"/>
    <w:rsid w:val="005B1F41"/>
    <w:rsid w:val="005B4395"/>
    <w:rsid w:val="005B5708"/>
    <w:rsid w:val="005B7337"/>
    <w:rsid w:val="005C0E56"/>
    <w:rsid w:val="005C1A4B"/>
    <w:rsid w:val="005C3B57"/>
    <w:rsid w:val="005C4A1F"/>
    <w:rsid w:val="005C4DE9"/>
    <w:rsid w:val="005C5AB3"/>
    <w:rsid w:val="005C5DB8"/>
    <w:rsid w:val="005D1030"/>
    <w:rsid w:val="005D1710"/>
    <w:rsid w:val="005D5891"/>
    <w:rsid w:val="005E0537"/>
    <w:rsid w:val="005E2B57"/>
    <w:rsid w:val="005E2ECD"/>
    <w:rsid w:val="005E3222"/>
    <w:rsid w:val="005E47CB"/>
    <w:rsid w:val="005E5BE6"/>
    <w:rsid w:val="005E63AD"/>
    <w:rsid w:val="005E6BF9"/>
    <w:rsid w:val="005F00E8"/>
    <w:rsid w:val="005F0FAB"/>
    <w:rsid w:val="005F178B"/>
    <w:rsid w:val="005F2632"/>
    <w:rsid w:val="005F2B9F"/>
    <w:rsid w:val="005F2E1C"/>
    <w:rsid w:val="005F579D"/>
    <w:rsid w:val="005F7C27"/>
    <w:rsid w:val="0060037E"/>
    <w:rsid w:val="0060325D"/>
    <w:rsid w:val="00604224"/>
    <w:rsid w:val="00606782"/>
    <w:rsid w:val="00606FD9"/>
    <w:rsid w:val="00607C54"/>
    <w:rsid w:val="00610DA6"/>
    <w:rsid w:val="00611242"/>
    <w:rsid w:val="006137F5"/>
    <w:rsid w:val="006175D7"/>
    <w:rsid w:val="00620B93"/>
    <w:rsid w:val="00621C94"/>
    <w:rsid w:val="00621C96"/>
    <w:rsid w:val="00625338"/>
    <w:rsid w:val="00626B8E"/>
    <w:rsid w:val="00627B76"/>
    <w:rsid w:val="00630D5E"/>
    <w:rsid w:val="00632D5A"/>
    <w:rsid w:val="00633F45"/>
    <w:rsid w:val="006348C0"/>
    <w:rsid w:val="006364CF"/>
    <w:rsid w:val="0064013A"/>
    <w:rsid w:val="00640445"/>
    <w:rsid w:val="00640507"/>
    <w:rsid w:val="00641C5A"/>
    <w:rsid w:val="00642E68"/>
    <w:rsid w:val="0064394F"/>
    <w:rsid w:val="00652B98"/>
    <w:rsid w:val="00656E79"/>
    <w:rsid w:val="0065750C"/>
    <w:rsid w:val="0065788A"/>
    <w:rsid w:val="00665FA7"/>
    <w:rsid w:val="00666819"/>
    <w:rsid w:val="00667DDE"/>
    <w:rsid w:val="00670130"/>
    <w:rsid w:val="006704A4"/>
    <w:rsid w:val="00670A53"/>
    <w:rsid w:val="00670F35"/>
    <w:rsid w:val="0067143F"/>
    <w:rsid w:val="006714A7"/>
    <w:rsid w:val="00671E04"/>
    <w:rsid w:val="00674CFA"/>
    <w:rsid w:val="0067578A"/>
    <w:rsid w:val="00676171"/>
    <w:rsid w:val="00676F3F"/>
    <w:rsid w:val="00677FAD"/>
    <w:rsid w:val="00680F3B"/>
    <w:rsid w:val="0068131F"/>
    <w:rsid w:val="00682A6B"/>
    <w:rsid w:val="00682CA2"/>
    <w:rsid w:val="00686C99"/>
    <w:rsid w:val="00687FB2"/>
    <w:rsid w:val="0069428C"/>
    <w:rsid w:val="00696502"/>
    <w:rsid w:val="006975A9"/>
    <w:rsid w:val="006A066E"/>
    <w:rsid w:val="006A0A7E"/>
    <w:rsid w:val="006A0CAB"/>
    <w:rsid w:val="006A4683"/>
    <w:rsid w:val="006A54A4"/>
    <w:rsid w:val="006A72C4"/>
    <w:rsid w:val="006A77BE"/>
    <w:rsid w:val="006B037E"/>
    <w:rsid w:val="006B05D7"/>
    <w:rsid w:val="006B2811"/>
    <w:rsid w:val="006B2DDA"/>
    <w:rsid w:val="006B3844"/>
    <w:rsid w:val="006B5EEF"/>
    <w:rsid w:val="006B6415"/>
    <w:rsid w:val="006B67BA"/>
    <w:rsid w:val="006B7B0E"/>
    <w:rsid w:val="006C0111"/>
    <w:rsid w:val="006C0F6B"/>
    <w:rsid w:val="006C139F"/>
    <w:rsid w:val="006C3BDC"/>
    <w:rsid w:val="006C47EA"/>
    <w:rsid w:val="006C49F2"/>
    <w:rsid w:val="006C7AA0"/>
    <w:rsid w:val="006D07B3"/>
    <w:rsid w:val="006D0DBD"/>
    <w:rsid w:val="006D1E40"/>
    <w:rsid w:val="006D4AEB"/>
    <w:rsid w:val="006D5AB4"/>
    <w:rsid w:val="006D7BA1"/>
    <w:rsid w:val="006E1EFE"/>
    <w:rsid w:val="006E22D6"/>
    <w:rsid w:val="006E23FC"/>
    <w:rsid w:val="006E2759"/>
    <w:rsid w:val="006E3541"/>
    <w:rsid w:val="006E3906"/>
    <w:rsid w:val="006E3D70"/>
    <w:rsid w:val="006E6F8C"/>
    <w:rsid w:val="006E7590"/>
    <w:rsid w:val="006E79F5"/>
    <w:rsid w:val="006F01F0"/>
    <w:rsid w:val="006F465F"/>
    <w:rsid w:val="006F6352"/>
    <w:rsid w:val="006F73AB"/>
    <w:rsid w:val="00700991"/>
    <w:rsid w:val="00702D84"/>
    <w:rsid w:val="00703E6F"/>
    <w:rsid w:val="007078CD"/>
    <w:rsid w:val="00707F03"/>
    <w:rsid w:val="00710D07"/>
    <w:rsid w:val="0071473D"/>
    <w:rsid w:val="00714BE6"/>
    <w:rsid w:val="00716EF2"/>
    <w:rsid w:val="007177BF"/>
    <w:rsid w:val="00723D30"/>
    <w:rsid w:val="00725724"/>
    <w:rsid w:val="00725779"/>
    <w:rsid w:val="00725AD9"/>
    <w:rsid w:val="0072642C"/>
    <w:rsid w:val="00727B06"/>
    <w:rsid w:val="00731DE4"/>
    <w:rsid w:val="00732B74"/>
    <w:rsid w:val="007349F6"/>
    <w:rsid w:val="007355F3"/>
    <w:rsid w:val="0073580C"/>
    <w:rsid w:val="00735E65"/>
    <w:rsid w:val="00742469"/>
    <w:rsid w:val="007430DC"/>
    <w:rsid w:val="007439EC"/>
    <w:rsid w:val="00744106"/>
    <w:rsid w:val="007442C0"/>
    <w:rsid w:val="0074518B"/>
    <w:rsid w:val="00747C06"/>
    <w:rsid w:val="00747D12"/>
    <w:rsid w:val="007501C2"/>
    <w:rsid w:val="0075364A"/>
    <w:rsid w:val="007544AA"/>
    <w:rsid w:val="00754F12"/>
    <w:rsid w:val="00761F99"/>
    <w:rsid w:val="00764B7D"/>
    <w:rsid w:val="00766068"/>
    <w:rsid w:val="00766C6A"/>
    <w:rsid w:val="007709F0"/>
    <w:rsid w:val="00771E02"/>
    <w:rsid w:val="00772491"/>
    <w:rsid w:val="00773C88"/>
    <w:rsid w:val="00773EAB"/>
    <w:rsid w:val="00774C79"/>
    <w:rsid w:val="00775C1D"/>
    <w:rsid w:val="007767C4"/>
    <w:rsid w:val="00777610"/>
    <w:rsid w:val="00781645"/>
    <w:rsid w:val="00781B19"/>
    <w:rsid w:val="00782527"/>
    <w:rsid w:val="007826C8"/>
    <w:rsid w:val="00783AD8"/>
    <w:rsid w:val="00785548"/>
    <w:rsid w:val="0079052B"/>
    <w:rsid w:val="007913E8"/>
    <w:rsid w:val="00791670"/>
    <w:rsid w:val="00793F24"/>
    <w:rsid w:val="00793FA4"/>
    <w:rsid w:val="0079409E"/>
    <w:rsid w:val="007947FD"/>
    <w:rsid w:val="00794EF2"/>
    <w:rsid w:val="0079752A"/>
    <w:rsid w:val="00797BC7"/>
    <w:rsid w:val="00797CC9"/>
    <w:rsid w:val="007A0349"/>
    <w:rsid w:val="007A2548"/>
    <w:rsid w:val="007A3294"/>
    <w:rsid w:val="007A337A"/>
    <w:rsid w:val="007A46B1"/>
    <w:rsid w:val="007A4EAF"/>
    <w:rsid w:val="007A6125"/>
    <w:rsid w:val="007A7433"/>
    <w:rsid w:val="007B0359"/>
    <w:rsid w:val="007B2B16"/>
    <w:rsid w:val="007B547E"/>
    <w:rsid w:val="007B565C"/>
    <w:rsid w:val="007B6347"/>
    <w:rsid w:val="007C05D5"/>
    <w:rsid w:val="007C0F58"/>
    <w:rsid w:val="007C1B83"/>
    <w:rsid w:val="007C2CEF"/>
    <w:rsid w:val="007C319E"/>
    <w:rsid w:val="007C45CA"/>
    <w:rsid w:val="007C6949"/>
    <w:rsid w:val="007C7391"/>
    <w:rsid w:val="007C7C27"/>
    <w:rsid w:val="007D102B"/>
    <w:rsid w:val="007D1111"/>
    <w:rsid w:val="007D3A6E"/>
    <w:rsid w:val="007D468E"/>
    <w:rsid w:val="007D6203"/>
    <w:rsid w:val="007D7949"/>
    <w:rsid w:val="007D7A93"/>
    <w:rsid w:val="007D7FD4"/>
    <w:rsid w:val="007E06D7"/>
    <w:rsid w:val="007E1E56"/>
    <w:rsid w:val="007E36E5"/>
    <w:rsid w:val="007E649B"/>
    <w:rsid w:val="007E71EF"/>
    <w:rsid w:val="007E7222"/>
    <w:rsid w:val="007F1FE2"/>
    <w:rsid w:val="007F4A69"/>
    <w:rsid w:val="007F5072"/>
    <w:rsid w:val="007F58B7"/>
    <w:rsid w:val="00803B40"/>
    <w:rsid w:val="008043BB"/>
    <w:rsid w:val="00805A89"/>
    <w:rsid w:val="008069F5"/>
    <w:rsid w:val="00810107"/>
    <w:rsid w:val="008127DC"/>
    <w:rsid w:val="00812ABB"/>
    <w:rsid w:val="00814DA6"/>
    <w:rsid w:val="0081594F"/>
    <w:rsid w:val="00817485"/>
    <w:rsid w:val="0081777E"/>
    <w:rsid w:val="00820BEA"/>
    <w:rsid w:val="008212A0"/>
    <w:rsid w:val="00821CFF"/>
    <w:rsid w:val="00823183"/>
    <w:rsid w:val="00823F02"/>
    <w:rsid w:val="00824B49"/>
    <w:rsid w:val="00824E9E"/>
    <w:rsid w:val="0082587D"/>
    <w:rsid w:val="00831059"/>
    <w:rsid w:val="00832839"/>
    <w:rsid w:val="008330F8"/>
    <w:rsid w:val="00835156"/>
    <w:rsid w:val="008355D0"/>
    <w:rsid w:val="00836B86"/>
    <w:rsid w:val="00837D2E"/>
    <w:rsid w:val="00837E67"/>
    <w:rsid w:val="0084049A"/>
    <w:rsid w:val="00840E07"/>
    <w:rsid w:val="008432ED"/>
    <w:rsid w:val="00843385"/>
    <w:rsid w:val="0085043C"/>
    <w:rsid w:val="00851FDD"/>
    <w:rsid w:val="00852233"/>
    <w:rsid w:val="00855AFE"/>
    <w:rsid w:val="00856566"/>
    <w:rsid w:val="008604CC"/>
    <w:rsid w:val="00862365"/>
    <w:rsid w:val="00863545"/>
    <w:rsid w:val="0086432E"/>
    <w:rsid w:val="0086450E"/>
    <w:rsid w:val="00866D4D"/>
    <w:rsid w:val="00866FE4"/>
    <w:rsid w:val="00871192"/>
    <w:rsid w:val="00871C6C"/>
    <w:rsid w:val="0087235F"/>
    <w:rsid w:val="00873227"/>
    <w:rsid w:val="008740E1"/>
    <w:rsid w:val="00874B5D"/>
    <w:rsid w:val="0087729A"/>
    <w:rsid w:val="00877EF7"/>
    <w:rsid w:val="00880113"/>
    <w:rsid w:val="008822D2"/>
    <w:rsid w:val="008840F3"/>
    <w:rsid w:val="00884273"/>
    <w:rsid w:val="00885911"/>
    <w:rsid w:val="00886EE7"/>
    <w:rsid w:val="00890962"/>
    <w:rsid w:val="008918FE"/>
    <w:rsid w:val="00891F8D"/>
    <w:rsid w:val="00892D14"/>
    <w:rsid w:val="00894BFD"/>
    <w:rsid w:val="008952B4"/>
    <w:rsid w:val="00897F73"/>
    <w:rsid w:val="008A1F25"/>
    <w:rsid w:val="008A4FD1"/>
    <w:rsid w:val="008A7046"/>
    <w:rsid w:val="008B00DB"/>
    <w:rsid w:val="008B4069"/>
    <w:rsid w:val="008B6CA9"/>
    <w:rsid w:val="008B74FC"/>
    <w:rsid w:val="008C17C9"/>
    <w:rsid w:val="008C30E8"/>
    <w:rsid w:val="008C325C"/>
    <w:rsid w:val="008C3703"/>
    <w:rsid w:val="008C37E2"/>
    <w:rsid w:val="008C479A"/>
    <w:rsid w:val="008C62D3"/>
    <w:rsid w:val="008C63C9"/>
    <w:rsid w:val="008C7A66"/>
    <w:rsid w:val="008D193A"/>
    <w:rsid w:val="008D215A"/>
    <w:rsid w:val="008D4AAB"/>
    <w:rsid w:val="008D4B72"/>
    <w:rsid w:val="008D64CA"/>
    <w:rsid w:val="008E00A9"/>
    <w:rsid w:val="008E1BAF"/>
    <w:rsid w:val="008E25C0"/>
    <w:rsid w:val="008E29C4"/>
    <w:rsid w:val="008E3263"/>
    <w:rsid w:val="008E382B"/>
    <w:rsid w:val="008E3F8A"/>
    <w:rsid w:val="008E47E3"/>
    <w:rsid w:val="008E4FEE"/>
    <w:rsid w:val="008E6B8C"/>
    <w:rsid w:val="008F093F"/>
    <w:rsid w:val="008F314E"/>
    <w:rsid w:val="008F375A"/>
    <w:rsid w:val="008F3AB9"/>
    <w:rsid w:val="008F4D4B"/>
    <w:rsid w:val="008F63DF"/>
    <w:rsid w:val="008F6ACC"/>
    <w:rsid w:val="00901D9C"/>
    <w:rsid w:val="00902063"/>
    <w:rsid w:val="009020FE"/>
    <w:rsid w:val="009021BA"/>
    <w:rsid w:val="0090377D"/>
    <w:rsid w:val="00904F10"/>
    <w:rsid w:val="009051E1"/>
    <w:rsid w:val="0090682E"/>
    <w:rsid w:val="00906A44"/>
    <w:rsid w:val="00911949"/>
    <w:rsid w:val="00911C96"/>
    <w:rsid w:val="00911E85"/>
    <w:rsid w:val="009147E1"/>
    <w:rsid w:val="00920AE3"/>
    <w:rsid w:val="00922677"/>
    <w:rsid w:val="00925989"/>
    <w:rsid w:val="009272BF"/>
    <w:rsid w:val="00930349"/>
    <w:rsid w:val="00930CB9"/>
    <w:rsid w:val="00930EAA"/>
    <w:rsid w:val="009316A1"/>
    <w:rsid w:val="00932AF5"/>
    <w:rsid w:val="00933E26"/>
    <w:rsid w:val="009345B0"/>
    <w:rsid w:val="009435B4"/>
    <w:rsid w:val="00945A29"/>
    <w:rsid w:val="009462C2"/>
    <w:rsid w:val="009464CF"/>
    <w:rsid w:val="0094757E"/>
    <w:rsid w:val="009513FF"/>
    <w:rsid w:val="0095270B"/>
    <w:rsid w:val="00952A4F"/>
    <w:rsid w:val="00954003"/>
    <w:rsid w:val="0095488E"/>
    <w:rsid w:val="00955E39"/>
    <w:rsid w:val="00956214"/>
    <w:rsid w:val="00956A6F"/>
    <w:rsid w:val="00956BDF"/>
    <w:rsid w:val="00956E50"/>
    <w:rsid w:val="00957284"/>
    <w:rsid w:val="00957562"/>
    <w:rsid w:val="00960E67"/>
    <w:rsid w:val="00961413"/>
    <w:rsid w:val="00961AA7"/>
    <w:rsid w:val="00961E04"/>
    <w:rsid w:val="00963030"/>
    <w:rsid w:val="009631D6"/>
    <w:rsid w:val="00963606"/>
    <w:rsid w:val="00964D4F"/>
    <w:rsid w:val="0096598A"/>
    <w:rsid w:val="00966B91"/>
    <w:rsid w:val="009670CC"/>
    <w:rsid w:val="00970A4E"/>
    <w:rsid w:val="00971A1A"/>
    <w:rsid w:val="00971E35"/>
    <w:rsid w:val="00972FC3"/>
    <w:rsid w:val="00973306"/>
    <w:rsid w:val="009739A9"/>
    <w:rsid w:val="00973BA7"/>
    <w:rsid w:val="00975ACA"/>
    <w:rsid w:val="00976344"/>
    <w:rsid w:val="0098024B"/>
    <w:rsid w:val="00980AC3"/>
    <w:rsid w:val="00980AC5"/>
    <w:rsid w:val="00982A58"/>
    <w:rsid w:val="00984312"/>
    <w:rsid w:val="009843AA"/>
    <w:rsid w:val="00986B56"/>
    <w:rsid w:val="00986C49"/>
    <w:rsid w:val="00991FF7"/>
    <w:rsid w:val="009943A8"/>
    <w:rsid w:val="00995474"/>
    <w:rsid w:val="009962EF"/>
    <w:rsid w:val="0099705C"/>
    <w:rsid w:val="009A0026"/>
    <w:rsid w:val="009A0305"/>
    <w:rsid w:val="009A065F"/>
    <w:rsid w:val="009A330E"/>
    <w:rsid w:val="009A4EBD"/>
    <w:rsid w:val="009A60AE"/>
    <w:rsid w:val="009A6F4F"/>
    <w:rsid w:val="009A762D"/>
    <w:rsid w:val="009B5DAA"/>
    <w:rsid w:val="009B78EA"/>
    <w:rsid w:val="009C061A"/>
    <w:rsid w:val="009C0AEF"/>
    <w:rsid w:val="009C527F"/>
    <w:rsid w:val="009C5758"/>
    <w:rsid w:val="009C6358"/>
    <w:rsid w:val="009C636B"/>
    <w:rsid w:val="009C6ED6"/>
    <w:rsid w:val="009D0F33"/>
    <w:rsid w:val="009D2988"/>
    <w:rsid w:val="009D5B08"/>
    <w:rsid w:val="009D6F73"/>
    <w:rsid w:val="009E0140"/>
    <w:rsid w:val="009E025B"/>
    <w:rsid w:val="009E1DF5"/>
    <w:rsid w:val="009E22BA"/>
    <w:rsid w:val="009E4360"/>
    <w:rsid w:val="009E55DE"/>
    <w:rsid w:val="009E59BD"/>
    <w:rsid w:val="009E5D11"/>
    <w:rsid w:val="009E6FF6"/>
    <w:rsid w:val="009E799B"/>
    <w:rsid w:val="009F19B1"/>
    <w:rsid w:val="009F1EBE"/>
    <w:rsid w:val="009F2A32"/>
    <w:rsid w:val="009F5401"/>
    <w:rsid w:val="009F6E14"/>
    <w:rsid w:val="009F794D"/>
    <w:rsid w:val="00A02555"/>
    <w:rsid w:val="00A03336"/>
    <w:rsid w:val="00A04ABE"/>
    <w:rsid w:val="00A05628"/>
    <w:rsid w:val="00A05F58"/>
    <w:rsid w:val="00A077D3"/>
    <w:rsid w:val="00A10C5C"/>
    <w:rsid w:val="00A1431F"/>
    <w:rsid w:val="00A14E5D"/>
    <w:rsid w:val="00A155C8"/>
    <w:rsid w:val="00A15898"/>
    <w:rsid w:val="00A159CD"/>
    <w:rsid w:val="00A15FC4"/>
    <w:rsid w:val="00A21955"/>
    <w:rsid w:val="00A23CB2"/>
    <w:rsid w:val="00A23E11"/>
    <w:rsid w:val="00A23F82"/>
    <w:rsid w:val="00A261DF"/>
    <w:rsid w:val="00A26EE5"/>
    <w:rsid w:val="00A27BA2"/>
    <w:rsid w:val="00A3301B"/>
    <w:rsid w:val="00A363F6"/>
    <w:rsid w:val="00A3649B"/>
    <w:rsid w:val="00A406F0"/>
    <w:rsid w:val="00A426AF"/>
    <w:rsid w:val="00A4400D"/>
    <w:rsid w:val="00A4465D"/>
    <w:rsid w:val="00A44C11"/>
    <w:rsid w:val="00A46A4E"/>
    <w:rsid w:val="00A475AC"/>
    <w:rsid w:val="00A50C72"/>
    <w:rsid w:val="00A52917"/>
    <w:rsid w:val="00A531D1"/>
    <w:rsid w:val="00A54C16"/>
    <w:rsid w:val="00A61BD6"/>
    <w:rsid w:val="00A63FCD"/>
    <w:rsid w:val="00A65EAF"/>
    <w:rsid w:val="00A674A8"/>
    <w:rsid w:val="00A67F16"/>
    <w:rsid w:val="00A725A1"/>
    <w:rsid w:val="00A75868"/>
    <w:rsid w:val="00A75DFD"/>
    <w:rsid w:val="00A7675C"/>
    <w:rsid w:val="00A771CC"/>
    <w:rsid w:val="00A778B0"/>
    <w:rsid w:val="00A77C76"/>
    <w:rsid w:val="00A77EA6"/>
    <w:rsid w:val="00A803A5"/>
    <w:rsid w:val="00A8134E"/>
    <w:rsid w:val="00A8196B"/>
    <w:rsid w:val="00A82E07"/>
    <w:rsid w:val="00A85B25"/>
    <w:rsid w:val="00A87FAB"/>
    <w:rsid w:val="00A9287B"/>
    <w:rsid w:val="00A93E72"/>
    <w:rsid w:val="00A94C8F"/>
    <w:rsid w:val="00A9568F"/>
    <w:rsid w:val="00A96839"/>
    <w:rsid w:val="00AB0981"/>
    <w:rsid w:val="00AB1366"/>
    <w:rsid w:val="00AB233B"/>
    <w:rsid w:val="00AB28AD"/>
    <w:rsid w:val="00AB30D5"/>
    <w:rsid w:val="00AB5065"/>
    <w:rsid w:val="00AB5D08"/>
    <w:rsid w:val="00AB6FA5"/>
    <w:rsid w:val="00AC04BA"/>
    <w:rsid w:val="00AC097B"/>
    <w:rsid w:val="00AC0EF5"/>
    <w:rsid w:val="00AC4D30"/>
    <w:rsid w:val="00AC6B43"/>
    <w:rsid w:val="00AD0221"/>
    <w:rsid w:val="00AD0A88"/>
    <w:rsid w:val="00AD2052"/>
    <w:rsid w:val="00AD235D"/>
    <w:rsid w:val="00AD5D79"/>
    <w:rsid w:val="00AD5DC1"/>
    <w:rsid w:val="00AD7A13"/>
    <w:rsid w:val="00AD7CC4"/>
    <w:rsid w:val="00AE2788"/>
    <w:rsid w:val="00AE2F1C"/>
    <w:rsid w:val="00AE5A1B"/>
    <w:rsid w:val="00AE7D83"/>
    <w:rsid w:val="00AF1A47"/>
    <w:rsid w:val="00AF1F5B"/>
    <w:rsid w:val="00AF2F76"/>
    <w:rsid w:val="00AF5074"/>
    <w:rsid w:val="00AF7642"/>
    <w:rsid w:val="00B03780"/>
    <w:rsid w:val="00B03DF3"/>
    <w:rsid w:val="00B055F4"/>
    <w:rsid w:val="00B05EC0"/>
    <w:rsid w:val="00B0662C"/>
    <w:rsid w:val="00B13DE2"/>
    <w:rsid w:val="00B1445F"/>
    <w:rsid w:val="00B16024"/>
    <w:rsid w:val="00B16C21"/>
    <w:rsid w:val="00B222F5"/>
    <w:rsid w:val="00B27C59"/>
    <w:rsid w:val="00B30C51"/>
    <w:rsid w:val="00B313D6"/>
    <w:rsid w:val="00B316FB"/>
    <w:rsid w:val="00B33AD3"/>
    <w:rsid w:val="00B34D1C"/>
    <w:rsid w:val="00B36B6F"/>
    <w:rsid w:val="00B37DDB"/>
    <w:rsid w:val="00B37F3E"/>
    <w:rsid w:val="00B40294"/>
    <w:rsid w:val="00B409E4"/>
    <w:rsid w:val="00B40CF2"/>
    <w:rsid w:val="00B4149D"/>
    <w:rsid w:val="00B42B1D"/>
    <w:rsid w:val="00B42F83"/>
    <w:rsid w:val="00B45549"/>
    <w:rsid w:val="00B463D0"/>
    <w:rsid w:val="00B477E2"/>
    <w:rsid w:val="00B500D6"/>
    <w:rsid w:val="00B508C3"/>
    <w:rsid w:val="00B50ADD"/>
    <w:rsid w:val="00B50D5A"/>
    <w:rsid w:val="00B515B4"/>
    <w:rsid w:val="00B52453"/>
    <w:rsid w:val="00B528E3"/>
    <w:rsid w:val="00B52E67"/>
    <w:rsid w:val="00B60B63"/>
    <w:rsid w:val="00B619F9"/>
    <w:rsid w:val="00B6239C"/>
    <w:rsid w:val="00B646E7"/>
    <w:rsid w:val="00B65441"/>
    <w:rsid w:val="00B65E13"/>
    <w:rsid w:val="00B669F7"/>
    <w:rsid w:val="00B67442"/>
    <w:rsid w:val="00B70B03"/>
    <w:rsid w:val="00B71A42"/>
    <w:rsid w:val="00B72F06"/>
    <w:rsid w:val="00B73E33"/>
    <w:rsid w:val="00B744F9"/>
    <w:rsid w:val="00B75897"/>
    <w:rsid w:val="00B77880"/>
    <w:rsid w:val="00B80A95"/>
    <w:rsid w:val="00B81354"/>
    <w:rsid w:val="00B829E7"/>
    <w:rsid w:val="00B83C92"/>
    <w:rsid w:val="00B83ED1"/>
    <w:rsid w:val="00B86826"/>
    <w:rsid w:val="00B9019A"/>
    <w:rsid w:val="00B90A35"/>
    <w:rsid w:val="00B915B3"/>
    <w:rsid w:val="00B919DD"/>
    <w:rsid w:val="00B93082"/>
    <w:rsid w:val="00B93143"/>
    <w:rsid w:val="00B933C5"/>
    <w:rsid w:val="00B94523"/>
    <w:rsid w:val="00B952A3"/>
    <w:rsid w:val="00BA04F7"/>
    <w:rsid w:val="00BA0B58"/>
    <w:rsid w:val="00BA0F07"/>
    <w:rsid w:val="00BA2471"/>
    <w:rsid w:val="00BA3463"/>
    <w:rsid w:val="00BA380C"/>
    <w:rsid w:val="00BA3B11"/>
    <w:rsid w:val="00BA67D2"/>
    <w:rsid w:val="00BA6893"/>
    <w:rsid w:val="00BA74C1"/>
    <w:rsid w:val="00BA750E"/>
    <w:rsid w:val="00BB1C96"/>
    <w:rsid w:val="00BB22C4"/>
    <w:rsid w:val="00BB2466"/>
    <w:rsid w:val="00BB35D1"/>
    <w:rsid w:val="00BB5E59"/>
    <w:rsid w:val="00BB7277"/>
    <w:rsid w:val="00BB7CE0"/>
    <w:rsid w:val="00BC0310"/>
    <w:rsid w:val="00BC315D"/>
    <w:rsid w:val="00BC3D2B"/>
    <w:rsid w:val="00BC53E6"/>
    <w:rsid w:val="00BC6E85"/>
    <w:rsid w:val="00BC746B"/>
    <w:rsid w:val="00BD0B4C"/>
    <w:rsid w:val="00BD1317"/>
    <w:rsid w:val="00BD166F"/>
    <w:rsid w:val="00BD2060"/>
    <w:rsid w:val="00BD291D"/>
    <w:rsid w:val="00BD2D6A"/>
    <w:rsid w:val="00BD6E09"/>
    <w:rsid w:val="00BE1EF6"/>
    <w:rsid w:val="00BE275D"/>
    <w:rsid w:val="00BE31FA"/>
    <w:rsid w:val="00BE36E6"/>
    <w:rsid w:val="00BE37F3"/>
    <w:rsid w:val="00BE3915"/>
    <w:rsid w:val="00BE3E18"/>
    <w:rsid w:val="00BE471A"/>
    <w:rsid w:val="00BE6957"/>
    <w:rsid w:val="00BE6E99"/>
    <w:rsid w:val="00BE7A8C"/>
    <w:rsid w:val="00BF2EEC"/>
    <w:rsid w:val="00BF30F6"/>
    <w:rsid w:val="00BF3E23"/>
    <w:rsid w:val="00BF55DA"/>
    <w:rsid w:val="00BF5933"/>
    <w:rsid w:val="00BF70B0"/>
    <w:rsid w:val="00BF7D4E"/>
    <w:rsid w:val="00C00918"/>
    <w:rsid w:val="00C02E98"/>
    <w:rsid w:val="00C04534"/>
    <w:rsid w:val="00C04A95"/>
    <w:rsid w:val="00C10C96"/>
    <w:rsid w:val="00C1245A"/>
    <w:rsid w:val="00C12A45"/>
    <w:rsid w:val="00C12CDA"/>
    <w:rsid w:val="00C13CDE"/>
    <w:rsid w:val="00C141A6"/>
    <w:rsid w:val="00C14C0B"/>
    <w:rsid w:val="00C1634D"/>
    <w:rsid w:val="00C16ABA"/>
    <w:rsid w:val="00C17095"/>
    <w:rsid w:val="00C20BF3"/>
    <w:rsid w:val="00C21ECA"/>
    <w:rsid w:val="00C238FA"/>
    <w:rsid w:val="00C24CE4"/>
    <w:rsid w:val="00C26FA4"/>
    <w:rsid w:val="00C27F32"/>
    <w:rsid w:val="00C30CCA"/>
    <w:rsid w:val="00C32D97"/>
    <w:rsid w:val="00C358DE"/>
    <w:rsid w:val="00C37DCF"/>
    <w:rsid w:val="00C41EB0"/>
    <w:rsid w:val="00C42B2F"/>
    <w:rsid w:val="00C438FD"/>
    <w:rsid w:val="00C44212"/>
    <w:rsid w:val="00C451D3"/>
    <w:rsid w:val="00C45396"/>
    <w:rsid w:val="00C4604D"/>
    <w:rsid w:val="00C508D7"/>
    <w:rsid w:val="00C60EFB"/>
    <w:rsid w:val="00C62AA4"/>
    <w:rsid w:val="00C64A4E"/>
    <w:rsid w:val="00C663C6"/>
    <w:rsid w:val="00C67FEC"/>
    <w:rsid w:val="00C73C29"/>
    <w:rsid w:val="00C8063E"/>
    <w:rsid w:val="00C827AB"/>
    <w:rsid w:val="00C831B7"/>
    <w:rsid w:val="00C834DA"/>
    <w:rsid w:val="00C836A2"/>
    <w:rsid w:val="00C83B41"/>
    <w:rsid w:val="00C83D75"/>
    <w:rsid w:val="00C85FF2"/>
    <w:rsid w:val="00C8604A"/>
    <w:rsid w:val="00C86B80"/>
    <w:rsid w:val="00C86FEB"/>
    <w:rsid w:val="00C90513"/>
    <w:rsid w:val="00C90832"/>
    <w:rsid w:val="00C94657"/>
    <w:rsid w:val="00C954A7"/>
    <w:rsid w:val="00C95D0A"/>
    <w:rsid w:val="00C96B5B"/>
    <w:rsid w:val="00C97126"/>
    <w:rsid w:val="00CA15CD"/>
    <w:rsid w:val="00CA2AC8"/>
    <w:rsid w:val="00CA45F4"/>
    <w:rsid w:val="00CA4F74"/>
    <w:rsid w:val="00CA6122"/>
    <w:rsid w:val="00CA62B7"/>
    <w:rsid w:val="00CB1706"/>
    <w:rsid w:val="00CB2F3C"/>
    <w:rsid w:val="00CB37D6"/>
    <w:rsid w:val="00CB4938"/>
    <w:rsid w:val="00CB52BE"/>
    <w:rsid w:val="00CB5D9F"/>
    <w:rsid w:val="00CB5FFC"/>
    <w:rsid w:val="00CC08C8"/>
    <w:rsid w:val="00CC2C1D"/>
    <w:rsid w:val="00CC44F1"/>
    <w:rsid w:val="00CC63C7"/>
    <w:rsid w:val="00CC640F"/>
    <w:rsid w:val="00CC7823"/>
    <w:rsid w:val="00CD2E4C"/>
    <w:rsid w:val="00CD5F5C"/>
    <w:rsid w:val="00CD7D72"/>
    <w:rsid w:val="00CE2366"/>
    <w:rsid w:val="00CE46C3"/>
    <w:rsid w:val="00CE528E"/>
    <w:rsid w:val="00CE5BBC"/>
    <w:rsid w:val="00CF1DE4"/>
    <w:rsid w:val="00CF26E4"/>
    <w:rsid w:val="00CF3640"/>
    <w:rsid w:val="00CF372A"/>
    <w:rsid w:val="00CF52BE"/>
    <w:rsid w:val="00CF54B3"/>
    <w:rsid w:val="00CF5D85"/>
    <w:rsid w:val="00CF5EBE"/>
    <w:rsid w:val="00D00A50"/>
    <w:rsid w:val="00D00C12"/>
    <w:rsid w:val="00D010BE"/>
    <w:rsid w:val="00D053CE"/>
    <w:rsid w:val="00D0745A"/>
    <w:rsid w:val="00D112DC"/>
    <w:rsid w:val="00D1422B"/>
    <w:rsid w:val="00D15920"/>
    <w:rsid w:val="00D2025E"/>
    <w:rsid w:val="00D214D0"/>
    <w:rsid w:val="00D24943"/>
    <w:rsid w:val="00D270A0"/>
    <w:rsid w:val="00D30CEA"/>
    <w:rsid w:val="00D32145"/>
    <w:rsid w:val="00D327B7"/>
    <w:rsid w:val="00D3283D"/>
    <w:rsid w:val="00D329F4"/>
    <w:rsid w:val="00D32CD1"/>
    <w:rsid w:val="00D34356"/>
    <w:rsid w:val="00D34931"/>
    <w:rsid w:val="00D34B2D"/>
    <w:rsid w:val="00D355C6"/>
    <w:rsid w:val="00D372AB"/>
    <w:rsid w:val="00D40693"/>
    <w:rsid w:val="00D42F75"/>
    <w:rsid w:val="00D4519C"/>
    <w:rsid w:val="00D504C6"/>
    <w:rsid w:val="00D50964"/>
    <w:rsid w:val="00D50EF4"/>
    <w:rsid w:val="00D52E27"/>
    <w:rsid w:val="00D5356D"/>
    <w:rsid w:val="00D54040"/>
    <w:rsid w:val="00D546AE"/>
    <w:rsid w:val="00D6222F"/>
    <w:rsid w:val="00D62C24"/>
    <w:rsid w:val="00D637C6"/>
    <w:rsid w:val="00D64F7C"/>
    <w:rsid w:val="00D66372"/>
    <w:rsid w:val="00D675E9"/>
    <w:rsid w:val="00D67F37"/>
    <w:rsid w:val="00D701EF"/>
    <w:rsid w:val="00D70974"/>
    <w:rsid w:val="00D739F4"/>
    <w:rsid w:val="00D73C53"/>
    <w:rsid w:val="00D75340"/>
    <w:rsid w:val="00D773FD"/>
    <w:rsid w:val="00D77576"/>
    <w:rsid w:val="00D800B5"/>
    <w:rsid w:val="00D80228"/>
    <w:rsid w:val="00D805B7"/>
    <w:rsid w:val="00D83937"/>
    <w:rsid w:val="00D83BAE"/>
    <w:rsid w:val="00D8454A"/>
    <w:rsid w:val="00D84FAF"/>
    <w:rsid w:val="00D85966"/>
    <w:rsid w:val="00D87C86"/>
    <w:rsid w:val="00D90185"/>
    <w:rsid w:val="00D905FF"/>
    <w:rsid w:val="00D90BA2"/>
    <w:rsid w:val="00D93076"/>
    <w:rsid w:val="00D946D5"/>
    <w:rsid w:val="00D94BAD"/>
    <w:rsid w:val="00D955F9"/>
    <w:rsid w:val="00D95669"/>
    <w:rsid w:val="00D96DA0"/>
    <w:rsid w:val="00D96EBE"/>
    <w:rsid w:val="00D97099"/>
    <w:rsid w:val="00D970F5"/>
    <w:rsid w:val="00D9758D"/>
    <w:rsid w:val="00D978FD"/>
    <w:rsid w:val="00D97A60"/>
    <w:rsid w:val="00DA12A5"/>
    <w:rsid w:val="00DA2638"/>
    <w:rsid w:val="00DA29DB"/>
    <w:rsid w:val="00DA389B"/>
    <w:rsid w:val="00DB0B7A"/>
    <w:rsid w:val="00DB1731"/>
    <w:rsid w:val="00DB34D4"/>
    <w:rsid w:val="00DB4965"/>
    <w:rsid w:val="00DB5A46"/>
    <w:rsid w:val="00DB609A"/>
    <w:rsid w:val="00DB6C9F"/>
    <w:rsid w:val="00DB7224"/>
    <w:rsid w:val="00DB7EDB"/>
    <w:rsid w:val="00DC0215"/>
    <w:rsid w:val="00DC0889"/>
    <w:rsid w:val="00DC1A44"/>
    <w:rsid w:val="00DC28A4"/>
    <w:rsid w:val="00DC31A3"/>
    <w:rsid w:val="00DC3EFC"/>
    <w:rsid w:val="00DC40E1"/>
    <w:rsid w:val="00DC417F"/>
    <w:rsid w:val="00DC453A"/>
    <w:rsid w:val="00DC63A4"/>
    <w:rsid w:val="00DC7441"/>
    <w:rsid w:val="00DD054A"/>
    <w:rsid w:val="00DD0621"/>
    <w:rsid w:val="00DD1B8E"/>
    <w:rsid w:val="00DD3AB4"/>
    <w:rsid w:val="00DD4CBD"/>
    <w:rsid w:val="00DD75C3"/>
    <w:rsid w:val="00DD7816"/>
    <w:rsid w:val="00DE073B"/>
    <w:rsid w:val="00DE4527"/>
    <w:rsid w:val="00DE5B16"/>
    <w:rsid w:val="00DE7BBF"/>
    <w:rsid w:val="00DF1B19"/>
    <w:rsid w:val="00DF3CDA"/>
    <w:rsid w:val="00DF53D7"/>
    <w:rsid w:val="00DF5AD2"/>
    <w:rsid w:val="00DF7A52"/>
    <w:rsid w:val="00E00889"/>
    <w:rsid w:val="00E01F55"/>
    <w:rsid w:val="00E0249C"/>
    <w:rsid w:val="00E03A96"/>
    <w:rsid w:val="00E044DE"/>
    <w:rsid w:val="00E05B0D"/>
    <w:rsid w:val="00E0608F"/>
    <w:rsid w:val="00E10C24"/>
    <w:rsid w:val="00E11C4E"/>
    <w:rsid w:val="00E15ACE"/>
    <w:rsid w:val="00E20764"/>
    <w:rsid w:val="00E2121E"/>
    <w:rsid w:val="00E265E7"/>
    <w:rsid w:val="00E2674A"/>
    <w:rsid w:val="00E27479"/>
    <w:rsid w:val="00E33ADE"/>
    <w:rsid w:val="00E33E65"/>
    <w:rsid w:val="00E364B4"/>
    <w:rsid w:val="00E37579"/>
    <w:rsid w:val="00E37B4B"/>
    <w:rsid w:val="00E4024D"/>
    <w:rsid w:val="00E40C80"/>
    <w:rsid w:val="00E41AC9"/>
    <w:rsid w:val="00E41B2A"/>
    <w:rsid w:val="00E42007"/>
    <w:rsid w:val="00E43D61"/>
    <w:rsid w:val="00E5057B"/>
    <w:rsid w:val="00E50ACA"/>
    <w:rsid w:val="00E50BE0"/>
    <w:rsid w:val="00E51145"/>
    <w:rsid w:val="00E51246"/>
    <w:rsid w:val="00E53661"/>
    <w:rsid w:val="00E57260"/>
    <w:rsid w:val="00E602D3"/>
    <w:rsid w:val="00E60AB2"/>
    <w:rsid w:val="00E6144C"/>
    <w:rsid w:val="00E6189D"/>
    <w:rsid w:val="00E62F40"/>
    <w:rsid w:val="00E63B20"/>
    <w:rsid w:val="00E66AC2"/>
    <w:rsid w:val="00E67CBA"/>
    <w:rsid w:val="00E70D3C"/>
    <w:rsid w:val="00E7102C"/>
    <w:rsid w:val="00E73E00"/>
    <w:rsid w:val="00E81F0F"/>
    <w:rsid w:val="00E84AE7"/>
    <w:rsid w:val="00E86CF3"/>
    <w:rsid w:val="00E87CB2"/>
    <w:rsid w:val="00E90929"/>
    <w:rsid w:val="00E90BFD"/>
    <w:rsid w:val="00E90ED2"/>
    <w:rsid w:val="00E911D0"/>
    <w:rsid w:val="00E91DB4"/>
    <w:rsid w:val="00E92F69"/>
    <w:rsid w:val="00E9476C"/>
    <w:rsid w:val="00E94C2E"/>
    <w:rsid w:val="00E977DB"/>
    <w:rsid w:val="00E9797C"/>
    <w:rsid w:val="00E97CBC"/>
    <w:rsid w:val="00EA52E9"/>
    <w:rsid w:val="00EA5B19"/>
    <w:rsid w:val="00EB0EE2"/>
    <w:rsid w:val="00EB100E"/>
    <w:rsid w:val="00EB17DE"/>
    <w:rsid w:val="00EB27BF"/>
    <w:rsid w:val="00EB4E95"/>
    <w:rsid w:val="00EB52DC"/>
    <w:rsid w:val="00EB76FC"/>
    <w:rsid w:val="00EC0201"/>
    <w:rsid w:val="00EC3479"/>
    <w:rsid w:val="00EC3492"/>
    <w:rsid w:val="00EC41B6"/>
    <w:rsid w:val="00EC49D6"/>
    <w:rsid w:val="00EC7C12"/>
    <w:rsid w:val="00ED0698"/>
    <w:rsid w:val="00ED2A72"/>
    <w:rsid w:val="00ED53EC"/>
    <w:rsid w:val="00ED5648"/>
    <w:rsid w:val="00EE029B"/>
    <w:rsid w:val="00EE18FE"/>
    <w:rsid w:val="00EE1AA6"/>
    <w:rsid w:val="00EE438E"/>
    <w:rsid w:val="00EE482A"/>
    <w:rsid w:val="00EE4B5B"/>
    <w:rsid w:val="00EE7E91"/>
    <w:rsid w:val="00EF14F7"/>
    <w:rsid w:val="00EF1F4D"/>
    <w:rsid w:val="00EF6DE0"/>
    <w:rsid w:val="00F0152F"/>
    <w:rsid w:val="00F0297A"/>
    <w:rsid w:val="00F02E0F"/>
    <w:rsid w:val="00F02E68"/>
    <w:rsid w:val="00F04678"/>
    <w:rsid w:val="00F06F16"/>
    <w:rsid w:val="00F0783B"/>
    <w:rsid w:val="00F07B78"/>
    <w:rsid w:val="00F10ADD"/>
    <w:rsid w:val="00F14D07"/>
    <w:rsid w:val="00F17C25"/>
    <w:rsid w:val="00F20301"/>
    <w:rsid w:val="00F20630"/>
    <w:rsid w:val="00F218A2"/>
    <w:rsid w:val="00F22605"/>
    <w:rsid w:val="00F22A7A"/>
    <w:rsid w:val="00F2686A"/>
    <w:rsid w:val="00F30758"/>
    <w:rsid w:val="00F31770"/>
    <w:rsid w:val="00F3238B"/>
    <w:rsid w:val="00F3272D"/>
    <w:rsid w:val="00F3487C"/>
    <w:rsid w:val="00F35FFC"/>
    <w:rsid w:val="00F36EFC"/>
    <w:rsid w:val="00F3747E"/>
    <w:rsid w:val="00F37837"/>
    <w:rsid w:val="00F40B71"/>
    <w:rsid w:val="00F41F7E"/>
    <w:rsid w:val="00F43A8A"/>
    <w:rsid w:val="00F43D19"/>
    <w:rsid w:val="00F4496D"/>
    <w:rsid w:val="00F453E9"/>
    <w:rsid w:val="00F46055"/>
    <w:rsid w:val="00F46FE0"/>
    <w:rsid w:val="00F522CE"/>
    <w:rsid w:val="00F5601C"/>
    <w:rsid w:val="00F57ABF"/>
    <w:rsid w:val="00F57C13"/>
    <w:rsid w:val="00F67B77"/>
    <w:rsid w:val="00F71918"/>
    <w:rsid w:val="00F720D9"/>
    <w:rsid w:val="00F72D7A"/>
    <w:rsid w:val="00F73E59"/>
    <w:rsid w:val="00F75861"/>
    <w:rsid w:val="00F76268"/>
    <w:rsid w:val="00F80F4D"/>
    <w:rsid w:val="00F810EA"/>
    <w:rsid w:val="00F81E67"/>
    <w:rsid w:val="00F827B2"/>
    <w:rsid w:val="00F84E1D"/>
    <w:rsid w:val="00F91A65"/>
    <w:rsid w:val="00F91C6A"/>
    <w:rsid w:val="00F925AC"/>
    <w:rsid w:val="00F96D07"/>
    <w:rsid w:val="00F97045"/>
    <w:rsid w:val="00FA2A53"/>
    <w:rsid w:val="00FA30CB"/>
    <w:rsid w:val="00FA3EE2"/>
    <w:rsid w:val="00FB0161"/>
    <w:rsid w:val="00FB18C0"/>
    <w:rsid w:val="00FB19A4"/>
    <w:rsid w:val="00FB362F"/>
    <w:rsid w:val="00FB512E"/>
    <w:rsid w:val="00FC1C8F"/>
    <w:rsid w:val="00FC23C1"/>
    <w:rsid w:val="00FC32CE"/>
    <w:rsid w:val="00FC452B"/>
    <w:rsid w:val="00FC4D50"/>
    <w:rsid w:val="00FC4E42"/>
    <w:rsid w:val="00FC73A4"/>
    <w:rsid w:val="00FC7F6D"/>
    <w:rsid w:val="00FD09FC"/>
    <w:rsid w:val="00FD282C"/>
    <w:rsid w:val="00FD486C"/>
    <w:rsid w:val="00FD53F1"/>
    <w:rsid w:val="00FD5E47"/>
    <w:rsid w:val="00FE12F0"/>
    <w:rsid w:val="00FE17DA"/>
    <w:rsid w:val="00FE1827"/>
    <w:rsid w:val="00FE1B46"/>
    <w:rsid w:val="00FE2F1D"/>
    <w:rsid w:val="00FE41AD"/>
    <w:rsid w:val="00FE55CD"/>
    <w:rsid w:val="00FE7365"/>
    <w:rsid w:val="00FE747B"/>
    <w:rsid w:val="00FF1A5B"/>
    <w:rsid w:val="00FF1E8C"/>
    <w:rsid w:val="00FF2BAB"/>
    <w:rsid w:val="00FF4667"/>
    <w:rsid w:val="00FF4A37"/>
    <w:rsid w:val="00FF60BA"/>
    <w:rsid w:val="00FF7DA5"/>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85A8D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9" w:unhideWhenUsed="0" w:qFormat="1"/>
    <w:lsdException w:name="heading 3" w:locked="1" w:semiHidden="0" w:uiPriority="9"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nhideWhenUsed="0"/>
    <w:lsdException w:name="Subtitle" w:locked="1" w:semiHidden="0" w:uiPriority="0" w:unhideWhenUsed="0" w:qFormat="1"/>
    <w:lsdException w:name="Body Text 2" w:locked="1" w:semiHidden="0" w:uiPriority="0" w:unhideWhenUsed="0"/>
    <w:lsdException w:name="Strong" w:locked="1" w:semiHidden="0" w:uiPriority="22" w:unhideWhenUsed="0" w:qFormat="1"/>
    <w:lsdException w:name="Emphasis" w:locked="1" w:semiHidden="0" w:uiPriority="20" w:unhideWhenUsed="0" w:qFormat="1"/>
    <w:lsdException w:name="Normal (Web)" w:locked="1" w:semiHidden="0" w:unhideWhenUsed="0" w:qFormat="1"/>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6E09"/>
    <w:rPr>
      <w:rFonts w:ascii="Times New Roman" w:eastAsia="Times New Roman" w:hAnsi="Times New Roman"/>
      <w:sz w:val="28"/>
      <w:szCs w:val="28"/>
    </w:rPr>
  </w:style>
  <w:style w:type="paragraph" w:styleId="1">
    <w:name w:val="heading 1"/>
    <w:basedOn w:val="a"/>
    <w:next w:val="a"/>
    <w:link w:val="10"/>
    <w:qFormat/>
    <w:rsid w:val="005A7E17"/>
    <w:pPr>
      <w:keepNext/>
      <w:keepLines/>
      <w:spacing w:before="480"/>
      <w:outlineLvl w:val="0"/>
    </w:pPr>
    <w:rPr>
      <w:rFonts w:ascii="Cambria" w:eastAsia="Calibri" w:hAnsi="Cambria"/>
      <w:b/>
      <w:bCs/>
      <w:color w:val="365F91"/>
    </w:rPr>
  </w:style>
  <w:style w:type="paragraph" w:styleId="2">
    <w:name w:val="heading 2"/>
    <w:basedOn w:val="a"/>
    <w:next w:val="a"/>
    <w:link w:val="20"/>
    <w:uiPriority w:val="9"/>
    <w:qFormat/>
    <w:rsid w:val="00017900"/>
    <w:pPr>
      <w:keepNext/>
      <w:spacing w:before="240" w:after="60"/>
      <w:outlineLvl w:val="1"/>
    </w:pPr>
    <w:rPr>
      <w:rFonts w:ascii="Cambria" w:hAnsi="Cambria"/>
      <w:b/>
      <w:bCs/>
      <w:i/>
      <w:iCs/>
      <w:lang w:eastAsia="ko-KR"/>
    </w:rPr>
  </w:style>
  <w:style w:type="paragraph" w:styleId="3">
    <w:name w:val="heading 3"/>
    <w:basedOn w:val="a"/>
    <w:next w:val="a"/>
    <w:link w:val="30"/>
    <w:uiPriority w:val="9"/>
    <w:qFormat/>
    <w:rsid w:val="007947FD"/>
    <w:pPr>
      <w:keepNext/>
      <w:keepLines/>
      <w:spacing w:before="40"/>
      <w:outlineLvl w:val="2"/>
    </w:pPr>
    <w:rPr>
      <w:rFonts w:ascii="Cambria" w:hAnsi="Cambria"/>
      <w:color w:val="243F60"/>
      <w:sz w:val="24"/>
      <w:szCs w:val="24"/>
    </w:rPr>
  </w:style>
  <w:style w:type="paragraph" w:styleId="4">
    <w:name w:val="heading 4"/>
    <w:basedOn w:val="a"/>
    <w:next w:val="a"/>
    <w:link w:val="40"/>
    <w:semiHidden/>
    <w:unhideWhenUsed/>
    <w:qFormat/>
    <w:locked/>
    <w:rsid w:val="006D1E40"/>
    <w:pPr>
      <w:keepNext/>
      <w:keepLines/>
      <w:spacing w:before="40"/>
      <w:outlineLvl w:val="3"/>
    </w:pPr>
    <w:rPr>
      <w:rFonts w:asciiTheme="majorHAnsi" w:eastAsiaTheme="majorEastAsia" w:hAnsiTheme="majorHAnsi" w:cstheme="majorBidi"/>
      <w:i/>
      <w:iCs/>
      <w:color w:val="365F91" w:themeColor="accent1" w:themeShade="BF"/>
    </w:rPr>
  </w:style>
  <w:style w:type="paragraph" w:styleId="9">
    <w:name w:val="heading 9"/>
    <w:basedOn w:val="a"/>
    <w:next w:val="a"/>
    <w:link w:val="90"/>
    <w:semiHidden/>
    <w:unhideWhenUsed/>
    <w:qFormat/>
    <w:locked/>
    <w:rsid w:val="00317185"/>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locked/>
    <w:rsid w:val="005A7E17"/>
    <w:rPr>
      <w:rFonts w:ascii="Cambria" w:hAnsi="Cambria" w:cs="Times New Roman"/>
      <w:b/>
      <w:bCs/>
      <w:color w:val="365F91"/>
      <w:sz w:val="28"/>
      <w:szCs w:val="28"/>
    </w:rPr>
  </w:style>
  <w:style w:type="character" w:customStyle="1" w:styleId="20">
    <w:name w:val="Заголовок 2 Знак"/>
    <w:basedOn w:val="a0"/>
    <w:link w:val="2"/>
    <w:uiPriority w:val="9"/>
    <w:locked/>
    <w:rsid w:val="00017900"/>
    <w:rPr>
      <w:rFonts w:ascii="Cambria" w:hAnsi="Cambria" w:cs="Times New Roman"/>
      <w:b/>
      <w:i/>
      <w:sz w:val="28"/>
    </w:rPr>
  </w:style>
  <w:style w:type="character" w:customStyle="1" w:styleId="30">
    <w:name w:val="Заголовок 3 Знак"/>
    <w:basedOn w:val="a0"/>
    <w:link w:val="3"/>
    <w:uiPriority w:val="9"/>
    <w:locked/>
    <w:rsid w:val="007947FD"/>
    <w:rPr>
      <w:rFonts w:ascii="Cambria" w:hAnsi="Cambria" w:cs="Times New Roman"/>
      <w:color w:val="243F60"/>
      <w:sz w:val="24"/>
      <w:szCs w:val="24"/>
    </w:rPr>
  </w:style>
  <w:style w:type="paragraph" w:styleId="a3">
    <w:name w:val="Body Text Indent"/>
    <w:basedOn w:val="a"/>
    <w:link w:val="a4"/>
    <w:uiPriority w:val="99"/>
    <w:rsid w:val="00103084"/>
    <w:pPr>
      <w:widowControl w:val="0"/>
      <w:ind w:firstLine="720"/>
      <w:jc w:val="both"/>
    </w:pPr>
    <w:rPr>
      <w:sz w:val="24"/>
      <w:szCs w:val="20"/>
    </w:rPr>
  </w:style>
  <w:style w:type="character" w:customStyle="1" w:styleId="a4">
    <w:name w:val="Основной текст с отступом Знак"/>
    <w:basedOn w:val="a0"/>
    <w:link w:val="a3"/>
    <w:uiPriority w:val="99"/>
    <w:locked/>
    <w:rsid w:val="00103084"/>
    <w:rPr>
      <w:rFonts w:ascii="Times New Roman" w:hAnsi="Times New Roman" w:cs="Times New Roman"/>
      <w:sz w:val="20"/>
      <w:lang w:eastAsia="ru-RU"/>
    </w:rPr>
  </w:style>
  <w:style w:type="paragraph" w:styleId="21">
    <w:name w:val="Body Text 2"/>
    <w:basedOn w:val="a"/>
    <w:link w:val="22"/>
    <w:uiPriority w:val="99"/>
    <w:rsid w:val="00103084"/>
    <w:pPr>
      <w:spacing w:after="120" w:line="480" w:lineRule="auto"/>
    </w:pPr>
    <w:rPr>
      <w:sz w:val="24"/>
      <w:szCs w:val="24"/>
      <w:lang w:val="uk-UA" w:eastAsia="uk-UA"/>
    </w:rPr>
  </w:style>
  <w:style w:type="character" w:customStyle="1" w:styleId="22">
    <w:name w:val="Основной текст 2 Знак"/>
    <w:basedOn w:val="a0"/>
    <w:link w:val="21"/>
    <w:uiPriority w:val="99"/>
    <w:locked/>
    <w:rsid w:val="00103084"/>
    <w:rPr>
      <w:rFonts w:ascii="Times New Roman" w:hAnsi="Times New Roman" w:cs="Times New Roman"/>
      <w:sz w:val="24"/>
      <w:lang w:val="uk-UA" w:eastAsia="uk-UA"/>
    </w:rPr>
  </w:style>
  <w:style w:type="paragraph" w:styleId="a5">
    <w:name w:val="header"/>
    <w:basedOn w:val="a"/>
    <w:link w:val="a6"/>
    <w:uiPriority w:val="99"/>
    <w:rsid w:val="00103084"/>
    <w:pPr>
      <w:tabs>
        <w:tab w:val="center" w:pos="4819"/>
        <w:tab w:val="right" w:pos="9639"/>
      </w:tabs>
    </w:pPr>
    <w:rPr>
      <w:sz w:val="24"/>
      <w:szCs w:val="24"/>
    </w:rPr>
  </w:style>
  <w:style w:type="character" w:customStyle="1" w:styleId="a6">
    <w:name w:val="Верхний колонтитул Знак"/>
    <w:basedOn w:val="a0"/>
    <w:link w:val="a5"/>
    <w:uiPriority w:val="99"/>
    <w:locked/>
    <w:rsid w:val="00103084"/>
    <w:rPr>
      <w:rFonts w:ascii="Times New Roman" w:hAnsi="Times New Roman" w:cs="Times New Roman"/>
      <w:sz w:val="24"/>
      <w:lang w:eastAsia="ru-RU"/>
    </w:rPr>
  </w:style>
  <w:style w:type="character" w:customStyle="1" w:styleId="s0">
    <w:name w:val="s0"/>
    <w:uiPriority w:val="99"/>
    <w:rsid w:val="00103084"/>
    <w:rPr>
      <w:rFonts w:ascii="Times New Roman" w:hAnsi="Times New Roman"/>
      <w:color w:val="000000"/>
      <w:sz w:val="32"/>
      <w:u w:val="none"/>
    </w:rPr>
  </w:style>
  <w:style w:type="paragraph" w:styleId="a7">
    <w:name w:val="List Paragraph"/>
    <w:basedOn w:val="a"/>
    <w:link w:val="a8"/>
    <w:uiPriority w:val="34"/>
    <w:qFormat/>
    <w:rsid w:val="00103084"/>
    <w:pPr>
      <w:spacing w:after="200" w:line="276" w:lineRule="auto"/>
      <w:ind w:left="720"/>
      <w:contextualSpacing/>
    </w:pPr>
    <w:rPr>
      <w:rFonts w:ascii="Calibri" w:eastAsia="Calibri" w:hAnsi="Calibri"/>
      <w:sz w:val="22"/>
      <w:szCs w:val="22"/>
      <w:lang w:eastAsia="en-US"/>
    </w:rPr>
  </w:style>
  <w:style w:type="character" w:customStyle="1" w:styleId="hps">
    <w:name w:val="hps"/>
    <w:uiPriority w:val="99"/>
    <w:rsid w:val="00103084"/>
  </w:style>
  <w:style w:type="paragraph" w:styleId="a9">
    <w:name w:val="Normal (Web)"/>
    <w:aliases w:val="Обычный (веб) Знак Знак Знак,Обычный (веб) Знак Знак,Обычный (Web),Знак Знак3,Знак4,Обычный (Web) Знак Знак Знак Знак,Обычный (Web) Знак Знак Знак Знак Знак Знак Знак Знак Знак,Обычный (Web) Знак Знак Знак Знак Знак,Знак Знак1 Знак"/>
    <w:basedOn w:val="a"/>
    <w:link w:val="aa"/>
    <w:uiPriority w:val="99"/>
    <w:qFormat/>
    <w:rsid w:val="00107C24"/>
    <w:pPr>
      <w:spacing w:before="100" w:beforeAutospacing="1" w:after="100" w:afterAutospacing="1"/>
    </w:pPr>
    <w:rPr>
      <w:rFonts w:eastAsia="Calibri"/>
      <w:sz w:val="24"/>
      <w:szCs w:val="20"/>
      <w:lang w:eastAsia="ko-KR"/>
    </w:rPr>
  </w:style>
  <w:style w:type="character" w:styleId="ab">
    <w:name w:val="Hyperlink"/>
    <w:basedOn w:val="a0"/>
    <w:uiPriority w:val="99"/>
    <w:rsid w:val="00A159CD"/>
    <w:rPr>
      <w:rFonts w:cs="Times New Roman"/>
      <w:color w:val="0000FF"/>
      <w:u w:val="single"/>
    </w:rPr>
  </w:style>
  <w:style w:type="character" w:styleId="ac">
    <w:name w:val="FollowedHyperlink"/>
    <w:basedOn w:val="a0"/>
    <w:uiPriority w:val="99"/>
    <w:semiHidden/>
    <w:rsid w:val="00D32CD1"/>
    <w:rPr>
      <w:rFonts w:cs="Times New Roman"/>
      <w:color w:val="800080"/>
      <w:u w:val="single"/>
    </w:rPr>
  </w:style>
  <w:style w:type="paragraph" w:customStyle="1" w:styleId="210">
    <w:name w:val="Знак21"/>
    <w:basedOn w:val="a"/>
    <w:next w:val="2"/>
    <w:autoRedefine/>
    <w:uiPriority w:val="99"/>
    <w:rsid w:val="00017900"/>
    <w:pPr>
      <w:spacing w:after="160" w:line="240" w:lineRule="exact"/>
    </w:pPr>
    <w:rPr>
      <w:sz w:val="24"/>
      <w:szCs w:val="20"/>
      <w:lang w:val="en-US" w:eastAsia="en-US"/>
    </w:rPr>
  </w:style>
  <w:style w:type="character" w:customStyle="1" w:styleId="atn">
    <w:name w:val="atn"/>
    <w:basedOn w:val="a0"/>
    <w:uiPriority w:val="99"/>
    <w:rsid w:val="005B4395"/>
    <w:rPr>
      <w:rFonts w:cs="Times New Roman"/>
    </w:rPr>
  </w:style>
  <w:style w:type="character" w:customStyle="1" w:styleId="shorttext">
    <w:name w:val="short_text"/>
    <w:basedOn w:val="a0"/>
    <w:uiPriority w:val="99"/>
    <w:rsid w:val="005B4395"/>
    <w:rPr>
      <w:rFonts w:cs="Times New Roman"/>
    </w:rPr>
  </w:style>
  <w:style w:type="character" w:styleId="ad">
    <w:name w:val="Emphasis"/>
    <w:basedOn w:val="a0"/>
    <w:uiPriority w:val="20"/>
    <w:qFormat/>
    <w:rsid w:val="00B03780"/>
    <w:rPr>
      <w:rFonts w:cs="Times New Roman"/>
      <w:i/>
    </w:rPr>
  </w:style>
  <w:style w:type="paragraph" w:customStyle="1" w:styleId="NanotechMainText">
    <w:name w:val="Nanotech Main Text"/>
    <w:basedOn w:val="a"/>
    <w:uiPriority w:val="99"/>
    <w:rsid w:val="00B03780"/>
    <w:pPr>
      <w:ind w:firstLine="284"/>
      <w:jc w:val="both"/>
    </w:pPr>
    <w:rPr>
      <w:sz w:val="20"/>
      <w:szCs w:val="20"/>
      <w:lang w:val="en-US" w:eastAsia="en-US"/>
    </w:rPr>
  </w:style>
  <w:style w:type="character" w:customStyle="1" w:styleId="apple-converted-space">
    <w:name w:val="apple-converted-space"/>
    <w:basedOn w:val="a0"/>
    <w:rsid w:val="00B03780"/>
    <w:rPr>
      <w:rFonts w:cs="Times New Roman"/>
    </w:rPr>
  </w:style>
  <w:style w:type="paragraph" w:styleId="ae">
    <w:name w:val="Balloon Text"/>
    <w:basedOn w:val="a"/>
    <w:link w:val="af"/>
    <w:uiPriority w:val="99"/>
    <w:semiHidden/>
    <w:rsid w:val="00B03780"/>
    <w:rPr>
      <w:rFonts w:ascii="Tahoma" w:hAnsi="Tahoma" w:cs="Tahoma"/>
      <w:sz w:val="16"/>
      <w:szCs w:val="16"/>
    </w:rPr>
  </w:style>
  <w:style w:type="character" w:customStyle="1" w:styleId="af">
    <w:name w:val="Текст выноски Знак"/>
    <w:basedOn w:val="a0"/>
    <w:link w:val="ae"/>
    <w:uiPriority w:val="99"/>
    <w:semiHidden/>
    <w:locked/>
    <w:rsid w:val="00B03780"/>
    <w:rPr>
      <w:rFonts w:ascii="Tahoma" w:hAnsi="Tahoma" w:cs="Tahoma"/>
      <w:sz w:val="16"/>
      <w:szCs w:val="16"/>
    </w:rPr>
  </w:style>
  <w:style w:type="character" w:customStyle="1" w:styleId="il">
    <w:name w:val="il"/>
    <w:basedOn w:val="a0"/>
    <w:uiPriority w:val="99"/>
    <w:rsid w:val="00B03780"/>
    <w:rPr>
      <w:rFonts w:cs="Times New Roman"/>
    </w:rPr>
  </w:style>
  <w:style w:type="character" w:styleId="af0">
    <w:name w:val="Strong"/>
    <w:basedOn w:val="a0"/>
    <w:uiPriority w:val="22"/>
    <w:qFormat/>
    <w:rsid w:val="00A3301B"/>
    <w:rPr>
      <w:rFonts w:cs="Times New Roman"/>
      <w:b/>
    </w:rPr>
  </w:style>
  <w:style w:type="paragraph" w:styleId="af1">
    <w:name w:val="footer"/>
    <w:basedOn w:val="a"/>
    <w:link w:val="af2"/>
    <w:uiPriority w:val="99"/>
    <w:rsid w:val="009E0140"/>
    <w:pPr>
      <w:tabs>
        <w:tab w:val="center" w:pos="4677"/>
        <w:tab w:val="right" w:pos="9355"/>
      </w:tabs>
    </w:pPr>
  </w:style>
  <w:style w:type="character" w:customStyle="1" w:styleId="af2">
    <w:name w:val="Нижний колонтитул Знак"/>
    <w:basedOn w:val="a0"/>
    <w:link w:val="af1"/>
    <w:uiPriority w:val="99"/>
    <w:locked/>
    <w:rsid w:val="009E0140"/>
    <w:rPr>
      <w:rFonts w:ascii="Times New Roman" w:hAnsi="Times New Roman" w:cs="Times New Roman"/>
      <w:sz w:val="28"/>
      <w:szCs w:val="28"/>
    </w:rPr>
  </w:style>
  <w:style w:type="character" w:customStyle="1" w:styleId="af3">
    <w:name w:val="Без интервала Знак"/>
    <w:link w:val="af4"/>
    <w:uiPriority w:val="99"/>
    <w:locked/>
    <w:rsid w:val="00321454"/>
    <w:rPr>
      <w:sz w:val="22"/>
      <w:lang w:val="ru-RU" w:eastAsia="en-US"/>
    </w:rPr>
  </w:style>
  <w:style w:type="paragraph" w:styleId="af4">
    <w:name w:val="No Spacing"/>
    <w:link w:val="af3"/>
    <w:uiPriority w:val="99"/>
    <w:qFormat/>
    <w:rsid w:val="00321454"/>
    <w:rPr>
      <w:lang w:eastAsia="en-US"/>
    </w:rPr>
  </w:style>
  <w:style w:type="character" w:customStyle="1" w:styleId="inf">
    <w:name w:val="inf"/>
    <w:basedOn w:val="a0"/>
    <w:uiPriority w:val="99"/>
    <w:rsid w:val="00321454"/>
    <w:rPr>
      <w:rFonts w:cs="Times New Roman"/>
    </w:rPr>
  </w:style>
  <w:style w:type="paragraph" w:styleId="af5">
    <w:name w:val="Document Map"/>
    <w:basedOn w:val="a"/>
    <w:link w:val="af6"/>
    <w:uiPriority w:val="99"/>
    <w:semiHidden/>
    <w:rsid w:val="00F20301"/>
    <w:pPr>
      <w:shd w:val="clear" w:color="auto" w:fill="000080"/>
    </w:pPr>
    <w:rPr>
      <w:rFonts w:ascii="Tahoma" w:hAnsi="Tahoma" w:cs="Tahoma"/>
      <w:sz w:val="20"/>
      <w:szCs w:val="20"/>
    </w:rPr>
  </w:style>
  <w:style w:type="character" w:customStyle="1" w:styleId="af6">
    <w:name w:val="Схема документа Знак"/>
    <w:basedOn w:val="a0"/>
    <w:link w:val="af5"/>
    <w:uiPriority w:val="99"/>
    <w:semiHidden/>
    <w:locked/>
    <w:rsid w:val="00791670"/>
    <w:rPr>
      <w:rFonts w:ascii="Times New Roman" w:hAnsi="Times New Roman" w:cs="Times New Roman"/>
      <w:sz w:val="2"/>
    </w:rPr>
  </w:style>
  <w:style w:type="character" w:customStyle="1" w:styleId="w1">
    <w:name w:val="w1"/>
    <w:basedOn w:val="a0"/>
    <w:uiPriority w:val="99"/>
    <w:rsid w:val="00B13DE2"/>
    <w:rPr>
      <w:rFonts w:cs="Times New Roman"/>
    </w:rPr>
  </w:style>
  <w:style w:type="paragraph" w:customStyle="1" w:styleId="11">
    <w:name w:val="Абзац списка1"/>
    <w:basedOn w:val="a"/>
    <w:uiPriority w:val="99"/>
    <w:rsid w:val="00B13DE2"/>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B13DE2"/>
    <w:pPr>
      <w:autoSpaceDE w:val="0"/>
      <w:autoSpaceDN w:val="0"/>
      <w:adjustRightInd w:val="0"/>
    </w:pPr>
    <w:rPr>
      <w:rFonts w:ascii="Times New Roman" w:eastAsia="Times New Roman" w:hAnsi="Times New Roman"/>
      <w:color w:val="000000"/>
      <w:sz w:val="24"/>
      <w:szCs w:val="24"/>
      <w:lang w:eastAsia="en-US"/>
    </w:rPr>
  </w:style>
  <w:style w:type="character" w:customStyle="1" w:styleId="aa">
    <w:name w:val="Обычный (веб) Знак"/>
    <w:aliases w:val="Обычный (веб) Знак Знак Знак Знак,Обычный (веб) Знак Знак Знак1,Обычный (Web) Знак,Знак Знак3 Знак,Знак4 Знак,Обычный (Web) Знак Знак Знак Знак Знак1,Обычный (Web) Знак Знак Знак Знак Знак Знак Знак Знак Знак Знак,Знак Знак1 Знак Знак"/>
    <w:link w:val="a9"/>
    <w:uiPriority w:val="99"/>
    <w:qFormat/>
    <w:locked/>
    <w:rsid w:val="00586308"/>
    <w:rPr>
      <w:rFonts w:ascii="Times New Roman" w:hAnsi="Times New Roman"/>
      <w:sz w:val="24"/>
    </w:rPr>
  </w:style>
  <w:style w:type="table" w:styleId="af7">
    <w:name w:val="Table Grid"/>
    <w:basedOn w:val="a1"/>
    <w:uiPriority w:val="39"/>
    <w:locked/>
    <w:rsid w:val="00BC3D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Средняя сетка 21"/>
    <w:uiPriority w:val="1"/>
    <w:qFormat/>
    <w:rsid w:val="00B86826"/>
    <w:rPr>
      <w:lang w:val="de-DE" w:eastAsia="en-US"/>
    </w:rPr>
  </w:style>
  <w:style w:type="paragraph" w:styleId="af8">
    <w:name w:val="Body Text"/>
    <w:basedOn w:val="a"/>
    <w:link w:val="af9"/>
    <w:uiPriority w:val="99"/>
    <w:unhideWhenUsed/>
    <w:rsid w:val="001740E6"/>
    <w:pPr>
      <w:spacing w:after="120"/>
    </w:pPr>
  </w:style>
  <w:style w:type="character" w:customStyle="1" w:styleId="af9">
    <w:name w:val="Основной текст Знак"/>
    <w:basedOn w:val="a0"/>
    <w:link w:val="af8"/>
    <w:uiPriority w:val="99"/>
    <w:rsid w:val="001740E6"/>
    <w:rPr>
      <w:rFonts w:ascii="Times New Roman" w:eastAsia="Times New Roman" w:hAnsi="Times New Roman"/>
      <w:sz w:val="28"/>
      <w:szCs w:val="28"/>
    </w:rPr>
  </w:style>
  <w:style w:type="character" w:customStyle="1" w:styleId="90">
    <w:name w:val="Заголовок 9 Знак"/>
    <w:basedOn w:val="a0"/>
    <w:link w:val="9"/>
    <w:semiHidden/>
    <w:rsid w:val="00317185"/>
    <w:rPr>
      <w:rFonts w:asciiTheme="majorHAnsi" w:eastAsiaTheme="majorEastAsia" w:hAnsiTheme="majorHAnsi" w:cstheme="majorBidi"/>
      <w:i/>
      <w:iCs/>
      <w:color w:val="272727" w:themeColor="text1" w:themeTint="D8"/>
      <w:sz w:val="21"/>
      <w:szCs w:val="21"/>
    </w:rPr>
  </w:style>
  <w:style w:type="paragraph" w:styleId="31">
    <w:name w:val="Body Text Indent 3"/>
    <w:basedOn w:val="a"/>
    <w:link w:val="32"/>
    <w:uiPriority w:val="99"/>
    <w:unhideWhenUsed/>
    <w:rsid w:val="00984312"/>
    <w:pPr>
      <w:spacing w:after="120"/>
      <w:ind w:left="283"/>
    </w:pPr>
    <w:rPr>
      <w:sz w:val="16"/>
      <w:szCs w:val="16"/>
    </w:rPr>
  </w:style>
  <w:style w:type="character" w:customStyle="1" w:styleId="32">
    <w:name w:val="Основной текст с отступом 3 Знак"/>
    <w:basedOn w:val="a0"/>
    <w:link w:val="31"/>
    <w:uiPriority w:val="99"/>
    <w:rsid w:val="00984312"/>
    <w:rPr>
      <w:rFonts w:ascii="Times New Roman" w:eastAsia="Times New Roman" w:hAnsi="Times New Roman"/>
      <w:sz w:val="16"/>
      <w:szCs w:val="16"/>
    </w:rPr>
  </w:style>
  <w:style w:type="character" w:styleId="afa">
    <w:name w:val="Placeholder Text"/>
    <w:basedOn w:val="a0"/>
    <w:uiPriority w:val="99"/>
    <w:semiHidden/>
    <w:rsid w:val="0007177F"/>
    <w:rPr>
      <w:color w:val="808080"/>
    </w:rPr>
  </w:style>
  <w:style w:type="paragraph" w:customStyle="1" w:styleId="headertext">
    <w:name w:val="headertext"/>
    <w:basedOn w:val="a"/>
    <w:rsid w:val="00774C79"/>
    <w:pPr>
      <w:spacing w:before="100" w:beforeAutospacing="1" w:after="100" w:afterAutospacing="1"/>
    </w:pPr>
    <w:rPr>
      <w:sz w:val="24"/>
      <w:szCs w:val="24"/>
    </w:rPr>
  </w:style>
  <w:style w:type="character" w:customStyle="1" w:styleId="st">
    <w:name w:val="st"/>
    <w:basedOn w:val="a0"/>
    <w:rsid w:val="002E0ECB"/>
  </w:style>
  <w:style w:type="paragraph" w:customStyle="1" w:styleId="printabstract">
    <w:name w:val="printabstract"/>
    <w:basedOn w:val="a"/>
    <w:rsid w:val="001655EC"/>
    <w:pPr>
      <w:spacing w:before="100" w:beforeAutospacing="1" w:after="100" w:afterAutospacing="1"/>
    </w:pPr>
    <w:rPr>
      <w:sz w:val="24"/>
      <w:szCs w:val="24"/>
    </w:rPr>
  </w:style>
  <w:style w:type="character" w:customStyle="1" w:styleId="highlight">
    <w:name w:val="highlight"/>
    <w:basedOn w:val="a0"/>
    <w:rsid w:val="001655EC"/>
  </w:style>
  <w:style w:type="character" w:customStyle="1" w:styleId="font-weight-bolder">
    <w:name w:val="font-weight-bolder"/>
    <w:basedOn w:val="a0"/>
    <w:rsid w:val="00023C65"/>
  </w:style>
  <w:style w:type="table" w:customStyle="1" w:styleId="212">
    <w:name w:val="Таблица простая 21"/>
    <w:basedOn w:val="a1"/>
    <w:uiPriority w:val="42"/>
    <w:rsid w:val="00DF7A5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afb">
    <w:name w:val="page number"/>
    <w:basedOn w:val="a0"/>
    <w:uiPriority w:val="99"/>
    <w:semiHidden/>
    <w:unhideWhenUsed/>
    <w:rsid w:val="00B60B63"/>
  </w:style>
  <w:style w:type="character" w:customStyle="1" w:styleId="b-header-company-nametitle">
    <w:name w:val="b-header-company-name__title"/>
    <w:basedOn w:val="a0"/>
    <w:rsid w:val="00BA3463"/>
  </w:style>
  <w:style w:type="character" w:customStyle="1" w:styleId="highlight-moduleako5d">
    <w:name w:val="highlight-module__ako5d"/>
    <w:basedOn w:val="a0"/>
    <w:rsid w:val="009E5D11"/>
  </w:style>
  <w:style w:type="character" w:customStyle="1" w:styleId="typography-modulelvnit">
    <w:name w:val="typography-module__lvnit"/>
    <w:basedOn w:val="a0"/>
    <w:rsid w:val="009E5D11"/>
  </w:style>
  <w:style w:type="character" w:customStyle="1" w:styleId="text-bold">
    <w:name w:val="text-bold"/>
    <w:basedOn w:val="a0"/>
    <w:rsid w:val="009E5D11"/>
  </w:style>
  <w:style w:type="character" w:customStyle="1" w:styleId="UnresolvedMention">
    <w:name w:val="Unresolved Mention"/>
    <w:basedOn w:val="a0"/>
    <w:uiPriority w:val="99"/>
    <w:semiHidden/>
    <w:unhideWhenUsed/>
    <w:rsid w:val="009F19B1"/>
    <w:rPr>
      <w:color w:val="605E5C"/>
      <w:shd w:val="clear" w:color="auto" w:fill="E1DFDD"/>
    </w:rPr>
  </w:style>
  <w:style w:type="character" w:customStyle="1" w:styleId="40">
    <w:name w:val="Заголовок 4 Знак"/>
    <w:basedOn w:val="a0"/>
    <w:link w:val="4"/>
    <w:semiHidden/>
    <w:rsid w:val="006D1E40"/>
    <w:rPr>
      <w:rFonts w:asciiTheme="majorHAnsi" w:eastAsiaTheme="majorEastAsia" w:hAnsiTheme="majorHAnsi" w:cstheme="majorBidi"/>
      <w:i/>
      <w:iCs/>
      <w:color w:val="365F91" w:themeColor="accent1" w:themeShade="BF"/>
      <w:sz w:val="28"/>
      <w:szCs w:val="28"/>
    </w:rPr>
  </w:style>
  <w:style w:type="character" w:customStyle="1" w:styleId="a8">
    <w:name w:val="Абзац списка Знак"/>
    <w:link w:val="a7"/>
    <w:uiPriority w:val="34"/>
    <w:locked/>
    <w:rsid w:val="00B71A42"/>
    <w:rPr>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9" w:unhideWhenUsed="0" w:qFormat="1"/>
    <w:lsdException w:name="heading 3" w:locked="1" w:semiHidden="0" w:uiPriority="9"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nhideWhenUsed="0"/>
    <w:lsdException w:name="Subtitle" w:locked="1" w:semiHidden="0" w:uiPriority="0" w:unhideWhenUsed="0" w:qFormat="1"/>
    <w:lsdException w:name="Body Text 2" w:locked="1" w:semiHidden="0" w:uiPriority="0" w:unhideWhenUsed="0"/>
    <w:lsdException w:name="Strong" w:locked="1" w:semiHidden="0" w:uiPriority="22" w:unhideWhenUsed="0" w:qFormat="1"/>
    <w:lsdException w:name="Emphasis" w:locked="1" w:semiHidden="0" w:uiPriority="20" w:unhideWhenUsed="0" w:qFormat="1"/>
    <w:lsdException w:name="Normal (Web)" w:locked="1" w:semiHidden="0" w:unhideWhenUsed="0" w:qFormat="1"/>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6E09"/>
    <w:rPr>
      <w:rFonts w:ascii="Times New Roman" w:eastAsia="Times New Roman" w:hAnsi="Times New Roman"/>
      <w:sz w:val="28"/>
      <w:szCs w:val="28"/>
    </w:rPr>
  </w:style>
  <w:style w:type="paragraph" w:styleId="1">
    <w:name w:val="heading 1"/>
    <w:basedOn w:val="a"/>
    <w:next w:val="a"/>
    <w:link w:val="10"/>
    <w:qFormat/>
    <w:rsid w:val="005A7E17"/>
    <w:pPr>
      <w:keepNext/>
      <w:keepLines/>
      <w:spacing w:before="480"/>
      <w:outlineLvl w:val="0"/>
    </w:pPr>
    <w:rPr>
      <w:rFonts w:ascii="Cambria" w:eastAsia="Calibri" w:hAnsi="Cambria"/>
      <w:b/>
      <w:bCs/>
      <w:color w:val="365F91"/>
    </w:rPr>
  </w:style>
  <w:style w:type="paragraph" w:styleId="2">
    <w:name w:val="heading 2"/>
    <w:basedOn w:val="a"/>
    <w:next w:val="a"/>
    <w:link w:val="20"/>
    <w:uiPriority w:val="9"/>
    <w:qFormat/>
    <w:rsid w:val="00017900"/>
    <w:pPr>
      <w:keepNext/>
      <w:spacing w:before="240" w:after="60"/>
      <w:outlineLvl w:val="1"/>
    </w:pPr>
    <w:rPr>
      <w:rFonts w:ascii="Cambria" w:hAnsi="Cambria"/>
      <w:b/>
      <w:bCs/>
      <w:i/>
      <w:iCs/>
      <w:lang w:eastAsia="ko-KR"/>
    </w:rPr>
  </w:style>
  <w:style w:type="paragraph" w:styleId="3">
    <w:name w:val="heading 3"/>
    <w:basedOn w:val="a"/>
    <w:next w:val="a"/>
    <w:link w:val="30"/>
    <w:uiPriority w:val="9"/>
    <w:qFormat/>
    <w:rsid w:val="007947FD"/>
    <w:pPr>
      <w:keepNext/>
      <w:keepLines/>
      <w:spacing w:before="40"/>
      <w:outlineLvl w:val="2"/>
    </w:pPr>
    <w:rPr>
      <w:rFonts w:ascii="Cambria" w:hAnsi="Cambria"/>
      <w:color w:val="243F60"/>
      <w:sz w:val="24"/>
      <w:szCs w:val="24"/>
    </w:rPr>
  </w:style>
  <w:style w:type="paragraph" w:styleId="4">
    <w:name w:val="heading 4"/>
    <w:basedOn w:val="a"/>
    <w:next w:val="a"/>
    <w:link w:val="40"/>
    <w:semiHidden/>
    <w:unhideWhenUsed/>
    <w:qFormat/>
    <w:locked/>
    <w:rsid w:val="006D1E40"/>
    <w:pPr>
      <w:keepNext/>
      <w:keepLines/>
      <w:spacing w:before="40"/>
      <w:outlineLvl w:val="3"/>
    </w:pPr>
    <w:rPr>
      <w:rFonts w:asciiTheme="majorHAnsi" w:eastAsiaTheme="majorEastAsia" w:hAnsiTheme="majorHAnsi" w:cstheme="majorBidi"/>
      <w:i/>
      <w:iCs/>
      <w:color w:val="365F91" w:themeColor="accent1" w:themeShade="BF"/>
    </w:rPr>
  </w:style>
  <w:style w:type="paragraph" w:styleId="9">
    <w:name w:val="heading 9"/>
    <w:basedOn w:val="a"/>
    <w:next w:val="a"/>
    <w:link w:val="90"/>
    <w:semiHidden/>
    <w:unhideWhenUsed/>
    <w:qFormat/>
    <w:locked/>
    <w:rsid w:val="00317185"/>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locked/>
    <w:rsid w:val="005A7E17"/>
    <w:rPr>
      <w:rFonts w:ascii="Cambria" w:hAnsi="Cambria" w:cs="Times New Roman"/>
      <w:b/>
      <w:bCs/>
      <w:color w:val="365F91"/>
      <w:sz w:val="28"/>
      <w:szCs w:val="28"/>
    </w:rPr>
  </w:style>
  <w:style w:type="character" w:customStyle="1" w:styleId="20">
    <w:name w:val="Заголовок 2 Знак"/>
    <w:basedOn w:val="a0"/>
    <w:link w:val="2"/>
    <w:uiPriority w:val="9"/>
    <w:locked/>
    <w:rsid w:val="00017900"/>
    <w:rPr>
      <w:rFonts w:ascii="Cambria" w:hAnsi="Cambria" w:cs="Times New Roman"/>
      <w:b/>
      <w:i/>
      <w:sz w:val="28"/>
    </w:rPr>
  </w:style>
  <w:style w:type="character" w:customStyle="1" w:styleId="30">
    <w:name w:val="Заголовок 3 Знак"/>
    <w:basedOn w:val="a0"/>
    <w:link w:val="3"/>
    <w:uiPriority w:val="9"/>
    <w:locked/>
    <w:rsid w:val="007947FD"/>
    <w:rPr>
      <w:rFonts w:ascii="Cambria" w:hAnsi="Cambria" w:cs="Times New Roman"/>
      <w:color w:val="243F60"/>
      <w:sz w:val="24"/>
      <w:szCs w:val="24"/>
    </w:rPr>
  </w:style>
  <w:style w:type="paragraph" w:styleId="a3">
    <w:name w:val="Body Text Indent"/>
    <w:basedOn w:val="a"/>
    <w:link w:val="a4"/>
    <w:uiPriority w:val="99"/>
    <w:rsid w:val="00103084"/>
    <w:pPr>
      <w:widowControl w:val="0"/>
      <w:ind w:firstLine="720"/>
      <w:jc w:val="both"/>
    </w:pPr>
    <w:rPr>
      <w:sz w:val="24"/>
      <w:szCs w:val="20"/>
    </w:rPr>
  </w:style>
  <w:style w:type="character" w:customStyle="1" w:styleId="a4">
    <w:name w:val="Основной текст с отступом Знак"/>
    <w:basedOn w:val="a0"/>
    <w:link w:val="a3"/>
    <w:uiPriority w:val="99"/>
    <w:locked/>
    <w:rsid w:val="00103084"/>
    <w:rPr>
      <w:rFonts w:ascii="Times New Roman" w:hAnsi="Times New Roman" w:cs="Times New Roman"/>
      <w:sz w:val="20"/>
      <w:lang w:eastAsia="ru-RU"/>
    </w:rPr>
  </w:style>
  <w:style w:type="paragraph" w:styleId="21">
    <w:name w:val="Body Text 2"/>
    <w:basedOn w:val="a"/>
    <w:link w:val="22"/>
    <w:uiPriority w:val="99"/>
    <w:rsid w:val="00103084"/>
    <w:pPr>
      <w:spacing w:after="120" w:line="480" w:lineRule="auto"/>
    </w:pPr>
    <w:rPr>
      <w:sz w:val="24"/>
      <w:szCs w:val="24"/>
      <w:lang w:val="uk-UA" w:eastAsia="uk-UA"/>
    </w:rPr>
  </w:style>
  <w:style w:type="character" w:customStyle="1" w:styleId="22">
    <w:name w:val="Основной текст 2 Знак"/>
    <w:basedOn w:val="a0"/>
    <w:link w:val="21"/>
    <w:uiPriority w:val="99"/>
    <w:locked/>
    <w:rsid w:val="00103084"/>
    <w:rPr>
      <w:rFonts w:ascii="Times New Roman" w:hAnsi="Times New Roman" w:cs="Times New Roman"/>
      <w:sz w:val="24"/>
      <w:lang w:val="uk-UA" w:eastAsia="uk-UA"/>
    </w:rPr>
  </w:style>
  <w:style w:type="paragraph" w:styleId="a5">
    <w:name w:val="header"/>
    <w:basedOn w:val="a"/>
    <w:link w:val="a6"/>
    <w:uiPriority w:val="99"/>
    <w:rsid w:val="00103084"/>
    <w:pPr>
      <w:tabs>
        <w:tab w:val="center" w:pos="4819"/>
        <w:tab w:val="right" w:pos="9639"/>
      </w:tabs>
    </w:pPr>
    <w:rPr>
      <w:sz w:val="24"/>
      <w:szCs w:val="24"/>
    </w:rPr>
  </w:style>
  <w:style w:type="character" w:customStyle="1" w:styleId="a6">
    <w:name w:val="Верхний колонтитул Знак"/>
    <w:basedOn w:val="a0"/>
    <w:link w:val="a5"/>
    <w:uiPriority w:val="99"/>
    <w:locked/>
    <w:rsid w:val="00103084"/>
    <w:rPr>
      <w:rFonts w:ascii="Times New Roman" w:hAnsi="Times New Roman" w:cs="Times New Roman"/>
      <w:sz w:val="24"/>
      <w:lang w:eastAsia="ru-RU"/>
    </w:rPr>
  </w:style>
  <w:style w:type="character" w:customStyle="1" w:styleId="s0">
    <w:name w:val="s0"/>
    <w:uiPriority w:val="99"/>
    <w:rsid w:val="00103084"/>
    <w:rPr>
      <w:rFonts w:ascii="Times New Roman" w:hAnsi="Times New Roman"/>
      <w:color w:val="000000"/>
      <w:sz w:val="32"/>
      <w:u w:val="none"/>
    </w:rPr>
  </w:style>
  <w:style w:type="paragraph" w:styleId="a7">
    <w:name w:val="List Paragraph"/>
    <w:basedOn w:val="a"/>
    <w:link w:val="a8"/>
    <w:uiPriority w:val="34"/>
    <w:qFormat/>
    <w:rsid w:val="00103084"/>
    <w:pPr>
      <w:spacing w:after="200" w:line="276" w:lineRule="auto"/>
      <w:ind w:left="720"/>
      <w:contextualSpacing/>
    </w:pPr>
    <w:rPr>
      <w:rFonts w:ascii="Calibri" w:eastAsia="Calibri" w:hAnsi="Calibri"/>
      <w:sz w:val="22"/>
      <w:szCs w:val="22"/>
      <w:lang w:eastAsia="en-US"/>
    </w:rPr>
  </w:style>
  <w:style w:type="character" w:customStyle="1" w:styleId="hps">
    <w:name w:val="hps"/>
    <w:uiPriority w:val="99"/>
    <w:rsid w:val="00103084"/>
  </w:style>
  <w:style w:type="paragraph" w:styleId="a9">
    <w:name w:val="Normal (Web)"/>
    <w:aliases w:val="Обычный (веб) Знак Знак Знак,Обычный (веб) Знак Знак,Обычный (Web),Знак Знак3,Знак4,Обычный (Web) Знак Знак Знак Знак,Обычный (Web) Знак Знак Знак Знак Знак Знак Знак Знак Знак,Обычный (Web) Знак Знак Знак Знак Знак,Знак Знак1 Знак"/>
    <w:basedOn w:val="a"/>
    <w:link w:val="aa"/>
    <w:uiPriority w:val="99"/>
    <w:qFormat/>
    <w:rsid w:val="00107C24"/>
    <w:pPr>
      <w:spacing w:before="100" w:beforeAutospacing="1" w:after="100" w:afterAutospacing="1"/>
    </w:pPr>
    <w:rPr>
      <w:rFonts w:eastAsia="Calibri"/>
      <w:sz w:val="24"/>
      <w:szCs w:val="20"/>
      <w:lang w:eastAsia="ko-KR"/>
    </w:rPr>
  </w:style>
  <w:style w:type="character" w:styleId="ab">
    <w:name w:val="Hyperlink"/>
    <w:basedOn w:val="a0"/>
    <w:uiPriority w:val="99"/>
    <w:rsid w:val="00A159CD"/>
    <w:rPr>
      <w:rFonts w:cs="Times New Roman"/>
      <w:color w:val="0000FF"/>
      <w:u w:val="single"/>
    </w:rPr>
  </w:style>
  <w:style w:type="character" w:styleId="ac">
    <w:name w:val="FollowedHyperlink"/>
    <w:basedOn w:val="a0"/>
    <w:uiPriority w:val="99"/>
    <w:semiHidden/>
    <w:rsid w:val="00D32CD1"/>
    <w:rPr>
      <w:rFonts w:cs="Times New Roman"/>
      <w:color w:val="800080"/>
      <w:u w:val="single"/>
    </w:rPr>
  </w:style>
  <w:style w:type="paragraph" w:customStyle="1" w:styleId="210">
    <w:name w:val="Знак21"/>
    <w:basedOn w:val="a"/>
    <w:next w:val="2"/>
    <w:autoRedefine/>
    <w:uiPriority w:val="99"/>
    <w:rsid w:val="00017900"/>
    <w:pPr>
      <w:spacing w:after="160" w:line="240" w:lineRule="exact"/>
    </w:pPr>
    <w:rPr>
      <w:sz w:val="24"/>
      <w:szCs w:val="20"/>
      <w:lang w:val="en-US" w:eastAsia="en-US"/>
    </w:rPr>
  </w:style>
  <w:style w:type="character" w:customStyle="1" w:styleId="atn">
    <w:name w:val="atn"/>
    <w:basedOn w:val="a0"/>
    <w:uiPriority w:val="99"/>
    <w:rsid w:val="005B4395"/>
    <w:rPr>
      <w:rFonts w:cs="Times New Roman"/>
    </w:rPr>
  </w:style>
  <w:style w:type="character" w:customStyle="1" w:styleId="shorttext">
    <w:name w:val="short_text"/>
    <w:basedOn w:val="a0"/>
    <w:uiPriority w:val="99"/>
    <w:rsid w:val="005B4395"/>
    <w:rPr>
      <w:rFonts w:cs="Times New Roman"/>
    </w:rPr>
  </w:style>
  <w:style w:type="character" w:styleId="ad">
    <w:name w:val="Emphasis"/>
    <w:basedOn w:val="a0"/>
    <w:uiPriority w:val="20"/>
    <w:qFormat/>
    <w:rsid w:val="00B03780"/>
    <w:rPr>
      <w:rFonts w:cs="Times New Roman"/>
      <w:i/>
    </w:rPr>
  </w:style>
  <w:style w:type="paragraph" w:customStyle="1" w:styleId="NanotechMainText">
    <w:name w:val="Nanotech Main Text"/>
    <w:basedOn w:val="a"/>
    <w:uiPriority w:val="99"/>
    <w:rsid w:val="00B03780"/>
    <w:pPr>
      <w:ind w:firstLine="284"/>
      <w:jc w:val="both"/>
    </w:pPr>
    <w:rPr>
      <w:sz w:val="20"/>
      <w:szCs w:val="20"/>
      <w:lang w:val="en-US" w:eastAsia="en-US"/>
    </w:rPr>
  </w:style>
  <w:style w:type="character" w:customStyle="1" w:styleId="apple-converted-space">
    <w:name w:val="apple-converted-space"/>
    <w:basedOn w:val="a0"/>
    <w:rsid w:val="00B03780"/>
    <w:rPr>
      <w:rFonts w:cs="Times New Roman"/>
    </w:rPr>
  </w:style>
  <w:style w:type="paragraph" w:styleId="ae">
    <w:name w:val="Balloon Text"/>
    <w:basedOn w:val="a"/>
    <w:link w:val="af"/>
    <w:uiPriority w:val="99"/>
    <w:semiHidden/>
    <w:rsid w:val="00B03780"/>
    <w:rPr>
      <w:rFonts w:ascii="Tahoma" w:hAnsi="Tahoma" w:cs="Tahoma"/>
      <w:sz w:val="16"/>
      <w:szCs w:val="16"/>
    </w:rPr>
  </w:style>
  <w:style w:type="character" w:customStyle="1" w:styleId="af">
    <w:name w:val="Текст выноски Знак"/>
    <w:basedOn w:val="a0"/>
    <w:link w:val="ae"/>
    <w:uiPriority w:val="99"/>
    <w:semiHidden/>
    <w:locked/>
    <w:rsid w:val="00B03780"/>
    <w:rPr>
      <w:rFonts w:ascii="Tahoma" w:hAnsi="Tahoma" w:cs="Tahoma"/>
      <w:sz w:val="16"/>
      <w:szCs w:val="16"/>
    </w:rPr>
  </w:style>
  <w:style w:type="character" w:customStyle="1" w:styleId="il">
    <w:name w:val="il"/>
    <w:basedOn w:val="a0"/>
    <w:uiPriority w:val="99"/>
    <w:rsid w:val="00B03780"/>
    <w:rPr>
      <w:rFonts w:cs="Times New Roman"/>
    </w:rPr>
  </w:style>
  <w:style w:type="character" w:styleId="af0">
    <w:name w:val="Strong"/>
    <w:basedOn w:val="a0"/>
    <w:uiPriority w:val="22"/>
    <w:qFormat/>
    <w:rsid w:val="00A3301B"/>
    <w:rPr>
      <w:rFonts w:cs="Times New Roman"/>
      <w:b/>
    </w:rPr>
  </w:style>
  <w:style w:type="paragraph" w:styleId="af1">
    <w:name w:val="footer"/>
    <w:basedOn w:val="a"/>
    <w:link w:val="af2"/>
    <w:uiPriority w:val="99"/>
    <w:rsid w:val="009E0140"/>
    <w:pPr>
      <w:tabs>
        <w:tab w:val="center" w:pos="4677"/>
        <w:tab w:val="right" w:pos="9355"/>
      </w:tabs>
    </w:pPr>
  </w:style>
  <w:style w:type="character" w:customStyle="1" w:styleId="af2">
    <w:name w:val="Нижний колонтитул Знак"/>
    <w:basedOn w:val="a0"/>
    <w:link w:val="af1"/>
    <w:uiPriority w:val="99"/>
    <w:locked/>
    <w:rsid w:val="009E0140"/>
    <w:rPr>
      <w:rFonts w:ascii="Times New Roman" w:hAnsi="Times New Roman" w:cs="Times New Roman"/>
      <w:sz w:val="28"/>
      <w:szCs w:val="28"/>
    </w:rPr>
  </w:style>
  <w:style w:type="character" w:customStyle="1" w:styleId="af3">
    <w:name w:val="Без интервала Знак"/>
    <w:link w:val="af4"/>
    <w:uiPriority w:val="99"/>
    <w:locked/>
    <w:rsid w:val="00321454"/>
    <w:rPr>
      <w:sz w:val="22"/>
      <w:lang w:val="ru-RU" w:eastAsia="en-US"/>
    </w:rPr>
  </w:style>
  <w:style w:type="paragraph" w:styleId="af4">
    <w:name w:val="No Spacing"/>
    <w:link w:val="af3"/>
    <w:uiPriority w:val="99"/>
    <w:qFormat/>
    <w:rsid w:val="00321454"/>
    <w:rPr>
      <w:lang w:eastAsia="en-US"/>
    </w:rPr>
  </w:style>
  <w:style w:type="character" w:customStyle="1" w:styleId="inf">
    <w:name w:val="inf"/>
    <w:basedOn w:val="a0"/>
    <w:uiPriority w:val="99"/>
    <w:rsid w:val="00321454"/>
    <w:rPr>
      <w:rFonts w:cs="Times New Roman"/>
    </w:rPr>
  </w:style>
  <w:style w:type="paragraph" w:styleId="af5">
    <w:name w:val="Document Map"/>
    <w:basedOn w:val="a"/>
    <w:link w:val="af6"/>
    <w:uiPriority w:val="99"/>
    <w:semiHidden/>
    <w:rsid w:val="00F20301"/>
    <w:pPr>
      <w:shd w:val="clear" w:color="auto" w:fill="000080"/>
    </w:pPr>
    <w:rPr>
      <w:rFonts w:ascii="Tahoma" w:hAnsi="Tahoma" w:cs="Tahoma"/>
      <w:sz w:val="20"/>
      <w:szCs w:val="20"/>
    </w:rPr>
  </w:style>
  <w:style w:type="character" w:customStyle="1" w:styleId="af6">
    <w:name w:val="Схема документа Знак"/>
    <w:basedOn w:val="a0"/>
    <w:link w:val="af5"/>
    <w:uiPriority w:val="99"/>
    <w:semiHidden/>
    <w:locked/>
    <w:rsid w:val="00791670"/>
    <w:rPr>
      <w:rFonts w:ascii="Times New Roman" w:hAnsi="Times New Roman" w:cs="Times New Roman"/>
      <w:sz w:val="2"/>
    </w:rPr>
  </w:style>
  <w:style w:type="character" w:customStyle="1" w:styleId="w1">
    <w:name w:val="w1"/>
    <w:basedOn w:val="a0"/>
    <w:uiPriority w:val="99"/>
    <w:rsid w:val="00B13DE2"/>
    <w:rPr>
      <w:rFonts w:cs="Times New Roman"/>
    </w:rPr>
  </w:style>
  <w:style w:type="paragraph" w:customStyle="1" w:styleId="11">
    <w:name w:val="Абзац списка1"/>
    <w:basedOn w:val="a"/>
    <w:uiPriority w:val="99"/>
    <w:rsid w:val="00B13DE2"/>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B13DE2"/>
    <w:pPr>
      <w:autoSpaceDE w:val="0"/>
      <w:autoSpaceDN w:val="0"/>
      <w:adjustRightInd w:val="0"/>
    </w:pPr>
    <w:rPr>
      <w:rFonts w:ascii="Times New Roman" w:eastAsia="Times New Roman" w:hAnsi="Times New Roman"/>
      <w:color w:val="000000"/>
      <w:sz w:val="24"/>
      <w:szCs w:val="24"/>
      <w:lang w:eastAsia="en-US"/>
    </w:rPr>
  </w:style>
  <w:style w:type="character" w:customStyle="1" w:styleId="aa">
    <w:name w:val="Обычный (веб) Знак"/>
    <w:aliases w:val="Обычный (веб) Знак Знак Знак Знак,Обычный (веб) Знак Знак Знак1,Обычный (Web) Знак,Знак Знак3 Знак,Знак4 Знак,Обычный (Web) Знак Знак Знак Знак Знак1,Обычный (Web) Знак Знак Знак Знак Знак Знак Знак Знак Знак Знак,Знак Знак1 Знак Знак"/>
    <w:link w:val="a9"/>
    <w:uiPriority w:val="99"/>
    <w:qFormat/>
    <w:locked/>
    <w:rsid w:val="00586308"/>
    <w:rPr>
      <w:rFonts w:ascii="Times New Roman" w:hAnsi="Times New Roman"/>
      <w:sz w:val="24"/>
    </w:rPr>
  </w:style>
  <w:style w:type="table" w:styleId="af7">
    <w:name w:val="Table Grid"/>
    <w:basedOn w:val="a1"/>
    <w:uiPriority w:val="39"/>
    <w:locked/>
    <w:rsid w:val="00BC3D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Средняя сетка 21"/>
    <w:uiPriority w:val="1"/>
    <w:qFormat/>
    <w:rsid w:val="00B86826"/>
    <w:rPr>
      <w:lang w:val="de-DE" w:eastAsia="en-US"/>
    </w:rPr>
  </w:style>
  <w:style w:type="paragraph" w:styleId="af8">
    <w:name w:val="Body Text"/>
    <w:basedOn w:val="a"/>
    <w:link w:val="af9"/>
    <w:uiPriority w:val="99"/>
    <w:unhideWhenUsed/>
    <w:rsid w:val="001740E6"/>
    <w:pPr>
      <w:spacing w:after="120"/>
    </w:pPr>
  </w:style>
  <w:style w:type="character" w:customStyle="1" w:styleId="af9">
    <w:name w:val="Основной текст Знак"/>
    <w:basedOn w:val="a0"/>
    <w:link w:val="af8"/>
    <w:uiPriority w:val="99"/>
    <w:rsid w:val="001740E6"/>
    <w:rPr>
      <w:rFonts w:ascii="Times New Roman" w:eastAsia="Times New Roman" w:hAnsi="Times New Roman"/>
      <w:sz w:val="28"/>
      <w:szCs w:val="28"/>
    </w:rPr>
  </w:style>
  <w:style w:type="character" w:customStyle="1" w:styleId="90">
    <w:name w:val="Заголовок 9 Знак"/>
    <w:basedOn w:val="a0"/>
    <w:link w:val="9"/>
    <w:semiHidden/>
    <w:rsid w:val="00317185"/>
    <w:rPr>
      <w:rFonts w:asciiTheme="majorHAnsi" w:eastAsiaTheme="majorEastAsia" w:hAnsiTheme="majorHAnsi" w:cstheme="majorBidi"/>
      <w:i/>
      <w:iCs/>
      <w:color w:val="272727" w:themeColor="text1" w:themeTint="D8"/>
      <w:sz w:val="21"/>
      <w:szCs w:val="21"/>
    </w:rPr>
  </w:style>
  <w:style w:type="paragraph" w:styleId="31">
    <w:name w:val="Body Text Indent 3"/>
    <w:basedOn w:val="a"/>
    <w:link w:val="32"/>
    <w:uiPriority w:val="99"/>
    <w:unhideWhenUsed/>
    <w:rsid w:val="00984312"/>
    <w:pPr>
      <w:spacing w:after="120"/>
      <w:ind w:left="283"/>
    </w:pPr>
    <w:rPr>
      <w:sz w:val="16"/>
      <w:szCs w:val="16"/>
    </w:rPr>
  </w:style>
  <w:style w:type="character" w:customStyle="1" w:styleId="32">
    <w:name w:val="Основной текст с отступом 3 Знак"/>
    <w:basedOn w:val="a0"/>
    <w:link w:val="31"/>
    <w:uiPriority w:val="99"/>
    <w:rsid w:val="00984312"/>
    <w:rPr>
      <w:rFonts w:ascii="Times New Roman" w:eastAsia="Times New Roman" w:hAnsi="Times New Roman"/>
      <w:sz w:val="16"/>
      <w:szCs w:val="16"/>
    </w:rPr>
  </w:style>
  <w:style w:type="character" w:styleId="afa">
    <w:name w:val="Placeholder Text"/>
    <w:basedOn w:val="a0"/>
    <w:uiPriority w:val="99"/>
    <w:semiHidden/>
    <w:rsid w:val="0007177F"/>
    <w:rPr>
      <w:color w:val="808080"/>
    </w:rPr>
  </w:style>
  <w:style w:type="paragraph" w:customStyle="1" w:styleId="headertext">
    <w:name w:val="headertext"/>
    <w:basedOn w:val="a"/>
    <w:rsid w:val="00774C79"/>
    <w:pPr>
      <w:spacing w:before="100" w:beforeAutospacing="1" w:after="100" w:afterAutospacing="1"/>
    </w:pPr>
    <w:rPr>
      <w:sz w:val="24"/>
      <w:szCs w:val="24"/>
    </w:rPr>
  </w:style>
  <w:style w:type="character" w:customStyle="1" w:styleId="st">
    <w:name w:val="st"/>
    <w:basedOn w:val="a0"/>
    <w:rsid w:val="002E0ECB"/>
  </w:style>
  <w:style w:type="paragraph" w:customStyle="1" w:styleId="printabstract">
    <w:name w:val="printabstract"/>
    <w:basedOn w:val="a"/>
    <w:rsid w:val="001655EC"/>
    <w:pPr>
      <w:spacing w:before="100" w:beforeAutospacing="1" w:after="100" w:afterAutospacing="1"/>
    </w:pPr>
    <w:rPr>
      <w:sz w:val="24"/>
      <w:szCs w:val="24"/>
    </w:rPr>
  </w:style>
  <w:style w:type="character" w:customStyle="1" w:styleId="highlight">
    <w:name w:val="highlight"/>
    <w:basedOn w:val="a0"/>
    <w:rsid w:val="001655EC"/>
  </w:style>
  <w:style w:type="character" w:customStyle="1" w:styleId="font-weight-bolder">
    <w:name w:val="font-weight-bolder"/>
    <w:basedOn w:val="a0"/>
    <w:rsid w:val="00023C65"/>
  </w:style>
  <w:style w:type="table" w:customStyle="1" w:styleId="212">
    <w:name w:val="Таблица простая 21"/>
    <w:basedOn w:val="a1"/>
    <w:uiPriority w:val="42"/>
    <w:rsid w:val="00DF7A5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afb">
    <w:name w:val="page number"/>
    <w:basedOn w:val="a0"/>
    <w:uiPriority w:val="99"/>
    <w:semiHidden/>
    <w:unhideWhenUsed/>
    <w:rsid w:val="00B60B63"/>
  </w:style>
  <w:style w:type="character" w:customStyle="1" w:styleId="b-header-company-nametitle">
    <w:name w:val="b-header-company-name__title"/>
    <w:basedOn w:val="a0"/>
    <w:rsid w:val="00BA3463"/>
  </w:style>
  <w:style w:type="character" w:customStyle="1" w:styleId="highlight-moduleako5d">
    <w:name w:val="highlight-module__ako5d"/>
    <w:basedOn w:val="a0"/>
    <w:rsid w:val="009E5D11"/>
  </w:style>
  <w:style w:type="character" w:customStyle="1" w:styleId="typography-modulelvnit">
    <w:name w:val="typography-module__lvnit"/>
    <w:basedOn w:val="a0"/>
    <w:rsid w:val="009E5D11"/>
  </w:style>
  <w:style w:type="character" w:customStyle="1" w:styleId="text-bold">
    <w:name w:val="text-bold"/>
    <w:basedOn w:val="a0"/>
    <w:rsid w:val="009E5D11"/>
  </w:style>
  <w:style w:type="character" w:customStyle="1" w:styleId="UnresolvedMention">
    <w:name w:val="Unresolved Mention"/>
    <w:basedOn w:val="a0"/>
    <w:uiPriority w:val="99"/>
    <w:semiHidden/>
    <w:unhideWhenUsed/>
    <w:rsid w:val="009F19B1"/>
    <w:rPr>
      <w:color w:val="605E5C"/>
      <w:shd w:val="clear" w:color="auto" w:fill="E1DFDD"/>
    </w:rPr>
  </w:style>
  <w:style w:type="character" w:customStyle="1" w:styleId="40">
    <w:name w:val="Заголовок 4 Знак"/>
    <w:basedOn w:val="a0"/>
    <w:link w:val="4"/>
    <w:semiHidden/>
    <w:rsid w:val="006D1E40"/>
    <w:rPr>
      <w:rFonts w:asciiTheme="majorHAnsi" w:eastAsiaTheme="majorEastAsia" w:hAnsiTheme="majorHAnsi" w:cstheme="majorBidi"/>
      <w:i/>
      <w:iCs/>
      <w:color w:val="365F91" w:themeColor="accent1" w:themeShade="BF"/>
      <w:sz w:val="28"/>
      <w:szCs w:val="28"/>
    </w:rPr>
  </w:style>
  <w:style w:type="character" w:customStyle="1" w:styleId="a8">
    <w:name w:val="Абзац списка Знак"/>
    <w:link w:val="a7"/>
    <w:uiPriority w:val="34"/>
    <w:locked/>
    <w:rsid w:val="00B71A42"/>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55643">
      <w:bodyDiv w:val="1"/>
      <w:marLeft w:val="0"/>
      <w:marRight w:val="0"/>
      <w:marTop w:val="0"/>
      <w:marBottom w:val="0"/>
      <w:divBdr>
        <w:top w:val="none" w:sz="0" w:space="0" w:color="auto"/>
        <w:left w:val="none" w:sz="0" w:space="0" w:color="auto"/>
        <w:bottom w:val="none" w:sz="0" w:space="0" w:color="auto"/>
        <w:right w:val="none" w:sz="0" w:space="0" w:color="auto"/>
      </w:divBdr>
    </w:div>
    <w:div w:id="18505300">
      <w:bodyDiv w:val="1"/>
      <w:marLeft w:val="0"/>
      <w:marRight w:val="0"/>
      <w:marTop w:val="0"/>
      <w:marBottom w:val="0"/>
      <w:divBdr>
        <w:top w:val="none" w:sz="0" w:space="0" w:color="auto"/>
        <w:left w:val="none" w:sz="0" w:space="0" w:color="auto"/>
        <w:bottom w:val="none" w:sz="0" w:space="0" w:color="auto"/>
        <w:right w:val="none" w:sz="0" w:space="0" w:color="auto"/>
      </w:divBdr>
    </w:div>
    <w:div w:id="28069299">
      <w:bodyDiv w:val="1"/>
      <w:marLeft w:val="0"/>
      <w:marRight w:val="0"/>
      <w:marTop w:val="0"/>
      <w:marBottom w:val="0"/>
      <w:divBdr>
        <w:top w:val="none" w:sz="0" w:space="0" w:color="auto"/>
        <w:left w:val="none" w:sz="0" w:space="0" w:color="auto"/>
        <w:bottom w:val="none" w:sz="0" w:space="0" w:color="auto"/>
        <w:right w:val="none" w:sz="0" w:space="0" w:color="auto"/>
      </w:divBdr>
      <w:divsChild>
        <w:div w:id="232739869">
          <w:marLeft w:val="0"/>
          <w:marRight w:val="0"/>
          <w:marTop w:val="0"/>
          <w:marBottom w:val="0"/>
          <w:divBdr>
            <w:top w:val="none" w:sz="0" w:space="0" w:color="auto"/>
            <w:left w:val="none" w:sz="0" w:space="0" w:color="auto"/>
            <w:bottom w:val="none" w:sz="0" w:space="0" w:color="auto"/>
            <w:right w:val="none" w:sz="0" w:space="0" w:color="auto"/>
          </w:divBdr>
        </w:div>
      </w:divsChild>
    </w:div>
    <w:div w:id="45154407">
      <w:bodyDiv w:val="1"/>
      <w:marLeft w:val="0"/>
      <w:marRight w:val="0"/>
      <w:marTop w:val="0"/>
      <w:marBottom w:val="0"/>
      <w:divBdr>
        <w:top w:val="none" w:sz="0" w:space="0" w:color="auto"/>
        <w:left w:val="none" w:sz="0" w:space="0" w:color="auto"/>
        <w:bottom w:val="none" w:sz="0" w:space="0" w:color="auto"/>
        <w:right w:val="none" w:sz="0" w:space="0" w:color="auto"/>
      </w:divBdr>
    </w:div>
    <w:div w:id="91708259">
      <w:bodyDiv w:val="1"/>
      <w:marLeft w:val="0"/>
      <w:marRight w:val="0"/>
      <w:marTop w:val="0"/>
      <w:marBottom w:val="0"/>
      <w:divBdr>
        <w:top w:val="none" w:sz="0" w:space="0" w:color="auto"/>
        <w:left w:val="none" w:sz="0" w:space="0" w:color="auto"/>
        <w:bottom w:val="none" w:sz="0" w:space="0" w:color="auto"/>
        <w:right w:val="none" w:sz="0" w:space="0" w:color="auto"/>
      </w:divBdr>
    </w:div>
    <w:div w:id="95098019">
      <w:bodyDiv w:val="1"/>
      <w:marLeft w:val="0"/>
      <w:marRight w:val="0"/>
      <w:marTop w:val="0"/>
      <w:marBottom w:val="0"/>
      <w:divBdr>
        <w:top w:val="none" w:sz="0" w:space="0" w:color="auto"/>
        <w:left w:val="none" w:sz="0" w:space="0" w:color="auto"/>
        <w:bottom w:val="none" w:sz="0" w:space="0" w:color="auto"/>
        <w:right w:val="none" w:sz="0" w:space="0" w:color="auto"/>
      </w:divBdr>
    </w:div>
    <w:div w:id="96758515">
      <w:bodyDiv w:val="1"/>
      <w:marLeft w:val="0"/>
      <w:marRight w:val="0"/>
      <w:marTop w:val="0"/>
      <w:marBottom w:val="0"/>
      <w:divBdr>
        <w:top w:val="none" w:sz="0" w:space="0" w:color="auto"/>
        <w:left w:val="none" w:sz="0" w:space="0" w:color="auto"/>
        <w:bottom w:val="none" w:sz="0" w:space="0" w:color="auto"/>
        <w:right w:val="none" w:sz="0" w:space="0" w:color="auto"/>
      </w:divBdr>
    </w:div>
    <w:div w:id="97333351">
      <w:bodyDiv w:val="1"/>
      <w:marLeft w:val="0"/>
      <w:marRight w:val="0"/>
      <w:marTop w:val="0"/>
      <w:marBottom w:val="0"/>
      <w:divBdr>
        <w:top w:val="none" w:sz="0" w:space="0" w:color="auto"/>
        <w:left w:val="none" w:sz="0" w:space="0" w:color="auto"/>
        <w:bottom w:val="none" w:sz="0" w:space="0" w:color="auto"/>
        <w:right w:val="none" w:sz="0" w:space="0" w:color="auto"/>
      </w:divBdr>
    </w:div>
    <w:div w:id="100104792">
      <w:bodyDiv w:val="1"/>
      <w:marLeft w:val="0"/>
      <w:marRight w:val="0"/>
      <w:marTop w:val="0"/>
      <w:marBottom w:val="0"/>
      <w:divBdr>
        <w:top w:val="none" w:sz="0" w:space="0" w:color="auto"/>
        <w:left w:val="none" w:sz="0" w:space="0" w:color="auto"/>
        <w:bottom w:val="none" w:sz="0" w:space="0" w:color="auto"/>
        <w:right w:val="none" w:sz="0" w:space="0" w:color="auto"/>
      </w:divBdr>
    </w:div>
    <w:div w:id="100532792">
      <w:bodyDiv w:val="1"/>
      <w:marLeft w:val="0"/>
      <w:marRight w:val="0"/>
      <w:marTop w:val="0"/>
      <w:marBottom w:val="0"/>
      <w:divBdr>
        <w:top w:val="none" w:sz="0" w:space="0" w:color="auto"/>
        <w:left w:val="none" w:sz="0" w:space="0" w:color="auto"/>
        <w:bottom w:val="none" w:sz="0" w:space="0" w:color="auto"/>
        <w:right w:val="none" w:sz="0" w:space="0" w:color="auto"/>
      </w:divBdr>
    </w:div>
    <w:div w:id="105928222">
      <w:bodyDiv w:val="1"/>
      <w:marLeft w:val="0"/>
      <w:marRight w:val="0"/>
      <w:marTop w:val="0"/>
      <w:marBottom w:val="0"/>
      <w:divBdr>
        <w:top w:val="none" w:sz="0" w:space="0" w:color="auto"/>
        <w:left w:val="none" w:sz="0" w:space="0" w:color="auto"/>
        <w:bottom w:val="none" w:sz="0" w:space="0" w:color="auto"/>
        <w:right w:val="none" w:sz="0" w:space="0" w:color="auto"/>
      </w:divBdr>
    </w:div>
    <w:div w:id="116946541">
      <w:bodyDiv w:val="1"/>
      <w:marLeft w:val="0"/>
      <w:marRight w:val="0"/>
      <w:marTop w:val="0"/>
      <w:marBottom w:val="0"/>
      <w:divBdr>
        <w:top w:val="none" w:sz="0" w:space="0" w:color="auto"/>
        <w:left w:val="none" w:sz="0" w:space="0" w:color="auto"/>
        <w:bottom w:val="none" w:sz="0" w:space="0" w:color="auto"/>
        <w:right w:val="none" w:sz="0" w:space="0" w:color="auto"/>
      </w:divBdr>
    </w:div>
    <w:div w:id="117991457">
      <w:bodyDiv w:val="1"/>
      <w:marLeft w:val="0"/>
      <w:marRight w:val="0"/>
      <w:marTop w:val="0"/>
      <w:marBottom w:val="0"/>
      <w:divBdr>
        <w:top w:val="none" w:sz="0" w:space="0" w:color="auto"/>
        <w:left w:val="none" w:sz="0" w:space="0" w:color="auto"/>
        <w:bottom w:val="none" w:sz="0" w:space="0" w:color="auto"/>
        <w:right w:val="none" w:sz="0" w:space="0" w:color="auto"/>
      </w:divBdr>
    </w:div>
    <w:div w:id="118695070">
      <w:bodyDiv w:val="1"/>
      <w:marLeft w:val="0"/>
      <w:marRight w:val="0"/>
      <w:marTop w:val="0"/>
      <w:marBottom w:val="0"/>
      <w:divBdr>
        <w:top w:val="none" w:sz="0" w:space="0" w:color="auto"/>
        <w:left w:val="none" w:sz="0" w:space="0" w:color="auto"/>
        <w:bottom w:val="none" w:sz="0" w:space="0" w:color="auto"/>
        <w:right w:val="none" w:sz="0" w:space="0" w:color="auto"/>
      </w:divBdr>
    </w:div>
    <w:div w:id="120808341">
      <w:bodyDiv w:val="1"/>
      <w:marLeft w:val="0"/>
      <w:marRight w:val="0"/>
      <w:marTop w:val="0"/>
      <w:marBottom w:val="0"/>
      <w:divBdr>
        <w:top w:val="none" w:sz="0" w:space="0" w:color="auto"/>
        <w:left w:val="none" w:sz="0" w:space="0" w:color="auto"/>
        <w:bottom w:val="none" w:sz="0" w:space="0" w:color="auto"/>
        <w:right w:val="none" w:sz="0" w:space="0" w:color="auto"/>
      </w:divBdr>
    </w:div>
    <w:div w:id="121391462">
      <w:bodyDiv w:val="1"/>
      <w:marLeft w:val="0"/>
      <w:marRight w:val="0"/>
      <w:marTop w:val="0"/>
      <w:marBottom w:val="0"/>
      <w:divBdr>
        <w:top w:val="none" w:sz="0" w:space="0" w:color="auto"/>
        <w:left w:val="none" w:sz="0" w:space="0" w:color="auto"/>
        <w:bottom w:val="none" w:sz="0" w:space="0" w:color="auto"/>
        <w:right w:val="none" w:sz="0" w:space="0" w:color="auto"/>
      </w:divBdr>
    </w:div>
    <w:div w:id="135950940">
      <w:bodyDiv w:val="1"/>
      <w:marLeft w:val="0"/>
      <w:marRight w:val="0"/>
      <w:marTop w:val="0"/>
      <w:marBottom w:val="0"/>
      <w:divBdr>
        <w:top w:val="none" w:sz="0" w:space="0" w:color="auto"/>
        <w:left w:val="none" w:sz="0" w:space="0" w:color="auto"/>
        <w:bottom w:val="none" w:sz="0" w:space="0" w:color="auto"/>
        <w:right w:val="none" w:sz="0" w:space="0" w:color="auto"/>
      </w:divBdr>
    </w:div>
    <w:div w:id="184174256">
      <w:bodyDiv w:val="1"/>
      <w:marLeft w:val="0"/>
      <w:marRight w:val="0"/>
      <w:marTop w:val="0"/>
      <w:marBottom w:val="0"/>
      <w:divBdr>
        <w:top w:val="none" w:sz="0" w:space="0" w:color="auto"/>
        <w:left w:val="none" w:sz="0" w:space="0" w:color="auto"/>
        <w:bottom w:val="none" w:sz="0" w:space="0" w:color="auto"/>
        <w:right w:val="none" w:sz="0" w:space="0" w:color="auto"/>
      </w:divBdr>
    </w:div>
    <w:div w:id="189490908">
      <w:bodyDiv w:val="1"/>
      <w:marLeft w:val="0"/>
      <w:marRight w:val="0"/>
      <w:marTop w:val="0"/>
      <w:marBottom w:val="0"/>
      <w:divBdr>
        <w:top w:val="none" w:sz="0" w:space="0" w:color="auto"/>
        <w:left w:val="none" w:sz="0" w:space="0" w:color="auto"/>
        <w:bottom w:val="none" w:sz="0" w:space="0" w:color="auto"/>
        <w:right w:val="none" w:sz="0" w:space="0" w:color="auto"/>
      </w:divBdr>
    </w:div>
    <w:div w:id="195116665">
      <w:bodyDiv w:val="1"/>
      <w:marLeft w:val="0"/>
      <w:marRight w:val="0"/>
      <w:marTop w:val="0"/>
      <w:marBottom w:val="0"/>
      <w:divBdr>
        <w:top w:val="none" w:sz="0" w:space="0" w:color="auto"/>
        <w:left w:val="none" w:sz="0" w:space="0" w:color="auto"/>
        <w:bottom w:val="none" w:sz="0" w:space="0" w:color="auto"/>
        <w:right w:val="none" w:sz="0" w:space="0" w:color="auto"/>
      </w:divBdr>
    </w:div>
    <w:div w:id="215549659">
      <w:bodyDiv w:val="1"/>
      <w:marLeft w:val="0"/>
      <w:marRight w:val="0"/>
      <w:marTop w:val="0"/>
      <w:marBottom w:val="0"/>
      <w:divBdr>
        <w:top w:val="none" w:sz="0" w:space="0" w:color="auto"/>
        <w:left w:val="none" w:sz="0" w:space="0" w:color="auto"/>
        <w:bottom w:val="none" w:sz="0" w:space="0" w:color="auto"/>
        <w:right w:val="none" w:sz="0" w:space="0" w:color="auto"/>
      </w:divBdr>
    </w:div>
    <w:div w:id="217712702">
      <w:bodyDiv w:val="1"/>
      <w:marLeft w:val="0"/>
      <w:marRight w:val="0"/>
      <w:marTop w:val="0"/>
      <w:marBottom w:val="0"/>
      <w:divBdr>
        <w:top w:val="none" w:sz="0" w:space="0" w:color="auto"/>
        <w:left w:val="none" w:sz="0" w:space="0" w:color="auto"/>
        <w:bottom w:val="none" w:sz="0" w:space="0" w:color="auto"/>
        <w:right w:val="none" w:sz="0" w:space="0" w:color="auto"/>
      </w:divBdr>
    </w:div>
    <w:div w:id="231475775">
      <w:bodyDiv w:val="1"/>
      <w:marLeft w:val="0"/>
      <w:marRight w:val="0"/>
      <w:marTop w:val="0"/>
      <w:marBottom w:val="0"/>
      <w:divBdr>
        <w:top w:val="none" w:sz="0" w:space="0" w:color="auto"/>
        <w:left w:val="none" w:sz="0" w:space="0" w:color="auto"/>
        <w:bottom w:val="none" w:sz="0" w:space="0" w:color="auto"/>
        <w:right w:val="none" w:sz="0" w:space="0" w:color="auto"/>
      </w:divBdr>
    </w:div>
    <w:div w:id="231697748">
      <w:bodyDiv w:val="1"/>
      <w:marLeft w:val="0"/>
      <w:marRight w:val="0"/>
      <w:marTop w:val="0"/>
      <w:marBottom w:val="0"/>
      <w:divBdr>
        <w:top w:val="none" w:sz="0" w:space="0" w:color="auto"/>
        <w:left w:val="none" w:sz="0" w:space="0" w:color="auto"/>
        <w:bottom w:val="none" w:sz="0" w:space="0" w:color="auto"/>
        <w:right w:val="none" w:sz="0" w:space="0" w:color="auto"/>
      </w:divBdr>
    </w:div>
    <w:div w:id="240070407">
      <w:bodyDiv w:val="1"/>
      <w:marLeft w:val="0"/>
      <w:marRight w:val="0"/>
      <w:marTop w:val="0"/>
      <w:marBottom w:val="0"/>
      <w:divBdr>
        <w:top w:val="none" w:sz="0" w:space="0" w:color="auto"/>
        <w:left w:val="none" w:sz="0" w:space="0" w:color="auto"/>
        <w:bottom w:val="none" w:sz="0" w:space="0" w:color="auto"/>
        <w:right w:val="none" w:sz="0" w:space="0" w:color="auto"/>
      </w:divBdr>
    </w:div>
    <w:div w:id="240533106">
      <w:bodyDiv w:val="1"/>
      <w:marLeft w:val="0"/>
      <w:marRight w:val="0"/>
      <w:marTop w:val="0"/>
      <w:marBottom w:val="0"/>
      <w:divBdr>
        <w:top w:val="none" w:sz="0" w:space="0" w:color="auto"/>
        <w:left w:val="none" w:sz="0" w:space="0" w:color="auto"/>
        <w:bottom w:val="none" w:sz="0" w:space="0" w:color="auto"/>
        <w:right w:val="none" w:sz="0" w:space="0" w:color="auto"/>
      </w:divBdr>
    </w:div>
    <w:div w:id="258947176">
      <w:bodyDiv w:val="1"/>
      <w:marLeft w:val="0"/>
      <w:marRight w:val="0"/>
      <w:marTop w:val="0"/>
      <w:marBottom w:val="0"/>
      <w:divBdr>
        <w:top w:val="none" w:sz="0" w:space="0" w:color="auto"/>
        <w:left w:val="none" w:sz="0" w:space="0" w:color="auto"/>
        <w:bottom w:val="none" w:sz="0" w:space="0" w:color="auto"/>
        <w:right w:val="none" w:sz="0" w:space="0" w:color="auto"/>
      </w:divBdr>
    </w:div>
    <w:div w:id="268778490">
      <w:bodyDiv w:val="1"/>
      <w:marLeft w:val="0"/>
      <w:marRight w:val="0"/>
      <w:marTop w:val="0"/>
      <w:marBottom w:val="0"/>
      <w:divBdr>
        <w:top w:val="none" w:sz="0" w:space="0" w:color="auto"/>
        <w:left w:val="none" w:sz="0" w:space="0" w:color="auto"/>
        <w:bottom w:val="none" w:sz="0" w:space="0" w:color="auto"/>
        <w:right w:val="none" w:sz="0" w:space="0" w:color="auto"/>
      </w:divBdr>
    </w:div>
    <w:div w:id="277835884">
      <w:bodyDiv w:val="1"/>
      <w:marLeft w:val="0"/>
      <w:marRight w:val="0"/>
      <w:marTop w:val="0"/>
      <w:marBottom w:val="0"/>
      <w:divBdr>
        <w:top w:val="none" w:sz="0" w:space="0" w:color="auto"/>
        <w:left w:val="none" w:sz="0" w:space="0" w:color="auto"/>
        <w:bottom w:val="none" w:sz="0" w:space="0" w:color="auto"/>
        <w:right w:val="none" w:sz="0" w:space="0" w:color="auto"/>
      </w:divBdr>
      <w:divsChild>
        <w:div w:id="679619924">
          <w:marLeft w:val="0"/>
          <w:marRight w:val="0"/>
          <w:marTop w:val="0"/>
          <w:marBottom w:val="0"/>
          <w:divBdr>
            <w:top w:val="none" w:sz="0" w:space="0" w:color="auto"/>
            <w:left w:val="none" w:sz="0" w:space="0" w:color="auto"/>
            <w:bottom w:val="none" w:sz="0" w:space="0" w:color="auto"/>
            <w:right w:val="none" w:sz="0" w:space="0" w:color="auto"/>
          </w:divBdr>
        </w:div>
      </w:divsChild>
    </w:div>
    <w:div w:id="279193529">
      <w:bodyDiv w:val="1"/>
      <w:marLeft w:val="0"/>
      <w:marRight w:val="0"/>
      <w:marTop w:val="0"/>
      <w:marBottom w:val="0"/>
      <w:divBdr>
        <w:top w:val="none" w:sz="0" w:space="0" w:color="auto"/>
        <w:left w:val="none" w:sz="0" w:space="0" w:color="auto"/>
        <w:bottom w:val="none" w:sz="0" w:space="0" w:color="auto"/>
        <w:right w:val="none" w:sz="0" w:space="0" w:color="auto"/>
      </w:divBdr>
    </w:div>
    <w:div w:id="285938771">
      <w:bodyDiv w:val="1"/>
      <w:marLeft w:val="0"/>
      <w:marRight w:val="0"/>
      <w:marTop w:val="0"/>
      <w:marBottom w:val="0"/>
      <w:divBdr>
        <w:top w:val="none" w:sz="0" w:space="0" w:color="auto"/>
        <w:left w:val="none" w:sz="0" w:space="0" w:color="auto"/>
        <w:bottom w:val="none" w:sz="0" w:space="0" w:color="auto"/>
        <w:right w:val="none" w:sz="0" w:space="0" w:color="auto"/>
      </w:divBdr>
    </w:div>
    <w:div w:id="299386347">
      <w:bodyDiv w:val="1"/>
      <w:marLeft w:val="0"/>
      <w:marRight w:val="0"/>
      <w:marTop w:val="0"/>
      <w:marBottom w:val="0"/>
      <w:divBdr>
        <w:top w:val="none" w:sz="0" w:space="0" w:color="auto"/>
        <w:left w:val="none" w:sz="0" w:space="0" w:color="auto"/>
        <w:bottom w:val="none" w:sz="0" w:space="0" w:color="auto"/>
        <w:right w:val="none" w:sz="0" w:space="0" w:color="auto"/>
      </w:divBdr>
    </w:div>
    <w:div w:id="316811159">
      <w:bodyDiv w:val="1"/>
      <w:marLeft w:val="0"/>
      <w:marRight w:val="0"/>
      <w:marTop w:val="0"/>
      <w:marBottom w:val="0"/>
      <w:divBdr>
        <w:top w:val="none" w:sz="0" w:space="0" w:color="auto"/>
        <w:left w:val="none" w:sz="0" w:space="0" w:color="auto"/>
        <w:bottom w:val="none" w:sz="0" w:space="0" w:color="auto"/>
        <w:right w:val="none" w:sz="0" w:space="0" w:color="auto"/>
      </w:divBdr>
    </w:div>
    <w:div w:id="319046144">
      <w:bodyDiv w:val="1"/>
      <w:marLeft w:val="0"/>
      <w:marRight w:val="0"/>
      <w:marTop w:val="0"/>
      <w:marBottom w:val="0"/>
      <w:divBdr>
        <w:top w:val="none" w:sz="0" w:space="0" w:color="auto"/>
        <w:left w:val="none" w:sz="0" w:space="0" w:color="auto"/>
        <w:bottom w:val="none" w:sz="0" w:space="0" w:color="auto"/>
        <w:right w:val="none" w:sz="0" w:space="0" w:color="auto"/>
      </w:divBdr>
    </w:div>
    <w:div w:id="319965669">
      <w:bodyDiv w:val="1"/>
      <w:marLeft w:val="0"/>
      <w:marRight w:val="0"/>
      <w:marTop w:val="0"/>
      <w:marBottom w:val="0"/>
      <w:divBdr>
        <w:top w:val="none" w:sz="0" w:space="0" w:color="auto"/>
        <w:left w:val="none" w:sz="0" w:space="0" w:color="auto"/>
        <w:bottom w:val="none" w:sz="0" w:space="0" w:color="auto"/>
        <w:right w:val="none" w:sz="0" w:space="0" w:color="auto"/>
      </w:divBdr>
    </w:div>
    <w:div w:id="324741994">
      <w:bodyDiv w:val="1"/>
      <w:marLeft w:val="0"/>
      <w:marRight w:val="0"/>
      <w:marTop w:val="0"/>
      <w:marBottom w:val="0"/>
      <w:divBdr>
        <w:top w:val="none" w:sz="0" w:space="0" w:color="auto"/>
        <w:left w:val="none" w:sz="0" w:space="0" w:color="auto"/>
        <w:bottom w:val="none" w:sz="0" w:space="0" w:color="auto"/>
        <w:right w:val="none" w:sz="0" w:space="0" w:color="auto"/>
      </w:divBdr>
    </w:div>
    <w:div w:id="331877165">
      <w:bodyDiv w:val="1"/>
      <w:marLeft w:val="0"/>
      <w:marRight w:val="0"/>
      <w:marTop w:val="0"/>
      <w:marBottom w:val="0"/>
      <w:divBdr>
        <w:top w:val="none" w:sz="0" w:space="0" w:color="auto"/>
        <w:left w:val="none" w:sz="0" w:space="0" w:color="auto"/>
        <w:bottom w:val="none" w:sz="0" w:space="0" w:color="auto"/>
        <w:right w:val="none" w:sz="0" w:space="0" w:color="auto"/>
      </w:divBdr>
    </w:div>
    <w:div w:id="335423405">
      <w:bodyDiv w:val="1"/>
      <w:marLeft w:val="0"/>
      <w:marRight w:val="0"/>
      <w:marTop w:val="0"/>
      <w:marBottom w:val="0"/>
      <w:divBdr>
        <w:top w:val="none" w:sz="0" w:space="0" w:color="auto"/>
        <w:left w:val="none" w:sz="0" w:space="0" w:color="auto"/>
        <w:bottom w:val="none" w:sz="0" w:space="0" w:color="auto"/>
        <w:right w:val="none" w:sz="0" w:space="0" w:color="auto"/>
      </w:divBdr>
    </w:div>
    <w:div w:id="340477943">
      <w:bodyDiv w:val="1"/>
      <w:marLeft w:val="0"/>
      <w:marRight w:val="0"/>
      <w:marTop w:val="0"/>
      <w:marBottom w:val="0"/>
      <w:divBdr>
        <w:top w:val="none" w:sz="0" w:space="0" w:color="auto"/>
        <w:left w:val="none" w:sz="0" w:space="0" w:color="auto"/>
        <w:bottom w:val="none" w:sz="0" w:space="0" w:color="auto"/>
        <w:right w:val="none" w:sz="0" w:space="0" w:color="auto"/>
      </w:divBdr>
    </w:div>
    <w:div w:id="355665272">
      <w:bodyDiv w:val="1"/>
      <w:marLeft w:val="0"/>
      <w:marRight w:val="0"/>
      <w:marTop w:val="0"/>
      <w:marBottom w:val="0"/>
      <w:divBdr>
        <w:top w:val="none" w:sz="0" w:space="0" w:color="auto"/>
        <w:left w:val="none" w:sz="0" w:space="0" w:color="auto"/>
        <w:bottom w:val="none" w:sz="0" w:space="0" w:color="auto"/>
        <w:right w:val="none" w:sz="0" w:space="0" w:color="auto"/>
      </w:divBdr>
    </w:div>
    <w:div w:id="358287877">
      <w:bodyDiv w:val="1"/>
      <w:marLeft w:val="0"/>
      <w:marRight w:val="0"/>
      <w:marTop w:val="0"/>
      <w:marBottom w:val="0"/>
      <w:divBdr>
        <w:top w:val="none" w:sz="0" w:space="0" w:color="auto"/>
        <w:left w:val="none" w:sz="0" w:space="0" w:color="auto"/>
        <w:bottom w:val="none" w:sz="0" w:space="0" w:color="auto"/>
        <w:right w:val="none" w:sz="0" w:space="0" w:color="auto"/>
      </w:divBdr>
      <w:divsChild>
        <w:div w:id="517962838">
          <w:marLeft w:val="0"/>
          <w:marRight w:val="0"/>
          <w:marTop w:val="0"/>
          <w:marBottom w:val="0"/>
          <w:divBdr>
            <w:top w:val="none" w:sz="0" w:space="0" w:color="auto"/>
            <w:left w:val="none" w:sz="0" w:space="0" w:color="auto"/>
            <w:bottom w:val="none" w:sz="0" w:space="0" w:color="auto"/>
            <w:right w:val="none" w:sz="0" w:space="0" w:color="auto"/>
          </w:divBdr>
          <w:divsChild>
            <w:div w:id="1711106710">
              <w:marLeft w:val="0"/>
              <w:marRight w:val="0"/>
              <w:marTop w:val="0"/>
              <w:marBottom w:val="0"/>
              <w:divBdr>
                <w:top w:val="none" w:sz="0" w:space="0" w:color="auto"/>
                <w:left w:val="none" w:sz="0" w:space="0" w:color="auto"/>
                <w:bottom w:val="none" w:sz="0" w:space="0" w:color="auto"/>
                <w:right w:val="none" w:sz="0" w:space="0" w:color="auto"/>
              </w:divBdr>
              <w:divsChild>
                <w:div w:id="891189002">
                  <w:marLeft w:val="0"/>
                  <w:marRight w:val="0"/>
                  <w:marTop w:val="0"/>
                  <w:marBottom w:val="0"/>
                  <w:divBdr>
                    <w:top w:val="none" w:sz="0" w:space="0" w:color="auto"/>
                    <w:left w:val="none" w:sz="0" w:space="0" w:color="auto"/>
                    <w:bottom w:val="none" w:sz="0" w:space="0" w:color="auto"/>
                    <w:right w:val="none" w:sz="0" w:space="0" w:color="auto"/>
                  </w:divBdr>
                  <w:divsChild>
                    <w:div w:id="908151484">
                      <w:marLeft w:val="0"/>
                      <w:marRight w:val="0"/>
                      <w:marTop w:val="0"/>
                      <w:marBottom w:val="0"/>
                      <w:divBdr>
                        <w:top w:val="none" w:sz="0" w:space="0" w:color="auto"/>
                        <w:left w:val="none" w:sz="0" w:space="0" w:color="auto"/>
                        <w:bottom w:val="none" w:sz="0" w:space="0" w:color="auto"/>
                        <w:right w:val="none" w:sz="0" w:space="0" w:color="auto"/>
                      </w:divBdr>
                      <w:divsChild>
                        <w:div w:id="75832100">
                          <w:marLeft w:val="0"/>
                          <w:marRight w:val="0"/>
                          <w:marTop w:val="0"/>
                          <w:marBottom w:val="0"/>
                          <w:divBdr>
                            <w:top w:val="none" w:sz="0" w:space="0" w:color="auto"/>
                            <w:left w:val="none" w:sz="0" w:space="0" w:color="auto"/>
                            <w:bottom w:val="none" w:sz="0" w:space="0" w:color="auto"/>
                            <w:right w:val="none" w:sz="0" w:space="0" w:color="auto"/>
                          </w:divBdr>
                          <w:divsChild>
                            <w:div w:id="50882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7626784">
      <w:bodyDiv w:val="1"/>
      <w:marLeft w:val="0"/>
      <w:marRight w:val="0"/>
      <w:marTop w:val="0"/>
      <w:marBottom w:val="0"/>
      <w:divBdr>
        <w:top w:val="none" w:sz="0" w:space="0" w:color="auto"/>
        <w:left w:val="none" w:sz="0" w:space="0" w:color="auto"/>
        <w:bottom w:val="none" w:sz="0" w:space="0" w:color="auto"/>
        <w:right w:val="none" w:sz="0" w:space="0" w:color="auto"/>
      </w:divBdr>
    </w:div>
    <w:div w:id="381293579">
      <w:bodyDiv w:val="1"/>
      <w:marLeft w:val="0"/>
      <w:marRight w:val="0"/>
      <w:marTop w:val="0"/>
      <w:marBottom w:val="0"/>
      <w:divBdr>
        <w:top w:val="none" w:sz="0" w:space="0" w:color="auto"/>
        <w:left w:val="none" w:sz="0" w:space="0" w:color="auto"/>
        <w:bottom w:val="none" w:sz="0" w:space="0" w:color="auto"/>
        <w:right w:val="none" w:sz="0" w:space="0" w:color="auto"/>
      </w:divBdr>
    </w:div>
    <w:div w:id="408117368">
      <w:bodyDiv w:val="1"/>
      <w:marLeft w:val="0"/>
      <w:marRight w:val="0"/>
      <w:marTop w:val="0"/>
      <w:marBottom w:val="0"/>
      <w:divBdr>
        <w:top w:val="none" w:sz="0" w:space="0" w:color="auto"/>
        <w:left w:val="none" w:sz="0" w:space="0" w:color="auto"/>
        <w:bottom w:val="none" w:sz="0" w:space="0" w:color="auto"/>
        <w:right w:val="none" w:sz="0" w:space="0" w:color="auto"/>
      </w:divBdr>
    </w:div>
    <w:div w:id="424573528">
      <w:bodyDiv w:val="1"/>
      <w:marLeft w:val="0"/>
      <w:marRight w:val="0"/>
      <w:marTop w:val="0"/>
      <w:marBottom w:val="0"/>
      <w:divBdr>
        <w:top w:val="none" w:sz="0" w:space="0" w:color="auto"/>
        <w:left w:val="none" w:sz="0" w:space="0" w:color="auto"/>
        <w:bottom w:val="none" w:sz="0" w:space="0" w:color="auto"/>
        <w:right w:val="none" w:sz="0" w:space="0" w:color="auto"/>
      </w:divBdr>
    </w:div>
    <w:div w:id="432092551">
      <w:bodyDiv w:val="1"/>
      <w:marLeft w:val="0"/>
      <w:marRight w:val="0"/>
      <w:marTop w:val="0"/>
      <w:marBottom w:val="0"/>
      <w:divBdr>
        <w:top w:val="none" w:sz="0" w:space="0" w:color="auto"/>
        <w:left w:val="none" w:sz="0" w:space="0" w:color="auto"/>
        <w:bottom w:val="none" w:sz="0" w:space="0" w:color="auto"/>
        <w:right w:val="none" w:sz="0" w:space="0" w:color="auto"/>
      </w:divBdr>
    </w:div>
    <w:div w:id="440882813">
      <w:bodyDiv w:val="1"/>
      <w:marLeft w:val="0"/>
      <w:marRight w:val="0"/>
      <w:marTop w:val="0"/>
      <w:marBottom w:val="0"/>
      <w:divBdr>
        <w:top w:val="none" w:sz="0" w:space="0" w:color="auto"/>
        <w:left w:val="none" w:sz="0" w:space="0" w:color="auto"/>
        <w:bottom w:val="none" w:sz="0" w:space="0" w:color="auto"/>
        <w:right w:val="none" w:sz="0" w:space="0" w:color="auto"/>
      </w:divBdr>
    </w:div>
    <w:div w:id="441921789">
      <w:bodyDiv w:val="1"/>
      <w:marLeft w:val="0"/>
      <w:marRight w:val="0"/>
      <w:marTop w:val="0"/>
      <w:marBottom w:val="0"/>
      <w:divBdr>
        <w:top w:val="none" w:sz="0" w:space="0" w:color="auto"/>
        <w:left w:val="none" w:sz="0" w:space="0" w:color="auto"/>
        <w:bottom w:val="none" w:sz="0" w:space="0" w:color="auto"/>
        <w:right w:val="none" w:sz="0" w:space="0" w:color="auto"/>
      </w:divBdr>
    </w:div>
    <w:div w:id="456489421">
      <w:bodyDiv w:val="1"/>
      <w:marLeft w:val="0"/>
      <w:marRight w:val="0"/>
      <w:marTop w:val="0"/>
      <w:marBottom w:val="0"/>
      <w:divBdr>
        <w:top w:val="none" w:sz="0" w:space="0" w:color="auto"/>
        <w:left w:val="none" w:sz="0" w:space="0" w:color="auto"/>
        <w:bottom w:val="none" w:sz="0" w:space="0" w:color="auto"/>
        <w:right w:val="none" w:sz="0" w:space="0" w:color="auto"/>
      </w:divBdr>
    </w:div>
    <w:div w:id="459881146">
      <w:bodyDiv w:val="1"/>
      <w:marLeft w:val="0"/>
      <w:marRight w:val="0"/>
      <w:marTop w:val="0"/>
      <w:marBottom w:val="0"/>
      <w:divBdr>
        <w:top w:val="none" w:sz="0" w:space="0" w:color="auto"/>
        <w:left w:val="none" w:sz="0" w:space="0" w:color="auto"/>
        <w:bottom w:val="none" w:sz="0" w:space="0" w:color="auto"/>
        <w:right w:val="none" w:sz="0" w:space="0" w:color="auto"/>
      </w:divBdr>
    </w:div>
    <w:div w:id="460802257">
      <w:bodyDiv w:val="1"/>
      <w:marLeft w:val="0"/>
      <w:marRight w:val="0"/>
      <w:marTop w:val="0"/>
      <w:marBottom w:val="0"/>
      <w:divBdr>
        <w:top w:val="none" w:sz="0" w:space="0" w:color="auto"/>
        <w:left w:val="none" w:sz="0" w:space="0" w:color="auto"/>
        <w:bottom w:val="none" w:sz="0" w:space="0" w:color="auto"/>
        <w:right w:val="none" w:sz="0" w:space="0" w:color="auto"/>
      </w:divBdr>
    </w:div>
    <w:div w:id="465044798">
      <w:bodyDiv w:val="1"/>
      <w:marLeft w:val="0"/>
      <w:marRight w:val="0"/>
      <w:marTop w:val="0"/>
      <w:marBottom w:val="0"/>
      <w:divBdr>
        <w:top w:val="none" w:sz="0" w:space="0" w:color="auto"/>
        <w:left w:val="none" w:sz="0" w:space="0" w:color="auto"/>
        <w:bottom w:val="none" w:sz="0" w:space="0" w:color="auto"/>
        <w:right w:val="none" w:sz="0" w:space="0" w:color="auto"/>
      </w:divBdr>
    </w:div>
    <w:div w:id="467675424">
      <w:bodyDiv w:val="1"/>
      <w:marLeft w:val="0"/>
      <w:marRight w:val="0"/>
      <w:marTop w:val="0"/>
      <w:marBottom w:val="0"/>
      <w:divBdr>
        <w:top w:val="none" w:sz="0" w:space="0" w:color="auto"/>
        <w:left w:val="none" w:sz="0" w:space="0" w:color="auto"/>
        <w:bottom w:val="none" w:sz="0" w:space="0" w:color="auto"/>
        <w:right w:val="none" w:sz="0" w:space="0" w:color="auto"/>
      </w:divBdr>
    </w:div>
    <w:div w:id="470484414">
      <w:bodyDiv w:val="1"/>
      <w:marLeft w:val="0"/>
      <w:marRight w:val="0"/>
      <w:marTop w:val="0"/>
      <w:marBottom w:val="0"/>
      <w:divBdr>
        <w:top w:val="none" w:sz="0" w:space="0" w:color="auto"/>
        <w:left w:val="none" w:sz="0" w:space="0" w:color="auto"/>
        <w:bottom w:val="none" w:sz="0" w:space="0" w:color="auto"/>
        <w:right w:val="none" w:sz="0" w:space="0" w:color="auto"/>
      </w:divBdr>
    </w:div>
    <w:div w:id="488325163">
      <w:bodyDiv w:val="1"/>
      <w:marLeft w:val="0"/>
      <w:marRight w:val="0"/>
      <w:marTop w:val="0"/>
      <w:marBottom w:val="0"/>
      <w:divBdr>
        <w:top w:val="none" w:sz="0" w:space="0" w:color="auto"/>
        <w:left w:val="none" w:sz="0" w:space="0" w:color="auto"/>
        <w:bottom w:val="none" w:sz="0" w:space="0" w:color="auto"/>
        <w:right w:val="none" w:sz="0" w:space="0" w:color="auto"/>
      </w:divBdr>
    </w:div>
    <w:div w:id="488717692">
      <w:bodyDiv w:val="1"/>
      <w:marLeft w:val="0"/>
      <w:marRight w:val="0"/>
      <w:marTop w:val="0"/>
      <w:marBottom w:val="0"/>
      <w:divBdr>
        <w:top w:val="none" w:sz="0" w:space="0" w:color="auto"/>
        <w:left w:val="none" w:sz="0" w:space="0" w:color="auto"/>
        <w:bottom w:val="none" w:sz="0" w:space="0" w:color="auto"/>
        <w:right w:val="none" w:sz="0" w:space="0" w:color="auto"/>
      </w:divBdr>
    </w:div>
    <w:div w:id="502281184">
      <w:bodyDiv w:val="1"/>
      <w:marLeft w:val="0"/>
      <w:marRight w:val="0"/>
      <w:marTop w:val="0"/>
      <w:marBottom w:val="0"/>
      <w:divBdr>
        <w:top w:val="none" w:sz="0" w:space="0" w:color="auto"/>
        <w:left w:val="none" w:sz="0" w:space="0" w:color="auto"/>
        <w:bottom w:val="none" w:sz="0" w:space="0" w:color="auto"/>
        <w:right w:val="none" w:sz="0" w:space="0" w:color="auto"/>
      </w:divBdr>
      <w:divsChild>
        <w:div w:id="2077196252">
          <w:marLeft w:val="0"/>
          <w:marRight w:val="0"/>
          <w:marTop w:val="0"/>
          <w:marBottom w:val="0"/>
          <w:divBdr>
            <w:top w:val="none" w:sz="0" w:space="0" w:color="auto"/>
            <w:left w:val="none" w:sz="0" w:space="0" w:color="auto"/>
            <w:bottom w:val="none" w:sz="0" w:space="0" w:color="auto"/>
            <w:right w:val="none" w:sz="0" w:space="0" w:color="auto"/>
          </w:divBdr>
          <w:divsChild>
            <w:div w:id="1358854452">
              <w:marLeft w:val="0"/>
              <w:marRight w:val="0"/>
              <w:marTop w:val="0"/>
              <w:marBottom w:val="0"/>
              <w:divBdr>
                <w:top w:val="none" w:sz="0" w:space="0" w:color="auto"/>
                <w:left w:val="none" w:sz="0" w:space="0" w:color="auto"/>
                <w:bottom w:val="none" w:sz="0" w:space="0" w:color="auto"/>
                <w:right w:val="none" w:sz="0" w:space="0" w:color="auto"/>
              </w:divBdr>
              <w:divsChild>
                <w:div w:id="1800613850">
                  <w:marLeft w:val="0"/>
                  <w:marRight w:val="0"/>
                  <w:marTop w:val="0"/>
                  <w:marBottom w:val="0"/>
                  <w:divBdr>
                    <w:top w:val="none" w:sz="0" w:space="0" w:color="auto"/>
                    <w:left w:val="none" w:sz="0" w:space="0" w:color="auto"/>
                    <w:bottom w:val="none" w:sz="0" w:space="0" w:color="auto"/>
                    <w:right w:val="none" w:sz="0" w:space="0" w:color="auto"/>
                  </w:divBdr>
                  <w:divsChild>
                    <w:div w:id="893397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195733">
          <w:marLeft w:val="0"/>
          <w:marRight w:val="0"/>
          <w:marTop w:val="0"/>
          <w:marBottom w:val="0"/>
          <w:divBdr>
            <w:top w:val="none" w:sz="0" w:space="0" w:color="auto"/>
            <w:left w:val="none" w:sz="0" w:space="0" w:color="auto"/>
            <w:bottom w:val="none" w:sz="0" w:space="0" w:color="auto"/>
            <w:right w:val="none" w:sz="0" w:space="0" w:color="auto"/>
          </w:divBdr>
          <w:divsChild>
            <w:div w:id="415128820">
              <w:marLeft w:val="0"/>
              <w:marRight w:val="0"/>
              <w:marTop w:val="0"/>
              <w:marBottom w:val="0"/>
              <w:divBdr>
                <w:top w:val="none" w:sz="0" w:space="0" w:color="auto"/>
                <w:left w:val="none" w:sz="0" w:space="0" w:color="auto"/>
                <w:bottom w:val="none" w:sz="0" w:space="0" w:color="auto"/>
                <w:right w:val="none" w:sz="0" w:space="0" w:color="auto"/>
              </w:divBdr>
              <w:divsChild>
                <w:div w:id="1627813740">
                  <w:marLeft w:val="0"/>
                  <w:marRight w:val="0"/>
                  <w:marTop w:val="0"/>
                  <w:marBottom w:val="0"/>
                  <w:divBdr>
                    <w:top w:val="none" w:sz="0" w:space="0" w:color="auto"/>
                    <w:left w:val="none" w:sz="0" w:space="0" w:color="auto"/>
                    <w:bottom w:val="none" w:sz="0" w:space="0" w:color="auto"/>
                    <w:right w:val="none" w:sz="0" w:space="0" w:color="auto"/>
                  </w:divBdr>
                  <w:divsChild>
                    <w:div w:id="132474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938089">
      <w:bodyDiv w:val="1"/>
      <w:marLeft w:val="0"/>
      <w:marRight w:val="0"/>
      <w:marTop w:val="0"/>
      <w:marBottom w:val="0"/>
      <w:divBdr>
        <w:top w:val="none" w:sz="0" w:space="0" w:color="auto"/>
        <w:left w:val="none" w:sz="0" w:space="0" w:color="auto"/>
        <w:bottom w:val="none" w:sz="0" w:space="0" w:color="auto"/>
        <w:right w:val="none" w:sz="0" w:space="0" w:color="auto"/>
      </w:divBdr>
    </w:div>
    <w:div w:id="515849379">
      <w:bodyDiv w:val="1"/>
      <w:marLeft w:val="0"/>
      <w:marRight w:val="0"/>
      <w:marTop w:val="0"/>
      <w:marBottom w:val="0"/>
      <w:divBdr>
        <w:top w:val="none" w:sz="0" w:space="0" w:color="auto"/>
        <w:left w:val="none" w:sz="0" w:space="0" w:color="auto"/>
        <w:bottom w:val="none" w:sz="0" w:space="0" w:color="auto"/>
        <w:right w:val="none" w:sz="0" w:space="0" w:color="auto"/>
      </w:divBdr>
    </w:div>
    <w:div w:id="515921671">
      <w:bodyDiv w:val="1"/>
      <w:marLeft w:val="0"/>
      <w:marRight w:val="0"/>
      <w:marTop w:val="0"/>
      <w:marBottom w:val="0"/>
      <w:divBdr>
        <w:top w:val="none" w:sz="0" w:space="0" w:color="auto"/>
        <w:left w:val="none" w:sz="0" w:space="0" w:color="auto"/>
        <w:bottom w:val="none" w:sz="0" w:space="0" w:color="auto"/>
        <w:right w:val="none" w:sz="0" w:space="0" w:color="auto"/>
      </w:divBdr>
    </w:div>
    <w:div w:id="518661730">
      <w:bodyDiv w:val="1"/>
      <w:marLeft w:val="0"/>
      <w:marRight w:val="0"/>
      <w:marTop w:val="0"/>
      <w:marBottom w:val="0"/>
      <w:divBdr>
        <w:top w:val="none" w:sz="0" w:space="0" w:color="auto"/>
        <w:left w:val="none" w:sz="0" w:space="0" w:color="auto"/>
        <w:bottom w:val="none" w:sz="0" w:space="0" w:color="auto"/>
        <w:right w:val="none" w:sz="0" w:space="0" w:color="auto"/>
      </w:divBdr>
    </w:div>
    <w:div w:id="556433355">
      <w:bodyDiv w:val="1"/>
      <w:marLeft w:val="0"/>
      <w:marRight w:val="0"/>
      <w:marTop w:val="0"/>
      <w:marBottom w:val="0"/>
      <w:divBdr>
        <w:top w:val="none" w:sz="0" w:space="0" w:color="auto"/>
        <w:left w:val="none" w:sz="0" w:space="0" w:color="auto"/>
        <w:bottom w:val="none" w:sz="0" w:space="0" w:color="auto"/>
        <w:right w:val="none" w:sz="0" w:space="0" w:color="auto"/>
      </w:divBdr>
      <w:divsChild>
        <w:div w:id="745421258">
          <w:marLeft w:val="0"/>
          <w:marRight w:val="0"/>
          <w:marTop w:val="0"/>
          <w:marBottom w:val="0"/>
          <w:divBdr>
            <w:top w:val="none" w:sz="0" w:space="0" w:color="auto"/>
            <w:left w:val="none" w:sz="0" w:space="0" w:color="auto"/>
            <w:bottom w:val="none" w:sz="0" w:space="0" w:color="auto"/>
            <w:right w:val="none" w:sz="0" w:space="0" w:color="auto"/>
          </w:divBdr>
          <w:divsChild>
            <w:div w:id="2015453754">
              <w:marLeft w:val="0"/>
              <w:marRight w:val="0"/>
              <w:marTop w:val="0"/>
              <w:marBottom w:val="0"/>
              <w:divBdr>
                <w:top w:val="single" w:sz="6" w:space="4" w:color="E0E0E0"/>
                <w:left w:val="single" w:sz="6" w:space="4" w:color="E0E0E0"/>
                <w:bottom w:val="single" w:sz="6" w:space="4" w:color="E0E0E0"/>
                <w:right w:val="single" w:sz="6" w:space="4" w:color="E0E0E0"/>
              </w:divBdr>
              <w:divsChild>
                <w:div w:id="780998583">
                  <w:marLeft w:val="0"/>
                  <w:marRight w:val="0"/>
                  <w:marTop w:val="0"/>
                  <w:marBottom w:val="0"/>
                  <w:divBdr>
                    <w:top w:val="none" w:sz="0" w:space="0" w:color="auto"/>
                    <w:left w:val="none" w:sz="0" w:space="0" w:color="auto"/>
                    <w:bottom w:val="none" w:sz="0" w:space="0" w:color="auto"/>
                    <w:right w:val="none" w:sz="0" w:space="0" w:color="auto"/>
                  </w:divBdr>
                </w:div>
                <w:div w:id="1239050814">
                  <w:marLeft w:val="0"/>
                  <w:marRight w:val="0"/>
                  <w:marTop w:val="0"/>
                  <w:marBottom w:val="0"/>
                  <w:divBdr>
                    <w:top w:val="none" w:sz="0" w:space="0" w:color="auto"/>
                    <w:left w:val="none" w:sz="0" w:space="0" w:color="auto"/>
                    <w:bottom w:val="none" w:sz="0" w:space="0" w:color="auto"/>
                    <w:right w:val="none" w:sz="0" w:space="0" w:color="auto"/>
                  </w:divBdr>
                </w:div>
              </w:divsChild>
            </w:div>
            <w:div w:id="606012164">
              <w:marLeft w:val="0"/>
              <w:marRight w:val="0"/>
              <w:marTop w:val="225"/>
              <w:marBottom w:val="0"/>
              <w:divBdr>
                <w:top w:val="none" w:sz="0" w:space="0" w:color="auto"/>
                <w:left w:val="none" w:sz="0" w:space="0" w:color="auto"/>
                <w:bottom w:val="none" w:sz="0" w:space="0" w:color="auto"/>
                <w:right w:val="none" w:sz="0" w:space="0" w:color="auto"/>
              </w:divBdr>
              <w:divsChild>
                <w:div w:id="2069066621">
                  <w:marLeft w:val="0"/>
                  <w:marRight w:val="0"/>
                  <w:marTop w:val="0"/>
                  <w:marBottom w:val="0"/>
                  <w:divBdr>
                    <w:top w:val="none" w:sz="0" w:space="0" w:color="auto"/>
                    <w:left w:val="none" w:sz="0" w:space="0" w:color="auto"/>
                    <w:bottom w:val="none" w:sz="0" w:space="0" w:color="auto"/>
                    <w:right w:val="none" w:sz="0" w:space="0" w:color="auto"/>
                  </w:divBdr>
                  <w:divsChild>
                    <w:div w:id="590361070">
                      <w:marLeft w:val="0"/>
                      <w:marRight w:val="126"/>
                      <w:marTop w:val="0"/>
                      <w:marBottom w:val="0"/>
                      <w:divBdr>
                        <w:top w:val="single" w:sz="6" w:space="3" w:color="E0E0E0"/>
                        <w:left w:val="single" w:sz="6" w:space="3" w:color="E0E0E0"/>
                        <w:bottom w:val="single" w:sz="6" w:space="3" w:color="E0E0E0"/>
                        <w:right w:val="single" w:sz="6" w:space="3" w:color="E0E0E0"/>
                      </w:divBdr>
                      <w:divsChild>
                        <w:div w:id="1852796123">
                          <w:marLeft w:val="0"/>
                          <w:marRight w:val="0"/>
                          <w:marTop w:val="0"/>
                          <w:marBottom w:val="0"/>
                          <w:divBdr>
                            <w:top w:val="none" w:sz="0" w:space="0" w:color="auto"/>
                            <w:left w:val="none" w:sz="0" w:space="0" w:color="auto"/>
                            <w:bottom w:val="none" w:sz="0" w:space="0" w:color="auto"/>
                            <w:right w:val="none" w:sz="0" w:space="0" w:color="auto"/>
                          </w:divBdr>
                        </w:div>
                      </w:divsChild>
                    </w:div>
                    <w:div w:id="794640079">
                      <w:marLeft w:val="0"/>
                      <w:marRight w:val="126"/>
                      <w:marTop w:val="0"/>
                      <w:marBottom w:val="0"/>
                      <w:divBdr>
                        <w:top w:val="single" w:sz="6" w:space="3" w:color="E0E0E0"/>
                        <w:left w:val="single" w:sz="6" w:space="3" w:color="E0E0E0"/>
                        <w:bottom w:val="single" w:sz="6" w:space="3" w:color="E0E0E0"/>
                        <w:right w:val="single" w:sz="6" w:space="3" w:color="E0E0E0"/>
                      </w:divBdr>
                      <w:divsChild>
                        <w:div w:id="120852025">
                          <w:marLeft w:val="0"/>
                          <w:marRight w:val="0"/>
                          <w:marTop w:val="0"/>
                          <w:marBottom w:val="0"/>
                          <w:divBdr>
                            <w:top w:val="none" w:sz="0" w:space="0" w:color="auto"/>
                            <w:left w:val="none" w:sz="0" w:space="0" w:color="auto"/>
                            <w:bottom w:val="none" w:sz="0" w:space="0" w:color="auto"/>
                            <w:right w:val="none" w:sz="0" w:space="0" w:color="auto"/>
                          </w:divBdr>
                        </w:div>
                      </w:divsChild>
                    </w:div>
                    <w:div w:id="1443188111">
                      <w:marLeft w:val="0"/>
                      <w:marRight w:val="126"/>
                      <w:marTop w:val="0"/>
                      <w:marBottom w:val="0"/>
                      <w:divBdr>
                        <w:top w:val="single" w:sz="6" w:space="3" w:color="E0E0E0"/>
                        <w:left w:val="single" w:sz="6" w:space="3" w:color="E0E0E0"/>
                        <w:bottom w:val="single" w:sz="6" w:space="3" w:color="E0E0E0"/>
                        <w:right w:val="single" w:sz="6" w:space="3" w:color="E0E0E0"/>
                      </w:divBdr>
                      <w:divsChild>
                        <w:div w:id="698047079">
                          <w:marLeft w:val="0"/>
                          <w:marRight w:val="0"/>
                          <w:marTop w:val="0"/>
                          <w:marBottom w:val="0"/>
                          <w:divBdr>
                            <w:top w:val="none" w:sz="0" w:space="0" w:color="auto"/>
                            <w:left w:val="none" w:sz="0" w:space="0" w:color="auto"/>
                            <w:bottom w:val="none" w:sz="0" w:space="0" w:color="auto"/>
                            <w:right w:val="none" w:sz="0" w:space="0" w:color="auto"/>
                          </w:divBdr>
                        </w:div>
                      </w:divsChild>
                    </w:div>
                    <w:div w:id="1919703857">
                      <w:marLeft w:val="0"/>
                      <w:marRight w:val="0"/>
                      <w:marTop w:val="0"/>
                      <w:marBottom w:val="0"/>
                      <w:divBdr>
                        <w:top w:val="single" w:sz="6" w:space="3" w:color="E0E0E0"/>
                        <w:left w:val="single" w:sz="6" w:space="3" w:color="E0E0E0"/>
                        <w:bottom w:val="single" w:sz="6" w:space="3" w:color="E0E0E0"/>
                        <w:right w:val="single" w:sz="6" w:space="3" w:color="E0E0E0"/>
                      </w:divBdr>
                      <w:divsChild>
                        <w:div w:id="27926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839361">
          <w:marLeft w:val="0"/>
          <w:marRight w:val="0"/>
          <w:marTop w:val="0"/>
          <w:marBottom w:val="0"/>
          <w:divBdr>
            <w:top w:val="none" w:sz="0" w:space="0" w:color="auto"/>
            <w:left w:val="none" w:sz="0" w:space="0" w:color="auto"/>
            <w:bottom w:val="none" w:sz="0" w:space="0" w:color="auto"/>
            <w:right w:val="none" w:sz="0" w:space="0" w:color="auto"/>
          </w:divBdr>
        </w:div>
      </w:divsChild>
    </w:div>
    <w:div w:id="563026396">
      <w:bodyDiv w:val="1"/>
      <w:marLeft w:val="0"/>
      <w:marRight w:val="0"/>
      <w:marTop w:val="0"/>
      <w:marBottom w:val="0"/>
      <w:divBdr>
        <w:top w:val="none" w:sz="0" w:space="0" w:color="auto"/>
        <w:left w:val="none" w:sz="0" w:space="0" w:color="auto"/>
        <w:bottom w:val="none" w:sz="0" w:space="0" w:color="auto"/>
        <w:right w:val="none" w:sz="0" w:space="0" w:color="auto"/>
      </w:divBdr>
    </w:div>
    <w:div w:id="608202741">
      <w:bodyDiv w:val="1"/>
      <w:marLeft w:val="0"/>
      <w:marRight w:val="0"/>
      <w:marTop w:val="0"/>
      <w:marBottom w:val="0"/>
      <w:divBdr>
        <w:top w:val="none" w:sz="0" w:space="0" w:color="auto"/>
        <w:left w:val="none" w:sz="0" w:space="0" w:color="auto"/>
        <w:bottom w:val="none" w:sz="0" w:space="0" w:color="auto"/>
        <w:right w:val="none" w:sz="0" w:space="0" w:color="auto"/>
      </w:divBdr>
    </w:div>
    <w:div w:id="608899915">
      <w:bodyDiv w:val="1"/>
      <w:marLeft w:val="0"/>
      <w:marRight w:val="0"/>
      <w:marTop w:val="0"/>
      <w:marBottom w:val="0"/>
      <w:divBdr>
        <w:top w:val="none" w:sz="0" w:space="0" w:color="auto"/>
        <w:left w:val="none" w:sz="0" w:space="0" w:color="auto"/>
        <w:bottom w:val="none" w:sz="0" w:space="0" w:color="auto"/>
        <w:right w:val="none" w:sz="0" w:space="0" w:color="auto"/>
      </w:divBdr>
      <w:divsChild>
        <w:div w:id="1011639597">
          <w:marLeft w:val="0"/>
          <w:marRight w:val="0"/>
          <w:marTop w:val="0"/>
          <w:marBottom w:val="0"/>
          <w:divBdr>
            <w:top w:val="none" w:sz="0" w:space="0" w:color="auto"/>
            <w:left w:val="none" w:sz="0" w:space="0" w:color="auto"/>
            <w:bottom w:val="none" w:sz="0" w:space="0" w:color="auto"/>
            <w:right w:val="none" w:sz="0" w:space="0" w:color="auto"/>
          </w:divBdr>
          <w:divsChild>
            <w:div w:id="1572426803">
              <w:marLeft w:val="0"/>
              <w:marRight w:val="0"/>
              <w:marTop w:val="0"/>
              <w:marBottom w:val="0"/>
              <w:divBdr>
                <w:top w:val="none" w:sz="0" w:space="0" w:color="auto"/>
                <w:left w:val="none" w:sz="0" w:space="0" w:color="auto"/>
                <w:bottom w:val="none" w:sz="0" w:space="0" w:color="auto"/>
                <w:right w:val="none" w:sz="0" w:space="0" w:color="auto"/>
              </w:divBdr>
              <w:divsChild>
                <w:div w:id="179117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739895">
      <w:bodyDiv w:val="1"/>
      <w:marLeft w:val="0"/>
      <w:marRight w:val="0"/>
      <w:marTop w:val="0"/>
      <w:marBottom w:val="0"/>
      <w:divBdr>
        <w:top w:val="none" w:sz="0" w:space="0" w:color="auto"/>
        <w:left w:val="none" w:sz="0" w:space="0" w:color="auto"/>
        <w:bottom w:val="none" w:sz="0" w:space="0" w:color="auto"/>
        <w:right w:val="none" w:sz="0" w:space="0" w:color="auto"/>
      </w:divBdr>
    </w:div>
    <w:div w:id="622462771">
      <w:bodyDiv w:val="1"/>
      <w:marLeft w:val="0"/>
      <w:marRight w:val="0"/>
      <w:marTop w:val="0"/>
      <w:marBottom w:val="0"/>
      <w:divBdr>
        <w:top w:val="none" w:sz="0" w:space="0" w:color="auto"/>
        <w:left w:val="none" w:sz="0" w:space="0" w:color="auto"/>
        <w:bottom w:val="none" w:sz="0" w:space="0" w:color="auto"/>
        <w:right w:val="none" w:sz="0" w:space="0" w:color="auto"/>
      </w:divBdr>
    </w:div>
    <w:div w:id="623194654">
      <w:bodyDiv w:val="1"/>
      <w:marLeft w:val="0"/>
      <w:marRight w:val="0"/>
      <w:marTop w:val="0"/>
      <w:marBottom w:val="0"/>
      <w:divBdr>
        <w:top w:val="none" w:sz="0" w:space="0" w:color="auto"/>
        <w:left w:val="none" w:sz="0" w:space="0" w:color="auto"/>
        <w:bottom w:val="none" w:sz="0" w:space="0" w:color="auto"/>
        <w:right w:val="none" w:sz="0" w:space="0" w:color="auto"/>
      </w:divBdr>
    </w:div>
    <w:div w:id="645475850">
      <w:bodyDiv w:val="1"/>
      <w:marLeft w:val="0"/>
      <w:marRight w:val="0"/>
      <w:marTop w:val="0"/>
      <w:marBottom w:val="0"/>
      <w:divBdr>
        <w:top w:val="none" w:sz="0" w:space="0" w:color="auto"/>
        <w:left w:val="none" w:sz="0" w:space="0" w:color="auto"/>
        <w:bottom w:val="none" w:sz="0" w:space="0" w:color="auto"/>
        <w:right w:val="none" w:sz="0" w:space="0" w:color="auto"/>
      </w:divBdr>
    </w:div>
    <w:div w:id="651296953">
      <w:bodyDiv w:val="1"/>
      <w:marLeft w:val="0"/>
      <w:marRight w:val="0"/>
      <w:marTop w:val="0"/>
      <w:marBottom w:val="0"/>
      <w:divBdr>
        <w:top w:val="none" w:sz="0" w:space="0" w:color="auto"/>
        <w:left w:val="none" w:sz="0" w:space="0" w:color="auto"/>
        <w:bottom w:val="none" w:sz="0" w:space="0" w:color="auto"/>
        <w:right w:val="none" w:sz="0" w:space="0" w:color="auto"/>
      </w:divBdr>
    </w:div>
    <w:div w:id="676346403">
      <w:bodyDiv w:val="1"/>
      <w:marLeft w:val="0"/>
      <w:marRight w:val="0"/>
      <w:marTop w:val="0"/>
      <w:marBottom w:val="0"/>
      <w:divBdr>
        <w:top w:val="none" w:sz="0" w:space="0" w:color="auto"/>
        <w:left w:val="none" w:sz="0" w:space="0" w:color="auto"/>
        <w:bottom w:val="none" w:sz="0" w:space="0" w:color="auto"/>
        <w:right w:val="none" w:sz="0" w:space="0" w:color="auto"/>
      </w:divBdr>
    </w:div>
    <w:div w:id="684524016">
      <w:bodyDiv w:val="1"/>
      <w:marLeft w:val="0"/>
      <w:marRight w:val="0"/>
      <w:marTop w:val="0"/>
      <w:marBottom w:val="0"/>
      <w:divBdr>
        <w:top w:val="none" w:sz="0" w:space="0" w:color="auto"/>
        <w:left w:val="none" w:sz="0" w:space="0" w:color="auto"/>
        <w:bottom w:val="none" w:sz="0" w:space="0" w:color="auto"/>
        <w:right w:val="none" w:sz="0" w:space="0" w:color="auto"/>
      </w:divBdr>
    </w:div>
    <w:div w:id="694691493">
      <w:bodyDiv w:val="1"/>
      <w:marLeft w:val="0"/>
      <w:marRight w:val="0"/>
      <w:marTop w:val="0"/>
      <w:marBottom w:val="0"/>
      <w:divBdr>
        <w:top w:val="none" w:sz="0" w:space="0" w:color="auto"/>
        <w:left w:val="none" w:sz="0" w:space="0" w:color="auto"/>
        <w:bottom w:val="none" w:sz="0" w:space="0" w:color="auto"/>
        <w:right w:val="none" w:sz="0" w:space="0" w:color="auto"/>
      </w:divBdr>
    </w:div>
    <w:div w:id="695889216">
      <w:bodyDiv w:val="1"/>
      <w:marLeft w:val="0"/>
      <w:marRight w:val="0"/>
      <w:marTop w:val="0"/>
      <w:marBottom w:val="0"/>
      <w:divBdr>
        <w:top w:val="none" w:sz="0" w:space="0" w:color="auto"/>
        <w:left w:val="none" w:sz="0" w:space="0" w:color="auto"/>
        <w:bottom w:val="none" w:sz="0" w:space="0" w:color="auto"/>
        <w:right w:val="none" w:sz="0" w:space="0" w:color="auto"/>
      </w:divBdr>
    </w:div>
    <w:div w:id="710686835">
      <w:bodyDiv w:val="1"/>
      <w:marLeft w:val="0"/>
      <w:marRight w:val="0"/>
      <w:marTop w:val="0"/>
      <w:marBottom w:val="0"/>
      <w:divBdr>
        <w:top w:val="none" w:sz="0" w:space="0" w:color="auto"/>
        <w:left w:val="none" w:sz="0" w:space="0" w:color="auto"/>
        <w:bottom w:val="none" w:sz="0" w:space="0" w:color="auto"/>
        <w:right w:val="none" w:sz="0" w:space="0" w:color="auto"/>
      </w:divBdr>
    </w:div>
    <w:div w:id="729425252">
      <w:bodyDiv w:val="1"/>
      <w:marLeft w:val="0"/>
      <w:marRight w:val="0"/>
      <w:marTop w:val="0"/>
      <w:marBottom w:val="0"/>
      <w:divBdr>
        <w:top w:val="none" w:sz="0" w:space="0" w:color="auto"/>
        <w:left w:val="none" w:sz="0" w:space="0" w:color="auto"/>
        <w:bottom w:val="none" w:sz="0" w:space="0" w:color="auto"/>
        <w:right w:val="none" w:sz="0" w:space="0" w:color="auto"/>
      </w:divBdr>
    </w:div>
    <w:div w:id="733624609">
      <w:bodyDiv w:val="1"/>
      <w:marLeft w:val="0"/>
      <w:marRight w:val="0"/>
      <w:marTop w:val="0"/>
      <w:marBottom w:val="0"/>
      <w:divBdr>
        <w:top w:val="none" w:sz="0" w:space="0" w:color="auto"/>
        <w:left w:val="none" w:sz="0" w:space="0" w:color="auto"/>
        <w:bottom w:val="none" w:sz="0" w:space="0" w:color="auto"/>
        <w:right w:val="none" w:sz="0" w:space="0" w:color="auto"/>
      </w:divBdr>
    </w:div>
    <w:div w:id="735665288">
      <w:bodyDiv w:val="1"/>
      <w:marLeft w:val="0"/>
      <w:marRight w:val="0"/>
      <w:marTop w:val="0"/>
      <w:marBottom w:val="0"/>
      <w:divBdr>
        <w:top w:val="none" w:sz="0" w:space="0" w:color="auto"/>
        <w:left w:val="none" w:sz="0" w:space="0" w:color="auto"/>
        <w:bottom w:val="none" w:sz="0" w:space="0" w:color="auto"/>
        <w:right w:val="none" w:sz="0" w:space="0" w:color="auto"/>
      </w:divBdr>
    </w:div>
    <w:div w:id="735930032">
      <w:bodyDiv w:val="1"/>
      <w:marLeft w:val="0"/>
      <w:marRight w:val="0"/>
      <w:marTop w:val="0"/>
      <w:marBottom w:val="0"/>
      <w:divBdr>
        <w:top w:val="none" w:sz="0" w:space="0" w:color="auto"/>
        <w:left w:val="none" w:sz="0" w:space="0" w:color="auto"/>
        <w:bottom w:val="none" w:sz="0" w:space="0" w:color="auto"/>
        <w:right w:val="none" w:sz="0" w:space="0" w:color="auto"/>
      </w:divBdr>
    </w:div>
    <w:div w:id="749427430">
      <w:bodyDiv w:val="1"/>
      <w:marLeft w:val="0"/>
      <w:marRight w:val="0"/>
      <w:marTop w:val="0"/>
      <w:marBottom w:val="0"/>
      <w:divBdr>
        <w:top w:val="none" w:sz="0" w:space="0" w:color="auto"/>
        <w:left w:val="none" w:sz="0" w:space="0" w:color="auto"/>
        <w:bottom w:val="none" w:sz="0" w:space="0" w:color="auto"/>
        <w:right w:val="none" w:sz="0" w:space="0" w:color="auto"/>
      </w:divBdr>
    </w:div>
    <w:div w:id="752354789">
      <w:bodyDiv w:val="1"/>
      <w:marLeft w:val="0"/>
      <w:marRight w:val="0"/>
      <w:marTop w:val="0"/>
      <w:marBottom w:val="0"/>
      <w:divBdr>
        <w:top w:val="none" w:sz="0" w:space="0" w:color="auto"/>
        <w:left w:val="none" w:sz="0" w:space="0" w:color="auto"/>
        <w:bottom w:val="none" w:sz="0" w:space="0" w:color="auto"/>
        <w:right w:val="none" w:sz="0" w:space="0" w:color="auto"/>
      </w:divBdr>
    </w:div>
    <w:div w:id="758796751">
      <w:bodyDiv w:val="1"/>
      <w:marLeft w:val="0"/>
      <w:marRight w:val="0"/>
      <w:marTop w:val="0"/>
      <w:marBottom w:val="0"/>
      <w:divBdr>
        <w:top w:val="none" w:sz="0" w:space="0" w:color="auto"/>
        <w:left w:val="none" w:sz="0" w:space="0" w:color="auto"/>
        <w:bottom w:val="none" w:sz="0" w:space="0" w:color="auto"/>
        <w:right w:val="none" w:sz="0" w:space="0" w:color="auto"/>
      </w:divBdr>
    </w:div>
    <w:div w:id="774860229">
      <w:bodyDiv w:val="1"/>
      <w:marLeft w:val="0"/>
      <w:marRight w:val="0"/>
      <w:marTop w:val="0"/>
      <w:marBottom w:val="0"/>
      <w:divBdr>
        <w:top w:val="none" w:sz="0" w:space="0" w:color="auto"/>
        <w:left w:val="none" w:sz="0" w:space="0" w:color="auto"/>
        <w:bottom w:val="none" w:sz="0" w:space="0" w:color="auto"/>
        <w:right w:val="none" w:sz="0" w:space="0" w:color="auto"/>
      </w:divBdr>
    </w:div>
    <w:div w:id="811950056">
      <w:bodyDiv w:val="1"/>
      <w:marLeft w:val="0"/>
      <w:marRight w:val="0"/>
      <w:marTop w:val="0"/>
      <w:marBottom w:val="0"/>
      <w:divBdr>
        <w:top w:val="none" w:sz="0" w:space="0" w:color="auto"/>
        <w:left w:val="none" w:sz="0" w:space="0" w:color="auto"/>
        <w:bottom w:val="none" w:sz="0" w:space="0" w:color="auto"/>
        <w:right w:val="none" w:sz="0" w:space="0" w:color="auto"/>
      </w:divBdr>
    </w:div>
    <w:div w:id="823202497">
      <w:bodyDiv w:val="1"/>
      <w:marLeft w:val="0"/>
      <w:marRight w:val="0"/>
      <w:marTop w:val="0"/>
      <w:marBottom w:val="0"/>
      <w:divBdr>
        <w:top w:val="none" w:sz="0" w:space="0" w:color="auto"/>
        <w:left w:val="none" w:sz="0" w:space="0" w:color="auto"/>
        <w:bottom w:val="none" w:sz="0" w:space="0" w:color="auto"/>
        <w:right w:val="none" w:sz="0" w:space="0" w:color="auto"/>
      </w:divBdr>
    </w:div>
    <w:div w:id="832917316">
      <w:bodyDiv w:val="1"/>
      <w:marLeft w:val="0"/>
      <w:marRight w:val="0"/>
      <w:marTop w:val="0"/>
      <w:marBottom w:val="0"/>
      <w:divBdr>
        <w:top w:val="none" w:sz="0" w:space="0" w:color="auto"/>
        <w:left w:val="none" w:sz="0" w:space="0" w:color="auto"/>
        <w:bottom w:val="none" w:sz="0" w:space="0" w:color="auto"/>
        <w:right w:val="none" w:sz="0" w:space="0" w:color="auto"/>
      </w:divBdr>
    </w:div>
    <w:div w:id="851336656">
      <w:bodyDiv w:val="1"/>
      <w:marLeft w:val="0"/>
      <w:marRight w:val="0"/>
      <w:marTop w:val="0"/>
      <w:marBottom w:val="0"/>
      <w:divBdr>
        <w:top w:val="none" w:sz="0" w:space="0" w:color="auto"/>
        <w:left w:val="none" w:sz="0" w:space="0" w:color="auto"/>
        <w:bottom w:val="none" w:sz="0" w:space="0" w:color="auto"/>
        <w:right w:val="none" w:sz="0" w:space="0" w:color="auto"/>
      </w:divBdr>
    </w:div>
    <w:div w:id="870534533">
      <w:bodyDiv w:val="1"/>
      <w:marLeft w:val="0"/>
      <w:marRight w:val="0"/>
      <w:marTop w:val="0"/>
      <w:marBottom w:val="0"/>
      <w:divBdr>
        <w:top w:val="none" w:sz="0" w:space="0" w:color="auto"/>
        <w:left w:val="none" w:sz="0" w:space="0" w:color="auto"/>
        <w:bottom w:val="none" w:sz="0" w:space="0" w:color="auto"/>
        <w:right w:val="none" w:sz="0" w:space="0" w:color="auto"/>
      </w:divBdr>
    </w:div>
    <w:div w:id="882905539">
      <w:bodyDiv w:val="1"/>
      <w:marLeft w:val="0"/>
      <w:marRight w:val="0"/>
      <w:marTop w:val="0"/>
      <w:marBottom w:val="0"/>
      <w:divBdr>
        <w:top w:val="none" w:sz="0" w:space="0" w:color="auto"/>
        <w:left w:val="none" w:sz="0" w:space="0" w:color="auto"/>
        <w:bottom w:val="none" w:sz="0" w:space="0" w:color="auto"/>
        <w:right w:val="none" w:sz="0" w:space="0" w:color="auto"/>
      </w:divBdr>
    </w:div>
    <w:div w:id="896740899">
      <w:bodyDiv w:val="1"/>
      <w:marLeft w:val="0"/>
      <w:marRight w:val="0"/>
      <w:marTop w:val="0"/>
      <w:marBottom w:val="0"/>
      <w:divBdr>
        <w:top w:val="none" w:sz="0" w:space="0" w:color="auto"/>
        <w:left w:val="none" w:sz="0" w:space="0" w:color="auto"/>
        <w:bottom w:val="none" w:sz="0" w:space="0" w:color="auto"/>
        <w:right w:val="none" w:sz="0" w:space="0" w:color="auto"/>
      </w:divBdr>
    </w:div>
    <w:div w:id="899560490">
      <w:bodyDiv w:val="1"/>
      <w:marLeft w:val="0"/>
      <w:marRight w:val="0"/>
      <w:marTop w:val="0"/>
      <w:marBottom w:val="0"/>
      <w:divBdr>
        <w:top w:val="none" w:sz="0" w:space="0" w:color="auto"/>
        <w:left w:val="none" w:sz="0" w:space="0" w:color="auto"/>
        <w:bottom w:val="none" w:sz="0" w:space="0" w:color="auto"/>
        <w:right w:val="none" w:sz="0" w:space="0" w:color="auto"/>
      </w:divBdr>
    </w:div>
    <w:div w:id="900411601">
      <w:bodyDiv w:val="1"/>
      <w:marLeft w:val="0"/>
      <w:marRight w:val="0"/>
      <w:marTop w:val="0"/>
      <w:marBottom w:val="0"/>
      <w:divBdr>
        <w:top w:val="none" w:sz="0" w:space="0" w:color="auto"/>
        <w:left w:val="none" w:sz="0" w:space="0" w:color="auto"/>
        <w:bottom w:val="none" w:sz="0" w:space="0" w:color="auto"/>
        <w:right w:val="none" w:sz="0" w:space="0" w:color="auto"/>
      </w:divBdr>
      <w:divsChild>
        <w:div w:id="2036421496">
          <w:marLeft w:val="0"/>
          <w:marRight w:val="0"/>
          <w:marTop w:val="0"/>
          <w:marBottom w:val="0"/>
          <w:divBdr>
            <w:top w:val="none" w:sz="0" w:space="0" w:color="auto"/>
            <w:left w:val="none" w:sz="0" w:space="0" w:color="auto"/>
            <w:bottom w:val="none" w:sz="0" w:space="0" w:color="auto"/>
            <w:right w:val="none" w:sz="0" w:space="0" w:color="auto"/>
          </w:divBdr>
          <w:divsChild>
            <w:div w:id="159003625">
              <w:marLeft w:val="0"/>
              <w:marRight w:val="0"/>
              <w:marTop w:val="0"/>
              <w:marBottom w:val="0"/>
              <w:divBdr>
                <w:top w:val="none" w:sz="0" w:space="0" w:color="auto"/>
                <w:left w:val="none" w:sz="0" w:space="0" w:color="auto"/>
                <w:bottom w:val="none" w:sz="0" w:space="0" w:color="auto"/>
                <w:right w:val="none" w:sz="0" w:space="0" w:color="auto"/>
              </w:divBdr>
              <w:divsChild>
                <w:div w:id="1939486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834007">
      <w:bodyDiv w:val="1"/>
      <w:marLeft w:val="0"/>
      <w:marRight w:val="0"/>
      <w:marTop w:val="0"/>
      <w:marBottom w:val="0"/>
      <w:divBdr>
        <w:top w:val="none" w:sz="0" w:space="0" w:color="auto"/>
        <w:left w:val="none" w:sz="0" w:space="0" w:color="auto"/>
        <w:bottom w:val="none" w:sz="0" w:space="0" w:color="auto"/>
        <w:right w:val="none" w:sz="0" w:space="0" w:color="auto"/>
      </w:divBdr>
    </w:div>
    <w:div w:id="940794311">
      <w:bodyDiv w:val="1"/>
      <w:marLeft w:val="0"/>
      <w:marRight w:val="0"/>
      <w:marTop w:val="0"/>
      <w:marBottom w:val="0"/>
      <w:divBdr>
        <w:top w:val="none" w:sz="0" w:space="0" w:color="auto"/>
        <w:left w:val="none" w:sz="0" w:space="0" w:color="auto"/>
        <w:bottom w:val="none" w:sz="0" w:space="0" w:color="auto"/>
        <w:right w:val="none" w:sz="0" w:space="0" w:color="auto"/>
      </w:divBdr>
    </w:div>
    <w:div w:id="960183791">
      <w:bodyDiv w:val="1"/>
      <w:marLeft w:val="0"/>
      <w:marRight w:val="0"/>
      <w:marTop w:val="0"/>
      <w:marBottom w:val="0"/>
      <w:divBdr>
        <w:top w:val="none" w:sz="0" w:space="0" w:color="auto"/>
        <w:left w:val="none" w:sz="0" w:space="0" w:color="auto"/>
        <w:bottom w:val="none" w:sz="0" w:space="0" w:color="auto"/>
        <w:right w:val="none" w:sz="0" w:space="0" w:color="auto"/>
      </w:divBdr>
    </w:div>
    <w:div w:id="964653667">
      <w:bodyDiv w:val="1"/>
      <w:marLeft w:val="0"/>
      <w:marRight w:val="0"/>
      <w:marTop w:val="0"/>
      <w:marBottom w:val="0"/>
      <w:divBdr>
        <w:top w:val="none" w:sz="0" w:space="0" w:color="auto"/>
        <w:left w:val="none" w:sz="0" w:space="0" w:color="auto"/>
        <w:bottom w:val="none" w:sz="0" w:space="0" w:color="auto"/>
        <w:right w:val="none" w:sz="0" w:space="0" w:color="auto"/>
      </w:divBdr>
    </w:div>
    <w:div w:id="981228550">
      <w:bodyDiv w:val="1"/>
      <w:marLeft w:val="0"/>
      <w:marRight w:val="0"/>
      <w:marTop w:val="0"/>
      <w:marBottom w:val="0"/>
      <w:divBdr>
        <w:top w:val="none" w:sz="0" w:space="0" w:color="auto"/>
        <w:left w:val="none" w:sz="0" w:space="0" w:color="auto"/>
        <w:bottom w:val="none" w:sz="0" w:space="0" w:color="auto"/>
        <w:right w:val="none" w:sz="0" w:space="0" w:color="auto"/>
      </w:divBdr>
    </w:div>
    <w:div w:id="995567015">
      <w:bodyDiv w:val="1"/>
      <w:marLeft w:val="0"/>
      <w:marRight w:val="0"/>
      <w:marTop w:val="0"/>
      <w:marBottom w:val="0"/>
      <w:divBdr>
        <w:top w:val="none" w:sz="0" w:space="0" w:color="auto"/>
        <w:left w:val="none" w:sz="0" w:space="0" w:color="auto"/>
        <w:bottom w:val="none" w:sz="0" w:space="0" w:color="auto"/>
        <w:right w:val="none" w:sz="0" w:space="0" w:color="auto"/>
      </w:divBdr>
    </w:div>
    <w:div w:id="1008756911">
      <w:bodyDiv w:val="1"/>
      <w:marLeft w:val="0"/>
      <w:marRight w:val="0"/>
      <w:marTop w:val="0"/>
      <w:marBottom w:val="0"/>
      <w:divBdr>
        <w:top w:val="none" w:sz="0" w:space="0" w:color="auto"/>
        <w:left w:val="none" w:sz="0" w:space="0" w:color="auto"/>
        <w:bottom w:val="none" w:sz="0" w:space="0" w:color="auto"/>
        <w:right w:val="none" w:sz="0" w:space="0" w:color="auto"/>
      </w:divBdr>
    </w:div>
    <w:div w:id="1015305154">
      <w:bodyDiv w:val="1"/>
      <w:marLeft w:val="0"/>
      <w:marRight w:val="0"/>
      <w:marTop w:val="0"/>
      <w:marBottom w:val="0"/>
      <w:divBdr>
        <w:top w:val="none" w:sz="0" w:space="0" w:color="auto"/>
        <w:left w:val="none" w:sz="0" w:space="0" w:color="auto"/>
        <w:bottom w:val="none" w:sz="0" w:space="0" w:color="auto"/>
        <w:right w:val="none" w:sz="0" w:space="0" w:color="auto"/>
      </w:divBdr>
    </w:div>
    <w:div w:id="1068655606">
      <w:bodyDiv w:val="1"/>
      <w:marLeft w:val="0"/>
      <w:marRight w:val="0"/>
      <w:marTop w:val="0"/>
      <w:marBottom w:val="0"/>
      <w:divBdr>
        <w:top w:val="none" w:sz="0" w:space="0" w:color="auto"/>
        <w:left w:val="none" w:sz="0" w:space="0" w:color="auto"/>
        <w:bottom w:val="none" w:sz="0" w:space="0" w:color="auto"/>
        <w:right w:val="none" w:sz="0" w:space="0" w:color="auto"/>
      </w:divBdr>
    </w:div>
    <w:div w:id="1077635227">
      <w:bodyDiv w:val="1"/>
      <w:marLeft w:val="0"/>
      <w:marRight w:val="0"/>
      <w:marTop w:val="0"/>
      <w:marBottom w:val="0"/>
      <w:divBdr>
        <w:top w:val="none" w:sz="0" w:space="0" w:color="auto"/>
        <w:left w:val="none" w:sz="0" w:space="0" w:color="auto"/>
        <w:bottom w:val="none" w:sz="0" w:space="0" w:color="auto"/>
        <w:right w:val="none" w:sz="0" w:space="0" w:color="auto"/>
      </w:divBdr>
    </w:div>
    <w:div w:id="1085958127">
      <w:bodyDiv w:val="1"/>
      <w:marLeft w:val="0"/>
      <w:marRight w:val="0"/>
      <w:marTop w:val="0"/>
      <w:marBottom w:val="0"/>
      <w:divBdr>
        <w:top w:val="none" w:sz="0" w:space="0" w:color="auto"/>
        <w:left w:val="none" w:sz="0" w:space="0" w:color="auto"/>
        <w:bottom w:val="none" w:sz="0" w:space="0" w:color="auto"/>
        <w:right w:val="none" w:sz="0" w:space="0" w:color="auto"/>
      </w:divBdr>
      <w:divsChild>
        <w:div w:id="1429737284">
          <w:marLeft w:val="0"/>
          <w:marRight w:val="0"/>
          <w:marTop w:val="0"/>
          <w:marBottom w:val="0"/>
          <w:divBdr>
            <w:top w:val="none" w:sz="0" w:space="0" w:color="auto"/>
            <w:left w:val="none" w:sz="0" w:space="0" w:color="auto"/>
            <w:bottom w:val="none" w:sz="0" w:space="0" w:color="auto"/>
            <w:right w:val="none" w:sz="0" w:space="0" w:color="auto"/>
          </w:divBdr>
          <w:divsChild>
            <w:div w:id="1457017610">
              <w:marLeft w:val="0"/>
              <w:marRight w:val="0"/>
              <w:marTop w:val="0"/>
              <w:marBottom w:val="0"/>
              <w:divBdr>
                <w:top w:val="none" w:sz="0" w:space="0" w:color="auto"/>
                <w:left w:val="none" w:sz="0" w:space="0" w:color="auto"/>
                <w:bottom w:val="none" w:sz="0" w:space="0" w:color="auto"/>
                <w:right w:val="none" w:sz="0" w:space="0" w:color="auto"/>
              </w:divBdr>
              <w:divsChild>
                <w:div w:id="185475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146450">
      <w:bodyDiv w:val="1"/>
      <w:marLeft w:val="0"/>
      <w:marRight w:val="0"/>
      <w:marTop w:val="0"/>
      <w:marBottom w:val="0"/>
      <w:divBdr>
        <w:top w:val="none" w:sz="0" w:space="0" w:color="auto"/>
        <w:left w:val="none" w:sz="0" w:space="0" w:color="auto"/>
        <w:bottom w:val="none" w:sz="0" w:space="0" w:color="auto"/>
        <w:right w:val="none" w:sz="0" w:space="0" w:color="auto"/>
      </w:divBdr>
    </w:div>
    <w:div w:id="1093861726">
      <w:bodyDiv w:val="1"/>
      <w:marLeft w:val="0"/>
      <w:marRight w:val="0"/>
      <w:marTop w:val="0"/>
      <w:marBottom w:val="0"/>
      <w:divBdr>
        <w:top w:val="none" w:sz="0" w:space="0" w:color="auto"/>
        <w:left w:val="none" w:sz="0" w:space="0" w:color="auto"/>
        <w:bottom w:val="none" w:sz="0" w:space="0" w:color="auto"/>
        <w:right w:val="none" w:sz="0" w:space="0" w:color="auto"/>
      </w:divBdr>
    </w:div>
    <w:div w:id="1110704777">
      <w:bodyDiv w:val="1"/>
      <w:marLeft w:val="0"/>
      <w:marRight w:val="0"/>
      <w:marTop w:val="0"/>
      <w:marBottom w:val="0"/>
      <w:divBdr>
        <w:top w:val="none" w:sz="0" w:space="0" w:color="auto"/>
        <w:left w:val="none" w:sz="0" w:space="0" w:color="auto"/>
        <w:bottom w:val="none" w:sz="0" w:space="0" w:color="auto"/>
        <w:right w:val="none" w:sz="0" w:space="0" w:color="auto"/>
      </w:divBdr>
    </w:div>
    <w:div w:id="1114665465">
      <w:bodyDiv w:val="1"/>
      <w:marLeft w:val="0"/>
      <w:marRight w:val="0"/>
      <w:marTop w:val="0"/>
      <w:marBottom w:val="0"/>
      <w:divBdr>
        <w:top w:val="none" w:sz="0" w:space="0" w:color="auto"/>
        <w:left w:val="none" w:sz="0" w:space="0" w:color="auto"/>
        <w:bottom w:val="none" w:sz="0" w:space="0" w:color="auto"/>
        <w:right w:val="none" w:sz="0" w:space="0" w:color="auto"/>
      </w:divBdr>
    </w:div>
    <w:div w:id="1120221871">
      <w:bodyDiv w:val="1"/>
      <w:marLeft w:val="0"/>
      <w:marRight w:val="0"/>
      <w:marTop w:val="0"/>
      <w:marBottom w:val="0"/>
      <w:divBdr>
        <w:top w:val="none" w:sz="0" w:space="0" w:color="auto"/>
        <w:left w:val="none" w:sz="0" w:space="0" w:color="auto"/>
        <w:bottom w:val="none" w:sz="0" w:space="0" w:color="auto"/>
        <w:right w:val="none" w:sz="0" w:space="0" w:color="auto"/>
      </w:divBdr>
    </w:div>
    <w:div w:id="1139957246">
      <w:bodyDiv w:val="1"/>
      <w:marLeft w:val="0"/>
      <w:marRight w:val="0"/>
      <w:marTop w:val="0"/>
      <w:marBottom w:val="0"/>
      <w:divBdr>
        <w:top w:val="none" w:sz="0" w:space="0" w:color="auto"/>
        <w:left w:val="none" w:sz="0" w:space="0" w:color="auto"/>
        <w:bottom w:val="none" w:sz="0" w:space="0" w:color="auto"/>
        <w:right w:val="none" w:sz="0" w:space="0" w:color="auto"/>
      </w:divBdr>
    </w:div>
    <w:div w:id="1154251148">
      <w:bodyDiv w:val="1"/>
      <w:marLeft w:val="0"/>
      <w:marRight w:val="0"/>
      <w:marTop w:val="0"/>
      <w:marBottom w:val="0"/>
      <w:divBdr>
        <w:top w:val="none" w:sz="0" w:space="0" w:color="auto"/>
        <w:left w:val="none" w:sz="0" w:space="0" w:color="auto"/>
        <w:bottom w:val="none" w:sz="0" w:space="0" w:color="auto"/>
        <w:right w:val="none" w:sz="0" w:space="0" w:color="auto"/>
      </w:divBdr>
    </w:div>
    <w:div w:id="1174222666">
      <w:bodyDiv w:val="1"/>
      <w:marLeft w:val="0"/>
      <w:marRight w:val="0"/>
      <w:marTop w:val="0"/>
      <w:marBottom w:val="0"/>
      <w:divBdr>
        <w:top w:val="none" w:sz="0" w:space="0" w:color="auto"/>
        <w:left w:val="none" w:sz="0" w:space="0" w:color="auto"/>
        <w:bottom w:val="none" w:sz="0" w:space="0" w:color="auto"/>
        <w:right w:val="none" w:sz="0" w:space="0" w:color="auto"/>
      </w:divBdr>
    </w:div>
    <w:div w:id="1213617616">
      <w:bodyDiv w:val="1"/>
      <w:marLeft w:val="0"/>
      <w:marRight w:val="0"/>
      <w:marTop w:val="0"/>
      <w:marBottom w:val="0"/>
      <w:divBdr>
        <w:top w:val="none" w:sz="0" w:space="0" w:color="auto"/>
        <w:left w:val="none" w:sz="0" w:space="0" w:color="auto"/>
        <w:bottom w:val="none" w:sz="0" w:space="0" w:color="auto"/>
        <w:right w:val="none" w:sz="0" w:space="0" w:color="auto"/>
      </w:divBdr>
    </w:div>
    <w:div w:id="1232546768">
      <w:bodyDiv w:val="1"/>
      <w:marLeft w:val="0"/>
      <w:marRight w:val="0"/>
      <w:marTop w:val="0"/>
      <w:marBottom w:val="0"/>
      <w:divBdr>
        <w:top w:val="none" w:sz="0" w:space="0" w:color="auto"/>
        <w:left w:val="none" w:sz="0" w:space="0" w:color="auto"/>
        <w:bottom w:val="none" w:sz="0" w:space="0" w:color="auto"/>
        <w:right w:val="none" w:sz="0" w:space="0" w:color="auto"/>
      </w:divBdr>
    </w:div>
    <w:div w:id="1241212355">
      <w:bodyDiv w:val="1"/>
      <w:marLeft w:val="0"/>
      <w:marRight w:val="0"/>
      <w:marTop w:val="0"/>
      <w:marBottom w:val="0"/>
      <w:divBdr>
        <w:top w:val="none" w:sz="0" w:space="0" w:color="auto"/>
        <w:left w:val="none" w:sz="0" w:space="0" w:color="auto"/>
        <w:bottom w:val="none" w:sz="0" w:space="0" w:color="auto"/>
        <w:right w:val="none" w:sz="0" w:space="0" w:color="auto"/>
      </w:divBdr>
      <w:divsChild>
        <w:div w:id="1957247329">
          <w:marLeft w:val="0"/>
          <w:marRight w:val="0"/>
          <w:marTop w:val="0"/>
          <w:marBottom w:val="0"/>
          <w:divBdr>
            <w:top w:val="none" w:sz="0" w:space="0" w:color="auto"/>
            <w:left w:val="none" w:sz="0" w:space="0" w:color="auto"/>
            <w:bottom w:val="none" w:sz="0" w:space="0" w:color="auto"/>
            <w:right w:val="none" w:sz="0" w:space="0" w:color="auto"/>
          </w:divBdr>
          <w:divsChild>
            <w:div w:id="611860724">
              <w:marLeft w:val="0"/>
              <w:marRight w:val="0"/>
              <w:marTop w:val="0"/>
              <w:marBottom w:val="0"/>
              <w:divBdr>
                <w:top w:val="none" w:sz="0" w:space="0" w:color="auto"/>
                <w:left w:val="none" w:sz="0" w:space="0" w:color="auto"/>
                <w:bottom w:val="none" w:sz="0" w:space="0" w:color="auto"/>
                <w:right w:val="none" w:sz="0" w:space="0" w:color="auto"/>
              </w:divBdr>
              <w:divsChild>
                <w:div w:id="1841037830">
                  <w:marLeft w:val="0"/>
                  <w:marRight w:val="0"/>
                  <w:marTop w:val="0"/>
                  <w:marBottom w:val="0"/>
                  <w:divBdr>
                    <w:top w:val="none" w:sz="0" w:space="0" w:color="auto"/>
                    <w:left w:val="none" w:sz="0" w:space="0" w:color="auto"/>
                    <w:bottom w:val="none" w:sz="0" w:space="0" w:color="auto"/>
                    <w:right w:val="none" w:sz="0" w:space="0" w:color="auto"/>
                  </w:divBdr>
                  <w:divsChild>
                    <w:div w:id="1349597734">
                      <w:marLeft w:val="0"/>
                      <w:marRight w:val="0"/>
                      <w:marTop w:val="0"/>
                      <w:marBottom w:val="0"/>
                      <w:divBdr>
                        <w:top w:val="none" w:sz="0" w:space="0" w:color="auto"/>
                        <w:left w:val="none" w:sz="0" w:space="0" w:color="auto"/>
                        <w:bottom w:val="none" w:sz="0" w:space="0" w:color="auto"/>
                        <w:right w:val="none" w:sz="0" w:space="0" w:color="auto"/>
                      </w:divBdr>
                      <w:divsChild>
                        <w:div w:id="1098670496">
                          <w:marLeft w:val="0"/>
                          <w:marRight w:val="0"/>
                          <w:marTop w:val="0"/>
                          <w:marBottom w:val="0"/>
                          <w:divBdr>
                            <w:top w:val="none" w:sz="0" w:space="0" w:color="auto"/>
                            <w:left w:val="none" w:sz="0" w:space="0" w:color="auto"/>
                            <w:bottom w:val="none" w:sz="0" w:space="0" w:color="auto"/>
                            <w:right w:val="none" w:sz="0" w:space="0" w:color="auto"/>
                          </w:divBdr>
                          <w:divsChild>
                            <w:div w:id="110149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7710783">
      <w:bodyDiv w:val="1"/>
      <w:marLeft w:val="0"/>
      <w:marRight w:val="0"/>
      <w:marTop w:val="0"/>
      <w:marBottom w:val="0"/>
      <w:divBdr>
        <w:top w:val="none" w:sz="0" w:space="0" w:color="auto"/>
        <w:left w:val="none" w:sz="0" w:space="0" w:color="auto"/>
        <w:bottom w:val="none" w:sz="0" w:space="0" w:color="auto"/>
        <w:right w:val="none" w:sz="0" w:space="0" w:color="auto"/>
      </w:divBdr>
    </w:div>
    <w:div w:id="1271276263">
      <w:bodyDiv w:val="1"/>
      <w:marLeft w:val="0"/>
      <w:marRight w:val="0"/>
      <w:marTop w:val="0"/>
      <w:marBottom w:val="0"/>
      <w:divBdr>
        <w:top w:val="none" w:sz="0" w:space="0" w:color="auto"/>
        <w:left w:val="none" w:sz="0" w:space="0" w:color="auto"/>
        <w:bottom w:val="none" w:sz="0" w:space="0" w:color="auto"/>
        <w:right w:val="none" w:sz="0" w:space="0" w:color="auto"/>
      </w:divBdr>
    </w:div>
    <w:div w:id="1294867797">
      <w:bodyDiv w:val="1"/>
      <w:marLeft w:val="0"/>
      <w:marRight w:val="0"/>
      <w:marTop w:val="0"/>
      <w:marBottom w:val="0"/>
      <w:divBdr>
        <w:top w:val="none" w:sz="0" w:space="0" w:color="auto"/>
        <w:left w:val="none" w:sz="0" w:space="0" w:color="auto"/>
        <w:bottom w:val="none" w:sz="0" w:space="0" w:color="auto"/>
        <w:right w:val="none" w:sz="0" w:space="0" w:color="auto"/>
      </w:divBdr>
    </w:div>
    <w:div w:id="1310011757">
      <w:bodyDiv w:val="1"/>
      <w:marLeft w:val="0"/>
      <w:marRight w:val="0"/>
      <w:marTop w:val="0"/>
      <w:marBottom w:val="0"/>
      <w:divBdr>
        <w:top w:val="none" w:sz="0" w:space="0" w:color="auto"/>
        <w:left w:val="none" w:sz="0" w:space="0" w:color="auto"/>
        <w:bottom w:val="none" w:sz="0" w:space="0" w:color="auto"/>
        <w:right w:val="none" w:sz="0" w:space="0" w:color="auto"/>
      </w:divBdr>
    </w:div>
    <w:div w:id="1322155939">
      <w:bodyDiv w:val="1"/>
      <w:marLeft w:val="0"/>
      <w:marRight w:val="0"/>
      <w:marTop w:val="0"/>
      <w:marBottom w:val="0"/>
      <w:divBdr>
        <w:top w:val="none" w:sz="0" w:space="0" w:color="auto"/>
        <w:left w:val="none" w:sz="0" w:space="0" w:color="auto"/>
        <w:bottom w:val="none" w:sz="0" w:space="0" w:color="auto"/>
        <w:right w:val="none" w:sz="0" w:space="0" w:color="auto"/>
      </w:divBdr>
    </w:div>
    <w:div w:id="1339622491">
      <w:bodyDiv w:val="1"/>
      <w:marLeft w:val="0"/>
      <w:marRight w:val="0"/>
      <w:marTop w:val="0"/>
      <w:marBottom w:val="0"/>
      <w:divBdr>
        <w:top w:val="none" w:sz="0" w:space="0" w:color="auto"/>
        <w:left w:val="none" w:sz="0" w:space="0" w:color="auto"/>
        <w:bottom w:val="none" w:sz="0" w:space="0" w:color="auto"/>
        <w:right w:val="none" w:sz="0" w:space="0" w:color="auto"/>
      </w:divBdr>
    </w:div>
    <w:div w:id="1350453670">
      <w:bodyDiv w:val="1"/>
      <w:marLeft w:val="0"/>
      <w:marRight w:val="0"/>
      <w:marTop w:val="0"/>
      <w:marBottom w:val="0"/>
      <w:divBdr>
        <w:top w:val="none" w:sz="0" w:space="0" w:color="auto"/>
        <w:left w:val="none" w:sz="0" w:space="0" w:color="auto"/>
        <w:bottom w:val="none" w:sz="0" w:space="0" w:color="auto"/>
        <w:right w:val="none" w:sz="0" w:space="0" w:color="auto"/>
      </w:divBdr>
    </w:div>
    <w:div w:id="1352687881">
      <w:bodyDiv w:val="1"/>
      <w:marLeft w:val="0"/>
      <w:marRight w:val="0"/>
      <w:marTop w:val="0"/>
      <w:marBottom w:val="0"/>
      <w:divBdr>
        <w:top w:val="none" w:sz="0" w:space="0" w:color="auto"/>
        <w:left w:val="none" w:sz="0" w:space="0" w:color="auto"/>
        <w:bottom w:val="none" w:sz="0" w:space="0" w:color="auto"/>
        <w:right w:val="none" w:sz="0" w:space="0" w:color="auto"/>
      </w:divBdr>
    </w:div>
    <w:div w:id="1358503880">
      <w:bodyDiv w:val="1"/>
      <w:marLeft w:val="0"/>
      <w:marRight w:val="0"/>
      <w:marTop w:val="0"/>
      <w:marBottom w:val="0"/>
      <w:divBdr>
        <w:top w:val="none" w:sz="0" w:space="0" w:color="auto"/>
        <w:left w:val="none" w:sz="0" w:space="0" w:color="auto"/>
        <w:bottom w:val="none" w:sz="0" w:space="0" w:color="auto"/>
        <w:right w:val="none" w:sz="0" w:space="0" w:color="auto"/>
      </w:divBdr>
    </w:div>
    <w:div w:id="1366517416">
      <w:bodyDiv w:val="1"/>
      <w:marLeft w:val="0"/>
      <w:marRight w:val="0"/>
      <w:marTop w:val="0"/>
      <w:marBottom w:val="0"/>
      <w:divBdr>
        <w:top w:val="none" w:sz="0" w:space="0" w:color="auto"/>
        <w:left w:val="none" w:sz="0" w:space="0" w:color="auto"/>
        <w:bottom w:val="none" w:sz="0" w:space="0" w:color="auto"/>
        <w:right w:val="none" w:sz="0" w:space="0" w:color="auto"/>
      </w:divBdr>
    </w:div>
    <w:div w:id="1373535752">
      <w:bodyDiv w:val="1"/>
      <w:marLeft w:val="0"/>
      <w:marRight w:val="0"/>
      <w:marTop w:val="0"/>
      <w:marBottom w:val="0"/>
      <w:divBdr>
        <w:top w:val="none" w:sz="0" w:space="0" w:color="auto"/>
        <w:left w:val="none" w:sz="0" w:space="0" w:color="auto"/>
        <w:bottom w:val="none" w:sz="0" w:space="0" w:color="auto"/>
        <w:right w:val="none" w:sz="0" w:space="0" w:color="auto"/>
      </w:divBdr>
    </w:div>
    <w:div w:id="1389844428">
      <w:bodyDiv w:val="1"/>
      <w:marLeft w:val="0"/>
      <w:marRight w:val="0"/>
      <w:marTop w:val="0"/>
      <w:marBottom w:val="0"/>
      <w:divBdr>
        <w:top w:val="none" w:sz="0" w:space="0" w:color="auto"/>
        <w:left w:val="none" w:sz="0" w:space="0" w:color="auto"/>
        <w:bottom w:val="none" w:sz="0" w:space="0" w:color="auto"/>
        <w:right w:val="none" w:sz="0" w:space="0" w:color="auto"/>
      </w:divBdr>
    </w:div>
    <w:div w:id="1405495400">
      <w:bodyDiv w:val="1"/>
      <w:marLeft w:val="0"/>
      <w:marRight w:val="0"/>
      <w:marTop w:val="0"/>
      <w:marBottom w:val="0"/>
      <w:divBdr>
        <w:top w:val="none" w:sz="0" w:space="0" w:color="auto"/>
        <w:left w:val="none" w:sz="0" w:space="0" w:color="auto"/>
        <w:bottom w:val="none" w:sz="0" w:space="0" w:color="auto"/>
        <w:right w:val="none" w:sz="0" w:space="0" w:color="auto"/>
      </w:divBdr>
    </w:div>
    <w:div w:id="1407607821">
      <w:bodyDiv w:val="1"/>
      <w:marLeft w:val="0"/>
      <w:marRight w:val="0"/>
      <w:marTop w:val="0"/>
      <w:marBottom w:val="0"/>
      <w:divBdr>
        <w:top w:val="none" w:sz="0" w:space="0" w:color="auto"/>
        <w:left w:val="none" w:sz="0" w:space="0" w:color="auto"/>
        <w:bottom w:val="none" w:sz="0" w:space="0" w:color="auto"/>
        <w:right w:val="none" w:sz="0" w:space="0" w:color="auto"/>
      </w:divBdr>
    </w:div>
    <w:div w:id="1410345347">
      <w:bodyDiv w:val="1"/>
      <w:marLeft w:val="0"/>
      <w:marRight w:val="0"/>
      <w:marTop w:val="0"/>
      <w:marBottom w:val="0"/>
      <w:divBdr>
        <w:top w:val="none" w:sz="0" w:space="0" w:color="auto"/>
        <w:left w:val="none" w:sz="0" w:space="0" w:color="auto"/>
        <w:bottom w:val="none" w:sz="0" w:space="0" w:color="auto"/>
        <w:right w:val="none" w:sz="0" w:space="0" w:color="auto"/>
      </w:divBdr>
    </w:div>
    <w:div w:id="1415973352">
      <w:bodyDiv w:val="1"/>
      <w:marLeft w:val="0"/>
      <w:marRight w:val="0"/>
      <w:marTop w:val="0"/>
      <w:marBottom w:val="0"/>
      <w:divBdr>
        <w:top w:val="none" w:sz="0" w:space="0" w:color="auto"/>
        <w:left w:val="none" w:sz="0" w:space="0" w:color="auto"/>
        <w:bottom w:val="none" w:sz="0" w:space="0" w:color="auto"/>
        <w:right w:val="none" w:sz="0" w:space="0" w:color="auto"/>
      </w:divBdr>
    </w:div>
    <w:div w:id="1429353549">
      <w:bodyDiv w:val="1"/>
      <w:marLeft w:val="0"/>
      <w:marRight w:val="0"/>
      <w:marTop w:val="0"/>
      <w:marBottom w:val="0"/>
      <w:divBdr>
        <w:top w:val="none" w:sz="0" w:space="0" w:color="auto"/>
        <w:left w:val="none" w:sz="0" w:space="0" w:color="auto"/>
        <w:bottom w:val="none" w:sz="0" w:space="0" w:color="auto"/>
        <w:right w:val="none" w:sz="0" w:space="0" w:color="auto"/>
      </w:divBdr>
    </w:div>
    <w:div w:id="1429543783">
      <w:bodyDiv w:val="1"/>
      <w:marLeft w:val="0"/>
      <w:marRight w:val="0"/>
      <w:marTop w:val="0"/>
      <w:marBottom w:val="0"/>
      <w:divBdr>
        <w:top w:val="none" w:sz="0" w:space="0" w:color="auto"/>
        <w:left w:val="none" w:sz="0" w:space="0" w:color="auto"/>
        <w:bottom w:val="none" w:sz="0" w:space="0" w:color="auto"/>
        <w:right w:val="none" w:sz="0" w:space="0" w:color="auto"/>
      </w:divBdr>
    </w:div>
    <w:div w:id="1439445024">
      <w:bodyDiv w:val="1"/>
      <w:marLeft w:val="0"/>
      <w:marRight w:val="0"/>
      <w:marTop w:val="0"/>
      <w:marBottom w:val="0"/>
      <w:divBdr>
        <w:top w:val="none" w:sz="0" w:space="0" w:color="auto"/>
        <w:left w:val="none" w:sz="0" w:space="0" w:color="auto"/>
        <w:bottom w:val="none" w:sz="0" w:space="0" w:color="auto"/>
        <w:right w:val="none" w:sz="0" w:space="0" w:color="auto"/>
      </w:divBdr>
    </w:div>
    <w:div w:id="1448962799">
      <w:bodyDiv w:val="1"/>
      <w:marLeft w:val="0"/>
      <w:marRight w:val="0"/>
      <w:marTop w:val="0"/>
      <w:marBottom w:val="0"/>
      <w:divBdr>
        <w:top w:val="none" w:sz="0" w:space="0" w:color="auto"/>
        <w:left w:val="none" w:sz="0" w:space="0" w:color="auto"/>
        <w:bottom w:val="none" w:sz="0" w:space="0" w:color="auto"/>
        <w:right w:val="none" w:sz="0" w:space="0" w:color="auto"/>
      </w:divBdr>
    </w:div>
    <w:div w:id="1455639676">
      <w:bodyDiv w:val="1"/>
      <w:marLeft w:val="0"/>
      <w:marRight w:val="0"/>
      <w:marTop w:val="0"/>
      <w:marBottom w:val="0"/>
      <w:divBdr>
        <w:top w:val="none" w:sz="0" w:space="0" w:color="auto"/>
        <w:left w:val="none" w:sz="0" w:space="0" w:color="auto"/>
        <w:bottom w:val="none" w:sz="0" w:space="0" w:color="auto"/>
        <w:right w:val="none" w:sz="0" w:space="0" w:color="auto"/>
      </w:divBdr>
    </w:div>
    <w:div w:id="1467355300">
      <w:bodyDiv w:val="1"/>
      <w:marLeft w:val="0"/>
      <w:marRight w:val="0"/>
      <w:marTop w:val="0"/>
      <w:marBottom w:val="0"/>
      <w:divBdr>
        <w:top w:val="none" w:sz="0" w:space="0" w:color="auto"/>
        <w:left w:val="none" w:sz="0" w:space="0" w:color="auto"/>
        <w:bottom w:val="none" w:sz="0" w:space="0" w:color="auto"/>
        <w:right w:val="none" w:sz="0" w:space="0" w:color="auto"/>
      </w:divBdr>
    </w:div>
    <w:div w:id="1470397464">
      <w:bodyDiv w:val="1"/>
      <w:marLeft w:val="0"/>
      <w:marRight w:val="0"/>
      <w:marTop w:val="0"/>
      <w:marBottom w:val="0"/>
      <w:divBdr>
        <w:top w:val="none" w:sz="0" w:space="0" w:color="auto"/>
        <w:left w:val="none" w:sz="0" w:space="0" w:color="auto"/>
        <w:bottom w:val="none" w:sz="0" w:space="0" w:color="auto"/>
        <w:right w:val="none" w:sz="0" w:space="0" w:color="auto"/>
      </w:divBdr>
    </w:div>
    <w:div w:id="1497305768">
      <w:bodyDiv w:val="1"/>
      <w:marLeft w:val="0"/>
      <w:marRight w:val="0"/>
      <w:marTop w:val="0"/>
      <w:marBottom w:val="0"/>
      <w:divBdr>
        <w:top w:val="none" w:sz="0" w:space="0" w:color="auto"/>
        <w:left w:val="none" w:sz="0" w:space="0" w:color="auto"/>
        <w:bottom w:val="none" w:sz="0" w:space="0" w:color="auto"/>
        <w:right w:val="none" w:sz="0" w:space="0" w:color="auto"/>
      </w:divBdr>
    </w:div>
    <w:div w:id="1508716178">
      <w:bodyDiv w:val="1"/>
      <w:marLeft w:val="0"/>
      <w:marRight w:val="0"/>
      <w:marTop w:val="0"/>
      <w:marBottom w:val="0"/>
      <w:divBdr>
        <w:top w:val="none" w:sz="0" w:space="0" w:color="auto"/>
        <w:left w:val="none" w:sz="0" w:space="0" w:color="auto"/>
        <w:bottom w:val="none" w:sz="0" w:space="0" w:color="auto"/>
        <w:right w:val="none" w:sz="0" w:space="0" w:color="auto"/>
      </w:divBdr>
    </w:div>
    <w:div w:id="1518932630">
      <w:bodyDiv w:val="1"/>
      <w:marLeft w:val="0"/>
      <w:marRight w:val="0"/>
      <w:marTop w:val="0"/>
      <w:marBottom w:val="0"/>
      <w:divBdr>
        <w:top w:val="none" w:sz="0" w:space="0" w:color="auto"/>
        <w:left w:val="none" w:sz="0" w:space="0" w:color="auto"/>
        <w:bottom w:val="none" w:sz="0" w:space="0" w:color="auto"/>
        <w:right w:val="none" w:sz="0" w:space="0" w:color="auto"/>
      </w:divBdr>
    </w:div>
    <w:div w:id="1528062858">
      <w:bodyDiv w:val="1"/>
      <w:marLeft w:val="0"/>
      <w:marRight w:val="0"/>
      <w:marTop w:val="0"/>
      <w:marBottom w:val="0"/>
      <w:divBdr>
        <w:top w:val="none" w:sz="0" w:space="0" w:color="auto"/>
        <w:left w:val="none" w:sz="0" w:space="0" w:color="auto"/>
        <w:bottom w:val="none" w:sz="0" w:space="0" w:color="auto"/>
        <w:right w:val="none" w:sz="0" w:space="0" w:color="auto"/>
      </w:divBdr>
    </w:div>
    <w:div w:id="1529875511">
      <w:bodyDiv w:val="1"/>
      <w:marLeft w:val="0"/>
      <w:marRight w:val="0"/>
      <w:marTop w:val="0"/>
      <w:marBottom w:val="0"/>
      <w:divBdr>
        <w:top w:val="none" w:sz="0" w:space="0" w:color="auto"/>
        <w:left w:val="none" w:sz="0" w:space="0" w:color="auto"/>
        <w:bottom w:val="none" w:sz="0" w:space="0" w:color="auto"/>
        <w:right w:val="none" w:sz="0" w:space="0" w:color="auto"/>
      </w:divBdr>
    </w:div>
    <w:div w:id="1540899679">
      <w:bodyDiv w:val="1"/>
      <w:marLeft w:val="0"/>
      <w:marRight w:val="0"/>
      <w:marTop w:val="0"/>
      <w:marBottom w:val="0"/>
      <w:divBdr>
        <w:top w:val="none" w:sz="0" w:space="0" w:color="auto"/>
        <w:left w:val="none" w:sz="0" w:space="0" w:color="auto"/>
        <w:bottom w:val="none" w:sz="0" w:space="0" w:color="auto"/>
        <w:right w:val="none" w:sz="0" w:space="0" w:color="auto"/>
      </w:divBdr>
    </w:div>
    <w:div w:id="1564098185">
      <w:bodyDiv w:val="1"/>
      <w:marLeft w:val="0"/>
      <w:marRight w:val="0"/>
      <w:marTop w:val="0"/>
      <w:marBottom w:val="0"/>
      <w:divBdr>
        <w:top w:val="none" w:sz="0" w:space="0" w:color="auto"/>
        <w:left w:val="none" w:sz="0" w:space="0" w:color="auto"/>
        <w:bottom w:val="none" w:sz="0" w:space="0" w:color="auto"/>
        <w:right w:val="none" w:sz="0" w:space="0" w:color="auto"/>
      </w:divBdr>
    </w:div>
    <w:div w:id="1580678030">
      <w:bodyDiv w:val="1"/>
      <w:marLeft w:val="0"/>
      <w:marRight w:val="0"/>
      <w:marTop w:val="0"/>
      <w:marBottom w:val="0"/>
      <w:divBdr>
        <w:top w:val="none" w:sz="0" w:space="0" w:color="auto"/>
        <w:left w:val="none" w:sz="0" w:space="0" w:color="auto"/>
        <w:bottom w:val="none" w:sz="0" w:space="0" w:color="auto"/>
        <w:right w:val="none" w:sz="0" w:space="0" w:color="auto"/>
      </w:divBdr>
    </w:div>
    <w:div w:id="1588265369">
      <w:bodyDiv w:val="1"/>
      <w:marLeft w:val="0"/>
      <w:marRight w:val="0"/>
      <w:marTop w:val="0"/>
      <w:marBottom w:val="0"/>
      <w:divBdr>
        <w:top w:val="none" w:sz="0" w:space="0" w:color="auto"/>
        <w:left w:val="none" w:sz="0" w:space="0" w:color="auto"/>
        <w:bottom w:val="none" w:sz="0" w:space="0" w:color="auto"/>
        <w:right w:val="none" w:sz="0" w:space="0" w:color="auto"/>
      </w:divBdr>
    </w:div>
    <w:div w:id="1592542523">
      <w:bodyDiv w:val="1"/>
      <w:marLeft w:val="0"/>
      <w:marRight w:val="0"/>
      <w:marTop w:val="0"/>
      <w:marBottom w:val="0"/>
      <w:divBdr>
        <w:top w:val="none" w:sz="0" w:space="0" w:color="auto"/>
        <w:left w:val="none" w:sz="0" w:space="0" w:color="auto"/>
        <w:bottom w:val="none" w:sz="0" w:space="0" w:color="auto"/>
        <w:right w:val="none" w:sz="0" w:space="0" w:color="auto"/>
      </w:divBdr>
    </w:div>
    <w:div w:id="1619409579">
      <w:bodyDiv w:val="1"/>
      <w:marLeft w:val="0"/>
      <w:marRight w:val="0"/>
      <w:marTop w:val="0"/>
      <w:marBottom w:val="0"/>
      <w:divBdr>
        <w:top w:val="none" w:sz="0" w:space="0" w:color="auto"/>
        <w:left w:val="none" w:sz="0" w:space="0" w:color="auto"/>
        <w:bottom w:val="none" w:sz="0" w:space="0" w:color="auto"/>
        <w:right w:val="none" w:sz="0" w:space="0" w:color="auto"/>
      </w:divBdr>
    </w:div>
    <w:div w:id="1625309305">
      <w:bodyDiv w:val="1"/>
      <w:marLeft w:val="0"/>
      <w:marRight w:val="0"/>
      <w:marTop w:val="0"/>
      <w:marBottom w:val="0"/>
      <w:divBdr>
        <w:top w:val="none" w:sz="0" w:space="0" w:color="auto"/>
        <w:left w:val="none" w:sz="0" w:space="0" w:color="auto"/>
        <w:bottom w:val="none" w:sz="0" w:space="0" w:color="auto"/>
        <w:right w:val="none" w:sz="0" w:space="0" w:color="auto"/>
      </w:divBdr>
    </w:div>
    <w:div w:id="1626933096">
      <w:bodyDiv w:val="1"/>
      <w:marLeft w:val="0"/>
      <w:marRight w:val="0"/>
      <w:marTop w:val="0"/>
      <w:marBottom w:val="0"/>
      <w:divBdr>
        <w:top w:val="none" w:sz="0" w:space="0" w:color="auto"/>
        <w:left w:val="none" w:sz="0" w:space="0" w:color="auto"/>
        <w:bottom w:val="none" w:sz="0" w:space="0" w:color="auto"/>
        <w:right w:val="none" w:sz="0" w:space="0" w:color="auto"/>
      </w:divBdr>
    </w:div>
    <w:div w:id="1629890873">
      <w:bodyDiv w:val="1"/>
      <w:marLeft w:val="0"/>
      <w:marRight w:val="0"/>
      <w:marTop w:val="0"/>
      <w:marBottom w:val="0"/>
      <w:divBdr>
        <w:top w:val="none" w:sz="0" w:space="0" w:color="auto"/>
        <w:left w:val="none" w:sz="0" w:space="0" w:color="auto"/>
        <w:bottom w:val="none" w:sz="0" w:space="0" w:color="auto"/>
        <w:right w:val="none" w:sz="0" w:space="0" w:color="auto"/>
      </w:divBdr>
    </w:div>
    <w:div w:id="1639606962">
      <w:bodyDiv w:val="1"/>
      <w:marLeft w:val="0"/>
      <w:marRight w:val="0"/>
      <w:marTop w:val="0"/>
      <w:marBottom w:val="0"/>
      <w:divBdr>
        <w:top w:val="none" w:sz="0" w:space="0" w:color="auto"/>
        <w:left w:val="none" w:sz="0" w:space="0" w:color="auto"/>
        <w:bottom w:val="none" w:sz="0" w:space="0" w:color="auto"/>
        <w:right w:val="none" w:sz="0" w:space="0" w:color="auto"/>
      </w:divBdr>
    </w:div>
    <w:div w:id="1648968598">
      <w:bodyDiv w:val="1"/>
      <w:marLeft w:val="0"/>
      <w:marRight w:val="0"/>
      <w:marTop w:val="0"/>
      <w:marBottom w:val="0"/>
      <w:divBdr>
        <w:top w:val="none" w:sz="0" w:space="0" w:color="auto"/>
        <w:left w:val="none" w:sz="0" w:space="0" w:color="auto"/>
        <w:bottom w:val="none" w:sz="0" w:space="0" w:color="auto"/>
        <w:right w:val="none" w:sz="0" w:space="0" w:color="auto"/>
      </w:divBdr>
      <w:divsChild>
        <w:div w:id="1303195568">
          <w:marLeft w:val="0"/>
          <w:marRight w:val="0"/>
          <w:marTop w:val="0"/>
          <w:marBottom w:val="0"/>
          <w:divBdr>
            <w:top w:val="none" w:sz="0" w:space="0" w:color="auto"/>
            <w:left w:val="none" w:sz="0" w:space="0" w:color="auto"/>
            <w:bottom w:val="none" w:sz="0" w:space="0" w:color="auto"/>
            <w:right w:val="none" w:sz="0" w:space="0" w:color="auto"/>
          </w:divBdr>
          <w:divsChild>
            <w:div w:id="1877960259">
              <w:marLeft w:val="0"/>
              <w:marRight w:val="0"/>
              <w:marTop w:val="0"/>
              <w:marBottom w:val="0"/>
              <w:divBdr>
                <w:top w:val="none" w:sz="0" w:space="0" w:color="auto"/>
                <w:left w:val="none" w:sz="0" w:space="0" w:color="auto"/>
                <w:bottom w:val="none" w:sz="0" w:space="0" w:color="auto"/>
                <w:right w:val="none" w:sz="0" w:space="0" w:color="auto"/>
              </w:divBdr>
              <w:divsChild>
                <w:div w:id="1705475731">
                  <w:marLeft w:val="0"/>
                  <w:marRight w:val="0"/>
                  <w:marTop w:val="0"/>
                  <w:marBottom w:val="0"/>
                  <w:divBdr>
                    <w:top w:val="none" w:sz="0" w:space="0" w:color="auto"/>
                    <w:left w:val="none" w:sz="0" w:space="0" w:color="auto"/>
                    <w:bottom w:val="none" w:sz="0" w:space="0" w:color="auto"/>
                    <w:right w:val="none" w:sz="0" w:space="0" w:color="auto"/>
                  </w:divBdr>
                  <w:divsChild>
                    <w:div w:id="148507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097069">
          <w:marLeft w:val="0"/>
          <w:marRight w:val="0"/>
          <w:marTop w:val="0"/>
          <w:marBottom w:val="0"/>
          <w:divBdr>
            <w:top w:val="none" w:sz="0" w:space="0" w:color="auto"/>
            <w:left w:val="none" w:sz="0" w:space="0" w:color="auto"/>
            <w:bottom w:val="none" w:sz="0" w:space="0" w:color="auto"/>
            <w:right w:val="none" w:sz="0" w:space="0" w:color="auto"/>
          </w:divBdr>
          <w:divsChild>
            <w:div w:id="2137025651">
              <w:marLeft w:val="0"/>
              <w:marRight w:val="0"/>
              <w:marTop w:val="0"/>
              <w:marBottom w:val="0"/>
              <w:divBdr>
                <w:top w:val="none" w:sz="0" w:space="0" w:color="auto"/>
                <w:left w:val="none" w:sz="0" w:space="0" w:color="auto"/>
                <w:bottom w:val="none" w:sz="0" w:space="0" w:color="auto"/>
                <w:right w:val="none" w:sz="0" w:space="0" w:color="auto"/>
              </w:divBdr>
              <w:divsChild>
                <w:div w:id="773131798">
                  <w:marLeft w:val="0"/>
                  <w:marRight w:val="0"/>
                  <w:marTop w:val="0"/>
                  <w:marBottom w:val="0"/>
                  <w:divBdr>
                    <w:top w:val="none" w:sz="0" w:space="0" w:color="auto"/>
                    <w:left w:val="none" w:sz="0" w:space="0" w:color="auto"/>
                    <w:bottom w:val="none" w:sz="0" w:space="0" w:color="auto"/>
                    <w:right w:val="none" w:sz="0" w:space="0" w:color="auto"/>
                  </w:divBdr>
                  <w:divsChild>
                    <w:div w:id="9655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0548785">
      <w:bodyDiv w:val="1"/>
      <w:marLeft w:val="0"/>
      <w:marRight w:val="0"/>
      <w:marTop w:val="0"/>
      <w:marBottom w:val="0"/>
      <w:divBdr>
        <w:top w:val="none" w:sz="0" w:space="0" w:color="auto"/>
        <w:left w:val="none" w:sz="0" w:space="0" w:color="auto"/>
        <w:bottom w:val="none" w:sz="0" w:space="0" w:color="auto"/>
        <w:right w:val="none" w:sz="0" w:space="0" w:color="auto"/>
      </w:divBdr>
      <w:divsChild>
        <w:div w:id="957219629">
          <w:marLeft w:val="0"/>
          <w:marRight w:val="0"/>
          <w:marTop w:val="0"/>
          <w:marBottom w:val="0"/>
          <w:divBdr>
            <w:top w:val="none" w:sz="0" w:space="0" w:color="auto"/>
            <w:left w:val="none" w:sz="0" w:space="0" w:color="auto"/>
            <w:bottom w:val="none" w:sz="0" w:space="0" w:color="auto"/>
            <w:right w:val="none" w:sz="0" w:space="0" w:color="auto"/>
          </w:divBdr>
          <w:divsChild>
            <w:div w:id="2033145833">
              <w:marLeft w:val="0"/>
              <w:marRight w:val="0"/>
              <w:marTop w:val="0"/>
              <w:marBottom w:val="0"/>
              <w:divBdr>
                <w:top w:val="none" w:sz="0" w:space="0" w:color="auto"/>
                <w:left w:val="none" w:sz="0" w:space="0" w:color="auto"/>
                <w:bottom w:val="none" w:sz="0" w:space="0" w:color="auto"/>
                <w:right w:val="none" w:sz="0" w:space="0" w:color="auto"/>
              </w:divBdr>
              <w:divsChild>
                <w:div w:id="86182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186178">
      <w:bodyDiv w:val="1"/>
      <w:marLeft w:val="0"/>
      <w:marRight w:val="0"/>
      <w:marTop w:val="0"/>
      <w:marBottom w:val="0"/>
      <w:divBdr>
        <w:top w:val="none" w:sz="0" w:space="0" w:color="auto"/>
        <w:left w:val="none" w:sz="0" w:space="0" w:color="auto"/>
        <w:bottom w:val="none" w:sz="0" w:space="0" w:color="auto"/>
        <w:right w:val="none" w:sz="0" w:space="0" w:color="auto"/>
      </w:divBdr>
    </w:div>
    <w:div w:id="1662545194">
      <w:bodyDiv w:val="1"/>
      <w:marLeft w:val="0"/>
      <w:marRight w:val="0"/>
      <w:marTop w:val="0"/>
      <w:marBottom w:val="0"/>
      <w:divBdr>
        <w:top w:val="none" w:sz="0" w:space="0" w:color="auto"/>
        <w:left w:val="none" w:sz="0" w:space="0" w:color="auto"/>
        <w:bottom w:val="none" w:sz="0" w:space="0" w:color="auto"/>
        <w:right w:val="none" w:sz="0" w:space="0" w:color="auto"/>
      </w:divBdr>
      <w:divsChild>
        <w:div w:id="750932927">
          <w:marLeft w:val="0"/>
          <w:marRight w:val="0"/>
          <w:marTop w:val="0"/>
          <w:marBottom w:val="0"/>
          <w:divBdr>
            <w:top w:val="none" w:sz="0" w:space="0" w:color="auto"/>
            <w:left w:val="none" w:sz="0" w:space="0" w:color="auto"/>
            <w:bottom w:val="none" w:sz="0" w:space="0" w:color="auto"/>
            <w:right w:val="none" w:sz="0" w:space="0" w:color="auto"/>
          </w:divBdr>
          <w:divsChild>
            <w:div w:id="872498085">
              <w:marLeft w:val="0"/>
              <w:marRight w:val="0"/>
              <w:marTop w:val="0"/>
              <w:marBottom w:val="0"/>
              <w:divBdr>
                <w:top w:val="none" w:sz="0" w:space="0" w:color="auto"/>
                <w:left w:val="none" w:sz="0" w:space="0" w:color="auto"/>
                <w:bottom w:val="none" w:sz="0" w:space="0" w:color="auto"/>
                <w:right w:val="none" w:sz="0" w:space="0" w:color="auto"/>
              </w:divBdr>
              <w:divsChild>
                <w:div w:id="251553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591624">
      <w:bodyDiv w:val="1"/>
      <w:marLeft w:val="0"/>
      <w:marRight w:val="0"/>
      <w:marTop w:val="0"/>
      <w:marBottom w:val="0"/>
      <w:divBdr>
        <w:top w:val="none" w:sz="0" w:space="0" w:color="auto"/>
        <w:left w:val="none" w:sz="0" w:space="0" w:color="auto"/>
        <w:bottom w:val="none" w:sz="0" w:space="0" w:color="auto"/>
        <w:right w:val="none" w:sz="0" w:space="0" w:color="auto"/>
      </w:divBdr>
    </w:div>
    <w:div w:id="1695037154">
      <w:bodyDiv w:val="1"/>
      <w:marLeft w:val="0"/>
      <w:marRight w:val="0"/>
      <w:marTop w:val="0"/>
      <w:marBottom w:val="0"/>
      <w:divBdr>
        <w:top w:val="none" w:sz="0" w:space="0" w:color="auto"/>
        <w:left w:val="none" w:sz="0" w:space="0" w:color="auto"/>
        <w:bottom w:val="none" w:sz="0" w:space="0" w:color="auto"/>
        <w:right w:val="none" w:sz="0" w:space="0" w:color="auto"/>
      </w:divBdr>
    </w:div>
    <w:div w:id="1699963114">
      <w:bodyDiv w:val="1"/>
      <w:marLeft w:val="0"/>
      <w:marRight w:val="0"/>
      <w:marTop w:val="0"/>
      <w:marBottom w:val="0"/>
      <w:divBdr>
        <w:top w:val="none" w:sz="0" w:space="0" w:color="auto"/>
        <w:left w:val="none" w:sz="0" w:space="0" w:color="auto"/>
        <w:bottom w:val="none" w:sz="0" w:space="0" w:color="auto"/>
        <w:right w:val="none" w:sz="0" w:space="0" w:color="auto"/>
      </w:divBdr>
    </w:div>
    <w:div w:id="1705016228">
      <w:bodyDiv w:val="1"/>
      <w:marLeft w:val="0"/>
      <w:marRight w:val="0"/>
      <w:marTop w:val="0"/>
      <w:marBottom w:val="0"/>
      <w:divBdr>
        <w:top w:val="none" w:sz="0" w:space="0" w:color="auto"/>
        <w:left w:val="none" w:sz="0" w:space="0" w:color="auto"/>
        <w:bottom w:val="none" w:sz="0" w:space="0" w:color="auto"/>
        <w:right w:val="none" w:sz="0" w:space="0" w:color="auto"/>
      </w:divBdr>
    </w:div>
    <w:div w:id="1713535502">
      <w:bodyDiv w:val="1"/>
      <w:marLeft w:val="0"/>
      <w:marRight w:val="0"/>
      <w:marTop w:val="0"/>
      <w:marBottom w:val="0"/>
      <w:divBdr>
        <w:top w:val="none" w:sz="0" w:space="0" w:color="auto"/>
        <w:left w:val="none" w:sz="0" w:space="0" w:color="auto"/>
        <w:bottom w:val="none" w:sz="0" w:space="0" w:color="auto"/>
        <w:right w:val="none" w:sz="0" w:space="0" w:color="auto"/>
      </w:divBdr>
    </w:div>
    <w:div w:id="1717899052">
      <w:bodyDiv w:val="1"/>
      <w:marLeft w:val="0"/>
      <w:marRight w:val="0"/>
      <w:marTop w:val="0"/>
      <w:marBottom w:val="0"/>
      <w:divBdr>
        <w:top w:val="none" w:sz="0" w:space="0" w:color="auto"/>
        <w:left w:val="none" w:sz="0" w:space="0" w:color="auto"/>
        <w:bottom w:val="none" w:sz="0" w:space="0" w:color="auto"/>
        <w:right w:val="none" w:sz="0" w:space="0" w:color="auto"/>
      </w:divBdr>
    </w:div>
    <w:div w:id="1731423516">
      <w:bodyDiv w:val="1"/>
      <w:marLeft w:val="0"/>
      <w:marRight w:val="0"/>
      <w:marTop w:val="0"/>
      <w:marBottom w:val="0"/>
      <w:divBdr>
        <w:top w:val="none" w:sz="0" w:space="0" w:color="auto"/>
        <w:left w:val="none" w:sz="0" w:space="0" w:color="auto"/>
        <w:bottom w:val="none" w:sz="0" w:space="0" w:color="auto"/>
        <w:right w:val="none" w:sz="0" w:space="0" w:color="auto"/>
      </w:divBdr>
    </w:div>
    <w:div w:id="1737124958">
      <w:bodyDiv w:val="1"/>
      <w:marLeft w:val="0"/>
      <w:marRight w:val="0"/>
      <w:marTop w:val="0"/>
      <w:marBottom w:val="0"/>
      <w:divBdr>
        <w:top w:val="none" w:sz="0" w:space="0" w:color="auto"/>
        <w:left w:val="none" w:sz="0" w:space="0" w:color="auto"/>
        <w:bottom w:val="none" w:sz="0" w:space="0" w:color="auto"/>
        <w:right w:val="none" w:sz="0" w:space="0" w:color="auto"/>
      </w:divBdr>
      <w:divsChild>
        <w:div w:id="1274049894">
          <w:marLeft w:val="0"/>
          <w:marRight w:val="0"/>
          <w:marTop w:val="0"/>
          <w:marBottom w:val="0"/>
          <w:divBdr>
            <w:top w:val="none" w:sz="0" w:space="0" w:color="auto"/>
            <w:left w:val="none" w:sz="0" w:space="0" w:color="auto"/>
            <w:bottom w:val="none" w:sz="0" w:space="0" w:color="auto"/>
            <w:right w:val="none" w:sz="0" w:space="0" w:color="auto"/>
          </w:divBdr>
          <w:divsChild>
            <w:div w:id="82146968">
              <w:marLeft w:val="0"/>
              <w:marRight w:val="0"/>
              <w:marTop w:val="0"/>
              <w:marBottom w:val="0"/>
              <w:divBdr>
                <w:top w:val="none" w:sz="0" w:space="0" w:color="auto"/>
                <w:left w:val="none" w:sz="0" w:space="0" w:color="auto"/>
                <w:bottom w:val="none" w:sz="0" w:space="0" w:color="auto"/>
                <w:right w:val="none" w:sz="0" w:space="0" w:color="auto"/>
              </w:divBdr>
              <w:divsChild>
                <w:div w:id="127752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147354">
      <w:bodyDiv w:val="1"/>
      <w:marLeft w:val="0"/>
      <w:marRight w:val="0"/>
      <w:marTop w:val="0"/>
      <w:marBottom w:val="0"/>
      <w:divBdr>
        <w:top w:val="none" w:sz="0" w:space="0" w:color="auto"/>
        <w:left w:val="none" w:sz="0" w:space="0" w:color="auto"/>
        <w:bottom w:val="none" w:sz="0" w:space="0" w:color="auto"/>
        <w:right w:val="none" w:sz="0" w:space="0" w:color="auto"/>
      </w:divBdr>
    </w:div>
    <w:div w:id="1791589006">
      <w:bodyDiv w:val="1"/>
      <w:marLeft w:val="0"/>
      <w:marRight w:val="0"/>
      <w:marTop w:val="0"/>
      <w:marBottom w:val="0"/>
      <w:divBdr>
        <w:top w:val="none" w:sz="0" w:space="0" w:color="auto"/>
        <w:left w:val="none" w:sz="0" w:space="0" w:color="auto"/>
        <w:bottom w:val="none" w:sz="0" w:space="0" w:color="auto"/>
        <w:right w:val="none" w:sz="0" w:space="0" w:color="auto"/>
      </w:divBdr>
    </w:div>
    <w:div w:id="1798716927">
      <w:bodyDiv w:val="1"/>
      <w:marLeft w:val="0"/>
      <w:marRight w:val="0"/>
      <w:marTop w:val="0"/>
      <w:marBottom w:val="0"/>
      <w:divBdr>
        <w:top w:val="none" w:sz="0" w:space="0" w:color="auto"/>
        <w:left w:val="none" w:sz="0" w:space="0" w:color="auto"/>
        <w:bottom w:val="none" w:sz="0" w:space="0" w:color="auto"/>
        <w:right w:val="none" w:sz="0" w:space="0" w:color="auto"/>
      </w:divBdr>
    </w:div>
    <w:div w:id="1807551749">
      <w:bodyDiv w:val="1"/>
      <w:marLeft w:val="0"/>
      <w:marRight w:val="0"/>
      <w:marTop w:val="0"/>
      <w:marBottom w:val="0"/>
      <w:divBdr>
        <w:top w:val="none" w:sz="0" w:space="0" w:color="auto"/>
        <w:left w:val="none" w:sz="0" w:space="0" w:color="auto"/>
        <w:bottom w:val="none" w:sz="0" w:space="0" w:color="auto"/>
        <w:right w:val="none" w:sz="0" w:space="0" w:color="auto"/>
      </w:divBdr>
    </w:div>
    <w:div w:id="1811316369">
      <w:bodyDiv w:val="1"/>
      <w:marLeft w:val="0"/>
      <w:marRight w:val="0"/>
      <w:marTop w:val="0"/>
      <w:marBottom w:val="0"/>
      <w:divBdr>
        <w:top w:val="none" w:sz="0" w:space="0" w:color="auto"/>
        <w:left w:val="none" w:sz="0" w:space="0" w:color="auto"/>
        <w:bottom w:val="none" w:sz="0" w:space="0" w:color="auto"/>
        <w:right w:val="none" w:sz="0" w:space="0" w:color="auto"/>
      </w:divBdr>
    </w:div>
    <w:div w:id="1822691159">
      <w:bodyDiv w:val="1"/>
      <w:marLeft w:val="0"/>
      <w:marRight w:val="0"/>
      <w:marTop w:val="0"/>
      <w:marBottom w:val="0"/>
      <w:divBdr>
        <w:top w:val="none" w:sz="0" w:space="0" w:color="auto"/>
        <w:left w:val="none" w:sz="0" w:space="0" w:color="auto"/>
        <w:bottom w:val="none" w:sz="0" w:space="0" w:color="auto"/>
        <w:right w:val="none" w:sz="0" w:space="0" w:color="auto"/>
      </w:divBdr>
    </w:div>
    <w:div w:id="1834028972">
      <w:bodyDiv w:val="1"/>
      <w:marLeft w:val="0"/>
      <w:marRight w:val="0"/>
      <w:marTop w:val="0"/>
      <w:marBottom w:val="0"/>
      <w:divBdr>
        <w:top w:val="none" w:sz="0" w:space="0" w:color="auto"/>
        <w:left w:val="none" w:sz="0" w:space="0" w:color="auto"/>
        <w:bottom w:val="none" w:sz="0" w:space="0" w:color="auto"/>
        <w:right w:val="none" w:sz="0" w:space="0" w:color="auto"/>
      </w:divBdr>
      <w:divsChild>
        <w:div w:id="260337941">
          <w:marLeft w:val="0"/>
          <w:marRight w:val="0"/>
          <w:marTop w:val="0"/>
          <w:marBottom w:val="0"/>
          <w:divBdr>
            <w:top w:val="none" w:sz="0" w:space="0" w:color="auto"/>
            <w:left w:val="none" w:sz="0" w:space="0" w:color="auto"/>
            <w:bottom w:val="none" w:sz="0" w:space="0" w:color="auto"/>
            <w:right w:val="none" w:sz="0" w:space="0" w:color="auto"/>
          </w:divBdr>
          <w:divsChild>
            <w:div w:id="101270189">
              <w:marLeft w:val="0"/>
              <w:marRight w:val="0"/>
              <w:marTop w:val="0"/>
              <w:marBottom w:val="0"/>
              <w:divBdr>
                <w:top w:val="none" w:sz="0" w:space="0" w:color="auto"/>
                <w:left w:val="none" w:sz="0" w:space="0" w:color="auto"/>
                <w:bottom w:val="none" w:sz="0" w:space="0" w:color="auto"/>
                <w:right w:val="none" w:sz="0" w:space="0" w:color="auto"/>
              </w:divBdr>
              <w:divsChild>
                <w:div w:id="185723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211919">
      <w:bodyDiv w:val="1"/>
      <w:marLeft w:val="0"/>
      <w:marRight w:val="0"/>
      <w:marTop w:val="0"/>
      <w:marBottom w:val="0"/>
      <w:divBdr>
        <w:top w:val="none" w:sz="0" w:space="0" w:color="auto"/>
        <w:left w:val="none" w:sz="0" w:space="0" w:color="auto"/>
        <w:bottom w:val="none" w:sz="0" w:space="0" w:color="auto"/>
        <w:right w:val="none" w:sz="0" w:space="0" w:color="auto"/>
      </w:divBdr>
    </w:div>
    <w:div w:id="1858343563">
      <w:bodyDiv w:val="1"/>
      <w:marLeft w:val="0"/>
      <w:marRight w:val="0"/>
      <w:marTop w:val="0"/>
      <w:marBottom w:val="0"/>
      <w:divBdr>
        <w:top w:val="none" w:sz="0" w:space="0" w:color="auto"/>
        <w:left w:val="none" w:sz="0" w:space="0" w:color="auto"/>
        <w:bottom w:val="none" w:sz="0" w:space="0" w:color="auto"/>
        <w:right w:val="none" w:sz="0" w:space="0" w:color="auto"/>
      </w:divBdr>
    </w:div>
    <w:div w:id="1864394999">
      <w:marLeft w:val="0"/>
      <w:marRight w:val="0"/>
      <w:marTop w:val="0"/>
      <w:marBottom w:val="0"/>
      <w:divBdr>
        <w:top w:val="none" w:sz="0" w:space="0" w:color="auto"/>
        <w:left w:val="none" w:sz="0" w:space="0" w:color="auto"/>
        <w:bottom w:val="none" w:sz="0" w:space="0" w:color="auto"/>
        <w:right w:val="none" w:sz="0" w:space="0" w:color="auto"/>
      </w:divBdr>
    </w:div>
    <w:div w:id="1864395000">
      <w:marLeft w:val="0"/>
      <w:marRight w:val="0"/>
      <w:marTop w:val="0"/>
      <w:marBottom w:val="0"/>
      <w:divBdr>
        <w:top w:val="none" w:sz="0" w:space="0" w:color="auto"/>
        <w:left w:val="none" w:sz="0" w:space="0" w:color="auto"/>
        <w:bottom w:val="none" w:sz="0" w:space="0" w:color="auto"/>
        <w:right w:val="none" w:sz="0" w:space="0" w:color="auto"/>
      </w:divBdr>
    </w:div>
    <w:div w:id="1864395001">
      <w:marLeft w:val="0"/>
      <w:marRight w:val="0"/>
      <w:marTop w:val="0"/>
      <w:marBottom w:val="0"/>
      <w:divBdr>
        <w:top w:val="none" w:sz="0" w:space="0" w:color="auto"/>
        <w:left w:val="none" w:sz="0" w:space="0" w:color="auto"/>
        <w:bottom w:val="none" w:sz="0" w:space="0" w:color="auto"/>
        <w:right w:val="none" w:sz="0" w:space="0" w:color="auto"/>
      </w:divBdr>
    </w:div>
    <w:div w:id="1864395002">
      <w:marLeft w:val="0"/>
      <w:marRight w:val="0"/>
      <w:marTop w:val="0"/>
      <w:marBottom w:val="0"/>
      <w:divBdr>
        <w:top w:val="none" w:sz="0" w:space="0" w:color="auto"/>
        <w:left w:val="none" w:sz="0" w:space="0" w:color="auto"/>
        <w:bottom w:val="none" w:sz="0" w:space="0" w:color="auto"/>
        <w:right w:val="none" w:sz="0" w:space="0" w:color="auto"/>
      </w:divBdr>
    </w:div>
    <w:div w:id="1864395003">
      <w:marLeft w:val="0"/>
      <w:marRight w:val="0"/>
      <w:marTop w:val="0"/>
      <w:marBottom w:val="0"/>
      <w:divBdr>
        <w:top w:val="none" w:sz="0" w:space="0" w:color="auto"/>
        <w:left w:val="none" w:sz="0" w:space="0" w:color="auto"/>
        <w:bottom w:val="none" w:sz="0" w:space="0" w:color="auto"/>
        <w:right w:val="none" w:sz="0" w:space="0" w:color="auto"/>
      </w:divBdr>
    </w:div>
    <w:div w:id="1864395004">
      <w:marLeft w:val="0"/>
      <w:marRight w:val="0"/>
      <w:marTop w:val="0"/>
      <w:marBottom w:val="0"/>
      <w:divBdr>
        <w:top w:val="none" w:sz="0" w:space="0" w:color="auto"/>
        <w:left w:val="none" w:sz="0" w:space="0" w:color="auto"/>
        <w:bottom w:val="none" w:sz="0" w:space="0" w:color="auto"/>
        <w:right w:val="none" w:sz="0" w:space="0" w:color="auto"/>
      </w:divBdr>
    </w:div>
    <w:div w:id="1864395005">
      <w:marLeft w:val="0"/>
      <w:marRight w:val="0"/>
      <w:marTop w:val="0"/>
      <w:marBottom w:val="0"/>
      <w:divBdr>
        <w:top w:val="none" w:sz="0" w:space="0" w:color="auto"/>
        <w:left w:val="none" w:sz="0" w:space="0" w:color="auto"/>
        <w:bottom w:val="none" w:sz="0" w:space="0" w:color="auto"/>
        <w:right w:val="none" w:sz="0" w:space="0" w:color="auto"/>
      </w:divBdr>
    </w:div>
    <w:div w:id="1864395006">
      <w:marLeft w:val="0"/>
      <w:marRight w:val="0"/>
      <w:marTop w:val="0"/>
      <w:marBottom w:val="0"/>
      <w:divBdr>
        <w:top w:val="none" w:sz="0" w:space="0" w:color="auto"/>
        <w:left w:val="none" w:sz="0" w:space="0" w:color="auto"/>
        <w:bottom w:val="none" w:sz="0" w:space="0" w:color="auto"/>
        <w:right w:val="none" w:sz="0" w:space="0" w:color="auto"/>
      </w:divBdr>
    </w:div>
    <w:div w:id="1864395007">
      <w:marLeft w:val="0"/>
      <w:marRight w:val="0"/>
      <w:marTop w:val="0"/>
      <w:marBottom w:val="0"/>
      <w:divBdr>
        <w:top w:val="none" w:sz="0" w:space="0" w:color="auto"/>
        <w:left w:val="none" w:sz="0" w:space="0" w:color="auto"/>
        <w:bottom w:val="none" w:sz="0" w:space="0" w:color="auto"/>
        <w:right w:val="none" w:sz="0" w:space="0" w:color="auto"/>
      </w:divBdr>
    </w:div>
    <w:div w:id="1864395008">
      <w:marLeft w:val="0"/>
      <w:marRight w:val="0"/>
      <w:marTop w:val="0"/>
      <w:marBottom w:val="0"/>
      <w:divBdr>
        <w:top w:val="none" w:sz="0" w:space="0" w:color="auto"/>
        <w:left w:val="none" w:sz="0" w:space="0" w:color="auto"/>
        <w:bottom w:val="none" w:sz="0" w:space="0" w:color="auto"/>
        <w:right w:val="none" w:sz="0" w:space="0" w:color="auto"/>
      </w:divBdr>
    </w:div>
    <w:div w:id="1864395009">
      <w:marLeft w:val="0"/>
      <w:marRight w:val="0"/>
      <w:marTop w:val="0"/>
      <w:marBottom w:val="0"/>
      <w:divBdr>
        <w:top w:val="none" w:sz="0" w:space="0" w:color="auto"/>
        <w:left w:val="none" w:sz="0" w:space="0" w:color="auto"/>
        <w:bottom w:val="none" w:sz="0" w:space="0" w:color="auto"/>
        <w:right w:val="none" w:sz="0" w:space="0" w:color="auto"/>
      </w:divBdr>
    </w:div>
    <w:div w:id="1864395010">
      <w:marLeft w:val="0"/>
      <w:marRight w:val="0"/>
      <w:marTop w:val="0"/>
      <w:marBottom w:val="0"/>
      <w:divBdr>
        <w:top w:val="none" w:sz="0" w:space="0" w:color="auto"/>
        <w:left w:val="none" w:sz="0" w:space="0" w:color="auto"/>
        <w:bottom w:val="none" w:sz="0" w:space="0" w:color="auto"/>
        <w:right w:val="none" w:sz="0" w:space="0" w:color="auto"/>
      </w:divBdr>
    </w:div>
    <w:div w:id="1864395011">
      <w:marLeft w:val="0"/>
      <w:marRight w:val="0"/>
      <w:marTop w:val="0"/>
      <w:marBottom w:val="0"/>
      <w:divBdr>
        <w:top w:val="none" w:sz="0" w:space="0" w:color="auto"/>
        <w:left w:val="none" w:sz="0" w:space="0" w:color="auto"/>
        <w:bottom w:val="none" w:sz="0" w:space="0" w:color="auto"/>
        <w:right w:val="none" w:sz="0" w:space="0" w:color="auto"/>
      </w:divBdr>
    </w:div>
    <w:div w:id="1864395012">
      <w:marLeft w:val="0"/>
      <w:marRight w:val="0"/>
      <w:marTop w:val="0"/>
      <w:marBottom w:val="0"/>
      <w:divBdr>
        <w:top w:val="none" w:sz="0" w:space="0" w:color="auto"/>
        <w:left w:val="none" w:sz="0" w:space="0" w:color="auto"/>
        <w:bottom w:val="none" w:sz="0" w:space="0" w:color="auto"/>
        <w:right w:val="none" w:sz="0" w:space="0" w:color="auto"/>
      </w:divBdr>
    </w:div>
    <w:div w:id="1864395013">
      <w:marLeft w:val="0"/>
      <w:marRight w:val="0"/>
      <w:marTop w:val="0"/>
      <w:marBottom w:val="0"/>
      <w:divBdr>
        <w:top w:val="none" w:sz="0" w:space="0" w:color="auto"/>
        <w:left w:val="none" w:sz="0" w:space="0" w:color="auto"/>
        <w:bottom w:val="none" w:sz="0" w:space="0" w:color="auto"/>
        <w:right w:val="none" w:sz="0" w:space="0" w:color="auto"/>
      </w:divBdr>
    </w:div>
    <w:div w:id="1864395014">
      <w:marLeft w:val="0"/>
      <w:marRight w:val="0"/>
      <w:marTop w:val="0"/>
      <w:marBottom w:val="0"/>
      <w:divBdr>
        <w:top w:val="none" w:sz="0" w:space="0" w:color="auto"/>
        <w:left w:val="none" w:sz="0" w:space="0" w:color="auto"/>
        <w:bottom w:val="none" w:sz="0" w:space="0" w:color="auto"/>
        <w:right w:val="none" w:sz="0" w:space="0" w:color="auto"/>
      </w:divBdr>
    </w:div>
    <w:div w:id="1889487994">
      <w:bodyDiv w:val="1"/>
      <w:marLeft w:val="0"/>
      <w:marRight w:val="0"/>
      <w:marTop w:val="0"/>
      <w:marBottom w:val="0"/>
      <w:divBdr>
        <w:top w:val="none" w:sz="0" w:space="0" w:color="auto"/>
        <w:left w:val="none" w:sz="0" w:space="0" w:color="auto"/>
        <w:bottom w:val="none" w:sz="0" w:space="0" w:color="auto"/>
        <w:right w:val="none" w:sz="0" w:space="0" w:color="auto"/>
      </w:divBdr>
    </w:div>
    <w:div w:id="1890341531">
      <w:bodyDiv w:val="1"/>
      <w:marLeft w:val="0"/>
      <w:marRight w:val="0"/>
      <w:marTop w:val="0"/>
      <w:marBottom w:val="0"/>
      <w:divBdr>
        <w:top w:val="none" w:sz="0" w:space="0" w:color="auto"/>
        <w:left w:val="none" w:sz="0" w:space="0" w:color="auto"/>
        <w:bottom w:val="none" w:sz="0" w:space="0" w:color="auto"/>
        <w:right w:val="none" w:sz="0" w:space="0" w:color="auto"/>
      </w:divBdr>
    </w:div>
    <w:div w:id="1895190896">
      <w:bodyDiv w:val="1"/>
      <w:marLeft w:val="0"/>
      <w:marRight w:val="0"/>
      <w:marTop w:val="0"/>
      <w:marBottom w:val="0"/>
      <w:divBdr>
        <w:top w:val="none" w:sz="0" w:space="0" w:color="auto"/>
        <w:left w:val="none" w:sz="0" w:space="0" w:color="auto"/>
        <w:bottom w:val="none" w:sz="0" w:space="0" w:color="auto"/>
        <w:right w:val="none" w:sz="0" w:space="0" w:color="auto"/>
      </w:divBdr>
    </w:div>
    <w:div w:id="1910385284">
      <w:bodyDiv w:val="1"/>
      <w:marLeft w:val="0"/>
      <w:marRight w:val="0"/>
      <w:marTop w:val="0"/>
      <w:marBottom w:val="0"/>
      <w:divBdr>
        <w:top w:val="none" w:sz="0" w:space="0" w:color="auto"/>
        <w:left w:val="none" w:sz="0" w:space="0" w:color="auto"/>
        <w:bottom w:val="none" w:sz="0" w:space="0" w:color="auto"/>
        <w:right w:val="none" w:sz="0" w:space="0" w:color="auto"/>
      </w:divBdr>
      <w:divsChild>
        <w:div w:id="1616717853">
          <w:marLeft w:val="0"/>
          <w:marRight w:val="0"/>
          <w:marTop w:val="0"/>
          <w:marBottom w:val="0"/>
          <w:divBdr>
            <w:top w:val="none" w:sz="0" w:space="0" w:color="auto"/>
            <w:left w:val="none" w:sz="0" w:space="0" w:color="auto"/>
            <w:bottom w:val="none" w:sz="0" w:space="0" w:color="auto"/>
            <w:right w:val="none" w:sz="0" w:space="0" w:color="auto"/>
          </w:divBdr>
          <w:divsChild>
            <w:div w:id="1282296536">
              <w:marLeft w:val="0"/>
              <w:marRight w:val="0"/>
              <w:marTop w:val="0"/>
              <w:marBottom w:val="0"/>
              <w:divBdr>
                <w:top w:val="none" w:sz="0" w:space="0" w:color="auto"/>
                <w:left w:val="none" w:sz="0" w:space="0" w:color="auto"/>
                <w:bottom w:val="none" w:sz="0" w:space="0" w:color="auto"/>
                <w:right w:val="none" w:sz="0" w:space="0" w:color="auto"/>
              </w:divBdr>
              <w:divsChild>
                <w:div w:id="90495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700028">
      <w:bodyDiv w:val="1"/>
      <w:marLeft w:val="0"/>
      <w:marRight w:val="0"/>
      <w:marTop w:val="0"/>
      <w:marBottom w:val="0"/>
      <w:divBdr>
        <w:top w:val="none" w:sz="0" w:space="0" w:color="auto"/>
        <w:left w:val="none" w:sz="0" w:space="0" w:color="auto"/>
        <w:bottom w:val="none" w:sz="0" w:space="0" w:color="auto"/>
        <w:right w:val="none" w:sz="0" w:space="0" w:color="auto"/>
      </w:divBdr>
    </w:div>
    <w:div w:id="1933005536">
      <w:bodyDiv w:val="1"/>
      <w:marLeft w:val="0"/>
      <w:marRight w:val="0"/>
      <w:marTop w:val="0"/>
      <w:marBottom w:val="0"/>
      <w:divBdr>
        <w:top w:val="none" w:sz="0" w:space="0" w:color="auto"/>
        <w:left w:val="none" w:sz="0" w:space="0" w:color="auto"/>
        <w:bottom w:val="none" w:sz="0" w:space="0" w:color="auto"/>
        <w:right w:val="none" w:sz="0" w:space="0" w:color="auto"/>
      </w:divBdr>
    </w:div>
    <w:div w:id="1937397329">
      <w:bodyDiv w:val="1"/>
      <w:marLeft w:val="0"/>
      <w:marRight w:val="0"/>
      <w:marTop w:val="0"/>
      <w:marBottom w:val="0"/>
      <w:divBdr>
        <w:top w:val="none" w:sz="0" w:space="0" w:color="auto"/>
        <w:left w:val="none" w:sz="0" w:space="0" w:color="auto"/>
        <w:bottom w:val="none" w:sz="0" w:space="0" w:color="auto"/>
        <w:right w:val="none" w:sz="0" w:space="0" w:color="auto"/>
      </w:divBdr>
    </w:div>
    <w:div w:id="1940796609">
      <w:bodyDiv w:val="1"/>
      <w:marLeft w:val="0"/>
      <w:marRight w:val="0"/>
      <w:marTop w:val="0"/>
      <w:marBottom w:val="0"/>
      <w:divBdr>
        <w:top w:val="none" w:sz="0" w:space="0" w:color="auto"/>
        <w:left w:val="none" w:sz="0" w:space="0" w:color="auto"/>
        <w:bottom w:val="none" w:sz="0" w:space="0" w:color="auto"/>
        <w:right w:val="none" w:sz="0" w:space="0" w:color="auto"/>
      </w:divBdr>
    </w:div>
    <w:div w:id="1945454398">
      <w:bodyDiv w:val="1"/>
      <w:marLeft w:val="0"/>
      <w:marRight w:val="0"/>
      <w:marTop w:val="0"/>
      <w:marBottom w:val="0"/>
      <w:divBdr>
        <w:top w:val="none" w:sz="0" w:space="0" w:color="auto"/>
        <w:left w:val="none" w:sz="0" w:space="0" w:color="auto"/>
        <w:bottom w:val="none" w:sz="0" w:space="0" w:color="auto"/>
        <w:right w:val="none" w:sz="0" w:space="0" w:color="auto"/>
      </w:divBdr>
    </w:div>
    <w:div w:id="1969701711">
      <w:bodyDiv w:val="1"/>
      <w:marLeft w:val="0"/>
      <w:marRight w:val="0"/>
      <w:marTop w:val="0"/>
      <w:marBottom w:val="0"/>
      <w:divBdr>
        <w:top w:val="none" w:sz="0" w:space="0" w:color="auto"/>
        <w:left w:val="none" w:sz="0" w:space="0" w:color="auto"/>
        <w:bottom w:val="none" w:sz="0" w:space="0" w:color="auto"/>
        <w:right w:val="none" w:sz="0" w:space="0" w:color="auto"/>
      </w:divBdr>
    </w:div>
    <w:div w:id="1972176591">
      <w:bodyDiv w:val="1"/>
      <w:marLeft w:val="0"/>
      <w:marRight w:val="0"/>
      <w:marTop w:val="0"/>
      <w:marBottom w:val="0"/>
      <w:divBdr>
        <w:top w:val="none" w:sz="0" w:space="0" w:color="auto"/>
        <w:left w:val="none" w:sz="0" w:space="0" w:color="auto"/>
        <w:bottom w:val="none" w:sz="0" w:space="0" w:color="auto"/>
        <w:right w:val="none" w:sz="0" w:space="0" w:color="auto"/>
      </w:divBdr>
    </w:div>
    <w:div w:id="1984003840">
      <w:bodyDiv w:val="1"/>
      <w:marLeft w:val="0"/>
      <w:marRight w:val="0"/>
      <w:marTop w:val="0"/>
      <w:marBottom w:val="0"/>
      <w:divBdr>
        <w:top w:val="none" w:sz="0" w:space="0" w:color="auto"/>
        <w:left w:val="none" w:sz="0" w:space="0" w:color="auto"/>
        <w:bottom w:val="none" w:sz="0" w:space="0" w:color="auto"/>
        <w:right w:val="none" w:sz="0" w:space="0" w:color="auto"/>
      </w:divBdr>
    </w:div>
    <w:div w:id="1996567331">
      <w:bodyDiv w:val="1"/>
      <w:marLeft w:val="0"/>
      <w:marRight w:val="0"/>
      <w:marTop w:val="0"/>
      <w:marBottom w:val="0"/>
      <w:divBdr>
        <w:top w:val="none" w:sz="0" w:space="0" w:color="auto"/>
        <w:left w:val="none" w:sz="0" w:space="0" w:color="auto"/>
        <w:bottom w:val="none" w:sz="0" w:space="0" w:color="auto"/>
        <w:right w:val="none" w:sz="0" w:space="0" w:color="auto"/>
      </w:divBdr>
    </w:div>
    <w:div w:id="1998416955">
      <w:bodyDiv w:val="1"/>
      <w:marLeft w:val="0"/>
      <w:marRight w:val="0"/>
      <w:marTop w:val="0"/>
      <w:marBottom w:val="0"/>
      <w:divBdr>
        <w:top w:val="none" w:sz="0" w:space="0" w:color="auto"/>
        <w:left w:val="none" w:sz="0" w:space="0" w:color="auto"/>
        <w:bottom w:val="none" w:sz="0" w:space="0" w:color="auto"/>
        <w:right w:val="none" w:sz="0" w:space="0" w:color="auto"/>
      </w:divBdr>
      <w:divsChild>
        <w:div w:id="175115541">
          <w:marLeft w:val="0"/>
          <w:marRight w:val="0"/>
          <w:marTop w:val="0"/>
          <w:marBottom w:val="0"/>
          <w:divBdr>
            <w:top w:val="none" w:sz="0" w:space="0" w:color="auto"/>
            <w:left w:val="none" w:sz="0" w:space="0" w:color="auto"/>
            <w:bottom w:val="none" w:sz="0" w:space="0" w:color="auto"/>
            <w:right w:val="none" w:sz="0" w:space="0" w:color="auto"/>
          </w:divBdr>
          <w:divsChild>
            <w:div w:id="1316839121">
              <w:marLeft w:val="0"/>
              <w:marRight w:val="0"/>
              <w:marTop w:val="0"/>
              <w:marBottom w:val="0"/>
              <w:divBdr>
                <w:top w:val="none" w:sz="0" w:space="0" w:color="auto"/>
                <w:left w:val="none" w:sz="0" w:space="0" w:color="auto"/>
                <w:bottom w:val="none" w:sz="0" w:space="0" w:color="auto"/>
                <w:right w:val="none" w:sz="0" w:space="0" w:color="auto"/>
              </w:divBdr>
              <w:divsChild>
                <w:div w:id="96654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607975">
      <w:bodyDiv w:val="1"/>
      <w:marLeft w:val="0"/>
      <w:marRight w:val="0"/>
      <w:marTop w:val="0"/>
      <w:marBottom w:val="0"/>
      <w:divBdr>
        <w:top w:val="none" w:sz="0" w:space="0" w:color="auto"/>
        <w:left w:val="none" w:sz="0" w:space="0" w:color="auto"/>
        <w:bottom w:val="none" w:sz="0" w:space="0" w:color="auto"/>
        <w:right w:val="none" w:sz="0" w:space="0" w:color="auto"/>
      </w:divBdr>
    </w:div>
    <w:div w:id="2022319810">
      <w:bodyDiv w:val="1"/>
      <w:marLeft w:val="0"/>
      <w:marRight w:val="0"/>
      <w:marTop w:val="0"/>
      <w:marBottom w:val="0"/>
      <w:divBdr>
        <w:top w:val="none" w:sz="0" w:space="0" w:color="auto"/>
        <w:left w:val="none" w:sz="0" w:space="0" w:color="auto"/>
        <w:bottom w:val="none" w:sz="0" w:space="0" w:color="auto"/>
        <w:right w:val="none" w:sz="0" w:space="0" w:color="auto"/>
      </w:divBdr>
    </w:div>
    <w:div w:id="2027558860">
      <w:bodyDiv w:val="1"/>
      <w:marLeft w:val="0"/>
      <w:marRight w:val="0"/>
      <w:marTop w:val="0"/>
      <w:marBottom w:val="0"/>
      <w:divBdr>
        <w:top w:val="none" w:sz="0" w:space="0" w:color="auto"/>
        <w:left w:val="none" w:sz="0" w:space="0" w:color="auto"/>
        <w:bottom w:val="none" w:sz="0" w:space="0" w:color="auto"/>
        <w:right w:val="none" w:sz="0" w:space="0" w:color="auto"/>
      </w:divBdr>
    </w:div>
    <w:div w:id="2032102168">
      <w:bodyDiv w:val="1"/>
      <w:marLeft w:val="0"/>
      <w:marRight w:val="0"/>
      <w:marTop w:val="0"/>
      <w:marBottom w:val="0"/>
      <w:divBdr>
        <w:top w:val="none" w:sz="0" w:space="0" w:color="auto"/>
        <w:left w:val="none" w:sz="0" w:space="0" w:color="auto"/>
        <w:bottom w:val="none" w:sz="0" w:space="0" w:color="auto"/>
        <w:right w:val="none" w:sz="0" w:space="0" w:color="auto"/>
      </w:divBdr>
    </w:div>
    <w:div w:id="2038265561">
      <w:bodyDiv w:val="1"/>
      <w:marLeft w:val="0"/>
      <w:marRight w:val="0"/>
      <w:marTop w:val="0"/>
      <w:marBottom w:val="0"/>
      <w:divBdr>
        <w:top w:val="none" w:sz="0" w:space="0" w:color="auto"/>
        <w:left w:val="none" w:sz="0" w:space="0" w:color="auto"/>
        <w:bottom w:val="none" w:sz="0" w:space="0" w:color="auto"/>
        <w:right w:val="none" w:sz="0" w:space="0" w:color="auto"/>
      </w:divBdr>
    </w:div>
    <w:div w:id="2042826232">
      <w:bodyDiv w:val="1"/>
      <w:marLeft w:val="0"/>
      <w:marRight w:val="0"/>
      <w:marTop w:val="0"/>
      <w:marBottom w:val="0"/>
      <w:divBdr>
        <w:top w:val="none" w:sz="0" w:space="0" w:color="auto"/>
        <w:left w:val="none" w:sz="0" w:space="0" w:color="auto"/>
        <w:bottom w:val="none" w:sz="0" w:space="0" w:color="auto"/>
        <w:right w:val="none" w:sz="0" w:space="0" w:color="auto"/>
      </w:divBdr>
    </w:div>
    <w:div w:id="2043478364">
      <w:bodyDiv w:val="1"/>
      <w:marLeft w:val="0"/>
      <w:marRight w:val="0"/>
      <w:marTop w:val="0"/>
      <w:marBottom w:val="0"/>
      <w:divBdr>
        <w:top w:val="none" w:sz="0" w:space="0" w:color="auto"/>
        <w:left w:val="none" w:sz="0" w:space="0" w:color="auto"/>
        <w:bottom w:val="none" w:sz="0" w:space="0" w:color="auto"/>
        <w:right w:val="none" w:sz="0" w:space="0" w:color="auto"/>
      </w:divBdr>
    </w:div>
    <w:div w:id="2047872473">
      <w:bodyDiv w:val="1"/>
      <w:marLeft w:val="0"/>
      <w:marRight w:val="0"/>
      <w:marTop w:val="0"/>
      <w:marBottom w:val="0"/>
      <w:divBdr>
        <w:top w:val="none" w:sz="0" w:space="0" w:color="auto"/>
        <w:left w:val="none" w:sz="0" w:space="0" w:color="auto"/>
        <w:bottom w:val="none" w:sz="0" w:space="0" w:color="auto"/>
        <w:right w:val="none" w:sz="0" w:space="0" w:color="auto"/>
      </w:divBdr>
    </w:div>
    <w:div w:id="2057314924">
      <w:bodyDiv w:val="1"/>
      <w:marLeft w:val="0"/>
      <w:marRight w:val="0"/>
      <w:marTop w:val="0"/>
      <w:marBottom w:val="0"/>
      <w:divBdr>
        <w:top w:val="none" w:sz="0" w:space="0" w:color="auto"/>
        <w:left w:val="none" w:sz="0" w:space="0" w:color="auto"/>
        <w:bottom w:val="none" w:sz="0" w:space="0" w:color="auto"/>
        <w:right w:val="none" w:sz="0" w:space="0" w:color="auto"/>
      </w:divBdr>
    </w:div>
    <w:div w:id="2064862554">
      <w:bodyDiv w:val="1"/>
      <w:marLeft w:val="0"/>
      <w:marRight w:val="0"/>
      <w:marTop w:val="0"/>
      <w:marBottom w:val="0"/>
      <w:divBdr>
        <w:top w:val="none" w:sz="0" w:space="0" w:color="auto"/>
        <w:left w:val="none" w:sz="0" w:space="0" w:color="auto"/>
        <w:bottom w:val="none" w:sz="0" w:space="0" w:color="auto"/>
        <w:right w:val="none" w:sz="0" w:space="0" w:color="auto"/>
      </w:divBdr>
    </w:div>
    <w:div w:id="2071731697">
      <w:bodyDiv w:val="1"/>
      <w:marLeft w:val="0"/>
      <w:marRight w:val="0"/>
      <w:marTop w:val="0"/>
      <w:marBottom w:val="0"/>
      <w:divBdr>
        <w:top w:val="none" w:sz="0" w:space="0" w:color="auto"/>
        <w:left w:val="none" w:sz="0" w:space="0" w:color="auto"/>
        <w:bottom w:val="none" w:sz="0" w:space="0" w:color="auto"/>
        <w:right w:val="none" w:sz="0" w:space="0" w:color="auto"/>
      </w:divBdr>
    </w:div>
    <w:div w:id="2087654332">
      <w:bodyDiv w:val="1"/>
      <w:marLeft w:val="0"/>
      <w:marRight w:val="0"/>
      <w:marTop w:val="0"/>
      <w:marBottom w:val="0"/>
      <w:divBdr>
        <w:top w:val="none" w:sz="0" w:space="0" w:color="auto"/>
        <w:left w:val="none" w:sz="0" w:space="0" w:color="auto"/>
        <w:bottom w:val="none" w:sz="0" w:space="0" w:color="auto"/>
        <w:right w:val="none" w:sz="0" w:space="0" w:color="auto"/>
      </w:divBdr>
    </w:div>
    <w:div w:id="2090804043">
      <w:bodyDiv w:val="1"/>
      <w:marLeft w:val="0"/>
      <w:marRight w:val="0"/>
      <w:marTop w:val="0"/>
      <w:marBottom w:val="0"/>
      <w:divBdr>
        <w:top w:val="none" w:sz="0" w:space="0" w:color="auto"/>
        <w:left w:val="none" w:sz="0" w:space="0" w:color="auto"/>
        <w:bottom w:val="none" w:sz="0" w:space="0" w:color="auto"/>
        <w:right w:val="none" w:sz="0" w:space="0" w:color="auto"/>
      </w:divBdr>
    </w:div>
    <w:div w:id="2103405225">
      <w:bodyDiv w:val="1"/>
      <w:marLeft w:val="0"/>
      <w:marRight w:val="0"/>
      <w:marTop w:val="0"/>
      <w:marBottom w:val="0"/>
      <w:divBdr>
        <w:top w:val="none" w:sz="0" w:space="0" w:color="auto"/>
        <w:left w:val="none" w:sz="0" w:space="0" w:color="auto"/>
        <w:bottom w:val="none" w:sz="0" w:space="0" w:color="auto"/>
        <w:right w:val="none" w:sz="0" w:space="0" w:color="auto"/>
      </w:divBdr>
    </w:div>
    <w:div w:id="2131240349">
      <w:bodyDiv w:val="1"/>
      <w:marLeft w:val="0"/>
      <w:marRight w:val="0"/>
      <w:marTop w:val="0"/>
      <w:marBottom w:val="0"/>
      <w:divBdr>
        <w:top w:val="none" w:sz="0" w:space="0" w:color="auto"/>
        <w:left w:val="none" w:sz="0" w:space="0" w:color="auto"/>
        <w:bottom w:val="none" w:sz="0" w:space="0" w:color="auto"/>
        <w:right w:val="none" w:sz="0" w:space="0" w:color="auto"/>
      </w:divBdr>
    </w:div>
    <w:div w:id="2139840290">
      <w:bodyDiv w:val="1"/>
      <w:marLeft w:val="0"/>
      <w:marRight w:val="0"/>
      <w:marTop w:val="0"/>
      <w:marBottom w:val="0"/>
      <w:divBdr>
        <w:top w:val="none" w:sz="0" w:space="0" w:color="auto"/>
        <w:left w:val="none" w:sz="0" w:space="0" w:color="auto"/>
        <w:bottom w:val="none" w:sz="0" w:space="0" w:color="auto"/>
        <w:right w:val="none" w:sz="0" w:space="0" w:color="auto"/>
      </w:divBdr>
    </w:div>
    <w:div w:id="2140756166">
      <w:bodyDiv w:val="1"/>
      <w:marLeft w:val="0"/>
      <w:marRight w:val="0"/>
      <w:marTop w:val="0"/>
      <w:marBottom w:val="0"/>
      <w:divBdr>
        <w:top w:val="none" w:sz="0" w:space="0" w:color="auto"/>
        <w:left w:val="none" w:sz="0" w:space="0" w:color="auto"/>
        <w:bottom w:val="none" w:sz="0" w:space="0" w:color="auto"/>
        <w:right w:val="none" w:sz="0" w:space="0" w:color="auto"/>
      </w:divBdr>
    </w:div>
    <w:div w:id="2143376138">
      <w:bodyDiv w:val="1"/>
      <w:marLeft w:val="0"/>
      <w:marRight w:val="0"/>
      <w:marTop w:val="0"/>
      <w:marBottom w:val="0"/>
      <w:divBdr>
        <w:top w:val="none" w:sz="0" w:space="0" w:color="auto"/>
        <w:left w:val="none" w:sz="0" w:space="0" w:color="auto"/>
        <w:bottom w:val="none" w:sz="0" w:space="0" w:color="auto"/>
        <w:right w:val="none" w:sz="0" w:space="0" w:color="auto"/>
      </w:divBdr>
    </w:div>
    <w:div w:id="2144157268">
      <w:bodyDiv w:val="1"/>
      <w:marLeft w:val="0"/>
      <w:marRight w:val="0"/>
      <w:marTop w:val="0"/>
      <w:marBottom w:val="0"/>
      <w:divBdr>
        <w:top w:val="none" w:sz="0" w:space="0" w:color="auto"/>
        <w:left w:val="none" w:sz="0" w:space="0" w:color="auto"/>
        <w:bottom w:val="none" w:sz="0" w:space="0" w:color="auto"/>
        <w:right w:val="none" w:sz="0" w:space="0" w:color="auto"/>
      </w:divBdr>
    </w:div>
    <w:div w:id="2145998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86.emf"/><Relationship Id="rId21" Type="http://schemas.openxmlformats.org/officeDocument/2006/relationships/image" Target="media/image12.emf"/><Relationship Id="rId42" Type="http://schemas.openxmlformats.org/officeDocument/2006/relationships/image" Target="media/image33.jpeg"/><Relationship Id="rId47" Type="http://schemas.openxmlformats.org/officeDocument/2006/relationships/chart" Target="charts/chart6.xml"/><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chart" Target="charts/chart19.xml"/><Relationship Id="rId89" Type="http://schemas.openxmlformats.org/officeDocument/2006/relationships/image" Target="media/image62.png"/><Relationship Id="rId112" Type="http://schemas.openxmlformats.org/officeDocument/2006/relationships/image" Target="media/image81.png"/><Relationship Id="rId16" Type="http://schemas.openxmlformats.org/officeDocument/2006/relationships/image" Target="media/image7.emf"/><Relationship Id="rId107" Type="http://schemas.openxmlformats.org/officeDocument/2006/relationships/image" Target="media/image76.png"/><Relationship Id="rId11" Type="http://schemas.openxmlformats.org/officeDocument/2006/relationships/image" Target="media/image3.png"/><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chart" Target="charts/chart12.xml"/><Relationship Id="rId58" Type="http://schemas.openxmlformats.org/officeDocument/2006/relationships/chart" Target="charts/chart17.xml"/><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image" Target="media/image71.png"/><Relationship Id="rId123" Type="http://schemas.openxmlformats.org/officeDocument/2006/relationships/image" Target="media/image92.emf"/><Relationship Id="rId128" Type="http://schemas.openxmlformats.org/officeDocument/2006/relationships/footer" Target="footer2.xml"/><Relationship Id="rId5" Type="http://schemas.openxmlformats.org/officeDocument/2006/relationships/settings" Target="settings.xml"/><Relationship Id="rId90" Type="http://schemas.openxmlformats.org/officeDocument/2006/relationships/image" Target="media/image63.png"/><Relationship Id="rId95" Type="http://schemas.openxmlformats.org/officeDocument/2006/relationships/hyperlink" Target="http://aomm.kz" TargetMode="External"/><Relationship Id="rId19" Type="http://schemas.openxmlformats.org/officeDocument/2006/relationships/image" Target="media/image10.emf"/><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chart" Target="charts/chart2.xml"/><Relationship Id="rId48" Type="http://schemas.openxmlformats.org/officeDocument/2006/relationships/chart" Target="charts/chart7.xml"/><Relationship Id="rId56" Type="http://schemas.openxmlformats.org/officeDocument/2006/relationships/chart" Target="charts/chart15.xml"/><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image" Target="media/image52.png"/><Relationship Id="rId100" Type="http://schemas.openxmlformats.org/officeDocument/2006/relationships/image" Target="media/image69.png"/><Relationship Id="rId105" Type="http://schemas.openxmlformats.org/officeDocument/2006/relationships/image" Target="media/image74.png"/><Relationship Id="rId113" Type="http://schemas.openxmlformats.org/officeDocument/2006/relationships/image" Target="media/image82.png"/><Relationship Id="rId118" Type="http://schemas.openxmlformats.org/officeDocument/2006/relationships/image" Target="media/image87.emf"/><Relationship Id="rId126" Type="http://schemas.openxmlformats.org/officeDocument/2006/relationships/image" Target="media/image95.emf"/><Relationship Id="rId8" Type="http://schemas.openxmlformats.org/officeDocument/2006/relationships/endnotes" Target="endnotes.xml"/><Relationship Id="rId51" Type="http://schemas.openxmlformats.org/officeDocument/2006/relationships/chart" Target="charts/chart10.xml"/><Relationship Id="rId72" Type="http://schemas.openxmlformats.org/officeDocument/2006/relationships/image" Target="media/image47.png"/><Relationship Id="rId80" Type="http://schemas.openxmlformats.org/officeDocument/2006/relationships/image" Target="media/image55.png"/><Relationship Id="rId85" Type="http://schemas.openxmlformats.org/officeDocument/2006/relationships/image" Target="media/image58.png"/><Relationship Id="rId93" Type="http://schemas.openxmlformats.org/officeDocument/2006/relationships/image" Target="media/image66.png"/><Relationship Id="rId98" Type="http://schemas.openxmlformats.org/officeDocument/2006/relationships/image" Target="media/image67.emf"/><Relationship Id="rId121" Type="http://schemas.openxmlformats.org/officeDocument/2006/relationships/image" Target="media/image90.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chart" Target="charts/chart5.xml"/><Relationship Id="rId59" Type="http://schemas.openxmlformats.org/officeDocument/2006/relationships/image" Target="media/image34.png"/><Relationship Id="rId67" Type="http://schemas.openxmlformats.org/officeDocument/2006/relationships/image" Target="media/image42.png"/><Relationship Id="rId103" Type="http://schemas.openxmlformats.org/officeDocument/2006/relationships/image" Target="media/image72.png"/><Relationship Id="rId108" Type="http://schemas.openxmlformats.org/officeDocument/2006/relationships/image" Target="media/image77.png"/><Relationship Id="rId116" Type="http://schemas.openxmlformats.org/officeDocument/2006/relationships/image" Target="media/image85.png"/><Relationship Id="rId124" Type="http://schemas.openxmlformats.org/officeDocument/2006/relationships/image" Target="media/image93.emf"/><Relationship Id="rId129" Type="http://schemas.openxmlformats.org/officeDocument/2006/relationships/fontTable" Target="fontTable.xml"/><Relationship Id="rId20" Type="http://schemas.openxmlformats.org/officeDocument/2006/relationships/image" Target="media/image11.emf"/><Relationship Id="rId41" Type="http://schemas.openxmlformats.org/officeDocument/2006/relationships/image" Target="media/image32.png"/><Relationship Id="rId54" Type="http://schemas.openxmlformats.org/officeDocument/2006/relationships/chart" Target="charts/chart13.xml"/><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chart" Target="charts/chart18.xml"/><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hyperlink" Target="https://ru.wikipedia.org/wiki/%D0%91%D0%B5%D0%BB%D0%BE%D1%80%D1%83%D1%81%D1%81%D0%BA%D0%B8%D0%B9_%D0%B3%D0%BE%D1%81%D1%83%D0%B4%D0%B0%D1%80%D1%81%D1%82%D0%B2%D0%B5%D0%BD%D0%BD%D1%8B%D0%B9_%D1%83%D0%BD%D0%B8%D0%B2%D0%B5%D1%80%D1%81%D0%B8%D1%82%D0%B5%D1%82" TargetMode="External"/><Relationship Id="rId111"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chart" Target="charts/chart8.xml"/><Relationship Id="rId57" Type="http://schemas.openxmlformats.org/officeDocument/2006/relationships/chart" Target="charts/chart16.xml"/><Relationship Id="rId106" Type="http://schemas.openxmlformats.org/officeDocument/2006/relationships/image" Target="media/image75.png"/><Relationship Id="rId114" Type="http://schemas.openxmlformats.org/officeDocument/2006/relationships/image" Target="media/image83.png"/><Relationship Id="rId119" Type="http://schemas.openxmlformats.org/officeDocument/2006/relationships/image" Target="media/image88.emf"/><Relationship Id="rId127"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chart" Target="charts/chart3.xml"/><Relationship Id="rId52" Type="http://schemas.openxmlformats.org/officeDocument/2006/relationships/chart" Target="charts/chart11.xml"/><Relationship Id="rId60" Type="http://schemas.openxmlformats.org/officeDocument/2006/relationships/image" Target="media/image35.png"/><Relationship Id="rId65" Type="http://schemas.openxmlformats.org/officeDocument/2006/relationships/image" Target="media/image40.jpe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59.png"/><Relationship Id="rId94" Type="http://schemas.openxmlformats.org/officeDocument/2006/relationships/hyperlink" Target="https://ru.wikipedia.org/wiki/&#1059;&#1079;&#1077;&#1085;&#1100;_(&#1084;&#1077;&#1089;&#1090;&#1086;&#1088;&#1086;&#1078;&#1076;&#1077;&#1085;&#1080;&#1077;)" TargetMode="External"/><Relationship Id="rId99" Type="http://schemas.openxmlformats.org/officeDocument/2006/relationships/image" Target="media/image68.emf"/><Relationship Id="rId101" Type="http://schemas.openxmlformats.org/officeDocument/2006/relationships/image" Target="media/image70.png"/><Relationship Id="rId122" Type="http://schemas.openxmlformats.org/officeDocument/2006/relationships/image" Target="media/image91.emf"/><Relationship Id="rId13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gif"/><Relationship Id="rId13" Type="http://schemas.openxmlformats.org/officeDocument/2006/relationships/chart" Target="charts/chart1.xml"/><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78.png"/><Relationship Id="rId34" Type="http://schemas.openxmlformats.org/officeDocument/2006/relationships/image" Target="media/image25.png"/><Relationship Id="rId50" Type="http://schemas.openxmlformats.org/officeDocument/2006/relationships/chart" Target="charts/chart9.xml"/><Relationship Id="rId55" Type="http://schemas.openxmlformats.org/officeDocument/2006/relationships/chart" Target="charts/chart14.xml"/><Relationship Id="rId76" Type="http://schemas.openxmlformats.org/officeDocument/2006/relationships/image" Target="media/image51.png"/><Relationship Id="rId97" Type="http://schemas.openxmlformats.org/officeDocument/2006/relationships/hyperlink" Target="http://www.evercam.ru" TargetMode="External"/><Relationship Id="rId104" Type="http://schemas.openxmlformats.org/officeDocument/2006/relationships/image" Target="media/image73.png"/><Relationship Id="rId120" Type="http://schemas.openxmlformats.org/officeDocument/2006/relationships/image" Target="media/image89.emf"/><Relationship Id="rId125" Type="http://schemas.openxmlformats.org/officeDocument/2006/relationships/image" Target="media/image94.emf"/><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chart" Target="charts/chart4.xml"/><Relationship Id="rId66" Type="http://schemas.openxmlformats.org/officeDocument/2006/relationships/image" Target="media/image41.png"/><Relationship Id="rId87" Type="http://schemas.openxmlformats.org/officeDocument/2006/relationships/image" Target="media/image60.png"/><Relationship Id="rId110" Type="http://schemas.openxmlformats.org/officeDocument/2006/relationships/image" Target="media/image79.png"/><Relationship Id="rId115" Type="http://schemas.openxmlformats.org/officeDocument/2006/relationships/image" Target="media/image84.png"/><Relationship Id="rId61" Type="http://schemas.openxmlformats.org/officeDocument/2006/relationships/image" Target="media/image36.png"/><Relationship Id="rId82" Type="http://schemas.openxmlformats.org/officeDocument/2006/relationships/image" Target="media/image57.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Users\sejtzan\Desktop\&#1052;&#1072;&#1090;.&#1076;&#1083;&#1103;%20&#1086;&#1090;&#1095;&#1077;&#1090;&#1072;%20&#1053;&#1048;&#1056;%202021&#1075;.\&#1082;&#1088;&#1091;&#1075;&#1086;&#1074;&#1072;&#1103;%20&#1076;&#1080;&#1072;&#1075;&#1088;&#1072;&#1084;&#1084;&#1072;%202.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Users\sejtzan\Desktop\2.%20&#1057;&#1090;&#1072;&#1090;&#1100;&#1103;%20&#1087;&#1086;%20&#1064;&#1050;%20&#1053;&#1040;&#1053;%20&#1056;&#1050;\&#1053;&#1072;&#1089;&#1072;&#1076;&#1082;&#1072;%203%20&#1074;&#1080;&#1085;&#1090;.%205%20&#1084;&#1084;\&#1053;&#1072;&#1089;&#1072;&#1076;&#1082;&#1072;%205%20&#1084;&#1084;%20&#1085;&#1072;%204-&#1086;&#1080;&#774;%20&#1087;&#1086;&#1076;&#1072;&#1095;&#1077;.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Users\sejtzan\Desktop\2.%20&#1057;&#1090;&#1072;&#1090;&#1100;&#1103;%20&#1087;&#1086;%20&#1064;&#1050;%20&#1053;&#1040;&#1053;%20&#1056;&#1050;\&#1053;&#1072;&#1089;&#1072;&#1076;&#1082;&#1072;%203%20&#1074;&#1080;&#1085;&#1090;.%205%20&#1084;&#1084;\&#1053;&#1072;&#1089;&#1072;&#1076;&#1082;&#1072;%205%20&#1084;&#1084;%20&#1085;&#1072;%205-&#1086;&#1080;&#774;%20&#1087;&#1086;&#1076;&#1072;&#1095;&#1077;.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Users\sejtzan\Desktop\2.%20&#1057;&#1090;&#1072;&#1090;&#1100;&#1103;%20&#1087;&#1086;%20&#1064;&#1050;%20&#1053;&#1040;&#1053;%20&#1056;&#1050;\&#1053;&#1072;&#1089;&#1072;&#1076;&#1082;&#1072;%203%20&#1074;&#1080;&#1085;&#1090;.%205%20&#1084;&#1084;\&#1053;&#1072;&#1089;&#1072;&#1076;&#1082;&#1072;%205%20&#1084;&#1084;%20&#1085;&#1072;%201-&#1086;&#1080;&#774;%20&#1087;&#1086;&#1076;&#1072;&#1095;&#1077;.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Users\sejtzan\Desktop\&#1053;&#1048;&#1056;%202023&#1075;.\&#1052;&#1072;&#1090;.%20&#1087;&#1086;%20&#1089;&#1090;&#1077;&#1076;.&#1080;&#1089;&#1089;&#1083;.\&#1044;&#1072;&#1085;.&#1101;&#1082;&#1089;&#1087;&#1088;.&#8470;2%20&#1074;&#1086;&#1076;&#1072;\&#1044;&#1072;&#1085;&#1085;&#1099;&#1077;%20&#1101;&#1082;&#1089;&#1087;&#1077;&#1088;&#1080;&#1084;&#1077;&#1085;&#1090;&#1072;%20&#8470;2%20&#1085;&#1072;&#1089;&#1072;&#1076;&#1082;&#1072;%202%20&#1087;&#1086;&#1076;&#1072;&#1095;&#107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Users\sejtzan\Desktop\2.%20&#1057;&#1090;&#1072;&#1090;&#1100;&#1103;%20&#1087;&#1086;%20&#1064;&#1050;%20&#1053;&#1040;&#1053;%20&#1056;&#1050;\&#1053;&#1072;&#1089;&#1072;&#1076;&#1082;&#1072;%203%20&#1074;&#1080;&#1085;&#1090;.%205%20&#1084;&#1084;\&#1053;&#1072;&#1089;&#1072;&#1076;&#1082;&#1072;%205%20&#1084;&#1084;%20&#1085;&#1072;%203-&#1080;&#774;%20&#1087;&#1086;&#1076;&#1072;&#1095;&#1077;.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Users\sejtzan\Desktop\2.%20&#1057;&#1090;&#1072;&#1090;&#1100;&#1103;%20&#1087;&#1086;%20&#1064;&#1050;%20&#1053;&#1040;&#1053;%20&#1056;&#1050;\&#1053;&#1072;&#1089;&#1072;&#1076;&#1082;&#1072;%203%20&#1074;&#1080;&#1085;&#1090;.%205%20&#1084;&#1084;\&#1053;&#1072;&#1089;&#1072;&#1076;&#1082;&#1072;%205%20&#1084;&#1084;%20&#1085;&#1072;%204-&#1086;&#1080;&#774;%20&#1087;&#1086;&#1076;&#1072;&#1095;&#1077;.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Users\sejtzan\Desktop\2.%20&#1057;&#1090;&#1072;&#1090;&#1100;&#1103;%20&#1087;&#1086;%20&#1064;&#1050;%20&#1053;&#1040;&#1053;%20&#1056;&#1050;\&#1053;&#1072;&#1089;&#1072;&#1076;&#1082;&#1072;%203%20&#1074;&#1080;&#1085;&#1090;.%205%20&#1084;&#1084;\&#1053;&#1072;&#1089;&#1072;&#1076;&#1082;&#1072;%205%20&#1084;&#1084;%20&#1085;&#1072;%205-&#1086;&#1080;&#774;%20&#1087;&#1086;&#1076;&#1072;&#1095;&#1077;.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Users\sejtzan\Desktop\2.%20&#1057;&#1090;&#1072;&#1090;&#1100;&#1103;%20&#1087;&#1086;%20&#1064;&#1050;%20&#1053;&#1040;&#1053;%20&#1056;&#1050;\&#1053;&#1072;&#1089;&#1072;&#1076;&#1082;&#1072;%203%20&#1074;&#1080;&#1085;&#1090;.%205%20&#1084;&#1084;\&#1053;&#1072;&#1089;&#1072;&#1076;&#1082;&#1072;%205%20&#1084;&#1084;%20&#1085;&#1072;%201-&#1086;&#1080;&#774;%20&#1087;&#1086;&#1076;&#1072;&#1095;&#1077;.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Users\sejtzan\Desktop\2.%20&#1057;&#1090;&#1072;&#1090;&#1100;&#1103;%20&#1087;&#1086;%20&#1064;&#1050;%20&#1053;&#1040;&#1053;%20&#1056;&#1050;\&#1053;&#1072;&#1089;&#1072;&#1076;&#1082;&#1072;%203%20&#1074;&#1080;&#1085;&#1090;.%205%20&#1084;&#1084;\&#1053;&#1072;&#1089;&#1072;&#1076;&#1082;&#1072;%205%20&#1084;&#1084;%20&#1085;&#1072;%202-&#1086;&#1080;&#774;%20&#1087;&#1086;&#1076;&#1072;&#1095;&#1077;.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Users\sejtzan\Desktop\2.%20&#1057;&#1090;&#1072;&#1090;&#1100;&#1103;%20&#1087;&#1086;%20&#1064;&#1050;%20&#1053;&#1040;&#1053;%20&#1056;&#1050;\&#1053;&#1072;&#1089;&#1072;&#1076;&#1082;&#1072;%203%20&#1074;&#1080;&#1085;&#1090;.%205%20&#1084;&#1084;\&#1053;&#1072;&#1089;&#1072;&#1076;&#1082;&#1072;%205%20&#1084;&#1084;%20&#1085;&#1072;%203-&#1080;&#774;%20&#1087;&#1086;&#1076;&#1072;&#1095;&#107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24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7705382673811099E-2"/>
          <c:y val="0.15774785331990199"/>
          <c:w val="0.97565495207667696"/>
          <c:h val="0.62571493184761795"/>
        </c:manualLayout>
      </c:layout>
      <c:pie3DChart>
        <c:varyColors val="1"/>
        <c:ser>
          <c:idx val="0"/>
          <c:order val="0"/>
          <c:explosion val="25"/>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BD9-434B-A0F9-44D7CC52788A}"/>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BD9-434B-A0F9-44D7CC52788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BD9-434B-A0F9-44D7CC52788A}"/>
              </c:ext>
            </c:extLst>
          </c:dPt>
          <c:dPt>
            <c:idx val="3"/>
            <c:bubble3D val="0"/>
            <c:spPr>
              <a:solidFill>
                <a:srgbClr val="C000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0BD9-434B-A0F9-44D7CC52788A}"/>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0BD9-434B-A0F9-44D7CC52788A}"/>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0BD9-434B-A0F9-44D7CC52788A}"/>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0BD9-434B-A0F9-44D7CC52788A}"/>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0BD9-434B-A0F9-44D7CC52788A}"/>
              </c:ext>
            </c:extLst>
          </c:dPt>
          <c:dPt>
            <c:idx val="8"/>
            <c:bubble3D val="0"/>
            <c:spPr>
              <a:solidFill>
                <a:schemeClr val="accent3">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0BD9-434B-A0F9-44D7CC52788A}"/>
              </c:ext>
            </c:extLst>
          </c:dPt>
          <c:dPt>
            <c:idx val="9"/>
            <c:bubble3D val="0"/>
            <c:spPr>
              <a:solidFill>
                <a:schemeClr val="accent4">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3-0BD9-434B-A0F9-44D7CC52788A}"/>
              </c:ext>
            </c:extLst>
          </c:dPt>
          <c:dLbls>
            <c:dLbl>
              <c:idx val="0"/>
              <c:layout>
                <c:manualLayout>
                  <c:x val="0.11573685301110199"/>
                  <c:y val="-0.116993191942961"/>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BD9-434B-A0F9-44D7CC52788A}"/>
                </c:ext>
              </c:extLst>
            </c:dLbl>
            <c:dLbl>
              <c:idx val="1"/>
              <c:layout>
                <c:manualLayout>
                  <c:x val="0.13841206722726701"/>
                  <c:y val="1.5906416870305001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15:layout>
                    <c:manualLayout>
                      <c:w val="0.11553440993602597"/>
                      <c:h val="7.1443569553805764E-2"/>
                    </c:manualLayout>
                  </c15:layout>
                </c:ext>
                <c:ext xmlns:c16="http://schemas.microsoft.com/office/drawing/2014/chart" uri="{C3380CC4-5D6E-409C-BE32-E72D297353CC}">
                  <c16:uniqueId val="{00000003-0BD9-434B-A0F9-44D7CC52788A}"/>
                </c:ext>
              </c:extLst>
            </c:dLbl>
            <c:dLbl>
              <c:idx val="2"/>
              <c:layout>
                <c:manualLayout>
                  <c:x val="7.8939461687787593E-2"/>
                  <c:y val="9.73598415140636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BD9-434B-A0F9-44D7CC52788A}"/>
                </c:ext>
              </c:extLst>
            </c:dLbl>
            <c:dLbl>
              <c:idx val="3"/>
              <c:layout>
                <c:manualLayout>
                  <c:x val="-0.12719180099024999"/>
                  <c:y val="4.3720397019338102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BD9-434B-A0F9-44D7CC52788A}"/>
                </c:ext>
              </c:extLst>
            </c:dLbl>
            <c:dLbl>
              <c:idx val="4"/>
              <c:layout>
                <c:manualLayout>
                  <c:x val="-8.4308678866665196E-2"/>
                  <c:y val="-0.11510584165485099"/>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0BD9-434B-A0F9-44D7CC52788A}"/>
                </c:ext>
              </c:extLst>
            </c:dLbl>
            <c:dLbl>
              <c:idx val="5"/>
              <c:layout>
                <c:manualLayout>
                  <c:x val="-0.12219883525639599"/>
                  <c:y val="-0.170447602095715"/>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0BD9-434B-A0F9-44D7CC52788A}"/>
                </c:ext>
              </c:extLst>
            </c:dLbl>
            <c:dLbl>
              <c:idx val="6"/>
              <c:layout>
                <c:manualLayout>
                  <c:x val="-7.8685900931358702E-2"/>
                  <c:y val="-0.20324815719874101"/>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0BD9-434B-A0F9-44D7CC52788A}"/>
                </c:ext>
              </c:extLst>
            </c:dLbl>
            <c:dLbl>
              <c:idx val="7"/>
              <c:layout>
                <c:manualLayout>
                  <c:x val="-4.0409132549567003E-2"/>
                  <c:y val="-0.17086151587373399"/>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0BD9-434B-A0F9-44D7CC52788A}"/>
                </c:ext>
              </c:extLst>
            </c:dLbl>
            <c:dLbl>
              <c:idx val="8"/>
              <c:layout>
                <c:manualLayout>
                  <c:x val="7.8323009139093097E-3"/>
                  <c:y val="-0.2024464757997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0BD9-434B-A0F9-44D7CC52788A}"/>
                </c:ext>
              </c:extLst>
            </c:dLbl>
            <c:dLbl>
              <c:idx val="9"/>
              <c:layout>
                <c:manualLayout>
                  <c:x val="0.100335899840775"/>
                  <c:y val="-0.20135799117064401"/>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ru-RU"/>
                </a:p>
              </c:txPr>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0BD9-434B-A0F9-44D7CC52788A}"/>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Лист1!$C$3:$L$3</c:f>
              <c:strCache>
                <c:ptCount val="10"/>
                <c:pt idx="0">
                  <c:v>Заклин ШГН</c:v>
                </c:pt>
                <c:pt idx="1">
                  <c:v>Пропуск ШГН</c:v>
                </c:pt>
                <c:pt idx="2">
                  <c:v>Мех.примеси</c:v>
                </c:pt>
                <c:pt idx="3">
                  <c:v>Негерметичность НКТ</c:v>
                </c:pt>
                <c:pt idx="4">
                  <c:v>АСПО</c:v>
                </c:pt>
                <c:pt idx="5">
                  <c:v>Обрыв штанг</c:v>
                </c:pt>
                <c:pt idx="6">
                  <c:v>Отворот штанг</c:v>
                </c:pt>
                <c:pt idx="7">
                  <c:v>Износ насоса</c:v>
                </c:pt>
                <c:pt idx="8">
                  <c:v>Солеотложения</c:v>
                </c:pt>
                <c:pt idx="9">
                  <c:v>ГТМ</c:v>
                </c:pt>
              </c:strCache>
            </c:strRef>
          </c:cat>
          <c:val>
            <c:numRef>
              <c:f>Лист1!$C$4:$L$4</c:f>
              <c:numCache>
                <c:formatCode>General</c:formatCode>
                <c:ptCount val="10"/>
                <c:pt idx="0">
                  <c:v>1226</c:v>
                </c:pt>
                <c:pt idx="1">
                  <c:v>953</c:v>
                </c:pt>
                <c:pt idx="2">
                  <c:v>2957</c:v>
                </c:pt>
                <c:pt idx="3">
                  <c:v>2481</c:v>
                </c:pt>
                <c:pt idx="4">
                  <c:v>661</c:v>
                </c:pt>
                <c:pt idx="5">
                  <c:v>1068</c:v>
                </c:pt>
                <c:pt idx="6">
                  <c:v>642</c:v>
                </c:pt>
                <c:pt idx="7">
                  <c:v>345</c:v>
                </c:pt>
                <c:pt idx="8">
                  <c:v>724</c:v>
                </c:pt>
                <c:pt idx="9">
                  <c:v>1710</c:v>
                </c:pt>
              </c:numCache>
            </c:numRef>
          </c:val>
          <c:extLst xmlns:c16r2="http://schemas.microsoft.com/office/drawing/2015/06/chart">
            <c:ext xmlns:c16="http://schemas.microsoft.com/office/drawing/2014/chart" uri="{C3380CC4-5D6E-409C-BE32-E72D297353CC}">
              <c16:uniqueId val="{00000014-0BD9-434B-A0F9-44D7CC52788A}"/>
            </c:ext>
          </c:extLst>
        </c:ser>
        <c:dLbls>
          <c:dLblPos val="ctr"/>
          <c:showLegendKey val="0"/>
          <c:showVal val="0"/>
          <c:showCatName val="0"/>
          <c:showSerName val="0"/>
          <c:showPercent val="1"/>
          <c:showBubbleSize val="0"/>
          <c:showLeaderLines val="1"/>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a:gsLst>
        <a:gs pos="29970">
          <a:srgbClr val="DAE4F1"/>
        </a:gs>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a:glow rad="127000">
        <a:schemeClr val="bg1"/>
      </a:glow>
    </a:effectLst>
  </c:spPr>
  <c:txPr>
    <a:bodyPr/>
    <a:lstStyle/>
    <a:p>
      <a:pPr>
        <a:defRPr/>
      </a:pPr>
      <a:endParaRPr lang="ru-RU"/>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Times New Roman" panose="02020603050405020304" pitchFamily="18" charset="0"/>
                <a:cs typeface="Times New Roman" panose="02020603050405020304" pitchFamily="18" charset="0"/>
              </a:defRPr>
            </a:pPr>
            <a:r>
              <a:rPr lang="ru-RU" sz="1100" b="1" i="0" baseline="0">
                <a:effectLst/>
                <a:latin typeface="Times New Roman" panose="02020603050405020304" pitchFamily="18" charset="0"/>
                <a:cs typeface="Times New Roman" panose="02020603050405020304" pitchFamily="18" charset="0"/>
              </a:rPr>
              <a:t>Показания расходомера</a:t>
            </a:r>
            <a:endParaRPr lang="ru-RU" sz="1100">
              <a:effectLst/>
              <a:latin typeface="Times New Roman" panose="02020603050405020304" pitchFamily="18" charset="0"/>
              <a:cs typeface="Times New Roman" panose="02020603050405020304" pitchFamily="18" charset="0"/>
            </a:endParaRPr>
          </a:p>
        </c:rich>
      </c:tx>
      <c:layout>
        <c:manualLayout>
          <c:xMode val="edge"/>
          <c:yMode val="edge"/>
          <c:x val="0.235296045346264"/>
          <c:y val="2.5756600128782999E-2"/>
        </c:manualLayout>
      </c:layout>
      <c:overlay val="0"/>
    </c:title>
    <c:autoTitleDeleted val="0"/>
    <c:plotArea>
      <c:layout>
        <c:manualLayout>
          <c:layoutTarget val="inner"/>
          <c:xMode val="edge"/>
          <c:yMode val="edge"/>
          <c:x val="0.119654429201381"/>
          <c:y val="0.14282034771410199"/>
          <c:w val="0.84081451858307299"/>
          <c:h val="0.61271757482343003"/>
        </c:manualLayout>
      </c:layout>
      <c:lineChart>
        <c:grouping val="standard"/>
        <c:varyColors val="0"/>
        <c:ser>
          <c:idx val="0"/>
          <c:order val="0"/>
          <c:marker>
            <c:symbol val="none"/>
          </c:marker>
          <c:cat>
            <c:strRef>
              <c:f>Подача!$A$1:$B$66</c:f>
              <c:strCache>
                <c:ptCount val="6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strCache>
            </c:strRef>
          </c:cat>
          <c:val>
            <c:numRef>
              <c:f>Подача!$C$1:$C$66</c:f>
              <c:numCache>
                <c:formatCode>General</c:formatCode>
                <c:ptCount val="66"/>
                <c:pt idx="0">
                  <c:v>0</c:v>
                </c:pt>
                <c:pt idx="1">
                  <c:v>0</c:v>
                </c:pt>
                <c:pt idx="2">
                  <c:v>0</c:v>
                </c:pt>
                <c:pt idx="3">
                  <c:v>0</c:v>
                </c:pt>
                <c:pt idx="4">
                  <c:v>0</c:v>
                </c:pt>
                <c:pt idx="5">
                  <c:v>0</c:v>
                </c:pt>
                <c:pt idx="6">
                  <c:v>0</c:v>
                </c:pt>
                <c:pt idx="7">
                  <c:v>0</c:v>
                </c:pt>
                <c:pt idx="8">
                  <c:v>0.05</c:v>
                </c:pt>
                <c:pt idx="9">
                  <c:v>0.39</c:v>
                </c:pt>
                <c:pt idx="10">
                  <c:v>0.74</c:v>
                </c:pt>
                <c:pt idx="11">
                  <c:v>1.17</c:v>
                </c:pt>
                <c:pt idx="12">
                  <c:v>1.8</c:v>
                </c:pt>
                <c:pt idx="13">
                  <c:v>2.38</c:v>
                </c:pt>
                <c:pt idx="14">
                  <c:v>0</c:v>
                </c:pt>
                <c:pt idx="15">
                  <c:v>0</c:v>
                </c:pt>
                <c:pt idx="16">
                  <c:v>0</c:v>
                </c:pt>
                <c:pt idx="17">
                  <c:v>0</c:v>
                </c:pt>
                <c:pt idx="18">
                  <c:v>0</c:v>
                </c:pt>
                <c:pt idx="19">
                  <c:v>0</c:v>
                </c:pt>
                <c:pt idx="20">
                  <c:v>0.05</c:v>
                </c:pt>
                <c:pt idx="21">
                  <c:v>0.4</c:v>
                </c:pt>
                <c:pt idx="22">
                  <c:v>0.75</c:v>
                </c:pt>
                <c:pt idx="23">
                  <c:v>1.21</c:v>
                </c:pt>
                <c:pt idx="24">
                  <c:v>1.91</c:v>
                </c:pt>
                <c:pt idx="25">
                  <c:v>2.37</c:v>
                </c:pt>
                <c:pt idx="26">
                  <c:v>0</c:v>
                </c:pt>
                <c:pt idx="27">
                  <c:v>0</c:v>
                </c:pt>
                <c:pt idx="28">
                  <c:v>0</c:v>
                </c:pt>
                <c:pt idx="29">
                  <c:v>0</c:v>
                </c:pt>
                <c:pt idx="30">
                  <c:v>0</c:v>
                </c:pt>
                <c:pt idx="31">
                  <c:v>0</c:v>
                </c:pt>
                <c:pt idx="32">
                  <c:v>0.04</c:v>
                </c:pt>
                <c:pt idx="33">
                  <c:v>0.38</c:v>
                </c:pt>
                <c:pt idx="34">
                  <c:v>0.77</c:v>
                </c:pt>
                <c:pt idx="35">
                  <c:v>1.19</c:v>
                </c:pt>
                <c:pt idx="36">
                  <c:v>1.88</c:v>
                </c:pt>
                <c:pt idx="37">
                  <c:v>2.38</c:v>
                </c:pt>
                <c:pt idx="38">
                  <c:v>0</c:v>
                </c:pt>
                <c:pt idx="39">
                  <c:v>0</c:v>
                </c:pt>
                <c:pt idx="40">
                  <c:v>0</c:v>
                </c:pt>
                <c:pt idx="41">
                  <c:v>0</c:v>
                </c:pt>
                <c:pt idx="42">
                  <c:v>0</c:v>
                </c:pt>
                <c:pt idx="43">
                  <c:v>0</c:v>
                </c:pt>
                <c:pt idx="44">
                  <c:v>0.03</c:v>
                </c:pt>
                <c:pt idx="45">
                  <c:v>0.37</c:v>
                </c:pt>
                <c:pt idx="46">
                  <c:v>0.7</c:v>
                </c:pt>
                <c:pt idx="47">
                  <c:v>1.18</c:v>
                </c:pt>
                <c:pt idx="48">
                  <c:v>1.9</c:v>
                </c:pt>
                <c:pt idx="49">
                  <c:v>2.38</c:v>
                </c:pt>
                <c:pt idx="50">
                  <c:v>0</c:v>
                </c:pt>
                <c:pt idx="51">
                  <c:v>0</c:v>
                </c:pt>
                <c:pt idx="52">
                  <c:v>0</c:v>
                </c:pt>
                <c:pt idx="53">
                  <c:v>0</c:v>
                </c:pt>
                <c:pt idx="54">
                  <c:v>0</c:v>
                </c:pt>
                <c:pt idx="55">
                  <c:v>0</c:v>
                </c:pt>
                <c:pt idx="56">
                  <c:v>0.04</c:v>
                </c:pt>
                <c:pt idx="57">
                  <c:v>0.21</c:v>
                </c:pt>
                <c:pt idx="58">
                  <c:v>0.44</c:v>
                </c:pt>
                <c:pt idx="59">
                  <c:v>1.27</c:v>
                </c:pt>
                <c:pt idx="60">
                  <c:v>1.78</c:v>
                </c:pt>
                <c:pt idx="61">
                  <c:v>2.37</c:v>
                </c:pt>
                <c:pt idx="62">
                  <c:v>0</c:v>
                </c:pt>
                <c:pt idx="63">
                  <c:v>0</c:v>
                </c:pt>
                <c:pt idx="64">
                  <c:v>0</c:v>
                </c:pt>
                <c:pt idx="65">
                  <c:v>0</c:v>
                </c:pt>
              </c:numCache>
            </c:numRef>
          </c:val>
          <c:smooth val="0"/>
          <c:extLst xmlns:c16r2="http://schemas.microsoft.com/office/drawing/2015/06/chart">
            <c:ext xmlns:c16="http://schemas.microsoft.com/office/drawing/2014/chart" uri="{C3380CC4-5D6E-409C-BE32-E72D297353CC}">
              <c16:uniqueId val="{00000000-B6B0-434B-A951-2B1ED3E70540}"/>
            </c:ext>
          </c:extLst>
        </c:ser>
        <c:dLbls>
          <c:showLegendKey val="0"/>
          <c:showVal val="0"/>
          <c:showCatName val="0"/>
          <c:showSerName val="0"/>
          <c:showPercent val="0"/>
          <c:showBubbleSize val="0"/>
        </c:dLbls>
        <c:marker val="1"/>
        <c:smooth val="0"/>
        <c:axId val="429282048"/>
        <c:axId val="429283968"/>
      </c:lineChart>
      <c:catAx>
        <c:axId val="429282048"/>
        <c:scaling>
          <c:orientation val="minMax"/>
        </c:scaling>
        <c:delete val="0"/>
        <c:axPos val="b"/>
        <c:title>
          <c:tx>
            <c:rich>
              <a:bodyPr/>
              <a:lstStyle/>
              <a:p>
                <a:pPr>
                  <a:defRPr sz="800">
                    <a:latin typeface="Times New Roman" panose="02020603050405020304" pitchFamily="18" charset="0"/>
                    <a:cs typeface="Times New Roman" panose="02020603050405020304" pitchFamily="18" charset="0"/>
                  </a:defRPr>
                </a:pPr>
                <a:r>
                  <a:rPr lang="ru-RU" sz="800" b="1" i="0" baseline="0">
                    <a:effectLst/>
                    <a:latin typeface="Times New Roman" panose="02020603050405020304" pitchFamily="18" charset="0"/>
                    <a:cs typeface="Times New Roman" panose="02020603050405020304" pitchFamily="18" charset="0"/>
                  </a:rPr>
                  <a:t>Время, сек</a:t>
                </a:r>
                <a:endParaRPr lang="ru-RU" sz="800">
                  <a:effectLst/>
                  <a:latin typeface="Times New Roman" panose="02020603050405020304" pitchFamily="18" charset="0"/>
                  <a:cs typeface="Times New Roman" panose="02020603050405020304" pitchFamily="18" charset="0"/>
                </a:endParaRPr>
              </a:p>
            </c:rich>
          </c:tx>
          <c:overlay val="0"/>
        </c:title>
        <c:numFmt formatCode="General" sourceLinked="0"/>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429283968"/>
        <c:crosses val="autoZero"/>
        <c:auto val="1"/>
        <c:lblAlgn val="ctr"/>
        <c:lblOffset val="100"/>
        <c:tickLblSkip val="5"/>
        <c:noMultiLvlLbl val="0"/>
      </c:catAx>
      <c:valAx>
        <c:axId val="429283968"/>
        <c:scaling>
          <c:orientation val="minMax"/>
        </c:scaling>
        <c:delete val="0"/>
        <c:axPos val="l"/>
        <c:majorGridlines/>
        <c:title>
          <c:tx>
            <c:rich>
              <a:bodyPr rot="-5400000" vert="horz"/>
              <a:lstStyle/>
              <a:p>
                <a:pPr>
                  <a:defRPr sz="800">
                    <a:latin typeface="Times New Roman" panose="02020603050405020304" pitchFamily="18" charset="0"/>
                    <a:cs typeface="Times New Roman" panose="02020603050405020304" pitchFamily="18" charset="0"/>
                  </a:defRPr>
                </a:pPr>
                <a:r>
                  <a:rPr lang="kk-KZ" sz="800" b="1" i="0" baseline="0">
                    <a:effectLst/>
                    <a:latin typeface="Times New Roman" panose="02020603050405020304" pitchFamily="18" charset="0"/>
                    <a:cs typeface="Times New Roman" panose="02020603050405020304" pitchFamily="18" charset="0"/>
                  </a:rPr>
                  <a:t>Объем, литр</a:t>
                </a:r>
                <a:endParaRPr lang="ru-RU" sz="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429282048"/>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Times New Roman" panose="02020603050405020304" pitchFamily="18" charset="0"/>
                <a:cs typeface="Times New Roman" panose="02020603050405020304" pitchFamily="18" charset="0"/>
              </a:defRPr>
            </a:pPr>
            <a:r>
              <a:rPr lang="ru-RU" sz="1100">
                <a:effectLst/>
                <a:latin typeface="Times New Roman" panose="02020603050405020304" pitchFamily="18" charset="0"/>
                <a:cs typeface="Times New Roman" panose="02020603050405020304" pitchFamily="18" charset="0"/>
              </a:rPr>
              <a:t>Показания</a:t>
            </a:r>
            <a:r>
              <a:rPr lang="ru-RU" sz="1100" baseline="0">
                <a:effectLst/>
                <a:latin typeface="Times New Roman" panose="02020603050405020304" pitchFamily="18" charset="0"/>
                <a:cs typeface="Times New Roman" panose="02020603050405020304" pitchFamily="18" charset="0"/>
              </a:rPr>
              <a:t> расходомера</a:t>
            </a:r>
            <a:endParaRPr lang="ru-RU" sz="1100">
              <a:effectLst/>
              <a:latin typeface="Times New Roman" panose="02020603050405020304" pitchFamily="18" charset="0"/>
              <a:cs typeface="Times New Roman" panose="02020603050405020304" pitchFamily="18" charset="0"/>
            </a:endParaRPr>
          </a:p>
        </c:rich>
      </c:tx>
      <c:layout>
        <c:manualLayout>
          <c:xMode val="edge"/>
          <c:yMode val="edge"/>
          <c:x val="0.28120506675795998"/>
          <c:y val="0"/>
        </c:manualLayout>
      </c:layout>
      <c:overlay val="0"/>
    </c:title>
    <c:autoTitleDeleted val="0"/>
    <c:plotArea>
      <c:layout>
        <c:manualLayout>
          <c:layoutTarget val="inner"/>
          <c:xMode val="edge"/>
          <c:yMode val="edge"/>
          <c:x val="8.9357301519335505E-2"/>
          <c:y val="0.12484603808085599"/>
          <c:w val="0.88549114525777095"/>
          <c:h val="0.70163952108726102"/>
        </c:manualLayout>
      </c:layout>
      <c:lineChart>
        <c:grouping val="standard"/>
        <c:varyColors val="0"/>
        <c:ser>
          <c:idx val="0"/>
          <c:order val="0"/>
          <c:marker>
            <c:symbol val="none"/>
          </c:marker>
          <c:cat>
            <c:strRef>
              <c:f>Подача!$A$1:$B$66</c:f>
              <c:strCache>
                <c:ptCount val="6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strCache>
            </c:strRef>
          </c:cat>
          <c:val>
            <c:numRef>
              <c:f>Подача!$C$1:$C$66</c:f>
              <c:numCache>
                <c:formatCode>General</c:formatCode>
                <c:ptCount val="66"/>
                <c:pt idx="0">
                  <c:v>0</c:v>
                </c:pt>
                <c:pt idx="1">
                  <c:v>0</c:v>
                </c:pt>
                <c:pt idx="2">
                  <c:v>0</c:v>
                </c:pt>
                <c:pt idx="3">
                  <c:v>0</c:v>
                </c:pt>
                <c:pt idx="4">
                  <c:v>0</c:v>
                </c:pt>
                <c:pt idx="5">
                  <c:v>0</c:v>
                </c:pt>
                <c:pt idx="6">
                  <c:v>0</c:v>
                </c:pt>
                <c:pt idx="7">
                  <c:v>0</c:v>
                </c:pt>
                <c:pt idx="8">
                  <c:v>0.05</c:v>
                </c:pt>
                <c:pt idx="9">
                  <c:v>0.41</c:v>
                </c:pt>
                <c:pt idx="10">
                  <c:v>0.82</c:v>
                </c:pt>
                <c:pt idx="11">
                  <c:v>1.3</c:v>
                </c:pt>
                <c:pt idx="12">
                  <c:v>1.9</c:v>
                </c:pt>
                <c:pt idx="13">
                  <c:v>2.39</c:v>
                </c:pt>
                <c:pt idx="14">
                  <c:v>0</c:v>
                </c:pt>
                <c:pt idx="15">
                  <c:v>0</c:v>
                </c:pt>
                <c:pt idx="16">
                  <c:v>0</c:v>
                </c:pt>
                <c:pt idx="17">
                  <c:v>0</c:v>
                </c:pt>
                <c:pt idx="18">
                  <c:v>0</c:v>
                </c:pt>
                <c:pt idx="19">
                  <c:v>0</c:v>
                </c:pt>
                <c:pt idx="20">
                  <c:v>0.04</c:v>
                </c:pt>
                <c:pt idx="21">
                  <c:v>0.4</c:v>
                </c:pt>
                <c:pt idx="22">
                  <c:v>0.81</c:v>
                </c:pt>
                <c:pt idx="23">
                  <c:v>1.27</c:v>
                </c:pt>
                <c:pt idx="24">
                  <c:v>1.92</c:v>
                </c:pt>
                <c:pt idx="25">
                  <c:v>2.38</c:v>
                </c:pt>
                <c:pt idx="26">
                  <c:v>0</c:v>
                </c:pt>
                <c:pt idx="27">
                  <c:v>0</c:v>
                </c:pt>
                <c:pt idx="28">
                  <c:v>0</c:v>
                </c:pt>
                <c:pt idx="29">
                  <c:v>0</c:v>
                </c:pt>
                <c:pt idx="30">
                  <c:v>0</c:v>
                </c:pt>
                <c:pt idx="31">
                  <c:v>0</c:v>
                </c:pt>
                <c:pt idx="32">
                  <c:v>0.04</c:v>
                </c:pt>
                <c:pt idx="33">
                  <c:v>0.39</c:v>
                </c:pt>
                <c:pt idx="34">
                  <c:v>1.8</c:v>
                </c:pt>
                <c:pt idx="35">
                  <c:v>1.22</c:v>
                </c:pt>
                <c:pt idx="36">
                  <c:v>1.89</c:v>
                </c:pt>
                <c:pt idx="37">
                  <c:v>2.38</c:v>
                </c:pt>
                <c:pt idx="38">
                  <c:v>0</c:v>
                </c:pt>
                <c:pt idx="39">
                  <c:v>0</c:v>
                </c:pt>
                <c:pt idx="40">
                  <c:v>0</c:v>
                </c:pt>
                <c:pt idx="41">
                  <c:v>0</c:v>
                </c:pt>
                <c:pt idx="42">
                  <c:v>0</c:v>
                </c:pt>
                <c:pt idx="43">
                  <c:v>0</c:v>
                </c:pt>
                <c:pt idx="44">
                  <c:v>0.04</c:v>
                </c:pt>
                <c:pt idx="45">
                  <c:v>0.4</c:v>
                </c:pt>
                <c:pt idx="46">
                  <c:v>0.79</c:v>
                </c:pt>
                <c:pt idx="47">
                  <c:v>1.24</c:v>
                </c:pt>
                <c:pt idx="48">
                  <c:v>1.92</c:v>
                </c:pt>
                <c:pt idx="49">
                  <c:v>2.38</c:v>
                </c:pt>
                <c:pt idx="50">
                  <c:v>0</c:v>
                </c:pt>
                <c:pt idx="51">
                  <c:v>0</c:v>
                </c:pt>
                <c:pt idx="52">
                  <c:v>0</c:v>
                </c:pt>
                <c:pt idx="53">
                  <c:v>0</c:v>
                </c:pt>
                <c:pt idx="54">
                  <c:v>0</c:v>
                </c:pt>
                <c:pt idx="55">
                  <c:v>0</c:v>
                </c:pt>
                <c:pt idx="56">
                  <c:v>0.04</c:v>
                </c:pt>
                <c:pt idx="57">
                  <c:v>0.41</c:v>
                </c:pt>
                <c:pt idx="58">
                  <c:v>0.8</c:v>
                </c:pt>
                <c:pt idx="59">
                  <c:v>1.28</c:v>
                </c:pt>
                <c:pt idx="60">
                  <c:v>1.87</c:v>
                </c:pt>
                <c:pt idx="61">
                  <c:v>2.38</c:v>
                </c:pt>
                <c:pt idx="62">
                  <c:v>0</c:v>
                </c:pt>
                <c:pt idx="63">
                  <c:v>0</c:v>
                </c:pt>
                <c:pt idx="64">
                  <c:v>0</c:v>
                </c:pt>
                <c:pt idx="65">
                  <c:v>0</c:v>
                </c:pt>
              </c:numCache>
            </c:numRef>
          </c:val>
          <c:smooth val="0"/>
          <c:extLst xmlns:c16r2="http://schemas.microsoft.com/office/drawing/2015/06/chart">
            <c:ext xmlns:c16="http://schemas.microsoft.com/office/drawing/2014/chart" uri="{C3380CC4-5D6E-409C-BE32-E72D297353CC}">
              <c16:uniqueId val="{00000000-AE77-4E79-A621-210DDE7DB26C}"/>
            </c:ext>
          </c:extLst>
        </c:ser>
        <c:dLbls>
          <c:showLegendKey val="0"/>
          <c:showVal val="0"/>
          <c:showCatName val="0"/>
          <c:showSerName val="0"/>
          <c:showPercent val="0"/>
          <c:showBubbleSize val="0"/>
        </c:dLbls>
        <c:marker val="1"/>
        <c:smooth val="0"/>
        <c:axId val="429301120"/>
        <c:axId val="429315584"/>
      </c:lineChart>
      <c:catAx>
        <c:axId val="429301120"/>
        <c:scaling>
          <c:orientation val="minMax"/>
        </c:scaling>
        <c:delete val="0"/>
        <c:axPos val="b"/>
        <c:title>
          <c:tx>
            <c:rich>
              <a:bodyPr/>
              <a:lstStyle/>
              <a:p>
                <a:pPr>
                  <a:defRPr sz="800">
                    <a:latin typeface="Times New Roman" panose="02020603050405020304" pitchFamily="18" charset="0"/>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Время, сек</a:t>
                </a:r>
              </a:p>
            </c:rich>
          </c:tx>
          <c:overlay val="0"/>
        </c:title>
        <c:numFmt formatCode="General" sourceLinked="0"/>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429315584"/>
        <c:crosses val="autoZero"/>
        <c:auto val="1"/>
        <c:lblAlgn val="ctr"/>
        <c:lblOffset val="100"/>
        <c:tickLblSkip val="5"/>
        <c:noMultiLvlLbl val="0"/>
      </c:catAx>
      <c:valAx>
        <c:axId val="429315584"/>
        <c:scaling>
          <c:orientation val="minMax"/>
        </c:scaling>
        <c:delete val="0"/>
        <c:axPos val="l"/>
        <c:majorGridlines/>
        <c:title>
          <c:tx>
            <c:rich>
              <a:bodyPr rot="-5400000" vert="horz"/>
              <a:lstStyle/>
              <a:p>
                <a:pPr>
                  <a:defRPr sz="800">
                    <a:latin typeface="Times New Roman" panose="02020603050405020304" pitchFamily="18" charset="0"/>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Объем, литр</a:t>
                </a:r>
              </a:p>
            </c:rich>
          </c:tx>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429301120"/>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ru-RU" sz="800">
                <a:latin typeface="Times New Roman" panose="02020603050405020304" pitchFamily="18" charset="0"/>
                <a:cs typeface="Times New Roman" panose="02020603050405020304" pitchFamily="18" charset="0"/>
              </a:rPr>
              <a:t>Число оборотов шарика с углом</a:t>
            </a:r>
            <a:r>
              <a:rPr lang="ru-RU" sz="800" baseline="0">
                <a:latin typeface="Times New Roman" panose="02020603050405020304" pitchFamily="18" charset="0"/>
                <a:cs typeface="Times New Roman" panose="02020603050405020304" pitchFamily="18" charset="0"/>
              </a:rPr>
              <a:t> отклонерия от вертикали 5 град.</a:t>
            </a:r>
            <a:r>
              <a:rPr lang="ru-RU" sz="800">
                <a:latin typeface="Times New Roman" panose="02020603050405020304" pitchFamily="18" charset="0"/>
                <a:cs typeface="Times New Roman" panose="02020603050405020304" pitchFamily="18" charset="0"/>
              </a:rPr>
              <a:t> </a:t>
            </a:r>
          </a:p>
        </c:rich>
      </c:tx>
      <c:layout>
        <c:manualLayout>
          <c:xMode val="edge"/>
          <c:yMode val="edge"/>
          <c:x val="0.15693968537894701"/>
          <c:y val="3.6152530570967699E-2"/>
        </c:manualLayout>
      </c:layout>
      <c:overlay val="0"/>
      <c:spPr>
        <a:noFill/>
        <a:ln>
          <a:noFill/>
        </a:ln>
        <a:effectLst/>
      </c:spPr>
    </c:title>
    <c:autoTitleDeleted val="0"/>
    <c:plotArea>
      <c:layout>
        <c:manualLayout>
          <c:layoutTarget val="inner"/>
          <c:xMode val="edge"/>
          <c:yMode val="edge"/>
          <c:x val="0.12763584958615401"/>
          <c:y val="0.219641389934954"/>
          <c:w val="0.81651115499912996"/>
          <c:h val="0.61134591887202605"/>
        </c:manualLayout>
      </c:layout>
      <c:scatterChart>
        <c:scatterStyle val="lineMarker"/>
        <c:varyColors val="0"/>
        <c:ser>
          <c:idx val="0"/>
          <c:order val="0"/>
          <c:tx>
            <c:strRef>
              <c:f>'[Диаграмма в Microsoft Word]Лист1'!$B$4</c:f>
              <c:strCache>
                <c:ptCount val="1"/>
                <c:pt idx="0">
                  <c:v>Число оборотов </c:v>
                </c:pt>
              </c:strCache>
            </c:strRef>
          </c:tx>
          <c:spPr>
            <a:ln w="19050" cap="rnd">
              <a:solidFill>
                <a:schemeClr val="accent2">
                  <a:lumMod val="75000"/>
                </a:schemeClr>
              </a:solidFill>
              <a:round/>
            </a:ln>
            <a:effectLst>
              <a:outerShdw blurRad="57150" dist="19050" dir="5400000" algn="ctr" rotWithShape="0">
                <a:srgbClr val="000000">
                  <a:alpha val="63000"/>
                </a:srgbClr>
              </a:outerShdw>
            </a:effectLst>
          </c:spPr>
          <c:marker>
            <c:symbol val="triangle"/>
            <c:size val="6"/>
            <c:spPr>
              <a:solidFill>
                <a:schemeClr val="accent2">
                  <a:lumMod val="60000"/>
                  <a:lumOff val="40000"/>
                </a:schemeClr>
              </a:solidFill>
              <a:ln w="9525" cap="rnd">
                <a:solidFill>
                  <a:schemeClr val="accent2">
                    <a:lumMod val="60000"/>
                    <a:lumOff val="40000"/>
                  </a:schemeClr>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dPt>
            <c:idx val="2"/>
            <c:marker>
              <c:spPr>
                <a:solidFill>
                  <a:schemeClr val="accent2">
                    <a:lumMod val="60000"/>
                    <a:lumOff val="40000"/>
                  </a:schemeClr>
                </a:solidFill>
                <a:ln w="9525" cap="rnd">
                  <a:solidFill>
                    <a:srgbClr val="0070C0"/>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bubble3D val="0"/>
            <c:extLst xmlns:c16r2="http://schemas.microsoft.com/office/drawing/2015/06/chart">
              <c:ext xmlns:c16="http://schemas.microsoft.com/office/drawing/2014/chart" uri="{C3380CC4-5D6E-409C-BE32-E72D297353CC}">
                <c16:uniqueId val="{00000000-AB34-428F-BAA9-C1490F508CD7}"/>
              </c:ext>
            </c:extLst>
          </c:dPt>
          <c:xVal>
            <c:numRef>
              <c:f>'[Диаграмма в Microsoft Word]Лист1'!$A$19:$A$25</c:f>
              <c:numCache>
                <c:formatCode>General</c:formatCode>
                <c:ptCount val="7"/>
                <c:pt idx="0">
                  <c:v>1</c:v>
                </c:pt>
                <c:pt idx="1">
                  <c:v>2</c:v>
                </c:pt>
                <c:pt idx="2">
                  <c:v>3</c:v>
                </c:pt>
                <c:pt idx="3">
                  <c:v>4</c:v>
                </c:pt>
                <c:pt idx="4">
                  <c:v>5</c:v>
                </c:pt>
                <c:pt idx="5">
                  <c:v>6</c:v>
                </c:pt>
                <c:pt idx="6">
                  <c:v>7</c:v>
                </c:pt>
              </c:numCache>
            </c:numRef>
          </c:xVal>
          <c:yVal>
            <c:numRef>
              <c:f>'[Диаграмма в Microsoft Word]Лист1'!$B$19:$B$25</c:f>
              <c:numCache>
                <c:formatCode>General</c:formatCode>
                <c:ptCount val="7"/>
                <c:pt idx="0">
                  <c:v>0</c:v>
                </c:pt>
                <c:pt idx="1">
                  <c:v>1.5</c:v>
                </c:pt>
                <c:pt idx="2">
                  <c:v>3.3</c:v>
                </c:pt>
                <c:pt idx="3">
                  <c:v>4.5</c:v>
                </c:pt>
                <c:pt idx="4">
                  <c:v>5.5</c:v>
                </c:pt>
                <c:pt idx="5">
                  <c:v>6</c:v>
                </c:pt>
                <c:pt idx="6">
                  <c:v>6</c:v>
                </c:pt>
              </c:numCache>
            </c:numRef>
          </c:yVal>
          <c:smooth val="0"/>
          <c:extLst xmlns:c16r2="http://schemas.microsoft.com/office/drawing/2015/06/chart">
            <c:ext xmlns:c16="http://schemas.microsoft.com/office/drawing/2014/chart" uri="{C3380CC4-5D6E-409C-BE32-E72D297353CC}">
              <c16:uniqueId val="{00000001-AB34-428F-BAA9-C1490F508CD7}"/>
            </c:ext>
          </c:extLst>
        </c:ser>
        <c:dLbls>
          <c:showLegendKey val="0"/>
          <c:showVal val="0"/>
          <c:showCatName val="0"/>
          <c:showSerName val="0"/>
          <c:showPercent val="0"/>
          <c:showBubbleSize val="0"/>
        </c:dLbls>
        <c:axId val="429357696"/>
        <c:axId val="429368064"/>
      </c:scatterChart>
      <c:valAx>
        <c:axId val="429357696"/>
        <c:scaling>
          <c:orientation val="minMax"/>
        </c:scaling>
        <c:delete val="0"/>
        <c:axPos val="b"/>
        <c:majorGridlines>
          <c:spPr>
            <a:ln w="9525" cap="flat" cmpd="sng" algn="ctr">
              <a:solidFill>
                <a:schemeClr val="tx1"/>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700" b="1">
                    <a:latin typeface="Times New Roman" panose="02020603050405020304" pitchFamily="18" charset="0"/>
                    <a:cs typeface="Times New Roman" panose="02020603050405020304" pitchFamily="18" charset="0"/>
                  </a:rPr>
                  <a:t>Время,</a:t>
                </a:r>
                <a:r>
                  <a:rPr lang="ru-RU" sz="700" b="1" baseline="0">
                    <a:latin typeface="Times New Roman" panose="02020603050405020304" pitchFamily="18" charset="0"/>
                    <a:cs typeface="Times New Roman" panose="02020603050405020304" pitchFamily="18" charset="0"/>
                  </a:rPr>
                  <a:t> с</a:t>
                </a:r>
                <a:endParaRPr lang="ru-RU" sz="700" b="1">
                  <a:latin typeface="Times New Roman" panose="02020603050405020304" pitchFamily="18" charset="0"/>
                  <a:cs typeface="Times New Roman" panose="02020603050405020304" pitchFamily="18" charset="0"/>
                </a:endParaRPr>
              </a:p>
            </c:rich>
          </c:tx>
          <c:layout>
            <c:manualLayout>
              <c:xMode val="edge"/>
              <c:yMode val="edge"/>
              <c:x val="0.45983455054725703"/>
              <c:y val="0.89553536906795805"/>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6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crossAx val="429368064"/>
        <c:crosses val="autoZero"/>
        <c:crossBetween val="midCat"/>
      </c:valAx>
      <c:valAx>
        <c:axId val="429368064"/>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600" b="1">
                    <a:latin typeface="Times New Roman" panose="02020603050405020304" pitchFamily="18" charset="0"/>
                    <a:cs typeface="Times New Roman" panose="02020603050405020304" pitchFamily="18" charset="0"/>
                  </a:rPr>
                  <a:t>Число оборотов шарика , об.с</a:t>
                </a:r>
              </a:p>
            </c:rich>
          </c:tx>
          <c:layout>
            <c:manualLayout>
              <c:xMode val="edge"/>
              <c:yMode val="edge"/>
              <c:x val="1.6760478742912401E-2"/>
              <c:y val="0.1980290354330709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1" i="0" u="none" strike="noStrike" kern="1200" baseline="0">
                <a:solidFill>
                  <a:schemeClr val="accent5">
                    <a:lumMod val="75000"/>
                  </a:schemeClr>
                </a:solidFill>
                <a:latin typeface="Times New Roman" panose="02020603050405020304" pitchFamily="18" charset="0"/>
                <a:ea typeface="+mn-ea"/>
                <a:cs typeface="Times New Roman" panose="02020603050405020304" pitchFamily="18" charset="0"/>
              </a:defRPr>
            </a:pPr>
            <a:endParaRPr lang="ru-RU"/>
          </a:p>
        </c:txPr>
        <c:crossAx val="429357696"/>
        <c:crosses val="autoZero"/>
        <c:crossBetween val="midCat"/>
        <c:majorUnit val="5"/>
      </c:valAx>
      <c:spPr>
        <a:gradFill>
          <a:gsLst>
            <a:gs pos="34000">
              <a:schemeClr val="accent6">
                <a:lumMod val="40000"/>
                <a:lumOff val="60000"/>
              </a:schemeClr>
            </a:gs>
            <a:gs pos="93000">
              <a:schemeClr val="accent1">
                <a:lumMod val="5000"/>
                <a:lumOff val="95000"/>
              </a:schemeClr>
            </a:gs>
          </a:gsLst>
          <a:lin ang="5400000" scaled="1"/>
        </a:gradFill>
        <a:ln>
          <a:solidFill>
            <a:schemeClr val="tx1"/>
          </a:solidFill>
        </a:ln>
        <a:effectLst/>
      </c:spPr>
    </c:plotArea>
    <c:plotVisOnly val="1"/>
    <c:dispBlanksAs val="gap"/>
    <c:showDLblsOverMax val="0"/>
  </c:chart>
  <c:spPr>
    <a:solidFill>
      <a:schemeClr val="bg1">
        <a:lumMod val="95000"/>
      </a:schemeClr>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ru-RU" sz="800">
                <a:latin typeface="Times New Roman" panose="02020603050405020304" pitchFamily="18" charset="0"/>
                <a:cs typeface="Times New Roman" panose="02020603050405020304" pitchFamily="18" charset="0"/>
              </a:rPr>
              <a:t>Число оборотов шарика "турбулизатор" с винтовой пластиной 5,0</a:t>
            </a:r>
            <a:r>
              <a:rPr lang="ru-RU" sz="800" baseline="0">
                <a:latin typeface="Times New Roman" panose="02020603050405020304" pitchFamily="18" charset="0"/>
                <a:cs typeface="Times New Roman" panose="02020603050405020304" pitchFamily="18" charset="0"/>
              </a:rPr>
              <a:t> мм</a:t>
            </a:r>
            <a:r>
              <a:rPr lang="ru-RU" sz="800">
                <a:latin typeface="Times New Roman" panose="02020603050405020304" pitchFamily="18" charset="0"/>
                <a:cs typeface="Times New Roman" panose="02020603050405020304" pitchFamily="18" charset="0"/>
              </a:rPr>
              <a:t> турбулизатором</a:t>
            </a:r>
            <a:r>
              <a:rPr lang="en-US" sz="800">
                <a:latin typeface="Times New Roman" panose="02020603050405020304" pitchFamily="18" charset="0"/>
                <a:cs typeface="Times New Roman" panose="02020603050405020304" pitchFamily="18" charset="0"/>
              </a:rPr>
              <a:t> </a:t>
            </a:r>
            <a:endParaRPr lang="ru-RU" sz="800">
              <a:latin typeface="Times New Roman" panose="02020603050405020304" pitchFamily="18" charset="0"/>
              <a:cs typeface="Times New Roman" panose="02020603050405020304" pitchFamily="18" charset="0"/>
            </a:endParaRPr>
          </a:p>
        </c:rich>
      </c:tx>
      <c:layout>
        <c:manualLayout>
          <c:xMode val="edge"/>
          <c:yMode val="edge"/>
          <c:x val="0.18590216153141201"/>
          <c:y val="1.08785234769487E-2"/>
        </c:manualLayout>
      </c:layout>
      <c:overlay val="0"/>
      <c:spPr>
        <a:noFill/>
        <a:ln>
          <a:noFill/>
        </a:ln>
        <a:effectLst/>
      </c:spPr>
    </c:title>
    <c:autoTitleDeleted val="0"/>
    <c:plotArea>
      <c:layout>
        <c:manualLayout>
          <c:layoutTarget val="inner"/>
          <c:xMode val="edge"/>
          <c:yMode val="edge"/>
          <c:x val="8.3162633195478397E-2"/>
          <c:y val="0.182"/>
          <c:w val="0.88023653733097496"/>
          <c:h val="0.69518454724409495"/>
        </c:manualLayout>
      </c:layout>
      <c:scatterChart>
        <c:scatterStyle val="lineMarker"/>
        <c:varyColors val="0"/>
        <c:ser>
          <c:idx val="0"/>
          <c:order val="0"/>
          <c:tx>
            <c:strRef>
              <c:f>'[Диаграмма в Microsoft Word]Лист1'!$B$4</c:f>
              <c:strCache>
                <c:ptCount val="1"/>
                <c:pt idx="0">
                  <c:v>Число оборотов </c:v>
                </c:pt>
              </c:strCache>
            </c:strRef>
          </c:tx>
          <c:spPr>
            <a:ln w="19050" cap="rnd">
              <a:solidFill>
                <a:srgbClr val="C00000"/>
              </a:solidFill>
              <a:round/>
            </a:ln>
            <a:effectLst>
              <a:outerShdw blurRad="57150" dist="19050" dir="5400000" algn="ctr" rotWithShape="0">
                <a:srgbClr val="000000">
                  <a:alpha val="63000"/>
                </a:srgbClr>
              </a:outerShdw>
            </a:effectLst>
          </c:spPr>
          <c:marker>
            <c:symbol val="triangle"/>
            <c:size val="5"/>
            <c:spPr>
              <a:solidFill>
                <a:schemeClr val="accent5">
                  <a:lumMod val="75000"/>
                </a:schemeClr>
              </a:solidFill>
              <a:ln w="19050" cap="rnd">
                <a:solidFill>
                  <a:schemeClr val="accent1">
                    <a:lumMod val="50000"/>
                  </a:schemeClr>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trendline>
            <c:spPr>
              <a:ln w="19050" cap="flat" cmpd="sng" algn="ctr">
                <a:solidFill>
                  <a:schemeClr val="accent5"/>
                </a:solidFill>
                <a:prstDash val="solid"/>
                <a:miter lim="800000"/>
              </a:ln>
              <a:effectLst/>
            </c:spPr>
            <c:trendlineType val="poly"/>
            <c:order val="2"/>
            <c:dispRSqr val="0"/>
            <c:dispEq val="0"/>
          </c:trendline>
          <c:xVal>
            <c:numRef>
              <c:f>'[Диаграмма в Microsoft Word]Лист1'!$A$5:$A$10</c:f>
              <c:numCache>
                <c:formatCode>General</c:formatCode>
                <c:ptCount val="6"/>
                <c:pt idx="0">
                  <c:v>2</c:v>
                </c:pt>
                <c:pt idx="1">
                  <c:v>3</c:v>
                </c:pt>
                <c:pt idx="2">
                  <c:v>4</c:v>
                </c:pt>
                <c:pt idx="3">
                  <c:v>5</c:v>
                </c:pt>
                <c:pt idx="4">
                  <c:v>6</c:v>
                </c:pt>
                <c:pt idx="5">
                  <c:v>7</c:v>
                </c:pt>
              </c:numCache>
            </c:numRef>
          </c:xVal>
          <c:yVal>
            <c:numRef>
              <c:f>'[Диаграмма в Microsoft Word]Лист1'!$B$5:$B$10</c:f>
              <c:numCache>
                <c:formatCode>General</c:formatCode>
                <c:ptCount val="6"/>
                <c:pt idx="0">
                  <c:v>3</c:v>
                </c:pt>
                <c:pt idx="1">
                  <c:v>11</c:v>
                </c:pt>
                <c:pt idx="2">
                  <c:v>15</c:v>
                </c:pt>
                <c:pt idx="3">
                  <c:v>18</c:v>
                </c:pt>
                <c:pt idx="4">
                  <c:v>21</c:v>
                </c:pt>
                <c:pt idx="5">
                  <c:v>21</c:v>
                </c:pt>
              </c:numCache>
            </c:numRef>
          </c:yVal>
          <c:smooth val="0"/>
          <c:extLst xmlns:c16r2="http://schemas.microsoft.com/office/drawing/2015/06/chart">
            <c:ext xmlns:c16="http://schemas.microsoft.com/office/drawing/2014/chart" uri="{C3380CC4-5D6E-409C-BE32-E72D297353CC}">
              <c16:uniqueId val="{00000001-5820-4EBB-BED7-D3427884FAC5}"/>
            </c:ext>
          </c:extLst>
        </c:ser>
        <c:dLbls>
          <c:showLegendKey val="0"/>
          <c:showVal val="0"/>
          <c:showCatName val="0"/>
          <c:showSerName val="0"/>
          <c:showPercent val="0"/>
          <c:showBubbleSize val="0"/>
        </c:dLbls>
        <c:axId val="429610880"/>
        <c:axId val="429625344"/>
      </c:scatterChart>
      <c:valAx>
        <c:axId val="429610880"/>
        <c:scaling>
          <c:orientation val="minMax"/>
        </c:scaling>
        <c:delete val="0"/>
        <c:axPos val="b"/>
        <c:majorGridlines>
          <c:spPr>
            <a:ln w="9525" cap="flat" cmpd="sng" algn="ctr">
              <a:solidFill>
                <a:schemeClr val="tx1"/>
              </a:solidFill>
              <a:round/>
            </a:ln>
            <a:effectLst/>
          </c:spPr>
        </c:majorGridlines>
        <c:title>
          <c:tx>
            <c:rich>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700" b="1">
                    <a:latin typeface="Times New Roman" panose="02020603050405020304" pitchFamily="18" charset="0"/>
                    <a:cs typeface="Times New Roman" panose="02020603050405020304" pitchFamily="18" charset="0"/>
                  </a:rPr>
                  <a:t>Время,</a:t>
                </a:r>
                <a:r>
                  <a:rPr lang="ru-RU" sz="700" b="1" baseline="0">
                    <a:latin typeface="Times New Roman" panose="02020603050405020304" pitchFamily="18" charset="0"/>
                    <a:cs typeface="Times New Roman" panose="02020603050405020304" pitchFamily="18" charset="0"/>
                  </a:rPr>
                  <a:t> с</a:t>
                </a:r>
                <a:endParaRPr lang="ru-RU" sz="700" b="1">
                  <a:latin typeface="Times New Roman" panose="02020603050405020304" pitchFamily="18" charset="0"/>
                  <a:cs typeface="Times New Roman" panose="02020603050405020304" pitchFamily="18" charset="0"/>
                </a:endParaRPr>
              </a:p>
            </c:rich>
          </c:tx>
          <c:layout>
            <c:manualLayout>
              <c:xMode val="edge"/>
              <c:yMode val="edge"/>
              <c:x val="0.47085894197092298"/>
              <c:y val="0.92290661456015799"/>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6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crossAx val="429625344"/>
        <c:crosses val="autoZero"/>
        <c:crossBetween val="midCat"/>
      </c:valAx>
      <c:valAx>
        <c:axId val="429625344"/>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700" b="1">
                    <a:latin typeface="Times New Roman" panose="02020603050405020304" pitchFamily="18" charset="0"/>
                    <a:cs typeface="Times New Roman" panose="02020603050405020304" pitchFamily="18" charset="0"/>
                  </a:rPr>
                  <a:t>Число оборотов шарика , об.с</a:t>
                </a:r>
              </a:p>
            </c:rich>
          </c:tx>
          <c:layout>
            <c:manualLayout>
              <c:xMode val="edge"/>
              <c:yMode val="edge"/>
              <c:x val="8.9893994834616409E-3"/>
              <c:y val="0.2146565033179209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crossAx val="429610880"/>
        <c:crosses val="autoZero"/>
        <c:crossBetween val="midCat"/>
      </c:valAx>
      <c:spPr>
        <a:gradFill>
          <a:gsLst>
            <a:gs pos="34000">
              <a:schemeClr val="accent2">
                <a:lumMod val="20000"/>
                <a:lumOff val="80000"/>
              </a:schemeClr>
            </a:gs>
            <a:gs pos="93000">
              <a:schemeClr val="accent1">
                <a:lumMod val="5000"/>
                <a:lumOff val="95000"/>
              </a:schemeClr>
            </a:gs>
          </a:gsLst>
          <a:lin ang="5400000" scaled="1"/>
        </a:gradFill>
        <a:ln>
          <a:solidFill>
            <a:schemeClr val="tx1"/>
          </a:solidFill>
        </a:ln>
        <a:effectLst/>
      </c:spPr>
    </c:plotArea>
    <c:plotVisOnly val="1"/>
    <c:dispBlanksAs val="gap"/>
    <c:showDLblsOverMax val="0"/>
  </c:chart>
  <c:spPr>
    <a:solidFill>
      <a:schemeClr val="bg1">
        <a:lumMod val="95000"/>
      </a:schemeClr>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ru-RU" sz="800">
                <a:latin typeface="Times New Roman" panose="02020603050405020304" pitchFamily="18" charset="0"/>
                <a:cs typeface="Times New Roman" panose="02020603050405020304" pitchFamily="18" charset="0"/>
              </a:rPr>
              <a:t>Число оборотов шарика с углом</a:t>
            </a:r>
            <a:r>
              <a:rPr lang="ru-RU" sz="800" baseline="0">
                <a:latin typeface="Times New Roman" panose="02020603050405020304" pitchFamily="18" charset="0"/>
                <a:cs typeface="Times New Roman" panose="02020603050405020304" pitchFamily="18" charset="0"/>
              </a:rPr>
              <a:t> отлонения</a:t>
            </a:r>
            <a:r>
              <a:rPr lang="en-US" sz="800" baseline="0">
                <a:latin typeface="Times New Roman" panose="02020603050405020304" pitchFamily="18" charset="0"/>
                <a:cs typeface="Times New Roman" panose="02020603050405020304" pitchFamily="18" charset="0"/>
              </a:rPr>
              <a:t> </a:t>
            </a:r>
            <a:r>
              <a:rPr lang="ru-RU" sz="800" baseline="0">
                <a:latin typeface="Times New Roman" panose="02020603050405020304" pitchFamily="18" charset="0"/>
                <a:cs typeface="Times New Roman" panose="02020603050405020304" pitchFamily="18" charset="0"/>
              </a:rPr>
              <a:t>от вертикали 7,5 град.</a:t>
            </a:r>
            <a:r>
              <a:rPr lang="ru-RU" sz="800">
                <a:latin typeface="Times New Roman" panose="02020603050405020304" pitchFamily="18" charset="0"/>
                <a:cs typeface="Times New Roman" panose="02020603050405020304" pitchFamily="18" charset="0"/>
              </a:rPr>
              <a:t> </a:t>
            </a:r>
          </a:p>
        </c:rich>
      </c:tx>
      <c:layout>
        <c:manualLayout>
          <c:xMode val="edge"/>
          <c:yMode val="edge"/>
          <c:x val="0.17503077805193401"/>
          <c:y val="2.8817863373715E-3"/>
        </c:manualLayout>
      </c:layout>
      <c:overlay val="0"/>
      <c:spPr>
        <a:noFill/>
        <a:ln>
          <a:noFill/>
        </a:ln>
        <a:effectLst/>
      </c:spPr>
    </c:title>
    <c:autoTitleDeleted val="0"/>
    <c:plotArea>
      <c:layout>
        <c:manualLayout>
          <c:layoutTarget val="inner"/>
          <c:xMode val="edge"/>
          <c:yMode val="edge"/>
          <c:x val="0.10671056233868401"/>
          <c:y val="0.18911355403077201"/>
          <c:w val="0.83038891404701698"/>
          <c:h val="0.66230570124465504"/>
        </c:manualLayout>
      </c:layout>
      <c:scatterChart>
        <c:scatterStyle val="smoothMarker"/>
        <c:varyColors val="0"/>
        <c:ser>
          <c:idx val="0"/>
          <c:order val="0"/>
          <c:tx>
            <c:strRef>
              <c:f>'[Диаграмма в Microsoft Word]Лист1'!$B$4</c:f>
              <c:strCache>
                <c:ptCount val="1"/>
                <c:pt idx="0">
                  <c:v>Число оборотов </c:v>
                </c:pt>
              </c:strCache>
            </c:strRef>
          </c:tx>
          <c:spPr>
            <a:ln w="9525" cap="rnd">
              <a:solidFill>
                <a:schemeClr val="accent6">
                  <a:lumMod val="50000"/>
                </a:schemeClr>
              </a:solidFill>
              <a:round/>
            </a:ln>
            <a:effectLst>
              <a:outerShdw blurRad="57150" dist="19050" dir="5400000" algn="ctr" rotWithShape="0">
                <a:srgbClr val="000000">
                  <a:alpha val="63000"/>
                </a:srgbClr>
              </a:outerShdw>
            </a:effectLst>
          </c:spPr>
          <c:marker>
            <c:symbol val="circle"/>
            <c:size val="6"/>
            <c:spPr>
              <a:solidFill>
                <a:schemeClr val="accent6">
                  <a:lumMod val="50000"/>
                </a:schemeClr>
              </a:solidFill>
              <a:ln w="9525" cap="rnd">
                <a:solidFill>
                  <a:schemeClr val="accent6"/>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trendline>
            <c:spPr>
              <a:ln w="19050" cap="rnd">
                <a:solidFill>
                  <a:schemeClr val="accent2">
                    <a:lumMod val="75000"/>
                  </a:schemeClr>
                </a:solidFill>
              </a:ln>
              <a:effectLst/>
            </c:spPr>
            <c:trendlineType val="poly"/>
            <c:order val="2"/>
            <c:dispRSqr val="0"/>
            <c:dispEq val="0"/>
          </c:trendline>
          <c:xVal>
            <c:numRef>
              <c:f>'[Диаграмма в Microsoft Word]Лист1'!$A$31:$A$36</c:f>
              <c:numCache>
                <c:formatCode>General</c:formatCode>
                <c:ptCount val="6"/>
                <c:pt idx="0">
                  <c:v>2</c:v>
                </c:pt>
                <c:pt idx="1">
                  <c:v>3</c:v>
                </c:pt>
                <c:pt idx="2">
                  <c:v>4</c:v>
                </c:pt>
                <c:pt idx="3">
                  <c:v>5</c:v>
                </c:pt>
                <c:pt idx="4">
                  <c:v>6</c:v>
                </c:pt>
                <c:pt idx="5">
                  <c:v>7</c:v>
                </c:pt>
              </c:numCache>
            </c:numRef>
          </c:xVal>
          <c:yVal>
            <c:numRef>
              <c:f>'[Диаграмма в Microsoft Word]Лист1'!$B$31:$B$36</c:f>
              <c:numCache>
                <c:formatCode>General</c:formatCode>
                <c:ptCount val="6"/>
                <c:pt idx="0">
                  <c:v>2</c:v>
                </c:pt>
                <c:pt idx="1">
                  <c:v>5</c:v>
                </c:pt>
                <c:pt idx="2">
                  <c:v>6.8</c:v>
                </c:pt>
                <c:pt idx="3">
                  <c:v>8.3000000000000007</c:v>
                </c:pt>
                <c:pt idx="4">
                  <c:v>9</c:v>
                </c:pt>
                <c:pt idx="5">
                  <c:v>9</c:v>
                </c:pt>
              </c:numCache>
            </c:numRef>
          </c:yVal>
          <c:smooth val="1"/>
          <c:extLst xmlns:c16r2="http://schemas.microsoft.com/office/drawing/2015/06/chart">
            <c:ext xmlns:c16="http://schemas.microsoft.com/office/drawing/2014/chart" uri="{C3380CC4-5D6E-409C-BE32-E72D297353CC}">
              <c16:uniqueId val="{00000001-75E7-4FD6-A754-08CC5CE3DE63}"/>
            </c:ext>
          </c:extLst>
        </c:ser>
        <c:dLbls>
          <c:showLegendKey val="0"/>
          <c:showVal val="0"/>
          <c:showCatName val="0"/>
          <c:showSerName val="0"/>
          <c:showPercent val="0"/>
          <c:showBubbleSize val="0"/>
        </c:dLbls>
        <c:axId val="429646976"/>
        <c:axId val="429648896"/>
      </c:scatterChart>
      <c:valAx>
        <c:axId val="429646976"/>
        <c:scaling>
          <c:orientation val="minMax"/>
        </c:scaling>
        <c:delete val="0"/>
        <c:axPos val="b"/>
        <c:majorGridlines>
          <c:spPr>
            <a:ln w="9525" cap="flat" cmpd="sng" algn="ctr">
              <a:solidFill>
                <a:schemeClr val="tx1"/>
              </a:solidFill>
              <a:round/>
            </a:ln>
            <a:effectLst/>
          </c:spPr>
        </c:majorGridlines>
        <c:title>
          <c:tx>
            <c:rich>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ru-RU" sz="700" b="1"/>
                  <a:t>Время,</a:t>
                </a:r>
                <a:r>
                  <a:rPr lang="ru-RU" sz="700" b="1" baseline="0"/>
                  <a:t> с</a:t>
                </a:r>
                <a:endParaRPr lang="ru-RU" sz="700" b="1"/>
              </a:p>
            </c:rich>
          </c:tx>
          <c:layout>
            <c:manualLayout>
              <c:xMode val="edge"/>
              <c:yMode val="edge"/>
              <c:x val="0.45983459917936698"/>
              <c:y val="0.92015971214797598"/>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6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crossAx val="429648896"/>
        <c:crosses val="autoZero"/>
        <c:crossBetween val="midCat"/>
      </c:valAx>
      <c:valAx>
        <c:axId val="429648896"/>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700" b="1">
                    <a:latin typeface="Times New Roman" panose="02020603050405020304" pitchFamily="18" charset="0"/>
                    <a:cs typeface="Times New Roman" panose="02020603050405020304" pitchFamily="18" charset="0"/>
                  </a:rPr>
                  <a:t>Число оборотов шарика , об.с</a:t>
                </a:r>
              </a:p>
            </c:rich>
          </c:tx>
          <c:layout>
            <c:manualLayout>
              <c:xMode val="edge"/>
              <c:yMode val="edge"/>
              <c:x val="1.19265596939241E-2"/>
              <c:y val="0.187003655307"/>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crossAx val="429646976"/>
        <c:crosses val="autoZero"/>
        <c:crossBetween val="midCat"/>
        <c:majorUnit val="5"/>
      </c:valAx>
      <c:spPr>
        <a:gradFill>
          <a:gsLst>
            <a:gs pos="34000">
              <a:schemeClr val="accent6">
                <a:lumMod val="40000"/>
                <a:lumOff val="60000"/>
              </a:schemeClr>
            </a:gs>
            <a:gs pos="93000">
              <a:schemeClr val="accent1">
                <a:lumMod val="5000"/>
                <a:lumOff val="95000"/>
              </a:schemeClr>
            </a:gs>
          </a:gsLst>
          <a:lin ang="5400000" scaled="1"/>
        </a:gradFill>
        <a:ln>
          <a:solidFill>
            <a:schemeClr val="tx1"/>
          </a:solidFill>
        </a:ln>
        <a:effectLst/>
      </c:spPr>
    </c:plotArea>
    <c:plotVisOnly val="1"/>
    <c:dispBlanksAs val="gap"/>
    <c:showDLblsOverMax val="0"/>
  </c:chart>
  <c:spPr>
    <a:solidFill>
      <a:schemeClr val="bg1">
        <a:lumMod val="95000"/>
      </a:schemeClr>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ru-RU" sz="800">
                <a:latin typeface="Times New Roman" panose="02020603050405020304" pitchFamily="18" charset="0"/>
                <a:cs typeface="Times New Roman" panose="02020603050405020304" pitchFamily="18" charset="0"/>
              </a:rPr>
              <a:t>Число оборотов шарика "турбулизатор" с винтовой пластиной 7,5</a:t>
            </a:r>
            <a:r>
              <a:rPr lang="ru-RU" sz="800" baseline="0">
                <a:latin typeface="Times New Roman" panose="02020603050405020304" pitchFamily="18" charset="0"/>
                <a:cs typeface="Times New Roman" panose="02020603050405020304" pitchFamily="18" charset="0"/>
              </a:rPr>
              <a:t> мм</a:t>
            </a:r>
            <a:r>
              <a:rPr lang="ru-RU" sz="800">
                <a:latin typeface="Times New Roman" panose="02020603050405020304" pitchFamily="18" charset="0"/>
                <a:cs typeface="Times New Roman" panose="02020603050405020304" pitchFamily="18" charset="0"/>
              </a:rPr>
              <a:t> турбулизатором</a:t>
            </a:r>
            <a:r>
              <a:rPr lang="en-US" sz="800">
                <a:latin typeface="Times New Roman" panose="02020603050405020304" pitchFamily="18" charset="0"/>
                <a:cs typeface="Times New Roman" panose="02020603050405020304" pitchFamily="18" charset="0"/>
              </a:rPr>
              <a:t> </a:t>
            </a:r>
            <a:endParaRPr lang="ru-RU" sz="800">
              <a:latin typeface="Times New Roman" panose="02020603050405020304" pitchFamily="18" charset="0"/>
              <a:cs typeface="Times New Roman" panose="02020603050405020304" pitchFamily="18" charset="0"/>
            </a:endParaRPr>
          </a:p>
        </c:rich>
      </c:tx>
      <c:layout>
        <c:manualLayout>
          <c:xMode val="edge"/>
          <c:yMode val="edge"/>
          <c:x val="0.180214062855823"/>
          <c:y val="3.3530135157975702E-3"/>
        </c:manualLayout>
      </c:layout>
      <c:overlay val="0"/>
      <c:spPr>
        <a:noFill/>
        <a:ln>
          <a:noFill/>
        </a:ln>
        <a:effectLst/>
      </c:spPr>
    </c:title>
    <c:autoTitleDeleted val="0"/>
    <c:plotArea>
      <c:layout>
        <c:manualLayout>
          <c:layoutTarget val="inner"/>
          <c:xMode val="edge"/>
          <c:yMode val="edge"/>
          <c:x val="0.124503931546622"/>
          <c:y val="0.165062262235732"/>
          <c:w val="0.83889523897983098"/>
          <c:h val="0.68045950214772399"/>
        </c:manualLayout>
      </c:layout>
      <c:scatterChart>
        <c:scatterStyle val="lineMarker"/>
        <c:varyColors val="0"/>
        <c:ser>
          <c:idx val="0"/>
          <c:order val="0"/>
          <c:tx>
            <c:strRef>
              <c:f>'[Диаграмма в Microsoft Word]Лист1'!$B$4</c:f>
              <c:strCache>
                <c:ptCount val="1"/>
                <c:pt idx="0">
                  <c:v>Число оборотов </c:v>
                </c:pt>
              </c:strCache>
            </c:strRef>
          </c:tx>
          <c:spPr>
            <a:ln w="19050" cap="rnd">
              <a:solidFill>
                <a:srgbClr val="C00000"/>
              </a:solidFill>
              <a:round/>
            </a:ln>
            <a:effectLst>
              <a:outerShdw blurRad="57150" dist="19050" dir="5400000" algn="ctr" rotWithShape="0">
                <a:srgbClr val="000000">
                  <a:alpha val="63000"/>
                </a:srgbClr>
              </a:outerShdw>
            </a:effectLst>
          </c:spPr>
          <c:marker>
            <c:symbol val="circle"/>
            <c:size val="5"/>
            <c:spPr>
              <a:solidFill>
                <a:schemeClr val="accent5">
                  <a:lumMod val="75000"/>
                </a:schemeClr>
              </a:solidFill>
              <a:ln w="19050" cap="rnd">
                <a:solidFill>
                  <a:schemeClr val="accent1">
                    <a:lumMod val="50000"/>
                  </a:schemeClr>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xVal>
            <c:numRef>
              <c:f>'[Диаграмма в Microsoft Word]Лист1'!$A$5:$A$10</c:f>
              <c:numCache>
                <c:formatCode>General</c:formatCode>
                <c:ptCount val="6"/>
                <c:pt idx="0">
                  <c:v>2</c:v>
                </c:pt>
                <c:pt idx="1">
                  <c:v>3</c:v>
                </c:pt>
                <c:pt idx="2">
                  <c:v>4</c:v>
                </c:pt>
                <c:pt idx="3">
                  <c:v>5</c:v>
                </c:pt>
                <c:pt idx="4">
                  <c:v>6</c:v>
                </c:pt>
                <c:pt idx="5">
                  <c:v>7</c:v>
                </c:pt>
              </c:numCache>
            </c:numRef>
          </c:xVal>
          <c:yVal>
            <c:numRef>
              <c:f>'[Диаграмма в Microsoft Word]Лист1'!$B$5:$B$10</c:f>
              <c:numCache>
                <c:formatCode>General</c:formatCode>
                <c:ptCount val="6"/>
                <c:pt idx="0">
                  <c:v>4</c:v>
                </c:pt>
                <c:pt idx="1">
                  <c:v>13</c:v>
                </c:pt>
                <c:pt idx="2">
                  <c:v>20</c:v>
                </c:pt>
                <c:pt idx="3">
                  <c:v>26</c:v>
                </c:pt>
                <c:pt idx="4">
                  <c:v>30</c:v>
                </c:pt>
                <c:pt idx="5">
                  <c:v>30</c:v>
                </c:pt>
              </c:numCache>
            </c:numRef>
          </c:yVal>
          <c:smooth val="0"/>
          <c:extLst xmlns:c16r2="http://schemas.microsoft.com/office/drawing/2015/06/chart">
            <c:ext xmlns:c16="http://schemas.microsoft.com/office/drawing/2014/chart" uri="{C3380CC4-5D6E-409C-BE32-E72D297353CC}">
              <c16:uniqueId val="{00000000-42A7-4995-99EB-90E62B2DFBE4}"/>
            </c:ext>
          </c:extLst>
        </c:ser>
        <c:dLbls>
          <c:showLegendKey val="0"/>
          <c:showVal val="0"/>
          <c:showCatName val="0"/>
          <c:showSerName val="0"/>
          <c:showPercent val="0"/>
          <c:showBubbleSize val="0"/>
        </c:dLbls>
        <c:axId val="429562880"/>
        <c:axId val="429565440"/>
      </c:scatterChart>
      <c:valAx>
        <c:axId val="429562880"/>
        <c:scaling>
          <c:orientation val="minMax"/>
        </c:scaling>
        <c:delete val="0"/>
        <c:axPos val="b"/>
        <c:majorGridlines>
          <c:spPr>
            <a:ln w="9525" cap="flat" cmpd="sng" algn="ctr">
              <a:solidFill>
                <a:schemeClr val="tx1"/>
              </a:solidFill>
              <a:round/>
            </a:ln>
            <a:effectLst/>
          </c:spPr>
        </c:majorGridlines>
        <c:title>
          <c:tx>
            <c:rich>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700" b="1">
                    <a:latin typeface="Times New Roman" panose="02020603050405020304" pitchFamily="18" charset="0"/>
                    <a:cs typeface="Times New Roman" panose="02020603050405020304" pitchFamily="18" charset="0"/>
                  </a:rPr>
                  <a:t>Время,</a:t>
                </a:r>
                <a:r>
                  <a:rPr lang="ru-RU" sz="700" b="1" baseline="0">
                    <a:latin typeface="Times New Roman" panose="02020603050405020304" pitchFamily="18" charset="0"/>
                    <a:cs typeface="Times New Roman" panose="02020603050405020304" pitchFamily="18" charset="0"/>
                  </a:rPr>
                  <a:t> с</a:t>
                </a:r>
                <a:endParaRPr lang="ru-RU" sz="700" b="1">
                  <a:latin typeface="Times New Roman" panose="02020603050405020304" pitchFamily="18" charset="0"/>
                  <a:cs typeface="Times New Roman" panose="02020603050405020304" pitchFamily="18" charset="0"/>
                </a:endParaRPr>
              </a:p>
            </c:rich>
          </c:tx>
          <c:layout>
            <c:manualLayout>
              <c:xMode val="edge"/>
              <c:yMode val="edge"/>
              <c:x val="0.45983454094837301"/>
              <c:y val="0.91569033145468204"/>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6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crossAx val="429565440"/>
        <c:crosses val="autoZero"/>
        <c:crossBetween val="midCat"/>
      </c:valAx>
      <c:valAx>
        <c:axId val="429565440"/>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700" b="1">
                    <a:latin typeface="Times New Roman" panose="02020603050405020304" pitchFamily="18" charset="0"/>
                    <a:cs typeface="Times New Roman" panose="02020603050405020304" pitchFamily="18" charset="0"/>
                  </a:rPr>
                  <a:t>Число оборотов шарика , об.с</a:t>
                </a:r>
              </a:p>
            </c:rich>
          </c:tx>
          <c:layout>
            <c:manualLayout>
              <c:xMode val="edge"/>
              <c:yMode val="edge"/>
              <c:x val="1.3211458130748199E-2"/>
              <c:y val="0.11102945033425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crossAx val="429562880"/>
        <c:crosses val="autoZero"/>
        <c:crossBetween val="midCat"/>
      </c:valAx>
      <c:spPr>
        <a:gradFill>
          <a:gsLst>
            <a:gs pos="34000">
              <a:schemeClr val="accent2">
                <a:lumMod val="20000"/>
                <a:lumOff val="80000"/>
              </a:schemeClr>
            </a:gs>
            <a:gs pos="93000">
              <a:schemeClr val="accent1">
                <a:lumMod val="5000"/>
                <a:lumOff val="95000"/>
              </a:schemeClr>
            </a:gs>
          </a:gsLst>
          <a:lin ang="5400000" scaled="1"/>
        </a:gradFill>
        <a:ln>
          <a:solidFill>
            <a:schemeClr val="tx1"/>
          </a:solidFill>
        </a:ln>
        <a:effectLst/>
      </c:spPr>
    </c:plotArea>
    <c:plotVisOnly val="1"/>
    <c:dispBlanksAs val="gap"/>
    <c:showDLblsOverMax val="0"/>
  </c:chart>
  <c:spPr>
    <a:solidFill>
      <a:schemeClr val="bg1">
        <a:lumMod val="95000"/>
      </a:schemeClr>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ru-RU" sz="800">
                <a:latin typeface="Times New Roman" panose="02020603050405020304" pitchFamily="18" charset="0"/>
                <a:cs typeface="Times New Roman" panose="02020603050405020304" pitchFamily="18" charset="0"/>
              </a:rPr>
              <a:t>Число оборотов шарика с углом</a:t>
            </a:r>
            <a:r>
              <a:rPr lang="ru-RU" sz="800" baseline="0">
                <a:latin typeface="Times New Roman" panose="02020603050405020304" pitchFamily="18" charset="0"/>
                <a:cs typeface="Times New Roman" panose="02020603050405020304" pitchFamily="18" charset="0"/>
              </a:rPr>
              <a:t> завихрения 10 град.</a:t>
            </a:r>
            <a:r>
              <a:rPr lang="ru-RU" sz="800">
                <a:latin typeface="Times New Roman" panose="02020603050405020304" pitchFamily="18" charset="0"/>
                <a:cs typeface="Times New Roman" panose="02020603050405020304" pitchFamily="18" charset="0"/>
              </a:rPr>
              <a:t> </a:t>
            </a:r>
          </a:p>
        </c:rich>
      </c:tx>
      <c:layout>
        <c:manualLayout>
          <c:xMode val="edge"/>
          <c:yMode val="edge"/>
          <c:x val="0.161278767681615"/>
          <c:y val="3.5969274221157102E-2"/>
        </c:manualLayout>
      </c:layout>
      <c:overlay val="0"/>
      <c:spPr>
        <a:noFill/>
        <a:ln>
          <a:noFill/>
        </a:ln>
        <a:effectLst/>
      </c:spPr>
    </c:title>
    <c:autoTitleDeleted val="0"/>
    <c:plotArea>
      <c:layout>
        <c:manualLayout>
          <c:layoutTarget val="inner"/>
          <c:xMode val="edge"/>
          <c:yMode val="edge"/>
          <c:x val="0.113245668258229"/>
          <c:y val="0.18576086956521701"/>
          <c:w val="0.83922750963805004"/>
          <c:h val="0.65237065574057096"/>
        </c:manualLayout>
      </c:layout>
      <c:scatterChart>
        <c:scatterStyle val="lineMarker"/>
        <c:varyColors val="0"/>
        <c:ser>
          <c:idx val="0"/>
          <c:order val="0"/>
          <c:tx>
            <c:strRef>
              <c:f>'[Диаграмма в Microsoft Word]Лист1'!$B$4</c:f>
              <c:strCache>
                <c:ptCount val="1"/>
                <c:pt idx="0">
                  <c:v>Число оборотов </c:v>
                </c:pt>
              </c:strCache>
            </c:strRef>
          </c:tx>
          <c:spPr>
            <a:ln w="9525" cap="rnd">
              <a:solidFill>
                <a:srgbClr val="00B0F0"/>
              </a:solidFill>
              <a:round/>
            </a:ln>
            <a:effectLst>
              <a:outerShdw blurRad="57150" dist="19050" dir="5400000" algn="ctr" rotWithShape="0">
                <a:srgbClr val="000000">
                  <a:alpha val="63000"/>
                </a:srgbClr>
              </a:outerShdw>
            </a:effectLst>
          </c:spPr>
          <c:marker>
            <c:symbol val="circle"/>
            <c:size val="6"/>
            <c:spPr>
              <a:solidFill>
                <a:srgbClr val="C00000"/>
              </a:solidFill>
              <a:ln w="9525" cap="rnd">
                <a:solidFill>
                  <a:schemeClr val="accent1"/>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trendline>
            <c:spPr>
              <a:ln w="19050" cap="rnd">
                <a:solidFill>
                  <a:srgbClr val="C00000"/>
                </a:solidFill>
              </a:ln>
              <a:effectLst/>
            </c:spPr>
            <c:trendlineType val="log"/>
            <c:dispRSqr val="0"/>
            <c:dispEq val="0"/>
          </c:trendline>
          <c:xVal>
            <c:numRef>
              <c:f>'[Диаграмма в Microsoft Word]Лист1'!$A$44:$A$49</c:f>
              <c:numCache>
                <c:formatCode>General</c:formatCode>
                <c:ptCount val="6"/>
                <c:pt idx="0">
                  <c:v>2</c:v>
                </c:pt>
                <c:pt idx="1">
                  <c:v>3</c:v>
                </c:pt>
                <c:pt idx="2">
                  <c:v>4</c:v>
                </c:pt>
                <c:pt idx="3">
                  <c:v>5</c:v>
                </c:pt>
                <c:pt idx="4">
                  <c:v>6</c:v>
                </c:pt>
                <c:pt idx="5">
                  <c:v>7</c:v>
                </c:pt>
              </c:numCache>
            </c:numRef>
          </c:xVal>
          <c:yVal>
            <c:numRef>
              <c:f>'[Диаграмма в Microsoft Word]Лист1'!$B$44:$B$49</c:f>
              <c:numCache>
                <c:formatCode>General</c:formatCode>
                <c:ptCount val="6"/>
                <c:pt idx="0">
                  <c:v>4</c:v>
                </c:pt>
                <c:pt idx="1">
                  <c:v>5</c:v>
                </c:pt>
                <c:pt idx="2">
                  <c:v>8</c:v>
                </c:pt>
                <c:pt idx="3">
                  <c:v>9</c:v>
                </c:pt>
                <c:pt idx="4">
                  <c:v>12</c:v>
                </c:pt>
                <c:pt idx="5">
                  <c:v>12</c:v>
                </c:pt>
              </c:numCache>
            </c:numRef>
          </c:yVal>
          <c:smooth val="0"/>
          <c:extLst xmlns:c16r2="http://schemas.microsoft.com/office/drawing/2015/06/chart">
            <c:ext xmlns:c16="http://schemas.microsoft.com/office/drawing/2014/chart" uri="{C3380CC4-5D6E-409C-BE32-E72D297353CC}">
              <c16:uniqueId val="{00000001-5824-4A7C-8D7F-DE536C602A3A}"/>
            </c:ext>
          </c:extLst>
        </c:ser>
        <c:dLbls>
          <c:showLegendKey val="0"/>
          <c:showVal val="0"/>
          <c:showCatName val="0"/>
          <c:showSerName val="0"/>
          <c:showPercent val="0"/>
          <c:showBubbleSize val="0"/>
        </c:dLbls>
        <c:axId val="429722240"/>
        <c:axId val="429740800"/>
      </c:scatterChart>
      <c:valAx>
        <c:axId val="429722240"/>
        <c:scaling>
          <c:orientation val="minMax"/>
        </c:scaling>
        <c:delete val="0"/>
        <c:axPos val="b"/>
        <c:majorGridlines>
          <c:spPr>
            <a:ln w="9525" cap="flat" cmpd="sng" algn="ctr">
              <a:solidFill>
                <a:schemeClr val="tx1"/>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sz="700" b="1">
                    <a:latin typeface="Times New Roman" panose="02020603050405020304" pitchFamily="18" charset="0"/>
                    <a:cs typeface="Times New Roman" panose="02020603050405020304" pitchFamily="18" charset="0"/>
                  </a:rPr>
                  <a:t>Время,</a:t>
                </a:r>
                <a:r>
                  <a:rPr lang="ru-RU" sz="700" b="1" baseline="0">
                    <a:latin typeface="Times New Roman" panose="02020603050405020304" pitchFamily="18" charset="0"/>
                    <a:cs typeface="Times New Roman" panose="02020603050405020304" pitchFamily="18" charset="0"/>
                  </a:rPr>
                  <a:t> с</a:t>
                </a:r>
                <a:endParaRPr lang="ru-RU" sz="700" b="1">
                  <a:latin typeface="Times New Roman" panose="02020603050405020304" pitchFamily="18" charset="0"/>
                  <a:cs typeface="Times New Roman" panose="02020603050405020304" pitchFamily="18" charset="0"/>
                </a:endParaRPr>
              </a:p>
            </c:rich>
          </c:tx>
          <c:layout>
            <c:manualLayout>
              <c:xMode val="edge"/>
              <c:yMode val="edge"/>
              <c:x val="0.45983459917936698"/>
              <c:y val="0.91569033145468204"/>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6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crossAx val="429740800"/>
        <c:crosses val="autoZero"/>
        <c:crossBetween val="midCat"/>
      </c:valAx>
      <c:valAx>
        <c:axId val="429740800"/>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600" b="1">
                    <a:latin typeface="Times New Roman" panose="02020603050405020304" pitchFamily="18" charset="0"/>
                    <a:cs typeface="Times New Roman" panose="02020603050405020304" pitchFamily="18" charset="0"/>
                  </a:rPr>
                  <a:t>Число оборотов шарика , об.с</a:t>
                </a:r>
              </a:p>
            </c:rich>
          </c:tx>
          <c:layout>
            <c:manualLayout>
              <c:xMode val="edge"/>
              <c:yMode val="edge"/>
              <c:x val="1.7291794621687701E-2"/>
              <c:y val="0.1711781068127349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crossAx val="429722240"/>
        <c:crosses val="autoZero"/>
        <c:crossBetween val="midCat"/>
        <c:majorUnit val="5"/>
      </c:valAx>
      <c:spPr>
        <a:gradFill>
          <a:gsLst>
            <a:gs pos="34000">
              <a:schemeClr val="accent6">
                <a:lumMod val="40000"/>
                <a:lumOff val="60000"/>
              </a:schemeClr>
            </a:gs>
            <a:gs pos="93000">
              <a:schemeClr val="accent1">
                <a:lumMod val="5000"/>
                <a:lumOff val="95000"/>
              </a:schemeClr>
            </a:gs>
          </a:gsLst>
          <a:lin ang="5400000" scaled="1"/>
        </a:gradFill>
        <a:ln>
          <a:noFill/>
        </a:ln>
        <a:effectLst/>
      </c:spPr>
    </c:plotArea>
    <c:plotVisOnly val="1"/>
    <c:dispBlanksAs val="gap"/>
    <c:showDLblsOverMax val="0"/>
  </c:chart>
  <c:spPr>
    <a:solidFill>
      <a:schemeClr val="bg1">
        <a:lumMod val="95000"/>
      </a:schemeClr>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ru-RU" sz="800">
                <a:latin typeface="Times New Roman" panose="02020603050405020304" pitchFamily="18" charset="0"/>
                <a:cs typeface="Times New Roman" panose="02020603050405020304" pitchFamily="18" charset="0"/>
              </a:rPr>
              <a:t>Число оборотов шарика "турбулизатор" с винтовой пластиной 10,0</a:t>
            </a:r>
            <a:r>
              <a:rPr lang="ru-RU" sz="800" baseline="0">
                <a:latin typeface="Times New Roman" panose="02020603050405020304" pitchFamily="18" charset="0"/>
                <a:cs typeface="Times New Roman" panose="02020603050405020304" pitchFamily="18" charset="0"/>
              </a:rPr>
              <a:t> мм</a:t>
            </a:r>
            <a:r>
              <a:rPr lang="ru-RU" sz="800">
                <a:latin typeface="Times New Roman" panose="02020603050405020304" pitchFamily="18" charset="0"/>
                <a:cs typeface="Times New Roman" panose="02020603050405020304" pitchFamily="18" charset="0"/>
              </a:rPr>
              <a:t> турбулизатором</a:t>
            </a:r>
            <a:r>
              <a:rPr lang="en-US" sz="800">
                <a:latin typeface="Times New Roman" panose="02020603050405020304" pitchFamily="18" charset="0"/>
                <a:cs typeface="Times New Roman" panose="02020603050405020304" pitchFamily="18" charset="0"/>
              </a:rPr>
              <a:t> </a:t>
            </a:r>
            <a:endParaRPr lang="ru-RU" sz="800">
              <a:latin typeface="Times New Roman" panose="02020603050405020304" pitchFamily="18" charset="0"/>
              <a:cs typeface="Times New Roman" panose="02020603050405020304" pitchFamily="18" charset="0"/>
            </a:endParaRPr>
          </a:p>
        </c:rich>
      </c:tx>
      <c:layout>
        <c:manualLayout>
          <c:xMode val="edge"/>
          <c:yMode val="edge"/>
          <c:x val="0.27113559984631203"/>
          <c:y val="3.4765732003706798E-3"/>
        </c:manualLayout>
      </c:layout>
      <c:overlay val="0"/>
      <c:spPr>
        <a:noFill/>
        <a:ln>
          <a:noFill/>
        </a:ln>
        <a:effectLst/>
      </c:spPr>
    </c:title>
    <c:autoTitleDeleted val="0"/>
    <c:plotArea>
      <c:layout>
        <c:manualLayout>
          <c:layoutTarget val="inner"/>
          <c:xMode val="edge"/>
          <c:yMode val="edge"/>
          <c:x val="0.104470890637924"/>
          <c:y val="0.214573048835217"/>
          <c:w val="0.85892810703158196"/>
          <c:h val="0.66261153884261903"/>
        </c:manualLayout>
      </c:layout>
      <c:scatterChart>
        <c:scatterStyle val="lineMarker"/>
        <c:varyColors val="0"/>
        <c:ser>
          <c:idx val="0"/>
          <c:order val="0"/>
          <c:tx>
            <c:strRef>
              <c:f>'[Диаграмма в Microsoft Word]Лист1'!$B$4</c:f>
              <c:strCache>
                <c:ptCount val="1"/>
                <c:pt idx="0">
                  <c:v>Число оборотов </c:v>
                </c:pt>
              </c:strCache>
            </c:strRef>
          </c:tx>
          <c:spPr>
            <a:ln w="19050" cap="rnd">
              <a:solidFill>
                <a:srgbClr val="C00000"/>
              </a:solidFill>
              <a:round/>
            </a:ln>
            <a:effectLst>
              <a:outerShdw blurRad="57150" dist="19050" dir="5400000" algn="ctr" rotWithShape="0">
                <a:srgbClr val="000000">
                  <a:alpha val="63000"/>
                </a:srgbClr>
              </a:outerShdw>
            </a:effectLst>
          </c:spPr>
          <c:marker>
            <c:symbol val="triangle"/>
            <c:size val="5"/>
            <c:spPr>
              <a:solidFill>
                <a:schemeClr val="accent5">
                  <a:lumMod val="75000"/>
                </a:schemeClr>
              </a:solidFill>
              <a:ln w="19050" cap="rnd">
                <a:solidFill>
                  <a:schemeClr val="accent1">
                    <a:lumMod val="50000"/>
                  </a:schemeClr>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trendline>
            <c:spPr>
              <a:ln w="19050" cap="flat" cmpd="sng" algn="ctr">
                <a:solidFill>
                  <a:schemeClr val="accent5"/>
                </a:solidFill>
                <a:prstDash val="solid"/>
                <a:miter lim="800000"/>
              </a:ln>
              <a:effectLst/>
            </c:spPr>
            <c:trendlineType val="poly"/>
            <c:order val="2"/>
            <c:dispRSqr val="0"/>
            <c:dispEq val="0"/>
          </c:trendline>
          <c:xVal>
            <c:numRef>
              <c:f>'[Диаграмма в Microsoft Word]Лист1'!$A$5:$A$10</c:f>
              <c:numCache>
                <c:formatCode>General</c:formatCode>
                <c:ptCount val="6"/>
                <c:pt idx="0">
                  <c:v>2</c:v>
                </c:pt>
                <c:pt idx="1">
                  <c:v>3</c:v>
                </c:pt>
                <c:pt idx="2">
                  <c:v>4</c:v>
                </c:pt>
                <c:pt idx="3">
                  <c:v>5</c:v>
                </c:pt>
                <c:pt idx="4">
                  <c:v>6</c:v>
                </c:pt>
                <c:pt idx="5">
                  <c:v>7</c:v>
                </c:pt>
              </c:numCache>
            </c:numRef>
          </c:xVal>
          <c:yVal>
            <c:numRef>
              <c:f>'[Диаграмма в Microsoft Word]Лист1'!$B$5:$B$10</c:f>
              <c:numCache>
                <c:formatCode>General</c:formatCode>
                <c:ptCount val="6"/>
                <c:pt idx="0">
                  <c:v>4</c:v>
                </c:pt>
                <c:pt idx="1">
                  <c:v>9</c:v>
                </c:pt>
                <c:pt idx="2">
                  <c:v>15</c:v>
                </c:pt>
                <c:pt idx="3">
                  <c:v>19</c:v>
                </c:pt>
                <c:pt idx="4">
                  <c:v>23</c:v>
                </c:pt>
                <c:pt idx="5">
                  <c:v>23</c:v>
                </c:pt>
              </c:numCache>
            </c:numRef>
          </c:yVal>
          <c:smooth val="0"/>
          <c:extLst xmlns:c16r2="http://schemas.microsoft.com/office/drawing/2015/06/chart">
            <c:ext xmlns:c16="http://schemas.microsoft.com/office/drawing/2014/chart" uri="{C3380CC4-5D6E-409C-BE32-E72D297353CC}">
              <c16:uniqueId val="{00000001-ADD2-4ADB-81C3-D59AD7A0DF15}"/>
            </c:ext>
          </c:extLst>
        </c:ser>
        <c:dLbls>
          <c:showLegendKey val="0"/>
          <c:showVal val="0"/>
          <c:showCatName val="0"/>
          <c:showSerName val="0"/>
          <c:showPercent val="0"/>
          <c:showBubbleSize val="0"/>
        </c:dLbls>
        <c:axId val="429774720"/>
        <c:axId val="429780992"/>
      </c:scatterChart>
      <c:valAx>
        <c:axId val="429774720"/>
        <c:scaling>
          <c:orientation val="minMax"/>
        </c:scaling>
        <c:delete val="0"/>
        <c:axPos val="b"/>
        <c:majorGridlines>
          <c:spPr>
            <a:ln w="9525" cap="flat" cmpd="sng" algn="ctr">
              <a:solidFill>
                <a:schemeClr val="tx1"/>
              </a:solidFill>
              <a:round/>
            </a:ln>
            <a:effectLst/>
          </c:spPr>
        </c:majorGridlines>
        <c:title>
          <c:tx>
            <c:rich>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700" b="1">
                    <a:latin typeface="Times New Roman" panose="02020603050405020304" pitchFamily="18" charset="0"/>
                    <a:cs typeface="Times New Roman" panose="02020603050405020304" pitchFamily="18" charset="0"/>
                  </a:rPr>
                  <a:t>Время,</a:t>
                </a:r>
                <a:r>
                  <a:rPr lang="ru-RU" sz="700" b="1" baseline="0">
                    <a:latin typeface="Times New Roman" panose="02020603050405020304" pitchFamily="18" charset="0"/>
                    <a:cs typeface="Times New Roman" panose="02020603050405020304" pitchFamily="18" charset="0"/>
                  </a:rPr>
                  <a:t> с</a:t>
                </a:r>
                <a:endParaRPr lang="ru-RU" sz="700" b="1">
                  <a:latin typeface="Times New Roman" panose="02020603050405020304" pitchFamily="18" charset="0"/>
                  <a:cs typeface="Times New Roman" panose="02020603050405020304" pitchFamily="18" charset="0"/>
                </a:endParaRPr>
              </a:p>
            </c:rich>
          </c:tx>
          <c:layout>
            <c:manualLayout>
              <c:xMode val="edge"/>
              <c:yMode val="edge"/>
              <c:x val="0.47085894197092298"/>
              <c:y val="0.92290661456015799"/>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6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crossAx val="429780992"/>
        <c:crosses val="autoZero"/>
        <c:crossBetween val="midCat"/>
      </c:valAx>
      <c:valAx>
        <c:axId val="429780992"/>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700" b="1">
                    <a:latin typeface="Times New Roman" panose="02020603050405020304" pitchFamily="18" charset="0"/>
                    <a:cs typeface="Times New Roman" panose="02020603050405020304" pitchFamily="18" charset="0"/>
                  </a:rPr>
                  <a:t>Число оборотов шарика , об.с</a:t>
                </a:r>
              </a:p>
            </c:rich>
          </c:tx>
          <c:layout>
            <c:manualLayout>
              <c:xMode val="edge"/>
              <c:yMode val="edge"/>
              <c:x val="1.7164112742885599E-3"/>
              <c:y val="0.17250155906677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ru-RU"/>
          </a:p>
        </c:txPr>
        <c:crossAx val="429774720"/>
        <c:crosses val="autoZero"/>
        <c:crossBetween val="midCat"/>
      </c:valAx>
      <c:spPr>
        <a:gradFill>
          <a:gsLst>
            <a:gs pos="34000">
              <a:schemeClr val="accent2">
                <a:lumMod val="20000"/>
                <a:lumOff val="80000"/>
              </a:schemeClr>
            </a:gs>
            <a:gs pos="93000">
              <a:schemeClr val="accent1">
                <a:lumMod val="5000"/>
                <a:lumOff val="95000"/>
              </a:schemeClr>
            </a:gs>
          </a:gsLst>
          <a:lin ang="5400000" scaled="1"/>
        </a:gradFill>
        <a:ln>
          <a:solidFill>
            <a:schemeClr val="tx1"/>
          </a:solidFill>
        </a:ln>
        <a:effectLst/>
      </c:spPr>
    </c:plotArea>
    <c:plotVisOnly val="1"/>
    <c:dispBlanksAs val="gap"/>
    <c:showDLblsOverMax val="0"/>
  </c:chart>
  <c:spPr>
    <a:solidFill>
      <a:schemeClr val="bg1">
        <a:lumMod val="95000"/>
      </a:schemeClr>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1-3A0E-49D9-8E55-34B2328C1D2C}"/>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3-3A0E-49D9-8E55-34B2328C1D2C}"/>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5-3A0E-49D9-8E55-34B2328C1D2C}"/>
              </c:ext>
            </c:extLst>
          </c:dPt>
          <c:dLbls>
            <c:dLbl>
              <c:idx val="0"/>
              <c:layout>
                <c:manualLayout>
                  <c:x val="0.32737882764654402"/>
                  <c:y val="-0.11371281714785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A0E-49D9-8E55-34B2328C1D2C}"/>
                </c:ext>
              </c:extLst>
            </c:dLbl>
            <c:dLbl>
              <c:idx val="1"/>
              <c:layout>
                <c:manualLayout>
                  <c:x val="-5.07814960629921E-2"/>
                  <c:y val="2.4464129483814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A0E-49D9-8E55-34B2328C1D2C}"/>
                </c:ext>
              </c:extLst>
            </c:dLbl>
            <c:dLbl>
              <c:idx val="2"/>
              <c:layout>
                <c:manualLayout>
                  <c:x val="6.2194772528434E-2"/>
                  <c:y val="-7.970253718285209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A0E-49D9-8E55-34B2328C1D2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Лист1!$A$3:$C$3</c:f>
              <c:strCache>
                <c:ptCount val="3"/>
                <c:pt idx="0">
                  <c:v>СШН</c:v>
                </c:pt>
                <c:pt idx="1">
                  <c:v>УЭВН</c:v>
                </c:pt>
                <c:pt idx="2">
                  <c:v>УЭЦН</c:v>
                </c:pt>
              </c:strCache>
            </c:strRef>
          </c:cat>
          <c:val>
            <c:numRef>
              <c:f>Лист1!$A$4:$C$4</c:f>
              <c:numCache>
                <c:formatCode>General</c:formatCode>
                <c:ptCount val="3"/>
                <c:pt idx="0">
                  <c:v>342</c:v>
                </c:pt>
                <c:pt idx="1">
                  <c:v>1</c:v>
                </c:pt>
                <c:pt idx="2">
                  <c:v>6</c:v>
                </c:pt>
              </c:numCache>
            </c:numRef>
          </c:val>
          <c:extLst xmlns:c16r2="http://schemas.microsoft.com/office/drawing/2015/06/chart">
            <c:ext xmlns:c16="http://schemas.microsoft.com/office/drawing/2014/chart" uri="{C3380CC4-5D6E-409C-BE32-E72D297353CC}">
              <c16:uniqueId val="{00000006-3A0E-49D9-8E55-34B2328C1D2C}"/>
            </c:ext>
          </c:extLst>
        </c:ser>
        <c:ser>
          <c:idx val="1"/>
          <c:order val="1"/>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8-3A0E-49D9-8E55-34B2328C1D2C}"/>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A-3A0E-49D9-8E55-34B2328C1D2C}"/>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C-3A0E-49D9-8E55-34B2328C1D2C}"/>
              </c:ext>
            </c:extLst>
          </c:dPt>
          <c:cat>
            <c:strRef>
              <c:f>Лист1!$A$3:$C$3</c:f>
              <c:strCache>
                <c:ptCount val="3"/>
                <c:pt idx="0">
                  <c:v>СШН</c:v>
                </c:pt>
                <c:pt idx="1">
                  <c:v>УЭВН</c:v>
                </c:pt>
                <c:pt idx="2">
                  <c:v>УЭЦН</c:v>
                </c:pt>
              </c:strCache>
            </c:strRef>
          </c:cat>
          <c:val>
            <c:numRef>
              <c:f>Лист1!$A$5:$C$5</c:f>
              <c:numCache>
                <c:formatCode>General</c:formatCode>
                <c:ptCount val="3"/>
                <c:pt idx="0">
                  <c:v>341</c:v>
                </c:pt>
                <c:pt idx="1">
                  <c:v>0</c:v>
                </c:pt>
                <c:pt idx="2">
                  <c:v>6</c:v>
                </c:pt>
              </c:numCache>
            </c:numRef>
          </c:val>
          <c:extLst xmlns:c16r2="http://schemas.microsoft.com/office/drawing/2015/06/chart">
            <c:ext xmlns:c16="http://schemas.microsoft.com/office/drawing/2014/chart" uri="{C3380CC4-5D6E-409C-BE32-E72D297353CC}">
              <c16:uniqueId val="{0000000D-3A0E-49D9-8E55-34B2328C1D2C}"/>
            </c:ext>
          </c:extLst>
        </c:ser>
        <c:ser>
          <c:idx val="2"/>
          <c:order val="2"/>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F-3A0E-49D9-8E55-34B2328C1D2C}"/>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11-3A0E-49D9-8E55-34B2328C1D2C}"/>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13-3A0E-49D9-8E55-34B2328C1D2C}"/>
              </c:ext>
            </c:extLst>
          </c:dPt>
          <c:cat>
            <c:strRef>
              <c:f>Лист1!$A$3:$C$3</c:f>
              <c:strCache>
                <c:ptCount val="3"/>
                <c:pt idx="0">
                  <c:v>СШН</c:v>
                </c:pt>
                <c:pt idx="1">
                  <c:v>УЭВН</c:v>
                </c:pt>
                <c:pt idx="2">
                  <c:v>УЭЦН</c:v>
                </c:pt>
              </c:strCache>
            </c:strRef>
          </c:cat>
          <c:val>
            <c:numRef>
              <c:f>Лист1!$A$6:$C$6</c:f>
              <c:numCache>
                <c:formatCode>General</c:formatCode>
                <c:ptCount val="3"/>
                <c:pt idx="0">
                  <c:v>224</c:v>
                </c:pt>
                <c:pt idx="1">
                  <c:v>0</c:v>
                </c:pt>
                <c:pt idx="2">
                  <c:v>7</c:v>
                </c:pt>
              </c:numCache>
            </c:numRef>
          </c:val>
          <c:extLst xmlns:c16r2="http://schemas.microsoft.com/office/drawing/2015/06/chart">
            <c:ext xmlns:c16="http://schemas.microsoft.com/office/drawing/2014/chart" uri="{C3380CC4-5D6E-409C-BE32-E72D297353CC}">
              <c16:uniqueId val="{00000014-3A0E-49D9-8E55-34B2328C1D2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gradFill>
    <a:ln w="9525" cap="flat" cmpd="sng" algn="ctr">
      <a:solidFill>
        <a:schemeClr val="tx1">
          <a:lumMod val="15000"/>
          <a:lumOff val="85000"/>
        </a:schemeClr>
      </a:solidFill>
      <a:round/>
    </a:ln>
    <a:effectLst>
      <a:glow rad="75743">
        <a:schemeClr val="accent6">
          <a:lumMod val="20000"/>
          <a:lumOff val="80000"/>
        </a:schemeClr>
      </a:glow>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52"/>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9D4-4FB1-AD2C-43ED950CF246}"/>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9D4-4FB1-AD2C-43ED950CF246}"/>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9D4-4FB1-AD2C-43ED950CF246}"/>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9D4-4FB1-AD2C-43ED950CF246}"/>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29D4-4FB1-AD2C-43ED950CF246}"/>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29D4-4FB1-AD2C-43ED950CF246}"/>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29D4-4FB1-AD2C-43ED950CF246}"/>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29D4-4FB1-AD2C-43ED950CF246}"/>
              </c:ext>
            </c:extLst>
          </c:dPt>
          <c:dPt>
            <c:idx val="8"/>
            <c:bubble3D val="0"/>
            <c:spPr>
              <a:solidFill>
                <a:schemeClr val="accent3">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29D4-4FB1-AD2C-43ED950CF246}"/>
              </c:ext>
            </c:extLst>
          </c:dPt>
          <c:dLbls>
            <c:dLbl>
              <c:idx val="0"/>
              <c:layout>
                <c:manualLayout>
                  <c:x val="-5.7738286857789201E-2"/>
                  <c:y val="-4.049616940266499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9D4-4FB1-AD2C-43ED950CF246}"/>
                </c:ext>
              </c:extLst>
            </c:dLbl>
            <c:dLbl>
              <c:idx val="1"/>
              <c:layout>
                <c:manualLayout>
                  <c:x val="-1.08570061339018E-2"/>
                  <c:y val="-9.07415891381180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9D4-4FB1-AD2C-43ED950CF246}"/>
                </c:ext>
              </c:extLst>
            </c:dLbl>
            <c:dLbl>
              <c:idx val="2"/>
              <c:layout>
                <c:manualLayout>
                  <c:x val="-1.4423369730718399E-3"/>
                  <c:y val="-6.18465052848502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9D4-4FB1-AD2C-43ED950CF246}"/>
                </c:ext>
              </c:extLst>
            </c:dLbl>
            <c:dLbl>
              <c:idx val="3"/>
              <c:layout>
                <c:manualLayout>
                  <c:x val="-1.32970809588028E-2"/>
                  <c:y val="4.357036225237190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9D4-4FB1-AD2C-43ED950CF246}"/>
                </c:ext>
              </c:extLst>
            </c:dLbl>
            <c:dLbl>
              <c:idx val="4"/>
              <c:layout>
                <c:manualLayout>
                  <c:x val="-9.2211902379606397E-3"/>
                  <c:y val="1.3437949047582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29D4-4FB1-AD2C-43ED950CF246}"/>
                </c:ext>
              </c:extLst>
            </c:dLbl>
            <c:dLbl>
              <c:idx val="5"/>
              <c:layout>
                <c:manualLayout>
                  <c:x val="2.04989776830382E-2"/>
                  <c:y val="-5.47196346102213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29D4-4FB1-AD2C-43ED950CF246}"/>
                </c:ext>
              </c:extLst>
            </c:dLbl>
            <c:dLbl>
              <c:idx val="6"/>
              <c:layout>
                <c:manualLayout>
                  <c:x val="1.6404707008309E-2"/>
                  <c:y val="-9.451812193433269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29D4-4FB1-AD2C-43ED950CF24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Лист1!$A$20:$I$20</c:f>
              <c:numCache>
                <c:formatCode>General</c:formatCode>
                <c:ptCount val="9"/>
                <c:pt idx="0">
                  <c:v>596</c:v>
                </c:pt>
                <c:pt idx="1">
                  <c:v>103</c:v>
                </c:pt>
                <c:pt idx="2">
                  <c:v>1</c:v>
                </c:pt>
                <c:pt idx="3">
                  <c:v>378</c:v>
                </c:pt>
                <c:pt idx="4">
                  <c:v>477</c:v>
                </c:pt>
                <c:pt idx="5">
                  <c:v>800</c:v>
                </c:pt>
                <c:pt idx="6">
                  <c:v>230</c:v>
                </c:pt>
                <c:pt idx="7">
                  <c:v>0</c:v>
                </c:pt>
                <c:pt idx="8">
                  <c:v>9</c:v>
                </c:pt>
              </c:numCache>
            </c:numRef>
          </c:val>
          <c:extLst xmlns:c16r2="http://schemas.microsoft.com/office/drawing/2015/06/chart">
            <c:ext xmlns:c16="http://schemas.microsoft.com/office/drawing/2014/chart" uri="{C3380CC4-5D6E-409C-BE32-E72D297353CC}">
              <c16:uniqueId val="{00000012-29D4-4FB1-AD2C-43ED950CF246}"/>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gra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anose="02020603050405020304" pitchFamily="18" charset="0"/>
                <a:cs typeface="Times New Roman" panose="02020603050405020304" pitchFamily="18" charset="0"/>
              </a:defRPr>
            </a:pPr>
            <a:r>
              <a:rPr lang="ru-RU" sz="1000" b="1" i="0" baseline="0">
                <a:effectLst/>
                <a:latin typeface="Times New Roman" panose="02020603050405020304" pitchFamily="18" charset="0"/>
                <a:cs typeface="Times New Roman" panose="02020603050405020304" pitchFamily="18" charset="0"/>
              </a:rPr>
              <a:t>Показание манометров 1-ой подачи</a:t>
            </a:r>
            <a:endParaRPr lang="ru-RU" sz="1000">
              <a:effectLst/>
              <a:latin typeface="Times New Roman" panose="02020603050405020304" pitchFamily="18" charset="0"/>
              <a:cs typeface="Times New Roman" panose="02020603050405020304" pitchFamily="18" charset="0"/>
            </a:endParaRPr>
          </a:p>
        </c:rich>
      </c:tx>
      <c:layout>
        <c:manualLayout>
          <c:xMode val="edge"/>
          <c:yMode val="edge"/>
          <c:x val="0.15105388790449101"/>
          <c:y val="0"/>
        </c:manualLayout>
      </c:layout>
      <c:overlay val="0"/>
    </c:title>
    <c:autoTitleDeleted val="0"/>
    <c:plotArea>
      <c:layout>
        <c:manualLayout>
          <c:layoutTarget val="inner"/>
          <c:xMode val="edge"/>
          <c:yMode val="edge"/>
          <c:x val="0.16647788829225299"/>
          <c:y val="6.8318160481828899E-2"/>
          <c:w val="0.79509280714078501"/>
          <c:h val="0.58055627177585201"/>
        </c:manualLayout>
      </c:layout>
      <c:lineChart>
        <c:grouping val="standard"/>
        <c:varyColors val="0"/>
        <c:ser>
          <c:idx val="1"/>
          <c:order val="0"/>
          <c:tx>
            <c:v>Манометр №1</c:v>
          </c:tx>
          <c:marker>
            <c:symbol val="none"/>
          </c:marker>
          <c:cat>
            <c:numRef>
              <c:f>Подача!$A$1:$A$66</c:f>
              <c:numCache>
                <c:formatCode>General</c:formatCode>
                <c:ptCount val="6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numCache>
            </c:numRef>
          </c:cat>
          <c:val>
            <c:numRef>
              <c:f>Давление!$F$2:$F$66</c:f>
              <c:numCache>
                <c:formatCode>General</c:formatCode>
                <c:ptCount val="65"/>
                <c:pt idx="0">
                  <c:v>0.04</c:v>
                </c:pt>
                <c:pt idx="1">
                  <c:v>0.04</c:v>
                </c:pt>
                <c:pt idx="2">
                  <c:v>0.05</c:v>
                </c:pt>
                <c:pt idx="3">
                  <c:v>0.05</c:v>
                </c:pt>
                <c:pt idx="4">
                  <c:v>0.05</c:v>
                </c:pt>
                <c:pt idx="5">
                  <c:v>0.05</c:v>
                </c:pt>
                <c:pt idx="6">
                  <c:v>0.06</c:v>
                </c:pt>
                <c:pt idx="7">
                  <c:v>0.14000000000000001</c:v>
                </c:pt>
                <c:pt idx="8">
                  <c:v>0.36</c:v>
                </c:pt>
                <c:pt idx="9">
                  <c:v>0.76</c:v>
                </c:pt>
                <c:pt idx="10">
                  <c:v>0.78</c:v>
                </c:pt>
                <c:pt idx="11">
                  <c:v>0.79</c:v>
                </c:pt>
                <c:pt idx="12">
                  <c:v>0.43</c:v>
                </c:pt>
                <c:pt idx="13">
                  <c:v>0.05</c:v>
                </c:pt>
                <c:pt idx="14">
                  <c:v>0.06</c:v>
                </c:pt>
                <c:pt idx="15">
                  <c:v>0.06</c:v>
                </c:pt>
                <c:pt idx="16">
                  <c:v>7.0000000000000007E-2</c:v>
                </c:pt>
                <c:pt idx="17">
                  <c:v>7.0000000000000007E-2</c:v>
                </c:pt>
                <c:pt idx="18">
                  <c:v>0.08</c:v>
                </c:pt>
                <c:pt idx="19">
                  <c:v>0.18</c:v>
                </c:pt>
                <c:pt idx="20">
                  <c:v>0.48</c:v>
                </c:pt>
                <c:pt idx="21">
                  <c:v>0.76</c:v>
                </c:pt>
                <c:pt idx="22">
                  <c:v>0.79</c:v>
                </c:pt>
                <c:pt idx="23">
                  <c:v>0.8</c:v>
                </c:pt>
                <c:pt idx="24">
                  <c:v>0.45</c:v>
                </c:pt>
                <c:pt idx="25">
                  <c:v>0.08</c:v>
                </c:pt>
                <c:pt idx="26">
                  <c:v>7.0000000000000007E-2</c:v>
                </c:pt>
                <c:pt idx="27">
                  <c:v>7.0000000000000007E-2</c:v>
                </c:pt>
                <c:pt idx="28">
                  <c:v>0.08</c:v>
                </c:pt>
                <c:pt idx="29">
                  <c:v>0.08</c:v>
                </c:pt>
                <c:pt idx="30">
                  <c:v>0.08</c:v>
                </c:pt>
                <c:pt idx="31">
                  <c:v>0.19</c:v>
                </c:pt>
                <c:pt idx="32">
                  <c:v>0.48</c:v>
                </c:pt>
                <c:pt idx="33">
                  <c:v>0.77</c:v>
                </c:pt>
                <c:pt idx="34">
                  <c:v>0.78</c:v>
                </c:pt>
                <c:pt idx="35">
                  <c:v>0.79</c:v>
                </c:pt>
                <c:pt idx="36">
                  <c:v>0.51</c:v>
                </c:pt>
                <c:pt idx="37">
                  <c:v>0.06</c:v>
                </c:pt>
                <c:pt idx="38">
                  <c:v>0.06</c:v>
                </c:pt>
                <c:pt idx="39">
                  <c:v>0.06</c:v>
                </c:pt>
                <c:pt idx="40">
                  <c:v>7.0000000000000007E-2</c:v>
                </c:pt>
                <c:pt idx="41">
                  <c:v>7.0000000000000007E-2</c:v>
                </c:pt>
                <c:pt idx="42">
                  <c:v>0.08</c:v>
                </c:pt>
                <c:pt idx="43">
                  <c:v>0.2</c:v>
                </c:pt>
                <c:pt idx="44">
                  <c:v>0.52</c:v>
                </c:pt>
                <c:pt idx="45">
                  <c:v>0.77</c:v>
                </c:pt>
                <c:pt idx="46">
                  <c:v>0.78</c:v>
                </c:pt>
                <c:pt idx="47">
                  <c:v>0.77</c:v>
                </c:pt>
                <c:pt idx="48">
                  <c:v>0.5</c:v>
                </c:pt>
                <c:pt idx="49">
                  <c:v>7.0000000000000007E-2</c:v>
                </c:pt>
                <c:pt idx="50">
                  <c:v>0.06</c:v>
                </c:pt>
                <c:pt idx="51">
                  <c:v>0.06</c:v>
                </c:pt>
                <c:pt idx="52">
                  <c:v>0.06</c:v>
                </c:pt>
                <c:pt idx="53">
                  <c:v>0.06</c:v>
                </c:pt>
                <c:pt idx="54">
                  <c:v>0.06</c:v>
                </c:pt>
                <c:pt idx="55">
                  <c:v>0.24</c:v>
                </c:pt>
                <c:pt idx="56">
                  <c:v>0.53</c:v>
                </c:pt>
                <c:pt idx="57">
                  <c:v>0.78</c:v>
                </c:pt>
                <c:pt idx="58">
                  <c:v>0.79</c:v>
                </c:pt>
                <c:pt idx="59">
                  <c:v>0.8</c:v>
                </c:pt>
                <c:pt idx="60">
                  <c:v>0.48</c:v>
                </c:pt>
                <c:pt idx="61">
                  <c:v>7.0000000000000007E-2</c:v>
                </c:pt>
                <c:pt idx="62">
                  <c:v>7.0000000000000007E-2</c:v>
                </c:pt>
                <c:pt idx="63">
                  <c:v>7.0000000000000007E-2</c:v>
                </c:pt>
                <c:pt idx="64">
                  <c:v>0.06</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0-D6C2-4D35-A057-15F25552B636}"/>
            </c:ext>
          </c:extLst>
        </c:ser>
        <c:ser>
          <c:idx val="2"/>
          <c:order val="1"/>
          <c:tx>
            <c:v>Манометр №2</c:v>
          </c:tx>
          <c:marker>
            <c:symbol val="none"/>
          </c:marker>
          <c:cat>
            <c:numRef>
              <c:f>Подача!$A$1:$A$66</c:f>
              <c:numCache>
                <c:formatCode>General</c:formatCode>
                <c:ptCount val="6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numCache>
            </c:numRef>
          </c:cat>
          <c:val>
            <c:numRef>
              <c:f>Давление!$H$2:$H$66</c:f>
              <c:numCache>
                <c:formatCode>General</c:formatCode>
                <c:ptCount val="65"/>
                <c:pt idx="0">
                  <c:v>0.02</c:v>
                </c:pt>
                <c:pt idx="1">
                  <c:v>0.02</c:v>
                </c:pt>
                <c:pt idx="2">
                  <c:v>0.02</c:v>
                </c:pt>
                <c:pt idx="3">
                  <c:v>0.02</c:v>
                </c:pt>
                <c:pt idx="4">
                  <c:v>0.02</c:v>
                </c:pt>
                <c:pt idx="5">
                  <c:v>0.02</c:v>
                </c:pt>
                <c:pt idx="6">
                  <c:v>0.03</c:v>
                </c:pt>
                <c:pt idx="7">
                  <c:v>0.04</c:v>
                </c:pt>
                <c:pt idx="8">
                  <c:v>0.05</c:v>
                </c:pt>
                <c:pt idx="9">
                  <c:v>0.06</c:v>
                </c:pt>
                <c:pt idx="10">
                  <c:v>7.0000000000000007E-2</c:v>
                </c:pt>
                <c:pt idx="11">
                  <c:v>0.15</c:v>
                </c:pt>
                <c:pt idx="12">
                  <c:v>0.57999999999999996</c:v>
                </c:pt>
                <c:pt idx="13">
                  <c:v>0.34</c:v>
                </c:pt>
                <c:pt idx="14">
                  <c:v>0.28000000000000003</c:v>
                </c:pt>
                <c:pt idx="15">
                  <c:v>0.23</c:v>
                </c:pt>
                <c:pt idx="16">
                  <c:v>0.15</c:v>
                </c:pt>
                <c:pt idx="17">
                  <c:v>0.05</c:v>
                </c:pt>
                <c:pt idx="18">
                  <c:v>0.05</c:v>
                </c:pt>
                <c:pt idx="19">
                  <c:v>0.08</c:v>
                </c:pt>
                <c:pt idx="20">
                  <c:v>0.12</c:v>
                </c:pt>
                <c:pt idx="21">
                  <c:v>0.13</c:v>
                </c:pt>
                <c:pt idx="22">
                  <c:v>0.16</c:v>
                </c:pt>
                <c:pt idx="23">
                  <c:v>0.32</c:v>
                </c:pt>
                <c:pt idx="24">
                  <c:v>0.59</c:v>
                </c:pt>
                <c:pt idx="25">
                  <c:v>0.35</c:v>
                </c:pt>
                <c:pt idx="26">
                  <c:v>0.27</c:v>
                </c:pt>
                <c:pt idx="27">
                  <c:v>0.13</c:v>
                </c:pt>
                <c:pt idx="28">
                  <c:v>0.05</c:v>
                </c:pt>
                <c:pt idx="29">
                  <c:v>0.06</c:v>
                </c:pt>
                <c:pt idx="30">
                  <c:v>0.06</c:v>
                </c:pt>
                <c:pt idx="31">
                  <c:v>0.08</c:v>
                </c:pt>
                <c:pt idx="32">
                  <c:v>0.12</c:v>
                </c:pt>
                <c:pt idx="33">
                  <c:v>0.15</c:v>
                </c:pt>
                <c:pt idx="34">
                  <c:v>0.18</c:v>
                </c:pt>
                <c:pt idx="35">
                  <c:v>0.31</c:v>
                </c:pt>
                <c:pt idx="36">
                  <c:v>0.57999999999999996</c:v>
                </c:pt>
                <c:pt idx="37">
                  <c:v>0.37</c:v>
                </c:pt>
                <c:pt idx="38">
                  <c:v>0.26</c:v>
                </c:pt>
                <c:pt idx="39">
                  <c:v>0.14000000000000001</c:v>
                </c:pt>
                <c:pt idx="40">
                  <c:v>0.06</c:v>
                </c:pt>
                <c:pt idx="41">
                  <c:v>0.06</c:v>
                </c:pt>
                <c:pt idx="42">
                  <c:v>0.08</c:v>
                </c:pt>
                <c:pt idx="43">
                  <c:v>0.12</c:v>
                </c:pt>
                <c:pt idx="44">
                  <c:v>0.15</c:v>
                </c:pt>
                <c:pt idx="45">
                  <c:v>0.2</c:v>
                </c:pt>
                <c:pt idx="46">
                  <c:v>0.31</c:v>
                </c:pt>
                <c:pt idx="47">
                  <c:v>0.41</c:v>
                </c:pt>
                <c:pt idx="48">
                  <c:v>0.56999999999999995</c:v>
                </c:pt>
                <c:pt idx="49">
                  <c:v>0.38</c:v>
                </c:pt>
                <c:pt idx="50">
                  <c:v>0.25</c:v>
                </c:pt>
                <c:pt idx="51">
                  <c:v>0.17</c:v>
                </c:pt>
                <c:pt idx="52">
                  <c:v>0.06</c:v>
                </c:pt>
                <c:pt idx="53">
                  <c:v>0.06</c:v>
                </c:pt>
                <c:pt idx="54">
                  <c:v>0.05</c:v>
                </c:pt>
                <c:pt idx="55">
                  <c:v>7.0000000000000007E-2</c:v>
                </c:pt>
                <c:pt idx="56">
                  <c:v>0.17</c:v>
                </c:pt>
                <c:pt idx="57">
                  <c:v>0.24</c:v>
                </c:pt>
                <c:pt idx="58">
                  <c:v>0.35</c:v>
                </c:pt>
                <c:pt idx="59">
                  <c:v>0.44</c:v>
                </c:pt>
                <c:pt idx="60">
                  <c:v>0.57999999999999996</c:v>
                </c:pt>
                <c:pt idx="61">
                  <c:v>0.34</c:v>
                </c:pt>
                <c:pt idx="62">
                  <c:v>0.26</c:v>
                </c:pt>
                <c:pt idx="63">
                  <c:v>0.14000000000000001</c:v>
                </c:pt>
                <c:pt idx="64">
                  <c:v>0.08</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1-D6C2-4D35-A057-15F25552B636}"/>
            </c:ext>
          </c:extLst>
        </c:ser>
        <c:ser>
          <c:idx val="3"/>
          <c:order val="2"/>
          <c:tx>
            <c:v>Манометр №3</c:v>
          </c:tx>
          <c:marker>
            <c:symbol val="none"/>
          </c:marker>
          <c:cat>
            <c:numRef>
              <c:f>Подача!$A$1:$A$66</c:f>
              <c:numCache>
                <c:formatCode>General</c:formatCode>
                <c:ptCount val="6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numCache>
            </c:numRef>
          </c:cat>
          <c:val>
            <c:numRef>
              <c:f>Давление!$J$2:$J$66</c:f>
              <c:numCache>
                <c:formatCode>General</c:formatCode>
                <c:ptCount val="65"/>
                <c:pt idx="0">
                  <c:v>0.02</c:v>
                </c:pt>
                <c:pt idx="1">
                  <c:v>0.02</c:v>
                </c:pt>
                <c:pt idx="2">
                  <c:v>0.02</c:v>
                </c:pt>
                <c:pt idx="3">
                  <c:v>0.02</c:v>
                </c:pt>
                <c:pt idx="4">
                  <c:v>0.02</c:v>
                </c:pt>
                <c:pt idx="5">
                  <c:v>0.02</c:v>
                </c:pt>
                <c:pt idx="6">
                  <c:v>0.02</c:v>
                </c:pt>
                <c:pt idx="7">
                  <c:v>0.02</c:v>
                </c:pt>
                <c:pt idx="8">
                  <c:v>0.03</c:v>
                </c:pt>
                <c:pt idx="9">
                  <c:v>0.04</c:v>
                </c:pt>
                <c:pt idx="10">
                  <c:v>0.06</c:v>
                </c:pt>
                <c:pt idx="11">
                  <c:v>0.14000000000000001</c:v>
                </c:pt>
                <c:pt idx="12">
                  <c:v>0.53</c:v>
                </c:pt>
                <c:pt idx="13">
                  <c:v>0.3</c:v>
                </c:pt>
                <c:pt idx="14">
                  <c:v>0.25</c:v>
                </c:pt>
                <c:pt idx="15">
                  <c:v>0.2</c:v>
                </c:pt>
                <c:pt idx="16">
                  <c:v>0.11</c:v>
                </c:pt>
                <c:pt idx="17">
                  <c:v>0.04</c:v>
                </c:pt>
                <c:pt idx="18">
                  <c:v>0.04</c:v>
                </c:pt>
                <c:pt idx="19">
                  <c:v>0.06</c:v>
                </c:pt>
                <c:pt idx="20">
                  <c:v>0.1</c:v>
                </c:pt>
                <c:pt idx="21">
                  <c:v>0.12</c:v>
                </c:pt>
                <c:pt idx="22">
                  <c:v>0.14000000000000001</c:v>
                </c:pt>
                <c:pt idx="23">
                  <c:v>0.25</c:v>
                </c:pt>
                <c:pt idx="24">
                  <c:v>0.52</c:v>
                </c:pt>
                <c:pt idx="25">
                  <c:v>0.31</c:v>
                </c:pt>
                <c:pt idx="26">
                  <c:v>0.23</c:v>
                </c:pt>
                <c:pt idx="27">
                  <c:v>0.1</c:v>
                </c:pt>
                <c:pt idx="28">
                  <c:v>0.05</c:v>
                </c:pt>
                <c:pt idx="29">
                  <c:v>0.05</c:v>
                </c:pt>
                <c:pt idx="30">
                  <c:v>0.05</c:v>
                </c:pt>
                <c:pt idx="31">
                  <c:v>7.0000000000000007E-2</c:v>
                </c:pt>
                <c:pt idx="32">
                  <c:v>0.1</c:v>
                </c:pt>
                <c:pt idx="33">
                  <c:v>0.13</c:v>
                </c:pt>
                <c:pt idx="34">
                  <c:v>0.15</c:v>
                </c:pt>
                <c:pt idx="35">
                  <c:v>0.19</c:v>
                </c:pt>
                <c:pt idx="36">
                  <c:v>0.53</c:v>
                </c:pt>
                <c:pt idx="37">
                  <c:v>0.33</c:v>
                </c:pt>
                <c:pt idx="38">
                  <c:v>0.22</c:v>
                </c:pt>
                <c:pt idx="39">
                  <c:v>0.11</c:v>
                </c:pt>
                <c:pt idx="40">
                  <c:v>0.05</c:v>
                </c:pt>
                <c:pt idx="41">
                  <c:v>0.05</c:v>
                </c:pt>
                <c:pt idx="42">
                  <c:v>0.06</c:v>
                </c:pt>
                <c:pt idx="43">
                  <c:v>0.08</c:v>
                </c:pt>
                <c:pt idx="44">
                  <c:v>0.12</c:v>
                </c:pt>
                <c:pt idx="45">
                  <c:v>0.17</c:v>
                </c:pt>
                <c:pt idx="46">
                  <c:v>0.26</c:v>
                </c:pt>
                <c:pt idx="47">
                  <c:v>0.37</c:v>
                </c:pt>
                <c:pt idx="48">
                  <c:v>0.53</c:v>
                </c:pt>
                <c:pt idx="49">
                  <c:v>0.33</c:v>
                </c:pt>
                <c:pt idx="50">
                  <c:v>0.21</c:v>
                </c:pt>
                <c:pt idx="51">
                  <c:v>0.13</c:v>
                </c:pt>
                <c:pt idx="52">
                  <c:v>0.05</c:v>
                </c:pt>
                <c:pt idx="53">
                  <c:v>0.05</c:v>
                </c:pt>
                <c:pt idx="54">
                  <c:v>0.05</c:v>
                </c:pt>
                <c:pt idx="55">
                  <c:v>0.06</c:v>
                </c:pt>
                <c:pt idx="56">
                  <c:v>0.12</c:v>
                </c:pt>
                <c:pt idx="57">
                  <c:v>0.22</c:v>
                </c:pt>
                <c:pt idx="58">
                  <c:v>0.3</c:v>
                </c:pt>
                <c:pt idx="59">
                  <c:v>0.38</c:v>
                </c:pt>
                <c:pt idx="60">
                  <c:v>0.52</c:v>
                </c:pt>
                <c:pt idx="61">
                  <c:v>0.31</c:v>
                </c:pt>
                <c:pt idx="62">
                  <c:v>0.23</c:v>
                </c:pt>
                <c:pt idx="63">
                  <c:v>0.11</c:v>
                </c:pt>
                <c:pt idx="64">
                  <c:v>0.06</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2-D6C2-4D35-A057-15F25552B636}"/>
            </c:ext>
          </c:extLst>
        </c:ser>
        <c:dLbls>
          <c:showLegendKey val="0"/>
          <c:showVal val="0"/>
          <c:showCatName val="0"/>
          <c:showSerName val="0"/>
          <c:showPercent val="0"/>
          <c:showBubbleSize val="0"/>
        </c:dLbls>
        <c:marker val="1"/>
        <c:smooth val="0"/>
        <c:axId val="417268480"/>
        <c:axId val="417270400"/>
      </c:lineChart>
      <c:catAx>
        <c:axId val="417268480"/>
        <c:scaling>
          <c:orientation val="minMax"/>
        </c:scaling>
        <c:delete val="0"/>
        <c:axPos val="b"/>
        <c:title>
          <c:tx>
            <c:rich>
              <a:bodyPr/>
              <a:lstStyle/>
              <a:p>
                <a:pPr>
                  <a:defRPr sz="800">
                    <a:latin typeface="Times New Roman" panose="02020603050405020304" pitchFamily="18" charset="0"/>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Время, сек</a:t>
                </a:r>
              </a:p>
            </c:rich>
          </c:tx>
          <c:overlay val="0"/>
        </c:title>
        <c:numFmt formatCode="General" sourceLinked="1"/>
        <c:majorTickMark val="out"/>
        <c:minorTickMark val="none"/>
        <c:tickLblPos val="nextTo"/>
        <c:spPr>
          <a:ln/>
        </c:spPr>
        <c:txPr>
          <a:bodyPr/>
          <a:lstStyle/>
          <a:p>
            <a:pPr>
              <a:defRPr sz="800">
                <a:ln>
                  <a:noFill/>
                </a:ln>
                <a:solidFill>
                  <a:schemeClr val="tx1"/>
                </a:solidFill>
                <a:latin typeface="Times New Roman" panose="02020603050405020304" pitchFamily="18" charset="0"/>
                <a:cs typeface="Times New Roman" panose="02020603050405020304" pitchFamily="18" charset="0"/>
              </a:defRPr>
            </a:pPr>
            <a:endParaRPr lang="ru-RU"/>
          </a:p>
        </c:txPr>
        <c:crossAx val="417270400"/>
        <c:crosses val="autoZero"/>
        <c:auto val="0"/>
        <c:lblAlgn val="ctr"/>
        <c:lblOffset val="100"/>
        <c:tickLblSkip val="5"/>
        <c:tickMarkSkip val="1"/>
        <c:noMultiLvlLbl val="0"/>
      </c:catAx>
      <c:valAx>
        <c:axId val="417270400"/>
        <c:scaling>
          <c:orientation val="minMax"/>
        </c:scaling>
        <c:delete val="0"/>
        <c:axPos val="l"/>
        <c:majorGridlines/>
        <c:title>
          <c:tx>
            <c:rich>
              <a:bodyPr/>
              <a:lstStyle/>
              <a:p>
                <a:pPr>
                  <a:defRPr sz="800">
                    <a:latin typeface="Times New Roman" panose="02020603050405020304" pitchFamily="18" charset="0"/>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Давление,</a:t>
                </a:r>
                <a:r>
                  <a:rPr lang="ru-RU" sz="800" baseline="0">
                    <a:latin typeface="Times New Roman" panose="02020603050405020304" pitchFamily="18" charset="0"/>
                    <a:cs typeface="Times New Roman" panose="02020603050405020304" pitchFamily="18" charset="0"/>
                  </a:rPr>
                  <a:t> атм</a:t>
                </a:r>
                <a:endParaRPr lang="ru-RU" sz="800">
                  <a:latin typeface="Times New Roman" panose="02020603050405020304" pitchFamily="18" charset="0"/>
                  <a:cs typeface="Times New Roman" panose="02020603050405020304" pitchFamily="18" charset="0"/>
                </a:endParaRPr>
              </a:p>
            </c:rich>
          </c:tx>
          <c:layout>
            <c:manualLayout>
              <c:xMode val="edge"/>
              <c:yMode val="edge"/>
              <c:x val="1.30237548535461E-2"/>
              <c:y val="0.25576821788963999"/>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417268480"/>
        <c:crossesAt val="1"/>
        <c:crossBetween val="between"/>
      </c:valAx>
    </c:plotArea>
    <c:legend>
      <c:legendPos val="b"/>
      <c:layout>
        <c:manualLayout>
          <c:xMode val="edge"/>
          <c:yMode val="edge"/>
          <c:x val="1.23834886817577E-2"/>
          <c:y val="0.85771854084989996"/>
          <c:w val="0.91476791397646195"/>
          <c:h val="0.14228145915009999"/>
        </c:manualLayout>
      </c:layout>
      <c:overlay val="0"/>
      <c:txPr>
        <a:bodyPr/>
        <a:lstStyle/>
        <a:p>
          <a:pPr>
            <a:defRPr sz="8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370148421713"/>
          <c:y val="0.12516092919115601"/>
          <c:w val="0.82346143125914595"/>
          <c:h val="0.61166667768544103"/>
        </c:manualLayout>
      </c:layout>
      <c:lineChart>
        <c:grouping val="standard"/>
        <c:varyColors val="0"/>
        <c:ser>
          <c:idx val="1"/>
          <c:order val="0"/>
          <c:tx>
            <c:v>Манометр №1, атм</c:v>
          </c:tx>
          <c:marker>
            <c:symbol val="none"/>
          </c:marker>
          <c:cat>
            <c:numRef>
              <c:f>Давление!$A:$A</c:f>
              <c:numCache>
                <c:formatCode>General</c:formatCode>
                <c:ptCount val="104857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numCache>
            </c:numRef>
          </c:cat>
          <c:val>
            <c:numRef>
              <c:f>Давление!$F$1:$F$66</c:f>
              <c:numCache>
                <c:formatCode>General</c:formatCode>
                <c:ptCount val="66"/>
                <c:pt idx="0">
                  <c:v>0.06</c:v>
                </c:pt>
                <c:pt idx="1">
                  <c:v>0.06</c:v>
                </c:pt>
                <c:pt idx="2">
                  <c:v>0.06</c:v>
                </c:pt>
                <c:pt idx="3">
                  <c:v>7.0000000000000007E-2</c:v>
                </c:pt>
                <c:pt idx="4">
                  <c:v>7.0000000000000007E-2</c:v>
                </c:pt>
                <c:pt idx="5">
                  <c:v>7.0000000000000007E-2</c:v>
                </c:pt>
                <c:pt idx="6">
                  <c:v>7.0000000000000007E-2</c:v>
                </c:pt>
                <c:pt idx="7">
                  <c:v>0.08</c:v>
                </c:pt>
                <c:pt idx="8">
                  <c:v>0.18</c:v>
                </c:pt>
                <c:pt idx="9">
                  <c:v>0.5</c:v>
                </c:pt>
                <c:pt idx="10">
                  <c:v>0.7</c:v>
                </c:pt>
                <c:pt idx="11">
                  <c:v>0.74</c:v>
                </c:pt>
                <c:pt idx="12">
                  <c:v>0.74</c:v>
                </c:pt>
                <c:pt idx="13">
                  <c:v>0.77</c:v>
                </c:pt>
                <c:pt idx="14">
                  <c:v>0.47</c:v>
                </c:pt>
                <c:pt idx="15">
                  <c:v>0.4</c:v>
                </c:pt>
                <c:pt idx="16">
                  <c:v>0.33</c:v>
                </c:pt>
                <c:pt idx="17">
                  <c:v>0.06</c:v>
                </c:pt>
                <c:pt idx="18">
                  <c:v>7.0000000000000007E-2</c:v>
                </c:pt>
                <c:pt idx="19">
                  <c:v>0.08</c:v>
                </c:pt>
                <c:pt idx="20">
                  <c:v>0.2</c:v>
                </c:pt>
                <c:pt idx="21">
                  <c:v>0.54</c:v>
                </c:pt>
                <c:pt idx="22">
                  <c:v>0.7</c:v>
                </c:pt>
                <c:pt idx="23">
                  <c:v>0.74</c:v>
                </c:pt>
                <c:pt idx="24">
                  <c:v>0.76</c:v>
                </c:pt>
                <c:pt idx="25">
                  <c:v>0.79</c:v>
                </c:pt>
                <c:pt idx="26">
                  <c:v>0.43</c:v>
                </c:pt>
                <c:pt idx="27">
                  <c:v>0.35</c:v>
                </c:pt>
                <c:pt idx="28">
                  <c:v>0.31</c:v>
                </c:pt>
                <c:pt idx="29">
                  <c:v>7.0000000000000007E-2</c:v>
                </c:pt>
                <c:pt idx="30">
                  <c:v>7.0000000000000007E-2</c:v>
                </c:pt>
                <c:pt idx="31">
                  <c:v>0.08</c:v>
                </c:pt>
                <c:pt idx="32">
                  <c:v>0.19</c:v>
                </c:pt>
                <c:pt idx="33">
                  <c:v>0.49</c:v>
                </c:pt>
                <c:pt idx="34">
                  <c:v>0.69</c:v>
                </c:pt>
                <c:pt idx="35">
                  <c:v>0.73</c:v>
                </c:pt>
                <c:pt idx="36">
                  <c:v>0.79</c:v>
                </c:pt>
                <c:pt idx="37">
                  <c:v>0.8</c:v>
                </c:pt>
                <c:pt idx="38">
                  <c:v>0.47</c:v>
                </c:pt>
                <c:pt idx="39">
                  <c:v>0.38</c:v>
                </c:pt>
                <c:pt idx="40">
                  <c:v>0.24</c:v>
                </c:pt>
                <c:pt idx="41">
                  <c:v>0.08</c:v>
                </c:pt>
                <c:pt idx="42">
                  <c:v>0.08</c:v>
                </c:pt>
                <c:pt idx="43">
                  <c:v>0.08</c:v>
                </c:pt>
                <c:pt idx="44">
                  <c:v>0.2</c:v>
                </c:pt>
                <c:pt idx="45">
                  <c:v>0.51</c:v>
                </c:pt>
                <c:pt idx="46">
                  <c:v>0.66</c:v>
                </c:pt>
                <c:pt idx="47">
                  <c:v>0.71</c:v>
                </c:pt>
                <c:pt idx="48">
                  <c:v>0.75</c:v>
                </c:pt>
                <c:pt idx="49">
                  <c:v>0.81</c:v>
                </c:pt>
                <c:pt idx="50">
                  <c:v>0.46</c:v>
                </c:pt>
                <c:pt idx="51">
                  <c:v>0.38</c:v>
                </c:pt>
                <c:pt idx="52">
                  <c:v>0.24</c:v>
                </c:pt>
                <c:pt idx="53">
                  <c:v>0.08</c:v>
                </c:pt>
                <c:pt idx="54">
                  <c:v>0.06</c:v>
                </c:pt>
                <c:pt idx="55">
                  <c:v>0.06</c:v>
                </c:pt>
                <c:pt idx="56">
                  <c:v>0.23</c:v>
                </c:pt>
                <c:pt idx="57">
                  <c:v>0.53</c:v>
                </c:pt>
                <c:pt idx="58">
                  <c:v>0.65</c:v>
                </c:pt>
                <c:pt idx="59">
                  <c:v>0.71</c:v>
                </c:pt>
                <c:pt idx="60">
                  <c:v>0.73</c:v>
                </c:pt>
                <c:pt idx="61">
                  <c:v>0.77</c:v>
                </c:pt>
                <c:pt idx="62">
                  <c:v>0.45</c:v>
                </c:pt>
                <c:pt idx="63">
                  <c:v>0.28000000000000003</c:v>
                </c:pt>
                <c:pt idx="64">
                  <c:v>0.1</c:v>
                </c:pt>
                <c:pt idx="65">
                  <c:v>7.0000000000000007E-2</c:v>
                </c:pt>
              </c:numCache>
            </c:numRef>
          </c:val>
          <c:smooth val="0"/>
          <c:extLst xmlns:c16r2="http://schemas.microsoft.com/office/drawing/2015/06/chart">
            <c:ext xmlns:c16="http://schemas.microsoft.com/office/drawing/2014/chart" uri="{C3380CC4-5D6E-409C-BE32-E72D297353CC}">
              <c16:uniqueId val="{00000000-5B94-465B-915E-A115EA5858FE}"/>
            </c:ext>
          </c:extLst>
        </c:ser>
        <c:ser>
          <c:idx val="2"/>
          <c:order val="1"/>
          <c:tx>
            <c:v>Манометр №2, атм</c:v>
          </c:tx>
          <c:marker>
            <c:symbol val="none"/>
          </c:marker>
          <c:cat>
            <c:numRef>
              <c:f>Давление!$A:$A</c:f>
              <c:numCache>
                <c:formatCode>General</c:formatCode>
                <c:ptCount val="104857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numCache>
            </c:numRef>
          </c:cat>
          <c:val>
            <c:numRef>
              <c:f>Давление!$H$1:$H$66</c:f>
              <c:numCache>
                <c:formatCode>General</c:formatCode>
                <c:ptCount val="66"/>
                <c:pt idx="0">
                  <c:v>0.02</c:v>
                </c:pt>
                <c:pt idx="1">
                  <c:v>0.02</c:v>
                </c:pt>
                <c:pt idx="2">
                  <c:v>0.02</c:v>
                </c:pt>
                <c:pt idx="3">
                  <c:v>0.02</c:v>
                </c:pt>
                <c:pt idx="4">
                  <c:v>0.02</c:v>
                </c:pt>
                <c:pt idx="5">
                  <c:v>0.02</c:v>
                </c:pt>
                <c:pt idx="6">
                  <c:v>0.02</c:v>
                </c:pt>
                <c:pt idx="7">
                  <c:v>0.03</c:v>
                </c:pt>
                <c:pt idx="8">
                  <c:v>0.04</c:v>
                </c:pt>
                <c:pt idx="9">
                  <c:v>0.05</c:v>
                </c:pt>
                <c:pt idx="10">
                  <c:v>0.08</c:v>
                </c:pt>
                <c:pt idx="11">
                  <c:v>0.25</c:v>
                </c:pt>
                <c:pt idx="12">
                  <c:v>0.32</c:v>
                </c:pt>
                <c:pt idx="13">
                  <c:v>0.46</c:v>
                </c:pt>
                <c:pt idx="14">
                  <c:v>0.28000000000000003</c:v>
                </c:pt>
                <c:pt idx="15">
                  <c:v>0.26</c:v>
                </c:pt>
                <c:pt idx="16">
                  <c:v>0.22</c:v>
                </c:pt>
                <c:pt idx="17">
                  <c:v>0.22</c:v>
                </c:pt>
                <c:pt idx="18">
                  <c:v>0</c:v>
                </c:pt>
                <c:pt idx="19">
                  <c:v>0.03</c:v>
                </c:pt>
                <c:pt idx="20">
                  <c:v>0.08</c:v>
                </c:pt>
                <c:pt idx="21">
                  <c:v>0.12</c:v>
                </c:pt>
                <c:pt idx="22">
                  <c:v>0.15</c:v>
                </c:pt>
                <c:pt idx="23">
                  <c:v>0.21</c:v>
                </c:pt>
                <c:pt idx="24">
                  <c:v>0.32</c:v>
                </c:pt>
                <c:pt idx="25">
                  <c:v>0.52</c:v>
                </c:pt>
                <c:pt idx="26">
                  <c:v>0.28000000000000003</c:v>
                </c:pt>
                <c:pt idx="27">
                  <c:v>0.26</c:v>
                </c:pt>
                <c:pt idx="28">
                  <c:v>0.21</c:v>
                </c:pt>
                <c:pt idx="29">
                  <c:v>0.21</c:v>
                </c:pt>
                <c:pt idx="30">
                  <c:v>0.03</c:v>
                </c:pt>
                <c:pt idx="31">
                  <c:v>0.06</c:v>
                </c:pt>
                <c:pt idx="32">
                  <c:v>0.09</c:v>
                </c:pt>
                <c:pt idx="33">
                  <c:v>0.14000000000000001</c:v>
                </c:pt>
                <c:pt idx="34">
                  <c:v>0.16</c:v>
                </c:pt>
                <c:pt idx="35">
                  <c:v>0.21</c:v>
                </c:pt>
                <c:pt idx="36">
                  <c:v>0.33</c:v>
                </c:pt>
                <c:pt idx="37">
                  <c:v>0.49</c:v>
                </c:pt>
                <c:pt idx="38">
                  <c:v>0.27</c:v>
                </c:pt>
                <c:pt idx="39">
                  <c:v>0.26</c:v>
                </c:pt>
                <c:pt idx="40">
                  <c:v>0.21</c:v>
                </c:pt>
                <c:pt idx="41">
                  <c:v>0.18</c:v>
                </c:pt>
                <c:pt idx="42">
                  <c:v>0.04</c:v>
                </c:pt>
                <c:pt idx="43">
                  <c:v>0.04</c:v>
                </c:pt>
                <c:pt idx="44">
                  <c:v>0.12</c:v>
                </c:pt>
                <c:pt idx="45">
                  <c:v>0.15</c:v>
                </c:pt>
                <c:pt idx="46">
                  <c:v>0.22</c:v>
                </c:pt>
                <c:pt idx="47">
                  <c:v>0.33</c:v>
                </c:pt>
                <c:pt idx="48">
                  <c:v>0.41</c:v>
                </c:pt>
                <c:pt idx="49">
                  <c:v>0.51</c:v>
                </c:pt>
                <c:pt idx="50">
                  <c:v>0.31</c:v>
                </c:pt>
                <c:pt idx="51">
                  <c:v>0.24</c:v>
                </c:pt>
                <c:pt idx="52">
                  <c:v>0.21</c:v>
                </c:pt>
                <c:pt idx="53">
                  <c:v>0.16</c:v>
                </c:pt>
                <c:pt idx="54">
                  <c:v>0.05</c:v>
                </c:pt>
                <c:pt idx="55">
                  <c:v>0.05</c:v>
                </c:pt>
                <c:pt idx="56">
                  <c:v>0.08</c:v>
                </c:pt>
                <c:pt idx="57">
                  <c:v>0.17</c:v>
                </c:pt>
                <c:pt idx="58">
                  <c:v>0.27</c:v>
                </c:pt>
                <c:pt idx="59">
                  <c:v>0.34</c:v>
                </c:pt>
                <c:pt idx="60">
                  <c:v>0.45</c:v>
                </c:pt>
                <c:pt idx="61">
                  <c:v>0.52</c:v>
                </c:pt>
                <c:pt idx="62">
                  <c:v>0.28999999999999998</c:v>
                </c:pt>
                <c:pt idx="63">
                  <c:v>0.25</c:v>
                </c:pt>
                <c:pt idx="64">
                  <c:v>0.18</c:v>
                </c:pt>
                <c:pt idx="65">
                  <c:v>0.05</c:v>
                </c:pt>
              </c:numCache>
            </c:numRef>
          </c:val>
          <c:smooth val="0"/>
          <c:extLst xmlns:c16r2="http://schemas.microsoft.com/office/drawing/2015/06/chart">
            <c:ext xmlns:c16="http://schemas.microsoft.com/office/drawing/2014/chart" uri="{C3380CC4-5D6E-409C-BE32-E72D297353CC}">
              <c16:uniqueId val="{00000001-5B94-465B-915E-A115EA5858FE}"/>
            </c:ext>
          </c:extLst>
        </c:ser>
        <c:ser>
          <c:idx val="3"/>
          <c:order val="2"/>
          <c:tx>
            <c:v>Манометр №3, атм</c:v>
          </c:tx>
          <c:marker>
            <c:symbol val="none"/>
          </c:marker>
          <c:cat>
            <c:numRef>
              <c:f>Давление!$A:$A</c:f>
              <c:numCache>
                <c:formatCode>General</c:formatCode>
                <c:ptCount val="104857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numCache>
            </c:numRef>
          </c:cat>
          <c:val>
            <c:numRef>
              <c:f>Давление!$J$1:$J$66</c:f>
              <c:numCache>
                <c:formatCode>General</c:formatCode>
                <c:ptCount val="66"/>
                <c:pt idx="0">
                  <c:v>0.01</c:v>
                </c:pt>
                <c:pt idx="1">
                  <c:v>0.01</c:v>
                </c:pt>
                <c:pt idx="2">
                  <c:v>0.01</c:v>
                </c:pt>
                <c:pt idx="3">
                  <c:v>0.01</c:v>
                </c:pt>
                <c:pt idx="4">
                  <c:v>0.02</c:v>
                </c:pt>
                <c:pt idx="5">
                  <c:v>0.02</c:v>
                </c:pt>
                <c:pt idx="6">
                  <c:v>0.02</c:v>
                </c:pt>
                <c:pt idx="7">
                  <c:v>0.02</c:v>
                </c:pt>
                <c:pt idx="8">
                  <c:v>0.02</c:v>
                </c:pt>
                <c:pt idx="9">
                  <c:v>0.03</c:v>
                </c:pt>
                <c:pt idx="10">
                  <c:v>0.04</c:v>
                </c:pt>
                <c:pt idx="11">
                  <c:v>0.06</c:v>
                </c:pt>
                <c:pt idx="12">
                  <c:v>0.15</c:v>
                </c:pt>
                <c:pt idx="13">
                  <c:v>0.47</c:v>
                </c:pt>
                <c:pt idx="14">
                  <c:v>0.27</c:v>
                </c:pt>
                <c:pt idx="15">
                  <c:v>0.24</c:v>
                </c:pt>
                <c:pt idx="16">
                  <c:v>0.21</c:v>
                </c:pt>
                <c:pt idx="17">
                  <c:v>0.2</c:v>
                </c:pt>
                <c:pt idx="18">
                  <c:v>0</c:v>
                </c:pt>
                <c:pt idx="19">
                  <c:v>0.03</c:v>
                </c:pt>
                <c:pt idx="20">
                  <c:v>0.03</c:v>
                </c:pt>
                <c:pt idx="21">
                  <c:v>0.04</c:v>
                </c:pt>
                <c:pt idx="22">
                  <c:v>0.05</c:v>
                </c:pt>
                <c:pt idx="23">
                  <c:v>0.12</c:v>
                </c:pt>
                <c:pt idx="24">
                  <c:v>0.15</c:v>
                </c:pt>
                <c:pt idx="25">
                  <c:v>0.49</c:v>
                </c:pt>
                <c:pt idx="26">
                  <c:v>0.27</c:v>
                </c:pt>
                <c:pt idx="27">
                  <c:v>0.25</c:v>
                </c:pt>
                <c:pt idx="28">
                  <c:v>0.21</c:v>
                </c:pt>
                <c:pt idx="29">
                  <c:v>0.2</c:v>
                </c:pt>
                <c:pt idx="30">
                  <c:v>0.03</c:v>
                </c:pt>
                <c:pt idx="31">
                  <c:v>0.03</c:v>
                </c:pt>
                <c:pt idx="32">
                  <c:v>7.0000000000000007E-2</c:v>
                </c:pt>
                <c:pt idx="33">
                  <c:v>0.08</c:v>
                </c:pt>
                <c:pt idx="34">
                  <c:v>0.13</c:v>
                </c:pt>
                <c:pt idx="35">
                  <c:v>0.16</c:v>
                </c:pt>
                <c:pt idx="36">
                  <c:v>0.21</c:v>
                </c:pt>
                <c:pt idx="37">
                  <c:v>0.47</c:v>
                </c:pt>
                <c:pt idx="38">
                  <c:v>0.26</c:v>
                </c:pt>
                <c:pt idx="39">
                  <c:v>0.23</c:v>
                </c:pt>
                <c:pt idx="40">
                  <c:v>0.2</c:v>
                </c:pt>
                <c:pt idx="41">
                  <c:v>0.15</c:v>
                </c:pt>
                <c:pt idx="42">
                  <c:v>0.03</c:v>
                </c:pt>
                <c:pt idx="43">
                  <c:v>0.03</c:v>
                </c:pt>
                <c:pt idx="44">
                  <c:v>0.04</c:v>
                </c:pt>
                <c:pt idx="45">
                  <c:v>0.05</c:v>
                </c:pt>
                <c:pt idx="46">
                  <c:v>0.09</c:v>
                </c:pt>
                <c:pt idx="47">
                  <c:v>0.14000000000000001</c:v>
                </c:pt>
                <c:pt idx="48">
                  <c:v>0.25</c:v>
                </c:pt>
                <c:pt idx="49">
                  <c:v>0.5</c:v>
                </c:pt>
                <c:pt idx="50">
                  <c:v>0.28999999999999998</c:v>
                </c:pt>
                <c:pt idx="51">
                  <c:v>0.25</c:v>
                </c:pt>
                <c:pt idx="52">
                  <c:v>0.21</c:v>
                </c:pt>
                <c:pt idx="53">
                  <c:v>0.15</c:v>
                </c:pt>
                <c:pt idx="54">
                  <c:v>0.04</c:v>
                </c:pt>
                <c:pt idx="55">
                  <c:v>0.04</c:v>
                </c:pt>
                <c:pt idx="56">
                  <c:v>0.05</c:v>
                </c:pt>
                <c:pt idx="57">
                  <c:v>7.0000000000000007E-2</c:v>
                </c:pt>
                <c:pt idx="58">
                  <c:v>0.09</c:v>
                </c:pt>
                <c:pt idx="59">
                  <c:v>0.19</c:v>
                </c:pt>
                <c:pt idx="60">
                  <c:v>0.26</c:v>
                </c:pt>
                <c:pt idx="61">
                  <c:v>0.51</c:v>
                </c:pt>
                <c:pt idx="62">
                  <c:v>0.24</c:v>
                </c:pt>
                <c:pt idx="63">
                  <c:v>0.21</c:v>
                </c:pt>
                <c:pt idx="64">
                  <c:v>0.14000000000000001</c:v>
                </c:pt>
                <c:pt idx="65">
                  <c:v>0.03</c:v>
                </c:pt>
              </c:numCache>
            </c:numRef>
          </c:val>
          <c:smooth val="0"/>
          <c:extLst xmlns:c16r2="http://schemas.microsoft.com/office/drawing/2015/06/chart">
            <c:ext xmlns:c16="http://schemas.microsoft.com/office/drawing/2014/chart" uri="{C3380CC4-5D6E-409C-BE32-E72D297353CC}">
              <c16:uniqueId val="{00000002-5B94-465B-915E-A115EA5858FE}"/>
            </c:ext>
          </c:extLst>
        </c:ser>
        <c:dLbls>
          <c:showLegendKey val="0"/>
          <c:showVal val="0"/>
          <c:showCatName val="0"/>
          <c:showSerName val="0"/>
          <c:showPercent val="0"/>
          <c:showBubbleSize val="0"/>
        </c:dLbls>
        <c:marker val="1"/>
        <c:smooth val="0"/>
        <c:axId val="417310592"/>
        <c:axId val="417312768"/>
      </c:lineChart>
      <c:catAx>
        <c:axId val="417310592"/>
        <c:scaling>
          <c:orientation val="minMax"/>
        </c:scaling>
        <c:delete val="0"/>
        <c:axPos val="b"/>
        <c:title>
          <c:tx>
            <c:rich>
              <a:bodyPr/>
              <a:lstStyle/>
              <a:p>
                <a:pPr>
                  <a:defRPr sz="800">
                    <a:latin typeface="Times New Roman" panose="02020603050405020304" pitchFamily="18" charset="0"/>
                    <a:cs typeface="Times New Roman" panose="02020603050405020304" pitchFamily="18" charset="0"/>
                  </a:defRPr>
                </a:pPr>
                <a:r>
                  <a:rPr lang="ru-RU" sz="800" b="1" i="0" baseline="0">
                    <a:effectLst/>
                    <a:latin typeface="Times New Roman" panose="02020603050405020304" pitchFamily="18" charset="0"/>
                    <a:cs typeface="Times New Roman" panose="02020603050405020304" pitchFamily="18" charset="0"/>
                  </a:rPr>
                  <a:t>Время, сек</a:t>
                </a:r>
                <a:endParaRPr lang="ru-RU" sz="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800">
                <a:ln>
                  <a:noFill/>
                </a:ln>
                <a:solidFill>
                  <a:schemeClr val="tx1"/>
                </a:solidFill>
                <a:latin typeface="Times New Roman" panose="02020603050405020304" pitchFamily="18" charset="0"/>
                <a:cs typeface="Times New Roman" panose="02020603050405020304" pitchFamily="18" charset="0"/>
              </a:defRPr>
            </a:pPr>
            <a:endParaRPr lang="ru-RU"/>
          </a:p>
        </c:txPr>
        <c:crossAx val="417312768"/>
        <c:crosses val="autoZero"/>
        <c:auto val="0"/>
        <c:lblAlgn val="ctr"/>
        <c:lblOffset val="100"/>
        <c:tickLblSkip val="5"/>
        <c:noMultiLvlLbl val="0"/>
      </c:catAx>
      <c:valAx>
        <c:axId val="417312768"/>
        <c:scaling>
          <c:orientation val="minMax"/>
        </c:scaling>
        <c:delete val="0"/>
        <c:axPos val="l"/>
        <c:majorGridlines/>
        <c:title>
          <c:tx>
            <c:rich>
              <a:bodyPr rot="-5400000" vert="horz"/>
              <a:lstStyle/>
              <a:p>
                <a:pPr>
                  <a:defRPr sz="900">
                    <a:latin typeface="Times New Roman" panose="02020603050405020304" pitchFamily="18" charset="0"/>
                    <a:cs typeface="Times New Roman" panose="02020603050405020304" pitchFamily="18" charset="0"/>
                  </a:defRPr>
                </a:pPr>
                <a:r>
                  <a:rPr lang="ru-RU" sz="900" b="1" i="0" baseline="0">
                    <a:effectLst/>
                    <a:latin typeface="Times New Roman" panose="02020603050405020304" pitchFamily="18" charset="0"/>
                    <a:cs typeface="Times New Roman" panose="02020603050405020304" pitchFamily="18" charset="0"/>
                  </a:rPr>
                  <a:t>Давление, атм</a:t>
                </a:r>
                <a:endParaRPr lang="ru-RU" sz="9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417310592"/>
        <c:crosses val="autoZero"/>
        <c:crossBetween val="between"/>
      </c:valAx>
    </c:plotArea>
    <c:legend>
      <c:legendPos val="b"/>
      <c:legendEntry>
        <c:idx val="0"/>
        <c:txPr>
          <a:bodyPr/>
          <a:lstStyle/>
          <a:p>
            <a:pPr>
              <a:defRPr sz="800">
                <a:latin typeface="Times New Roman" panose="02020603050405020304" pitchFamily="18" charset="0"/>
                <a:cs typeface="Times New Roman" panose="02020603050405020304" pitchFamily="18" charset="0"/>
              </a:defRPr>
            </a:pPr>
            <a:endParaRPr lang="ru-RU"/>
          </a:p>
        </c:txPr>
      </c:legendEntry>
      <c:legendEntry>
        <c:idx val="1"/>
        <c:txPr>
          <a:bodyPr/>
          <a:lstStyle/>
          <a:p>
            <a:pPr>
              <a:defRPr sz="800">
                <a:latin typeface="Times New Roman" panose="02020603050405020304" pitchFamily="18" charset="0"/>
                <a:cs typeface="Times New Roman" panose="02020603050405020304" pitchFamily="18" charset="0"/>
              </a:defRPr>
            </a:pPr>
            <a:endParaRPr lang="ru-RU"/>
          </a:p>
        </c:txPr>
      </c:legendEntry>
      <c:legendEntry>
        <c:idx val="2"/>
        <c:txPr>
          <a:bodyPr/>
          <a:lstStyle/>
          <a:p>
            <a:pPr>
              <a:defRPr sz="800">
                <a:latin typeface="Times New Roman" panose="02020603050405020304" pitchFamily="18" charset="0"/>
                <a:cs typeface="Times New Roman" panose="02020603050405020304" pitchFamily="18" charset="0"/>
              </a:defRPr>
            </a:pPr>
            <a:endParaRPr lang="ru-RU"/>
          </a:p>
        </c:txPr>
      </c:legendEntry>
      <c:layout>
        <c:manualLayout>
          <c:xMode val="edge"/>
          <c:yMode val="edge"/>
          <c:x val="0"/>
          <c:y val="0.87865597404858398"/>
          <c:w val="1"/>
          <c:h val="0.120179357219796"/>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latin typeface="Times New Roman" panose="02020603050405020304" pitchFamily="18" charset="0"/>
                <a:cs typeface="Times New Roman" panose="02020603050405020304" pitchFamily="18" charset="0"/>
              </a:defRPr>
            </a:pPr>
            <a:r>
              <a:rPr lang="ru-RU" sz="1000" b="1" i="0" baseline="0">
                <a:effectLst/>
                <a:latin typeface="Times New Roman" panose="02020603050405020304" pitchFamily="18" charset="0"/>
                <a:cs typeface="Times New Roman" panose="02020603050405020304" pitchFamily="18" charset="0"/>
              </a:rPr>
              <a:t>Показание манометров 3-й подачи</a:t>
            </a:r>
            <a:endParaRPr lang="ru-RU" sz="1000">
              <a:effectLst/>
              <a:latin typeface="Times New Roman" panose="02020603050405020304" pitchFamily="18" charset="0"/>
              <a:cs typeface="Times New Roman" panose="02020603050405020304" pitchFamily="18" charset="0"/>
            </a:endParaRPr>
          </a:p>
        </c:rich>
      </c:tx>
      <c:layout>
        <c:manualLayout>
          <c:xMode val="edge"/>
          <c:yMode val="edge"/>
          <c:x val="0.19931621277730299"/>
          <c:y val="3.1931878658861101E-2"/>
        </c:manualLayout>
      </c:layout>
      <c:overlay val="0"/>
    </c:title>
    <c:autoTitleDeleted val="0"/>
    <c:plotArea>
      <c:layout>
        <c:manualLayout>
          <c:layoutTarget val="inner"/>
          <c:xMode val="edge"/>
          <c:yMode val="edge"/>
          <c:x val="0.12572771843198499"/>
          <c:y val="0.144092811974874"/>
          <c:w val="0.81722833980212595"/>
          <c:h val="0.62707337208181602"/>
        </c:manualLayout>
      </c:layout>
      <c:lineChart>
        <c:grouping val="standard"/>
        <c:varyColors val="0"/>
        <c:ser>
          <c:idx val="1"/>
          <c:order val="0"/>
          <c:tx>
            <c:v>Манометр №1, атм</c:v>
          </c:tx>
          <c:marker>
            <c:symbol val="none"/>
          </c:marker>
          <c:cat>
            <c:numRef>
              <c:f>Давление!$A$1:$A$66</c:f>
              <c:numCache>
                <c:formatCode>General</c:formatCode>
                <c:ptCount val="6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numCache>
            </c:numRef>
          </c:cat>
          <c:val>
            <c:numRef>
              <c:f>Давление!$F$1:$F$66</c:f>
              <c:numCache>
                <c:formatCode>General</c:formatCode>
                <c:ptCount val="66"/>
                <c:pt idx="0">
                  <c:v>0.05</c:v>
                </c:pt>
                <c:pt idx="1">
                  <c:v>0.05</c:v>
                </c:pt>
                <c:pt idx="2">
                  <c:v>0.05</c:v>
                </c:pt>
                <c:pt idx="3">
                  <c:v>0.06</c:v>
                </c:pt>
                <c:pt idx="4">
                  <c:v>0.06</c:v>
                </c:pt>
                <c:pt idx="5">
                  <c:v>0.06</c:v>
                </c:pt>
                <c:pt idx="6">
                  <c:v>7.0000000000000007E-2</c:v>
                </c:pt>
                <c:pt idx="7">
                  <c:v>0.08</c:v>
                </c:pt>
                <c:pt idx="8">
                  <c:v>0.14000000000000001</c:v>
                </c:pt>
                <c:pt idx="9">
                  <c:v>0.52</c:v>
                </c:pt>
                <c:pt idx="10">
                  <c:v>0.85</c:v>
                </c:pt>
                <c:pt idx="11">
                  <c:v>0.55000000000000004</c:v>
                </c:pt>
                <c:pt idx="12">
                  <c:v>0.42</c:v>
                </c:pt>
                <c:pt idx="13">
                  <c:v>0.31</c:v>
                </c:pt>
                <c:pt idx="14">
                  <c:v>0.2</c:v>
                </c:pt>
                <c:pt idx="15">
                  <c:v>0.08</c:v>
                </c:pt>
                <c:pt idx="16">
                  <c:v>0.08</c:v>
                </c:pt>
                <c:pt idx="17">
                  <c:v>0.08</c:v>
                </c:pt>
                <c:pt idx="18">
                  <c:v>7.0000000000000007E-2</c:v>
                </c:pt>
                <c:pt idx="19">
                  <c:v>0.08</c:v>
                </c:pt>
                <c:pt idx="20">
                  <c:v>0.19</c:v>
                </c:pt>
                <c:pt idx="21">
                  <c:v>0.57999999999999996</c:v>
                </c:pt>
                <c:pt idx="22">
                  <c:v>0.88</c:v>
                </c:pt>
                <c:pt idx="23">
                  <c:v>0.73</c:v>
                </c:pt>
                <c:pt idx="24">
                  <c:v>0.49</c:v>
                </c:pt>
                <c:pt idx="25">
                  <c:v>0.4</c:v>
                </c:pt>
                <c:pt idx="26">
                  <c:v>0.32</c:v>
                </c:pt>
                <c:pt idx="27">
                  <c:v>0.2</c:v>
                </c:pt>
                <c:pt idx="28">
                  <c:v>7.0000000000000007E-2</c:v>
                </c:pt>
                <c:pt idx="29">
                  <c:v>7.0000000000000007E-2</c:v>
                </c:pt>
                <c:pt idx="30">
                  <c:v>7.0000000000000007E-2</c:v>
                </c:pt>
                <c:pt idx="31">
                  <c:v>0.08</c:v>
                </c:pt>
                <c:pt idx="32">
                  <c:v>0.22</c:v>
                </c:pt>
                <c:pt idx="33">
                  <c:v>0.54</c:v>
                </c:pt>
                <c:pt idx="34">
                  <c:v>0.88</c:v>
                </c:pt>
                <c:pt idx="35">
                  <c:v>0.61</c:v>
                </c:pt>
                <c:pt idx="36">
                  <c:v>0.5</c:v>
                </c:pt>
                <c:pt idx="37">
                  <c:v>0.38</c:v>
                </c:pt>
                <c:pt idx="38">
                  <c:v>0.22</c:v>
                </c:pt>
                <c:pt idx="39">
                  <c:v>0.11</c:v>
                </c:pt>
                <c:pt idx="40">
                  <c:v>0.09</c:v>
                </c:pt>
                <c:pt idx="41">
                  <c:v>0.08</c:v>
                </c:pt>
                <c:pt idx="42">
                  <c:v>0.08</c:v>
                </c:pt>
                <c:pt idx="43">
                  <c:v>0.08</c:v>
                </c:pt>
                <c:pt idx="44">
                  <c:v>0.21</c:v>
                </c:pt>
                <c:pt idx="45">
                  <c:v>0.33</c:v>
                </c:pt>
                <c:pt idx="46">
                  <c:v>0.55000000000000004</c:v>
                </c:pt>
                <c:pt idx="47">
                  <c:v>0.88</c:v>
                </c:pt>
                <c:pt idx="48">
                  <c:v>0.64</c:v>
                </c:pt>
                <c:pt idx="49">
                  <c:v>0.47</c:v>
                </c:pt>
                <c:pt idx="50">
                  <c:v>0.33</c:v>
                </c:pt>
                <c:pt idx="51">
                  <c:v>0.21</c:v>
                </c:pt>
                <c:pt idx="52">
                  <c:v>0.12</c:v>
                </c:pt>
                <c:pt idx="53">
                  <c:v>0.06</c:v>
                </c:pt>
                <c:pt idx="54">
                  <c:v>0.06</c:v>
                </c:pt>
                <c:pt idx="55">
                  <c:v>0.06</c:v>
                </c:pt>
                <c:pt idx="56">
                  <c:v>0.22</c:v>
                </c:pt>
                <c:pt idx="57">
                  <c:v>0.34</c:v>
                </c:pt>
                <c:pt idx="58">
                  <c:v>0.53</c:v>
                </c:pt>
                <c:pt idx="59">
                  <c:v>0.89</c:v>
                </c:pt>
                <c:pt idx="60">
                  <c:v>0.72</c:v>
                </c:pt>
                <c:pt idx="61">
                  <c:v>0.48</c:v>
                </c:pt>
                <c:pt idx="62">
                  <c:v>0.27</c:v>
                </c:pt>
                <c:pt idx="63">
                  <c:v>0.11</c:v>
                </c:pt>
                <c:pt idx="64">
                  <c:v>0.06</c:v>
                </c:pt>
                <c:pt idx="65">
                  <c:v>0.06</c:v>
                </c:pt>
              </c:numCache>
            </c:numRef>
          </c:val>
          <c:smooth val="0"/>
          <c:extLst xmlns:c16r2="http://schemas.microsoft.com/office/drawing/2015/06/chart">
            <c:ext xmlns:c16="http://schemas.microsoft.com/office/drawing/2014/chart" uri="{C3380CC4-5D6E-409C-BE32-E72D297353CC}">
              <c16:uniqueId val="{00000000-9838-418B-9408-A6DB55513140}"/>
            </c:ext>
          </c:extLst>
        </c:ser>
        <c:ser>
          <c:idx val="2"/>
          <c:order val="1"/>
          <c:tx>
            <c:v>Манометр №2, атм</c:v>
          </c:tx>
          <c:marker>
            <c:symbol val="none"/>
          </c:marker>
          <c:cat>
            <c:numRef>
              <c:f>Давление!$A$1:$A$66</c:f>
              <c:numCache>
                <c:formatCode>General</c:formatCode>
                <c:ptCount val="6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numCache>
            </c:numRef>
          </c:cat>
          <c:val>
            <c:numRef>
              <c:f>Давление!$H$1:$H$66</c:f>
              <c:numCache>
                <c:formatCode>General</c:formatCode>
                <c:ptCount val="66"/>
                <c:pt idx="0">
                  <c:v>0.04</c:v>
                </c:pt>
                <c:pt idx="1">
                  <c:v>0.04</c:v>
                </c:pt>
                <c:pt idx="2">
                  <c:v>0.04</c:v>
                </c:pt>
                <c:pt idx="3">
                  <c:v>0.04</c:v>
                </c:pt>
                <c:pt idx="4">
                  <c:v>0.05</c:v>
                </c:pt>
                <c:pt idx="5">
                  <c:v>0.05</c:v>
                </c:pt>
                <c:pt idx="6">
                  <c:v>0.05</c:v>
                </c:pt>
                <c:pt idx="7">
                  <c:v>0.06</c:v>
                </c:pt>
                <c:pt idx="8">
                  <c:v>7.0000000000000007E-2</c:v>
                </c:pt>
                <c:pt idx="9">
                  <c:v>0.08</c:v>
                </c:pt>
                <c:pt idx="10">
                  <c:v>0.12</c:v>
                </c:pt>
                <c:pt idx="11">
                  <c:v>0.24</c:v>
                </c:pt>
                <c:pt idx="12">
                  <c:v>0.41</c:v>
                </c:pt>
                <c:pt idx="13">
                  <c:v>0.64</c:v>
                </c:pt>
                <c:pt idx="14">
                  <c:v>0.35</c:v>
                </c:pt>
                <c:pt idx="15">
                  <c:v>0.21</c:v>
                </c:pt>
                <c:pt idx="16">
                  <c:v>0.16</c:v>
                </c:pt>
                <c:pt idx="17">
                  <c:v>0.11</c:v>
                </c:pt>
                <c:pt idx="18">
                  <c:v>0.06</c:v>
                </c:pt>
                <c:pt idx="19">
                  <c:v>0.06</c:v>
                </c:pt>
                <c:pt idx="20">
                  <c:v>0.06</c:v>
                </c:pt>
                <c:pt idx="21">
                  <c:v>7.0000000000000007E-2</c:v>
                </c:pt>
                <c:pt idx="22">
                  <c:v>0.15</c:v>
                </c:pt>
                <c:pt idx="23">
                  <c:v>0.21</c:v>
                </c:pt>
                <c:pt idx="24">
                  <c:v>0.34</c:v>
                </c:pt>
                <c:pt idx="25">
                  <c:v>0.63</c:v>
                </c:pt>
                <c:pt idx="26">
                  <c:v>0.43</c:v>
                </c:pt>
                <c:pt idx="27">
                  <c:v>0.3</c:v>
                </c:pt>
                <c:pt idx="28">
                  <c:v>0.22</c:v>
                </c:pt>
                <c:pt idx="29">
                  <c:v>0.15</c:v>
                </c:pt>
                <c:pt idx="30">
                  <c:v>0.05</c:v>
                </c:pt>
                <c:pt idx="31">
                  <c:v>0.06</c:v>
                </c:pt>
                <c:pt idx="32">
                  <c:v>0.06</c:v>
                </c:pt>
                <c:pt idx="33">
                  <c:v>7.0000000000000007E-2</c:v>
                </c:pt>
                <c:pt idx="34">
                  <c:v>0.14000000000000001</c:v>
                </c:pt>
                <c:pt idx="35">
                  <c:v>0.21</c:v>
                </c:pt>
                <c:pt idx="36">
                  <c:v>0.33</c:v>
                </c:pt>
                <c:pt idx="37">
                  <c:v>0.63</c:v>
                </c:pt>
                <c:pt idx="38">
                  <c:v>0.39</c:v>
                </c:pt>
                <c:pt idx="39">
                  <c:v>0.25</c:v>
                </c:pt>
                <c:pt idx="40">
                  <c:v>0.21</c:v>
                </c:pt>
                <c:pt idx="41">
                  <c:v>0.17</c:v>
                </c:pt>
                <c:pt idx="42">
                  <c:v>0.04</c:v>
                </c:pt>
                <c:pt idx="43">
                  <c:v>0.04</c:v>
                </c:pt>
                <c:pt idx="44">
                  <c:v>0.05</c:v>
                </c:pt>
                <c:pt idx="45">
                  <c:v>0.08</c:v>
                </c:pt>
                <c:pt idx="46">
                  <c:v>0.16</c:v>
                </c:pt>
                <c:pt idx="47">
                  <c:v>0.25</c:v>
                </c:pt>
                <c:pt idx="48">
                  <c:v>0.41</c:v>
                </c:pt>
                <c:pt idx="49">
                  <c:v>0.62</c:v>
                </c:pt>
                <c:pt idx="50">
                  <c:v>0.38</c:v>
                </c:pt>
                <c:pt idx="51">
                  <c:v>0.27</c:v>
                </c:pt>
                <c:pt idx="52">
                  <c:v>0.21</c:v>
                </c:pt>
                <c:pt idx="53">
                  <c:v>0.15</c:v>
                </c:pt>
                <c:pt idx="54">
                  <c:v>0.05</c:v>
                </c:pt>
                <c:pt idx="55">
                  <c:v>0.05</c:v>
                </c:pt>
                <c:pt idx="56">
                  <c:v>0.08</c:v>
                </c:pt>
                <c:pt idx="57">
                  <c:v>0.09</c:v>
                </c:pt>
                <c:pt idx="58">
                  <c:v>0.18</c:v>
                </c:pt>
                <c:pt idx="59">
                  <c:v>0.34</c:v>
                </c:pt>
                <c:pt idx="60">
                  <c:v>0.46</c:v>
                </c:pt>
                <c:pt idx="61">
                  <c:v>0.64</c:v>
                </c:pt>
                <c:pt idx="62">
                  <c:v>0.33</c:v>
                </c:pt>
                <c:pt idx="63">
                  <c:v>0.26</c:v>
                </c:pt>
                <c:pt idx="64">
                  <c:v>0.13</c:v>
                </c:pt>
                <c:pt idx="65">
                  <c:v>0.04</c:v>
                </c:pt>
              </c:numCache>
            </c:numRef>
          </c:val>
          <c:smooth val="0"/>
          <c:extLst xmlns:c16r2="http://schemas.microsoft.com/office/drawing/2015/06/chart">
            <c:ext xmlns:c16="http://schemas.microsoft.com/office/drawing/2014/chart" uri="{C3380CC4-5D6E-409C-BE32-E72D297353CC}">
              <c16:uniqueId val="{00000001-9838-418B-9408-A6DB55513140}"/>
            </c:ext>
          </c:extLst>
        </c:ser>
        <c:ser>
          <c:idx val="3"/>
          <c:order val="2"/>
          <c:tx>
            <c:v>Манометр №3, атм</c:v>
          </c:tx>
          <c:marker>
            <c:symbol val="none"/>
          </c:marker>
          <c:cat>
            <c:numRef>
              <c:f>Давление!$A$1:$A$66</c:f>
              <c:numCache>
                <c:formatCode>General</c:formatCode>
                <c:ptCount val="6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numCache>
            </c:numRef>
          </c:cat>
          <c:val>
            <c:numRef>
              <c:f>Давление!$J$1:$J$66</c:f>
              <c:numCache>
                <c:formatCode>General</c:formatCode>
                <c:ptCount val="66"/>
                <c:pt idx="0">
                  <c:v>0.03</c:v>
                </c:pt>
                <c:pt idx="1">
                  <c:v>0.03</c:v>
                </c:pt>
                <c:pt idx="2">
                  <c:v>0.03</c:v>
                </c:pt>
                <c:pt idx="3">
                  <c:v>0.03</c:v>
                </c:pt>
                <c:pt idx="4">
                  <c:v>0.04</c:v>
                </c:pt>
                <c:pt idx="5">
                  <c:v>0.04</c:v>
                </c:pt>
                <c:pt idx="6">
                  <c:v>0.04</c:v>
                </c:pt>
                <c:pt idx="7">
                  <c:v>0.05</c:v>
                </c:pt>
                <c:pt idx="8">
                  <c:v>0.06</c:v>
                </c:pt>
                <c:pt idx="9">
                  <c:v>7.0000000000000007E-2</c:v>
                </c:pt>
                <c:pt idx="10">
                  <c:v>0.09</c:v>
                </c:pt>
                <c:pt idx="11">
                  <c:v>0.18</c:v>
                </c:pt>
                <c:pt idx="12">
                  <c:v>0.38</c:v>
                </c:pt>
                <c:pt idx="13">
                  <c:v>0.61</c:v>
                </c:pt>
                <c:pt idx="14">
                  <c:v>0.33</c:v>
                </c:pt>
                <c:pt idx="15">
                  <c:v>0.2</c:v>
                </c:pt>
                <c:pt idx="16">
                  <c:v>0.15</c:v>
                </c:pt>
                <c:pt idx="17">
                  <c:v>0.1</c:v>
                </c:pt>
                <c:pt idx="18">
                  <c:v>0.05</c:v>
                </c:pt>
                <c:pt idx="19">
                  <c:v>0.05</c:v>
                </c:pt>
                <c:pt idx="20">
                  <c:v>0.05</c:v>
                </c:pt>
                <c:pt idx="21">
                  <c:v>0.06</c:v>
                </c:pt>
                <c:pt idx="22">
                  <c:v>0.12</c:v>
                </c:pt>
                <c:pt idx="23">
                  <c:v>0.15</c:v>
                </c:pt>
                <c:pt idx="24">
                  <c:v>0.25</c:v>
                </c:pt>
                <c:pt idx="25">
                  <c:v>0.6</c:v>
                </c:pt>
                <c:pt idx="26">
                  <c:v>0.41</c:v>
                </c:pt>
                <c:pt idx="27">
                  <c:v>0.27</c:v>
                </c:pt>
                <c:pt idx="28">
                  <c:v>0.22</c:v>
                </c:pt>
                <c:pt idx="29">
                  <c:v>0.14000000000000001</c:v>
                </c:pt>
                <c:pt idx="30">
                  <c:v>0.04</c:v>
                </c:pt>
                <c:pt idx="31">
                  <c:v>0.04</c:v>
                </c:pt>
                <c:pt idx="32">
                  <c:v>0.04</c:v>
                </c:pt>
                <c:pt idx="33">
                  <c:v>0.05</c:v>
                </c:pt>
                <c:pt idx="34">
                  <c:v>0.08</c:v>
                </c:pt>
                <c:pt idx="35">
                  <c:v>0.13</c:v>
                </c:pt>
                <c:pt idx="36">
                  <c:v>0.23</c:v>
                </c:pt>
                <c:pt idx="37">
                  <c:v>0.61</c:v>
                </c:pt>
                <c:pt idx="38">
                  <c:v>0.36</c:v>
                </c:pt>
                <c:pt idx="39">
                  <c:v>0.24</c:v>
                </c:pt>
                <c:pt idx="40">
                  <c:v>0.22</c:v>
                </c:pt>
                <c:pt idx="41">
                  <c:v>0.15</c:v>
                </c:pt>
                <c:pt idx="42">
                  <c:v>0.03</c:v>
                </c:pt>
                <c:pt idx="43">
                  <c:v>0.03</c:v>
                </c:pt>
                <c:pt idx="44">
                  <c:v>0.04</c:v>
                </c:pt>
                <c:pt idx="45">
                  <c:v>0.06</c:v>
                </c:pt>
                <c:pt idx="46">
                  <c:v>0.11</c:v>
                </c:pt>
                <c:pt idx="47">
                  <c:v>0.2</c:v>
                </c:pt>
                <c:pt idx="48">
                  <c:v>0.28999999999999998</c:v>
                </c:pt>
                <c:pt idx="49">
                  <c:v>0.61</c:v>
                </c:pt>
                <c:pt idx="50">
                  <c:v>0.33</c:v>
                </c:pt>
                <c:pt idx="51">
                  <c:v>0.23</c:v>
                </c:pt>
                <c:pt idx="52">
                  <c:v>0.19</c:v>
                </c:pt>
                <c:pt idx="53">
                  <c:v>0.13</c:v>
                </c:pt>
                <c:pt idx="54">
                  <c:v>0.04</c:v>
                </c:pt>
                <c:pt idx="55">
                  <c:v>0.04</c:v>
                </c:pt>
                <c:pt idx="56">
                  <c:v>0.05</c:v>
                </c:pt>
                <c:pt idx="57">
                  <c:v>7.0000000000000007E-2</c:v>
                </c:pt>
                <c:pt idx="58">
                  <c:v>0.09</c:v>
                </c:pt>
                <c:pt idx="59">
                  <c:v>0.25</c:v>
                </c:pt>
                <c:pt idx="60">
                  <c:v>0.36</c:v>
                </c:pt>
                <c:pt idx="61">
                  <c:v>0.62</c:v>
                </c:pt>
                <c:pt idx="62">
                  <c:v>0.31</c:v>
                </c:pt>
                <c:pt idx="63">
                  <c:v>0.23</c:v>
                </c:pt>
                <c:pt idx="64">
                  <c:v>0.1</c:v>
                </c:pt>
                <c:pt idx="65">
                  <c:v>0.04</c:v>
                </c:pt>
              </c:numCache>
            </c:numRef>
          </c:val>
          <c:smooth val="0"/>
          <c:extLst xmlns:c16r2="http://schemas.microsoft.com/office/drawing/2015/06/chart">
            <c:ext xmlns:c16="http://schemas.microsoft.com/office/drawing/2014/chart" uri="{C3380CC4-5D6E-409C-BE32-E72D297353CC}">
              <c16:uniqueId val="{00000002-9838-418B-9408-A6DB55513140}"/>
            </c:ext>
          </c:extLst>
        </c:ser>
        <c:dLbls>
          <c:showLegendKey val="0"/>
          <c:showVal val="0"/>
          <c:showCatName val="0"/>
          <c:showSerName val="0"/>
          <c:showPercent val="0"/>
          <c:showBubbleSize val="0"/>
        </c:dLbls>
        <c:marker val="1"/>
        <c:smooth val="0"/>
        <c:axId val="417485184"/>
        <c:axId val="417487104"/>
      </c:lineChart>
      <c:catAx>
        <c:axId val="417485184"/>
        <c:scaling>
          <c:orientation val="minMax"/>
        </c:scaling>
        <c:delete val="0"/>
        <c:axPos val="b"/>
        <c:title>
          <c:tx>
            <c:rich>
              <a:bodyPr/>
              <a:lstStyle/>
              <a:p>
                <a:pPr>
                  <a:defRPr sz="800">
                    <a:latin typeface="Times New Roman" panose="02020603050405020304" pitchFamily="18" charset="0"/>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Время, сек</a:t>
                </a:r>
              </a:p>
            </c:rich>
          </c:tx>
          <c:layout>
            <c:manualLayout>
              <c:xMode val="edge"/>
              <c:yMode val="edge"/>
              <c:x val="0.46843069819873001"/>
              <c:y val="0.84596640028830905"/>
            </c:manualLayout>
          </c:layout>
          <c:overlay val="0"/>
        </c:title>
        <c:numFmt formatCode="General" sourceLinked="1"/>
        <c:majorTickMark val="out"/>
        <c:minorTickMark val="none"/>
        <c:tickLblPos val="nextTo"/>
        <c:txPr>
          <a:bodyPr/>
          <a:lstStyle/>
          <a:p>
            <a:pPr>
              <a:defRPr sz="800">
                <a:ln>
                  <a:noFill/>
                </a:ln>
                <a:solidFill>
                  <a:schemeClr val="tx1"/>
                </a:solidFill>
                <a:latin typeface="Times New Roman" panose="02020603050405020304" pitchFamily="18" charset="0"/>
                <a:cs typeface="Times New Roman" panose="02020603050405020304" pitchFamily="18" charset="0"/>
              </a:defRPr>
            </a:pPr>
            <a:endParaRPr lang="ru-RU"/>
          </a:p>
        </c:txPr>
        <c:crossAx val="417487104"/>
        <c:crosses val="autoZero"/>
        <c:auto val="0"/>
        <c:lblAlgn val="ctr"/>
        <c:lblOffset val="100"/>
        <c:tickLblSkip val="5"/>
        <c:noMultiLvlLbl val="0"/>
      </c:catAx>
      <c:valAx>
        <c:axId val="417487104"/>
        <c:scaling>
          <c:orientation val="minMax"/>
        </c:scaling>
        <c:delete val="0"/>
        <c:axPos val="l"/>
        <c:majorGridlines/>
        <c:title>
          <c:tx>
            <c:rich>
              <a:bodyPr rot="-5400000" vert="horz"/>
              <a:lstStyle/>
              <a:p>
                <a:pPr>
                  <a:defRPr sz="800">
                    <a:latin typeface="Times New Roman" panose="02020603050405020304" pitchFamily="18" charset="0"/>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Давление, атм</a:t>
                </a:r>
              </a:p>
            </c:rich>
          </c:tx>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417485184"/>
        <c:crosses val="autoZero"/>
        <c:crossBetween val="between"/>
      </c:valAx>
    </c:plotArea>
    <c:legend>
      <c:legendPos val="b"/>
      <c:layout>
        <c:manualLayout>
          <c:xMode val="edge"/>
          <c:yMode val="edge"/>
          <c:x val="1.1907002344342299E-2"/>
          <c:y val="0.90012529700418697"/>
          <c:w val="0.98277706714007496"/>
          <c:h val="9.9874731567644995E-2"/>
        </c:manualLayout>
      </c:layout>
      <c:overlay val="0"/>
      <c:txPr>
        <a:bodyPr/>
        <a:lstStyle/>
        <a:p>
          <a:pPr>
            <a:defRPr sz="8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latin typeface="Times New Roman" panose="02020603050405020304" pitchFamily="18" charset="0"/>
                <a:cs typeface="Times New Roman" panose="02020603050405020304" pitchFamily="18" charset="0"/>
              </a:defRPr>
            </a:pPr>
            <a:r>
              <a:rPr lang="ru-RU" sz="1000" b="1" i="0" baseline="0">
                <a:effectLst/>
                <a:latin typeface="Times New Roman" panose="02020603050405020304" pitchFamily="18" charset="0"/>
                <a:cs typeface="Times New Roman" panose="02020603050405020304" pitchFamily="18" charset="0"/>
              </a:rPr>
              <a:t>Показание манометров 4-ой подачи</a:t>
            </a:r>
            <a:endParaRPr lang="ru-RU" sz="1000">
              <a:effectLst/>
              <a:latin typeface="Times New Roman" panose="02020603050405020304" pitchFamily="18" charset="0"/>
              <a:cs typeface="Times New Roman" panose="02020603050405020304" pitchFamily="18" charset="0"/>
            </a:endParaRPr>
          </a:p>
        </c:rich>
      </c:tx>
      <c:overlay val="0"/>
    </c:title>
    <c:autoTitleDeleted val="0"/>
    <c:plotArea>
      <c:layout>
        <c:manualLayout>
          <c:layoutTarget val="inner"/>
          <c:xMode val="edge"/>
          <c:yMode val="edge"/>
          <c:x val="0.109802140117101"/>
          <c:y val="0.153452584731256"/>
          <c:w val="0.83723467258900297"/>
          <c:h val="0.57135912358781304"/>
        </c:manualLayout>
      </c:layout>
      <c:lineChart>
        <c:grouping val="standard"/>
        <c:varyColors val="0"/>
        <c:ser>
          <c:idx val="1"/>
          <c:order val="0"/>
          <c:tx>
            <c:v>Манометр №1, атм</c:v>
          </c:tx>
          <c:marker>
            <c:symbol val="none"/>
          </c:marker>
          <c:cat>
            <c:numRef>
              <c:f>'[Насадка 5 мм на 4-ой подаче.xlsx]Давление'!$A:$A</c:f>
              <c:numCache>
                <c:formatCode>General</c:formatCode>
                <c:ptCount val="104857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numCache>
            </c:numRef>
          </c:cat>
          <c:val>
            <c:numRef>
              <c:f>'[Насадка 5 мм на 4-ой подаче.xlsx]Давление'!$F$1:$F$66</c:f>
              <c:numCache>
                <c:formatCode>General</c:formatCode>
                <c:ptCount val="66"/>
                <c:pt idx="0">
                  <c:v>0.06</c:v>
                </c:pt>
                <c:pt idx="1">
                  <c:v>0.06</c:v>
                </c:pt>
                <c:pt idx="2">
                  <c:v>0.06</c:v>
                </c:pt>
                <c:pt idx="3">
                  <c:v>0.06</c:v>
                </c:pt>
                <c:pt idx="4">
                  <c:v>0.06</c:v>
                </c:pt>
                <c:pt idx="5">
                  <c:v>7.0000000000000007E-2</c:v>
                </c:pt>
                <c:pt idx="6">
                  <c:v>0.08</c:v>
                </c:pt>
                <c:pt idx="7">
                  <c:v>0.08</c:v>
                </c:pt>
                <c:pt idx="8">
                  <c:v>0.13</c:v>
                </c:pt>
                <c:pt idx="9">
                  <c:v>0.25</c:v>
                </c:pt>
                <c:pt idx="10">
                  <c:v>0.91</c:v>
                </c:pt>
                <c:pt idx="11">
                  <c:v>0.49</c:v>
                </c:pt>
                <c:pt idx="12">
                  <c:v>0.32</c:v>
                </c:pt>
                <c:pt idx="13">
                  <c:v>0.25</c:v>
                </c:pt>
                <c:pt idx="14">
                  <c:v>0.15</c:v>
                </c:pt>
                <c:pt idx="15">
                  <c:v>0.08</c:v>
                </c:pt>
                <c:pt idx="16">
                  <c:v>7.0000000000000007E-2</c:v>
                </c:pt>
                <c:pt idx="17">
                  <c:v>7.0000000000000007E-2</c:v>
                </c:pt>
                <c:pt idx="18">
                  <c:v>7.0000000000000007E-2</c:v>
                </c:pt>
                <c:pt idx="19">
                  <c:v>0.08</c:v>
                </c:pt>
                <c:pt idx="20">
                  <c:v>0.19</c:v>
                </c:pt>
                <c:pt idx="21">
                  <c:v>0.33</c:v>
                </c:pt>
                <c:pt idx="22">
                  <c:v>0.94</c:v>
                </c:pt>
                <c:pt idx="23">
                  <c:v>0.5</c:v>
                </c:pt>
                <c:pt idx="24">
                  <c:v>0.31</c:v>
                </c:pt>
                <c:pt idx="25">
                  <c:v>0.26</c:v>
                </c:pt>
                <c:pt idx="26">
                  <c:v>0.17</c:v>
                </c:pt>
                <c:pt idx="27">
                  <c:v>0.08</c:v>
                </c:pt>
                <c:pt idx="28">
                  <c:v>0.08</c:v>
                </c:pt>
                <c:pt idx="29">
                  <c:v>7.0000000000000007E-2</c:v>
                </c:pt>
                <c:pt idx="30">
                  <c:v>7.0000000000000007E-2</c:v>
                </c:pt>
                <c:pt idx="31">
                  <c:v>0.08</c:v>
                </c:pt>
                <c:pt idx="32">
                  <c:v>0.22</c:v>
                </c:pt>
                <c:pt idx="33">
                  <c:v>0.34</c:v>
                </c:pt>
                <c:pt idx="34">
                  <c:v>0.94</c:v>
                </c:pt>
                <c:pt idx="35">
                  <c:v>0.48</c:v>
                </c:pt>
                <c:pt idx="36">
                  <c:v>0.37</c:v>
                </c:pt>
                <c:pt idx="37">
                  <c:v>0.27</c:v>
                </c:pt>
                <c:pt idx="38">
                  <c:v>0.13</c:v>
                </c:pt>
                <c:pt idx="39">
                  <c:v>0.09</c:v>
                </c:pt>
                <c:pt idx="40">
                  <c:v>0.08</c:v>
                </c:pt>
                <c:pt idx="41">
                  <c:v>0.08</c:v>
                </c:pt>
                <c:pt idx="42">
                  <c:v>7.0000000000000007E-2</c:v>
                </c:pt>
                <c:pt idx="43">
                  <c:v>0.08</c:v>
                </c:pt>
                <c:pt idx="44">
                  <c:v>0.08</c:v>
                </c:pt>
                <c:pt idx="45">
                  <c:v>0.18</c:v>
                </c:pt>
                <c:pt idx="46">
                  <c:v>0.35</c:v>
                </c:pt>
                <c:pt idx="47">
                  <c:v>0.95</c:v>
                </c:pt>
                <c:pt idx="48">
                  <c:v>0.5</c:v>
                </c:pt>
                <c:pt idx="49">
                  <c:v>0.41</c:v>
                </c:pt>
                <c:pt idx="50">
                  <c:v>0.32</c:v>
                </c:pt>
                <c:pt idx="51">
                  <c:v>0.19</c:v>
                </c:pt>
                <c:pt idx="52">
                  <c:v>0.08</c:v>
                </c:pt>
                <c:pt idx="53">
                  <c:v>0.08</c:v>
                </c:pt>
                <c:pt idx="54">
                  <c:v>0.06</c:v>
                </c:pt>
                <c:pt idx="55">
                  <c:v>0.06</c:v>
                </c:pt>
                <c:pt idx="56">
                  <c:v>0.23</c:v>
                </c:pt>
                <c:pt idx="57">
                  <c:v>0.4</c:v>
                </c:pt>
                <c:pt idx="58">
                  <c:v>0.95</c:v>
                </c:pt>
                <c:pt idx="59">
                  <c:v>0.48</c:v>
                </c:pt>
                <c:pt idx="60">
                  <c:v>0.35</c:v>
                </c:pt>
                <c:pt idx="61">
                  <c:v>0.26</c:v>
                </c:pt>
                <c:pt idx="62">
                  <c:v>0.15</c:v>
                </c:pt>
                <c:pt idx="63">
                  <c:v>0.1</c:v>
                </c:pt>
                <c:pt idx="64">
                  <c:v>0.08</c:v>
                </c:pt>
                <c:pt idx="65">
                  <c:v>0.08</c:v>
                </c:pt>
              </c:numCache>
            </c:numRef>
          </c:val>
          <c:smooth val="0"/>
          <c:extLst xmlns:c16r2="http://schemas.microsoft.com/office/drawing/2015/06/chart">
            <c:ext xmlns:c16="http://schemas.microsoft.com/office/drawing/2014/chart" uri="{C3380CC4-5D6E-409C-BE32-E72D297353CC}">
              <c16:uniqueId val="{00000000-020D-4DE7-BAFB-A7950F788C83}"/>
            </c:ext>
          </c:extLst>
        </c:ser>
        <c:ser>
          <c:idx val="2"/>
          <c:order val="1"/>
          <c:tx>
            <c:v>Манометр №2, атм</c:v>
          </c:tx>
          <c:marker>
            <c:symbol val="none"/>
          </c:marker>
          <c:cat>
            <c:numRef>
              <c:f>'[Насадка 5 мм на 4-ой подаче.xlsx]Давление'!$A:$A</c:f>
              <c:numCache>
                <c:formatCode>General</c:formatCode>
                <c:ptCount val="104857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numCache>
            </c:numRef>
          </c:cat>
          <c:val>
            <c:numRef>
              <c:f>'[Насадка 5 мм на 4-ой подаче.xlsx]Давление'!$H$1:$H$66</c:f>
              <c:numCache>
                <c:formatCode>General</c:formatCode>
                <c:ptCount val="66"/>
                <c:pt idx="0">
                  <c:v>0.04</c:v>
                </c:pt>
                <c:pt idx="1">
                  <c:v>0.04</c:v>
                </c:pt>
                <c:pt idx="2">
                  <c:v>0.04</c:v>
                </c:pt>
                <c:pt idx="3">
                  <c:v>0.05</c:v>
                </c:pt>
                <c:pt idx="4">
                  <c:v>0.05</c:v>
                </c:pt>
                <c:pt idx="5">
                  <c:v>0.05</c:v>
                </c:pt>
                <c:pt idx="6">
                  <c:v>0.05</c:v>
                </c:pt>
                <c:pt idx="7">
                  <c:v>0.05</c:v>
                </c:pt>
                <c:pt idx="8">
                  <c:v>0.05</c:v>
                </c:pt>
                <c:pt idx="9">
                  <c:v>0.05</c:v>
                </c:pt>
                <c:pt idx="10">
                  <c:v>0.08</c:v>
                </c:pt>
                <c:pt idx="11">
                  <c:v>0.11</c:v>
                </c:pt>
                <c:pt idx="12">
                  <c:v>0.18</c:v>
                </c:pt>
                <c:pt idx="13">
                  <c:v>0.6</c:v>
                </c:pt>
                <c:pt idx="14">
                  <c:v>0.39</c:v>
                </c:pt>
                <c:pt idx="15">
                  <c:v>0.27</c:v>
                </c:pt>
                <c:pt idx="16">
                  <c:v>0.23</c:v>
                </c:pt>
                <c:pt idx="17">
                  <c:v>0.15</c:v>
                </c:pt>
                <c:pt idx="18">
                  <c:v>0.06</c:v>
                </c:pt>
                <c:pt idx="19">
                  <c:v>0.06</c:v>
                </c:pt>
                <c:pt idx="20">
                  <c:v>0.06</c:v>
                </c:pt>
                <c:pt idx="21">
                  <c:v>7.0000000000000007E-2</c:v>
                </c:pt>
                <c:pt idx="22">
                  <c:v>0.15</c:v>
                </c:pt>
                <c:pt idx="23">
                  <c:v>0.21</c:v>
                </c:pt>
                <c:pt idx="24">
                  <c:v>0.34</c:v>
                </c:pt>
                <c:pt idx="25">
                  <c:v>0.65</c:v>
                </c:pt>
                <c:pt idx="26">
                  <c:v>0.36</c:v>
                </c:pt>
                <c:pt idx="27">
                  <c:v>0.3</c:v>
                </c:pt>
                <c:pt idx="28">
                  <c:v>0.22</c:v>
                </c:pt>
                <c:pt idx="29">
                  <c:v>0.08</c:v>
                </c:pt>
                <c:pt idx="30">
                  <c:v>0.05</c:v>
                </c:pt>
                <c:pt idx="31">
                  <c:v>0.06</c:v>
                </c:pt>
                <c:pt idx="32">
                  <c:v>0.06</c:v>
                </c:pt>
                <c:pt idx="33">
                  <c:v>7.0000000000000007E-2</c:v>
                </c:pt>
                <c:pt idx="34">
                  <c:v>0.14000000000000001</c:v>
                </c:pt>
                <c:pt idx="35">
                  <c:v>0.21</c:v>
                </c:pt>
                <c:pt idx="36">
                  <c:v>0.33</c:v>
                </c:pt>
                <c:pt idx="37">
                  <c:v>0.64</c:v>
                </c:pt>
                <c:pt idx="38">
                  <c:v>0.38</c:v>
                </c:pt>
                <c:pt idx="39">
                  <c:v>0.25</c:v>
                </c:pt>
                <c:pt idx="40">
                  <c:v>0.21</c:v>
                </c:pt>
                <c:pt idx="41">
                  <c:v>0.17</c:v>
                </c:pt>
                <c:pt idx="42">
                  <c:v>0.05</c:v>
                </c:pt>
                <c:pt idx="43">
                  <c:v>0.05</c:v>
                </c:pt>
                <c:pt idx="44">
                  <c:v>7.0000000000000007E-2</c:v>
                </c:pt>
                <c:pt idx="45">
                  <c:v>0.08</c:v>
                </c:pt>
                <c:pt idx="46">
                  <c:v>0.16</c:v>
                </c:pt>
                <c:pt idx="47">
                  <c:v>0.25</c:v>
                </c:pt>
                <c:pt idx="48">
                  <c:v>0.41</c:v>
                </c:pt>
                <c:pt idx="49">
                  <c:v>0.64</c:v>
                </c:pt>
                <c:pt idx="50">
                  <c:v>0.33</c:v>
                </c:pt>
                <c:pt idx="51">
                  <c:v>0.27</c:v>
                </c:pt>
                <c:pt idx="52">
                  <c:v>0.21</c:v>
                </c:pt>
                <c:pt idx="53">
                  <c:v>0.15</c:v>
                </c:pt>
                <c:pt idx="54">
                  <c:v>0.06</c:v>
                </c:pt>
                <c:pt idx="55">
                  <c:v>0.06</c:v>
                </c:pt>
                <c:pt idx="56">
                  <c:v>0.08</c:v>
                </c:pt>
                <c:pt idx="57">
                  <c:v>0.09</c:v>
                </c:pt>
                <c:pt idx="58">
                  <c:v>0.18</c:v>
                </c:pt>
                <c:pt idx="59">
                  <c:v>0.34</c:v>
                </c:pt>
                <c:pt idx="60">
                  <c:v>0.46</c:v>
                </c:pt>
                <c:pt idx="61">
                  <c:v>0.64</c:v>
                </c:pt>
                <c:pt idx="62">
                  <c:v>0.31</c:v>
                </c:pt>
                <c:pt idx="63">
                  <c:v>0.23</c:v>
                </c:pt>
                <c:pt idx="64">
                  <c:v>0.13</c:v>
                </c:pt>
                <c:pt idx="65">
                  <c:v>0.04</c:v>
                </c:pt>
              </c:numCache>
            </c:numRef>
          </c:val>
          <c:smooth val="0"/>
          <c:extLst xmlns:c16r2="http://schemas.microsoft.com/office/drawing/2015/06/chart">
            <c:ext xmlns:c16="http://schemas.microsoft.com/office/drawing/2014/chart" uri="{C3380CC4-5D6E-409C-BE32-E72D297353CC}">
              <c16:uniqueId val="{00000001-020D-4DE7-BAFB-A7950F788C83}"/>
            </c:ext>
          </c:extLst>
        </c:ser>
        <c:ser>
          <c:idx val="3"/>
          <c:order val="2"/>
          <c:tx>
            <c:v>Манометр №3, атм</c:v>
          </c:tx>
          <c:marker>
            <c:symbol val="none"/>
          </c:marker>
          <c:cat>
            <c:numRef>
              <c:f>'[Насадка 5 мм на 4-ой подаче.xlsx]Давление'!$A:$A</c:f>
              <c:numCache>
                <c:formatCode>General</c:formatCode>
                <c:ptCount val="104857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numCache>
            </c:numRef>
          </c:cat>
          <c:val>
            <c:numRef>
              <c:f>'[Насадка 5 мм на 4-ой подаче.xlsx]Давление'!$J$1:$J$66</c:f>
              <c:numCache>
                <c:formatCode>General</c:formatCode>
                <c:ptCount val="66"/>
                <c:pt idx="0">
                  <c:v>0.03</c:v>
                </c:pt>
                <c:pt idx="1">
                  <c:v>0.03</c:v>
                </c:pt>
                <c:pt idx="2">
                  <c:v>0.03</c:v>
                </c:pt>
                <c:pt idx="3">
                  <c:v>0.04</c:v>
                </c:pt>
                <c:pt idx="4">
                  <c:v>0.04</c:v>
                </c:pt>
                <c:pt idx="5">
                  <c:v>0.04</c:v>
                </c:pt>
                <c:pt idx="6">
                  <c:v>0.04</c:v>
                </c:pt>
                <c:pt idx="7">
                  <c:v>0.04</c:v>
                </c:pt>
                <c:pt idx="8">
                  <c:v>0.04</c:v>
                </c:pt>
                <c:pt idx="9">
                  <c:v>0.04</c:v>
                </c:pt>
                <c:pt idx="10">
                  <c:v>0.05</c:v>
                </c:pt>
                <c:pt idx="11">
                  <c:v>0.06</c:v>
                </c:pt>
                <c:pt idx="12">
                  <c:v>0.15</c:v>
                </c:pt>
                <c:pt idx="13">
                  <c:v>0.56000000000000005</c:v>
                </c:pt>
                <c:pt idx="14">
                  <c:v>0.31</c:v>
                </c:pt>
                <c:pt idx="15">
                  <c:v>0.25</c:v>
                </c:pt>
                <c:pt idx="16">
                  <c:v>0.22</c:v>
                </c:pt>
                <c:pt idx="17">
                  <c:v>0.18</c:v>
                </c:pt>
                <c:pt idx="18">
                  <c:v>0.04</c:v>
                </c:pt>
                <c:pt idx="19">
                  <c:v>0.03</c:v>
                </c:pt>
                <c:pt idx="20">
                  <c:v>0.03</c:v>
                </c:pt>
                <c:pt idx="21">
                  <c:v>0.04</c:v>
                </c:pt>
                <c:pt idx="22">
                  <c:v>0.08</c:v>
                </c:pt>
                <c:pt idx="23">
                  <c:v>0.13</c:v>
                </c:pt>
                <c:pt idx="24">
                  <c:v>0.22</c:v>
                </c:pt>
                <c:pt idx="25">
                  <c:v>0.6</c:v>
                </c:pt>
                <c:pt idx="26">
                  <c:v>0.32</c:v>
                </c:pt>
                <c:pt idx="27">
                  <c:v>0.27</c:v>
                </c:pt>
                <c:pt idx="28">
                  <c:v>0.2</c:v>
                </c:pt>
                <c:pt idx="29">
                  <c:v>7.0000000000000007E-2</c:v>
                </c:pt>
                <c:pt idx="30">
                  <c:v>0.04</c:v>
                </c:pt>
                <c:pt idx="31">
                  <c:v>0.04</c:v>
                </c:pt>
                <c:pt idx="32">
                  <c:v>0.06</c:v>
                </c:pt>
                <c:pt idx="33">
                  <c:v>7.0000000000000007E-2</c:v>
                </c:pt>
                <c:pt idx="34">
                  <c:v>0.08</c:v>
                </c:pt>
                <c:pt idx="35">
                  <c:v>0.13</c:v>
                </c:pt>
                <c:pt idx="36">
                  <c:v>0.27</c:v>
                </c:pt>
                <c:pt idx="37">
                  <c:v>0.61</c:v>
                </c:pt>
                <c:pt idx="38">
                  <c:v>0.34</c:v>
                </c:pt>
                <c:pt idx="39">
                  <c:v>0.24</c:v>
                </c:pt>
                <c:pt idx="40">
                  <c:v>0.22</c:v>
                </c:pt>
                <c:pt idx="41">
                  <c:v>0.15</c:v>
                </c:pt>
                <c:pt idx="42">
                  <c:v>0.04</c:v>
                </c:pt>
                <c:pt idx="43">
                  <c:v>0.04</c:v>
                </c:pt>
                <c:pt idx="44">
                  <c:v>0.05</c:v>
                </c:pt>
                <c:pt idx="45">
                  <c:v>0.06</c:v>
                </c:pt>
                <c:pt idx="46">
                  <c:v>0.09</c:v>
                </c:pt>
                <c:pt idx="47">
                  <c:v>0.14000000000000001</c:v>
                </c:pt>
                <c:pt idx="48">
                  <c:v>0.31</c:v>
                </c:pt>
                <c:pt idx="49">
                  <c:v>0.61</c:v>
                </c:pt>
                <c:pt idx="50">
                  <c:v>0.27</c:v>
                </c:pt>
                <c:pt idx="51">
                  <c:v>0.23</c:v>
                </c:pt>
                <c:pt idx="52">
                  <c:v>0.19</c:v>
                </c:pt>
                <c:pt idx="53">
                  <c:v>0.13</c:v>
                </c:pt>
                <c:pt idx="54">
                  <c:v>0.04</c:v>
                </c:pt>
                <c:pt idx="55">
                  <c:v>0.04</c:v>
                </c:pt>
                <c:pt idx="56">
                  <c:v>0.05</c:v>
                </c:pt>
                <c:pt idx="57">
                  <c:v>7.0000000000000007E-2</c:v>
                </c:pt>
                <c:pt idx="58">
                  <c:v>0.09</c:v>
                </c:pt>
                <c:pt idx="59">
                  <c:v>0.24</c:v>
                </c:pt>
                <c:pt idx="60">
                  <c:v>0.36</c:v>
                </c:pt>
                <c:pt idx="61">
                  <c:v>0.62</c:v>
                </c:pt>
                <c:pt idx="62">
                  <c:v>0.3</c:v>
                </c:pt>
                <c:pt idx="63">
                  <c:v>0.21</c:v>
                </c:pt>
                <c:pt idx="64">
                  <c:v>0.13</c:v>
                </c:pt>
                <c:pt idx="65">
                  <c:v>0.03</c:v>
                </c:pt>
              </c:numCache>
            </c:numRef>
          </c:val>
          <c:smooth val="0"/>
          <c:extLst xmlns:c16r2="http://schemas.microsoft.com/office/drawing/2015/06/chart">
            <c:ext xmlns:c16="http://schemas.microsoft.com/office/drawing/2014/chart" uri="{C3380CC4-5D6E-409C-BE32-E72D297353CC}">
              <c16:uniqueId val="{00000002-020D-4DE7-BAFB-A7950F788C83}"/>
            </c:ext>
          </c:extLst>
        </c:ser>
        <c:dLbls>
          <c:showLegendKey val="0"/>
          <c:showVal val="0"/>
          <c:showCatName val="0"/>
          <c:showSerName val="0"/>
          <c:showPercent val="0"/>
          <c:showBubbleSize val="0"/>
        </c:dLbls>
        <c:marker val="1"/>
        <c:smooth val="0"/>
        <c:axId val="417523200"/>
        <c:axId val="417525120"/>
      </c:lineChart>
      <c:catAx>
        <c:axId val="417523200"/>
        <c:scaling>
          <c:orientation val="minMax"/>
        </c:scaling>
        <c:delete val="0"/>
        <c:axPos val="b"/>
        <c:title>
          <c:tx>
            <c:rich>
              <a:bodyPr/>
              <a:lstStyle/>
              <a:p>
                <a:pPr>
                  <a:defRPr sz="800">
                    <a:latin typeface="Times New Roman" panose="02020603050405020304" pitchFamily="18" charset="0"/>
                    <a:cs typeface="Times New Roman" panose="02020603050405020304" pitchFamily="18" charset="0"/>
                  </a:defRPr>
                </a:pPr>
                <a:r>
                  <a:rPr lang="ru-RU" sz="800" b="1" i="0" baseline="0">
                    <a:effectLst/>
                    <a:latin typeface="Times New Roman" panose="02020603050405020304" pitchFamily="18" charset="0"/>
                    <a:cs typeface="Times New Roman" panose="02020603050405020304" pitchFamily="18" charset="0"/>
                  </a:rPr>
                  <a:t>Время, сек</a:t>
                </a:r>
                <a:endParaRPr lang="ru-RU" sz="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800">
                <a:ln>
                  <a:noFill/>
                </a:ln>
                <a:solidFill>
                  <a:schemeClr val="tx1"/>
                </a:solidFill>
                <a:latin typeface="Times New Roman" panose="02020603050405020304" pitchFamily="18" charset="0"/>
                <a:cs typeface="Times New Roman" panose="02020603050405020304" pitchFamily="18" charset="0"/>
              </a:defRPr>
            </a:pPr>
            <a:endParaRPr lang="ru-RU"/>
          </a:p>
        </c:txPr>
        <c:crossAx val="417525120"/>
        <c:crosses val="autoZero"/>
        <c:auto val="0"/>
        <c:lblAlgn val="ctr"/>
        <c:lblOffset val="100"/>
        <c:tickLblSkip val="5"/>
        <c:noMultiLvlLbl val="0"/>
      </c:catAx>
      <c:valAx>
        <c:axId val="417525120"/>
        <c:scaling>
          <c:orientation val="minMax"/>
        </c:scaling>
        <c:delete val="0"/>
        <c:axPos val="l"/>
        <c:majorGridlines/>
        <c:title>
          <c:tx>
            <c:rich>
              <a:bodyPr rot="-5400000" vert="horz"/>
              <a:lstStyle/>
              <a:p>
                <a:pPr>
                  <a:defRPr sz="800">
                    <a:latin typeface="Times New Roman" panose="02020603050405020304" pitchFamily="18" charset="0"/>
                    <a:cs typeface="Times New Roman" panose="02020603050405020304" pitchFamily="18" charset="0"/>
                  </a:defRPr>
                </a:pPr>
                <a:r>
                  <a:rPr lang="ru-RU" sz="800" b="1" i="0" baseline="0">
                    <a:effectLst/>
                    <a:latin typeface="Times New Roman" panose="02020603050405020304" pitchFamily="18" charset="0"/>
                    <a:cs typeface="Times New Roman" panose="02020603050405020304" pitchFamily="18" charset="0"/>
                  </a:rPr>
                  <a:t>Давление, атм</a:t>
                </a:r>
                <a:endParaRPr lang="ru-RU" sz="8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417523200"/>
        <c:crosses val="autoZero"/>
        <c:crossBetween val="between"/>
      </c:valAx>
    </c:plotArea>
    <c:legend>
      <c:legendPos val="b"/>
      <c:layout>
        <c:manualLayout>
          <c:xMode val="edge"/>
          <c:yMode val="edge"/>
          <c:x val="0"/>
          <c:y val="0.88027410381716098"/>
          <c:w val="0.99844807860555895"/>
          <c:h val="0.11972589618283901"/>
        </c:manualLayout>
      </c:layout>
      <c:overlay val="0"/>
      <c:txPr>
        <a:bodyPr/>
        <a:lstStyle/>
        <a:p>
          <a:pPr>
            <a:defRPr sz="8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000" b="1" i="0" baseline="0">
                <a:effectLst/>
                <a:latin typeface="Times New Roman" panose="02020603050405020304" pitchFamily="18" charset="0"/>
                <a:cs typeface="Times New Roman" panose="02020603050405020304" pitchFamily="18" charset="0"/>
              </a:rPr>
              <a:t>Показание манометров 5-ой подачи</a:t>
            </a:r>
            <a:endParaRPr lang="ru-RU" sz="1000">
              <a:effectLst/>
              <a:latin typeface="Times New Roman" panose="02020603050405020304" pitchFamily="18" charset="0"/>
              <a:cs typeface="Times New Roman" panose="02020603050405020304" pitchFamily="18" charset="0"/>
            </a:endParaRPr>
          </a:p>
        </c:rich>
      </c:tx>
      <c:layout>
        <c:manualLayout>
          <c:xMode val="edge"/>
          <c:yMode val="edge"/>
          <c:x val="0.175435614109647"/>
          <c:y val="1.93967305443924E-2"/>
        </c:manualLayout>
      </c:layout>
      <c:overlay val="0"/>
    </c:title>
    <c:autoTitleDeleted val="0"/>
    <c:plotArea>
      <c:layout>
        <c:manualLayout>
          <c:layoutTarget val="inner"/>
          <c:xMode val="edge"/>
          <c:yMode val="edge"/>
          <c:x val="0.128187169336515"/>
          <c:y val="0.112160933316012"/>
          <c:w val="0.83549029384501605"/>
          <c:h val="0.652938193795493"/>
        </c:manualLayout>
      </c:layout>
      <c:lineChart>
        <c:grouping val="standard"/>
        <c:varyColors val="0"/>
        <c:ser>
          <c:idx val="1"/>
          <c:order val="0"/>
          <c:tx>
            <c:v>Манометр №1, атм</c:v>
          </c:tx>
          <c:marker>
            <c:symbol val="none"/>
          </c:marker>
          <c:cat>
            <c:numRef>
              <c:f>'[Насадка 5 мм на 5-ой подаче.xlsx]Давление'!$A:$A</c:f>
              <c:numCache>
                <c:formatCode>General</c:formatCode>
                <c:ptCount val="104857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numCache>
            </c:numRef>
          </c:cat>
          <c:val>
            <c:numRef>
              <c:f>'[Насадка 5 мм на 5-ой подаче.xlsx]Давление'!$F$1:$F$66</c:f>
              <c:numCache>
                <c:formatCode>General</c:formatCode>
                <c:ptCount val="66"/>
                <c:pt idx="0">
                  <c:v>0.06</c:v>
                </c:pt>
                <c:pt idx="1">
                  <c:v>0.06</c:v>
                </c:pt>
                <c:pt idx="2">
                  <c:v>0.06</c:v>
                </c:pt>
                <c:pt idx="3">
                  <c:v>7.0000000000000007E-2</c:v>
                </c:pt>
                <c:pt idx="4">
                  <c:v>7.0000000000000007E-2</c:v>
                </c:pt>
                <c:pt idx="5">
                  <c:v>7.0000000000000007E-2</c:v>
                </c:pt>
                <c:pt idx="6">
                  <c:v>7.0000000000000007E-2</c:v>
                </c:pt>
                <c:pt idx="7">
                  <c:v>0.08</c:v>
                </c:pt>
                <c:pt idx="8">
                  <c:v>0.08</c:v>
                </c:pt>
                <c:pt idx="9">
                  <c:v>0.08</c:v>
                </c:pt>
                <c:pt idx="10">
                  <c:v>0.21</c:v>
                </c:pt>
                <c:pt idx="11">
                  <c:v>0.43</c:v>
                </c:pt>
                <c:pt idx="12">
                  <c:v>0.99</c:v>
                </c:pt>
                <c:pt idx="13">
                  <c:v>0.59</c:v>
                </c:pt>
                <c:pt idx="14">
                  <c:v>0.47</c:v>
                </c:pt>
                <c:pt idx="15">
                  <c:v>0.35</c:v>
                </c:pt>
                <c:pt idx="16">
                  <c:v>0.28999999999999998</c:v>
                </c:pt>
                <c:pt idx="17">
                  <c:v>0.19</c:v>
                </c:pt>
                <c:pt idx="18">
                  <c:v>7.0000000000000007E-2</c:v>
                </c:pt>
                <c:pt idx="19">
                  <c:v>0.08</c:v>
                </c:pt>
                <c:pt idx="20">
                  <c:v>0.08</c:v>
                </c:pt>
                <c:pt idx="21">
                  <c:v>0.08</c:v>
                </c:pt>
                <c:pt idx="22">
                  <c:v>0.08</c:v>
                </c:pt>
                <c:pt idx="23">
                  <c:v>0.21</c:v>
                </c:pt>
                <c:pt idx="24">
                  <c:v>0.49</c:v>
                </c:pt>
                <c:pt idx="25">
                  <c:v>1</c:v>
                </c:pt>
                <c:pt idx="26">
                  <c:v>0.54</c:v>
                </c:pt>
                <c:pt idx="27">
                  <c:v>0.41</c:v>
                </c:pt>
                <c:pt idx="28">
                  <c:v>0.31</c:v>
                </c:pt>
                <c:pt idx="29">
                  <c:v>0.22</c:v>
                </c:pt>
                <c:pt idx="30">
                  <c:v>7.0000000000000007E-2</c:v>
                </c:pt>
                <c:pt idx="31">
                  <c:v>0.08</c:v>
                </c:pt>
                <c:pt idx="32">
                  <c:v>0.08</c:v>
                </c:pt>
                <c:pt idx="33">
                  <c:v>0.08</c:v>
                </c:pt>
                <c:pt idx="34">
                  <c:v>0.08</c:v>
                </c:pt>
                <c:pt idx="35">
                  <c:v>0.18</c:v>
                </c:pt>
                <c:pt idx="36">
                  <c:v>0.45</c:v>
                </c:pt>
                <c:pt idx="37">
                  <c:v>1</c:v>
                </c:pt>
                <c:pt idx="38">
                  <c:v>0.57999999999999996</c:v>
                </c:pt>
                <c:pt idx="39">
                  <c:v>0.38</c:v>
                </c:pt>
                <c:pt idx="40">
                  <c:v>0.27</c:v>
                </c:pt>
                <c:pt idx="41">
                  <c:v>0.13</c:v>
                </c:pt>
                <c:pt idx="42">
                  <c:v>0.08</c:v>
                </c:pt>
                <c:pt idx="43">
                  <c:v>0.08</c:v>
                </c:pt>
                <c:pt idx="44">
                  <c:v>0.08</c:v>
                </c:pt>
                <c:pt idx="45">
                  <c:v>0.08</c:v>
                </c:pt>
                <c:pt idx="46">
                  <c:v>0.11</c:v>
                </c:pt>
                <c:pt idx="47">
                  <c:v>0.22</c:v>
                </c:pt>
                <c:pt idx="48">
                  <c:v>0.45</c:v>
                </c:pt>
                <c:pt idx="49">
                  <c:v>0.99</c:v>
                </c:pt>
                <c:pt idx="50">
                  <c:v>0.51</c:v>
                </c:pt>
                <c:pt idx="51">
                  <c:v>0.4</c:v>
                </c:pt>
                <c:pt idx="52">
                  <c:v>0.28999999999999998</c:v>
                </c:pt>
                <c:pt idx="53">
                  <c:v>0.21</c:v>
                </c:pt>
                <c:pt idx="54">
                  <c:v>7.0000000000000007E-2</c:v>
                </c:pt>
                <c:pt idx="55">
                  <c:v>0.06</c:v>
                </c:pt>
                <c:pt idx="56">
                  <c:v>0.08</c:v>
                </c:pt>
                <c:pt idx="57">
                  <c:v>0.08</c:v>
                </c:pt>
                <c:pt idx="58">
                  <c:v>0.12</c:v>
                </c:pt>
                <c:pt idx="59">
                  <c:v>0.26</c:v>
                </c:pt>
                <c:pt idx="60">
                  <c:v>0.49</c:v>
                </c:pt>
                <c:pt idx="61">
                  <c:v>1.01</c:v>
                </c:pt>
                <c:pt idx="62">
                  <c:v>0.56000000000000005</c:v>
                </c:pt>
                <c:pt idx="63">
                  <c:v>0.31</c:v>
                </c:pt>
                <c:pt idx="64">
                  <c:v>0.12</c:v>
                </c:pt>
                <c:pt idx="65">
                  <c:v>0.06</c:v>
                </c:pt>
              </c:numCache>
            </c:numRef>
          </c:val>
          <c:smooth val="0"/>
          <c:extLst xmlns:c16r2="http://schemas.microsoft.com/office/drawing/2015/06/chart">
            <c:ext xmlns:c16="http://schemas.microsoft.com/office/drawing/2014/chart" uri="{C3380CC4-5D6E-409C-BE32-E72D297353CC}">
              <c16:uniqueId val="{00000000-A938-4908-BE7F-7ADF449D3DBB}"/>
            </c:ext>
          </c:extLst>
        </c:ser>
        <c:ser>
          <c:idx val="2"/>
          <c:order val="1"/>
          <c:tx>
            <c:v>Манометр №2, атм</c:v>
          </c:tx>
          <c:marker>
            <c:symbol val="none"/>
          </c:marker>
          <c:cat>
            <c:numRef>
              <c:f>'[Насадка 5 мм на 5-ой подаче.xlsx]Давление'!$A:$A</c:f>
              <c:numCache>
                <c:formatCode>General</c:formatCode>
                <c:ptCount val="104857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numCache>
            </c:numRef>
          </c:cat>
          <c:val>
            <c:numRef>
              <c:f>'[Насадка 5 мм на 5-ой подаче.xlsx]Давление'!$H$1:$H$66</c:f>
              <c:numCache>
                <c:formatCode>General</c:formatCode>
                <c:ptCount val="66"/>
                <c:pt idx="0">
                  <c:v>0.04</c:v>
                </c:pt>
                <c:pt idx="1">
                  <c:v>0.04</c:v>
                </c:pt>
                <c:pt idx="2">
                  <c:v>0.04</c:v>
                </c:pt>
                <c:pt idx="3">
                  <c:v>0.05</c:v>
                </c:pt>
                <c:pt idx="4">
                  <c:v>0.05</c:v>
                </c:pt>
                <c:pt idx="5">
                  <c:v>0.05</c:v>
                </c:pt>
                <c:pt idx="6">
                  <c:v>0.05</c:v>
                </c:pt>
                <c:pt idx="7">
                  <c:v>0.06</c:v>
                </c:pt>
                <c:pt idx="8">
                  <c:v>7.0000000000000007E-2</c:v>
                </c:pt>
                <c:pt idx="9">
                  <c:v>7.0000000000000007E-2</c:v>
                </c:pt>
                <c:pt idx="10">
                  <c:v>0.08</c:v>
                </c:pt>
                <c:pt idx="11">
                  <c:v>0.12</c:v>
                </c:pt>
                <c:pt idx="12">
                  <c:v>0.24</c:v>
                </c:pt>
                <c:pt idx="13">
                  <c:v>0.4</c:v>
                </c:pt>
                <c:pt idx="14">
                  <c:v>0.65</c:v>
                </c:pt>
                <c:pt idx="15">
                  <c:v>0.38</c:v>
                </c:pt>
                <c:pt idx="16">
                  <c:v>0.27</c:v>
                </c:pt>
                <c:pt idx="17">
                  <c:v>0.18</c:v>
                </c:pt>
                <c:pt idx="18">
                  <c:v>0.11</c:v>
                </c:pt>
                <c:pt idx="19">
                  <c:v>0.06</c:v>
                </c:pt>
                <c:pt idx="20">
                  <c:v>0.06</c:v>
                </c:pt>
                <c:pt idx="21">
                  <c:v>7.0000000000000007E-2</c:v>
                </c:pt>
                <c:pt idx="22">
                  <c:v>0.08</c:v>
                </c:pt>
                <c:pt idx="23">
                  <c:v>0.08</c:v>
                </c:pt>
                <c:pt idx="24">
                  <c:v>0.13</c:v>
                </c:pt>
                <c:pt idx="25">
                  <c:v>0.2</c:v>
                </c:pt>
                <c:pt idx="26">
                  <c:v>0.45</c:v>
                </c:pt>
                <c:pt idx="27">
                  <c:v>0.63</c:v>
                </c:pt>
                <c:pt idx="28">
                  <c:v>0.4</c:v>
                </c:pt>
                <c:pt idx="29">
                  <c:v>0.31</c:v>
                </c:pt>
                <c:pt idx="30">
                  <c:v>0.22</c:v>
                </c:pt>
                <c:pt idx="31">
                  <c:v>0.1</c:v>
                </c:pt>
                <c:pt idx="32">
                  <c:v>0.06</c:v>
                </c:pt>
                <c:pt idx="33">
                  <c:v>7.0000000000000007E-2</c:v>
                </c:pt>
                <c:pt idx="34">
                  <c:v>7.0000000000000007E-2</c:v>
                </c:pt>
                <c:pt idx="35">
                  <c:v>7.0000000000000007E-2</c:v>
                </c:pt>
                <c:pt idx="36">
                  <c:v>7.0000000000000007E-2</c:v>
                </c:pt>
                <c:pt idx="37">
                  <c:v>0.15</c:v>
                </c:pt>
                <c:pt idx="38">
                  <c:v>0.26</c:v>
                </c:pt>
                <c:pt idx="39">
                  <c:v>0.4</c:v>
                </c:pt>
                <c:pt idx="40">
                  <c:v>0.62</c:v>
                </c:pt>
                <c:pt idx="41">
                  <c:v>0.38</c:v>
                </c:pt>
                <c:pt idx="42">
                  <c:v>0.28999999999999998</c:v>
                </c:pt>
                <c:pt idx="43">
                  <c:v>0.2</c:v>
                </c:pt>
                <c:pt idx="44">
                  <c:v>0.12</c:v>
                </c:pt>
                <c:pt idx="45">
                  <c:v>0.08</c:v>
                </c:pt>
                <c:pt idx="46">
                  <c:v>0.08</c:v>
                </c:pt>
                <c:pt idx="47">
                  <c:v>0.08</c:v>
                </c:pt>
                <c:pt idx="48">
                  <c:v>0.08</c:v>
                </c:pt>
                <c:pt idx="49">
                  <c:v>0.14000000000000001</c:v>
                </c:pt>
                <c:pt idx="50">
                  <c:v>0.26</c:v>
                </c:pt>
                <c:pt idx="51">
                  <c:v>0.44</c:v>
                </c:pt>
                <c:pt idx="52">
                  <c:v>0.63</c:v>
                </c:pt>
                <c:pt idx="53">
                  <c:v>0.39</c:v>
                </c:pt>
                <c:pt idx="54">
                  <c:v>0.3</c:v>
                </c:pt>
                <c:pt idx="55">
                  <c:v>0.22</c:v>
                </c:pt>
                <c:pt idx="56">
                  <c:v>0.13</c:v>
                </c:pt>
                <c:pt idx="57">
                  <c:v>0.06</c:v>
                </c:pt>
                <c:pt idx="58">
                  <c:v>0.06</c:v>
                </c:pt>
                <c:pt idx="59">
                  <c:v>7.0000000000000007E-2</c:v>
                </c:pt>
                <c:pt idx="60">
                  <c:v>7.0000000000000007E-2</c:v>
                </c:pt>
                <c:pt idx="61">
                  <c:v>0.15</c:v>
                </c:pt>
                <c:pt idx="62">
                  <c:v>0.26</c:v>
                </c:pt>
                <c:pt idx="63">
                  <c:v>0.45</c:v>
                </c:pt>
                <c:pt idx="64">
                  <c:v>0.64</c:v>
                </c:pt>
                <c:pt idx="65">
                  <c:v>0.3</c:v>
                </c:pt>
              </c:numCache>
            </c:numRef>
          </c:val>
          <c:smooth val="0"/>
          <c:extLst xmlns:c16r2="http://schemas.microsoft.com/office/drawing/2015/06/chart">
            <c:ext xmlns:c16="http://schemas.microsoft.com/office/drawing/2014/chart" uri="{C3380CC4-5D6E-409C-BE32-E72D297353CC}">
              <c16:uniqueId val="{00000001-A938-4908-BE7F-7ADF449D3DBB}"/>
            </c:ext>
          </c:extLst>
        </c:ser>
        <c:ser>
          <c:idx val="3"/>
          <c:order val="2"/>
          <c:tx>
            <c:v>Манометр №3, атм</c:v>
          </c:tx>
          <c:marker>
            <c:symbol val="none"/>
          </c:marker>
          <c:cat>
            <c:numRef>
              <c:f>'[Насадка 5 мм на 5-ой подаче.xlsx]Давление'!$A:$A</c:f>
              <c:numCache>
                <c:formatCode>General</c:formatCode>
                <c:ptCount val="104857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numCache>
            </c:numRef>
          </c:cat>
          <c:val>
            <c:numRef>
              <c:f>'[Насадка 5 мм на 5-ой подаче.xlsx]Давление'!$J$1:$J$66</c:f>
              <c:numCache>
                <c:formatCode>General</c:formatCode>
                <c:ptCount val="66"/>
                <c:pt idx="0">
                  <c:v>0.03</c:v>
                </c:pt>
                <c:pt idx="1">
                  <c:v>0.03</c:v>
                </c:pt>
                <c:pt idx="2">
                  <c:v>0.03</c:v>
                </c:pt>
                <c:pt idx="3">
                  <c:v>0.03</c:v>
                </c:pt>
                <c:pt idx="4">
                  <c:v>0.03</c:v>
                </c:pt>
                <c:pt idx="5">
                  <c:v>0.04</c:v>
                </c:pt>
                <c:pt idx="6">
                  <c:v>0.04</c:v>
                </c:pt>
                <c:pt idx="7">
                  <c:v>0.04</c:v>
                </c:pt>
                <c:pt idx="8">
                  <c:v>0.04</c:v>
                </c:pt>
                <c:pt idx="9">
                  <c:v>0.05</c:v>
                </c:pt>
                <c:pt idx="10">
                  <c:v>0.05</c:v>
                </c:pt>
                <c:pt idx="11">
                  <c:v>0.1</c:v>
                </c:pt>
                <c:pt idx="12">
                  <c:v>0.21</c:v>
                </c:pt>
                <c:pt idx="13">
                  <c:v>0.33</c:v>
                </c:pt>
                <c:pt idx="14">
                  <c:v>0.61</c:v>
                </c:pt>
                <c:pt idx="15">
                  <c:v>0.36</c:v>
                </c:pt>
                <c:pt idx="16">
                  <c:v>0.25</c:v>
                </c:pt>
                <c:pt idx="17">
                  <c:v>0.18</c:v>
                </c:pt>
                <c:pt idx="18">
                  <c:v>0.05</c:v>
                </c:pt>
                <c:pt idx="19">
                  <c:v>0.03</c:v>
                </c:pt>
                <c:pt idx="20">
                  <c:v>0.03</c:v>
                </c:pt>
                <c:pt idx="21">
                  <c:v>0.04</c:v>
                </c:pt>
                <c:pt idx="22">
                  <c:v>0.05</c:v>
                </c:pt>
                <c:pt idx="23">
                  <c:v>0.06</c:v>
                </c:pt>
                <c:pt idx="24">
                  <c:v>0.11</c:v>
                </c:pt>
                <c:pt idx="25">
                  <c:v>0.18</c:v>
                </c:pt>
                <c:pt idx="26">
                  <c:v>0.36</c:v>
                </c:pt>
                <c:pt idx="27">
                  <c:v>0.61</c:v>
                </c:pt>
                <c:pt idx="28">
                  <c:v>0.38</c:v>
                </c:pt>
                <c:pt idx="29">
                  <c:v>0.27</c:v>
                </c:pt>
                <c:pt idx="30">
                  <c:v>0.2</c:v>
                </c:pt>
                <c:pt idx="31">
                  <c:v>7.0000000000000007E-2</c:v>
                </c:pt>
                <c:pt idx="32">
                  <c:v>0.06</c:v>
                </c:pt>
                <c:pt idx="33">
                  <c:v>7.0000000000000007E-2</c:v>
                </c:pt>
                <c:pt idx="34">
                  <c:v>7.0000000000000007E-2</c:v>
                </c:pt>
                <c:pt idx="35">
                  <c:v>7.0000000000000007E-2</c:v>
                </c:pt>
                <c:pt idx="36">
                  <c:v>7.0000000000000007E-2</c:v>
                </c:pt>
                <c:pt idx="37">
                  <c:v>0.11</c:v>
                </c:pt>
                <c:pt idx="38">
                  <c:v>0.23</c:v>
                </c:pt>
                <c:pt idx="39">
                  <c:v>0.34</c:v>
                </c:pt>
                <c:pt idx="40">
                  <c:v>0.6</c:v>
                </c:pt>
                <c:pt idx="41">
                  <c:v>0.35</c:v>
                </c:pt>
                <c:pt idx="42">
                  <c:v>0.27</c:v>
                </c:pt>
                <c:pt idx="43">
                  <c:v>0.17</c:v>
                </c:pt>
                <c:pt idx="44">
                  <c:v>0.1</c:v>
                </c:pt>
                <c:pt idx="45">
                  <c:v>0.06</c:v>
                </c:pt>
                <c:pt idx="46">
                  <c:v>0.06</c:v>
                </c:pt>
                <c:pt idx="47">
                  <c:v>0.06</c:v>
                </c:pt>
                <c:pt idx="48">
                  <c:v>0.06</c:v>
                </c:pt>
                <c:pt idx="49">
                  <c:v>0.1</c:v>
                </c:pt>
                <c:pt idx="50">
                  <c:v>0.22</c:v>
                </c:pt>
                <c:pt idx="51">
                  <c:v>0.41</c:v>
                </c:pt>
                <c:pt idx="52">
                  <c:v>0.61</c:v>
                </c:pt>
                <c:pt idx="53">
                  <c:v>0.36</c:v>
                </c:pt>
                <c:pt idx="54">
                  <c:v>0.27</c:v>
                </c:pt>
                <c:pt idx="55">
                  <c:v>0.18</c:v>
                </c:pt>
                <c:pt idx="56">
                  <c:v>0.1</c:v>
                </c:pt>
                <c:pt idx="57">
                  <c:v>0.05</c:v>
                </c:pt>
                <c:pt idx="58">
                  <c:v>0.05</c:v>
                </c:pt>
                <c:pt idx="59">
                  <c:v>0.05</c:v>
                </c:pt>
                <c:pt idx="60">
                  <c:v>0.06</c:v>
                </c:pt>
                <c:pt idx="61">
                  <c:v>0.12</c:v>
                </c:pt>
                <c:pt idx="62">
                  <c:v>0.2</c:v>
                </c:pt>
                <c:pt idx="63">
                  <c:v>0.4</c:v>
                </c:pt>
                <c:pt idx="64">
                  <c:v>0.6</c:v>
                </c:pt>
                <c:pt idx="65">
                  <c:v>0.27</c:v>
                </c:pt>
              </c:numCache>
            </c:numRef>
          </c:val>
          <c:smooth val="0"/>
          <c:extLst xmlns:c16r2="http://schemas.microsoft.com/office/drawing/2015/06/chart">
            <c:ext xmlns:c16="http://schemas.microsoft.com/office/drawing/2014/chart" uri="{C3380CC4-5D6E-409C-BE32-E72D297353CC}">
              <c16:uniqueId val="{00000002-A938-4908-BE7F-7ADF449D3DBB}"/>
            </c:ext>
          </c:extLst>
        </c:ser>
        <c:dLbls>
          <c:showLegendKey val="0"/>
          <c:showVal val="0"/>
          <c:showCatName val="0"/>
          <c:showSerName val="0"/>
          <c:showPercent val="0"/>
          <c:showBubbleSize val="0"/>
        </c:dLbls>
        <c:marker val="1"/>
        <c:smooth val="0"/>
        <c:axId val="417700480"/>
        <c:axId val="417702272"/>
      </c:lineChart>
      <c:catAx>
        <c:axId val="417700480"/>
        <c:scaling>
          <c:orientation val="minMax"/>
        </c:scaling>
        <c:delete val="0"/>
        <c:axPos val="b"/>
        <c:numFmt formatCode="General" sourceLinked="1"/>
        <c:majorTickMark val="out"/>
        <c:minorTickMark val="none"/>
        <c:tickLblPos val="nextTo"/>
        <c:txPr>
          <a:bodyPr/>
          <a:lstStyle/>
          <a:p>
            <a:pPr>
              <a:defRPr sz="800">
                <a:ln>
                  <a:noFill/>
                </a:ln>
                <a:solidFill>
                  <a:schemeClr val="tx1"/>
                </a:solidFill>
                <a:latin typeface="Times New Roman" panose="02020603050405020304" pitchFamily="18" charset="0"/>
                <a:cs typeface="Times New Roman" panose="02020603050405020304" pitchFamily="18" charset="0"/>
              </a:defRPr>
            </a:pPr>
            <a:endParaRPr lang="ru-RU"/>
          </a:p>
        </c:txPr>
        <c:crossAx val="417702272"/>
        <c:crosses val="autoZero"/>
        <c:auto val="0"/>
        <c:lblAlgn val="ctr"/>
        <c:lblOffset val="100"/>
        <c:tickLblSkip val="5"/>
        <c:noMultiLvlLbl val="0"/>
      </c:catAx>
      <c:valAx>
        <c:axId val="417702272"/>
        <c:scaling>
          <c:orientation val="minMax"/>
        </c:scaling>
        <c:delete val="0"/>
        <c:axPos val="l"/>
        <c:majorGridlines/>
        <c:title>
          <c:overlay val="0"/>
          <c:txPr>
            <a:bodyPr rot="-5400000" vert="horz"/>
            <a:lstStyle/>
            <a:p>
              <a:pPr>
                <a:defRPr sz="800">
                  <a:latin typeface="Times New Roman" panose="02020603050405020304" pitchFamily="18" charset="0"/>
                  <a:cs typeface="Times New Roman" panose="02020603050405020304" pitchFamily="18" charset="0"/>
                </a:defRPr>
              </a:pPr>
              <a:endParaRPr lang="ru-RU"/>
            </a:p>
          </c:txPr>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417700480"/>
        <c:crosses val="autoZero"/>
        <c:crossBetween val="between"/>
      </c:valAx>
    </c:plotArea>
    <c:legend>
      <c:legendPos val="b"/>
      <c:layout>
        <c:manualLayout>
          <c:xMode val="edge"/>
          <c:yMode val="edge"/>
          <c:x val="1.6362090947726299E-2"/>
          <c:y val="0.89338524009671805"/>
          <c:w val="0.98002549936251604"/>
          <c:h val="0.10661475990328199"/>
        </c:manualLayout>
      </c:layout>
      <c:overlay val="0"/>
      <c:txPr>
        <a:bodyPr/>
        <a:lstStyle/>
        <a:p>
          <a:pPr>
            <a:defRPr sz="8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Times New Roman" panose="02020603050405020304" pitchFamily="18" charset="0"/>
                <a:cs typeface="Times New Roman" panose="02020603050405020304" pitchFamily="18" charset="0"/>
              </a:defRPr>
            </a:pPr>
            <a:r>
              <a:rPr lang="ru-RU" sz="1100">
                <a:latin typeface="Times New Roman" panose="02020603050405020304" pitchFamily="18" charset="0"/>
                <a:cs typeface="Times New Roman" panose="02020603050405020304" pitchFamily="18" charset="0"/>
              </a:rPr>
              <a:t>Показание расходомера</a:t>
            </a:r>
          </a:p>
        </c:rich>
      </c:tx>
      <c:layout>
        <c:manualLayout>
          <c:xMode val="edge"/>
          <c:yMode val="edge"/>
          <c:x val="0.24719769085118201"/>
          <c:y val="0"/>
        </c:manualLayout>
      </c:layout>
      <c:overlay val="0"/>
    </c:title>
    <c:autoTitleDeleted val="0"/>
    <c:plotArea>
      <c:layout>
        <c:manualLayout>
          <c:layoutTarget val="inner"/>
          <c:xMode val="edge"/>
          <c:yMode val="edge"/>
          <c:x val="0.13195214908871999"/>
          <c:y val="0.13126096766106801"/>
          <c:w val="0.82055681119398505"/>
          <c:h val="0.66136062992125999"/>
        </c:manualLayout>
      </c:layout>
      <c:lineChart>
        <c:grouping val="standard"/>
        <c:varyColors val="0"/>
        <c:ser>
          <c:idx val="0"/>
          <c:order val="0"/>
          <c:marker>
            <c:symbol val="none"/>
          </c:marker>
          <c:cat>
            <c:strRef>
              <c:f>Подача!$A$1:$B$66</c:f>
              <c:strCache>
                <c:ptCount val="6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strCache>
            </c:strRef>
          </c:cat>
          <c:val>
            <c:numRef>
              <c:f>Подача!$C$1:$C$66</c:f>
              <c:numCache>
                <c:formatCode>General</c:formatCode>
                <c:ptCount val="66"/>
                <c:pt idx="0">
                  <c:v>0</c:v>
                </c:pt>
                <c:pt idx="1">
                  <c:v>0</c:v>
                </c:pt>
                <c:pt idx="2">
                  <c:v>0</c:v>
                </c:pt>
                <c:pt idx="3">
                  <c:v>0</c:v>
                </c:pt>
                <c:pt idx="4">
                  <c:v>0</c:v>
                </c:pt>
                <c:pt idx="5">
                  <c:v>0</c:v>
                </c:pt>
                <c:pt idx="6">
                  <c:v>0</c:v>
                </c:pt>
                <c:pt idx="7">
                  <c:v>0.04</c:v>
                </c:pt>
                <c:pt idx="8">
                  <c:v>0.38</c:v>
                </c:pt>
                <c:pt idx="9">
                  <c:v>0.73</c:v>
                </c:pt>
                <c:pt idx="10">
                  <c:v>1.1000000000000001</c:v>
                </c:pt>
                <c:pt idx="11">
                  <c:v>1.4</c:v>
                </c:pt>
                <c:pt idx="12">
                  <c:v>1.74</c:v>
                </c:pt>
                <c:pt idx="13">
                  <c:v>2.37</c:v>
                </c:pt>
                <c:pt idx="14">
                  <c:v>0</c:v>
                </c:pt>
                <c:pt idx="15">
                  <c:v>0</c:v>
                </c:pt>
                <c:pt idx="16">
                  <c:v>0</c:v>
                </c:pt>
                <c:pt idx="17">
                  <c:v>0</c:v>
                </c:pt>
                <c:pt idx="18">
                  <c:v>0</c:v>
                </c:pt>
                <c:pt idx="19">
                  <c:v>0</c:v>
                </c:pt>
                <c:pt idx="20">
                  <c:v>0.06</c:v>
                </c:pt>
                <c:pt idx="21">
                  <c:v>0.44</c:v>
                </c:pt>
                <c:pt idx="22">
                  <c:v>0.78</c:v>
                </c:pt>
                <c:pt idx="23">
                  <c:v>1.21</c:v>
                </c:pt>
                <c:pt idx="24">
                  <c:v>1.88</c:v>
                </c:pt>
                <c:pt idx="25">
                  <c:v>2.38</c:v>
                </c:pt>
                <c:pt idx="26">
                  <c:v>0</c:v>
                </c:pt>
                <c:pt idx="27">
                  <c:v>0</c:v>
                </c:pt>
                <c:pt idx="28">
                  <c:v>0</c:v>
                </c:pt>
                <c:pt idx="29">
                  <c:v>0</c:v>
                </c:pt>
                <c:pt idx="30">
                  <c:v>0</c:v>
                </c:pt>
                <c:pt idx="31">
                  <c:v>0</c:v>
                </c:pt>
                <c:pt idx="32">
                  <c:v>0.05</c:v>
                </c:pt>
                <c:pt idx="33">
                  <c:v>0.39</c:v>
                </c:pt>
                <c:pt idx="34">
                  <c:v>0.77</c:v>
                </c:pt>
                <c:pt idx="35">
                  <c:v>1.18</c:v>
                </c:pt>
                <c:pt idx="36">
                  <c:v>1.79</c:v>
                </c:pt>
                <c:pt idx="37">
                  <c:v>2.38</c:v>
                </c:pt>
                <c:pt idx="38">
                  <c:v>0</c:v>
                </c:pt>
                <c:pt idx="39">
                  <c:v>0</c:v>
                </c:pt>
                <c:pt idx="40">
                  <c:v>0</c:v>
                </c:pt>
                <c:pt idx="41">
                  <c:v>0</c:v>
                </c:pt>
                <c:pt idx="42">
                  <c:v>0</c:v>
                </c:pt>
                <c:pt idx="43">
                  <c:v>0</c:v>
                </c:pt>
                <c:pt idx="44">
                  <c:v>0.05</c:v>
                </c:pt>
                <c:pt idx="45">
                  <c:v>0.38</c:v>
                </c:pt>
                <c:pt idx="46">
                  <c:v>0.81</c:v>
                </c:pt>
                <c:pt idx="47">
                  <c:v>1.22</c:v>
                </c:pt>
                <c:pt idx="48">
                  <c:v>1.91</c:v>
                </c:pt>
                <c:pt idx="49">
                  <c:v>2.38</c:v>
                </c:pt>
                <c:pt idx="50">
                  <c:v>0</c:v>
                </c:pt>
                <c:pt idx="51">
                  <c:v>0</c:v>
                </c:pt>
                <c:pt idx="52">
                  <c:v>0</c:v>
                </c:pt>
                <c:pt idx="53">
                  <c:v>0</c:v>
                </c:pt>
                <c:pt idx="54">
                  <c:v>0</c:v>
                </c:pt>
                <c:pt idx="55">
                  <c:v>0</c:v>
                </c:pt>
                <c:pt idx="56">
                  <c:v>7.0000000000000007E-2</c:v>
                </c:pt>
                <c:pt idx="57">
                  <c:v>0.44</c:v>
                </c:pt>
                <c:pt idx="58">
                  <c:v>0.82</c:v>
                </c:pt>
                <c:pt idx="59">
                  <c:v>1.28</c:v>
                </c:pt>
                <c:pt idx="60">
                  <c:v>1.79</c:v>
                </c:pt>
                <c:pt idx="61">
                  <c:v>2.37</c:v>
                </c:pt>
                <c:pt idx="62">
                  <c:v>0</c:v>
                </c:pt>
                <c:pt idx="63">
                  <c:v>0</c:v>
                </c:pt>
                <c:pt idx="64">
                  <c:v>0</c:v>
                </c:pt>
                <c:pt idx="65">
                  <c:v>0</c:v>
                </c:pt>
              </c:numCache>
            </c:numRef>
          </c:val>
          <c:smooth val="0"/>
          <c:extLst xmlns:c16r2="http://schemas.microsoft.com/office/drawing/2015/06/chart">
            <c:ext xmlns:c16="http://schemas.microsoft.com/office/drawing/2014/chart" uri="{C3380CC4-5D6E-409C-BE32-E72D297353CC}">
              <c16:uniqueId val="{00000000-4050-45C3-B22B-1A9129028EC6}"/>
            </c:ext>
          </c:extLst>
        </c:ser>
        <c:dLbls>
          <c:showLegendKey val="0"/>
          <c:showVal val="0"/>
          <c:showCatName val="0"/>
          <c:showSerName val="0"/>
          <c:showPercent val="0"/>
          <c:showBubbleSize val="0"/>
        </c:dLbls>
        <c:marker val="1"/>
        <c:smooth val="0"/>
        <c:axId val="417719808"/>
        <c:axId val="417721728"/>
      </c:lineChart>
      <c:catAx>
        <c:axId val="417719808"/>
        <c:scaling>
          <c:orientation val="minMax"/>
        </c:scaling>
        <c:delete val="0"/>
        <c:axPos val="b"/>
        <c:title>
          <c:tx>
            <c:rich>
              <a:bodyPr/>
              <a:lstStyle/>
              <a:p>
                <a:pPr>
                  <a:defRPr sz="800">
                    <a:latin typeface="Times New Roman" panose="02020603050405020304" pitchFamily="18" charset="0"/>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Время, сек</a:t>
                </a:r>
              </a:p>
            </c:rich>
          </c:tx>
          <c:overlay val="0"/>
        </c:title>
        <c:numFmt formatCode="General" sourceLinked="0"/>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417721728"/>
        <c:crosses val="autoZero"/>
        <c:auto val="1"/>
        <c:lblAlgn val="ctr"/>
        <c:lblOffset val="100"/>
        <c:tickLblSkip val="5"/>
        <c:tickMarkSkip val="5"/>
        <c:noMultiLvlLbl val="0"/>
      </c:catAx>
      <c:valAx>
        <c:axId val="417721728"/>
        <c:scaling>
          <c:orientation val="minMax"/>
        </c:scaling>
        <c:delete val="0"/>
        <c:axPos val="l"/>
        <c:majorGridlines/>
        <c:title>
          <c:tx>
            <c:rich>
              <a:bodyPr rot="-5400000" vert="horz"/>
              <a:lstStyle/>
              <a:p>
                <a:pPr>
                  <a:defRPr sz="800">
                    <a:latin typeface="Times New Roman" panose="02020603050405020304" pitchFamily="18" charset="0"/>
                    <a:cs typeface="Times New Roman" panose="02020603050405020304" pitchFamily="18" charset="0"/>
                  </a:defRPr>
                </a:pPr>
                <a:r>
                  <a:rPr lang="ru-RU" sz="800" b="1">
                    <a:latin typeface="Times New Roman" panose="02020603050405020304" pitchFamily="18" charset="0"/>
                    <a:cs typeface="Times New Roman" panose="02020603050405020304" pitchFamily="18" charset="0"/>
                  </a:rPr>
                  <a:t>Объем,</a:t>
                </a:r>
                <a:r>
                  <a:rPr lang="ru-RU" sz="800" b="1" baseline="0">
                    <a:latin typeface="Times New Roman" panose="02020603050405020304" pitchFamily="18" charset="0"/>
                    <a:cs typeface="Times New Roman" panose="02020603050405020304" pitchFamily="18" charset="0"/>
                  </a:rPr>
                  <a:t> литр</a:t>
                </a:r>
                <a:endParaRPr lang="ru-RU" sz="800" b="1">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417719808"/>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Times New Roman" panose="02020603050405020304" pitchFamily="18" charset="0"/>
                <a:cs typeface="Times New Roman" panose="02020603050405020304" pitchFamily="18" charset="0"/>
              </a:defRPr>
            </a:pPr>
            <a:r>
              <a:rPr lang="ru-RU" sz="1100">
                <a:latin typeface="Times New Roman" panose="02020603050405020304" pitchFamily="18" charset="0"/>
                <a:cs typeface="Times New Roman" panose="02020603050405020304" pitchFamily="18" charset="0"/>
              </a:rPr>
              <a:t>Показание расходомера</a:t>
            </a:r>
          </a:p>
        </c:rich>
      </c:tx>
      <c:layout>
        <c:manualLayout>
          <c:xMode val="edge"/>
          <c:yMode val="edge"/>
          <c:x val="0.22759040536599601"/>
          <c:y val="2.19816272965879E-3"/>
        </c:manualLayout>
      </c:layout>
      <c:overlay val="0"/>
    </c:title>
    <c:autoTitleDeleted val="0"/>
    <c:plotArea>
      <c:layout>
        <c:manualLayout>
          <c:layoutTarget val="inner"/>
          <c:xMode val="edge"/>
          <c:yMode val="edge"/>
          <c:x val="0.135770595467571"/>
          <c:y val="0.126247179744297"/>
          <c:w val="0.82300448562456097"/>
          <c:h val="0.63484221335078195"/>
        </c:manualLayout>
      </c:layout>
      <c:lineChart>
        <c:grouping val="standard"/>
        <c:varyColors val="0"/>
        <c:ser>
          <c:idx val="0"/>
          <c:order val="0"/>
          <c:marker>
            <c:symbol val="none"/>
          </c:marker>
          <c:cat>
            <c:strRef>
              <c:f>Подача!$A$1:$B$66</c:f>
              <c:strCache>
                <c:ptCount val="6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strCache>
            </c:strRef>
          </c:cat>
          <c:val>
            <c:numRef>
              <c:f>Подача!$C$1:$C$66</c:f>
              <c:numCache>
                <c:formatCode>General</c:formatCode>
                <c:ptCount val="66"/>
                <c:pt idx="0">
                  <c:v>0</c:v>
                </c:pt>
                <c:pt idx="1">
                  <c:v>0</c:v>
                </c:pt>
                <c:pt idx="2">
                  <c:v>0</c:v>
                </c:pt>
                <c:pt idx="3">
                  <c:v>0</c:v>
                </c:pt>
                <c:pt idx="4">
                  <c:v>0</c:v>
                </c:pt>
                <c:pt idx="5">
                  <c:v>0</c:v>
                </c:pt>
                <c:pt idx="6">
                  <c:v>0</c:v>
                </c:pt>
                <c:pt idx="7">
                  <c:v>0.04</c:v>
                </c:pt>
                <c:pt idx="8">
                  <c:v>0.35</c:v>
                </c:pt>
                <c:pt idx="9">
                  <c:v>0.78</c:v>
                </c:pt>
                <c:pt idx="10">
                  <c:v>1.17</c:v>
                </c:pt>
                <c:pt idx="11">
                  <c:v>1.58</c:v>
                </c:pt>
                <c:pt idx="12">
                  <c:v>1.94</c:v>
                </c:pt>
                <c:pt idx="13">
                  <c:v>2.38</c:v>
                </c:pt>
                <c:pt idx="14">
                  <c:v>0</c:v>
                </c:pt>
                <c:pt idx="15">
                  <c:v>0</c:v>
                </c:pt>
                <c:pt idx="16">
                  <c:v>0</c:v>
                </c:pt>
                <c:pt idx="17">
                  <c:v>0</c:v>
                </c:pt>
                <c:pt idx="18">
                  <c:v>0</c:v>
                </c:pt>
                <c:pt idx="19">
                  <c:v>0</c:v>
                </c:pt>
                <c:pt idx="20">
                  <c:v>0.06</c:v>
                </c:pt>
                <c:pt idx="21">
                  <c:v>0.4</c:v>
                </c:pt>
                <c:pt idx="22">
                  <c:v>0.81</c:v>
                </c:pt>
                <c:pt idx="23">
                  <c:v>1.21</c:v>
                </c:pt>
                <c:pt idx="24">
                  <c:v>1.87</c:v>
                </c:pt>
                <c:pt idx="25">
                  <c:v>2.37</c:v>
                </c:pt>
                <c:pt idx="26">
                  <c:v>0</c:v>
                </c:pt>
                <c:pt idx="27">
                  <c:v>0</c:v>
                </c:pt>
                <c:pt idx="28">
                  <c:v>0</c:v>
                </c:pt>
                <c:pt idx="29">
                  <c:v>0</c:v>
                </c:pt>
                <c:pt idx="30">
                  <c:v>0</c:v>
                </c:pt>
                <c:pt idx="31">
                  <c:v>0</c:v>
                </c:pt>
                <c:pt idx="32">
                  <c:v>0.06</c:v>
                </c:pt>
                <c:pt idx="33">
                  <c:v>0.39</c:v>
                </c:pt>
                <c:pt idx="34">
                  <c:v>0.76</c:v>
                </c:pt>
                <c:pt idx="35">
                  <c:v>1.19</c:v>
                </c:pt>
                <c:pt idx="36">
                  <c:v>1.79</c:v>
                </c:pt>
                <c:pt idx="37">
                  <c:v>2.38</c:v>
                </c:pt>
                <c:pt idx="38">
                  <c:v>0</c:v>
                </c:pt>
                <c:pt idx="39">
                  <c:v>0</c:v>
                </c:pt>
                <c:pt idx="40">
                  <c:v>0</c:v>
                </c:pt>
                <c:pt idx="41">
                  <c:v>0</c:v>
                </c:pt>
                <c:pt idx="42">
                  <c:v>0</c:v>
                </c:pt>
                <c:pt idx="43">
                  <c:v>0</c:v>
                </c:pt>
                <c:pt idx="44">
                  <c:v>0.05</c:v>
                </c:pt>
                <c:pt idx="45">
                  <c:v>0.39</c:v>
                </c:pt>
                <c:pt idx="46">
                  <c:v>0.75</c:v>
                </c:pt>
                <c:pt idx="47">
                  <c:v>1.22</c:v>
                </c:pt>
                <c:pt idx="48">
                  <c:v>1.85</c:v>
                </c:pt>
                <c:pt idx="49">
                  <c:v>2.38</c:v>
                </c:pt>
                <c:pt idx="50">
                  <c:v>0</c:v>
                </c:pt>
                <c:pt idx="51">
                  <c:v>0</c:v>
                </c:pt>
                <c:pt idx="52">
                  <c:v>0</c:v>
                </c:pt>
                <c:pt idx="53">
                  <c:v>0</c:v>
                </c:pt>
                <c:pt idx="54">
                  <c:v>0</c:v>
                </c:pt>
                <c:pt idx="55">
                  <c:v>0</c:v>
                </c:pt>
                <c:pt idx="56">
                  <c:v>0.04</c:v>
                </c:pt>
                <c:pt idx="57">
                  <c:v>0.38</c:v>
                </c:pt>
                <c:pt idx="58">
                  <c:v>0.74</c:v>
                </c:pt>
                <c:pt idx="59">
                  <c:v>1.22</c:v>
                </c:pt>
                <c:pt idx="60">
                  <c:v>1.76</c:v>
                </c:pt>
                <c:pt idx="61">
                  <c:v>2.37</c:v>
                </c:pt>
                <c:pt idx="62">
                  <c:v>0</c:v>
                </c:pt>
                <c:pt idx="63">
                  <c:v>0</c:v>
                </c:pt>
                <c:pt idx="64">
                  <c:v>0</c:v>
                </c:pt>
                <c:pt idx="65">
                  <c:v>0</c:v>
                </c:pt>
              </c:numCache>
            </c:numRef>
          </c:val>
          <c:smooth val="0"/>
          <c:extLst xmlns:c16r2="http://schemas.microsoft.com/office/drawing/2015/06/chart">
            <c:ext xmlns:c16="http://schemas.microsoft.com/office/drawing/2014/chart" uri="{C3380CC4-5D6E-409C-BE32-E72D297353CC}">
              <c16:uniqueId val="{00000000-E949-44AC-9687-52AD7981B7A1}"/>
            </c:ext>
          </c:extLst>
        </c:ser>
        <c:dLbls>
          <c:showLegendKey val="0"/>
          <c:showVal val="0"/>
          <c:showCatName val="0"/>
          <c:showSerName val="0"/>
          <c:showPercent val="0"/>
          <c:showBubbleSize val="0"/>
        </c:dLbls>
        <c:marker val="1"/>
        <c:smooth val="0"/>
        <c:axId val="429219840"/>
        <c:axId val="429221760"/>
      </c:lineChart>
      <c:catAx>
        <c:axId val="429219840"/>
        <c:scaling>
          <c:orientation val="minMax"/>
        </c:scaling>
        <c:delete val="0"/>
        <c:axPos val="b"/>
        <c:title>
          <c:tx>
            <c:rich>
              <a:bodyPr/>
              <a:lstStyle/>
              <a:p>
                <a:pPr>
                  <a:defRPr sz="800">
                    <a:latin typeface="Times New Roman" panose="02020603050405020304" pitchFamily="18" charset="0"/>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Время, сек</a:t>
                </a:r>
              </a:p>
            </c:rich>
          </c:tx>
          <c:overlay val="0"/>
        </c:title>
        <c:numFmt formatCode="General" sourceLinked="0"/>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429221760"/>
        <c:crosses val="autoZero"/>
        <c:auto val="1"/>
        <c:lblAlgn val="ctr"/>
        <c:lblOffset val="100"/>
        <c:tickLblSkip val="5"/>
        <c:tickMarkSkip val="5"/>
        <c:noMultiLvlLbl val="0"/>
      </c:catAx>
      <c:valAx>
        <c:axId val="429221760"/>
        <c:scaling>
          <c:orientation val="minMax"/>
        </c:scaling>
        <c:delete val="0"/>
        <c:axPos val="l"/>
        <c:majorGridlines/>
        <c:title>
          <c:tx>
            <c:rich>
              <a:bodyPr rot="-5400000" vert="horz"/>
              <a:lstStyle/>
              <a:p>
                <a:pPr>
                  <a:defRPr sz="800">
                    <a:latin typeface="Times New Roman" panose="02020603050405020304" pitchFamily="18" charset="0"/>
                    <a:cs typeface="Times New Roman" panose="02020603050405020304" pitchFamily="18" charset="0"/>
                  </a:defRPr>
                </a:pPr>
                <a:r>
                  <a:rPr lang="ru-RU" sz="800" b="1">
                    <a:latin typeface="Times New Roman" panose="02020603050405020304" pitchFamily="18" charset="0"/>
                    <a:cs typeface="Times New Roman" panose="02020603050405020304" pitchFamily="18" charset="0"/>
                  </a:rPr>
                  <a:t>Объем,</a:t>
                </a:r>
                <a:r>
                  <a:rPr lang="ru-RU" sz="800" b="1" baseline="0">
                    <a:latin typeface="Times New Roman" panose="02020603050405020304" pitchFamily="18" charset="0"/>
                    <a:cs typeface="Times New Roman" panose="02020603050405020304" pitchFamily="18" charset="0"/>
                  </a:rPr>
                  <a:t> литр</a:t>
                </a:r>
                <a:endParaRPr lang="ru-RU" sz="800" b="1">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429219840"/>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Times New Roman" panose="02020603050405020304" pitchFamily="18" charset="0"/>
                <a:cs typeface="Times New Roman" panose="02020603050405020304" pitchFamily="18" charset="0"/>
              </a:defRPr>
            </a:pPr>
            <a:r>
              <a:rPr lang="ru-RU" sz="1100">
                <a:latin typeface="Times New Roman" panose="02020603050405020304" pitchFamily="18" charset="0"/>
                <a:cs typeface="Times New Roman" panose="02020603050405020304" pitchFamily="18" charset="0"/>
              </a:rPr>
              <a:t>Показания</a:t>
            </a:r>
            <a:r>
              <a:rPr lang="ru-RU" sz="1100" baseline="0">
                <a:latin typeface="Times New Roman" panose="02020603050405020304" pitchFamily="18" charset="0"/>
                <a:cs typeface="Times New Roman" panose="02020603050405020304" pitchFamily="18" charset="0"/>
              </a:rPr>
              <a:t> расходомера</a:t>
            </a:r>
            <a:endParaRPr lang="ru-RU" sz="1100">
              <a:latin typeface="Times New Roman" panose="02020603050405020304" pitchFamily="18" charset="0"/>
              <a:cs typeface="Times New Roman" panose="02020603050405020304" pitchFamily="18" charset="0"/>
            </a:endParaRPr>
          </a:p>
        </c:rich>
      </c:tx>
      <c:layout>
        <c:manualLayout>
          <c:xMode val="edge"/>
          <c:yMode val="edge"/>
          <c:x val="0.26442623355466199"/>
          <c:y val="0"/>
        </c:manualLayout>
      </c:layout>
      <c:overlay val="0"/>
    </c:title>
    <c:autoTitleDeleted val="0"/>
    <c:plotArea>
      <c:layout>
        <c:manualLayout>
          <c:layoutTarget val="inner"/>
          <c:xMode val="edge"/>
          <c:yMode val="edge"/>
          <c:x val="0.16642377694591501"/>
          <c:y val="0.120481837145059"/>
          <c:w val="0.79465392061102103"/>
          <c:h val="0.66081274446899396"/>
        </c:manualLayout>
      </c:layout>
      <c:lineChart>
        <c:grouping val="standard"/>
        <c:varyColors val="0"/>
        <c:ser>
          <c:idx val="0"/>
          <c:order val="0"/>
          <c:marker>
            <c:symbol val="none"/>
          </c:marker>
          <c:cat>
            <c:strRef>
              <c:f>Подача!$A$1:$B$66</c:f>
              <c:strCache>
                <c:ptCount val="6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strCache>
            </c:strRef>
          </c:cat>
          <c:val>
            <c:numRef>
              <c:f>Подача!$C$1:$C$66</c:f>
              <c:numCache>
                <c:formatCode>General</c:formatCode>
                <c:ptCount val="66"/>
                <c:pt idx="0">
                  <c:v>0</c:v>
                </c:pt>
                <c:pt idx="1">
                  <c:v>0</c:v>
                </c:pt>
                <c:pt idx="2">
                  <c:v>0</c:v>
                </c:pt>
                <c:pt idx="3">
                  <c:v>0</c:v>
                </c:pt>
                <c:pt idx="4">
                  <c:v>0</c:v>
                </c:pt>
                <c:pt idx="5">
                  <c:v>0</c:v>
                </c:pt>
                <c:pt idx="6">
                  <c:v>0</c:v>
                </c:pt>
                <c:pt idx="7">
                  <c:v>0</c:v>
                </c:pt>
                <c:pt idx="8">
                  <c:v>0.04</c:v>
                </c:pt>
                <c:pt idx="9">
                  <c:v>0.45</c:v>
                </c:pt>
                <c:pt idx="10">
                  <c:v>0.86</c:v>
                </c:pt>
                <c:pt idx="11">
                  <c:v>1.27</c:v>
                </c:pt>
                <c:pt idx="12">
                  <c:v>1.8</c:v>
                </c:pt>
                <c:pt idx="13">
                  <c:v>2.38</c:v>
                </c:pt>
                <c:pt idx="14">
                  <c:v>0</c:v>
                </c:pt>
                <c:pt idx="15">
                  <c:v>0</c:v>
                </c:pt>
                <c:pt idx="16">
                  <c:v>0</c:v>
                </c:pt>
                <c:pt idx="17">
                  <c:v>0</c:v>
                </c:pt>
                <c:pt idx="18">
                  <c:v>0</c:v>
                </c:pt>
                <c:pt idx="19">
                  <c:v>0</c:v>
                </c:pt>
                <c:pt idx="20">
                  <c:v>0.04</c:v>
                </c:pt>
                <c:pt idx="21">
                  <c:v>0.46</c:v>
                </c:pt>
                <c:pt idx="22">
                  <c:v>0.87</c:v>
                </c:pt>
                <c:pt idx="23">
                  <c:v>1.28</c:v>
                </c:pt>
                <c:pt idx="24">
                  <c:v>1.86</c:v>
                </c:pt>
                <c:pt idx="25">
                  <c:v>2.38</c:v>
                </c:pt>
                <c:pt idx="26">
                  <c:v>0</c:v>
                </c:pt>
                <c:pt idx="27">
                  <c:v>0</c:v>
                </c:pt>
                <c:pt idx="28">
                  <c:v>0</c:v>
                </c:pt>
                <c:pt idx="29">
                  <c:v>0</c:v>
                </c:pt>
                <c:pt idx="30">
                  <c:v>0</c:v>
                </c:pt>
                <c:pt idx="31">
                  <c:v>0</c:v>
                </c:pt>
                <c:pt idx="32">
                  <c:v>0.05</c:v>
                </c:pt>
                <c:pt idx="33">
                  <c:v>0.47</c:v>
                </c:pt>
                <c:pt idx="34">
                  <c:v>0.89</c:v>
                </c:pt>
                <c:pt idx="35">
                  <c:v>1.3</c:v>
                </c:pt>
                <c:pt idx="36">
                  <c:v>1.91</c:v>
                </c:pt>
                <c:pt idx="37">
                  <c:v>2.38</c:v>
                </c:pt>
                <c:pt idx="38">
                  <c:v>0</c:v>
                </c:pt>
                <c:pt idx="39">
                  <c:v>0</c:v>
                </c:pt>
                <c:pt idx="40">
                  <c:v>0</c:v>
                </c:pt>
                <c:pt idx="41">
                  <c:v>0</c:v>
                </c:pt>
                <c:pt idx="42">
                  <c:v>0</c:v>
                </c:pt>
                <c:pt idx="43">
                  <c:v>0</c:v>
                </c:pt>
                <c:pt idx="44">
                  <c:v>0.04</c:v>
                </c:pt>
                <c:pt idx="45">
                  <c:v>0.45</c:v>
                </c:pt>
                <c:pt idx="46">
                  <c:v>0.89</c:v>
                </c:pt>
                <c:pt idx="47">
                  <c:v>1.31</c:v>
                </c:pt>
                <c:pt idx="48">
                  <c:v>1.9</c:v>
                </c:pt>
                <c:pt idx="49">
                  <c:v>2.38</c:v>
                </c:pt>
                <c:pt idx="50">
                  <c:v>0</c:v>
                </c:pt>
                <c:pt idx="51">
                  <c:v>0</c:v>
                </c:pt>
                <c:pt idx="52">
                  <c:v>0</c:v>
                </c:pt>
                <c:pt idx="53">
                  <c:v>0</c:v>
                </c:pt>
                <c:pt idx="54">
                  <c:v>0</c:v>
                </c:pt>
                <c:pt idx="55">
                  <c:v>0</c:v>
                </c:pt>
                <c:pt idx="56">
                  <c:v>0.04</c:v>
                </c:pt>
                <c:pt idx="57">
                  <c:v>0.44</c:v>
                </c:pt>
                <c:pt idx="58">
                  <c:v>0.9</c:v>
                </c:pt>
                <c:pt idx="59">
                  <c:v>1.32</c:v>
                </c:pt>
                <c:pt idx="60">
                  <c:v>1.78</c:v>
                </c:pt>
                <c:pt idx="61">
                  <c:v>2.37</c:v>
                </c:pt>
                <c:pt idx="62">
                  <c:v>0</c:v>
                </c:pt>
                <c:pt idx="63">
                  <c:v>0</c:v>
                </c:pt>
                <c:pt idx="64">
                  <c:v>0</c:v>
                </c:pt>
                <c:pt idx="65">
                  <c:v>0</c:v>
                </c:pt>
              </c:numCache>
            </c:numRef>
          </c:val>
          <c:smooth val="0"/>
          <c:extLst xmlns:c16r2="http://schemas.microsoft.com/office/drawing/2015/06/chart">
            <c:ext xmlns:c16="http://schemas.microsoft.com/office/drawing/2014/chart" uri="{C3380CC4-5D6E-409C-BE32-E72D297353CC}">
              <c16:uniqueId val="{00000000-04EB-4779-A812-A9373CEB4261}"/>
            </c:ext>
          </c:extLst>
        </c:ser>
        <c:dLbls>
          <c:showLegendKey val="0"/>
          <c:showVal val="0"/>
          <c:showCatName val="0"/>
          <c:showSerName val="0"/>
          <c:showPercent val="0"/>
          <c:showBubbleSize val="0"/>
        </c:dLbls>
        <c:marker val="1"/>
        <c:smooth val="0"/>
        <c:axId val="429267200"/>
        <c:axId val="429269376"/>
      </c:lineChart>
      <c:catAx>
        <c:axId val="429267200"/>
        <c:scaling>
          <c:orientation val="minMax"/>
        </c:scaling>
        <c:delete val="0"/>
        <c:axPos val="b"/>
        <c:title>
          <c:tx>
            <c:rich>
              <a:bodyPr/>
              <a:lstStyle/>
              <a:p>
                <a:pPr>
                  <a:defRPr sz="800">
                    <a:latin typeface="Times New Roman" panose="02020603050405020304" pitchFamily="18" charset="0"/>
                    <a:cs typeface="Times New Roman" panose="02020603050405020304" pitchFamily="18" charset="0"/>
                  </a:defRPr>
                </a:pPr>
                <a:r>
                  <a:rPr lang="ru-RU" sz="800">
                    <a:latin typeface="Times New Roman" panose="02020603050405020304" pitchFamily="18" charset="0"/>
                    <a:cs typeface="Times New Roman" panose="02020603050405020304" pitchFamily="18" charset="0"/>
                  </a:rPr>
                  <a:t>Время, сек</a:t>
                </a:r>
              </a:p>
            </c:rich>
          </c:tx>
          <c:layout>
            <c:manualLayout>
              <c:xMode val="edge"/>
              <c:yMode val="edge"/>
              <c:x val="0.44892280882922397"/>
              <c:y val="0.86567933032839695"/>
            </c:manualLayout>
          </c:layout>
          <c:overlay val="0"/>
        </c:title>
        <c:numFmt formatCode="General" sourceLinked="0"/>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429269376"/>
        <c:crosses val="autoZero"/>
        <c:auto val="1"/>
        <c:lblAlgn val="ctr"/>
        <c:lblOffset val="100"/>
        <c:tickLblSkip val="5"/>
        <c:noMultiLvlLbl val="0"/>
      </c:catAx>
      <c:valAx>
        <c:axId val="429269376"/>
        <c:scaling>
          <c:orientation val="minMax"/>
        </c:scaling>
        <c:delete val="0"/>
        <c:axPos val="l"/>
        <c:majorGridlines/>
        <c:title>
          <c:tx>
            <c:rich>
              <a:bodyPr rot="-5400000" vert="horz"/>
              <a:lstStyle/>
              <a:p>
                <a:pPr>
                  <a:defRPr sz="800">
                    <a:latin typeface="Times New Roman" panose="02020603050405020304" pitchFamily="18" charset="0"/>
                    <a:cs typeface="Times New Roman" panose="02020603050405020304" pitchFamily="18" charset="0"/>
                  </a:defRPr>
                </a:pPr>
                <a:r>
                  <a:rPr lang="kk-KZ" sz="800">
                    <a:latin typeface="Times New Roman" panose="02020603050405020304" pitchFamily="18" charset="0"/>
                    <a:cs typeface="Times New Roman" panose="02020603050405020304" pitchFamily="18" charset="0"/>
                  </a:rPr>
                  <a:t>Объем,</a:t>
                </a:r>
                <a:r>
                  <a:rPr lang="kk-KZ" sz="800" baseline="0">
                    <a:latin typeface="Times New Roman" panose="02020603050405020304" pitchFamily="18" charset="0"/>
                    <a:cs typeface="Times New Roman" panose="02020603050405020304" pitchFamily="18" charset="0"/>
                  </a:rPr>
                  <a:t> литр</a:t>
                </a:r>
                <a:endParaRPr lang="ru-RU" sz="800">
                  <a:latin typeface="Times New Roman" panose="02020603050405020304" pitchFamily="18" charset="0"/>
                  <a:cs typeface="Times New Roman" panose="02020603050405020304" pitchFamily="18" charset="0"/>
                </a:endParaRPr>
              </a:p>
            </c:rich>
          </c:tx>
          <c:layout>
            <c:manualLayout>
              <c:xMode val="edge"/>
              <c:yMode val="edge"/>
              <c:x val="2.11829712508507E-2"/>
              <c:y val="0.32138761148095402"/>
            </c:manualLayout>
          </c:layout>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429267200"/>
        <c:crosses val="autoZero"/>
        <c:crossBetween val="between"/>
      </c:valAx>
    </c:plotArea>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0.44945</cdr:x>
      <cdr:y>0.61474</cdr:y>
    </cdr:from>
    <cdr:to>
      <cdr:x>0.52523</cdr:x>
      <cdr:y>0.99575</cdr:y>
    </cdr:to>
    <cdr:sp macro="" textlink="">
      <cdr:nvSpPr>
        <cdr:cNvPr id="2" name="Надпись 1"/>
        <cdr:cNvSpPr txBox="1"/>
      </cdr:nvSpPr>
      <cdr:spPr>
        <a:xfrm xmlns:a="http://schemas.openxmlformats.org/drawingml/2006/main" rot="16412197">
          <a:off x="1042700" y="988037"/>
          <a:ext cx="515332" cy="202201"/>
        </a:xfrm>
        <a:prstGeom xmlns:a="http://schemas.openxmlformats.org/drawingml/2006/main" prst="rect">
          <a:avLst/>
        </a:prstGeom>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r>
            <a:rPr lang="ru-RU" sz="600" b="1">
              <a:latin typeface="Arial" panose="020B0604020202020204" pitchFamily="34" charset="0"/>
              <a:cs typeface="Arial" panose="020B0604020202020204" pitchFamily="34" charset="0"/>
            </a:rPr>
            <a:t>Пропуск клапанов</a:t>
          </a:r>
        </a:p>
      </cdr:txBody>
    </cdr:sp>
  </cdr:relSizeAnchor>
  <cdr:relSizeAnchor xmlns:cdr="http://schemas.openxmlformats.org/drawingml/2006/chartDrawing">
    <cdr:from>
      <cdr:x>0.27624</cdr:x>
      <cdr:y>0.05109</cdr:y>
    </cdr:from>
    <cdr:to>
      <cdr:x>0.46861</cdr:x>
      <cdr:y>0.14872</cdr:y>
    </cdr:to>
    <cdr:sp macro="" textlink="">
      <cdr:nvSpPr>
        <cdr:cNvPr id="3" name="Надпись 2"/>
        <cdr:cNvSpPr txBox="1"/>
      </cdr:nvSpPr>
      <cdr:spPr>
        <a:xfrm xmlns:a="http://schemas.openxmlformats.org/drawingml/2006/main">
          <a:off x="1013178" y="127000"/>
          <a:ext cx="705556" cy="24271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0.42646</cdr:x>
      <cdr:y>0</cdr:y>
    </cdr:from>
    <cdr:to>
      <cdr:x>0.56671</cdr:x>
      <cdr:y>0.25336</cdr:y>
    </cdr:to>
    <cdr:sp macro="" textlink="">
      <cdr:nvSpPr>
        <cdr:cNvPr id="4" name="Надпись 3"/>
        <cdr:cNvSpPr txBox="1"/>
      </cdr:nvSpPr>
      <cdr:spPr>
        <a:xfrm xmlns:a="http://schemas.openxmlformats.org/drawingml/2006/main" rot="19283846">
          <a:off x="1137915" y="-22199"/>
          <a:ext cx="374225" cy="40060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600" b="1">
              <a:latin typeface="Arial" panose="020B0604020202020204" pitchFamily="34" charset="0"/>
              <a:cs typeface="Arial" panose="020B0604020202020204" pitchFamily="34" charset="0"/>
            </a:rPr>
            <a:t>Мех.</a:t>
          </a:r>
        </a:p>
        <a:p xmlns:a="http://schemas.openxmlformats.org/drawingml/2006/main">
          <a:pPr algn="ctr"/>
          <a:r>
            <a:rPr lang="ru-RU" sz="600" b="1">
              <a:latin typeface="Arial" panose="020B0604020202020204" pitchFamily="34" charset="0"/>
              <a:cs typeface="Arial" panose="020B0604020202020204" pitchFamily="34" charset="0"/>
            </a:rPr>
            <a:t>примеси</a:t>
          </a:r>
        </a:p>
      </cdr:txBody>
    </cdr:sp>
  </cdr:relSizeAnchor>
  <cdr:relSizeAnchor xmlns:cdr="http://schemas.openxmlformats.org/drawingml/2006/chartDrawing">
    <cdr:from>
      <cdr:x>0.73056</cdr:x>
      <cdr:y>0.07881</cdr:y>
    </cdr:from>
    <cdr:to>
      <cdr:x>0.97859</cdr:x>
      <cdr:y>0.31396</cdr:y>
    </cdr:to>
    <cdr:sp macro="" textlink="">
      <cdr:nvSpPr>
        <cdr:cNvPr id="5" name="Надпись 4"/>
        <cdr:cNvSpPr txBox="1"/>
      </cdr:nvSpPr>
      <cdr:spPr>
        <a:xfrm xmlns:a="http://schemas.openxmlformats.org/drawingml/2006/main" rot="19667864">
          <a:off x="1949338" y="106601"/>
          <a:ext cx="661811" cy="31804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600" b="1">
              <a:latin typeface="Arial" panose="020B0604020202020204" pitchFamily="34" charset="0"/>
              <a:cs typeface="Arial" panose="020B0604020202020204" pitchFamily="34" charset="0"/>
            </a:rPr>
            <a:t>Негермектичность НКТ</a:t>
          </a:r>
        </a:p>
      </cdr:txBody>
    </cdr:sp>
  </cdr:relSizeAnchor>
  <cdr:relSizeAnchor xmlns:cdr="http://schemas.openxmlformats.org/drawingml/2006/chartDrawing">
    <cdr:from>
      <cdr:x>0.04065</cdr:x>
      <cdr:y>0.13151</cdr:y>
    </cdr:from>
    <cdr:to>
      <cdr:x>0.25664</cdr:x>
      <cdr:y>0.36098</cdr:y>
    </cdr:to>
    <cdr:sp macro="" textlink="">
      <cdr:nvSpPr>
        <cdr:cNvPr id="6" name="Надпись 5"/>
        <cdr:cNvSpPr txBox="1"/>
      </cdr:nvSpPr>
      <cdr:spPr>
        <a:xfrm xmlns:a="http://schemas.openxmlformats.org/drawingml/2006/main" rot="1485632">
          <a:off x="108462" y="177872"/>
          <a:ext cx="576336" cy="31037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600" b="1">
              <a:latin typeface="Arial" panose="020B0604020202020204" pitchFamily="34" charset="0"/>
              <a:cs typeface="Arial" panose="020B0604020202020204" pitchFamily="34" charset="0"/>
            </a:rPr>
            <a:t>Пропуск</a:t>
          </a:r>
          <a:r>
            <a:rPr lang="ru-RU" sz="600" b="1" baseline="0">
              <a:latin typeface="Arial" panose="020B0604020202020204" pitchFamily="34" charset="0"/>
              <a:cs typeface="Arial" panose="020B0604020202020204" pitchFamily="34" charset="0"/>
            </a:rPr>
            <a:t> клапанов</a:t>
          </a:r>
          <a:endParaRPr lang="ru-RU" sz="6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0.01154</cdr:x>
      <cdr:y>0.40074</cdr:y>
    </cdr:from>
    <cdr:to>
      <cdr:x>0.18852</cdr:x>
      <cdr:y>0.50291</cdr:y>
    </cdr:to>
    <cdr:sp macro="" textlink="">
      <cdr:nvSpPr>
        <cdr:cNvPr id="7" name="Надпись 6"/>
        <cdr:cNvSpPr txBox="1"/>
      </cdr:nvSpPr>
      <cdr:spPr>
        <a:xfrm xmlns:a="http://schemas.openxmlformats.org/drawingml/2006/main">
          <a:off x="42334" y="996244"/>
          <a:ext cx="649111" cy="2540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6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0.0238</cdr:x>
      <cdr:y>0.38345</cdr:y>
    </cdr:from>
    <cdr:to>
      <cdr:x>0.24156</cdr:x>
      <cdr:y>0.59438</cdr:y>
    </cdr:to>
    <cdr:sp macro="" textlink="">
      <cdr:nvSpPr>
        <cdr:cNvPr id="8" name="Надпись 7"/>
        <cdr:cNvSpPr txBox="1"/>
      </cdr:nvSpPr>
      <cdr:spPr>
        <a:xfrm xmlns:a="http://schemas.openxmlformats.org/drawingml/2006/main">
          <a:off x="63500" y="606298"/>
          <a:ext cx="581042" cy="33350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600" b="1">
              <a:latin typeface="Arial" panose="020B0604020202020204" pitchFamily="34" charset="0"/>
              <a:cs typeface="Arial" panose="020B0604020202020204" pitchFamily="34" charset="0"/>
            </a:rPr>
            <a:t>Заклинивание</a:t>
          </a:r>
          <a:r>
            <a:rPr lang="ru-RU" sz="600" b="1" baseline="0">
              <a:latin typeface="Arial" panose="020B0604020202020204" pitchFamily="34" charset="0"/>
              <a:cs typeface="Arial" panose="020B0604020202020204" pitchFamily="34" charset="0"/>
            </a:rPr>
            <a:t> СШН</a:t>
          </a:r>
          <a:endParaRPr lang="ru-RU" sz="6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0.21745</cdr:x>
      <cdr:y>0.59336</cdr:y>
    </cdr:from>
    <cdr:to>
      <cdr:x>0.28208</cdr:x>
      <cdr:y>0.91281</cdr:y>
    </cdr:to>
    <cdr:sp macro="" textlink="">
      <cdr:nvSpPr>
        <cdr:cNvPr id="9" name="Надпись 8"/>
        <cdr:cNvSpPr txBox="1"/>
      </cdr:nvSpPr>
      <cdr:spPr>
        <a:xfrm xmlns:a="http://schemas.openxmlformats.org/drawingml/2006/main" rot="18313419">
          <a:off x="413893" y="1104519"/>
          <a:ext cx="505107" cy="172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600" b="1">
              <a:latin typeface="Arial" panose="020B0604020202020204" pitchFamily="34" charset="0"/>
              <a:cs typeface="Arial" panose="020B0604020202020204" pitchFamily="34" charset="0"/>
            </a:rPr>
            <a:t>ГТМ</a:t>
          </a:r>
        </a:p>
      </cdr:txBody>
    </cdr:sp>
  </cdr:relSizeAnchor>
  <cdr:relSizeAnchor xmlns:cdr="http://schemas.openxmlformats.org/drawingml/2006/chartDrawing">
    <cdr:from>
      <cdr:x>0.80409</cdr:x>
      <cdr:y>0.39393</cdr:y>
    </cdr:from>
    <cdr:to>
      <cdr:x>0.96859</cdr:x>
      <cdr:y>0.53991</cdr:y>
    </cdr:to>
    <cdr:sp macro="" textlink="">
      <cdr:nvSpPr>
        <cdr:cNvPr id="10" name="Надпись 9"/>
        <cdr:cNvSpPr txBox="1"/>
      </cdr:nvSpPr>
      <cdr:spPr>
        <a:xfrm xmlns:a="http://schemas.openxmlformats.org/drawingml/2006/main">
          <a:off x="2145528" y="532810"/>
          <a:ext cx="438921" cy="1974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600" b="1">
              <a:latin typeface="Arial" panose="020B0604020202020204" pitchFamily="34" charset="0"/>
              <a:cs typeface="Arial" panose="020B0604020202020204" pitchFamily="34" charset="0"/>
            </a:rPr>
            <a:t>АСПО</a:t>
          </a:r>
        </a:p>
      </cdr:txBody>
    </cdr:sp>
  </cdr:relSizeAnchor>
  <cdr:relSizeAnchor xmlns:cdr="http://schemas.openxmlformats.org/drawingml/2006/chartDrawing">
    <cdr:from>
      <cdr:x>0.77154</cdr:x>
      <cdr:y>0.59135</cdr:y>
    </cdr:from>
    <cdr:to>
      <cdr:x>0.93051</cdr:x>
      <cdr:y>0.71632</cdr:y>
    </cdr:to>
    <cdr:sp macro="" textlink="">
      <cdr:nvSpPr>
        <cdr:cNvPr id="11" name="Надпись 10"/>
        <cdr:cNvSpPr txBox="1"/>
      </cdr:nvSpPr>
      <cdr:spPr>
        <a:xfrm xmlns:a="http://schemas.openxmlformats.org/drawingml/2006/main" rot="1804305">
          <a:off x="2829809" y="1470118"/>
          <a:ext cx="583071" cy="31066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600" b="1">
              <a:latin typeface="Arial" panose="020B0604020202020204" pitchFamily="34" charset="0"/>
              <a:cs typeface="Arial" panose="020B0604020202020204" pitchFamily="34" charset="0"/>
            </a:rPr>
            <a:t>Обрыв штанг</a:t>
          </a:r>
        </a:p>
      </cdr:txBody>
    </cdr:sp>
  </cdr:relSizeAnchor>
  <cdr:relSizeAnchor xmlns:cdr="http://schemas.openxmlformats.org/drawingml/2006/chartDrawing">
    <cdr:from>
      <cdr:x>0.70195</cdr:x>
      <cdr:y>0.59123</cdr:y>
    </cdr:from>
    <cdr:to>
      <cdr:x>0.76462</cdr:x>
      <cdr:y>1</cdr:y>
    </cdr:to>
    <cdr:sp macro="" textlink="">
      <cdr:nvSpPr>
        <cdr:cNvPr id="12" name="Надпись 11"/>
        <cdr:cNvSpPr txBox="1"/>
      </cdr:nvSpPr>
      <cdr:spPr>
        <a:xfrm xmlns:a="http://schemas.openxmlformats.org/drawingml/2006/main" rot="2885988">
          <a:off x="1680162" y="1023772"/>
          <a:ext cx="552876" cy="16722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600" b="1">
              <a:latin typeface="Arial" panose="020B0604020202020204" pitchFamily="34" charset="0"/>
              <a:cs typeface="Arial" panose="020B0604020202020204" pitchFamily="34" charset="0"/>
            </a:rPr>
            <a:t>Отворот</a:t>
          </a:r>
          <a:r>
            <a:rPr lang="ru-RU" sz="600" b="1" baseline="0">
              <a:latin typeface="Arial" panose="020B0604020202020204" pitchFamily="34" charset="0"/>
              <a:cs typeface="Arial" panose="020B0604020202020204" pitchFamily="34" charset="0"/>
            </a:rPr>
            <a:t> штанг</a:t>
          </a:r>
          <a:endParaRPr lang="ru-RU" sz="6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0.60717</cdr:x>
      <cdr:y>0.64876</cdr:y>
    </cdr:from>
    <cdr:to>
      <cdr:x>0.68131</cdr:x>
      <cdr:y>1</cdr:y>
    </cdr:to>
    <cdr:sp macro="" textlink="">
      <cdr:nvSpPr>
        <cdr:cNvPr id="13" name="Надпись 12"/>
        <cdr:cNvSpPr txBox="1"/>
      </cdr:nvSpPr>
      <cdr:spPr>
        <a:xfrm xmlns:a="http://schemas.openxmlformats.org/drawingml/2006/main" rot="3936056">
          <a:off x="1441328" y="1304889"/>
          <a:ext cx="555369" cy="19782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600" b="1">
              <a:latin typeface="Arial" panose="020B0604020202020204" pitchFamily="34" charset="0"/>
              <a:cs typeface="Arial" panose="020B0604020202020204" pitchFamily="34" charset="0"/>
            </a:rPr>
            <a:t>Износ насоса</a:t>
          </a:r>
        </a:p>
      </cdr:txBody>
    </cdr:sp>
  </cdr:relSizeAnchor>
</c:userShapes>
</file>

<file path=word/drawings/drawing2.xml><?xml version="1.0" encoding="utf-8"?>
<c:userShapes xmlns:c="http://schemas.openxmlformats.org/drawingml/2006/chart">
  <cdr:relSizeAnchor xmlns:cdr="http://schemas.openxmlformats.org/drawingml/2006/chartDrawing">
    <cdr:from>
      <cdr:x>0.08555</cdr:x>
      <cdr:y>0</cdr:y>
    </cdr:from>
    <cdr:to>
      <cdr:x>0.9646</cdr:x>
      <cdr:y>0.09702</cdr:y>
    </cdr:to>
    <cdr:sp macro="" textlink="">
      <cdr:nvSpPr>
        <cdr:cNvPr id="2" name="Надпись 1"/>
        <cdr:cNvSpPr txBox="1"/>
      </cdr:nvSpPr>
      <cdr:spPr>
        <a:xfrm xmlns:a="http://schemas.openxmlformats.org/drawingml/2006/main">
          <a:off x="245534" y="0"/>
          <a:ext cx="2523066" cy="22013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000" b="1">
              <a:latin typeface="Times New Roman" panose="02020603050405020304" pitchFamily="18" charset="0"/>
              <a:cs typeface="Times New Roman" panose="02020603050405020304" pitchFamily="18" charset="0"/>
            </a:rPr>
            <a:t>Показания манометров на 2-ой подаче</a:t>
          </a:r>
        </a:p>
      </cdr:txBody>
    </cdr:sp>
  </cdr:relSizeAnchor>
</c:userShapes>
</file>

<file path=word/drawings/drawing3.xml><?xml version="1.0" encoding="utf-8"?>
<c:userShapes xmlns:c="http://schemas.openxmlformats.org/drawingml/2006/chart">
  <cdr:relSizeAnchor xmlns:cdr="http://schemas.openxmlformats.org/drawingml/2006/chartDrawing">
    <cdr:from>
      <cdr:x>0.44199</cdr:x>
      <cdr:y>0.82668</cdr:y>
    </cdr:from>
    <cdr:to>
      <cdr:x>0.74798</cdr:x>
      <cdr:y>0.89054</cdr:y>
    </cdr:to>
    <cdr:sp macro="" textlink="">
      <cdr:nvSpPr>
        <cdr:cNvPr id="2" name="Надпись 1"/>
        <cdr:cNvSpPr txBox="1"/>
      </cdr:nvSpPr>
      <cdr:spPr>
        <a:xfrm xmlns:a="http://schemas.openxmlformats.org/drawingml/2006/main">
          <a:off x="1320800" y="1972734"/>
          <a:ext cx="914400" cy="1524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800">
              <a:latin typeface="Times New Roman" panose="02020603050405020304" pitchFamily="18" charset="0"/>
              <a:cs typeface="Times New Roman" panose="02020603050405020304" pitchFamily="18" charset="0"/>
            </a:rPr>
            <a:t>время, сек</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18C176-837D-4F86-84B2-805BF69605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121</Pages>
  <Words>22833</Words>
  <Characters>130150</Characters>
  <Application>Microsoft Office Word</Application>
  <DocSecurity>0</DocSecurity>
  <Lines>1084</Lines>
  <Paragraphs>305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152678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Алексей Говоров</cp:lastModifiedBy>
  <cp:revision>2</cp:revision>
  <cp:lastPrinted>2023-10-24T11:45:00Z</cp:lastPrinted>
  <dcterms:created xsi:type="dcterms:W3CDTF">2025-02-27T10:38:00Z</dcterms:created>
  <dcterms:modified xsi:type="dcterms:W3CDTF">2025-02-27T10:38:00Z</dcterms:modified>
</cp:coreProperties>
</file>