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3.xml" ContentType="application/vnd.openxmlformats-officedocument.wordprocessingml.footer+xml"/>
  <Override PartName="/word/charts/chart5.xml" ContentType="application/vnd.openxmlformats-officedocument.drawingml.chart+xml"/>
  <Override PartName="/word/footer4.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781D" w:rsidRPr="00110295" w:rsidRDefault="00D2781D" w:rsidP="00220E96">
      <w:pPr>
        <w:pStyle w:val="a4"/>
        <w:ind w:firstLine="454"/>
        <w:jc w:val="center"/>
        <w:outlineLvl w:val="0"/>
        <w:rPr>
          <w:b/>
          <w:lang w:val="kk-KZ"/>
        </w:rPr>
      </w:pPr>
      <w:bookmarkStart w:id="0" w:name="_GoBack"/>
      <w:bookmarkEnd w:id="0"/>
      <w:r w:rsidRPr="00110295">
        <w:rPr>
          <w:b/>
          <w:lang w:val="kk-KZ"/>
        </w:rPr>
        <w:t>НАО «Карагандинский университет имени академика Е.А.Букетова»</w:t>
      </w:r>
    </w:p>
    <w:p w:rsidR="00D2781D" w:rsidRPr="00110295" w:rsidRDefault="00D2781D" w:rsidP="00D2781D">
      <w:pPr>
        <w:pStyle w:val="a4"/>
        <w:ind w:firstLine="454"/>
        <w:jc w:val="center"/>
        <w:rPr>
          <w:b/>
          <w:lang w:val="kk-KZ"/>
        </w:rPr>
      </w:pPr>
    </w:p>
    <w:p w:rsidR="00D2781D" w:rsidRPr="00110295" w:rsidRDefault="00D2781D" w:rsidP="00D2781D">
      <w:pPr>
        <w:pStyle w:val="a4"/>
        <w:ind w:firstLine="454"/>
        <w:jc w:val="center"/>
        <w:rPr>
          <w:b/>
          <w:lang w:val="kk-KZ"/>
        </w:rPr>
      </w:pPr>
    </w:p>
    <w:p w:rsidR="00D2781D" w:rsidRPr="00110295" w:rsidRDefault="00D2781D" w:rsidP="00220E96">
      <w:pPr>
        <w:pStyle w:val="a4"/>
        <w:ind w:firstLine="454"/>
        <w:outlineLvl w:val="0"/>
        <w:rPr>
          <w:lang w:val="kk-KZ"/>
        </w:rPr>
      </w:pPr>
      <w:r w:rsidRPr="00110295">
        <w:rPr>
          <w:lang w:val="ru-RU"/>
        </w:rPr>
        <w:t>УДК</w:t>
      </w:r>
      <w:r w:rsidRPr="00110295">
        <w:rPr>
          <w:lang w:val="kk-KZ"/>
        </w:rPr>
        <w:t xml:space="preserve"> 81</w:t>
      </w:r>
      <w:r w:rsidRPr="00110295">
        <w:rPr>
          <w:lang w:val="ru-RU"/>
        </w:rPr>
        <w:t>`1:81`243</w:t>
      </w:r>
      <w:r w:rsidRPr="00110295">
        <w:rPr>
          <w:lang w:val="kk-KZ"/>
        </w:rPr>
        <w:tab/>
      </w:r>
      <w:r w:rsidRPr="00110295">
        <w:rPr>
          <w:lang w:val="kk-KZ"/>
        </w:rPr>
        <w:tab/>
      </w:r>
      <w:r w:rsidRPr="00110295">
        <w:rPr>
          <w:lang w:val="kk-KZ"/>
        </w:rPr>
        <w:tab/>
      </w:r>
      <w:r w:rsidRPr="00110295">
        <w:rPr>
          <w:lang w:val="kk-KZ"/>
        </w:rPr>
        <w:tab/>
      </w:r>
      <w:r w:rsidRPr="00110295">
        <w:rPr>
          <w:lang w:val="kk-KZ"/>
        </w:rPr>
        <w:tab/>
      </w:r>
      <w:r w:rsidRPr="00110295">
        <w:rPr>
          <w:lang w:val="kk-KZ"/>
        </w:rPr>
        <w:tab/>
      </w:r>
      <w:r w:rsidRPr="00110295">
        <w:rPr>
          <w:lang w:val="kk-KZ"/>
        </w:rPr>
        <w:tab/>
      </w:r>
    </w:p>
    <w:p w:rsidR="00D2781D" w:rsidRPr="00110295" w:rsidRDefault="00D2781D" w:rsidP="00D2781D">
      <w:pPr>
        <w:pStyle w:val="a4"/>
        <w:ind w:firstLine="454"/>
        <w:rPr>
          <w:lang w:val="kk-KZ"/>
        </w:rPr>
      </w:pPr>
    </w:p>
    <w:p w:rsidR="00D2781D" w:rsidRPr="00110295" w:rsidRDefault="00D2781D" w:rsidP="00D2781D">
      <w:pPr>
        <w:pStyle w:val="a4"/>
        <w:ind w:firstLine="454"/>
        <w:rPr>
          <w:lang w:val="kk-KZ"/>
        </w:rPr>
      </w:pPr>
    </w:p>
    <w:p w:rsidR="00D2781D" w:rsidRPr="00110295" w:rsidRDefault="00D2781D" w:rsidP="00D2781D">
      <w:pPr>
        <w:pStyle w:val="a4"/>
        <w:ind w:firstLine="454"/>
        <w:jc w:val="center"/>
        <w:rPr>
          <w:b/>
          <w:lang w:val="kk-KZ"/>
        </w:rPr>
      </w:pPr>
    </w:p>
    <w:p w:rsidR="00D2781D" w:rsidRPr="00110295" w:rsidRDefault="00D2781D" w:rsidP="00D2781D">
      <w:pPr>
        <w:pStyle w:val="a4"/>
        <w:ind w:firstLine="454"/>
        <w:jc w:val="center"/>
        <w:rPr>
          <w:b/>
          <w:lang w:val="kk-KZ"/>
        </w:rPr>
      </w:pPr>
    </w:p>
    <w:p w:rsidR="00D2781D" w:rsidRPr="00110295" w:rsidRDefault="00D2781D" w:rsidP="00220E96">
      <w:pPr>
        <w:pStyle w:val="a4"/>
        <w:ind w:firstLine="454"/>
        <w:jc w:val="center"/>
        <w:outlineLvl w:val="0"/>
        <w:rPr>
          <w:b/>
          <w:lang w:val="kk-KZ"/>
        </w:rPr>
      </w:pPr>
      <w:r w:rsidRPr="00110295">
        <w:rPr>
          <w:b/>
          <w:lang w:val="kk-KZ"/>
        </w:rPr>
        <w:t>БАЛАБЕКОВА МЕРЕЙ АЙТКАЛИЕВНА</w:t>
      </w:r>
    </w:p>
    <w:p w:rsidR="00D2781D" w:rsidRPr="00110295" w:rsidRDefault="00D2781D" w:rsidP="00D2781D">
      <w:pPr>
        <w:pStyle w:val="a4"/>
        <w:ind w:firstLine="454"/>
        <w:jc w:val="center"/>
        <w:rPr>
          <w:b/>
          <w:lang w:val="kk-KZ"/>
        </w:rPr>
      </w:pPr>
    </w:p>
    <w:p w:rsidR="00D2781D" w:rsidRPr="00110295" w:rsidRDefault="00D2781D" w:rsidP="00D2781D">
      <w:pPr>
        <w:pStyle w:val="a4"/>
        <w:ind w:firstLine="454"/>
        <w:jc w:val="center"/>
        <w:rPr>
          <w:b/>
          <w:lang w:val="kk-KZ"/>
        </w:rPr>
      </w:pPr>
    </w:p>
    <w:p w:rsidR="00D2781D" w:rsidRPr="00110295" w:rsidRDefault="00D2781D" w:rsidP="00220E96">
      <w:pPr>
        <w:pStyle w:val="a4"/>
        <w:ind w:firstLine="454"/>
        <w:jc w:val="center"/>
        <w:outlineLvl w:val="0"/>
        <w:rPr>
          <w:lang w:val="kk-KZ" w:eastAsia="ru-RU" w:bidi="ar-SA"/>
        </w:rPr>
      </w:pPr>
      <w:r w:rsidRPr="00110295">
        <w:rPr>
          <w:lang w:val="kk-KZ" w:eastAsia="ru-RU" w:bidi="ar-SA"/>
        </w:rPr>
        <w:t>Специфика заимствований в процессе языковой конвергенции</w:t>
      </w:r>
    </w:p>
    <w:p w:rsidR="00D2781D" w:rsidRPr="00110295" w:rsidRDefault="00D2781D" w:rsidP="00D2781D">
      <w:pPr>
        <w:pStyle w:val="a4"/>
        <w:ind w:firstLine="454"/>
        <w:jc w:val="center"/>
        <w:rPr>
          <w:lang w:val="kk-KZ" w:eastAsia="ru-RU" w:bidi="ar-SA"/>
        </w:rPr>
      </w:pPr>
      <w:r w:rsidRPr="00110295">
        <w:rPr>
          <w:lang w:val="kk-KZ" w:eastAsia="ru-RU" w:bidi="ar-SA"/>
        </w:rPr>
        <w:t xml:space="preserve"> (на материале газеты «Казахстанская правда»)</w:t>
      </w:r>
    </w:p>
    <w:p w:rsidR="00D2781D" w:rsidRPr="00110295" w:rsidRDefault="00D2781D" w:rsidP="00D2781D">
      <w:pPr>
        <w:pStyle w:val="a4"/>
        <w:ind w:firstLine="454"/>
        <w:jc w:val="center"/>
        <w:rPr>
          <w:b/>
          <w:lang w:val="ru-RU"/>
        </w:rPr>
      </w:pPr>
    </w:p>
    <w:p w:rsidR="00D2781D" w:rsidRPr="00110295" w:rsidRDefault="00D2781D" w:rsidP="00220E96">
      <w:pPr>
        <w:pStyle w:val="a4"/>
        <w:ind w:firstLine="454"/>
        <w:jc w:val="center"/>
        <w:outlineLvl w:val="0"/>
        <w:rPr>
          <w:lang w:val="kk-KZ"/>
        </w:rPr>
      </w:pPr>
      <w:r w:rsidRPr="00110295">
        <w:rPr>
          <w:lang w:val="ru-RU"/>
        </w:rPr>
        <w:t>8</w:t>
      </w:r>
      <w:r w:rsidRPr="00110295">
        <w:rPr>
          <w:lang w:val="kk-KZ"/>
        </w:rPr>
        <w:t>D02</w:t>
      </w:r>
      <w:r w:rsidRPr="00110295">
        <w:rPr>
          <w:lang w:val="ru-RU"/>
        </w:rPr>
        <w:t>301</w:t>
      </w:r>
      <w:r w:rsidRPr="00110295">
        <w:rPr>
          <w:lang w:val="kk-KZ"/>
        </w:rPr>
        <w:t xml:space="preserve"> – Филология</w:t>
      </w:r>
    </w:p>
    <w:p w:rsidR="00D2781D" w:rsidRPr="00110295" w:rsidRDefault="00D2781D" w:rsidP="00D2781D">
      <w:pPr>
        <w:pStyle w:val="a4"/>
        <w:ind w:firstLine="454"/>
        <w:jc w:val="center"/>
        <w:rPr>
          <w:lang w:val="kk-KZ"/>
        </w:rPr>
      </w:pPr>
    </w:p>
    <w:p w:rsidR="00D2781D" w:rsidRPr="00110295" w:rsidRDefault="00D2781D" w:rsidP="00220E96">
      <w:pPr>
        <w:pStyle w:val="a4"/>
        <w:ind w:firstLine="454"/>
        <w:jc w:val="center"/>
        <w:outlineLvl w:val="0"/>
        <w:rPr>
          <w:lang w:val="kk-KZ"/>
        </w:rPr>
      </w:pPr>
      <w:r w:rsidRPr="00110295">
        <w:rPr>
          <w:lang w:val="kk-KZ"/>
        </w:rPr>
        <w:t xml:space="preserve">Диссертация подготовлена на соискание ученой степени </w:t>
      </w:r>
    </w:p>
    <w:p w:rsidR="00D2781D" w:rsidRPr="00110295" w:rsidRDefault="00D2781D" w:rsidP="00D2781D">
      <w:pPr>
        <w:pStyle w:val="a4"/>
        <w:ind w:firstLine="454"/>
        <w:jc w:val="center"/>
        <w:rPr>
          <w:lang w:val="kk-KZ"/>
        </w:rPr>
      </w:pPr>
      <w:r w:rsidRPr="00110295">
        <w:rPr>
          <w:lang w:val="kk-KZ"/>
        </w:rPr>
        <w:t>доктора философии (PhD).</w:t>
      </w:r>
    </w:p>
    <w:p w:rsidR="00D2781D" w:rsidRPr="00110295" w:rsidRDefault="00D2781D" w:rsidP="00D2781D">
      <w:pPr>
        <w:pStyle w:val="a4"/>
        <w:ind w:firstLine="454"/>
        <w:rPr>
          <w:lang w:val="kk-KZ"/>
        </w:rPr>
      </w:pPr>
    </w:p>
    <w:p w:rsidR="00D2781D" w:rsidRPr="00110295" w:rsidRDefault="00D2781D" w:rsidP="00D2781D">
      <w:pPr>
        <w:pStyle w:val="a4"/>
        <w:ind w:firstLine="454"/>
        <w:rPr>
          <w:lang w:val="kk-KZ"/>
        </w:rPr>
      </w:pPr>
    </w:p>
    <w:p w:rsidR="00D2781D" w:rsidRPr="004D7133" w:rsidRDefault="00D2781D" w:rsidP="00D2781D">
      <w:pPr>
        <w:pStyle w:val="a4"/>
        <w:ind w:firstLine="454"/>
        <w:jc w:val="right"/>
        <w:rPr>
          <w:lang w:val="ru-RU"/>
        </w:rPr>
      </w:pPr>
      <w:r w:rsidRPr="00110295">
        <w:rPr>
          <w:lang w:val="kk-KZ"/>
        </w:rPr>
        <w:t>Научные консультант</w:t>
      </w:r>
      <w:r>
        <w:rPr>
          <w:lang w:val="kk-KZ"/>
        </w:rPr>
        <w:t>ы</w:t>
      </w:r>
      <w:r>
        <w:rPr>
          <w:lang w:val="ru-RU"/>
        </w:rPr>
        <w:t>:</w:t>
      </w:r>
    </w:p>
    <w:p w:rsidR="00D2781D" w:rsidRPr="00110295" w:rsidRDefault="00D2781D" w:rsidP="00D2781D">
      <w:pPr>
        <w:pStyle w:val="a4"/>
        <w:ind w:firstLine="454"/>
        <w:jc w:val="right"/>
        <w:rPr>
          <w:lang w:val="kk-KZ"/>
        </w:rPr>
      </w:pPr>
      <w:r w:rsidRPr="00110295">
        <w:rPr>
          <w:lang w:val="kk-KZ"/>
        </w:rPr>
        <w:t>д.ф.н., профессор</w:t>
      </w:r>
    </w:p>
    <w:p w:rsidR="00D2781D" w:rsidRPr="00110295" w:rsidRDefault="00D2781D" w:rsidP="00D2781D">
      <w:pPr>
        <w:pStyle w:val="a4"/>
        <w:ind w:firstLine="454"/>
        <w:jc w:val="right"/>
        <w:rPr>
          <w:lang w:val="kk-KZ"/>
        </w:rPr>
      </w:pPr>
      <w:r w:rsidRPr="00110295">
        <w:rPr>
          <w:lang w:val="kk-KZ"/>
        </w:rPr>
        <w:t>Мажитаева Ш.</w:t>
      </w:r>
      <w:r>
        <w:rPr>
          <w:lang w:val="kk-KZ"/>
        </w:rPr>
        <w:t>,</w:t>
      </w:r>
    </w:p>
    <w:p w:rsidR="00D2781D" w:rsidRPr="00110295" w:rsidRDefault="00D2781D" w:rsidP="00D2781D">
      <w:pPr>
        <w:pStyle w:val="a4"/>
        <w:ind w:firstLine="454"/>
        <w:jc w:val="right"/>
        <w:rPr>
          <w:lang w:val="kk-KZ"/>
        </w:rPr>
      </w:pPr>
      <w:r w:rsidRPr="00110295">
        <w:rPr>
          <w:lang w:val="kk-KZ"/>
        </w:rPr>
        <w:t xml:space="preserve">Карагандинский университет имени </w:t>
      </w:r>
    </w:p>
    <w:p w:rsidR="00D2781D" w:rsidRPr="00110295" w:rsidRDefault="00D2781D" w:rsidP="00D2781D">
      <w:pPr>
        <w:pStyle w:val="a4"/>
        <w:ind w:firstLine="454"/>
        <w:jc w:val="right"/>
        <w:rPr>
          <w:lang w:val="kk-KZ"/>
        </w:rPr>
      </w:pPr>
      <w:r w:rsidRPr="00110295">
        <w:rPr>
          <w:lang w:val="kk-KZ"/>
        </w:rPr>
        <w:t>академика Е.А.Букетова</w:t>
      </w:r>
    </w:p>
    <w:p w:rsidR="00D2781D" w:rsidRPr="00110295" w:rsidRDefault="00D2781D" w:rsidP="00D2781D">
      <w:pPr>
        <w:pStyle w:val="a4"/>
        <w:ind w:firstLine="454"/>
        <w:jc w:val="right"/>
        <w:rPr>
          <w:lang w:val="kk-KZ"/>
        </w:rPr>
      </w:pPr>
      <w:r w:rsidRPr="00110295">
        <w:rPr>
          <w:lang w:val="kk-KZ"/>
        </w:rPr>
        <w:t>(Караганда, Казахстан)</w:t>
      </w:r>
    </w:p>
    <w:p w:rsidR="00D2781D" w:rsidRPr="00110295" w:rsidRDefault="00D2781D" w:rsidP="00D2781D">
      <w:pPr>
        <w:pStyle w:val="a4"/>
        <w:ind w:firstLine="454"/>
        <w:jc w:val="right"/>
        <w:rPr>
          <w:lang w:val="kk-KZ"/>
        </w:rPr>
      </w:pPr>
    </w:p>
    <w:p w:rsidR="00D2781D" w:rsidRPr="00110295" w:rsidRDefault="00D2781D" w:rsidP="00D2781D">
      <w:pPr>
        <w:pStyle w:val="a4"/>
        <w:ind w:firstLine="454"/>
        <w:jc w:val="right"/>
        <w:rPr>
          <w:lang w:val="kk-KZ"/>
        </w:rPr>
      </w:pPr>
      <w:r w:rsidRPr="00110295">
        <w:rPr>
          <w:lang w:val="kk-KZ"/>
        </w:rPr>
        <w:t>к.ф.н., ассоциированный профессор</w:t>
      </w:r>
    </w:p>
    <w:p w:rsidR="00D2781D" w:rsidRPr="00110295" w:rsidRDefault="00D2781D" w:rsidP="00D2781D">
      <w:pPr>
        <w:pStyle w:val="a4"/>
        <w:ind w:firstLine="454"/>
        <w:jc w:val="right"/>
        <w:rPr>
          <w:lang w:val="kk-KZ"/>
        </w:rPr>
      </w:pPr>
      <w:r w:rsidRPr="00110295">
        <w:rPr>
          <w:lang w:val="kk-KZ"/>
        </w:rPr>
        <w:t>Хан Н.К.</w:t>
      </w:r>
      <w:r>
        <w:rPr>
          <w:lang w:val="kk-KZ"/>
        </w:rPr>
        <w:t>,</w:t>
      </w:r>
      <w:r w:rsidRPr="00110295">
        <w:rPr>
          <w:lang w:val="kk-KZ"/>
        </w:rPr>
        <w:t xml:space="preserve"> </w:t>
      </w:r>
    </w:p>
    <w:p w:rsidR="00D2781D" w:rsidRPr="00110295" w:rsidRDefault="00D2781D" w:rsidP="00D2781D">
      <w:pPr>
        <w:pStyle w:val="a4"/>
        <w:ind w:firstLine="454"/>
        <w:jc w:val="right"/>
        <w:rPr>
          <w:lang w:val="kk-KZ"/>
        </w:rPr>
      </w:pPr>
      <w:r w:rsidRPr="00110295">
        <w:rPr>
          <w:lang w:val="kk-KZ"/>
        </w:rPr>
        <w:t xml:space="preserve">Карагандинский университет имени </w:t>
      </w:r>
    </w:p>
    <w:p w:rsidR="00D2781D" w:rsidRPr="00110295" w:rsidRDefault="00D2781D" w:rsidP="00D2781D">
      <w:pPr>
        <w:pStyle w:val="a4"/>
        <w:ind w:firstLine="454"/>
        <w:jc w:val="right"/>
        <w:rPr>
          <w:lang w:val="kk-KZ"/>
        </w:rPr>
      </w:pPr>
      <w:r w:rsidRPr="00110295">
        <w:rPr>
          <w:lang w:val="kk-KZ"/>
        </w:rPr>
        <w:t>академика Е.А.</w:t>
      </w:r>
      <w:r w:rsidR="00A74F5C">
        <w:rPr>
          <w:lang w:val="kk-KZ"/>
        </w:rPr>
        <w:t xml:space="preserve"> </w:t>
      </w:r>
      <w:r w:rsidRPr="00110295">
        <w:rPr>
          <w:lang w:val="kk-KZ"/>
        </w:rPr>
        <w:t>Букетова</w:t>
      </w:r>
    </w:p>
    <w:p w:rsidR="00D2781D" w:rsidRPr="00110295" w:rsidRDefault="00D2781D" w:rsidP="00D2781D">
      <w:pPr>
        <w:pStyle w:val="a4"/>
        <w:ind w:firstLine="454"/>
        <w:jc w:val="right"/>
        <w:rPr>
          <w:lang w:val="kk-KZ"/>
        </w:rPr>
      </w:pPr>
      <w:r w:rsidRPr="00110295">
        <w:rPr>
          <w:lang w:val="kk-KZ"/>
        </w:rPr>
        <w:t>(Караганда, Казахстан)</w:t>
      </w:r>
    </w:p>
    <w:p w:rsidR="00D2781D" w:rsidRPr="00110295" w:rsidRDefault="00D2781D" w:rsidP="00D2781D">
      <w:pPr>
        <w:pStyle w:val="a4"/>
        <w:ind w:firstLine="454"/>
        <w:jc w:val="right"/>
        <w:rPr>
          <w:lang w:val="kk-KZ"/>
        </w:rPr>
      </w:pPr>
    </w:p>
    <w:p w:rsidR="00D2781D" w:rsidRPr="004D7133" w:rsidRDefault="00D2781D" w:rsidP="00D2781D">
      <w:pPr>
        <w:pStyle w:val="a4"/>
        <w:ind w:firstLine="454"/>
        <w:jc w:val="right"/>
        <w:rPr>
          <w:lang w:val="kk-KZ"/>
        </w:rPr>
      </w:pPr>
      <w:r w:rsidRPr="00110295">
        <w:rPr>
          <w:lang w:val="kk-KZ"/>
        </w:rPr>
        <w:t>Зарубежный научный консультан</w:t>
      </w:r>
      <w:r>
        <w:rPr>
          <w:lang w:val="kk-KZ"/>
        </w:rPr>
        <w:t>т:</w:t>
      </w:r>
    </w:p>
    <w:p w:rsidR="00D2781D" w:rsidRPr="00110295" w:rsidRDefault="00D2781D" w:rsidP="00D2781D">
      <w:pPr>
        <w:pStyle w:val="a4"/>
        <w:ind w:firstLine="454"/>
        <w:jc w:val="right"/>
        <w:rPr>
          <w:lang w:val="kk-KZ"/>
        </w:rPr>
      </w:pPr>
      <w:r w:rsidRPr="00110295">
        <w:rPr>
          <w:lang w:val="kk-KZ"/>
        </w:rPr>
        <w:t>д.ф.н., профессор</w:t>
      </w:r>
    </w:p>
    <w:p w:rsidR="00D2781D" w:rsidRPr="00110295" w:rsidRDefault="00D2781D" w:rsidP="00D2781D">
      <w:pPr>
        <w:pStyle w:val="a4"/>
        <w:ind w:firstLine="454"/>
        <w:jc w:val="right"/>
        <w:rPr>
          <w:lang w:val="kk-KZ"/>
        </w:rPr>
      </w:pPr>
      <w:r w:rsidRPr="00E55F1E">
        <w:rPr>
          <w:lang w:val="kk-KZ"/>
        </w:rPr>
        <w:t>Веселинов Д</w:t>
      </w:r>
      <w:r w:rsidR="00E55F1E" w:rsidRPr="00E55F1E">
        <w:rPr>
          <w:lang w:val="kk-KZ"/>
        </w:rPr>
        <w:t>.</w:t>
      </w:r>
    </w:p>
    <w:p w:rsidR="00D2781D" w:rsidRPr="00110295" w:rsidRDefault="00D2781D" w:rsidP="00D2781D">
      <w:pPr>
        <w:pStyle w:val="a4"/>
        <w:ind w:firstLine="454"/>
        <w:jc w:val="right"/>
        <w:rPr>
          <w:shd w:val="clear" w:color="auto" w:fill="FFFFFF"/>
          <w:lang w:val="kk-KZ"/>
        </w:rPr>
      </w:pPr>
      <w:r w:rsidRPr="00110295">
        <w:rPr>
          <w:shd w:val="clear" w:color="auto" w:fill="FFFFFF"/>
          <w:lang w:val="kk-KZ"/>
        </w:rPr>
        <w:t>Софийский университет имени</w:t>
      </w:r>
    </w:p>
    <w:p w:rsidR="00D2781D" w:rsidRPr="00110295" w:rsidRDefault="00D2781D" w:rsidP="00D2781D">
      <w:pPr>
        <w:pStyle w:val="a4"/>
        <w:ind w:firstLine="454"/>
        <w:jc w:val="right"/>
        <w:rPr>
          <w:lang w:val="kk-KZ"/>
        </w:rPr>
      </w:pPr>
      <w:r w:rsidRPr="00110295">
        <w:rPr>
          <w:shd w:val="clear" w:color="auto" w:fill="FFFFFF"/>
          <w:lang w:val="kk-KZ"/>
        </w:rPr>
        <w:t xml:space="preserve"> святого Климента Охридского</w:t>
      </w:r>
    </w:p>
    <w:p w:rsidR="00D2781D" w:rsidRPr="00110295" w:rsidRDefault="00D2781D" w:rsidP="00D2781D">
      <w:pPr>
        <w:pStyle w:val="a4"/>
        <w:ind w:firstLine="454"/>
        <w:jc w:val="right"/>
        <w:rPr>
          <w:lang w:val="kk-KZ"/>
        </w:rPr>
      </w:pPr>
      <w:r w:rsidRPr="00110295">
        <w:rPr>
          <w:lang w:val="kk-KZ"/>
        </w:rPr>
        <w:t>(София, Болгария)</w:t>
      </w:r>
    </w:p>
    <w:p w:rsidR="00D2781D" w:rsidRPr="00110295" w:rsidRDefault="00D2781D" w:rsidP="00D2781D">
      <w:pPr>
        <w:pStyle w:val="a4"/>
        <w:ind w:firstLine="454"/>
        <w:jc w:val="right"/>
        <w:rPr>
          <w:lang w:val="kk-KZ"/>
        </w:rPr>
      </w:pPr>
    </w:p>
    <w:p w:rsidR="00D2781D" w:rsidRDefault="00D2781D" w:rsidP="00D2781D">
      <w:pPr>
        <w:pStyle w:val="a4"/>
        <w:ind w:firstLine="454"/>
        <w:jc w:val="right"/>
        <w:rPr>
          <w:lang w:val="kk-KZ"/>
        </w:rPr>
      </w:pPr>
    </w:p>
    <w:p w:rsidR="00D2781D" w:rsidRDefault="00D2781D" w:rsidP="00D2781D">
      <w:pPr>
        <w:pStyle w:val="a4"/>
        <w:ind w:firstLine="454"/>
        <w:jc w:val="right"/>
        <w:rPr>
          <w:lang w:val="kk-KZ"/>
        </w:rPr>
      </w:pPr>
    </w:p>
    <w:p w:rsidR="00D2781D" w:rsidRPr="00110295" w:rsidRDefault="00D2781D" w:rsidP="00220E96">
      <w:pPr>
        <w:pStyle w:val="a4"/>
        <w:ind w:firstLine="454"/>
        <w:jc w:val="center"/>
        <w:outlineLvl w:val="0"/>
        <w:rPr>
          <w:lang w:val="kk-KZ"/>
        </w:rPr>
      </w:pPr>
      <w:r w:rsidRPr="00110295">
        <w:rPr>
          <w:lang w:val="kk-KZ"/>
        </w:rPr>
        <w:t>Республика Казахстан</w:t>
      </w:r>
    </w:p>
    <w:p w:rsidR="00D2781D" w:rsidRPr="00110295" w:rsidRDefault="00574739" w:rsidP="00D2781D">
      <w:pPr>
        <w:pStyle w:val="a4"/>
        <w:ind w:firstLine="454"/>
        <w:jc w:val="center"/>
        <w:rPr>
          <w:b/>
          <w:lang w:val="ru-RU"/>
        </w:rPr>
      </w:pPr>
      <w:r>
        <w:rPr>
          <w:noProof/>
          <w:lang w:val="ru-RU" w:eastAsia="ru-RU" w:bidi="ar-SA"/>
        </w:rPr>
        <mc:AlternateContent>
          <mc:Choice Requires="wps">
            <w:drawing>
              <wp:anchor distT="0" distB="0" distL="114300" distR="114300" simplePos="0" relativeHeight="251660288" behindDoc="0" locked="0" layoutInCell="1" allowOverlap="1">
                <wp:simplePos x="0" y="0"/>
                <wp:positionH relativeFrom="column">
                  <wp:posOffset>2917825</wp:posOffset>
                </wp:positionH>
                <wp:positionV relativeFrom="paragraph">
                  <wp:posOffset>224155</wp:posOffset>
                </wp:positionV>
                <wp:extent cx="258445" cy="340360"/>
                <wp:effectExtent l="0" t="0" r="27305" b="21590"/>
                <wp:wrapNone/>
                <wp:docPr id="80"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340360"/>
                        </a:xfrm>
                        <a:prstGeom prst="rect">
                          <a:avLst/>
                        </a:prstGeom>
                        <a:solidFill>
                          <a:srgbClr val="FFFFFF"/>
                        </a:solidFill>
                        <a:ln w="25400">
                          <a:solidFill>
                            <a:srgbClr val="FFFFFF"/>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7426A4C" id="Прямоугольник 2" o:spid="_x0000_s1026" style="position:absolute;margin-left:229.75pt;margin-top:17.65pt;width:20.35pt;height:2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" strokecolor="white" strokeweight="2pt"/>
            </w:pict>
          </mc:Fallback>
        </mc:AlternateContent>
      </w:r>
      <w:r>
        <w:rPr>
          <w:noProof/>
          <w:lang w:val="ru-RU" w:eastAsia="ru-RU" w:bidi="ar-SA"/>
        </w:rPr>
        <mc:AlternateContent>
          <mc:Choice Requires="wps">
            <w:drawing>
              <wp:anchor distT="0" distB="0" distL="114300" distR="114300" simplePos="0" relativeHeight="251659264" behindDoc="0" locked="0" layoutInCell="1" allowOverlap="1">
                <wp:simplePos x="0" y="0"/>
                <wp:positionH relativeFrom="column">
                  <wp:posOffset>2920365</wp:posOffset>
                </wp:positionH>
                <wp:positionV relativeFrom="paragraph">
                  <wp:posOffset>247015</wp:posOffset>
                </wp:positionV>
                <wp:extent cx="95250" cy="66675"/>
                <wp:effectExtent l="0" t="0" r="19050" b="28575"/>
                <wp:wrapNone/>
                <wp:docPr id="2"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66675"/>
                        </a:xfrm>
                        <a:prstGeom prst="rect">
                          <a:avLst/>
                        </a:prstGeom>
                        <a:solidFill>
                          <a:srgbClr val="FFFFFF"/>
                        </a:solidFill>
                        <a:ln w="25400">
                          <a:solidFill>
                            <a:srgbClr val="FFFFF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A4A933" id="Прямоугольник 1" o:spid="_x0000_s1026" style="position:absolute;margin-left:229.95pt;margin-top:19.45pt;width:7.5pt;height: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" strokecolor="white" strokeweight="2pt"/>
            </w:pict>
          </mc:Fallback>
        </mc:AlternateContent>
      </w:r>
      <w:r w:rsidR="00D2781D" w:rsidRPr="00110295">
        <w:rPr>
          <w:lang w:val="kk-KZ"/>
        </w:rPr>
        <w:t xml:space="preserve"> Караганда, 2023</w:t>
      </w:r>
    </w:p>
    <w:p w:rsidR="00632A7B" w:rsidRPr="00110295" w:rsidRDefault="00632A7B" w:rsidP="00632A7B">
      <w:pPr>
        <w:spacing w:after="0" w:line="240" w:lineRule="auto"/>
        <w:ind w:firstLine="454"/>
        <w:contextualSpacing/>
        <w:jc w:val="center"/>
        <w:rPr>
          <w:rFonts w:ascii="Times New Roman" w:hAnsi="Times New Roman"/>
          <w:b/>
          <w:sz w:val="28"/>
          <w:szCs w:val="28"/>
        </w:rPr>
      </w:pPr>
      <w:r w:rsidRPr="00110295">
        <w:rPr>
          <w:rFonts w:ascii="Times New Roman" w:hAnsi="Times New Roman"/>
          <w:b/>
          <w:sz w:val="28"/>
          <w:szCs w:val="28"/>
        </w:rPr>
        <w:lastRenderedPageBreak/>
        <w:t xml:space="preserve">СОДЕРЖАНИЕ </w:t>
      </w:r>
    </w:p>
    <w:p w:rsidR="00632A7B" w:rsidRPr="00110295" w:rsidRDefault="00632A7B" w:rsidP="00BF46EB">
      <w:pPr>
        <w:spacing w:after="0" w:line="240" w:lineRule="auto"/>
        <w:ind w:firstLine="454"/>
        <w:contextualSpacing/>
        <w:jc w:val="center"/>
        <w:rPr>
          <w:rFonts w:ascii="Times New Roman" w:hAnsi="Times New Roman"/>
          <w:b/>
          <w:sz w:val="28"/>
          <w:szCs w:val="28"/>
        </w:rPr>
      </w:pPr>
    </w:p>
    <w:tbl>
      <w:tblPr>
        <w:tblStyle w:val="af1"/>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
        <w:gridCol w:w="266"/>
        <w:gridCol w:w="563"/>
        <w:gridCol w:w="7728"/>
        <w:gridCol w:w="636"/>
      </w:tblGrid>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Введение</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3</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lang w:val="en-US"/>
              </w:rPr>
            </w:pPr>
            <w:r w:rsidRPr="00EF1B3C">
              <w:rPr>
                <w:rFonts w:ascii="Times New Roman" w:hAnsi="Times New Roman"/>
                <w:sz w:val="28"/>
                <w:szCs w:val="28"/>
                <w:lang w:val="en-US"/>
              </w:rPr>
              <w:t>1</w:t>
            </w:r>
          </w:p>
        </w:tc>
        <w:tc>
          <w:tcPr>
            <w:tcW w:w="8291" w:type="dxa"/>
            <w:gridSpan w:val="2"/>
          </w:tcPr>
          <w:p w:rsidR="003C06FC" w:rsidRPr="00EF1B3C" w:rsidRDefault="003C06FC" w:rsidP="000F7A0C">
            <w:pPr>
              <w:contextualSpacing/>
              <w:jc w:val="both"/>
              <w:rPr>
                <w:rFonts w:ascii="Times New Roman" w:hAnsi="Times New Roman"/>
                <w:sz w:val="28"/>
                <w:szCs w:val="28"/>
              </w:rPr>
            </w:pPr>
            <w:r w:rsidRPr="00EF1B3C">
              <w:rPr>
                <w:rFonts w:ascii="Times New Roman" w:hAnsi="Times New Roman"/>
                <w:sz w:val="28"/>
                <w:szCs w:val="28"/>
              </w:rPr>
              <w:t>Научно-теоретические исследования заимствований в лингвистической науке</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8</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1.1</w:t>
            </w:r>
          </w:p>
        </w:tc>
        <w:tc>
          <w:tcPr>
            <w:tcW w:w="8291" w:type="dxa"/>
            <w:gridSpan w:val="2"/>
          </w:tcPr>
          <w:p w:rsidR="003C06FC" w:rsidRPr="00EF1B3C" w:rsidRDefault="003C06FC" w:rsidP="000F7A0C">
            <w:pPr>
              <w:contextualSpacing/>
              <w:jc w:val="both"/>
              <w:rPr>
                <w:rFonts w:ascii="Times New Roman" w:hAnsi="Times New Roman"/>
                <w:sz w:val="28"/>
                <w:szCs w:val="28"/>
              </w:rPr>
            </w:pPr>
            <w:r w:rsidRPr="00EF1B3C">
              <w:rPr>
                <w:rFonts w:ascii="Times New Roman" w:hAnsi="Times New Roman"/>
                <w:sz w:val="28"/>
                <w:szCs w:val="28"/>
              </w:rPr>
              <w:t>Теория заимствований в современной лингвистике</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8</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1.2</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Современные конвергенционные процессы</w:t>
            </w:r>
          </w:p>
        </w:tc>
        <w:tc>
          <w:tcPr>
            <w:tcW w:w="636" w:type="dxa"/>
          </w:tcPr>
          <w:p w:rsidR="003C06FC" w:rsidRPr="00EF1B3C" w:rsidRDefault="003C06FC" w:rsidP="000F7A0C">
            <w:pPr>
              <w:contextualSpacing/>
              <w:jc w:val="right"/>
              <w:rPr>
                <w:rFonts w:ascii="Times New Roman" w:hAnsi="Times New Roman"/>
                <w:sz w:val="28"/>
                <w:szCs w:val="28"/>
              </w:rPr>
            </w:pPr>
            <w:r w:rsidRPr="00EF1B3C">
              <w:rPr>
                <w:rFonts w:ascii="Times New Roman" w:hAnsi="Times New Roman"/>
                <w:sz w:val="28"/>
                <w:szCs w:val="28"/>
              </w:rPr>
              <w:t>20</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1.3</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Языковая конвергенция: фазы, виды, уровни и особенности</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28</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lang w:val="en-US"/>
              </w:rPr>
            </w:pPr>
            <w:r w:rsidRPr="00EF1B3C">
              <w:rPr>
                <w:rFonts w:ascii="Times New Roman" w:hAnsi="Times New Roman"/>
                <w:sz w:val="28"/>
                <w:szCs w:val="28"/>
                <w:lang w:val="en-US"/>
              </w:rPr>
              <w:t>2</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Языковая конвергенция в текстах казахстанской прессы</w:t>
            </w:r>
          </w:p>
        </w:tc>
        <w:tc>
          <w:tcPr>
            <w:tcW w:w="636" w:type="dxa"/>
          </w:tcPr>
          <w:p w:rsidR="003C06FC" w:rsidRPr="00EF1B3C" w:rsidRDefault="003C06FC" w:rsidP="000F7A0C">
            <w:pPr>
              <w:contextualSpacing/>
              <w:jc w:val="right"/>
              <w:rPr>
                <w:rFonts w:ascii="Times New Roman" w:hAnsi="Times New Roman"/>
                <w:sz w:val="28"/>
                <w:szCs w:val="28"/>
              </w:rPr>
            </w:pPr>
            <w:r w:rsidRPr="00EF1B3C">
              <w:rPr>
                <w:rFonts w:ascii="Times New Roman" w:hAnsi="Times New Roman"/>
                <w:sz w:val="28"/>
                <w:szCs w:val="28"/>
              </w:rPr>
              <w:t>43</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2.1</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Функционирование англоязычных заимствований в языке прессы: причины, пути, способы</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43</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2.2</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Лексическая конвергенция в языке газет: фазы, виды, специфика</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53</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2.3</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Исследование языковой конвергенции в казахстанской прессе</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64</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3</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Анализ англоязычных заимствований в газете «Казахстанская правда»</w:t>
            </w:r>
          </w:p>
        </w:tc>
        <w:tc>
          <w:tcPr>
            <w:tcW w:w="636" w:type="dxa"/>
          </w:tcPr>
          <w:p w:rsidR="003C06FC" w:rsidRPr="00EF1B3C" w:rsidRDefault="003C06FC" w:rsidP="000F7A0C">
            <w:pPr>
              <w:contextualSpacing/>
              <w:jc w:val="right"/>
              <w:rPr>
                <w:rFonts w:ascii="Times New Roman" w:hAnsi="Times New Roman"/>
                <w:sz w:val="28"/>
                <w:szCs w:val="28"/>
              </w:rPr>
            </w:pPr>
            <w:r w:rsidRPr="00EF1B3C">
              <w:rPr>
                <w:rFonts w:ascii="Times New Roman" w:hAnsi="Times New Roman"/>
                <w:sz w:val="28"/>
                <w:szCs w:val="28"/>
              </w:rPr>
              <w:t>73</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3.1</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Тематическая дифференциация заимствований в языке «Казахстанской правды»</w:t>
            </w:r>
          </w:p>
        </w:tc>
        <w:tc>
          <w:tcPr>
            <w:tcW w:w="636" w:type="dxa"/>
          </w:tcPr>
          <w:p w:rsidR="003C06FC" w:rsidRPr="00EF1B3C" w:rsidRDefault="003C06FC" w:rsidP="000F7A0C">
            <w:pPr>
              <w:contextualSpacing/>
              <w:jc w:val="right"/>
              <w:rPr>
                <w:rFonts w:ascii="Times New Roman" w:hAnsi="Times New Roman"/>
                <w:sz w:val="28"/>
                <w:szCs w:val="28"/>
              </w:rPr>
            </w:pPr>
            <w:r w:rsidRPr="00EF1B3C">
              <w:rPr>
                <w:rFonts w:ascii="Times New Roman" w:hAnsi="Times New Roman"/>
                <w:sz w:val="28"/>
                <w:szCs w:val="28"/>
              </w:rPr>
              <w:t>73</w:t>
            </w:r>
          </w:p>
        </w:tc>
      </w:tr>
      <w:tr w:rsidR="003C06FC" w:rsidRPr="00EF1B3C" w:rsidTr="003C06F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3.2</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Способы передачи заимствований в «Казахстанской правде»</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91</w:t>
            </w:r>
          </w:p>
        </w:tc>
      </w:tr>
      <w:tr w:rsidR="003C06FC" w:rsidRPr="00EF1B3C" w:rsidTr="003C06F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r w:rsidRPr="00EF1B3C">
              <w:rPr>
                <w:rFonts w:ascii="Times New Roman" w:hAnsi="Times New Roman"/>
                <w:sz w:val="28"/>
                <w:szCs w:val="28"/>
              </w:rPr>
              <w:t>3.3</w:t>
            </w: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Анализ заимствований в языке «Казахстанской правды»</w:t>
            </w:r>
          </w:p>
        </w:tc>
        <w:tc>
          <w:tcPr>
            <w:tcW w:w="636" w:type="dxa"/>
          </w:tcPr>
          <w:p w:rsidR="003C06FC" w:rsidRPr="00EF1B3C" w:rsidRDefault="003C06FC" w:rsidP="000F7A0C">
            <w:pPr>
              <w:tabs>
                <w:tab w:val="left" w:pos="281"/>
              </w:tabs>
              <w:spacing w:after="0" w:line="240" w:lineRule="auto"/>
              <w:contextualSpacing/>
              <w:rPr>
                <w:rFonts w:ascii="Times New Roman" w:hAnsi="Times New Roman"/>
                <w:sz w:val="28"/>
                <w:szCs w:val="28"/>
              </w:rPr>
            </w:pPr>
            <w:r w:rsidRPr="00EF1B3C">
              <w:rPr>
                <w:rFonts w:ascii="Times New Roman" w:hAnsi="Times New Roman"/>
                <w:sz w:val="28"/>
                <w:szCs w:val="28"/>
              </w:rPr>
              <w:t>104</w:t>
            </w:r>
          </w:p>
        </w:tc>
      </w:tr>
      <w:tr w:rsidR="003C06FC" w:rsidRPr="00EF1B3C" w:rsidTr="003C06FC">
        <w:tc>
          <w:tcPr>
            <w:tcW w:w="300" w:type="dxa"/>
          </w:tcPr>
          <w:p w:rsidR="003C06FC" w:rsidRPr="00EF1B3C" w:rsidRDefault="003C06FC" w:rsidP="000F7A0C">
            <w:pPr>
              <w:spacing w:after="0" w:line="240" w:lineRule="auto"/>
              <w:contextualSpacing/>
              <w:rPr>
                <w:rFonts w:ascii="Times New Roman" w:hAnsi="Times New Roman"/>
                <w:sz w:val="28"/>
                <w:szCs w:val="28"/>
              </w:rPr>
            </w:pPr>
          </w:p>
        </w:tc>
        <w:tc>
          <w:tcPr>
            <w:tcW w:w="829"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3.3.1</w:t>
            </w:r>
          </w:p>
        </w:tc>
        <w:tc>
          <w:tcPr>
            <w:tcW w:w="7728" w:type="dxa"/>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Морфологический анализ заимствований в «Казахстанской правде»</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105</w:t>
            </w:r>
          </w:p>
        </w:tc>
      </w:tr>
      <w:tr w:rsidR="003C06FC" w:rsidRPr="00EF1B3C" w:rsidTr="000F7A0C">
        <w:tc>
          <w:tcPr>
            <w:tcW w:w="300" w:type="dxa"/>
          </w:tcPr>
          <w:p w:rsidR="003C06FC" w:rsidRPr="00EF1B3C" w:rsidRDefault="003C06FC" w:rsidP="000F7A0C">
            <w:pPr>
              <w:spacing w:after="0" w:line="240" w:lineRule="auto"/>
              <w:contextualSpacing/>
              <w:rPr>
                <w:rFonts w:ascii="Times New Roman" w:hAnsi="Times New Roman"/>
                <w:sz w:val="28"/>
                <w:szCs w:val="28"/>
              </w:rPr>
            </w:pPr>
          </w:p>
        </w:tc>
        <w:tc>
          <w:tcPr>
            <w:tcW w:w="829"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3.3.2</w:t>
            </w:r>
          </w:p>
        </w:tc>
        <w:tc>
          <w:tcPr>
            <w:tcW w:w="7728" w:type="dxa"/>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Лексико-семантический анализ заимствований в «Казахстанской правде»</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118</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Заключение</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125</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Список использованной литературы</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130</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lang w:val="en-US"/>
              </w:rPr>
            </w:pPr>
            <w:r w:rsidRPr="00EF1B3C">
              <w:rPr>
                <w:rFonts w:ascii="Times New Roman" w:hAnsi="Times New Roman"/>
                <w:sz w:val="28"/>
                <w:szCs w:val="28"/>
              </w:rPr>
              <w:t xml:space="preserve">Приложение </w:t>
            </w:r>
            <w:r w:rsidRPr="00EF1B3C">
              <w:rPr>
                <w:rFonts w:ascii="Times New Roman" w:hAnsi="Times New Roman"/>
                <w:sz w:val="28"/>
                <w:szCs w:val="28"/>
                <w:lang w:val="en-US"/>
              </w:rPr>
              <w:t>A</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141</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Приложение Б</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142</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Приложение В</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144</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Приложение Г</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150</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r w:rsidRPr="00EF1B3C">
              <w:rPr>
                <w:rFonts w:ascii="Times New Roman" w:hAnsi="Times New Roman"/>
                <w:sz w:val="28"/>
                <w:szCs w:val="28"/>
              </w:rPr>
              <w:t>Приложение Д</w:t>
            </w: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r w:rsidRPr="00EF1B3C">
              <w:rPr>
                <w:rFonts w:ascii="Times New Roman" w:hAnsi="Times New Roman"/>
                <w:sz w:val="28"/>
                <w:szCs w:val="28"/>
              </w:rPr>
              <w:t>151</w:t>
            </w:r>
          </w:p>
        </w:tc>
      </w:tr>
      <w:tr w:rsidR="003C06FC" w:rsidRPr="00EF1B3C" w:rsidTr="000F7A0C">
        <w:tc>
          <w:tcPr>
            <w:tcW w:w="566" w:type="dxa"/>
            <w:gridSpan w:val="2"/>
          </w:tcPr>
          <w:p w:rsidR="003C06FC" w:rsidRPr="00EF1B3C" w:rsidRDefault="003C06FC" w:rsidP="000F7A0C">
            <w:pPr>
              <w:spacing w:after="0" w:line="240" w:lineRule="auto"/>
              <w:contextualSpacing/>
              <w:rPr>
                <w:rFonts w:ascii="Times New Roman" w:hAnsi="Times New Roman"/>
                <w:sz w:val="28"/>
                <w:szCs w:val="28"/>
              </w:rPr>
            </w:pPr>
          </w:p>
        </w:tc>
        <w:tc>
          <w:tcPr>
            <w:tcW w:w="8291" w:type="dxa"/>
            <w:gridSpan w:val="2"/>
          </w:tcPr>
          <w:p w:rsidR="003C06FC" w:rsidRPr="00EF1B3C" w:rsidRDefault="003C06FC" w:rsidP="000F7A0C">
            <w:pPr>
              <w:spacing w:after="0" w:line="240" w:lineRule="auto"/>
              <w:contextualSpacing/>
              <w:jc w:val="both"/>
              <w:rPr>
                <w:rFonts w:ascii="Times New Roman" w:hAnsi="Times New Roman"/>
                <w:sz w:val="28"/>
                <w:szCs w:val="28"/>
              </w:rPr>
            </w:pPr>
          </w:p>
        </w:tc>
        <w:tc>
          <w:tcPr>
            <w:tcW w:w="636" w:type="dxa"/>
          </w:tcPr>
          <w:p w:rsidR="003C06FC" w:rsidRPr="00EF1B3C" w:rsidRDefault="003C06FC" w:rsidP="000F7A0C">
            <w:pPr>
              <w:spacing w:after="0" w:line="240" w:lineRule="auto"/>
              <w:contextualSpacing/>
              <w:jc w:val="right"/>
              <w:rPr>
                <w:rFonts w:ascii="Times New Roman" w:hAnsi="Times New Roman"/>
                <w:sz w:val="28"/>
                <w:szCs w:val="28"/>
              </w:rPr>
            </w:pPr>
          </w:p>
        </w:tc>
      </w:tr>
    </w:tbl>
    <w:p w:rsidR="00D2781D" w:rsidRDefault="00D2781D" w:rsidP="00BF46EB">
      <w:pPr>
        <w:spacing w:after="0" w:line="240" w:lineRule="auto"/>
        <w:ind w:firstLine="454"/>
        <w:contextualSpacing/>
        <w:jc w:val="center"/>
        <w:rPr>
          <w:rFonts w:ascii="Times New Roman" w:hAnsi="Times New Roman"/>
          <w:sz w:val="28"/>
          <w:szCs w:val="28"/>
        </w:rPr>
      </w:pPr>
    </w:p>
    <w:p w:rsidR="00D2781D" w:rsidRDefault="00D2781D" w:rsidP="00BF46EB">
      <w:pPr>
        <w:spacing w:after="0" w:line="240" w:lineRule="auto"/>
        <w:ind w:firstLine="454"/>
        <w:contextualSpacing/>
        <w:jc w:val="center"/>
        <w:rPr>
          <w:rFonts w:ascii="Times New Roman" w:hAnsi="Times New Roman"/>
          <w:sz w:val="28"/>
          <w:szCs w:val="28"/>
        </w:rPr>
      </w:pPr>
    </w:p>
    <w:p w:rsidR="00D2781D" w:rsidRDefault="00D2781D" w:rsidP="00004369">
      <w:pPr>
        <w:spacing w:after="0" w:line="240" w:lineRule="auto"/>
        <w:ind w:firstLine="454"/>
        <w:contextualSpacing/>
        <w:jc w:val="center"/>
        <w:rPr>
          <w:rFonts w:ascii="Times New Roman" w:hAnsi="Times New Roman"/>
          <w:sz w:val="28"/>
          <w:szCs w:val="28"/>
        </w:rPr>
      </w:pPr>
    </w:p>
    <w:p w:rsidR="00D2781D" w:rsidRPr="001940F6" w:rsidRDefault="00D2781D" w:rsidP="00004369">
      <w:pPr>
        <w:spacing w:after="0" w:line="240" w:lineRule="auto"/>
        <w:ind w:firstLine="454"/>
        <w:contextualSpacing/>
        <w:jc w:val="center"/>
        <w:rPr>
          <w:rFonts w:ascii="Times New Roman" w:hAnsi="Times New Roman"/>
          <w:sz w:val="28"/>
          <w:szCs w:val="28"/>
        </w:rPr>
      </w:pPr>
    </w:p>
    <w:p w:rsidR="00004369" w:rsidRPr="001940F6" w:rsidRDefault="00004369" w:rsidP="00004369">
      <w:pPr>
        <w:spacing w:after="0" w:line="240" w:lineRule="auto"/>
        <w:ind w:firstLine="454"/>
        <w:contextualSpacing/>
        <w:jc w:val="center"/>
        <w:rPr>
          <w:rFonts w:ascii="Times New Roman" w:hAnsi="Times New Roman"/>
          <w:sz w:val="28"/>
          <w:szCs w:val="28"/>
        </w:rPr>
      </w:pPr>
    </w:p>
    <w:p w:rsidR="00004369" w:rsidRPr="001940F6" w:rsidRDefault="00004369" w:rsidP="00004369">
      <w:pPr>
        <w:pStyle w:val="a3"/>
        <w:spacing w:after="0" w:line="240" w:lineRule="auto"/>
        <w:ind w:left="0"/>
        <w:jc w:val="right"/>
        <w:rPr>
          <w:rFonts w:ascii="Times New Roman" w:hAnsi="Times New Roman"/>
          <w:sz w:val="28"/>
          <w:szCs w:val="28"/>
        </w:rPr>
      </w:pPr>
    </w:p>
    <w:p w:rsidR="00004369" w:rsidRPr="001940F6" w:rsidRDefault="00004369" w:rsidP="00004369">
      <w:pPr>
        <w:pStyle w:val="a3"/>
        <w:spacing w:after="0" w:line="240" w:lineRule="auto"/>
        <w:ind w:left="0"/>
        <w:jc w:val="both"/>
        <w:rPr>
          <w:rFonts w:ascii="Times New Roman" w:hAnsi="Times New Roman"/>
          <w:sz w:val="28"/>
          <w:szCs w:val="28"/>
        </w:rPr>
      </w:pPr>
    </w:p>
    <w:p w:rsidR="00004369" w:rsidRPr="001940F6" w:rsidRDefault="00004369">
      <w:pPr>
        <w:sectPr w:rsidR="00004369" w:rsidRPr="001940F6" w:rsidSect="00110295">
          <w:footerReference w:type="default" r:id="rId8"/>
          <w:pgSz w:w="11906" w:h="16838"/>
          <w:pgMar w:top="1134" w:right="567" w:bottom="1134" w:left="1701" w:header="708" w:footer="708" w:gutter="0"/>
          <w:cols w:space="708"/>
          <w:docGrid w:linePitch="360"/>
        </w:sectPr>
      </w:pPr>
    </w:p>
    <w:p w:rsidR="00004369" w:rsidRDefault="00004369" w:rsidP="00220E96">
      <w:pPr>
        <w:spacing w:after="0" w:line="240" w:lineRule="auto"/>
        <w:ind w:firstLine="454"/>
        <w:contextualSpacing/>
        <w:jc w:val="center"/>
        <w:outlineLvl w:val="0"/>
        <w:rPr>
          <w:rFonts w:ascii="Times New Roman" w:hAnsi="Times New Roman"/>
          <w:b/>
          <w:caps/>
          <w:sz w:val="28"/>
          <w:szCs w:val="28"/>
        </w:rPr>
      </w:pPr>
      <w:r w:rsidRPr="001940F6">
        <w:rPr>
          <w:rFonts w:ascii="Times New Roman" w:hAnsi="Times New Roman"/>
          <w:b/>
          <w:caps/>
          <w:sz w:val="28"/>
          <w:szCs w:val="28"/>
        </w:rPr>
        <w:lastRenderedPageBreak/>
        <w:t>Введение</w:t>
      </w:r>
    </w:p>
    <w:p w:rsidR="00470B2B" w:rsidRPr="001940F6" w:rsidRDefault="00470B2B" w:rsidP="00004369">
      <w:pPr>
        <w:spacing w:after="0" w:line="240" w:lineRule="auto"/>
        <w:ind w:firstLine="454"/>
        <w:contextualSpacing/>
        <w:jc w:val="center"/>
        <w:rPr>
          <w:rFonts w:ascii="Times New Roman" w:hAnsi="Times New Roman"/>
          <w:b/>
          <w:caps/>
          <w:sz w:val="28"/>
          <w:szCs w:val="28"/>
        </w:rPr>
      </w:pP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Общая характеристика работы.</w:t>
      </w:r>
      <w:r w:rsidRPr="0018247F">
        <w:rPr>
          <w:rFonts w:ascii="Times New Roman" w:hAnsi="Times New Roman"/>
          <w:sz w:val="28"/>
          <w:szCs w:val="28"/>
        </w:rPr>
        <w:t xml:space="preserve"> Настоящая диссертационная работа посвящена изучению специфических особенностей заимствований </w:t>
      </w:r>
      <w:r w:rsidR="00EC1EDA">
        <w:rPr>
          <w:rFonts w:ascii="Times New Roman" w:hAnsi="Times New Roman"/>
          <w:sz w:val="28"/>
          <w:szCs w:val="28"/>
        </w:rPr>
        <w:t xml:space="preserve">в русском языке </w:t>
      </w:r>
      <w:r w:rsidRPr="0018247F">
        <w:rPr>
          <w:rFonts w:ascii="Times New Roman" w:hAnsi="Times New Roman"/>
          <w:sz w:val="28"/>
          <w:szCs w:val="28"/>
        </w:rPr>
        <w:t xml:space="preserve">из английского на материале газеты </w:t>
      </w:r>
      <w:bookmarkStart w:id="1" w:name="_Hlk105317637"/>
      <w:r w:rsidRPr="0018247F">
        <w:rPr>
          <w:rFonts w:ascii="Times New Roman" w:hAnsi="Times New Roman"/>
          <w:sz w:val="28"/>
          <w:szCs w:val="28"/>
        </w:rPr>
        <w:t>«Казахстанская правда»</w:t>
      </w:r>
      <w:bookmarkEnd w:id="1"/>
      <w:r w:rsidRPr="0018247F">
        <w:rPr>
          <w:rFonts w:ascii="Times New Roman" w:hAnsi="Times New Roman"/>
          <w:sz w:val="28"/>
          <w:szCs w:val="28"/>
        </w:rPr>
        <w:t>. В первом</w:t>
      </w:r>
      <w:r>
        <w:rPr>
          <w:rFonts w:ascii="Times New Roman" w:hAnsi="Times New Roman"/>
          <w:sz w:val="28"/>
          <w:szCs w:val="28"/>
        </w:rPr>
        <w:t xml:space="preserve"> </w:t>
      </w:r>
      <w:r w:rsidRPr="0018247F">
        <w:rPr>
          <w:rFonts w:ascii="Times New Roman" w:hAnsi="Times New Roman"/>
          <w:sz w:val="28"/>
          <w:szCs w:val="28"/>
        </w:rPr>
        <w:t>разделе диссертации исследуются научные работы</w:t>
      </w:r>
      <w:r w:rsidR="00EC1EDA">
        <w:rPr>
          <w:rFonts w:ascii="Times New Roman" w:hAnsi="Times New Roman"/>
          <w:sz w:val="28"/>
          <w:szCs w:val="28"/>
        </w:rPr>
        <w:t>, посвященные я</w:t>
      </w:r>
      <w:r w:rsidRPr="0018247F">
        <w:rPr>
          <w:rFonts w:ascii="Times New Roman" w:hAnsi="Times New Roman"/>
          <w:sz w:val="28"/>
          <w:szCs w:val="28"/>
        </w:rPr>
        <w:t>зыковой конвергенции, теории заимствований. Выполнен анализ современных конвергенционных процессов, их фаз, видов, уровней и особенн</w:t>
      </w:r>
      <w:r>
        <w:rPr>
          <w:rFonts w:ascii="Times New Roman" w:hAnsi="Times New Roman"/>
          <w:sz w:val="28"/>
          <w:szCs w:val="28"/>
        </w:rPr>
        <w:t>остей проявления. Второй раздел</w:t>
      </w:r>
      <w:r w:rsidRPr="0018247F">
        <w:rPr>
          <w:rFonts w:ascii="Times New Roman" w:hAnsi="Times New Roman"/>
          <w:sz w:val="28"/>
          <w:szCs w:val="28"/>
        </w:rPr>
        <w:t xml:space="preserve"> диссертации посвящен изучению работ по языковой конвергенции в материалах</w:t>
      </w:r>
      <w:r w:rsidR="00EC1EDA">
        <w:rPr>
          <w:rFonts w:ascii="Times New Roman" w:hAnsi="Times New Roman"/>
          <w:sz w:val="28"/>
          <w:szCs w:val="28"/>
        </w:rPr>
        <w:t xml:space="preserve"> периодической печати</w:t>
      </w:r>
      <w:r w:rsidRPr="0018247F">
        <w:rPr>
          <w:rFonts w:ascii="Times New Roman" w:hAnsi="Times New Roman"/>
          <w:sz w:val="28"/>
          <w:szCs w:val="28"/>
        </w:rPr>
        <w:t>, осуществлен обзор материалов в казахстанских</w:t>
      </w:r>
      <w:r w:rsidR="00EC1EDA">
        <w:rPr>
          <w:rFonts w:ascii="Times New Roman" w:hAnsi="Times New Roman"/>
          <w:sz w:val="28"/>
          <w:szCs w:val="28"/>
        </w:rPr>
        <w:t xml:space="preserve"> газетах</w:t>
      </w:r>
      <w:r w:rsidRPr="0018247F">
        <w:rPr>
          <w:rFonts w:ascii="Times New Roman" w:hAnsi="Times New Roman"/>
          <w:sz w:val="28"/>
          <w:szCs w:val="28"/>
        </w:rPr>
        <w:t>. В третьем подразделе пр</w:t>
      </w:r>
      <w:r w:rsidR="00EC1EDA">
        <w:rPr>
          <w:rFonts w:ascii="Times New Roman" w:hAnsi="Times New Roman"/>
          <w:sz w:val="28"/>
          <w:szCs w:val="28"/>
        </w:rPr>
        <w:t>и</w:t>
      </w:r>
      <w:r w:rsidRPr="0018247F">
        <w:rPr>
          <w:rFonts w:ascii="Times New Roman" w:hAnsi="Times New Roman"/>
          <w:sz w:val="28"/>
          <w:szCs w:val="28"/>
        </w:rPr>
        <w:t xml:space="preserve">водятся результаты исследования, полученные </w:t>
      </w:r>
      <w:r w:rsidR="00EC1EDA">
        <w:rPr>
          <w:rFonts w:ascii="Times New Roman" w:hAnsi="Times New Roman"/>
          <w:sz w:val="28"/>
          <w:szCs w:val="28"/>
        </w:rPr>
        <w:t xml:space="preserve">на основе исследования </w:t>
      </w:r>
      <w:r w:rsidRPr="0018247F">
        <w:rPr>
          <w:rFonts w:ascii="Times New Roman" w:hAnsi="Times New Roman"/>
          <w:sz w:val="28"/>
          <w:szCs w:val="28"/>
        </w:rPr>
        <w:t xml:space="preserve">собранного фактического материала. Представлены тематическая дифференциация выявленных заимстований из английского языка, результаты их </w:t>
      </w:r>
      <w:r w:rsidR="00EC1EDA">
        <w:rPr>
          <w:rFonts w:ascii="Times New Roman" w:hAnsi="Times New Roman"/>
          <w:sz w:val="28"/>
          <w:szCs w:val="28"/>
        </w:rPr>
        <w:t xml:space="preserve"> комплексного анализа </w:t>
      </w:r>
      <w:r w:rsidRPr="0018247F">
        <w:rPr>
          <w:rFonts w:ascii="Times New Roman" w:hAnsi="Times New Roman"/>
          <w:sz w:val="28"/>
          <w:szCs w:val="28"/>
        </w:rPr>
        <w:t xml:space="preserve">в текстах газеты «Казахстанская правда».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 xml:space="preserve">Актуальность исследования. </w:t>
      </w:r>
      <w:r w:rsidRPr="0018247F">
        <w:rPr>
          <w:rFonts w:ascii="Times New Roman" w:hAnsi="Times New Roman"/>
          <w:sz w:val="28"/>
          <w:szCs w:val="28"/>
        </w:rPr>
        <w:t xml:space="preserve">Проблематика межъязыкового взаимодействия, включая вопрос иноязычных заимствований, тесно связана с ключевыми аспектами развития и функционирования языковых систем и всегда вызывала интерес многих исследователей. Так, значительный вклад в развитие взаимодействия языков внесли Э. Сепир, Б. Уорф, Ф. Бопп, Э. Хауген, У. Вайнрайх, Д. Веселинов, Дж. Эйчисон и др. В исследовании проблем языковых контактов среди российских ученых можно выделить значительный вклад таких исследователей, как Л.В. Щерба, Л.П. Крысин, В.М. Аристова, Г.Н. Скляревская, У.М. Бахтикиреева, Г.И. Богин, В.М. Шаклеин, А.И. Дьяков и других. Казахстанскими учеными (Б.Х. Хасанов, Э.Д. Сулейменова, Н.Ж. Шаймерденова, Г.Б. Мадиева, З.К. Ахметжанова, Л.К. Жаналина, З.К. Темиргазина, Ж.К. Киынова, К.М. Абишева, С.Ж. Баяндина, А.М. Кызырова и др.) активно исследовались вопросы </w:t>
      </w:r>
      <w:r w:rsidR="00EC1EDA">
        <w:rPr>
          <w:rFonts w:ascii="Times New Roman" w:hAnsi="Times New Roman"/>
          <w:sz w:val="28"/>
          <w:szCs w:val="28"/>
        </w:rPr>
        <w:t xml:space="preserve">не только </w:t>
      </w:r>
      <w:r w:rsidRPr="0018247F">
        <w:rPr>
          <w:rFonts w:ascii="Times New Roman" w:hAnsi="Times New Roman"/>
          <w:sz w:val="28"/>
          <w:szCs w:val="28"/>
        </w:rPr>
        <w:t xml:space="preserve">взаимодействия языков и </w:t>
      </w:r>
      <w:r w:rsidR="00EC1EDA">
        <w:rPr>
          <w:rFonts w:ascii="Times New Roman" w:hAnsi="Times New Roman"/>
          <w:sz w:val="28"/>
          <w:szCs w:val="28"/>
        </w:rPr>
        <w:t xml:space="preserve">их </w:t>
      </w:r>
      <w:r w:rsidRPr="0018247F">
        <w:rPr>
          <w:rFonts w:ascii="Times New Roman" w:hAnsi="Times New Roman"/>
          <w:sz w:val="28"/>
          <w:szCs w:val="28"/>
        </w:rPr>
        <w:t>функционировани</w:t>
      </w:r>
      <w:r w:rsidR="00EC1EDA">
        <w:rPr>
          <w:rFonts w:ascii="Times New Roman" w:hAnsi="Times New Roman"/>
          <w:sz w:val="28"/>
          <w:szCs w:val="28"/>
        </w:rPr>
        <w:t>я, но и их особенности  в функционально-стилис</w:t>
      </w:r>
      <w:r w:rsidR="00872F54">
        <w:rPr>
          <w:rFonts w:ascii="Times New Roman" w:hAnsi="Times New Roman"/>
          <w:sz w:val="28"/>
          <w:szCs w:val="28"/>
        </w:rPr>
        <w:t>т</w:t>
      </w:r>
      <w:r w:rsidR="00EC1EDA">
        <w:rPr>
          <w:rFonts w:ascii="Times New Roman" w:hAnsi="Times New Roman"/>
          <w:sz w:val="28"/>
          <w:szCs w:val="28"/>
        </w:rPr>
        <w:t>ическом и сравнительно-типологическом аспекте.</w:t>
      </w:r>
      <w:r w:rsidRPr="0018247F">
        <w:rPr>
          <w:rFonts w:ascii="Times New Roman" w:hAnsi="Times New Roman"/>
          <w:sz w:val="28"/>
          <w:szCs w:val="28"/>
        </w:rPr>
        <w:t xml:space="preserve"> </w:t>
      </w:r>
    </w:p>
    <w:p w:rsidR="00470B2B" w:rsidRPr="0018247F" w:rsidRDefault="00470B2B" w:rsidP="00EC1EDA">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Вопрос взаимодействия языков в </w:t>
      </w:r>
      <w:r w:rsidR="00EC1EDA">
        <w:rPr>
          <w:rFonts w:ascii="Times New Roman" w:hAnsi="Times New Roman"/>
          <w:sz w:val="28"/>
          <w:szCs w:val="28"/>
        </w:rPr>
        <w:t xml:space="preserve">современном </w:t>
      </w:r>
      <w:r w:rsidRPr="0018247F">
        <w:rPr>
          <w:rFonts w:ascii="Times New Roman" w:hAnsi="Times New Roman"/>
          <w:sz w:val="28"/>
          <w:szCs w:val="28"/>
        </w:rPr>
        <w:t xml:space="preserve">Казахстане </w:t>
      </w:r>
      <w:r w:rsidR="00EC1EDA">
        <w:rPr>
          <w:rFonts w:ascii="Times New Roman" w:hAnsi="Times New Roman"/>
          <w:sz w:val="28"/>
          <w:szCs w:val="28"/>
        </w:rPr>
        <w:t xml:space="preserve">особенно </w:t>
      </w:r>
      <w:r w:rsidRPr="0018247F">
        <w:rPr>
          <w:rFonts w:ascii="Times New Roman" w:hAnsi="Times New Roman"/>
          <w:sz w:val="28"/>
          <w:szCs w:val="28"/>
        </w:rPr>
        <w:t xml:space="preserve">актуален в контексте современного многоязычного и мультикультурного общества. </w:t>
      </w:r>
      <w:r w:rsidR="00EC1EDA">
        <w:rPr>
          <w:rFonts w:ascii="Times New Roman" w:hAnsi="Times New Roman"/>
          <w:sz w:val="28"/>
          <w:szCs w:val="28"/>
        </w:rPr>
        <w:t xml:space="preserve">В этом плане </w:t>
      </w:r>
      <w:r w:rsidRPr="0018247F">
        <w:rPr>
          <w:rFonts w:ascii="Times New Roman" w:hAnsi="Times New Roman"/>
          <w:sz w:val="28"/>
          <w:szCs w:val="28"/>
        </w:rPr>
        <w:t xml:space="preserve">особый интерес представляет изучение языковых контактов в сфере средств массовой информации, так как они отражают динамику языковых изменений, связанных с влиянием глобализации и межкультурной коммуникации. Изучением данного вопроса занимались Д.С. Никитин, С.В. Чумаков, А.Ж. Бекмаганбетова, Г. Жанахметова, Р. Кантемирова, А.А. Кульдиярова, М.К. Шарипова, М. Мусин, Ж. Шакирова, Л. Болатбек и др. </w:t>
      </w:r>
      <w:r w:rsidR="00EC1EDA">
        <w:rPr>
          <w:rFonts w:ascii="Times New Roman" w:hAnsi="Times New Roman"/>
          <w:sz w:val="28"/>
          <w:szCs w:val="28"/>
        </w:rPr>
        <w:t>И</w:t>
      </w:r>
      <w:r w:rsidRPr="0018247F">
        <w:rPr>
          <w:rFonts w:ascii="Times New Roman" w:hAnsi="Times New Roman"/>
          <w:sz w:val="28"/>
          <w:szCs w:val="28"/>
        </w:rPr>
        <w:t xml:space="preserve">сследователи </w:t>
      </w:r>
      <w:r w:rsidR="00EC1EDA">
        <w:rPr>
          <w:rFonts w:ascii="Times New Roman" w:hAnsi="Times New Roman"/>
          <w:sz w:val="28"/>
          <w:szCs w:val="28"/>
        </w:rPr>
        <w:t xml:space="preserve">посвятили свои работы </w:t>
      </w:r>
      <w:r w:rsidRPr="0018247F">
        <w:rPr>
          <w:rFonts w:ascii="Times New Roman" w:hAnsi="Times New Roman"/>
          <w:sz w:val="28"/>
          <w:szCs w:val="28"/>
        </w:rPr>
        <w:t>анализ</w:t>
      </w:r>
      <w:r w:rsidR="00EC1EDA">
        <w:rPr>
          <w:rFonts w:ascii="Times New Roman" w:hAnsi="Times New Roman"/>
          <w:sz w:val="28"/>
          <w:szCs w:val="28"/>
        </w:rPr>
        <w:t xml:space="preserve">у </w:t>
      </w:r>
      <w:r w:rsidRPr="0018247F">
        <w:rPr>
          <w:rFonts w:ascii="Times New Roman" w:hAnsi="Times New Roman"/>
          <w:sz w:val="28"/>
          <w:szCs w:val="28"/>
        </w:rPr>
        <w:t>функционирования заимствований в языке</w:t>
      </w:r>
      <w:r w:rsidR="00EC1EDA">
        <w:rPr>
          <w:rFonts w:ascii="Times New Roman" w:hAnsi="Times New Roman"/>
          <w:sz w:val="28"/>
          <w:szCs w:val="28"/>
        </w:rPr>
        <w:t xml:space="preserve"> периоической печати, что</w:t>
      </w:r>
      <w:r w:rsidRPr="0018247F">
        <w:rPr>
          <w:rFonts w:ascii="Times New Roman" w:hAnsi="Times New Roman"/>
          <w:sz w:val="28"/>
          <w:szCs w:val="28"/>
        </w:rPr>
        <w:t xml:space="preserve"> позвол</w:t>
      </w:r>
      <w:r w:rsidR="00EC1EDA">
        <w:rPr>
          <w:rFonts w:ascii="Times New Roman" w:hAnsi="Times New Roman"/>
          <w:sz w:val="28"/>
          <w:szCs w:val="28"/>
        </w:rPr>
        <w:t xml:space="preserve">ило </w:t>
      </w:r>
      <w:r w:rsidRPr="0018247F">
        <w:rPr>
          <w:rFonts w:ascii="Times New Roman" w:hAnsi="Times New Roman"/>
          <w:sz w:val="28"/>
          <w:szCs w:val="28"/>
        </w:rPr>
        <w:t xml:space="preserve">определить </w:t>
      </w:r>
      <w:r w:rsidR="00EC1EDA">
        <w:rPr>
          <w:rFonts w:ascii="Times New Roman" w:hAnsi="Times New Roman"/>
          <w:sz w:val="28"/>
          <w:szCs w:val="28"/>
        </w:rPr>
        <w:t xml:space="preserve">круг </w:t>
      </w:r>
      <w:r w:rsidRPr="0018247F">
        <w:rPr>
          <w:rFonts w:ascii="Times New Roman" w:hAnsi="Times New Roman"/>
          <w:sz w:val="28"/>
          <w:szCs w:val="28"/>
        </w:rPr>
        <w:t>новы</w:t>
      </w:r>
      <w:r w:rsidR="00EC1EDA">
        <w:rPr>
          <w:rFonts w:ascii="Times New Roman" w:hAnsi="Times New Roman"/>
          <w:sz w:val="28"/>
          <w:szCs w:val="28"/>
        </w:rPr>
        <w:t>х</w:t>
      </w:r>
      <w:r w:rsidRPr="0018247F">
        <w:rPr>
          <w:rFonts w:ascii="Times New Roman" w:hAnsi="Times New Roman"/>
          <w:sz w:val="28"/>
          <w:szCs w:val="28"/>
        </w:rPr>
        <w:t xml:space="preserve"> слов и выражени</w:t>
      </w:r>
      <w:r w:rsidR="00EC1EDA">
        <w:rPr>
          <w:rFonts w:ascii="Times New Roman" w:hAnsi="Times New Roman"/>
          <w:sz w:val="28"/>
          <w:szCs w:val="28"/>
        </w:rPr>
        <w:t xml:space="preserve">й, </w:t>
      </w:r>
      <w:r w:rsidRPr="0018247F">
        <w:rPr>
          <w:rFonts w:ascii="Times New Roman" w:hAnsi="Times New Roman"/>
          <w:sz w:val="28"/>
          <w:szCs w:val="28"/>
        </w:rPr>
        <w:t>входя</w:t>
      </w:r>
      <w:r w:rsidR="00EC1EDA">
        <w:rPr>
          <w:rFonts w:ascii="Times New Roman" w:hAnsi="Times New Roman"/>
          <w:sz w:val="28"/>
          <w:szCs w:val="28"/>
        </w:rPr>
        <w:t>щих</w:t>
      </w:r>
      <w:r w:rsidRPr="0018247F">
        <w:rPr>
          <w:rFonts w:ascii="Times New Roman" w:hAnsi="Times New Roman"/>
          <w:sz w:val="28"/>
          <w:szCs w:val="28"/>
        </w:rPr>
        <w:t xml:space="preserve"> в языковую систему, </w:t>
      </w:r>
      <w:r w:rsidR="00EC1EDA">
        <w:rPr>
          <w:rFonts w:ascii="Times New Roman" w:hAnsi="Times New Roman"/>
          <w:sz w:val="28"/>
          <w:szCs w:val="28"/>
        </w:rPr>
        <w:t xml:space="preserve">степень </w:t>
      </w:r>
      <w:r w:rsidRPr="0018247F">
        <w:rPr>
          <w:rFonts w:ascii="Times New Roman" w:hAnsi="Times New Roman"/>
          <w:sz w:val="28"/>
          <w:szCs w:val="28"/>
        </w:rPr>
        <w:t>успешн</w:t>
      </w:r>
      <w:r w:rsidR="00EC1EDA">
        <w:rPr>
          <w:rFonts w:ascii="Times New Roman" w:hAnsi="Times New Roman"/>
          <w:sz w:val="28"/>
          <w:szCs w:val="28"/>
        </w:rPr>
        <w:t>сти</w:t>
      </w:r>
      <w:r w:rsidRPr="0018247F">
        <w:rPr>
          <w:rFonts w:ascii="Times New Roman" w:hAnsi="Times New Roman"/>
          <w:sz w:val="28"/>
          <w:szCs w:val="28"/>
        </w:rPr>
        <w:t xml:space="preserve"> </w:t>
      </w:r>
      <w:r w:rsidR="00EC1EDA">
        <w:rPr>
          <w:rFonts w:ascii="Times New Roman" w:hAnsi="Times New Roman"/>
          <w:sz w:val="28"/>
          <w:szCs w:val="28"/>
        </w:rPr>
        <w:t>их</w:t>
      </w:r>
      <w:r w:rsidRPr="0018247F">
        <w:rPr>
          <w:rFonts w:ascii="Times New Roman" w:hAnsi="Times New Roman"/>
          <w:sz w:val="28"/>
          <w:szCs w:val="28"/>
        </w:rPr>
        <w:t xml:space="preserve"> адапт</w:t>
      </w:r>
      <w:r w:rsidR="00EC1EDA">
        <w:rPr>
          <w:rFonts w:ascii="Times New Roman" w:hAnsi="Times New Roman"/>
          <w:sz w:val="28"/>
          <w:szCs w:val="28"/>
        </w:rPr>
        <w:t>ации</w:t>
      </w:r>
      <w:r w:rsidRPr="0018247F">
        <w:rPr>
          <w:rFonts w:ascii="Times New Roman" w:hAnsi="Times New Roman"/>
          <w:sz w:val="28"/>
          <w:szCs w:val="28"/>
        </w:rPr>
        <w:t xml:space="preserve"> и интегр</w:t>
      </w:r>
      <w:r w:rsidR="00EC1EDA">
        <w:rPr>
          <w:rFonts w:ascii="Times New Roman" w:hAnsi="Times New Roman"/>
          <w:sz w:val="28"/>
          <w:szCs w:val="28"/>
        </w:rPr>
        <w:t>ации</w:t>
      </w:r>
      <w:r w:rsidRPr="0018247F">
        <w:rPr>
          <w:rFonts w:ascii="Times New Roman" w:hAnsi="Times New Roman"/>
          <w:sz w:val="28"/>
          <w:szCs w:val="28"/>
        </w:rPr>
        <w:t xml:space="preserve"> в язык, а также выявить тенденции развития языка в контексте межкультурных взаимодействий. </w:t>
      </w:r>
      <w:r w:rsidR="00031C67">
        <w:rPr>
          <w:rFonts w:ascii="Times New Roman" w:hAnsi="Times New Roman"/>
          <w:sz w:val="28"/>
          <w:szCs w:val="28"/>
        </w:rPr>
        <w:t>Все они отмечают, что и</w:t>
      </w:r>
      <w:r w:rsidRPr="0018247F">
        <w:rPr>
          <w:rFonts w:ascii="Times New Roman" w:hAnsi="Times New Roman"/>
          <w:sz w:val="28"/>
          <w:szCs w:val="28"/>
        </w:rPr>
        <w:t xml:space="preserve">зучение </w:t>
      </w:r>
      <w:r w:rsidR="00031C67">
        <w:rPr>
          <w:rFonts w:ascii="Times New Roman" w:hAnsi="Times New Roman"/>
          <w:sz w:val="28"/>
          <w:szCs w:val="28"/>
        </w:rPr>
        <w:t xml:space="preserve">особенностей </w:t>
      </w:r>
      <w:r w:rsidRPr="0018247F">
        <w:rPr>
          <w:rFonts w:ascii="Times New Roman" w:hAnsi="Times New Roman"/>
          <w:sz w:val="28"/>
          <w:szCs w:val="28"/>
        </w:rPr>
        <w:t xml:space="preserve">функционирования заимствований в языке </w:t>
      </w:r>
      <w:r w:rsidR="00031C67">
        <w:rPr>
          <w:rFonts w:ascii="Times New Roman" w:hAnsi="Times New Roman"/>
          <w:sz w:val="28"/>
          <w:szCs w:val="28"/>
        </w:rPr>
        <w:t xml:space="preserve">средств массовой </w:t>
      </w:r>
      <w:r w:rsidR="00031C67">
        <w:rPr>
          <w:rFonts w:ascii="Times New Roman" w:hAnsi="Times New Roman"/>
          <w:sz w:val="28"/>
          <w:szCs w:val="28"/>
        </w:rPr>
        <w:lastRenderedPageBreak/>
        <w:t xml:space="preserve">коммуникации, в том числе и периодической печати, </w:t>
      </w:r>
      <w:r w:rsidR="00EC1EDA">
        <w:rPr>
          <w:rFonts w:ascii="Times New Roman" w:hAnsi="Times New Roman"/>
          <w:sz w:val="28"/>
          <w:szCs w:val="28"/>
        </w:rPr>
        <w:t xml:space="preserve"> </w:t>
      </w:r>
      <w:r w:rsidRPr="0018247F">
        <w:rPr>
          <w:rFonts w:ascii="Times New Roman" w:hAnsi="Times New Roman"/>
          <w:sz w:val="28"/>
          <w:szCs w:val="28"/>
        </w:rPr>
        <w:t xml:space="preserve">имеет важное значение с точки зрения лингвистического анализа, так как позволяет проследить причины их появления, механизмы адаптации и степень влияния на развитие языка. </w:t>
      </w:r>
    </w:p>
    <w:p w:rsidR="00470B2B" w:rsidRPr="0018247F" w:rsidRDefault="00031C67" w:rsidP="00470B2B">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Поскольку сегодня о</w:t>
      </w:r>
      <w:r w:rsidR="00470B2B" w:rsidRPr="0018247F">
        <w:rPr>
          <w:rFonts w:ascii="Times New Roman" w:hAnsi="Times New Roman"/>
          <w:sz w:val="28"/>
          <w:szCs w:val="28"/>
        </w:rPr>
        <w:t>собую актуальность в Казахстане приобрели вопросы о взаимодействии языков, языковой интерференции, межкультурной коммуникации, заимствований</w:t>
      </w:r>
      <w:r>
        <w:rPr>
          <w:rFonts w:ascii="Times New Roman" w:hAnsi="Times New Roman"/>
          <w:sz w:val="28"/>
          <w:szCs w:val="28"/>
        </w:rPr>
        <w:t xml:space="preserve">, наш интерес определился в сфере </w:t>
      </w:r>
      <w:r w:rsidR="00470B2B" w:rsidRPr="0018247F">
        <w:rPr>
          <w:rFonts w:ascii="Times New Roman" w:hAnsi="Times New Roman"/>
          <w:sz w:val="28"/>
          <w:szCs w:val="28"/>
        </w:rPr>
        <w:t xml:space="preserve"> заимствований из английского языка на материале республиканской русскоязычной газеты «Казахстанская правда». </w:t>
      </w:r>
      <w:r>
        <w:rPr>
          <w:rFonts w:ascii="Times New Roman" w:hAnsi="Times New Roman"/>
          <w:sz w:val="28"/>
          <w:szCs w:val="28"/>
        </w:rPr>
        <w:t xml:space="preserve">Как было отмечено выше, все исследователи отмечают, что </w:t>
      </w:r>
      <w:r w:rsidR="00470B2B" w:rsidRPr="0018247F">
        <w:rPr>
          <w:rFonts w:ascii="Times New Roman" w:hAnsi="Times New Roman"/>
          <w:sz w:val="28"/>
          <w:szCs w:val="28"/>
        </w:rPr>
        <w:t xml:space="preserve">в материалах </w:t>
      </w:r>
      <w:r>
        <w:rPr>
          <w:rFonts w:ascii="Times New Roman" w:hAnsi="Times New Roman"/>
          <w:sz w:val="28"/>
          <w:szCs w:val="28"/>
        </w:rPr>
        <w:t xml:space="preserve">средств массовой информации </w:t>
      </w:r>
      <w:r w:rsidR="00470B2B" w:rsidRPr="0018247F">
        <w:rPr>
          <w:rFonts w:ascii="Times New Roman" w:hAnsi="Times New Roman"/>
          <w:sz w:val="28"/>
          <w:szCs w:val="28"/>
        </w:rPr>
        <w:t xml:space="preserve"> находят</w:t>
      </w:r>
      <w:r>
        <w:rPr>
          <w:rFonts w:ascii="Times New Roman" w:hAnsi="Times New Roman"/>
          <w:sz w:val="28"/>
          <w:szCs w:val="28"/>
        </w:rPr>
        <w:t xml:space="preserve"> </w:t>
      </w:r>
      <w:r w:rsidR="00470B2B" w:rsidRPr="0018247F">
        <w:rPr>
          <w:rFonts w:ascii="Times New Roman" w:hAnsi="Times New Roman"/>
          <w:sz w:val="28"/>
          <w:szCs w:val="28"/>
        </w:rPr>
        <w:t xml:space="preserve">отражение живые языковые процессы, социально-политические, культурно-исторические и собственно лингвистические реалии времени, </w:t>
      </w:r>
      <w:r>
        <w:rPr>
          <w:rFonts w:ascii="Times New Roman" w:hAnsi="Times New Roman"/>
          <w:sz w:val="28"/>
          <w:szCs w:val="28"/>
        </w:rPr>
        <w:t>ч</w:t>
      </w:r>
      <w:r w:rsidR="00470B2B" w:rsidRPr="0018247F">
        <w:rPr>
          <w:rFonts w:ascii="Times New Roman" w:hAnsi="Times New Roman"/>
          <w:sz w:val="28"/>
          <w:szCs w:val="28"/>
        </w:rPr>
        <w:t>то вполне оправд</w:t>
      </w:r>
      <w:r>
        <w:rPr>
          <w:rFonts w:ascii="Times New Roman" w:hAnsi="Times New Roman"/>
          <w:sz w:val="28"/>
          <w:szCs w:val="28"/>
        </w:rPr>
        <w:t>ывает наш</w:t>
      </w:r>
      <w:r w:rsidR="00470B2B" w:rsidRPr="0018247F">
        <w:rPr>
          <w:rFonts w:ascii="Times New Roman" w:hAnsi="Times New Roman"/>
          <w:sz w:val="28"/>
          <w:szCs w:val="28"/>
        </w:rPr>
        <w:t xml:space="preserve"> источник для аналитического материала.  Н</w:t>
      </w:r>
      <w:r>
        <w:rPr>
          <w:rFonts w:ascii="Times New Roman" w:hAnsi="Times New Roman"/>
          <w:sz w:val="28"/>
          <w:szCs w:val="28"/>
        </w:rPr>
        <w:t>еслучайно намии н</w:t>
      </w:r>
      <w:r w:rsidR="00470B2B" w:rsidRPr="0018247F">
        <w:rPr>
          <w:rFonts w:ascii="Times New Roman" w:hAnsi="Times New Roman"/>
          <w:sz w:val="28"/>
          <w:szCs w:val="28"/>
        </w:rPr>
        <w:t xml:space="preserve">а момент закрепления темы было решено выбрать для анализа </w:t>
      </w:r>
      <w:r>
        <w:rPr>
          <w:rFonts w:ascii="Times New Roman" w:hAnsi="Times New Roman"/>
          <w:sz w:val="28"/>
          <w:szCs w:val="28"/>
        </w:rPr>
        <w:t xml:space="preserve">материал газеты «Казахстанская правда» за </w:t>
      </w:r>
      <w:r w:rsidR="00470B2B" w:rsidRPr="0018247F">
        <w:rPr>
          <w:rFonts w:ascii="Times New Roman" w:hAnsi="Times New Roman"/>
          <w:sz w:val="28"/>
          <w:szCs w:val="28"/>
        </w:rPr>
        <w:t xml:space="preserve">2017, 2018, 2019 годы, поскольку нами не </w:t>
      </w:r>
      <w:r>
        <w:rPr>
          <w:rFonts w:ascii="Times New Roman" w:hAnsi="Times New Roman"/>
          <w:sz w:val="28"/>
          <w:szCs w:val="28"/>
        </w:rPr>
        <w:t xml:space="preserve">были </w:t>
      </w:r>
      <w:r w:rsidR="00470B2B" w:rsidRPr="0018247F">
        <w:rPr>
          <w:rFonts w:ascii="Times New Roman" w:hAnsi="Times New Roman"/>
          <w:sz w:val="28"/>
          <w:szCs w:val="28"/>
        </w:rPr>
        <w:t xml:space="preserve">обнаружены исследования подобного плана, посвященные данному периоду на аналогичном материале.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Таким образом, выбор темы диссертационного исследования «Специфика заимствований в процессе языковой конвергенции в Казахстане (на материале газеты "Казахстанская правда")» обусловлен рядом причин. Во-первых, актуальностью проблемы языковых контактов и взаимодействия различных языков в условиях глобализации и многоязычия. Во-вторых, необходимостью изучения специфики языковой ситуации в Казахстане, поскольку интерес к английскому языку, активное внедрение англоязычной лексики сложно отрицать, а его функционирование имеет специфические особенности проявления в языковой конвергенции. В-третьих, интересом к анализу процесса адаптации и ассимиляции заимствований в рамках реально функционирующего как в печатном виде, так и в формате медиаконтента, представленного популярной газетой республиканского масштаба «Казахстанская правда».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Целью диссертационной работы</w:t>
      </w:r>
      <w:r w:rsidRPr="0018247F">
        <w:rPr>
          <w:rFonts w:ascii="Times New Roman" w:hAnsi="Times New Roman"/>
          <w:sz w:val="28"/>
          <w:szCs w:val="28"/>
        </w:rPr>
        <w:t xml:space="preserve"> является выявление специфики заимствования англоязычной лексики и особенностей языковой конвергенции в Казахстане по материалам газеты «Казахстанская правда» за 2017˗2019 годы.</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Достижени</w:t>
      </w:r>
      <w:r w:rsidR="003862FC">
        <w:rPr>
          <w:rFonts w:ascii="Times New Roman" w:hAnsi="Times New Roman"/>
          <w:sz w:val="28"/>
          <w:szCs w:val="28"/>
        </w:rPr>
        <w:t>е</w:t>
      </w:r>
      <w:r w:rsidRPr="0018247F">
        <w:rPr>
          <w:rFonts w:ascii="Times New Roman" w:hAnsi="Times New Roman"/>
          <w:sz w:val="28"/>
          <w:szCs w:val="28"/>
        </w:rPr>
        <w:t xml:space="preserve"> поставленной цели </w:t>
      </w:r>
      <w:r w:rsidR="003862FC">
        <w:rPr>
          <w:rFonts w:ascii="Times New Roman" w:hAnsi="Times New Roman"/>
          <w:sz w:val="28"/>
          <w:szCs w:val="28"/>
        </w:rPr>
        <w:t xml:space="preserve">потребовало решения </w:t>
      </w:r>
      <w:r w:rsidRPr="0018247F">
        <w:rPr>
          <w:rFonts w:ascii="Times New Roman" w:hAnsi="Times New Roman"/>
          <w:sz w:val="28"/>
          <w:szCs w:val="28"/>
        </w:rPr>
        <w:t>следующи</w:t>
      </w:r>
      <w:r w:rsidR="003862FC">
        <w:rPr>
          <w:rFonts w:ascii="Times New Roman" w:hAnsi="Times New Roman"/>
          <w:sz w:val="28"/>
          <w:szCs w:val="28"/>
        </w:rPr>
        <w:t>х</w:t>
      </w:r>
      <w:r w:rsidRPr="0018247F">
        <w:rPr>
          <w:rFonts w:ascii="Times New Roman" w:hAnsi="Times New Roman"/>
          <w:sz w:val="28"/>
          <w:szCs w:val="28"/>
        </w:rPr>
        <w:t xml:space="preserve"> </w:t>
      </w:r>
      <w:r w:rsidRPr="0018247F">
        <w:rPr>
          <w:rFonts w:ascii="Times New Roman" w:hAnsi="Times New Roman"/>
          <w:b/>
          <w:sz w:val="28"/>
          <w:szCs w:val="28"/>
        </w:rPr>
        <w:t>задач</w:t>
      </w:r>
      <w:r w:rsidRPr="0018247F">
        <w:rPr>
          <w:rFonts w:ascii="Times New Roman" w:hAnsi="Times New Roman"/>
          <w:sz w:val="28"/>
          <w:szCs w:val="28"/>
        </w:rPr>
        <w:t>:</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3862FC">
        <w:rPr>
          <w:rFonts w:ascii="Times New Roman" w:hAnsi="Times New Roman"/>
          <w:sz w:val="28"/>
          <w:szCs w:val="28"/>
        </w:rPr>
        <w:t xml:space="preserve">- определить </w:t>
      </w:r>
      <w:r w:rsidR="003862FC" w:rsidRPr="003862FC">
        <w:rPr>
          <w:rFonts w:ascii="Times New Roman" w:hAnsi="Times New Roman"/>
          <w:sz w:val="28"/>
          <w:szCs w:val="28"/>
        </w:rPr>
        <w:t xml:space="preserve">общую </w:t>
      </w:r>
      <w:r w:rsidRPr="003862FC">
        <w:rPr>
          <w:rFonts w:ascii="Times New Roman" w:hAnsi="Times New Roman"/>
          <w:sz w:val="28"/>
          <w:szCs w:val="28"/>
        </w:rPr>
        <w:t>теоретико-методологическую базу исследования</w:t>
      </w:r>
      <w:r w:rsidR="003862FC" w:rsidRPr="003862FC">
        <w:rPr>
          <w:rFonts w:ascii="Times New Roman" w:hAnsi="Times New Roman"/>
          <w:sz w:val="28"/>
          <w:szCs w:val="28"/>
        </w:rPr>
        <w:t xml:space="preserve"> и </w:t>
      </w:r>
      <w:r w:rsidR="00BF46EB">
        <w:rPr>
          <w:rFonts w:ascii="Times New Roman" w:hAnsi="Times New Roman"/>
          <w:sz w:val="28"/>
          <w:szCs w:val="28"/>
        </w:rPr>
        <w:t xml:space="preserve">проанализировать труды ученых </w:t>
      </w:r>
      <w:r w:rsidR="003862FC" w:rsidRPr="003862FC">
        <w:rPr>
          <w:rFonts w:ascii="Times New Roman" w:hAnsi="Times New Roman"/>
          <w:sz w:val="28"/>
          <w:szCs w:val="28"/>
        </w:rPr>
        <w:t xml:space="preserve">по </w:t>
      </w:r>
      <w:r w:rsidRPr="003862FC">
        <w:rPr>
          <w:rFonts w:ascii="Times New Roman" w:hAnsi="Times New Roman"/>
          <w:sz w:val="28"/>
          <w:szCs w:val="28"/>
        </w:rPr>
        <w:t>языковой конвергенции в казахстанских</w:t>
      </w:r>
      <w:r w:rsidRPr="00BF46EB">
        <w:rPr>
          <w:rFonts w:ascii="Times New Roman" w:hAnsi="Times New Roman"/>
          <w:sz w:val="28"/>
          <w:szCs w:val="28"/>
        </w:rPr>
        <w:t xml:space="preserve"> </w:t>
      </w:r>
      <w:r w:rsidR="003862FC">
        <w:rPr>
          <w:rFonts w:ascii="Times New Roman" w:hAnsi="Times New Roman"/>
          <w:sz w:val="28"/>
          <w:szCs w:val="28"/>
        </w:rPr>
        <w:t>печатных изданиях;</w:t>
      </w:r>
    </w:p>
    <w:p w:rsidR="00470B2B"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 выявить самые распростаненные сферы заимствования англицизмов </w:t>
      </w:r>
      <w:r w:rsidR="00BF46EB">
        <w:rPr>
          <w:rFonts w:ascii="Times New Roman" w:hAnsi="Times New Roman"/>
          <w:sz w:val="28"/>
          <w:szCs w:val="28"/>
        </w:rPr>
        <w:t xml:space="preserve">по материалам выявленных единиц в </w:t>
      </w:r>
      <w:r w:rsidRPr="0018247F">
        <w:rPr>
          <w:rFonts w:ascii="Times New Roman" w:hAnsi="Times New Roman"/>
          <w:sz w:val="28"/>
          <w:szCs w:val="28"/>
        </w:rPr>
        <w:t xml:space="preserve">газете «Казахстанская правда», на основании </w:t>
      </w:r>
      <w:r w:rsidR="00BF46EB">
        <w:rPr>
          <w:rFonts w:ascii="Times New Roman" w:hAnsi="Times New Roman"/>
          <w:sz w:val="28"/>
          <w:szCs w:val="28"/>
        </w:rPr>
        <w:t xml:space="preserve">которой подготовить </w:t>
      </w:r>
      <w:r w:rsidRPr="0018247F">
        <w:rPr>
          <w:rFonts w:ascii="Times New Roman" w:hAnsi="Times New Roman"/>
          <w:sz w:val="28"/>
          <w:szCs w:val="28"/>
        </w:rPr>
        <w:t>их тематическую дифференциацию;</w:t>
      </w:r>
    </w:p>
    <w:p w:rsidR="00470B2B" w:rsidRDefault="00BF46EB" w:rsidP="00BF46EB">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 выявить способы </w:t>
      </w:r>
      <w:r w:rsidR="00872F54">
        <w:rPr>
          <w:rFonts w:ascii="Times New Roman" w:hAnsi="Times New Roman"/>
          <w:sz w:val="28"/>
          <w:szCs w:val="28"/>
        </w:rPr>
        <w:t xml:space="preserve">передачи </w:t>
      </w:r>
      <w:r>
        <w:rPr>
          <w:rFonts w:ascii="Times New Roman" w:hAnsi="Times New Roman"/>
          <w:sz w:val="28"/>
          <w:szCs w:val="28"/>
        </w:rPr>
        <w:t>заимствован</w:t>
      </w:r>
      <w:r w:rsidR="00872F54">
        <w:rPr>
          <w:rFonts w:ascii="Times New Roman" w:hAnsi="Times New Roman"/>
          <w:sz w:val="28"/>
          <w:szCs w:val="28"/>
        </w:rPr>
        <w:t xml:space="preserve">ной англоязычной лексики </w:t>
      </w:r>
      <w:r>
        <w:rPr>
          <w:rFonts w:ascii="Times New Roman" w:hAnsi="Times New Roman"/>
          <w:sz w:val="28"/>
          <w:szCs w:val="28"/>
        </w:rPr>
        <w:t>в материалах газеты «Казахстанская правда»;</w:t>
      </w:r>
    </w:p>
    <w:p w:rsidR="00BF46EB" w:rsidRPr="0018247F" w:rsidRDefault="00BF46EB" w:rsidP="00BF46EB">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определить морфологические особенности заимствованых англицизмов;</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 выявить и систематизировать </w:t>
      </w:r>
      <w:r w:rsidR="00BF46EB">
        <w:rPr>
          <w:rFonts w:ascii="Times New Roman" w:hAnsi="Times New Roman"/>
          <w:sz w:val="28"/>
          <w:szCs w:val="28"/>
        </w:rPr>
        <w:t>лексико-с</w:t>
      </w:r>
      <w:r w:rsidR="00872F54">
        <w:rPr>
          <w:rFonts w:ascii="Times New Roman" w:hAnsi="Times New Roman"/>
          <w:sz w:val="28"/>
          <w:szCs w:val="28"/>
        </w:rPr>
        <w:t>е</w:t>
      </w:r>
      <w:r w:rsidR="00BF46EB">
        <w:rPr>
          <w:rFonts w:ascii="Times New Roman" w:hAnsi="Times New Roman"/>
          <w:sz w:val="28"/>
          <w:szCs w:val="28"/>
        </w:rPr>
        <w:t xml:space="preserve">мантические </w:t>
      </w:r>
      <w:r w:rsidRPr="0018247F">
        <w:rPr>
          <w:rFonts w:ascii="Times New Roman" w:hAnsi="Times New Roman"/>
          <w:sz w:val="28"/>
          <w:szCs w:val="28"/>
        </w:rPr>
        <w:t>особенности англицизмов в материалах «Казахстанской правды»</w:t>
      </w:r>
      <w:r w:rsidR="00BF46EB">
        <w:rPr>
          <w:rFonts w:ascii="Times New Roman" w:hAnsi="Times New Roman"/>
          <w:sz w:val="28"/>
          <w:szCs w:val="28"/>
        </w:rPr>
        <w:t>.</w:t>
      </w:r>
      <w:r w:rsidRPr="0018247F">
        <w:rPr>
          <w:rFonts w:ascii="Times New Roman" w:hAnsi="Times New Roman"/>
          <w:sz w:val="28"/>
          <w:szCs w:val="28"/>
        </w:rPr>
        <w:t xml:space="preserve">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Научная новизна исследования</w:t>
      </w:r>
      <w:r w:rsidRPr="0018247F">
        <w:rPr>
          <w:rFonts w:ascii="Times New Roman" w:hAnsi="Times New Roman"/>
          <w:sz w:val="28"/>
          <w:szCs w:val="28"/>
        </w:rPr>
        <w:t xml:space="preserve"> заключается в следующем: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lastRenderedPageBreak/>
        <w:t xml:space="preserve">1) в работе осуществлен комплексный подход к исследованию </w:t>
      </w:r>
      <w:r w:rsidR="00A86BFC">
        <w:rPr>
          <w:rFonts w:ascii="Times New Roman" w:hAnsi="Times New Roman"/>
          <w:sz w:val="28"/>
          <w:szCs w:val="28"/>
        </w:rPr>
        <w:t xml:space="preserve">заимствований из английского языка в текстах </w:t>
      </w:r>
      <w:r w:rsidRPr="0018247F">
        <w:rPr>
          <w:rFonts w:ascii="Times New Roman" w:hAnsi="Times New Roman"/>
          <w:sz w:val="28"/>
          <w:szCs w:val="28"/>
        </w:rPr>
        <w:t xml:space="preserve"> республиканской русскоязычной газеты «Казахстанская правда»;</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2) на основании собранного фактического материала, анализа выявленных единиц осуществлена тематическая дифференциация функционирующих в языке популярной газеты англицизмов в период с 2017 по 2019 годы;</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3) по результатам </w:t>
      </w:r>
      <w:r w:rsidR="00183335">
        <w:rPr>
          <w:rFonts w:ascii="Times New Roman" w:hAnsi="Times New Roman"/>
          <w:sz w:val="28"/>
          <w:szCs w:val="28"/>
        </w:rPr>
        <w:t>осуществленн</w:t>
      </w:r>
      <w:r w:rsidR="009C478E">
        <w:rPr>
          <w:rFonts w:ascii="Times New Roman" w:hAnsi="Times New Roman"/>
          <w:sz w:val="28"/>
          <w:szCs w:val="28"/>
        </w:rPr>
        <w:t>о</w:t>
      </w:r>
      <w:r w:rsidR="00183335">
        <w:rPr>
          <w:rFonts w:ascii="Times New Roman" w:hAnsi="Times New Roman"/>
          <w:sz w:val="28"/>
          <w:szCs w:val="28"/>
        </w:rPr>
        <w:t xml:space="preserve">го анализа исследованы способы передачи заимствованной лексики в материалах текстов «Казахстанской правды» </w:t>
      </w:r>
      <w:r w:rsidR="009C478E">
        <w:rPr>
          <w:rFonts w:ascii="Times New Roman" w:hAnsi="Times New Roman"/>
          <w:sz w:val="28"/>
          <w:szCs w:val="28"/>
        </w:rPr>
        <w:t xml:space="preserve">указанного периода </w:t>
      </w:r>
      <w:r w:rsidR="00183335">
        <w:rPr>
          <w:rFonts w:ascii="Times New Roman" w:hAnsi="Times New Roman"/>
          <w:sz w:val="28"/>
          <w:szCs w:val="28"/>
        </w:rPr>
        <w:t>на русском языке как результат языковой конвергенции</w:t>
      </w:r>
      <w:r w:rsidRPr="0018247F">
        <w:rPr>
          <w:rFonts w:ascii="Times New Roman" w:hAnsi="Times New Roman"/>
          <w:sz w:val="28"/>
          <w:szCs w:val="28"/>
        </w:rPr>
        <w:t>;</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4) комплексный подход к анализу </w:t>
      </w:r>
      <w:r w:rsidR="00183335">
        <w:rPr>
          <w:rFonts w:ascii="Times New Roman" w:hAnsi="Times New Roman"/>
          <w:sz w:val="28"/>
          <w:szCs w:val="28"/>
        </w:rPr>
        <w:t xml:space="preserve">выявленного </w:t>
      </w:r>
      <w:r w:rsidRPr="0018247F">
        <w:rPr>
          <w:rFonts w:ascii="Times New Roman" w:hAnsi="Times New Roman"/>
          <w:sz w:val="28"/>
          <w:szCs w:val="28"/>
        </w:rPr>
        <w:t xml:space="preserve">материала позволил </w:t>
      </w:r>
      <w:r w:rsidR="009C478E">
        <w:rPr>
          <w:rFonts w:ascii="Times New Roman" w:hAnsi="Times New Roman"/>
          <w:sz w:val="28"/>
          <w:szCs w:val="28"/>
        </w:rPr>
        <w:t xml:space="preserve">выявить </w:t>
      </w:r>
      <w:r w:rsidRPr="0018247F">
        <w:rPr>
          <w:rFonts w:ascii="Times New Roman" w:hAnsi="Times New Roman"/>
          <w:sz w:val="28"/>
          <w:szCs w:val="28"/>
        </w:rPr>
        <w:t xml:space="preserve">специфические </w:t>
      </w:r>
      <w:r w:rsidR="00183335">
        <w:rPr>
          <w:rFonts w:ascii="Times New Roman" w:hAnsi="Times New Roman"/>
          <w:sz w:val="28"/>
          <w:szCs w:val="28"/>
        </w:rPr>
        <w:t xml:space="preserve">морфологические </w:t>
      </w:r>
      <w:r w:rsidRPr="0018247F">
        <w:rPr>
          <w:rFonts w:ascii="Times New Roman" w:hAnsi="Times New Roman"/>
          <w:sz w:val="28"/>
          <w:szCs w:val="28"/>
        </w:rPr>
        <w:t>особенности языковой конвергенции в языке «Казахстанской правды»;</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5) выявлены </w:t>
      </w:r>
      <w:r w:rsidR="00183335">
        <w:rPr>
          <w:rFonts w:ascii="Times New Roman" w:hAnsi="Times New Roman"/>
          <w:sz w:val="28"/>
          <w:szCs w:val="28"/>
        </w:rPr>
        <w:t>лексико-семантические</w:t>
      </w:r>
      <w:r w:rsidR="00183335" w:rsidRPr="0018247F">
        <w:rPr>
          <w:rFonts w:ascii="Times New Roman" w:hAnsi="Times New Roman"/>
          <w:sz w:val="28"/>
          <w:szCs w:val="28"/>
        </w:rPr>
        <w:t xml:space="preserve"> </w:t>
      </w:r>
      <w:r w:rsidRPr="0018247F">
        <w:rPr>
          <w:rFonts w:ascii="Times New Roman" w:hAnsi="Times New Roman"/>
          <w:sz w:val="28"/>
          <w:szCs w:val="28"/>
        </w:rPr>
        <w:t>особенности языковой кон</w:t>
      </w:r>
      <w:r w:rsidR="009C478E">
        <w:rPr>
          <w:rFonts w:ascii="Times New Roman" w:hAnsi="Times New Roman"/>
          <w:sz w:val="28"/>
          <w:szCs w:val="28"/>
        </w:rPr>
        <w:t>в</w:t>
      </w:r>
      <w:r w:rsidRPr="0018247F">
        <w:rPr>
          <w:rFonts w:ascii="Times New Roman" w:hAnsi="Times New Roman"/>
          <w:sz w:val="28"/>
          <w:szCs w:val="28"/>
        </w:rPr>
        <w:t>ергенции</w:t>
      </w:r>
      <w:r w:rsidR="009C478E">
        <w:rPr>
          <w:rFonts w:ascii="Times New Roman" w:hAnsi="Times New Roman"/>
          <w:sz w:val="28"/>
          <w:szCs w:val="28"/>
        </w:rPr>
        <w:t xml:space="preserve"> англицизмов </w:t>
      </w:r>
      <w:r w:rsidRPr="0018247F">
        <w:rPr>
          <w:rFonts w:ascii="Times New Roman" w:hAnsi="Times New Roman"/>
          <w:sz w:val="28"/>
          <w:szCs w:val="28"/>
        </w:rPr>
        <w:t xml:space="preserve"> в языке современной прессы</w:t>
      </w:r>
      <w:r w:rsidR="00183335">
        <w:rPr>
          <w:rFonts w:ascii="Times New Roman" w:hAnsi="Times New Roman"/>
          <w:sz w:val="28"/>
          <w:szCs w:val="28"/>
        </w:rPr>
        <w:t xml:space="preserve"> Казахстана</w:t>
      </w:r>
      <w:r w:rsidRPr="0018247F">
        <w:rPr>
          <w:rFonts w:ascii="Times New Roman" w:hAnsi="Times New Roman"/>
          <w:sz w:val="28"/>
          <w:szCs w:val="28"/>
        </w:rPr>
        <w:t xml:space="preserve">.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Научно-теоретическую и методологическую базу</w:t>
      </w:r>
      <w:r w:rsidRPr="0018247F">
        <w:rPr>
          <w:rFonts w:ascii="Times New Roman" w:hAnsi="Times New Roman"/>
          <w:sz w:val="28"/>
          <w:szCs w:val="28"/>
        </w:rPr>
        <w:t xml:space="preserve"> </w:t>
      </w:r>
      <w:r w:rsidRPr="0018247F">
        <w:rPr>
          <w:rFonts w:ascii="Times New Roman" w:hAnsi="Times New Roman"/>
          <w:b/>
          <w:sz w:val="28"/>
          <w:szCs w:val="28"/>
        </w:rPr>
        <w:t>исследования</w:t>
      </w:r>
      <w:r w:rsidRPr="0018247F">
        <w:rPr>
          <w:rFonts w:ascii="Times New Roman" w:hAnsi="Times New Roman"/>
          <w:sz w:val="28"/>
          <w:szCs w:val="28"/>
        </w:rPr>
        <w:t xml:space="preserve"> составили труды, посвященные вопросам теории языка (Э. С</w:t>
      </w:r>
      <w:r w:rsidR="00183335">
        <w:rPr>
          <w:rFonts w:ascii="Times New Roman" w:hAnsi="Times New Roman"/>
          <w:sz w:val="28"/>
          <w:szCs w:val="28"/>
        </w:rPr>
        <w:t>е</w:t>
      </w:r>
      <w:r w:rsidRPr="0018247F">
        <w:rPr>
          <w:rFonts w:ascii="Times New Roman" w:hAnsi="Times New Roman"/>
          <w:sz w:val="28"/>
          <w:szCs w:val="28"/>
        </w:rPr>
        <w:t>пир, У. Вайнрайх, В. фон Гумбольдт, Д. Веселинов, Н.С. Трубецкой, Г.Н. Скляревская, Э.В. Кузнецова, Б.Х. Хасанов, С.К. Кенесбаев, З.К. Темиргазин</w:t>
      </w:r>
      <w:r w:rsidR="00183335">
        <w:rPr>
          <w:rFonts w:ascii="Times New Roman" w:hAnsi="Times New Roman"/>
          <w:sz w:val="28"/>
          <w:szCs w:val="28"/>
        </w:rPr>
        <w:t>а</w:t>
      </w:r>
      <w:r w:rsidRPr="0018247F">
        <w:rPr>
          <w:rFonts w:ascii="Times New Roman" w:hAnsi="Times New Roman"/>
          <w:sz w:val="28"/>
          <w:szCs w:val="28"/>
        </w:rPr>
        <w:t>, С.М. Исаев, Н.Г. Шаймердинова, З.К. Сабитова, С.Ж. Баяндина, Г.Б. Мадиева,  и др.); вопросам взаимодействия языков и культур (Г. Гёбль, Дж.Гамперц, Ф. Хинскенс, O.A. Леонтович, И.В. Привалова, В.М. Аристова, Э.Д. Сулейменова, З.К. Ахметжанова, Л.А. Бахытжанова и др.); вопросам изучения языка СМИ (А. Старостин, В.Г. Костомаров, Г.Я. Солганик, М.Г. Резникова, Д.С. Никитин, Т.А. Амбарцумова, С.В. Чумаков, М.М. Копыленко, А.Ж. Бекмаганбетова, Н.Ж. Шаймерденова, Б.Х. Хасанов, Р.А. Авакова, О.Б. Алтынбекова,  Г. Жанахметова, Р.</w:t>
      </w:r>
      <w:r w:rsidR="00183335">
        <w:rPr>
          <w:rFonts w:ascii="Times New Roman" w:hAnsi="Times New Roman"/>
          <w:sz w:val="28"/>
          <w:szCs w:val="28"/>
        </w:rPr>
        <w:t xml:space="preserve"> </w:t>
      </w:r>
      <w:r w:rsidRPr="0018247F">
        <w:rPr>
          <w:rFonts w:ascii="Times New Roman" w:hAnsi="Times New Roman"/>
          <w:sz w:val="28"/>
          <w:szCs w:val="28"/>
        </w:rPr>
        <w:t>Кантемирова, Е.А. Журавлева, АМ. Мусин и др.); вопросам ассимиляции заимствованной лексики (А.А. Абдуллаев, Э.Ф. Володарская, Л.П. Крысин, Э. Хауген, А.А. Пожарицкая, Ж.К. Киынова, А.М. Кызырова, А.Б. Смаилова, и др.); вопросам классификации заимствованных лексических единиц (О.С. Егорова, Д.С. Никитин, Ф. Филин, A.B. Зеленин</w:t>
      </w:r>
      <w:r w:rsidR="000F2484">
        <w:rPr>
          <w:rFonts w:ascii="Times New Roman" w:hAnsi="Times New Roman"/>
          <w:sz w:val="28"/>
          <w:szCs w:val="28"/>
        </w:rPr>
        <w:t xml:space="preserve">, А.И. Дьяков, Н.И. Гайнуллина </w:t>
      </w:r>
      <w:r w:rsidRPr="0018247F">
        <w:rPr>
          <w:rFonts w:ascii="Times New Roman" w:hAnsi="Times New Roman"/>
          <w:sz w:val="28"/>
          <w:szCs w:val="28"/>
        </w:rPr>
        <w:t>и др.).</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Объектом исследования</w:t>
      </w:r>
      <w:r w:rsidRPr="0018247F">
        <w:rPr>
          <w:rFonts w:ascii="Times New Roman" w:hAnsi="Times New Roman"/>
          <w:sz w:val="28"/>
          <w:szCs w:val="28"/>
        </w:rPr>
        <w:t xml:space="preserve"> являются заимствованные из английского языка лексические единицы, выявленные методом сплошной выборки из текстов газеты «Казахстанская правда» за 2017–2019 гг.</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Предмет исследования</w:t>
      </w:r>
      <w:r w:rsidRPr="0018247F">
        <w:rPr>
          <w:rFonts w:ascii="Times New Roman" w:hAnsi="Times New Roman"/>
          <w:sz w:val="28"/>
          <w:szCs w:val="28"/>
        </w:rPr>
        <w:t xml:space="preserve"> – специфика языковой конвергенции англицизмов в материалах газеты «Казахстанская правда» за 2017–2019 гг.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Материалом</w:t>
      </w:r>
      <w:r w:rsidRPr="0018247F">
        <w:rPr>
          <w:rFonts w:ascii="Times New Roman" w:hAnsi="Times New Roman"/>
          <w:sz w:val="28"/>
          <w:szCs w:val="28"/>
        </w:rPr>
        <w:t xml:space="preserve"> исследования являются тексты газеты «Казахстанская правда» за период с 2017 по 2019 гг.</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В соответствии с целью и задачами исследования в работе применялись различные </w:t>
      </w:r>
      <w:r w:rsidRPr="0018247F">
        <w:rPr>
          <w:rFonts w:ascii="Times New Roman" w:hAnsi="Times New Roman"/>
          <w:b/>
          <w:sz w:val="28"/>
          <w:szCs w:val="28"/>
        </w:rPr>
        <w:t>методы</w:t>
      </w:r>
      <w:r w:rsidRPr="0018247F">
        <w:rPr>
          <w:rFonts w:ascii="Times New Roman" w:hAnsi="Times New Roman"/>
          <w:sz w:val="28"/>
          <w:szCs w:val="28"/>
        </w:rPr>
        <w:t>: теоретический анализ и синтез, математический и статистический методы обработки полученных данных, методы сплошной выборки, индукции и дедукции. Основным методом работы является научное описание, позволяющее выполнить полный анализ, характеристику заимствований в текстах</w:t>
      </w:r>
      <w:r w:rsidR="00BF35E7">
        <w:rPr>
          <w:rFonts w:ascii="Times New Roman" w:hAnsi="Times New Roman"/>
          <w:sz w:val="28"/>
          <w:szCs w:val="28"/>
        </w:rPr>
        <w:t xml:space="preserve"> ссовременной прессы</w:t>
      </w:r>
      <w:r w:rsidRPr="0018247F">
        <w:rPr>
          <w:rFonts w:ascii="Times New Roman" w:hAnsi="Times New Roman"/>
          <w:sz w:val="28"/>
          <w:szCs w:val="28"/>
        </w:rPr>
        <w:t>.</w:t>
      </w:r>
    </w:p>
    <w:p w:rsidR="00470B2B" w:rsidRPr="0018247F" w:rsidRDefault="00470B2B" w:rsidP="00220E96">
      <w:pPr>
        <w:spacing w:after="0" w:line="240" w:lineRule="auto"/>
        <w:ind w:firstLine="426"/>
        <w:jc w:val="both"/>
        <w:outlineLvl w:val="0"/>
        <w:rPr>
          <w:rFonts w:ascii="Times New Roman" w:hAnsi="Times New Roman"/>
          <w:b/>
          <w:sz w:val="28"/>
          <w:szCs w:val="28"/>
        </w:rPr>
      </w:pPr>
      <w:r w:rsidRPr="0018247F">
        <w:rPr>
          <w:rFonts w:ascii="Times New Roman" w:hAnsi="Times New Roman"/>
          <w:b/>
          <w:sz w:val="28"/>
          <w:szCs w:val="28"/>
        </w:rPr>
        <w:t>На защиту выносятся следующие положения:</w:t>
      </w:r>
    </w:p>
    <w:p w:rsidR="00470B2B" w:rsidRDefault="00470B2B" w:rsidP="00B51F41">
      <w:pPr>
        <w:pStyle w:val="a3"/>
        <w:numPr>
          <w:ilvl w:val="0"/>
          <w:numId w:val="28"/>
        </w:numPr>
        <w:spacing w:after="0" w:line="240" w:lineRule="auto"/>
        <w:ind w:left="0" w:firstLine="426"/>
        <w:jc w:val="both"/>
        <w:rPr>
          <w:rFonts w:ascii="Times New Roman" w:hAnsi="Times New Roman"/>
          <w:sz w:val="28"/>
          <w:szCs w:val="28"/>
        </w:rPr>
      </w:pPr>
      <w:r w:rsidRPr="0018247F">
        <w:rPr>
          <w:rFonts w:ascii="Times New Roman" w:hAnsi="Times New Roman"/>
          <w:sz w:val="28"/>
          <w:szCs w:val="28"/>
        </w:rPr>
        <w:lastRenderedPageBreak/>
        <w:t xml:space="preserve">язык средств массовой информации наиболее подвержен конвергенции, поэтому собранный методом сплошной выборки фактический материал способствует формированию представления о </w:t>
      </w:r>
      <w:r w:rsidR="00BF35E7">
        <w:rPr>
          <w:rFonts w:ascii="Times New Roman" w:hAnsi="Times New Roman"/>
          <w:sz w:val="28"/>
          <w:szCs w:val="28"/>
        </w:rPr>
        <w:t xml:space="preserve">формах </w:t>
      </w:r>
      <w:r w:rsidRPr="0018247F">
        <w:rPr>
          <w:rFonts w:ascii="Times New Roman" w:hAnsi="Times New Roman"/>
          <w:sz w:val="28"/>
          <w:szCs w:val="28"/>
        </w:rPr>
        <w:t xml:space="preserve">проникновения и </w:t>
      </w:r>
      <w:r w:rsidR="00BF35E7">
        <w:rPr>
          <w:rFonts w:ascii="Times New Roman" w:hAnsi="Times New Roman"/>
          <w:sz w:val="28"/>
          <w:szCs w:val="28"/>
        </w:rPr>
        <w:t xml:space="preserve">степени </w:t>
      </w:r>
      <w:r w:rsidRPr="0018247F">
        <w:rPr>
          <w:rFonts w:ascii="Times New Roman" w:hAnsi="Times New Roman"/>
          <w:sz w:val="28"/>
          <w:szCs w:val="28"/>
        </w:rPr>
        <w:t>распространения англицизмов в современном русском языке Казахстана;</w:t>
      </w:r>
    </w:p>
    <w:p w:rsidR="00A86BFC" w:rsidRPr="00A86BFC" w:rsidRDefault="00A86BFC" w:rsidP="00A86BFC">
      <w:pPr>
        <w:pStyle w:val="a3"/>
        <w:numPr>
          <w:ilvl w:val="0"/>
          <w:numId w:val="28"/>
        </w:numPr>
        <w:spacing w:after="0" w:line="240" w:lineRule="auto"/>
        <w:ind w:left="0" w:firstLine="426"/>
        <w:jc w:val="both"/>
        <w:rPr>
          <w:rFonts w:ascii="Times New Roman" w:hAnsi="Times New Roman"/>
          <w:sz w:val="28"/>
          <w:szCs w:val="28"/>
        </w:rPr>
      </w:pPr>
      <w:r>
        <w:rPr>
          <w:rFonts w:ascii="Times New Roman" w:hAnsi="Times New Roman"/>
          <w:sz w:val="28"/>
          <w:szCs w:val="28"/>
        </w:rPr>
        <w:t>высокая степень изученности – с одной стороны, отсутствие в единообразия в  терминологии – с другой свидетельствуют об отсутствии единообразия в определении терминов «</w:t>
      </w:r>
      <w:r w:rsidR="005F6F73">
        <w:rPr>
          <w:rFonts w:ascii="Times New Roman" w:hAnsi="Times New Roman"/>
          <w:sz w:val="28"/>
          <w:szCs w:val="28"/>
        </w:rPr>
        <w:t>заимствование</w:t>
      </w:r>
      <w:r>
        <w:rPr>
          <w:rFonts w:ascii="Times New Roman" w:hAnsi="Times New Roman"/>
          <w:sz w:val="28"/>
          <w:szCs w:val="28"/>
        </w:rPr>
        <w:t>», «</w:t>
      </w:r>
      <w:r w:rsidR="005F6F73">
        <w:rPr>
          <w:rFonts w:ascii="Times New Roman" w:hAnsi="Times New Roman"/>
          <w:sz w:val="28"/>
          <w:szCs w:val="28"/>
        </w:rPr>
        <w:t>иноязычная лексика</w:t>
      </w:r>
      <w:r>
        <w:rPr>
          <w:rFonts w:ascii="Times New Roman" w:hAnsi="Times New Roman"/>
          <w:sz w:val="28"/>
          <w:szCs w:val="28"/>
        </w:rPr>
        <w:t>», «</w:t>
      </w:r>
      <w:r w:rsidR="005F6F73">
        <w:rPr>
          <w:rFonts w:ascii="Times New Roman" w:hAnsi="Times New Roman"/>
          <w:sz w:val="28"/>
          <w:szCs w:val="28"/>
        </w:rPr>
        <w:t>конвергенция</w:t>
      </w:r>
      <w:r>
        <w:rPr>
          <w:rFonts w:ascii="Times New Roman" w:hAnsi="Times New Roman"/>
          <w:sz w:val="28"/>
          <w:szCs w:val="28"/>
        </w:rPr>
        <w:t>»</w:t>
      </w:r>
      <w:r w:rsidR="005F6F73">
        <w:rPr>
          <w:rFonts w:ascii="Times New Roman" w:hAnsi="Times New Roman"/>
          <w:sz w:val="28"/>
          <w:szCs w:val="28"/>
        </w:rPr>
        <w:t>, что потребовало от нас систематизации метаязыка исследования;</w:t>
      </w:r>
    </w:p>
    <w:p w:rsidR="00470B2B" w:rsidRDefault="00470B2B" w:rsidP="00E2073B">
      <w:pPr>
        <w:pStyle w:val="a3"/>
        <w:numPr>
          <w:ilvl w:val="0"/>
          <w:numId w:val="28"/>
        </w:numPr>
        <w:spacing w:after="0" w:line="240" w:lineRule="auto"/>
        <w:ind w:left="0" w:firstLine="426"/>
        <w:jc w:val="both"/>
        <w:rPr>
          <w:rFonts w:ascii="Times New Roman" w:hAnsi="Times New Roman"/>
          <w:sz w:val="28"/>
          <w:szCs w:val="28"/>
        </w:rPr>
      </w:pPr>
      <w:r w:rsidRPr="0018247F">
        <w:rPr>
          <w:rFonts w:ascii="Times New Roman" w:hAnsi="Times New Roman"/>
          <w:sz w:val="28"/>
          <w:szCs w:val="28"/>
        </w:rPr>
        <w:t>частотность употребления англицизмов свидетельствует о наиболее/ наименее проникаемых сферах ассимиляции англоязычной лексики в русский язык на территории Казахстана;</w:t>
      </w:r>
    </w:p>
    <w:p w:rsidR="00D03CBD" w:rsidRDefault="00AC3409" w:rsidP="00E2073B">
      <w:pPr>
        <w:pStyle w:val="a3"/>
        <w:numPr>
          <w:ilvl w:val="0"/>
          <w:numId w:val="28"/>
        </w:numPr>
        <w:spacing w:after="0" w:line="240" w:lineRule="auto"/>
        <w:ind w:left="0" w:firstLine="426"/>
        <w:jc w:val="both"/>
        <w:rPr>
          <w:rFonts w:ascii="Times New Roman" w:hAnsi="Times New Roman"/>
          <w:sz w:val="28"/>
          <w:szCs w:val="28"/>
        </w:rPr>
      </w:pPr>
      <w:r>
        <w:rPr>
          <w:rFonts w:ascii="Times New Roman" w:hAnsi="Times New Roman"/>
          <w:sz w:val="28"/>
          <w:szCs w:val="28"/>
        </w:rPr>
        <w:t>анализ способов передачи лексических значений заимствованной лексики позволит выявить наиболее распространенные пути ассимиляции англицизмов в языке прессы Казахстана;</w:t>
      </w:r>
    </w:p>
    <w:p w:rsidR="00470B2B" w:rsidRPr="00E2073B" w:rsidRDefault="00D03CBD" w:rsidP="00E2073B">
      <w:pPr>
        <w:spacing w:after="0" w:line="240" w:lineRule="auto"/>
        <w:ind w:firstLine="426"/>
        <w:jc w:val="both"/>
        <w:rPr>
          <w:rFonts w:ascii="Times New Roman" w:hAnsi="Times New Roman"/>
          <w:sz w:val="28"/>
          <w:szCs w:val="28"/>
        </w:rPr>
      </w:pPr>
      <w:r w:rsidRPr="00E2073B">
        <w:rPr>
          <w:rFonts w:ascii="Times New Roman" w:hAnsi="Times New Roman"/>
          <w:sz w:val="28"/>
          <w:szCs w:val="28"/>
        </w:rPr>
        <w:t>–</w:t>
      </w:r>
      <w:r w:rsidR="00AC3409" w:rsidRPr="00E2073B">
        <w:rPr>
          <w:rFonts w:ascii="Times New Roman" w:hAnsi="Times New Roman"/>
          <w:sz w:val="28"/>
          <w:szCs w:val="28"/>
        </w:rPr>
        <w:t xml:space="preserve"> морфологический анализ позволит выявить наиболее употребительную часть речи в языке-реципиенте и языке-доноре;</w:t>
      </w:r>
    </w:p>
    <w:p w:rsidR="00BC2E9A" w:rsidRPr="00E2073B" w:rsidRDefault="00BC2E9A" w:rsidP="00E2073B">
      <w:pPr>
        <w:spacing w:after="0" w:line="240" w:lineRule="auto"/>
        <w:ind w:firstLine="426"/>
        <w:jc w:val="both"/>
        <w:rPr>
          <w:rFonts w:ascii="Times New Roman" w:hAnsi="Times New Roman"/>
          <w:sz w:val="28"/>
          <w:szCs w:val="28"/>
        </w:rPr>
      </w:pPr>
      <w:r w:rsidRPr="00E2073B">
        <w:rPr>
          <w:rFonts w:ascii="Times New Roman" w:hAnsi="Times New Roman"/>
          <w:sz w:val="28"/>
          <w:szCs w:val="28"/>
        </w:rPr>
        <w:t xml:space="preserve">– наиболее распространенными способами </w:t>
      </w:r>
      <w:r w:rsidR="008E5BE3" w:rsidRPr="00E2073B">
        <w:rPr>
          <w:rFonts w:ascii="Times New Roman" w:hAnsi="Times New Roman"/>
          <w:sz w:val="28"/>
          <w:szCs w:val="28"/>
        </w:rPr>
        <w:t>передачи лексических значений англицизмов в русском языке являются транскрипция, транслитерация, экспликация, калькирование.</w:t>
      </w:r>
    </w:p>
    <w:p w:rsidR="00470B2B" w:rsidRPr="0018247F" w:rsidRDefault="00470B2B" w:rsidP="00E2073B">
      <w:pPr>
        <w:spacing w:after="0" w:line="240" w:lineRule="auto"/>
        <w:ind w:firstLine="426"/>
        <w:contextualSpacing/>
        <w:jc w:val="both"/>
        <w:rPr>
          <w:rFonts w:ascii="Times New Roman" w:hAnsi="Times New Roman"/>
          <w:sz w:val="28"/>
          <w:szCs w:val="28"/>
        </w:rPr>
      </w:pPr>
      <w:r w:rsidRPr="00E2073B">
        <w:rPr>
          <w:rFonts w:ascii="Times New Roman" w:hAnsi="Times New Roman"/>
          <w:b/>
          <w:sz w:val="28"/>
          <w:szCs w:val="28"/>
        </w:rPr>
        <w:t>Теоретическая значимость исследования</w:t>
      </w:r>
      <w:r w:rsidRPr="0018247F">
        <w:rPr>
          <w:rFonts w:ascii="Times New Roman" w:hAnsi="Times New Roman"/>
          <w:sz w:val="28"/>
          <w:szCs w:val="28"/>
        </w:rPr>
        <w:t xml:space="preserve"> заключается в том, что выявленные в процессе исследования </w:t>
      </w:r>
      <w:r w:rsidR="00D03CBD">
        <w:rPr>
          <w:rFonts w:ascii="Times New Roman" w:hAnsi="Times New Roman"/>
          <w:sz w:val="28"/>
          <w:szCs w:val="28"/>
        </w:rPr>
        <w:t xml:space="preserve">явления </w:t>
      </w:r>
      <w:r w:rsidRPr="0018247F">
        <w:rPr>
          <w:rFonts w:ascii="Times New Roman" w:hAnsi="Times New Roman"/>
          <w:sz w:val="28"/>
          <w:szCs w:val="28"/>
        </w:rPr>
        <w:t xml:space="preserve">и </w:t>
      </w:r>
      <w:r w:rsidR="00D03CBD">
        <w:rPr>
          <w:rFonts w:ascii="Times New Roman" w:hAnsi="Times New Roman"/>
          <w:sz w:val="28"/>
          <w:szCs w:val="28"/>
        </w:rPr>
        <w:t xml:space="preserve">тенденции </w:t>
      </w:r>
      <w:r w:rsidRPr="0018247F">
        <w:rPr>
          <w:rFonts w:ascii="Times New Roman" w:hAnsi="Times New Roman"/>
          <w:sz w:val="28"/>
          <w:szCs w:val="28"/>
        </w:rPr>
        <w:t>в изменении характера и объема заимствований способствует обобщению и систематизации знаний о взаимодействии языков</w:t>
      </w:r>
      <w:r w:rsidR="00D03CBD">
        <w:rPr>
          <w:rFonts w:ascii="Times New Roman" w:hAnsi="Times New Roman"/>
          <w:sz w:val="28"/>
          <w:szCs w:val="28"/>
        </w:rPr>
        <w:t>,</w:t>
      </w:r>
      <w:r w:rsidRPr="0018247F">
        <w:rPr>
          <w:rFonts w:ascii="Times New Roman" w:hAnsi="Times New Roman"/>
          <w:sz w:val="28"/>
          <w:szCs w:val="28"/>
        </w:rPr>
        <w:t xml:space="preserve"> их влиянии на процесс заимствования. Предпринятый в работе опыт </w:t>
      </w:r>
      <w:r w:rsidR="00D03CBD">
        <w:rPr>
          <w:rFonts w:ascii="Times New Roman" w:hAnsi="Times New Roman"/>
          <w:sz w:val="28"/>
          <w:szCs w:val="28"/>
        </w:rPr>
        <w:t xml:space="preserve">анализа языкового материала </w:t>
      </w:r>
      <w:r w:rsidRPr="0018247F">
        <w:rPr>
          <w:rFonts w:ascii="Times New Roman" w:hAnsi="Times New Roman"/>
          <w:sz w:val="28"/>
          <w:szCs w:val="28"/>
        </w:rPr>
        <w:t xml:space="preserve">англицизмов на материале газетного текста может быть использован для разработки классификаций иноязычных заимствований в других аспектах. Исследование специфики заимствований в процессе языковой конвергенции вносит </w:t>
      </w:r>
      <w:r w:rsidR="00D03CBD">
        <w:rPr>
          <w:rFonts w:ascii="Times New Roman" w:hAnsi="Times New Roman"/>
          <w:sz w:val="28"/>
          <w:szCs w:val="28"/>
        </w:rPr>
        <w:t xml:space="preserve">определенный </w:t>
      </w:r>
      <w:r w:rsidRPr="0018247F">
        <w:rPr>
          <w:rFonts w:ascii="Times New Roman" w:hAnsi="Times New Roman"/>
          <w:sz w:val="28"/>
          <w:szCs w:val="28"/>
        </w:rPr>
        <w:t>вклад в развитие теории заимствований, расшир</w:t>
      </w:r>
      <w:r w:rsidR="00D03CBD">
        <w:rPr>
          <w:rFonts w:ascii="Times New Roman" w:hAnsi="Times New Roman"/>
          <w:sz w:val="28"/>
          <w:szCs w:val="28"/>
        </w:rPr>
        <w:t xml:space="preserve">ение </w:t>
      </w:r>
      <w:r w:rsidRPr="0018247F">
        <w:rPr>
          <w:rFonts w:ascii="Times New Roman" w:hAnsi="Times New Roman"/>
          <w:sz w:val="28"/>
          <w:szCs w:val="28"/>
        </w:rPr>
        <w:t>знани</w:t>
      </w:r>
      <w:r w:rsidR="00D03CBD">
        <w:rPr>
          <w:rFonts w:ascii="Times New Roman" w:hAnsi="Times New Roman"/>
          <w:sz w:val="28"/>
          <w:szCs w:val="28"/>
        </w:rPr>
        <w:t>й</w:t>
      </w:r>
      <w:r w:rsidRPr="0018247F">
        <w:rPr>
          <w:rFonts w:ascii="Times New Roman" w:hAnsi="Times New Roman"/>
          <w:sz w:val="28"/>
          <w:szCs w:val="28"/>
        </w:rPr>
        <w:t xml:space="preserve"> о механизмах взаимодействия </w:t>
      </w:r>
      <w:r w:rsidR="00D03CBD">
        <w:rPr>
          <w:rFonts w:ascii="Times New Roman" w:hAnsi="Times New Roman"/>
          <w:sz w:val="28"/>
          <w:szCs w:val="28"/>
        </w:rPr>
        <w:t xml:space="preserve">русского и английского </w:t>
      </w:r>
      <w:r w:rsidRPr="0018247F">
        <w:rPr>
          <w:rFonts w:ascii="Times New Roman" w:hAnsi="Times New Roman"/>
          <w:sz w:val="28"/>
          <w:szCs w:val="28"/>
        </w:rPr>
        <w:t>языков, закономерностях адаптации иноязычных элементов.</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Практическая значимость работы</w:t>
      </w:r>
      <w:r w:rsidRPr="0018247F">
        <w:rPr>
          <w:rFonts w:ascii="Times New Roman" w:hAnsi="Times New Roman"/>
          <w:sz w:val="28"/>
          <w:szCs w:val="28"/>
        </w:rPr>
        <w:t xml:space="preserve"> заключается в том, результаты и данные исследовани</w:t>
      </w:r>
      <w:r w:rsidR="00D03CBD">
        <w:rPr>
          <w:rFonts w:ascii="Times New Roman" w:hAnsi="Times New Roman"/>
          <w:sz w:val="28"/>
          <w:szCs w:val="28"/>
        </w:rPr>
        <w:t>я</w:t>
      </w:r>
      <w:r w:rsidRPr="0018247F">
        <w:rPr>
          <w:rFonts w:ascii="Times New Roman" w:hAnsi="Times New Roman"/>
          <w:sz w:val="28"/>
          <w:szCs w:val="28"/>
        </w:rPr>
        <w:t xml:space="preserve"> могут быть использованы на лекциях и семинарах по общему языкознанию, лексикологии, лексикографии, </w:t>
      </w:r>
      <w:r w:rsidR="00D03CBD">
        <w:rPr>
          <w:rFonts w:ascii="Times New Roman" w:hAnsi="Times New Roman"/>
          <w:sz w:val="28"/>
          <w:szCs w:val="28"/>
        </w:rPr>
        <w:t xml:space="preserve">социолингвистике </w:t>
      </w:r>
      <w:r w:rsidRPr="0018247F">
        <w:rPr>
          <w:rFonts w:ascii="Times New Roman" w:hAnsi="Times New Roman"/>
          <w:sz w:val="28"/>
          <w:szCs w:val="28"/>
        </w:rPr>
        <w:t xml:space="preserve">в высших учебных заведениях, а также при разработке учебно-методических пособий для студентов, магистрантов и докторантов </w:t>
      </w:r>
      <w:r w:rsidR="00D03CBD">
        <w:rPr>
          <w:rFonts w:ascii="Times New Roman" w:hAnsi="Times New Roman"/>
          <w:sz w:val="28"/>
          <w:szCs w:val="28"/>
        </w:rPr>
        <w:t xml:space="preserve">языковых </w:t>
      </w:r>
      <w:r w:rsidRPr="0018247F">
        <w:rPr>
          <w:rFonts w:ascii="Times New Roman" w:hAnsi="Times New Roman"/>
          <w:sz w:val="28"/>
          <w:szCs w:val="28"/>
        </w:rPr>
        <w:t>факультетов</w:t>
      </w:r>
      <w:r w:rsidR="00D03CBD">
        <w:rPr>
          <w:rFonts w:ascii="Times New Roman" w:hAnsi="Times New Roman"/>
          <w:sz w:val="28"/>
          <w:szCs w:val="28"/>
        </w:rPr>
        <w:t>.</w:t>
      </w:r>
      <w:r w:rsidRPr="0018247F">
        <w:rPr>
          <w:rFonts w:ascii="Times New Roman" w:hAnsi="Times New Roman"/>
          <w:sz w:val="28"/>
          <w:szCs w:val="28"/>
        </w:rPr>
        <w:t xml:space="preserve">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Структура работы.</w:t>
      </w:r>
      <w:r w:rsidRPr="0018247F">
        <w:rPr>
          <w:rFonts w:ascii="Times New Roman" w:hAnsi="Times New Roman"/>
          <w:sz w:val="28"/>
          <w:szCs w:val="28"/>
        </w:rPr>
        <w:t xml:space="preserve"> Диссертация состоит из введения, трех глав, заключения, </w:t>
      </w:r>
      <w:r w:rsidR="00D03CBD">
        <w:rPr>
          <w:rFonts w:ascii="Times New Roman" w:hAnsi="Times New Roman"/>
          <w:sz w:val="28"/>
          <w:szCs w:val="28"/>
        </w:rPr>
        <w:t>списка использованной литературы</w:t>
      </w:r>
      <w:r w:rsidRPr="0018247F">
        <w:rPr>
          <w:rFonts w:ascii="Times New Roman" w:hAnsi="Times New Roman"/>
          <w:sz w:val="28"/>
          <w:szCs w:val="28"/>
        </w:rPr>
        <w:t xml:space="preserve">, приложения. </w:t>
      </w:r>
    </w:p>
    <w:p w:rsidR="00470B2B" w:rsidRPr="0018247F" w:rsidRDefault="00470B2B" w:rsidP="00470B2B">
      <w:pPr>
        <w:spacing w:after="0" w:line="240" w:lineRule="auto"/>
        <w:ind w:firstLine="454"/>
        <w:contextualSpacing/>
        <w:jc w:val="both"/>
        <w:rPr>
          <w:rFonts w:ascii="Times New Roman" w:hAnsi="Times New Roman"/>
          <w:sz w:val="28"/>
          <w:szCs w:val="28"/>
        </w:rPr>
      </w:pPr>
      <w:r w:rsidRPr="0018247F">
        <w:rPr>
          <w:rFonts w:ascii="Times New Roman" w:hAnsi="Times New Roman"/>
          <w:b/>
          <w:sz w:val="28"/>
          <w:szCs w:val="28"/>
        </w:rPr>
        <w:t xml:space="preserve">Апробация и публикация. </w:t>
      </w:r>
      <w:r w:rsidRPr="0018247F">
        <w:rPr>
          <w:rFonts w:ascii="Times New Roman" w:hAnsi="Times New Roman"/>
          <w:sz w:val="28"/>
          <w:szCs w:val="28"/>
        </w:rPr>
        <w:t xml:space="preserve">По результатам и выводам исследования опубликовано 10 статей в отечественных и зарубежных изданиях, международных научно-практических конференциях. Из них в научных журналах с ненулевым импакт-факторам индексируемых по БД SCOPUS – 1 статья, в журналах, рекомендованных КОКСН ВОН РК </w:t>
      </w:r>
      <w:bookmarkStart w:id="2" w:name="_Hlk134259052"/>
      <w:r w:rsidRPr="0018247F">
        <w:rPr>
          <w:rFonts w:ascii="Times New Roman" w:hAnsi="Times New Roman"/>
          <w:sz w:val="28"/>
          <w:szCs w:val="28"/>
        </w:rPr>
        <w:t>–</w:t>
      </w:r>
      <w:bookmarkEnd w:id="2"/>
      <w:r w:rsidRPr="0018247F">
        <w:rPr>
          <w:rFonts w:ascii="Times New Roman" w:hAnsi="Times New Roman"/>
          <w:sz w:val="28"/>
          <w:szCs w:val="28"/>
        </w:rPr>
        <w:t xml:space="preserve"> 3 статьи, в материалах международных научных конференций и других периодических изданиях – 6. </w:t>
      </w:r>
    </w:p>
    <w:p w:rsidR="008F7A69" w:rsidRPr="0018247F" w:rsidRDefault="008F7A69" w:rsidP="008F7A69">
      <w:pPr>
        <w:numPr>
          <w:ilvl w:val="0"/>
          <w:numId w:val="27"/>
        </w:numPr>
        <w:spacing w:after="0" w:line="240" w:lineRule="auto"/>
        <w:ind w:left="709"/>
        <w:contextualSpacing/>
        <w:jc w:val="both"/>
        <w:rPr>
          <w:rFonts w:ascii="Times New Roman" w:hAnsi="Times New Roman"/>
          <w:sz w:val="28"/>
          <w:szCs w:val="28"/>
          <w:lang w:val="en-US"/>
        </w:rPr>
      </w:pPr>
      <w:r w:rsidRPr="0018247F">
        <w:rPr>
          <w:rFonts w:ascii="Times New Roman" w:hAnsi="Times New Roman"/>
          <w:sz w:val="28"/>
          <w:szCs w:val="28"/>
        </w:rPr>
        <w:lastRenderedPageBreak/>
        <w:t xml:space="preserve">Балабекова М.А., Хан Н.К., Туйте Е.Е., Кенжегалиев С.А., Жуынтаева З., Калиев Б., Смагулов Ж. </w:t>
      </w:r>
      <w:r w:rsidRPr="0018247F">
        <w:rPr>
          <w:rFonts w:ascii="Times New Roman" w:hAnsi="Times New Roman"/>
          <w:sz w:val="28"/>
          <w:szCs w:val="28"/>
          <w:lang w:val="en-US"/>
        </w:rPr>
        <w:t>The</w:t>
      </w:r>
      <w:r w:rsidRPr="0018247F">
        <w:rPr>
          <w:rFonts w:ascii="Times New Roman" w:hAnsi="Times New Roman"/>
          <w:sz w:val="28"/>
          <w:szCs w:val="28"/>
        </w:rPr>
        <w:t xml:space="preserve"> </w:t>
      </w:r>
      <w:r w:rsidRPr="0018247F">
        <w:rPr>
          <w:rFonts w:ascii="Times New Roman" w:hAnsi="Times New Roman"/>
          <w:sz w:val="28"/>
          <w:szCs w:val="28"/>
          <w:lang w:val="en-US"/>
        </w:rPr>
        <w:t>Spread</w:t>
      </w:r>
      <w:r w:rsidRPr="0018247F">
        <w:rPr>
          <w:rFonts w:ascii="Times New Roman" w:hAnsi="Times New Roman"/>
          <w:sz w:val="28"/>
          <w:szCs w:val="28"/>
        </w:rPr>
        <w:t xml:space="preserve"> </w:t>
      </w:r>
      <w:r w:rsidRPr="0018247F">
        <w:rPr>
          <w:rFonts w:ascii="Times New Roman" w:hAnsi="Times New Roman"/>
          <w:sz w:val="28"/>
          <w:szCs w:val="28"/>
          <w:lang w:val="en-US"/>
        </w:rPr>
        <w:t>of</w:t>
      </w:r>
      <w:r w:rsidRPr="0018247F">
        <w:rPr>
          <w:rFonts w:ascii="Times New Roman" w:hAnsi="Times New Roman"/>
          <w:sz w:val="28"/>
          <w:szCs w:val="28"/>
        </w:rPr>
        <w:t xml:space="preserve"> </w:t>
      </w:r>
      <w:r w:rsidRPr="0018247F">
        <w:rPr>
          <w:rFonts w:ascii="Times New Roman" w:hAnsi="Times New Roman"/>
          <w:sz w:val="28"/>
          <w:szCs w:val="28"/>
          <w:lang w:val="en-US"/>
        </w:rPr>
        <w:t>English</w:t>
      </w:r>
      <w:r w:rsidRPr="0018247F">
        <w:rPr>
          <w:rFonts w:ascii="Times New Roman" w:hAnsi="Times New Roman"/>
          <w:sz w:val="28"/>
          <w:szCs w:val="28"/>
        </w:rPr>
        <w:t xml:space="preserve"> </w:t>
      </w:r>
      <w:r w:rsidRPr="0018247F">
        <w:rPr>
          <w:rFonts w:ascii="Times New Roman" w:hAnsi="Times New Roman"/>
          <w:sz w:val="28"/>
          <w:szCs w:val="28"/>
          <w:lang w:val="en-US"/>
        </w:rPr>
        <w:t>Language</w:t>
      </w:r>
      <w:r w:rsidRPr="0018247F">
        <w:rPr>
          <w:rFonts w:ascii="Times New Roman" w:hAnsi="Times New Roman"/>
          <w:sz w:val="28"/>
          <w:szCs w:val="28"/>
        </w:rPr>
        <w:t xml:space="preserve"> </w:t>
      </w:r>
      <w:r w:rsidRPr="0018247F">
        <w:rPr>
          <w:rFonts w:ascii="Times New Roman" w:hAnsi="Times New Roman"/>
          <w:sz w:val="28"/>
          <w:szCs w:val="28"/>
          <w:lang w:val="en-US"/>
        </w:rPr>
        <w:t>Elements</w:t>
      </w:r>
      <w:r w:rsidRPr="0018247F">
        <w:rPr>
          <w:rFonts w:ascii="Times New Roman" w:hAnsi="Times New Roman"/>
          <w:sz w:val="28"/>
          <w:szCs w:val="28"/>
        </w:rPr>
        <w:t xml:space="preserve"> </w:t>
      </w:r>
      <w:r w:rsidRPr="0018247F">
        <w:rPr>
          <w:rFonts w:ascii="Times New Roman" w:hAnsi="Times New Roman"/>
          <w:sz w:val="28"/>
          <w:szCs w:val="28"/>
          <w:lang w:val="en-US"/>
        </w:rPr>
        <w:t>During</w:t>
      </w:r>
      <w:r w:rsidRPr="0018247F">
        <w:rPr>
          <w:rFonts w:ascii="Times New Roman" w:hAnsi="Times New Roman"/>
          <w:sz w:val="28"/>
          <w:szCs w:val="28"/>
        </w:rPr>
        <w:t xml:space="preserve"> </w:t>
      </w:r>
      <w:r w:rsidRPr="0018247F">
        <w:rPr>
          <w:rFonts w:ascii="Times New Roman" w:hAnsi="Times New Roman"/>
          <w:sz w:val="28"/>
          <w:szCs w:val="28"/>
          <w:lang w:val="en-US"/>
        </w:rPr>
        <w:t>the</w:t>
      </w:r>
      <w:r w:rsidRPr="0018247F">
        <w:rPr>
          <w:rFonts w:ascii="Times New Roman" w:hAnsi="Times New Roman"/>
          <w:sz w:val="28"/>
          <w:szCs w:val="28"/>
        </w:rPr>
        <w:t xml:space="preserve"> </w:t>
      </w:r>
      <w:r w:rsidRPr="0018247F">
        <w:rPr>
          <w:rFonts w:ascii="Times New Roman" w:hAnsi="Times New Roman"/>
          <w:sz w:val="28"/>
          <w:szCs w:val="28"/>
          <w:lang w:val="en-US"/>
        </w:rPr>
        <w:t>COVID</w:t>
      </w:r>
      <w:r w:rsidRPr="0018247F">
        <w:rPr>
          <w:rFonts w:ascii="Times New Roman" w:hAnsi="Times New Roman"/>
          <w:sz w:val="28"/>
          <w:szCs w:val="28"/>
        </w:rPr>
        <w:t xml:space="preserve">-19 </w:t>
      </w:r>
      <w:r w:rsidRPr="0018247F">
        <w:rPr>
          <w:rFonts w:ascii="Times New Roman" w:hAnsi="Times New Roman"/>
          <w:sz w:val="28"/>
          <w:szCs w:val="28"/>
          <w:lang w:val="en-US"/>
        </w:rPr>
        <w:t>Period</w:t>
      </w:r>
      <w:r w:rsidRPr="0018247F">
        <w:rPr>
          <w:rFonts w:ascii="Times New Roman" w:hAnsi="Times New Roman"/>
          <w:sz w:val="28"/>
          <w:szCs w:val="28"/>
        </w:rPr>
        <w:t xml:space="preserve">. </w:t>
      </w:r>
      <w:r w:rsidRPr="0018247F">
        <w:rPr>
          <w:rFonts w:ascii="Times New Roman" w:hAnsi="Times New Roman"/>
          <w:sz w:val="28"/>
          <w:szCs w:val="28"/>
          <w:lang w:val="en-US"/>
        </w:rPr>
        <w:t xml:space="preserve">Theory and Practice in Language Studies. – 2022. №12 </w:t>
      </w:r>
      <w:r w:rsidRPr="0018247F">
        <w:rPr>
          <w:rFonts w:ascii="Times New Roman" w:hAnsi="Times New Roman"/>
          <w:sz w:val="28"/>
          <w:szCs w:val="28"/>
        </w:rPr>
        <w:t>Р</w:t>
      </w:r>
      <w:r w:rsidRPr="0018247F">
        <w:rPr>
          <w:rFonts w:ascii="Times New Roman" w:hAnsi="Times New Roman"/>
          <w:sz w:val="28"/>
          <w:szCs w:val="28"/>
          <w:lang w:val="en-US"/>
        </w:rPr>
        <w:t xml:space="preserve">. 2583–2590 ,  DOI: </w:t>
      </w:r>
      <w:hyperlink r:id="rId9" w:history="1">
        <w:r w:rsidRPr="0018247F">
          <w:rPr>
            <w:rStyle w:val="af2"/>
            <w:rFonts w:ascii="Times New Roman" w:hAnsi="Times New Roman"/>
            <w:color w:val="auto"/>
            <w:sz w:val="28"/>
            <w:szCs w:val="28"/>
            <w:lang w:val="en-US"/>
          </w:rPr>
          <w:t>https://doi.org/10.17507/tpls.1212.14</w:t>
        </w:r>
      </w:hyperlink>
    </w:p>
    <w:p w:rsidR="008F7A69" w:rsidRPr="0018247F" w:rsidRDefault="00470B2B" w:rsidP="008F7A69">
      <w:pPr>
        <w:numPr>
          <w:ilvl w:val="0"/>
          <w:numId w:val="27"/>
        </w:numPr>
        <w:spacing w:after="0" w:line="240" w:lineRule="auto"/>
        <w:ind w:left="709"/>
        <w:contextualSpacing/>
        <w:jc w:val="both"/>
        <w:rPr>
          <w:rFonts w:ascii="Times New Roman" w:hAnsi="Times New Roman"/>
          <w:sz w:val="28"/>
          <w:szCs w:val="28"/>
        </w:rPr>
      </w:pPr>
      <w:r w:rsidRPr="008F7A69">
        <w:rPr>
          <w:rFonts w:ascii="Times New Roman" w:hAnsi="Times New Roman"/>
          <w:sz w:val="28"/>
          <w:szCs w:val="28"/>
          <w:lang w:val="en-US"/>
        </w:rPr>
        <w:t xml:space="preserve"> </w:t>
      </w:r>
      <w:r w:rsidR="008F7A69" w:rsidRPr="0018247F">
        <w:rPr>
          <w:rFonts w:ascii="Times New Roman" w:hAnsi="Times New Roman"/>
          <w:sz w:val="28"/>
          <w:szCs w:val="28"/>
        </w:rPr>
        <w:t>Балабекова</w:t>
      </w:r>
      <w:r w:rsidR="008F7A69" w:rsidRPr="0018247F">
        <w:rPr>
          <w:rFonts w:ascii="Times New Roman" w:hAnsi="Times New Roman"/>
          <w:sz w:val="28"/>
          <w:szCs w:val="28"/>
          <w:lang w:val="en-US"/>
        </w:rPr>
        <w:t xml:space="preserve"> </w:t>
      </w:r>
      <w:r w:rsidR="008F7A69" w:rsidRPr="0018247F">
        <w:rPr>
          <w:rFonts w:ascii="Times New Roman" w:hAnsi="Times New Roman"/>
          <w:sz w:val="28"/>
          <w:szCs w:val="28"/>
        </w:rPr>
        <w:t>М</w:t>
      </w:r>
      <w:r w:rsidR="008F7A69" w:rsidRPr="0018247F">
        <w:rPr>
          <w:rFonts w:ascii="Times New Roman" w:hAnsi="Times New Roman"/>
          <w:sz w:val="28"/>
          <w:szCs w:val="28"/>
          <w:lang w:val="en-US"/>
        </w:rPr>
        <w:t xml:space="preserve">., </w:t>
      </w:r>
      <w:r w:rsidR="008F7A69" w:rsidRPr="0018247F">
        <w:rPr>
          <w:rFonts w:ascii="Times New Roman" w:hAnsi="Times New Roman"/>
          <w:sz w:val="28"/>
          <w:szCs w:val="28"/>
        </w:rPr>
        <w:t>Веселинов</w:t>
      </w:r>
      <w:r w:rsidR="008F7A69" w:rsidRPr="0018247F">
        <w:rPr>
          <w:rFonts w:ascii="Times New Roman" w:hAnsi="Times New Roman"/>
          <w:sz w:val="28"/>
          <w:szCs w:val="28"/>
          <w:lang w:val="en-US"/>
        </w:rPr>
        <w:t xml:space="preserve"> </w:t>
      </w:r>
      <w:r w:rsidR="008F7A69" w:rsidRPr="0018247F">
        <w:rPr>
          <w:rFonts w:ascii="Times New Roman" w:hAnsi="Times New Roman"/>
          <w:sz w:val="28"/>
          <w:szCs w:val="28"/>
        </w:rPr>
        <w:t>Д</w:t>
      </w:r>
      <w:r w:rsidR="008F7A69" w:rsidRPr="0018247F">
        <w:rPr>
          <w:rFonts w:ascii="Times New Roman" w:hAnsi="Times New Roman"/>
          <w:sz w:val="28"/>
          <w:szCs w:val="28"/>
          <w:lang w:val="en-US"/>
        </w:rPr>
        <w:t xml:space="preserve">., </w:t>
      </w:r>
      <w:r w:rsidR="008F7A69" w:rsidRPr="0018247F">
        <w:rPr>
          <w:rFonts w:ascii="Times New Roman" w:hAnsi="Times New Roman"/>
          <w:sz w:val="28"/>
          <w:szCs w:val="28"/>
        </w:rPr>
        <w:t>Хан</w:t>
      </w:r>
      <w:r w:rsidR="008F7A69" w:rsidRPr="0018247F">
        <w:rPr>
          <w:rFonts w:ascii="Times New Roman" w:hAnsi="Times New Roman"/>
          <w:sz w:val="28"/>
          <w:szCs w:val="28"/>
          <w:lang w:val="en-US"/>
        </w:rPr>
        <w:t xml:space="preserve"> </w:t>
      </w:r>
      <w:r w:rsidR="008F7A69" w:rsidRPr="0018247F">
        <w:rPr>
          <w:rFonts w:ascii="Times New Roman" w:hAnsi="Times New Roman"/>
          <w:sz w:val="28"/>
          <w:szCs w:val="28"/>
        </w:rPr>
        <w:t>Н</w:t>
      </w:r>
      <w:r w:rsidR="008F7A69" w:rsidRPr="0018247F">
        <w:rPr>
          <w:rFonts w:ascii="Times New Roman" w:hAnsi="Times New Roman"/>
          <w:sz w:val="28"/>
          <w:szCs w:val="28"/>
          <w:lang w:val="en-US"/>
        </w:rPr>
        <w:t>.</w:t>
      </w:r>
      <w:r w:rsidR="008F7A69" w:rsidRPr="0018247F">
        <w:rPr>
          <w:rFonts w:ascii="Times New Roman" w:hAnsi="Times New Roman"/>
          <w:sz w:val="28"/>
          <w:szCs w:val="28"/>
        </w:rPr>
        <w:t>К</w:t>
      </w:r>
      <w:r w:rsidR="008F7A69" w:rsidRPr="0018247F">
        <w:rPr>
          <w:rFonts w:ascii="Times New Roman" w:hAnsi="Times New Roman"/>
          <w:sz w:val="28"/>
          <w:szCs w:val="28"/>
          <w:lang w:val="en-US"/>
        </w:rPr>
        <w:t xml:space="preserve">. Language convergence: linguistic aspect of COVID–19. </w:t>
      </w:r>
      <w:r w:rsidR="008F7A69" w:rsidRPr="0018247F">
        <w:rPr>
          <w:rFonts w:ascii="Times New Roman" w:hAnsi="Times New Roman"/>
          <w:sz w:val="28"/>
          <w:szCs w:val="28"/>
        </w:rPr>
        <w:t>Вестник Карагандинского университета. Серия Филология. №4(104). – 2021. – С. 36–43.</w:t>
      </w:r>
    </w:p>
    <w:p w:rsidR="008F7A69" w:rsidRPr="0018247F" w:rsidRDefault="008F7A69" w:rsidP="008F7A69">
      <w:pPr>
        <w:numPr>
          <w:ilvl w:val="0"/>
          <w:numId w:val="27"/>
        </w:numPr>
        <w:spacing w:after="0" w:line="240" w:lineRule="auto"/>
        <w:ind w:left="709"/>
        <w:contextualSpacing/>
        <w:jc w:val="both"/>
        <w:rPr>
          <w:rFonts w:ascii="Times New Roman" w:hAnsi="Times New Roman"/>
          <w:sz w:val="28"/>
          <w:szCs w:val="28"/>
        </w:rPr>
      </w:pPr>
      <w:bookmarkStart w:id="3" w:name="_Hlk135454671"/>
      <w:r w:rsidRPr="0018247F">
        <w:rPr>
          <w:rFonts w:ascii="Times New Roman" w:hAnsi="Times New Roman"/>
          <w:sz w:val="28"/>
          <w:szCs w:val="28"/>
        </w:rPr>
        <w:t>Балабекова М.А., Хан Н.К. Языковая конвергенция в текстах СМИ. Вестник Карагандинского университета. – Серия Филология.  –  №2(106). – 2022.  – С.13–19. DOI 10.31489/2020Ph2/13–19.</w:t>
      </w:r>
    </w:p>
    <w:bookmarkEnd w:id="3"/>
    <w:p w:rsidR="00470B2B" w:rsidRPr="0018247F" w:rsidRDefault="00470B2B" w:rsidP="00B51F41">
      <w:pPr>
        <w:numPr>
          <w:ilvl w:val="0"/>
          <w:numId w:val="27"/>
        </w:numPr>
        <w:spacing w:after="0" w:line="240" w:lineRule="auto"/>
        <w:ind w:left="709"/>
        <w:contextualSpacing/>
        <w:jc w:val="both"/>
        <w:rPr>
          <w:rFonts w:ascii="Times New Roman" w:hAnsi="Times New Roman"/>
          <w:b/>
          <w:sz w:val="28"/>
          <w:szCs w:val="28"/>
        </w:rPr>
      </w:pPr>
      <w:r w:rsidRPr="0018247F">
        <w:rPr>
          <w:rFonts w:ascii="Times New Roman" w:hAnsi="Times New Roman"/>
          <w:sz w:val="28"/>
          <w:szCs w:val="28"/>
        </w:rPr>
        <w:t>Балабекова</w:t>
      </w:r>
      <w:r w:rsidRPr="008F7A69">
        <w:rPr>
          <w:rFonts w:ascii="Times New Roman" w:hAnsi="Times New Roman"/>
          <w:sz w:val="28"/>
          <w:szCs w:val="28"/>
          <w:lang w:val="en-US"/>
        </w:rPr>
        <w:t xml:space="preserve"> </w:t>
      </w:r>
      <w:r w:rsidRPr="0018247F">
        <w:rPr>
          <w:rFonts w:ascii="Times New Roman" w:hAnsi="Times New Roman"/>
          <w:sz w:val="28"/>
          <w:szCs w:val="28"/>
        </w:rPr>
        <w:t>М</w:t>
      </w:r>
      <w:r w:rsidRPr="008F7A69">
        <w:rPr>
          <w:rFonts w:ascii="Times New Roman" w:hAnsi="Times New Roman"/>
          <w:sz w:val="28"/>
          <w:szCs w:val="28"/>
          <w:lang w:val="en-US"/>
        </w:rPr>
        <w:t>.</w:t>
      </w:r>
      <w:r w:rsidRPr="0018247F">
        <w:rPr>
          <w:rFonts w:ascii="Times New Roman" w:hAnsi="Times New Roman"/>
          <w:sz w:val="28"/>
          <w:szCs w:val="28"/>
        </w:rPr>
        <w:t>А</w:t>
      </w:r>
      <w:r w:rsidRPr="008F7A69">
        <w:rPr>
          <w:rFonts w:ascii="Times New Roman" w:hAnsi="Times New Roman"/>
          <w:sz w:val="28"/>
          <w:szCs w:val="28"/>
          <w:lang w:val="en-US"/>
        </w:rPr>
        <w:t xml:space="preserve">., </w:t>
      </w:r>
      <w:r w:rsidRPr="0018247F">
        <w:rPr>
          <w:rFonts w:ascii="Times New Roman" w:hAnsi="Times New Roman"/>
          <w:sz w:val="28"/>
          <w:szCs w:val="28"/>
        </w:rPr>
        <w:t>Веселинов</w:t>
      </w:r>
      <w:r w:rsidRPr="008F7A69">
        <w:rPr>
          <w:rFonts w:ascii="Times New Roman" w:hAnsi="Times New Roman"/>
          <w:sz w:val="28"/>
          <w:szCs w:val="28"/>
          <w:lang w:val="en-US"/>
        </w:rPr>
        <w:t xml:space="preserve"> </w:t>
      </w:r>
      <w:r w:rsidRPr="0018247F">
        <w:rPr>
          <w:rFonts w:ascii="Times New Roman" w:hAnsi="Times New Roman"/>
          <w:sz w:val="28"/>
          <w:szCs w:val="28"/>
        </w:rPr>
        <w:t>Д</w:t>
      </w:r>
      <w:r w:rsidRPr="008F7A69">
        <w:rPr>
          <w:rFonts w:ascii="Times New Roman" w:hAnsi="Times New Roman"/>
          <w:sz w:val="28"/>
          <w:szCs w:val="28"/>
          <w:lang w:val="en-US"/>
        </w:rPr>
        <w:t xml:space="preserve">. </w:t>
      </w:r>
      <w:r w:rsidRPr="0018247F">
        <w:rPr>
          <w:rFonts w:ascii="Times New Roman" w:hAnsi="Times New Roman"/>
          <w:sz w:val="28"/>
          <w:szCs w:val="28"/>
          <w:lang w:val="en-US"/>
        </w:rPr>
        <w:t>Thematic</w:t>
      </w:r>
      <w:r w:rsidRPr="008F7A69">
        <w:rPr>
          <w:rFonts w:ascii="Times New Roman" w:hAnsi="Times New Roman"/>
          <w:sz w:val="28"/>
          <w:szCs w:val="28"/>
          <w:lang w:val="en-US"/>
        </w:rPr>
        <w:t xml:space="preserve"> </w:t>
      </w:r>
      <w:r w:rsidRPr="0018247F">
        <w:rPr>
          <w:rFonts w:ascii="Times New Roman" w:hAnsi="Times New Roman"/>
          <w:sz w:val="28"/>
          <w:szCs w:val="28"/>
          <w:lang w:val="en-US"/>
        </w:rPr>
        <w:t>differentiation</w:t>
      </w:r>
      <w:r w:rsidRPr="008F7A69">
        <w:rPr>
          <w:rFonts w:ascii="Times New Roman" w:hAnsi="Times New Roman"/>
          <w:sz w:val="28"/>
          <w:szCs w:val="28"/>
          <w:lang w:val="en-US"/>
        </w:rPr>
        <w:t xml:space="preserve"> </w:t>
      </w:r>
      <w:r w:rsidRPr="0018247F">
        <w:rPr>
          <w:rFonts w:ascii="Times New Roman" w:hAnsi="Times New Roman"/>
          <w:sz w:val="28"/>
          <w:szCs w:val="28"/>
          <w:lang w:val="en-US"/>
        </w:rPr>
        <w:t>of</w:t>
      </w:r>
      <w:r w:rsidRPr="008F7A69">
        <w:rPr>
          <w:rFonts w:ascii="Times New Roman" w:hAnsi="Times New Roman"/>
          <w:sz w:val="28"/>
          <w:szCs w:val="28"/>
          <w:lang w:val="en-US"/>
        </w:rPr>
        <w:t xml:space="preserve"> </w:t>
      </w:r>
      <w:r w:rsidRPr="0018247F">
        <w:rPr>
          <w:rFonts w:ascii="Times New Roman" w:hAnsi="Times New Roman"/>
          <w:sz w:val="28"/>
          <w:szCs w:val="28"/>
          <w:lang w:val="en-US"/>
        </w:rPr>
        <w:t>loanwords</w:t>
      </w:r>
      <w:r w:rsidRPr="008F7A69">
        <w:rPr>
          <w:rFonts w:ascii="Times New Roman" w:hAnsi="Times New Roman"/>
          <w:sz w:val="28"/>
          <w:szCs w:val="28"/>
          <w:lang w:val="en-US"/>
        </w:rPr>
        <w:t xml:space="preserve"> </w:t>
      </w:r>
      <w:r w:rsidRPr="0018247F">
        <w:rPr>
          <w:rFonts w:ascii="Times New Roman" w:hAnsi="Times New Roman"/>
          <w:sz w:val="28"/>
          <w:szCs w:val="28"/>
          <w:lang w:val="en-US"/>
        </w:rPr>
        <w:t>in</w:t>
      </w:r>
      <w:r w:rsidRPr="008F7A69">
        <w:rPr>
          <w:rFonts w:ascii="Times New Roman" w:hAnsi="Times New Roman"/>
          <w:sz w:val="28"/>
          <w:szCs w:val="28"/>
          <w:lang w:val="en-US"/>
        </w:rPr>
        <w:t xml:space="preserve"> </w:t>
      </w:r>
      <w:r w:rsidRPr="0018247F">
        <w:rPr>
          <w:rFonts w:ascii="Times New Roman" w:hAnsi="Times New Roman"/>
          <w:sz w:val="28"/>
          <w:szCs w:val="28"/>
          <w:lang w:val="en-US"/>
        </w:rPr>
        <w:t>the</w:t>
      </w:r>
      <w:r w:rsidRPr="008F7A69">
        <w:rPr>
          <w:rFonts w:ascii="Times New Roman" w:hAnsi="Times New Roman"/>
          <w:sz w:val="28"/>
          <w:szCs w:val="28"/>
          <w:lang w:val="en-US"/>
        </w:rPr>
        <w:t xml:space="preserve"> </w:t>
      </w:r>
      <w:r w:rsidRPr="0018247F">
        <w:rPr>
          <w:rFonts w:ascii="Times New Roman" w:hAnsi="Times New Roman"/>
          <w:sz w:val="28"/>
          <w:szCs w:val="28"/>
          <w:lang w:val="en-US"/>
        </w:rPr>
        <w:t>newspaper</w:t>
      </w:r>
      <w:r w:rsidRPr="008F7A69">
        <w:rPr>
          <w:rFonts w:ascii="Times New Roman" w:hAnsi="Times New Roman"/>
          <w:sz w:val="28"/>
          <w:szCs w:val="28"/>
          <w:lang w:val="en-US"/>
        </w:rPr>
        <w:t xml:space="preserve"> “</w:t>
      </w:r>
      <w:r w:rsidRPr="0018247F">
        <w:rPr>
          <w:rFonts w:ascii="Times New Roman" w:hAnsi="Times New Roman"/>
          <w:sz w:val="28"/>
          <w:szCs w:val="28"/>
          <w:lang w:val="en-US"/>
        </w:rPr>
        <w:t>Kazakhstanskaya</w:t>
      </w:r>
      <w:r w:rsidRPr="008F7A69">
        <w:rPr>
          <w:rFonts w:ascii="Times New Roman" w:hAnsi="Times New Roman"/>
          <w:sz w:val="28"/>
          <w:szCs w:val="28"/>
          <w:lang w:val="en-US"/>
        </w:rPr>
        <w:t xml:space="preserve"> </w:t>
      </w:r>
      <w:r w:rsidRPr="0018247F">
        <w:rPr>
          <w:rFonts w:ascii="Times New Roman" w:hAnsi="Times New Roman"/>
          <w:sz w:val="28"/>
          <w:szCs w:val="28"/>
          <w:lang w:val="en-US"/>
        </w:rPr>
        <w:t>Pravda</w:t>
      </w:r>
      <w:r w:rsidRPr="008F7A69">
        <w:rPr>
          <w:rFonts w:ascii="Times New Roman" w:hAnsi="Times New Roman"/>
          <w:sz w:val="28"/>
          <w:szCs w:val="28"/>
          <w:lang w:val="en-US"/>
        </w:rPr>
        <w:t xml:space="preserve">”. </w:t>
      </w:r>
      <w:r w:rsidRPr="0018247F">
        <w:rPr>
          <w:rFonts w:ascii="Times New Roman" w:hAnsi="Times New Roman"/>
          <w:sz w:val="28"/>
          <w:szCs w:val="28"/>
        </w:rPr>
        <w:t xml:space="preserve">Вестник Карагандинского университета. – Серия Филология. – №1(109). – 2023. – С.74 – 86. DOI 10.31489/2023Ph1/74–86. </w:t>
      </w:r>
    </w:p>
    <w:p w:rsidR="00470B2B" w:rsidRPr="0018247F" w:rsidRDefault="00470B2B" w:rsidP="00B51F41">
      <w:pPr>
        <w:numPr>
          <w:ilvl w:val="0"/>
          <w:numId w:val="27"/>
        </w:numPr>
        <w:spacing w:after="0" w:line="240" w:lineRule="auto"/>
        <w:ind w:left="709"/>
        <w:contextualSpacing/>
        <w:jc w:val="both"/>
        <w:rPr>
          <w:rFonts w:ascii="Times New Roman" w:hAnsi="Times New Roman"/>
          <w:sz w:val="28"/>
          <w:szCs w:val="28"/>
        </w:rPr>
      </w:pPr>
      <w:r w:rsidRPr="0018247F">
        <w:rPr>
          <w:rFonts w:ascii="Times New Roman" w:hAnsi="Times New Roman"/>
          <w:sz w:val="28"/>
          <w:szCs w:val="28"/>
        </w:rPr>
        <w:t xml:space="preserve">Балабекова М.А. Аманбекова Д.А., Алшынбаева М.А. Актуальные темы исследований в сопоставительной филологии в современном Казахстане. Чуждоезиково обучение. Приложна лингвистика.  Volume 49, Number 2. София: Азбука, 2022.  – С.133–139.  </w:t>
      </w:r>
      <w:hyperlink r:id="rId10" w:history="1">
        <w:r w:rsidRPr="0018247F">
          <w:rPr>
            <w:rStyle w:val="af2"/>
            <w:rFonts w:ascii="Times New Roman" w:hAnsi="Times New Roman"/>
            <w:color w:val="auto"/>
            <w:sz w:val="28"/>
            <w:szCs w:val="28"/>
          </w:rPr>
          <w:t>https://doi.org/10.53656/for22.203aktu</w:t>
        </w:r>
      </w:hyperlink>
    </w:p>
    <w:p w:rsidR="00470B2B" w:rsidRPr="0018247F" w:rsidRDefault="00470B2B" w:rsidP="00B51F41">
      <w:pPr>
        <w:numPr>
          <w:ilvl w:val="0"/>
          <w:numId w:val="27"/>
        </w:numPr>
        <w:spacing w:after="0" w:line="240" w:lineRule="auto"/>
        <w:ind w:left="709"/>
        <w:contextualSpacing/>
        <w:jc w:val="both"/>
        <w:rPr>
          <w:rFonts w:ascii="Times New Roman" w:hAnsi="Times New Roman"/>
          <w:sz w:val="28"/>
          <w:szCs w:val="28"/>
        </w:rPr>
      </w:pPr>
      <w:r w:rsidRPr="0018247F">
        <w:rPr>
          <w:rFonts w:ascii="Times New Roman" w:hAnsi="Times New Roman"/>
          <w:sz w:val="28"/>
          <w:szCs w:val="28"/>
        </w:rPr>
        <w:t xml:space="preserve">Балабекова М.А. </w:t>
      </w:r>
      <w:r w:rsidRPr="0018247F">
        <w:rPr>
          <w:rFonts w:ascii="Times New Roman" w:hAnsi="Times New Roman"/>
          <w:sz w:val="28"/>
          <w:szCs w:val="28"/>
          <w:lang w:val="kk-KZ"/>
        </w:rPr>
        <w:t xml:space="preserve">Языковая политика и роль английского языка в образовании. </w:t>
      </w:r>
      <w:r w:rsidRPr="0018247F">
        <w:rPr>
          <w:rFonts w:ascii="Times New Roman" w:hAnsi="Times New Roman"/>
          <w:sz w:val="28"/>
          <w:szCs w:val="28"/>
        </w:rPr>
        <w:t>Материалы Круглого стола, посвященного юбилею доктора филологических наук, профессора Баяндиной С.Ж. – Алматы: КазУМОиМЯ имени Абылай хана, 2022. – С.186–189.</w:t>
      </w:r>
    </w:p>
    <w:p w:rsidR="00470B2B" w:rsidRPr="0018247F" w:rsidRDefault="00470B2B" w:rsidP="00B51F41">
      <w:pPr>
        <w:numPr>
          <w:ilvl w:val="0"/>
          <w:numId w:val="27"/>
        </w:numPr>
        <w:spacing w:after="0" w:line="240" w:lineRule="auto"/>
        <w:ind w:left="709"/>
        <w:contextualSpacing/>
        <w:jc w:val="both"/>
        <w:rPr>
          <w:rFonts w:ascii="Times New Roman" w:hAnsi="Times New Roman"/>
          <w:sz w:val="28"/>
          <w:szCs w:val="28"/>
        </w:rPr>
      </w:pPr>
      <w:r w:rsidRPr="0018247F">
        <w:rPr>
          <w:rFonts w:ascii="Times New Roman" w:hAnsi="Times New Roman"/>
          <w:sz w:val="28"/>
          <w:szCs w:val="28"/>
        </w:rPr>
        <w:t>Балабекова М.А., Мажитаева Ш. БАҚ мәтіндеріндегі шетел тілінен енген кірме сөздердің қолданылу ерекшеліктері. VIII Межд.науч.-практ. конф. «Наука и образование в современном мире: вызовы ХХI века» (апрель 2021г.). 3-Том. – Нұр-сұлтан: «Общенациональное движение «Бобек», 2021.– С.50–54.</w:t>
      </w:r>
    </w:p>
    <w:p w:rsidR="00470B2B" w:rsidRPr="0018247F" w:rsidRDefault="00470B2B" w:rsidP="00B51F41">
      <w:pPr>
        <w:numPr>
          <w:ilvl w:val="0"/>
          <w:numId w:val="27"/>
        </w:numPr>
        <w:spacing w:after="0" w:line="240" w:lineRule="auto"/>
        <w:ind w:left="709"/>
        <w:contextualSpacing/>
        <w:jc w:val="both"/>
        <w:rPr>
          <w:rFonts w:ascii="Times New Roman" w:hAnsi="Times New Roman"/>
          <w:sz w:val="28"/>
          <w:szCs w:val="28"/>
          <w:lang w:val="en-US"/>
        </w:rPr>
      </w:pPr>
      <w:r w:rsidRPr="0018247F">
        <w:rPr>
          <w:rFonts w:ascii="Times New Roman" w:hAnsi="Times New Roman"/>
          <w:sz w:val="28"/>
          <w:szCs w:val="28"/>
        </w:rPr>
        <w:t>Балабекова</w:t>
      </w:r>
      <w:r w:rsidRPr="0018247F">
        <w:rPr>
          <w:rFonts w:ascii="Times New Roman" w:hAnsi="Times New Roman"/>
          <w:sz w:val="28"/>
          <w:szCs w:val="28"/>
          <w:lang w:val="en-US"/>
        </w:rPr>
        <w:t xml:space="preserve"> </w:t>
      </w:r>
      <w:r w:rsidRPr="0018247F">
        <w:rPr>
          <w:rFonts w:ascii="Times New Roman" w:hAnsi="Times New Roman"/>
          <w:sz w:val="28"/>
          <w:szCs w:val="28"/>
        </w:rPr>
        <w:t>М</w:t>
      </w:r>
      <w:r w:rsidRPr="0018247F">
        <w:rPr>
          <w:rFonts w:ascii="Times New Roman" w:hAnsi="Times New Roman"/>
          <w:sz w:val="28"/>
          <w:szCs w:val="28"/>
          <w:lang w:val="en-US"/>
        </w:rPr>
        <w:t>.</w:t>
      </w:r>
      <w:r w:rsidRPr="0018247F">
        <w:rPr>
          <w:rFonts w:ascii="Times New Roman" w:hAnsi="Times New Roman"/>
          <w:sz w:val="28"/>
          <w:szCs w:val="28"/>
        </w:rPr>
        <w:t>А</w:t>
      </w:r>
      <w:r w:rsidRPr="0018247F">
        <w:rPr>
          <w:rFonts w:ascii="Times New Roman" w:hAnsi="Times New Roman"/>
          <w:sz w:val="28"/>
          <w:szCs w:val="28"/>
          <w:lang w:val="en-US"/>
        </w:rPr>
        <w:t xml:space="preserve">. English borrowings in modern Russian language. </w:t>
      </w:r>
      <w:r w:rsidRPr="0018247F">
        <w:rPr>
          <w:rFonts w:ascii="Times New Roman" w:hAnsi="Times New Roman"/>
          <w:sz w:val="28"/>
          <w:szCs w:val="28"/>
        </w:rPr>
        <w:t>Тілдік</w:t>
      </w:r>
      <w:r w:rsidRPr="0018247F">
        <w:rPr>
          <w:rFonts w:ascii="Times New Roman" w:hAnsi="Times New Roman"/>
          <w:sz w:val="28"/>
          <w:szCs w:val="28"/>
          <w:lang w:val="en-US"/>
        </w:rPr>
        <w:t xml:space="preserve"> </w:t>
      </w:r>
      <w:r w:rsidRPr="0018247F">
        <w:rPr>
          <w:rFonts w:ascii="Times New Roman" w:hAnsi="Times New Roman"/>
          <w:sz w:val="28"/>
          <w:szCs w:val="28"/>
        </w:rPr>
        <w:t>тұлға</w:t>
      </w:r>
      <w:r w:rsidRPr="0018247F">
        <w:rPr>
          <w:rFonts w:ascii="Times New Roman" w:hAnsi="Times New Roman"/>
          <w:sz w:val="28"/>
          <w:szCs w:val="28"/>
          <w:lang w:val="en-US"/>
        </w:rPr>
        <w:t xml:space="preserve"> </w:t>
      </w:r>
      <w:r w:rsidRPr="0018247F">
        <w:rPr>
          <w:rFonts w:ascii="Times New Roman" w:hAnsi="Times New Roman"/>
          <w:sz w:val="28"/>
          <w:szCs w:val="28"/>
        </w:rPr>
        <w:t>ж</w:t>
      </w:r>
      <w:r w:rsidRPr="0018247F">
        <w:rPr>
          <w:rFonts w:ascii="Times New Roman" w:hAnsi="Times New Roman"/>
          <w:sz w:val="28"/>
          <w:szCs w:val="28"/>
          <w:lang w:val="en-US"/>
        </w:rPr>
        <w:t>ə</w:t>
      </w:r>
      <w:r w:rsidRPr="0018247F">
        <w:rPr>
          <w:rFonts w:ascii="Times New Roman" w:hAnsi="Times New Roman"/>
          <w:sz w:val="28"/>
          <w:szCs w:val="28"/>
        </w:rPr>
        <w:t>не</w:t>
      </w:r>
      <w:r w:rsidRPr="0018247F">
        <w:rPr>
          <w:rFonts w:ascii="Times New Roman" w:hAnsi="Times New Roman"/>
          <w:sz w:val="28"/>
          <w:szCs w:val="28"/>
          <w:lang w:val="en-US"/>
        </w:rPr>
        <w:t xml:space="preserve"> </w:t>
      </w:r>
      <w:r w:rsidRPr="0018247F">
        <w:rPr>
          <w:rFonts w:ascii="Times New Roman" w:hAnsi="Times New Roman"/>
          <w:sz w:val="28"/>
          <w:szCs w:val="28"/>
        </w:rPr>
        <w:t>қазіргі</w:t>
      </w:r>
      <w:r w:rsidRPr="0018247F">
        <w:rPr>
          <w:rFonts w:ascii="Times New Roman" w:hAnsi="Times New Roman"/>
          <w:sz w:val="28"/>
          <w:szCs w:val="28"/>
          <w:lang w:val="en-US"/>
        </w:rPr>
        <w:t xml:space="preserve"> </w:t>
      </w:r>
      <w:r w:rsidRPr="0018247F">
        <w:rPr>
          <w:rFonts w:ascii="Times New Roman" w:hAnsi="Times New Roman"/>
          <w:sz w:val="28"/>
          <w:szCs w:val="28"/>
        </w:rPr>
        <w:t>филология</w:t>
      </w:r>
      <w:r w:rsidRPr="0018247F">
        <w:rPr>
          <w:rFonts w:ascii="Times New Roman" w:hAnsi="Times New Roman"/>
          <w:sz w:val="28"/>
          <w:szCs w:val="28"/>
          <w:lang w:val="en-US"/>
        </w:rPr>
        <w:t xml:space="preserve"> </w:t>
      </w:r>
      <w:r w:rsidRPr="0018247F">
        <w:rPr>
          <w:rFonts w:ascii="Times New Roman" w:hAnsi="Times New Roman"/>
          <w:sz w:val="28"/>
          <w:szCs w:val="28"/>
        </w:rPr>
        <w:t>м</w:t>
      </w:r>
      <w:r w:rsidRPr="0018247F">
        <w:rPr>
          <w:rFonts w:ascii="Times New Roman" w:hAnsi="Times New Roman"/>
          <w:sz w:val="28"/>
          <w:szCs w:val="28"/>
          <w:lang w:val="en-US"/>
        </w:rPr>
        <w:t>ə</w:t>
      </w:r>
      <w:r w:rsidRPr="0018247F">
        <w:rPr>
          <w:rFonts w:ascii="Times New Roman" w:hAnsi="Times New Roman"/>
          <w:sz w:val="28"/>
          <w:szCs w:val="28"/>
        </w:rPr>
        <w:t>селелері</w:t>
      </w:r>
      <w:r w:rsidRPr="0018247F">
        <w:rPr>
          <w:rFonts w:ascii="Times New Roman" w:hAnsi="Times New Roman"/>
          <w:sz w:val="28"/>
          <w:szCs w:val="28"/>
          <w:lang w:val="en-US"/>
        </w:rPr>
        <w:t xml:space="preserve">: </w:t>
      </w:r>
      <w:r w:rsidRPr="0018247F">
        <w:rPr>
          <w:rFonts w:ascii="Times New Roman" w:hAnsi="Times New Roman"/>
          <w:sz w:val="28"/>
          <w:szCs w:val="28"/>
        </w:rPr>
        <w:t>филол</w:t>
      </w:r>
      <w:r w:rsidRPr="0018247F">
        <w:rPr>
          <w:rFonts w:ascii="Times New Roman" w:hAnsi="Times New Roman"/>
          <w:sz w:val="28"/>
          <w:szCs w:val="28"/>
          <w:lang w:val="en-US"/>
        </w:rPr>
        <w:t xml:space="preserve">. </w:t>
      </w:r>
      <w:r w:rsidRPr="0018247F">
        <w:rPr>
          <w:rFonts w:ascii="Times New Roman" w:hAnsi="Times New Roman"/>
          <w:sz w:val="28"/>
          <w:szCs w:val="28"/>
        </w:rPr>
        <w:t>ғыл</w:t>
      </w:r>
      <w:r w:rsidRPr="0018247F">
        <w:rPr>
          <w:rFonts w:ascii="Times New Roman" w:hAnsi="Times New Roman"/>
          <w:sz w:val="28"/>
          <w:szCs w:val="28"/>
          <w:lang w:val="en-US"/>
        </w:rPr>
        <w:t xml:space="preserve">. </w:t>
      </w:r>
      <w:r w:rsidRPr="0018247F">
        <w:rPr>
          <w:rFonts w:ascii="Times New Roman" w:hAnsi="Times New Roman"/>
          <w:sz w:val="28"/>
          <w:szCs w:val="28"/>
        </w:rPr>
        <w:t>д</w:t>
      </w:r>
      <w:r w:rsidRPr="0018247F">
        <w:rPr>
          <w:rFonts w:ascii="Times New Roman" w:hAnsi="Times New Roman"/>
          <w:sz w:val="28"/>
          <w:szCs w:val="28"/>
          <w:lang w:val="en-US"/>
        </w:rPr>
        <w:t>-</w:t>
      </w:r>
      <w:r w:rsidRPr="0018247F">
        <w:rPr>
          <w:rFonts w:ascii="Times New Roman" w:hAnsi="Times New Roman"/>
          <w:sz w:val="28"/>
          <w:szCs w:val="28"/>
        </w:rPr>
        <w:t>ры</w:t>
      </w:r>
      <w:r w:rsidRPr="0018247F">
        <w:rPr>
          <w:rFonts w:ascii="Times New Roman" w:hAnsi="Times New Roman"/>
          <w:sz w:val="28"/>
          <w:szCs w:val="28"/>
          <w:lang w:val="en-US"/>
        </w:rPr>
        <w:t xml:space="preserve">, </w:t>
      </w:r>
      <w:r w:rsidRPr="0018247F">
        <w:rPr>
          <w:rFonts w:ascii="Times New Roman" w:hAnsi="Times New Roman"/>
          <w:sz w:val="28"/>
          <w:szCs w:val="28"/>
        </w:rPr>
        <w:t>проф</w:t>
      </w:r>
      <w:r w:rsidRPr="0018247F">
        <w:rPr>
          <w:rFonts w:ascii="Times New Roman" w:hAnsi="Times New Roman"/>
          <w:sz w:val="28"/>
          <w:szCs w:val="28"/>
          <w:lang w:val="en-US"/>
        </w:rPr>
        <w:t xml:space="preserve">. </w:t>
      </w:r>
      <w:r w:rsidRPr="0018247F">
        <w:rPr>
          <w:rFonts w:ascii="Times New Roman" w:hAnsi="Times New Roman"/>
          <w:sz w:val="28"/>
          <w:szCs w:val="28"/>
        </w:rPr>
        <w:t>Шара</w:t>
      </w:r>
      <w:r w:rsidRPr="0018247F">
        <w:rPr>
          <w:rFonts w:ascii="Times New Roman" w:hAnsi="Times New Roman"/>
          <w:sz w:val="28"/>
          <w:szCs w:val="28"/>
          <w:lang w:val="en-US"/>
        </w:rPr>
        <w:t xml:space="preserve"> </w:t>
      </w:r>
      <w:r w:rsidRPr="0018247F">
        <w:rPr>
          <w:rFonts w:ascii="Times New Roman" w:hAnsi="Times New Roman"/>
          <w:sz w:val="28"/>
          <w:szCs w:val="28"/>
        </w:rPr>
        <w:t>Мажитаеваның</w:t>
      </w:r>
      <w:r w:rsidRPr="0018247F">
        <w:rPr>
          <w:rFonts w:ascii="Times New Roman" w:hAnsi="Times New Roman"/>
          <w:sz w:val="28"/>
          <w:szCs w:val="28"/>
          <w:lang w:val="en-US"/>
        </w:rPr>
        <w:t xml:space="preserve"> 70 </w:t>
      </w:r>
      <w:r w:rsidRPr="0018247F">
        <w:rPr>
          <w:rFonts w:ascii="Times New Roman" w:hAnsi="Times New Roman"/>
          <w:sz w:val="28"/>
          <w:szCs w:val="28"/>
        </w:rPr>
        <w:t>жасқа</w:t>
      </w:r>
      <w:r w:rsidRPr="0018247F">
        <w:rPr>
          <w:rFonts w:ascii="Times New Roman" w:hAnsi="Times New Roman"/>
          <w:sz w:val="28"/>
          <w:szCs w:val="28"/>
          <w:lang w:val="en-US"/>
        </w:rPr>
        <w:t xml:space="preserve"> </w:t>
      </w:r>
      <w:r w:rsidRPr="0018247F">
        <w:rPr>
          <w:rFonts w:ascii="Times New Roman" w:hAnsi="Times New Roman"/>
          <w:sz w:val="28"/>
          <w:szCs w:val="28"/>
        </w:rPr>
        <w:t>толуына</w:t>
      </w:r>
      <w:r w:rsidRPr="0018247F">
        <w:rPr>
          <w:rFonts w:ascii="Times New Roman" w:hAnsi="Times New Roman"/>
          <w:sz w:val="28"/>
          <w:szCs w:val="28"/>
          <w:lang w:val="en-US"/>
        </w:rPr>
        <w:t xml:space="preserve"> </w:t>
      </w:r>
      <w:r w:rsidRPr="0018247F">
        <w:rPr>
          <w:rFonts w:ascii="Times New Roman" w:hAnsi="Times New Roman"/>
          <w:sz w:val="28"/>
          <w:szCs w:val="28"/>
        </w:rPr>
        <w:t>орай</w:t>
      </w:r>
      <w:r w:rsidRPr="0018247F">
        <w:rPr>
          <w:rFonts w:ascii="Times New Roman" w:hAnsi="Times New Roman"/>
          <w:sz w:val="28"/>
          <w:szCs w:val="28"/>
          <w:lang w:val="en-US"/>
        </w:rPr>
        <w:t xml:space="preserve"> </w:t>
      </w:r>
      <w:r w:rsidRPr="0018247F">
        <w:rPr>
          <w:rFonts w:ascii="Times New Roman" w:hAnsi="Times New Roman"/>
          <w:sz w:val="28"/>
          <w:szCs w:val="28"/>
        </w:rPr>
        <w:t>өткіз</w:t>
      </w:r>
      <w:r w:rsidRPr="0018247F">
        <w:rPr>
          <w:rFonts w:ascii="Times New Roman" w:hAnsi="Times New Roman"/>
          <w:sz w:val="28"/>
          <w:szCs w:val="28"/>
          <w:lang w:val="en-US"/>
        </w:rPr>
        <w:t xml:space="preserve">. </w:t>
      </w:r>
      <w:r w:rsidRPr="0018247F">
        <w:rPr>
          <w:rFonts w:ascii="Times New Roman" w:hAnsi="Times New Roman"/>
          <w:sz w:val="28"/>
          <w:szCs w:val="28"/>
        </w:rPr>
        <w:t>респ</w:t>
      </w:r>
      <w:r w:rsidRPr="0018247F">
        <w:rPr>
          <w:rFonts w:ascii="Times New Roman" w:hAnsi="Times New Roman"/>
          <w:sz w:val="28"/>
          <w:szCs w:val="28"/>
          <w:lang w:val="en-US"/>
        </w:rPr>
        <w:t xml:space="preserve">. </w:t>
      </w:r>
      <w:r w:rsidRPr="0018247F">
        <w:rPr>
          <w:rFonts w:ascii="Times New Roman" w:hAnsi="Times New Roman"/>
          <w:sz w:val="28"/>
          <w:szCs w:val="28"/>
        </w:rPr>
        <w:t>ғыл</w:t>
      </w:r>
      <w:r w:rsidRPr="0018247F">
        <w:rPr>
          <w:rFonts w:ascii="Times New Roman" w:hAnsi="Times New Roman"/>
          <w:sz w:val="28"/>
          <w:szCs w:val="28"/>
          <w:lang w:val="en-US"/>
        </w:rPr>
        <w:t xml:space="preserve">. </w:t>
      </w:r>
      <w:r w:rsidRPr="0018247F">
        <w:rPr>
          <w:rFonts w:ascii="Times New Roman" w:hAnsi="Times New Roman"/>
          <w:sz w:val="28"/>
          <w:szCs w:val="28"/>
        </w:rPr>
        <w:t>онлайн</w:t>
      </w:r>
      <w:r w:rsidRPr="0018247F">
        <w:rPr>
          <w:rFonts w:ascii="Times New Roman" w:hAnsi="Times New Roman"/>
          <w:sz w:val="28"/>
          <w:szCs w:val="28"/>
          <w:lang w:val="en-US"/>
        </w:rPr>
        <w:t xml:space="preserve"> </w:t>
      </w:r>
      <w:r w:rsidRPr="0018247F">
        <w:rPr>
          <w:rFonts w:ascii="Times New Roman" w:hAnsi="Times New Roman"/>
          <w:sz w:val="28"/>
          <w:szCs w:val="28"/>
        </w:rPr>
        <w:t>конф</w:t>
      </w:r>
      <w:r w:rsidRPr="0018247F">
        <w:rPr>
          <w:rFonts w:ascii="Times New Roman" w:hAnsi="Times New Roman"/>
          <w:sz w:val="28"/>
          <w:szCs w:val="28"/>
          <w:lang w:val="en-US"/>
        </w:rPr>
        <w:t xml:space="preserve">. </w:t>
      </w:r>
      <w:r w:rsidRPr="0018247F">
        <w:rPr>
          <w:rFonts w:ascii="Times New Roman" w:hAnsi="Times New Roman"/>
          <w:sz w:val="28"/>
          <w:szCs w:val="28"/>
        </w:rPr>
        <w:t>материалдары</w:t>
      </w:r>
      <w:r w:rsidRPr="0018247F">
        <w:rPr>
          <w:rFonts w:ascii="Times New Roman" w:hAnsi="Times New Roman"/>
          <w:sz w:val="28"/>
          <w:szCs w:val="28"/>
          <w:lang w:val="en-US"/>
        </w:rPr>
        <w:t xml:space="preserve">. – </w:t>
      </w:r>
      <w:r w:rsidRPr="0018247F">
        <w:rPr>
          <w:rFonts w:ascii="Times New Roman" w:hAnsi="Times New Roman"/>
          <w:sz w:val="28"/>
          <w:szCs w:val="28"/>
        </w:rPr>
        <w:t>Қарағанды</w:t>
      </w:r>
      <w:r w:rsidRPr="0018247F">
        <w:rPr>
          <w:rFonts w:ascii="Times New Roman" w:hAnsi="Times New Roman"/>
          <w:sz w:val="28"/>
          <w:szCs w:val="28"/>
          <w:lang w:val="en-US"/>
        </w:rPr>
        <w:t>: «</w:t>
      </w:r>
      <w:r w:rsidRPr="0018247F">
        <w:rPr>
          <w:rFonts w:ascii="Times New Roman" w:hAnsi="Times New Roman"/>
          <w:sz w:val="28"/>
          <w:szCs w:val="28"/>
        </w:rPr>
        <w:t>Акад</w:t>
      </w:r>
      <w:r w:rsidRPr="0018247F">
        <w:rPr>
          <w:rFonts w:ascii="Times New Roman" w:hAnsi="Times New Roman"/>
          <w:sz w:val="28"/>
          <w:szCs w:val="28"/>
          <w:lang w:val="en-US"/>
        </w:rPr>
        <w:t xml:space="preserve">. </w:t>
      </w:r>
      <w:r w:rsidRPr="0018247F">
        <w:rPr>
          <w:rFonts w:ascii="Times New Roman" w:hAnsi="Times New Roman"/>
          <w:sz w:val="28"/>
          <w:szCs w:val="28"/>
        </w:rPr>
        <w:t>Е</w:t>
      </w:r>
      <w:r w:rsidRPr="0018247F">
        <w:rPr>
          <w:rFonts w:ascii="Times New Roman" w:hAnsi="Times New Roman"/>
          <w:sz w:val="28"/>
          <w:szCs w:val="28"/>
          <w:lang w:val="en-US"/>
        </w:rPr>
        <w:t>.</w:t>
      </w:r>
      <w:r w:rsidRPr="0018247F">
        <w:rPr>
          <w:rFonts w:ascii="Times New Roman" w:hAnsi="Times New Roman"/>
          <w:sz w:val="28"/>
          <w:szCs w:val="28"/>
        </w:rPr>
        <w:t>А</w:t>
      </w:r>
      <w:r w:rsidRPr="0018247F">
        <w:rPr>
          <w:rFonts w:ascii="Times New Roman" w:hAnsi="Times New Roman"/>
          <w:sz w:val="28"/>
          <w:szCs w:val="28"/>
          <w:lang w:val="en-US"/>
        </w:rPr>
        <w:t xml:space="preserve">. </w:t>
      </w:r>
      <w:r w:rsidRPr="0018247F">
        <w:rPr>
          <w:rFonts w:ascii="Times New Roman" w:hAnsi="Times New Roman"/>
          <w:sz w:val="28"/>
          <w:szCs w:val="28"/>
        </w:rPr>
        <w:t>Бөкетов</w:t>
      </w:r>
      <w:r w:rsidRPr="0018247F">
        <w:rPr>
          <w:rFonts w:ascii="Times New Roman" w:hAnsi="Times New Roman"/>
          <w:sz w:val="28"/>
          <w:szCs w:val="28"/>
          <w:lang w:val="en-US"/>
        </w:rPr>
        <w:t xml:space="preserve"> </w:t>
      </w:r>
      <w:r w:rsidRPr="0018247F">
        <w:rPr>
          <w:rFonts w:ascii="Times New Roman" w:hAnsi="Times New Roman"/>
          <w:sz w:val="28"/>
          <w:szCs w:val="28"/>
        </w:rPr>
        <w:t>ат</w:t>
      </w:r>
      <w:r w:rsidRPr="0018247F">
        <w:rPr>
          <w:rFonts w:ascii="Times New Roman" w:hAnsi="Times New Roman"/>
          <w:sz w:val="28"/>
          <w:szCs w:val="28"/>
          <w:lang w:val="en-US"/>
        </w:rPr>
        <w:t xml:space="preserve">. </w:t>
      </w:r>
      <w:r w:rsidRPr="0018247F">
        <w:rPr>
          <w:rFonts w:ascii="Times New Roman" w:hAnsi="Times New Roman"/>
          <w:sz w:val="28"/>
          <w:szCs w:val="28"/>
        </w:rPr>
        <w:t>Қарағанды</w:t>
      </w:r>
      <w:r w:rsidRPr="0018247F">
        <w:rPr>
          <w:rFonts w:ascii="Times New Roman" w:hAnsi="Times New Roman"/>
          <w:sz w:val="28"/>
          <w:szCs w:val="28"/>
          <w:lang w:val="en-US"/>
        </w:rPr>
        <w:t xml:space="preserve"> </w:t>
      </w:r>
      <w:r w:rsidRPr="0018247F">
        <w:rPr>
          <w:rFonts w:ascii="Times New Roman" w:hAnsi="Times New Roman"/>
          <w:sz w:val="28"/>
          <w:szCs w:val="28"/>
        </w:rPr>
        <w:t>ун</w:t>
      </w:r>
      <w:r w:rsidRPr="0018247F">
        <w:rPr>
          <w:rFonts w:ascii="Times New Roman" w:hAnsi="Times New Roman"/>
          <w:sz w:val="28"/>
          <w:szCs w:val="28"/>
          <w:lang w:val="en-US"/>
        </w:rPr>
        <w:t>-</w:t>
      </w:r>
      <w:r w:rsidRPr="0018247F">
        <w:rPr>
          <w:rFonts w:ascii="Times New Roman" w:hAnsi="Times New Roman"/>
          <w:sz w:val="28"/>
          <w:szCs w:val="28"/>
        </w:rPr>
        <w:t>ті</w:t>
      </w:r>
      <w:r w:rsidRPr="0018247F">
        <w:rPr>
          <w:rFonts w:ascii="Times New Roman" w:hAnsi="Times New Roman"/>
          <w:sz w:val="28"/>
          <w:szCs w:val="28"/>
          <w:lang w:val="en-US"/>
        </w:rPr>
        <w:t xml:space="preserve">» </w:t>
      </w:r>
      <w:r w:rsidRPr="0018247F">
        <w:rPr>
          <w:rFonts w:ascii="Times New Roman" w:hAnsi="Times New Roman"/>
          <w:sz w:val="28"/>
          <w:szCs w:val="28"/>
        </w:rPr>
        <w:t>КЕАҚ</w:t>
      </w:r>
      <w:r w:rsidRPr="0018247F">
        <w:rPr>
          <w:rFonts w:ascii="Times New Roman" w:hAnsi="Times New Roman"/>
          <w:sz w:val="28"/>
          <w:szCs w:val="28"/>
          <w:lang w:val="en-US"/>
        </w:rPr>
        <w:t xml:space="preserve"> </w:t>
      </w:r>
      <w:r w:rsidRPr="0018247F">
        <w:rPr>
          <w:rFonts w:ascii="Times New Roman" w:hAnsi="Times New Roman"/>
          <w:sz w:val="28"/>
          <w:szCs w:val="28"/>
        </w:rPr>
        <w:t>баспасы</w:t>
      </w:r>
      <w:r w:rsidRPr="0018247F">
        <w:rPr>
          <w:rFonts w:ascii="Times New Roman" w:hAnsi="Times New Roman"/>
          <w:sz w:val="28"/>
          <w:szCs w:val="28"/>
          <w:lang w:val="en-US"/>
        </w:rPr>
        <w:t>, 2021. –</w:t>
      </w:r>
      <w:r w:rsidRPr="0018247F">
        <w:rPr>
          <w:rFonts w:ascii="Times New Roman" w:hAnsi="Times New Roman"/>
          <w:sz w:val="28"/>
          <w:szCs w:val="28"/>
        </w:rPr>
        <w:t xml:space="preserve"> Б</w:t>
      </w:r>
      <w:r w:rsidRPr="0018247F">
        <w:rPr>
          <w:rFonts w:ascii="Times New Roman" w:hAnsi="Times New Roman"/>
          <w:sz w:val="28"/>
          <w:szCs w:val="28"/>
          <w:lang w:val="en-US"/>
        </w:rPr>
        <w:t>.</w:t>
      </w:r>
      <w:r w:rsidRPr="0018247F">
        <w:rPr>
          <w:rFonts w:ascii="Times New Roman" w:hAnsi="Times New Roman"/>
          <w:sz w:val="28"/>
          <w:szCs w:val="28"/>
        </w:rPr>
        <w:t xml:space="preserve"> </w:t>
      </w:r>
      <w:r w:rsidRPr="0018247F">
        <w:rPr>
          <w:rFonts w:ascii="Times New Roman" w:hAnsi="Times New Roman"/>
          <w:sz w:val="28"/>
          <w:szCs w:val="28"/>
          <w:lang w:val="en-US"/>
        </w:rPr>
        <w:t>64</w:t>
      </w:r>
      <w:r w:rsidRPr="0018247F">
        <w:rPr>
          <w:rFonts w:ascii="Times New Roman" w:hAnsi="Times New Roman"/>
          <w:sz w:val="28"/>
          <w:szCs w:val="28"/>
        </w:rPr>
        <w:t>–</w:t>
      </w:r>
      <w:r w:rsidRPr="0018247F">
        <w:rPr>
          <w:rFonts w:ascii="Times New Roman" w:hAnsi="Times New Roman"/>
          <w:sz w:val="28"/>
          <w:szCs w:val="28"/>
          <w:lang w:val="en-US"/>
        </w:rPr>
        <w:t>66</w:t>
      </w:r>
      <w:r w:rsidRPr="0018247F">
        <w:rPr>
          <w:rFonts w:ascii="Times New Roman" w:hAnsi="Times New Roman"/>
          <w:sz w:val="28"/>
          <w:szCs w:val="28"/>
        </w:rPr>
        <w:t>.</w:t>
      </w:r>
    </w:p>
    <w:p w:rsidR="00470B2B" w:rsidRPr="00470B2B" w:rsidRDefault="00470B2B" w:rsidP="00B51F41">
      <w:pPr>
        <w:numPr>
          <w:ilvl w:val="0"/>
          <w:numId w:val="27"/>
        </w:numPr>
        <w:spacing w:after="0" w:line="240" w:lineRule="auto"/>
        <w:ind w:left="709"/>
        <w:contextualSpacing/>
        <w:jc w:val="both"/>
        <w:rPr>
          <w:rFonts w:ascii="Times New Roman" w:hAnsi="Times New Roman"/>
          <w:sz w:val="28"/>
          <w:szCs w:val="28"/>
        </w:rPr>
      </w:pPr>
      <w:r w:rsidRPr="0018247F">
        <w:rPr>
          <w:rFonts w:ascii="Times New Roman" w:hAnsi="Times New Roman"/>
          <w:sz w:val="28"/>
          <w:szCs w:val="28"/>
        </w:rPr>
        <w:t>Балабекова</w:t>
      </w:r>
      <w:r w:rsidRPr="0018247F">
        <w:rPr>
          <w:rFonts w:ascii="Times New Roman" w:hAnsi="Times New Roman"/>
          <w:sz w:val="28"/>
          <w:szCs w:val="28"/>
          <w:lang w:val="en-US"/>
        </w:rPr>
        <w:t xml:space="preserve"> </w:t>
      </w:r>
      <w:r w:rsidRPr="0018247F">
        <w:rPr>
          <w:rFonts w:ascii="Times New Roman" w:hAnsi="Times New Roman"/>
          <w:sz w:val="28"/>
          <w:szCs w:val="28"/>
        </w:rPr>
        <w:t>М</w:t>
      </w:r>
      <w:r w:rsidRPr="0018247F">
        <w:rPr>
          <w:rFonts w:ascii="Times New Roman" w:hAnsi="Times New Roman"/>
          <w:sz w:val="28"/>
          <w:szCs w:val="28"/>
          <w:lang w:val="en-US"/>
        </w:rPr>
        <w:t>.</w:t>
      </w:r>
      <w:r w:rsidRPr="0018247F">
        <w:rPr>
          <w:rFonts w:ascii="Times New Roman" w:hAnsi="Times New Roman"/>
          <w:sz w:val="28"/>
          <w:szCs w:val="28"/>
        </w:rPr>
        <w:t>А</w:t>
      </w:r>
      <w:r w:rsidRPr="0018247F">
        <w:rPr>
          <w:rFonts w:ascii="Times New Roman" w:hAnsi="Times New Roman"/>
          <w:sz w:val="28"/>
          <w:szCs w:val="28"/>
          <w:lang w:val="en-US"/>
        </w:rPr>
        <w:t xml:space="preserve">., </w:t>
      </w:r>
      <w:r w:rsidRPr="0018247F">
        <w:rPr>
          <w:rFonts w:ascii="Times New Roman" w:hAnsi="Times New Roman"/>
          <w:sz w:val="28"/>
          <w:szCs w:val="28"/>
        </w:rPr>
        <w:t>Аманбекова</w:t>
      </w:r>
      <w:r w:rsidRPr="0018247F">
        <w:rPr>
          <w:rFonts w:ascii="Times New Roman" w:hAnsi="Times New Roman"/>
          <w:sz w:val="28"/>
          <w:szCs w:val="28"/>
          <w:lang w:val="en-US"/>
        </w:rPr>
        <w:t xml:space="preserve"> </w:t>
      </w:r>
      <w:r w:rsidRPr="0018247F">
        <w:rPr>
          <w:rFonts w:ascii="Times New Roman" w:hAnsi="Times New Roman"/>
          <w:sz w:val="28"/>
          <w:szCs w:val="28"/>
        </w:rPr>
        <w:t>Д</w:t>
      </w:r>
      <w:r w:rsidRPr="0018247F">
        <w:rPr>
          <w:rFonts w:ascii="Times New Roman" w:hAnsi="Times New Roman"/>
          <w:sz w:val="28"/>
          <w:szCs w:val="28"/>
          <w:lang w:val="en-US"/>
        </w:rPr>
        <w:t>.</w:t>
      </w:r>
      <w:r w:rsidRPr="0018247F">
        <w:rPr>
          <w:rFonts w:ascii="Times New Roman" w:hAnsi="Times New Roman"/>
          <w:sz w:val="28"/>
          <w:szCs w:val="28"/>
        </w:rPr>
        <w:t>А</w:t>
      </w:r>
      <w:r w:rsidRPr="0018247F">
        <w:rPr>
          <w:rFonts w:ascii="Times New Roman" w:hAnsi="Times New Roman"/>
          <w:sz w:val="28"/>
          <w:szCs w:val="28"/>
          <w:lang w:val="en-US"/>
        </w:rPr>
        <w:t xml:space="preserve">., </w:t>
      </w:r>
      <w:r w:rsidRPr="0018247F">
        <w:rPr>
          <w:rFonts w:ascii="Times New Roman" w:hAnsi="Times New Roman"/>
          <w:sz w:val="28"/>
          <w:szCs w:val="28"/>
        </w:rPr>
        <w:t>Мажитаева</w:t>
      </w:r>
      <w:r w:rsidRPr="0018247F">
        <w:rPr>
          <w:rFonts w:ascii="Times New Roman" w:hAnsi="Times New Roman"/>
          <w:sz w:val="28"/>
          <w:szCs w:val="28"/>
          <w:lang w:val="en-US"/>
        </w:rPr>
        <w:t xml:space="preserve"> </w:t>
      </w:r>
      <w:r w:rsidRPr="0018247F">
        <w:rPr>
          <w:rFonts w:ascii="Times New Roman" w:hAnsi="Times New Roman"/>
          <w:sz w:val="28"/>
          <w:szCs w:val="28"/>
        </w:rPr>
        <w:t>Ш</w:t>
      </w:r>
      <w:r w:rsidRPr="0018247F">
        <w:rPr>
          <w:rFonts w:ascii="Times New Roman" w:hAnsi="Times New Roman"/>
          <w:sz w:val="28"/>
          <w:szCs w:val="28"/>
          <w:lang w:val="en-US"/>
        </w:rPr>
        <w:t xml:space="preserve">. Borrowings as a result of language convergence. </w:t>
      </w:r>
      <w:r w:rsidRPr="0018247F">
        <w:rPr>
          <w:rFonts w:ascii="Times New Roman" w:hAnsi="Times New Roman"/>
          <w:sz w:val="28"/>
          <w:szCs w:val="28"/>
        </w:rPr>
        <w:t>Лингводидактически</w:t>
      </w:r>
      <w:r w:rsidRPr="00470B2B">
        <w:rPr>
          <w:rFonts w:ascii="Times New Roman" w:hAnsi="Times New Roman"/>
          <w:sz w:val="28"/>
          <w:szCs w:val="28"/>
          <w:lang w:val="en-US"/>
        </w:rPr>
        <w:t xml:space="preserve"> </w:t>
      </w:r>
      <w:r w:rsidRPr="0018247F">
        <w:rPr>
          <w:rFonts w:ascii="Times New Roman" w:hAnsi="Times New Roman"/>
          <w:sz w:val="28"/>
          <w:szCs w:val="28"/>
        </w:rPr>
        <w:t>ракурси</w:t>
      </w:r>
      <w:r w:rsidRPr="00470B2B">
        <w:rPr>
          <w:rFonts w:ascii="Times New Roman" w:hAnsi="Times New Roman"/>
          <w:sz w:val="28"/>
          <w:szCs w:val="28"/>
          <w:lang w:val="en-US"/>
        </w:rPr>
        <w:t xml:space="preserve">. – </w:t>
      </w:r>
      <w:r w:rsidRPr="0018247F">
        <w:rPr>
          <w:rFonts w:ascii="Times New Roman" w:hAnsi="Times New Roman"/>
          <w:sz w:val="28"/>
          <w:szCs w:val="28"/>
        </w:rPr>
        <w:t>София</w:t>
      </w:r>
      <w:r w:rsidRPr="00470B2B">
        <w:rPr>
          <w:rFonts w:ascii="Times New Roman" w:hAnsi="Times New Roman"/>
          <w:sz w:val="28"/>
          <w:szCs w:val="28"/>
          <w:lang w:val="en-US"/>
        </w:rPr>
        <w:t xml:space="preserve">: </w:t>
      </w:r>
      <w:r w:rsidRPr="0018247F">
        <w:rPr>
          <w:rFonts w:ascii="Times New Roman" w:hAnsi="Times New Roman"/>
          <w:sz w:val="28"/>
          <w:szCs w:val="28"/>
        </w:rPr>
        <w:t>Университетско</w:t>
      </w:r>
      <w:r w:rsidRPr="00470B2B">
        <w:rPr>
          <w:rFonts w:ascii="Times New Roman" w:hAnsi="Times New Roman"/>
          <w:sz w:val="28"/>
          <w:szCs w:val="28"/>
          <w:lang w:val="en-US"/>
        </w:rPr>
        <w:t xml:space="preserve"> </w:t>
      </w:r>
      <w:r w:rsidRPr="0018247F">
        <w:rPr>
          <w:rFonts w:ascii="Times New Roman" w:hAnsi="Times New Roman"/>
          <w:sz w:val="28"/>
          <w:szCs w:val="28"/>
        </w:rPr>
        <w:t>издателство</w:t>
      </w:r>
      <w:r w:rsidRPr="00470B2B">
        <w:rPr>
          <w:rFonts w:ascii="Times New Roman" w:hAnsi="Times New Roman"/>
          <w:sz w:val="28"/>
          <w:szCs w:val="28"/>
          <w:lang w:val="en-US"/>
        </w:rPr>
        <w:t xml:space="preserve"> «</w:t>
      </w:r>
      <w:r w:rsidRPr="0018247F">
        <w:rPr>
          <w:rFonts w:ascii="Times New Roman" w:hAnsi="Times New Roman"/>
          <w:sz w:val="28"/>
          <w:szCs w:val="28"/>
        </w:rPr>
        <w:t>Св</w:t>
      </w:r>
      <w:r w:rsidRPr="00470B2B">
        <w:rPr>
          <w:rFonts w:ascii="Times New Roman" w:hAnsi="Times New Roman"/>
          <w:sz w:val="28"/>
          <w:szCs w:val="28"/>
          <w:lang w:val="en-US"/>
        </w:rPr>
        <w:t xml:space="preserve">. </w:t>
      </w:r>
      <w:r w:rsidRPr="0018247F">
        <w:rPr>
          <w:rFonts w:ascii="Times New Roman" w:hAnsi="Times New Roman"/>
          <w:sz w:val="28"/>
          <w:szCs w:val="28"/>
        </w:rPr>
        <w:t>Климент</w:t>
      </w:r>
      <w:r w:rsidRPr="00470B2B">
        <w:rPr>
          <w:rFonts w:ascii="Times New Roman" w:hAnsi="Times New Roman"/>
          <w:sz w:val="28"/>
          <w:szCs w:val="28"/>
          <w:lang w:val="en-US"/>
        </w:rPr>
        <w:t xml:space="preserve"> </w:t>
      </w:r>
      <w:r w:rsidRPr="0018247F">
        <w:rPr>
          <w:rFonts w:ascii="Times New Roman" w:hAnsi="Times New Roman"/>
          <w:sz w:val="28"/>
          <w:szCs w:val="28"/>
        </w:rPr>
        <w:t>Охридски</w:t>
      </w:r>
      <w:r w:rsidRPr="00470B2B">
        <w:rPr>
          <w:rFonts w:ascii="Times New Roman" w:hAnsi="Times New Roman"/>
          <w:sz w:val="28"/>
          <w:szCs w:val="28"/>
          <w:lang w:val="en-US"/>
        </w:rPr>
        <w:t xml:space="preserve">», 2020. – </w:t>
      </w:r>
      <w:r w:rsidRPr="0018247F">
        <w:rPr>
          <w:rFonts w:ascii="Times New Roman" w:hAnsi="Times New Roman"/>
          <w:sz w:val="28"/>
          <w:szCs w:val="28"/>
        </w:rPr>
        <w:t>С</w:t>
      </w:r>
      <w:r w:rsidRPr="00470B2B">
        <w:rPr>
          <w:rFonts w:ascii="Times New Roman" w:hAnsi="Times New Roman"/>
          <w:sz w:val="28"/>
          <w:szCs w:val="28"/>
          <w:lang w:val="en-US"/>
        </w:rPr>
        <w:t>.105–115.</w:t>
      </w:r>
    </w:p>
    <w:p w:rsidR="00E2073B" w:rsidRDefault="00470B2B" w:rsidP="00B51F41">
      <w:pPr>
        <w:numPr>
          <w:ilvl w:val="0"/>
          <w:numId w:val="27"/>
        </w:numPr>
        <w:spacing w:after="0" w:line="240" w:lineRule="auto"/>
        <w:ind w:left="709"/>
        <w:contextualSpacing/>
        <w:jc w:val="both"/>
        <w:rPr>
          <w:rFonts w:ascii="Times New Roman" w:hAnsi="Times New Roman"/>
          <w:sz w:val="28"/>
          <w:szCs w:val="28"/>
        </w:rPr>
        <w:sectPr w:rsidR="00E2073B" w:rsidSect="00110295">
          <w:footerReference w:type="default" r:id="rId11"/>
          <w:pgSz w:w="11906" w:h="16838"/>
          <w:pgMar w:top="1134" w:right="567" w:bottom="1134" w:left="1701" w:header="709" w:footer="709" w:gutter="0"/>
          <w:cols w:space="708"/>
          <w:docGrid w:linePitch="360"/>
        </w:sectPr>
      </w:pPr>
      <w:r w:rsidRPr="00470B2B">
        <w:rPr>
          <w:rFonts w:ascii="Times New Roman" w:hAnsi="Times New Roman"/>
          <w:sz w:val="28"/>
          <w:szCs w:val="28"/>
        </w:rPr>
        <w:t>Балабекова</w:t>
      </w:r>
      <w:r w:rsidRPr="00470B2B">
        <w:rPr>
          <w:rFonts w:ascii="Times New Roman" w:hAnsi="Times New Roman"/>
          <w:sz w:val="28"/>
          <w:szCs w:val="28"/>
          <w:lang w:val="en-US"/>
        </w:rPr>
        <w:t xml:space="preserve"> </w:t>
      </w:r>
      <w:r w:rsidRPr="00470B2B">
        <w:rPr>
          <w:rFonts w:ascii="Times New Roman" w:hAnsi="Times New Roman"/>
          <w:sz w:val="28"/>
          <w:szCs w:val="28"/>
        </w:rPr>
        <w:t>М</w:t>
      </w:r>
      <w:r w:rsidRPr="00470B2B">
        <w:rPr>
          <w:rFonts w:ascii="Times New Roman" w:hAnsi="Times New Roman"/>
          <w:sz w:val="28"/>
          <w:szCs w:val="28"/>
          <w:lang w:val="en-US"/>
        </w:rPr>
        <w:t>.</w:t>
      </w:r>
      <w:r w:rsidRPr="00470B2B">
        <w:rPr>
          <w:rFonts w:ascii="Times New Roman" w:hAnsi="Times New Roman"/>
          <w:sz w:val="28"/>
          <w:szCs w:val="28"/>
        </w:rPr>
        <w:t>А</w:t>
      </w:r>
      <w:r w:rsidRPr="00470B2B">
        <w:rPr>
          <w:rFonts w:ascii="Times New Roman" w:hAnsi="Times New Roman"/>
          <w:sz w:val="28"/>
          <w:szCs w:val="28"/>
          <w:lang w:val="en-US"/>
        </w:rPr>
        <w:t xml:space="preserve">., </w:t>
      </w:r>
      <w:r w:rsidRPr="00470B2B">
        <w:rPr>
          <w:rFonts w:ascii="Times New Roman" w:hAnsi="Times New Roman"/>
          <w:sz w:val="28"/>
          <w:szCs w:val="28"/>
        </w:rPr>
        <w:t>Мажитаева</w:t>
      </w:r>
      <w:r w:rsidRPr="00470B2B">
        <w:rPr>
          <w:rFonts w:ascii="Times New Roman" w:hAnsi="Times New Roman"/>
          <w:sz w:val="28"/>
          <w:szCs w:val="28"/>
          <w:lang w:val="en-US"/>
        </w:rPr>
        <w:t xml:space="preserve"> </w:t>
      </w:r>
      <w:r w:rsidRPr="00470B2B">
        <w:rPr>
          <w:rFonts w:ascii="Times New Roman" w:hAnsi="Times New Roman"/>
          <w:sz w:val="28"/>
          <w:szCs w:val="28"/>
        </w:rPr>
        <w:t>Ш</w:t>
      </w:r>
      <w:r w:rsidRPr="00470B2B">
        <w:rPr>
          <w:rFonts w:ascii="Times New Roman" w:hAnsi="Times New Roman"/>
          <w:sz w:val="28"/>
          <w:szCs w:val="28"/>
          <w:lang w:val="en-US"/>
        </w:rPr>
        <w:t xml:space="preserve">., </w:t>
      </w:r>
      <w:r w:rsidRPr="00470B2B">
        <w:rPr>
          <w:rFonts w:ascii="Times New Roman" w:hAnsi="Times New Roman"/>
          <w:sz w:val="28"/>
          <w:szCs w:val="28"/>
        </w:rPr>
        <w:t>Хан</w:t>
      </w:r>
      <w:r w:rsidRPr="00470B2B">
        <w:rPr>
          <w:rFonts w:ascii="Times New Roman" w:hAnsi="Times New Roman"/>
          <w:sz w:val="28"/>
          <w:szCs w:val="28"/>
          <w:lang w:val="en-US"/>
        </w:rPr>
        <w:t xml:space="preserve"> </w:t>
      </w:r>
      <w:r w:rsidRPr="00470B2B">
        <w:rPr>
          <w:rFonts w:ascii="Times New Roman" w:hAnsi="Times New Roman"/>
          <w:sz w:val="28"/>
          <w:szCs w:val="28"/>
        </w:rPr>
        <w:t>Н</w:t>
      </w:r>
      <w:r w:rsidRPr="00470B2B">
        <w:rPr>
          <w:rFonts w:ascii="Times New Roman" w:hAnsi="Times New Roman"/>
          <w:sz w:val="28"/>
          <w:szCs w:val="28"/>
          <w:lang w:val="en-US"/>
        </w:rPr>
        <w:t>.</w:t>
      </w:r>
      <w:r w:rsidRPr="00470B2B">
        <w:rPr>
          <w:rFonts w:ascii="Times New Roman" w:hAnsi="Times New Roman"/>
          <w:sz w:val="28"/>
          <w:szCs w:val="28"/>
        </w:rPr>
        <w:t>К</w:t>
      </w:r>
      <w:r w:rsidRPr="00470B2B">
        <w:rPr>
          <w:rFonts w:ascii="Times New Roman" w:hAnsi="Times New Roman"/>
          <w:sz w:val="28"/>
          <w:szCs w:val="28"/>
          <w:lang w:val="en-US"/>
        </w:rPr>
        <w:t xml:space="preserve">. Linguo-pragmatic characteristics of borrowings in media language. </w:t>
      </w:r>
      <w:r w:rsidRPr="00470B2B">
        <w:rPr>
          <w:rFonts w:ascii="Times New Roman" w:hAnsi="Times New Roman"/>
          <w:sz w:val="28"/>
          <w:szCs w:val="28"/>
        </w:rPr>
        <w:t>Языки</w:t>
      </w:r>
      <w:r w:rsidRPr="005C5580">
        <w:rPr>
          <w:rFonts w:ascii="Times New Roman" w:hAnsi="Times New Roman"/>
          <w:sz w:val="28"/>
          <w:szCs w:val="28"/>
        </w:rPr>
        <w:t xml:space="preserve"> </w:t>
      </w:r>
      <w:r w:rsidRPr="00470B2B">
        <w:rPr>
          <w:rFonts w:ascii="Times New Roman" w:hAnsi="Times New Roman"/>
          <w:sz w:val="28"/>
          <w:szCs w:val="28"/>
        </w:rPr>
        <w:t>и</w:t>
      </w:r>
      <w:r w:rsidRPr="005C5580">
        <w:rPr>
          <w:rFonts w:ascii="Times New Roman" w:hAnsi="Times New Roman"/>
          <w:sz w:val="28"/>
          <w:szCs w:val="28"/>
        </w:rPr>
        <w:t xml:space="preserve"> </w:t>
      </w:r>
      <w:r w:rsidRPr="00470B2B">
        <w:rPr>
          <w:rFonts w:ascii="Times New Roman" w:hAnsi="Times New Roman"/>
          <w:sz w:val="28"/>
          <w:szCs w:val="28"/>
        </w:rPr>
        <w:t>миграция</w:t>
      </w:r>
      <w:r w:rsidRPr="005C5580">
        <w:rPr>
          <w:rFonts w:ascii="Times New Roman" w:hAnsi="Times New Roman"/>
          <w:sz w:val="28"/>
          <w:szCs w:val="28"/>
        </w:rPr>
        <w:t xml:space="preserve"> </w:t>
      </w:r>
      <w:r w:rsidRPr="00470B2B">
        <w:rPr>
          <w:rFonts w:ascii="Times New Roman" w:hAnsi="Times New Roman"/>
          <w:sz w:val="28"/>
          <w:szCs w:val="28"/>
        </w:rPr>
        <w:t>в</w:t>
      </w:r>
      <w:r w:rsidRPr="005C5580">
        <w:rPr>
          <w:rFonts w:ascii="Times New Roman" w:hAnsi="Times New Roman"/>
          <w:sz w:val="28"/>
          <w:szCs w:val="28"/>
        </w:rPr>
        <w:t xml:space="preserve"> </w:t>
      </w:r>
      <w:r w:rsidRPr="00470B2B">
        <w:rPr>
          <w:rFonts w:ascii="Times New Roman" w:hAnsi="Times New Roman"/>
          <w:sz w:val="28"/>
          <w:szCs w:val="28"/>
        </w:rPr>
        <w:t>условиях</w:t>
      </w:r>
      <w:r w:rsidRPr="005C5580">
        <w:rPr>
          <w:rFonts w:ascii="Times New Roman" w:hAnsi="Times New Roman"/>
          <w:sz w:val="28"/>
          <w:szCs w:val="28"/>
        </w:rPr>
        <w:t xml:space="preserve"> </w:t>
      </w:r>
      <w:r w:rsidRPr="00470B2B">
        <w:rPr>
          <w:rFonts w:ascii="Times New Roman" w:hAnsi="Times New Roman"/>
          <w:sz w:val="28"/>
          <w:szCs w:val="28"/>
        </w:rPr>
        <w:t>глобализации</w:t>
      </w:r>
      <w:r w:rsidRPr="005C5580">
        <w:rPr>
          <w:rFonts w:ascii="Times New Roman" w:hAnsi="Times New Roman"/>
          <w:sz w:val="28"/>
          <w:szCs w:val="28"/>
        </w:rPr>
        <w:t xml:space="preserve">: </w:t>
      </w:r>
      <w:r w:rsidRPr="00470B2B">
        <w:rPr>
          <w:rFonts w:ascii="Times New Roman" w:hAnsi="Times New Roman"/>
          <w:sz w:val="28"/>
          <w:szCs w:val="28"/>
        </w:rPr>
        <w:t>материалы</w:t>
      </w:r>
      <w:r w:rsidRPr="005C5580">
        <w:rPr>
          <w:rFonts w:ascii="Times New Roman" w:hAnsi="Times New Roman"/>
          <w:sz w:val="28"/>
          <w:szCs w:val="28"/>
        </w:rPr>
        <w:t xml:space="preserve"> </w:t>
      </w:r>
      <w:r w:rsidRPr="00470B2B">
        <w:rPr>
          <w:rFonts w:ascii="Times New Roman" w:hAnsi="Times New Roman"/>
          <w:sz w:val="28"/>
          <w:szCs w:val="28"/>
        </w:rPr>
        <w:t>саммита</w:t>
      </w:r>
      <w:r w:rsidRPr="005C5580">
        <w:rPr>
          <w:rFonts w:ascii="Times New Roman" w:hAnsi="Times New Roman"/>
          <w:sz w:val="28"/>
          <w:szCs w:val="28"/>
        </w:rPr>
        <w:t xml:space="preserve"> </w:t>
      </w:r>
      <w:r w:rsidRPr="00470B2B">
        <w:rPr>
          <w:rFonts w:ascii="Times New Roman" w:hAnsi="Times New Roman"/>
          <w:sz w:val="28"/>
          <w:szCs w:val="28"/>
          <w:lang w:val="en-US"/>
        </w:rPr>
        <w:t>QS</w:t>
      </w:r>
      <w:r w:rsidRPr="005C5580">
        <w:rPr>
          <w:rFonts w:ascii="Times New Roman" w:hAnsi="Times New Roman"/>
          <w:sz w:val="28"/>
          <w:szCs w:val="28"/>
        </w:rPr>
        <w:t xml:space="preserve"> </w:t>
      </w:r>
      <w:r w:rsidRPr="00470B2B">
        <w:rPr>
          <w:rFonts w:ascii="Times New Roman" w:hAnsi="Times New Roman"/>
          <w:sz w:val="28"/>
          <w:szCs w:val="28"/>
        </w:rPr>
        <w:t>по</w:t>
      </w:r>
      <w:r w:rsidRPr="005C5580">
        <w:rPr>
          <w:rFonts w:ascii="Times New Roman" w:hAnsi="Times New Roman"/>
          <w:sz w:val="28"/>
          <w:szCs w:val="28"/>
        </w:rPr>
        <w:t xml:space="preserve"> </w:t>
      </w:r>
      <w:r w:rsidRPr="00470B2B">
        <w:rPr>
          <w:rFonts w:ascii="Times New Roman" w:hAnsi="Times New Roman"/>
          <w:sz w:val="28"/>
          <w:szCs w:val="28"/>
        </w:rPr>
        <w:t>предметным</w:t>
      </w:r>
      <w:r w:rsidRPr="005C5580">
        <w:rPr>
          <w:rFonts w:ascii="Times New Roman" w:hAnsi="Times New Roman"/>
          <w:sz w:val="28"/>
          <w:szCs w:val="28"/>
        </w:rPr>
        <w:t xml:space="preserve"> </w:t>
      </w:r>
      <w:r w:rsidRPr="00470B2B">
        <w:rPr>
          <w:rFonts w:ascii="Times New Roman" w:hAnsi="Times New Roman"/>
          <w:sz w:val="28"/>
          <w:szCs w:val="28"/>
        </w:rPr>
        <w:t>областям</w:t>
      </w:r>
      <w:r w:rsidRPr="005C5580">
        <w:rPr>
          <w:rFonts w:ascii="Times New Roman" w:hAnsi="Times New Roman"/>
          <w:sz w:val="28"/>
          <w:szCs w:val="28"/>
        </w:rPr>
        <w:t xml:space="preserve"> «</w:t>
      </w:r>
      <w:r w:rsidRPr="00470B2B">
        <w:rPr>
          <w:rFonts w:ascii="Times New Roman" w:hAnsi="Times New Roman"/>
          <w:sz w:val="28"/>
          <w:szCs w:val="28"/>
        </w:rPr>
        <w:t>Современные</w:t>
      </w:r>
      <w:r w:rsidRPr="005C5580">
        <w:rPr>
          <w:rFonts w:ascii="Times New Roman" w:hAnsi="Times New Roman"/>
          <w:sz w:val="28"/>
          <w:szCs w:val="28"/>
        </w:rPr>
        <w:t xml:space="preserve"> </w:t>
      </w:r>
      <w:r w:rsidRPr="00470B2B">
        <w:rPr>
          <w:rFonts w:ascii="Times New Roman" w:hAnsi="Times New Roman"/>
          <w:sz w:val="28"/>
          <w:szCs w:val="28"/>
        </w:rPr>
        <w:t>языки</w:t>
      </w:r>
      <w:r w:rsidRPr="005C5580">
        <w:rPr>
          <w:rFonts w:ascii="Times New Roman" w:hAnsi="Times New Roman"/>
          <w:sz w:val="28"/>
          <w:szCs w:val="28"/>
        </w:rPr>
        <w:t xml:space="preserve">» </w:t>
      </w:r>
      <w:r w:rsidRPr="00470B2B">
        <w:rPr>
          <w:rFonts w:ascii="Times New Roman" w:hAnsi="Times New Roman"/>
          <w:sz w:val="28"/>
          <w:szCs w:val="28"/>
        </w:rPr>
        <w:t>и</w:t>
      </w:r>
      <w:r w:rsidRPr="005C5580">
        <w:rPr>
          <w:rFonts w:ascii="Times New Roman" w:hAnsi="Times New Roman"/>
          <w:sz w:val="28"/>
          <w:szCs w:val="28"/>
        </w:rPr>
        <w:t xml:space="preserve"> «</w:t>
      </w:r>
      <w:r w:rsidRPr="00470B2B">
        <w:rPr>
          <w:rFonts w:ascii="Times New Roman" w:hAnsi="Times New Roman"/>
          <w:sz w:val="28"/>
          <w:szCs w:val="28"/>
        </w:rPr>
        <w:t>Лингвистика</w:t>
      </w:r>
      <w:r w:rsidRPr="005C5580">
        <w:rPr>
          <w:rFonts w:ascii="Times New Roman" w:hAnsi="Times New Roman"/>
          <w:sz w:val="28"/>
          <w:szCs w:val="28"/>
        </w:rPr>
        <w:t xml:space="preserve">». </w:t>
      </w:r>
      <w:r w:rsidRPr="00470B2B">
        <w:rPr>
          <w:rFonts w:ascii="Times New Roman" w:hAnsi="Times New Roman"/>
          <w:sz w:val="28"/>
          <w:szCs w:val="28"/>
          <w:lang w:val="en-US"/>
        </w:rPr>
        <w:t>(15–17 декабря 2020 г.) – Москва: РУДН, 2020. –</w:t>
      </w:r>
      <w:r w:rsidRPr="00470B2B">
        <w:rPr>
          <w:rFonts w:ascii="Times New Roman" w:hAnsi="Times New Roman"/>
          <w:sz w:val="28"/>
          <w:szCs w:val="28"/>
        </w:rPr>
        <w:t xml:space="preserve"> </w:t>
      </w:r>
      <w:r w:rsidRPr="00470B2B">
        <w:rPr>
          <w:rFonts w:ascii="Times New Roman" w:hAnsi="Times New Roman"/>
          <w:sz w:val="28"/>
          <w:szCs w:val="28"/>
          <w:lang w:val="en-US"/>
        </w:rPr>
        <w:t>С.</w:t>
      </w:r>
      <w:r w:rsidRPr="00470B2B">
        <w:rPr>
          <w:rFonts w:ascii="Times New Roman" w:hAnsi="Times New Roman"/>
          <w:sz w:val="28"/>
          <w:szCs w:val="28"/>
        </w:rPr>
        <w:t xml:space="preserve"> </w:t>
      </w:r>
      <w:r w:rsidRPr="00470B2B">
        <w:rPr>
          <w:rFonts w:ascii="Times New Roman" w:hAnsi="Times New Roman"/>
          <w:sz w:val="28"/>
          <w:szCs w:val="28"/>
          <w:lang w:val="en-US"/>
        </w:rPr>
        <w:t>286</w:t>
      </w:r>
      <w:r w:rsidRPr="00470B2B">
        <w:rPr>
          <w:rFonts w:ascii="Times New Roman" w:hAnsi="Times New Roman"/>
          <w:sz w:val="28"/>
          <w:szCs w:val="28"/>
        </w:rPr>
        <w:t>–</w:t>
      </w:r>
      <w:r w:rsidRPr="00470B2B">
        <w:rPr>
          <w:rFonts w:ascii="Times New Roman" w:hAnsi="Times New Roman"/>
          <w:sz w:val="28"/>
          <w:szCs w:val="28"/>
          <w:lang w:val="en-US"/>
        </w:rPr>
        <w:t>293</w:t>
      </w:r>
      <w:r w:rsidRPr="00470B2B">
        <w:rPr>
          <w:rFonts w:ascii="Times New Roman" w:hAnsi="Times New Roman"/>
          <w:sz w:val="28"/>
          <w:szCs w:val="28"/>
        </w:rPr>
        <w:t>.</w:t>
      </w:r>
    </w:p>
    <w:p w:rsidR="00004369" w:rsidRPr="001940F6" w:rsidRDefault="00004369" w:rsidP="00FE4180">
      <w:pPr>
        <w:pStyle w:val="a3"/>
        <w:numPr>
          <w:ilvl w:val="0"/>
          <w:numId w:val="14"/>
        </w:numPr>
        <w:spacing w:after="0" w:line="240" w:lineRule="auto"/>
        <w:ind w:left="0" w:firstLine="426"/>
        <w:jc w:val="both"/>
        <w:rPr>
          <w:rFonts w:ascii="Times New Roman" w:hAnsi="Times New Roman"/>
          <w:b/>
          <w:sz w:val="28"/>
          <w:szCs w:val="28"/>
        </w:rPr>
      </w:pPr>
      <w:r w:rsidRPr="001940F6">
        <w:rPr>
          <w:rFonts w:ascii="Times New Roman" w:hAnsi="Times New Roman"/>
          <w:b/>
          <w:sz w:val="28"/>
          <w:szCs w:val="28"/>
        </w:rPr>
        <w:lastRenderedPageBreak/>
        <w:t>НАУЧНО-ТЕ</w:t>
      </w:r>
      <w:r w:rsidR="0045134B" w:rsidRPr="001940F6">
        <w:rPr>
          <w:rFonts w:ascii="Times New Roman" w:hAnsi="Times New Roman"/>
          <w:b/>
          <w:sz w:val="28"/>
          <w:szCs w:val="28"/>
        </w:rPr>
        <w:t>ОРЕТИЧЕСКИЕ</w:t>
      </w:r>
      <w:r w:rsidR="00F56449">
        <w:rPr>
          <w:rFonts w:ascii="Times New Roman" w:hAnsi="Times New Roman"/>
          <w:b/>
          <w:sz w:val="28"/>
          <w:szCs w:val="28"/>
        </w:rPr>
        <w:t xml:space="preserve"> </w:t>
      </w:r>
      <w:r w:rsidR="0045134B" w:rsidRPr="001940F6">
        <w:rPr>
          <w:rFonts w:ascii="Times New Roman" w:hAnsi="Times New Roman"/>
          <w:b/>
          <w:sz w:val="28"/>
          <w:szCs w:val="28"/>
        </w:rPr>
        <w:t>ИССЛЕДОВАНИЯ</w:t>
      </w:r>
      <w:r w:rsidR="00F56449">
        <w:rPr>
          <w:rFonts w:ascii="Times New Roman" w:hAnsi="Times New Roman"/>
          <w:b/>
          <w:sz w:val="28"/>
          <w:szCs w:val="28"/>
        </w:rPr>
        <w:t xml:space="preserve"> </w:t>
      </w:r>
      <w:r w:rsidR="0045134B" w:rsidRPr="001940F6">
        <w:rPr>
          <w:rFonts w:ascii="Times New Roman" w:hAnsi="Times New Roman"/>
          <w:b/>
          <w:sz w:val="28"/>
          <w:szCs w:val="28"/>
        </w:rPr>
        <w:t>ЗАИМСТВОВАНИЙ В ЛИНГВИСТИЧЕСКОЙ НАУКЕ</w:t>
      </w:r>
    </w:p>
    <w:p w:rsidR="00004369" w:rsidRPr="001940F6" w:rsidRDefault="00004369" w:rsidP="00FE4180">
      <w:pPr>
        <w:spacing w:after="0" w:line="240" w:lineRule="auto"/>
        <w:ind w:firstLine="454"/>
        <w:contextualSpacing/>
        <w:jc w:val="both"/>
        <w:rPr>
          <w:rFonts w:ascii="Times New Roman" w:hAnsi="Times New Roman"/>
          <w:b/>
          <w:sz w:val="28"/>
          <w:szCs w:val="28"/>
        </w:rPr>
      </w:pPr>
    </w:p>
    <w:p w:rsidR="00004369" w:rsidRPr="001940F6" w:rsidRDefault="00004369" w:rsidP="00004369">
      <w:pPr>
        <w:spacing w:after="0" w:line="240" w:lineRule="auto"/>
        <w:ind w:firstLine="454"/>
        <w:contextualSpacing/>
        <w:jc w:val="both"/>
        <w:rPr>
          <w:rFonts w:ascii="Times New Roman" w:hAnsi="Times New Roman"/>
          <w:b/>
          <w:sz w:val="28"/>
          <w:szCs w:val="28"/>
        </w:rPr>
      </w:pPr>
    </w:p>
    <w:p w:rsidR="00004369" w:rsidRPr="001940F6" w:rsidRDefault="00004369" w:rsidP="00004369">
      <w:pPr>
        <w:numPr>
          <w:ilvl w:val="1"/>
          <w:numId w:val="1"/>
        </w:numPr>
        <w:spacing w:after="0" w:line="240" w:lineRule="auto"/>
        <w:ind w:left="0" w:firstLine="426"/>
        <w:contextualSpacing/>
        <w:jc w:val="both"/>
        <w:rPr>
          <w:rFonts w:ascii="Times New Roman" w:hAnsi="Times New Roman"/>
          <w:b/>
          <w:sz w:val="28"/>
          <w:szCs w:val="28"/>
        </w:rPr>
      </w:pPr>
      <w:r w:rsidRPr="001940F6">
        <w:rPr>
          <w:rFonts w:ascii="Times New Roman" w:hAnsi="Times New Roman"/>
          <w:b/>
          <w:sz w:val="28"/>
          <w:szCs w:val="28"/>
        </w:rPr>
        <w:t>Теория заимствований в современной лингвисти</w:t>
      </w:r>
      <w:r w:rsidR="0045134B" w:rsidRPr="001940F6">
        <w:rPr>
          <w:rFonts w:ascii="Times New Roman" w:hAnsi="Times New Roman"/>
          <w:b/>
          <w:sz w:val="28"/>
          <w:szCs w:val="28"/>
        </w:rPr>
        <w:t>ке</w:t>
      </w:r>
    </w:p>
    <w:p w:rsidR="00004369" w:rsidRPr="001940F6" w:rsidRDefault="00004369" w:rsidP="00004369">
      <w:pPr>
        <w:spacing w:after="0" w:line="240" w:lineRule="auto"/>
        <w:ind w:left="1414" w:firstLine="454"/>
        <w:contextualSpacing/>
        <w:jc w:val="both"/>
        <w:rPr>
          <w:rFonts w:ascii="Times New Roman" w:hAnsi="Times New Roman"/>
          <w:b/>
          <w:sz w:val="28"/>
          <w:szCs w:val="28"/>
        </w:rPr>
      </w:pPr>
    </w:p>
    <w:p w:rsidR="00622BF4" w:rsidRPr="00110295" w:rsidRDefault="00622BF4" w:rsidP="00622BF4">
      <w:pPr>
        <w:pStyle w:val="11"/>
        <w:spacing w:line="240" w:lineRule="auto"/>
        <w:ind w:firstLine="454"/>
        <w:contextualSpacing/>
        <w:rPr>
          <w:lang w:val="ru-RU"/>
        </w:rPr>
      </w:pPr>
      <w:bookmarkStart w:id="4" w:name="_Hlk79587256"/>
      <w:r w:rsidRPr="00110295">
        <w:rPr>
          <w:lang w:val="ru-RU"/>
        </w:rPr>
        <w:t xml:space="preserve">Истоки учения о заимствованиях уходят в древнюю историю, когда народы начали контактировать между собой и заимствовать слова и выражения друг у друга. </w:t>
      </w:r>
      <w:r>
        <w:rPr>
          <w:lang w:val="ru-RU"/>
        </w:rPr>
        <w:t xml:space="preserve">С древнейших времен заимствованная лексика зачастую </w:t>
      </w:r>
      <w:r w:rsidRPr="00110295">
        <w:rPr>
          <w:lang w:val="ru-RU"/>
        </w:rPr>
        <w:t>был</w:t>
      </w:r>
      <w:r>
        <w:rPr>
          <w:lang w:val="ru-RU"/>
        </w:rPr>
        <w:t>а</w:t>
      </w:r>
      <w:r w:rsidRPr="00110295">
        <w:rPr>
          <w:lang w:val="ru-RU"/>
        </w:rPr>
        <w:t xml:space="preserve"> связан</w:t>
      </w:r>
      <w:r>
        <w:rPr>
          <w:lang w:val="ru-RU"/>
        </w:rPr>
        <w:t>а</w:t>
      </w:r>
      <w:r w:rsidRPr="00110295">
        <w:rPr>
          <w:lang w:val="ru-RU"/>
        </w:rPr>
        <w:t xml:space="preserve"> с торговлей, миграцией и завоеваниями.</w:t>
      </w:r>
    </w:p>
    <w:p w:rsidR="00622BF4" w:rsidRPr="00110295" w:rsidRDefault="00622BF4" w:rsidP="00622BF4">
      <w:pPr>
        <w:pStyle w:val="11"/>
        <w:spacing w:line="240" w:lineRule="auto"/>
        <w:ind w:firstLine="454"/>
        <w:contextualSpacing/>
        <w:rPr>
          <w:lang w:val="ru-RU"/>
        </w:rPr>
      </w:pPr>
      <w:r w:rsidRPr="00110295">
        <w:rPr>
          <w:lang w:val="ru-RU"/>
        </w:rPr>
        <w:t>В средневековой Европе главными источниками заимствований были арабс</w:t>
      </w:r>
      <w:r w:rsidR="008D2BD2">
        <w:rPr>
          <w:lang w:val="ru-RU"/>
        </w:rPr>
        <w:t>кий</w:t>
      </w:r>
      <w:r w:rsidRPr="00110295">
        <w:rPr>
          <w:lang w:val="ru-RU"/>
        </w:rPr>
        <w:t xml:space="preserve"> и латинск</w:t>
      </w:r>
      <w:r w:rsidR="008D2BD2">
        <w:rPr>
          <w:lang w:val="ru-RU"/>
        </w:rPr>
        <w:t>ий</w:t>
      </w:r>
      <w:r w:rsidRPr="00110295">
        <w:rPr>
          <w:lang w:val="ru-RU"/>
        </w:rPr>
        <w:t xml:space="preserve"> язык</w:t>
      </w:r>
      <w:r w:rsidR="008D2BD2">
        <w:rPr>
          <w:lang w:val="ru-RU"/>
        </w:rPr>
        <w:t>и</w:t>
      </w:r>
      <w:r>
        <w:rPr>
          <w:lang w:val="ru-RU"/>
        </w:rPr>
        <w:t xml:space="preserve"> чаще всего</w:t>
      </w:r>
      <w:r w:rsidRPr="00110295">
        <w:rPr>
          <w:lang w:val="ru-RU"/>
        </w:rPr>
        <w:t xml:space="preserve"> в области науки, философии и культуры. </w:t>
      </w:r>
    </w:p>
    <w:p w:rsidR="00622BF4" w:rsidRPr="00110295" w:rsidRDefault="00622BF4" w:rsidP="00622BF4">
      <w:pPr>
        <w:pStyle w:val="11"/>
        <w:spacing w:line="240" w:lineRule="auto"/>
        <w:ind w:firstLine="454"/>
        <w:contextualSpacing/>
        <w:rPr>
          <w:lang w:val="ru-RU"/>
        </w:rPr>
      </w:pPr>
      <w:r w:rsidRPr="00110295">
        <w:rPr>
          <w:lang w:val="ru-RU"/>
        </w:rPr>
        <w:t xml:space="preserve">В XIX веке ученые начали более систематизировано изучать заимствования и разрабатывать теории о процессе заимствования. </w:t>
      </w:r>
      <w:r w:rsidR="008D2BD2">
        <w:rPr>
          <w:lang w:val="ru-RU"/>
        </w:rPr>
        <w:t xml:space="preserve">Так, например, </w:t>
      </w:r>
      <w:r w:rsidRPr="00110295">
        <w:rPr>
          <w:lang w:val="ru-RU"/>
        </w:rPr>
        <w:t>Франц Бопп [1] и Макс Мюллер [2], внесли важный вклад в изучение этого вопроса</w:t>
      </w:r>
      <w:r w:rsidR="008D2BD2">
        <w:rPr>
          <w:lang w:val="ru-RU"/>
        </w:rPr>
        <w:t xml:space="preserve">, </w:t>
      </w:r>
      <w:r w:rsidRPr="00110295">
        <w:rPr>
          <w:lang w:val="ru-RU"/>
        </w:rPr>
        <w:t xml:space="preserve"> исследова</w:t>
      </w:r>
      <w:r w:rsidR="008D2BD2">
        <w:rPr>
          <w:lang w:val="ru-RU"/>
        </w:rPr>
        <w:t>в</w:t>
      </w:r>
      <w:r w:rsidRPr="00110295">
        <w:rPr>
          <w:lang w:val="ru-RU"/>
        </w:rPr>
        <w:t xml:space="preserve"> заимствования в индоевропейских языках</w:t>
      </w:r>
      <w:r w:rsidR="00C93831">
        <w:rPr>
          <w:lang w:val="ru-RU"/>
        </w:rPr>
        <w:t>,</w:t>
      </w:r>
      <w:r w:rsidRPr="00110295">
        <w:rPr>
          <w:lang w:val="ru-RU"/>
        </w:rPr>
        <w:t xml:space="preserve"> и пришли к выводу, что многие слова и выражения были заимствованы из праязыка. </w:t>
      </w:r>
    </w:p>
    <w:p w:rsidR="00622BF4" w:rsidRPr="00110295" w:rsidRDefault="00622BF4" w:rsidP="00622BF4">
      <w:pPr>
        <w:pStyle w:val="11"/>
        <w:spacing w:line="240" w:lineRule="auto"/>
        <w:ind w:firstLine="454"/>
        <w:contextualSpacing/>
        <w:rPr>
          <w:lang w:val="ru-RU"/>
        </w:rPr>
      </w:pPr>
      <w:r w:rsidRPr="00110295">
        <w:rPr>
          <w:lang w:val="ru-RU"/>
        </w:rPr>
        <w:t>В XX веке заимствования стали широко изучаться в рамках лингвистики, антропологии и культурологии. Се</w:t>
      </w:r>
      <w:r w:rsidR="00C93831">
        <w:rPr>
          <w:lang w:val="ru-RU"/>
        </w:rPr>
        <w:t xml:space="preserve">годня </w:t>
      </w:r>
      <w:r w:rsidRPr="00110295">
        <w:rPr>
          <w:lang w:val="ru-RU"/>
        </w:rPr>
        <w:t xml:space="preserve">это </w:t>
      </w:r>
      <w:r w:rsidR="00C93831">
        <w:rPr>
          <w:lang w:val="ru-RU"/>
        </w:rPr>
        <w:t xml:space="preserve">направление </w:t>
      </w:r>
      <w:r w:rsidRPr="00110295">
        <w:rPr>
          <w:lang w:val="ru-RU"/>
        </w:rPr>
        <w:t xml:space="preserve">изучает процесс заимствования как с точки зрения языка, так и с точки зрения культуры и общества. Оно занимается вопросами, связанными с адаптацией заимствованных слов и выражений в новых контекстах, </w:t>
      </w:r>
      <w:r w:rsidR="00C93831">
        <w:rPr>
          <w:lang w:val="ru-RU"/>
        </w:rPr>
        <w:t xml:space="preserve">и </w:t>
      </w:r>
      <w:r w:rsidRPr="00110295">
        <w:rPr>
          <w:lang w:val="ru-RU"/>
        </w:rPr>
        <w:t>с влиянием заимствований на развитие языка и культуры.</w:t>
      </w:r>
    </w:p>
    <w:p w:rsidR="00622BF4" w:rsidRPr="001E133E" w:rsidRDefault="00622BF4" w:rsidP="00622BF4">
      <w:pPr>
        <w:pStyle w:val="11"/>
        <w:spacing w:line="240" w:lineRule="auto"/>
        <w:ind w:firstLine="454"/>
        <w:contextualSpacing/>
        <w:rPr>
          <w:b/>
          <w:bCs/>
          <w:lang w:val="ru-RU"/>
        </w:rPr>
      </w:pPr>
      <w:r w:rsidRPr="00110295">
        <w:rPr>
          <w:lang w:val="ru-RU"/>
        </w:rPr>
        <w:t>Одним из наиболее известных и влиятельных исследователей в области учения о заимствованиях был Герберт Блумер (Herbert Blumer), американский социолог, создатель теории символического взаимодействия. Он сформулировал концепцию культурного контакта как процесса, который включает в себя три стадии: взаимодействие, коммуникацию и адаптацию. Блумер утверждал, что заимствования являются необходимым условием для развития культуры</w:t>
      </w:r>
      <w:r w:rsidR="00C93831">
        <w:rPr>
          <w:lang w:val="ru-RU"/>
        </w:rPr>
        <w:t>,</w:t>
      </w:r>
      <w:r w:rsidRPr="00110295">
        <w:rPr>
          <w:lang w:val="ru-RU"/>
        </w:rPr>
        <w:t xml:space="preserve"> и что они способствуют обогащению и разнообразию культурных </w:t>
      </w:r>
      <w:r w:rsidRPr="00470B2B">
        <w:rPr>
          <w:lang w:val="ru-RU"/>
        </w:rPr>
        <w:t>форм [3, 278].</w:t>
      </w:r>
      <w:r w:rsidR="00A91C13" w:rsidRPr="00470B2B">
        <w:rPr>
          <w:lang w:val="ru-RU"/>
        </w:rPr>
        <w:t xml:space="preserve"> </w:t>
      </w:r>
    </w:p>
    <w:p w:rsidR="00622BF4" w:rsidRPr="00110295" w:rsidRDefault="00622BF4" w:rsidP="00622BF4">
      <w:pPr>
        <w:pStyle w:val="11"/>
        <w:spacing w:line="240" w:lineRule="auto"/>
        <w:ind w:firstLine="454"/>
        <w:contextualSpacing/>
        <w:rPr>
          <w:lang w:val="ru-RU"/>
        </w:rPr>
      </w:pPr>
      <w:r>
        <w:rPr>
          <w:lang w:val="ru-RU"/>
        </w:rPr>
        <w:t xml:space="preserve">Огромный вклад в развитие теории заимствований внес </w:t>
      </w:r>
      <w:r w:rsidRPr="00110295">
        <w:rPr>
          <w:lang w:val="ru-RU"/>
        </w:rPr>
        <w:t>Э.</w:t>
      </w:r>
      <w:r>
        <w:rPr>
          <w:lang w:val="ru-RU"/>
        </w:rPr>
        <w:t xml:space="preserve"> </w:t>
      </w:r>
      <w:r w:rsidRPr="00110295">
        <w:rPr>
          <w:lang w:val="ru-RU"/>
        </w:rPr>
        <w:t xml:space="preserve">Сепир </w:t>
      </w:r>
      <w:r>
        <w:rPr>
          <w:lang w:val="ru-RU"/>
        </w:rPr>
        <w:t>–</w:t>
      </w:r>
      <w:r w:rsidRPr="00110295">
        <w:rPr>
          <w:lang w:val="ru-RU"/>
        </w:rPr>
        <w:t xml:space="preserve"> американский лингвист и антрополог, считающийся одним из основателей лингвистической антропологии. О</w:t>
      </w:r>
      <w:r>
        <w:rPr>
          <w:lang w:val="ru-RU"/>
        </w:rPr>
        <w:t xml:space="preserve">собый интерес вызывают </w:t>
      </w:r>
      <w:r w:rsidR="00C93831">
        <w:rPr>
          <w:lang w:val="ru-RU"/>
        </w:rPr>
        <w:t xml:space="preserve">его </w:t>
      </w:r>
      <w:r>
        <w:rPr>
          <w:lang w:val="ru-RU"/>
        </w:rPr>
        <w:t xml:space="preserve">работы, посвященные </w:t>
      </w:r>
      <w:r w:rsidRPr="00110295">
        <w:rPr>
          <w:lang w:val="ru-RU"/>
        </w:rPr>
        <w:t>взаимосвяз</w:t>
      </w:r>
      <w:r>
        <w:rPr>
          <w:lang w:val="ru-RU"/>
        </w:rPr>
        <w:t>и</w:t>
      </w:r>
      <w:r w:rsidRPr="00110295">
        <w:rPr>
          <w:lang w:val="ru-RU"/>
        </w:rPr>
        <w:t xml:space="preserve"> между языком и культурой, а также разработ</w:t>
      </w:r>
      <w:r w:rsidR="00C93831">
        <w:rPr>
          <w:lang w:val="ru-RU"/>
        </w:rPr>
        <w:t>ка</w:t>
      </w:r>
      <w:r w:rsidRPr="00110295">
        <w:rPr>
          <w:lang w:val="ru-RU"/>
        </w:rPr>
        <w:t xml:space="preserve"> концепци</w:t>
      </w:r>
      <w:r w:rsidR="00C93831">
        <w:rPr>
          <w:lang w:val="ru-RU"/>
        </w:rPr>
        <w:t>и</w:t>
      </w:r>
      <w:r w:rsidRPr="00110295">
        <w:rPr>
          <w:lang w:val="ru-RU"/>
        </w:rPr>
        <w:t xml:space="preserve"> языковой релятивности, которая заключается в том, что язык, на котором мы говорим, влияет на наше мышление и восприятие мира [4, 209-210].</w:t>
      </w:r>
    </w:p>
    <w:p w:rsidR="00622BF4" w:rsidRPr="00110295" w:rsidRDefault="00622BF4" w:rsidP="00622BF4">
      <w:pPr>
        <w:pStyle w:val="11"/>
        <w:spacing w:line="240" w:lineRule="auto"/>
        <w:ind w:firstLine="454"/>
        <w:contextualSpacing/>
        <w:rPr>
          <w:lang w:val="ru-RU"/>
        </w:rPr>
      </w:pPr>
      <w:r>
        <w:rPr>
          <w:lang w:val="ru-RU"/>
        </w:rPr>
        <w:t xml:space="preserve">Работы, посвященные взаимодействию языка, мышления и восприятия мира, </w:t>
      </w:r>
      <w:r w:rsidRPr="00110295">
        <w:rPr>
          <w:lang w:val="ru-RU"/>
        </w:rPr>
        <w:t>американск</w:t>
      </w:r>
      <w:r>
        <w:rPr>
          <w:lang w:val="ru-RU"/>
        </w:rPr>
        <w:t>ого</w:t>
      </w:r>
      <w:r w:rsidRPr="00110295">
        <w:rPr>
          <w:lang w:val="ru-RU"/>
        </w:rPr>
        <w:t xml:space="preserve"> лингвист</w:t>
      </w:r>
      <w:r>
        <w:rPr>
          <w:lang w:val="ru-RU"/>
        </w:rPr>
        <w:t>а</w:t>
      </w:r>
      <w:r w:rsidRPr="00110295">
        <w:rPr>
          <w:lang w:val="ru-RU"/>
        </w:rPr>
        <w:t xml:space="preserve"> Б.Л. Уорф</w:t>
      </w:r>
      <w:r>
        <w:rPr>
          <w:lang w:val="ru-RU"/>
        </w:rPr>
        <w:t>а</w:t>
      </w:r>
      <w:r w:rsidRPr="00110295">
        <w:rPr>
          <w:lang w:val="ru-RU"/>
        </w:rPr>
        <w:t xml:space="preserve"> развив</w:t>
      </w:r>
      <w:r>
        <w:rPr>
          <w:lang w:val="ru-RU"/>
        </w:rPr>
        <w:t xml:space="preserve">али </w:t>
      </w:r>
      <w:r w:rsidRPr="00110295">
        <w:rPr>
          <w:lang w:val="ru-RU"/>
        </w:rPr>
        <w:t xml:space="preserve">идеи </w:t>
      </w:r>
      <w:r>
        <w:rPr>
          <w:lang w:val="ru-RU"/>
        </w:rPr>
        <w:t xml:space="preserve">Б. </w:t>
      </w:r>
      <w:r w:rsidRPr="00110295">
        <w:rPr>
          <w:lang w:val="ru-RU"/>
        </w:rPr>
        <w:t>С</w:t>
      </w:r>
      <w:r>
        <w:rPr>
          <w:lang w:val="ru-RU"/>
        </w:rPr>
        <w:t>е</w:t>
      </w:r>
      <w:r w:rsidRPr="00110295">
        <w:rPr>
          <w:lang w:val="ru-RU"/>
        </w:rPr>
        <w:t>пира в области языковой релятивности</w:t>
      </w:r>
      <w:r>
        <w:rPr>
          <w:lang w:val="ru-RU"/>
        </w:rPr>
        <w:t xml:space="preserve"> </w:t>
      </w:r>
      <w:r w:rsidRPr="00110295">
        <w:rPr>
          <w:lang w:val="ru-RU"/>
        </w:rPr>
        <w:t>[5, 132].</w:t>
      </w:r>
    </w:p>
    <w:p w:rsidR="00622BF4" w:rsidRPr="00470B2B" w:rsidRDefault="00622BF4" w:rsidP="00622BF4">
      <w:pPr>
        <w:pStyle w:val="11"/>
        <w:spacing w:line="240" w:lineRule="auto"/>
        <w:ind w:firstLine="454"/>
        <w:contextualSpacing/>
        <w:rPr>
          <w:lang w:val="ru-RU"/>
        </w:rPr>
      </w:pPr>
      <w:r>
        <w:rPr>
          <w:lang w:val="ru-RU"/>
        </w:rPr>
        <w:t>Значит</w:t>
      </w:r>
      <w:r w:rsidR="00235555">
        <w:rPr>
          <w:lang w:val="ru-RU"/>
        </w:rPr>
        <w:t>е</w:t>
      </w:r>
      <w:r>
        <w:rPr>
          <w:lang w:val="ru-RU"/>
        </w:rPr>
        <w:t xml:space="preserve">льный вклад в исследование заимствований внес австралийский лингвист </w:t>
      </w:r>
      <w:r w:rsidRPr="00110295">
        <w:rPr>
          <w:lang w:val="ru-RU"/>
        </w:rPr>
        <w:t>Н.</w:t>
      </w:r>
      <w:r>
        <w:rPr>
          <w:lang w:val="ru-RU"/>
        </w:rPr>
        <w:t xml:space="preserve"> </w:t>
      </w:r>
      <w:r w:rsidRPr="00110295">
        <w:rPr>
          <w:lang w:val="ru-RU"/>
        </w:rPr>
        <w:t xml:space="preserve">Трубецкой, который </w:t>
      </w:r>
      <w:r>
        <w:rPr>
          <w:lang w:val="ru-RU"/>
        </w:rPr>
        <w:t xml:space="preserve">в своих работах </w:t>
      </w:r>
      <w:r w:rsidRPr="00110295">
        <w:rPr>
          <w:lang w:val="ru-RU"/>
        </w:rPr>
        <w:t>изучал взаимосвязь между языком и культурой, и считал, что лексическая система языка отражает особенности культуры и менталитета народа [6, 165</w:t>
      </w:r>
      <w:r w:rsidRPr="00470B2B">
        <w:rPr>
          <w:lang w:val="ru-RU"/>
        </w:rPr>
        <w:t>].</w:t>
      </w:r>
    </w:p>
    <w:p w:rsidR="00622BF4" w:rsidRPr="00110295" w:rsidRDefault="00622BF4" w:rsidP="00622BF4">
      <w:pPr>
        <w:pStyle w:val="11"/>
        <w:spacing w:line="240" w:lineRule="auto"/>
        <w:ind w:firstLine="454"/>
        <w:contextualSpacing/>
        <w:rPr>
          <w:lang w:val="ru-RU"/>
        </w:rPr>
      </w:pPr>
      <w:r>
        <w:rPr>
          <w:lang w:val="ru-RU"/>
        </w:rPr>
        <w:lastRenderedPageBreak/>
        <w:t xml:space="preserve">Работы </w:t>
      </w:r>
      <w:r w:rsidRPr="00110295">
        <w:rPr>
          <w:lang w:val="ru-RU"/>
        </w:rPr>
        <w:t>российско-американск</w:t>
      </w:r>
      <w:r>
        <w:rPr>
          <w:lang w:val="ru-RU"/>
        </w:rPr>
        <w:t>ого</w:t>
      </w:r>
      <w:r w:rsidRPr="00110295">
        <w:rPr>
          <w:lang w:val="ru-RU"/>
        </w:rPr>
        <w:t xml:space="preserve"> лингвис</w:t>
      </w:r>
      <w:r>
        <w:rPr>
          <w:lang w:val="ru-RU"/>
        </w:rPr>
        <w:t>та</w:t>
      </w:r>
      <w:r w:rsidRPr="00110295">
        <w:rPr>
          <w:lang w:val="ru-RU"/>
        </w:rPr>
        <w:t xml:space="preserve"> Р.</w:t>
      </w:r>
      <w:r>
        <w:rPr>
          <w:lang w:val="ru-RU"/>
        </w:rPr>
        <w:t xml:space="preserve"> </w:t>
      </w:r>
      <w:r w:rsidRPr="00110295">
        <w:rPr>
          <w:lang w:val="ru-RU"/>
        </w:rPr>
        <w:t>Якобсон</w:t>
      </w:r>
      <w:r>
        <w:rPr>
          <w:lang w:val="ru-RU"/>
        </w:rPr>
        <w:t xml:space="preserve">а были посвящены </w:t>
      </w:r>
      <w:r w:rsidRPr="00110295">
        <w:rPr>
          <w:lang w:val="ru-RU"/>
        </w:rPr>
        <w:t>исследова</w:t>
      </w:r>
      <w:r>
        <w:rPr>
          <w:lang w:val="ru-RU"/>
        </w:rPr>
        <w:t>ниям с</w:t>
      </w:r>
      <w:r w:rsidRPr="00110295">
        <w:rPr>
          <w:lang w:val="ru-RU"/>
        </w:rPr>
        <w:t>труктур</w:t>
      </w:r>
      <w:r>
        <w:rPr>
          <w:lang w:val="ru-RU"/>
        </w:rPr>
        <w:t>ы</w:t>
      </w:r>
      <w:r w:rsidRPr="00110295">
        <w:rPr>
          <w:lang w:val="ru-RU"/>
        </w:rPr>
        <w:t xml:space="preserve"> языка</w:t>
      </w:r>
      <w:r>
        <w:rPr>
          <w:lang w:val="ru-RU"/>
        </w:rPr>
        <w:t>,</w:t>
      </w:r>
      <w:r w:rsidRPr="00110295">
        <w:rPr>
          <w:lang w:val="ru-RU"/>
        </w:rPr>
        <w:t xml:space="preserve"> его связ</w:t>
      </w:r>
      <w:r>
        <w:rPr>
          <w:lang w:val="ru-RU"/>
        </w:rPr>
        <w:t>и</w:t>
      </w:r>
      <w:r w:rsidRPr="00110295">
        <w:rPr>
          <w:lang w:val="ru-RU"/>
        </w:rPr>
        <w:t xml:space="preserve"> с культурой и обществом [7].</w:t>
      </w:r>
    </w:p>
    <w:p w:rsidR="00622BF4" w:rsidRPr="00110295" w:rsidRDefault="00622BF4" w:rsidP="00622BF4">
      <w:pPr>
        <w:pStyle w:val="11"/>
        <w:spacing w:line="240" w:lineRule="auto"/>
        <w:ind w:firstLine="454"/>
        <w:contextualSpacing/>
        <w:rPr>
          <w:lang w:val="ru-RU"/>
        </w:rPr>
      </w:pPr>
      <w:r>
        <w:rPr>
          <w:lang w:val="ru-RU"/>
        </w:rPr>
        <w:t>В</w:t>
      </w:r>
      <w:r w:rsidRPr="00110295">
        <w:rPr>
          <w:lang w:val="ru-RU"/>
        </w:rPr>
        <w:t>опрос</w:t>
      </w:r>
      <w:r>
        <w:rPr>
          <w:lang w:val="ru-RU"/>
        </w:rPr>
        <w:t>ы</w:t>
      </w:r>
      <w:r w:rsidRPr="00110295">
        <w:rPr>
          <w:lang w:val="ru-RU"/>
        </w:rPr>
        <w:t xml:space="preserve"> влияния английского языка на другие языки, заимствования слов и взаимодействия между </w:t>
      </w:r>
      <w:r w:rsidRPr="00470B2B">
        <w:rPr>
          <w:lang w:val="ru-RU"/>
        </w:rPr>
        <w:t xml:space="preserve">языками и культурами были исследованы </w:t>
      </w:r>
      <w:r w:rsidR="00614DD3">
        <w:rPr>
          <w:lang w:val="ru-RU"/>
        </w:rPr>
        <w:t xml:space="preserve">и </w:t>
      </w:r>
      <w:r w:rsidRPr="00470B2B">
        <w:rPr>
          <w:lang w:val="ru-RU"/>
        </w:rPr>
        <w:t>казахстанскими исследователями</w:t>
      </w:r>
      <w:r w:rsidR="00614DD3">
        <w:rPr>
          <w:lang w:val="ru-RU"/>
        </w:rPr>
        <w:t>:</w:t>
      </w:r>
      <w:r w:rsidRPr="00470B2B">
        <w:rPr>
          <w:lang w:val="ru-RU"/>
        </w:rPr>
        <w:t xml:space="preserve"> М.М. Копыленко, З.К. Азметжановой, Э.Д. Сулейменовой, Л.К. Жаналиной, Б</w:t>
      </w:r>
      <w:r w:rsidRPr="00110295">
        <w:rPr>
          <w:lang w:val="ru-RU"/>
        </w:rPr>
        <w:t>.Х. Хасанов</w:t>
      </w:r>
      <w:r w:rsidR="00614DD3">
        <w:rPr>
          <w:lang w:val="ru-RU"/>
        </w:rPr>
        <w:t>ым</w:t>
      </w:r>
      <w:r w:rsidR="00470B2B">
        <w:rPr>
          <w:lang w:val="ru-RU"/>
        </w:rPr>
        <w:t>.</w:t>
      </w:r>
    </w:p>
    <w:p w:rsidR="00622BF4" w:rsidRPr="00110295" w:rsidRDefault="00622BF4" w:rsidP="00622BF4">
      <w:pPr>
        <w:pStyle w:val="11"/>
        <w:ind w:firstLine="454"/>
        <w:contextualSpacing/>
        <w:rPr>
          <w:lang w:val="ru-RU"/>
        </w:rPr>
      </w:pPr>
      <w:r w:rsidRPr="00110295">
        <w:rPr>
          <w:lang w:val="ru-RU"/>
        </w:rPr>
        <w:t xml:space="preserve">В 2015 году болгарский лингвист Д. Веселинов предложил термин </w:t>
      </w:r>
      <w:r w:rsidRPr="00110295">
        <w:rPr>
          <w:i/>
          <w:lang w:val="ru-RU"/>
        </w:rPr>
        <w:t>эмпрунтология</w:t>
      </w:r>
      <w:r w:rsidRPr="00110295">
        <w:rPr>
          <w:lang w:val="ru-RU"/>
        </w:rPr>
        <w:t xml:space="preserve"> для обозначения научной дисциплины, изучающей межъязыковые переносы элементов, слов или выражений. Термин эмпрунтология (на немецком языке ʻ</w:t>
      </w:r>
      <w:r w:rsidRPr="00110295">
        <w:t>empruntologie</w:t>
      </w:r>
      <w:r w:rsidRPr="00110295">
        <w:rPr>
          <w:bCs/>
          <w:lang w:val="ru-RU"/>
        </w:rPr>
        <w:t>, испанском ʻ</w:t>
      </w:r>
      <w:r w:rsidRPr="00110295">
        <w:rPr>
          <w:bCs/>
        </w:rPr>
        <w:t>empruntolog</w:t>
      </w:r>
      <w:r w:rsidRPr="00110295">
        <w:rPr>
          <w:bCs/>
          <w:lang w:val="ru-RU"/>
        </w:rPr>
        <w:t>í</w:t>
      </w:r>
      <w:r w:rsidRPr="00110295">
        <w:rPr>
          <w:bCs/>
        </w:rPr>
        <w:t>a</w:t>
      </w:r>
      <w:r w:rsidRPr="00110295">
        <w:rPr>
          <w:lang w:val="ru-RU"/>
        </w:rPr>
        <w:t>, итальянском ʻ</w:t>
      </w:r>
      <w:r w:rsidRPr="00110295">
        <w:t>empruntologia</w:t>
      </w:r>
      <w:r w:rsidRPr="00110295">
        <w:rPr>
          <w:bCs/>
          <w:lang w:val="ru-RU"/>
        </w:rPr>
        <w:t>, французском ʻ</w:t>
      </w:r>
      <w:r w:rsidRPr="00110295">
        <w:rPr>
          <w:bCs/>
        </w:rPr>
        <w:t>empruntologie</w:t>
      </w:r>
      <w:r w:rsidRPr="00110295">
        <w:rPr>
          <w:lang w:val="ru-RU"/>
        </w:rPr>
        <w:t xml:space="preserve"> и др.) образован от французского слова </w:t>
      </w:r>
      <w:r w:rsidRPr="00110295">
        <w:t>emprunt</w:t>
      </w:r>
      <w:r w:rsidRPr="00110295">
        <w:rPr>
          <w:lang w:val="ru-RU"/>
        </w:rPr>
        <w:t xml:space="preserve"> (заимствование, заимствованное слово) и греческого </w:t>
      </w:r>
      <w:r w:rsidRPr="00110295">
        <w:t>λόγος</w:t>
      </w:r>
      <w:r w:rsidRPr="00110295">
        <w:rPr>
          <w:lang w:val="ru-RU"/>
        </w:rPr>
        <w:t xml:space="preserve"> (наука). Данный термин был введен в честь бельгийского филолога Луи Деруа, автора монографии "</w:t>
      </w:r>
      <w:r w:rsidRPr="00110295">
        <w:t>L</w:t>
      </w:r>
      <w:r w:rsidRPr="00110295">
        <w:rPr>
          <w:lang w:val="ru-RU"/>
        </w:rPr>
        <w:t>’</w:t>
      </w:r>
      <w:r w:rsidRPr="00110295">
        <w:t>emprunt</w:t>
      </w:r>
      <w:r w:rsidRPr="00110295">
        <w:rPr>
          <w:lang w:val="ru-RU"/>
        </w:rPr>
        <w:t xml:space="preserve"> </w:t>
      </w:r>
      <w:r w:rsidRPr="00110295">
        <w:t>linguistique</w:t>
      </w:r>
      <w:r w:rsidR="00220E96">
        <w:rPr>
          <w:lang w:val="ru-RU"/>
        </w:rPr>
        <w:t>" [8</w:t>
      </w:r>
      <w:r w:rsidRPr="00110295">
        <w:rPr>
          <w:lang w:val="ru-RU"/>
        </w:rPr>
        <w:t xml:space="preserve">, 7]. В 2019 году профессор провел исследование, в ходе которого </w:t>
      </w:r>
      <w:r w:rsidR="00614DD3">
        <w:rPr>
          <w:lang w:val="ru-RU"/>
        </w:rPr>
        <w:t>про</w:t>
      </w:r>
      <w:r w:rsidRPr="00110295">
        <w:rPr>
          <w:lang w:val="ru-RU"/>
        </w:rPr>
        <w:t>анализировал новые концепции, методы и перспективы развития эмпрунтологии, рассматривая ее как науку о заимствованных словах. В своем исследовании Веселинов подчеркивает, что интеграция иностранных слов в различные языки представляет собой долгосрочный и сложный процесс, требующий с</w:t>
      </w:r>
      <w:r w:rsidR="00220E96">
        <w:rPr>
          <w:lang w:val="ru-RU"/>
        </w:rPr>
        <w:t>ерьезного и глубокого анализа [9</w:t>
      </w:r>
      <w:r w:rsidRPr="00110295">
        <w:rPr>
          <w:lang w:val="ru-RU"/>
        </w:rPr>
        <w:t>, 403].</w:t>
      </w:r>
    </w:p>
    <w:p w:rsidR="00622BF4" w:rsidRPr="00110295" w:rsidRDefault="00622BF4" w:rsidP="00622BF4">
      <w:pPr>
        <w:pStyle w:val="11"/>
        <w:ind w:firstLine="454"/>
        <w:contextualSpacing/>
        <w:rPr>
          <w:lang w:val="ru-RU"/>
        </w:rPr>
      </w:pPr>
      <w:r w:rsidRPr="00110295">
        <w:rPr>
          <w:lang w:val="ru-RU"/>
        </w:rPr>
        <w:t>На современном этапе развития русского языка возникает потребность в расширении и увеличении количества номинативных средств, что обусловливает усиление контактов с другими культурами и языками, а также интенсивное проникновение иноязычных лексем в русский язык. Объяснение этого явления связано, в первую очередь, с общей тенденцией языков к глобализации словарного состава и, во-вторых, с возрастающими требованиями к номинации новых объектов и концепций, интегрирующих</w:t>
      </w:r>
      <w:r>
        <w:rPr>
          <w:lang w:val="ru-RU"/>
        </w:rPr>
        <w:t>ся</w:t>
      </w:r>
      <w:r w:rsidRPr="00110295">
        <w:rPr>
          <w:lang w:val="ru-RU"/>
        </w:rPr>
        <w:t xml:space="preserve"> в повседневность. Включение новых слов в язык является естественным и закономерным процессом, составляющим один из ключевых механизмов процесса неологизации языка вместе с внутренними ресурсами языковой системы и структуры. Как указывает Е.В. Сенько, исследование заимствованной лексики стало одним из существенных феноменов для современного русского языка. Такая мотивация обусловлена тем, что процесс заимствования вызывает изменения, затрагивающие все уровни языковой системы: фонетический, словообразовательный, морфологический и т.д.; кроме того, это оказывает влияние на коммуникативное сознание носителей языка и приводит к трансформации основ национальной ментальности [</w:t>
      </w:r>
      <w:r w:rsidR="00220E96">
        <w:rPr>
          <w:lang w:val="ru-RU"/>
        </w:rPr>
        <w:t>10</w:t>
      </w:r>
      <w:r w:rsidRPr="00110295">
        <w:rPr>
          <w:lang w:val="ru-RU"/>
        </w:rPr>
        <w:t>, 8].</w:t>
      </w:r>
    </w:p>
    <w:p w:rsidR="00622BF4" w:rsidRPr="00110295" w:rsidRDefault="00622BF4" w:rsidP="00B73522">
      <w:pPr>
        <w:pStyle w:val="11"/>
        <w:ind w:firstLine="454"/>
        <w:contextualSpacing/>
        <w:rPr>
          <w:lang w:val="ru-RU"/>
        </w:rPr>
      </w:pPr>
      <w:r>
        <w:rPr>
          <w:lang w:val="ru-RU"/>
        </w:rPr>
        <w:t>В связи с этим, в определении семантики т</w:t>
      </w:r>
      <w:r w:rsidRPr="00110295">
        <w:rPr>
          <w:lang w:val="ru-RU"/>
        </w:rPr>
        <w:t>ермин</w:t>
      </w:r>
      <w:r>
        <w:rPr>
          <w:lang w:val="ru-RU"/>
        </w:rPr>
        <w:t>а</w:t>
      </w:r>
      <w:r w:rsidRPr="00110295">
        <w:rPr>
          <w:lang w:val="ru-RU"/>
        </w:rPr>
        <w:t xml:space="preserve"> «заимствование» </w:t>
      </w:r>
      <w:r>
        <w:rPr>
          <w:lang w:val="ru-RU"/>
        </w:rPr>
        <w:t xml:space="preserve">сегодня </w:t>
      </w:r>
      <w:r w:rsidRPr="00110295">
        <w:rPr>
          <w:lang w:val="ru-RU"/>
        </w:rPr>
        <w:t>не</w:t>
      </w:r>
      <w:r>
        <w:rPr>
          <w:lang w:val="ru-RU"/>
        </w:rPr>
        <w:t xml:space="preserve">т </w:t>
      </w:r>
      <w:r w:rsidRPr="00110295">
        <w:rPr>
          <w:lang w:val="ru-RU"/>
        </w:rPr>
        <w:t>однозначн</w:t>
      </w:r>
      <w:r>
        <w:rPr>
          <w:lang w:val="ru-RU"/>
        </w:rPr>
        <w:t>ого определения</w:t>
      </w:r>
      <w:r w:rsidRPr="00110295">
        <w:rPr>
          <w:lang w:val="ru-RU"/>
        </w:rPr>
        <w:t xml:space="preserve">. В Энциклопедии «Русский язык» дано определение, согласно которому «заимствование» </w:t>
      </w:r>
      <w:r w:rsidR="00B73522" w:rsidRPr="00B73522">
        <w:rPr>
          <w:lang w:val="ru-RU"/>
        </w:rPr>
        <w:t>–</w:t>
      </w:r>
      <w:r w:rsidRPr="00110295">
        <w:rPr>
          <w:lang w:val="ru-RU"/>
        </w:rPr>
        <w:t xml:space="preserve"> это явление, когда элементы одного языка переходят в другой язык в результате языковых контактов и взаимодействия между языками [1</w:t>
      </w:r>
      <w:r w:rsidR="00220E96">
        <w:rPr>
          <w:lang w:val="ru-RU"/>
        </w:rPr>
        <w:t>1</w:t>
      </w:r>
      <w:r w:rsidRPr="00110295">
        <w:rPr>
          <w:lang w:val="ru-RU"/>
        </w:rPr>
        <w:t>, 84].</w:t>
      </w:r>
      <w:r w:rsidR="00252513">
        <w:rPr>
          <w:lang w:val="ru-RU"/>
        </w:rPr>
        <w:t xml:space="preserve"> </w:t>
      </w:r>
    </w:p>
    <w:p w:rsidR="00622BF4" w:rsidRPr="00470B2B" w:rsidRDefault="00622BF4" w:rsidP="00622BF4">
      <w:pPr>
        <w:pStyle w:val="11"/>
        <w:ind w:firstLine="454"/>
        <w:contextualSpacing/>
        <w:rPr>
          <w:lang w:val="ru-RU"/>
        </w:rPr>
      </w:pPr>
      <w:r w:rsidRPr="00110295">
        <w:rPr>
          <w:lang w:val="ru-RU"/>
        </w:rPr>
        <w:lastRenderedPageBreak/>
        <w:t>Также заимствованиями называют и сами элементы языка: слова, морфемы и синтаксические конструкции, которые перенесены из одного языка в другой</w:t>
      </w:r>
      <w:r w:rsidR="00470B2B">
        <w:rPr>
          <w:lang w:val="ru-RU"/>
        </w:rPr>
        <w:t xml:space="preserve"> [</w:t>
      </w:r>
      <w:r w:rsidR="00220E96">
        <w:rPr>
          <w:lang w:val="ru-RU"/>
        </w:rPr>
        <w:t>12</w:t>
      </w:r>
      <w:r w:rsidR="00470B2B" w:rsidRPr="00470B2B">
        <w:rPr>
          <w:lang w:val="ru-RU"/>
        </w:rPr>
        <w:t>, 20]</w:t>
      </w:r>
      <w:r>
        <w:rPr>
          <w:lang w:val="ru-RU"/>
        </w:rPr>
        <w:t xml:space="preserve">. </w:t>
      </w:r>
    </w:p>
    <w:p w:rsidR="00622BF4" w:rsidRPr="00110295" w:rsidRDefault="00622BF4" w:rsidP="00622BF4">
      <w:pPr>
        <w:pStyle w:val="2"/>
        <w:spacing w:line="240" w:lineRule="auto"/>
        <w:ind w:firstLine="454"/>
        <w:contextualSpacing/>
        <w:rPr>
          <w:lang w:val="ru-RU"/>
        </w:rPr>
      </w:pPr>
      <w:r w:rsidRPr="00110295">
        <w:rPr>
          <w:lang w:val="ru-RU"/>
        </w:rPr>
        <w:t>В широком смысле под заимствованными словами понимают все слова, взятые из другого языка. При таком понимании термины «заимствование» и «иноязычная лексика» можно использовать как синонимы. [1</w:t>
      </w:r>
      <w:r w:rsidR="00220E96">
        <w:rPr>
          <w:lang w:val="ru-RU"/>
        </w:rPr>
        <w:t>2</w:t>
      </w:r>
      <w:r w:rsidRPr="00110295">
        <w:rPr>
          <w:lang w:val="ru-RU"/>
        </w:rPr>
        <w:t xml:space="preserve">, 23]. </w:t>
      </w:r>
    </w:p>
    <w:p w:rsidR="00622BF4" w:rsidRPr="00110295" w:rsidRDefault="00622BF4" w:rsidP="00622BF4">
      <w:pPr>
        <w:pStyle w:val="2"/>
        <w:spacing w:line="240" w:lineRule="auto"/>
        <w:ind w:firstLine="454"/>
        <w:contextualSpacing/>
        <w:rPr>
          <w:lang w:val="ru-RU"/>
        </w:rPr>
      </w:pPr>
      <w:r w:rsidRPr="00110295">
        <w:rPr>
          <w:lang w:val="ru-RU"/>
        </w:rPr>
        <w:t>А.И. Дьяков в своей диссертации рассматривая эти два понятия, подчеркивает, что</w:t>
      </w:r>
      <w:r w:rsidRPr="00110295">
        <w:rPr>
          <w:i/>
          <w:lang w:val="ru-RU"/>
        </w:rPr>
        <w:t xml:space="preserve"> иноязычная лексика</w:t>
      </w:r>
      <w:r w:rsidRPr="00110295">
        <w:rPr>
          <w:lang w:val="ru-RU"/>
        </w:rPr>
        <w:t xml:space="preserve"> и </w:t>
      </w:r>
      <w:r w:rsidRPr="00110295">
        <w:rPr>
          <w:i/>
          <w:lang w:val="ru-RU"/>
        </w:rPr>
        <w:t>заимствования</w:t>
      </w:r>
      <w:r w:rsidRPr="00110295">
        <w:rPr>
          <w:lang w:val="ru-RU"/>
        </w:rPr>
        <w:t xml:space="preserve"> — это связанные, но не совсем тождественные понятия [1</w:t>
      </w:r>
      <w:r w:rsidR="00220E96">
        <w:rPr>
          <w:lang w:val="ru-RU"/>
        </w:rPr>
        <w:t>3</w:t>
      </w:r>
      <w:r w:rsidRPr="00110295">
        <w:rPr>
          <w:lang w:val="ru-RU"/>
        </w:rPr>
        <w:t>, 49-52].</w:t>
      </w:r>
      <w:r>
        <w:rPr>
          <w:lang w:val="ru-RU"/>
        </w:rPr>
        <w:t xml:space="preserve"> </w:t>
      </w:r>
    </w:p>
    <w:p w:rsidR="00622BF4" w:rsidRPr="006D5EFB" w:rsidRDefault="00622BF4" w:rsidP="00252513">
      <w:pPr>
        <w:pStyle w:val="2"/>
        <w:spacing w:line="240" w:lineRule="auto"/>
        <w:ind w:firstLine="454"/>
        <w:contextualSpacing/>
        <w:rPr>
          <w:lang w:val="ru-RU"/>
        </w:rPr>
      </w:pPr>
      <w:r w:rsidRPr="00110295">
        <w:rPr>
          <w:lang w:val="ru-RU"/>
        </w:rPr>
        <w:t xml:space="preserve">Иноязычная лексика </w:t>
      </w:r>
      <w:r w:rsidR="00252513">
        <w:rPr>
          <w:lang w:val="ru-RU"/>
        </w:rPr>
        <w:t>–</w:t>
      </w:r>
      <w:r w:rsidRPr="00110295">
        <w:rPr>
          <w:lang w:val="ru-RU"/>
        </w:rPr>
        <w:t xml:space="preserve"> это слова и выражения, которые были заимствованы из других языков и стали частью лексикона данного </w:t>
      </w:r>
      <w:r w:rsidRPr="006D5EFB">
        <w:rPr>
          <w:lang w:val="ru-RU"/>
        </w:rPr>
        <w:t>языка. Эти слова не всегда отражают явление заимствования, поскольку их использование уже укоренилось в языке, и они могут считаться частью его нормативной лексики [</w:t>
      </w:r>
      <w:r w:rsidR="005C5580" w:rsidRPr="006D5EFB">
        <w:rPr>
          <w:lang w:val="ru-RU"/>
        </w:rPr>
        <w:t>1</w:t>
      </w:r>
      <w:r w:rsidR="00220E96">
        <w:rPr>
          <w:lang w:val="ru-RU"/>
        </w:rPr>
        <w:t>3</w:t>
      </w:r>
      <w:r w:rsidR="005C5580" w:rsidRPr="006D5EFB">
        <w:rPr>
          <w:lang w:val="ru-RU"/>
        </w:rPr>
        <w:t>][</w:t>
      </w:r>
      <w:r w:rsidR="00220E96">
        <w:rPr>
          <w:lang w:val="ru-RU"/>
        </w:rPr>
        <w:t>11</w:t>
      </w:r>
      <w:r w:rsidRPr="006D5EFB">
        <w:rPr>
          <w:lang w:val="ru-RU"/>
        </w:rPr>
        <w:t>]. В то время как заимствования представляют собой процесс передачи элементов из одного языка в другой, являясь результатом языковых контактов и взаимодействия между различными языками [1</w:t>
      </w:r>
      <w:r w:rsidR="00220E96">
        <w:rPr>
          <w:lang w:val="ru-RU"/>
        </w:rPr>
        <w:t>3</w:t>
      </w:r>
      <w:r w:rsidRPr="006D5EFB">
        <w:rPr>
          <w:lang w:val="ru-RU"/>
        </w:rPr>
        <w:t>, 19</w:t>
      </w:r>
      <w:r w:rsidR="005C5580" w:rsidRPr="006D5EFB">
        <w:rPr>
          <w:lang w:val="ru-RU"/>
        </w:rPr>
        <w:t xml:space="preserve">]. </w:t>
      </w:r>
      <w:r w:rsidRPr="006D5EFB">
        <w:rPr>
          <w:lang w:val="ru-RU"/>
        </w:rPr>
        <w:t>Заимствования могут включать как иноязычную лексику, так и другие элементы языка, такие как морфемы и синтаксические конструкции.</w:t>
      </w:r>
    </w:p>
    <w:p w:rsidR="00622BF4" w:rsidRPr="00110295" w:rsidRDefault="00B44291" w:rsidP="00252513">
      <w:pPr>
        <w:pStyle w:val="2"/>
        <w:spacing w:line="240" w:lineRule="auto"/>
        <w:ind w:firstLine="454"/>
        <w:contextualSpacing/>
        <w:rPr>
          <w:lang w:val="ru-RU"/>
        </w:rPr>
      </w:pPr>
      <w:r>
        <w:rPr>
          <w:lang w:val="ru-RU"/>
        </w:rPr>
        <w:t>В лингвистике существует устойчивое мнение, что з</w:t>
      </w:r>
      <w:r w:rsidR="00622BF4" w:rsidRPr="00110295">
        <w:rPr>
          <w:lang w:val="ru-RU"/>
        </w:rPr>
        <w:t>аимствовани</w:t>
      </w:r>
      <w:r>
        <w:rPr>
          <w:lang w:val="ru-RU"/>
        </w:rPr>
        <w:t>е</w:t>
      </w:r>
      <w:r w:rsidR="00622BF4" w:rsidRPr="00110295">
        <w:rPr>
          <w:lang w:val="ru-RU"/>
        </w:rPr>
        <w:t xml:space="preserve"> иностранной лексики </w:t>
      </w:r>
      <w:r w:rsidR="00252513">
        <w:rPr>
          <w:lang w:val="ru-RU"/>
        </w:rPr>
        <w:t>–</w:t>
      </w:r>
      <w:r w:rsidR="00622BF4" w:rsidRPr="00110295">
        <w:rPr>
          <w:lang w:val="ru-RU"/>
        </w:rPr>
        <w:t xml:space="preserve"> один из способов развития языка. Освоение иноязычной лексики обогащает словарный запас принимающего языка. Например, если иноязычное слово часто используется носителями языка, оно осваивается ими, адаптируется, испытывает необходимые семантическое и фонетическое изменения и в результате обретает форму заимствованного слова. Такого подхода к трактовке данного термина придерживаются Д.Э. Розенталь и М.А. Теленкова [1</w:t>
      </w:r>
      <w:r w:rsidR="00220E96">
        <w:rPr>
          <w:lang w:val="ru-RU"/>
        </w:rPr>
        <w:t>4</w:t>
      </w:r>
      <w:r w:rsidR="00622BF4" w:rsidRPr="00110295">
        <w:rPr>
          <w:lang w:val="ru-RU"/>
        </w:rPr>
        <w:t>,</w:t>
      </w:r>
      <w:r w:rsidR="00B73522">
        <w:rPr>
          <w:lang w:val="ru-RU"/>
        </w:rPr>
        <w:t xml:space="preserve"> </w:t>
      </w:r>
      <w:r w:rsidR="00622BF4" w:rsidRPr="00110295">
        <w:rPr>
          <w:lang w:val="ru-RU"/>
        </w:rPr>
        <w:t xml:space="preserve">114]. </w:t>
      </w:r>
    </w:p>
    <w:p w:rsidR="00622BF4" w:rsidRPr="00110295" w:rsidRDefault="00622BF4" w:rsidP="00622BF4">
      <w:pPr>
        <w:pStyle w:val="11"/>
        <w:spacing w:line="240" w:lineRule="auto"/>
        <w:ind w:firstLine="454"/>
        <w:contextualSpacing/>
        <w:rPr>
          <w:lang w:val="ru-RU"/>
        </w:rPr>
      </w:pPr>
      <w:r w:rsidRPr="00110295">
        <w:rPr>
          <w:lang w:val="ru-RU"/>
        </w:rPr>
        <w:t>Е. Хауген определял заимствование как процесс переноса элементов одного языка в другой язык в результате языковых контактов. Он также рассматривал заимствования как взаимную адаптацию языков в результате взаимодействия, которое происходит в течение продолжительного времени [1</w:t>
      </w:r>
      <w:r w:rsidR="00220E96">
        <w:rPr>
          <w:lang w:val="ru-RU"/>
        </w:rPr>
        <w:t>5</w:t>
      </w:r>
      <w:r w:rsidRPr="00110295">
        <w:rPr>
          <w:lang w:val="ru-RU"/>
        </w:rPr>
        <w:t>, 67].</w:t>
      </w:r>
    </w:p>
    <w:p w:rsidR="00622BF4" w:rsidRPr="00110295" w:rsidRDefault="00622BF4" w:rsidP="00622BF4">
      <w:pPr>
        <w:pStyle w:val="11"/>
        <w:spacing w:line="240" w:lineRule="auto"/>
        <w:ind w:firstLine="454"/>
        <w:contextualSpacing/>
        <w:rPr>
          <w:lang w:val="ru-RU"/>
        </w:rPr>
      </w:pPr>
      <w:r w:rsidRPr="00110295">
        <w:rPr>
          <w:lang w:val="ru-RU"/>
        </w:rPr>
        <w:t>Л.П. Крысин также определял заимствование как процесс переноса лексических, морфологических, синтаксических и фонетических элементов одного языка в другой язык, происходящий в результате языковых контактов; подчеркивал, что заимствования являются проявлением взаимодействия языков и важны для понимания исторических и культурных связей между различными народами и языками [1</w:t>
      </w:r>
      <w:r w:rsidR="00220E96">
        <w:rPr>
          <w:lang w:val="ru-RU"/>
        </w:rPr>
        <w:t>6</w:t>
      </w:r>
      <w:r w:rsidRPr="00110295">
        <w:rPr>
          <w:lang w:val="ru-RU"/>
        </w:rPr>
        <w:t>,</w:t>
      </w:r>
      <w:r w:rsidR="00220E96">
        <w:rPr>
          <w:lang w:val="ru-RU"/>
        </w:rPr>
        <w:t xml:space="preserve"> </w:t>
      </w:r>
      <w:r w:rsidRPr="00110295">
        <w:rPr>
          <w:lang w:val="ru-RU"/>
        </w:rPr>
        <w:t>69-70].</w:t>
      </w:r>
    </w:p>
    <w:p w:rsidR="00004369" w:rsidRPr="001940F6" w:rsidRDefault="00004369" w:rsidP="00004369">
      <w:pPr>
        <w:pStyle w:val="11"/>
        <w:spacing w:line="240" w:lineRule="auto"/>
        <w:ind w:firstLine="454"/>
        <w:contextualSpacing/>
        <w:rPr>
          <w:lang w:val="ru-RU"/>
        </w:rPr>
      </w:pPr>
      <w:r w:rsidRPr="001940F6">
        <w:rPr>
          <w:lang w:val="ru-RU"/>
        </w:rPr>
        <w:t>Таким образом, подход Л.П. Крысина к определению термина «заимствование» подобен позиции, занимаемой Е.</w:t>
      </w:r>
      <w:r w:rsidR="00401E30" w:rsidRPr="001940F6">
        <w:rPr>
          <w:lang w:val="ru-RU"/>
        </w:rPr>
        <w:t xml:space="preserve"> </w:t>
      </w:r>
      <w:r w:rsidRPr="001940F6">
        <w:rPr>
          <w:lang w:val="ru-RU"/>
        </w:rPr>
        <w:t>Хаугеном, так как оба ученых рассматривали заимствования как процесс взаимодействия языков, происходящий в результате языковых контактов.</w:t>
      </w:r>
    </w:p>
    <w:p w:rsidR="00AA2742" w:rsidRPr="001940F6" w:rsidRDefault="00AA2742" w:rsidP="00AA2742">
      <w:pPr>
        <w:pStyle w:val="11"/>
        <w:spacing w:line="240" w:lineRule="auto"/>
        <w:contextualSpacing/>
        <w:rPr>
          <w:lang w:val="ru-RU"/>
        </w:rPr>
      </w:pPr>
      <w:r w:rsidRPr="001940F6">
        <w:rPr>
          <w:lang w:val="ru-RU"/>
        </w:rPr>
        <w:t>Согласно мнению российского ученого Ю.С. Сорокина, лингвистическое заимствование определяется как иноязычное слово, соответствующее критериям ассимиляции [1</w:t>
      </w:r>
      <w:r w:rsidR="00220E96">
        <w:rPr>
          <w:lang w:val="ru-RU"/>
        </w:rPr>
        <w:t>7</w:t>
      </w:r>
      <w:r w:rsidRPr="001940F6">
        <w:rPr>
          <w:lang w:val="ru-RU"/>
        </w:rPr>
        <w:t>,</w:t>
      </w:r>
      <w:r w:rsidR="00220E96">
        <w:rPr>
          <w:lang w:val="ru-RU"/>
        </w:rPr>
        <w:t xml:space="preserve"> </w:t>
      </w:r>
      <w:r w:rsidRPr="001940F6">
        <w:rPr>
          <w:lang w:val="ru-RU"/>
        </w:rPr>
        <w:t>7]. Автор предлагает классифицировать слова как заимствования только в случае их соответствия следующим критериям:</w:t>
      </w:r>
    </w:p>
    <w:p w:rsidR="00004369" w:rsidRPr="001940F6" w:rsidRDefault="00004369" w:rsidP="00004369">
      <w:pPr>
        <w:pStyle w:val="11"/>
        <w:numPr>
          <w:ilvl w:val="0"/>
          <w:numId w:val="2"/>
        </w:numPr>
        <w:spacing w:line="240" w:lineRule="auto"/>
        <w:ind w:left="0" w:firstLine="567"/>
        <w:contextualSpacing/>
        <w:rPr>
          <w:lang w:val="ru-RU"/>
        </w:rPr>
      </w:pPr>
      <w:r w:rsidRPr="001940F6">
        <w:rPr>
          <w:lang w:val="ru-RU"/>
        </w:rPr>
        <w:lastRenderedPageBreak/>
        <w:t>Формальное приспособление слова к нормам заимствующего языка. Это означает, что слово должно быть адаптировано к звуковой и морфологической системе усваивающего языка. Например, английское слово «</w:t>
      </w:r>
      <w:r w:rsidRPr="001940F6">
        <w:rPr>
          <w:i/>
          <w:lang w:val="ru-RU"/>
        </w:rPr>
        <w:t>dealer</w:t>
      </w:r>
      <w:r w:rsidRPr="001940F6">
        <w:rPr>
          <w:lang w:val="ru-RU"/>
        </w:rPr>
        <w:t>» при переводе на русский язык может быть приспособлено путем изменения окончаний: «</w:t>
      </w:r>
      <w:r w:rsidRPr="001940F6">
        <w:rPr>
          <w:i/>
          <w:lang w:val="ru-RU"/>
        </w:rPr>
        <w:t>дилер</w:t>
      </w:r>
      <w:r w:rsidRPr="001940F6">
        <w:rPr>
          <w:lang w:val="ru-RU"/>
        </w:rPr>
        <w:t>» – «</w:t>
      </w:r>
      <w:r w:rsidRPr="001940F6">
        <w:rPr>
          <w:i/>
          <w:lang w:val="ru-RU"/>
        </w:rPr>
        <w:t>дилеры/ов/ам</w:t>
      </w:r>
      <w:r w:rsidRPr="001940F6">
        <w:rPr>
          <w:lang w:val="ru-RU"/>
        </w:rPr>
        <w:t>».</w:t>
      </w:r>
    </w:p>
    <w:p w:rsidR="00004369" w:rsidRPr="001940F6" w:rsidRDefault="00004369" w:rsidP="00004369">
      <w:pPr>
        <w:pStyle w:val="11"/>
        <w:numPr>
          <w:ilvl w:val="0"/>
          <w:numId w:val="2"/>
        </w:numPr>
        <w:spacing w:line="240" w:lineRule="auto"/>
        <w:ind w:left="0" w:firstLine="567"/>
        <w:contextualSpacing/>
        <w:rPr>
          <w:lang w:val="ru-RU"/>
        </w:rPr>
      </w:pPr>
      <w:r w:rsidRPr="001940F6">
        <w:rPr>
          <w:lang w:val="ru-RU"/>
        </w:rPr>
        <w:t>Широкое употребление слова в речи, в разных стилях, у разных авторов; возможно словотворчество. Это означает, что заимствованное слово должно получить широкое распространение в усваивающем языке и использоваться в различных стилях речи. Кроме того, возможно создание новых слов на основе заимствованного слова, что называется словотворчеством. Например, английское слово «</w:t>
      </w:r>
      <w:r w:rsidRPr="001940F6">
        <w:rPr>
          <w:i/>
          <w:lang w:val="ru-RU"/>
        </w:rPr>
        <w:t>voucher</w:t>
      </w:r>
      <w:r w:rsidRPr="001940F6">
        <w:rPr>
          <w:lang w:val="ru-RU"/>
        </w:rPr>
        <w:t>» может стать основой для создания новых слов в русском языке, например, «</w:t>
      </w:r>
      <w:r w:rsidRPr="001940F6">
        <w:rPr>
          <w:i/>
          <w:lang w:val="ru-RU"/>
        </w:rPr>
        <w:t>ваучер</w:t>
      </w:r>
      <w:r w:rsidRPr="001940F6">
        <w:rPr>
          <w:lang w:val="ru-RU"/>
        </w:rPr>
        <w:t>» или «</w:t>
      </w:r>
      <w:r w:rsidRPr="001940F6">
        <w:rPr>
          <w:i/>
          <w:lang w:val="ru-RU"/>
        </w:rPr>
        <w:t>ваучерный</w:t>
      </w:r>
      <w:r w:rsidRPr="001940F6">
        <w:rPr>
          <w:lang w:val="ru-RU"/>
        </w:rPr>
        <w:t>».</w:t>
      </w:r>
    </w:p>
    <w:p w:rsidR="00004369" w:rsidRPr="001940F6" w:rsidRDefault="00004369" w:rsidP="00004369">
      <w:pPr>
        <w:pStyle w:val="11"/>
        <w:numPr>
          <w:ilvl w:val="0"/>
          <w:numId w:val="2"/>
        </w:numPr>
        <w:spacing w:line="240" w:lineRule="auto"/>
        <w:ind w:left="0" w:firstLine="567"/>
        <w:contextualSpacing/>
        <w:rPr>
          <w:lang w:val="ru-RU"/>
        </w:rPr>
      </w:pPr>
      <w:r w:rsidRPr="001940F6">
        <w:rPr>
          <w:lang w:val="ru-RU"/>
        </w:rPr>
        <w:t>Появление у заимствованного слова производных и подчинение его словообразовательным законам усваивающего языка. Это означает, что заимствованное слово должно получить производные формы, которые соответствуют словообразовательным законам усваивающего языка. Например, английское слово «</w:t>
      </w:r>
      <w:r w:rsidRPr="001940F6">
        <w:rPr>
          <w:i/>
          <w:lang w:val="ru-RU"/>
        </w:rPr>
        <w:t>sponsor</w:t>
      </w:r>
      <w:r w:rsidRPr="001940F6">
        <w:rPr>
          <w:lang w:val="ru-RU"/>
        </w:rPr>
        <w:t>» может получить производные формы «</w:t>
      </w:r>
      <w:r w:rsidRPr="001940F6">
        <w:rPr>
          <w:i/>
          <w:lang w:val="ru-RU"/>
        </w:rPr>
        <w:t>спонсорство</w:t>
      </w:r>
      <w:r w:rsidRPr="001940F6">
        <w:rPr>
          <w:lang w:val="ru-RU"/>
        </w:rPr>
        <w:t>» и «</w:t>
      </w:r>
      <w:r w:rsidRPr="001940F6">
        <w:rPr>
          <w:i/>
          <w:lang w:val="ru-RU"/>
        </w:rPr>
        <w:t>спонсорить</w:t>
      </w:r>
      <w:r w:rsidRPr="001940F6">
        <w:rPr>
          <w:lang w:val="ru-RU"/>
        </w:rPr>
        <w:t>», а также изменяться по падежам и числам в соответствии со словообразовательными правилами русского языка.</w:t>
      </w:r>
    </w:p>
    <w:p w:rsidR="00004369" w:rsidRPr="00A23A7A" w:rsidRDefault="00004369" w:rsidP="00A23A7A">
      <w:pPr>
        <w:pStyle w:val="11"/>
        <w:numPr>
          <w:ilvl w:val="0"/>
          <w:numId w:val="2"/>
        </w:numPr>
        <w:spacing w:line="240" w:lineRule="auto"/>
        <w:ind w:left="0" w:firstLine="567"/>
        <w:contextualSpacing/>
        <w:rPr>
          <w:lang w:val="ru-RU"/>
        </w:rPr>
      </w:pPr>
      <w:r w:rsidRPr="001940F6">
        <w:rPr>
          <w:lang w:val="ru-RU"/>
        </w:rPr>
        <w:t>Устранение смысловой дублированности слова и его дифференциация от близких по значению слов данного языка. Например, английское слово «</w:t>
      </w:r>
      <w:r w:rsidRPr="001940F6">
        <w:rPr>
          <w:i/>
          <w:lang w:val="ru-RU"/>
        </w:rPr>
        <w:t>fast food</w:t>
      </w:r>
      <w:r w:rsidRPr="001940F6">
        <w:rPr>
          <w:lang w:val="ru-RU"/>
        </w:rPr>
        <w:t>» может быть заменено на более точный эквивалент в усваивающем языке, например, «</w:t>
      </w:r>
      <w:r w:rsidRPr="001940F6">
        <w:rPr>
          <w:i/>
          <w:lang w:val="ru-RU"/>
        </w:rPr>
        <w:t>фаст-фуд</w:t>
      </w:r>
      <w:r w:rsidRPr="001940F6">
        <w:rPr>
          <w:lang w:val="ru-RU"/>
        </w:rPr>
        <w:t>»</w:t>
      </w:r>
      <w:r w:rsidR="00A23A7A">
        <w:rPr>
          <w:lang w:val="ru-RU"/>
        </w:rPr>
        <w:t xml:space="preserve"> </w:t>
      </w:r>
      <w:r w:rsidR="00A23A7A" w:rsidRPr="001940F6">
        <w:rPr>
          <w:lang w:val="ru-RU"/>
        </w:rPr>
        <w:t>–</w:t>
      </w:r>
      <w:r w:rsidRPr="00A23A7A">
        <w:rPr>
          <w:lang w:val="ru-RU"/>
        </w:rPr>
        <w:t xml:space="preserve"> «</w:t>
      </w:r>
      <w:r w:rsidRPr="00A23A7A">
        <w:rPr>
          <w:i/>
          <w:lang w:val="ru-RU"/>
        </w:rPr>
        <w:t>быстрое питание</w:t>
      </w:r>
      <w:r w:rsidRPr="00A23A7A">
        <w:rPr>
          <w:lang w:val="ru-RU"/>
        </w:rPr>
        <w:t>» или «</w:t>
      </w:r>
      <w:r w:rsidRPr="00A23A7A">
        <w:rPr>
          <w:i/>
          <w:lang w:val="ru-RU"/>
        </w:rPr>
        <w:t>закусочная</w:t>
      </w:r>
      <w:r w:rsidRPr="00A23A7A">
        <w:rPr>
          <w:lang w:val="ru-RU"/>
        </w:rPr>
        <w:t>». Это поможет избежать путаницы и неоднозначности при использовании слова в речи.</w:t>
      </w:r>
    </w:p>
    <w:p w:rsidR="00004369" w:rsidRPr="006D5EFB" w:rsidRDefault="00004369" w:rsidP="00004369">
      <w:pPr>
        <w:pStyle w:val="11"/>
        <w:spacing w:line="240" w:lineRule="auto"/>
        <w:ind w:firstLine="454"/>
        <w:contextualSpacing/>
        <w:rPr>
          <w:lang w:val="ru-RU"/>
        </w:rPr>
      </w:pPr>
      <w:r w:rsidRPr="001940F6">
        <w:rPr>
          <w:lang w:val="ru-RU"/>
        </w:rPr>
        <w:t xml:space="preserve">В современном казахстанском </w:t>
      </w:r>
      <w:r w:rsidRPr="006D5EFB">
        <w:rPr>
          <w:lang w:val="ru-RU"/>
        </w:rPr>
        <w:t>обществе стандартной практикой в устной и письменной коммуникации становится использование англоязычных элементов. Проникновение заимствованной лексики в лексико-семантическую систему русского языка на данный момент характеризуется высокой интенсивностью и масштабностью, а употребление английских слов и выражений становится обыденн</w:t>
      </w:r>
      <w:r w:rsidR="00787E24">
        <w:rPr>
          <w:lang w:val="ru-RU"/>
        </w:rPr>
        <w:t>ой практикой в речи и письме [18</w:t>
      </w:r>
      <w:r w:rsidR="00193117" w:rsidRPr="006D5EFB">
        <w:rPr>
          <w:lang w:val="ru-RU"/>
        </w:rPr>
        <w:t>, 17</w:t>
      </w:r>
      <w:r w:rsidRPr="006D5EFB">
        <w:rPr>
          <w:lang w:val="ru-RU"/>
        </w:rPr>
        <w:t xml:space="preserve">]. </w:t>
      </w:r>
    </w:p>
    <w:p w:rsidR="00004369" w:rsidRPr="001940F6" w:rsidRDefault="00004369" w:rsidP="00004369">
      <w:pPr>
        <w:pStyle w:val="11"/>
        <w:spacing w:line="240" w:lineRule="auto"/>
        <w:ind w:firstLine="454"/>
        <w:contextualSpacing/>
        <w:rPr>
          <w:lang w:val="ru-RU"/>
        </w:rPr>
      </w:pPr>
      <w:r w:rsidRPr="006D5EFB">
        <w:rPr>
          <w:lang w:val="ru-RU"/>
        </w:rPr>
        <w:t>Этот феномен можно объяснить несколькими причинами. Во-первых, английский язык является мировым языком коммуникации и использование его элементов позволяет легче и более точно выражать определенные понятия и идеи, особенно в сферах бизнеса, науки и технологий</w:t>
      </w:r>
      <w:r w:rsidR="005E3530" w:rsidRPr="006D5EFB">
        <w:rPr>
          <w:lang w:val="ru-RU"/>
        </w:rPr>
        <w:t xml:space="preserve"> [1</w:t>
      </w:r>
      <w:r w:rsidR="00220E96">
        <w:rPr>
          <w:lang w:val="ru-RU"/>
        </w:rPr>
        <w:t>5</w:t>
      </w:r>
      <w:r w:rsidR="005E3530" w:rsidRPr="006D5EFB">
        <w:rPr>
          <w:lang w:val="ru-RU"/>
        </w:rPr>
        <w:t>, 69]</w:t>
      </w:r>
      <w:r w:rsidRPr="006D5EFB">
        <w:rPr>
          <w:lang w:val="ru-RU"/>
        </w:rPr>
        <w:t>.</w:t>
      </w:r>
      <w:r w:rsidR="00690D5A" w:rsidRPr="006D5EFB">
        <w:rPr>
          <w:lang w:val="ru-RU"/>
        </w:rPr>
        <w:t xml:space="preserve"> </w:t>
      </w:r>
      <w:r w:rsidRPr="006D5EFB">
        <w:rPr>
          <w:lang w:val="ru-RU"/>
        </w:rPr>
        <w:t xml:space="preserve">Во-вторых, распространение англоязычной культуры </w:t>
      </w:r>
      <w:r w:rsidRPr="001940F6">
        <w:rPr>
          <w:lang w:val="ru-RU"/>
        </w:rPr>
        <w:t>и англоязычных медиасредств, таких как фильмы, музыка, интернет и социальные сети, также оказывает влияние на употребление английских слов и выражений в русском языке</w:t>
      </w:r>
      <w:r w:rsidR="005E3530" w:rsidRPr="001940F6">
        <w:rPr>
          <w:lang w:val="ru-RU"/>
        </w:rPr>
        <w:t xml:space="preserve"> [</w:t>
      </w:r>
      <w:r w:rsidR="00762012" w:rsidRPr="001940F6">
        <w:rPr>
          <w:lang w:val="ru-RU"/>
        </w:rPr>
        <w:t>1</w:t>
      </w:r>
      <w:r w:rsidR="00787E24">
        <w:rPr>
          <w:lang w:val="ru-RU"/>
        </w:rPr>
        <w:t>8</w:t>
      </w:r>
      <w:r w:rsidR="00762012" w:rsidRPr="001940F6">
        <w:rPr>
          <w:lang w:val="ru-RU"/>
        </w:rPr>
        <w:t>, 32</w:t>
      </w:r>
      <w:r w:rsidR="005E3530" w:rsidRPr="001940F6">
        <w:rPr>
          <w:lang w:val="ru-RU"/>
        </w:rPr>
        <w:t>]</w:t>
      </w:r>
      <w:r w:rsidRPr="001940F6">
        <w:rPr>
          <w:lang w:val="ru-RU"/>
        </w:rPr>
        <w:t>.</w:t>
      </w:r>
    </w:p>
    <w:bookmarkEnd w:id="4"/>
    <w:p w:rsidR="00004369" w:rsidRPr="001940F6" w:rsidRDefault="00004369" w:rsidP="00004369">
      <w:pPr>
        <w:pStyle w:val="11"/>
        <w:spacing w:line="240" w:lineRule="auto"/>
        <w:ind w:firstLine="454"/>
        <w:contextualSpacing/>
        <w:rPr>
          <w:lang w:val="ru-RU"/>
        </w:rPr>
      </w:pPr>
      <w:r w:rsidRPr="001940F6">
        <w:rPr>
          <w:lang w:val="ru-RU"/>
        </w:rPr>
        <w:t xml:space="preserve">Использование заимствованных слов и выражений распространилось, практически, на все области жизни в Казахстане, включая СМИ, политику, </w:t>
      </w:r>
      <w:r w:rsidR="00AA2742" w:rsidRPr="001940F6">
        <w:rPr>
          <w:lang w:val="ru-RU"/>
        </w:rPr>
        <w:t xml:space="preserve">пищевую промышленность, индустрию красоты, </w:t>
      </w:r>
      <w:r w:rsidRPr="001940F6">
        <w:rPr>
          <w:lang w:val="ru-RU"/>
        </w:rPr>
        <w:t xml:space="preserve">бизнес, </w:t>
      </w:r>
      <w:r w:rsidR="00AA2742" w:rsidRPr="001940F6">
        <w:rPr>
          <w:lang w:val="ru-RU"/>
        </w:rPr>
        <w:t xml:space="preserve">сфера здоровья, </w:t>
      </w:r>
      <w:r w:rsidRPr="001940F6">
        <w:rPr>
          <w:lang w:val="ru-RU"/>
        </w:rPr>
        <w:t>развлечения</w:t>
      </w:r>
      <w:r w:rsidR="00AA2742" w:rsidRPr="001940F6">
        <w:rPr>
          <w:lang w:val="ru-RU"/>
        </w:rPr>
        <w:t xml:space="preserve">, </w:t>
      </w:r>
      <w:r w:rsidRPr="001940F6">
        <w:rPr>
          <w:lang w:val="ru-RU"/>
        </w:rPr>
        <w:t xml:space="preserve">музыку, литературу и др. </w:t>
      </w:r>
    </w:p>
    <w:p w:rsidR="00762012" w:rsidRPr="006D5EFB" w:rsidRDefault="00762012" w:rsidP="00004369">
      <w:pPr>
        <w:pStyle w:val="11"/>
        <w:spacing w:line="240" w:lineRule="auto"/>
        <w:ind w:firstLine="454"/>
        <w:contextualSpacing/>
        <w:rPr>
          <w:b/>
          <w:bCs/>
          <w:lang w:val="ru-RU"/>
        </w:rPr>
      </w:pPr>
      <w:r w:rsidRPr="001940F6">
        <w:rPr>
          <w:lang w:val="ru-RU"/>
        </w:rPr>
        <w:t xml:space="preserve">Активизация заимствований из </w:t>
      </w:r>
      <w:r w:rsidRPr="006D5EFB">
        <w:rPr>
          <w:lang w:val="ru-RU"/>
        </w:rPr>
        <w:t xml:space="preserve">английского языка в последние годы подтверждается различными факторами. Исследования в области </w:t>
      </w:r>
      <w:r w:rsidRPr="006D5EFB">
        <w:rPr>
          <w:lang w:val="ru-RU"/>
        </w:rPr>
        <w:lastRenderedPageBreak/>
        <w:t>социолингвистики и лексикологии, а также анализ корпуса текстов, показывают рост числа англицизмов в различных языках. Несколько причин, объясняющих этот процесс, включают:</w:t>
      </w:r>
      <w:r w:rsidR="00690D5A" w:rsidRPr="006D5EFB">
        <w:rPr>
          <w:lang w:val="ru-RU"/>
        </w:rPr>
        <w:t xml:space="preserve"> </w:t>
      </w:r>
    </w:p>
    <w:p w:rsidR="00004369" w:rsidRPr="001940F6" w:rsidRDefault="00527739" w:rsidP="00004369">
      <w:pPr>
        <w:pStyle w:val="11"/>
        <w:spacing w:line="240" w:lineRule="auto"/>
        <w:ind w:firstLine="454"/>
        <w:contextualSpacing/>
        <w:rPr>
          <w:lang w:val="ru-RU"/>
        </w:rPr>
      </w:pPr>
      <w:r w:rsidRPr="001940F6">
        <w:rPr>
          <w:lang w:val="ru-RU"/>
        </w:rPr>
        <w:t>–</w:t>
      </w:r>
      <w:r>
        <w:rPr>
          <w:lang w:val="ru-RU"/>
        </w:rPr>
        <w:t xml:space="preserve"> в</w:t>
      </w:r>
      <w:r w:rsidR="00004369" w:rsidRPr="006D5EFB">
        <w:rPr>
          <w:lang w:val="ru-RU"/>
        </w:rPr>
        <w:t xml:space="preserve">о-первых, английский язык сегодня является языком международного общения и бизнеса, научного и технического прогресса. Многие новые технологии, продукты и понятия появляются </w:t>
      </w:r>
      <w:r w:rsidR="00004369" w:rsidRPr="001940F6">
        <w:rPr>
          <w:lang w:val="ru-RU"/>
        </w:rPr>
        <w:t>в англоязычном мире и затем распространяются в другие страны, в том числе и в Казахстан. Это приводит к появлению новых терминов и понятий, которые не всегда можно точно перевести на русский язык, поэтому используются заимствованные слова.</w:t>
      </w:r>
    </w:p>
    <w:p w:rsidR="00004369" w:rsidRPr="001940F6" w:rsidRDefault="00527739" w:rsidP="00004369">
      <w:pPr>
        <w:pStyle w:val="11"/>
        <w:spacing w:line="240" w:lineRule="auto"/>
        <w:ind w:firstLine="454"/>
        <w:contextualSpacing/>
        <w:rPr>
          <w:lang w:val="ru-RU"/>
        </w:rPr>
      </w:pPr>
      <w:r w:rsidRPr="001940F6">
        <w:rPr>
          <w:lang w:val="ru-RU"/>
        </w:rPr>
        <w:t>–</w:t>
      </w:r>
      <w:r>
        <w:rPr>
          <w:lang w:val="ru-RU"/>
        </w:rPr>
        <w:t xml:space="preserve"> в</w:t>
      </w:r>
      <w:r w:rsidR="00004369" w:rsidRPr="001940F6">
        <w:rPr>
          <w:lang w:val="ru-RU"/>
        </w:rPr>
        <w:t>о-вторых, заимствования воспринимаются как средство проявления современности и престижности. Заимствования из английского языка часто используются в рекламе и маркетинге, чтобы привлечь внимание к продукту или услуге.</w:t>
      </w:r>
    </w:p>
    <w:p w:rsidR="00004369" w:rsidRPr="001940F6" w:rsidRDefault="00527739" w:rsidP="00004369">
      <w:pPr>
        <w:pStyle w:val="11"/>
        <w:spacing w:line="240" w:lineRule="auto"/>
        <w:ind w:firstLine="454"/>
        <w:contextualSpacing/>
        <w:rPr>
          <w:lang w:val="ru-RU"/>
        </w:rPr>
      </w:pPr>
      <w:r w:rsidRPr="001940F6">
        <w:rPr>
          <w:lang w:val="ru-RU"/>
        </w:rPr>
        <w:t>–</w:t>
      </w:r>
      <w:r>
        <w:rPr>
          <w:lang w:val="ru-RU"/>
        </w:rPr>
        <w:t xml:space="preserve"> в</w:t>
      </w:r>
      <w:r w:rsidR="00004369" w:rsidRPr="001940F6">
        <w:rPr>
          <w:lang w:val="ru-RU"/>
        </w:rPr>
        <w:t>-третьих, влияние массовой культуры, особенно американской, на современное общество. Казахстан, как и все мировое сообщество, является потребителем мировых медиаконтентов, таких как фильмы, сериалы, музыка, игры и социальные сети. Это приводит к распространению английских слов и выражений, которые воспринимаются как часть мировой культуры и становятся популярными в Казахстане</w:t>
      </w:r>
      <w:r w:rsidR="00762012" w:rsidRPr="001940F6">
        <w:rPr>
          <w:lang w:val="ru-RU"/>
        </w:rPr>
        <w:t xml:space="preserve"> [</w:t>
      </w:r>
      <w:r w:rsidR="00787E24">
        <w:rPr>
          <w:lang w:val="ru-RU"/>
        </w:rPr>
        <w:t>19</w:t>
      </w:r>
      <w:r w:rsidR="000E5F95" w:rsidRPr="001940F6">
        <w:rPr>
          <w:lang w:val="ru-RU"/>
        </w:rPr>
        <w:t>, 239</w:t>
      </w:r>
      <w:r w:rsidR="00762012" w:rsidRPr="001940F6">
        <w:rPr>
          <w:lang w:val="ru-RU"/>
        </w:rPr>
        <w:t>]</w:t>
      </w:r>
      <w:r w:rsidR="00004369" w:rsidRPr="001940F6">
        <w:rPr>
          <w:lang w:val="ru-RU"/>
        </w:rPr>
        <w:t>.</w:t>
      </w:r>
    </w:p>
    <w:p w:rsidR="00004369" w:rsidRPr="001940F6" w:rsidRDefault="00004369" w:rsidP="00004369">
      <w:pPr>
        <w:pStyle w:val="11"/>
        <w:spacing w:line="240" w:lineRule="auto"/>
        <w:ind w:firstLine="454"/>
        <w:contextualSpacing/>
        <w:rPr>
          <w:lang w:val="ru-RU"/>
        </w:rPr>
      </w:pPr>
      <w:r w:rsidRPr="001940F6">
        <w:rPr>
          <w:lang w:val="ru-RU"/>
        </w:rPr>
        <w:t>В целом, активизация заимствований из английского языка в последние годы связана с глобализацией и культурным влиянием мировых тенденций на казахстанское общество.</w:t>
      </w:r>
      <w:r w:rsidR="00527739">
        <w:rPr>
          <w:lang w:val="ru-RU"/>
        </w:rPr>
        <w:t xml:space="preserve"> </w:t>
      </w:r>
      <w:r w:rsidRPr="001940F6">
        <w:rPr>
          <w:lang w:val="ru-RU"/>
        </w:rPr>
        <w:t>Заимствования могут происходить на разных языковых уровнях, включая графический, морфологический, лексический, синтаксический и орфографический [2</w:t>
      </w:r>
      <w:r w:rsidR="00787E24">
        <w:rPr>
          <w:lang w:val="ru-RU"/>
        </w:rPr>
        <w:t>0</w:t>
      </w:r>
      <w:r w:rsidR="00914D19">
        <w:rPr>
          <w:lang w:val="ru-RU"/>
        </w:rPr>
        <w:t>].</w:t>
      </w:r>
    </w:p>
    <w:p w:rsidR="00694C0F" w:rsidRPr="001940F6" w:rsidRDefault="00694C0F" w:rsidP="00694C0F">
      <w:pPr>
        <w:pStyle w:val="11"/>
        <w:spacing w:line="240" w:lineRule="auto"/>
        <w:ind w:firstLine="454"/>
        <w:contextualSpacing/>
        <w:rPr>
          <w:lang w:val="ru-RU"/>
        </w:rPr>
      </w:pPr>
      <w:r w:rsidRPr="001940F6">
        <w:rPr>
          <w:lang w:val="ru-RU"/>
        </w:rPr>
        <w:t>Взаимодействие между индивидами на лингвистическом уровне способствует созданию уникального языкового пространства, характерного для определенной группы людей в конкретный исторический период. Тем не менее, применение языка представляет собой экспериментальный процесс, который сохраняет определенные языковые обычаи и обладает рекурсивной структурой. Восприятие лингвистических символов определяется индивидуальным и коллективным языковым опытом, а также контекстом, в котором они используются.</w:t>
      </w:r>
    </w:p>
    <w:p w:rsidR="00004369" w:rsidRPr="00912DAC" w:rsidRDefault="00004369" w:rsidP="001E5B12">
      <w:pPr>
        <w:pStyle w:val="11"/>
        <w:spacing w:line="240" w:lineRule="auto"/>
        <w:ind w:firstLine="454"/>
        <w:contextualSpacing/>
        <w:rPr>
          <w:lang w:val="ru-RU"/>
        </w:rPr>
      </w:pPr>
      <w:r w:rsidRPr="001940F6">
        <w:rPr>
          <w:lang w:val="ru-RU"/>
        </w:rPr>
        <w:t>Уильям Фирман, директор Центра по изучению Центральной Азии и Казахстана в университете Сиэтла (США), заявил в интервью для Казинформ, что поддерживает идею введения триединства языков в Казахстане, так как это может способствовать развитию государства [2</w:t>
      </w:r>
      <w:r w:rsidR="00787E24" w:rsidRPr="00787E24">
        <w:rPr>
          <w:lang w:val="ru-RU"/>
        </w:rPr>
        <w:t>1</w:t>
      </w:r>
      <w:r w:rsidRPr="001940F6">
        <w:rPr>
          <w:lang w:val="ru-RU"/>
        </w:rPr>
        <w:t>].</w:t>
      </w:r>
      <w:r w:rsidR="001E5B12">
        <w:rPr>
          <w:lang w:val="ru-RU"/>
        </w:rPr>
        <w:t xml:space="preserve"> А</w:t>
      </w:r>
      <w:r w:rsidR="00890E43" w:rsidRPr="001940F6">
        <w:rPr>
          <w:lang w:val="ru-RU"/>
        </w:rPr>
        <w:t>нглийский язык</w:t>
      </w:r>
      <w:r w:rsidRPr="001940F6">
        <w:rPr>
          <w:lang w:val="ru-RU"/>
        </w:rPr>
        <w:t xml:space="preserve"> считается </w:t>
      </w:r>
      <w:r w:rsidRPr="00912DAC">
        <w:rPr>
          <w:lang w:val="ru-RU"/>
        </w:rPr>
        <w:t>более перспективным и востребованным в настоящее время</w:t>
      </w:r>
      <w:r w:rsidR="001E5B12" w:rsidRPr="00912DAC">
        <w:rPr>
          <w:lang w:val="ru-RU"/>
        </w:rPr>
        <w:t xml:space="preserve">. </w:t>
      </w:r>
    </w:p>
    <w:p w:rsidR="00F03EE6" w:rsidRDefault="00BF1FDB" w:rsidP="001E5B12">
      <w:pPr>
        <w:pStyle w:val="11"/>
        <w:spacing w:line="240" w:lineRule="auto"/>
        <w:ind w:firstLine="454"/>
        <w:contextualSpacing/>
        <w:rPr>
          <w:lang w:val="ru-RU"/>
        </w:rPr>
      </w:pPr>
      <w:r w:rsidRPr="00912DAC">
        <w:rPr>
          <w:lang w:val="ru-RU"/>
        </w:rPr>
        <w:t xml:space="preserve">В связи с этим, мы </w:t>
      </w:r>
      <w:r w:rsidR="00527739" w:rsidRPr="00912DAC">
        <w:rPr>
          <w:lang w:val="ru-RU"/>
        </w:rPr>
        <w:t xml:space="preserve">придерживаемся мнения, что </w:t>
      </w:r>
      <w:r w:rsidRPr="00912DAC">
        <w:rPr>
          <w:lang w:val="ru-RU"/>
        </w:rPr>
        <w:t>«заимствовани</w:t>
      </w:r>
      <w:r w:rsidR="00527739" w:rsidRPr="00912DAC">
        <w:rPr>
          <w:lang w:val="ru-RU"/>
        </w:rPr>
        <w:t>е</w:t>
      </w:r>
      <w:r w:rsidRPr="00912DAC">
        <w:rPr>
          <w:lang w:val="ru-RU"/>
        </w:rPr>
        <w:t>»</w:t>
      </w:r>
      <w:r w:rsidR="00F03EE6" w:rsidRPr="00912DAC">
        <w:rPr>
          <w:lang w:val="ru-RU"/>
        </w:rPr>
        <w:t xml:space="preserve"> ‒ это процесс, </w:t>
      </w:r>
      <w:r w:rsidR="00527739" w:rsidRPr="00912DAC">
        <w:rPr>
          <w:lang w:val="ru-RU"/>
        </w:rPr>
        <w:t xml:space="preserve">в </w:t>
      </w:r>
      <w:r w:rsidR="00F03EE6" w:rsidRPr="00912DAC">
        <w:rPr>
          <w:lang w:val="ru-RU"/>
        </w:rPr>
        <w:t>котором элементы одного языка переходят в другой язык без перевода.</w:t>
      </w:r>
      <w:r w:rsidR="00527739" w:rsidRPr="00912DAC">
        <w:rPr>
          <w:lang w:val="ru-RU"/>
        </w:rPr>
        <w:t xml:space="preserve"> Неслучайно </w:t>
      </w:r>
      <w:r w:rsidR="00F97876" w:rsidRPr="00912DAC">
        <w:rPr>
          <w:lang w:val="ru-RU"/>
        </w:rPr>
        <w:t xml:space="preserve">К. Сапаров выделяет три типа иноязычных слов, дифференцирующихся по признаку необходимости или факультативности употребления в заимствующем языке: 1) иноязычные вкрапления; </w:t>
      </w:r>
      <w:r w:rsidR="00527739" w:rsidRPr="00912DAC">
        <w:rPr>
          <w:lang w:val="ru-RU"/>
        </w:rPr>
        <w:t xml:space="preserve">                                           </w:t>
      </w:r>
      <w:r w:rsidR="00F97876" w:rsidRPr="00912DAC">
        <w:rPr>
          <w:lang w:val="ru-RU"/>
        </w:rPr>
        <w:t xml:space="preserve">2) мотивированные и немотивированные слова, объединяемые в одну группу на основании отсутствия соответствующих лексем в заимствующем языке и </w:t>
      </w:r>
      <w:r w:rsidR="00F97876" w:rsidRPr="00912DAC">
        <w:rPr>
          <w:lang w:val="ru-RU"/>
        </w:rPr>
        <w:lastRenderedPageBreak/>
        <w:t>обозначения ими национально-маркированных специфических понятий; 3) заимствованное слово</w:t>
      </w:r>
      <w:r w:rsidR="00527739" w:rsidRPr="00912DAC">
        <w:rPr>
          <w:lang w:val="ru-RU"/>
        </w:rPr>
        <w:t>.</w:t>
      </w:r>
    </w:p>
    <w:p w:rsidR="00F97876" w:rsidRPr="00F97876" w:rsidRDefault="007658DB" w:rsidP="00F97876">
      <w:pPr>
        <w:pStyle w:val="11"/>
        <w:tabs>
          <w:tab w:val="left" w:pos="7630"/>
        </w:tabs>
        <w:spacing w:line="240" w:lineRule="auto"/>
        <w:ind w:firstLine="454"/>
        <w:contextualSpacing/>
        <w:rPr>
          <w:lang w:val="ru-RU"/>
        </w:rPr>
      </w:pPr>
      <w:r w:rsidRPr="007658DB">
        <w:rPr>
          <w:lang w:val="ru-RU"/>
        </w:rPr>
        <w:t>Амосова Н.Н.  выделяет типы иноязычных слов по функциональному критерию: чем активнее функционирует заимствованное слово в принимающем языке, тем больше теряет оно связь с языком-источником.  Поэтому выделя</w:t>
      </w:r>
      <w:r w:rsidR="00527739">
        <w:rPr>
          <w:lang w:val="ru-RU"/>
        </w:rPr>
        <w:t>ю</w:t>
      </w:r>
      <w:r w:rsidRPr="007658DB">
        <w:rPr>
          <w:lang w:val="ru-RU"/>
        </w:rPr>
        <w:t>тся заимствования: 1) полные, сохраняющие в основном неизменной присущую им звуковую форму и значение; 2) относительные, обнаруживающие полный смысловой и формальный отрыв от своего прототипа в исходном языке; 3) морфемные, т.е.  такие, которые представляют собой продукт английского словообразования [</w:t>
      </w:r>
      <w:r w:rsidR="00787E24" w:rsidRPr="00787E24">
        <w:rPr>
          <w:lang w:val="ru-RU"/>
        </w:rPr>
        <w:t>22, 218</w:t>
      </w:r>
      <w:r w:rsidRPr="007658DB">
        <w:rPr>
          <w:lang w:val="ru-RU"/>
        </w:rPr>
        <w:t>]; 4) заимствования и кальки. Э. Хауген их не различает.  Однако К.М.  Абишева считает, что кальки и заимствования следует отграничивать друг от друга: кальки – это передача средствами заимствующего языка типа мотивации (внутренней формы слов, функционирующих в другом языке). При этом материальная форма иноязычного слова не заимствуется, тогда как при заимствовании в воспринимающий язык переходит слово-знак как двусторонняя сущность, имеющая план содержания и план выражения, т.е. заимствуется как «внутренняя форма» слова, так и его звуковая материальная оболочка;  во-вторых,  кальки – это не иноязычные слова, а новообразования,  образованные средствами воспринимающего языка по структурной модели иноязычных слов, это результат словообразо</w:t>
      </w:r>
      <w:r>
        <w:rPr>
          <w:lang w:val="ru-RU"/>
        </w:rPr>
        <w:t xml:space="preserve">вания (семантической аналогии, </w:t>
      </w:r>
      <w:r w:rsidRPr="007658DB">
        <w:rPr>
          <w:lang w:val="ru-RU"/>
        </w:rPr>
        <w:t>конструкций  с использованием словообразовательной модели другого языка) [</w:t>
      </w:r>
      <w:r w:rsidR="00787E24" w:rsidRPr="00787E24">
        <w:rPr>
          <w:lang w:val="ru-RU"/>
        </w:rPr>
        <w:t>22</w:t>
      </w:r>
      <w:r w:rsidRPr="00787E24">
        <w:rPr>
          <w:lang w:val="ru-RU"/>
        </w:rPr>
        <w:t>,</w:t>
      </w:r>
      <w:r w:rsidRPr="007658DB">
        <w:rPr>
          <w:lang w:val="ru-RU"/>
        </w:rPr>
        <w:t xml:space="preserve"> </w:t>
      </w:r>
      <w:r>
        <w:rPr>
          <w:lang w:val="ru-RU"/>
        </w:rPr>
        <w:t>61-</w:t>
      </w:r>
      <w:r w:rsidRPr="007658DB">
        <w:rPr>
          <w:lang w:val="ru-RU"/>
        </w:rPr>
        <w:t>62].</w:t>
      </w:r>
    </w:p>
    <w:p w:rsidR="00004369" w:rsidRPr="001940F6" w:rsidRDefault="005C5580" w:rsidP="00004369">
      <w:pPr>
        <w:spacing w:after="0" w:line="240" w:lineRule="auto"/>
        <w:ind w:firstLine="454"/>
        <w:contextualSpacing/>
        <w:jc w:val="both"/>
        <w:rPr>
          <w:rFonts w:ascii="Times New Roman" w:hAnsi="Times New Roman"/>
          <w:sz w:val="28"/>
          <w:szCs w:val="28"/>
          <w:lang w:eastAsia="en-US" w:bidi="en-US"/>
        </w:rPr>
      </w:pPr>
      <w:r w:rsidRPr="005C5580">
        <w:rPr>
          <w:rFonts w:ascii="Times New Roman" w:hAnsi="Times New Roman"/>
          <w:bCs/>
          <w:sz w:val="28"/>
          <w:szCs w:val="28"/>
          <w:lang w:eastAsia="en-US" w:bidi="en-US"/>
        </w:rPr>
        <w:t>Домченко Е.А.</w:t>
      </w:r>
      <w:r w:rsidRPr="005C5580">
        <w:rPr>
          <w:rFonts w:ascii="Times New Roman" w:hAnsi="Times New Roman"/>
          <w:b/>
          <w:bCs/>
          <w:sz w:val="28"/>
          <w:szCs w:val="28"/>
          <w:lang w:eastAsia="en-US" w:bidi="en-US"/>
        </w:rPr>
        <w:t xml:space="preserve"> </w:t>
      </w:r>
      <w:r w:rsidR="00004369" w:rsidRPr="001940F6">
        <w:rPr>
          <w:rFonts w:ascii="Times New Roman" w:hAnsi="Times New Roman"/>
          <w:sz w:val="28"/>
          <w:szCs w:val="28"/>
          <w:lang w:eastAsia="en-US" w:bidi="en-US"/>
        </w:rPr>
        <w:t>выдел</w:t>
      </w:r>
      <w:r w:rsidR="0031318F">
        <w:rPr>
          <w:rFonts w:ascii="Times New Roman" w:hAnsi="Times New Roman"/>
          <w:sz w:val="28"/>
          <w:szCs w:val="28"/>
          <w:lang w:eastAsia="en-US" w:bidi="en-US"/>
        </w:rPr>
        <w:t>яет</w:t>
      </w:r>
      <w:r w:rsidR="00004369" w:rsidRPr="001940F6">
        <w:rPr>
          <w:rFonts w:ascii="Times New Roman" w:hAnsi="Times New Roman"/>
          <w:sz w:val="28"/>
          <w:szCs w:val="28"/>
          <w:lang w:eastAsia="en-US" w:bidi="en-US"/>
        </w:rPr>
        <w:t xml:space="preserve"> несколько видов иностранных заимствований.</w:t>
      </w:r>
    </w:p>
    <w:p w:rsidR="00004369" w:rsidRPr="001940F6" w:rsidRDefault="00004369" w:rsidP="0031318F">
      <w:pPr>
        <w:spacing w:after="0" w:line="240" w:lineRule="auto"/>
        <w:ind w:firstLine="454"/>
        <w:contextualSpacing/>
        <w:jc w:val="both"/>
        <w:rPr>
          <w:rFonts w:ascii="Times New Roman" w:hAnsi="Times New Roman"/>
          <w:sz w:val="28"/>
          <w:szCs w:val="28"/>
          <w:lang w:eastAsia="en-US" w:bidi="en-US"/>
        </w:rPr>
      </w:pPr>
      <w:r w:rsidRPr="001940F6">
        <w:rPr>
          <w:rFonts w:ascii="Times New Roman" w:hAnsi="Times New Roman"/>
          <w:i/>
          <w:sz w:val="28"/>
          <w:szCs w:val="28"/>
          <w:lang w:eastAsia="en-US" w:bidi="en-US"/>
        </w:rPr>
        <w:t>Лексические заимствования</w:t>
      </w:r>
      <w:r w:rsidRPr="001940F6">
        <w:rPr>
          <w:rFonts w:ascii="Times New Roman" w:hAnsi="Times New Roman"/>
          <w:sz w:val="28"/>
          <w:szCs w:val="28"/>
          <w:lang w:eastAsia="en-US" w:bidi="en-US"/>
        </w:rPr>
        <w:t xml:space="preserve"> </w:t>
      </w:r>
      <w:r w:rsidR="0031318F">
        <w:rPr>
          <w:rFonts w:ascii="Times New Roman" w:hAnsi="Times New Roman"/>
          <w:sz w:val="28"/>
          <w:szCs w:val="28"/>
          <w:lang w:eastAsia="en-US" w:bidi="en-US"/>
        </w:rPr>
        <w:t xml:space="preserve">– </w:t>
      </w:r>
      <w:r w:rsidRPr="001940F6">
        <w:rPr>
          <w:rFonts w:ascii="Times New Roman" w:hAnsi="Times New Roman"/>
          <w:sz w:val="28"/>
          <w:szCs w:val="28"/>
          <w:lang w:eastAsia="en-US" w:bidi="en-US"/>
        </w:rPr>
        <w:t>это слова или словосочетания, заимствованные из других языков. В большинстве случаев это отдельные слова, но иногда заимствования могут быть сложными фразами или конструкциями.</w:t>
      </w:r>
    </w:p>
    <w:p w:rsidR="00004369" w:rsidRPr="001940F6" w:rsidRDefault="00004369" w:rsidP="0031318F">
      <w:pPr>
        <w:spacing w:after="0" w:line="240" w:lineRule="auto"/>
        <w:ind w:firstLine="454"/>
        <w:contextualSpacing/>
        <w:jc w:val="both"/>
        <w:rPr>
          <w:rFonts w:ascii="Times New Roman" w:hAnsi="Times New Roman"/>
          <w:sz w:val="28"/>
          <w:szCs w:val="28"/>
          <w:lang w:eastAsia="en-US" w:bidi="en-US"/>
        </w:rPr>
      </w:pPr>
      <w:r w:rsidRPr="001940F6">
        <w:rPr>
          <w:rFonts w:ascii="Times New Roman" w:hAnsi="Times New Roman"/>
          <w:i/>
          <w:sz w:val="28"/>
          <w:szCs w:val="28"/>
          <w:lang w:eastAsia="en-US" w:bidi="en-US"/>
        </w:rPr>
        <w:t>Фонетические заимствования</w:t>
      </w:r>
      <w:r w:rsidRPr="001940F6">
        <w:rPr>
          <w:rFonts w:ascii="Times New Roman" w:hAnsi="Times New Roman"/>
          <w:sz w:val="28"/>
          <w:szCs w:val="28"/>
          <w:lang w:eastAsia="en-US" w:bidi="en-US"/>
        </w:rPr>
        <w:t xml:space="preserve"> </w:t>
      </w:r>
      <w:r w:rsidR="0031318F">
        <w:rPr>
          <w:rFonts w:ascii="Times New Roman" w:hAnsi="Times New Roman"/>
          <w:sz w:val="28"/>
          <w:szCs w:val="28"/>
          <w:lang w:eastAsia="en-US" w:bidi="en-US"/>
        </w:rPr>
        <w:t>–</w:t>
      </w:r>
      <w:r w:rsidRPr="001940F6">
        <w:rPr>
          <w:rFonts w:ascii="Times New Roman" w:hAnsi="Times New Roman"/>
          <w:sz w:val="28"/>
          <w:szCs w:val="28"/>
          <w:lang w:eastAsia="en-US" w:bidi="en-US"/>
        </w:rPr>
        <w:t xml:space="preserve"> это заимствования звуков или звукосочетаний, которых не существует в родном языке. Такие заимствования могут возникать в результате транскрипции иностранных слов.</w:t>
      </w:r>
    </w:p>
    <w:p w:rsidR="00004369" w:rsidRPr="001940F6" w:rsidRDefault="00004369" w:rsidP="0031318F">
      <w:pPr>
        <w:spacing w:after="0" w:line="240" w:lineRule="auto"/>
        <w:ind w:firstLine="454"/>
        <w:contextualSpacing/>
        <w:jc w:val="both"/>
        <w:rPr>
          <w:rFonts w:ascii="Times New Roman" w:hAnsi="Times New Roman"/>
          <w:sz w:val="28"/>
          <w:szCs w:val="28"/>
          <w:lang w:eastAsia="en-US" w:bidi="en-US"/>
        </w:rPr>
      </w:pPr>
      <w:r w:rsidRPr="001940F6">
        <w:rPr>
          <w:rFonts w:ascii="Times New Roman" w:hAnsi="Times New Roman"/>
          <w:i/>
          <w:sz w:val="28"/>
          <w:szCs w:val="28"/>
          <w:lang w:eastAsia="en-US" w:bidi="en-US"/>
        </w:rPr>
        <w:t>Грамматические заимствования</w:t>
      </w:r>
      <w:r w:rsidRPr="001940F6">
        <w:rPr>
          <w:rFonts w:ascii="Times New Roman" w:hAnsi="Times New Roman"/>
          <w:sz w:val="28"/>
          <w:szCs w:val="28"/>
          <w:lang w:eastAsia="en-US" w:bidi="en-US"/>
        </w:rPr>
        <w:t xml:space="preserve"> </w:t>
      </w:r>
      <w:r w:rsidR="0031318F">
        <w:rPr>
          <w:rFonts w:ascii="Times New Roman" w:hAnsi="Times New Roman"/>
          <w:sz w:val="28"/>
          <w:szCs w:val="28"/>
          <w:lang w:eastAsia="en-US" w:bidi="en-US"/>
        </w:rPr>
        <w:t>–</w:t>
      </w:r>
      <w:r w:rsidRPr="001940F6">
        <w:rPr>
          <w:rFonts w:ascii="Times New Roman" w:hAnsi="Times New Roman"/>
          <w:sz w:val="28"/>
          <w:szCs w:val="28"/>
          <w:lang w:eastAsia="en-US" w:bidi="en-US"/>
        </w:rPr>
        <w:t xml:space="preserve"> это заимствования грамматических структур или правил, отличающихся от используемых в родном языке.</w:t>
      </w:r>
    </w:p>
    <w:p w:rsidR="00004369" w:rsidRPr="0031318F" w:rsidRDefault="00004369" w:rsidP="0031318F">
      <w:pPr>
        <w:spacing w:after="0" w:line="240" w:lineRule="auto"/>
        <w:ind w:firstLine="454"/>
        <w:contextualSpacing/>
        <w:jc w:val="both"/>
        <w:rPr>
          <w:rFonts w:ascii="Times New Roman" w:hAnsi="Times New Roman"/>
          <w:i/>
          <w:sz w:val="28"/>
          <w:szCs w:val="28"/>
          <w:lang w:eastAsia="en-US" w:bidi="en-US"/>
        </w:rPr>
      </w:pPr>
      <w:r w:rsidRPr="001940F6">
        <w:rPr>
          <w:rFonts w:ascii="Times New Roman" w:hAnsi="Times New Roman"/>
          <w:i/>
          <w:sz w:val="28"/>
          <w:szCs w:val="28"/>
          <w:lang w:eastAsia="en-US" w:bidi="en-US"/>
        </w:rPr>
        <w:t xml:space="preserve">Смысловые заимствования </w:t>
      </w:r>
      <w:r w:rsidR="0031318F">
        <w:rPr>
          <w:rFonts w:ascii="Times New Roman" w:hAnsi="Times New Roman"/>
          <w:i/>
          <w:sz w:val="28"/>
          <w:szCs w:val="28"/>
          <w:lang w:eastAsia="en-US" w:bidi="en-US"/>
        </w:rPr>
        <w:t>–</w:t>
      </w:r>
      <w:r w:rsidRPr="001940F6">
        <w:rPr>
          <w:rFonts w:ascii="Times New Roman" w:hAnsi="Times New Roman"/>
          <w:sz w:val="28"/>
          <w:szCs w:val="28"/>
          <w:lang w:eastAsia="en-US" w:bidi="en-US"/>
        </w:rPr>
        <w:t xml:space="preserve"> это заимствования, которые имеют специфический смысл в другом языке и которые могут быть трудными для перевода на родной язык.</w:t>
      </w:r>
    </w:p>
    <w:p w:rsidR="00004369" w:rsidRPr="001940F6" w:rsidRDefault="00004369" w:rsidP="0031318F">
      <w:pPr>
        <w:spacing w:after="0" w:line="240" w:lineRule="auto"/>
        <w:ind w:firstLine="454"/>
        <w:contextualSpacing/>
        <w:jc w:val="both"/>
        <w:rPr>
          <w:rFonts w:ascii="Times New Roman" w:hAnsi="Times New Roman"/>
          <w:sz w:val="28"/>
          <w:szCs w:val="28"/>
          <w:lang w:eastAsia="en-US" w:bidi="en-US"/>
        </w:rPr>
      </w:pPr>
      <w:r w:rsidRPr="001940F6">
        <w:rPr>
          <w:rFonts w:ascii="Times New Roman" w:hAnsi="Times New Roman"/>
          <w:i/>
          <w:sz w:val="28"/>
          <w:szCs w:val="28"/>
          <w:lang w:eastAsia="en-US" w:bidi="en-US"/>
        </w:rPr>
        <w:t>Синтаксические заимствования</w:t>
      </w:r>
      <w:r w:rsidRPr="001940F6">
        <w:rPr>
          <w:rFonts w:ascii="Times New Roman" w:hAnsi="Times New Roman"/>
          <w:sz w:val="28"/>
          <w:szCs w:val="28"/>
          <w:lang w:eastAsia="en-US" w:bidi="en-US"/>
        </w:rPr>
        <w:t xml:space="preserve"> </w:t>
      </w:r>
      <w:r w:rsidR="0031318F">
        <w:rPr>
          <w:rFonts w:ascii="Times New Roman" w:hAnsi="Times New Roman"/>
          <w:sz w:val="28"/>
          <w:szCs w:val="28"/>
          <w:lang w:eastAsia="en-US" w:bidi="en-US"/>
        </w:rPr>
        <w:t>–</w:t>
      </w:r>
      <w:r w:rsidRPr="001940F6">
        <w:rPr>
          <w:rFonts w:ascii="Times New Roman" w:hAnsi="Times New Roman"/>
          <w:sz w:val="28"/>
          <w:szCs w:val="28"/>
          <w:lang w:eastAsia="en-US" w:bidi="en-US"/>
        </w:rPr>
        <w:t xml:space="preserve"> это заимствования конструкций и фраз, имеющих уникальную синтаксическую структуру в другом языке.</w:t>
      </w:r>
    </w:p>
    <w:p w:rsidR="00004369" w:rsidRPr="001940F6" w:rsidRDefault="00004369" w:rsidP="0031318F">
      <w:pPr>
        <w:spacing w:after="0" w:line="240" w:lineRule="auto"/>
        <w:ind w:firstLine="454"/>
        <w:contextualSpacing/>
        <w:jc w:val="both"/>
        <w:rPr>
          <w:rFonts w:ascii="Times New Roman" w:hAnsi="Times New Roman"/>
          <w:sz w:val="28"/>
          <w:szCs w:val="28"/>
          <w:lang w:eastAsia="en-US" w:bidi="en-US"/>
        </w:rPr>
      </w:pPr>
      <w:r w:rsidRPr="001940F6">
        <w:rPr>
          <w:rFonts w:ascii="Times New Roman" w:hAnsi="Times New Roman"/>
          <w:i/>
          <w:sz w:val="28"/>
          <w:szCs w:val="28"/>
          <w:lang w:eastAsia="en-US" w:bidi="en-US"/>
        </w:rPr>
        <w:t>Культурные заимствования</w:t>
      </w:r>
      <w:r w:rsidRPr="001940F6">
        <w:rPr>
          <w:rFonts w:ascii="Times New Roman" w:hAnsi="Times New Roman"/>
          <w:sz w:val="28"/>
          <w:szCs w:val="28"/>
          <w:lang w:eastAsia="en-US" w:bidi="en-US"/>
        </w:rPr>
        <w:t xml:space="preserve"> </w:t>
      </w:r>
      <w:r w:rsidR="0031318F">
        <w:rPr>
          <w:rFonts w:ascii="Times New Roman" w:hAnsi="Times New Roman"/>
          <w:sz w:val="28"/>
          <w:szCs w:val="28"/>
          <w:lang w:eastAsia="en-US" w:bidi="en-US"/>
        </w:rPr>
        <w:t>–</w:t>
      </w:r>
      <w:r w:rsidRPr="001940F6">
        <w:rPr>
          <w:rFonts w:ascii="Times New Roman" w:hAnsi="Times New Roman"/>
          <w:sz w:val="28"/>
          <w:szCs w:val="28"/>
          <w:lang w:eastAsia="en-US" w:bidi="en-US"/>
        </w:rPr>
        <w:t xml:space="preserve"> это заимствования из других языков и культур, которые связаны с традициями, обычаями, музыкой, кино, литературой и другими аспектами культуры</w:t>
      </w:r>
      <w:r w:rsidR="00890E43" w:rsidRPr="001940F6">
        <w:rPr>
          <w:rFonts w:ascii="Times New Roman" w:hAnsi="Times New Roman"/>
          <w:sz w:val="28"/>
          <w:szCs w:val="28"/>
          <w:lang w:eastAsia="en-US" w:bidi="en-US"/>
        </w:rPr>
        <w:t xml:space="preserve"> [</w:t>
      </w:r>
      <w:r w:rsidR="00787E24">
        <w:rPr>
          <w:rFonts w:ascii="Times New Roman" w:hAnsi="Times New Roman"/>
          <w:sz w:val="28"/>
          <w:szCs w:val="28"/>
          <w:lang w:eastAsia="en-US" w:bidi="en-US"/>
        </w:rPr>
        <w:t>2</w:t>
      </w:r>
      <w:r w:rsidR="00787E24" w:rsidRPr="00787E24">
        <w:rPr>
          <w:rFonts w:ascii="Times New Roman" w:hAnsi="Times New Roman"/>
          <w:sz w:val="28"/>
          <w:szCs w:val="28"/>
          <w:lang w:eastAsia="en-US" w:bidi="en-US"/>
        </w:rPr>
        <w:t>3</w:t>
      </w:r>
      <w:r w:rsidR="00890E43" w:rsidRPr="001940F6">
        <w:rPr>
          <w:rFonts w:ascii="Times New Roman" w:hAnsi="Times New Roman"/>
          <w:sz w:val="28"/>
          <w:szCs w:val="28"/>
          <w:lang w:eastAsia="en-US" w:bidi="en-US"/>
        </w:rPr>
        <w:t>, 1210]</w:t>
      </w:r>
      <w:r w:rsidRPr="001940F6">
        <w:rPr>
          <w:rFonts w:ascii="Times New Roman" w:hAnsi="Times New Roman"/>
          <w:sz w:val="28"/>
          <w:szCs w:val="28"/>
          <w:lang w:eastAsia="en-US" w:bidi="en-US"/>
        </w:rPr>
        <w:t>.</w:t>
      </w:r>
    </w:p>
    <w:p w:rsidR="00004369" w:rsidRDefault="00004369" w:rsidP="00004369">
      <w:pPr>
        <w:spacing w:after="0" w:line="240" w:lineRule="auto"/>
        <w:ind w:firstLine="454"/>
        <w:contextualSpacing/>
        <w:jc w:val="both"/>
        <w:rPr>
          <w:rFonts w:ascii="Times New Roman" w:hAnsi="Times New Roman"/>
          <w:sz w:val="28"/>
          <w:szCs w:val="28"/>
          <w:lang w:eastAsia="en-US" w:bidi="en-US"/>
        </w:rPr>
      </w:pPr>
      <w:r w:rsidRPr="001940F6">
        <w:rPr>
          <w:rFonts w:ascii="Times New Roman" w:hAnsi="Times New Roman"/>
          <w:sz w:val="28"/>
          <w:szCs w:val="28"/>
          <w:lang w:eastAsia="en-US" w:bidi="en-US"/>
        </w:rPr>
        <w:t>Различные виды заимствований могут иметь разные последствия для родного языка, например, они могут изменять его звучание, грамматику или лексику. Однако, в большинстве случаев заимствования представляют собой обычное явление в языковой эволюции и могут обогащать родной язык новыми выражениями и конструкциями.</w:t>
      </w:r>
    </w:p>
    <w:p w:rsidR="00194707" w:rsidRPr="00194707" w:rsidRDefault="00194707" w:rsidP="00194707">
      <w:pPr>
        <w:spacing w:after="0" w:line="240" w:lineRule="auto"/>
        <w:ind w:firstLine="454"/>
        <w:contextualSpacing/>
        <w:jc w:val="both"/>
        <w:rPr>
          <w:rFonts w:ascii="Times New Roman" w:hAnsi="Times New Roman"/>
          <w:sz w:val="28"/>
          <w:szCs w:val="28"/>
          <w:lang w:eastAsia="en-US" w:bidi="en-US"/>
        </w:rPr>
      </w:pPr>
      <w:r w:rsidRPr="00194707">
        <w:rPr>
          <w:rFonts w:ascii="Times New Roman" w:hAnsi="Times New Roman"/>
          <w:sz w:val="28"/>
          <w:szCs w:val="28"/>
          <w:lang w:eastAsia="en-US" w:bidi="en-US"/>
        </w:rPr>
        <w:lastRenderedPageBreak/>
        <w:t xml:space="preserve">Л.М. Баш представляет двоичную классификацию языковых заимствований: </w:t>
      </w:r>
      <w:r>
        <w:rPr>
          <w:rFonts w:ascii="Times New Roman" w:hAnsi="Times New Roman"/>
          <w:sz w:val="28"/>
          <w:szCs w:val="28"/>
          <w:lang w:eastAsia="en-US" w:bidi="en-US"/>
        </w:rPr>
        <w:t>собственно</w:t>
      </w:r>
      <w:r w:rsidRPr="00194707">
        <w:rPr>
          <w:rFonts w:ascii="Times New Roman" w:hAnsi="Times New Roman"/>
          <w:sz w:val="28"/>
          <w:szCs w:val="28"/>
          <w:lang w:eastAsia="en-US" w:bidi="en-US"/>
        </w:rPr>
        <w:t xml:space="preserve"> заимствования и </w:t>
      </w:r>
      <w:r>
        <w:rPr>
          <w:rFonts w:ascii="Times New Roman" w:hAnsi="Times New Roman"/>
          <w:sz w:val="28"/>
          <w:szCs w:val="28"/>
          <w:lang w:eastAsia="en-US" w:bidi="en-US"/>
        </w:rPr>
        <w:t>квази</w:t>
      </w:r>
      <w:r w:rsidRPr="00194707">
        <w:rPr>
          <w:rFonts w:ascii="Times New Roman" w:hAnsi="Times New Roman"/>
          <w:sz w:val="28"/>
          <w:szCs w:val="28"/>
          <w:lang w:eastAsia="en-US" w:bidi="en-US"/>
        </w:rPr>
        <w:t>заимствования. Эта классификация учитывает степень адаптации заимствованных элементов.</w:t>
      </w:r>
    </w:p>
    <w:p w:rsidR="00194707" w:rsidRPr="00194707" w:rsidRDefault="00194707" w:rsidP="00194707">
      <w:pPr>
        <w:spacing w:after="0" w:line="240" w:lineRule="auto"/>
        <w:ind w:firstLine="454"/>
        <w:contextualSpacing/>
        <w:jc w:val="both"/>
        <w:rPr>
          <w:rFonts w:ascii="Times New Roman" w:hAnsi="Times New Roman"/>
          <w:sz w:val="28"/>
          <w:szCs w:val="28"/>
          <w:lang w:eastAsia="en-US" w:bidi="en-US"/>
        </w:rPr>
      </w:pPr>
      <w:r>
        <w:rPr>
          <w:rFonts w:ascii="Times New Roman" w:hAnsi="Times New Roman"/>
          <w:sz w:val="28"/>
          <w:szCs w:val="28"/>
          <w:lang w:eastAsia="en-US" w:bidi="en-US"/>
        </w:rPr>
        <w:t>Собственно</w:t>
      </w:r>
      <w:r w:rsidRPr="00194707">
        <w:rPr>
          <w:rFonts w:ascii="Times New Roman" w:hAnsi="Times New Roman"/>
          <w:sz w:val="28"/>
          <w:szCs w:val="28"/>
          <w:lang w:eastAsia="en-US" w:bidi="en-US"/>
        </w:rPr>
        <w:t xml:space="preserve"> заимствования включают в себя варваризмы (например, "alter ego", "adieu"), транслитерированные слова (например, "гидальго" в отличие от "идальго"), и слова, которые переняты без существенных изменений, кроме графических и грамматических.</w:t>
      </w:r>
    </w:p>
    <w:p w:rsidR="00194707" w:rsidRPr="00787E24" w:rsidRDefault="00194707" w:rsidP="00194707">
      <w:pPr>
        <w:spacing w:after="0" w:line="240" w:lineRule="auto"/>
        <w:ind w:firstLine="454"/>
        <w:contextualSpacing/>
        <w:jc w:val="both"/>
        <w:rPr>
          <w:rFonts w:ascii="Times New Roman" w:hAnsi="Times New Roman"/>
          <w:sz w:val="28"/>
          <w:szCs w:val="28"/>
          <w:lang w:eastAsia="en-US" w:bidi="en-US"/>
        </w:rPr>
      </w:pPr>
      <w:r w:rsidRPr="00194707">
        <w:rPr>
          <w:rFonts w:ascii="Times New Roman" w:hAnsi="Times New Roman"/>
          <w:sz w:val="28"/>
          <w:szCs w:val="28"/>
          <w:lang w:eastAsia="en-US" w:bidi="en-US"/>
        </w:rPr>
        <w:t>Квазизаимствования охватывают слова, которые были преобразованы в языке-</w:t>
      </w:r>
      <w:r>
        <w:rPr>
          <w:rFonts w:ascii="Times New Roman" w:hAnsi="Times New Roman"/>
          <w:sz w:val="28"/>
          <w:szCs w:val="28"/>
          <w:lang w:eastAsia="en-US" w:bidi="en-US"/>
        </w:rPr>
        <w:t>рецепиенте</w:t>
      </w:r>
      <w:r w:rsidRPr="00194707">
        <w:rPr>
          <w:rFonts w:ascii="Times New Roman" w:hAnsi="Times New Roman"/>
          <w:sz w:val="28"/>
          <w:szCs w:val="28"/>
          <w:lang w:eastAsia="en-US" w:bidi="en-US"/>
        </w:rPr>
        <w:t xml:space="preserve"> (например, "партия", "лекция", "институт"), слова-миксты, которые состоят как из иностранных, так и из исконны</w:t>
      </w:r>
      <w:r>
        <w:rPr>
          <w:rFonts w:ascii="Times New Roman" w:hAnsi="Times New Roman"/>
          <w:sz w:val="28"/>
          <w:szCs w:val="28"/>
          <w:lang w:eastAsia="en-US" w:bidi="en-US"/>
        </w:rPr>
        <w:t>х</w:t>
      </w:r>
      <w:r w:rsidRPr="00194707">
        <w:rPr>
          <w:rFonts w:ascii="Times New Roman" w:hAnsi="Times New Roman"/>
          <w:sz w:val="28"/>
          <w:szCs w:val="28"/>
          <w:lang w:eastAsia="en-US" w:bidi="en-US"/>
        </w:rPr>
        <w:t xml:space="preserve"> морфем, но их точное происхождение неизвестно (например, "минорный", "аргументировать"), и гибриды, которые были созданы на </w:t>
      </w:r>
      <w:r w:rsidRPr="00912DAC">
        <w:rPr>
          <w:rFonts w:ascii="Times New Roman" w:hAnsi="Times New Roman"/>
          <w:sz w:val="28"/>
          <w:szCs w:val="28"/>
          <w:lang w:eastAsia="en-US" w:bidi="en-US"/>
        </w:rPr>
        <w:t>основе заимствованных слов в языке-рецепиента (например, "маникюрша", "форсить") [2</w:t>
      </w:r>
      <w:r w:rsidR="00787E24" w:rsidRPr="00912DAC">
        <w:rPr>
          <w:rFonts w:ascii="Times New Roman" w:hAnsi="Times New Roman"/>
          <w:sz w:val="28"/>
          <w:szCs w:val="28"/>
          <w:lang w:eastAsia="en-US" w:bidi="en-US"/>
        </w:rPr>
        <w:t>4, 27-32].</w:t>
      </w:r>
      <w:r w:rsidR="00787E24" w:rsidRPr="00787E24">
        <w:rPr>
          <w:rFonts w:ascii="Times New Roman" w:hAnsi="Times New Roman"/>
          <w:sz w:val="28"/>
          <w:szCs w:val="28"/>
          <w:lang w:eastAsia="en-US" w:bidi="en-US"/>
        </w:rPr>
        <w:t xml:space="preserve"> </w:t>
      </w:r>
    </w:p>
    <w:p w:rsidR="00004369" w:rsidRPr="001940F6" w:rsidRDefault="005C5580" w:rsidP="00004369">
      <w:pPr>
        <w:spacing w:after="0" w:line="240" w:lineRule="auto"/>
        <w:ind w:firstLine="454"/>
        <w:contextualSpacing/>
        <w:jc w:val="both"/>
        <w:rPr>
          <w:rFonts w:ascii="Times New Roman" w:hAnsi="Times New Roman"/>
          <w:sz w:val="28"/>
          <w:szCs w:val="28"/>
          <w:lang w:eastAsia="en-US" w:bidi="en-US"/>
        </w:rPr>
      </w:pPr>
      <w:r>
        <w:rPr>
          <w:rFonts w:ascii="Times New Roman" w:hAnsi="Times New Roman"/>
          <w:sz w:val="28"/>
          <w:szCs w:val="28"/>
        </w:rPr>
        <w:t>Домченко Е.А.</w:t>
      </w:r>
      <w:r w:rsidR="0031318F">
        <w:rPr>
          <w:rFonts w:ascii="Times New Roman" w:hAnsi="Times New Roman"/>
          <w:sz w:val="28"/>
          <w:szCs w:val="28"/>
          <w:lang w:eastAsia="en-US" w:bidi="en-US"/>
        </w:rPr>
        <w:t xml:space="preserve"> выделяет </w:t>
      </w:r>
      <w:r w:rsidR="00004369" w:rsidRPr="001940F6">
        <w:rPr>
          <w:rFonts w:ascii="Times New Roman" w:hAnsi="Times New Roman"/>
          <w:sz w:val="28"/>
          <w:szCs w:val="28"/>
          <w:lang w:eastAsia="en-US" w:bidi="en-US"/>
        </w:rPr>
        <w:t xml:space="preserve">различные типы иностранных заимствований: </w:t>
      </w:r>
    </w:p>
    <w:p w:rsidR="00004369" w:rsidRPr="001940F6" w:rsidRDefault="00004369" w:rsidP="00004369">
      <w:pPr>
        <w:pStyle w:val="2"/>
        <w:numPr>
          <w:ilvl w:val="0"/>
          <w:numId w:val="3"/>
        </w:numPr>
        <w:spacing w:line="240" w:lineRule="auto"/>
        <w:ind w:left="851" w:firstLine="454"/>
        <w:contextualSpacing/>
        <w:rPr>
          <w:lang w:val="ru-RU"/>
        </w:rPr>
      </w:pPr>
      <w:r w:rsidRPr="001940F6">
        <w:rPr>
          <w:lang w:val="ru-RU"/>
        </w:rPr>
        <w:t>прямые заимствования;</w:t>
      </w:r>
    </w:p>
    <w:p w:rsidR="00004369" w:rsidRPr="001940F6" w:rsidRDefault="00004369" w:rsidP="00004369">
      <w:pPr>
        <w:pStyle w:val="2"/>
        <w:numPr>
          <w:ilvl w:val="0"/>
          <w:numId w:val="3"/>
        </w:numPr>
        <w:spacing w:line="240" w:lineRule="auto"/>
        <w:ind w:left="851" w:firstLine="454"/>
        <w:contextualSpacing/>
        <w:rPr>
          <w:lang w:val="ru-RU"/>
        </w:rPr>
      </w:pPr>
      <w:r w:rsidRPr="001940F6">
        <w:rPr>
          <w:lang w:val="ru-RU"/>
        </w:rPr>
        <w:t>гибриды;</w:t>
      </w:r>
    </w:p>
    <w:p w:rsidR="00004369" w:rsidRPr="001940F6" w:rsidRDefault="00004369" w:rsidP="00004369">
      <w:pPr>
        <w:pStyle w:val="2"/>
        <w:numPr>
          <w:ilvl w:val="0"/>
          <w:numId w:val="3"/>
        </w:numPr>
        <w:spacing w:line="240" w:lineRule="auto"/>
        <w:ind w:left="851" w:firstLine="454"/>
        <w:contextualSpacing/>
        <w:rPr>
          <w:lang w:val="ru-RU"/>
        </w:rPr>
      </w:pPr>
      <w:r w:rsidRPr="001940F6">
        <w:rPr>
          <w:lang w:val="ru-RU"/>
        </w:rPr>
        <w:t>калька;</w:t>
      </w:r>
    </w:p>
    <w:p w:rsidR="00004369" w:rsidRPr="001940F6" w:rsidRDefault="00004369" w:rsidP="00004369">
      <w:pPr>
        <w:pStyle w:val="2"/>
        <w:numPr>
          <w:ilvl w:val="0"/>
          <w:numId w:val="3"/>
        </w:numPr>
        <w:spacing w:line="240" w:lineRule="auto"/>
        <w:ind w:left="851" w:firstLine="454"/>
        <w:contextualSpacing/>
        <w:rPr>
          <w:lang w:val="ru-RU"/>
        </w:rPr>
      </w:pPr>
      <w:r w:rsidRPr="001940F6">
        <w:rPr>
          <w:lang w:val="ru-RU"/>
        </w:rPr>
        <w:t>полукалька;</w:t>
      </w:r>
    </w:p>
    <w:p w:rsidR="00004369" w:rsidRPr="001940F6" w:rsidRDefault="00004369" w:rsidP="00004369">
      <w:pPr>
        <w:pStyle w:val="2"/>
        <w:numPr>
          <w:ilvl w:val="0"/>
          <w:numId w:val="3"/>
        </w:numPr>
        <w:spacing w:line="240" w:lineRule="auto"/>
        <w:ind w:left="851" w:firstLine="454"/>
        <w:contextualSpacing/>
        <w:rPr>
          <w:lang w:val="ru-RU"/>
        </w:rPr>
      </w:pPr>
      <w:r w:rsidRPr="001940F6">
        <w:rPr>
          <w:lang w:val="ru-RU"/>
        </w:rPr>
        <w:t>термины;</w:t>
      </w:r>
    </w:p>
    <w:p w:rsidR="00004369" w:rsidRPr="001940F6" w:rsidRDefault="00004369" w:rsidP="00004369">
      <w:pPr>
        <w:pStyle w:val="2"/>
        <w:numPr>
          <w:ilvl w:val="0"/>
          <w:numId w:val="3"/>
        </w:numPr>
        <w:spacing w:line="240" w:lineRule="auto"/>
        <w:ind w:left="851" w:firstLine="454"/>
        <w:contextualSpacing/>
        <w:rPr>
          <w:lang w:val="ru-RU"/>
        </w:rPr>
      </w:pPr>
      <w:r w:rsidRPr="001940F6">
        <w:rPr>
          <w:lang w:val="ru-RU"/>
        </w:rPr>
        <w:t>профессионализмы;</w:t>
      </w:r>
    </w:p>
    <w:p w:rsidR="00004369" w:rsidRPr="001940F6" w:rsidRDefault="00004369" w:rsidP="00004369">
      <w:pPr>
        <w:pStyle w:val="2"/>
        <w:numPr>
          <w:ilvl w:val="0"/>
          <w:numId w:val="3"/>
        </w:numPr>
        <w:spacing w:line="240" w:lineRule="auto"/>
        <w:ind w:left="851" w:firstLine="454"/>
        <w:contextualSpacing/>
        <w:rPr>
          <w:lang w:val="ru-RU"/>
        </w:rPr>
      </w:pPr>
      <w:r w:rsidRPr="001940F6">
        <w:rPr>
          <w:lang w:val="ru-RU"/>
        </w:rPr>
        <w:t>экзотизмы;</w:t>
      </w:r>
    </w:p>
    <w:p w:rsidR="00004369" w:rsidRPr="001940F6" w:rsidRDefault="00004369" w:rsidP="00004369">
      <w:pPr>
        <w:pStyle w:val="2"/>
        <w:numPr>
          <w:ilvl w:val="0"/>
          <w:numId w:val="3"/>
        </w:numPr>
        <w:spacing w:line="240" w:lineRule="auto"/>
        <w:ind w:left="851" w:firstLine="454"/>
        <w:contextualSpacing/>
        <w:rPr>
          <w:lang w:val="ru-RU"/>
        </w:rPr>
      </w:pPr>
      <w:r w:rsidRPr="001940F6">
        <w:rPr>
          <w:lang w:val="ru-RU"/>
        </w:rPr>
        <w:t>композиты и другие</w:t>
      </w:r>
      <w:r w:rsidR="00A415D5" w:rsidRPr="001940F6">
        <w:t xml:space="preserve"> [</w:t>
      </w:r>
      <w:r w:rsidR="001048B6" w:rsidRPr="001940F6">
        <w:t>2</w:t>
      </w:r>
      <w:r w:rsidR="00912DAC">
        <w:t>3</w:t>
      </w:r>
      <w:r w:rsidR="00A415D5" w:rsidRPr="001940F6">
        <w:t>, 1210-1211]</w:t>
      </w:r>
      <w:r w:rsidRPr="001940F6">
        <w:rPr>
          <w:lang w:val="ru-RU"/>
        </w:rPr>
        <w:t xml:space="preserve">. </w:t>
      </w:r>
    </w:p>
    <w:p w:rsidR="00004369" w:rsidRPr="001940F6" w:rsidRDefault="00004369" w:rsidP="00004369">
      <w:pPr>
        <w:pStyle w:val="2"/>
        <w:spacing w:line="240" w:lineRule="auto"/>
        <w:ind w:firstLine="454"/>
        <w:contextualSpacing/>
        <w:rPr>
          <w:lang w:val="ru-RU"/>
        </w:rPr>
      </w:pPr>
      <w:r w:rsidRPr="001940F6">
        <w:rPr>
          <w:lang w:val="ru-RU"/>
        </w:rPr>
        <w:t xml:space="preserve">Рассмотрим основные из них. </w:t>
      </w:r>
    </w:p>
    <w:p w:rsidR="00004369" w:rsidRPr="0031318F" w:rsidRDefault="00004369" w:rsidP="0031318F">
      <w:pPr>
        <w:pStyle w:val="2"/>
        <w:spacing w:line="240" w:lineRule="auto"/>
        <w:ind w:firstLine="454"/>
        <w:contextualSpacing/>
        <w:rPr>
          <w:i/>
          <w:lang w:val="ru-RU"/>
        </w:rPr>
      </w:pPr>
      <w:r w:rsidRPr="001940F6">
        <w:rPr>
          <w:i/>
          <w:lang w:val="ru-RU"/>
        </w:rPr>
        <w:t>Прямые заимствования</w:t>
      </w:r>
      <w:r w:rsidRPr="001940F6">
        <w:rPr>
          <w:lang w:val="ru-RU"/>
        </w:rPr>
        <w:t xml:space="preserve"> </w:t>
      </w:r>
      <w:r w:rsidR="0031318F">
        <w:rPr>
          <w:lang w:val="ru-RU"/>
        </w:rPr>
        <w:t>–</w:t>
      </w:r>
      <w:r w:rsidRPr="001940F6">
        <w:rPr>
          <w:lang w:val="ru-RU"/>
        </w:rPr>
        <w:t xml:space="preserve"> это слова, заимствованные непосредственно из другого языка без изменений. Например, слово «</w:t>
      </w:r>
      <w:r w:rsidRPr="001940F6">
        <w:rPr>
          <w:i/>
          <w:lang w:val="ru-RU"/>
        </w:rPr>
        <w:t>кебаб» (kebab</w:t>
      </w:r>
      <w:r w:rsidRPr="001940F6">
        <w:rPr>
          <w:lang w:val="ru-RU"/>
        </w:rPr>
        <w:t xml:space="preserve">) из турецкого языка, слова </w:t>
      </w:r>
      <w:r w:rsidRPr="001940F6">
        <w:rPr>
          <w:i/>
          <w:lang w:val="ru-RU"/>
        </w:rPr>
        <w:t>ресторан, кофе, театр</w:t>
      </w:r>
      <w:r w:rsidRPr="001940F6">
        <w:rPr>
          <w:lang w:val="ru-RU"/>
        </w:rPr>
        <w:t xml:space="preserve"> </w:t>
      </w:r>
      <w:r w:rsidR="0031318F">
        <w:rPr>
          <w:lang w:val="ru-RU"/>
        </w:rPr>
        <w:t>–</w:t>
      </w:r>
      <w:r w:rsidRPr="001940F6">
        <w:rPr>
          <w:lang w:val="ru-RU"/>
        </w:rPr>
        <w:t xml:space="preserve"> это примеры прямых заимствований из французского, турецкого и греческого языков соответственно. </w:t>
      </w:r>
      <w:r w:rsidRPr="001940F6">
        <w:rPr>
          <w:i/>
          <w:lang w:val="ru-RU"/>
        </w:rPr>
        <w:t xml:space="preserve">Такси, компьютер, суши, клуб, спорт, торт </w:t>
      </w:r>
      <w:r w:rsidR="0031318F">
        <w:rPr>
          <w:i/>
          <w:lang w:val="ru-RU"/>
        </w:rPr>
        <w:t>–</w:t>
      </w:r>
      <w:r w:rsidRPr="001940F6">
        <w:rPr>
          <w:i/>
          <w:lang w:val="ru-RU"/>
        </w:rPr>
        <w:t xml:space="preserve"> </w:t>
      </w:r>
      <w:r w:rsidRPr="001940F6">
        <w:rPr>
          <w:lang w:val="ru-RU"/>
        </w:rPr>
        <w:t>эти</w:t>
      </w:r>
      <w:r w:rsidRPr="001940F6">
        <w:rPr>
          <w:i/>
          <w:lang w:val="ru-RU"/>
        </w:rPr>
        <w:t xml:space="preserve"> </w:t>
      </w:r>
      <w:r w:rsidRPr="001940F6">
        <w:rPr>
          <w:lang w:val="ru-RU"/>
        </w:rPr>
        <w:t>и многие другие слова были образованы с помощью прямого заимствования и уже прочно вошли в русский язык</w:t>
      </w:r>
      <w:r w:rsidR="00A415D5" w:rsidRPr="001940F6">
        <w:rPr>
          <w:lang w:val="ru-RU"/>
        </w:rPr>
        <w:t xml:space="preserve"> [</w:t>
      </w:r>
      <w:r w:rsidR="001048B6" w:rsidRPr="001940F6">
        <w:rPr>
          <w:lang w:val="ru-RU"/>
        </w:rPr>
        <w:t>2</w:t>
      </w:r>
      <w:r w:rsidR="00912DAC" w:rsidRPr="00912DAC">
        <w:rPr>
          <w:lang w:val="ru-RU"/>
        </w:rPr>
        <w:t>3</w:t>
      </w:r>
      <w:r w:rsidR="00A415D5" w:rsidRPr="001940F6">
        <w:rPr>
          <w:lang w:val="ru-RU"/>
        </w:rPr>
        <w:t>, 1210]</w:t>
      </w:r>
      <w:r w:rsidRPr="001940F6">
        <w:rPr>
          <w:lang w:val="ru-RU"/>
        </w:rPr>
        <w:t>.</w:t>
      </w:r>
    </w:p>
    <w:p w:rsidR="00004369" w:rsidRPr="001940F6" w:rsidRDefault="00004369" w:rsidP="0031318F">
      <w:pPr>
        <w:pStyle w:val="2"/>
        <w:spacing w:line="240" w:lineRule="auto"/>
        <w:ind w:firstLine="454"/>
        <w:contextualSpacing/>
        <w:rPr>
          <w:lang w:val="ru-RU"/>
        </w:rPr>
      </w:pPr>
      <w:r w:rsidRPr="001940F6">
        <w:rPr>
          <w:i/>
          <w:lang w:val="ru-RU"/>
        </w:rPr>
        <w:t>Гибриды</w:t>
      </w:r>
      <w:r w:rsidRPr="001940F6">
        <w:rPr>
          <w:lang w:val="ru-RU"/>
        </w:rPr>
        <w:t xml:space="preserve"> </w:t>
      </w:r>
      <w:r w:rsidR="0031318F">
        <w:rPr>
          <w:lang w:val="ru-RU"/>
        </w:rPr>
        <w:t>–</w:t>
      </w:r>
      <w:r w:rsidRPr="001940F6">
        <w:rPr>
          <w:lang w:val="ru-RU"/>
        </w:rPr>
        <w:t xml:space="preserve"> это слова, созданные путем смешения элементов из разных языков. Например, слово «</w:t>
      </w:r>
      <w:r w:rsidRPr="001940F6">
        <w:rPr>
          <w:i/>
          <w:lang w:val="ru-RU"/>
        </w:rPr>
        <w:t>биомеханика» (biomechanics</w:t>
      </w:r>
      <w:r w:rsidRPr="001940F6">
        <w:rPr>
          <w:lang w:val="ru-RU"/>
        </w:rPr>
        <w:t>) состоит из греческого префикса «</w:t>
      </w:r>
      <w:r w:rsidRPr="001940F6">
        <w:rPr>
          <w:i/>
          <w:lang w:val="ru-RU"/>
        </w:rPr>
        <w:t>био</w:t>
      </w:r>
      <w:r w:rsidR="0031318F">
        <w:rPr>
          <w:lang w:val="ru-RU"/>
        </w:rPr>
        <w:t>-</w:t>
      </w:r>
      <w:r w:rsidR="00A415D5" w:rsidRPr="001940F6">
        <w:rPr>
          <w:lang w:val="ru-RU"/>
        </w:rPr>
        <w:t>»</w:t>
      </w:r>
      <w:r w:rsidRPr="001940F6">
        <w:rPr>
          <w:lang w:val="ru-RU"/>
        </w:rPr>
        <w:t xml:space="preserve"> и английского слова «</w:t>
      </w:r>
      <w:r w:rsidRPr="001940F6">
        <w:rPr>
          <w:i/>
          <w:lang w:val="ru-RU"/>
        </w:rPr>
        <w:t>механика» (mechanics</w:t>
      </w:r>
      <w:r w:rsidRPr="001940F6">
        <w:rPr>
          <w:lang w:val="ru-RU"/>
        </w:rPr>
        <w:t>); слово «</w:t>
      </w:r>
      <w:r w:rsidRPr="001940F6">
        <w:rPr>
          <w:i/>
          <w:lang w:val="ru-RU"/>
        </w:rPr>
        <w:t>бургер</w:t>
      </w:r>
      <w:r w:rsidRPr="001940F6">
        <w:rPr>
          <w:lang w:val="ru-RU"/>
        </w:rPr>
        <w:t>» является гибридом, так как оно сочетает в себе английское слово «</w:t>
      </w:r>
      <w:r w:rsidRPr="001940F6">
        <w:rPr>
          <w:i/>
          <w:lang w:val="ru-RU"/>
        </w:rPr>
        <w:t>burger»</w:t>
      </w:r>
      <w:r w:rsidRPr="001940F6">
        <w:rPr>
          <w:lang w:val="ru-RU"/>
        </w:rPr>
        <w:t xml:space="preserve"> и немецкое слово «</w:t>
      </w:r>
      <w:r w:rsidRPr="001940F6">
        <w:rPr>
          <w:i/>
        </w:rPr>
        <w:t>b</w:t>
      </w:r>
      <w:r w:rsidRPr="001940F6">
        <w:rPr>
          <w:i/>
          <w:lang w:val="ru-RU"/>
        </w:rPr>
        <w:t>ürger</w:t>
      </w:r>
      <w:r w:rsidRPr="001940F6">
        <w:rPr>
          <w:lang w:val="ru-RU"/>
        </w:rPr>
        <w:t xml:space="preserve">». Различия </w:t>
      </w:r>
      <w:r w:rsidR="00A415D5" w:rsidRPr="001940F6">
        <w:rPr>
          <w:lang w:val="ru-RU"/>
        </w:rPr>
        <w:t xml:space="preserve">в фонетической структуре между русским языком и иностранными языками приводят к тому, что лексические единицы из других языков подвергаются модификации и адаптации к русским фонетическим нормам. В результате такого процесса исключаются звуки, которые не характерны для русской фонетической системы. </w:t>
      </w:r>
      <w:r w:rsidRPr="001940F6">
        <w:rPr>
          <w:lang w:val="ru-RU"/>
        </w:rPr>
        <w:t>Гибриды могут иметь как новое значение, так и сочетание значений из разных языков</w:t>
      </w:r>
      <w:r w:rsidR="00A415D5" w:rsidRPr="001940F6">
        <w:rPr>
          <w:lang w:val="ru-RU"/>
        </w:rPr>
        <w:t xml:space="preserve"> [</w:t>
      </w:r>
      <w:r w:rsidR="001048B6" w:rsidRPr="001940F6">
        <w:rPr>
          <w:lang w:val="ru-RU"/>
        </w:rPr>
        <w:t>2</w:t>
      </w:r>
      <w:r w:rsidR="00912DAC" w:rsidRPr="00912DAC">
        <w:rPr>
          <w:lang w:val="ru-RU"/>
        </w:rPr>
        <w:t>3</w:t>
      </w:r>
      <w:r w:rsidR="00A415D5" w:rsidRPr="001940F6">
        <w:rPr>
          <w:lang w:val="ru-RU"/>
        </w:rPr>
        <w:t>, 1211]</w:t>
      </w:r>
      <w:r w:rsidRPr="001940F6">
        <w:rPr>
          <w:lang w:val="ru-RU"/>
        </w:rPr>
        <w:t>.</w:t>
      </w:r>
    </w:p>
    <w:p w:rsidR="00004369" w:rsidRPr="001940F6" w:rsidRDefault="00004369" w:rsidP="00F604EB">
      <w:pPr>
        <w:pStyle w:val="2"/>
        <w:spacing w:line="240" w:lineRule="auto"/>
        <w:ind w:firstLine="454"/>
        <w:contextualSpacing/>
        <w:rPr>
          <w:lang w:val="ru-RU"/>
        </w:rPr>
      </w:pPr>
      <w:r w:rsidRPr="001940F6">
        <w:rPr>
          <w:i/>
          <w:lang w:val="ru-RU"/>
        </w:rPr>
        <w:t>Калька</w:t>
      </w:r>
      <w:r w:rsidRPr="001940F6">
        <w:rPr>
          <w:lang w:val="ru-RU"/>
        </w:rPr>
        <w:t xml:space="preserve"> </w:t>
      </w:r>
      <w:r w:rsidR="0031318F">
        <w:rPr>
          <w:lang w:val="ru-RU"/>
        </w:rPr>
        <w:t>–</w:t>
      </w:r>
      <w:r w:rsidRPr="001940F6">
        <w:rPr>
          <w:lang w:val="ru-RU"/>
        </w:rPr>
        <w:t xml:space="preserve"> это перенос слова или выражения из одного языка в другой с буквальным переводом его компонентов. Например, английское словосочетание «</w:t>
      </w:r>
      <w:r w:rsidRPr="001940F6">
        <w:rPr>
          <w:i/>
          <w:lang w:val="ru-RU"/>
        </w:rPr>
        <w:t>brainstorming</w:t>
      </w:r>
      <w:r w:rsidRPr="001940F6">
        <w:rPr>
          <w:lang w:val="ru-RU"/>
        </w:rPr>
        <w:t>» (буквально «</w:t>
      </w:r>
      <w:r w:rsidRPr="001940F6">
        <w:rPr>
          <w:i/>
          <w:lang w:val="ru-RU"/>
        </w:rPr>
        <w:t>штурм мозга»</w:t>
      </w:r>
      <w:r w:rsidRPr="001940F6">
        <w:rPr>
          <w:lang w:val="ru-RU"/>
        </w:rPr>
        <w:t>) переносится на русский язык как «</w:t>
      </w:r>
      <w:r w:rsidRPr="001940F6">
        <w:rPr>
          <w:i/>
          <w:lang w:val="ru-RU"/>
        </w:rPr>
        <w:t>мозговой штурм</w:t>
      </w:r>
      <w:r w:rsidRPr="001940F6">
        <w:rPr>
          <w:lang w:val="ru-RU"/>
        </w:rPr>
        <w:t xml:space="preserve">». В данном случае, оба слова переведены дословно, и </w:t>
      </w:r>
      <w:r w:rsidRPr="001940F6">
        <w:rPr>
          <w:lang w:val="ru-RU"/>
        </w:rPr>
        <w:lastRenderedPageBreak/>
        <w:t>структура выражения сохранена, или русское слово «</w:t>
      </w:r>
      <w:r w:rsidRPr="001940F6">
        <w:rPr>
          <w:i/>
          <w:lang w:val="ru-RU"/>
        </w:rPr>
        <w:t>транспорт</w:t>
      </w:r>
      <w:r w:rsidRPr="001940F6">
        <w:rPr>
          <w:lang w:val="ru-RU"/>
        </w:rPr>
        <w:t>» является калькой от латинского слова «</w:t>
      </w:r>
      <w:r w:rsidRPr="001940F6">
        <w:rPr>
          <w:i/>
          <w:lang w:val="ru-RU"/>
        </w:rPr>
        <w:t>transportatio</w:t>
      </w:r>
      <w:r w:rsidRPr="001940F6">
        <w:rPr>
          <w:lang w:val="ru-RU"/>
        </w:rPr>
        <w:t>», переведенного на русский язык буквально</w:t>
      </w:r>
      <w:r w:rsidR="0007263D" w:rsidRPr="001940F6">
        <w:rPr>
          <w:lang w:val="ru-RU"/>
        </w:rPr>
        <w:t xml:space="preserve">. Существует множество методов калькирования, включая лексические, морфологические, семантические и другие. Лексические кальки происходят в результате дословного перевода иноязычного слова на русский язык по составляющим, например, английское </w:t>
      </w:r>
      <w:r w:rsidR="0007263D" w:rsidRPr="001940F6">
        <w:rPr>
          <w:i/>
        </w:rPr>
        <w:t>sky</w:t>
      </w:r>
      <w:r w:rsidR="0007263D" w:rsidRPr="001940F6">
        <w:rPr>
          <w:i/>
          <w:lang w:val="ru-RU"/>
        </w:rPr>
        <w:t>-</w:t>
      </w:r>
      <w:r w:rsidR="0007263D" w:rsidRPr="001940F6">
        <w:rPr>
          <w:i/>
        </w:rPr>
        <w:t>scraper</w:t>
      </w:r>
      <w:r w:rsidR="0007263D" w:rsidRPr="001940F6">
        <w:rPr>
          <w:lang w:val="ru-RU"/>
        </w:rPr>
        <w:t xml:space="preserve"> получает русскую кальку </w:t>
      </w:r>
      <w:r w:rsidR="0007263D" w:rsidRPr="001940F6">
        <w:rPr>
          <w:i/>
          <w:lang w:val="ru-RU"/>
        </w:rPr>
        <w:t>небоскрёб</w:t>
      </w:r>
      <w:r w:rsidR="0007263D" w:rsidRPr="001940F6">
        <w:rPr>
          <w:lang w:val="ru-RU"/>
        </w:rPr>
        <w:t xml:space="preserve">, а </w:t>
      </w:r>
      <w:r w:rsidR="0007263D" w:rsidRPr="001940F6">
        <w:rPr>
          <w:i/>
        </w:rPr>
        <w:t>semi</w:t>
      </w:r>
      <w:r w:rsidR="0007263D" w:rsidRPr="001940F6">
        <w:rPr>
          <w:i/>
          <w:lang w:val="ru-RU"/>
        </w:rPr>
        <w:t>-</w:t>
      </w:r>
      <w:r w:rsidR="0007263D" w:rsidRPr="001940F6">
        <w:rPr>
          <w:i/>
        </w:rPr>
        <w:t>conductor</w:t>
      </w:r>
      <w:r w:rsidR="0007263D" w:rsidRPr="001940F6">
        <w:rPr>
          <w:lang w:val="ru-RU"/>
        </w:rPr>
        <w:t xml:space="preserve"> </w:t>
      </w:r>
      <w:r w:rsidR="0031318F">
        <w:rPr>
          <w:lang w:val="ru-RU"/>
        </w:rPr>
        <w:t>–</w:t>
      </w:r>
      <w:r w:rsidR="0007263D" w:rsidRPr="001940F6">
        <w:rPr>
          <w:lang w:val="ru-RU"/>
        </w:rPr>
        <w:t xml:space="preserve"> </w:t>
      </w:r>
      <w:r w:rsidR="0007263D" w:rsidRPr="001940F6">
        <w:rPr>
          <w:i/>
          <w:lang w:val="ru-RU"/>
        </w:rPr>
        <w:t>полупроводник</w:t>
      </w:r>
      <w:r w:rsidR="0007263D" w:rsidRPr="001940F6">
        <w:rPr>
          <w:lang w:val="ru-RU"/>
        </w:rPr>
        <w:t xml:space="preserve">. Семантические кальки представляют собой слова, которые, наряду с существующими значениями в русской лексической системе, приобретают новые значения под воздействием иного языка. Например, слово </w:t>
      </w:r>
      <w:r w:rsidR="0007263D" w:rsidRPr="001940F6">
        <w:rPr>
          <w:i/>
          <w:lang w:val="ru-RU"/>
        </w:rPr>
        <w:t>картина</w:t>
      </w:r>
      <w:r w:rsidR="0007263D" w:rsidRPr="001940F6">
        <w:rPr>
          <w:lang w:val="ru-RU"/>
        </w:rPr>
        <w:t xml:space="preserve">, обозначающее художественное произведение или зрелище, под влиянием английского языка стало использоваться в значении </w:t>
      </w:r>
      <w:r w:rsidR="0007263D" w:rsidRPr="001940F6">
        <w:rPr>
          <w:i/>
          <w:lang w:val="ru-RU"/>
        </w:rPr>
        <w:t>кинофильм</w:t>
      </w:r>
      <w:r w:rsidR="0007263D" w:rsidRPr="001940F6">
        <w:rPr>
          <w:lang w:val="ru-RU"/>
        </w:rPr>
        <w:t xml:space="preserve">. В современном общении можно наблюдать формирование новых слов по аналогии с английским языком: </w:t>
      </w:r>
      <w:r w:rsidR="0007263D" w:rsidRPr="001940F6">
        <w:rPr>
          <w:i/>
        </w:rPr>
        <w:t>shopping</w:t>
      </w:r>
      <w:r w:rsidR="0007263D" w:rsidRPr="001940F6">
        <w:rPr>
          <w:i/>
          <w:lang w:val="ru-RU"/>
        </w:rPr>
        <w:t>+</w:t>
      </w:r>
      <w:r w:rsidR="0007263D" w:rsidRPr="001940F6">
        <w:rPr>
          <w:i/>
        </w:rPr>
        <w:t>centre</w:t>
      </w:r>
      <w:r w:rsidR="0007263D" w:rsidRPr="001940F6">
        <w:rPr>
          <w:i/>
          <w:lang w:val="ru-RU"/>
        </w:rPr>
        <w:t xml:space="preserve">, </w:t>
      </w:r>
      <w:r w:rsidR="0007263D" w:rsidRPr="001940F6">
        <w:rPr>
          <w:i/>
        </w:rPr>
        <w:t>post</w:t>
      </w:r>
      <w:r w:rsidR="0007263D" w:rsidRPr="001940F6">
        <w:rPr>
          <w:i/>
          <w:lang w:val="ru-RU"/>
        </w:rPr>
        <w:t>+</w:t>
      </w:r>
      <w:r w:rsidR="0007263D" w:rsidRPr="001940F6">
        <w:rPr>
          <w:i/>
        </w:rPr>
        <w:t>card</w:t>
      </w:r>
      <w:r w:rsidR="0007263D" w:rsidRPr="001940F6">
        <w:rPr>
          <w:i/>
          <w:lang w:val="ru-RU"/>
        </w:rPr>
        <w:t>.</w:t>
      </w:r>
      <w:r w:rsidR="0007263D" w:rsidRPr="001940F6">
        <w:rPr>
          <w:lang w:val="ru-RU"/>
        </w:rPr>
        <w:t xml:space="preserve"> Происходит композиция, однако в отличие от сложения двух разноязычных понятий, как в примерах </w:t>
      </w:r>
      <w:r w:rsidR="0007263D" w:rsidRPr="001940F6">
        <w:rPr>
          <w:i/>
          <w:lang w:val="ru-RU"/>
        </w:rPr>
        <w:t>диван-кровать, школа-интернат, вагон-ресторан</w:t>
      </w:r>
      <w:r w:rsidR="0007263D" w:rsidRPr="001940F6">
        <w:rPr>
          <w:lang w:val="ru-RU"/>
        </w:rPr>
        <w:t xml:space="preserve">, здесь сочетаются два корня, где один является основным, а второй определяет качество. Например, </w:t>
      </w:r>
      <w:r w:rsidR="0007263D" w:rsidRPr="001940F6">
        <w:rPr>
          <w:i/>
          <w:lang w:val="ru-RU"/>
        </w:rPr>
        <w:t xml:space="preserve">экспресс-кафе (быстрое кафе), бизнес-леди (деловая женщина), реалити-шоу. </w:t>
      </w:r>
      <w:r w:rsidR="0007263D" w:rsidRPr="001940F6">
        <w:rPr>
          <w:lang w:val="ru-RU"/>
        </w:rPr>
        <w:t>Калькирование может привести к созданию новых лексических единиц или конструкций, которые отсутствуют в родном языке</w:t>
      </w:r>
      <w:r w:rsidR="00F604EB">
        <w:rPr>
          <w:lang w:val="ru-RU"/>
        </w:rPr>
        <w:t xml:space="preserve"> </w:t>
      </w:r>
      <w:r w:rsidR="0007263D" w:rsidRPr="001940F6">
        <w:rPr>
          <w:vanish/>
          <w:lang w:val="ru-RU"/>
        </w:rPr>
        <w:t>Начало формы</w:t>
      </w:r>
      <w:r w:rsidR="00A415D5" w:rsidRPr="001940F6">
        <w:rPr>
          <w:lang w:val="ru-RU"/>
        </w:rPr>
        <w:t>[</w:t>
      </w:r>
      <w:r w:rsidR="001048B6" w:rsidRPr="001940F6">
        <w:rPr>
          <w:lang w:val="ru-RU"/>
        </w:rPr>
        <w:t>2</w:t>
      </w:r>
      <w:r w:rsidR="00912DAC" w:rsidRPr="00912DAC">
        <w:rPr>
          <w:lang w:val="ru-RU"/>
        </w:rPr>
        <w:t>3</w:t>
      </w:r>
      <w:r w:rsidR="00A415D5" w:rsidRPr="001940F6">
        <w:rPr>
          <w:lang w:val="ru-RU"/>
        </w:rPr>
        <w:t>, 1210-1211]</w:t>
      </w:r>
      <w:r w:rsidRPr="001940F6">
        <w:rPr>
          <w:lang w:val="ru-RU"/>
        </w:rPr>
        <w:t>.</w:t>
      </w:r>
    </w:p>
    <w:p w:rsidR="00004369" w:rsidRPr="001940F6" w:rsidRDefault="00004369" w:rsidP="00F604EB">
      <w:pPr>
        <w:pStyle w:val="2"/>
        <w:spacing w:line="240" w:lineRule="auto"/>
        <w:ind w:firstLine="454"/>
        <w:contextualSpacing/>
        <w:rPr>
          <w:lang w:val="ru-RU"/>
        </w:rPr>
      </w:pPr>
      <w:r w:rsidRPr="001940F6">
        <w:rPr>
          <w:i/>
          <w:lang w:val="ru-RU"/>
        </w:rPr>
        <w:t>Полукалька</w:t>
      </w:r>
      <w:r w:rsidRPr="001940F6">
        <w:rPr>
          <w:lang w:val="ru-RU"/>
        </w:rPr>
        <w:t xml:space="preserve"> </w:t>
      </w:r>
      <w:r w:rsidR="00F604EB">
        <w:rPr>
          <w:lang w:val="ru-RU"/>
        </w:rPr>
        <w:t>–</w:t>
      </w:r>
      <w:r w:rsidRPr="001940F6">
        <w:rPr>
          <w:lang w:val="ru-RU"/>
        </w:rPr>
        <w:t xml:space="preserve"> это перенос слова или выражения из одного языка в другой с некоторыми изменениями</w:t>
      </w:r>
      <w:r w:rsidR="005F489B" w:rsidRPr="001940F6">
        <w:rPr>
          <w:lang w:val="ru-RU"/>
        </w:rPr>
        <w:t xml:space="preserve"> [</w:t>
      </w:r>
      <w:r w:rsidR="00912DAC" w:rsidRPr="00912DAC">
        <w:rPr>
          <w:lang w:val="ru-RU"/>
        </w:rPr>
        <w:t>23</w:t>
      </w:r>
      <w:r w:rsidR="005F489B" w:rsidRPr="001940F6">
        <w:rPr>
          <w:lang w:val="ru-RU"/>
        </w:rPr>
        <w:t>, 1210]</w:t>
      </w:r>
      <w:r w:rsidRPr="001940F6">
        <w:rPr>
          <w:lang w:val="ru-RU"/>
        </w:rPr>
        <w:t>. Например, слово «</w:t>
      </w:r>
      <w:r w:rsidRPr="001940F6">
        <w:rPr>
          <w:i/>
          <w:lang w:val="ru-RU"/>
        </w:rPr>
        <w:t>брейк-данс» (breakdance</w:t>
      </w:r>
      <w:r w:rsidRPr="001940F6">
        <w:rPr>
          <w:lang w:val="ru-RU"/>
        </w:rPr>
        <w:t>) было изменено в русском языке до «</w:t>
      </w:r>
      <w:r w:rsidRPr="001940F6">
        <w:rPr>
          <w:i/>
          <w:lang w:val="ru-RU"/>
        </w:rPr>
        <w:t>брейкинг» (breaking</w:t>
      </w:r>
      <w:r w:rsidRPr="001940F6">
        <w:rPr>
          <w:lang w:val="ru-RU"/>
        </w:rPr>
        <w:t>). Слово «</w:t>
      </w:r>
      <w:r w:rsidRPr="001940F6">
        <w:rPr>
          <w:i/>
          <w:lang w:val="ru-RU"/>
        </w:rPr>
        <w:t>бизнесмен</w:t>
      </w:r>
      <w:r w:rsidRPr="001940F6">
        <w:rPr>
          <w:lang w:val="ru-RU"/>
        </w:rPr>
        <w:t>» является полукалькой от английского слова «</w:t>
      </w:r>
      <w:r w:rsidRPr="001940F6">
        <w:rPr>
          <w:i/>
          <w:lang w:val="ru-RU"/>
        </w:rPr>
        <w:t>businessman</w:t>
      </w:r>
      <w:r w:rsidRPr="001940F6">
        <w:rPr>
          <w:lang w:val="ru-RU"/>
        </w:rPr>
        <w:t xml:space="preserve">», так как в переводе на русский язык была изменена конструкция слова. Слово </w:t>
      </w:r>
      <w:r w:rsidR="00F604EB">
        <w:rPr>
          <w:lang w:val="ru-RU"/>
        </w:rPr>
        <w:t xml:space="preserve">                          </w:t>
      </w:r>
      <w:r w:rsidRPr="001940F6">
        <w:rPr>
          <w:lang w:val="ru-RU"/>
        </w:rPr>
        <w:t>«</w:t>
      </w:r>
      <w:r w:rsidRPr="001940F6">
        <w:rPr>
          <w:i/>
          <w:lang w:val="ru-RU"/>
        </w:rPr>
        <w:t>шопинг</w:t>
      </w:r>
      <w:r w:rsidRPr="001940F6">
        <w:rPr>
          <w:lang w:val="ru-RU"/>
        </w:rPr>
        <w:t>»</w:t>
      </w:r>
      <w:r w:rsidR="00F604EB">
        <w:rPr>
          <w:lang w:val="ru-RU"/>
        </w:rPr>
        <w:t xml:space="preserve"> – </w:t>
      </w:r>
      <w:r w:rsidRPr="001940F6">
        <w:rPr>
          <w:lang w:val="ru-RU"/>
        </w:rPr>
        <w:t>это полукалька с английского языка, где это слово звучит как «</w:t>
      </w:r>
      <w:r w:rsidRPr="001940F6">
        <w:rPr>
          <w:i/>
          <w:lang w:val="ru-RU"/>
        </w:rPr>
        <w:t>shopping</w:t>
      </w:r>
      <w:r w:rsidRPr="001940F6">
        <w:rPr>
          <w:lang w:val="ru-RU"/>
        </w:rPr>
        <w:t>». То есть полукалька – это частичный перевод иностранного выражения, при котором часть оригинального слова заменяется на аналогичное слово в родном языке</w:t>
      </w:r>
      <w:r w:rsidR="005F489B" w:rsidRPr="001940F6">
        <w:rPr>
          <w:lang w:val="ru-RU"/>
        </w:rPr>
        <w:t xml:space="preserve">. </w:t>
      </w:r>
    </w:p>
    <w:p w:rsidR="00004369" w:rsidRPr="001940F6" w:rsidRDefault="00004369" w:rsidP="00F604EB">
      <w:pPr>
        <w:pStyle w:val="2"/>
        <w:spacing w:line="240" w:lineRule="auto"/>
        <w:ind w:firstLine="454"/>
        <w:contextualSpacing/>
        <w:rPr>
          <w:lang w:val="ru-RU"/>
        </w:rPr>
      </w:pPr>
      <w:r w:rsidRPr="001940F6">
        <w:rPr>
          <w:i/>
          <w:lang w:val="ru-RU"/>
        </w:rPr>
        <w:t>Термины</w:t>
      </w:r>
      <w:r w:rsidRPr="001940F6">
        <w:rPr>
          <w:lang w:val="ru-RU"/>
        </w:rPr>
        <w:t xml:space="preserve"> </w:t>
      </w:r>
      <w:r w:rsidR="00F604EB">
        <w:rPr>
          <w:lang w:val="ru-RU"/>
        </w:rPr>
        <w:t>–</w:t>
      </w:r>
      <w:r w:rsidRPr="001940F6">
        <w:rPr>
          <w:lang w:val="ru-RU"/>
        </w:rPr>
        <w:t xml:space="preserve"> это специальные слова или выражения, используемые в конкретных областях знаний или в профессиях, заимствованные из других языков. Такие заимствования могут включать аббревиатуры, сокращения и специфические термины. Например, слово «</w:t>
      </w:r>
      <w:r w:rsidRPr="001940F6">
        <w:rPr>
          <w:i/>
          <w:lang w:val="ru-RU"/>
        </w:rPr>
        <w:t>рентген» (X-ray</w:t>
      </w:r>
      <w:r w:rsidRPr="001940F6">
        <w:rPr>
          <w:lang w:val="ru-RU"/>
        </w:rPr>
        <w:t>) является термином в медицине. Важно отметить, что термины не всегда точно соответствуют своему происхождению, поскольку они могут изменяться и развиваться в процессе функционирования. Например, термин «</w:t>
      </w:r>
      <w:r w:rsidRPr="001940F6">
        <w:rPr>
          <w:i/>
          <w:lang w:val="ru-RU"/>
        </w:rPr>
        <w:t>компьютер</w:t>
      </w:r>
      <w:r w:rsidRPr="001940F6">
        <w:rPr>
          <w:lang w:val="ru-RU"/>
        </w:rPr>
        <w:t>» в настоящее время имеет более широкое значение, чем просто устройство для обработки информации, и может относиться к любому устройству, которое используется для работы с данными</w:t>
      </w:r>
      <w:r w:rsidR="005F489B" w:rsidRPr="001940F6">
        <w:rPr>
          <w:lang w:val="ru-RU"/>
        </w:rPr>
        <w:t xml:space="preserve"> [</w:t>
      </w:r>
      <w:r w:rsidR="001048B6" w:rsidRPr="001940F6">
        <w:rPr>
          <w:lang w:val="ru-RU"/>
        </w:rPr>
        <w:t>2</w:t>
      </w:r>
      <w:r w:rsidR="00912DAC" w:rsidRPr="00912DAC">
        <w:rPr>
          <w:lang w:val="ru-RU"/>
        </w:rPr>
        <w:t>3</w:t>
      </w:r>
      <w:r w:rsidR="005F489B" w:rsidRPr="001940F6">
        <w:rPr>
          <w:lang w:val="ru-RU"/>
        </w:rPr>
        <w:t>, 1210]</w:t>
      </w:r>
      <w:r w:rsidRPr="001940F6">
        <w:rPr>
          <w:lang w:val="ru-RU"/>
        </w:rPr>
        <w:t xml:space="preserve">. </w:t>
      </w:r>
    </w:p>
    <w:p w:rsidR="00004369" w:rsidRPr="001940F6" w:rsidRDefault="00004369" w:rsidP="00F604EB">
      <w:pPr>
        <w:pStyle w:val="2"/>
        <w:spacing w:line="240" w:lineRule="auto"/>
        <w:ind w:firstLine="454"/>
        <w:contextualSpacing/>
        <w:rPr>
          <w:lang w:val="ru-RU"/>
        </w:rPr>
      </w:pPr>
      <w:r w:rsidRPr="001940F6">
        <w:rPr>
          <w:i/>
          <w:lang w:val="ru-RU"/>
        </w:rPr>
        <w:t>Профессионализмы</w:t>
      </w:r>
      <w:r w:rsidRPr="001940F6">
        <w:rPr>
          <w:lang w:val="ru-RU"/>
        </w:rPr>
        <w:t xml:space="preserve"> </w:t>
      </w:r>
      <w:r w:rsidR="00F604EB">
        <w:rPr>
          <w:lang w:val="ru-RU"/>
        </w:rPr>
        <w:t>–</w:t>
      </w:r>
      <w:r w:rsidRPr="001940F6">
        <w:rPr>
          <w:lang w:val="ru-RU"/>
        </w:rPr>
        <w:t xml:space="preserve"> это специальные слова или выражения, используемые в профессиональной деятельности. Например, слово «</w:t>
      </w:r>
      <w:r w:rsidRPr="001940F6">
        <w:rPr>
          <w:i/>
          <w:lang w:val="ru-RU"/>
        </w:rPr>
        <w:t>кадровик</w:t>
      </w:r>
      <w:r w:rsidRPr="001940F6">
        <w:rPr>
          <w:lang w:val="ru-RU"/>
        </w:rPr>
        <w:t>» в переводе на английский язык может звучать как «</w:t>
      </w:r>
      <w:r w:rsidRPr="001940F6">
        <w:rPr>
          <w:i/>
          <w:lang w:val="ru-RU"/>
        </w:rPr>
        <w:t>HR specialist</w:t>
      </w:r>
      <w:r w:rsidRPr="001940F6">
        <w:rPr>
          <w:lang w:val="ru-RU"/>
        </w:rPr>
        <w:t>». Некоторые профессионализмы могут быть заимствованы из других языков, особенно если они относятся к новым технологиям или концепциям, которые не были ранее известны и, соответственно, не употреблялись. Например, термин «</w:t>
      </w:r>
      <w:r w:rsidRPr="001940F6">
        <w:rPr>
          <w:i/>
          <w:lang w:val="ru-RU"/>
        </w:rPr>
        <w:t>робот</w:t>
      </w:r>
      <w:r w:rsidRPr="001940F6">
        <w:rPr>
          <w:lang w:val="ru-RU"/>
        </w:rPr>
        <w:t xml:space="preserve">» </w:t>
      </w:r>
      <w:r w:rsidRPr="001940F6">
        <w:rPr>
          <w:lang w:val="ru-RU"/>
        </w:rPr>
        <w:lastRenderedPageBreak/>
        <w:t>является заимствованием из чешского языка и стал общепринятым термином для обозначения механизированных устройств, которые выполняют задачи без участия человека</w:t>
      </w:r>
      <w:r w:rsidR="005F489B" w:rsidRPr="001940F6">
        <w:rPr>
          <w:lang w:val="ru-RU"/>
        </w:rPr>
        <w:t xml:space="preserve"> [</w:t>
      </w:r>
      <w:r w:rsidR="001048B6" w:rsidRPr="001940F6">
        <w:rPr>
          <w:lang w:val="ru-RU"/>
        </w:rPr>
        <w:t>2</w:t>
      </w:r>
      <w:r w:rsidR="00912DAC" w:rsidRPr="00912DAC">
        <w:rPr>
          <w:lang w:val="ru-RU"/>
        </w:rPr>
        <w:t>3</w:t>
      </w:r>
      <w:r w:rsidR="005F489B" w:rsidRPr="001940F6">
        <w:rPr>
          <w:lang w:val="ru-RU"/>
        </w:rPr>
        <w:t>, 1210]</w:t>
      </w:r>
      <w:r w:rsidRPr="001940F6">
        <w:rPr>
          <w:lang w:val="ru-RU"/>
        </w:rPr>
        <w:t xml:space="preserve">. </w:t>
      </w:r>
    </w:p>
    <w:p w:rsidR="00004369" w:rsidRPr="001940F6" w:rsidRDefault="00004369" w:rsidP="00F604EB">
      <w:pPr>
        <w:pStyle w:val="2"/>
        <w:spacing w:line="240" w:lineRule="auto"/>
        <w:ind w:firstLine="454"/>
        <w:contextualSpacing/>
        <w:rPr>
          <w:lang w:val="ru-RU"/>
        </w:rPr>
      </w:pPr>
      <w:r w:rsidRPr="001940F6">
        <w:rPr>
          <w:i/>
          <w:lang w:val="ru-RU"/>
        </w:rPr>
        <w:t>Экзотизмы</w:t>
      </w:r>
      <w:r w:rsidRPr="001940F6">
        <w:rPr>
          <w:lang w:val="ru-RU"/>
        </w:rPr>
        <w:t xml:space="preserve"> </w:t>
      </w:r>
      <w:r w:rsidR="00F604EB">
        <w:rPr>
          <w:lang w:val="ru-RU"/>
        </w:rPr>
        <w:t>–</w:t>
      </w:r>
      <w:r w:rsidRPr="001940F6">
        <w:rPr>
          <w:lang w:val="ru-RU"/>
        </w:rPr>
        <w:t xml:space="preserve"> это слова или выражения, обозначающие предметы или понятия, свойственные жизни других народов. Они могут использоваться в разных областях, включая литературу, науку, искусство и туризм. В отличие от заимствованных слов, которые могут стать общеупотребительными в родном языке и интегрироваться в его лексику, экзотизмы обычно сохраняют свое «чужеродное» звучание и не интегрируются в язык настолько, чтобы стать обыденными словами. Важно отметить, что использование экзотизмов может быть неуместным или оскорбительным в некоторых контекстах, особенно если они используются для описания другой культуры или народа. Поэтому важно использовать экзотизмы с осторожностью и уважением к культуре, из которой они были заимствованы</w:t>
      </w:r>
      <w:r w:rsidR="005F489B" w:rsidRPr="001940F6">
        <w:rPr>
          <w:lang w:val="ru-RU"/>
        </w:rPr>
        <w:t xml:space="preserve"> [</w:t>
      </w:r>
      <w:r w:rsidR="001048B6" w:rsidRPr="001940F6">
        <w:rPr>
          <w:lang w:val="ru-RU"/>
        </w:rPr>
        <w:t>2</w:t>
      </w:r>
      <w:r w:rsidR="00912DAC" w:rsidRPr="00912DAC">
        <w:rPr>
          <w:lang w:val="ru-RU"/>
        </w:rPr>
        <w:t>3</w:t>
      </w:r>
      <w:r w:rsidR="005F489B" w:rsidRPr="001940F6">
        <w:rPr>
          <w:lang w:val="ru-RU"/>
        </w:rPr>
        <w:t>, 1211]</w:t>
      </w:r>
      <w:r w:rsidRPr="001940F6">
        <w:rPr>
          <w:lang w:val="ru-RU"/>
        </w:rPr>
        <w:t>.</w:t>
      </w:r>
    </w:p>
    <w:p w:rsidR="00004369" w:rsidRPr="001940F6" w:rsidRDefault="00004369" w:rsidP="00F604EB">
      <w:pPr>
        <w:spacing w:after="0" w:line="240" w:lineRule="auto"/>
        <w:ind w:firstLine="454"/>
        <w:contextualSpacing/>
        <w:jc w:val="both"/>
        <w:rPr>
          <w:rFonts w:ascii="Times New Roman" w:hAnsi="Times New Roman"/>
          <w:sz w:val="28"/>
          <w:szCs w:val="28"/>
          <w:lang w:eastAsia="en-US" w:bidi="en-US"/>
        </w:rPr>
      </w:pPr>
      <w:r w:rsidRPr="001940F6">
        <w:rPr>
          <w:rFonts w:ascii="Times New Roman" w:hAnsi="Times New Roman"/>
          <w:i/>
          <w:sz w:val="28"/>
          <w:szCs w:val="28"/>
          <w:lang w:eastAsia="en-US" w:bidi="en-US"/>
        </w:rPr>
        <w:t>Композиты</w:t>
      </w:r>
      <w:r w:rsidRPr="001940F6">
        <w:rPr>
          <w:rFonts w:ascii="Times New Roman" w:hAnsi="Times New Roman"/>
          <w:sz w:val="28"/>
          <w:szCs w:val="28"/>
          <w:lang w:eastAsia="en-US" w:bidi="en-US"/>
        </w:rPr>
        <w:t xml:space="preserve"> </w:t>
      </w:r>
      <w:r w:rsidR="00F604EB">
        <w:rPr>
          <w:rFonts w:ascii="Times New Roman" w:hAnsi="Times New Roman"/>
          <w:sz w:val="28"/>
          <w:szCs w:val="28"/>
          <w:lang w:eastAsia="en-US" w:bidi="en-US"/>
        </w:rPr>
        <w:t>–</w:t>
      </w:r>
      <w:r w:rsidRPr="001940F6">
        <w:rPr>
          <w:rFonts w:ascii="Times New Roman" w:hAnsi="Times New Roman"/>
          <w:sz w:val="28"/>
          <w:szCs w:val="28"/>
          <w:lang w:eastAsia="en-US" w:bidi="en-US"/>
        </w:rPr>
        <w:t xml:space="preserve"> это слова, которые образуются путем соединения двух или более слов, чтобы образовать новое слово. Они являются распространенным способом создания новых слов в языке и могут использоваться в различных областях, включая науку, технологию, медицину, юриспруденцию и другие. Например, </w:t>
      </w:r>
      <w:r w:rsidRPr="001940F6">
        <w:rPr>
          <w:rFonts w:ascii="Times New Roman" w:hAnsi="Times New Roman"/>
          <w:i/>
          <w:sz w:val="28"/>
          <w:szCs w:val="28"/>
          <w:lang w:eastAsia="en-US" w:bidi="en-US"/>
        </w:rPr>
        <w:t>мини-шопы, кафе-шопы, принт-шопы</w:t>
      </w:r>
      <w:r w:rsidR="005F489B" w:rsidRPr="001940F6">
        <w:rPr>
          <w:rFonts w:ascii="Times New Roman" w:hAnsi="Times New Roman"/>
          <w:i/>
          <w:sz w:val="28"/>
          <w:szCs w:val="28"/>
          <w:lang w:eastAsia="en-US" w:bidi="en-US"/>
        </w:rPr>
        <w:t xml:space="preserve"> </w:t>
      </w:r>
      <w:r w:rsidR="005F489B" w:rsidRPr="001940F6">
        <w:rPr>
          <w:rFonts w:ascii="Times New Roman" w:hAnsi="Times New Roman"/>
          <w:sz w:val="28"/>
          <w:szCs w:val="28"/>
          <w:lang w:eastAsia="en-US" w:bidi="en-US"/>
        </w:rPr>
        <w:t>[</w:t>
      </w:r>
      <w:r w:rsidR="001048B6" w:rsidRPr="001940F6">
        <w:rPr>
          <w:rFonts w:ascii="Times New Roman" w:hAnsi="Times New Roman"/>
          <w:sz w:val="28"/>
          <w:szCs w:val="28"/>
          <w:lang w:eastAsia="en-US" w:bidi="en-US"/>
        </w:rPr>
        <w:t>2</w:t>
      </w:r>
      <w:r w:rsidR="00912DAC" w:rsidRPr="00E2073B">
        <w:rPr>
          <w:rFonts w:ascii="Times New Roman" w:hAnsi="Times New Roman"/>
          <w:sz w:val="28"/>
          <w:szCs w:val="28"/>
          <w:lang w:eastAsia="en-US" w:bidi="en-US"/>
        </w:rPr>
        <w:t>3</w:t>
      </w:r>
      <w:r w:rsidR="005F489B" w:rsidRPr="001940F6">
        <w:rPr>
          <w:rFonts w:ascii="Times New Roman" w:hAnsi="Times New Roman"/>
          <w:sz w:val="28"/>
          <w:szCs w:val="28"/>
          <w:lang w:eastAsia="en-US" w:bidi="en-US"/>
        </w:rPr>
        <w:t>, 1211]</w:t>
      </w:r>
      <w:r w:rsidRPr="001940F6">
        <w:rPr>
          <w:rFonts w:ascii="Times New Roman" w:hAnsi="Times New Roman"/>
          <w:sz w:val="28"/>
          <w:szCs w:val="28"/>
          <w:lang w:eastAsia="en-US" w:bidi="en-US"/>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lang w:eastAsia="en-US" w:bidi="en-US"/>
        </w:rPr>
      </w:pPr>
      <w:r w:rsidRPr="001940F6">
        <w:rPr>
          <w:rFonts w:ascii="Times New Roman" w:hAnsi="Times New Roman"/>
          <w:sz w:val="28"/>
          <w:szCs w:val="28"/>
        </w:rPr>
        <w:t>Э.Ф. Володарская выделяет следующие функции заимствования:</w:t>
      </w:r>
    </w:p>
    <w:p w:rsidR="00004369" w:rsidRPr="001940F6" w:rsidRDefault="00004369" w:rsidP="00004369">
      <w:pPr>
        <w:pStyle w:val="2"/>
        <w:spacing w:line="240" w:lineRule="auto"/>
        <w:ind w:firstLine="454"/>
        <w:contextualSpacing/>
        <w:rPr>
          <w:lang w:val="ru-RU"/>
        </w:rPr>
      </w:pPr>
      <w:r w:rsidRPr="001940F6">
        <w:rPr>
          <w:lang w:val="ru-RU"/>
        </w:rPr>
        <w:t>- обогащение словарного запаса путем номинации иностранных предметов, явлений, идей;</w:t>
      </w:r>
    </w:p>
    <w:p w:rsidR="00004369" w:rsidRPr="001940F6" w:rsidRDefault="00004369" w:rsidP="00004369">
      <w:pPr>
        <w:pStyle w:val="2"/>
        <w:spacing w:line="240" w:lineRule="auto"/>
        <w:ind w:firstLine="454"/>
        <w:contextualSpacing/>
        <w:rPr>
          <w:lang w:val="ru-RU"/>
        </w:rPr>
      </w:pPr>
      <w:r w:rsidRPr="001940F6">
        <w:rPr>
          <w:lang w:val="ru-RU"/>
        </w:rPr>
        <w:t>- заполнение лексического пространства, не заполненного коренным словом реципиента вследствие неудачной номинации;</w:t>
      </w:r>
    </w:p>
    <w:p w:rsidR="00004369" w:rsidRPr="001940F6" w:rsidRDefault="00004369" w:rsidP="00004369">
      <w:pPr>
        <w:pStyle w:val="2"/>
        <w:spacing w:line="240" w:lineRule="auto"/>
        <w:ind w:firstLine="454"/>
        <w:contextualSpacing/>
        <w:rPr>
          <w:lang w:val="ru-RU"/>
        </w:rPr>
      </w:pPr>
      <w:r w:rsidRPr="001940F6">
        <w:rPr>
          <w:lang w:val="ru-RU"/>
        </w:rPr>
        <w:t>- обогащение словаря синонимов вследствие более точной семантической дифференциации, коррекция полисемии;</w:t>
      </w:r>
    </w:p>
    <w:p w:rsidR="00004369" w:rsidRPr="001940F6" w:rsidRDefault="00004369" w:rsidP="00004369">
      <w:pPr>
        <w:pStyle w:val="2"/>
        <w:spacing w:line="240" w:lineRule="auto"/>
        <w:ind w:firstLine="454"/>
        <w:contextualSpacing/>
        <w:rPr>
          <w:lang w:val="ru-RU"/>
        </w:rPr>
      </w:pPr>
      <w:r w:rsidRPr="001940F6">
        <w:rPr>
          <w:lang w:val="ru-RU"/>
        </w:rPr>
        <w:t>- расширение грамматических, стилистических возможностей языка—реципиента;</w:t>
      </w:r>
    </w:p>
    <w:p w:rsidR="00004369" w:rsidRPr="001940F6" w:rsidRDefault="00004369" w:rsidP="00004369">
      <w:pPr>
        <w:pStyle w:val="2"/>
        <w:spacing w:line="240" w:lineRule="auto"/>
        <w:ind w:firstLine="454"/>
        <w:contextualSpacing/>
        <w:rPr>
          <w:lang w:val="ru-RU"/>
        </w:rPr>
      </w:pPr>
      <w:r w:rsidRPr="001940F6">
        <w:rPr>
          <w:lang w:val="ru-RU"/>
        </w:rPr>
        <w:t>- создание нового и обогащение существующего терминологического корпуса лексикона;</w:t>
      </w:r>
    </w:p>
    <w:p w:rsidR="00B85C98" w:rsidRPr="001940F6" w:rsidRDefault="00004369" w:rsidP="00004369">
      <w:pPr>
        <w:pStyle w:val="2"/>
        <w:spacing w:line="240" w:lineRule="auto"/>
        <w:ind w:firstLine="454"/>
        <w:contextualSpacing/>
        <w:rPr>
          <w:lang w:val="ru-RU"/>
        </w:rPr>
      </w:pPr>
      <w:r w:rsidRPr="001940F6">
        <w:rPr>
          <w:lang w:val="ru-RU"/>
        </w:rPr>
        <w:t>- источник вариативности [2</w:t>
      </w:r>
      <w:r w:rsidR="00912DAC" w:rsidRPr="00E2073B">
        <w:rPr>
          <w:lang w:val="ru-RU"/>
        </w:rPr>
        <w:t>5</w:t>
      </w:r>
      <w:r w:rsidR="00736D70" w:rsidRPr="001940F6">
        <w:rPr>
          <w:lang w:val="ru-RU"/>
        </w:rPr>
        <w:t>, 22</w:t>
      </w:r>
      <w:r w:rsidRPr="001940F6">
        <w:rPr>
          <w:lang w:val="ru-RU"/>
        </w:rPr>
        <w:t xml:space="preserve">]. </w:t>
      </w:r>
    </w:p>
    <w:p w:rsidR="00B85C98" w:rsidRPr="001940F6" w:rsidRDefault="00A13210" w:rsidP="00004369">
      <w:pPr>
        <w:pStyle w:val="2"/>
        <w:spacing w:line="240" w:lineRule="auto"/>
        <w:ind w:firstLine="454"/>
        <w:contextualSpacing/>
        <w:rPr>
          <w:lang w:val="ru-RU"/>
        </w:rPr>
      </w:pPr>
      <w:r w:rsidRPr="001940F6">
        <w:rPr>
          <w:lang w:val="ru-RU"/>
        </w:rPr>
        <w:t>Е.А. Домченко, в свою очередь, выделяет следующие функции:</w:t>
      </w:r>
    </w:p>
    <w:p w:rsidR="00326BE1" w:rsidRPr="001940F6" w:rsidRDefault="00A13210" w:rsidP="00326BE1">
      <w:pPr>
        <w:pStyle w:val="2"/>
        <w:contextualSpacing/>
        <w:rPr>
          <w:lang w:val="ru-RU"/>
        </w:rPr>
      </w:pPr>
      <w:r w:rsidRPr="001940F6">
        <w:rPr>
          <w:lang w:val="ru-RU"/>
        </w:rPr>
        <w:t xml:space="preserve">- </w:t>
      </w:r>
      <w:r w:rsidR="00326BE1" w:rsidRPr="001940F6">
        <w:rPr>
          <w:lang w:val="ru-RU"/>
        </w:rPr>
        <w:t>компенсаторная функция: заимствованные слова могут заполнять пробелы в словаре, возникающие в результате отсутствия соответствующих терминов или понятий в родном языке;</w:t>
      </w:r>
    </w:p>
    <w:p w:rsidR="00326BE1" w:rsidRPr="001940F6" w:rsidRDefault="00326BE1" w:rsidP="00326BE1">
      <w:pPr>
        <w:pStyle w:val="2"/>
        <w:contextualSpacing/>
        <w:rPr>
          <w:lang w:val="ru-RU"/>
        </w:rPr>
      </w:pPr>
      <w:r w:rsidRPr="001940F6">
        <w:rPr>
          <w:lang w:val="ru-RU"/>
        </w:rPr>
        <w:t xml:space="preserve">- стилистическая функция: заимствования могут использоваться для создания определенного стиля речи или для придания тексту определенного характера </w:t>
      </w:r>
      <w:r w:rsidR="00352A4B" w:rsidRPr="001940F6">
        <w:rPr>
          <w:lang w:val="ru-RU"/>
        </w:rPr>
        <w:t>[2</w:t>
      </w:r>
      <w:r w:rsidR="00912DAC" w:rsidRPr="00912DAC">
        <w:rPr>
          <w:lang w:val="ru-RU"/>
        </w:rPr>
        <w:t>3</w:t>
      </w:r>
      <w:r w:rsidRPr="001940F6">
        <w:rPr>
          <w:lang w:val="ru-RU"/>
        </w:rPr>
        <w:t>, 1212].</w:t>
      </w:r>
    </w:p>
    <w:p w:rsidR="00004369" w:rsidRPr="001940F6" w:rsidRDefault="00326BE1" w:rsidP="00326BE1">
      <w:pPr>
        <w:pStyle w:val="2"/>
        <w:spacing w:line="240" w:lineRule="auto"/>
        <w:ind w:firstLine="454"/>
        <w:contextualSpacing/>
        <w:rPr>
          <w:lang w:val="ru-RU"/>
        </w:rPr>
      </w:pPr>
      <w:r w:rsidRPr="001940F6">
        <w:rPr>
          <w:lang w:val="ru-RU"/>
        </w:rPr>
        <w:t xml:space="preserve">Мы согласны с функциями заимствований, предложенными Э.Ф. Володарской, поскольку их анализ основывается на тщательном изучении лингвистических явлений и позволяет объяснить разнообразные аспекты взаимодействия языков. Каждая из выделенных функций отражает специфические области применения заимствований в языке и их вклад в </w:t>
      </w:r>
      <w:r w:rsidRPr="001940F6">
        <w:rPr>
          <w:lang w:val="ru-RU"/>
        </w:rPr>
        <w:lastRenderedPageBreak/>
        <w:t xml:space="preserve">развитие языка. </w:t>
      </w:r>
      <w:r w:rsidR="00004369" w:rsidRPr="001940F6">
        <w:rPr>
          <w:lang w:val="ru-RU"/>
        </w:rPr>
        <w:t>Эти функции помогают понять, как заимствования влияют на язык и культуру, и как они могут использоваться для достижения разных целей.</w:t>
      </w:r>
    </w:p>
    <w:p w:rsidR="004101E6" w:rsidRDefault="00004369" w:rsidP="00FB4030">
      <w:pPr>
        <w:pStyle w:val="2"/>
        <w:spacing w:line="240" w:lineRule="auto"/>
        <w:ind w:firstLine="454"/>
        <w:contextualSpacing/>
        <w:rPr>
          <w:lang w:val="ru-RU"/>
        </w:rPr>
      </w:pPr>
      <w:r w:rsidRPr="001940F6">
        <w:rPr>
          <w:lang w:val="ru-RU"/>
        </w:rPr>
        <w:t>Вопрос</w:t>
      </w:r>
      <w:r w:rsidR="002C2976">
        <w:rPr>
          <w:lang w:val="ru-RU"/>
        </w:rPr>
        <w:t>ы</w:t>
      </w:r>
      <w:r w:rsidRPr="001940F6">
        <w:rPr>
          <w:lang w:val="ru-RU"/>
        </w:rPr>
        <w:t xml:space="preserve"> взаимодействия языков, повлиявших на бурное развитие процесса заимствований в Казахстане, исследовали многие казахстанские ученые: С.К.</w:t>
      </w:r>
      <w:r w:rsidR="00B85C98" w:rsidRPr="001940F6">
        <w:rPr>
          <w:lang w:val="ru-RU"/>
        </w:rPr>
        <w:t xml:space="preserve"> </w:t>
      </w:r>
      <w:r w:rsidRPr="001940F6">
        <w:rPr>
          <w:lang w:val="ru-RU"/>
        </w:rPr>
        <w:t>Кенесбаев [</w:t>
      </w:r>
      <w:r w:rsidR="00912DAC" w:rsidRPr="00912DAC">
        <w:rPr>
          <w:lang w:val="ru-RU"/>
        </w:rPr>
        <w:t>26</w:t>
      </w:r>
      <w:r w:rsidRPr="001940F6">
        <w:rPr>
          <w:lang w:val="ru-RU"/>
        </w:rPr>
        <w:t>], К.М.</w:t>
      </w:r>
      <w:r w:rsidR="00B85C98" w:rsidRPr="001940F6">
        <w:rPr>
          <w:lang w:val="ru-RU"/>
        </w:rPr>
        <w:t xml:space="preserve"> </w:t>
      </w:r>
      <w:r w:rsidRPr="001940F6">
        <w:rPr>
          <w:lang w:val="ru-RU"/>
        </w:rPr>
        <w:t>Мусаев [</w:t>
      </w:r>
      <w:r w:rsidR="00C87991" w:rsidRPr="001940F6">
        <w:rPr>
          <w:lang w:val="ru-RU"/>
        </w:rPr>
        <w:t>2</w:t>
      </w:r>
      <w:r w:rsidR="00912DAC" w:rsidRPr="00912DAC">
        <w:rPr>
          <w:lang w:val="ru-RU"/>
        </w:rPr>
        <w:t>7</w:t>
      </w:r>
      <w:r w:rsidRPr="001940F6">
        <w:rPr>
          <w:lang w:val="ru-RU"/>
        </w:rPr>
        <w:t>], С.М.</w:t>
      </w:r>
      <w:r w:rsidR="00B85C98" w:rsidRPr="001940F6">
        <w:rPr>
          <w:lang w:val="ru-RU"/>
        </w:rPr>
        <w:t xml:space="preserve"> </w:t>
      </w:r>
      <w:r w:rsidRPr="001940F6">
        <w:rPr>
          <w:lang w:val="ru-RU"/>
        </w:rPr>
        <w:t>Исаев [</w:t>
      </w:r>
      <w:r w:rsidR="00912DAC" w:rsidRPr="00912DAC">
        <w:rPr>
          <w:lang w:val="ru-RU"/>
        </w:rPr>
        <w:t>28</w:t>
      </w:r>
      <w:r w:rsidR="00912DAC">
        <w:rPr>
          <w:lang w:val="ru-RU"/>
        </w:rPr>
        <w:t>], Б.Х. Хасанов [</w:t>
      </w:r>
      <w:r w:rsidR="00912DAC" w:rsidRPr="00912DAC">
        <w:rPr>
          <w:lang w:val="ru-RU"/>
        </w:rPr>
        <w:t>29</w:t>
      </w:r>
      <w:r w:rsidRPr="001940F6">
        <w:rPr>
          <w:lang w:val="ru-RU"/>
        </w:rPr>
        <w:t>], Э.Д.</w:t>
      </w:r>
      <w:r w:rsidR="00B85C98" w:rsidRPr="001940F6">
        <w:rPr>
          <w:lang w:val="ru-RU"/>
        </w:rPr>
        <w:t xml:space="preserve"> </w:t>
      </w:r>
      <w:r w:rsidR="00912DAC">
        <w:rPr>
          <w:lang w:val="ru-RU"/>
        </w:rPr>
        <w:t>Сулейменова [3</w:t>
      </w:r>
      <w:r w:rsidR="00912DAC" w:rsidRPr="00912DAC">
        <w:rPr>
          <w:lang w:val="ru-RU"/>
        </w:rPr>
        <w:t>0</w:t>
      </w:r>
      <w:r w:rsidRPr="001940F6">
        <w:rPr>
          <w:lang w:val="ru-RU"/>
        </w:rPr>
        <w:t>], З.К.</w:t>
      </w:r>
      <w:r w:rsidR="00B85C98" w:rsidRPr="001940F6">
        <w:rPr>
          <w:lang w:val="ru-RU"/>
        </w:rPr>
        <w:t xml:space="preserve"> </w:t>
      </w:r>
      <w:r w:rsidR="00C87991" w:rsidRPr="001940F6">
        <w:rPr>
          <w:lang w:val="ru-RU"/>
        </w:rPr>
        <w:t>Ахметжанова [3</w:t>
      </w:r>
      <w:r w:rsidR="00912DAC" w:rsidRPr="00912DAC">
        <w:rPr>
          <w:lang w:val="ru-RU"/>
        </w:rPr>
        <w:t>1</w:t>
      </w:r>
      <w:r w:rsidRPr="001940F6">
        <w:rPr>
          <w:lang w:val="ru-RU"/>
        </w:rPr>
        <w:t>], К.М.</w:t>
      </w:r>
      <w:r w:rsidR="00B85C98" w:rsidRPr="001940F6">
        <w:rPr>
          <w:lang w:val="ru-RU"/>
        </w:rPr>
        <w:t xml:space="preserve"> </w:t>
      </w:r>
      <w:r w:rsidRPr="001940F6">
        <w:rPr>
          <w:lang w:val="ru-RU"/>
        </w:rPr>
        <w:t>Абишева [3</w:t>
      </w:r>
      <w:r w:rsidR="00912DAC" w:rsidRPr="00912DAC">
        <w:rPr>
          <w:lang w:val="ru-RU"/>
        </w:rPr>
        <w:t>2</w:t>
      </w:r>
      <w:r w:rsidRPr="001940F6">
        <w:rPr>
          <w:lang w:val="ru-RU"/>
        </w:rPr>
        <w:t>]. Фундаментальным трудом следует назвать книгу Б.Х. Хасанова «Языки народов Казахстана и их взаимодействие», котор</w:t>
      </w:r>
      <w:r w:rsidR="00F72FF4">
        <w:rPr>
          <w:lang w:val="ru-RU"/>
        </w:rPr>
        <w:t xml:space="preserve">ый представил социолингвистическую </w:t>
      </w:r>
      <w:r w:rsidR="006948F4" w:rsidRPr="001940F6">
        <w:rPr>
          <w:lang w:val="ru-RU"/>
        </w:rPr>
        <w:t xml:space="preserve"> характеристику языков</w:t>
      </w:r>
      <w:r w:rsidR="00F72FF4">
        <w:rPr>
          <w:lang w:val="ru-RU"/>
        </w:rPr>
        <w:t xml:space="preserve">ых контактов народов, проживающих на территории Казахстана </w:t>
      </w:r>
      <w:r w:rsidR="00C87991" w:rsidRPr="001940F6">
        <w:rPr>
          <w:lang w:val="ru-RU"/>
        </w:rPr>
        <w:t>[</w:t>
      </w:r>
      <w:r w:rsidR="00912DAC" w:rsidRPr="00E2073B">
        <w:rPr>
          <w:lang w:val="ru-RU"/>
        </w:rPr>
        <w:t>29</w:t>
      </w:r>
      <w:r w:rsidRPr="001940F6">
        <w:rPr>
          <w:lang w:val="ru-RU"/>
        </w:rPr>
        <w:t xml:space="preserve">]. Сулейменова Э.Д. </w:t>
      </w:r>
      <w:r w:rsidR="00F72FF4">
        <w:rPr>
          <w:lang w:val="ru-RU"/>
        </w:rPr>
        <w:t xml:space="preserve">в своих работах </w:t>
      </w:r>
      <w:r w:rsidRPr="001940F6">
        <w:rPr>
          <w:lang w:val="ru-RU"/>
        </w:rPr>
        <w:t xml:space="preserve">анализирует процессы заимствования в казахском языке, изучая как прямые, так и косвенные заимствования, </w:t>
      </w:r>
      <w:r w:rsidR="00F72FF4">
        <w:rPr>
          <w:lang w:val="ru-RU"/>
        </w:rPr>
        <w:t xml:space="preserve">формы </w:t>
      </w:r>
      <w:r w:rsidRPr="001940F6">
        <w:rPr>
          <w:lang w:val="ru-RU"/>
        </w:rPr>
        <w:t>в</w:t>
      </w:r>
      <w:r w:rsidR="002D4DAC" w:rsidRPr="001940F6">
        <w:rPr>
          <w:lang w:val="ru-RU"/>
        </w:rPr>
        <w:t>заимодействи</w:t>
      </w:r>
      <w:r w:rsidR="00F72FF4">
        <w:rPr>
          <w:lang w:val="ru-RU"/>
        </w:rPr>
        <w:t>я</w:t>
      </w:r>
      <w:r w:rsidR="002D4DAC" w:rsidRPr="001940F6">
        <w:rPr>
          <w:lang w:val="ru-RU"/>
        </w:rPr>
        <w:t xml:space="preserve"> казахского и русского языков </w:t>
      </w:r>
      <w:r w:rsidRPr="001940F6">
        <w:rPr>
          <w:lang w:val="ru-RU"/>
        </w:rPr>
        <w:t xml:space="preserve">в многоязычной среде Казахстана. </w:t>
      </w:r>
      <w:r w:rsidR="004101E6">
        <w:rPr>
          <w:lang w:val="ru-RU"/>
        </w:rPr>
        <w:t>О</w:t>
      </w:r>
      <w:r w:rsidR="002D4DAC" w:rsidRPr="001940F6">
        <w:rPr>
          <w:lang w:val="ru-RU"/>
        </w:rPr>
        <w:t xml:space="preserve">на отмечает, что «русский язык неизбежно и органично приспосабливается к коммуникативным потребностям казахстанцев» </w:t>
      </w:r>
      <w:r w:rsidRPr="001940F6">
        <w:rPr>
          <w:lang w:val="ru-RU"/>
        </w:rPr>
        <w:t>[3</w:t>
      </w:r>
      <w:r w:rsidR="00912DAC" w:rsidRPr="00912DAC">
        <w:rPr>
          <w:lang w:val="ru-RU"/>
        </w:rPr>
        <w:t>0</w:t>
      </w:r>
      <w:r w:rsidR="00C87991" w:rsidRPr="001940F6">
        <w:rPr>
          <w:lang w:val="ru-RU"/>
        </w:rPr>
        <w:t>, 17</w:t>
      </w:r>
      <w:r w:rsidRPr="001940F6">
        <w:rPr>
          <w:lang w:val="ru-RU"/>
        </w:rPr>
        <w:t xml:space="preserve">]. </w:t>
      </w:r>
    </w:p>
    <w:p w:rsidR="004101E6" w:rsidRDefault="00004369" w:rsidP="00FB4030">
      <w:pPr>
        <w:pStyle w:val="2"/>
        <w:spacing w:line="240" w:lineRule="auto"/>
        <w:ind w:firstLine="454"/>
        <w:contextualSpacing/>
        <w:rPr>
          <w:lang w:val="kk-KZ"/>
        </w:rPr>
      </w:pPr>
      <w:r w:rsidRPr="001940F6">
        <w:rPr>
          <w:lang w:val="kk-KZ"/>
        </w:rPr>
        <w:t xml:space="preserve">К.М. Абишева </w:t>
      </w:r>
      <w:r w:rsidR="004101E6">
        <w:rPr>
          <w:lang w:val="kk-KZ"/>
        </w:rPr>
        <w:t xml:space="preserve">в </w:t>
      </w:r>
      <w:r w:rsidRPr="001940F6">
        <w:rPr>
          <w:lang w:val="kk-KZ"/>
        </w:rPr>
        <w:t xml:space="preserve">своих исследованиях </w:t>
      </w:r>
      <w:r w:rsidR="00CE08EA" w:rsidRPr="001940F6">
        <w:rPr>
          <w:lang w:val="ru-RU"/>
        </w:rPr>
        <w:t xml:space="preserve">отмечает, </w:t>
      </w:r>
      <w:r w:rsidR="004101E6">
        <w:rPr>
          <w:lang w:val="ru-RU"/>
        </w:rPr>
        <w:t>что в</w:t>
      </w:r>
      <w:r w:rsidR="00CE08EA" w:rsidRPr="001940F6">
        <w:rPr>
          <w:lang w:val="ru-RU"/>
        </w:rPr>
        <w:t xml:space="preserve"> эпоху глобализации наблюдается значительное усиление межкультурных контактов, обусловленное взаимодействием и интеграцией культур различных народов, их языков, а также расширением культурного обмена. Этот процесс стимулируется активизацией рыночных, туристических, трудовых и культурных сфер деятельности представителей различных социумов</w:t>
      </w:r>
      <w:r w:rsidR="000705E7" w:rsidRPr="001940F6">
        <w:rPr>
          <w:lang w:val="ru-RU"/>
        </w:rPr>
        <w:t xml:space="preserve"> </w:t>
      </w:r>
      <w:r w:rsidR="00C87991" w:rsidRPr="001940F6">
        <w:rPr>
          <w:lang w:val="ru-RU"/>
        </w:rPr>
        <w:t>[3</w:t>
      </w:r>
      <w:r w:rsidR="00912DAC" w:rsidRPr="00912DAC">
        <w:rPr>
          <w:lang w:val="ru-RU"/>
        </w:rPr>
        <w:t>2</w:t>
      </w:r>
      <w:r w:rsidR="00CE08EA" w:rsidRPr="001940F6">
        <w:rPr>
          <w:lang w:val="ru-RU"/>
        </w:rPr>
        <w:t>, 5</w:t>
      </w:r>
      <w:r w:rsidRPr="001940F6">
        <w:rPr>
          <w:lang w:val="ru-RU"/>
        </w:rPr>
        <w:t>]</w:t>
      </w:r>
      <w:r w:rsidRPr="001940F6">
        <w:rPr>
          <w:lang w:val="kk-KZ"/>
        </w:rPr>
        <w:t xml:space="preserve">. </w:t>
      </w:r>
    </w:p>
    <w:p w:rsidR="004101E6" w:rsidRDefault="00004369" w:rsidP="00FB4030">
      <w:pPr>
        <w:pStyle w:val="2"/>
        <w:spacing w:line="240" w:lineRule="auto"/>
        <w:ind w:firstLine="454"/>
        <w:contextualSpacing/>
        <w:rPr>
          <w:lang w:val="kk-KZ"/>
        </w:rPr>
      </w:pPr>
      <w:r w:rsidRPr="001940F6">
        <w:rPr>
          <w:lang w:val="kk-KZ"/>
        </w:rPr>
        <w:t xml:space="preserve">Вопросами </w:t>
      </w:r>
      <w:r w:rsidR="00FB4030" w:rsidRPr="001940F6">
        <w:rPr>
          <w:lang w:val="ru-RU"/>
        </w:rPr>
        <w:t xml:space="preserve">активного внедрения англицизмов в русский язык и выявления особенностей использования заимствований в речи казахстанских </w:t>
      </w:r>
      <w:r w:rsidR="00FB4030" w:rsidRPr="001940F6">
        <w:rPr>
          <w:lang w:val="kk-KZ"/>
        </w:rPr>
        <w:t>занимается</w:t>
      </w:r>
      <w:r w:rsidRPr="001940F6">
        <w:rPr>
          <w:lang w:val="kk-KZ"/>
        </w:rPr>
        <w:t xml:space="preserve"> Киынова Ж.К. В своих научных работах она </w:t>
      </w:r>
      <w:r w:rsidR="00FB4030" w:rsidRPr="001940F6">
        <w:rPr>
          <w:lang w:val="kk-KZ"/>
        </w:rPr>
        <w:t>отмечает,</w:t>
      </w:r>
      <w:r w:rsidR="004101E6">
        <w:rPr>
          <w:lang w:val="kk-KZ"/>
        </w:rPr>
        <w:t xml:space="preserve"> </w:t>
      </w:r>
      <w:r w:rsidR="00FB4030" w:rsidRPr="001940F6">
        <w:rPr>
          <w:lang w:val="kk-KZ"/>
        </w:rPr>
        <w:t>что н</w:t>
      </w:r>
      <w:r w:rsidR="00FB4030" w:rsidRPr="001940F6">
        <w:rPr>
          <w:lang w:val="ru-RU"/>
        </w:rPr>
        <w:t>аиболее часто перечисляются англицизмы</w:t>
      </w:r>
      <w:r w:rsidR="004101E6">
        <w:rPr>
          <w:lang w:val="ru-RU"/>
        </w:rPr>
        <w:t>,</w:t>
      </w:r>
      <w:r w:rsidR="00FB4030" w:rsidRPr="001940F6">
        <w:rPr>
          <w:lang w:val="ru-RU"/>
        </w:rPr>
        <w:t xml:space="preserve"> образованные тремя способами: калькирование, иноязычные вкрапления и композиты </w:t>
      </w:r>
      <w:r w:rsidRPr="001940F6">
        <w:rPr>
          <w:lang w:val="ru-RU"/>
        </w:rPr>
        <w:t>[3</w:t>
      </w:r>
      <w:r w:rsidR="00912DAC" w:rsidRPr="00912DAC">
        <w:rPr>
          <w:lang w:val="ru-RU"/>
        </w:rPr>
        <w:t>3</w:t>
      </w:r>
      <w:r w:rsidR="00FB4030" w:rsidRPr="001940F6">
        <w:rPr>
          <w:lang w:val="ru-RU"/>
        </w:rPr>
        <w:t>, 46</w:t>
      </w:r>
      <w:r w:rsidRPr="001940F6">
        <w:rPr>
          <w:lang w:val="ru-RU"/>
        </w:rPr>
        <w:t>]</w:t>
      </w:r>
      <w:r w:rsidRPr="001940F6">
        <w:rPr>
          <w:lang w:val="kk-KZ"/>
        </w:rPr>
        <w:t xml:space="preserve">. </w:t>
      </w:r>
    </w:p>
    <w:p w:rsidR="00004369" w:rsidRPr="001940F6" w:rsidRDefault="004101E6" w:rsidP="00FB4030">
      <w:pPr>
        <w:pStyle w:val="2"/>
        <w:spacing w:line="240" w:lineRule="auto"/>
        <w:ind w:firstLine="454"/>
        <w:contextualSpacing/>
        <w:rPr>
          <w:lang w:val="ru-RU"/>
        </w:rPr>
      </w:pPr>
      <w:r>
        <w:rPr>
          <w:lang w:val="kk-KZ"/>
        </w:rPr>
        <w:t xml:space="preserve">В работах Мадиевой Г.Б. </w:t>
      </w:r>
      <w:r w:rsidR="00004369" w:rsidRPr="001940F6">
        <w:rPr>
          <w:lang w:val="kk-KZ"/>
        </w:rPr>
        <w:t>широко представлен анализ языковой ситуации в Казахстане, в том числе изучение влияния иностранных языков, а также исследования, посвященные многоязычию и мультикультурализму в образовании</w:t>
      </w:r>
      <w:r w:rsidR="004572CC" w:rsidRPr="001940F6">
        <w:rPr>
          <w:lang w:val="kk-KZ"/>
        </w:rPr>
        <w:t>. Результаты исследований демонстрируют тенденцию, согласно которой студенты высших учебных заведений в Казахстане придают английскому языку значительную важность, рассматривая его как потенциально сильный инструмент для достижения академического и профессионального успеха. Это отражает распространенное мнение о преимуществах владения английским языком в условиях глобализации и международной интеграци</w:t>
      </w:r>
      <w:r w:rsidR="00004369" w:rsidRPr="001940F6">
        <w:rPr>
          <w:lang w:val="kk-KZ"/>
        </w:rPr>
        <w:t xml:space="preserve"> </w:t>
      </w:r>
      <w:r w:rsidR="00004369" w:rsidRPr="001940F6">
        <w:rPr>
          <w:lang w:val="ru-RU"/>
        </w:rPr>
        <w:t>[3</w:t>
      </w:r>
      <w:r w:rsidR="00912DAC" w:rsidRPr="00912DAC">
        <w:rPr>
          <w:lang w:val="ru-RU"/>
        </w:rPr>
        <w:t>4</w:t>
      </w:r>
      <w:r w:rsidR="004572CC" w:rsidRPr="001940F6">
        <w:rPr>
          <w:lang w:val="ru-RU"/>
        </w:rPr>
        <w:t>, 16</w:t>
      </w:r>
      <w:r w:rsidR="00004369" w:rsidRPr="001940F6">
        <w:rPr>
          <w:lang w:val="ru-RU"/>
        </w:rPr>
        <w:t>]</w:t>
      </w:r>
      <w:r w:rsidR="00004369" w:rsidRPr="001940F6">
        <w:rPr>
          <w:lang w:val="kk-KZ"/>
        </w:rPr>
        <w:t xml:space="preserve">. </w:t>
      </w:r>
    </w:p>
    <w:p w:rsidR="00004369" w:rsidRPr="001940F6" w:rsidRDefault="00524065" w:rsidP="000951BB">
      <w:pPr>
        <w:pStyle w:val="2"/>
        <w:spacing w:line="240" w:lineRule="auto"/>
        <w:ind w:firstLine="454"/>
        <w:contextualSpacing/>
        <w:rPr>
          <w:lang w:val="ru-RU"/>
        </w:rPr>
      </w:pPr>
      <w:r w:rsidRPr="001940F6">
        <w:rPr>
          <w:lang w:val="kk-KZ"/>
        </w:rPr>
        <w:t xml:space="preserve">С.Ж. </w:t>
      </w:r>
      <w:r w:rsidR="00004369" w:rsidRPr="001940F6">
        <w:rPr>
          <w:lang w:val="kk-KZ"/>
        </w:rPr>
        <w:t xml:space="preserve">Баяндина </w:t>
      </w:r>
      <w:r w:rsidR="00F604EB">
        <w:rPr>
          <w:lang w:val="kk-KZ"/>
        </w:rPr>
        <w:t xml:space="preserve">в своих работах </w:t>
      </w:r>
      <w:r w:rsidR="004101E6">
        <w:rPr>
          <w:lang w:val="kk-KZ"/>
        </w:rPr>
        <w:t>освещает</w:t>
      </w:r>
      <w:r w:rsidR="00004369" w:rsidRPr="001940F6">
        <w:rPr>
          <w:lang w:val="kk-KZ"/>
        </w:rPr>
        <w:t xml:space="preserve"> вопросы изучения английского языка и англоязычной литературы, языковой политики в Казахстане. </w:t>
      </w:r>
      <w:r w:rsidR="004101E6">
        <w:rPr>
          <w:lang w:val="kk-KZ"/>
        </w:rPr>
        <w:t xml:space="preserve">Отдельные </w:t>
      </w:r>
      <w:r w:rsidR="00004369" w:rsidRPr="001940F6">
        <w:rPr>
          <w:lang w:val="kk-KZ"/>
        </w:rPr>
        <w:t xml:space="preserve">из ее работ посвящены </w:t>
      </w:r>
      <w:r w:rsidR="004101E6">
        <w:rPr>
          <w:lang w:val="kk-KZ"/>
        </w:rPr>
        <w:t xml:space="preserve">проблемам </w:t>
      </w:r>
      <w:r w:rsidR="00004369" w:rsidRPr="001940F6">
        <w:rPr>
          <w:lang w:val="kk-KZ"/>
        </w:rPr>
        <w:t xml:space="preserve">мультиязычия, многоязычной образовательной среды и использованию английского языка в Казахстане. В своих трудах </w:t>
      </w:r>
      <w:r w:rsidR="00AB59C2" w:rsidRPr="001940F6">
        <w:rPr>
          <w:lang w:val="kk-KZ"/>
        </w:rPr>
        <w:t>С.Ж. Баяндина</w:t>
      </w:r>
      <w:r w:rsidR="00004369" w:rsidRPr="001940F6">
        <w:rPr>
          <w:lang w:val="kk-KZ"/>
        </w:rPr>
        <w:t xml:space="preserve"> исследует </w:t>
      </w:r>
      <w:r w:rsidR="000951BB" w:rsidRPr="001940F6">
        <w:rPr>
          <w:lang w:val="kk-KZ"/>
        </w:rPr>
        <w:t xml:space="preserve">социолингвистические проблемы функционирования языков в системе образования Республики Казахстан. Она характеризует специфику двуязычия как одного из видов многоязычия </w:t>
      </w:r>
      <w:r w:rsidR="000951BB" w:rsidRPr="001940F6">
        <w:rPr>
          <w:lang w:val="ru-RU"/>
        </w:rPr>
        <w:t>[</w:t>
      </w:r>
      <w:r w:rsidR="00D90B9D" w:rsidRPr="00D90B9D">
        <w:rPr>
          <w:lang w:val="ru-RU"/>
        </w:rPr>
        <w:t>35</w:t>
      </w:r>
      <w:r w:rsidR="000951BB" w:rsidRPr="001940F6">
        <w:rPr>
          <w:lang w:val="ru-RU"/>
        </w:rPr>
        <w:t xml:space="preserve">, 173]. </w:t>
      </w:r>
      <w:r w:rsidR="000951BB" w:rsidRPr="001940F6">
        <w:rPr>
          <w:lang w:val="ru-RU"/>
        </w:rPr>
        <w:lastRenderedPageBreak/>
        <w:t>Исследователь делает вывод, что в Казахстане среди населения много полилингвальных</w:t>
      </w:r>
      <w:r w:rsidR="002C2976">
        <w:rPr>
          <w:lang w:val="ru-RU"/>
        </w:rPr>
        <w:t xml:space="preserve"> </w:t>
      </w:r>
      <w:r w:rsidR="000951BB" w:rsidRPr="001940F6">
        <w:rPr>
          <w:lang w:val="ru-RU"/>
        </w:rPr>
        <w:t xml:space="preserve">личностей </w:t>
      </w:r>
      <w:r w:rsidR="00C87991" w:rsidRPr="001940F6">
        <w:rPr>
          <w:lang w:val="ru-RU"/>
        </w:rPr>
        <w:t>[3</w:t>
      </w:r>
      <w:r w:rsidR="00D90B9D" w:rsidRPr="00D90B9D">
        <w:rPr>
          <w:lang w:val="ru-RU"/>
        </w:rPr>
        <w:t>5</w:t>
      </w:r>
      <w:r w:rsidR="000951BB" w:rsidRPr="001940F6">
        <w:rPr>
          <w:lang w:val="ru-RU"/>
        </w:rPr>
        <w:t>, 176].</w:t>
      </w:r>
    </w:p>
    <w:p w:rsidR="00004369" w:rsidRPr="001940F6" w:rsidRDefault="00004369" w:rsidP="00004369">
      <w:pPr>
        <w:pStyle w:val="2"/>
        <w:spacing w:line="240" w:lineRule="auto"/>
        <w:ind w:firstLine="454"/>
        <w:contextualSpacing/>
        <w:rPr>
          <w:lang w:val="ru-RU"/>
        </w:rPr>
      </w:pPr>
      <w:r w:rsidRPr="001940F6">
        <w:rPr>
          <w:lang w:val="ru-RU"/>
        </w:rPr>
        <w:t xml:space="preserve">С.М. Исаев отмечает, </w:t>
      </w:r>
      <w:r w:rsidR="000951BB" w:rsidRPr="001940F6">
        <w:rPr>
          <w:lang w:val="ru-RU"/>
        </w:rPr>
        <w:t>что периодическая печать Казахстана оказала значительное влияние на процесс заимствования лексических единиц в казахский язык. Многие слова, проникшие в казахский язык, были сформированы под воздействием русскоязычных терминов и впоследствии</w:t>
      </w:r>
      <w:r w:rsidR="004101E6">
        <w:rPr>
          <w:lang w:val="ru-RU"/>
        </w:rPr>
        <w:t xml:space="preserve"> </w:t>
      </w:r>
      <w:r w:rsidR="000951BB" w:rsidRPr="001940F6">
        <w:rPr>
          <w:lang w:val="ru-RU"/>
        </w:rPr>
        <w:t xml:space="preserve">распространялись среди широких слоев населения </w:t>
      </w:r>
      <w:r w:rsidR="00C87991" w:rsidRPr="001940F6">
        <w:rPr>
          <w:lang w:val="ru-RU"/>
        </w:rPr>
        <w:t>[</w:t>
      </w:r>
      <w:r w:rsidR="00912DAC" w:rsidRPr="00912DAC">
        <w:rPr>
          <w:lang w:val="ru-RU"/>
        </w:rPr>
        <w:t>28</w:t>
      </w:r>
      <w:r w:rsidR="000951BB" w:rsidRPr="001940F6">
        <w:rPr>
          <w:lang w:val="ru-RU"/>
        </w:rPr>
        <w:t xml:space="preserve">, </w:t>
      </w:r>
      <w:r w:rsidR="00823332" w:rsidRPr="001940F6">
        <w:rPr>
          <w:lang w:val="ru-RU"/>
        </w:rPr>
        <w:t>49</w:t>
      </w:r>
      <w:r w:rsidRPr="001940F6">
        <w:rPr>
          <w:lang w:val="ru-RU"/>
        </w:rPr>
        <w:t>].</w:t>
      </w:r>
    </w:p>
    <w:p w:rsidR="00004369" w:rsidRPr="00D90B9D" w:rsidRDefault="00004369" w:rsidP="00D90B9D">
      <w:pPr>
        <w:pStyle w:val="2"/>
        <w:spacing w:line="240" w:lineRule="auto"/>
        <w:ind w:firstLine="454"/>
        <w:contextualSpacing/>
        <w:rPr>
          <w:lang w:val="ru-RU"/>
        </w:rPr>
      </w:pPr>
      <w:r w:rsidRPr="001940F6">
        <w:rPr>
          <w:lang w:val="ru-RU"/>
        </w:rPr>
        <w:t>Вопрос взаимодействия языков и процесс заимствований в Казахстане интересовал многих уче</w:t>
      </w:r>
      <w:r w:rsidR="00787EE9" w:rsidRPr="001940F6">
        <w:rPr>
          <w:lang w:val="ru-RU"/>
        </w:rPr>
        <w:t>ных, в том числе и российских. Исследованиями</w:t>
      </w:r>
      <w:r w:rsidRPr="001940F6">
        <w:rPr>
          <w:lang w:val="ru-RU"/>
        </w:rPr>
        <w:t xml:space="preserve"> этой тем</w:t>
      </w:r>
      <w:r w:rsidR="00787EE9" w:rsidRPr="001940F6">
        <w:rPr>
          <w:lang w:val="ru-RU"/>
        </w:rPr>
        <w:t>ы</w:t>
      </w:r>
      <w:r w:rsidRPr="001940F6">
        <w:rPr>
          <w:lang w:val="ru-RU"/>
        </w:rPr>
        <w:t xml:space="preserve"> активно </w:t>
      </w:r>
      <w:r w:rsidR="00787EE9" w:rsidRPr="001940F6">
        <w:rPr>
          <w:lang w:val="ru-RU"/>
        </w:rPr>
        <w:t xml:space="preserve">занимались </w:t>
      </w:r>
      <w:r w:rsidRPr="001940F6">
        <w:rPr>
          <w:lang w:val="ru-RU"/>
        </w:rPr>
        <w:t>лингвисты, историки, социологи и другие ученые. Например, российский лингвист А.Ю. Аксенов в своих работах рассматривал процессы взаимодействия языков</w:t>
      </w:r>
      <w:r w:rsidR="00C87991" w:rsidRPr="001940F6">
        <w:rPr>
          <w:lang w:val="ru-RU"/>
        </w:rPr>
        <w:t xml:space="preserve"> и </w:t>
      </w:r>
      <w:r w:rsidR="00C87991" w:rsidRPr="00D90B9D">
        <w:rPr>
          <w:lang w:val="ru-RU"/>
        </w:rPr>
        <w:t>заимствований в Казахстане [3</w:t>
      </w:r>
      <w:r w:rsidR="00D90B9D" w:rsidRPr="00D90B9D">
        <w:rPr>
          <w:lang w:val="ru-RU"/>
        </w:rPr>
        <w:t>6</w:t>
      </w:r>
      <w:r w:rsidRPr="00D90B9D">
        <w:rPr>
          <w:lang w:val="ru-RU"/>
        </w:rPr>
        <w:t xml:space="preserve">]. Другим российским лингвистом, занимавшимся вопросами полиязычия и заимствований в Казахстане, является профессор Р.И. Мартынов. Он </w:t>
      </w:r>
      <w:r w:rsidR="00AB59C2" w:rsidRPr="00D90B9D">
        <w:rPr>
          <w:lang w:val="ru-RU"/>
        </w:rPr>
        <w:t>изучал</w:t>
      </w:r>
      <w:r w:rsidRPr="00D90B9D">
        <w:rPr>
          <w:lang w:val="ru-RU"/>
        </w:rPr>
        <w:t xml:space="preserve"> истори</w:t>
      </w:r>
      <w:r w:rsidR="00787EE9" w:rsidRPr="00D90B9D">
        <w:rPr>
          <w:lang w:val="ru-RU"/>
        </w:rPr>
        <w:t>ю</w:t>
      </w:r>
      <w:r w:rsidRPr="00D90B9D">
        <w:rPr>
          <w:lang w:val="ru-RU"/>
        </w:rPr>
        <w:t xml:space="preserve"> и современное состояние</w:t>
      </w:r>
      <w:r w:rsidR="00787EE9" w:rsidRPr="00D90B9D">
        <w:rPr>
          <w:lang w:val="ru-RU"/>
        </w:rPr>
        <w:t xml:space="preserve"> русского языка в Казахстане, </w:t>
      </w:r>
      <w:r w:rsidRPr="00D90B9D">
        <w:rPr>
          <w:lang w:val="ru-RU"/>
        </w:rPr>
        <w:t>вопросы полиязычия</w:t>
      </w:r>
      <w:r w:rsidR="00C87991" w:rsidRPr="00D90B9D">
        <w:rPr>
          <w:lang w:val="ru-RU"/>
        </w:rPr>
        <w:t xml:space="preserve"> и языковой политики в стране [3</w:t>
      </w:r>
      <w:r w:rsidR="00D90B9D" w:rsidRPr="00D90B9D">
        <w:rPr>
          <w:lang w:val="ru-RU"/>
        </w:rPr>
        <w:t>7</w:t>
      </w:r>
      <w:r w:rsidRPr="00D90B9D">
        <w:rPr>
          <w:lang w:val="ru-RU"/>
        </w:rPr>
        <w:t>].</w:t>
      </w:r>
    </w:p>
    <w:p w:rsidR="00004369" w:rsidRPr="00D90B9D" w:rsidRDefault="00004369" w:rsidP="00D90B9D">
      <w:pPr>
        <w:pStyle w:val="1"/>
        <w:spacing w:before="0" w:line="240" w:lineRule="auto"/>
        <w:ind w:firstLine="454"/>
        <w:contextualSpacing/>
        <w:jc w:val="both"/>
        <w:rPr>
          <w:rFonts w:ascii="Times New Roman" w:hAnsi="Times New Roman"/>
          <w:color w:val="auto"/>
          <w:sz w:val="28"/>
          <w:szCs w:val="28"/>
        </w:rPr>
      </w:pPr>
      <w:r w:rsidRPr="00D90B9D">
        <w:rPr>
          <w:rFonts w:ascii="Times New Roman" w:hAnsi="Times New Roman"/>
          <w:color w:val="auto"/>
          <w:sz w:val="28"/>
          <w:szCs w:val="28"/>
        </w:rPr>
        <w:t xml:space="preserve">Среди зарубежных ученых, которые изучали вопросы полиязычия и языковой политики в Казахстане, можно отметить </w:t>
      </w:r>
      <w:r w:rsidR="00463B23" w:rsidRPr="00D90B9D">
        <w:rPr>
          <w:rFonts w:ascii="Times New Roman" w:hAnsi="Times New Roman"/>
          <w:color w:val="auto"/>
          <w:sz w:val="28"/>
          <w:szCs w:val="28"/>
        </w:rPr>
        <w:t xml:space="preserve">Бхавна Дейв </w:t>
      </w:r>
      <w:r w:rsidRPr="00D90B9D">
        <w:rPr>
          <w:rFonts w:ascii="Times New Roman" w:hAnsi="Times New Roman"/>
          <w:color w:val="auto"/>
          <w:sz w:val="28"/>
          <w:szCs w:val="28"/>
        </w:rPr>
        <w:t>(</w:t>
      </w:r>
      <w:r w:rsidR="00463B23" w:rsidRPr="00D90B9D">
        <w:rPr>
          <w:rFonts w:ascii="Times New Roman" w:hAnsi="Times New Roman"/>
          <w:color w:val="auto"/>
          <w:sz w:val="28"/>
          <w:szCs w:val="28"/>
        </w:rPr>
        <w:t>США</w:t>
      </w:r>
      <w:r w:rsidRPr="00D90B9D">
        <w:rPr>
          <w:rFonts w:ascii="Times New Roman" w:hAnsi="Times New Roman"/>
          <w:color w:val="auto"/>
          <w:sz w:val="28"/>
          <w:szCs w:val="28"/>
        </w:rPr>
        <w:t>). Она является автором книги, в которой анализируется влияние политических и социальных изменений на языковую ситуацию в Казахстане, вопросы языковой политики и полиязычия в стране [</w:t>
      </w:r>
      <w:r w:rsidR="00D90B9D" w:rsidRPr="00D90B9D">
        <w:rPr>
          <w:rFonts w:ascii="Times New Roman" w:hAnsi="Times New Roman"/>
          <w:color w:val="auto"/>
          <w:sz w:val="28"/>
          <w:szCs w:val="28"/>
        </w:rPr>
        <w:t>38</w:t>
      </w:r>
      <w:r w:rsidRPr="00D90B9D">
        <w:rPr>
          <w:rFonts w:ascii="Times New Roman" w:hAnsi="Times New Roman"/>
          <w:color w:val="auto"/>
          <w:sz w:val="28"/>
          <w:szCs w:val="28"/>
        </w:rPr>
        <w:t xml:space="preserve">]. Также необходимо упомянуть профессора </w:t>
      </w:r>
      <w:r w:rsidR="00FE3E12" w:rsidRPr="00D90B9D">
        <w:rPr>
          <w:rFonts w:ascii="Times New Roman" w:hAnsi="Times New Roman"/>
          <w:color w:val="auto"/>
          <w:sz w:val="28"/>
          <w:szCs w:val="28"/>
        </w:rPr>
        <w:t xml:space="preserve">Тимоти Рейган </w:t>
      </w:r>
      <w:r w:rsidRPr="00D90B9D">
        <w:rPr>
          <w:rFonts w:ascii="Times New Roman" w:hAnsi="Times New Roman"/>
          <w:color w:val="auto"/>
          <w:sz w:val="28"/>
          <w:szCs w:val="28"/>
        </w:rPr>
        <w:t xml:space="preserve">из </w:t>
      </w:r>
      <w:r w:rsidR="00FE3E12" w:rsidRPr="00D90B9D">
        <w:rPr>
          <w:rFonts w:ascii="Times New Roman" w:hAnsi="Times New Roman"/>
          <w:color w:val="auto"/>
          <w:sz w:val="28"/>
          <w:szCs w:val="28"/>
        </w:rPr>
        <w:t>Университет Мэн (США),</w:t>
      </w:r>
      <w:r w:rsidRPr="00D90B9D">
        <w:rPr>
          <w:rFonts w:ascii="Times New Roman" w:hAnsi="Times New Roman"/>
          <w:color w:val="auto"/>
          <w:sz w:val="28"/>
          <w:szCs w:val="28"/>
        </w:rPr>
        <w:t xml:space="preserve"> изучающ</w:t>
      </w:r>
      <w:r w:rsidR="00FE3E12" w:rsidRPr="00D90B9D">
        <w:rPr>
          <w:rFonts w:ascii="Times New Roman" w:hAnsi="Times New Roman"/>
          <w:color w:val="auto"/>
          <w:sz w:val="28"/>
          <w:szCs w:val="28"/>
        </w:rPr>
        <w:t xml:space="preserve">его </w:t>
      </w:r>
      <w:r w:rsidRPr="00D90B9D">
        <w:rPr>
          <w:rFonts w:ascii="Times New Roman" w:hAnsi="Times New Roman"/>
          <w:color w:val="auto"/>
          <w:sz w:val="28"/>
          <w:szCs w:val="28"/>
        </w:rPr>
        <w:t xml:space="preserve">вопросы многоязычия и мультикультурализма в Казахстане. </w:t>
      </w:r>
      <w:r w:rsidR="00FE3E12" w:rsidRPr="00D90B9D">
        <w:rPr>
          <w:rFonts w:ascii="Times New Roman" w:hAnsi="Times New Roman"/>
          <w:color w:val="auto"/>
          <w:sz w:val="28"/>
          <w:szCs w:val="28"/>
        </w:rPr>
        <w:t>Он утверждает, что в Казахстане существует сложный вид диглоссии, в котором статус и роль русского языка остаются значительными, даже несмотря на то, что правительство предпринимает усилия по продвижению казахского языка как национального [</w:t>
      </w:r>
      <w:r w:rsidR="00443F23">
        <w:rPr>
          <w:rFonts w:ascii="Times New Roman" w:hAnsi="Times New Roman"/>
          <w:color w:val="auto"/>
          <w:sz w:val="28"/>
          <w:szCs w:val="28"/>
        </w:rPr>
        <w:t>39</w:t>
      </w:r>
      <w:r w:rsidR="00FE3E12" w:rsidRPr="00D90B9D">
        <w:rPr>
          <w:rFonts w:ascii="Times New Roman" w:hAnsi="Times New Roman"/>
          <w:color w:val="auto"/>
          <w:sz w:val="28"/>
          <w:szCs w:val="28"/>
        </w:rPr>
        <w:t>, 443-445]. Профессор</w:t>
      </w:r>
      <w:r w:rsidR="00406EBA" w:rsidRPr="00D90B9D">
        <w:rPr>
          <w:rFonts w:ascii="Times New Roman" w:hAnsi="Times New Roman"/>
          <w:color w:val="auto"/>
          <w:sz w:val="28"/>
          <w:szCs w:val="28"/>
        </w:rPr>
        <w:t xml:space="preserve"> А.</w:t>
      </w:r>
      <w:r w:rsidR="002C2976" w:rsidRPr="00D90B9D">
        <w:rPr>
          <w:rFonts w:ascii="Times New Roman" w:hAnsi="Times New Roman"/>
          <w:color w:val="auto"/>
          <w:sz w:val="28"/>
          <w:szCs w:val="28"/>
        </w:rPr>
        <w:t xml:space="preserve"> </w:t>
      </w:r>
      <w:r w:rsidR="00406EBA" w:rsidRPr="00D90B9D">
        <w:rPr>
          <w:rFonts w:ascii="Times New Roman" w:hAnsi="Times New Roman"/>
          <w:color w:val="auto"/>
          <w:sz w:val="28"/>
          <w:szCs w:val="28"/>
        </w:rPr>
        <w:t>Павленко</w:t>
      </w:r>
      <w:r w:rsidR="00FE3E12" w:rsidRPr="00D90B9D">
        <w:rPr>
          <w:rFonts w:ascii="Times New Roman" w:hAnsi="Times New Roman"/>
          <w:color w:val="auto"/>
          <w:sz w:val="28"/>
          <w:szCs w:val="28"/>
        </w:rPr>
        <w:t xml:space="preserve"> изучал</w:t>
      </w:r>
      <w:r w:rsidR="003B7CD2">
        <w:rPr>
          <w:rFonts w:ascii="Times New Roman" w:hAnsi="Times New Roman"/>
          <w:color w:val="auto"/>
          <w:sz w:val="28"/>
          <w:szCs w:val="28"/>
        </w:rPr>
        <w:t>а</w:t>
      </w:r>
      <w:r w:rsidRPr="00D90B9D">
        <w:rPr>
          <w:rFonts w:ascii="Times New Roman" w:hAnsi="Times New Roman"/>
          <w:color w:val="auto"/>
          <w:sz w:val="28"/>
          <w:szCs w:val="28"/>
        </w:rPr>
        <w:t xml:space="preserve"> полиязычие и</w:t>
      </w:r>
      <w:r w:rsidR="00FE3E12" w:rsidRPr="00D90B9D">
        <w:rPr>
          <w:rFonts w:ascii="Times New Roman" w:hAnsi="Times New Roman"/>
          <w:color w:val="auto"/>
          <w:sz w:val="28"/>
          <w:szCs w:val="28"/>
        </w:rPr>
        <w:t xml:space="preserve"> языковую политику в Казахстане и отметил</w:t>
      </w:r>
      <w:r w:rsidR="003B7CD2">
        <w:rPr>
          <w:rFonts w:ascii="Times New Roman" w:hAnsi="Times New Roman"/>
          <w:color w:val="auto"/>
          <w:sz w:val="28"/>
          <w:szCs w:val="28"/>
        </w:rPr>
        <w:t>а</w:t>
      </w:r>
      <w:r w:rsidR="00FE3E12" w:rsidRPr="00D90B9D">
        <w:rPr>
          <w:rFonts w:ascii="Times New Roman" w:hAnsi="Times New Roman"/>
          <w:color w:val="auto"/>
          <w:sz w:val="28"/>
          <w:szCs w:val="28"/>
        </w:rPr>
        <w:t xml:space="preserve">, что в стране наблюдается языковой сдвиг в целях поддержки политики полиязычия </w:t>
      </w:r>
      <w:r w:rsidRPr="00D90B9D">
        <w:rPr>
          <w:rFonts w:ascii="Times New Roman" w:hAnsi="Times New Roman"/>
          <w:color w:val="auto"/>
          <w:sz w:val="28"/>
          <w:szCs w:val="28"/>
        </w:rPr>
        <w:t>[4</w:t>
      </w:r>
      <w:r w:rsidR="00443F23" w:rsidRPr="00443F23">
        <w:rPr>
          <w:rFonts w:ascii="Times New Roman" w:hAnsi="Times New Roman"/>
          <w:color w:val="auto"/>
          <w:sz w:val="28"/>
          <w:szCs w:val="28"/>
        </w:rPr>
        <w:t>0</w:t>
      </w:r>
      <w:r w:rsidR="00FE3E12" w:rsidRPr="00D90B9D">
        <w:rPr>
          <w:rFonts w:ascii="Times New Roman" w:hAnsi="Times New Roman"/>
          <w:color w:val="auto"/>
          <w:sz w:val="28"/>
          <w:szCs w:val="28"/>
        </w:rPr>
        <w:t xml:space="preserve">, </w:t>
      </w:r>
      <w:r w:rsidR="00AB59C2" w:rsidRPr="00D90B9D">
        <w:rPr>
          <w:rFonts w:ascii="Times New Roman" w:hAnsi="Times New Roman"/>
          <w:color w:val="auto"/>
          <w:sz w:val="28"/>
          <w:szCs w:val="28"/>
        </w:rPr>
        <w:t>243-</w:t>
      </w:r>
      <w:r w:rsidR="00FE3E12" w:rsidRPr="00D90B9D">
        <w:rPr>
          <w:rFonts w:ascii="Times New Roman" w:hAnsi="Times New Roman"/>
          <w:color w:val="auto"/>
          <w:sz w:val="28"/>
          <w:szCs w:val="28"/>
        </w:rPr>
        <w:t>244</w:t>
      </w:r>
      <w:r w:rsidRPr="00D90B9D">
        <w:rPr>
          <w:rFonts w:ascii="Times New Roman" w:hAnsi="Times New Roman"/>
          <w:color w:val="auto"/>
          <w:sz w:val="28"/>
          <w:szCs w:val="28"/>
        </w:rPr>
        <w:t xml:space="preserve">]. </w:t>
      </w:r>
    </w:p>
    <w:p w:rsidR="00863629" w:rsidRPr="001940F6" w:rsidRDefault="00863629" w:rsidP="00D90B9D">
      <w:pPr>
        <w:pStyle w:val="11"/>
        <w:spacing w:line="240" w:lineRule="auto"/>
        <w:ind w:firstLine="454"/>
        <w:contextualSpacing/>
        <w:rPr>
          <w:lang w:val="ru-RU"/>
        </w:rPr>
      </w:pPr>
      <w:r w:rsidRPr="00D90B9D">
        <w:rPr>
          <w:lang w:val="ru-RU"/>
        </w:rPr>
        <w:t xml:space="preserve">В связи с тем, что </w:t>
      </w:r>
      <w:r w:rsidR="00AB59C2" w:rsidRPr="00D90B9D">
        <w:rPr>
          <w:lang w:val="ru-RU"/>
        </w:rPr>
        <w:t>данная работа посвящена</w:t>
      </w:r>
      <w:r w:rsidRPr="00D90B9D">
        <w:rPr>
          <w:lang w:val="ru-RU"/>
        </w:rPr>
        <w:t xml:space="preserve"> исследованию явления заимствований из английского языка, мы считаем целесообразным рассмотреть понятие «англицизм». В научной литературе термин</w:t>
      </w:r>
      <w:r w:rsidRPr="001940F6">
        <w:rPr>
          <w:lang w:val="ru-RU"/>
        </w:rPr>
        <w:t xml:space="preserve"> </w:t>
      </w:r>
      <w:r w:rsidRPr="001940F6">
        <w:rPr>
          <w:i/>
          <w:lang w:val="ru-RU"/>
        </w:rPr>
        <w:t>англицизм</w:t>
      </w:r>
      <w:r w:rsidRPr="001940F6">
        <w:rPr>
          <w:lang w:val="ru-RU"/>
        </w:rPr>
        <w:t xml:space="preserve"> может быть определен двумя способами: в широком и узком смыслах. Согласно В.М. Аристовой [4</w:t>
      </w:r>
      <w:r w:rsidR="00443F23" w:rsidRPr="00443F23">
        <w:rPr>
          <w:lang w:val="ru-RU"/>
        </w:rPr>
        <w:t>1</w:t>
      </w:r>
      <w:r w:rsidRPr="001940F6">
        <w:rPr>
          <w:lang w:val="ru-RU"/>
        </w:rPr>
        <w:t>,13], англицизм в широком смысле представляет собой лингвистическое понятие, определяемое с точки зрения языка, а не национальных или этнических особенностей определенного языкового региона. В узком смысле термин "англицизм" относится к словам, являющимся исконной английской лексикой.</w:t>
      </w:r>
    </w:p>
    <w:p w:rsidR="00004369" w:rsidRPr="001940F6" w:rsidRDefault="00004369" w:rsidP="00004369">
      <w:pPr>
        <w:pStyle w:val="11"/>
        <w:spacing w:line="240" w:lineRule="auto"/>
        <w:ind w:firstLine="454"/>
        <w:contextualSpacing/>
        <w:rPr>
          <w:lang w:val="ru-RU"/>
        </w:rPr>
      </w:pPr>
      <w:r w:rsidRPr="001940F6">
        <w:rPr>
          <w:lang w:val="ru-RU"/>
        </w:rPr>
        <w:t>В нашей работе мы отталк</w:t>
      </w:r>
      <w:r w:rsidR="00AB59C2">
        <w:rPr>
          <w:lang w:val="ru-RU"/>
        </w:rPr>
        <w:t>иваемся от того, что англицизм —</w:t>
      </w:r>
      <w:r w:rsidRPr="001940F6">
        <w:rPr>
          <w:lang w:val="ru-RU"/>
        </w:rPr>
        <w:t xml:space="preserve"> это слово или выражение, заимствованное из английского языка и использованное в другом языке. Англицизмы часто используются в технической литературе, в науке, в медиа и в рекламе, а также в повседневной речи.</w:t>
      </w:r>
    </w:p>
    <w:p w:rsidR="00004369" w:rsidRPr="001940F6" w:rsidRDefault="00004369" w:rsidP="00004369">
      <w:pPr>
        <w:pStyle w:val="11"/>
        <w:spacing w:line="240" w:lineRule="auto"/>
        <w:ind w:firstLine="454"/>
        <w:contextualSpacing/>
        <w:rPr>
          <w:lang w:val="ru-RU"/>
        </w:rPr>
      </w:pPr>
      <w:r w:rsidRPr="001940F6">
        <w:rPr>
          <w:lang w:val="ru-RU"/>
        </w:rPr>
        <w:t xml:space="preserve">В.Н. Аристова относила к англицизмам различные явления в языке, связанные с использованием английских слов и выражений, в том числе прямые </w:t>
      </w:r>
      <w:r w:rsidRPr="001940F6">
        <w:rPr>
          <w:lang w:val="ru-RU"/>
        </w:rPr>
        <w:lastRenderedPageBreak/>
        <w:t xml:space="preserve">заимствования, гибриды, кальки, термины, профессионализмы и другие. Она выделяла и специфические виды англицизмов, как аббревиатуры, идиомы, сленговые выражения и др., рассматривала влияние англицизмов на развитие языка и культуры, анализировала специфические особенности использования английских слов в различных сферах жизни. </w:t>
      </w:r>
    </w:p>
    <w:p w:rsidR="00004369" w:rsidRPr="001940F6" w:rsidRDefault="00004369" w:rsidP="00004369">
      <w:pPr>
        <w:pStyle w:val="11"/>
        <w:spacing w:line="240" w:lineRule="auto"/>
        <w:ind w:firstLine="454"/>
        <w:contextualSpacing/>
        <w:rPr>
          <w:lang w:val="ru-RU"/>
        </w:rPr>
      </w:pPr>
      <w:r w:rsidRPr="001940F6">
        <w:rPr>
          <w:lang w:val="ru-RU"/>
        </w:rPr>
        <w:t xml:space="preserve">Среди казахстанских ученых, занимающихся изучением англицизмов, нельзя не отметить </w:t>
      </w:r>
      <w:r w:rsidR="00E55C4E" w:rsidRPr="001940F6">
        <w:rPr>
          <w:lang w:val="ru-RU"/>
        </w:rPr>
        <w:t>Хасенову А.А.</w:t>
      </w:r>
      <w:r w:rsidRPr="001940F6">
        <w:rPr>
          <w:lang w:val="ru-RU"/>
        </w:rPr>
        <w:t xml:space="preserve"> </w:t>
      </w:r>
      <w:r w:rsidR="00AB59C2">
        <w:rPr>
          <w:lang w:val="ru-RU"/>
        </w:rPr>
        <w:t>Она</w:t>
      </w:r>
      <w:r w:rsidR="00E55C4E" w:rsidRPr="001940F6">
        <w:rPr>
          <w:lang w:val="ru-RU"/>
        </w:rPr>
        <w:t xml:space="preserve"> </w:t>
      </w:r>
      <w:r w:rsidRPr="001940F6">
        <w:rPr>
          <w:lang w:val="ru-RU"/>
        </w:rPr>
        <w:t xml:space="preserve">определяет англицизм как слово или выражение, заимствованное из английского языка и используемое в другом языке. В своих </w:t>
      </w:r>
      <w:r w:rsidR="00EC303F">
        <w:rPr>
          <w:lang w:val="ru-RU"/>
        </w:rPr>
        <w:t>работах она затрагивае</w:t>
      </w:r>
      <w:r w:rsidRPr="001940F6">
        <w:rPr>
          <w:lang w:val="ru-RU"/>
        </w:rPr>
        <w:t xml:space="preserve">т различные аспекты использования англицизмов в казахском языке и их </w:t>
      </w:r>
      <w:r w:rsidR="00863629" w:rsidRPr="001940F6">
        <w:rPr>
          <w:lang w:val="ru-RU"/>
        </w:rPr>
        <w:t>ассимиляцию</w:t>
      </w:r>
      <w:r w:rsidRPr="001940F6">
        <w:rPr>
          <w:lang w:val="ru-RU"/>
        </w:rPr>
        <w:t>, социолингвистические и культурные аспекты употребления англицизмов в казахстанском обществе [4</w:t>
      </w:r>
      <w:r w:rsidR="00443F23" w:rsidRPr="00443F23">
        <w:rPr>
          <w:lang w:val="ru-RU"/>
        </w:rPr>
        <w:t>2</w:t>
      </w:r>
      <w:r w:rsidRPr="001940F6">
        <w:rPr>
          <w:lang w:val="ru-RU"/>
        </w:rPr>
        <w:t>].</w:t>
      </w:r>
    </w:p>
    <w:p w:rsidR="00004369" w:rsidRPr="001940F6" w:rsidRDefault="00004369" w:rsidP="00004369">
      <w:pPr>
        <w:pStyle w:val="11"/>
        <w:spacing w:line="240" w:lineRule="auto"/>
        <w:ind w:firstLine="454"/>
        <w:contextualSpacing/>
        <w:rPr>
          <w:lang w:val="ru-RU"/>
        </w:rPr>
      </w:pPr>
      <w:r w:rsidRPr="001940F6">
        <w:rPr>
          <w:lang w:val="ru-RU"/>
        </w:rPr>
        <w:t>Использование англицизмов вызывает дискуссии в лингвистическом сообществе, поскольку они могут привести к вытеснению родных слов и изменению языковой культуры. С другой стороны, они могут способствовать развитию языка, обогащению его лексического состава и созданию новых выражений.</w:t>
      </w:r>
    </w:p>
    <w:p w:rsidR="00004369" w:rsidRPr="001940F6" w:rsidRDefault="0077475F" w:rsidP="00004369">
      <w:pPr>
        <w:pStyle w:val="11"/>
        <w:spacing w:line="240" w:lineRule="auto"/>
        <w:ind w:firstLine="454"/>
        <w:contextualSpacing/>
        <w:rPr>
          <w:lang w:val="ru-RU"/>
        </w:rPr>
      </w:pPr>
      <w:r w:rsidRPr="001940F6">
        <w:rPr>
          <w:lang w:val="ru-RU"/>
        </w:rPr>
        <w:t xml:space="preserve">В рамках нашего научного исследования мы не ограничиваемся анализом лишь полностью ассимилированных заимствований (слов, соответствующих всем критериям освоенности), но также принимаем во внимание и другие англицизмы, процесс освоения которых только начинается. </w:t>
      </w:r>
      <w:r w:rsidR="00657B18">
        <w:rPr>
          <w:lang w:val="ru-RU"/>
        </w:rPr>
        <w:t>С</w:t>
      </w:r>
      <w:r w:rsidRPr="001940F6">
        <w:rPr>
          <w:lang w:val="ru-RU"/>
        </w:rPr>
        <w:t xml:space="preserve">ледует подчеркнуть, что классификация англицизмов согласно сферам применения служит основой для различных типологий внедренной лексики. </w:t>
      </w:r>
      <w:r w:rsidR="00004369" w:rsidRPr="001940F6">
        <w:rPr>
          <w:lang w:val="ru-RU"/>
        </w:rPr>
        <w:t>Г.Н. Скляревская описывает лексические разряды и группы новых слов русского языка, в которые входят и иноязычные слова [4</w:t>
      </w:r>
      <w:r w:rsidR="00443F23" w:rsidRPr="00443F23">
        <w:rPr>
          <w:lang w:val="ru-RU"/>
        </w:rPr>
        <w:t>3</w:t>
      </w:r>
      <w:r w:rsidR="00406EBA" w:rsidRPr="001940F6">
        <w:rPr>
          <w:lang w:val="ru-RU"/>
        </w:rPr>
        <w:t>, 239</w:t>
      </w:r>
      <w:r w:rsidR="00004369" w:rsidRPr="001940F6">
        <w:rPr>
          <w:lang w:val="ru-RU"/>
        </w:rPr>
        <w:t>]. Она выделяет:</w:t>
      </w:r>
    </w:p>
    <w:p w:rsidR="00004369" w:rsidRPr="001940F6" w:rsidRDefault="00004369" w:rsidP="00004369">
      <w:pPr>
        <w:pStyle w:val="11"/>
        <w:numPr>
          <w:ilvl w:val="0"/>
          <w:numId w:val="4"/>
        </w:numPr>
        <w:spacing w:line="240" w:lineRule="auto"/>
        <w:ind w:left="567" w:firstLine="454"/>
        <w:contextualSpacing/>
        <w:rPr>
          <w:lang w:val="ru-RU"/>
        </w:rPr>
      </w:pPr>
      <w:r w:rsidRPr="001940F6">
        <w:rPr>
          <w:lang w:val="ru-RU"/>
        </w:rPr>
        <w:t>заимствования из иностранных языков;</w:t>
      </w:r>
    </w:p>
    <w:p w:rsidR="00004369" w:rsidRPr="001940F6" w:rsidRDefault="00004369" w:rsidP="00004369">
      <w:pPr>
        <w:pStyle w:val="11"/>
        <w:numPr>
          <w:ilvl w:val="0"/>
          <w:numId w:val="4"/>
        </w:numPr>
        <w:spacing w:line="240" w:lineRule="auto"/>
        <w:ind w:left="567" w:firstLine="454"/>
        <w:contextualSpacing/>
        <w:rPr>
          <w:lang w:val="ru-RU"/>
        </w:rPr>
      </w:pPr>
      <w:r w:rsidRPr="001940F6">
        <w:rPr>
          <w:lang w:val="ru-RU"/>
        </w:rPr>
        <w:t>новообразования, образованные от корней и слов иностранного происхождения;</w:t>
      </w:r>
    </w:p>
    <w:p w:rsidR="00004369" w:rsidRPr="001940F6" w:rsidRDefault="00004369" w:rsidP="00004369">
      <w:pPr>
        <w:pStyle w:val="11"/>
        <w:numPr>
          <w:ilvl w:val="0"/>
          <w:numId w:val="4"/>
        </w:numPr>
        <w:spacing w:line="240" w:lineRule="auto"/>
        <w:ind w:left="567" w:firstLine="454"/>
        <w:contextualSpacing/>
        <w:rPr>
          <w:lang w:val="ru-RU"/>
        </w:rPr>
      </w:pPr>
      <w:r w:rsidRPr="001940F6">
        <w:rPr>
          <w:lang w:val="ru-RU"/>
        </w:rPr>
        <w:t>новообразования, образованные от корней и слов русского происхождения с помощью приставок и суффиксов, заимствованных из иностранных языков;</w:t>
      </w:r>
    </w:p>
    <w:p w:rsidR="00004369" w:rsidRPr="001940F6" w:rsidRDefault="00004369" w:rsidP="00004369">
      <w:pPr>
        <w:pStyle w:val="11"/>
        <w:numPr>
          <w:ilvl w:val="0"/>
          <w:numId w:val="4"/>
        </w:numPr>
        <w:spacing w:line="240" w:lineRule="auto"/>
        <w:ind w:left="567" w:firstLine="454"/>
        <w:contextualSpacing/>
        <w:rPr>
          <w:lang w:val="ru-RU"/>
        </w:rPr>
      </w:pPr>
      <w:r w:rsidRPr="001940F6">
        <w:rPr>
          <w:lang w:val="ru-RU"/>
        </w:rPr>
        <w:t>аббревиатуры и сокращения, в том числе образованные из иностранных слов;</w:t>
      </w:r>
    </w:p>
    <w:p w:rsidR="00004369" w:rsidRPr="001940F6" w:rsidRDefault="00004369" w:rsidP="00004369">
      <w:pPr>
        <w:pStyle w:val="11"/>
        <w:numPr>
          <w:ilvl w:val="0"/>
          <w:numId w:val="4"/>
        </w:numPr>
        <w:spacing w:line="240" w:lineRule="auto"/>
        <w:ind w:left="567" w:firstLine="454"/>
        <w:contextualSpacing/>
        <w:rPr>
          <w:lang w:val="ru-RU"/>
        </w:rPr>
      </w:pPr>
      <w:r w:rsidRPr="001940F6">
        <w:rPr>
          <w:lang w:val="ru-RU"/>
        </w:rPr>
        <w:t>зарубежные имена собственные, употребляемые в качестве наименований компаний, продуктов и т.д</w:t>
      </w:r>
      <w:r w:rsidR="00863629" w:rsidRPr="001940F6">
        <w:rPr>
          <w:lang w:val="ru-RU"/>
        </w:rPr>
        <w:t xml:space="preserve"> [4</w:t>
      </w:r>
      <w:r w:rsidR="00443F23">
        <w:rPr>
          <w:lang w:val="ru-RU"/>
        </w:rPr>
        <w:t>3</w:t>
      </w:r>
      <w:r w:rsidR="00863629" w:rsidRPr="001940F6">
        <w:rPr>
          <w:lang w:val="ru-RU"/>
        </w:rPr>
        <w:t>, 240-242]</w:t>
      </w:r>
      <w:r w:rsidRPr="001940F6">
        <w:rPr>
          <w:lang w:val="ru-RU"/>
        </w:rPr>
        <w:t xml:space="preserve">. </w:t>
      </w:r>
    </w:p>
    <w:p w:rsidR="00760F92" w:rsidRPr="001940F6" w:rsidRDefault="00760F92" w:rsidP="00052B04">
      <w:pPr>
        <w:pStyle w:val="11"/>
        <w:spacing w:line="240" w:lineRule="auto"/>
        <w:contextualSpacing/>
        <w:rPr>
          <w:i/>
          <w:lang w:val="ru-RU"/>
        </w:rPr>
      </w:pPr>
      <w:r w:rsidRPr="001940F6">
        <w:rPr>
          <w:lang w:val="ru-RU"/>
        </w:rPr>
        <w:t>Аналогичную типологию представляет А.В. Зеленин [4</w:t>
      </w:r>
      <w:r w:rsidR="00443F23" w:rsidRPr="00443F23">
        <w:rPr>
          <w:lang w:val="ru-RU"/>
        </w:rPr>
        <w:t>4</w:t>
      </w:r>
      <w:r w:rsidRPr="001940F6">
        <w:rPr>
          <w:lang w:val="ru-RU"/>
        </w:rPr>
        <w:t>]. Исследуя лексические заимствования в эмигрантской прессе США, автор разрабатывает тематическую (идеографическую) классификацию варваризмов, что позволяет выявить референциальные области в дискурсе, наиболее восприимчивые к заимствованиям. В результате применения данной типологии выделяются пять групп:</w:t>
      </w:r>
    </w:p>
    <w:p w:rsidR="00004369" w:rsidRPr="001940F6" w:rsidRDefault="00004369" w:rsidP="00004369">
      <w:pPr>
        <w:pStyle w:val="11"/>
        <w:numPr>
          <w:ilvl w:val="0"/>
          <w:numId w:val="5"/>
        </w:numPr>
        <w:spacing w:line="240" w:lineRule="auto"/>
        <w:ind w:left="567" w:firstLine="454"/>
        <w:contextualSpacing/>
        <w:rPr>
          <w:i/>
          <w:lang w:val="ru-RU"/>
        </w:rPr>
      </w:pPr>
      <w:r w:rsidRPr="001940F6">
        <w:rPr>
          <w:lang w:val="ru-RU"/>
        </w:rPr>
        <w:t xml:space="preserve">заимствования из области культуры и искусства, например: </w:t>
      </w:r>
      <w:r w:rsidRPr="001940F6">
        <w:rPr>
          <w:i/>
          <w:lang w:val="ru-RU"/>
        </w:rPr>
        <w:t>балет, оперетта, джаз, фестиваль, фэнтези</w:t>
      </w:r>
      <w:r w:rsidR="00531632">
        <w:rPr>
          <w:i/>
          <w:lang w:val="ru-RU"/>
        </w:rPr>
        <w:t>;</w:t>
      </w:r>
    </w:p>
    <w:p w:rsidR="00004369" w:rsidRPr="001940F6" w:rsidRDefault="00004369" w:rsidP="00004369">
      <w:pPr>
        <w:pStyle w:val="11"/>
        <w:numPr>
          <w:ilvl w:val="0"/>
          <w:numId w:val="5"/>
        </w:numPr>
        <w:spacing w:line="240" w:lineRule="auto"/>
        <w:ind w:left="567" w:firstLine="454"/>
        <w:contextualSpacing/>
        <w:rPr>
          <w:i/>
          <w:lang w:val="ru-RU"/>
        </w:rPr>
      </w:pPr>
      <w:r w:rsidRPr="001940F6">
        <w:rPr>
          <w:lang w:val="ru-RU"/>
        </w:rPr>
        <w:t xml:space="preserve">заимствования из области науки и техники, например: </w:t>
      </w:r>
      <w:r w:rsidRPr="001940F6">
        <w:rPr>
          <w:i/>
          <w:lang w:val="ru-RU"/>
        </w:rPr>
        <w:t>атом, ген, компьютер, лазер, робот</w:t>
      </w:r>
      <w:r w:rsidR="00531632">
        <w:rPr>
          <w:i/>
          <w:lang w:val="ru-RU"/>
        </w:rPr>
        <w:t>;</w:t>
      </w:r>
    </w:p>
    <w:p w:rsidR="00004369" w:rsidRPr="001940F6" w:rsidRDefault="00004369" w:rsidP="00004369">
      <w:pPr>
        <w:pStyle w:val="11"/>
        <w:numPr>
          <w:ilvl w:val="0"/>
          <w:numId w:val="5"/>
        </w:numPr>
        <w:spacing w:line="240" w:lineRule="auto"/>
        <w:ind w:left="567" w:firstLine="454"/>
        <w:contextualSpacing/>
        <w:rPr>
          <w:i/>
          <w:lang w:val="ru-RU"/>
        </w:rPr>
      </w:pPr>
      <w:r w:rsidRPr="001940F6">
        <w:rPr>
          <w:lang w:val="ru-RU"/>
        </w:rPr>
        <w:lastRenderedPageBreak/>
        <w:t xml:space="preserve">заимствования из области экономики, бизнеса и финансов, например: </w:t>
      </w:r>
      <w:r w:rsidRPr="001940F6">
        <w:rPr>
          <w:i/>
          <w:lang w:val="ru-RU"/>
        </w:rPr>
        <w:t>банк, брокер, инвестиции, маркетинг, менеджер</w:t>
      </w:r>
      <w:r w:rsidR="00531632">
        <w:rPr>
          <w:i/>
          <w:lang w:val="ru-RU"/>
        </w:rPr>
        <w:t>4</w:t>
      </w:r>
    </w:p>
    <w:p w:rsidR="00004369" w:rsidRPr="001940F6" w:rsidRDefault="00004369" w:rsidP="00004369">
      <w:pPr>
        <w:pStyle w:val="11"/>
        <w:numPr>
          <w:ilvl w:val="0"/>
          <w:numId w:val="5"/>
        </w:numPr>
        <w:spacing w:line="240" w:lineRule="auto"/>
        <w:ind w:left="567" w:firstLine="454"/>
        <w:contextualSpacing/>
        <w:rPr>
          <w:i/>
          <w:lang w:val="ru-RU"/>
        </w:rPr>
      </w:pPr>
      <w:r w:rsidRPr="001940F6">
        <w:rPr>
          <w:lang w:val="ru-RU"/>
        </w:rPr>
        <w:t xml:space="preserve">заимствования из области политики и международных отношений, например: </w:t>
      </w:r>
      <w:r w:rsidRPr="001940F6">
        <w:rPr>
          <w:i/>
          <w:lang w:val="ru-RU"/>
        </w:rPr>
        <w:t>демократия, иммиграция, лобби, парламент, резолюция</w:t>
      </w:r>
      <w:r w:rsidR="00531632">
        <w:rPr>
          <w:i/>
          <w:lang w:val="ru-RU"/>
        </w:rPr>
        <w:t>;</w:t>
      </w:r>
    </w:p>
    <w:p w:rsidR="00004369" w:rsidRPr="001940F6" w:rsidRDefault="00004369" w:rsidP="00004369">
      <w:pPr>
        <w:pStyle w:val="11"/>
        <w:numPr>
          <w:ilvl w:val="0"/>
          <w:numId w:val="5"/>
        </w:numPr>
        <w:spacing w:line="240" w:lineRule="auto"/>
        <w:ind w:left="567" w:firstLine="454"/>
        <w:contextualSpacing/>
        <w:rPr>
          <w:i/>
          <w:lang w:val="ru-RU"/>
        </w:rPr>
      </w:pPr>
      <w:r w:rsidRPr="001940F6">
        <w:rPr>
          <w:lang w:val="ru-RU"/>
        </w:rPr>
        <w:t xml:space="preserve">заимствования из области быта и общественной жизни, например: </w:t>
      </w:r>
      <w:r w:rsidRPr="001940F6">
        <w:rPr>
          <w:i/>
          <w:lang w:val="ru-RU"/>
        </w:rPr>
        <w:t>барбекю, бэбиситтер, домбра, микроволновка, сандвич</w:t>
      </w:r>
      <w:r w:rsidR="00760F92" w:rsidRPr="001940F6">
        <w:rPr>
          <w:i/>
          <w:lang w:val="ru-RU"/>
        </w:rPr>
        <w:t xml:space="preserve"> </w:t>
      </w:r>
      <w:r w:rsidR="00760F92" w:rsidRPr="001940F6">
        <w:rPr>
          <w:lang w:val="ru-RU"/>
        </w:rPr>
        <w:t>[4</w:t>
      </w:r>
      <w:r w:rsidR="00443F23" w:rsidRPr="00443F23">
        <w:rPr>
          <w:lang w:val="ru-RU"/>
        </w:rPr>
        <w:t>4</w:t>
      </w:r>
      <w:r w:rsidR="00760F92" w:rsidRPr="001940F6">
        <w:rPr>
          <w:lang w:val="ru-RU"/>
        </w:rPr>
        <w:t>, 87]</w:t>
      </w:r>
      <w:r w:rsidRPr="001940F6">
        <w:rPr>
          <w:lang w:val="ru-RU"/>
        </w:rPr>
        <w:t xml:space="preserve">. </w:t>
      </w:r>
    </w:p>
    <w:p w:rsidR="00004369" w:rsidRDefault="00527736" w:rsidP="00004369">
      <w:pPr>
        <w:pStyle w:val="11"/>
        <w:spacing w:line="240" w:lineRule="auto"/>
        <w:ind w:firstLine="454"/>
        <w:contextualSpacing/>
        <w:rPr>
          <w:lang w:val="ru-RU"/>
        </w:rPr>
      </w:pPr>
      <w:r>
        <w:rPr>
          <w:lang w:val="ru-RU"/>
        </w:rPr>
        <w:t xml:space="preserve">Таким образом, </w:t>
      </w:r>
      <w:r w:rsidR="0067226F">
        <w:rPr>
          <w:lang w:val="ru-RU"/>
        </w:rPr>
        <w:t xml:space="preserve">хронология </w:t>
      </w:r>
      <w:r>
        <w:rPr>
          <w:lang w:val="ru-RU"/>
        </w:rPr>
        <w:t xml:space="preserve">изучения вопросов заимствования имеет достаточно </w:t>
      </w:r>
      <w:r w:rsidR="0067226F">
        <w:rPr>
          <w:lang w:val="ru-RU"/>
        </w:rPr>
        <w:t xml:space="preserve">длительную традицию. Спектр исследования достаточно широк: лингвистика, психолингвистика, межкультурная коммуникация, теория заимствований и др. Глобализация современного мира, </w:t>
      </w:r>
      <w:r w:rsidR="00AB06F8">
        <w:rPr>
          <w:lang w:val="ru-RU"/>
        </w:rPr>
        <w:t xml:space="preserve">внедрение политики полиязычного образования в Казахстане, бурное развитие компьютерных технологий актуализировали языковые процессы, в том числе и вопросы заимствований. Наибольшее количество заимствованной лексики </w:t>
      </w:r>
      <w:r w:rsidR="00920FF7">
        <w:rPr>
          <w:lang w:val="ru-RU"/>
        </w:rPr>
        <w:t xml:space="preserve">исследователи </w:t>
      </w:r>
      <w:r w:rsidR="00AB06F8">
        <w:rPr>
          <w:lang w:val="ru-RU"/>
        </w:rPr>
        <w:t>отмеча</w:t>
      </w:r>
      <w:r w:rsidR="00920FF7">
        <w:rPr>
          <w:lang w:val="ru-RU"/>
        </w:rPr>
        <w:t>ю</w:t>
      </w:r>
      <w:r w:rsidR="00AB06F8">
        <w:rPr>
          <w:lang w:val="ru-RU"/>
        </w:rPr>
        <w:t>т их английского языка.</w:t>
      </w:r>
    </w:p>
    <w:p w:rsidR="003C4FF2" w:rsidRPr="00A73575" w:rsidRDefault="00920FF7" w:rsidP="00004369">
      <w:pPr>
        <w:pStyle w:val="11"/>
        <w:spacing w:line="240" w:lineRule="auto"/>
        <w:ind w:firstLine="454"/>
        <w:contextualSpacing/>
        <w:rPr>
          <w:lang w:val="ru-RU"/>
        </w:rPr>
      </w:pPr>
      <w:r>
        <w:rPr>
          <w:lang w:val="ru-RU"/>
        </w:rPr>
        <w:t xml:space="preserve">В рамках данного исследования небходима конкретизация с определением понятий «заимствование» и «иноязычная лексика», виды и формы заимствований. Нами были проанализированы работы зарубежных, российских, казахстанских ученых, </w:t>
      </w:r>
      <w:r w:rsidR="003C4FF2">
        <w:rPr>
          <w:lang w:val="ru-RU"/>
        </w:rPr>
        <w:t xml:space="preserve">посвятивших свои работы проблемам теории заимствования. </w:t>
      </w:r>
      <w:r w:rsidR="00A73575">
        <w:rPr>
          <w:lang w:val="ru-RU"/>
        </w:rPr>
        <w:t xml:space="preserve">Мы понимаем под заимствованиями процесс, </w:t>
      </w:r>
      <w:r w:rsidR="00A73575" w:rsidRPr="00A73575">
        <w:rPr>
          <w:lang w:val="ru-RU"/>
        </w:rPr>
        <w:t xml:space="preserve">при котором </w:t>
      </w:r>
      <w:r w:rsidR="00A73575">
        <w:rPr>
          <w:lang w:val="ru-RU"/>
        </w:rPr>
        <w:t xml:space="preserve">элементы одного языка переходят в другой язык без перевода. </w:t>
      </w:r>
    </w:p>
    <w:p w:rsidR="00920FF7" w:rsidRPr="001940F6" w:rsidRDefault="003C4FF2" w:rsidP="00004369">
      <w:pPr>
        <w:pStyle w:val="11"/>
        <w:spacing w:line="240" w:lineRule="auto"/>
        <w:ind w:firstLine="454"/>
        <w:contextualSpacing/>
        <w:rPr>
          <w:lang w:val="ru-RU"/>
        </w:rPr>
      </w:pPr>
      <w:r>
        <w:rPr>
          <w:lang w:val="ru-RU"/>
        </w:rPr>
        <w:t>Несмотря на солидный опыт исследования проблемы заимствований, считаем, что работы подобного плана не будут терять своей актуальности, могут быть выполнены в самых разны</w:t>
      </w:r>
      <w:r w:rsidR="00A42F7D">
        <w:rPr>
          <w:lang w:val="ru-RU"/>
        </w:rPr>
        <w:t xml:space="preserve">х аспектах, каждый из которых обогатит исследовательскую базу. </w:t>
      </w:r>
    </w:p>
    <w:p w:rsidR="00004369" w:rsidRPr="001940F6" w:rsidRDefault="00004369" w:rsidP="00004369">
      <w:pPr>
        <w:pStyle w:val="11"/>
        <w:spacing w:line="240" w:lineRule="auto"/>
        <w:ind w:firstLine="454"/>
        <w:contextualSpacing/>
        <w:rPr>
          <w:lang w:val="ru-RU"/>
        </w:rPr>
      </w:pPr>
    </w:p>
    <w:p w:rsidR="00004369" w:rsidRPr="001940F6" w:rsidRDefault="00004369" w:rsidP="00004369">
      <w:pPr>
        <w:pStyle w:val="11"/>
        <w:spacing w:line="240" w:lineRule="auto"/>
        <w:ind w:firstLine="454"/>
        <w:contextualSpacing/>
        <w:rPr>
          <w:lang w:val="ru-RU"/>
        </w:rPr>
      </w:pPr>
    </w:p>
    <w:p w:rsidR="00004369" w:rsidRPr="001940F6" w:rsidRDefault="00004369" w:rsidP="00004369">
      <w:pPr>
        <w:tabs>
          <w:tab w:val="left" w:pos="3318"/>
        </w:tabs>
        <w:spacing w:after="0" w:line="240" w:lineRule="auto"/>
        <w:ind w:firstLine="454"/>
        <w:contextualSpacing/>
        <w:rPr>
          <w:rFonts w:ascii="Times New Roman" w:hAnsi="Times New Roman"/>
          <w:b/>
          <w:sz w:val="28"/>
          <w:szCs w:val="28"/>
        </w:rPr>
      </w:pPr>
      <w:r w:rsidRPr="001940F6">
        <w:rPr>
          <w:rFonts w:ascii="Times New Roman" w:hAnsi="Times New Roman"/>
          <w:b/>
          <w:sz w:val="28"/>
          <w:szCs w:val="28"/>
        </w:rPr>
        <w:t>1.2. Современные конвергенционные процессы</w:t>
      </w:r>
    </w:p>
    <w:p w:rsidR="00004369" w:rsidRPr="001940F6" w:rsidRDefault="00004369" w:rsidP="00004369">
      <w:pPr>
        <w:spacing w:after="0" w:line="240" w:lineRule="auto"/>
        <w:ind w:firstLine="454"/>
        <w:contextualSpacing/>
        <w:jc w:val="both"/>
        <w:rPr>
          <w:rFonts w:ascii="Times New Roman" w:hAnsi="Times New Roman"/>
          <w:b/>
          <w:sz w:val="28"/>
          <w:szCs w:val="28"/>
        </w:rPr>
      </w:pP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Конвергенция в лингвистике обычно понимается как процесс сближения различных языковых систем и языковых элементов, в результате которого они начинают функционировать более схожим образом. Такой процесс может происходить как при контакте между различными языками, так и внутри одного языка в процессе его эволюции.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Конвергенция может проявляться на разных уровнях языка, включая фонетику, грамматику, лексику и семантику. Например, в результате контакта двух языков может произойти заимствование лексических элементов и грамматических конструкций, которые впоследствии будут использоваться в обоих языках. Также может произойти сближение произношения и интонации.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Конвергенция может</w:t>
      </w:r>
      <w:r w:rsidR="00282105" w:rsidRPr="001940F6">
        <w:rPr>
          <w:rFonts w:ascii="Times New Roman" w:hAnsi="Times New Roman"/>
          <w:sz w:val="28"/>
          <w:szCs w:val="28"/>
        </w:rPr>
        <w:t xml:space="preserve"> </w:t>
      </w:r>
      <w:r w:rsidRPr="001940F6">
        <w:rPr>
          <w:rFonts w:ascii="Times New Roman" w:hAnsi="Times New Roman"/>
          <w:sz w:val="28"/>
          <w:szCs w:val="28"/>
        </w:rPr>
        <w:t>быть как позитивным явлением, способствующим расширению языковых возможностей и повышению коммуникативной эффективности, так и негативным явлением, приводящим к потере языковой и культурной идентичности. В контексте глобализации и мультикультурализма конвергенция становится все более актуальной темой для исследования в лингвистике.</w:t>
      </w:r>
    </w:p>
    <w:p w:rsidR="00004369" w:rsidRPr="001940F6" w:rsidRDefault="00004369" w:rsidP="00004369">
      <w:pPr>
        <w:pStyle w:val="a4"/>
        <w:ind w:firstLine="454"/>
        <w:contextualSpacing/>
        <w:rPr>
          <w:lang w:val="ru-RU"/>
        </w:rPr>
      </w:pPr>
      <w:r w:rsidRPr="001940F6">
        <w:rPr>
          <w:lang w:val="ru-RU"/>
        </w:rPr>
        <w:lastRenderedPageBreak/>
        <w:t>Данная парадигма получила такие наименования, как «</w:t>
      </w:r>
      <w:r w:rsidR="00FB2103">
        <w:rPr>
          <w:lang w:val="ru-RU"/>
        </w:rPr>
        <w:t>т</w:t>
      </w:r>
      <w:r w:rsidRPr="001940F6">
        <w:rPr>
          <w:lang w:val="ru-RU"/>
        </w:rPr>
        <w:t>еория языковых контактов» [</w:t>
      </w:r>
      <w:r w:rsidR="00443F23">
        <w:rPr>
          <w:lang w:val="ru-RU"/>
        </w:rPr>
        <w:t>45</w:t>
      </w:r>
      <w:r w:rsidRPr="001940F6">
        <w:rPr>
          <w:lang w:val="ru-RU"/>
        </w:rPr>
        <w:t>], «контактология» [</w:t>
      </w:r>
      <w:r w:rsidR="00CB4281" w:rsidRPr="001940F6">
        <w:rPr>
          <w:lang w:val="ru-RU"/>
        </w:rPr>
        <w:t>4</w:t>
      </w:r>
      <w:r w:rsidR="00443F23" w:rsidRPr="00443F23">
        <w:rPr>
          <w:lang w:val="ru-RU"/>
        </w:rPr>
        <w:t>6</w:t>
      </w:r>
      <w:r w:rsidRPr="001940F6">
        <w:rPr>
          <w:lang w:val="ru-RU"/>
        </w:rPr>
        <w:t>], «контактная лингвистика», «социально—языковая контактология» [</w:t>
      </w:r>
      <w:r w:rsidR="00443F23">
        <w:rPr>
          <w:lang w:val="ru-RU"/>
        </w:rPr>
        <w:t>47</w:t>
      </w:r>
      <w:r w:rsidRPr="001940F6">
        <w:rPr>
          <w:lang w:val="ru-RU"/>
        </w:rPr>
        <w:t xml:space="preserve">]. </w:t>
      </w:r>
    </w:p>
    <w:p w:rsidR="00004369" w:rsidRPr="001940F6" w:rsidRDefault="00004369" w:rsidP="00004369">
      <w:pPr>
        <w:pStyle w:val="a4"/>
        <w:ind w:firstLine="454"/>
        <w:contextualSpacing/>
        <w:rPr>
          <w:lang w:val="ru-RU"/>
        </w:rPr>
      </w:pPr>
      <w:r w:rsidRPr="001940F6">
        <w:rPr>
          <w:lang w:val="ru-RU"/>
        </w:rPr>
        <w:t xml:space="preserve">Понятие «языковой контакт» было введено в науку еще в 19 веке. Французкий лингвист Мартине А. в 1955 году использовал этот термин для описания ситуаций, когда два языка соприкасаются </w:t>
      </w:r>
      <w:r w:rsidR="00CB4281" w:rsidRPr="001940F6">
        <w:rPr>
          <w:lang w:val="ru-RU"/>
        </w:rPr>
        <w:t>и взаимодействуют между собой [4</w:t>
      </w:r>
      <w:r w:rsidR="00443F23" w:rsidRPr="00443F23">
        <w:rPr>
          <w:lang w:val="ru-RU"/>
        </w:rPr>
        <w:t>8</w:t>
      </w:r>
      <w:r w:rsidRPr="001940F6">
        <w:rPr>
          <w:lang w:val="ru-RU"/>
        </w:rPr>
        <w:t>]. В конце 20 века французский лингвист и филолог Эмиль Бенвенист использовал этот термин для описания ситуаций, когда два или более языков вступают в контакт и вза</w:t>
      </w:r>
      <w:r w:rsidR="00443F23">
        <w:rPr>
          <w:lang w:val="ru-RU"/>
        </w:rPr>
        <w:t>имодействуют друг с другом [</w:t>
      </w:r>
      <w:r w:rsidR="00443F23" w:rsidRPr="00443F23">
        <w:rPr>
          <w:lang w:val="ru-RU"/>
        </w:rPr>
        <w:t>49</w:t>
      </w:r>
      <w:r w:rsidRPr="001940F6">
        <w:rPr>
          <w:lang w:val="ru-RU"/>
        </w:rPr>
        <w:t xml:space="preserve">]. Бенвенист считал, что в результате таких контактов возникают языковые изменения и эволюция, а также возможны явления заимствования и взаимного влияния между языками. Понятие языкового контакта стало ключевым в изучении межъязыковых отношений и лингвистических изменений, происходящих в многоязычных обществах. </w:t>
      </w:r>
    </w:p>
    <w:p w:rsidR="00004369" w:rsidRPr="001940F6" w:rsidRDefault="00004369" w:rsidP="00004369">
      <w:pPr>
        <w:pStyle w:val="a4"/>
        <w:ind w:firstLine="454"/>
        <w:contextualSpacing/>
        <w:rPr>
          <w:lang w:val="ru-RU"/>
        </w:rPr>
      </w:pPr>
      <w:r w:rsidRPr="001940F6">
        <w:rPr>
          <w:lang w:val="ru-RU"/>
        </w:rPr>
        <w:t xml:space="preserve">Термин «языковой контакт» получил широкое распространение в лингвистике благодаря работам таких ученых, как </w:t>
      </w:r>
      <w:r w:rsidR="00CB4281" w:rsidRPr="001940F6">
        <w:rPr>
          <w:lang w:val="ru-RU"/>
        </w:rPr>
        <w:t>У.</w:t>
      </w:r>
      <w:r w:rsidR="00C97CB7">
        <w:rPr>
          <w:lang w:val="ru-RU"/>
        </w:rPr>
        <w:t xml:space="preserve"> </w:t>
      </w:r>
      <w:r w:rsidRPr="001940F6">
        <w:rPr>
          <w:lang w:val="ru-RU"/>
        </w:rPr>
        <w:t>Вайнрайх (Weinreich) [5</w:t>
      </w:r>
      <w:r w:rsidR="00443F23">
        <w:rPr>
          <w:lang w:val="ru-RU"/>
        </w:rPr>
        <w:t>0</w:t>
      </w:r>
      <w:r w:rsidR="00CB4281" w:rsidRPr="001940F6">
        <w:rPr>
          <w:lang w:val="ru-RU"/>
        </w:rPr>
        <w:t>], Хауген (Haugen) [1</w:t>
      </w:r>
      <w:r w:rsidR="00220E96">
        <w:rPr>
          <w:lang w:val="ru-RU"/>
        </w:rPr>
        <w:t>5</w:t>
      </w:r>
      <w:r w:rsidRPr="001940F6">
        <w:rPr>
          <w:lang w:val="ru-RU"/>
        </w:rPr>
        <w:t>], Фишман (Fishman) [5</w:t>
      </w:r>
      <w:r w:rsidR="00443F23" w:rsidRPr="00443F23">
        <w:rPr>
          <w:lang w:val="ru-RU"/>
        </w:rPr>
        <w:t>1</w:t>
      </w:r>
      <w:r w:rsidRPr="001940F6">
        <w:rPr>
          <w:lang w:val="ru-RU"/>
        </w:rPr>
        <w:t>] и др. Они внесли значительный вклад в изучение языковых контактов и развитие этого понятия в лингвистике. С тех пор термин «языковой контакт» широко используется в лингвистике для описания языковых ситуаций, которые возникают в результате взаимодействия двух или более языков.</w:t>
      </w:r>
    </w:p>
    <w:p w:rsidR="007E4882" w:rsidRPr="001940F6" w:rsidRDefault="00004369" w:rsidP="007E4882">
      <w:pPr>
        <w:pStyle w:val="a4"/>
        <w:ind w:firstLine="454"/>
        <w:contextualSpacing/>
        <w:rPr>
          <w:lang w:val="ru-RU"/>
        </w:rPr>
      </w:pPr>
      <w:r w:rsidRPr="001940F6">
        <w:rPr>
          <w:lang w:val="ru-RU"/>
        </w:rPr>
        <w:t>Л.В.</w:t>
      </w:r>
      <w:r w:rsidR="00C97CB7">
        <w:rPr>
          <w:lang w:val="ru-RU"/>
        </w:rPr>
        <w:t xml:space="preserve"> </w:t>
      </w:r>
      <w:r w:rsidRPr="001940F6">
        <w:rPr>
          <w:lang w:val="ru-RU"/>
        </w:rPr>
        <w:t>Щерба использовал понятие «языкового контакта» в своей работе о смешени</w:t>
      </w:r>
      <w:r w:rsidR="00FB2103">
        <w:rPr>
          <w:lang w:val="ru-RU"/>
        </w:rPr>
        <w:t>и</w:t>
      </w:r>
      <w:r w:rsidR="009B5E00">
        <w:rPr>
          <w:lang w:val="ru-RU"/>
        </w:rPr>
        <w:t xml:space="preserve"> языков [</w:t>
      </w:r>
      <w:r w:rsidR="009B5E00" w:rsidRPr="009B5E00">
        <w:rPr>
          <w:lang w:val="ru-RU"/>
        </w:rPr>
        <w:t>52</w:t>
      </w:r>
      <w:r w:rsidRPr="001940F6">
        <w:rPr>
          <w:lang w:val="ru-RU"/>
        </w:rPr>
        <w:t>]. он изучает вопросы взаимодействия языковых систем и влияния одного языка на другой в контактной ситуации. Он также обсуждает различные типы языкового контакта и его влияние на структуру языка.</w:t>
      </w:r>
    </w:p>
    <w:p w:rsidR="00221C41" w:rsidRPr="001940F6" w:rsidRDefault="00FB2103" w:rsidP="00221C41">
      <w:pPr>
        <w:pStyle w:val="a4"/>
        <w:ind w:firstLine="454"/>
        <w:contextualSpacing/>
        <w:rPr>
          <w:lang w:val="ru-RU"/>
        </w:rPr>
      </w:pPr>
      <w:r>
        <w:rPr>
          <w:lang w:val="ru-RU"/>
        </w:rPr>
        <w:t>Я</w:t>
      </w:r>
      <w:r w:rsidR="00221C41" w:rsidRPr="001940F6">
        <w:rPr>
          <w:lang w:val="ru-RU"/>
        </w:rPr>
        <w:t>зыковые контакты как двустороннее взаимодействие между двумя языками</w:t>
      </w:r>
      <w:r w:rsidRPr="00FB2103">
        <w:rPr>
          <w:lang w:val="ru-RU"/>
        </w:rPr>
        <w:t xml:space="preserve"> </w:t>
      </w:r>
      <w:r w:rsidRPr="001940F6">
        <w:rPr>
          <w:lang w:val="ru-RU"/>
        </w:rPr>
        <w:t>рассматрива</w:t>
      </w:r>
      <w:r>
        <w:rPr>
          <w:lang w:val="ru-RU"/>
        </w:rPr>
        <w:t>л</w:t>
      </w:r>
      <w:r w:rsidRPr="00FB2103">
        <w:rPr>
          <w:lang w:val="ru-RU"/>
        </w:rPr>
        <w:t xml:space="preserve"> </w:t>
      </w:r>
      <w:r w:rsidRPr="001940F6">
        <w:rPr>
          <w:lang w:val="ru-RU"/>
        </w:rPr>
        <w:t>А.Е. Карлинский</w:t>
      </w:r>
      <w:r>
        <w:rPr>
          <w:lang w:val="ru-RU"/>
        </w:rPr>
        <w:t xml:space="preserve">. Он считал, что </w:t>
      </w:r>
      <w:r w:rsidR="00221C41" w:rsidRPr="001940F6">
        <w:rPr>
          <w:lang w:val="ru-RU"/>
        </w:rPr>
        <w:t>элементы и отношения одного языка могут проникать и находиться в текстах другого языка. При этом он отмечает, что языковые контакты могут происходить как в синхронном (одновременно существующие языки) так и диахронном (разные языки в разные ис</w:t>
      </w:r>
      <w:r w:rsidR="009B5E00">
        <w:rPr>
          <w:lang w:val="ru-RU"/>
        </w:rPr>
        <w:t>торические периоды) аспектах [53</w:t>
      </w:r>
      <w:r w:rsidR="00221C41" w:rsidRPr="001940F6">
        <w:rPr>
          <w:lang w:val="ru-RU"/>
        </w:rPr>
        <w:t xml:space="preserve">, 79]. </w:t>
      </w:r>
    </w:p>
    <w:p w:rsidR="00004369" w:rsidRPr="001940F6" w:rsidRDefault="00004369" w:rsidP="00004369">
      <w:pPr>
        <w:pStyle w:val="a4"/>
        <w:ind w:firstLine="454"/>
        <w:contextualSpacing/>
        <w:rPr>
          <w:lang w:val="ru-RU"/>
        </w:rPr>
      </w:pPr>
      <w:r w:rsidRPr="001940F6">
        <w:rPr>
          <w:lang w:val="ru-RU"/>
        </w:rPr>
        <w:t xml:space="preserve">В настоящее время существует огромное количество определений и развернутых толкований понятия «языковой контакт». </w:t>
      </w:r>
    </w:p>
    <w:p w:rsidR="00004369" w:rsidRPr="001940F6" w:rsidRDefault="00004369" w:rsidP="00004369">
      <w:pPr>
        <w:pStyle w:val="a4"/>
        <w:ind w:firstLine="454"/>
        <w:contextualSpacing/>
        <w:rPr>
          <w:lang w:val="ru-RU"/>
        </w:rPr>
      </w:pPr>
      <w:r w:rsidRPr="001940F6">
        <w:rPr>
          <w:lang w:val="ru-RU"/>
        </w:rPr>
        <w:t>С одной стороны, языковые контакты изучаются до сих пор в соответствии с традицией исследований таких ученых как Ф.И. Буслаев, Бодуэн дэ Куртенэ, Л.В. Щерба, Е.Д. Поливанова и др., которые рассматривали языковые контакты как чисто лингвистическое явление, представляющее собой взаимодействие языковых систем в структурном плане; с другой стороны, изучаются как социолингвистический процесс (Б.Х. Хасанов, К.М. Абишева и др.), «имеющий социальную и лингвистическую сущнос</w:t>
      </w:r>
      <w:r w:rsidR="00CB4281" w:rsidRPr="001940F6">
        <w:rPr>
          <w:lang w:val="ru-RU"/>
        </w:rPr>
        <w:t>ть и деятельностную природу» [5</w:t>
      </w:r>
      <w:r w:rsidR="009B5E00" w:rsidRPr="009B5E00">
        <w:rPr>
          <w:lang w:val="ru-RU"/>
        </w:rPr>
        <w:t>4</w:t>
      </w:r>
      <w:r w:rsidRPr="001940F6">
        <w:rPr>
          <w:lang w:val="ru-RU"/>
        </w:rPr>
        <w:t>; 122].</w:t>
      </w:r>
    </w:p>
    <w:p w:rsidR="00004369" w:rsidRPr="001940F6" w:rsidRDefault="00004369" w:rsidP="00004369">
      <w:pPr>
        <w:pStyle w:val="a4"/>
        <w:ind w:firstLine="454"/>
        <w:contextualSpacing/>
        <w:rPr>
          <w:lang w:val="ru-RU"/>
        </w:rPr>
      </w:pPr>
      <w:r w:rsidRPr="001940F6">
        <w:rPr>
          <w:lang w:val="ru-RU"/>
        </w:rPr>
        <w:t>Расширение онтологической картины процесса контактирования связано с природой нескольких составляющих. Назовем основные:</w:t>
      </w:r>
    </w:p>
    <w:p w:rsidR="00004369" w:rsidRPr="001940F6" w:rsidRDefault="00004369" w:rsidP="00004369">
      <w:pPr>
        <w:pStyle w:val="a4"/>
        <w:ind w:firstLine="454"/>
        <w:contextualSpacing/>
        <w:rPr>
          <w:lang w:val="ru-RU"/>
        </w:rPr>
      </w:pPr>
      <w:r w:rsidRPr="001940F6">
        <w:rPr>
          <w:lang w:val="ru-RU"/>
        </w:rPr>
        <w:t>1. Деятельностная концепция языка (В.</w:t>
      </w:r>
      <w:r w:rsidR="004D2CFE">
        <w:rPr>
          <w:lang w:val="ru-RU"/>
        </w:rPr>
        <w:t xml:space="preserve"> </w:t>
      </w:r>
      <w:r w:rsidRPr="001940F6">
        <w:rPr>
          <w:lang w:val="ru-RU"/>
        </w:rPr>
        <w:t>фон Гумбольдт, В.И. Постовалова и др.), концепция речевой деятельности (И.А.</w:t>
      </w:r>
      <w:r w:rsidR="00401E30" w:rsidRPr="001940F6">
        <w:rPr>
          <w:lang w:val="ru-RU"/>
        </w:rPr>
        <w:t xml:space="preserve"> </w:t>
      </w:r>
      <w:r w:rsidRPr="001940F6">
        <w:rPr>
          <w:lang w:val="ru-RU"/>
        </w:rPr>
        <w:t>Зимняя, Е.Ф.</w:t>
      </w:r>
      <w:r w:rsidR="00401E30" w:rsidRPr="001940F6">
        <w:rPr>
          <w:lang w:val="ru-RU"/>
        </w:rPr>
        <w:t xml:space="preserve"> </w:t>
      </w:r>
      <w:r w:rsidRPr="001940F6">
        <w:rPr>
          <w:lang w:val="ru-RU"/>
        </w:rPr>
        <w:t xml:space="preserve">Тарасов), концепция </w:t>
      </w:r>
      <w:r w:rsidRPr="001940F6">
        <w:rPr>
          <w:lang w:val="ru-RU"/>
        </w:rPr>
        <w:lastRenderedPageBreak/>
        <w:t>речеязыковой деятельности (Б.А.</w:t>
      </w:r>
      <w:r w:rsidR="00401E30" w:rsidRPr="001940F6">
        <w:rPr>
          <w:lang w:val="ru-RU"/>
        </w:rPr>
        <w:t xml:space="preserve"> </w:t>
      </w:r>
      <w:r w:rsidRPr="001940F6">
        <w:rPr>
          <w:lang w:val="ru-RU"/>
        </w:rPr>
        <w:t>Серебренников, Л.В.</w:t>
      </w:r>
      <w:r w:rsidR="00401E30" w:rsidRPr="001940F6">
        <w:rPr>
          <w:lang w:val="ru-RU"/>
        </w:rPr>
        <w:t xml:space="preserve"> </w:t>
      </w:r>
      <w:r w:rsidRPr="001940F6">
        <w:rPr>
          <w:lang w:val="ru-RU"/>
        </w:rPr>
        <w:t>Щерба,). Концепцию языковой деятельности В.</w:t>
      </w:r>
      <w:r w:rsidR="004D2CFE">
        <w:rPr>
          <w:lang w:val="ru-RU"/>
        </w:rPr>
        <w:t xml:space="preserve"> </w:t>
      </w:r>
      <w:r w:rsidRPr="001940F6">
        <w:rPr>
          <w:lang w:val="ru-RU"/>
        </w:rPr>
        <w:t>фон Гумбольдт развивал в своих работах, например, «Избранные труды по языкознанию» [</w:t>
      </w:r>
      <w:r w:rsidR="009B5E00">
        <w:rPr>
          <w:lang w:val="ru-RU"/>
        </w:rPr>
        <w:t>55</w:t>
      </w:r>
      <w:r w:rsidRPr="001940F6">
        <w:rPr>
          <w:lang w:val="ru-RU"/>
        </w:rPr>
        <w:t>] и «</w:t>
      </w:r>
      <w:r w:rsidR="0048104D" w:rsidRPr="001940F6">
        <w:rPr>
          <w:lang w:val="ru-RU"/>
        </w:rPr>
        <w:t>Язык и философия культуры</w:t>
      </w:r>
      <w:r w:rsidRPr="001940F6">
        <w:rPr>
          <w:lang w:val="ru-RU"/>
        </w:rPr>
        <w:t>» [</w:t>
      </w:r>
      <w:r w:rsidR="00CB4281" w:rsidRPr="001940F6">
        <w:rPr>
          <w:lang w:val="ru-RU"/>
        </w:rPr>
        <w:t>5</w:t>
      </w:r>
      <w:r w:rsidR="009B5E00">
        <w:t>6</w:t>
      </w:r>
      <w:r w:rsidRPr="001940F6">
        <w:rPr>
          <w:lang w:val="ru-RU"/>
        </w:rPr>
        <w:t xml:space="preserve">]. Он считал, что язык не является статическим и законченным продуктом, а является живым процессом, который непрерывно развивается и изменяется в соответствии с потребностями и деятельностью человека. В.И. Постовалова занималась исследованием языковой деятельности в контексте социальной психологии, в частности, в </w:t>
      </w:r>
      <w:r w:rsidR="0048104D" w:rsidRPr="001940F6">
        <w:rPr>
          <w:lang w:val="ru-RU"/>
        </w:rPr>
        <w:t>своей работе</w:t>
      </w:r>
      <w:r w:rsidRPr="001940F6">
        <w:rPr>
          <w:lang w:val="ru-RU"/>
        </w:rPr>
        <w:t xml:space="preserve"> «</w:t>
      </w:r>
      <w:r w:rsidR="0048104D" w:rsidRPr="001940F6">
        <w:rPr>
          <w:lang w:val="ru-RU"/>
        </w:rPr>
        <w:t>Существует ли языковая картина мира</w:t>
      </w:r>
      <w:r w:rsidRPr="001940F6">
        <w:rPr>
          <w:lang w:val="ru-RU"/>
        </w:rPr>
        <w:t>» [</w:t>
      </w:r>
      <w:r w:rsidR="00CB4281" w:rsidRPr="001940F6">
        <w:rPr>
          <w:lang w:val="ru-RU"/>
        </w:rPr>
        <w:t>5</w:t>
      </w:r>
      <w:r w:rsidR="009B5E00">
        <w:rPr>
          <w:lang w:val="ru-RU"/>
        </w:rPr>
        <w:t>7</w:t>
      </w:r>
      <w:r w:rsidRPr="001940F6">
        <w:rPr>
          <w:lang w:val="ru-RU"/>
        </w:rPr>
        <w:t>]. Она также развивала идеи деятельностной концепции языка, подчеркивая, что язык является средством коммуникации и взаимодействия людей в социальной среде. Концепцию ре</w:t>
      </w:r>
      <w:r w:rsidR="0048104D" w:rsidRPr="001940F6">
        <w:rPr>
          <w:lang w:val="ru-RU"/>
        </w:rPr>
        <w:t>чевой деятельности разрабатывали</w:t>
      </w:r>
      <w:r w:rsidRPr="001940F6">
        <w:rPr>
          <w:lang w:val="ru-RU"/>
        </w:rPr>
        <w:t xml:space="preserve"> И.А. Зимняя и Е.Ф. Тарасов, например, в книге «</w:t>
      </w:r>
      <w:r w:rsidR="0048104D" w:rsidRPr="001940F6">
        <w:rPr>
          <w:lang w:val="ru-RU"/>
        </w:rPr>
        <w:t>Лингвопсихология речевой деятельности</w:t>
      </w:r>
      <w:r w:rsidRPr="001940F6">
        <w:rPr>
          <w:lang w:val="ru-RU"/>
        </w:rPr>
        <w:t>» [</w:t>
      </w:r>
      <w:r w:rsidR="00CB4281" w:rsidRPr="001940F6">
        <w:rPr>
          <w:lang w:val="ru-RU"/>
        </w:rPr>
        <w:t>5</w:t>
      </w:r>
      <w:r w:rsidR="009B5E00" w:rsidRPr="009B5E00">
        <w:rPr>
          <w:lang w:val="ru-RU"/>
        </w:rPr>
        <w:t>8</w:t>
      </w:r>
      <w:r w:rsidRPr="001940F6">
        <w:rPr>
          <w:lang w:val="ru-RU"/>
        </w:rPr>
        <w:t>] и «</w:t>
      </w:r>
      <w:r w:rsidR="0048104D" w:rsidRPr="001940F6">
        <w:rPr>
          <w:lang w:val="ru-RU"/>
        </w:rPr>
        <w:t>Психологические аспекты обучения говорению на иностранном языке</w:t>
      </w:r>
      <w:r w:rsidRPr="001940F6">
        <w:rPr>
          <w:lang w:val="ru-RU"/>
        </w:rPr>
        <w:t>» [</w:t>
      </w:r>
      <w:r w:rsidR="009B5E00" w:rsidRPr="009B5E00">
        <w:rPr>
          <w:lang w:val="ru-RU"/>
        </w:rPr>
        <w:t>59</w:t>
      </w:r>
      <w:r w:rsidRPr="001940F6">
        <w:rPr>
          <w:lang w:val="ru-RU"/>
        </w:rPr>
        <w:t>]. Они считали, что язык является средством реализации речевой деятельности, которая включает в себя не только процесс произнесения слов, но и всю сложную деятельность, связанную с пониманием и продуцированием речи в конкретной ситуации коммуникации. Б.А. Серебреннико</w:t>
      </w:r>
      <w:r w:rsidR="002C715F" w:rsidRPr="001940F6">
        <w:rPr>
          <w:lang w:val="ru-RU"/>
        </w:rPr>
        <w:t>в и Л.В. Щерба в своих работах</w:t>
      </w:r>
      <w:r w:rsidRPr="001940F6">
        <w:rPr>
          <w:lang w:val="ru-RU"/>
        </w:rPr>
        <w:t xml:space="preserve"> [6</w:t>
      </w:r>
      <w:r w:rsidR="009B5E00">
        <w:rPr>
          <w:lang w:val="ru-RU"/>
        </w:rPr>
        <w:t>0</w:t>
      </w:r>
      <w:r w:rsidR="002C715F" w:rsidRPr="001940F6">
        <w:rPr>
          <w:lang w:val="ru-RU"/>
        </w:rPr>
        <w:t>]</w:t>
      </w:r>
      <w:r w:rsidR="00F2177F">
        <w:rPr>
          <w:lang w:val="ru-RU"/>
        </w:rPr>
        <w:t>,</w:t>
      </w:r>
      <w:r w:rsidRPr="001940F6">
        <w:rPr>
          <w:lang w:val="ru-RU"/>
        </w:rPr>
        <w:t>[6</w:t>
      </w:r>
      <w:r w:rsidR="009B5E00">
        <w:rPr>
          <w:lang w:val="ru-RU"/>
        </w:rPr>
        <w:t>1</w:t>
      </w:r>
      <w:r w:rsidRPr="001940F6">
        <w:rPr>
          <w:lang w:val="ru-RU"/>
        </w:rPr>
        <w:t>]</w:t>
      </w:r>
      <w:r w:rsidR="00CB4281" w:rsidRPr="001940F6">
        <w:rPr>
          <w:lang w:val="ru-RU"/>
        </w:rPr>
        <w:t xml:space="preserve"> </w:t>
      </w:r>
      <w:r w:rsidRPr="001940F6">
        <w:rPr>
          <w:lang w:val="ru-RU"/>
        </w:rPr>
        <w:t>занимались исследованием речеязыковой деятельности. Они изучали концепцию речеязыковой деятельности, которая подчеркивает важность рассмотрения языка как средства не только коммуникации, но и реализации различных целей и задач в конкретной деятельности, в которую включены языковые процессы</w:t>
      </w:r>
      <w:r w:rsidR="00CB4281" w:rsidRPr="001940F6">
        <w:rPr>
          <w:lang w:val="ru-RU"/>
        </w:rPr>
        <w:t xml:space="preserve"> [6</w:t>
      </w:r>
      <w:r w:rsidR="009B5E00" w:rsidRPr="009B5E00">
        <w:rPr>
          <w:lang w:val="ru-RU"/>
        </w:rPr>
        <w:t>1</w:t>
      </w:r>
      <w:r w:rsidR="00CB4281" w:rsidRPr="001940F6">
        <w:rPr>
          <w:lang w:val="ru-RU"/>
        </w:rPr>
        <w:t>, 17]</w:t>
      </w:r>
      <w:r w:rsidRPr="001940F6">
        <w:rPr>
          <w:lang w:val="ru-RU"/>
        </w:rPr>
        <w:t>.</w:t>
      </w:r>
    </w:p>
    <w:p w:rsidR="005D5F81" w:rsidRPr="001940F6" w:rsidRDefault="00004369" w:rsidP="009B5E00">
      <w:pPr>
        <w:pStyle w:val="a4"/>
        <w:ind w:firstLine="454"/>
        <w:contextualSpacing/>
        <w:rPr>
          <w:lang w:val="ru-RU"/>
        </w:rPr>
      </w:pPr>
      <w:r w:rsidRPr="001940F6">
        <w:rPr>
          <w:lang w:val="ru-RU"/>
        </w:rPr>
        <w:t>2. Деятельностная концепция человека (Г.С.</w:t>
      </w:r>
      <w:r w:rsidR="00401E30" w:rsidRPr="001940F6">
        <w:rPr>
          <w:lang w:val="ru-RU"/>
        </w:rPr>
        <w:t xml:space="preserve"> </w:t>
      </w:r>
      <w:r w:rsidRPr="001940F6">
        <w:rPr>
          <w:lang w:val="ru-RU"/>
        </w:rPr>
        <w:t>Батищев, М.В. Демин, М.С.</w:t>
      </w:r>
      <w:r w:rsidR="00401E30" w:rsidRPr="001940F6">
        <w:rPr>
          <w:lang w:val="ru-RU"/>
        </w:rPr>
        <w:t xml:space="preserve"> </w:t>
      </w:r>
      <w:r w:rsidRPr="001940F6">
        <w:rPr>
          <w:lang w:val="ru-RU"/>
        </w:rPr>
        <w:t>Каган). Г.С.</w:t>
      </w:r>
      <w:r w:rsidR="00F2177F">
        <w:rPr>
          <w:lang w:val="ru-RU"/>
        </w:rPr>
        <w:t xml:space="preserve"> </w:t>
      </w:r>
      <w:r w:rsidRPr="001940F6">
        <w:rPr>
          <w:lang w:val="ru-RU"/>
        </w:rPr>
        <w:t xml:space="preserve">Батищев в своей </w:t>
      </w:r>
      <w:r w:rsidR="00484F74" w:rsidRPr="001940F6">
        <w:rPr>
          <w:lang w:val="ru-RU"/>
        </w:rPr>
        <w:t>работе</w:t>
      </w:r>
      <w:r w:rsidRPr="001940F6">
        <w:rPr>
          <w:lang w:val="ru-RU"/>
        </w:rPr>
        <w:t xml:space="preserve"> «</w:t>
      </w:r>
      <w:r w:rsidR="00484F74" w:rsidRPr="001940F6">
        <w:rPr>
          <w:lang w:val="ru-RU"/>
        </w:rPr>
        <w:t>Деятельностная сущность человека как философский</w:t>
      </w:r>
      <w:r w:rsidRPr="001940F6">
        <w:rPr>
          <w:lang w:val="ru-RU"/>
        </w:rPr>
        <w:t>» рассматривает языки, возникающие в результате контактов между различными языковыми группами, а также их структуру, функционирование и историю [6</w:t>
      </w:r>
      <w:r w:rsidR="009B5E00" w:rsidRPr="009B5E00">
        <w:rPr>
          <w:lang w:val="ru-RU"/>
        </w:rPr>
        <w:t>2</w:t>
      </w:r>
      <w:r w:rsidRPr="001940F6">
        <w:rPr>
          <w:lang w:val="ru-RU"/>
        </w:rPr>
        <w:t>]. М.В. Демин написал монографию «Языковые контакты: философско-антропологический анализ» [6</w:t>
      </w:r>
      <w:r w:rsidR="009B5E00" w:rsidRPr="009B5E00">
        <w:rPr>
          <w:lang w:val="ru-RU"/>
        </w:rPr>
        <w:t>3</w:t>
      </w:r>
      <w:r w:rsidRPr="001940F6">
        <w:rPr>
          <w:lang w:val="ru-RU"/>
        </w:rPr>
        <w:t>], в которой исследует проблему языковых контактов с позиции философии и антропологии. М.С.</w:t>
      </w:r>
      <w:r w:rsidR="00401E30" w:rsidRPr="001940F6">
        <w:rPr>
          <w:lang w:val="ru-RU"/>
        </w:rPr>
        <w:t xml:space="preserve"> </w:t>
      </w:r>
      <w:r w:rsidRPr="001940F6">
        <w:rPr>
          <w:lang w:val="ru-RU"/>
        </w:rPr>
        <w:t xml:space="preserve">Каган также внес значительный вклад в исследования языковых контактов. В своей </w:t>
      </w:r>
      <w:r w:rsidR="005D5F81" w:rsidRPr="001940F6">
        <w:rPr>
          <w:lang w:val="ru-RU"/>
        </w:rPr>
        <w:t>работе</w:t>
      </w:r>
      <w:r w:rsidRPr="001940F6">
        <w:rPr>
          <w:lang w:val="ru-RU"/>
        </w:rPr>
        <w:t xml:space="preserve"> «</w:t>
      </w:r>
      <w:r w:rsidR="005D5F81" w:rsidRPr="001940F6">
        <w:rPr>
          <w:lang w:val="ru-RU"/>
        </w:rPr>
        <w:t>Человеческая деятельность</w:t>
      </w:r>
      <w:r w:rsidRPr="001940F6">
        <w:rPr>
          <w:lang w:val="ru-RU"/>
        </w:rPr>
        <w:t>» он рассматривает многие аспекты языковых контактов [6</w:t>
      </w:r>
      <w:r w:rsidR="009B5E00">
        <w:rPr>
          <w:lang w:val="ru-RU"/>
        </w:rPr>
        <w:t>4</w:t>
      </w:r>
      <w:r w:rsidRPr="001940F6">
        <w:rPr>
          <w:lang w:val="ru-RU"/>
        </w:rPr>
        <w:t xml:space="preserve">]. </w:t>
      </w:r>
    </w:p>
    <w:p w:rsidR="00004369" w:rsidRPr="001940F6" w:rsidRDefault="00004369" w:rsidP="00004369">
      <w:pPr>
        <w:pStyle w:val="a4"/>
        <w:ind w:firstLine="454"/>
        <w:contextualSpacing/>
        <w:rPr>
          <w:lang w:val="ru-RU"/>
        </w:rPr>
      </w:pPr>
      <w:r w:rsidRPr="001940F6">
        <w:rPr>
          <w:lang w:val="ru-RU"/>
        </w:rPr>
        <w:t>3. Социолингвистические факторы (И.С.</w:t>
      </w:r>
      <w:r w:rsidR="00401E30" w:rsidRPr="001940F6">
        <w:rPr>
          <w:lang w:val="ru-RU"/>
        </w:rPr>
        <w:t xml:space="preserve"> </w:t>
      </w:r>
      <w:r w:rsidRPr="001940F6">
        <w:rPr>
          <w:lang w:val="ru-RU"/>
        </w:rPr>
        <w:t>Карабулатова, Э.Д.</w:t>
      </w:r>
      <w:r w:rsidR="00401E30" w:rsidRPr="001940F6">
        <w:rPr>
          <w:lang w:val="ru-RU"/>
        </w:rPr>
        <w:t xml:space="preserve"> </w:t>
      </w:r>
      <w:r w:rsidRPr="001940F6">
        <w:rPr>
          <w:lang w:val="ru-RU"/>
        </w:rPr>
        <w:t>Сулейменова, Н.Ж.</w:t>
      </w:r>
      <w:r w:rsidR="00401E30" w:rsidRPr="001940F6">
        <w:rPr>
          <w:lang w:val="ru-RU"/>
        </w:rPr>
        <w:t xml:space="preserve"> </w:t>
      </w:r>
      <w:r w:rsidRPr="001940F6">
        <w:rPr>
          <w:lang w:val="ru-RU"/>
        </w:rPr>
        <w:t xml:space="preserve">Шаймерденова). Социолингвистические исследования, проводимые на разных уровнях, от микро- до макросоциолингвистического, помогают понимать социальные и культурные аспекты языкового контакта. Социолингвистические факторы включают в себя множество аспектов, таких как социальный статус языка, билингвизм, полилингвизм, языковую и этническую идентичность, политическую ситуацию, социально-экономическое развитие и многое другое. Исследования в области социолингвистики позволяют выявить, как эти факторы влияют на языковой контакт и как происходят процессы адаптации и интеграции в новой языковой среде. И.С. Карабулатова в своей работе рассматривает социолингвистические аспекты языкового контакта в контексте исследования многоязычия, многоязычной образовательной политики и многоязычной </w:t>
      </w:r>
      <w:r w:rsidRPr="001940F6">
        <w:rPr>
          <w:lang w:val="ru-RU"/>
        </w:rPr>
        <w:lastRenderedPageBreak/>
        <w:t>лингвистической практики [</w:t>
      </w:r>
      <w:r w:rsidR="00CB4281" w:rsidRPr="001940F6">
        <w:rPr>
          <w:lang w:val="ru-RU"/>
        </w:rPr>
        <w:t>6</w:t>
      </w:r>
      <w:r w:rsidR="009B5E00">
        <w:rPr>
          <w:lang w:val="ru-RU"/>
        </w:rPr>
        <w:t>5</w:t>
      </w:r>
      <w:r w:rsidRPr="001940F6">
        <w:rPr>
          <w:lang w:val="ru-RU"/>
        </w:rPr>
        <w:t xml:space="preserve">]. Э.Д. Сулейменова в своих трудах изучает взаимодействие казахского и русского языков в условиях социолингвистических факторов, таких как образование, массовая </w:t>
      </w:r>
      <w:r w:rsidR="00CB4281" w:rsidRPr="001940F6">
        <w:rPr>
          <w:lang w:val="ru-RU"/>
        </w:rPr>
        <w:t>коммуникация, политика и т.д. [3</w:t>
      </w:r>
      <w:r w:rsidR="00912DAC" w:rsidRPr="00912DAC">
        <w:rPr>
          <w:lang w:val="ru-RU"/>
        </w:rPr>
        <w:t>0</w:t>
      </w:r>
      <w:r w:rsidRPr="001940F6">
        <w:rPr>
          <w:lang w:val="ru-RU"/>
        </w:rPr>
        <w:t>] Н.Ж. Шаймерденова в работе «</w:t>
      </w:r>
      <w:r w:rsidR="00EB3A91" w:rsidRPr="001940F6">
        <w:rPr>
          <w:lang w:val="ru-RU"/>
        </w:rPr>
        <w:t>Языки народов Казахстана</w:t>
      </w:r>
      <w:r w:rsidRPr="001940F6">
        <w:rPr>
          <w:lang w:val="ru-RU"/>
        </w:rPr>
        <w:t xml:space="preserve">» исследует вопросы социолингвистических факторов, влияющих на процесс языкового контакта в Казахстане, а также анализирует различные </w:t>
      </w:r>
      <w:r w:rsidR="00CB4281" w:rsidRPr="001940F6">
        <w:rPr>
          <w:lang w:val="ru-RU"/>
        </w:rPr>
        <w:t>аспекты мультиязычия в стране [6</w:t>
      </w:r>
      <w:r w:rsidR="009B5E00" w:rsidRPr="009B5E00">
        <w:rPr>
          <w:lang w:val="ru-RU"/>
        </w:rPr>
        <w:t>6</w:t>
      </w:r>
      <w:r w:rsidRPr="001940F6">
        <w:rPr>
          <w:lang w:val="ru-RU"/>
        </w:rPr>
        <w:t>].</w:t>
      </w:r>
    </w:p>
    <w:p w:rsidR="00004369" w:rsidRPr="001940F6" w:rsidRDefault="00004369" w:rsidP="00004369">
      <w:pPr>
        <w:pStyle w:val="a4"/>
        <w:ind w:firstLine="454"/>
        <w:contextualSpacing/>
        <w:rPr>
          <w:lang w:val="ru-RU"/>
        </w:rPr>
      </w:pPr>
      <w:r w:rsidRPr="001940F6">
        <w:rPr>
          <w:lang w:val="ru-RU"/>
        </w:rPr>
        <w:t>4. Социокультурные переменные (K.M.</w:t>
      </w:r>
      <w:r w:rsidR="00401E30" w:rsidRPr="001940F6">
        <w:rPr>
          <w:lang w:val="ru-RU"/>
        </w:rPr>
        <w:t xml:space="preserve"> </w:t>
      </w:r>
      <w:r w:rsidRPr="001940F6">
        <w:rPr>
          <w:lang w:val="ru-RU"/>
        </w:rPr>
        <w:t>Абишева, Н.Г.</w:t>
      </w:r>
      <w:r w:rsidR="00401E30" w:rsidRPr="001940F6">
        <w:rPr>
          <w:lang w:val="ru-RU"/>
        </w:rPr>
        <w:t xml:space="preserve"> </w:t>
      </w:r>
      <w:r w:rsidRPr="001940F6">
        <w:rPr>
          <w:lang w:val="ru-RU"/>
        </w:rPr>
        <w:t>Хайруллина, А.Г.</w:t>
      </w:r>
      <w:r w:rsidR="00401E30" w:rsidRPr="001940F6">
        <w:rPr>
          <w:lang w:val="ru-RU"/>
        </w:rPr>
        <w:t xml:space="preserve"> </w:t>
      </w:r>
      <w:r w:rsidRPr="001940F6">
        <w:rPr>
          <w:lang w:val="ru-RU"/>
        </w:rPr>
        <w:t>Шайхулов). Лингвисты исследовали в своих работах социокультурные переменные в процессе языковых контактов. Например, в свое</w:t>
      </w:r>
      <w:r w:rsidR="004D2CFE">
        <w:rPr>
          <w:lang w:val="ru-RU"/>
        </w:rPr>
        <w:t>м</w:t>
      </w:r>
      <w:r w:rsidRPr="001940F6">
        <w:rPr>
          <w:lang w:val="ru-RU"/>
        </w:rPr>
        <w:t xml:space="preserve"> </w:t>
      </w:r>
      <w:r w:rsidR="00EB3A91" w:rsidRPr="001940F6">
        <w:rPr>
          <w:lang w:val="ru-RU"/>
        </w:rPr>
        <w:t>диссертаци</w:t>
      </w:r>
      <w:r w:rsidR="004D2CFE">
        <w:rPr>
          <w:lang w:val="ru-RU"/>
        </w:rPr>
        <w:t xml:space="preserve">онном </w:t>
      </w:r>
      <w:r w:rsidR="00EB3A91" w:rsidRPr="001940F6">
        <w:rPr>
          <w:lang w:val="ru-RU"/>
        </w:rPr>
        <w:t>и</w:t>
      </w:r>
      <w:r w:rsidR="004D2CFE">
        <w:rPr>
          <w:lang w:val="ru-RU"/>
        </w:rPr>
        <w:t xml:space="preserve">сследовании </w:t>
      </w:r>
      <w:r w:rsidR="00CB4281" w:rsidRPr="001940F6">
        <w:rPr>
          <w:lang w:val="ru-RU"/>
        </w:rPr>
        <w:t>[</w:t>
      </w:r>
      <w:r w:rsidR="009B5E00">
        <w:rPr>
          <w:lang w:val="ru-RU"/>
        </w:rPr>
        <w:t>67</w:t>
      </w:r>
      <w:r w:rsidRPr="001940F6">
        <w:rPr>
          <w:lang w:val="ru-RU"/>
        </w:rPr>
        <w:t xml:space="preserve">] К.М. Абишева </w:t>
      </w:r>
      <w:r w:rsidR="004D2CFE">
        <w:rPr>
          <w:lang w:val="ru-RU"/>
        </w:rPr>
        <w:t xml:space="preserve">отмечает </w:t>
      </w:r>
      <w:r w:rsidRPr="001940F6">
        <w:rPr>
          <w:lang w:val="ru-RU"/>
        </w:rPr>
        <w:t>влияние социокультурных факторов на процессы языкового контакт</w:t>
      </w:r>
      <w:r w:rsidR="004D2CFE">
        <w:rPr>
          <w:lang w:val="ru-RU"/>
        </w:rPr>
        <w:t xml:space="preserve">ирования </w:t>
      </w:r>
      <w:r w:rsidRPr="001940F6">
        <w:rPr>
          <w:lang w:val="ru-RU"/>
        </w:rPr>
        <w:t xml:space="preserve">в Казахстане, в том числе на проблемы билингвизма и полиглотизма. Она рассматривает языковую ситуацию в Казахстане в контексте социокультурных переменных и плюрализма языков. Автор исследует влияние языковых контактов на формирование лингвистического плюрализма в Казахстане и проблемы, связанные с использованием казахского и русского языков в разных сферах общественной жизни. В </w:t>
      </w:r>
      <w:r w:rsidR="00EB3A91" w:rsidRPr="001940F6">
        <w:rPr>
          <w:lang w:val="ru-RU"/>
        </w:rPr>
        <w:t>своей работе</w:t>
      </w:r>
      <w:r w:rsidRPr="001940F6">
        <w:rPr>
          <w:lang w:val="ru-RU"/>
        </w:rPr>
        <w:t xml:space="preserve"> она также обращается к вопросам языковой политики и социальной мобильности в контексте языковых контактов</w:t>
      </w:r>
      <w:r w:rsidR="00AB2850" w:rsidRPr="001940F6">
        <w:rPr>
          <w:lang w:val="ru-RU"/>
        </w:rPr>
        <w:t xml:space="preserve"> [6</w:t>
      </w:r>
      <w:r w:rsidR="009B5E00" w:rsidRPr="009B5E00">
        <w:rPr>
          <w:lang w:val="ru-RU"/>
        </w:rPr>
        <w:t>7</w:t>
      </w:r>
      <w:r w:rsidR="00AB2850" w:rsidRPr="001940F6">
        <w:rPr>
          <w:lang w:val="ru-RU"/>
        </w:rPr>
        <w:t>, 35]</w:t>
      </w:r>
      <w:r w:rsidRPr="001940F6">
        <w:rPr>
          <w:lang w:val="ru-RU"/>
        </w:rPr>
        <w:t>. Н.Г. Хайруллина и А.Г. Шайхулов рассматривают социокультурные изменения в языковом контакте и выделяют важность их учета в лингвистических исследованиях [</w:t>
      </w:r>
      <w:r w:rsidR="00AB2850" w:rsidRPr="001940F6">
        <w:rPr>
          <w:lang w:val="ru-RU"/>
        </w:rPr>
        <w:t>68</w:t>
      </w:r>
      <w:r w:rsidRPr="001940F6">
        <w:rPr>
          <w:lang w:val="ru-RU"/>
        </w:rPr>
        <w:t>].</w:t>
      </w:r>
    </w:p>
    <w:p w:rsidR="00004369" w:rsidRPr="001940F6" w:rsidRDefault="00004369" w:rsidP="00004369">
      <w:pPr>
        <w:pStyle w:val="a4"/>
        <w:ind w:firstLine="454"/>
        <w:contextualSpacing/>
        <w:rPr>
          <w:lang w:val="ru-RU"/>
        </w:rPr>
      </w:pPr>
      <w:r w:rsidRPr="001940F6">
        <w:rPr>
          <w:lang w:val="ru-RU"/>
        </w:rPr>
        <w:t>Классификация языковых контактов может быть основана как на внешних, экстралингвистических факторах [</w:t>
      </w:r>
      <w:r w:rsidR="009B5E00">
        <w:rPr>
          <w:lang w:val="ru-RU"/>
        </w:rPr>
        <w:t>69</w:t>
      </w:r>
      <w:r w:rsidR="00AB2850" w:rsidRPr="001940F6">
        <w:rPr>
          <w:lang w:val="ru-RU"/>
        </w:rPr>
        <w:t xml:space="preserve">, </w:t>
      </w:r>
      <w:r w:rsidR="009B5E00" w:rsidRPr="009B5E00">
        <w:rPr>
          <w:lang w:val="ru-RU"/>
        </w:rPr>
        <w:t>45</w:t>
      </w:r>
      <w:r w:rsidR="00AB2850" w:rsidRPr="001940F6">
        <w:rPr>
          <w:lang w:val="ru-RU"/>
        </w:rPr>
        <w:t>3</w:t>
      </w:r>
      <w:r w:rsidRPr="001940F6">
        <w:rPr>
          <w:lang w:val="ru-RU"/>
        </w:rPr>
        <w:t>], таких как исторические, политические, социальные и культурные условия, так и на внутренних, интралингвистических факторах [</w:t>
      </w:r>
      <w:r w:rsidR="00AB2850" w:rsidRPr="001940F6">
        <w:rPr>
          <w:lang w:val="ru-RU"/>
        </w:rPr>
        <w:t>7</w:t>
      </w:r>
      <w:r w:rsidR="009B5E00">
        <w:rPr>
          <w:lang w:val="ru-RU"/>
        </w:rPr>
        <w:t>0, 8</w:t>
      </w:r>
      <w:r w:rsidR="00AB2850" w:rsidRPr="001940F6">
        <w:rPr>
          <w:lang w:val="ru-RU"/>
        </w:rPr>
        <w:t>7</w:t>
      </w:r>
      <w:r w:rsidRPr="001940F6">
        <w:rPr>
          <w:lang w:val="ru-RU"/>
        </w:rPr>
        <w:t>], таких как типы контакта, степень билингвизма населения, степень функциональной дифференциации языков, уровень лексического и грамматического воздействия и другие. Каждый подход имеет свои преимущества и недостатки, и часто используется в соответствии с целями конкретного исследования.</w:t>
      </w:r>
    </w:p>
    <w:p w:rsidR="00004369" w:rsidRPr="001940F6" w:rsidRDefault="00004369" w:rsidP="00004369">
      <w:pPr>
        <w:pStyle w:val="a4"/>
        <w:ind w:firstLine="454"/>
        <w:contextualSpacing/>
        <w:rPr>
          <w:lang w:val="ru-RU"/>
        </w:rPr>
      </w:pPr>
      <w:r w:rsidRPr="001940F6">
        <w:rPr>
          <w:lang w:val="ru-RU"/>
        </w:rPr>
        <w:t>Можно выделить и другие подходы к классификации языковых контактов, например, на основе социокультурных факторов, на основе степени воздействия одного языка на другой, на основе типов контакта и т.д. А.А. Белецкий и С.В. Семчинский предложили классификацию языковых контактов, основанную на рассмотрении типов взаимодействия языковых систем</w:t>
      </w:r>
      <w:r w:rsidR="00AB2850" w:rsidRPr="001940F6">
        <w:rPr>
          <w:lang w:val="ru-RU"/>
        </w:rPr>
        <w:t xml:space="preserve"> [7</w:t>
      </w:r>
      <w:r w:rsidR="005C0536" w:rsidRPr="005C0536">
        <w:rPr>
          <w:lang w:val="ru-RU"/>
        </w:rPr>
        <w:t>1</w:t>
      </w:r>
      <w:r w:rsidR="00AB2850" w:rsidRPr="001940F6">
        <w:rPr>
          <w:lang w:val="ru-RU"/>
        </w:rPr>
        <w:t xml:space="preserve">, </w:t>
      </w:r>
      <w:r w:rsidR="005C0536" w:rsidRPr="005C0536">
        <w:rPr>
          <w:lang w:val="ru-RU"/>
        </w:rPr>
        <w:t>25</w:t>
      </w:r>
      <w:r w:rsidR="00AB2850" w:rsidRPr="001940F6">
        <w:rPr>
          <w:lang w:val="ru-RU"/>
        </w:rPr>
        <w:t>3]</w:t>
      </w:r>
      <w:r w:rsidRPr="001940F6">
        <w:rPr>
          <w:lang w:val="ru-RU"/>
        </w:rPr>
        <w:t>. Они выделяют следующие типы языковых контактов:</w:t>
      </w:r>
    </w:p>
    <w:p w:rsidR="00004369" w:rsidRPr="001940F6" w:rsidRDefault="00004369" w:rsidP="00004369">
      <w:pPr>
        <w:pStyle w:val="a4"/>
        <w:numPr>
          <w:ilvl w:val="0"/>
          <w:numId w:val="6"/>
        </w:numPr>
        <w:ind w:left="142" w:firstLine="454"/>
        <w:contextualSpacing/>
        <w:rPr>
          <w:lang w:val="ru-RU"/>
        </w:rPr>
      </w:pPr>
      <w:r w:rsidRPr="001940F6">
        <w:rPr>
          <w:lang w:val="ru-RU"/>
        </w:rPr>
        <w:t>автономное сосуществование языков, при котором языковые системы сосуществуют рядом друг с другом, но не взаимодействуют между собой. Это может быть, например, в случае, когда в разных регионах государства употребляются разные языки;</w:t>
      </w:r>
    </w:p>
    <w:p w:rsidR="00004369" w:rsidRPr="001940F6" w:rsidRDefault="00004369" w:rsidP="00004369">
      <w:pPr>
        <w:pStyle w:val="a4"/>
        <w:numPr>
          <w:ilvl w:val="0"/>
          <w:numId w:val="6"/>
        </w:numPr>
        <w:ind w:left="142" w:firstLine="454"/>
        <w:contextualSpacing/>
        <w:rPr>
          <w:lang w:val="ru-RU"/>
        </w:rPr>
      </w:pPr>
      <w:r w:rsidRPr="001940F6">
        <w:rPr>
          <w:lang w:val="ru-RU"/>
        </w:rPr>
        <w:t>языковое влияние, при котором языки взаимодействуют между собой, но при этом сохраняют свою автономию. Это может происходить при переводе текстов, при смешивании языков в речи, при обучении иностранным языкам;</w:t>
      </w:r>
    </w:p>
    <w:p w:rsidR="00004369" w:rsidRPr="001940F6" w:rsidRDefault="00004369" w:rsidP="00004369">
      <w:pPr>
        <w:pStyle w:val="a4"/>
        <w:numPr>
          <w:ilvl w:val="0"/>
          <w:numId w:val="6"/>
        </w:numPr>
        <w:ind w:left="142" w:firstLine="454"/>
        <w:contextualSpacing/>
        <w:rPr>
          <w:lang w:val="ru-RU"/>
        </w:rPr>
      </w:pPr>
      <w:r w:rsidRPr="001940F6">
        <w:rPr>
          <w:lang w:val="ru-RU"/>
        </w:rPr>
        <w:lastRenderedPageBreak/>
        <w:t>языковый контакт в узком смысле, при котором происходит активное взаимодействие языковых систем, приводящее к их смешению и появлению новых языковых форм. Это может происходить в случае миграции населения из одного региона в другой, при создании креолизованных языков, при формировании диалектов;</w:t>
      </w:r>
    </w:p>
    <w:p w:rsidR="00004369" w:rsidRPr="001940F6" w:rsidRDefault="00004369" w:rsidP="00004369">
      <w:pPr>
        <w:pStyle w:val="a4"/>
        <w:numPr>
          <w:ilvl w:val="0"/>
          <w:numId w:val="6"/>
        </w:numPr>
        <w:ind w:left="142" w:firstLine="454"/>
        <w:contextualSpacing/>
        <w:rPr>
          <w:lang w:val="ru-RU"/>
        </w:rPr>
      </w:pPr>
      <w:r w:rsidRPr="001940F6">
        <w:rPr>
          <w:lang w:val="ru-RU"/>
        </w:rPr>
        <w:t>языковая ассимиляция, при которой происходит замещение одного языка другим. Это может происходить при государственном принуждении к использованию определенного языка, при образовании языковых меньшинств, при обучении иностранным языкам;</w:t>
      </w:r>
    </w:p>
    <w:p w:rsidR="00004369" w:rsidRPr="001940F6" w:rsidRDefault="00004369" w:rsidP="00004369">
      <w:pPr>
        <w:pStyle w:val="a4"/>
        <w:numPr>
          <w:ilvl w:val="0"/>
          <w:numId w:val="6"/>
        </w:numPr>
        <w:ind w:left="142" w:firstLine="454"/>
        <w:contextualSpacing/>
        <w:rPr>
          <w:lang w:val="ru-RU"/>
        </w:rPr>
      </w:pPr>
      <w:r w:rsidRPr="001940F6">
        <w:rPr>
          <w:lang w:val="ru-RU"/>
        </w:rPr>
        <w:t xml:space="preserve">языковый геноцид, при котором целенаправленно уничтожаются языки других народов. Это может происходить в случае колонизации или военных конфликтов </w:t>
      </w:r>
      <w:r w:rsidRPr="00B314AE">
        <w:rPr>
          <w:lang w:val="ru-RU"/>
        </w:rPr>
        <w:t>[</w:t>
      </w:r>
      <w:r w:rsidRPr="001940F6">
        <w:rPr>
          <w:lang w:val="ru-RU"/>
        </w:rPr>
        <w:t>7</w:t>
      </w:r>
      <w:r w:rsidR="00B314AE">
        <w:rPr>
          <w:lang w:val="ru-RU"/>
        </w:rPr>
        <w:t>2,</w:t>
      </w:r>
      <w:r w:rsidRPr="001940F6">
        <w:rPr>
          <w:lang w:val="ru-RU"/>
        </w:rPr>
        <w:t xml:space="preserve"> </w:t>
      </w:r>
      <w:r w:rsidR="00AB2850" w:rsidRPr="00B314AE">
        <w:rPr>
          <w:lang w:val="ru-RU"/>
        </w:rPr>
        <w:t>1</w:t>
      </w:r>
      <w:r w:rsidRPr="001940F6">
        <w:rPr>
          <w:lang w:val="ru-RU"/>
        </w:rPr>
        <w:t>7</w:t>
      </w:r>
      <w:r w:rsidRPr="00B314AE">
        <w:rPr>
          <w:lang w:val="ru-RU"/>
        </w:rPr>
        <w:t>8]</w:t>
      </w:r>
      <w:r w:rsidRPr="001940F6">
        <w:rPr>
          <w:lang w:val="ru-RU"/>
        </w:rPr>
        <w:t>.</w:t>
      </w:r>
    </w:p>
    <w:p w:rsidR="00004369" w:rsidRPr="001940F6" w:rsidRDefault="00004369" w:rsidP="00004369">
      <w:pPr>
        <w:pStyle w:val="a4"/>
        <w:ind w:firstLine="454"/>
        <w:contextualSpacing/>
        <w:rPr>
          <w:lang w:val="ru-RU"/>
        </w:rPr>
      </w:pPr>
      <w:r w:rsidRPr="001940F6">
        <w:rPr>
          <w:lang w:val="ru-RU"/>
        </w:rPr>
        <w:t>Классификация А.А. Белецкого и С.В. Семчинского отличается от других классификаций тем, что она учитывает различные формы взаимодействия языковых систем и позволяет рассмотреть языковые контакты в контексте социокультурных и исторических процессов.</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 точки зрения структурной близости языков Б.В. Горнунг </w:t>
      </w:r>
      <w:r w:rsidRPr="001940F6">
        <w:rPr>
          <w:rFonts w:ascii="Times New Roman" w:hAnsi="Times New Roman"/>
          <w:sz w:val="28"/>
          <w:szCs w:val="28"/>
          <w:lang w:val="kk-KZ"/>
        </w:rPr>
        <w:t xml:space="preserve">рассматривает </w:t>
      </w:r>
      <w:r w:rsidRPr="001940F6">
        <w:rPr>
          <w:rFonts w:ascii="Times New Roman" w:hAnsi="Times New Roman"/>
          <w:sz w:val="28"/>
          <w:szCs w:val="28"/>
        </w:rPr>
        <w:t xml:space="preserve">языковые контакты в четырех типах взаимодействия: </w:t>
      </w:r>
    </w:p>
    <w:p w:rsidR="00004369" w:rsidRPr="001940F6" w:rsidRDefault="00004369" w:rsidP="00004369">
      <w:pPr>
        <w:pStyle w:val="a3"/>
        <w:numPr>
          <w:ilvl w:val="0"/>
          <w:numId w:val="7"/>
        </w:numPr>
        <w:spacing w:after="0" w:line="240" w:lineRule="auto"/>
        <w:ind w:left="851" w:hanging="425"/>
        <w:jc w:val="both"/>
        <w:rPr>
          <w:rFonts w:ascii="Times New Roman" w:hAnsi="Times New Roman"/>
          <w:sz w:val="28"/>
          <w:szCs w:val="28"/>
        </w:rPr>
      </w:pPr>
      <w:r w:rsidRPr="001940F6">
        <w:rPr>
          <w:rFonts w:ascii="Times New Roman" w:hAnsi="Times New Roman"/>
          <w:sz w:val="28"/>
          <w:szCs w:val="28"/>
        </w:rPr>
        <w:t>контакты между языками, близки</w:t>
      </w:r>
      <w:r w:rsidR="004D2CFE">
        <w:rPr>
          <w:rFonts w:ascii="Times New Roman" w:hAnsi="Times New Roman"/>
          <w:sz w:val="28"/>
          <w:szCs w:val="28"/>
        </w:rPr>
        <w:t>ми</w:t>
      </w:r>
      <w:r w:rsidRPr="001940F6">
        <w:rPr>
          <w:rFonts w:ascii="Times New Roman" w:hAnsi="Times New Roman"/>
          <w:sz w:val="28"/>
          <w:szCs w:val="28"/>
        </w:rPr>
        <w:t xml:space="preserve"> по структуре. В этом случае происходит взаимное заимствование и адаптация элементов языков;</w:t>
      </w:r>
    </w:p>
    <w:p w:rsidR="00004369" w:rsidRPr="001940F6" w:rsidRDefault="00004369" w:rsidP="00004369">
      <w:pPr>
        <w:pStyle w:val="a3"/>
        <w:numPr>
          <w:ilvl w:val="0"/>
          <w:numId w:val="7"/>
        </w:numPr>
        <w:spacing w:after="0" w:line="240" w:lineRule="auto"/>
        <w:ind w:left="851" w:hanging="425"/>
        <w:jc w:val="both"/>
        <w:rPr>
          <w:rFonts w:ascii="Times New Roman" w:hAnsi="Times New Roman"/>
          <w:sz w:val="28"/>
          <w:szCs w:val="28"/>
        </w:rPr>
      </w:pPr>
      <w:r w:rsidRPr="001940F6">
        <w:rPr>
          <w:rFonts w:ascii="Times New Roman" w:hAnsi="Times New Roman"/>
          <w:sz w:val="28"/>
          <w:szCs w:val="28"/>
        </w:rPr>
        <w:t>контакты между языками, различающимися по структуре, но взаимосвязанными в социальном, экономическом и культурном плане. В этом случае происходит взаимное влияние языков, но без их структурного сближения;</w:t>
      </w:r>
    </w:p>
    <w:p w:rsidR="00004369" w:rsidRPr="001940F6" w:rsidRDefault="00004369" w:rsidP="00004369">
      <w:pPr>
        <w:pStyle w:val="a3"/>
        <w:numPr>
          <w:ilvl w:val="0"/>
          <w:numId w:val="7"/>
        </w:numPr>
        <w:spacing w:after="0" w:line="240" w:lineRule="auto"/>
        <w:ind w:left="851" w:hanging="425"/>
        <w:jc w:val="both"/>
        <w:rPr>
          <w:rFonts w:ascii="Times New Roman" w:hAnsi="Times New Roman"/>
          <w:sz w:val="28"/>
          <w:szCs w:val="28"/>
        </w:rPr>
      </w:pPr>
      <w:r w:rsidRPr="001940F6">
        <w:rPr>
          <w:rFonts w:ascii="Times New Roman" w:hAnsi="Times New Roman"/>
          <w:sz w:val="28"/>
          <w:szCs w:val="28"/>
        </w:rPr>
        <w:t>контакты между языками, принадлежащими к разным языковым семьям. В этом случае происходит адаптация и заимствование отдельных слов и выражений, но без структурного влияния;</w:t>
      </w:r>
    </w:p>
    <w:p w:rsidR="00004369" w:rsidRPr="001940F6" w:rsidRDefault="00004369" w:rsidP="00004369">
      <w:pPr>
        <w:pStyle w:val="a3"/>
        <w:numPr>
          <w:ilvl w:val="0"/>
          <w:numId w:val="7"/>
        </w:numPr>
        <w:spacing w:after="0" w:line="240" w:lineRule="auto"/>
        <w:ind w:left="851" w:hanging="425"/>
        <w:jc w:val="both"/>
        <w:rPr>
          <w:rFonts w:ascii="Times New Roman" w:hAnsi="Times New Roman"/>
          <w:sz w:val="28"/>
          <w:szCs w:val="28"/>
        </w:rPr>
      </w:pPr>
      <w:r w:rsidRPr="001940F6">
        <w:rPr>
          <w:rFonts w:ascii="Times New Roman" w:hAnsi="Times New Roman"/>
          <w:sz w:val="28"/>
          <w:szCs w:val="28"/>
        </w:rPr>
        <w:t>контакты между языками, имеющими различную структуру и не связанными друг с другом ни в каком социальном или культурном плане. В этом случае происходит взаимное заимствование элементов языков без структурного влияния [7</w:t>
      </w:r>
      <w:r w:rsidR="00B314AE" w:rsidRPr="00B314AE">
        <w:rPr>
          <w:rFonts w:ascii="Times New Roman" w:hAnsi="Times New Roman"/>
          <w:sz w:val="28"/>
          <w:szCs w:val="28"/>
        </w:rPr>
        <w:t>3</w:t>
      </w:r>
      <w:r w:rsidR="00AB2850" w:rsidRPr="001940F6">
        <w:rPr>
          <w:rFonts w:ascii="Times New Roman" w:hAnsi="Times New Roman"/>
          <w:sz w:val="28"/>
          <w:szCs w:val="28"/>
        </w:rPr>
        <w:t>, 8-9</w:t>
      </w:r>
      <w:r w:rsidRPr="001940F6">
        <w:rPr>
          <w:rFonts w:ascii="Times New Roman" w:hAnsi="Times New Roman"/>
          <w:sz w:val="28"/>
          <w:szCs w:val="28"/>
        </w:rPr>
        <w:t xml:space="preserve">]. </w:t>
      </w:r>
    </w:p>
    <w:p w:rsidR="00004369" w:rsidRPr="001940F6" w:rsidRDefault="00004369" w:rsidP="00004369">
      <w:pPr>
        <w:pStyle w:val="a4"/>
        <w:ind w:firstLine="454"/>
        <w:contextualSpacing/>
        <w:rPr>
          <w:lang w:val="ru-RU"/>
        </w:rPr>
      </w:pPr>
      <w:r w:rsidRPr="001940F6">
        <w:rPr>
          <w:lang w:val="ru-RU"/>
        </w:rPr>
        <w:t>В зависимости от каналов проникновения языковых элементов В.К. Журавлев выделяет 4 типа языкового взаимодействия. Эти типы включают:</w:t>
      </w:r>
    </w:p>
    <w:p w:rsidR="00004369" w:rsidRPr="001940F6" w:rsidRDefault="00004369" w:rsidP="00004369">
      <w:pPr>
        <w:pStyle w:val="a4"/>
        <w:numPr>
          <w:ilvl w:val="0"/>
          <w:numId w:val="8"/>
        </w:numPr>
        <w:ind w:left="993" w:hanging="426"/>
        <w:contextualSpacing/>
        <w:rPr>
          <w:lang w:val="ru-RU"/>
        </w:rPr>
      </w:pPr>
      <w:r w:rsidRPr="001940F6">
        <w:rPr>
          <w:lang w:val="ru-RU"/>
        </w:rPr>
        <w:t>контакты через устную речь (устные языковые контакты);</w:t>
      </w:r>
    </w:p>
    <w:p w:rsidR="00004369" w:rsidRPr="001940F6" w:rsidRDefault="00004369" w:rsidP="00004369">
      <w:pPr>
        <w:pStyle w:val="a4"/>
        <w:numPr>
          <w:ilvl w:val="0"/>
          <w:numId w:val="8"/>
        </w:numPr>
        <w:ind w:left="993" w:hanging="426"/>
        <w:contextualSpacing/>
        <w:rPr>
          <w:lang w:val="ru-RU"/>
        </w:rPr>
      </w:pPr>
      <w:r w:rsidRPr="001940F6">
        <w:rPr>
          <w:lang w:val="ru-RU"/>
        </w:rPr>
        <w:t>контакты через письменность (письменные языковые контакты);</w:t>
      </w:r>
    </w:p>
    <w:p w:rsidR="00004369" w:rsidRPr="001940F6" w:rsidRDefault="00004369" w:rsidP="00004369">
      <w:pPr>
        <w:pStyle w:val="a4"/>
        <w:numPr>
          <w:ilvl w:val="0"/>
          <w:numId w:val="8"/>
        </w:numPr>
        <w:ind w:left="993" w:hanging="426"/>
        <w:contextualSpacing/>
        <w:rPr>
          <w:lang w:val="ru-RU"/>
        </w:rPr>
      </w:pPr>
      <w:r w:rsidRPr="001940F6">
        <w:rPr>
          <w:lang w:val="ru-RU"/>
        </w:rPr>
        <w:t>контакты через слух (аудиальные языковые контакты);</w:t>
      </w:r>
    </w:p>
    <w:p w:rsidR="00004369" w:rsidRPr="001940F6" w:rsidRDefault="00004369" w:rsidP="00004369">
      <w:pPr>
        <w:pStyle w:val="a4"/>
        <w:numPr>
          <w:ilvl w:val="0"/>
          <w:numId w:val="8"/>
        </w:numPr>
        <w:ind w:left="993" w:hanging="426"/>
        <w:contextualSpacing/>
        <w:rPr>
          <w:lang w:val="ru-RU"/>
        </w:rPr>
      </w:pPr>
      <w:r w:rsidRPr="001940F6">
        <w:rPr>
          <w:lang w:val="ru-RU"/>
        </w:rPr>
        <w:t>контакты через зрение (визуальные языковые контакты)</w:t>
      </w:r>
      <w:r w:rsidR="00AB2850" w:rsidRPr="001940F6">
        <w:rPr>
          <w:lang w:val="ru-RU"/>
        </w:rPr>
        <w:t xml:space="preserve"> [7</w:t>
      </w:r>
      <w:r w:rsidR="00B314AE" w:rsidRPr="00B314AE">
        <w:rPr>
          <w:lang w:val="ru-RU"/>
        </w:rPr>
        <w:t>4</w:t>
      </w:r>
      <w:r w:rsidR="00AB2850" w:rsidRPr="001940F6">
        <w:rPr>
          <w:lang w:val="ru-RU"/>
        </w:rPr>
        <w:t>, 125-127]</w:t>
      </w:r>
      <w:r w:rsidRPr="001940F6">
        <w:rPr>
          <w:lang w:val="ru-RU"/>
        </w:rPr>
        <w:t>.</w:t>
      </w:r>
    </w:p>
    <w:p w:rsidR="00004369" w:rsidRPr="001940F6" w:rsidRDefault="00004369" w:rsidP="00004369">
      <w:pPr>
        <w:pStyle w:val="a4"/>
        <w:ind w:firstLine="454"/>
        <w:contextualSpacing/>
        <w:rPr>
          <w:lang w:val="ru-RU"/>
        </w:rPr>
      </w:pPr>
      <w:r w:rsidRPr="001940F6">
        <w:rPr>
          <w:lang w:val="ru-RU"/>
        </w:rPr>
        <w:t>Каждый тип языкового взаимодействия может приводить к разным результатам и последствиям, таким как ассимиляция, заимствование, калькирование и т.д.</w:t>
      </w:r>
    </w:p>
    <w:p w:rsidR="00004369" w:rsidRPr="001940F6" w:rsidRDefault="005F2F8A" w:rsidP="00004369">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Интересную </w:t>
      </w:r>
      <w:r w:rsidR="00004369" w:rsidRPr="001940F6">
        <w:rPr>
          <w:rFonts w:ascii="Times New Roman" w:hAnsi="Times New Roman"/>
          <w:sz w:val="28"/>
          <w:szCs w:val="28"/>
        </w:rPr>
        <w:t>классификацию языковых контактов</w:t>
      </w:r>
      <w:r>
        <w:rPr>
          <w:rFonts w:ascii="Times New Roman" w:hAnsi="Times New Roman"/>
          <w:sz w:val="28"/>
          <w:szCs w:val="28"/>
        </w:rPr>
        <w:t xml:space="preserve"> предлагает </w:t>
      </w:r>
      <w:r w:rsidRPr="001940F6">
        <w:rPr>
          <w:rFonts w:ascii="Times New Roman" w:hAnsi="Times New Roman"/>
          <w:sz w:val="28"/>
          <w:szCs w:val="28"/>
        </w:rPr>
        <w:t>Р.М. Бутина</w:t>
      </w:r>
      <w:r w:rsidR="00004369" w:rsidRPr="001940F6">
        <w:rPr>
          <w:rFonts w:ascii="Times New Roman" w:hAnsi="Times New Roman"/>
          <w:sz w:val="28"/>
          <w:szCs w:val="28"/>
        </w:rPr>
        <w:t xml:space="preserve">: </w:t>
      </w:r>
    </w:p>
    <w:p w:rsidR="00004369" w:rsidRPr="001940F6" w:rsidRDefault="00004369" w:rsidP="00004369">
      <w:pPr>
        <w:pStyle w:val="a3"/>
        <w:numPr>
          <w:ilvl w:val="0"/>
          <w:numId w:val="9"/>
        </w:numPr>
        <w:spacing w:after="0" w:line="240" w:lineRule="auto"/>
        <w:ind w:left="993" w:hanging="426"/>
        <w:jc w:val="both"/>
        <w:rPr>
          <w:rFonts w:ascii="Times New Roman" w:hAnsi="Times New Roman"/>
          <w:sz w:val="28"/>
          <w:szCs w:val="28"/>
        </w:rPr>
      </w:pPr>
      <w:r w:rsidRPr="001940F6">
        <w:rPr>
          <w:rFonts w:ascii="Times New Roman" w:hAnsi="Times New Roman"/>
          <w:sz w:val="28"/>
          <w:szCs w:val="28"/>
        </w:rPr>
        <w:t xml:space="preserve">прямые языковые контакты. Прямые языковые контакты, по мнению Р.М. Бутиной, возникают в тех случаях, когда носители разных языков встречаются и общаются между собой в условиях, когда необходимо </w:t>
      </w:r>
      <w:r w:rsidRPr="001940F6">
        <w:rPr>
          <w:rFonts w:ascii="Times New Roman" w:hAnsi="Times New Roman"/>
          <w:sz w:val="28"/>
          <w:szCs w:val="28"/>
        </w:rPr>
        <w:lastRenderedPageBreak/>
        <w:t>использование языка другого человека для реализации своих коммуникативных целей. Таким образом, прямые контакты возникают в ситуациях межъязыковой коммуникации в повседневной жизни, на работе, в школе и т.д.</w:t>
      </w:r>
      <w:r w:rsidR="002E2AFA" w:rsidRPr="001940F6">
        <w:rPr>
          <w:rFonts w:ascii="Times New Roman" w:hAnsi="Times New Roman"/>
          <w:sz w:val="28"/>
          <w:szCs w:val="28"/>
        </w:rPr>
        <w:t xml:space="preserve"> </w:t>
      </w:r>
      <w:r w:rsidR="00B314AE">
        <w:rPr>
          <w:rFonts w:ascii="Times New Roman" w:hAnsi="Times New Roman"/>
          <w:sz w:val="28"/>
          <w:szCs w:val="28"/>
        </w:rPr>
        <w:t>[75</w:t>
      </w:r>
      <w:r w:rsidR="00AB2850" w:rsidRPr="001940F6">
        <w:rPr>
          <w:rFonts w:ascii="Times New Roman" w:hAnsi="Times New Roman"/>
          <w:sz w:val="28"/>
          <w:szCs w:val="28"/>
        </w:rPr>
        <w:t>, 13]</w:t>
      </w:r>
      <w:r w:rsidRPr="001940F6">
        <w:rPr>
          <w:rFonts w:ascii="Times New Roman" w:hAnsi="Times New Roman"/>
          <w:sz w:val="28"/>
          <w:szCs w:val="28"/>
        </w:rPr>
        <w:t>;</w:t>
      </w:r>
    </w:p>
    <w:p w:rsidR="00004369" w:rsidRPr="001940F6" w:rsidRDefault="00004369" w:rsidP="00004369">
      <w:pPr>
        <w:pStyle w:val="a3"/>
        <w:numPr>
          <w:ilvl w:val="0"/>
          <w:numId w:val="9"/>
        </w:numPr>
        <w:spacing w:after="0" w:line="240" w:lineRule="auto"/>
        <w:ind w:left="993" w:hanging="426"/>
        <w:jc w:val="both"/>
        <w:rPr>
          <w:rFonts w:ascii="Times New Roman" w:hAnsi="Times New Roman"/>
          <w:sz w:val="28"/>
          <w:szCs w:val="28"/>
        </w:rPr>
      </w:pPr>
      <w:r w:rsidRPr="001940F6">
        <w:rPr>
          <w:rFonts w:ascii="Times New Roman" w:hAnsi="Times New Roman"/>
          <w:sz w:val="28"/>
          <w:szCs w:val="28"/>
        </w:rPr>
        <w:t>опо</w:t>
      </w:r>
      <w:r w:rsidR="00AB2850" w:rsidRPr="001940F6">
        <w:rPr>
          <w:rFonts w:ascii="Times New Roman" w:hAnsi="Times New Roman"/>
          <w:sz w:val="28"/>
          <w:szCs w:val="28"/>
        </w:rPr>
        <w:t xml:space="preserve">средованные языковые контакты. </w:t>
      </w:r>
      <w:r w:rsidRPr="001940F6">
        <w:rPr>
          <w:rFonts w:ascii="Times New Roman" w:hAnsi="Times New Roman"/>
          <w:sz w:val="28"/>
          <w:szCs w:val="28"/>
        </w:rPr>
        <w:t>Опосредованные языковые контакты, в свою очередь, возникают в условиях, когда язык одной культуры воздействует на другой язык посредством письменной или устной переводческой деятельности, а также через средства массовые коммуникации (телевидение, радио, Интернет и т.д.). Такие контакты могут быть как межъязыковыми, так и внутриязыковыми, например, в результате воздействия региональных вариантов языка на стандартный язык</w:t>
      </w:r>
      <w:r w:rsidR="00AB2850" w:rsidRPr="001940F6">
        <w:rPr>
          <w:rFonts w:ascii="Times New Roman" w:hAnsi="Times New Roman"/>
          <w:sz w:val="28"/>
          <w:szCs w:val="28"/>
        </w:rPr>
        <w:t xml:space="preserve"> [7</w:t>
      </w:r>
      <w:r w:rsidR="00B314AE" w:rsidRPr="00B314AE">
        <w:rPr>
          <w:rFonts w:ascii="Times New Roman" w:hAnsi="Times New Roman"/>
          <w:sz w:val="28"/>
          <w:szCs w:val="28"/>
        </w:rPr>
        <w:t>5</w:t>
      </w:r>
      <w:r w:rsidR="00AB2850" w:rsidRPr="001940F6">
        <w:rPr>
          <w:rFonts w:ascii="Times New Roman" w:hAnsi="Times New Roman"/>
          <w:sz w:val="28"/>
          <w:szCs w:val="28"/>
        </w:rPr>
        <w:t>, 14]</w:t>
      </w:r>
      <w:r w:rsidRPr="001940F6">
        <w:rPr>
          <w:rFonts w:ascii="Times New Roman" w:hAnsi="Times New Roman"/>
          <w:sz w:val="28"/>
          <w:szCs w:val="28"/>
        </w:rPr>
        <w:t>.</w:t>
      </w:r>
    </w:p>
    <w:p w:rsidR="00004369" w:rsidRPr="001940F6" w:rsidRDefault="00221C41" w:rsidP="00004369">
      <w:pPr>
        <w:spacing w:after="0" w:line="240" w:lineRule="auto"/>
        <w:ind w:firstLine="454"/>
        <w:jc w:val="both"/>
        <w:rPr>
          <w:rFonts w:ascii="Times New Roman" w:hAnsi="Times New Roman"/>
          <w:sz w:val="28"/>
          <w:szCs w:val="28"/>
        </w:rPr>
      </w:pPr>
      <w:r w:rsidRPr="001940F6">
        <w:rPr>
          <w:rFonts w:ascii="Times New Roman" w:hAnsi="Times New Roman"/>
          <w:sz w:val="28"/>
          <w:szCs w:val="28"/>
        </w:rPr>
        <w:t xml:space="preserve">Изучение вышеупомянутых исследований демонстрирует разнообразие подходов к классификации языковых контактов в научном сообществе. </w:t>
      </w:r>
      <w:r w:rsidR="00004369" w:rsidRPr="001940F6">
        <w:rPr>
          <w:rFonts w:ascii="Times New Roman" w:hAnsi="Times New Roman"/>
          <w:sz w:val="28"/>
          <w:szCs w:val="28"/>
        </w:rPr>
        <w:t>В целом, лингвисты учитывают различные факторы при классификации языковых контактов, такие как количество языков, уровни языка и влияние языков друг на друга.</w:t>
      </w:r>
      <w:r w:rsidR="00CD40C4" w:rsidRPr="001940F6">
        <w:rPr>
          <w:rFonts w:ascii="Times New Roman" w:hAnsi="Times New Roman"/>
          <w:sz w:val="28"/>
          <w:szCs w:val="28"/>
        </w:rPr>
        <w:t xml:space="preserve"> В настоящем исследовании мы опираемся на классификацию, предложенную Р.М. Бутиной, поскольку она актуальна для анализа заимствований из английского языка в контексте языка средств массовой информации. </w:t>
      </w:r>
      <w:r w:rsidR="00004369" w:rsidRPr="001940F6">
        <w:rPr>
          <w:rFonts w:ascii="Times New Roman" w:hAnsi="Times New Roman"/>
          <w:sz w:val="28"/>
          <w:szCs w:val="28"/>
        </w:rPr>
        <w:t>Контакты могут происходить между разными языковыми единицами, такими как варианты, диалекты, говоры и специальные языки, и могут затрагивать лексический, грамматический и фонетический уровни языковой системы. Контакты могут быть одно-, двух- или многосторонними.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Изучение процесса конвергенции предоставляет широкую основу для прогнозирования и объяснения многих изменений, которые люди вносят для создания, поддержания или уменьшения социальной дистанции в коммуникации. Конвергенция помогает исследовать различные способы, благодаря которым мы адаптируем наше общение под собеседников. Конвергенция решает проблемы межличностного общения, а также связывает его с более широким контекстом межгрупповых коммуникационных противоречий.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Базисом для языковой конвергенции стал процесс развития греко-латинской фразеологии в науке и технической сфере, возникшей в древнеисторический период. Сформированное словарное ядро преемственно передавалось по цепочке по всему миру: греческий – латинский – французский – а</w:t>
      </w:r>
      <w:r w:rsidR="00CD40C4" w:rsidRPr="001940F6">
        <w:rPr>
          <w:rFonts w:ascii="Times New Roman" w:hAnsi="Times New Roman"/>
          <w:sz w:val="28"/>
          <w:szCs w:val="28"/>
        </w:rPr>
        <w:t>нглийский языки. Появились когни</w:t>
      </w:r>
      <w:r w:rsidRPr="001940F6">
        <w:rPr>
          <w:rFonts w:ascii="Times New Roman" w:hAnsi="Times New Roman"/>
          <w:sz w:val="28"/>
          <w:szCs w:val="28"/>
        </w:rPr>
        <w:t xml:space="preserve">тивные (cognate counterparts) межъязыковые полионимы (типа </w:t>
      </w:r>
      <w:r w:rsidRPr="001940F6">
        <w:rPr>
          <w:rFonts w:ascii="Times New Roman" w:hAnsi="Times New Roman"/>
          <w:i/>
          <w:sz w:val="28"/>
          <w:szCs w:val="28"/>
        </w:rPr>
        <w:t xml:space="preserve">giraff/жираф, </w:t>
      </w:r>
      <w:r w:rsidRPr="001940F6">
        <w:rPr>
          <w:rFonts w:ascii="Times New Roman" w:hAnsi="Times New Roman"/>
          <w:i/>
          <w:sz w:val="28"/>
          <w:szCs w:val="28"/>
          <w:lang w:val="en-US"/>
        </w:rPr>
        <w:t>addres</w:t>
      </w:r>
      <w:r w:rsidRPr="001940F6">
        <w:rPr>
          <w:rFonts w:ascii="Times New Roman" w:hAnsi="Times New Roman"/>
          <w:i/>
          <w:sz w:val="28"/>
          <w:szCs w:val="28"/>
        </w:rPr>
        <w:t xml:space="preserve">/адрес, </w:t>
      </w:r>
      <w:r w:rsidRPr="001940F6">
        <w:rPr>
          <w:rFonts w:ascii="Times New Roman" w:hAnsi="Times New Roman"/>
          <w:i/>
          <w:sz w:val="28"/>
          <w:szCs w:val="28"/>
          <w:lang w:val="en-US"/>
        </w:rPr>
        <w:t>bank</w:t>
      </w:r>
      <w:r w:rsidRPr="001940F6">
        <w:rPr>
          <w:rFonts w:ascii="Times New Roman" w:hAnsi="Times New Roman"/>
          <w:i/>
          <w:sz w:val="28"/>
          <w:szCs w:val="28"/>
        </w:rPr>
        <w:t xml:space="preserve">/банк </w:t>
      </w:r>
      <w:r w:rsidRPr="001940F6">
        <w:rPr>
          <w:rFonts w:ascii="Times New Roman" w:hAnsi="Times New Roman"/>
          <w:sz w:val="28"/>
          <w:szCs w:val="28"/>
        </w:rPr>
        <w:t>и множество других), позволяющие легче вести коммуникацию между представителями разных культур.</w:t>
      </w:r>
    </w:p>
    <w:p w:rsidR="00004369" w:rsidRPr="001940F6" w:rsidRDefault="00004369" w:rsidP="00322B1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Языковая конвергенция берет курс, на котором языки мирового значения оказывают значительное влияние на менее распространенные языки. Одна из гипотез о конвергенционных процессах </w:t>
      </w:r>
      <w:r w:rsidR="00322B11">
        <w:rPr>
          <w:rFonts w:ascii="Times New Roman" w:hAnsi="Times New Roman"/>
          <w:sz w:val="28"/>
          <w:szCs w:val="28"/>
        </w:rPr>
        <w:t>–</w:t>
      </w:r>
      <w:r w:rsidRPr="001940F6">
        <w:rPr>
          <w:rFonts w:ascii="Times New Roman" w:hAnsi="Times New Roman"/>
          <w:sz w:val="28"/>
          <w:szCs w:val="28"/>
        </w:rPr>
        <w:t xml:space="preserve"> лингвистическая гравитация </w:t>
      </w:r>
      <w:r w:rsidRPr="001940F6">
        <w:rPr>
          <w:rFonts w:ascii="Times New Roman" w:hAnsi="Times New Roman"/>
          <w:iCs/>
          <w:sz w:val="28"/>
          <w:szCs w:val="28"/>
        </w:rPr>
        <w:t>[</w:t>
      </w:r>
      <w:r w:rsidR="007E4882" w:rsidRPr="001940F6">
        <w:rPr>
          <w:rFonts w:ascii="Times New Roman" w:hAnsi="Times New Roman"/>
          <w:iCs/>
          <w:sz w:val="28"/>
          <w:szCs w:val="28"/>
        </w:rPr>
        <w:t>7</w:t>
      </w:r>
      <w:r w:rsidR="00B314AE">
        <w:rPr>
          <w:rFonts w:ascii="Times New Roman" w:hAnsi="Times New Roman"/>
          <w:iCs/>
          <w:sz w:val="28"/>
          <w:szCs w:val="28"/>
        </w:rPr>
        <w:t>7</w:t>
      </w:r>
      <w:r w:rsidR="007E4882" w:rsidRPr="001940F6">
        <w:rPr>
          <w:rFonts w:ascii="Times New Roman" w:hAnsi="Times New Roman"/>
          <w:iCs/>
          <w:sz w:val="28"/>
          <w:szCs w:val="28"/>
        </w:rPr>
        <w:t>,</w:t>
      </w:r>
      <w:r w:rsidRPr="001940F6">
        <w:rPr>
          <w:rFonts w:ascii="Times New Roman" w:hAnsi="Times New Roman"/>
          <w:iCs/>
          <w:sz w:val="28"/>
          <w:szCs w:val="28"/>
        </w:rPr>
        <w:t xml:space="preserve"> 164—175],</w:t>
      </w:r>
      <w:r w:rsidRPr="001940F6">
        <w:rPr>
          <w:rFonts w:ascii="Times New Roman" w:hAnsi="Times New Roman"/>
          <w:i/>
          <w:iCs/>
          <w:sz w:val="28"/>
          <w:szCs w:val="28"/>
        </w:rPr>
        <w:t xml:space="preserve"> </w:t>
      </w:r>
      <w:r w:rsidRPr="001940F6">
        <w:rPr>
          <w:rFonts w:ascii="Times New Roman" w:hAnsi="Times New Roman"/>
          <w:sz w:val="28"/>
          <w:szCs w:val="28"/>
        </w:rPr>
        <w:t>согласно которой языки</w:t>
      </w:r>
      <w:r w:rsidR="00322B11">
        <w:rPr>
          <w:rFonts w:ascii="Times New Roman" w:hAnsi="Times New Roman"/>
          <w:sz w:val="28"/>
          <w:szCs w:val="28"/>
        </w:rPr>
        <w:t>,</w:t>
      </w:r>
      <w:r w:rsidRPr="001940F6">
        <w:rPr>
          <w:rFonts w:ascii="Times New Roman" w:hAnsi="Times New Roman"/>
          <w:sz w:val="28"/>
          <w:szCs w:val="28"/>
        </w:rPr>
        <w:t xml:space="preserve"> вступающие друг с другом в контакт, влияют друг на друга, при этом степень влияния одного языка на другой зависит от той значимости, которую один из контактирующих языков имеет в мировом </w:t>
      </w:r>
      <w:r w:rsidRPr="001940F6">
        <w:rPr>
          <w:rFonts w:ascii="Times New Roman" w:hAnsi="Times New Roman"/>
          <w:sz w:val="28"/>
          <w:szCs w:val="28"/>
        </w:rPr>
        <w:lastRenderedPageBreak/>
        <w:t>сообществе. Самое большое воздействие оказывают языки мирового значения. Такое воздействие имеет волнообразное вл</w:t>
      </w:r>
      <w:r w:rsidR="00CD40C4" w:rsidRPr="001940F6">
        <w:rPr>
          <w:rFonts w:ascii="Times New Roman" w:hAnsi="Times New Roman"/>
          <w:sz w:val="28"/>
          <w:szCs w:val="28"/>
        </w:rPr>
        <w:t>ияние: эллинизация (распростран</w:t>
      </w:r>
      <w:r w:rsidRPr="001940F6">
        <w:rPr>
          <w:rFonts w:ascii="Times New Roman" w:hAnsi="Times New Roman"/>
          <w:sz w:val="28"/>
          <w:szCs w:val="28"/>
        </w:rPr>
        <w:t>ение древнегреской культуры), латинизация, франкизация, англизация.</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Взаимодействие между языковой конвергенцией и социальной структурой связей является одной из важных тем социально</w:t>
      </w:r>
      <w:r w:rsidR="00322B11">
        <w:rPr>
          <w:rFonts w:ascii="Times New Roman" w:hAnsi="Times New Roman"/>
          <w:sz w:val="28"/>
          <w:szCs w:val="28"/>
        </w:rPr>
        <w:t>-</w:t>
      </w:r>
      <w:r w:rsidRPr="001940F6">
        <w:rPr>
          <w:rFonts w:ascii="Times New Roman" w:hAnsi="Times New Roman"/>
          <w:sz w:val="28"/>
          <w:szCs w:val="28"/>
        </w:rPr>
        <w:t>языковой контактологии. Они относятся соответственно к двум теоретическим рамкам социолингвистических исследований, которые необходимы для понимания языковых феноменов процесса конвергенции.</w:t>
      </w:r>
    </w:p>
    <w:p w:rsidR="00004369" w:rsidRPr="001940F6" w:rsidRDefault="00004369" w:rsidP="00322B1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Язы</w:t>
      </w:r>
      <w:r w:rsidR="00CD40C4" w:rsidRPr="001940F6">
        <w:rPr>
          <w:rFonts w:ascii="Times New Roman" w:hAnsi="Times New Roman"/>
          <w:sz w:val="28"/>
          <w:szCs w:val="28"/>
        </w:rPr>
        <w:t>ковая конвергенция, с социально-</w:t>
      </w:r>
      <w:r w:rsidRPr="001940F6">
        <w:rPr>
          <w:rFonts w:ascii="Times New Roman" w:hAnsi="Times New Roman"/>
          <w:sz w:val="28"/>
          <w:szCs w:val="28"/>
        </w:rPr>
        <w:t xml:space="preserve">психологической точки зрения, объясняет лингвистическую модификацию как результат психологической ориентации во время личного взаимодействия. Однако межличностное </w:t>
      </w:r>
      <w:r w:rsidR="00322B11">
        <w:rPr>
          <w:rFonts w:ascii="Times New Roman" w:hAnsi="Times New Roman"/>
          <w:sz w:val="28"/>
          <w:szCs w:val="28"/>
        </w:rPr>
        <w:t xml:space="preserve">                  </w:t>
      </w:r>
      <w:r w:rsidRPr="001940F6">
        <w:rPr>
          <w:rFonts w:ascii="Times New Roman" w:hAnsi="Times New Roman"/>
          <w:sz w:val="28"/>
          <w:szCs w:val="28"/>
        </w:rPr>
        <w:t xml:space="preserve">общение </w:t>
      </w:r>
      <w:r w:rsidR="00322B11">
        <w:rPr>
          <w:rFonts w:ascii="Times New Roman" w:hAnsi="Times New Roman"/>
          <w:sz w:val="28"/>
          <w:szCs w:val="28"/>
        </w:rPr>
        <w:t>–</w:t>
      </w:r>
      <w:r w:rsidRPr="001940F6">
        <w:rPr>
          <w:rFonts w:ascii="Times New Roman" w:hAnsi="Times New Roman"/>
          <w:sz w:val="28"/>
          <w:szCs w:val="28"/>
        </w:rPr>
        <w:t xml:space="preserve"> это </w:t>
      </w:r>
      <w:r w:rsidR="00CD40C4" w:rsidRPr="001940F6">
        <w:rPr>
          <w:rFonts w:ascii="Times New Roman" w:hAnsi="Times New Roman"/>
          <w:sz w:val="28"/>
          <w:szCs w:val="28"/>
        </w:rPr>
        <w:t>процесс взаимодействия</w:t>
      </w:r>
      <w:r w:rsidRPr="001940F6">
        <w:rPr>
          <w:rFonts w:ascii="Times New Roman" w:hAnsi="Times New Roman"/>
          <w:sz w:val="28"/>
          <w:szCs w:val="28"/>
        </w:rPr>
        <w:t>, в котором любые речевые процессы реализуются в соответствии с общепризнанными нормами и ожиданиями. Когда в коммуникации участвует группа ораторов, в игру вступают не только психологические факторы, но и социальные нормы, регулирующие личное общение.</w:t>
      </w:r>
    </w:p>
    <w:p w:rsidR="00004369" w:rsidRPr="001940F6" w:rsidRDefault="00004369" w:rsidP="00322B1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Следовательно, языковая конвергенция имеет место, когда говорящий выбирает одну из различных социально</w:t>
      </w:r>
      <w:r w:rsidR="00322B11">
        <w:rPr>
          <w:rFonts w:ascii="Times New Roman" w:hAnsi="Times New Roman"/>
          <w:sz w:val="28"/>
          <w:szCs w:val="28"/>
        </w:rPr>
        <w:t>-</w:t>
      </w:r>
      <w:r w:rsidRPr="001940F6">
        <w:rPr>
          <w:rFonts w:ascii="Times New Roman" w:hAnsi="Times New Roman"/>
          <w:sz w:val="28"/>
          <w:szCs w:val="28"/>
        </w:rPr>
        <w:t>психологических стратегий: адаптироваться, отдалиться или нейтрально поддерживать коммуникацию. Однако то, какой выбор делает говорящий и насколько говорящий изменяет свою речь, в значительной степени определяется его отношением к другим членам общества. Коммуникант, который постоянно находится под сильным нормативным давлением со стороны других членов группы, вряд ли сможет отдалиться и обособиться, вступив в процесс дивергенции. С другой стороны, говорящий, который не отождествляет себя с какой</w:t>
      </w:r>
      <w:r w:rsidR="00322B11">
        <w:rPr>
          <w:rFonts w:ascii="Times New Roman" w:hAnsi="Times New Roman"/>
          <w:sz w:val="28"/>
          <w:szCs w:val="28"/>
        </w:rPr>
        <w:t>-</w:t>
      </w:r>
      <w:r w:rsidRPr="001940F6">
        <w:rPr>
          <w:rFonts w:ascii="Times New Roman" w:hAnsi="Times New Roman"/>
          <w:sz w:val="28"/>
          <w:szCs w:val="28"/>
        </w:rPr>
        <w:t>либо группой, может более свободно выбирать стратегии коммуникации по своему желанию. Поэтому очень сложно говорить о психологических ориентирах говорящего во время межличностного общения, не принимая во внимание социальное отношение говорящего к собеседнику и другим членам сообщества. Мы предполагаем, что социальная структура связей говорящего с обществом</w:t>
      </w:r>
      <w:r w:rsidR="00322B11">
        <w:rPr>
          <w:rFonts w:ascii="Times New Roman" w:hAnsi="Times New Roman"/>
          <w:sz w:val="28"/>
          <w:szCs w:val="28"/>
        </w:rPr>
        <w:t xml:space="preserve"> –</w:t>
      </w:r>
      <w:r w:rsidRPr="001940F6">
        <w:rPr>
          <w:rFonts w:ascii="Times New Roman" w:hAnsi="Times New Roman"/>
          <w:sz w:val="28"/>
          <w:szCs w:val="28"/>
        </w:rPr>
        <w:t xml:space="preserve"> это хороший способ взглянуть на межличностные отношения, она тесно связана с его/ее процессом конвергенции во</w:t>
      </w:r>
      <w:r w:rsidR="00CD40C4" w:rsidRPr="001940F6">
        <w:rPr>
          <w:rFonts w:ascii="Times New Roman" w:hAnsi="Times New Roman"/>
          <w:sz w:val="28"/>
          <w:szCs w:val="28"/>
        </w:rPr>
        <w:t xml:space="preserve"> </w:t>
      </w:r>
      <w:r w:rsidRPr="001940F6">
        <w:rPr>
          <w:rFonts w:ascii="Times New Roman" w:hAnsi="Times New Roman"/>
          <w:sz w:val="28"/>
          <w:szCs w:val="28"/>
        </w:rPr>
        <w:t>время его/ее вербального взаимодействия с другими говорящими и сильно влияет на данный процесс.</w:t>
      </w:r>
    </w:p>
    <w:p w:rsidR="00004369" w:rsidRPr="001940F6" w:rsidRDefault="00004369" w:rsidP="00322B1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Вопрос, которому до сих пор в значительной степени не уделялось должного внимания </w:t>
      </w:r>
      <w:r w:rsidR="00322B11">
        <w:rPr>
          <w:rFonts w:ascii="Times New Roman" w:hAnsi="Times New Roman"/>
          <w:sz w:val="28"/>
          <w:szCs w:val="28"/>
        </w:rPr>
        <w:t>–</w:t>
      </w:r>
      <w:r w:rsidRPr="001940F6">
        <w:rPr>
          <w:rFonts w:ascii="Times New Roman" w:hAnsi="Times New Roman"/>
          <w:sz w:val="28"/>
          <w:szCs w:val="28"/>
        </w:rPr>
        <w:t xml:space="preserve"> это роль, которую играет врожденная склонность человека к языковой конвергенции (или ее отсутствие). Некоторые люди могут иметь относительно стабильный лингвистический стиль, тогда как другие могут с большей вероятностью приспособить свой лингвистический стиль к стилю своего собеседника. </w:t>
      </w:r>
    </w:p>
    <w:p w:rsidR="00004369" w:rsidRPr="001940F6" w:rsidRDefault="00004369" w:rsidP="00322B1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Одним из факторов, который предположительно может повлиять на склонность человека к языковой конвергенции, является социальный статус. Джайлз и Коупленд утверждают, что «статус </w:t>
      </w:r>
      <w:r w:rsidR="00322B11">
        <w:rPr>
          <w:rFonts w:ascii="Times New Roman" w:hAnsi="Times New Roman"/>
          <w:sz w:val="28"/>
          <w:szCs w:val="28"/>
        </w:rPr>
        <w:t>–</w:t>
      </w:r>
      <w:r w:rsidRPr="001940F6">
        <w:rPr>
          <w:rFonts w:ascii="Times New Roman" w:hAnsi="Times New Roman"/>
          <w:sz w:val="28"/>
          <w:szCs w:val="28"/>
        </w:rPr>
        <w:t xml:space="preserve"> это та переменная, которая неоднократно упоминается в литературе п</w:t>
      </w:r>
      <w:r w:rsidR="004869DC" w:rsidRPr="001940F6">
        <w:rPr>
          <w:rFonts w:ascii="Times New Roman" w:hAnsi="Times New Roman"/>
          <w:sz w:val="28"/>
          <w:szCs w:val="28"/>
        </w:rPr>
        <w:t>о теме языковой конвергенции» [7</w:t>
      </w:r>
      <w:r w:rsidR="00B314AE" w:rsidRPr="00B314AE">
        <w:rPr>
          <w:rFonts w:ascii="Times New Roman" w:hAnsi="Times New Roman"/>
          <w:sz w:val="28"/>
          <w:szCs w:val="28"/>
        </w:rPr>
        <w:t>7</w:t>
      </w:r>
      <w:r w:rsidR="004869DC" w:rsidRPr="001940F6">
        <w:rPr>
          <w:rFonts w:ascii="Times New Roman" w:hAnsi="Times New Roman"/>
          <w:sz w:val="28"/>
          <w:szCs w:val="28"/>
        </w:rPr>
        <w:t>,</w:t>
      </w:r>
      <w:r w:rsidRPr="001940F6">
        <w:rPr>
          <w:rFonts w:ascii="Times New Roman" w:hAnsi="Times New Roman"/>
          <w:sz w:val="28"/>
          <w:szCs w:val="28"/>
        </w:rPr>
        <w:t xml:space="preserve"> 19</w:t>
      </w:r>
      <w:r w:rsidRPr="001940F6">
        <w:rPr>
          <w:rFonts w:ascii="Times New Roman" w:hAnsi="Times New Roman"/>
          <w:iCs/>
          <w:sz w:val="28"/>
          <w:szCs w:val="28"/>
        </w:rPr>
        <w:t>]</w:t>
      </w:r>
      <w:r w:rsidRPr="001940F6">
        <w:rPr>
          <w:rFonts w:ascii="Times New Roman" w:hAnsi="Times New Roman"/>
          <w:sz w:val="28"/>
          <w:szCs w:val="28"/>
        </w:rPr>
        <w:t xml:space="preserve"> </w:t>
      </w:r>
      <w:r w:rsidR="004869DC" w:rsidRPr="001940F6">
        <w:rPr>
          <w:rFonts w:ascii="Times New Roman" w:hAnsi="Times New Roman"/>
          <w:sz w:val="28"/>
          <w:szCs w:val="28"/>
        </w:rPr>
        <w:t>Л</w:t>
      </w:r>
      <w:r w:rsidRPr="001940F6">
        <w:rPr>
          <w:rFonts w:ascii="Times New Roman" w:hAnsi="Times New Roman"/>
          <w:sz w:val="28"/>
          <w:szCs w:val="28"/>
        </w:rPr>
        <w:t xml:space="preserve">юди с более низким социальным статусом с большей вероятностью </w:t>
      </w:r>
      <w:r w:rsidRPr="001940F6">
        <w:rPr>
          <w:rFonts w:ascii="Times New Roman" w:hAnsi="Times New Roman"/>
          <w:sz w:val="28"/>
          <w:szCs w:val="28"/>
        </w:rPr>
        <w:lastRenderedPageBreak/>
        <w:t>склонны проявлять гибкость в процессе языковой конвергенции.</w:t>
      </w:r>
      <w:r w:rsidR="004869DC" w:rsidRPr="001940F6">
        <w:rPr>
          <w:rFonts w:ascii="Times New Roman" w:hAnsi="Times New Roman"/>
          <w:sz w:val="28"/>
          <w:szCs w:val="28"/>
        </w:rPr>
        <w:t xml:space="preserve"> В контексте особенностей языковой конвергенции в языке средств массовой информации, статус может играть существенную роль в определении степени и направления влияния языковых контактов, особенно в случае заимствований из английского языка.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Объективно измеряемое коммуникативное поведение, стоящее за ним намерение и то, как адресат воспринимает поведение, могут быть тремя разными вещами. Последние два из этих трех уровней получили название </w:t>
      </w:r>
      <w:r w:rsidRPr="001940F6">
        <w:rPr>
          <w:rFonts w:ascii="Times New Roman" w:hAnsi="Times New Roman"/>
          <w:i/>
          <w:iCs/>
          <w:sz w:val="28"/>
          <w:szCs w:val="28"/>
        </w:rPr>
        <w:t>психологической</w:t>
      </w:r>
      <w:r w:rsidRPr="001940F6">
        <w:rPr>
          <w:rFonts w:ascii="Times New Roman" w:hAnsi="Times New Roman"/>
          <w:sz w:val="28"/>
          <w:szCs w:val="28"/>
        </w:rPr>
        <w:t xml:space="preserve"> и </w:t>
      </w:r>
      <w:r w:rsidRPr="001940F6">
        <w:rPr>
          <w:rFonts w:ascii="Times New Roman" w:hAnsi="Times New Roman"/>
          <w:i/>
          <w:iCs/>
          <w:sz w:val="28"/>
          <w:szCs w:val="28"/>
        </w:rPr>
        <w:t>субъективной</w:t>
      </w:r>
      <w:r w:rsidR="004869DC" w:rsidRPr="001940F6">
        <w:rPr>
          <w:rFonts w:ascii="Times New Roman" w:hAnsi="Times New Roman"/>
          <w:sz w:val="28"/>
          <w:szCs w:val="28"/>
        </w:rPr>
        <w:t xml:space="preserve"> конвергенций соответственно [7</w:t>
      </w:r>
      <w:r w:rsidR="00B314AE" w:rsidRPr="00B314AE">
        <w:rPr>
          <w:rFonts w:ascii="Times New Roman" w:hAnsi="Times New Roman"/>
          <w:sz w:val="28"/>
          <w:szCs w:val="28"/>
        </w:rPr>
        <w:t>8</w:t>
      </w:r>
      <w:r w:rsidR="004869DC"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Cs/>
          <w:sz w:val="28"/>
          <w:szCs w:val="28"/>
        </w:rPr>
        <w:t>214].</w:t>
      </w:r>
      <w:r w:rsidRPr="001940F6">
        <w:rPr>
          <w:rFonts w:ascii="Times New Roman" w:hAnsi="Times New Roman"/>
          <w:sz w:val="28"/>
          <w:szCs w:val="28"/>
        </w:rPr>
        <w:t xml:space="preserve"> Говорящие могут объективно «адаптироваться» под слушателя (что оценивается путем прямого наблюдения за коммуникативным поведением); однако цель этой конвергенции может состоять не в том, чтобы показать близость, а, напротив, указать на социальную дистанцию. Стоит помнить, что конвергенция может варьироваться в зависимости от того, насколько говорящие соответствуют коммуникативным паттернам своих реципиентов.</w:t>
      </w:r>
    </w:p>
    <w:p w:rsidR="00004369" w:rsidRPr="001940F6" w:rsidRDefault="00004369" w:rsidP="005F2F8A">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Коммуникация между поколениями </w:t>
      </w:r>
      <w:r w:rsidR="00322B11">
        <w:rPr>
          <w:rFonts w:ascii="Times New Roman" w:hAnsi="Times New Roman"/>
          <w:sz w:val="28"/>
          <w:szCs w:val="28"/>
        </w:rPr>
        <w:t>–</w:t>
      </w:r>
      <w:r w:rsidRPr="001940F6">
        <w:rPr>
          <w:rFonts w:ascii="Times New Roman" w:hAnsi="Times New Roman"/>
          <w:sz w:val="28"/>
          <w:szCs w:val="28"/>
        </w:rPr>
        <w:t xml:space="preserve"> еще одна область, которую процесс конвергенции не прошел стороной. Коммуникация между молодыми и пожилыми людьми рассматривается как «вовлечение различных (внутренне дифференцированных) культурных групп, которые обладают разными ценностями и убеждениями, с разными социальными и экзистенциальными программами и разными языковыми к</w:t>
      </w:r>
      <w:r w:rsidR="00E9119C">
        <w:rPr>
          <w:rFonts w:ascii="Times New Roman" w:hAnsi="Times New Roman"/>
          <w:sz w:val="28"/>
          <w:szCs w:val="28"/>
        </w:rPr>
        <w:t>одами» [</w:t>
      </w:r>
      <w:r w:rsidR="00E9119C" w:rsidRPr="00E9119C">
        <w:rPr>
          <w:rFonts w:ascii="Times New Roman" w:hAnsi="Times New Roman"/>
          <w:sz w:val="28"/>
          <w:szCs w:val="28"/>
        </w:rPr>
        <w:t>79</w:t>
      </w:r>
      <w:r w:rsidR="004869DC"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Cs/>
          <w:sz w:val="28"/>
          <w:szCs w:val="28"/>
        </w:rPr>
        <w:t>159].</w:t>
      </w:r>
      <w:r w:rsidRPr="001940F6">
        <w:rPr>
          <w:rFonts w:ascii="Times New Roman" w:hAnsi="Times New Roman"/>
          <w:sz w:val="28"/>
          <w:szCs w:val="28"/>
        </w:rPr>
        <w:t xml:space="preserve"> В разговорах между ними было обнаружено, что пожилые люди не слишком сильно адаптируются под более молодых партнеров в процессе коммуникации и могут их недооценить. Более молодые коммуниканты, как правило, чрезмерно адаптируются или приспосабливаются под разговор, реализуя процесс конвергенции, делаю</w:t>
      </w:r>
      <w:r w:rsidR="004869DC" w:rsidRPr="001940F6">
        <w:rPr>
          <w:rFonts w:ascii="Times New Roman" w:hAnsi="Times New Roman"/>
          <w:sz w:val="28"/>
          <w:szCs w:val="28"/>
        </w:rPr>
        <w:t>т это много и часто неохотно [8</w:t>
      </w:r>
      <w:r w:rsidR="00E9119C" w:rsidRPr="00E9119C">
        <w:rPr>
          <w:rFonts w:ascii="Times New Roman" w:hAnsi="Times New Roman"/>
          <w:sz w:val="28"/>
          <w:szCs w:val="28"/>
        </w:rPr>
        <w:t>0</w:t>
      </w:r>
      <w:r w:rsidR="004869DC"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Cs/>
          <w:sz w:val="28"/>
          <w:szCs w:val="28"/>
        </w:rPr>
        <w:t>190].</w:t>
      </w:r>
      <w:r w:rsidRPr="001940F6">
        <w:rPr>
          <w:rFonts w:ascii="Times New Roman" w:hAnsi="Times New Roman"/>
          <w:sz w:val="28"/>
          <w:szCs w:val="28"/>
        </w:rPr>
        <w:t xml:space="preserve"> </w:t>
      </w:r>
    </w:p>
    <w:p w:rsidR="005F2F8A"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Согласно исследованиям в области социального обмена </w:t>
      </w:r>
      <w:r w:rsidRPr="001940F6">
        <w:rPr>
          <w:rFonts w:ascii="Times New Roman" w:hAnsi="Times New Roman"/>
          <w:iCs/>
          <w:sz w:val="28"/>
          <w:szCs w:val="28"/>
        </w:rPr>
        <w:t>[8</w:t>
      </w:r>
      <w:r w:rsidR="00E9119C" w:rsidRPr="00E9119C">
        <w:rPr>
          <w:rFonts w:ascii="Times New Roman" w:hAnsi="Times New Roman"/>
          <w:iCs/>
          <w:sz w:val="28"/>
          <w:szCs w:val="28"/>
        </w:rPr>
        <w:t>1</w:t>
      </w:r>
      <w:r w:rsidR="00B378B2" w:rsidRPr="001940F6">
        <w:rPr>
          <w:rFonts w:ascii="Times New Roman" w:hAnsi="Times New Roman"/>
          <w:iCs/>
          <w:sz w:val="28"/>
          <w:szCs w:val="28"/>
        </w:rPr>
        <w:t>,</w:t>
      </w:r>
      <w:r w:rsidRPr="001940F6">
        <w:rPr>
          <w:rFonts w:ascii="Times New Roman" w:hAnsi="Times New Roman"/>
          <w:iCs/>
          <w:sz w:val="28"/>
          <w:szCs w:val="28"/>
        </w:rPr>
        <w:t xml:space="preserve"> 220—221]</w:t>
      </w:r>
      <w:r w:rsidRPr="001940F6">
        <w:rPr>
          <w:rFonts w:ascii="Times New Roman" w:hAnsi="Times New Roman"/>
          <w:sz w:val="28"/>
          <w:szCs w:val="28"/>
        </w:rPr>
        <w:t>, установлено, что, прежде чем предпринимать какие</w:t>
      </w:r>
      <w:r w:rsidR="00322B11">
        <w:rPr>
          <w:rFonts w:ascii="Times New Roman" w:hAnsi="Times New Roman"/>
          <w:sz w:val="28"/>
          <w:szCs w:val="28"/>
        </w:rPr>
        <w:t>-</w:t>
      </w:r>
      <w:r w:rsidRPr="001940F6">
        <w:rPr>
          <w:rFonts w:ascii="Times New Roman" w:hAnsi="Times New Roman"/>
          <w:sz w:val="28"/>
          <w:szCs w:val="28"/>
        </w:rPr>
        <w:t>либо действия, люди пытаются оценить выгоду и вознаграждение различных вариантов данного действия.</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Теория причинно-следственного приписывания предполагает, что люди «интерпретируют поведение других людей и оценивают самого человека с точки зрения мотивации и намерений, которые они считают причиной их поведения» [8</w:t>
      </w:r>
      <w:r w:rsidR="00E9119C" w:rsidRPr="00E9119C">
        <w:rPr>
          <w:rFonts w:ascii="Times New Roman" w:hAnsi="Times New Roman"/>
          <w:sz w:val="28"/>
          <w:szCs w:val="28"/>
        </w:rPr>
        <w:t>2</w:t>
      </w:r>
      <w:r w:rsidR="00B378B2"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Cs/>
          <w:sz w:val="28"/>
          <w:szCs w:val="28"/>
        </w:rPr>
        <w:t>131].</w:t>
      </w:r>
      <w:r w:rsidRPr="001940F6">
        <w:rPr>
          <w:rFonts w:ascii="Times New Roman" w:hAnsi="Times New Roman"/>
          <w:sz w:val="28"/>
          <w:szCs w:val="28"/>
        </w:rPr>
        <w:t xml:space="preserve"> Это означает, что люди могут рассматривать конвергенцию либо как положительное, либо как отрицательное поведение, в зависимости от причин, которые люди приписывают конвергенции.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Сходство определенных языков заставляет испытывать идентичные состояния в ходе взаимодействия говорящих. Во время коммуникации происходит взаимное влияние субъектов речи и вербальное отражение их индивидуальных картин мира говорящих. В момент тождественности </w:t>
      </w:r>
      <w:r w:rsidR="006D5EFB">
        <w:rPr>
          <w:rFonts w:ascii="Times New Roman" w:hAnsi="Times New Roman"/>
          <w:sz w:val="28"/>
          <w:szCs w:val="28"/>
        </w:rPr>
        <w:t>этих</w:t>
      </w:r>
      <w:r w:rsidRPr="001940F6">
        <w:rPr>
          <w:rFonts w:ascii="Times New Roman" w:hAnsi="Times New Roman"/>
          <w:sz w:val="28"/>
          <w:szCs w:val="28"/>
        </w:rPr>
        <w:t xml:space="preserve"> языков происходит процесс их конвергенции. Данный процесс подразумевает тождество целей коммуникации, а также совпадение процесса коммуникативной деятельности. </w:t>
      </w:r>
    </w:p>
    <w:p w:rsidR="00004369" w:rsidRPr="001940F6" w:rsidRDefault="00CB730B" w:rsidP="00004369">
      <w:pPr>
        <w:spacing w:after="0" w:line="240" w:lineRule="auto"/>
        <w:ind w:firstLine="454"/>
        <w:contextualSpacing/>
        <w:jc w:val="both"/>
        <w:rPr>
          <w:rFonts w:ascii="Times New Roman" w:hAnsi="Times New Roman"/>
          <w:sz w:val="28"/>
          <w:szCs w:val="28"/>
        </w:rPr>
      </w:pPr>
      <w:r>
        <w:rPr>
          <w:rFonts w:ascii="Times New Roman" w:hAnsi="Times New Roman"/>
          <w:sz w:val="28"/>
          <w:szCs w:val="28"/>
        </w:rPr>
        <w:lastRenderedPageBreak/>
        <w:t>Ит</w:t>
      </w:r>
      <w:r w:rsidR="00004369" w:rsidRPr="001940F6">
        <w:rPr>
          <w:rFonts w:ascii="Times New Roman" w:hAnsi="Times New Roman"/>
          <w:sz w:val="28"/>
          <w:szCs w:val="28"/>
        </w:rPr>
        <w:t>ак, языковая конвергенция и влияние индивидуальных особенностей на языковое поведение могут рассматриваться как двусторонний процесс, в котором один язык или языковая среда влияют на другие языки и языковые среды, а, в свою очередь, другие языки и языковые среды воздействуют на первоначальную среду.</w:t>
      </w:r>
    </w:p>
    <w:p w:rsidR="004E15A1" w:rsidRDefault="004E15A1" w:rsidP="004E15A1">
      <w:pPr>
        <w:spacing w:after="0" w:line="240" w:lineRule="auto"/>
        <w:ind w:firstLine="454"/>
        <w:jc w:val="both"/>
        <w:rPr>
          <w:rFonts w:ascii="Times New Roman" w:hAnsi="Times New Roman"/>
          <w:sz w:val="28"/>
          <w:szCs w:val="28"/>
        </w:rPr>
      </w:pPr>
      <w:r>
        <w:rPr>
          <w:rFonts w:ascii="Times New Roman" w:hAnsi="Times New Roman"/>
          <w:sz w:val="28"/>
          <w:szCs w:val="28"/>
        </w:rPr>
        <w:t>Я</w:t>
      </w:r>
      <w:r w:rsidRPr="004F5FEA">
        <w:rPr>
          <w:rFonts w:ascii="Times New Roman" w:hAnsi="Times New Roman"/>
          <w:sz w:val="28"/>
          <w:szCs w:val="28"/>
        </w:rPr>
        <w:t>зыковы</w:t>
      </w:r>
      <w:r>
        <w:rPr>
          <w:rFonts w:ascii="Times New Roman" w:hAnsi="Times New Roman"/>
          <w:sz w:val="28"/>
          <w:szCs w:val="28"/>
        </w:rPr>
        <w:t>е контакты могут</w:t>
      </w:r>
      <w:r w:rsidRPr="004F5FEA">
        <w:rPr>
          <w:rFonts w:ascii="Times New Roman" w:hAnsi="Times New Roman"/>
          <w:sz w:val="28"/>
          <w:szCs w:val="28"/>
        </w:rPr>
        <w:t xml:space="preserve"> быть основан</w:t>
      </w:r>
      <w:r>
        <w:rPr>
          <w:rFonts w:ascii="Times New Roman" w:hAnsi="Times New Roman"/>
          <w:sz w:val="28"/>
          <w:szCs w:val="28"/>
        </w:rPr>
        <w:t>ы</w:t>
      </w:r>
      <w:r w:rsidRPr="004F5FEA">
        <w:rPr>
          <w:rFonts w:ascii="Times New Roman" w:hAnsi="Times New Roman"/>
          <w:sz w:val="28"/>
          <w:szCs w:val="28"/>
        </w:rPr>
        <w:t xml:space="preserve"> как на внешних, экстралингвистических факторах, таких как исторические, политические, социальные и культурные условия, так и на внутренних, интралингвистических факторах, таких как типы контакта, степень билингвизма населения, степень функциональной дифференциации языков, уровень лексического и грамматического воздействия</w:t>
      </w:r>
      <w:r>
        <w:rPr>
          <w:rFonts w:ascii="Times New Roman" w:hAnsi="Times New Roman"/>
          <w:sz w:val="28"/>
          <w:szCs w:val="28"/>
        </w:rPr>
        <w:t xml:space="preserve">. </w:t>
      </w:r>
      <w:r w:rsidRPr="00C17596">
        <w:rPr>
          <w:rFonts w:ascii="Times New Roman" w:hAnsi="Times New Roman"/>
          <w:sz w:val="28"/>
          <w:szCs w:val="28"/>
        </w:rPr>
        <w:t>В научной литературе существует множество подходов к категоризации языковых контактов. В общем контексте, специалисты в области лингвистики принимают во внимание разнообразные аспекты при определении типов языковых контактов, включая количество причастных языков, уровни языковых систем и взаимное влияние языков. В данном исследовании мы опираемся на классификацию, предложенную Р.М. Бутиной, поскольку она применима к анализу языковых заимствований из английского языка в контексте</w:t>
      </w:r>
      <w:r>
        <w:rPr>
          <w:rFonts w:ascii="Times New Roman" w:hAnsi="Times New Roman"/>
          <w:sz w:val="28"/>
          <w:szCs w:val="28"/>
        </w:rPr>
        <w:t xml:space="preserve"> СМИ.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Современные языковые конвергенционные процессы включают в себя различные явления, связанные с взаимодействием языков и культур в условиях глобализации и миграции. К ним мы можем отнести появление межъязыковых гибридных форм, </w:t>
      </w:r>
      <w:r w:rsidR="000D63DF" w:rsidRPr="001940F6">
        <w:rPr>
          <w:rFonts w:ascii="Times New Roman" w:hAnsi="Times New Roman"/>
          <w:sz w:val="28"/>
          <w:szCs w:val="28"/>
        </w:rPr>
        <w:t xml:space="preserve">что мы рассматривали в предыдущем параграфе, </w:t>
      </w:r>
      <w:r w:rsidRPr="001940F6">
        <w:rPr>
          <w:rFonts w:ascii="Times New Roman" w:hAnsi="Times New Roman"/>
          <w:sz w:val="28"/>
          <w:szCs w:val="28"/>
        </w:rPr>
        <w:t xml:space="preserve">таких как </w:t>
      </w:r>
      <w:r w:rsidRPr="001940F6">
        <w:rPr>
          <w:rFonts w:ascii="Times New Roman" w:hAnsi="Times New Roman"/>
          <w:i/>
          <w:sz w:val="28"/>
          <w:szCs w:val="28"/>
        </w:rPr>
        <w:t>спанглиш</w:t>
      </w:r>
      <w:r w:rsidRPr="001940F6">
        <w:rPr>
          <w:rFonts w:ascii="Times New Roman" w:hAnsi="Times New Roman"/>
          <w:sz w:val="28"/>
          <w:szCs w:val="28"/>
        </w:rPr>
        <w:t xml:space="preserve"> (смесь испанского и английского языков), английских слов (например, «</w:t>
      </w:r>
      <w:r w:rsidRPr="001940F6">
        <w:rPr>
          <w:rFonts w:ascii="Times New Roman" w:hAnsi="Times New Roman"/>
          <w:i/>
          <w:sz w:val="28"/>
          <w:szCs w:val="28"/>
        </w:rPr>
        <w:t>хайп</w:t>
      </w:r>
      <w:r w:rsidRPr="001940F6">
        <w:rPr>
          <w:rFonts w:ascii="Times New Roman" w:hAnsi="Times New Roman"/>
          <w:sz w:val="28"/>
          <w:szCs w:val="28"/>
        </w:rPr>
        <w:t>», «</w:t>
      </w:r>
      <w:r w:rsidRPr="001940F6">
        <w:rPr>
          <w:rFonts w:ascii="Times New Roman" w:hAnsi="Times New Roman"/>
          <w:i/>
          <w:sz w:val="28"/>
          <w:szCs w:val="28"/>
        </w:rPr>
        <w:t>фитнес</w:t>
      </w:r>
      <w:r w:rsidRPr="001940F6">
        <w:rPr>
          <w:rFonts w:ascii="Times New Roman" w:hAnsi="Times New Roman"/>
          <w:sz w:val="28"/>
          <w:szCs w:val="28"/>
        </w:rPr>
        <w:t xml:space="preserve">»), английских фраз в других языках и т.д; </w:t>
      </w:r>
      <w:r w:rsidR="000D63DF" w:rsidRPr="001940F6">
        <w:rPr>
          <w:rFonts w:ascii="Times New Roman" w:hAnsi="Times New Roman"/>
          <w:sz w:val="28"/>
          <w:szCs w:val="28"/>
        </w:rPr>
        <w:t>функционирование</w:t>
      </w:r>
      <w:r w:rsidRPr="001940F6">
        <w:rPr>
          <w:rFonts w:ascii="Times New Roman" w:hAnsi="Times New Roman"/>
          <w:sz w:val="28"/>
          <w:szCs w:val="28"/>
        </w:rPr>
        <w:t xml:space="preserve"> английского языка как международного языка общения, что приводит к адаптации и заимствованию английских слов и конструкций в других языках; сохранение и развитие языковых разновидностей в контексте многоязычной культуры, например, креольских языков, диалектов и региональных вариантов; различные процессы ассимиляции и интеграции мигрантов, которые ведут к смешению языков и культур; появление новых языковых форм и жанров в интернет-коммуникации, таких как </w:t>
      </w:r>
      <w:r w:rsidRPr="001940F6">
        <w:rPr>
          <w:rFonts w:ascii="Times New Roman" w:hAnsi="Times New Roman"/>
          <w:i/>
          <w:sz w:val="28"/>
          <w:szCs w:val="28"/>
        </w:rPr>
        <w:t>эмодзи, смайлики, хэштеги</w:t>
      </w:r>
      <w:r w:rsidRPr="001940F6">
        <w:rPr>
          <w:rFonts w:ascii="Times New Roman" w:hAnsi="Times New Roman"/>
          <w:sz w:val="28"/>
          <w:szCs w:val="28"/>
        </w:rPr>
        <w:t xml:space="preserve"> и т.д.; взаимодействие языков в рамках межкультурной коммуникации, что приводит к заимствованию и адаптации культурных элементов в других языках. Эти явления активно изучаются в рамках современной лингвистики, включая социолингвистику, культурологию, психолингвистику и другие дисциплины.</w:t>
      </w:r>
    </w:p>
    <w:p w:rsidR="00004369" w:rsidRPr="001940F6" w:rsidRDefault="00004369" w:rsidP="00004369">
      <w:pPr>
        <w:spacing w:after="0" w:line="240" w:lineRule="auto"/>
        <w:ind w:firstLine="454"/>
        <w:contextualSpacing/>
        <w:jc w:val="both"/>
        <w:rPr>
          <w:rFonts w:ascii="Times New Roman" w:hAnsi="Times New Roman"/>
          <w:sz w:val="28"/>
          <w:szCs w:val="28"/>
        </w:rPr>
      </w:pPr>
    </w:p>
    <w:p w:rsidR="00030A71" w:rsidRPr="001940F6" w:rsidRDefault="00030A71" w:rsidP="00004369">
      <w:pPr>
        <w:spacing w:after="0" w:line="240" w:lineRule="auto"/>
        <w:ind w:firstLine="454"/>
        <w:contextualSpacing/>
        <w:jc w:val="both"/>
        <w:rPr>
          <w:rFonts w:ascii="Times New Roman" w:hAnsi="Times New Roman"/>
          <w:sz w:val="28"/>
          <w:szCs w:val="28"/>
        </w:rPr>
      </w:pPr>
    </w:p>
    <w:p w:rsidR="00004369" w:rsidRPr="001940F6" w:rsidRDefault="00004369" w:rsidP="00004369">
      <w:pPr>
        <w:spacing w:after="0" w:line="240" w:lineRule="auto"/>
        <w:ind w:firstLine="454"/>
        <w:contextualSpacing/>
        <w:jc w:val="both"/>
        <w:rPr>
          <w:rFonts w:ascii="Times New Roman" w:hAnsi="Times New Roman"/>
          <w:b/>
          <w:sz w:val="28"/>
          <w:szCs w:val="28"/>
        </w:rPr>
      </w:pPr>
      <w:r w:rsidRPr="001940F6">
        <w:rPr>
          <w:rFonts w:ascii="Times New Roman" w:hAnsi="Times New Roman"/>
          <w:b/>
          <w:sz w:val="28"/>
          <w:szCs w:val="28"/>
        </w:rPr>
        <w:t>1.3 Языковая конвергенция: фазы, виды, уровни и особенности</w:t>
      </w:r>
    </w:p>
    <w:p w:rsidR="00004369" w:rsidRPr="001940F6" w:rsidRDefault="00004369" w:rsidP="00004369">
      <w:pPr>
        <w:spacing w:after="0" w:line="240" w:lineRule="auto"/>
        <w:ind w:firstLine="454"/>
        <w:contextualSpacing/>
        <w:jc w:val="both"/>
        <w:rPr>
          <w:rFonts w:ascii="Times New Roman" w:hAnsi="Times New Roman"/>
          <w:sz w:val="28"/>
          <w:szCs w:val="28"/>
        </w:rPr>
      </w:pPr>
    </w:p>
    <w:p w:rsidR="00004369" w:rsidRPr="001940F6" w:rsidRDefault="00004369" w:rsidP="005715D0">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Современные исследования в области языковой конвергенции акцентируют внимание на разных аспектах этого явления. Некоторые исследователи фокусируются на изучении лексических заимствований и их влиянии на языковую систему</w:t>
      </w:r>
      <w:r w:rsidR="000903DD" w:rsidRPr="001940F6">
        <w:rPr>
          <w:rFonts w:ascii="Times New Roman" w:hAnsi="Times New Roman"/>
          <w:sz w:val="28"/>
          <w:szCs w:val="28"/>
        </w:rPr>
        <w:t xml:space="preserve"> [1</w:t>
      </w:r>
      <w:r w:rsidR="00220E96">
        <w:rPr>
          <w:rFonts w:ascii="Times New Roman" w:hAnsi="Times New Roman"/>
          <w:sz w:val="28"/>
          <w:szCs w:val="28"/>
        </w:rPr>
        <w:t>2</w:t>
      </w:r>
      <w:r w:rsidR="000903DD" w:rsidRPr="001940F6">
        <w:rPr>
          <w:rFonts w:ascii="Times New Roman" w:hAnsi="Times New Roman"/>
          <w:sz w:val="28"/>
          <w:szCs w:val="28"/>
        </w:rPr>
        <w:t>; 42; 45; 73; 54; 76]</w:t>
      </w:r>
      <w:r w:rsidRPr="001940F6">
        <w:rPr>
          <w:rFonts w:ascii="Times New Roman" w:hAnsi="Times New Roman"/>
          <w:sz w:val="28"/>
          <w:szCs w:val="28"/>
        </w:rPr>
        <w:t xml:space="preserve">. Другие </w:t>
      </w:r>
      <w:r w:rsidR="005715D0">
        <w:rPr>
          <w:rFonts w:ascii="Times New Roman" w:hAnsi="Times New Roman"/>
          <w:sz w:val="28"/>
          <w:szCs w:val="28"/>
        </w:rPr>
        <w:t>–</w:t>
      </w:r>
      <w:r w:rsidRPr="001940F6">
        <w:rPr>
          <w:rFonts w:ascii="Times New Roman" w:hAnsi="Times New Roman"/>
          <w:sz w:val="28"/>
          <w:szCs w:val="28"/>
        </w:rPr>
        <w:t xml:space="preserve"> занимаются изучением фонетических и грамматических аспектов языковой конвергенции</w:t>
      </w:r>
      <w:r w:rsidR="000903DD" w:rsidRPr="001940F6">
        <w:rPr>
          <w:rFonts w:ascii="Times New Roman" w:hAnsi="Times New Roman"/>
          <w:sz w:val="28"/>
          <w:szCs w:val="28"/>
        </w:rPr>
        <w:t xml:space="preserve"> [1</w:t>
      </w:r>
      <w:r w:rsidR="00220E96">
        <w:rPr>
          <w:rFonts w:ascii="Times New Roman" w:hAnsi="Times New Roman"/>
          <w:sz w:val="28"/>
          <w:szCs w:val="28"/>
        </w:rPr>
        <w:t>0</w:t>
      </w:r>
      <w:r w:rsidR="000903DD" w:rsidRPr="001940F6">
        <w:rPr>
          <w:rFonts w:ascii="Times New Roman" w:hAnsi="Times New Roman"/>
          <w:sz w:val="28"/>
          <w:szCs w:val="28"/>
        </w:rPr>
        <w:t xml:space="preserve">; 21; 23; 24; </w:t>
      </w:r>
      <w:r w:rsidR="000903DD" w:rsidRPr="001940F6">
        <w:rPr>
          <w:rFonts w:ascii="Times New Roman" w:hAnsi="Times New Roman"/>
          <w:sz w:val="28"/>
          <w:szCs w:val="28"/>
        </w:rPr>
        <w:lastRenderedPageBreak/>
        <w:t>49]</w:t>
      </w:r>
      <w:r w:rsidRPr="001940F6">
        <w:rPr>
          <w:rFonts w:ascii="Times New Roman" w:hAnsi="Times New Roman"/>
          <w:sz w:val="28"/>
          <w:szCs w:val="28"/>
        </w:rPr>
        <w:t>. Еще одним важным аспектом является изучение фаз, видов, уровней и особенностей языковых конвергенций</w:t>
      </w:r>
    </w:p>
    <w:p w:rsidR="00A24516" w:rsidRPr="001940F6" w:rsidRDefault="00A24516" w:rsidP="00A24516">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Исследование фаз языковой конвергенции проводили многие лингвисты. Например, Р. Якобсон выделял три стадии языкового контакта: стадию антагонизма (эта стадия связана с конфликтами и враждебностью между говорящими на разных языках; в результате соприкосновения языков, говорящие отказываются принимать чужой язык и продолжают использовать свой), стадию ассимиляции (говорящие начинают заимствовать элементы другого языка, а затем постепенно переходят на его использование; эта стадия может происходить как спонтанно, так и под воздействием образовательных и культурных институтов) и стадию синтеза (характеризуется созданием нового языка на основе элементов нескольких языков; эта стадия может происходить в результате естественных языковых процессов или же под воздействием языковой политики) [8</w:t>
      </w:r>
      <w:r w:rsidR="00E9119C" w:rsidRPr="00E9119C">
        <w:rPr>
          <w:rFonts w:ascii="Times New Roman" w:hAnsi="Times New Roman"/>
          <w:sz w:val="28"/>
          <w:szCs w:val="28"/>
        </w:rPr>
        <w:t>4</w:t>
      </w:r>
      <w:r w:rsidRPr="001940F6">
        <w:rPr>
          <w:rFonts w:ascii="Times New Roman" w:hAnsi="Times New Roman"/>
          <w:sz w:val="28"/>
          <w:szCs w:val="28"/>
        </w:rPr>
        <w:t xml:space="preserve">, 362-365].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Фазы языковой конвергенции</w:t>
      </w:r>
      <w:r w:rsidRPr="001940F6">
        <w:rPr>
          <w:rFonts w:ascii="Times New Roman" w:hAnsi="Times New Roman"/>
          <w:sz w:val="28"/>
          <w:szCs w:val="28"/>
        </w:rPr>
        <w:t xml:space="preserve"> обычно определяют последовательность этапов изменения языковых систем в результате взаимодействия. Несмотря на то что точная классификация фаз может различаться в зависимости от конкретного исследования, можно выделить следующие общие фазы языковой конвергенции:</w:t>
      </w:r>
    </w:p>
    <w:p w:rsidR="00004369" w:rsidRPr="001940F6" w:rsidRDefault="00004369" w:rsidP="00004369">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фаза контакта: возникает при первичном контакте двух языковых систем. На этой стадии обычно происходит обмен базовой информацией и установление первичных контактов между носителями языка</w:t>
      </w:r>
      <w:r w:rsidR="000041E0" w:rsidRPr="001940F6">
        <w:rPr>
          <w:rFonts w:ascii="Times New Roman" w:hAnsi="Times New Roman"/>
          <w:sz w:val="28"/>
          <w:szCs w:val="28"/>
        </w:rPr>
        <w:t xml:space="preserve"> [</w:t>
      </w:r>
      <w:r w:rsidR="00FC4AD6" w:rsidRPr="001940F6">
        <w:rPr>
          <w:rFonts w:ascii="Times New Roman" w:hAnsi="Times New Roman"/>
          <w:sz w:val="28"/>
          <w:szCs w:val="28"/>
        </w:rPr>
        <w:t>5</w:t>
      </w:r>
      <w:r w:rsidR="00443F23" w:rsidRPr="00443F23">
        <w:rPr>
          <w:rFonts w:ascii="Times New Roman" w:hAnsi="Times New Roman"/>
          <w:sz w:val="28"/>
          <w:szCs w:val="28"/>
        </w:rPr>
        <w:t>0</w:t>
      </w:r>
      <w:r w:rsidR="00FC4AD6" w:rsidRPr="001940F6">
        <w:rPr>
          <w:rFonts w:ascii="Times New Roman" w:hAnsi="Times New Roman"/>
          <w:sz w:val="28"/>
          <w:szCs w:val="28"/>
        </w:rPr>
        <w:t>, 23</w:t>
      </w:r>
      <w:r w:rsidR="000041E0" w:rsidRPr="001940F6">
        <w:rPr>
          <w:rFonts w:ascii="Times New Roman" w:hAnsi="Times New Roman"/>
          <w:sz w:val="28"/>
          <w:szCs w:val="28"/>
        </w:rPr>
        <w:t>]</w:t>
      </w:r>
      <w:r w:rsidRPr="001940F6">
        <w:rPr>
          <w:rFonts w:ascii="Times New Roman" w:hAnsi="Times New Roman"/>
          <w:sz w:val="28"/>
          <w:szCs w:val="28"/>
        </w:rPr>
        <w:t>;</w:t>
      </w:r>
    </w:p>
    <w:p w:rsidR="00004369" w:rsidRPr="001940F6" w:rsidRDefault="00004369" w:rsidP="00004369">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фаза адаптации: на этой стадии происходит более интенсивное взаимодействие языковых систем. Носители языков активно изучают друг друга и начинают приспосабливать свои языки к новым условиям. На этой стадии могут возникать новые слова и выражения, а также изменяться грамматические структуры</w:t>
      </w:r>
      <w:r w:rsidR="00FC4AD6" w:rsidRPr="001940F6">
        <w:rPr>
          <w:rFonts w:ascii="Times New Roman" w:hAnsi="Times New Roman"/>
          <w:sz w:val="28"/>
          <w:szCs w:val="28"/>
        </w:rPr>
        <w:t xml:space="preserve"> [5</w:t>
      </w:r>
      <w:r w:rsidR="00443F23" w:rsidRPr="00443F23">
        <w:rPr>
          <w:rFonts w:ascii="Times New Roman" w:hAnsi="Times New Roman"/>
          <w:sz w:val="28"/>
          <w:szCs w:val="28"/>
        </w:rPr>
        <w:t>1</w:t>
      </w:r>
      <w:r w:rsidR="00FC4AD6" w:rsidRPr="001940F6">
        <w:rPr>
          <w:rFonts w:ascii="Times New Roman" w:hAnsi="Times New Roman"/>
          <w:sz w:val="28"/>
          <w:szCs w:val="28"/>
        </w:rPr>
        <w:t>, 16]</w:t>
      </w:r>
      <w:r w:rsidRPr="001940F6">
        <w:rPr>
          <w:rFonts w:ascii="Times New Roman" w:hAnsi="Times New Roman"/>
          <w:sz w:val="28"/>
          <w:szCs w:val="28"/>
        </w:rPr>
        <w:t>;</w:t>
      </w:r>
    </w:p>
    <w:p w:rsidR="00004369" w:rsidRPr="001940F6" w:rsidRDefault="00004369" w:rsidP="00004369">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фаза интеграции: на этой стадии происходит интеграция языковых систем. Носители языков становятся способны использовать элементы другого языка в своей речи и общении, что приводит к более глубокому слиянию языков</w:t>
      </w:r>
      <w:r w:rsidR="00FC4AD6" w:rsidRPr="001940F6">
        <w:rPr>
          <w:rFonts w:ascii="Times New Roman" w:hAnsi="Times New Roman"/>
          <w:sz w:val="28"/>
          <w:szCs w:val="28"/>
        </w:rPr>
        <w:t xml:space="preserve"> [</w:t>
      </w:r>
      <w:r w:rsidR="004B1D02" w:rsidRPr="001940F6">
        <w:rPr>
          <w:rFonts w:ascii="Times New Roman" w:hAnsi="Times New Roman"/>
          <w:sz w:val="28"/>
          <w:szCs w:val="28"/>
        </w:rPr>
        <w:t>8</w:t>
      </w:r>
      <w:r w:rsidR="00E9119C" w:rsidRPr="00E9119C">
        <w:rPr>
          <w:rFonts w:ascii="Times New Roman" w:hAnsi="Times New Roman"/>
          <w:sz w:val="28"/>
          <w:szCs w:val="28"/>
        </w:rPr>
        <w:t>3</w:t>
      </w:r>
      <w:r w:rsidR="004B1D02" w:rsidRPr="001940F6">
        <w:rPr>
          <w:rFonts w:ascii="Times New Roman" w:hAnsi="Times New Roman"/>
          <w:sz w:val="28"/>
          <w:szCs w:val="28"/>
        </w:rPr>
        <w:t>, 148-152</w:t>
      </w:r>
      <w:r w:rsidR="00FC4AD6" w:rsidRPr="001940F6">
        <w:rPr>
          <w:rFonts w:ascii="Times New Roman" w:hAnsi="Times New Roman"/>
          <w:sz w:val="28"/>
          <w:szCs w:val="28"/>
        </w:rPr>
        <w:t>]</w:t>
      </w:r>
      <w:r w:rsidRPr="001940F6">
        <w:rPr>
          <w:rFonts w:ascii="Times New Roman" w:hAnsi="Times New Roman"/>
          <w:sz w:val="28"/>
          <w:szCs w:val="28"/>
        </w:rPr>
        <w:t>;</w:t>
      </w:r>
    </w:p>
    <w:p w:rsidR="00004369" w:rsidRPr="001940F6" w:rsidRDefault="00004369" w:rsidP="00004369">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фаза стабилизации: на этой стадии конвергенция приводит к стабилизации новой языковой системы. Носители языка используют стабильную комбинацию элементов обоих языков, которые формируют новую языковую норму</w:t>
      </w:r>
      <w:r w:rsidR="000F7BEC" w:rsidRPr="001940F6">
        <w:rPr>
          <w:rFonts w:ascii="Times New Roman" w:hAnsi="Times New Roman"/>
          <w:sz w:val="28"/>
          <w:szCs w:val="28"/>
        </w:rPr>
        <w:t xml:space="preserve"> [5</w:t>
      </w:r>
      <w:r w:rsidR="00443F23" w:rsidRPr="00443F23">
        <w:rPr>
          <w:rFonts w:ascii="Times New Roman" w:hAnsi="Times New Roman"/>
          <w:sz w:val="28"/>
          <w:szCs w:val="28"/>
        </w:rPr>
        <w:t>0</w:t>
      </w:r>
      <w:r w:rsidR="000F7BEC" w:rsidRPr="001940F6">
        <w:rPr>
          <w:rFonts w:ascii="Times New Roman" w:hAnsi="Times New Roman"/>
          <w:sz w:val="28"/>
          <w:szCs w:val="28"/>
        </w:rPr>
        <w:t>, 184]</w:t>
      </w:r>
      <w:r w:rsidRPr="001940F6">
        <w:rPr>
          <w:rFonts w:ascii="Times New Roman" w:hAnsi="Times New Roman"/>
          <w:sz w:val="28"/>
          <w:szCs w:val="28"/>
        </w:rPr>
        <w:t>.</w:t>
      </w:r>
    </w:p>
    <w:p w:rsidR="0015496A" w:rsidRPr="001940F6" w:rsidRDefault="0015496A" w:rsidP="0015496A">
      <w:pPr>
        <w:spacing w:after="0" w:line="240" w:lineRule="auto"/>
        <w:ind w:firstLine="454"/>
        <w:jc w:val="both"/>
        <w:rPr>
          <w:rFonts w:ascii="Times New Roman" w:hAnsi="Times New Roman"/>
          <w:sz w:val="28"/>
          <w:szCs w:val="28"/>
        </w:rPr>
      </w:pPr>
      <w:r w:rsidRPr="001940F6">
        <w:rPr>
          <w:rFonts w:ascii="Times New Roman" w:hAnsi="Times New Roman"/>
          <w:sz w:val="28"/>
          <w:szCs w:val="28"/>
        </w:rPr>
        <w:t>Важно отметить, что фазы языковой конвергенции могут происходить в различном порядке и с разной интенсивностью в зависимости от условий взаимодействия языковых систем.</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свою очередь, </w:t>
      </w:r>
      <w:r w:rsidR="00BA71CD" w:rsidRPr="001940F6">
        <w:rPr>
          <w:rFonts w:ascii="Times New Roman" w:hAnsi="Times New Roman"/>
          <w:sz w:val="28"/>
          <w:szCs w:val="28"/>
        </w:rPr>
        <w:t>Николь Баумгартен и Демет Озчетин (Nicole Baumgarten и Demet Özçetin)</w:t>
      </w:r>
      <w:r w:rsidRPr="001940F6">
        <w:rPr>
          <w:rFonts w:ascii="Times New Roman" w:hAnsi="Times New Roman"/>
          <w:sz w:val="28"/>
          <w:szCs w:val="28"/>
        </w:rPr>
        <w:t xml:space="preserve"> выделяют три фазы языковой конвергенции: фазу инициации, фазу а</w:t>
      </w:r>
      <w:r w:rsidR="00BA71CD" w:rsidRPr="001940F6">
        <w:rPr>
          <w:rFonts w:ascii="Times New Roman" w:hAnsi="Times New Roman"/>
          <w:sz w:val="28"/>
          <w:szCs w:val="28"/>
        </w:rPr>
        <w:t>даптации и</w:t>
      </w:r>
      <w:r w:rsidR="00E9119C">
        <w:rPr>
          <w:rFonts w:ascii="Times New Roman" w:hAnsi="Times New Roman"/>
          <w:sz w:val="28"/>
          <w:szCs w:val="28"/>
        </w:rPr>
        <w:t xml:space="preserve"> фазу доминирования [85</w:t>
      </w:r>
      <w:r w:rsidR="00BA71CD" w:rsidRPr="001940F6">
        <w:rPr>
          <w:rFonts w:ascii="Times New Roman" w:hAnsi="Times New Roman"/>
          <w:sz w:val="28"/>
          <w:szCs w:val="28"/>
        </w:rPr>
        <w:t>, 293-316</w:t>
      </w:r>
      <w:r w:rsidRPr="001940F6">
        <w:rPr>
          <w:rFonts w:ascii="Times New Roman" w:hAnsi="Times New Roman"/>
          <w:sz w:val="28"/>
          <w:szCs w:val="28"/>
        </w:rPr>
        <w:t>]. На фазе инициации происходит первичный контакт между языками, при этом участники могут испытывать трудности в общении и понимании друг</w:t>
      </w:r>
      <w:r w:rsidR="002F09D5">
        <w:rPr>
          <w:rFonts w:ascii="Times New Roman" w:hAnsi="Times New Roman"/>
          <w:sz w:val="28"/>
          <w:szCs w:val="28"/>
        </w:rPr>
        <w:t xml:space="preserve"> </w:t>
      </w:r>
      <w:r w:rsidRPr="001940F6">
        <w:rPr>
          <w:rFonts w:ascii="Times New Roman" w:hAnsi="Times New Roman"/>
          <w:sz w:val="28"/>
          <w:szCs w:val="28"/>
        </w:rPr>
        <w:t xml:space="preserve">друга. Возможны межъязыковые заимствования, но они еще не сильно влияют на языковую систему участников. На фазе адаптации происходит более глубокое взаимодействие между языками. Участники начинают адаптироваться друг к </w:t>
      </w:r>
      <w:r w:rsidRPr="001940F6">
        <w:rPr>
          <w:rFonts w:ascii="Times New Roman" w:hAnsi="Times New Roman"/>
          <w:sz w:val="28"/>
          <w:szCs w:val="28"/>
        </w:rPr>
        <w:lastRenderedPageBreak/>
        <w:t xml:space="preserve">другу, происходит активное заимствование элементов языка, изменение грамматических правил, лексики и фонетики. Возможно появление пиджинов или креолов, а также смешение языков. На фазе доминирования один язык начинает доминировать над другими, возможно, из-за социально-экономических факторов или политических решений. Это может привести к замещению одного языка другим или к появлению нового языка, в котором элементы всех участвующих языков сочетаются в разных пропорциях.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Другие исследователи также выделяют свои фазы языковой конвергенции в зависимости от конкретной модели или классификации, используемой в их работах. Их научные интересы связаны преимущественно с исследованием языковой ситуации и языковой политики в Казахстане, многоязычия и с языковыми контактами в регионах страны, а также с вопросами мультикультурной коммуникации</w:t>
      </w:r>
      <w:r w:rsidR="00CD1CA3" w:rsidRPr="001940F6">
        <w:rPr>
          <w:rFonts w:ascii="Times New Roman" w:hAnsi="Times New Roman"/>
          <w:sz w:val="28"/>
          <w:szCs w:val="28"/>
        </w:rPr>
        <w:t xml:space="preserve"> [2</w:t>
      </w:r>
      <w:r w:rsidR="00912DAC" w:rsidRPr="00912DAC">
        <w:rPr>
          <w:rFonts w:ascii="Times New Roman" w:hAnsi="Times New Roman"/>
          <w:sz w:val="28"/>
          <w:szCs w:val="28"/>
        </w:rPr>
        <w:t>6</w:t>
      </w:r>
      <w:r w:rsidR="00CD1CA3" w:rsidRPr="001940F6">
        <w:rPr>
          <w:rFonts w:ascii="Times New Roman" w:hAnsi="Times New Roman"/>
          <w:sz w:val="28"/>
          <w:szCs w:val="28"/>
        </w:rPr>
        <w:t>-36]</w:t>
      </w:r>
      <w:r w:rsidRPr="001940F6">
        <w:rPr>
          <w:rFonts w:ascii="Times New Roman" w:hAnsi="Times New Roman"/>
          <w:sz w:val="28"/>
          <w:szCs w:val="28"/>
        </w:rPr>
        <w:t xml:space="preserve">. </w:t>
      </w:r>
    </w:p>
    <w:p w:rsidR="00F96E90" w:rsidRPr="001940F6" w:rsidRDefault="00F96E90" w:rsidP="007851C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Исходя из изучения фаз языковой конвергенции, важно также учесть разнообразные виды этого процесса. Взаимодействие языков может происходить на разных уровнях и в разных формах, что приводит к различным видам </w:t>
      </w:r>
      <w:r w:rsidR="00AF758C" w:rsidRPr="001940F6">
        <w:rPr>
          <w:rFonts w:ascii="Times New Roman" w:hAnsi="Times New Roman"/>
          <w:sz w:val="28"/>
          <w:szCs w:val="28"/>
        </w:rPr>
        <w:t xml:space="preserve">языковой </w:t>
      </w:r>
      <w:r w:rsidRPr="001940F6">
        <w:rPr>
          <w:rFonts w:ascii="Times New Roman" w:hAnsi="Times New Roman"/>
          <w:sz w:val="28"/>
          <w:szCs w:val="28"/>
        </w:rPr>
        <w:t>конвергенции.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Виды языковой конвергенции</w:t>
      </w:r>
      <w:r w:rsidRPr="001940F6">
        <w:rPr>
          <w:rFonts w:ascii="Times New Roman" w:hAnsi="Times New Roman"/>
          <w:sz w:val="28"/>
          <w:szCs w:val="28"/>
        </w:rPr>
        <w:t xml:space="preserve"> могут различаться в зависимости от конкретной модели или теории, которая используется для их описания.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Рассмотрим несколько общих видов.</w:t>
      </w:r>
    </w:p>
    <w:p w:rsidR="00004369" w:rsidRPr="005715D0" w:rsidRDefault="00004369" w:rsidP="005715D0">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Структурная конвергенция </w:t>
      </w:r>
      <w:r w:rsidR="005715D0">
        <w:rPr>
          <w:rFonts w:ascii="Times New Roman" w:hAnsi="Times New Roman"/>
          <w:sz w:val="28"/>
          <w:szCs w:val="28"/>
        </w:rPr>
        <w:t>–</w:t>
      </w:r>
      <w:r w:rsidRPr="005715D0">
        <w:rPr>
          <w:rFonts w:ascii="Times New Roman" w:hAnsi="Times New Roman"/>
          <w:sz w:val="28"/>
          <w:szCs w:val="28"/>
        </w:rPr>
        <w:t xml:space="preserve"> изменение структурных особенностей языка в результате контактов с другим языком. Это может проявляться в изменении грамматических конструкций, фонетических особенностей, лексического состава и других аспектов языка</w:t>
      </w:r>
      <w:r w:rsidR="00717F6B" w:rsidRPr="005715D0">
        <w:rPr>
          <w:rFonts w:ascii="Times New Roman" w:hAnsi="Times New Roman"/>
          <w:sz w:val="28"/>
          <w:szCs w:val="28"/>
        </w:rPr>
        <w:t xml:space="preserve"> [8</w:t>
      </w:r>
      <w:r w:rsidR="00E9119C" w:rsidRPr="00E9119C">
        <w:rPr>
          <w:rFonts w:ascii="Times New Roman" w:hAnsi="Times New Roman"/>
          <w:sz w:val="28"/>
          <w:szCs w:val="28"/>
        </w:rPr>
        <w:t>3</w:t>
      </w:r>
      <w:r w:rsidR="00717F6B" w:rsidRPr="005715D0">
        <w:rPr>
          <w:rFonts w:ascii="Times New Roman" w:hAnsi="Times New Roman"/>
          <w:sz w:val="28"/>
          <w:szCs w:val="28"/>
        </w:rPr>
        <w:t>, 17]</w:t>
      </w:r>
      <w:r w:rsidRPr="005715D0">
        <w:rPr>
          <w:rFonts w:ascii="Times New Roman" w:hAnsi="Times New Roman"/>
          <w:sz w:val="28"/>
          <w:szCs w:val="28"/>
        </w:rPr>
        <w:t>.</w:t>
      </w:r>
    </w:p>
    <w:p w:rsidR="00004369" w:rsidRPr="005715D0" w:rsidRDefault="00004369" w:rsidP="005715D0">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Лексическая конвергенция </w:t>
      </w:r>
      <w:r w:rsidR="005715D0">
        <w:rPr>
          <w:rFonts w:ascii="Times New Roman" w:hAnsi="Times New Roman"/>
          <w:sz w:val="28"/>
          <w:szCs w:val="28"/>
        </w:rPr>
        <w:t>–</w:t>
      </w:r>
      <w:r w:rsidRPr="005715D0">
        <w:rPr>
          <w:rFonts w:ascii="Times New Roman" w:hAnsi="Times New Roman"/>
          <w:sz w:val="28"/>
          <w:szCs w:val="28"/>
        </w:rPr>
        <w:t xml:space="preserve"> процесс заимствования слов и выражений из других языков</w:t>
      </w:r>
      <w:r w:rsidR="00717F6B" w:rsidRPr="005715D0">
        <w:rPr>
          <w:rFonts w:ascii="Times New Roman" w:hAnsi="Times New Roman"/>
          <w:sz w:val="28"/>
          <w:szCs w:val="28"/>
        </w:rPr>
        <w:t xml:space="preserve"> [8</w:t>
      </w:r>
      <w:r w:rsidR="00E9119C" w:rsidRPr="00E9119C">
        <w:rPr>
          <w:rFonts w:ascii="Times New Roman" w:hAnsi="Times New Roman"/>
          <w:sz w:val="28"/>
          <w:szCs w:val="28"/>
        </w:rPr>
        <w:t>6</w:t>
      </w:r>
      <w:r w:rsidR="00717F6B" w:rsidRPr="005715D0">
        <w:rPr>
          <w:rFonts w:ascii="Times New Roman" w:hAnsi="Times New Roman"/>
          <w:sz w:val="28"/>
          <w:szCs w:val="28"/>
        </w:rPr>
        <w:t>, 88]</w:t>
      </w:r>
      <w:r w:rsidRPr="005715D0">
        <w:rPr>
          <w:rFonts w:ascii="Times New Roman" w:hAnsi="Times New Roman"/>
          <w:sz w:val="28"/>
          <w:szCs w:val="28"/>
        </w:rPr>
        <w:t>. Это может происходить как путем прямого заимствования, так и путем создания новых слов и сочетаний на основе элементов из разных языков.</w:t>
      </w:r>
    </w:p>
    <w:p w:rsidR="00004369" w:rsidRPr="005715D0" w:rsidRDefault="00004369" w:rsidP="005715D0">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Функциональная конвергенция </w:t>
      </w:r>
      <w:r w:rsidR="005715D0">
        <w:rPr>
          <w:rFonts w:ascii="Times New Roman" w:hAnsi="Times New Roman"/>
          <w:sz w:val="28"/>
          <w:szCs w:val="28"/>
        </w:rPr>
        <w:t>–</w:t>
      </w:r>
      <w:r w:rsidRPr="005715D0">
        <w:rPr>
          <w:rFonts w:ascii="Times New Roman" w:hAnsi="Times New Roman"/>
          <w:sz w:val="28"/>
          <w:szCs w:val="28"/>
        </w:rPr>
        <w:t xml:space="preserve"> изменение функционального использования языка в результате контактов с другим языком</w:t>
      </w:r>
      <w:r w:rsidR="00717F6B" w:rsidRPr="005715D0">
        <w:rPr>
          <w:rFonts w:ascii="Times New Roman" w:hAnsi="Times New Roman"/>
          <w:sz w:val="28"/>
          <w:szCs w:val="28"/>
        </w:rPr>
        <w:t xml:space="preserve"> [8</w:t>
      </w:r>
      <w:r w:rsidR="00E9119C" w:rsidRPr="00E9119C">
        <w:rPr>
          <w:rFonts w:ascii="Times New Roman" w:hAnsi="Times New Roman"/>
          <w:sz w:val="28"/>
          <w:szCs w:val="28"/>
        </w:rPr>
        <w:t>7</w:t>
      </w:r>
      <w:r w:rsidR="00717F6B" w:rsidRPr="005715D0">
        <w:rPr>
          <w:rFonts w:ascii="Times New Roman" w:hAnsi="Times New Roman"/>
          <w:sz w:val="28"/>
          <w:szCs w:val="28"/>
        </w:rPr>
        <w:t xml:space="preserve">, </w:t>
      </w:r>
      <w:r w:rsidR="008A137F" w:rsidRPr="005715D0">
        <w:rPr>
          <w:rFonts w:ascii="Times New Roman" w:hAnsi="Times New Roman"/>
          <w:sz w:val="28"/>
          <w:szCs w:val="28"/>
        </w:rPr>
        <w:t>34</w:t>
      </w:r>
      <w:r w:rsidR="00717F6B" w:rsidRPr="005715D0">
        <w:rPr>
          <w:rFonts w:ascii="Times New Roman" w:hAnsi="Times New Roman"/>
          <w:sz w:val="28"/>
          <w:szCs w:val="28"/>
        </w:rPr>
        <w:t>]</w:t>
      </w:r>
      <w:r w:rsidRPr="005715D0">
        <w:rPr>
          <w:rFonts w:ascii="Times New Roman" w:hAnsi="Times New Roman"/>
          <w:sz w:val="28"/>
          <w:szCs w:val="28"/>
        </w:rPr>
        <w:t>. Это может проявляться в изменении целей использования языка, в расширении области применения языка или в появлении новых стилей и жанров.</w:t>
      </w:r>
    </w:p>
    <w:p w:rsidR="00004369" w:rsidRPr="005715D0" w:rsidRDefault="00C7613F" w:rsidP="005715D0">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Код-</w:t>
      </w:r>
      <w:r w:rsidR="00004369" w:rsidRPr="001940F6">
        <w:rPr>
          <w:rFonts w:ascii="Times New Roman" w:hAnsi="Times New Roman"/>
          <w:sz w:val="28"/>
          <w:szCs w:val="28"/>
        </w:rPr>
        <w:t>свитчинг (</w:t>
      </w:r>
      <w:r w:rsidR="00004369" w:rsidRPr="001940F6">
        <w:rPr>
          <w:rFonts w:ascii="Times New Roman" w:hAnsi="Times New Roman"/>
          <w:sz w:val="28"/>
          <w:szCs w:val="28"/>
          <w:lang w:val="kk-KZ"/>
        </w:rPr>
        <w:t>переключение кодов</w:t>
      </w:r>
      <w:r w:rsidR="00004369" w:rsidRPr="001940F6">
        <w:rPr>
          <w:rFonts w:ascii="Times New Roman" w:hAnsi="Times New Roman"/>
          <w:sz w:val="28"/>
          <w:szCs w:val="28"/>
        </w:rPr>
        <w:t xml:space="preserve">) </w:t>
      </w:r>
      <w:r w:rsidR="005715D0">
        <w:rPr>
          <w:rFonts w:ascii="Times New Roman" w:hAnsi="Times New Roman"/>
          <w:sz w:val="28"/>
          <w:szCs w:val="28"/>
        </w:rPr>
        <w:t>–</w:t>
      </w:r>
      <w:r w:rsidR="00004369" w:rsidRPr="005715D0">
        <w:rPr>
          <w:rFonts w:ascii="Times New Roman" w:hAnsi="Times New Roman"/>
          <w:sz w:val="28"/>
          <w:szCs w:val="28"/>
        </w:rPr>
        <w:t xml:space="preserve"> процесс переключения между языками или их различными вариантами в рамках одного общения. Это может происходить как сознательно, так и бессознательно и может иметь различные причины и функции</w:t>
      </w:r>
      <w:r w:rsidR="00B30096" w:rsidRPr="005715D0">
        <w:rPr>
          <w:rFonts w:ascii="Times New Roman" w:hAnsi="Times New Roman"/>
          <w:sz w:val="28"/>
          <w:szCs w:val="28"/>
        </w:rPr>
        <w:t xml:space="preserve"> [8</w:t>
      </w:r>
      <w:r w:rsidR="00E9119C" w:rsidRPr="00E9119C">
        <w:rPr>
          <w:rFonts w:ascii="Times New Roman" w:hAnsi="Times New Roman"/>
          <w:sz w:val="28"/>
          <w:szCs w:val="28"/>
        </w:rPr>
        <w:t>8</w:t>
      </w:r>
      <w:r w:rsidR="00B30096" w:rsidRPr="005715D0">
        <w:rPr>
          <w:rFonts w:ascii="Times New Roman" w:hAnsi="Times New Roman"/>
          <w:sz w:val="28"/>
          <w:szCs w:val="28"/>
        </w:rPr>
        <w:t>, 2]</w:t>
      </w:r>
      <w:r w:rsidR="00004369" w:rsidRPr="005715D0">
        <w:rPr>
          <w:rFonts w:ascii="Times New Roman" w:hAnsi="Times New Roman"/>
          <w:sz w:val="28"/>
          <w:szCs w:val="28"/>
        </w:rPr>
        <w:t>.</w:t>
      </w:r>
    </w:p>
    <w:p w:rsidR="00004369" w:rsidRPr="005715D0" w:rsidRDefault="00004369" w:rsidP="005715D0">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Креолизация </w:t>
      </w:r>
      <w:r w:rsidR="005715D0">
        <w:rPr>
          <w:rFonts w:ascii="Times New Roman" w:hAnsi="Times New Roman"/>
          <w:sz w:val="28"/>
          <w:szCs w:val="28"/>
        </w:rPr>
        <w:t>–</w:t>
      </w:r>
      <w:r w:rsidRPr="005715D0">
        <w:rPr>
          <w:rFonts w:ascii="Times New Roman" w:hAnsi="Times New Roman"/>
          <w:sz w:val="28"/>
          <w:szCs w:val="28"/>
        </w:rPr>
        <w:t xml:space="preserve"> процесс образования нового языка на основе элементов из разных языков, который возникает в условиях длительного языкового контакта. Креольские языки отличаются от исходных языков своими особенностями грамматики, лексики и фонетики</w:t>
      </w:r>
      <w:r w:rsidR="00CD3561" w:rsidRPr="005715D0">
        <w:rPr>
          <w:rFonts w:ascii="Times New Roman" w:hAnsi="Times New Roman"/>
          <w:sz w:val="28"/>
          <w:szCs w:val="28"/>
        </w:rPr>
        <w:t xml:space="preserve"> [</w:t>
      </w:r>
      <w:r w:rsidR="00E9119C" w:rsidRPr="00E9119C">
        <w:rPr>
          <w:rFonts w:ascii="Times New Roman" w:hAnsi="Times New Roman"/>
          <w:sz w:val="28"/>
          <w:szCs w:val="28"/>
        </w:rPr>
        <w:t>8</w:t>
      </w:r>
      <w:r w:rsidR="00CD3561" w:rsidRPr="005715D0">
        <w:rPr>
          <w:rFonts w:ascii="Times New Roman" w:hAnsi="Times New Roman"/>
          <w:sz w:val="28"/>
          <w:szCs w:val="28"/>
        </w:rPr>
        <w:t>9, 132]</w:t>
      </w:r>
      <w:r w:rsidRPr="005715D0">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Среди казахстанских ученых, занимающихся изучением видов языковой конвергенции, можно выделить А.А. Абдуллаева [</w:t>
      </w:r>
      <w:r w:rsidR="00E9119C" w:rsidRPr="00E9119C">
        <w:rPr>
          <w:rFonts w:ascii="Times New Roman" w:hAnsi="Times New Roman"/>
          <w:sz w:val="28"/>
          <w:szCs w:val="28"/>
        </w:rPr>
        <w:t>90</w:t>
      </w:r>
      <w:r w:rsidRPr="001940F6">
        <w:rPr>
          <w:rFonts w:ascii="Times New Roman" w:hAnsi="Times New Roman"/>
          <w:sz w:val="28"/>
          <w:szCs w:val="28"/>
        </w:rPr>
        <w:t xml:space="preserve">], </w:t>
      </w:r>
      <w:r w:rsidR="000172A3" w:rsidRPr="001940F6">
        <w:rPr>
          <w:rFonts w:ascii="Times New Roman" w:hAnsi="Times New Roman"/>
          <w:sz w:val="28"/>
          <w:szCs w:val="28"/>
        </w:rPr>
        <w:t>изучавшего лексическую конвергенцию</w:t>
      </w:r>
      <w:r w:rsidR="00806C68" w:rsidRPr="001940F6">
        <w:rPr>
          <w:rFonts w:ascii="Times New Roman" w:hAnsi="Times New Roman"/>
          <w:sz w:val="28"/>
          <w:szCs w:val="28"/>
        </w:rPr>
        <w:t xml:space="preserve">, </w:t>
      </w:r>
      <w:r w:rsidRPr="001940F6">
        <w:rPr>
          <w:rFonts w:ascii="Times New Roman" w:hAnsi="Times New Roman"/>
          <w:sz w:val="28"/>
          <w:szCs w:val="28"/>
        </w:rPr>
        <w:t>Э.Д. Сулейменову [3</w:t>
      </w:r>
      <w:r w:rsidR="00912DAC" w:rsidRPr="00912DAC">
        <w:rPr>
          <w:rFonts w:ascii="Times New Roman" w:hAnsi="Times New Roman"/>
          <w:sz w:val="28"/>
          <w:szCs w:val="28"/>
        </w:rPr>
        <w:t>0</w:t>
      </w:r>
      <w:r w:rsidRPr="001940F6">
        <w:rPr>
          <w:rFonts w:ascii="Times New Roman" w:hAnsi="Times New Roman"/>
          <w:sz w:val="28"/>
          <w:szCs w:val="28"/>
        </w:rPr>
        <w:t>],</w:t>
      </w:r>
      <w:r w:rsidR="00806C68" w:rsidRPr="001940F6">
        <w:rPr>
          <w:rFonts w:ascii="Times New Roman" w:hAnsi="Times New Roman"/>
          <w:sz w:val="28"/>
          <w:szCs w:val="28"/>
        </w:rPr>
        <w:t xml:space="preserve"> </w:t>
      </w:r>
      <w:r w:rsidRPr="001940F6">
        <w:rPr>
          <w:rFonts w:ascii="Times New Roman" w:hAnsi="Times New Roman"/>
          <w:sz w:val="28"/>
          <w:szCs w:val="28"/>
        </w:rPr>
        <w:t>Н.Ж. Шаймерденову [</w:t>
      </w:r>
      <w:r w:rsidR="00806C68" w:rsidRPr="001940F6">
        <w:rPr>
          <w:rFonts w:ascii="Times New Roman" w:hAnsi="Times New Roman"/>
          <w:sz w:val="28"/>
          <w:szCs w:val="28"/>
        </w:rPr>
        <w:t>6</w:t>
      </w:r>
      <w:r w:rsidR="009B5E00" w:rsidRPr="009B5E00">
        <w:rPr>
          <w:rFonts w:ascii="Times New Roman" w:hAnsi="Times New Roman"/>
          <w:sz w:val="28"/>
          <w:szCs w:val="28"/>
        </w:rPr>
        <w:t>6</w:t>
      </w:r>
      <w:r w:rsidRPr="001940F6">
        <w:rPr>
          <w:rFonts w:ascii="Times New Roman" w:hAnsi="Times New Roman"/>
          <w:sz w:val="28"/>
          <w:szCs w:val="28"/>
        </w:rPr>
        <w:t>],</w:t>
      </w:r>
      <w:r w:rsidR="00806C68" w:rsidRPr="001940F6">
        <w:rPr>
          <w:rFonts w:ascii="Times New Roman" w:hAnsi="Times New Roman"/>
          <w:sz w:val="28"/>
          <w:szCs w:val="28"/>
        </w:rPr>
        <w:t xml:space="preserve"> исследующих функциональную конвергенцию </w:t>
      </w:r>
      <w:r w:rsidRPr="001940F6">
        <w:rPr>
          <w:rFonts w:ascii="Times New Roman" w:hAnsi="Times New Roman"/>
          <w:sz w:val="28"/>
          <w:szCs w:val="28"/>
        </w:rPr>
        <w:t>и др.</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lastRenderedPageBreak/>
        <w:t>Изучение видов языковой конвергенции помогает понять, как языковые системы взаимодействуют друг с другом и каким образом происходят изменения языковых форм и структур. Это может быть полезно для разработки более эффективных методов обучения и изучения иностранных языков, а также для сохранения языкового многообразия в многонациональном государстве. Проанализируем виды языковой конвергенции подробнее.</w:t>
      </w:r>
    </w:p>
    <w:p w:rsidR="00004369" w:rsidRPr="001940F6" w:rsidRDefault="00004369" w:rsidP="005715D0">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Структурная конвергенция</w:t>
      </w:r>
      <w:r w:rsidRPr="001940F6">
        <w:rPr>
          <w:rFonts w:ascii="Times New Roman" w:hAnsi="Times New Roman"/>
          <w:sz w:val="28"/>
          <w:szCs w:val="28"/>
        </w:rPr>
        <w:t xml:space="preserve"> </w:t>
      </w:r>
      <w:r w:rsidR="005715D0">
        <w:rPr>
          <w:rFonts w:ascii="Times New Roman" w:hAnsi="Times New Roman"/>
          <w:sz w:val="28"/>
          <w:szCs w:val="28"/>
        </w:rPr>
        <w:t>–</w:t>
      </w:r>
      <w:r w:rsidRPr="001940F6">
        <w:rPr>
          <w:rFonts w:ascii="Times New Roman" w:hAnsi="Times New Roman"/>
          <w:sz w:val="28"/>
          <w:szCs w:val="28"/>
        </w:rPr>
        <w:t xml:space="preserve"> это процесс сближения языков в структурном отношении, т.е. изменения в грамматике, лексике, фонетике и синтаксисе языка под влиянием другого языка. </w:t>
      </w:r>
      <w:r w:rsidRPr="001940F6">
        <w:rPr>
          <w:rFonts w:ascii="Times New Roman" w:hAnsi="Times New Roman"/>
          <w:iCs/>
          <w:sz w:val="28"/>
          <w:szCs w:val="28"/>
        </w:rPr>
        <w:t xml:space="preserve">Изменения в фонетической структуре языка, </w:t>
      </w:r>
      <w:r w:rsidRPr="001940F6">
        <w:rPr>
          <w:rFonts w:ascii="Times New Roman" w:hAnsi="Times New Roman"/>
          <w:sz w:val="28"/>
          <w:szCs w:val="28"/>
        </w:rPr>
        <w:t xml:space="preserve">в котором </w:t>
      </w:r>
      <w:r w:rsidRPr="001940F6">
        <w:rPr>
          <w:rFonts w:ascii="Times New Roman" w:hAnsi="Times New Roman"/>
          <w:iCs/>
          <w:sz w:val="28"/>
          <w:szCs w:val="28"/>
        </w:rPr>
        <w:t>произношение</w:t>
      </w:r>
      <w:r w:rsidRPr="001940F6">
        <w:rPr>
          <w:rFonts w:ascii="Times New Roman" w:hAnsi="Times New Roman"/>
          <w:sz w:val="28"/>
          <w:szCs w:val="28"/>
        </w:rPr>
        <w:t xml:space="preserve"> непосредственно взаимодействующих партнеров становится более похожим друг на друга, характеризуются фонетической конвергенцией. Многие лингвисты занимались вопросом изучения фонетической конвергенции языка. Например, Питер Тр</w:t>
      </w:r>
      <w:r w:rsidR="00B02BD4" w:rsidRPr="001940F6">
        <w:rPr>
          <w:rFonts w:ascii="Times New Roman" w:hAnsi="Times New Roman"/>
          <w:sz w:val="28"/>
          <w:szCs w:val="28"/>
        </w:rPr>
        <w:t>уджилл</w:t>
      </w:r>
      <w:r w:rsidRPr="001940F6">
        <w:rPr>
          <w:rFonts w:ascii="Times New Roman" w:hAnsi="Times New Roman"/>
          <w:sz w:val="28"/>
          <w:szCs w:val="28"/>
        </w:rPr>
        <w:t xml:space="preserve"> (Peter Trudgill) проводил исследования фонетической конвергенции в контактных ситуациях [</w:t>
      </w:r>
      <w:r w:rsidR="00B02BD4" w:rsidRPr="001940F6">
        <w:rPr>
          <w:rFonts w:ascii="Times New Roman" w:hAnsi="Times New Roman"/>
          <w:sz w:val="28"/>
          <w:szCs w:val="28"/>
        </w:rPr>
        <w:t>84</w:t>
      </w:r>
      <w:r w:rsidRPr="001940F6">
        <w:rPr>
          <w:rFonts w:ascii="Times New Roman" w:hAnsi="Times New Roman"/>
          <w:sz w:val="28"/>
          <w:szCs w:val="28"/>
        </w:rPr>
        <w:t>]. Среди российских ученых можно выделить Юлию Кузнецову</w:t>
      </w:r>
      <w:r w:rsidR="005715D0">
        <w:rPr>
          <w:rFonts w:ascii="Times New Roman" w:hAnsi="Times New Roman"/>
          <w:sz w:val="28"/>
          <w:szCs w:val="28"/>
        </w:rPr>
        <w:t xml:space="preserve">, исследовавших </w:t>
      </w:r>
      <w:r w:rsidRPr="001940F6">
        <w:rPr>
          <w:rFonts w:ascii="Times New Roman" w:hAnsi="Times New Roman"/>
          <w:sz w:val="28"/>
          <w:szCs w:val="28"/>
        </w:rPr>
        <w:t>фонетическую конвергенцию в контактных ситуациях между русским и английским языками, а также в рамках изучения межъязыковых влияний на произношение звуков русского языка [</w:t>
      </w:r>
      <w:r w:rsidR="00B02BD4" w:rsidRPr="001940F6">
        <w:rPr>
          <w:rFonts w:ascii="Times New Roman" w:hAnsi="Times New Roman"/>
          <w:sz w:val="28"/>
          <w:szCs w:val="28"/>
        </w:rPr>
        <w:t>91</w:t>
      </w:r>
      <w:r w:rsidRPr="001940F6">
        <w:rPr>
          <w:rFonts w:ascii="Times New Roman" w:hAnsi="Times New Roman"/>
          <w:sz w:val="28"/>
          <w:szCs w:val="28"/>
        </w:rPr>
        <w:t xml:space="preserve">]. Среди казахстанских лингвистов, следует отметить </w:t>
      </w:r>
      <w:r w:rsidR="002F09D5">
        <w:rPr>
          <w:rFonts w:ascii="Times New Roman" w:hAnsi="Times New Roman"/>
          <w:sz w:val="28"/>
          <w:szCs w:val="28"/>
        </w:rPr>
        <w:t xml:space="preserve">работы </w:t>
      </w:r>
      <w:r w:rsidR="00B02BD4" w:rsidRPr="001940F6">
        <w:rPr>
          <w:rFonts w:ascii="Times New Roman" w:hAnsi="Times New Roman"/>
          <w:sz w:val="28"/>
          <w:szCs w:val="28"/>
        </w:rPr>
        <w:t xml:space="preserve">М.К. Исаева. </w:t>
      </w:r>
      <w:r w:rsidRPr="001940F6">
        <w:rPr>
          <w:rFonts w:ascii="Times New Roman" w:hAnsi="Times New Roman"/>
          <w:sz w:val="28"/>
          <w:szCs w:val="28"/>
        </w:rPr>
        <w:t xml:space="preserve">Одно из наиболее известных исследований </w:t>
      </w:r>
      <w:r w:rsidR="003568D8" w:rsidRPr="001940F6">
        <w:rPr>
          <w:rFonts w:ascii="Times New Roman" w:hAnsi="Times New Roman"/>
          <w:sz w:val="28"/>
          <w:szCs w:val="28"/>
        </w:rPr>
        <w:t>Исаева</w:t>
      </w:r>
      <w:r w:rsidR="002F09D5">
        <w:rPr>
          <w:rFonts w:ascii="Times New Roman" w:hAnsi="Times New Roman"/>
          <w:sz w:val="28"/>
          <w:szCs w:val="28"/>
        </w:rPr>
        <w:t xml:space="preserve"> М.К.</w:t>
      </w:r>
      <w:r w:rsidRPr="001940F6">
        <w:rPr>
          <w:rFonts w:ascii="Times New Roman" w:hAnsi="Times New Roman"/>
          <w:sz w:val="28"/>
          <w:szCs w:val="28"/>
        </w:rPr>
        <w:t xml:space="preserve"> </w:t>
      </w:r>
      <w:r w:rsidR="005715D0">
        <w:rPr>
          <w:rFonts w:ascii="Times New Roman" w:hAnsi="Times New Roman"/>
          <w:sz w:val="28"/>
          <w:szCs w:val="28"/>
        </w:rPr>
        <w:t>–</w:t>
      </w:r>
      <w:r w:rsidRPr="001940F6">
        <w:rPr>
          <w:rFonts w:ascii="Times New Roman" w:hAnsi="Times New Roman"/>
          <w:sz w:val="28"/>
          <w:szCs w:val="28"/>
        </w:rPr>
        <w:t xml:space="preserve"> это исследование фонетической конвергенции в контактных ситуациях между казахским и английским языками [9</w:t>
      </w:r>
      <w:r w:rsidR="00B02BD4" w:rsidRPr="001940F6">
        <w:rPr>
          <w:rFonts w:ascii="Times New Roman" w:hAnsi="Times New Roman"/>
          <w:sz w:val="28"/>
          <w:szCs w:val="28"/>
        </w:rPr>
        <w:t>2</w:t>
      </w:r>
      <w:r w:rsidRPr="001940F6">
        <w:rPr>
          <w:rFonts w:ascii="Times New Roman" w:hAnsi="Times New Roman"/>
          <w:sz w:val="28"/>
          <w:szCs w:val="28"/>
        </w:rPr>
        <w:t xml:space="preserve">]. Результаты изучения показали, что произношение английских звуков может существенно отличаться у носителей казахского и русского языков из-за различий в звуковых системах этих языков. Кроме того, было выявлено влияние русского и казахского языков на произношение английских звуков у носителей этих языков.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Измерения акустических показателей выявили, что говорящие сближаются по ряду глобальных просодических и более мелких сегментарных характеристик, включая продолжительность произнесения, скрытость ответа, продолжительность паузы, амплитуда речи и очередность, скорость артикуляции и другое [9</w:t>
      </w:r>
      <w:r w:rsidR="00FA3E53" w:rsidRPr="001940F6">
        <w:rPr>
          <w:rFonts w:ascii="Times New Roman" w:hAnsi="Times New Roman"/>
          <w:sz w:val="28"/>
          <w:szCs w:val="28"/>
        </w:rPr>
        <w:t>3</w:t>
      </w:r>
      <w:r w:rsidR="00232E9D" w:rsidRPr="001940F6">
        <w:rPr>
          <w:rFonts w:ascii="Times New Roman" w:hAnsi="Times New Roman"/>
          <w:iCs/>
          <w:sz w:val="28"/>
          <w:szCs w:val="28"/>
        </w:rPr>
        <w:t>]</w:t>
      </w:r>
      <w:r w:rsidRPr="001940F6">
        <w:rPr>
          <w:rFonts w:ascii="Times New Roman" w:hAnsi="Times New Roman"/>
          <w:iCs/>
          <w:sz w:val="28"/>
          <w:szCs w:val="28"/>
        </w:rPr>
        <w:t xml:space="preserve">. </w:t>
      </w:r>
      <w:r w:rsidRPr="001940F6">
        <w:rPr>
          <w:rFonts w:ascii="Times New Roman" w:hAnsi="Times New Roman"/>
          <w:sz w:val="28"/>
          <w:szCs w:val="28"/>
        </w:rPr>
        <w:t xml:space="preserve">Первая волна исследований фонетической конвергенции говорящего в 1970-х годах возникла из </w:t>
      </w:r>
      <w:r w:rsidRPr="001940F6">
        <w:rPr>
          <w:rFonts w:ascii="Times New Roman" w:hAnsi="Times New Roman"/>
          <w:iCs/>
          <w:sz w:val="28"/>
          <w:szCs w:val="28"/>
        </w:rPr>
        <w:t>теории речевой адаптации</w:t>
      </w:r>
      <w:r w:rsidRPr="001940F6">
        <w:rPr>
          <w:rFonts w:ascii="Times New Roman" w:hAnsi="Times New Roman"/>
          <w:sz w:val="28"/>
          <w:szCs w:val="28"/>
        </w:rPr>
        <w:t>, где конвергенция к говорящему партнеру рассматривалась как способ создания социально комфортной среды, т.е. повышения социальной привлекательности и сокращения социальной дистанции</w:t>
      </w:r>
      <w:r w:rsidRPr="001940F6">
        <w:rPr>
          <w:rFonts w:ascii="Times New Roman" w:hAnsi="Times New Roman"/>
          <w:iCs/>
          <w:sz w:val="28"/>
          <w:szCs w:val="28"/>
        </w:rPr>
        <w:t xml:space="preserve">. </w:t>
      </w:r>
      <w:r w:rsidRPr="001940F6">
        <w:rPr>
          <w:rFonts w:ascii="Times New Roman" w:hAnsi="Times New Roman"/>
          <w:sz w:val="28"/>
          <w:szCs w:val="28"/>
        </w:rPr>
        <w:t xml:space="preserve">Значительное количество факторов было изучено в связи с фонетической конвергенцией, преимущественно интерактивного характера, т.е. когда партнер по диалогу или социальный контекст выходят на передний план. К таким хорошо изученным социальным факторам, приводящим к более высокой или более низкой степени конвергенции, относятся, например, оценки партнеров по диалогу (например, дружелюбие, привлекательность) или социальные предпочтения (например, расовая или сексуальная предвзятость). Мы можем отметить яркий контраст между количеством литературы, посвященной фонетической конвергенции в языках, и количеством литературы, посвященной психологическим и личностным особенностям говорящего и их влиянию на конвергенцию. Хотя эти </w:t>
      </w:r>
      <w:r w:rsidRPr="001940F6">
        <w:rPr>
          <w:rFonts w:ascii="Times New Roman" w:hAnsi="Times New Roman"/>
          <w:sz w:val="28"/>
          <w:szCs w:val="28"/>
        </w:rPr>
        <w:lastRenderedPageBreak/>
        <w:t>особенности являются важной частью полной модели фонетической конвергенции, психологические и когнитивные индивидуальные различия говорящих и их роль в процессе конвергенции пока остаются малоизученными в лингвистической литературе</w:t>
      </w:r>
      <w:r w:rsidR="00232E9D" w:rsidRPr="001940F6">
        <w:rPr>
          <w:rFonts w:ascii="Times New Roman" w:hAnsi="Times New Roman"/>
          <w:sz w:val="28"/>
          <w:szCs w:val="28"/>
        </w:rPr>
        <w:t xml:space="preserve"> </w:t>
      </w:r>
      <w:r w:rsidR="00232E9D" w:rsidRPr="001940F6">
        <w:rPr>
          <w:rFonts w:ascii="Times New Roman" w:hAnsi="Times New Roman"/>
          <w:iCs/>
          <w:sz w:val="28"/>
          <w:szCs w:val="28"/>
        </w:rPr>
        <w:t>[94, 147]</w:t>
      </w:r>
      <w:r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Н.</w:t>
      </w:r>
      <w:r w:rsidR="00401E30" w:rsidRPr="001940F6">
        <w:rPr>
          <w:rFonts w:ascii="Times New Roman" w:hAnsi="Times New Roman"/>
          <w:sz w:val="28"/>
          <w:szCs w:val="28"/>
        </w:rPr>
        <w:t xml:space="preserve"> </w:t>
      </w:r>
      <w:r w:rsidRPr="001940F6">
        <w:rPr>
          <w:rFonts w:ascii="Times New Roman" w:hAnsi="Times New Roman"/>
          <w:sz w:val="28"/>
          <w:szCs w:val="28"/>
        </w:rPr>
        <w:t>Левандовски предложил модель фонетической конвергенции, включающую не только социальные и контекстные факторы, но также лингвистические навыки, психологические особенности и механизм когнитивного ядра, которые могут быть связаны с навыками</w:t>
      </w:r>
      <w:r w:rsidR="00232E9D" w:rsidRPr="001940F6">
        <w:rPr>
          <w:rFonts w:ascii="Times New Roman" w:hAnsi="Times New Roman"/>
          <w:sz w:val="28"/>
          <w:szCs w:val="28"/>
        </w:rPr>
        <w:t xml:space="preserve"> внимания и рабочей памяти [95,</w:t>
      </w:r>
      <w:r w:rsidRPr="001940F6">
        <w:rPr>
          <w:rFonts w:ascii="Times New Roman" w:hAnsi="Times New Roman"/>
          <w:sz w:val="28"/>
          <w:szCs w:val="28"/>
        </w:rPr>
        <w:t xml:space="preserve"> </w:t>
      </w:r>
      <w:r w:rsidR="00FA3E53" w:rsidRPr="001940F6">
        <w:rPr>
          <w:rFonts w:ascii="Times New Roman" w:hAnsi="Times New Roman"/>
          <w:sz w:val="28"/>
          <w:szCs w:val="28"/>
        </w:rPr>
        <w:t>138</w:t>
      </w:r>
      <w:r w:rsidRPr="001940F6">
        <w:rPr>
          <w:rFonts w:ascii="Times New Roman" w:hAnsi="Times New Roman"/>
          <w:iCs/>
          <w:sz w:val="28"/>
          <w:szCs w:val="28"/>
        </w:rPr>
        <w:t>].</w:t>
      </w:r>
      <w:r w:rsidR="002F09D5">
        <w:rPr>
          <w:rFonts w:ascii="Times New Roman" w:hAnsi="Times New Roman"/>
          <w:iCs/>
          <w:sz w:val="28"/>
          <w:szCs w:val="28"/>
        </w:rPr>
        <w:t xml:space="preserve"> </w:t>
      </w:r>
      <w:r w:rsidRPr="001940F6">
        <w:rPr>
          <w:rFonts w:ascii="Times New Roman" w:hAnsi="Times New Roman"/>
          <w:sz w:val="28"/>
          <w:szCs w:val="28"/>
        </w:rPr>
        <w:t xml:space="preserve">При заимствовании иноязычной лексики в русский язык, иноязычные слова часто претерпевали изменения в звучании и произношении, чтобы соответствовать русскому языку. </w:t>
      </w:r>
      <w:r w:rsidR="00610470" w:rsidRPr="001940F6">
        <w:rPr>
          <w:rFonts w:ascii="Times New Roman" w:hAnsi="Times New Roman"/>
          <w:sz w:val="28"/>
          <w:szCs w:val="28"/>
        </w:rPr>
        <w:t>Данный вопрос отражается в работах многих лингвистов [</w:t>
      </w:r>
      <w:r w:rsidR="00E9119C" w:rsidRPr="00E9119C">
        <w:rPr>
          <w:rFonts w:ascii="Times New Roman" w:hAnsi="Times New Roman"/>
          <w:sz w:val="28"/>
          <w:szCs w:val="28"/>
        </w:rPr>
        <w:t>19</w:t>
      </w:r>
      <w:r w:rsidR="00610470" w:rsidRPr="001940F6">
        <w:rPr>
          <w:rFonts w:ascii="Times New Roman" w:hAnsi="Times New Roman"/>
          <w:sz w:val="28"/>
          <w:szCs w:val="28"/>
        </w:rPr>
        <w:t>; 4</w:t>
      </w:r>
      <w:r w:rsidR="00E9119C" w:rsidRPr="00E9119C">
        <w:rPr>
          <w:rFonts w:ascii="Times New Roman" w:hAnsi="Times New Roman"/>
          <w:sz w:val="28"/>
          <w:szCs w:val="28"/>
        </w:rPr>
        <w:t>2</w:t>
      </w:r>
      <w:r w:rsidR="00E9119C">
        <w:rPr>
          <w:rFonts w:ascii="Times New Roman" w:hAnsi="Times New Roman"/>
          <w:sz w:val="28"/>
          <w:szCs w:val="28"/>
        </w:rPr>
        <w:t>; 43</w:t>
      </w:r>
      <w:r w:rsidR="00610470" w:rsidRPr="001940F6">
        <w:rPr>
          <w:rFonts w:ascii="Times New Roman" w:hAnsi="Times New Roman"/>
          <w:sz w:val="28"/>
          <w:szCs w:val="28"/>
        </w:rPr>
        <w:t>; 7</w:t>
      </w:r>
      <w:r w:rsidR="00E9119C" w:rsidRPr="00E9119C">
        <w:rPr>
          <w:rFonts w:ascii="Times New Roman" w:hAnsi="Times New Roman"/>
          <w:sz w:val="28"/>
          <w:szCs w:val="28"/>
        </w:rPr>
        <w:t>2</w:t>
      </w:r>
      <w:r w:rsidR="00E9119C">
        <w:rPr>
          <w:rFonts w:ascii="Times New Roman" w:hAnsi="Times New Roman"/>
          <w:sz w:val="28"/>
          <w:szCs w:val="28"/>
        </w:rPr>
        <w:t>; 75</w:t>
      </w:r>
      <w:r w:rsidR="00610470" w:rsidRPr="001940F6">
        <w:rPr>
          <w:rFonts w:ascii="Times New Roman" w:hAnsi="Times New Roman"/>
          <w:sz w:val="28"/>
          <w:szCs w:val="28"/>
        </w:rPr>
        <w:t xml:space="preserve">; 93; 95] </w:t>
      </w:r>
      <w:r w:rsidRPr="001940F6">
        <w:rPr>
          <w:rFonts w:ascii="Times New Roman" w:hAnsi="Times New Roman"/>
          <w:sz w:val="28"/>
          <w:szCs w:val="28"/>
        </w:rPr>
        <w:t xml:space="preserve">Некоторые звуки, которые были характерны для языков-источников, отсутствовали в русском языке, и поэтому они не включались в заимствованные слова. В результате новые слова в русском языке были изменены и адаптированы к местным условиям, чтобы лучше соответствовать принятым фонетическим и грамматическим правилам русского языка. </w:t>
      </w:r>
      <w:r w:rsidR="00610470" w:rsidRPr="001940F6">
        <w:rPr>
          <w:rFonts w:ascii="Times New Roman" w:hAnsi="Times New Roman"/>
          <w:sz w:val="28"/>
          <w:szCs w:val="28"/>
        </w:rPr>
        <w:t>Е</w:t>
      </w:r>
      <w:r w:rsidRPr="001940F6">
        <w:rPr>
          <w:rFonts w:ascii="Times New Roman" w:hAnsi="Times New Roman"/>
          <w:sz w:val="28"/>
          <w:szCs w:val="28"/>
        </w:rPr>
        <w:t xml:space="preserve">сли иноязычное слово часто используется носителями языка, оно осваивается ими, адаптируется, испытывает необходимые семантическое и фонетическое изменения и в результате обретает форму заимствованного слова. </w:t>
      </w:r>
    </w:p>
    <w:p w:rsidR="00004369" w:rsidRPr="001940F6" w:rsidRDefault="00004369" w:rsidP="000D5C65">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Грамматическая конвергенция</w:t>
      </w:r>
      <w:r w:rsidRPr="001940F6">
        <w:rPr>
          <w:rFonts w:ascii="Times New Roman" w:hAnsi="Times New Roman"/>
          <w:sz w:val="28"/>
          <w:szCs w:val="28"/>
        </w:rPr>
        <w:t xml:space="preserve"> </w:t>
      </w:r>
      <w:r w:rsidR="000D5C65">
        <w:rPr>
          <w:rFonts w:ascii="Times New Roman" w:hAnsi="Times New Roman"/>
          <w:sz w:val="28"/>
          <w:szCs w:val="28"/>
        </w:rPr>
        <w:t>–</w:t>
      </w:r>
      <w:r w:rsidRPr="001940F6">
        <w:rPr>
          <w:rFonts w:ascii="Times New Roman" w:hAnsi="Times New Roman"/>
          <w:sz w:val="28"/>
          <w:szCs w:val="28"/>
        </w:rPr>
        <w:t xml:space="preserve"> это процесс, при котором языки, находящиеся в контакте, начинают взаимно влиять на свою грамматику, изменяя ее в соответствии с грамматикой другого языка. Примеры грамматической конвергенции можно наблюдать в различных контактных ситуациях, например, в смешанных языках (креолитах), при обмене языковыми элементами между билингвами, при переводе или при обучении иностранному языку. Процесс грамматической конвергенции может проявляться в изменении словообразования, синтаксических структур, грамматических форм и функций слов, а также в появлении новых элементов грамматики, которые ранее не были характерны для языка. Изучение грамматической конвергенции является важной областью лингвистических исследований, так как это позволяет лучше понимать механизмы языкового взаимодействия и развития языков в контактных ситуациях. Среди казахстанских лингвистов, занимающихся исследованиями в области грамматической конвергенции, можно выделить</w:t>
      </w:r>
      <w:r w:rsidR="00D65F6B" w:rsidRPr="001940F6">
        <w:rPr>
          <w:rFonts w:ascii="Times New Roman" w:hAnsi="Times New Roman"/>
          <w:sz w:val="28"/>
          <w:szCs w:val="28"/>
        </w:rPr>
        <w:tab/>
        <w:t>Тургунтаеву Г.А. [96]</w:t>
      </w:r>
      <w:r w:rsidRPr="001940F6">
        <w:rPr>
          <w:rFonts w:ascii="Times New Roman" w:hAnsi="Times New Roman"/>
          <w:sz w:val="28"/>
          <w:szCs w:val="28"/>
        </w:rPr>
        <w:t>. Она проводила исследования в области грамматической конвергенции в контактных ситуациях между казахским, русским и английским языками.</w:t>
      </w:r>
    </w:p>
    <w:p w:rsidR="00004369" w:rsidRPr="000D5C65" w:rsidRDefault="00004369" w:rsidP="000D5C65">
      <w:pPr>
        <w:spacing w:after="0" w:line="240" w:lineRule="auto"/>
        <w:ind w:firstLine="454"/>
        <w:contextualSpacing/>
        <w:jc w:val="both"/>
        <w:rPr>
          <w:rFonts w:ascii="Times New Roman" w:hAnsi="Times New Roman"/>
          <w:i/>
          <w:sz w:val="28"/>
          <w:szCs w:val="28"/>
        </w:rPr>
      </w:pPr>
      <w:r w:rsidRPr="001940F6">
        <w:rPr>
          <w:rFonts w:ascii="Times New Roman" w:hAnsi="Times New Roman"/>
          <w:i/>
          <w:sz w:val="28"/>
          <w:szCs w:val="28"/>
        </w:rPr>
        <w:t xml:space="preserve">Лексическая конвергенция </w:t>
      </w:r>
      <w:r w:rsidR="000D5C65">
        <w:rPr>
          <w:rFonts w:ascii="Times New Roman" w:hAnsi="Times New Roman"/>
          <w:i/>
          <w:sz w:val="28"/>
          <w:szCs w:val="28"/>
        </w:rPr>
        <w:t>–</w:t>
      </w:r>
      <w:r w:rsidRPr="001940F6">
        <w:rPr>
          <w:rFonts w:ascii="Times New Roman" w:hAnsi="Times New Roman"/>
          <w:i/>
          <w:sz w:val="28"/>
          <w:szCs w:val="28"/>
        </w:rPr>
        <w:t xml:space="preserve"> </w:t>
      </w:r>
      <w:r w:rsidRPr="001940F6">
        <w:rPr>
          <w:rFonts w:ascii="Times New Roman" w:hAnsi="Times New Roman"/>
          <w:sz w:val="28"/>
          <w:szCs w:val="28"/>
        </w:rPr>
        <w:t xml:space="preserve">это процесс, при котором языки, находящиеся в контакте, начинают взаимно влиять на свой лексикон, то есть на свой словарный запас. В настоящее время актуальность изучения лексической конвергенции неоспорима, поскольку языковые контакты становятся все более распространенными в мировом сообществе, вызывая появление новых гибридных языков и смешанных форм.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Изучение лексической конвергенции позволяет лучше понимать процессы языкового взаимодействия, а также является важным инструментом для сохранения и развития языковых культур и традиций. Кроме того, изучение </w:t>
      </w:r>
      <w:r w:rsidRPr="001940F6">
        <w:rPr>
          <w:rFonts w:ascii="Times New Roman" w:hAnsi="Times New Roman"/>
          <w:sz w:val="28"/>
          <w:szCs w:val="28"/>
        </w:rPr>
        <w:lastRenderedPageBreak/>
        <w:t xml:space="preserve">лексической конвергенции помогает лингвистам и преподавателям иностранных языков лучше адаптировать свои методики обучения к реалиям современного мира, в котором языковые контакты являются неизбежной частью межкультурного общения.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Функциональная конвергенция </w:t>
      </w:r>
      <w:r w:rsidRPr="001940F6">
        <w:rPr>
          <w:rFonts w:ascii="Times New Roman" w:hAnsi="Times New Roman"/>
          <w:sz w:val="28"/>
          <w:szCs w:val="28"/>
        </w:rPr>
        <w:t>может проявляться в различных аспектах языка, таких как стиль речи, жанры коммуникации, стратегии речевого воздействия, использование регистров языка и другие. В Казахстане среди специалистов, занимающихся исследованием функциональной конвергенции можно отметить</w:t>
      </w:r>
      <w:r w:rsidR="00975FBF" w:rsidRPr="001940F6">
        <w:rPr>
          <w:rFonts w:ascii="Times New Roman" w:hAnsi="Times New Roman"/>
          <w:sz w:val="28"/>
          <w:szCs w:val="28"/>
        </w:rPr>
        <w:t xml:space="preserve"> Терликбаеву Н. и Менлибекову Г.</w:t>
      </w:r>
      <w:r w:rsidR="002F09D5">
        <w:rPr>
          <w:rFonts w:ascii="Times New Roman" w:hAnsi="Times New Roman"/>
          <w:sz w:val="28"/>
          <w:szCs w:val="28"/>
        </w:rPr>
        <w:t xml:space="preserve">, </w:t>
      </w:r>
      <w:r w:rsidRPr="001940F6">
        <w:rPr>
          <w:rFonts w:ascii="Times New Roman" w:hAnsi="Times New Roman"/>
          <w:sz w:val="28"/>
          <w:szCs w:val="28"/>
        </w:rPr>
        <w:t>проводи</w:t>
      </w:r>
      <w:r w:rsidR="002F09D5">
        <w:rPr>
          <w:rFonts w:ascii="Times New Roman" w:hAnsi="Times New Roman"/>
          <w:sz w:val="28"/>
          <w:szCs w:val="28"/>
        </w:rPr>
        <w:t>ших</w:t>
      </w:r>
      <w:r w:rsidRPr="001940F6">
        <w:rPr>
          <w:rFonts w:ascii="Times New Roman" w:hAnsi="Times New Roman"/>
          <w:sz w:val="28"/>
          <w:szCs w:val="28"/>
        </w:rPr>
        <w:t xml:space="preserve"> исследования в области функциональной конвергенции в контактных ситуациях между казахским, русским и английским языками, изучали стратегии речевого поведения в межкультурных коммуникациях [</w:t>
      </w:r>
      <w:r w:rsidR="00F231B8" w:rsidRPr="001940F6">
        <w:rPr>
          <w:rFonts w:ascii="Times New Roman" w:hAnsi="Times New Roman"/>
          <w:sz w:val="28"/>
          <w:szCs w:val="28"/>
        </w:rPr>
        <w:t>97,20</w:t>
      </w:r>
      <w:r w:rsidRPr="001940F6">
        <w:rPr>
          <w:rFonts w:ascii="Times New Roman" w:hAnsi="Times New Roman"/>
          <w:sz w:val="28"/>
          <w:szCs w:val="28"/>
        </w:rPr>
        <w:t>], а также влияние социокультурных факторов на функциональные характеристики языка. Изучение функциональной конвергенции позволяет лучше понимать механизмы языкового взаимодействия, а также общие тенденции развития языков в контактных ситуациях. Стилистическая конвергенция реализует следующие задачи: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подчеркивает значимые особенности сообщения;</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поддерживает целостность и последовательность сообщения;</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помогает образовать эстетическую подачу и берет на себя экспрессивную роль</w:t>
      </w:r>
      <w:r w:rsidR="00F231B8" w:rsidRPr="001940F6">
        <w:rPr>
          <w:rFonts w:ascii="Times New Roman" w:hAnsi="Times New Roman"/>
          <w:sz w:val="28"/>
          <w:szCs w:val="28"/>
        </w:rPr>
        <w:t xml:space="preserve"> [98, 21]</w:t>
      </w:r>
      <w:r w:rsidRPr="001940F6">
        <w:rPr>
          <w:rFonts w:ascii="Times New Roman" w:hAnsi="Times New Roman"/>
          <w:sz w:val="28"/>
          <w:szCs w:val="28"/>
        </w:rPr>
        <w:t>.</w:t>
      </w:r>
    </w:p>
    <w:p w:rsidR="00004369" w:rsidRPr="001940F6" w:rsidRDefault="00F231B8"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Переключение кодов </w:t>
      </w:r>
      <w:r w:rsidR="00004369" w:rsidRPr="001940F6">
        <w:rPr>
          <w:rFonts w:ascii="Times New Roman" w:hAnsi="Times New Roman"/>
          <w:i/>
          <w:sz w:val="28"/>
          <w:szCs w:val="28"/>
        </w:rPr>
        <w:t>(</w:t>
      </w:r>
      <w:r w:rsidRPr="001940F6">
        <w:rPr>
          <w:rFonts w:ascii="Times New Roman" w:hAnsi="Times New Roman"/>
          <w:i/>
          <w:sz w:val="28"/>
          <w:szCs w:val="28"/>
        </w:rPr>
        <w:t>код-свитчинг</w:t>
      </w:r>
      <w:r w:rsidR="00004369" w:rsidRPr="001940F6">
        <w:rPr>
          <w:rFonts w:ascii="Times New Roman" w:hAnsi="Times New Roman"/>
          <w:i/>
          <w:sz w:val="28"/>
          <w:szCs w:val="28"/>
        </w:rPr>
        <w:t>)</w:t>
      </w:r>
      <w:r w:rsidR="00004369" w:rsidRPr="001940F6">
        <w:rPr>
          <w:rFonts w:ascii="Times New Roman" w:hAnsi="Times New Roman"/>
          <w:sz w:val="28"/>
          <w:szCs w:val="28"/>
        </w:rPr>
        <w:t xml:space="preserve"> может происходить в различных ситуациях и имеет различные причины: межкультурное общение, билингвальное воспитание, стремление выразить себя наиболее точно или эмоционально, создание эффекта или отношений с определенным аудиторией. Код-свитчинг является важным языковым явлением, которое широко распространено во всем мире. Во многих мультиязычных обществах и культурах код-свитчинг является обычной и нормальной практикой. Однако, код-свитчинг может вызывать некоторые проблемы в коммуникации, так как он может быть непонятен для тех, кто не владеет обоими языками, и может привести к ошибкам в понимании сообщения. Изучение код-свитчинга является важной темой для лингвистов и исследователей, так как это явление связано с вопросами межкультурной коммуникации, социолингвистики и психолингвистики. Изучение код-свитчинга может помочь лучше понять механизмы языковой адаптации, социального взаимодействия и культурных изменений, происходящих в мультиязычных обществах. Код-свитчинг является одним из наиболее изучаемых языковых явлений в лингвистике.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Изучение переключения кодов проводилось многими зарубежными лингвистами, среди которых можно выделить </w:t>
      </w:r>
      <w:r w:rsidR="00B30096" w:rsidRPr="001940F6">
        <w:rPr>
          <w:rFonts w:ascii="Times New Roman" w:hAnsi="Times New Roman"/>
          <w:sz w:val="28"/>
          <w:szCs w:val="28"/>
        </w:rPr>
        <w:t>Дж.Дж.</w:t>
      </w:r>
      <w:r w:rsidR="00B30096" w:rsidRPr="001940F6">
        <w:t xml:space="preserve"> </w:t>
      </w:r>
      <w:r w:rsidR="00B30096" w:rsidRPr="001940F6">
        <w:rPr>
          <w:rFonts w:ascii="Times New Roman" w:hAnsi="Times New Roman"/>
          <w:sz w:val="28"/>
          <w:szCs w:val="28"/>
        </w:rPr>
        <w:t xml:space="preserve">Гумперца </w:t>
      </w:r>
      <w:r w:rsidRPr="001940F6">
        <w:rPr>
          <w:rFonts w:ascii="Times New Roman" w:hAnsi="Times New Roman"/>
          <w:sz w:val="28"/>
          <w:szCs w:val="28"/>
        </w:rPr>
        <w:t>(</w:t>
      </w:r>
      <w:r w:rsidR="00B30096" w:rsidRPr="001940F6">
        <w:rPr>
          <w:rFonts w:ascii="Times New Roman" w:hAnsi="Times New Roman"/>
          <w:sz w:val="28"/>
          <w:szCs w:val="28"/>
          <w:lang w:val="en-US"/>
        </w:rPr>
        <w:t>Gumperz</w:t>
      </w:r>
      <w:r w:rsidR="00B30096" w:rsidRPr="001940F6">
        <w:rPr>
          <w:rFonts w:ascii="Times New Roman" w:hAnsi="Times New Roman"/>
          <w:sz w:val="28"/>
          <w:szCs w:val="28"/>
        </w:rPr>
        <w:t xml:space="preserve"> </w:t>
      </w:r>
      <w:r w:rsidR="00B30096" w:rsidRPr="001940F6">
        <w:rPr>
          <w:rFonts w:ascii="Times New Roman" w:hAnsi="Times New Roman"/>
          <w:sz w:val="28"/>
          <w:szCs w:val="28"/>
          <w:lang w:val="en-US"/>
        </w:rPr>
        <w:t>J</w:t>
      </w:r>
      <w:r w:rsidR="00B30096" w:rsidRPr="001940F6">
        <w:rPr>
          <w:rFonts w:ascii="Times New Roman" w:hAnsi="Times New Roman"/>
          <w:sz w:val="28"/>
          <w:szCs w:val="28"/>
        </w:rPr>
        <w:t>.</w:t>
      </w:r>
      <w:r w:rsidR="00B30096" w:rsidRPr="001940F6">
        <w:rPr>
          <w:rFonts w:ascii="Times New Roman" w:hAnsi="Times New Roman"/>
          <w:sz w:val="28"/>
          <w:szCs w:val="28"/>
          <w:lang w:val="en-US"/>
        </w:rPr>
        <w:t>J</w:t>
      </w:r>
      <w:r w:rsidR="00B30096" w:rsidRPr="001940F6">
        <w:rPr>
          <w:rFonts w:ascii="Times New Roman" w:hAnsi="Times New Roman"/>
          <w:sz w:val="28"/>
          <w:szCs w:val="28"/>
        </w:rPr>
        <w:t>.</w:t>
      </w:r>
      <w:r w:rsidRPr="001940F6">
        <w:rPr>
          <w:rFonts w:ascii="Times New Roman" w:hAnsi="Times New Roman"/>
          <w:sz w:val="28"/>
          <w:szCs w:val="28"/>
        </w:rPr>
        <w:t xml:space="preserve">). Он проводил исследования в области социолингвистики и психолингвистики, изучая языковые изменения, происходящие в контексте многоязычия; исследовал механизмы код-свитчинга в мультиязычном американском сообществе и показал, что код-свитчинг может иметь различные функции, такие как выражение принадлежности к определенной группе, создание эффекта или </w:t>
      </w:r>
      <w:r w:rsidRPr="001940F6">
        <w:rPr>
          <w:rFonts w:ascii="Times New Roman" w:hAnsi="Times New Roman"/>
          <w:sz w:val="28"/>
          <w:szCs w:val="28"/>
        </w:rPr>
        <w:lastRenderedPageBreak/>
        <w:t>уточнение смысла [</w:t>
      </w:r>
      <w:r w:rsidR="00B30096" w:rsidRPr="001940F6">
        <w:rPr>
          <w:rFonts w:ascii="Times New Roman" w:hAnsi="Times New Roman"/>
          <w:sz w:val="28"/>
          <w:szCs w:val="28"/>
        </w:rPr>
        <w:t>8</w:t>
      </w:r>
      <w:r w:rsidR="00E9119C" w:rsidRPr="00E9119C">
        <w:rPr>
          <w:rFonts w:ascii="Times New Roman" w:hAnsi="Times New Roman"/>
          <w:sz w:val="28"/>
          <w:szCs w:val="28"/>
        </w:rPr>
        <w:t>8</w:t>
      </w:r>
      <w:r w:rsidR="00B30096" w:rsidRPr="001940F6">
        <w:rPr>
          <w:rFonts w:ascii="Times New Roman" w:hAnsi="Times New Roman"/>
          <w:sz w:val="28"/>
          <w:szCs w:val="28"/>
        </w:rPr>
        <w:t>, 25-27</w:t>
      </w:r>
      <w:r w:rsidRPr="001940F6">
        <w:rPr>
          <w:rFonts w:ascii="Times New Roman" w:hAnsi="Times New Roman"/>
          <w:sz w:val="28"/>
          <w:szCs w:val="28"/>
        </w:rPr>
        <w:t xml:space="preserve">]. Ученый затрагивал вопросы многоязычия и изучал влияние многоязычия на языковые процессы и языковые изменения. Он предложил концепцию «языкового рынка», которая описывает взаимодействие между различными языками в мультиязычной среде. </w:t>
      </w:r>
      <w:r w:rsidR="00B30096" w:rsidRPr="001940F6">
        <w:rPr>
          <w:rFonts w:ascii="Times New Roman" w:hAnsi="Times New Roman"/>
          <w:sz w:val="28"/>
          <w:szCs w:val="28"/>
        </w:rPr>
        <w:t>Гумперц был американским социолингвистом</w:t>
      </w:r>
      <w:r w:rsidR="002F09D5">
        <w:rPr>
          <w:rFonts w:ascii="Times New Roman" w:hAnsi="Times New Roman"/>
          <w:sz w:val="28"/>
          <w:szCs w:val="28"/>
        </w:rPr>
        <w:t>,</w:t>
      </w:r>
      <w:r w:rsidR="00B30096" w:rsidRPr="001940F6">
        <w:rPr>
          <w:rFonts w:ascii="Times New Roman" w:hAnsi="Times New Roman"/>
          <w:sz w:val="28"/>
          <w:szCs w:val="28"/>
        </w:rPr>
        <w:t xml:space="preserve"> изучавшим вопросы </w:t>
      </w:r>
      <w:r w:rsidRPr="001940F6">
        <w:rPr>
          <w:rFonts w:ascii="Times New Roman" w:hAnsi="Times New Roman"/>
          <w:sz w:val="28"/>
          <w:szCs w:val="28"/>
        </w:rPr>
        <w:t xml:space="preserve">код-свитчинга и многоязычия. Его работы оказали значительное влияние на развитие социолингвистики и психолингвистики.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Казахстане данной тематикой занимаются многие лингвисты, </w:t>
      </w:r>
      <w:r w:rsidR="002F09D5">
        <w:rPr>
          <w:rFonts w:ascii="Times New Roman" w:hAnsi="Times New Roman"/>
          <w:sz w:val="28"/>
          <w:szCs w:val="28"/>
        </w:rPr>
        <w:t xml:space="preserve">в том числе и </w:t>
      </w:r>
      <w:r w:rsidR="00860046" w:rsidRPr="001940F6">
        <w:rPr>
          <w:rFonts w:ascii="Times New Roman" w:hAnsi="Times New Roman"/>
          <w:sz w:val="28"/>
          <w:szCs w:val="28"/>
        </w:rPr>
        <w:t>Д.Б. Акынов</w:t>
      </w:r>
      <w:r w:rsidR="002F09D5">
        <w:rPr>
          <w:rFonts w:ascii="Times New Roman" w:hAnsi="Times New Roman"/>
          <w:sz w:val="28"/>
          <w:szCs w:val="28"/>
        </w:rPr>
        <w:t>а</w:t>
      </w:r>
      <w:r w:rsidRPr="001940F6">
        <w:rPr>
          <w:rFonts w:ascii="Times New Roman" w:hAnsi="Times New Roman"/>
          <w:sz w:val="28"/>
          <w:szCs w:val="28"/>
        </w:rPr>
        <w:t>.  В своих работах она рассматривала различные аспекты код-свитчинга, такие как социальная функция, эмоциональный контекст и взаимодействие между различными языками [</w:t>
      </w:r>
      <w:r w:rsidR="00860046" w:rsidRPr="001940F6">
        <w:rPr>
          <w:rFonts w:ascii="Times New Roman" w:hAnsi="Times New Roman"/>
          <w:sz w:val="28"/>
          <w:szCs w:val="28"/>
        </w:rPr>
        <w:t>99, 81</w:t>
      </w:r>
      <w:r w:rsidRPr="001940F6">
        <w:rPr>
          <w:rFonts w:ascii="Times New Roman" w:hAnsi="Times New Roman"/>
          <w:sz w:val="28"/>
          <w:szCs w:val="28"/>
        </w:rPr>
        <w:t xml:space="preserve">]. </w:t>
      </w:r>
      <w:r w:rsidR="00860046" w:rsidRPr="001940F6">
        <w:rPr>
          <w:rFonts w:ascii="Times New Roman" w:hAnsi="Times New Roman"/>
          <w:sz w:val="28"/>
          <w:szCs w:val="28"/>
        </w:rPr>
        <w:t xml:space="preserve">Среди казахстанских ученых освещение данного вопроса </w:t>
      </w:r>
      <w:r w:rsidR="002F09D5">
        <w:rPr>
          <w:rFonts w:ascii="Times New Roman" w:hAnsi="Times New Roman"/>
          <w:sz w:val="28"/>
          <w:szCs w:val="28"/>
        </w:rPr>
        <w:t xml:space="preserve">находит </w:t>
      </w:r>
      <w:r w:rsidR="00860046" w:rsidRPr="001940F6">
        <w:rPr>
          <w:rFonts w:ascii="Times New Roman" w:hAnsi="Times New Roman"/>
          <w:sz w:val="28"/>
          <w:szCs w:val="28"/>
        </w:rPr>
        <w:t xml:space="preserve">в трудах А.Е. Агмановой, Г.Д. Алдабергеновой, М.К. Исаева, А.К. Жукеновой, Р. Мухамедовой, Д.Д. Шайбаковой и др.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Переключение кодов между русским и английским языками может иметь социальную функцию, связанную с принадлежностью к определенной группе. Например, в мультиязычной компании, где русский и английский являются общими языками, переключение между ними может помочь человеку выразить свою принадлежность к определенной группе. В рамках межкультурной коммуникации переключение между языками может помочь участникам коммуникации лучше понять друг друга и уменьшить возможные языковые барьеры. Несмотря на то, что код-свитчинг между русским и английским языками является достаточно распространенным явлением в мультиязычных средах, его изучение является сложной задачей, так как требует анализа не только языковых аспектов, но и социальных и культурных контекстов, в которых происходит переключение между языками.</w:t>
      </w:r>
    </w:p>
    <w:p w:rsidR="00004369" w:rsidRPr="001940F6" w:rsidRDefault="00004369" w:rsidP="000D5C65">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lang w:val="kk-KZ"/>
        </w:rPr>
        <w:t>К</w:t>
      </w:r>
      <w:r w:rsidRPr="001940F6">
        <w:rPr>
          <w:rFonts w:ascii="Times New Roman" w:hAnsi="Times New Roman"/>
          <w:i/>
          <w:sz w:val="28"/>
          <w:szCs w:val="28"/>
        </w:rPr>
        <w:t>реолизация</w:t>
      </w:r>
      <w:r w:rsidRPr="001940F6">
        <w:rPr>
          <w:rFonts w:ascii="Times New Roman" w:hAnsi="Times New Roman"/>
          <w:sz w:val="28"/>
          <w:szCs w:val="28"/>
        </w:rPr>
        <w:t xml:space="preserve"> </w:t>
      </w:r>
      <w:r w:rsidR="000D5C65">
        <w:rPr>
          <w:rFonts w:ascii="Times New Roman" w:hAnsi="Times New Roman"/>
          <w:sz w:val="28"/>
          <w:szCs w:val="28"/>
        </w:rPr>
        <w:t>–</w:t>
      </w:r>
      <w:r w:rsidRPr="001940F6">
        <w:rPr>
          <w:rFonts w:ascii="Times New Roman" w:hAnsi="Times New Roman"/>
          <w:sz w:val="28"/>
          <w:szCs w:val="28"/>
        </w:rPr>
        <w:t xml:space="preserve"> это процесс образования нового языка на основе смеси </w:t>
      </w:r>
      <w:r w:rsidR="00660EAB" w:rsidRPr="001940F6">
        <w:rPr>
          <w:rFonts w:ascii="Times New Roman" w:hAnsi="Times New Roman"/>
          <w:sz w:val="28"/>
          <w:szCs w:val="28"/>
        </w:rPr>
        <w:t xml:space="preserve">двух или </w:t>
      </w:r>
      <w:r w:rsidRPr="001940F6">
        <w:rPr>
          <w:rFonts w:ascii="Times New Roman" w:hAnsi="Times New Roman"/>
          <w:sz w:val="28"/>
          <w:szCs w:val="28"/>
        </w:rPr>
        <w:t>нескольких языков</w:t>
      </w:r>
      <w:r w:rsidR="00660EAB" w:rsidRPr="001940F6">
        <w:rPr>
          <w:rFonts w:ascii="Times New Roman" w:hAnsi="Times New Roman"/>
          <w:sz w:val="28"/>
          <w:szCs w:val="28"/>
        </w:rPr>
        <w:t xml:space="preserve"> [100, 99]</w:t>
      </w:r>
      <w:r w:rsidRPr="001940F6">
        <w:rPr>
          <w:rFonts w:ascii="Times New Roman" w:hAnsi="Times New Roman"/>
          <w:sz w:val="28"/>
          <w:szCs w:val="28"/>
        </w:rPr>
        <w:t xml:space="preserve">, который обычно происходит в результате длительного контакта между народами различных этнических групп и культур. В процессе креолизации происходит смешение элементов грамматики, лексики и произношения из разных языков, что приводит к возникновению нового языка со своими уникальными характеристиками и особенностями. </w:t>
      </w:r>
    </w:p>
    <w:p w:rsidR="00B67276"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Одним из наиболее известных лингвистов, занимавшихся исследованием креолизации языка, является </w:t>
      </w:r>
      <w:r w:rsidR="00AA1B5D" w:rsidRPr="001940F6">
        <w:rPr>
          <w:rFonts w:ascii="Times New Roman" w:hAnsi="Times New Roman"/>
          <w:sz w:val="28"/>
          <w:szCs w:val="28"/>
        </w:rPr>
        <w:t>Дерек Бикертон</w:t>
      </w:r>
      <w:r w:rsidRPr="001940F6">
        <w:rPr>
          <w:rFonts w:ascii="Times New Roman" w:hAnsi="Times New Roman"/>
          <w:sz w:val="28"/>
          <w:szCs w:val="28"/>
        </w:rPr>
        <w:t xml:space="preserve">, </w:t>
      </w:r>
      <w:r w:rsidR="00AA1B5D" w:rsidRPr="001940F6">
        <w:rPr>
          <w:rFonts w:ascii="Times New Roman" w:hAnsi="Times New Roman"/>
          <w:sz w:val="28"/>
          <w:szCs w:val="28"/>
        </w:rPr>
        <w:t>известный лингвист, специализирующийся на изучении креольских языков</w:t>
      </w:r>
      <w:r w:rsidRPr="001940F6">
        <w:rPr>
          <w:rFonts w:ascii="Times New Roman" w:hAnsi="Times New Roman"/>
          <w:sz w:val="28"/>
          <w:szCs w:val="28"/>
        </w:rPr>
        <w:t>. Он изучал многие аспекты креолизации, включая формирование и развитие креольских языков, влияние колониальной и постколониальной политики на креолизацию языка, а также социолингвистические и психолингвистические аспекты креолизации [</w:t>
      </w:r>
      <w:r w:rsidR="00E9119C" w:rsidRPr="00E9119C">
        <w:rPr>
          <w:rFonts w:ascii="Times New Roman" w:hAnsi="Times New Roman"/>
          <w:sz w:val="28"/>
          <w:szCs w:val="28"/>
        </w:rPr>
        <w:t>8</w:t>
      </w:r>
      <w:r w:rsidR="00AA1B5D" w:rsidRPr="001940F6">
        <w:rPr>
          <w:rFonts w:ascii="Times New Roman" w:hAnsi="Times New Roman"/>
          <w:sz w:val="28"/>
          <w:szCs w:val="28"/>
        </w:rPr>
        <w:t>9</w:t>
      </w:r>
      <w:r w:rsidRPr="001940F6">
        <w:rPr>
          <w:rFonts w:ascii="Times New Roman" w:hAnsi="Times New Roman"/>
          <w:sz w:val="28"/>
          <w:szCs w:val="28"/>
        </w:rPr>
        <w:t xml:space="preserve">]. Среди российских ученых, занимавшихся исследованием креолизации языка, можно </w:t>
      </w:r>
      <w:r w:rsidR="00980B1C" w:rsidRPr="001940F6">
        <w:rPr>
          <w:rFonts w:ascii="Times New Roman" w:hAnsi="Times New Roman"/>
          <w:sz w:val="28"/>
          <w:szCs w:val="28"/>
        </w:rPr>
        <w:t xml:space="preserve">отметить Перехвальскую Е.В. </w:t>
      </w:r>
      <w:r w:rsidRPr="001940F6">
        <w:rPr>
          <w:rFonts w:ascii="Times New Roman" w:hAnsi="Times New Roman"/>
          <w:sz w:val="28"/>
          <w:szCs w:val="28"/>
        </w:rPr>
        <w:t>Он</w:t>
      </w:r>
      <w:r w:rsidR="00980B1C" w:rsidRPr="001940F6">
        <w:rPr>
          <w:rFonts w:ascii="Times New Roman" w:hAnsi="Times New Roman"/>
          <w:sz w:val="28"/>
          <w:szCs w:val="28"/>
        </w:rPr>
        <w:t xml:space="preserve">а отмечает, что креолистика, то есть исследование пиджинов и креольских языков, превратилась в самостоятельную область языкознания </w:t>
      </w:r>
      <w:r w:rsidRPr="001940F6">
        <w:rPr>
          <w:rFonts w:ascii="Times New Roman" w:hAnsi="Times New Roman"/>
          <w:sz w:val="28"/>
          <w:szCs w:val="28"/>
        </w:rPr>
        <w:t>[10</w:t>
      </w:r>
      <w:r w:rsidR="00980B1C" w:rsidRPr="001940F6">
        <w:rPr>
          <w:rFonts w:ascii="Times New Roman" w:hAnsi="Times New Roman"/>
          <w:sz w:val="28"/>
          <w:szCs w:val="28"/>
        </w:rPr>
        <w:t>1, 8].</w:t>
      </w:r>
      <w:r w:rsidRPr="001940F6">
        <w:rPr>
          <w:rFonts w:ascii="Times New Roman" w:hAnsi="Times New Roman"/>
          <w:sz w:val="28"/>
          <w:szCs w:val="28"/>
        </w:rPr>
        <w:t xml:space="preserve"> </w:t>
      </w:r>
      <w:r w:rsidR="00F47B26" w:rsidRPr="001940F6">
        <w:rPr>
          <w:rFonts w:ascii="Times New Roman" w:hAnsi="Times New Roman"/>
          <w:sz w:val="28"/>
          <w:szCs w:val="28"/>
        </w:rPr>
        <w:t xml:space="preserve">В.И. Беликов, один из крупнейших российских лингвистов, специализирующихся на изучении пиджинов и креольских языков, рассматривал различные аспекты пиджинов и </w:t>
      </w:r>
      <w:r w:rsidR="00F47B26" w:rsidRPr="001940F6">
        <w:rPr>
          <w:rFonts w:ascii="Times New Roman" w:hAnsi="Times New Roman"/>
          <w:sz w:val="28"/>
          <w:szCs w:val="28"/>
        </w:rPr>
        <w:lastRenderedPageBreak/>
        <w:t>креольских языков, такие как процесс их возникновения, развития, грамматической и лексической структуры. Его исследования часто фокусируются на аспектах социолингвистики, таких как роль языкового контакта, культурного взаимодействия и межэтнических коммуникаций в формировании и развитии этих языков. Один из выводов, к которому пришел Беликов, заключается в том, что процесс возникновения и развития пиджинов и креольских языков тесно связан с обстоятельствами и условиями, при которых происходили языковые контакты. Например, интенсивность и продолжительность контакта между языками, различия в социальном статусе говорящих, а также взаимное влияние культур могут определить, какие языковые элементы сохранятся, а какие изменятся или исчезнут [102, 176].</w:t>
      </w:r>
      <w:r w:rsidR="00943BF2" w:rsidRPr="001940F6">
        <w:rPr>
          <w:rFonts w:ascii="Times New Roman" w:hAnsi="Times New Roman"/>
          <w:sz w:val="28"/>
          <w:szCs w:val="28"/>
        </w:rPr>
        <w:t xml:space="preserve"> М.В. Дьячков писал, что креолизация языка имеет место, когда носители языка сталкиваются с необходимостью использовать незнакомый им язык в достаточно ограниченной сфере коммуникации, т. е. в ситуации вынужденного билингвизма или диглоссии [103, 122]. </w:t>
      </w:r>
    </w:p>
    <w:p w:rsidR="00B67276" w:rsidRPr="001940F6" w:rsidRDefault="00B67276"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Продолжая изучение языковых феноменов, стоит обратить внимание на тесно связанные с креольскими языками пиджины.</w:t>
      </w:r>
    </w:p>
    <w:p w:rsidR="00EE7B48" w:rsidRPr="000D5C65" w:rsidRDefault="00004369" w:rsidP="000D5C65">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Пи́джин</w:t>
      </w:r>
      <w:r w:rsidRPr="001940F6">
        <w:rPr>
          <w:rFonts w:ascii="Times New Roman" w:hAnsi="Times New Roman"/>
          <w:sz w:val="28"/>
          <w:szCs w:val="28"/>
        </w:rPr>
        <w:t xml:space="preserve"> (англ. pidgin) </w:t>
      </w:r>
      <w:r w:rsidR="000D5C65">
        <w:rPr>
          <w:rFonts w:ascii="Times New Roman" w:hAnsi="Times New Roman"/>
          <w:sz w:val="28"/>
          <w:szCs w:val="28"/>
        </w:rPr>
        <w:t>–</w:t>
      </w:r>
      <w:r w:rsidRPr="001940F6">
        <w:rPr>
          <w:rFonts w:ascii="Times New Roman" w:hAnsi="Times New Roman"/>
          <w:sz w:val="28"/>
          <w:szCs w:val="28"/>
        </w:rPr>
        <w:t xml:space="preserve"> </w:t>
      </w:r>
      <w:r w:rsidR="00B67276" w:rsidRPr="001940F6">
        <w:rPr>
          <w:rFonts w:ascii="Times New Roman" w:hAnsi="Times New Roman"/>
          <w:sz w:val="28"/>
          <w:szCs w:val="28"/>
        </w:rPr>
        <w:t xml:space="preserve">это </w:t>
      </w:r>
      <w:r w:rsidRPr="001940F6">
        <w:rPr>
          <w:rFonts w:ascii="Times New Roman" w:hAnsi="Times New Roman"/>
          <w:sz w:val="28"/>
          <w:szCs w:val="28"/>
        </w:rPr>
        <w:t>упрощённый язык, который развивается как средство общения между двумя или более этническими группами, говорящими на неродственных языках, но вынужденных регулярно контактировать друг с другом [10</w:t>
      </w:r>
      <w:r w:rsidR="00B67276" w:rsidRPr="001940F6">
        <w:rPr>
          <w:rFonts w:ascii="Times New Roman" w:hAnsi="Times New Roman"/>
          <w:sz w:val="28"/>
          <w:szCs w:val="28"/>
        </w:rPr>
        <w:t>3,</w:t>
      </w:r>
      <w:r w:rsidRPr="001940F6">
        <w:rPr>
          <w:rFonts w:ascii="Times New Roman" w:hAnsi="Times New Roman"/>
          <w:sz w:val="28"/>
          <w:szCs w:val="28"/>
        </w:rPr>
        <w:t xml:space="preserve">17]. Пиджин </w:t>
      </w:r>
      <w:r w:rsidR="000D5C65">
        <w:rPr>
          <w:rFonts w:ascii="Times New Roman" w:hAnsi="Times New Roman"/>
          <w:sz w:val="28"/>
          <w:szCs w:val="28"/>
        </w:rPr>
        <w:t>–</w:t>
      </w:r>
      <w:r w:rsidRPr="001940F6">
        <w:rPr>
          <w:rFonts w:ascii="Times New Roman" w:hAnsi="Times New Roman"/>
          <w:sz w:val="28"/>
          <w:szCs w:val="28"/>
        </w:rPr>
        <w:t xml:space="preserve"> упрощенный язык, который иногда развивается между группами, которым не хватает общего уже имеющегося языка, чтобы облегчить лингви</w:t>
      </w:r>
      <w:r w:rsidR="00B67276" w:rsidRPr="001940F6">
        <w:rPr>
          <w:rFonts w:ascii="Times New Roman" w:hAnsi="Times New Roman"/>
          <w:sz w:val="28"/>
          <w:szCs w:val="28"/>
        </w:rPr>
        <w:t>стический контакт говорящих [104,</w:t>
      </w:r>
      <w:r w:rsidRPr="001940F6">
        <w:rPr>
          <w:rFonts w:ascii="Times New Roman" w:hAnsi="Times New Roman"/>
          <w:sz w:val="28"/>
          <w:szCs w:val="28"/>
        </w:rPr>
        <w:t xml:space="preserve"> </w:t>
      </w:r>
      <w:r w:rsidRPr="001940F6">
        <w:rPr>
          <w:rFonts w:ascii="Times New Roman" w:hAnsi="Times New Roman"/>
          <w:iCs/>
          <w:sz w:val="28"/>
          <w:szCs w:val="28"/>
        </w:rPr>
        <w:t>28].</w:t>
      </w:r>
      <w:r w:rsidRPr="001940F6">
        <w:rPr>
          <w:rFonts w:ascii="Times New Roman" w:hAnsi="Times New Roman"/>
          <w:sz w:val="28"/>
          <w:szCs w:val="28"/>
        </w:rPr>
        <w:t xml:space="preserve"> Многие зарегистрированные примеры связаны с взаимодействием вторгшейся европейской колониальной или торговой державой и общинами коренных народов. Дерек Бикертон подчеркнул, что </w:t>
      </w:r>
      <w:r w:rsidRPr="001940F6">
        <w:rPr>
          <w:rFonts w:ascii="Times New Roman" w:hAnsi="Times New Roman"/>
          <w:i/>
          <w:sz w:val="28"/>
          <w:szCs w:val="28"/>
        </w:rPr>
        <w:t>протопиджин</w:t>
      </w:r>
      <w:r w:rsidRPr="001940F6">
        <w:rPr>
          <w:rFonts w:ascii="Times New Roman" w:hAnsi="Times New Roman"/>
          <w:sz w:val="28"/>
          <w:szCs w:val="28"/>
        </w:rPr>
        <w:t xml:space="preserve"> «распространился через нормальную лингвистическую диффузию» [</w:t>
      </w:r>
      <w:r w:rsidR="00E9119C" w:rsidRPr="00C546DC">
        <w:rPr>
          <w:rFonts w:ascii="Times New Roman" w:hAnsi="Times New Roman"/>
          <w:sz w:val="28"/>
          <w:szCs w:val="28"/>
        </w:rPr>
        <w:t>89</w:t>
      </w:r>
      <w:r w:rsidR="00B67276" w:rsidRPr="001940F6">
        <w:rPr>
          <w:rFonts w:ascii="Times New Roman" w:hAnsi="Times New Roman"/>
          <w:sz w:val="28"/>
          <w:szCs w:val="28"/>
        </w:rPr>
        <w:t>, 182</w:t>
      </w:r>
      <w:r w:rsidRPr="001940F6">
        <w:rPr>
          <w:rFonts w:ascii="Times New Roman" w:hAnsi="Times New Roman"/>
          <w:iCs/>
          <w:sz w:val="28"/>
          <w:szCs w:val="28"/>
        </w:rPr>
        <w:t xml:space="preserve">]. </w:t>
      </w:r>
      <w:r w:rsidR="0040438B" w:rsidRPr="001940F6">
        <w:rPr>
          <w:rFonts w:ascii="Times New Roman" w:hAnsi="Times New Roman"/>
          <w:iCs/>
          <w:sz w:val="28"/>
          <w:szCs w:val="28"/>
        </w:rPr>
        <w:t>В некоторых регионах, где пиджины являются распространенными средствами общения, такие как Западная Африка, Папуа-Новая Гвинея или Гавайи, СМИ могут использовать пиджины для обращения к местному населению. В этом контексте, СМИ на пиджине позволяют донести информацию до широкого круга людей, для которых пиджин является основным или второстепенным языком [105].</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Весомое развитие языка пиджин происходит тогда, когда люди начинают говорить на нём не только на работе, но и в быту, дома, в семье, в общении с близкими. А если семья складывается из представителей разных народов, происходит и «метисация языка», поскольку в таких семьях появляются дети и данный пиджин уже становится родным языком для них. Статус пиджина может измениться на креольский язык, когда он начинает широко использоваться и становится характерным для данной местности, где он возник в первоначальной форме. </w:t>
      </w:r>
    </w:p>
    <w:p w:rsidR="00004369" w:rsidRPr="001940F6" w:rsidRDefault="00004369" w:rsidP="000D5C65">
      <w:pPr>
        <w:spacing w:after="0" w:line="240" w:lineRule="auto"/>
        <w:ind w:firstLine="454"/>
        <w:contextualSpacing/>
        <w:jc w:val="both"/>
        <w:rPr>
          <w:rFonts w:ascii="Times New Roman" w:hAnsi="Times New Roman"/>
          <w:iCs/>
          <w:sz w:val="28"/>
          <w:szCs w:val="28"/>
        </w:rPr>
      </w:pPr>
      <w:r w:rsidRPr="001940F6">
        <w:rPr>
          <w:rFonts w:ascii="Times New Roman" w:hAnsi="Times New Roman"/>
          <w:iCs/>
          <w:sz w:val="28"/>
          <w:szCs w:val="28"/>
        </w:rPr>
        <w:t xml:space="preserve">Языковая конвергенция </w:t>
      </w:r>
      <w:r w:rsidR="000D5C65">
        <w:rPr>
          <w:rFonts w:ascii="Times New Roman" w:hAnsi="Times New Roman"/>
          <w:iCs/>
          <w:sz w:val="28"/>
          <w:szCs w:val="28"/>
        </w:rPr>
        <w:t>–</w:t>
      </w:r>
      <w:r w:rsidRPr="001940F6">
        <w:rPr>
          <w:rFonts w:ascii="Times New Roman" w:hAnsi="Times New Roman"/>
          <w:iCs/>
          <w:sz w:val="28"/>
          <w:szCs w:val="28"/>
        </w:rPr>
        <w:t xml:space="preserve"> это процесс, в результате которого разные языки становятся более похожими друг на друга</w:t>
      </w:r>
      <w:r w:rsidR="0040438B" w:rsidRPr="001940F6">
        <w:rPr>
          <w:rFonts w:ascii="Times New Roman" w:hAnsi="Times New Roman"/>
          <w:iCs/>
          <w:sz w:val="28"/>
          <w:szCs w:val="28"/>
        </w:rPr>
        <w:t xml:space="preserve"> [106, 476]</w:t>
      </w:r>
      <w:r w:rsidRPr="001940F6">
        <w:rPr>
          <w:rFonts w:ascii="Times New Roman" w:hAnsi="Times New Roman"/>
          <w:iCs/>
          <w:sz w:val="28"/>
          <w:szCs w:val="28"/>
        </w:rPr>
        <w:t xml:space="preserve">. Существует несколько </w:t>
      </w:r>
      <w:r w:rsidRPr="001940F6">
        <w:rPr>
          <w:rFonts w:ascii="Times New Roman" w:hAnsi="Times New Roman"/>
          <w:i/>
          <w:iCs/>
          <w:sz w:val="28"/>
          <w:szCs w:val="28"/>
        </w:rPr>
        <w:t>уровней языковой конвергенции</w:t>
      </w:r>
      <w:r w:rsidRPr="001940F6">
        <w:rPr>
          <w:rFonts w:ascii="Times New Roman" w:hAnsi="Times New Roman"/>
          <w:iCs/>
          <w:sz w:val="28"/>
          <w:szCs w:val="28"/>
        </w:rPr>
        <w:t>: индивидуальный, социальный и глобальный.</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iCs/>
          <w:sz w:val="28"/>
          <w:szCs w:val="28"/>
        </w:rPr>
        <w:lastRenderedPageBreak/>
        <w:t xml:space="preserve">Индивидуальный уровень. </w:t>
      </w:r>
      <w:r w:rsidRPr="001940F6">
        <w:rPr>
          <w:rFonts w:ascii="Times New Roman" w:hAnsi="Times New Roman"/>
          <w:sz w:val="28"/>
          <w:szCs w:val="28"/>
        </w:rPr>
        <w:t xml:space="preserve">Когда люди общаются, они часто становятся более похожими друг на друга в своем языке в различных аспектах. </w:t>
      </w:r>
      <w:r w:rsidRPr="001940F6">
        <w:rPr>
          <w:rFonts w:ascii="Times New Roman" w:hAnsi="Times New Roman"/>
          <w:sz w:val="28"/>
          <w:szCs w:val="28"/>
          <w:lang w:val="kk-KZ"/>
        </w:rPr>
        <w:t xml:space="preserve">Это </w:t>
      </w:r>
      <w:r w:rsidRPr="001940F6">
        <w:rPr>
          <w:rFonts w:ascii="Times New Roman" w:hAnsi="Times New Roman"/>
          <w:sz w:val="28"/>
          <w:szCs w:val="28"/>
        </w:rPr>
        <w:t xml:space="preserve">может </w:t>
      </w:r>
      <w:r w:rsidRPr="001940F6">
        <w:rPr>
          <w:rFonts w:ascii="Times New Roman" w:hAnsi="Times New Roman"/>
          <w:sz w:val="28"/>
          <w:szCs w:val="28"/>
          <w:lang w:val="kk-KZ"/>
        </w:rPr>
        <w:t xml:space="preserve">быть </w:t>
      </w:r>
      <w:r w:rsidRPr="001940F6">
        <w:rPr>
          <w:rFonts w:ascii="Times New Roman" w:hAnsi="Times New Roman"/>
          <w:sz w:val="28"/>
          <w:szCs w:val="28"/>
        </w:rPr>
        <w:t>сходство в произношении, в скорости речи, в наличии или отсутстви</w:t>
      </w:r>
      <w:r w:rsidRPr="001940F6">
        <w:rPr>
          <w:rFonts w:ascii="Times New Roman" w:hAnsi="Times New Roman"/>
          <w:sz w:val="28"/>
          <w:szCs w:val="28"/>
          <w:lang w:val="kk-KZ"/>
        </w:rPr>
        <w:t>и</w:t>
      </w:r>
      <w:r w:rsidRPr="001940F6">
        <w:rPr>
          <w:rFonts w:ascii="Times New Roman" w:hAnsi="Times New Roman"/>
          <w:sz w:val="28"/>
          <w:szCs w:val="28"/>
        </w:rPr>
        <w:t xml:space="preserve"> пауз и продолжительности произнесения, в громкости. Точно так же в письменном общении люди часто сходятся во мнениях по таким характеристикам, как лингвистический стиль, словарный запас и синтаксис. Теория коммуникативной адаптации предполагает, что участники взаимодействия могут корректировать свой стиль общения, такие элементы, как акцент, словарный запас и использование жаргона, чтобы звучать схоже с другим человеком [</w:t>
      </w:r>
      <w:r w:rsidR="00B314AE">
        <w:rPr>
          <w:rFonts w:ascii="Times New Roman" w:hAnsi="Times New Roman"/>
          <w:sz w:val="28"/>
          <w:szCs w:val="28"/>
        </w:rPr>
        <w:t>77</w:t>
      </w:r>
      <w:r w:rsidR="0040438B"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Cs/>
          <w:sz w:val="28"/>
          <w:szCs w:val="28"/>
        </w:rPr>
        <w:t>328].</w:t>
      </w:r>
      <w:r w:rsidRPr="001940F6">
        <w:rPr>
          <w:rFonts w:ascii="Times New Roman" w:hAnsi="Times New Roman"/>
          <w:sz w:val="28"/>
          <w:szCs w:val="28"/>
        </w:rPr>
        <w:t xml:space="preserve"> Люди обычно адаптируют свой язык общения (конвергенция) под собеседника, чтобы стать ближе к нему, или, наоборот, подчеркивают свою коммуникативную обособленность (дивергенция), чтобы показать межличностную или социальную дистанцию. Предполагается, что одни люди более склонны, чем другие, менять свой типичный лингвистический стиль, чтобы приблизиться к стилю своего собеседника. На индивидуальном уровне конвергенция между русским и английским языками может происходить, когда человек изучает английский язык и начинает использовать элементы этого языка в своей речи на русском языке. Например, он может начать использовать английские слова или фразы в своей русской речи, такие как «</w:t>
      </w:r>
      <w:r w:rsidRPr="001940F6">
        <w:rPr>
          <w:rFonts w:ascii="Times New Roman" w:hAnsi="Times New Roman"/>
          <w:i/>
          <w:sz w:val="28"/>
          <w:szCs w:val="28"/>
        </w:rPr>
        <w:t>окей», «вай-фай», «нет проблем</w:t>
      </w:r>
      <w:r w:rsidRPr="001940F6">
        <w:rPr>
          <w:rFonts w:ascii="Times New Roman" w:hAnsi="Times New Roman"/>
          <w:sz w:val="28"/>
          <w:szCs w:val="28"/>
        </w:rPr>
        <w:t>» и т.д. Это может произойти из-за того, что человек становится более знаком с английским языком и начинает воспринимать его как часть своей собственной речи.</w:t>
      </w:r>
    </w:p>
    <w:p w:rsidR="00004369" w:rsidRPr="001940F6" w:rsidRDefault="00004369" w:rsidP="00004369">
      <w:pPr>
        <w:spacing w:after="0" w:line="240" w:lineRule="auto"/>
        <w:ind w:firstLine="454"/>
        <w:contextualSpacing/>
        <w:jc w:val="both"/>
        <w:rPr>
          <w:rFonts w:ascii="Times New Roman" w:hAnsi="Times New Roman"/>
          <w:iCs/>
          <w:sz w:val="28"/>
          <w:szCs w:val="28"/>
        </w:rPr>
      </w:pPr>
      <w:r w:rsidRPr="001940F6">
        <w:rPr>
          <w:rFonts w:ascii="Times New Roman" w:hAnsi="Times New Roman"/>
          <w:i/>
          <w:sz w:val="28"/>
          <w:szCs w:val="28"/>
        </w:rPr>
        <w:t>Социальный уровень.</w:t>
      </w:r>
      <w:r w:rsidRPr="001940F6">
        <w:rPr>
          <w:rFonts w:ascii="Times New Roman" w:hAnsi="Times New Roman"/>
          <w:sz w:val="28"/>
          <w:szCs w:val="28"/>
        </w:rPr>
        <w:t xml:space="preserve"> Конвергенция также выражает потребность в социальном одобрении, членстве в группе и может повысить коммуникативную эффективность (например, путем согласования общего словарного запаса). Хотя принципы данной теории могут предполагать определенную степень контроля над процессом, еще не установлено, насколько далеко распространяется этот контроль и какие типы языковых изменений могут быть более подвержены влиянию социальных и психологических факторов, чем другие [</w:t>
      </w:r>
      <w:r w:rsidR="0040438B" w:rsidRPr="001940F6">
        <w:rPr>
          <w:rFonts w:ascii="Times New Roman" w:hAnsi="Times New Roman"/>
          <w:sz w:val="28"/>
          <w:szCs w:val="28"/>
        </w:rPr>
        <w:t>107,</w:t>
      </w:r>
      <w:r w:rsidRPr="001940F6">
        <w:rPr>
          <w:rFonts w:ascii="Times New Roman" w:hAnsi="Times New Roman"/>
          <w:sz w:val="28"/>
          <w:szCs w:val="28"/>
        </w:rPr>
        <w:t xml:space="preserve"> </w:t>
      </w:r>
      <w:r w:rsidRPr="001940F6">
        <w:rPr>
          <w:rFonts w:ascii="Times New Roman" w:hAnsi="Times New Roman"/>
          <w:iCs/>
          <w:sz w:val="28"/>
          <w:szCs w:val="28"/>
        </w:rPr>
        <w:t>22-24].</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Языковая конвергенция рассматривается как результат более или менее осознанного выбора со стороны субъектов, выбор которых приспособлен к ожиданиям относительно их экстралингвистических последствий. Если границы между лингвистически различными группами проницаемы, говорящий может получить пользу, лингвистически сближаясь с другой группой, избегая характерных черт собственного диалекта или принимая черты диалекта собеседника, что может положительно повлиять на отношение и поведение собеседника.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Рассмотрим примеры социальной конвергенции.</w:t>
      </w:r>
    </w:p>
    <w:p w:rsidR="00004369" w:rsidRPr="001940F6" w:rsidRDefault="00004369" w:rsidP="00004369">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Смешение языковых форм: при взаимодействии разных языковых групп может происходить смешение языковых форм, что приводит к созданию новых языковых форм и диалектов. Например, на Ближнем Востоке между арабским и ивритом нередко возникают так называемые арабо-ивритские гибриды.</w:t>
      </w:r>
    </w:p>
    <w:p w:rsidR="00004369" w:rsidRPr="001940F6" w:rsidRDefault="00004369" w:rsidP="00004369">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Культурные займы: при взаимодействии между языковыми группами часто происходит заимствование слов и фраз из других языков, особенно если взаимодействие является продолжительным и интенсивным. Например, в </w:t>
      </w:r>
      <w:r w:rsidRPr="001940F6">
        <w:rPr>
          <w:rFonts w:ascii="Times New Roman" w:hAnsi="Times New Roman"/>
          <w:sz w:val="28"/>
          <w:szCs w:val="28"/>
        </w:rPr>
        <w:lastRenderedPageBreak/>
        <w:t>английском языке можно найти множество слов и фраз, заимствованных из французского языка.</w:t>
      </w:r>
    </w:p>
    <w:p w:rsidR="00004369" w:rsidRPr="000D5C65" w:rsidRDefault="00004369" w:rsidP="000D5C65">
      <w:pPr>
        <w:pStyle w:val="a3"/>
        <w:numPr>
          <w:ilvl w:val="0"/>
          <w:numId w:val="12"/>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Переключение кодов </w:t>
      </w:r>
      <w:r w:rsidR="000D5C65">
        <w:rPr>
          <w:rFonts w:ascii="Times New Roman" w:hAnsi="Times New Roman"/>
          <w:sz w:val="28"/>
          <w:szCs w:val="28"/>
        </w:rPr>
        <w:t>–</w:t>
      </w:r>
      <w:r w:rsidRPr="000D5C65">
        <w:rPr>
          <w:rFonts w:ascii="Times New Roman" w:hAnsi="Times New Roman"/>
          <w:sz w:val="28"/>
          <w:szCs w:val="28"/>
        </w:rPr>
        <w:t xml:space="preserve"> это процесс, при котором говорящий переключается между двумя или более языками или диалектами в рамках одного высказывания. Например, люди, говорящие на двух языках, могут использовать переключение кодов в процессе общения, чтобы выразить свои мысли более точно и эффективно</w:t>
      </w:r>
      <w:r w:rsidR="00752A6F" w:rsidRPr="000D5C65">
        <w:rPr>
          <w:rFonts w:ascii="Times New Roman" w:hAnsi="Times New Roman"/>
          <w:sz w:val="28"/>
          <w:szCs w:val="28"/>
        </w:rPr>
        <w:t xml:space="preserve"> [106, 257]</w:t>
      </w:r>
      <w:r w:rsidRPr="000D5C65">
        <w:rPr>
          <w:rFonts w:ascii="Times New Roman" w:hAnsi="Times New Roman"/>
          <w:sz w:val="28"/>
          <w:szCs w:val="28"/>
        </w:rPr>
        <w:t xml:space="preserve">. </w:t>
      </w:r>
    </w:p>
    <w:p w:rsidR="00004369" w:rsidRPr="001940F6" w:rsidRDefault="00004369" w:rsidP="000D5C65">
      <w:pPr>
        <w:spacing w:after="0" w:line="240" w:lineRule="auto"/>
        <w:ind w:firstLine="454"/>
        <w:contextualSpacing/>
        <w:jc w:val="both"/>
        <w:rPr>
          <w:rFonts w:ascii="Times New Roman" w:hAnsi="Times New Roman"/>
          <w:iCs/>
          <w:sz w:val="28"/>
          <w:szCs w:val="28"/>
        </w:rPr>
      </w:pPr>
      <w:r w:rsidRPr="001940F6">
        <w:rPr>
          <w:rFonts w:ascii="Times New Roman" w:hAnsi="Times New Roman"/>
          <w:i/>
          <w:iCs/>
          <w:sz w:val="28"/>
          <w:szCs w:val="28"/>
        </w:rPr>
        <w:t>Глобальный уровень языковой конвергенции</w:t>
      </w:r>
      <w:r w:rsidRPr="001940F6">
        <w:rPr>
          <w:rFonts w:ascii="Times New Roman" w:hAnsi="Times New Roman"/>
          <w:iCs/>
          <w:sz w:val="28"/>
          <w:szCs w:val="28"/>
        </w:rPr>
        <w:t xml:space="preserve"> </w:t>
      </w:r>
      <w:r w:rsidR="000D5C65">
        <w:rPr>
          <w:rFonts w:ascii="Times New Roman" w:hAnsi="Times New Roman"/>
          <w:iCs/>
          <w:sz w:val="28"/>
          <w:szCs w:val="28"/>
        </w:rPr>
        <w:t>–</w:t>
      </w:r>
      <w:r w:rsidRPr="001940F6">
        <w:rPr>
          <w:rFonts w:ascii="Times New Roman" w:hAnsi="Times New Roman"/>
          <w:iCs/>
          <w:sz w:val="28"/>
          <w:szCs w:val="28"/>
        </w:rPr>
        <w:t xml:space="preserve"> это процесс изменения языков, который происходит в результате глобализации, международного общения и распространения мировых языков. </w:t>
      </w:r>
    </w:p>
    <w:p w:rsidR="00004369" w:rsidRPr="001940F6" w:rsidRDefault="00004369" w:rsidP="000D5C65">
      <w:pPr>
        <w:spacing w:after="0" w:line="240" w:lineRule="auto"/>
        <w:ind w:firstLine="454"/>
        <w:contextualSpacing/>
        <w:jc w:val="both"/>
        <w:rPr>
          <w:rFonts w:ascii="Times New Roman" w:hAnsi="Times New Roman"/>
          <w:sz w:val="28"/>
          <w:szCs w:val="28"/>
        </w:rPr>
      </w:pPr>
      <w:r w:rsidRPr="001940F6">
        <w:rPr>
          <w:rFonts w:ascii="Times New Roman" w:hAnsi="Times New Roman"/>
          <w:iCs/>
          <w:sz w:val="28"/>
          <w:szCs w:val="28"/>
        </w:rPr>
        <w:t>Глоттогоническая конвергенция</w:t>
      </w:r>
      <w:r w:rsidRPr="001940F6">
        <w:rPr>
          <w:rFonts w:ascii="Times New Roman" w:hAnsi="Times New Roman"/>
          <w:sz w:val="28"/>
          <w:szCs w:val="28"/>
        </w:rPr>
        <w:t xml:space="preserve"> </w:t>
      </w:r>
      <w:r w:rsidR="000D5C65">
        <w:rPr>
          <w:rFonts w:ascii="Times New Roman" w:hAnsi="Times New Roman"/>
          <w:sz w:val="28"/>
          <w:szCs w:val="28"/>
        </w:rPr>
        <w:t>–</w:t>
      </w:r>
      <w:r w:rsidRPr="001940F6">
        <w:rPr>
          <w:rFonts w:ascii="Times New Roman" w:hAnsi="Times New Roman"/>
          <w:sz w:val="28"/>
          <w:szCs w:val="28"/>
        </w:rPr>
        <w:t xml:space="preserve"> появление у ряда языков (как близких, так и неблизких) схожих компонентных характеристик как результат довольно продолжительных и частых языковых взаимодействий, а также на основе единого для конвергирующих языков субстрата, в связи с чем распознают:</w:t>
      </w:r>
    </w:p>
    <w:p w:rsidR="00004369" w:rsidRPr="001940F6" w:rsidRDefault="00004369" w:rsidP="00004369">
      <w:pPr>
        <w:pStyle w:val="a3"/>
        <w:numPr>
          <w:ilvl w:val="0"/>
          <w:numId w:val="10"/>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контактную конвергенцию </w:t>
      </w:r>
    </w:p>
    <w:p w:rsidR="00004369" w:rsidRPr="001940F6" w:rsidRDefault="00004369" w:rsidP="00004369">
      <w:pPr>
        <w:pStyle w:val="a3"/>
        <w:numPr>
          <w:ilvl w:val="0"/>
          <w:numId w:val="10"/>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субстратную конвергенцию.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Причём, оба вида могут совмещаться.</w:t>
      </w:r>
    </w:p>
    <w:p w:rsidR="00004369" w:rsidRPr="001940F6" w:rsidRDefault="00004369" w:rsidP="00220E5B">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Конвергенция охватывает либо отдельные фрагменты языковой системы (например, фонологическую систему или лексику), либо весь язык в целом. Согласно пониманию многих лингвистов, «языковой союз»</w:t>
      </w:r>
      <w:r w:rsidR="000D5C65">
        <w:rPr>
          <w:rFonts w:ascii="Times New Roman" w:hAnsi="Times New Roman"/>
          <w:sz w:val="28"/>
          <w:szCs w:val="28"/>
        </w:rPr>
        <w:t xml:space="preserve"> </w:t>
      </w:r>
      <w:r w:rsidR="00220E5B">
        <w:rPr>
          <w:rFonts w:ascii="Times New Roman" w:hAnsi="Times New Roman"/>
          <w:sz w:val="28"/>
          <w:szCs w:val="28"/>
        </w:rPr>
        <w:t>–</w:t>
      </w:r>
      <w:r w:rsidRPr="001940F6">
        <w:rPr>
          <w:rFonts w:ascii="Times New Roman" w:hAnsi="Times New Roman"/>
          <w:sz w:val="28"/>
          <w:szCs w:val="28"/>
        </w:rPr>
        <w:t xml:space="preserve"> это достаточно громкий термин, представляющий концепцию нерушимого участия языков в данном союзе. На самом же деле, мы обнаруживаем комплексную систему взаимодействия языков, порой включающую тандем ближайших языков, а иногда захватывающих большие территории. В связи с этим, нередко используют понятие </w:t>
      </w:r>
      <w:r w:rsidR="00220E5B">
        <w:rPr>
          <w:rFonts w:ascii="Times New Roman" w:hAnsi="Times New Roman"/>
          <w:sz w:val="28"/>
          <w:szCs w:val="28"/>
        </w:rPr>
        <w:t>–</w:t>
      </w:r>
      <w:r w:rsidRPr="001940F6">
        <w:rPr>
          <w:rFonts w:ascii="Times New Roman" w:hAnsi="Times New Roman"/>
          <w:sz w:val="28"/>
          <w:szCs w:val="28"/>
        </w:rPr>
        <w:t xml:space="preserve"> конвергентные зоны или языковые ареалы. </w:t>
      </w:r>
    </w:p>
    <w:p w:rsidR="00004369" w:rsidRPr="001940F6" w:rsidRDefault="00004369" w:rsidP="00220E5B">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Ареал действия конвергенции называют конвергентной зоной. Ареальное сходство соседствующих или культурно тяготеющих друг к другу языков проявляется на всех уровнях: в ряде «среднеевропейских» языков </w:t>
      </w:r>
      <w:r w:rsidR="00220E5B">
        <w:rPr>
          <w:rFonts w:ascii="Times New Roman" w:hAnsi="Times New Roman"/>
          <w:sz w:val="28"/>
          <w:szCs w:val="28"/>
        </w:rPr>
        <w:t>–</w:t>
      </w:r>
      <w:r w:rsidRPr="001940F6">
        <w:rPr>
          <w:rFonts w:ascii="Times New Roman" w:hAnsi="Times New Roman"/>
          <w:sz w:val="28"/>
          <w:szCs w:val="28"/>
        </w:rPr>
        <w:t xml:space="preserve"> чешском, польском, английском, французском – ударение становится фиксированным на определенном слоге; в ряде языков Евразии, вследствие ареальных факторов, развилась оппозиция твердых и мягких согласных; происходят лексические заимствования, калькирования, усваиваются морфологические, словообразовательные и синтаксические модели, стилистические оппозиции, отдельные графические приемы, принципы речевого этикета и др. Итог ареальной классификации </w:t>
      </w:r>
      <w:bookmarkStart w:id="5" w:name="_Hlk134270305"/>
      <w:r w:rsidRPr="001940F6">
        <w:rPr>
          <w:rFonts w:ascii="Times New Roman" w:hAnsi="Times New Roman"/>
          <w:sz w:val="28"/>
          <w:szCs w:val="28"/>
        </w:rPr>
        <w:t>–</w:t>
      </w:r>
      <w:bookmarkEnd w:id="5"/>
      <w:r w:rsidRPr="001940F6">
        <w:rPr>
          <w:rFonts w:ascii="Times New Roman" w:hAnsi="Times New Roman"/>
          <w:sz w:val="28"/>
          <w:szCs w:val="28"/>
        </w:rPr>
        <w:t xml:space="preserve"> лингвогеографическая карта языкового (диалектного) континуума [1</w:t>
      </w:r>
      <w:r w:rsidR="00752A6F" w:rsidRPr="001940F6">
        <w:rPr>
          <w:rFonts w:ascii="Times New Roman" w:hAnsi="Times New Roman"/>
          <w:sz w:val="28"/>
          <w:szCs w:val="28"/>
        </w:rPr>
        <w:t>08, 1</w:t>
      </w:r>
      <w:r w:rsidRPr="001940F6">
        <w:rPr>
          <w:rFonts w:ascii="Times New Roman" w:hAnsi="Times New Roman"/>
          <w:iCs/>
          <w:sz w:val="28"/>
          <w:szCs w:val="28"/>
        </w:rPr>
        <w:t>37].</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 ареальной лингвистике существует дифференцирование между синхроническим и диахроническим подходами к изучению коммуникационных процессов. Диахронический подход ориентирован на анализ исторических изменений в языках и на определение ареалов разделения праязыкового порядка. На этом уровне изучаются и междиалектные процессы конвергенции, которые происходят в рамках генетически связанных диалектов</w:t>
      </w:r>
      <w:r w:rsidR="00DB340A">
        <w:rPr>
          <w:rFonts w:ascii="Times New Roman" w:hAnsi="Times New Roman"/>
          <w:sz w:val="28"/>
          <w:szCs w:val="28"/>
        </w:rPr>
        <w:t xml:space="preserve"> </w:t>
      </w:r>
      <w:r w:rsidRPr="001940F6">
        <w:rPr>
          <w:rFonts w:ascii="Times New Roman" w:hAnsi="Times New Roman"/>
          <w:sz w:val="28"/>
          <w:szCs w:val="28"/>
        </w:rPr>
        <w:t>[</w:t>
      </w:r>
      <w:r w:rsidR="00172F3E" w:rsidRPr="001940F6">
        <w:rPr>
          <w:rFonts w:ascii="Times New Roman" w:hAnsi="Times New Roman"/>
          <w:sz w:val="28"/>
          <w:szCs w:val="28"/>
        </w:rPr>
        <w:t>109,</w:t>
      </w:r>
      <w:r w:rsidRPr="001940F6">
        <w:rPr>
          <w:rFonts w:ascii="Times New Roman" w:hAnsi="Times New Roman"/>
          <w:sz w:val="28"/>
          <w:szCs w:val="28"/>
        </w:rPr>
        <w:t xml:space="preserve"> </w:t>
      </w:r>
      <w:r w:rsidRPr="001940F6">
        <w:rPr>
          <w:rFonts w:ascii="Times New Roman" w:hAnsi="Times New Roman"/>
          <w:iCs/>
          <w:sz w:val="28"/>
          <w:szCs w:val="28"/>
        </w:rPr>
        <w:t>53].</w:t>
      </w:r>
      <w:r w:rsidRPr="001940F6">
        <w:rPr>
          <w:rFonts w:ascii="Times New Roman" w:hAnsi="Times New Roman"/>
          <w:i/>
          <w:iCs/>
          <w:sz w:val="28"/>
          <w:szCs w:val="28"/>
        </w:rPr>
        <w:t xml:space="preserve"> </w:t>
      </w:r>
      <w:r w:rsidRPr="001940F6">
        <w:rPr>
          <w:rFonts w:ascii="Times New Roman" w:hAnsi="Times New Roman"/>
          <w:sz w:val="28"/>
          <w:szCs w:val="28"/>
        </w:rPr>
        <w:t xml:space="preserve">В </w:t>
      </w:r>
      <w:r w:rsidR="00172F3E" w:rsidRPr="001940F6">
        <w:rPr>
          <w:rFonts w:ascii="Times New Roman" w:hAnsi="Times New Roman"/>
          <w:sz w:val="28"/>
          <w:szCs w:val="28"/>
        </w:rPr>
        <w:t>науке</w:t>
      </w:r>
      <w:r w:rsidRPr="001940F6">
        <w:rPr>
          <w:rFonts w:ascii="Times New Roman" w:hAnsi="Times New Roman"/>
          <w:sz w:val="28"/>
          <w:szCs w:val="28"/>
        </w:rPr>
        <w:t xml:space="preserve"> лингвистические состояния, такие как общеиндоевропейское, общеславянское, общетюркское и т.д., описываются как лингвистически непрерывное </w:t>
      </w:r>
      <w:r w:rsidRPr="001940F6">
        <w:rPr>
          <w:rFonts w:ascii="Times New Roman" w:hAnsi="Times New Roman"/>
          <w:sz w:val="28"/>
          <w:szCs w:val="28"/>
        </w:rPr>
        <w:lastRenderedPageBreak/>
        <w:t xml:space="preserve">пространство генетически связанных диалектов, которые разграничиваются пересекающимися изоглоссами на разных уровнях языковой структуры. Изоглоссы </w:t>
      </w:r>
      <w:r w:rsidR="00220E5B">
        <w:rPr>
          <w:rFonts w:ascii="Times New Roman" w:hAnsi="Times New Roman"/>
          <w:sz w:val="28"/>
          <w:szCs w:val="28"/>
        </w:rPr>
        <w:t>–</w:t>
      </w:r>
      <w:r w:rsidRPr="001940F6">
        <w:rPr>
          <w:rFonts w:ascii="Times New Roman" w:hAnsi="Times New Roman"/>
          <w:sz w:val="28"/>
          <w:szCs w:val="28"/>
        </w:rPr>
        <w:t xml:space="preserve"> это границы или линии, которые отделяют один диалект от другого на основе различий в использовании конкретных языковых элементов [</w:t>
      </w:r>
      <w:r w:rsidR="00172F3E" w:rsidRPr="001940F6">
        <w:rPr>
          <w:rFonts w:ascii="Times New Roman" w:hAnsi="Times New Roman"/>
          <w:sz w:val="28"/>
          <w:szCs w:val="28"/>
        </w:rPr>
        <w:t>110,</w:t>
      </w:r>
      <w:r w:rsidRPr="001940F6">
        <w:rPr>
          <w:rFonts w:ascii="Times New Roman" w:hAnsi="Times New Roman"/>
          <w:sz w:val="28"/>
          <w:szCs w:val="28"/>
        </w:rPr>
        <w:t xml:space="preserve"> </w:t>
      </w:r>
      <w:r w:rsidRPr="001940F6">
        <w:rPr>
          <w:rFonts w:ascii="Times New Roman" w:hAnsi="Times New Roman"/>
          <w:iCs/>
          <w:sz w:val="28"/>
          <w:szCs w:val="28"/>
        </w:rPr>
        <w:t>231]</w:t>
      </w:r>
      <w:r w:rsidRPr="001940F6">
        <w:rPr>
          <w:rFonts w:ascii="Times New Roman" w:hAnsi="Times New Roman"/>
          <w:sz w:val="28"/>
          <w:szCs w:val="28"/>
        </w:rPr>
        <w:t>. Изучение этих лингвистических состояний позволяет понять, как языковые изменения происходят в рамках определенных географических и культурных областей и как происходит формирование диалектных различий внутри этих областей. Синхронное описание опирается на формирование междиалектных связей и ареальных сходств в течение одного временного промежутка.</w:t>
      </w:r>
    </w:p>
    <w:p w:rsidR="00004369" w:rsidRPr="001940F6" w:rsidRDefault="00004369" w:rsidP="00220E5B">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Диахроническую точку зрения в ареальной лингвистике развивали в своих исследованиях советские филологи </w:t>
      </w:r>
      <w:r w:rsidR="00220E5B">
        <w:rPr>
          <w:rFonts w:ascii="Times New Roman" w:hAnsi="Times New Roman"/>
          <w:sz w:val="28"/>
          <w:szCs w:val="28"/>
        </w:rPr>
        <w:t>–</w:t>
      </w:r>
      <w:r w:rsidRPr="001940F6">
        <w:rPr>
          <w:rFonts w:ascii="Times New Roman" w:hAnsi="Times New Roman"/>
          <w:sz w:val="28"/>
          <w:szCs w:val="28"/>
        </w:rPr>
        <w:t xml:space="preserve"> сторонники различных структурных школ: А.В. Десницкая, Д.И. Эдельман и др</w:t>
      </w:r>
      <w:r w:rsidRPr="001940F6">
        <w:rPr>
          <w:rFonts w:ascii="Times New Roman" w:hAnsi="Times New Roman"/>
          <w:iCs/>
          <w:sz w:val="28"/>
          <w:szCs w:val="28"/>
        </w:rPr>
        <w:t>. [11</w:t>
      </w:r>
      <w:r w:rsidR="00172F3E" w:rsidRPr="001940F6">
        <w:rPr>
          <w:rFonts w:ascii="Times New Roman" w:hAnsi="Times New Roman"/>
          <w:iCs/>
          <w:sz w:val="28"/>
          <w:szCs w:val="28"/>
        </w:rPr>
        <w:t xml:space="preserve">1; </w:t>
      </w:r>
      <w:r w:rsidRPr="001940F6">
        <w:rPr>
          <w:rFonts w:ascii="Times New Roman" w:hAnsi="Times New Roman"/>
          <w:iCs/>
          <w:sz w:val="28"/>
          <w:szCs w:val="28"/>
        </w:rPr>
        <w:t>11</w:t>
      </w:r>
      <w:r w:rsidR="00172F3E" w:rsidRPr="001940F6">
        <w:rPr>
          <w:rFonts w:ascii="Times New Roman" w:hAnsi="Times New Roman"/>
          <w:iCs/>
          <w:sz w:val="28"/>
          <w:szCs w:val="28"/>
        </w:rPr>
        <w:t>2</w:t>
      </w:r>
      <w:r w:rsidRPr="001940F6">
        <w:rPr>
          <w:rFonts w:ascii="Times New Roman" w:hAnsi="Times New Roman"/>
          <w:iCs/>
          <w:sz w:val="28"/>
          <w:szCs w:val="28"/>
        </w:rPr>
        <w:t>].</w:t>
      </w:r>
      <w:r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Языковая конвергенция, с точки зрения ее территориального распространения, в целом не обусловлена лишь фактором генетических связей. Конвергенция распространятся как на близкие, так и не очень близкие языки. Тем не менее, данный процесс реализуется различными путями в соответствии со степенью родства языков. Если языки имеют непосредственную прямую связь (или диалекты) и их носители в определенной степени могут понять друг друга, то очень вероятно большое количество заимствований как в лексике, так и в грамматике.</w:t>
      </w:r>
    </w:p>
    <w:p w:rsidR="00004369" w:rsidRPr="001940F6" w:rsidRDefault="00004369" w:rsidP="00220E5B">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Языки, не имеющие родственных уз, также могут подвергнуться конвергентному процессу. Иногда вид грамматического строя не позволяет подвергаться иноязычным воздействиям. Географические аспекты достаточно значимы для интерпретации большинства лингвистических явлений. Например, тип географических условий, где используются языки, весомо воздействуют на тип генетического родства между развивающимися языками и диалектами. Географические условия с явственными преградами (водные границы, горные массивы) нередко обусловливают конкретные границы между языками. И наоборот, географические условия без конкретных ограничений нередко обуславливают появление и развитие диалектных цепей, на территории которых близкие народы хорошо взаимодействуют друг с другом, а дальние </w:t>
      </w:r>
      <w:r w:rsidR="00220E5B">
        <w:rPr>
          <w:rFonts w:ascii="Times New Roman" w:hAnsi="Times New Roman"/>
          <w:sz w:val="28"/>
          <w:szCs w:val="28"/>
        </w:rPr>
        <w:t>–</w:t>
      </w:r>
      <w:r w:rsidRPr="001940F6">
        <w:rPr>
          <w:rFonts w:ascii="Times New Roman" w:hAnsi="Times New Roman"/>
          <w:sz w:val="28"/>
          <w:szCs w:val="28"/>
        </w:rPr>
        <w:t xml:space="preserve"> не очень.</w:t>
      </w:r>
    </w:p>
    <w:p w:rsidR="00004369" w:rsidRPr="001940F6" w:rsidRDefault="00004369" w:rsidP="00220E5B">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Изучение</w:t>
      </w:r>
      <w:r w:rsidR="00172F3E" w:rsidRPr="001940F6">
        <w:rPr>
          <w:rFonts w:ascii="Times New Roman" w:hAnsi="Times New Roman"/>
          <w:sz w:val="28"/>
          <w:szCs w:val="28"/>
        </w:rPr>
        <w:t xml:space="preserve"> уровней языковой конвергенции </w:t>
      </w:r>
      <w:r w:rsidR="00220E5B">
        <w:rPr>
          <w:rFonts w:ascii="Times New Roman" w:hAnsi="Times New Roman"/>
          <w:sz w:val="28"/>
          <w:szCs w:val="28"/>
        </w:rPr>
        <w:t>–</w:t>
      </w:r>
      <w:r w:rsidRPr="001940F6">
        <w:rPr>
          <w:rFonts w:ascii="Times New Roman" w:hAnsi="Times New Roman"/>
          <w:sz w:val="28"/>
          <w:szCs w:val="28"/>
        </w:rPr>
        <w:t xml:space="preserve"> это многопрофильное направление исследований, многих ученых из различных областей знаний. </w:t>
      </w:r>
    </w:p>
    <w:p w:rsidR="00004369" w:rsidRPr="00220E5B" w:rsidRDefault="00004369" w:rsidP="00220E5B">
      <w:pPr>
        <w:spacing w:after="0" w:line="240" w:lineRule="auto"/>
        <w:ind w:firstLine="454"/>
        <w:contextualSpacing/>
        <w:jc w:val="both"/>
        <w:rPr>
          <w:rFonts w:ascii="Times New Roman" w:hAnsi="Times New Roman"/>
          <w:iCs/>
          <w:sz w:val="28"/>
          <w:szCs w:val="28"/>
        </w:rPr>
      </w:pPr>
      <w:r w:rsidRPr="001940F6">
        <w:rPr>
          <w:rFonts w:ascii="Times New Roman" w:hAnsi="Times New Roman"/>
          <w:sz w:val="28"/>
          <w:szCs w:val="28"/>
        </w:rPr>
        <w:t>Согласно</w:t>
      </w:r>
      <w:r w:rsidR="009552BA">
        <w:rPr>
          <w:rFonts w:ascii="Times New Roman" w:hAnsi="Times New Roman"/>
          <w:sz w:val="28"/>
          <w:szCs w:val="28"/>
        </w:rPr>
        <w:t xml:space="preserve"> </w:t>
      </w:r>
      <w:r w:rsidRPr="001940F6">
        <w:rPr>
          <w:rFonts w:ascii="Times New Roman" w:hAnsi="Times New Roman"/>
          <w:sz w:val="28"/>
          <w:szCs w:val="28"/>
        </w:rPr>
        <w:t>точк</w:t>
      </w:r>
      <w:r w:rsidR="009552BA">
        <w:rPr>
          <w:rFonts w:ascii="Times New Roman" w:hAnsi="Times New Roman"/>
          <w:sz w:val="28"/>
          <w:szCs w:val="28"/>
        </w:rPr>
        <w:t>е</w:t>
      </w:r>
      <w:r w:rsidRPr="001940F6">
        <w:rPr>
          <w:rFonts w:ascii="Times New Roman" w:hAnsi="Times New Roman"/>
          <w:sz w:val="28"/>
          <w:szCs w:val="28"/>
        </w:rPr>
        <w:t xml:space="preserve"> зрения Жеребило Т.В., можно определить три уровня языковой конвергенции [11</w:t>
      </w:r>
      <w:r w:rsidR="00172F3E" w:rsidRPr="001940F6">
        <w:rPr>
          <w:rFonts w:ascii="Times New Roman" w:hAnsi="Times New Roman"/>
          <w:sz w:val="28"/>
          <w:szCs w:val="28"/>
        </w:rPr>
        <w:t>3,</w:t>
      </w:r>
      <w:r w:rsidRPr="001940F6">
        <w:rPr>
          <w:rFonts w:ascii="Times New Roman" w:hAnsi="Times New Roman"/>
          <w:sz w:val="28"/>
          <w:szCs w:val="28"/>
        </w:rPr>
        <w:t xml:space="preserve"> </w:t>
      </w:r>
      <w:r w:rsidRPr="001940F6">
        <w:rPr>
          <w:rFonts w:ascii="Times New Roman" w:hAnsi="Times New Roman"/>
          <w:iCs/>
          <w:sz w:val="28"/>
          <w:szCs w:val="28"/>
        </w:rPr>
        <w:t>113</w:t>
      </w:r>
      <w:r w:rsidR="00220E5B">
        <w:rPr>
          <w:rFonts w:ascii="Times New Roman" w:hAnsi="Times New Roman"/>
          <w:iCs/>
          <w:sz w:val="28"/>
          <w:szCs w:val="28"/>
        </w:rPr>
        <w:t>-</w:t>
      </w:r>
      <w:r w:rsidRPr="001940F6">
        <w:rPr>
          <w:rFonts w:ascii="Times New Roman" w:hAnsi="Times New Roman"/>
          <w:iCs/>
          <w:sz w:val="28"/>
          <w:szCs w:val="28"/>
        </w:rPr>
        <w:t>115].</w:t>
      </w:r>
    </w:p>
    <w:p w:rsidR="00004369" w:rsidRPr="001940F6" w:rsidRDefault="00004369" w:rsidP="00004369">
      <w:pPr>
        <w:pStyle w:val="a3"/>
        <w:numPr>
          <w:ilvl w:val="0"/>
          <w:numId w:val="11"/>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 Межъязыковая, проявляющаяся в увеличении количества схожих признаков определенных контактирующих языков как результат процесса заимствования в разных слоях:</w:t>
      </w:r>
    </w:p>
    <w:p w:rsidR="00004369" w:rsidRPr="001940F6" w:rsidRDefault="00004369" w:rsidP="00004369">
      <w:pPr>
        <w:spacing w:after="0" w:line="240" w:lineRule="auto"/>
        <w:ind w:left="1134" w:firstLine="454"/>
        <w:contextualSpacing/>
        <w:jc w:val="both"/>
        <w:rPr>
          <w:rFonts w:ascii="Times New Roman" w:hAnsi="Times New Roman"/>
          <w:sz w:val="28"/>
          <w:szCs w:val="28"/>
        </w:rPr>
      </w:pPr>
      <w:r w:rsidRPr="001940F6">
        <w:rPr>
          <w:rFonts w:ascii="Times New Roman" w:hAnsi="Times New Roman"/>
          <w:sz w:val="28"/>
          <w:szCs w:val="28"/>
        </w:rPr>
        <w:t>а) лексическом;</w:t>
      </w:r>
    </w:p>
    <w:p w:rsidR="00004369" w:rsidRPr="001940F6" w:rsidRDefault="00004369" w:rsidP="00004369">
      <w:pPr>
        <w:spacing w:after="0" w:line="240" w:lineRule="auto"/>
        <w:ind w:left="1134" w:firstLine="454"/>
        <w:contextualSpacing/>
        <w:jc w:val="both"/>
        <w:rPr>
          <w:rFonts w:ascii="Times New Roman" w:hAnsi="Times New Roman"/>
          <w:sz w:val="28"/>
          <w:szCs w:val="28"/>
        </w:rPr>
      </w:pPr>
      <w:r w:rsidRPr="001940F6">
        <w:rPr>
          <w:rFonts w:ascii="Times New Roman" w:hAnsi="Times New Roman"/>
          <w:sz w:val="28"/>
          <w:szCs w:val="28"/>
        </w:rPr>
        <w:t>б) морфемном;</w:t>
      </w:r>
    </w:p>
    <w:p w:rsidR="00004369" w:rsidRPr="001940F6" w:rsidRDefault="00004369" w:rsidP="00004369">
      <w:pPr>
        <w:spacing w:after="0" w:line="240" w:lineRule="auto"/>
        <w:ind w:left="1134" w:firstLine="454"/>
        <w:contextualSpacing/>
        <w:jc w:val="both"/>
        <w:rPr>
          <w:rFonts w:ascii="Times New Roman" w:hAnsi="Times New Roman"/>
          <w:sz w:val="28"/>
          <w:szCs w:val="28"/>
        </w:rPr>
      </w:pPr>
      <w:r w:rsidRPr="001940F6">
        <w:rPr>
          <w:rFonts w:ascii="Times New Roman" w:hAnsi="Times New Roman"/>
          <w:sz w:val="28"/>
          <w:szCs w:val="28"/>
        </w:rPr>
        <w:t>в) словообразовательном;</w:t>
      </w:r>
    </w:p>
    <w:p w:rsidR="00004369" w:rsidRPr="001940F6" w:rsidRDefault="00004369" w:rsidP="00004369">
      <w:pPr>
        <w:spacing w:after="0" w:line="240" w:lineRule="auto"/>
        <w:ind w:left="1134" w:firstLine="454"/>
        <w:contextualSpacing/>
        <w:jc w:val="both"/>
        <w:rPr>
          <w:rFonts w:ascii="Times New Roman" w:hAnsi="Times New Roman"/>
          <w:sz w:val="28"/>
          <w:szCs w:val="28"/>
        </w:rPr>
      </w:pPr>
      <w:r w:rsidRPr="001940F6">
        <w:rPr>
          <w:rFonts w:ascii="Times New Roman" w:hAnsi="Times New Roman"/>
          <w:sz w:val="28"/>
          <w:szCs w:val="28"/>
        </w:rPr>
        <w:t xml:space="preserve">г) лексико-семантическом; </w:t>
      </w:r>
    </w:p>
    <w:p w:rsidR="0092331A" w:rsidRDefault="0092331A" w:rsidP="0092331A">
      <w:pPr>
        <w:spacing w:after="0" w:line="240" w:lineRule="auto"/>
        <w:ind w:left="708" w:firstLine="708"/>
        <w:contextualSpacing/>
        <w:jc w:val="both"/>
        <w:rPr>
          <w:rFonts w:ascii="Times New Roman" w:hAnsi="Times New Roman"/>
          <w:sz w:val="28"/>
          <w:szCs w:val="28"/>
        </w:rPr>
      </w:pPr>
      <w:r>
        <w:rPr>
          <w:rFonts w:ascii="Times New Roman" w:hAnsi="Times New Roman"/>
          <w:sz w:val="28"/>
          <w:szCs w:val="28"/>
        </w:rPr>
        <w:t xml:space="preserve">  </w:t>
      </w:r>
      <w:r w:rsidR="00004369" w:rsidRPr="001940F6">
        <w:rPr>
          <w:rFonts w:ascii="Times New Roman" w:hAnsi="Times New Roman"/>
          <w:sz w:val="28"/>
          <w:szCs w:val="28"/>
        </w:rPr>
        <w:t xml:space="preserve">д) стилистическом. </w:t>
      </w:r>
    </w:p>
    <w:p w:rsidR="00A22439" w:rsidRDefault="00004369" w:rsidP="0092331A">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lastRenderedPageBreak/>
        <w:t>Такое развитие языков происходит неравномерно, поскольку проявление схожих признаков у языков является результатом воздействия более сильного языка на более слабый. В процессе коммуникации лингвистическая конвергенция может выражаться через несоблюдение общепринятой нормы, через использование большого количества иностранной лексики. Появление аналитических конструкций в языках, относящихся к индоевропейской группе, тоже признается частью процесса конвергенции.</w:t>
      </w:r>
    </w:p>
    <w:p w:rsidR="00004369" w:rsidRPr="00220E5B" w:rsidRDefault="00004369" w:rsidP="00220E5B">
      <w:pPr>
        <w:pStyle w:val="a3"/>
        <w:numPr>
          <w:ilvl w:val="0"/>
          <w:numId w:val="11"/>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 Внутриязыковая конвергенция </w:t>
      </w:r>
      <w:r w:rsidR="00220E5B">
        <w:rPr>
          <w:rFonts w:ascii="Times New Roman" w:hAnsi="Times New Roman"/>
          <w:sz w:val="28"/>
          <w:szCs w:val="28"/>
        </w:rPr>
        <w:t>–</w:t>
      </w:r>
      <w:r w:rsidRPr="00220E5B">
        <w:rPr>
          <w:rFonts w:ascii="Times New Roman" w:hAnsi="Times New Roman"/>
          <w:sz w:val="28"/>
          <w:szCs w:val="28"/>
        </w:rPr>
        <w:t xml:space="preserve"> приумножение схожих признаков и сокращение различий в вариантах определённого языка, в частности, в диалектах.</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Понятие конвергенция диалектов можно определить как увеличение сходства между диалектами, оно предполагает лингвистическую унификацию, фокусирование и «усреднение» лингвистического репертуара, включая традиционные диалекты. Омарбекова Г. определяет конвергенцию диалектов как «увеличение частичного сходства за счет различий» (хотя, по ее мнению, дивергенция является основным предметом диахронической диалектологии) </w:t>
      </w:r>
      <w:r w:rsidRPr="001940F6">
        <w:rPr>
          <w:rFonts w:ascii="Times New Roman" w:hAnsi="Times New Roman"/>
          <w:iCs/>
          <w:sz w:val="28"/>
          <w:szCs w:val="28"/>
        </w:rPr>
        <w:t>[</w:t>
      </w:r>
      <w:r w:rsidR="00172F3E" w:rsidRPr="001940F6">
        <w:rPr>
          <w:rFonts w:ascii="Times New Roman" w:hAnsi="Times New Roman"/>
          <w:iCs/>
          <w:sz w:val="28"/>
          <w:szCs w:val="28"/>
        </w:rPr>
        <w:t>114, 228</w:t>
      </w:r>
      <w:r w:rsidRPr="001940F6">
        <w:rPr>
          <w:rFonts w:ascii="Times New Roman" w:hAnsi="Times New Roman"/>
          <w:iCs/>
          <w:sz w:val="28"/>
          <w:szCs w:val="28"/>
        </w:rPr>
        <w:t>].</w:t>
      </w:r>
      <w:r w:rsidRPr="001940F6">
        <w:rPr>
          <w:rFonts w:ascii="Times New Roman" w:hAnsi="Times New Roman"/>
          <w:sz w:val="28"/>
          <w:szCs w:val="28"/>
        </w:rPr>
        <w:t xml:space="preserve"> Как мы можем заключить из этих определений, конвергенция диалектов является относительным понятием, которое относит его либо к процессам, либо к результатам процессов. </w:t>
      </w:r>
    </w:p>
    <w:p w:rsidR="00004369" w:rsidRPr="00220E5B" w:rsidRDefault="00004369" w:rsidP="00220E5B">
      <w:pPr>
        <w:pStyle w:val="a3"/>
        <w:numPr>
          <w:ilvl w:val="0"/>
          <w:numId w:val="11"/>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 xml:space="preserve">Функциональная конвергенция </w:t>
      </w:r>
      <w:r w:rsidR="00220E5B">
        <w:rPr>
          <w:rFonts w:ascii="Times New Roman" w:hAnsi="Times New Roman"/>
          <w:sz w:val="28"/>
          <w:szCs w:val="28"/>
        </w:rPr>
        <w:t>–</w:t>
      </w:r>
      <w:r w:rsidRPr="00220E5B">
        <w:rPr>
          <w:rFonts w:ascii="Times New Roman" w:hAnsi="Times New Roman"/>
          <w:sz w:val="28"/>
          <w:szCs w:val="28"/>
        </w:rPr>
        <w:t xml:space="preserve"> процесс, проявляющийся во все большем использовании схожих коммуникативных функций, осуществляемых взаимодействующими языками</w:t>
      </w:r>
      <w:r w:rsidR="00021FD0" w:rsidRPr="00220E5B">
        <w:rPr>
          <w:rFonts w:ascii="Times New Roman" w:hAnsi="Times New Roman"/>
          <w:sz w:val="28"/>
          <w:szCs w:val="28"/>
        </w:rPr>
        <w:t xml:space="preserve"> [113, 115]</w:t>
      </w:r>
      <w:r w:rsidRPr="00220E5B">
        <w:rPr>
          <w:rFonts w:ascii="Times New Roman" w:hAnsi="Times New Roman"/>
          <w:sz w:val="28"/>
          <w:szCs w:val="28"/>
        </w:rPr>
        <w:t>.</w:t>
      </w:r>
    </w:p>
    <w:p w:rsidR="00EB795D" w:rsidRPr="001940F6" w:rsidRDefault="00EB795D" w:rsidP="00EB795D">
      <w:pPr>
        <w:spacing w:after="0" w:line="240" w:lineRule="auto"/>
        <w:ind w:firstLine="454"/>
        <w:jc w:val="both"/>
        <w:rPr>
          <w:rFonts w:ascii="Times New Roman" w:hAnsi="Times New Roman"/>
          <w:sz w:val="28"/>
          <w:szCs w:val="28"/>
        </w:rPr>
      </w:pPr>
      <w:r w:rsidRPr="001940F6">
        <w:rPr>
          <w:rFonts w:ascii="Times New Roman" w:hAnsi="Times New Roman"/>
          <w:sz w:val="28"/>
          <w:szCs w:val="28"/>
        </w:rPr>
        <w:t>Учитывая процесс функциональной конвергенции, который характеризуется все большим использованием схожих коммуникативных функций между взаимодействующими языками, мы можем продолжить наше исследование, перейдя к анализу разнообразия явлений конвергенции в контексте их временной шкалы. Это позволит нам более детально рассмотреть динамику изменений, происходящих на протяжении определенных периодов времени, и определить ключевые моменты, способствующие сближению языковых систем.</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Особенности языковой конвергенции. </w:t>
      </w:r>
      <w:r w:rsidRPr="001940F6">
        <w:rPr>
          <w:rFonts w:ascii="Times New Roman" w:hAnsi="Times New Roman"/>
          <w:sz w:val="28"/>
          <w:szCs w:val="28"/>
        </w:rPr>
        <w:t>Различные явления конвергенции можно описать в соответствии с их временной шкалой [</w:t>
      </w:r>
      <w:r w:rsidR="00190454" w:rsidRPr="001940F6">
        <w:rPr>
          <w:rFonts w:ascii="Times New Roman" w:hAnsi="Times New Roman"/>
          <w:sz w:val="28"/>
          <w:szCs w:val="28"/>
        </w:rPr>
        <w:t>115,</w:t>
      </w:r>
      <w:r w:rsidRPr="001940F6">
        <w:rPr>
          <w:rFonts w:ascii="Times New Roman" w:hAnsi="Times New Roman"/>
          <w:sz w:val="28"/>
          <w:szCs w:val="28"/>
        </w:rPr>
        <w:t xml:space="preserve"> </w:t>
      </w:r>
      <w:r w:rsidRPr="001940F6">
        <w:rPr>
          <w:rFonts w:ascii="Times New Roman" w:hAnsi="Times New Roman"/>
          <w:iCs/>
          <w:sz w:val="28"/>
          <w:szCs w:val="28"/>
        </w:rPr>
        <w:t>2].</w:t>
      </w:r>
      <w:r w:rsidRPr="001940F6">
        <w:rPr>
          <w:rFonts w:ascii="Times New Roman" w:hAnsi="Times New Roman"/>
          <w:sz w:val="28"/>
          <w:szCs w:val="28"/>
        </w:rPr>
        <w:t xml:space="preserve"> Во-первых, субъекты речи сходятся в краткосрочной перспективе на уровне временного взаимодействия, используя одни и те же языковые формы и функции. Во-вторых, говорящие сходятся в долгосрочной перспективе на уровне социума, внутри социальных слоев, внутри сети или в новых ситуациях языкового контакта или диалектов, такие как совместное проживание людей, живущих в одном городе, но родом из разных мест. В-третьих, говорящие сходятся в среднесрочной перспективе на уровне коллективной группы с ежедневным контактом. </w:t>
      </w:r>
    </w:p>
    <w:p w:rsidR="00004369" w:rsidRPr="001940F6" w:rsidRDefault="00004369" w:rsidP="00004369">
      <w:pPr>
        <w:spacing w:after="0" w:line="240" w:lineRule="auto"/>
        <w:ind w:firstLine="454"/>
        <w:contextualSpacing/>
        <w:jc w:val="both"/>
        <w:rPr>
          <w:rFonts w:ascii="Times New Roman" w:hAnsi="Times New Roman"/>
          <w:iCs/>
          <w:sz w:val="28"/>
          <w:szCs w:val="28"/>
        </w:rPr>
      </w:pPr>
      <w:r w:rsidRPr="001940F6">
        <w:rPr>
          <w:rFonts w:ascii="Times New Roman" w:hAnsi="Times New Roman"/>
          <w:sz w:val="28"/>
          <w:szCs w:val="28"/>
        </w:rPr>
        <w:t>Два типа механизмов потенциально могут объяснить феномен конвергенции. Во-первых, механизмы психосоциального характера, основанные на проецируемых на собеседников образах, вариантах и ситуациях. Механизмы такого рода занимают центральное место в подходах, рассматривающих конвергенцию с точки зрения социального значения и мотивации: теория коммуникативной адаптации [</w:t>
      </w:r>
      <w:r w:rsidR="00190454" w:rsidRPr="001940F6">
        <w:rPr>
          <w:rFonts w:ascii="Times New Roman" w:hAnsi="Times New Roman"/>
          <w:iCs/>
          <w:sz w:val="28"/>
          <w:szCs w:val="28"/>
        </w:rPr>
        <w:t>7</w:t>
      </w:r>
      <w:r w:rsidR="00B314AE" w:rsidRPr="00B314AE">
        <w:rPr>
          <w:rFonts w:ascii="Times New Roman" w:hAnsi="Times New Roman"/>
          <w:iCs/>
          <w:sz w:val="28"/>
          <w:szCs w:val="28"/>
        </w:rPr>
        <w:t>7</w:t>
      </w:r>
      <w:r w:rsidRPr="001940F6">
        <w:rPr>
          <w:rFonts w:ascii="Times New Roman" w:hAnsi="Times New Roman"/>
          <w:iCs/>
          <w:sz w:val="28"/>
          <w:szCs w:val="28"/>
        </w:rPr>
        <w:t>],</w:t>
      </w:r>
      <w:r w:rsidRPr="001940F6">
        <w:rPr>
          <w:rFonts w:ascii="Times New Roman" w:hAnsi="Times New Roman"/>
          <w:sz w:val="28"/>
          <w:szCs w:val="28"/>
        </w:rPr>
        <w:t xml:space="preserve"> теория дизайна аудитории [1</w:t>
      </w:r>
      <w:r w:rsidR="00190454" w:rsidRPr="001940F6">
        <w:rPr>
          <w:rFonts w:ascii="Times New Roman" w:hAnsi="Times New Roman"/>
          <w:sz w:val="28"/>
          <w:szCs w:val="28"/>
        </w:rPr>
        <w:t>16</w:t>
      </w:r>
      <w:r w:rsidRPr="001940F6">
        <w:rPr>
          <w:rFonts w:ascii="Times New Roman" w:hAnsi="Times New Roman"/>
          <w:iCs/>
          <w:sz w:val="28"/>
          <w:szCs w:val="28"/>
        </w:rPr>
        <w:t>],</w:t>
      </w:r>
      <w:r w:rsidRPr="001940F6">
        <w:rPr>
          <w:rFonts w:ascii="Times New Roman" w:hAnsi="Times New Roman"/>
          <w:sz w:val="28"/>
          <w:szCs w:val="28"/>
        </w:rPr>
        <w:t xml:space="preserve"> теория актов </w:t>
      </w:r>
      <w:r w:rsidRPr="001940F6">
        <w:rPr>
          <w:rFonts w:ascii="Times New Roman" w:hAnsi="Times New Roman"/>
          <w:sz w:val="28"/>
          <w:szCs w:val="28"/>
        </w:rPr>
        <w:lastRenderedPageBreak/>
        <w:t>идентичности [</w:t>
      </w:r>
      <w:r w:rsidR="00190454" w:rsidRPr="001940F6">
        <w:rPr>
          <w:rFonts w:ascii="Times New Roman" w:hAnsi="Times New Roman"/>
          <w:sz w:val="28"/>
          <w:szCs w:val="28"/>
        </w:rPr>
        <w:t>117</w:t>
      </w:r>
      <w:r w:rsidRPr="001940F6">
        <w:rPr>
          <w:rFonts w:ascii="Times New Roman" w:hAnsi="Times New Roman"/>
          <w:sz w:val="28"/>
          <w:szCs w:val="28"/>
        </w:rPr>
        <w:t>], интерактивная социолингвистика [1</w:t>
      </w:r>
      <w:r w:rsidR="00190454" w:rsidRPr="001940F6">
        <w:rPr>
          <w:rFonts w:ascii="Times New Roman" w:hAnsi="Times New Roman"/>
          <w:sz w:val="28"/>
          <w:szCs w:val="28"/>
        </w:rPr>
        <w:t>18</w:t>
      </w:r>
      <w:r w:rsidRPr="001940F6">
        <w:rPr>
          <w:rFonts w:ascii="Times New Roman" w:hAnsi="Times New Roman"/>
          <w:iCs/>
          <w:sz w:val="28"/>
          <w:szCs w:val="28"/>
        </w:rPr>
        <w:t>].</w:t>
      </w:r>
      <w:r w:rsidRPr="001940F6">
        <w:rPr>
          <w:rFonts w:ascii="Times New Roman" w:hAnsi="Times New Roman"/>
          <w:sz w:val="28"/>
          <w:szCs w:val="28"/>
        </w:rPr>
        <w:t xml:space="preserve"> В этой структуре конвергенция является коммуникативным устройством, с помощью которого взаимодействующие люди уменьшают межличностные различия, выражают солидарность или близость, повторно активируют общую идентичность и т. д. Во-вторых, когнитивные механизмы, которые автоматически связывают восприятие и производство, также могут учитывать конвергенцию. Интерактивная модель выравнивания типична для такого рода объяснений [</w:t>
      </w:r>
      <w:r w:rsidR="003C4CF9" w:rsidRPr="001940F6">
        <w:rPr>
          <w:rFonts w:ascii="Times New Roman" w:hAnsi="Times New Roman"/>
          <w:sz w:val="28"/>
          <w:szCs w:val="28"/>
        </w:rPr>
        <w:t>119,</w:t>
      </w:r>
      <w:r w:rsidRPr="001940F6">
        <w:rPr>
          <w:rFonts w:ascii="Times New Roman" w:hAnsi="Times New Roman"/>
          <w:sz w:val="28"/>
          <w:szCs w:val="28"/>
        </w:rPr>
        <w:t xml:space="preserve"> </w:t>
      </w:r>
      <w:r w:rsidRPr="001940F6">
        <w:rPr>
          <w:rFonts w:ascii="Times New Roman" w:hAnsi="Times New Roman"/>
          <w:iCs/>
          <w:sz w:val="28"/>
          <w:szCs w:val="28"/>
        </w:rPr>
        <w:t>2</w:t>
      </w:r>
      <w:r w:rsidR="003C4CF9" w:rsidRPr="001940F6">
        <w:rPr>
          <w:rFonts w:ascii="Times New Roman" w:hAnsi="Times New Roman"/>
          <w:iCs/>
          <w:sz w:val="28"/>
          <w:szCs w:val="28"/>
        </w:rPr>
        <w:t>-5</w:t>
      </w:r>
      <w:r w:rsidRPr="001940F6">
        <w:rPr>
          <w:rFonts w:ascii="Times New Roman" w:hAnsi="Times New Roman"/>
          <w:iCs/>
          <w:sz w:val="28"/>
          <w:szCs w:val="28"/>
        </w:rPr>
        <w:t>]</w:t>
      </w:r>
      <w:r w:rsidRPr="001940F6">
        <w:rPr>
          <w:rFonts w:ascii="Times New Roman" w:hAnsi="Times New Roman"/>
          <w:sz w:val="28"/>
          <w:szCs w:val="28"/>
        </w:rPr>
        <w:t>. Например, принцип плотности расширяет объяснение, связывающее производство и восприятие с долгосрочными изменениями [</w:t>
      </w:r>
      <w:r w:rsidR="003C4CF9" w:rsidRPr="001940F6">
        <w:rPr>
          <w:rFonts w:ascii="Times New Roman" w:hAnsi="Times New Roman"/>
          <w:sz w:val="28"/>
          <w:szCs w:val="28"/>
        </w:rPr>
        <w:t>120,</w:t>
      </w:r>
      <w:r w:rsidRPr="001940F6">
        <w:rPr>
          <w:rFonts w:ascii="Times New Roman" w:hAnsi="Times New Roman"/>
          <w:sz w:val="28"/>
          <w:szCs w:val="28"/>
        </w:rPr>
        <w:t xml:space="preserve"> </w:t>
      </w:r>
      <w:r w:rsidRPr="001940F6">
        <w:rPr>
          <w:rFonts w:ascii="Times New Roman" w:hAnsi="Times New Roman"/>
          <w:iCs/>
          <w:sz w:val="28"/>
          <w:szCs w:val="28"/>
        </w:rPr>
        <w:t>121].</w:t>
      </w:r>
    </w:p>
    <w:p w:rsidR="00004369" w:rsidRPr="001940F6" w:rsidRDefault="00004369" w:rsidP="00220E5B">
      <w:pPr>
        <w:spacing w:after="0" w:line="240" w:lineRule="auto"/>
        <w:ind w:firstLine="454"/>
        <w:contextualSpacing/>
        <w:jc w:val="both"/>
        <w:rPr>
          <w:rFonts w:ascii="Times New Roman" w:hAnsi="Times New Roman"/>
          <w:iCs/>
          <w:sz w:val="28"/>
          <w:szCs w:val="28"/>
        </w:rPr>
      </w:pPr>
      <w:r w:rsidRPr="001940F6">
        <w:rPr>
          <w:rFonts w:ascii="Times New Roman" w:hAnsi="Times New Roman"/>
          <w:iCs/>
          <w:sz w:val="28"/>
          <w:szCs w:val="28"/>
        </w:rPr>
        <w:t xml:space="preserve">Языковая конвергенция </w:t>
      </w:r>
      <w:r w:rsidR="00220E5B">
        <w:rPr>
          <w:rFonts w:ascii="Times New Roman" w:hAnsi="Times New Roman"/>
          <w:iCs/>
          <w:sz w:val="28"/>
          <w:szCs w:val="28"/>
        </w:rPr>
        <w:t>–</w:t>
      </w:r>
      <w:r w:rsidRPr="001940F6">
        <w:rPr>
          <w:rFonts w:ascii="Times New Roman" w:hAnsi="Times New Roman"/>
          <w:iCs/>
          <w:sz w:val="28"/>
          <w:szCs w:val="28"/>
        </w:rPr>
        <w:t xml:space="preserve"> это процесс, при котором разные языки начинают приближаться друг к другу по своим грамматическим, лексическим, фонетическим и синтаксическим особенностям</w:t>
      </w:r>
      <w:r w:rsidR="007A6FBD" w:rsidRPr="001940F6">
        <w:rPr>
          <w:rFonts w:ascii="Times New Roman" w:hAnsi="Times New Roman"/>
          <w:iCs/>
          <w:sz w:val="28"/>
          <w:szCs w:val="28"/>
        </w:rPr>
        <w:t xml:space="preserve"> [106, 476]</w:t>
      </w:r>
      <w:r w:rsidRPr="001940F6">
        <w:rPr>
          <w:rFonts w:ascii="Times New Roman" w:hAnsi="Times New Roman"/>
          <w:iCs/>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iCs/>
          <w:sz w:val="28"/>
          <w:szCs w:val="28"/>
        </w:rPr>
      </w:pPr>
      <w:r w:rsidRPr="001940F6">
        <w:rPr>
          <w:rFonts w:ascii="Times New Roman" w:hAnsi="Times New Roman"/>
          <w:iCs/>
          <w:sz w:val="28"/>
          <w:szCs w:val="28"/>
        </w:rPr>
        <w:t>Перечислим некоторые особенности языковой конвергенции.</w:t>
      </w:r>
    </w:p>
    <w:p w:rsidR="00004369" w:rsidRPr="001940F6" w:rsidRDefault="00004369" w:rsidP="00004369">
      <w:pPr>
        <w:pStyle w:val="a3"/>
        <w:numPr>
          <w:ilvl w:val="0"/>
          <w:numId w:val="13"/>
        </w:numPr>
        <w:spacing w:after="0" w:line="240" w:lineRule="auto"/>
        <w:ind w:left="0" w:firstLine="454"/>
        <w:jc w:val="both"/>
        <w:rPr>
          <w:rFonts w:ascii="Times New Roman" w:hAnsi="Times New Roman"/>
          <w:iCs/>
          <w:sz w:val="28"/>
          <w:szCs w:val="28"/>
        </w:rPr>
      </w:pPr>
      <w:r w:rsidRPr="001940F6">
        <w:rPr>
          <w:rFonts w:ascii="Times New Roman" w:hAnsi="Times New Roman"/>
          <w:iCs/>
          <w:sz w:val="28"/>
          <w:szCs w:val="28"/>
        </w:rPr>
        <w:t>Адаптация: когда говорящие на разных языках вступают в контакт друг с другом, они начинают адаптироваться к языковым особенностям друг друга. Например, люди могут начать использовать слова и выражения из других языков в своей речи.</w:t>
      </w:r>
    </w:p>
    <w:p w:rsidR="00004369" w:rsidRPr="001940F6" w:rsidRDefault="00004369" w:rsidP="00004369">
      <w:pPr>
        <w:pStyle w:val="a3"/>
        <w:numPr>
          <w:ilvl w:val="0"/>
          <w:numId w:val="13"/>
        </w:numPr>
        <w:spacing w:after="0" w:line="240" w:lineRule="auto"/>
        <w:ind w:left="0" w:firstLine="454"/>
        <w:jc w:val="both"/>
        <w:rPr>
          <w:rFonts w:ascii="Times New Roman" w:hAnsi="Times New Roman"/>
          <w:iCs/>
          <w:sz w:val="28"/>
          <w:szCs w:val="28"/>
        </w:rPr>
      </w:pPr>
      <w:r w:rsidRPr="001940F6">
        <w:rPr>
          <w:rFonts w:ascii="Times New Roman" w:hAnsi="Times New Roman"/>
          <w:iCs/>
          <w:sz w:val="28"/>
          <w:szCs w:val="28"/>
        </w:rPr>
        <w:t>Фонетические изменения: в процессе конвергенции может происходить изменение произношения звуков. Например, люди могут начать произносить звук, который раньше не был присущ их языку.</w:t>
      </w:r>
    </w:p>
    <w:p w:rsidR="00004369" w:rsidRPr="001940F6" w:rsidRDefault="00004369" w:rsidP="00004369">
      <w:pPr>
        <w:pStyle w:val="a3"/>
        <w:numPr>
          <w:ilvl w:val="0"/>
          <w:numId w:val="13"/>
        </w:numPr>
        <w:spacing w:after="0" w:line="240" w:lineRule="auto"/>
        <w:ind w:left="0" w:firstLine="454"/>
        <w:jc w:val="both"/>
        <w:rPr>
          <w:rFonts w:ascii="Times New Roman" w:hAnsi="Times New Roman"/>
          <w:iCs/>
          <w:sz w:val="28"/>
          <w:szCs w:val="28"/>
        </w:rPr>
      </w:pPr>
      <w:r w:rsidRPr="001940F6">
        <w:rPr>
          <w:rFonts w:ascii="Times New Roman" w:hAnsi="Times New Roman"/>
          <w:iCs/>
          <w:sz w:val="28"/>
          <w:szCs w:val="28"/>
        </w:rPr>
        <w:t xml:space="preserve">Грамматические изменения: языки могут начать использовать грамматические конструкции, которые раньше были </w:t>
      </w:r>
      <w:r w:rsidR="006F1F99" w:rsidRPr="001940F6">
        <w:rPr>
          <w:rFonts w:ascii="Times New Roman" w:hAnsi="Times New Roman"/>
          <w:iCs/>
          <w:sz w:val="28"/>
          <w:szCs w:val="28"/>
        </w:rPr>
        <w:t xml:space="preserve">им </w:t>
      </w:r>
      <w:r w:rsidRPr="001940F6">
        <w:rPr>
          <w:rFonts w:ascii="Times New Roman" w:hAnsi="Times New Roman"/>
          <w:iCs/>
          <w:sz w:val="28"/>
          <w:szCs w:val="28"/>
        </w:rPr>
        <w:t>чужды. Например, один язык может начать использовать грамматические окончания другого языка.</w:t>
      </w:r>
    </w:p>
    <w:p w:rsidR="00004369" w:rsidRPr="001940F6" w:rsidRDefault="00004369" w:rsidP="00004369">
      <w:pPr>
        <w:pStyle w:val="a3"/>
        <w:numPr>
          <w:ilvl w:val="0"/>
          <w:numId w:val="13"/>
        </w:numPr>
        <w:spacing w:after="0" w:line="240" w:lineRule="auto"/>
        <w:ind w:left="0" w:firstLine="454"/>
        <w:jc w:val="both"/>
        <w:rPr>
          <w:rFonts w:ascii="Times New Roman" w:hAnsi="Times New Roman"/>
          <w:iCs/>
          <w:sz w:val="28"/>
          <w:szCs w:val="28"/>
        </w:rPr>
      </w:pPr>
      <w:r w:rsidRPr="001940F6">
        <w:rPr>
          <w:rFonts w:ascii="Times New Roman" w:hAnsi="Times New Roman"/>
          <w:iCs/>
          <w:sz w:val="28"/>
          <w:szCs w:val="28"/>
        </w:rPr>
        <w:t>Лексические изменения: люди могут начать использовать новые слова или выражения, которые не были ранее известны им в своих языках.</w:t>
      </w:r>
    </w:p>
    <w:p w:rsidR="00004369" w:rsidRPr="001940F6" w:rsidRDefault="00004369" w:rsidP="00004369">
      <w:pPr>
        <w:pStyle w:val="a3"/>
        <w:numPr>
          <w:ilvl w:val="0"/>
          <w:numId w:val="13"/>
        </w:numPr>
        <w:spacing w:after="0" w:line="240" w:lineRule="auto"/>
        <w:ind w:left="0" w:firstLine="454"/>
        <w:jc w:val="both"/>
        <w:rPr>
          <w:rFonts w:ascii="Times New Roman" w:hAnsi="Times New Roman"/>
          <w:iCs/>
          <w:sz w:val="28"/>
          <w:szCs w:val="28"/>
        </w:rPr>
      </w:pPr>
      <w:r w:rsidRPr="001940F6">
        <w:rPr>
          <w:rFonts w:ascii="Times New Roman" w:hAnsi="Times New Roman"/>
          <w:iCs/>
          <w:sz w:val="28"/>
          <w:szCs w:val="28"/>
        </w:rPr>
        <w:t>Синтаксические изменения: конвергенция может приводить к изменению порядка слов в предложениях, а также к изменению структуры предложений.</w:t>
      </w:r>
    </w:p>
    <w:p w:rsidR="00004369" w:rsidRPr="001940F6" w:rsidRDefault="00004369" w:rsidP="00004369">
      <w:pPr>
        <w:pStyle w:val="a3"/>
        <w:numPr>
          <w:ilvl w:val="0"/>
          <w:numId w:val="13"/>
        </w:numPr>
        <w:spacing w:after="0" w:line="240" w:lineRule="auto"/>
        <w:ind w:left="0" w:firstLine="454"/>
        <w:jc w:val="both"/>
        <w:rPr>
          <w:rFonts w:ascii="Times New Roman" w:hAnsi="Times New Roman"/>
          <w:iCs/>
          <w:sz w:val="28"/>
          <w:szCs w:val="28"/>
        </w:rPr>
      </w:pPr>
      <w:r w:rsidRPr="001940F6">
        <w:rPr>
          <w:rFonts w:ascii="Times New Roman" w:hAnsi="Times New Roman"/>
          <w:iCs/>
          <w:sz w:val="28"/>
          <w:szCs w:val="28"/>
        </w:rPr>
        <w:t>Влияние культуры: конвергенция языков также может быть вызвана влиянием культуры и общественной жизни на говорящих. Например, когда различные культуры смешиваются, они могут начать использовать сходные языковые конструкции.</w:t>
      </w:r>
    </w:p>
    <w:p w:rsidR="00004369" w:rsidRPr="001940F6" w:rsidRDefault="00004369" w:rsidP="00004369">
      <w:pPr>
        <w:pStyle w:val="a3"/>
        <w:numPr>
          <w:ilvl w:val="0"/>
          <w:numId w:val="13"/>
        </w:numPr>
        <w:spacing w:after="0" w:line="240" w:lineRule="auto"/>
        <w:ind w:left="0" w:firstLine="454"/>
        <w:jc w:val="both"/>
        <w:rPr>
          <w:rFonts w:ascii="Times New Roman" w:hAnsi="Times New Roman"/>
          <w:iCs/>
          <w:sz w:val="28"/>
          <w:szCs w:val="28"/>
        </w:rPr>
      </w:pPr>
      <w:r w:rsidRPr="001940F6">
        <w:rPr>
          <w:rFonts w:ascii="Times New Roman" w:hAnsi="Times New Roman"/>
          <w:iCs/>
          <w:sz w:val="28"/>
          <w:szCs w:val="28"/>
        </w:rPr>
        <w:t>Языковые контакты: частое общение между говорящими на разных языках может также привести к языковой конвергенции. Например, при миграции людей в новую страну, где говорят на другом языке, они могут начать приспосабливаться к языку новой страны и изменять свой родной язык в соответствии с этим</w:t>
      </w:r>
      <w:r w:rsidR="007A6FBD" w:rsidRPr="001940F6">
        <w:rPr>
          <w:rFonts w:ascii="Times New Roman" w:hAnsi="Times New Roman"/>
          <w:iCs/>
          <w:sz w:val="28"/>
          <w:szCs w:val="28"/>
        </w:rPr>
        <w:t xml:space="preserve"> [106, 476-477]</w:t>
      </w:r>
      <w:r w:rsidRPr="001940F6">
        <w:rPr>
          <w:rFonts w:ascii="Times New Roman" w:hAnsi="Times New Roman"/>
          <w:iCs/>
          <w:sz w:val="28"/>
          <w:szCs w:val="28"/>
        </w:rPr>
        <w:t>.</w:t>
      </w:r>
    </w:p>
    <w:p w:rsidR="00004369" w:rsidRPr="001940F6" w:rsidRDefault="00004369" w:rsidP="00004369">
      <w:pPr>
        <w:spacing w:after="0" w:line="240" w:lineRule="auto"/>
        <w:ind w:firstLine="454"/>
        <w:contextualSpacing/>
        <w:jc w:val="both"/>
        <w:rPr>
          <w:rFonts w:ascii="Times New Roman" w:hAnsi="Times New Roman"/>
          <w:iCs/>
          <w:sz w:val="28"/>
          <w:szCs w:val="28"/>
        </w:rPr>
      </w:pPr>
      <w:r w:rsidRPr="001940F6">
        <w:rPr>
          <w:rFonts w:ascii="Times New Roman" w:hAnsi="Times New Roman"/>
          <w:iCs/>
          <w:sz w:val="28"/>
          <w:szCs w:val="28"/>
        </w:rPr>
        <w:t>Вопросами изучения языковой конвергенции как процесса, в ходе которого различные языки взаимодействуют друг с другом, в результате чего происходят изменения в грамматике, лексике и фонетике языков, з</w:t>
      </w:r>
      <w:r w:rsidR="00F502E7" w:rsidRPr="001940F6">
        <w:rPr>
          <w:rFonts w:ascii="Times New Roman" w:hAnsi="Times New Roman"/>
          <w:iCs/>
          <w:sz w:val="28"/>
          <w:szCs w:val="28"/>
        </w:rPr>
        <w:t>анималась Бахтикиреева У.М.</w:t>
      </w:r>
      <w:r w:rsidRPr="001940F6">
        <w:rPr>
          <w:rFonts w:ascii="Times New Roman" w:hAnsi="Times New Roman"/>
          <w:iCs/>
          <w:sz w:val="28"/>
          <w:szCs w:val="28"/>
        </w:rPr>
        <w:t xml:space="preserve"> Она исследовала ряд проблем, связанных с языковой конвергенцией и ее влиянием на русский язык, включая влияние английского языка на русский язык в связи с глобализацией, проблемы сохранения языковой и культурной идентичности в условиях межкультурной коммуникации и проблемы перевода и интерпретации</w:t>
      </w:r>
      <w:r w:rsidR="008E16DD" w:rsidRPr="001940F6">
        <w:rPr>
          <w:rFonts w:ascii="Times New Roman" w:hAnsi="Times New Roman"/>
          <w:iCs/>
          <w:sz w:val="28"/>
          <w:szCs w:val="28"/>
        </w:rPr>
        <w:t xml:space="preserve"> [121]</w:t>
      </w:r>
      <w:r w:rsidRPr="001940F6">
        <w:rPr>
          <w:rFonts w:ascii="Times New Roman" w:hAnsi="Times New Roman"/>
          <w:iCs/>
          <w:sz w:val="28"/>
          <w:szCs w:val="28"/>
        </w:rPr>
        <w:t>.</w:t>
      </w:r>
    </w:p>
    <w:p w:rsidR="00004369" w:rsidRPr="001940F6" w:rsidRDefault="00220E5B" w:rsidP="00004369">
      <w:pPr>
        <w:spacing w:after="0" w:line="240" w:lineRule="auto"/>
        <w:ind w:firstLine="454"/>
        <w:contextualSpacing/>
        <w:jc w:val="both"/>
        <w:rPr>
          <w:rFonts w:ascii="Times New Roman" w:hAnsi="Times New Roman"/>
          <w:iCs/>
          <w:sz w:val="28"/>
          <w:szCs w:val="28"/>
        </w:rPr>
      </w:pPr>
      <w:r>
        <w:rPr>
          <w:rFonts w:ascii="Times New Roman" w:hAnsi="Times New Roman"/>
          <w:iCs/>
          <w:sz w:val="28"/>
          <w:szCs w:val="28"/>
        </w:rPr>
        <w:lastRenderedPageBreak/>
        <w:t xml:space="preserve">У.М. </w:t>
      </w:r>
      <w:r w:rsidR="00004369" w:rsidRPr="001940F6">
        <w:rPr>
          <w:rFonts w:ascii="Times New Roman" w:hAnsi="Times New Roman"/>
          <w:iCs/>
          <w:sz w:val="28"/>
          <w:szCs w:val="28"/>
        </w:rPr>
        <w:t>Бахтикиреева отмечает, что влияние английского языка на русски</w:t>
      </w:r>
      <w:r w:rsidR="00F502E7" w:rsidRPr="001940F6">
        <w:rPr>
          <w:rFonts w:ascii="Times New Roman" w:hAnsi="Times New Roman"/>
          <w:iCs/>
          <w:sz w:val="28"/>
          <w:szCs w:val="28"/>
        </w:rPr>
        <w:t>й язык не всегда отрицательное</w:t>
      </w:r>
      <w:r w:rsidR="00004369" w:rsidRPr="001940F6">
        <w:rPr>
          <w:rFonts w:ascii="Times New Roman" w:hAnsi="Times New Roman"/>
          <w:iCs/>
          <w:sz w:val="28"/>
          <w:szCs w:val="28"/>
        </w:rPr>
        <w:t xml:space="preserve">. Например, использование английских слов и терминов может быть необходимым в определенных сферах, таких как бизнес или наука. </w:t>
      </w:r>
    </w:p>
    <w:p w:rsidR="00004369" w:rsidRPr="001940F6" w:rsidRDefault="0079261C" w:rsidP="00004369">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Итак, а</w:t>
      </w:r>
      <w:r w:rsidR="00004369" w:rsidRPr="001940F6">
        <w:rPr>
          <w:rFonts w:ascii="Times New Roman" w:hAnsi="Times New Roman"/>
          <w:sz w:val="28"/>
          <w:szCs w:val="28"/>
        </w:rPr>
        <w:t>нглоязычная планета, англоязычный мир продолжают свою экспансию. Английский язык свидетельствует о принадлежности его носителя к мировой культуре. Языковая конвергенция может быть ярко отображена в текстах СМИ, так как они часто являются важным местом взаимодействия разных культур и языков. В связи с этим, тексты СМИ часто содержат заимствования, адаптации и новые конструкции, которые возникают в процессе языковой конвергенции, как, например, выражение: «</w:t>
      </w:r>
      <w:r w:rsidR="00004369" w:rsidRPr="001940F6">
        <w:rPr>
          <w:rFonts w:ascii="Times New Roman" w:hAnsi="Times New Roman"/>
          <w:i/>
          <w:sz w:val="28"/>
          <w:szCs w:val="28"/>
        </w:rPr>
        <w:t>булить тинэйджера</w:t>
      </w:r>
      <w:r w:rsidR="00004369" w:rsidRPr="001940F6">
        <w:rPr>
          <w:rFonts w:ascii="Times New Roman" w:hAnsi="Times New Roman"/>
          <w:sz w:val="28"/>
          <w:szCs w:val="28"/>
        </w:rPr>
        <w:t>» говорит нам о несогласии с психологическим и физическим насилием над подростками в их референтной группе. А выражения в газетах и электронных постах «</w:t>
      </w:r>
      <w:r w:rsidR="00004369" w:rsidRPr="001940F6">
        <w:rPr>
          <w:rFonts w:ascii="Times New Roman" w:hAnsi="Times New Roman"/>
          <w:i/>
          <w:sz w:val="28"/>
          <w:szCs w:val="28"/>
        </w:rPr>
        <w:t>тимиться с фрэндами», «шагнуть в реал», «чекнуть мэйл</w:t>
      </w:r>
      <w:r w:rsidR="00004369" w:rsidRPr="001940F6">
        <w:rPr>
          <w:rFonts w:ascii="Times New Roman" w:hAnsi="Times New Roman"/>
          <w:sz w:val="28"/>
          <w:szCs w:val="28"/>
        </w:rPr>
        <w:t xml:space="preserve">» можно назвать подростковым жаргоном, однако он свидетельствует о результате интеграции молодежи во всемирное игровое пространство интернета. В рекламных роликах на просторах </w:t>
      </w:r>
      <w:r w:rsidR="00004369" w:rsidRPr="001940F6">
        <w:rPr>
          <w:rFonts w:ascii="Times New Roman" w:hAnsi="Times New Roman"/>
          <w:i/>
          <w:sz w:val="28"/>
          <w:szCs w:val="28"/>
        </w:rPr>
        <w:t>инстаграма</w:t>
      </w:r>
      <w:r w:rsidR="00004369" w:rsidRPr="001940F6">
        <w:rPr>
          <w:rFonts w:ascii="Times New Roman" w:hAnsi="Times New Roman"/>
          <w:sz w:val="28"/>
          <w:szCs w:val="28"/>
        </w:rPr>
        <w:t xml:space="preserve">, </w:t>
      </w:r>
      <w:r w:rsidR="00004369" w:rsidRPr="001940F6">
        <w:rPr>
          <w:rFonts w:ascii="Times New Roman" w:hAnsi="Times New Roman"/>
          <w:i/>
          <w:sz w:val="28"/>
          <w:szCs w:val="28"/>
        </w:rPr>
        <w:t>ю-тьюба</w:t>
      </w:r>
      <w:r w:rsidR="00004369" w:rsidRPr="001940F6">
        <w:rPr>
          <w:rFonts w:ascii="Times New Roman" w:hAnsi="Times New Roman"/>
          <w:sz w:val="28"/>
          <w:szCs w:val="28"/>
        </w:rPr>
        <w:t xml:space="preserve"> часто встречаются выражения, типа «</w:t>
      </w:r>
      <w:r w:rsidR="00004369" w:rsidRPr="001940F6">
        <w:rPr>
          <w:rFonts w:ascii="Times New Roman" w:hAnsi="Times New Roman"/>
          <w:i/>
          <w:sz w:val="28"/>
          <w:szCs w:val="28"/>
        </w:rPr>
        <w:t>свайпай вверх», «скипни, если не интересуешься</w:t>
      </w:r>
      <w:r w:rsidR="00004369" w:rsidRPr="001940F6">
        <w:rPr>
          <w:rFonts w:ascii="Times New Roman" w:hAnsi="Times New Roman"/>
          <w:sz w:val="28"/>
          <w:szCs w:val="28"/>
        </w:rPr>
        <w:t>», «</w:t>
      </w:r>
      <w:r w:rsidR="00004369" w:rsidRPr="001940F6">
        <w:rPr>
          <w:rFonts w:ascii="Times New Roman" w:hAnsi="Times New Roman"/>
          <w:i/>
          <w:sz w:val="28"/>
          <w:szCs w:val="28"/>
        </w:rPr>
        <w:t>максимальный репост</w:t>
      </w:r>
      <w:r w:rsidR="00004369" w:rsidRPr="001940F6">
        <w:rPr>
          <w:rFonts w:ascii="Times New Roman" w:hAnsi="Times New Roman"/>
          <w:sz w:val="28"/>
          <w:szCs w:val="28"/>
        </w:rPr>
        <w:t xml:space="preserve">» и прочие фразы, содержащие английские слова. </w:t>
      </w:r>
    </w:p>
    <w:p w:rsidR="00004369" w:rsidRPr="001940F6" w:rsidRDefault="0079261C" w:rsidP="00004369">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М</w:t>
      </w:r>
      <w:r w:rsidR="00004369" w:rsidRPr="001940F6">
        <w:rPr>
          <w:rFonts w:ascii="Times New Roman" w:hAnsi="Times New Roman"/>
          <w:sz w:val="28"/>
          <w:szCs w:val="28"/>
        </w:rPr>
        <w:t xml:space="preserve">ы можем заключить, что изучение языковой конвергенции актуально в свете глобализации и </w:t>
      </w:r>
      <w:r w:rsidR="0040690C">
        <w:rPr>
          <w:rFonts w:ascii="Times New Roman" w:hAnsi="Times New Roman"/>
          <w:sz w:val="28"/>
          <w:szCs w:val="28"/>
        </w:rPr>
        <w:t xml:space="preserve">активизации </w:t>
      </w:r>
      <w:r w:rsidR="00004369" w:rsidRPr="001940F6">
        <w:rPr>
          <w:rFonts w:ascii="Times New Roman" w:hAnsi="Times New Roman"/>
          <w:sz w:val="28"/>
          <w:szCs w:val="28"/>
        </w:rPr>
        <w:t>межкультурной коммуникации. Это позволяет понять процессы, которые происходят в языковой сфере, и разработать подходы к эффективному взаимодействию различных культур и языков. Изучение языковой конвергенции также может помочь в сохранении языковой и культурной идентичности, что является важным в контексте сохранения этнического разнообразия и национально-культурного наследия.</w:t>
      </w:r>
    </w:p>
    <w:p w:rsidR="005C5580" w:rsidRDefault="005C5580" w:rsidP="00004369">
      <w:pPr>
        <w:spacing w:after="0" w:line="240" w:lineRule="auto"/>
        <w:ind w:firstLine="454"/>
        <w:contextualSpacing/>
        <w:rPr>
          <w:rFonts w:ascii="Times New Roman" w:hAnsi="Times New Roman"/>
          <w:b/>
          <w:caps/>
          <w:sz w:val="28"/>
          <w:szCs w:val="28"/>
        </w:rPr>
      </w:pPr>
    </w:p>
    <w:p w:rsidR="005C5580" w:rsidRPr="0018247F" w:rsidRDefault="005C5580" w:rsidP="00220E96">
      <w:pPr>
        <w:spacing w:after="0" w:line="240" w:lineRule="auto"/>
        <w:ind w:firstLine="454"/>
        <w:contextualSpacing/>
        <w:outlineLvl w:val="0"/>
        <w:rPr>
          <w:rFonts w:ascii="Times New Roman" w:hAnsi="Times New Roman"/>
          <w:b/>
          <w:sz w:val="28"/>
          <w:szCs w:val="28"/>
        </w:rPr>
      </w:pPr>
      <w:r w:rsidRPr="0018247F">
        <w:rPr>
          <w:rFonts w:ascii="Times New Roman" w:hAnsi="Times New Roman"/>
          <w:b/>
          <w:sz w:val="28"/>
          <w:szCs w:val="28"/>
        </w:rPr>
        <w:t>Выводы по первому разделу</w:t>
      </w:r>
    </w:p>
    <w:p w:rsidR="005C5580" w:rsidRPr="0018247F" w:rsidRDefault="005C5580" w:rsidP="005C5580">
      <w:pPr>
        <w:spacing w:after="0" w:line="240" w:lineRule="auto"/>
        <w:ind w:firstLine="454"/>
        <w:contextualSpacing/>
        <w:rPr>
          <w:rFonts w:ascii="Times New Roman" w:hAnsi="Times New Roman"/>
          <w:b/>
          <w:sz w:val="28"/>
          <w:szCs w:val="28"/>
        </w:rPr>
      </w:pPr>
    </w:p>
    <w:p w:rsidR="005C5580" w:rsidRPr="0018247F" w:rsidRDefault="005C5580" w:rsidP="005C5580">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В первом разделе нашей диссертации мы изучили работы в области теории заимствования в лингвистической науке и пришли к следующим выводам:</w:t>
      </w:r>
    </w:p>
    <w:p w:rsidR="005C5580" w:rsidRPr="0018247F" w:rsidRDefault="005C5580" w:rsidP="005C5580">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1. Вопрос языковых заимствований актуализируется не только в Казахстан</w:t>
      </w:r>
      <w:r w:rsidR="00251DB6">
        <w:rPr>
          <w:rFonts w:ascii="Times New Roman" w:hAnsi="Times New Roman"/>
          <w:sz w:val="28"/>
          <w:szCs w:val="28"/>
        </w:rPr>
        <w:t>е</w:t>
      </w:r>
      <w:r w:rsidRPr="0018247F">
        <w:rPr>
          <w:rFonts w:ascii="Times New Roman" w:hAnsi="Times New Roman"/>
          <w:sz w:val="28"/>
          <w:szCs w:val="28"/>
        </w:rPr>
        <w:t xml:space="preserve">, но и во всем мире. Все языки, в той или иной мере, подвержены воздействию заимствований, которые содействуют лингвистическому и культурному прогрессу общества. В современную эпоху, когда интенсивное развитие технологий и глобализация ускоряют обмен информацией, процесс заимствования из различных языков набирает все большую актуальность. Если ранее заимствования изучались с точки зрения лингвистики, антропологии, а также в историческом аспекте, в процессе развития по периодам и сферам, то в настоящее время они изучаются как с точки зрения языка, так и с точки зрения культуры и общества. </w:t>
      </w:r>
      <w:r w:rsidR="00251DB6">
        <w:rPr>
          <w:rFonts w:ascii="Times New Roman" w:hAnsi="Times New Roman"/>
          <w:sz w:val="28"/>
          <w:szCs w:val="28"/>
        </w:rPr>
        <w:t xml:space="preserve">В связи с этим, возникла необходимость определиться с терминами «заимствование», «иноязычная лексика». </w:t>
      </w:r>
      <w:r w:rsidRPr="0018247F">
        <w:rPr>
          <w:rFonts w:ascii="Times New Roman" w:hAnsi="Times New Roman"/>
          <w:sz w:val="28"/>
          <w:szCs w:val="28"/>
        </w:rPr>
        <w:t xml:space="preserve">Мы подчеркнули особенности заимствований и иноязычной лексики: </w:t>
      </w:r>
      <w:r w:rsidRPr="0018247F">
        <w:rPr>
          <w:rFonts w:ascii="Times New Roman" w:hAnsi="Times New Roman"/>
          <w:i/>
          <w:sz w:val="28"/>
          <w:szCs w:val="28"/>
        </w:rPr>
        <w:t>иноязычная лексика</w:t>
      </w:r>
      <w:r w:rsidRPr="0018247F">
        <w:rPr>
          <w:rFonts w:ascii="Times New Roman" w:hAnsi="Times New Roman"/>
          <w:sz w:val="28"/>
          <w:szCs w:val="28"/>
        </w:rPr>
        <w:t xml:space="preserve"> и </w:t>
      </w:r>
      <w:r w:rsidRPr="0018247F">
        <w:rPr>
          <w:rFonts w:ascii="Times New Roman" w:hAnsi="Times New Roman"/>
          <w:i/>
          <w:sz w:val="28"/>
          <w:szCs w:val="28"/>
        </w:rPr>
        <w:t>заимствования</w:t>
      </w:r>
      <w:r w:rsidRPr="0018247F">
        <w:rPr>
          <w:rFonts w:ascii="Times New Roman" w:hAnsi="Times New Roman"/>
          <w:sz w:val="28"/>
          <w:szCs w:val="28"/>
        </w:rPr>
        <w:t xml:space="preserve"> — это связанные, но не совсем тождественные понятия, так как </w:t>
      </w:r>
      <w:r w:rsidRPr="0018247F">
        <w:rPr>
          <w:rFonts w:ascii="Times New Roman" w:hAnsi="Times New Roman"/>
          <w:sz w:val="28"/>
          <w:szCs w:val="28"/>
        </w:rPr>
        <w:lastRenderedPageBreak/>
        <w:t xml:space="preserve">иноязычная лексика — это слова и выражения, которые были заимствованы из других языков и стали частью лексикона данного языка, и они могут считаться частью его нормативной лексики. Заимствования же — это процесс переноса элементов одного языка в другой язык, как результат языковых контактов и взаимодействия между языками. </w:t>
      </w:r>
    </w:p>
    <w:p w:rsidR="005C5580" w:rsidRPr="0018247F" w:rsidRDefault="005C5580" w:rsidP="005C5580">
      <w:pPr>
        <w:spacing w:after="0" w:line="240" w:lineRule="auto"/>
        <w:ind w:firstLine="454"/>
        <w:jc w:val="both"/>
        <w:rPr>
          <w:rFonts w:ascii="Times New Roman" w:hAnsi="Times New Roman"/>
          <w:sz w:val="28"/>
          <w:szCs w:val="28"/>
        </w:rPr>
      </w:pPr>
      <w:r w:rsidRPr="0018247F">
        <w:rPr>
          <w:rFonts w:ascii="Times New Roman" w:hAnsi="Times New Roman"/>
          <w:sz w:val="28"/>
          <w:szCs w:val="28"/>
        </w:rPr>
        <w:t>2. Языковые контакты могут быть основаны как на внешних, экстралингвистических факторах, таких как исторические, политические, социальные и культурные условия, так и на внутренних, интралингвистических факторах, таких как типы контакта, степень билингвизма населения, степень функциональной дифференциации языков, уровень лексического и грамматического воздействия. В научной литературе существует множество подходов к категоризации языковых контактов. В общем контексте, специалисты в области лингвистики принимают во внимание разнообразные аспекты при определении типов языковых контактов, включая количество причастных языков, уровни языковых систем и взаимное влияние языков. В данном исследовании мы опираемся на классификацию, предложенную Р.М. Бутиной, поскольку она применима к анализу языковых заимствований из английского языка в контексте</w:t>
      </w:r>
      <w:r w:rsidR="00251DB6">
        <w:rPr>
          <w:rFonts w:ascii="Times New Roman" w:hAnsi="Times New Roman"/>
          <w:sz w:val="28"/>
          <w:szCs w:val="28"/>
        </w:rPr>
        <w:t xml:space="preserve"> исследования языка прессы.</w:t>
      </w:r>
    </w:p>
    <w:p w:rsidR="00251DB6" w:rsidRDefault="005C5580" w:rsidP="005C5580">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 xml:space="preserve">3. </w:t>
      </w:r>
      <w:r w:rsidR="00251DB6">
        <w:rPr>
          <w:rFonts w:ascii="Times New Roman" w:hAnsi="Times New Roman"/>
          <w:sz w:val="28"/>
          <w:szCs w:val="28"/>
        </w:rPr>
        <w:t xml:space="preserve">Длительная и достаточно результативная история исследования заимствования вызвала необходимость определить основные приоритеты в определении составляющих языковой конвергенции в рамках нашего исследования.  В связи с чем нами были определены терминологический аппарат работы и фазы языковой конвергенции с их особенностями. </w:t>
      </w:r>
    </w:p>
    <w:p w:rsidR="005C5580" w:rsidRPr="0018247F" w:rsidRDefault="005C5580" w:rsidP="005C5580">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Фазы языковой конвергенции обычно определяют последовательность этапов изменения языковых систем в результате взаимодействия. Выделяются следующие общие фазы языковой конвергенции: фаза контакта, фаза адаптации, фаза интеграции, фаза стабилизации. Фазы языковой конвергенции могут происходить в различном порядке и с разной интенсивностью в зависимости от условий взаимодействия языковых систем.</w:t>
      </w:r>
    </w:p>
    <w:p w:rsidR="005C5580" w:rsidRDefault="005C5580" w:rsidP="00004369">
      <w:pPr>
        <w:spacing w:after="0" w:line="240" w:lineRule="auto"/>
        <w:ind w:firstLine="454"/>
        <w:contextualSpacing/>
        <w:rPr>
          <w:rFonts w:ascii="Times New Roman" w:hAnsi="Times New Roman"/>
          <w:b/>
          <w:caps/>
          <w:sz w:val="28"/>
          <w:szCs w:val="28"/>
        </w:rPr>
        <w:sectPr w:rsidR="005C5580" w:rsidSect="00110295">
          <w:pgSz w:w="11906" w:h="16838"/>
          <w:pgMar w:top="1134" w:right="567" w:bottom="1134" w:left="1701" w:header="709" w:footer="709" w:gutter="0"/>
          <w:cols w:space="708"/>
          <w:docGrid w:linePitch="360"/>
        </w:sectPr>
      </w:pPr>
    </w:p>
    <w:p w:rsidR="00004369" w:rsidRPr="001940F6" w:rsidRDefault="00004369" w:rsidP="00004369">
      <w:pPr>
        <w:spacing w:after="0" w:line="240" w:lineRule="auto"/>
        <w:ind w:firstLine="454"/>
        <w:contextualSpacing/>
        <w:rPr>
          <w:rFonts w:ascii="Times New Roman" w:hAnsi="Times New Roman"/>
          <w:b/>
          <w:caps/>
          <w:sz w:val="28"/>
          <w:szCs w:val="28"/>
        </w:rPr>
      </w:pPr>
      <w:r w:rsidRPr="001940F6">
        <w:rPr>
          <w:rFonts w:ascii="Times New Roman" w:hAnsi="Times New Roman"/>
          <w:b/>
          <w:caps/>
          <w:sz w:val="28"/>
          <w:szCs w:val="28"/>
        </w:rPr>
        <w:lastRenderedPageBreak/>
        <w:t>2</w:t>
      </w:r>
      <w:r w:rsidRPr="001940F6">
        <w:rPr>
          <w:rFonts w:ascii="Times New Roman" w:hAnsi="Times New Roman"/>
          <w:b/>
          <w:caps/>
          <w:sz w:val="28"/>
          <w:szCs w:val="28"/>
        </w:rPr>
        <w:tab/>
        <w:t xml:space="preserve">Языковая конвергенция в текстах </w:t>
      </w:r>
      <w:r w:rsidR="00130F00">
        <w:rPr>
          <w:rFonts w:ascii="Times New Roman" w:hAnsi="Times New Roman"/>
          <w:b/>
          <w:caps/>
          <w:sz w:val="28"/>
          <w:szCs w:val="28"/>
        </w:rPr>
        <w:t xml:space="preserve"> казахстанской прессы</w:t>
      </w:r>
    </w:p>
    <w:p w:rsidR="00004369" w:rsidRPr="001940F6" w:rsidRDefault="00004369" w:rsidP="00004369">
      <w:pPr>
        <w:spacing w:after="0" w:line="240" w:lineRule="auto"/>
        <w:ind w:firstLine="454"/>
        <w:contextualSpacing/>
        <w:rPr>
          <w:rFonts w:ascii="Times New Roman" w:hAnsi="Times New Roman"/>
          <w:b/>
          <w:sz w:val="28"/>
          <w:szCs w:val="28"/>
        </w:rPr>
      </w:pPr>
    </w:p>
    <w:p w:rsidR="00004369" w:rsidRPr="001940F6" w:rsidRDefault="00004369" w:rsidP="00004369">
      <w:pPr>
        <w:spacing w:after="0" w:line="240" w:lineRule="auto"/>
        <w:ind w:firstLine="454"/>
        <w:contextualSpacing/>
        <w:rPr>
          <w:rFonts w:ascii="Times New Roman" w:hAnsi="Times New Roman"/>
          <w:b/>
          <w:sz w:val="28"/>
          <w:szCs w:val="28"/>
        </w:rPr>
      </w:pPr>
    </w:p>
    <w:p w:rsidR="00004369" w:rsidRPr="001940F6" w:rsidRDefault="00004369" w:rsidP="00220E96">
      <w:pPr>
        <w:spacing w:after="0" w:line="240" w:lineRule="auto"/>
        <w:ind w:firstLine="454"/>
        <w:contextualSpacing/>
        <w:outlineLvl w:val="0"/>
        <w:rPr>
          <w:rFonts w:ascii="Times New Roman" w:hAnsi="Times New Roman"/>
          <w:b/>
          <w:sz w:val="28"/>
          <w:szCs w:val="28"/>
        </w:rPr>
      </w:pPr>
      <w:r w:rsidRPr="001940F6">
        <w:rPr>
          <w:rFonts w:ascii="Times New Roman" w:hAnsi="Times New Roman"/>
          <w:b/>
          <w:sz w:val="28"/>
          <w:szCs w:val="28"/>
        </w:rPr>
        <w:t>2.1.</w:t>
      </w:r>
      <w:r w:rsidRPr="001940F6">
        <w:rPr>
          <w:rFonts w:ascii="Times New Roman" w:hAnsi="Times New Roman"/>
          <w:b/>
          <w:sz w:val="28"/>
          <w:szCs w:val="28"/>
        </w:rPr>
        <w:tab/>
      </w:r>
      <w:r w:rsidR="006235E8" w:rsidRPr="001940F6">
        <w:rPr>
          <w:rFonts w:ascii="Times New Roman" w:hAnsi="Times New Roman"/>
          <w:b/>
          <w:sz w:val="28"/>
          <w:szCs w:val="28"/>
        </w:rPr>
        <w:t>Функционирование</w:t>
      </w:r>
      <w:r w:rsidRPr="001940F6">
        <w:rPr>
          <w:rFonts w:ascii="Times New Roman" w:hAnsi="Times New Roman"/>
          <w:b/>
          <w:sz w:val="28"/>
          <w:szCs w:val="28"/>
        </w:rPr>
        <w:t xml:space="preserve"> </w:t>
      </w:r>
      <w:r w:rsidR="00401E30" w:rsidRPr="001940F6">
        <w:rPr>
          <w:rFonts w:ascii="Times New Roman" w:hAnsi="Times New Roman"/>
          <w:b/>
          <w:sz w:val="28"/>
          <w:szCs w:val="28"/>
        </w:rPr>
        <w:t xml:space="preserve">англоязычных </w:t>
      </w:r>
      <w:r w:rsidRPr="001940F6">
        <w:rPr>
          <w:rFonts w:ascii="Times New Roman" w:hAnsi="Times New Roman"/>
          <w:b/>
          <w:sz w:val="28"/>
          <w:szCs w:val="28"/>
        </w:rPr>
        <w:t>заимствований в языке</w:t>
      </w:r>
      <w:r w:rsidR="00130F00">
        <w:rPr>
          <w:rFonts w:ascii="Times New Roman" w:hAnsi="Times New Roman"/>
          <w:b/>
          <w:sz w:val="28"/>
          <w:szCs w:val="28"/>
        </w:rPr>
        <w:t xml:space="preserve"> прессы</w:t>
      </w:r>
      <w:r w:rsidRPr="001940F6">
        <w:rPr>
          <w:rFonts w:ascii="Times New Roman" w:hAnsi="Times New Roman"/>
          <w:b/>
          <w:sz w:val="28"/>
          <w:szCs w:val="28"/>
        </w:rPr>
        <w:t>: причины, пути, способы</w:t>
      </w:r>
    </w:p>
    <w:p w:rsidR="00004369" w:rsidRPr="001940F6" w:rsidRDefault="00004369" w:rsidP="00004369">
      <w:pPr>
        <w:spacing w:after="0" w:line="240" w:lineRule="auto"/>
        <w:ind w:firstLine="454"/>
        <w:contextualSpacing/>
        <w:jc w:val="both"/>
        <w:rPr>
          <w:rFonts w:ascii="Times New Roman" w:hAnsi="Times New Roman"/>
          <w:sz w:val="28"/>
          <w:szCs w:val="28"/>
        </w:rPr>
      </w:pPr>
    </w:p>
    <w:p w:rsidR="004A1242" w:rsidRPr="001940F6" w:rsidRDefault="004A1242" w:rsidP="004E15A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Язык СМИ </w:t>
      </w:r>
      <w:r w:rsidR="004E15A1">
        <w:rPr>
          <w:rFonts w:ascii="Times New Roman" w:hAnsi="Times New Roman"/>
          <w:sz w:val="28"/>
          <w:szCs w:val="28"/>
        </w:rPr>
        <w:t>–</w:t>
      </w:r>
      <w:r w:rsidRPr="001940F6">
        <w:rPr>
          <w:rFonts w:ascii="Times New Roman" w:hAnsi="Times New Roman"/>
          <w:sz w:val="28"/>
          <w:szCs w:val="28"/>
        </w:rPr>
        <w:t xml:space="preserve"> англ. </w:t>
      </w:r>
      <w:r w:rsidRPr="001940F6">
        <w:rPr>
          <w:rFonts w:ascii="Times New Roman" w:hAnsi="Times New Roman"/>
          <w:i/>
          <w:sz w:val="28"/>
          <w:szCs w:val="28"/>
        </w:rPr>
        <w:t>mass media language</w:t>
      </w:r>
      <w:r w:rsidRPr="001940F6">
        <w:rPr>
          <w:rFonts w:ascii="Times New Roman" w:hAnsi="Times New Roman"/>
          <w:sz w:val="28"/>
          <w:szCs w:val="28"/>
        </w:rPr>
        <w:t xml:space="preserve">, это язык, на котором осуществляется издание продукции </w:t>
      </w:r>
      <w:r w:rsidR="00130F00">
        <w:rPr>
          <w:rFonts w:ascii="Times New Roman" w:hAnsi="Times New Roman"/>
          <w:sz w:val="28"/>
          <w:szCs w:val="28"/>
        </w:rPr>
        <w:t xml:space="preserve"> прессы</w:t>
      </w:r>
      <w:r w:rsidRPr="001940F6">
        <w:rPr>
          <w:rFonts w:ascii="Times New Roman" w:hAnsi="Times New Roman"/>
          <w:sz w:val="28"/>
          <w:szCs w:val="28"/>
        </w:rPr>
        <w:t>[122, 836].</w:t>
      </w:r>
      <w:r w:rsidRPr="001940F6">
        <w:t xml:space="preserve"> </w:t>
      </w:r>
      <w:r w:rsidRPr="001940F6">
        <w:rPr>
          <w:rFonts w:ascii="Times New Roman" w:hAnsi="Times New Roman"/>
          <w:sz w:val="28"/>
          <w:szCs w:val="28"/>
        </w:rPr>
        <w:t xml:space="preserve">В последние годы язык </w:t>
      </w:r>
      <w:r w:rsidR="00130F00">
        <w:rPr>
          <w:rFonts w:ascii="Times New Roman" w:hAnsi="Times New Roman"/>
          <w:sz w:val="28"/>
          <w:szCs w:val="28"/>
        </w:rPr>
        <w:t xml:space="preserve">печатных изданий </w:t>
      </w:r>
      <w:r w:rsidRPr="001940F6">
        <w:rPr>
          <w:rFonts w:ascii="Times New Roman" w:hAnsi="Times New Roman"/>
          <w:sz w:val="28"/>
          <w:szCs w:val="28"/>
        </w:rPr>
        <w:t xml:space="preserve">активно изучается. По словам ученых [123; 124] </w:t>
      </w:r>
      <w:r w:rsidR="00130F00">
        <w:rPr>
          <w:rFonts w:ascii="Times New Roman" w:hAnsi="Times New Roman"/>
          <w:sz w:val="28"/>
          <w:szCs w:val="28"/>
        </w:rPr>
        <w:t xml:space="preserve"> они </w:t>
      </w:r>
      <w:r w:rsidRPr="001940F6">
        <w:rPr>
          <w:rFonts w:ascii="Times New Roman" w:hAnsi="Times New Roman"/>
          <w:sz w:val="28"/>
          <w:szCs w:val="28"/>
        </w:rPr>
        <w:t xml:space="preserve">дают поистине впечатляющую картину пользования языком. Язык </w:t>
      </w:r>
      <w:r w:rsidR="00130F00">
        <w:rPr>
          <w:rFonts w:ascii="Times New Roman" w:hAnsi="Times New Roman"/>
          <w:sz w:val="28"/>
          <w:szCs w:val="28"/>
        </w:rPr>
        <w:t xml:space="preserve">прессы </w:t>
      </w:r>
      <w:r w:rsidRPr="001940F6">
        <w:rPr>
          <w:rFonts w:ascii="Times New Roman" w:hAnsi="Times New Roman"/>
          <w:sz w:val="28"/>
          <w:szCs w:val="28"/>
        </w:rPr>
        <w:t>активно пополняется заимствованиями из английского языка.</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Английский язык, как было указано ранее, является языком международного общения, служит инструментом построения бизнеса, культурных и социальных связей между странами и целыми континентами</w:t>
      </w:r>
      <w:r w:rsidR="004A1242" w:rsidRPr="001940F6">
        <w:rPr>
          <w:rFonts w:ascii="Times New Roman" w:hAnsi="Times New Roman"/>
          <w:sz w:val="28"/>
          <w:szCs w:val="28"/>
        </w:rPr>
        <w:t xml:space="preserve"> [125, </w:t>
      </w:r>
      <w:r w:rsidR="00A337D4" w:rsidRPr="001940F6">
        <w:rPr>
          <w:rFonts w:ascii="Times New Roman" w:hAnsi="Times New Roman"/>
          <w:sz w:val="28"/>
          <w:szCs w:val="28"/>
        </w:rPr>
        <w:t>440</w:t>
      </w:r>
      <w:r w:rsidR="004A1242" w:rsidRPr="001940F6">
        <w:rPr>
          <w:rFonts w:ascii="Times New Roman" w:hAnsi="Times New Roman"/>
          <w:sz w:val="28"/>
          <w:szCs w:val="28"/>
        </w:rPr>
        <w:t>]</w:t>
      </w:r>
      <w:r w:rsidRPr="001940F6">
        <w:rPr>
          <w:rFonts w:ascii="Times New Roman" w:hAnsi="Times New Roman"/>
          <w:sz w:val="28"/>
          <w:szCs w:val="28"/>
        </w:rPr>
        <w:t>. Язык англосаксов уже давно является главенствующим языком в мире. С начала 21-го века количество заимствований из английского языка в русском языке значительно возросло. Причина тому: интернет, социальные связи, международные отношения, торговля, культурная коммуникация.</w:t>
      </w:r>
    </w:p>
    <w:p w:rsidR="00A337D4" w:rsidRPr="001940F6" w:rsidRDefault="00A337D4" w:rsidP="00A337D4">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Английский язык служит одним из основных рабочих языков для проведения встреч и переговоров в таких международных организациях, как Генеральная Ассамблея ООН, СБЕ, ЮНЕСКО, ЕС, ОПЕК, ОЕЭС (Организация европейского экономического сотрудничества) и Женевский секретариат. В рамках НАТО и ГАТТ (Генеральное соглашение по таможенным тарифам и торговле) официальными языками признаны как французский, так и английский, однако английский язык занимает доминирующее положение.</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Таким образом, можно выделить основные </w:t>
      </w:r>
      <w:r w:rsidRPr="001940F6">
        <w:rPr>
          <w:rFonts w:ascii="Times New Roman" w:hAnsi="Times New Roman"/>
          <w:i/>
          <w:sz w:val="28"/>
          <w:szCs w:val="28"/>
        </w:rPr>
        <w:t xml:space="preserve">причины языковой конвергенции </w:t>
      </w:r>
      <w:r w:rsidRPr="001940F6">
        <w:rPr>
          <w:rFonts w:ascii="Times New Roman" w:hAnsi="Times New Roman"/>
          <w:sz w:val="28"/>
          <w:szCs w:val="28"/>
        </w:rPr>
        <w:t>русского и английского языков:</w:t>
      </w:r>
    </w:p>
    <w:p w:rsidR="00004369" w:rsidRPr="001940F6" w:rsidRDefault="00004369" w:rsidP="00004369">
      <w:pPr>
        <w:pStyle w:val="a3"/>
        <w:numPr>
          <w:ilvl w:val="0"/>
          <w:numId w:val="15"/>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нарастание потока объема информации из различных медиаисточников;</w:t>
      </w:r>
    </w:p>
    <w:p w:rsidR="00004369" w:rsidRPr="001940F6" w:rsidRDefault="00004369" w:rsidP="00004369">
      <w:pPr>
        <w:pStyle w:val="a3"/>
        <w:numPr>
          <w:ilvl w:val="0"/>
          <w:numId w:val="15"/>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доминирование английского языка во всемирной паутине;</w:t>
      </w:r>
    </w:p>
    <w:p w:rsidR="00004369" w:rsidRPr="001940F6" w:rsidRDefault="00004369" w:rsidP="00004369">
      <w:pPr>
        <w:pStyle w:val="a3"/>
        <w:numPr>
          <w:ilvl w:val="0"/>
          <w:numId w:val="15"/>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туризм;</w:t>
      </w:r>
    </w:p>
    <w:p w:rsidR="00004369" w:rsidRPr="001940F6" w:rsidRDefault="00004369" w:rsidP="00004369">
      <w:pPr>
        <w:pStyle w:val="a3"/>
        <w:numPr>
          <w:ilvl w:val="0"/>
          <w:numId w:val="15"/>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английский язык как рабочий язык многих международных организаций;</w:t>
      </w:r>
    </w:p>
    <w:p w:rsidR="00004369" w:rsidRPr="001940F6" w:rsidRDefault="00004369" w:rsidP="00004369">
      <w:pPr>
        <w:pStyle w:val="a3"/>
        <w:numPr>
          <w:ilvl w:val="0"/>
          <w:numId w:val="15"/>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культурные, спортивные, экономические мероприятия [</w:t>
      </w:r>
      <w:r w:rsidR="00BC248E" w:rsidRPr="001940F6">
        <w:rPr>
          <w:rFonts w:ascii="Times New Roman" w:hAnsi="Times New Roman"/>
          <w:sz w:val="28"/>
          <w:szCs w:val="28"/>
        </w:rPr>
        <w:t>1</w:t>
      </w:r>
      <w:r w:rsidR="00220E96">
        <w:rPr>
          <w:rFonts w:ascii="Times New Roman" w:hAnsi="Times New Roman"/>
          <w:sz w:val="28"/>
          <w:szCs w:val="28"/>
        </w:rPr>
        <w:t>3</w:t>
      </w:r>
      <w:r w:rsidR="00BC248E"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Cs/>
          <w:sz w:val="28"/>
          <w:szCs w:val="28"/>
        </w:rPr>
        <w:t>101].</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Рассмотрим подробнее причину нарастания потока объема информации из различных медиаисточников.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Современное общество сталкивается с ростом потока информации, поступающей из различных источников, социальные сети, интернет-ресурсы и др</w:t>
      </w:r>
      <w:r w:rsidR="00130F00">
        <w:rPr>
          <w:rFonts w:ascii="Times New Roman" w:hAnsi="Times New Roman"/>
          <w:sz w:val="28"/>
          <w:szCs w:val="28"/>
        </w:rPr>
        <w:t xml:space="preserve">. </w:t>
      </w:r>
      <w:r w:rsidRPr="001940F6">
        <w:rPr>
          <w:rFonts w:ascii="Times New Roman" w:hAnsi="Times New Roman"/>
          <w:sz w:val="28"/>
          <w:szCs w:val="28"/>
        </w:rPr>
        <w:t>Этот рост объема информации создает необходимость в изучении языковых особенностей, используемых в различных медиаисточниках, а также в анализе влияния этих языковых особенностей на развитие языка и культуры.</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Изучением данной проблемы занимались такие лингвисты, как </w:t>
      </w:r>
      <w:r w:rsidR="00D340DC" w:rsidRPr="001940F6">
        <w:rPr>
          <w:rFonts w:ascii="Times New Roman" w:hAnsi="Times New Roman"/>
          <w:sz w:val="28"/>
          <w:szCs w:val="28"/>
        </w:rPr>
        <w:t>Б.</w:t>
      </w:r>
      <w:r w:rsidR="009552BA">
        <w:rPr>
          <w:rFonts w:ascii="Times New Roman" w:hAnsi="Times New Roman"/>
          <w:sz w:val="28"/>
          <w:szCs w:val="28"/>
        </w:rPr>
        <w:t xml:space="preserve"> </w:t>
      </w:r>
      <w:r w:rsidR="00D340DC" w:rsidRPr="001940F6">
        <w:rPr>
          <w:rFonts w:ascii="Times New Roman" w:hAnsi="Times New Roman"/>
          <w:sz w:val="28"/>
          <w:szCs w:val="28"/>
        </w:rPr>
        <w:t>Момынова</w:t>
      </w:r>
      <w:r w:rsidRPr="001940F6">
        <w:rPr>
          <w:rFonts w:ascii="Times New Roman" w:hAnsi="Times New Roman"/>
          <w:sz w:val="28"/>
          <w:szCs w:val="28"/>
        </w:rPr>
        <w:t xml:space="preserve"> [12</w:t>
      </w:r>
      <w:r w:rsidR="00D340DC" w:rsidRPr="001940F6">
        <w:rPr>
          <w:rFonts w:ascii="Times New Roman" w:hAnsi="Times New Roman"/>
          <w:sz w:val="28"/>
          <w:szCs w:val="28"/>
        </w:rPr>
        <w:t>6</w:t>
      </w:r>
      <w:r w:rsidRPr="001940F6">
        <w:rPr>
          <w:rFonts w:ascii="Times New Roman" w:hAnsi="Times New Roman"/>
          <w:sz w:val="28"/>
          <w:szCs w:val="28"/>
        </w:rPr>
        <w:t>], А.</w:t>
      </w:r>
      <w:r w:rsidR="00D340DC" w:rsidRPr="001940F6">
        <w:rPr>
          <w:rFonts w:ascii="Times New Roman" w:hAnsi="Times New Roman"/>
          <w:sz w:val="28"/>
          <w:szCs w:val="28"/>
          <w:lang w:val="kk-KZ"/>
        </w:rPr>
        <w:t xml:space="preserve">С. </w:t>
      </w:r>
      <w:r w:rsidR="00D340DC" w:rsidRPr="001940F6">
        <w:rPr>
          <w:rFonts w:ascii="Times New Roman" w:hAnsi="Times New Roman"/>
          <w:sz w:val="28"/>
          <w:szCs w:val="28"/>
        </w:rPr>
        <w:t xml:space="preserve">Смагулова </w:t>
      </w:r>
      <w:r w:rsidRPr="001940F6">
        <w:rPr>
          <w:rFonts w:ascii="Times New Roman" w:hAnsi="Times New Roman"/>
          <w:sz w:val="28"/>
          <w:szCs w:val="28"/>
        </w:rPr>
        <w:t>[12</w:t>
      </w:r>
      <w:r w:rsidR="00D340DC" w:rsidRPr="001940F6">
        <w:rPr>
          <w:rFonts w:ascii="Times New Roman" w:hAnsi="Times New Roman"/>
          <w:sz w:val="28"/>
          <w:szCs w:val="28"/>
        </w:rPr>
        <w:t>7</w:t>
      </w:r>
      <w:r w:rsidRPr="001940F6">
        <w:rPr>
          <w:rFonts w:ascii="Times New Roman" w:hAnsi="Times New Roman"/>
          <w:sz w:val="28"/>
          <w:szCs w:val="28"/>
        </w:rPr>
        <w:t xml:space="preserve">], А. </w:t>
      </w:r>
      <w:r w:rsidR="00D340DC" w:rsidRPr="001940F6">
        <w:rPr>
          <w:rFonts w:ascii="Times New Roman" w:hAnsi="Times New Roman"/>
          <w:sz w:val="28"/>
          <w:szCs w:val="28"/>
        </w:rPr>
        <w:t xml:space="preserve">Алдаш </w:t>
      </w:r>
      <w:r w:rsidRPr="001940F6">
        <w:rPr>
          <w:rFonts w:ascii="Times New Roman" w:hAnsi="Times New Roman"/>
          <w:sz w:val="28"/>
          <w:szCs w:val="28"/>
        </w:rPr>
        <w:t>[12</w:t>
      </w:r>
      <w:r w:rsidR="00D340DC" w:rsidRPr="001940F6">
        <w:rPr>
          <w:rFonts w:ascii="Times New Roman" w:hAnsi="Times New Roman"/>
          <w:sz w:val="28"/>
          <w:szCs w:val="28"/>
        </w:rPr>
        <w:t>8</w:t>
      </w:r>
      <w:r w:rsidRPr="001940F6">
        <w:rPr>
          <w:rFonts w:ascii="Times New Roman" w:hAnsi="Times New Roman"/>
          <w:sz w:val="28"/>
          <w:szCs w:val="28"/>
        </w:rPr>
        <w:t xml:space="preserve">], </w:t>
      </w:r>
      <w:r w:rsidR="00D340DC" w:rsidRPr="001940F6">
        <w:rPr>
          <w:rFonts w:ascii="Times New Roman" w:hAnsi="Times New Roman"/>
          <w:sz w:val="28"/>
          <w:szCs w:val="28"/>
        </w:rPr>
        <w:t xml:space="preserve">А.М. Кызырова [129], А.Б. Смаилова </w:t>
      </w:r>
      <w:r w:rsidRPr="001940F6">
        <w:rPr>
          <w:rFonts w:ascii="Times New Roman" w:hAnsi="Times New Roman"/>
          <w:sz w:val="28"/>
          <w:szCs w:val="28"/>
        </w:rPr>
        <w:t xml:space="preserve">[130], и другие. Каждый из этих ученых предлагает свой подход в изучении заимствований в СМИ. Некоторые из них фокусируются на </w:t>
      </w:r>
      <w:r w:rsidRPr="001940F6">
        <w:rPr>
          <w:rFonts w:ascii="Times New Roman" w:hAnsi="Times New Roman"/>
          <w:sz w:val="28"/>
          <w:szCs w:val="28"/>
        </w:rPr>
        <w:lastRenderedPageBreak/>
        <w:t xml:space="preserve">исследовании социолингвистических аспектов использования заимствований, другие анализируют лексические и грамматические особенности заимствованных слов и выражений, исследуют влияние заимствований на развитие языка и культуры. Однако все они имеют общую цель </w:t>
      </w:r>
      <w:r w:rsidR="009552BA" w:rsidRPr="001940F6">
        <w:rPr>
          <w:rFonts w:ascii="Times New Roman" w:hAnsi="Times New Roman"/>
          <w:sz w:val="28"/>
          <w:szCs w:val="28"/>
        </w:rPr>
        <w:t>–</w:t>
      </w:r>
      <w:r w:rsidRPr="001940F6">
        <w:rPr>
          <w:rFonts w:ascii="Times New Roman" w:hAnsi="Times New Roman"/>
          <w:sz w:val="28"/>
          <w:szCs w:val="28"/>
        </w:rPr>
        <w:t xml:space="preserve"> понимание тенденций </w:t>
      </w:r>
      <w:r w:rsidR="00D340DC" w:rsidRPr="001940F6">
        <w:rPr>
          <w:rFonts w:ascii="Times New Roman" w:hAnsi="Times New Roman"/>
          <w:sz w:val="28"/>
          <w:szCs w:val="28"/>
        </w:rPr>
        <w:t>функционирования и адаптаций</w:t>
      </w:r>
      <w:r w:rsidRPr="001940F6">
        <w:rPr>
          <w:rFonts w:ascii="Times New Roman" w:hAnsi="Times New Roman"/>
          <w:sz w:val="28"/>
          <w:szCs w:val="28"/>
        </w:rPr>
        <w:t xml:space="preserve"> заимствований в </w:t>
      </w:r>
      <w:r w:rsidR="00130F00">
        <w:rPr>
          <w:rFonts w:ascii="Times New Roman" w:hAnsi="Times New Roman"/>
          <w:sz w:val="28"/>
          <w:szCs w:val="28"/>
        </w:rPr>
        <w:t>публицистическом стиле</w:t>
      </w:r>
      <w:r w:rsidRPr="001940F6">
        <w:rPr>
          <w:rFonts w:ascii="Times New Roman" w:hAnsi="Times New Roman"/>
          <w:sz w:val="28"/>
          <w:szCs w:val="28"/>
        </w:rPr>
        <w:t xml:space="preserve">, их влияния на родной язык и культуру, а также </w:t>
      </w:r>
      <w:r w:rsidR="00226526" w:rsidRPr="001940F6">
        <w:rPr>
          <w:rFonts w:ascii="Times New Roman" w:hAnsi="Times New Roman"/>
          <w:sz w:val="28"/>
          <w:szCs w:val="28"/>
        </w:rPr>
        <w:t xml:space="preserve">процесс </w:t>
      </w:r>
      <w:r w:rsidRPr="001940F6">
        <w:rPr>
          <w:rFonts w:ascii="Times New Roman" w:hAnsi="Times New Roman"/>
          <w:sz w:val="28"/>
          <w:szCs w:val="28"/>
        </w:rPr>
        <w:t>адаптации заимствованных слов и выражений в родном языке.</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Одной из ключевых задач исследований заимствований в языке </w:t>
      </w:r>
      <w:r w:rsidR="00130F00">
        <w:rPr>
          <w:rFonts w:ascii="Times New Roman" w:hAnsi="Times New Roman"/>
          <w:sz w:val="28"/>
          <w:szCs w:val="28"/>
        </w:rPr>
        <w:t xml:space="preserve">прессы </w:t>
      </w:r>
      <w:r w:rsidRPr="001940F6">
        <w:rPr>
          <w:rFonts w:ascii="Times New Roman" w:hAnsi="Times New Roman"/>
          <w:sz w:val="28"/>
          <w:szCs w:val="28"/>
        </w:rPr>
        <w:t>является выявление влияния заимствованных слов и выражений на родной язык. Например, заимствования могут влиять на развитие лексикона и грамматики языка. В некоторых случаях заимствования могут привести к утрате исконных слов и выражений в данном языке или к изменению значения слов.</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Другой важной стороной исследований заимствований является анализ социолингвистических аспектов использования заимствований. Например, использование заимствованных слов и выражений может отражать социальный статус говорящего или являться признаком моды или престижности.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 новостях, по радио, в постах инстаграмма, фэйсбука и прочих социальных источников часто встречаются фразы с заимствованными словами, как: «</w:t>
      </w:r>
      <w:r w:rsidRPr="001940F6">
        <w:rPr>
          <w:rFonts w:ascii="Times New Roman" w:hAnsi="Times New Roman"/>
          <w:i/>
          <w:sz w:val="28"/>
          <w:szCs w:val="28"/>
        </w:rPr>
        <w:t>саммит большой восьмерки», «спонсором передачи является…», «фешенебельный отель», «инвестиция», «конверсия», «инсайд»</w:t>
      </w:r>
      <w:r w:rsidRPr="001940F6">
        <w:rPr>
          <w:rFonts w:ascii="Times New Roman" w:hAnsi="Times New Roman"/>
          <w:sz w:val="28"/>
          <w:szCs w:val="28"/>
        </w:rPr>
        <w:t xml:space="preserve"> и многое другое. Информация, полученная из множества источников, содержит обильные языковые заимствования из английского языка, что свидетельствует о значительном влиянии английского на другие языки в эпоху глобализации. Все это, так или иначе, воспринимается носителями русского языка и внедряется в обиход.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Развитие компьютерных технологий и появление большого количества мобильных приложений стали дополнительным толчком к пополнению нашего словарного запаса английскими заимствованиями. К сожалению, часто уже имеющиеся термины для тех или иных языковых реалий либо очень громоздкие, либо не актуальны, либо имеют описательный, приблизительный перевод.</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Однозначно, процесс заимствования слов из английского языка продолжится и будет увеличиваться, так как глобализация культуры, науки и торговых связей имеет тенденцию к росту.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У каждого человека есть свое общество, у каждого общества есть свой язык, который они считают своим родным или близким для себя. С вступлением Казахстана как независимого государства в глобальные экономические и культурные отношения, в казахском (государственном) и русском (языке межнационального общения полиэтнической страны) языках появилось достаточно много неологизмов, которые вот уже не первый год встречаются на просторах СМИ. Качественные и количественные изменения произошли, как правило, в лексике, особенно связанной с экономикой и политикой. Однако если посмотреть шире и обратиться к языку не только науки, но и </w:t>
      </w:r>
      <w:r w:rsidR="00226526" w:rsidRPr="001940F6">
        <w:rPr>
          <w:rFonts w:ascii="Times New Roman" w:hAnsi="Times New Roman"/>
          <w:sz w:val="28"/>
          <w:szCs w:val="28"/>
        </w:rPr>
        <w:t>языку</w:t>
      </w:r>
      <w:r w:rsidRPr="001940F6">
        <w:rPr>
          <w:rFonts w:ascii="Times New Roman" w:hAnsi="Times New Roman"/>
          <w:sz w:val="28"/>
          <w:szCs w:val="28"/>
        </w:rPr>
        <w:t xml:space="preserve"> молодежи, интерес которых сейчас нацелен на общение между собой в таких социальных сетях, как “Ti</w:t>
      </w:r>
      <w:r w:rsidRPr="001940F6">
        <w:rPr>
          <w:rFonts w:ascii="Times New Roman" w:hAnsi="Times New Roman"/>
          <w:sz w:val="28"/>
          <w:szCs w:val="28"/>
          <w:lang w:val="en-US"/>
        </w:rPr>
        <w:t>k</w:t>
      </w:r>
      <w:r w:rsidRPr="001940F6">
        <w:rPr>
          <w:rFonts w:ascii="Times New Roman" w:hAnsi="Times New Roman"/>
          <w:sz w:val="28"/>
          <w:szCs w:val="28"/>
        </w:rPr>
        <w:t xml:space="preserve">Tok”, “Facebook”, “Twitter”, “Likee”, где «языковой вкус» потребителей </w:t>
      </w:r>
      <w:r w:rsidR="008A52EA" w:rsidRPr="001940F6">
        <w:rPr>
          <w:rFonts w:ascii="Times New Roman" w:hAnsi="Times New Roman"/>
          <w:sz w:val="28"/>
          <w:szCs w:val="28"/>
        </w:rPr>
        <w:t xml:space="preserve">может быть менее требовательным </w:t>
      </w:r>
      <w:r w:rsidRPr="001940F6">
        <w:rPr>
          <w:rFonts w:ascii="Times New Roman" w:hAnsi="Times New Roman"/>
          <w:sz w:val="28"/>
          <w:szCs w:val="28"/>
        </w:rPr>
        <w:t xml:space="preserve">к правилам грамматики, </w:t>
      </w:r>
      <w:r w:rsidRPr="001940F6">
        <w:rPr>
          <w:rFonts w:ascii="Times New Roman" w:hAnsi="Times New Roman"/>
          <w:sz w:val="28"/>
          <w:szCs w:val="28"/>
        </w:rPr>
        <w:lastRenderedPageBreak/>
        <w:t xml:space="preserve">стилистики и лексики, то мы видим, что нынешняя ситуация дает новый толчок для внесения несущественных, но видимых изменений в общую картину русского языка на просторах телевидения или интернета.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Высказывание Лихачева Д.С. о воспитании, что «о нравственном здоровье нации можно судить по состоянию библиотек» [13</w:t>
      </w:r>
      <w:r w:rsidR="008A52EA" w:rsidRPr="001940F6">
        <w:rPr>
          <w:rFonts w:ascii="Times New Roman" w:hAnsi="Times New Roman"/>
          <w:sz w:val="28"/>
          <w:szCs w:val="28"/>
        </w:rPr>
        <w:t>1,</w:t>
      </w:r>
      <w:r w:rsidRPr="001940F6">
        <w:rPr>
          <w:rFonts w:ascii="Times New Roman" w:hAnsi="Times New Roman"/>
          <w:sz w:val="28"/>
          <w:szCs w:val="28"/>
        </w:rPr>
        <w:t xml:space="preserve"> 25],</w:t>
      </w:r>
      <w:r w:rsidR="001739E8">
        <w:rPr>
          <w:rFonts w:ascii="Times New Roman" w:hAnsi="Times New Roman"/>
          <w:sz w:val="28"/>
          <w:szCs w:val="28"/>
        </w:rPr>
        <w:t xml:space="preserve"> до сих пор остается актуальной</w:t>
      </w:r>
      <w:r w:rsidRPr="001940F6">
        <w:rPr>
          <w:rFonts w:ascii="Times New Roman" w:hAnsi="Times New Roman"/>
          <w:sz w:val="28"/>
          <w:szCs w:val="28"/>
        </w:rPr>
        <w:t xml:space="preserve">. Язык </w:t>
      </w:r>
      <w:r w:rsidR="00B204DF">
        <w:rPr>
          <w:rFonts w:ascii="Times New Roman" w:hAnsi="Times New Roman"/>
          <w:sz w:val="28"/>
          <w:szCs w:val="28"/>
        </w:rPr>
        <w:t xml:space="preserve">средств массовой информации </w:t>
      </w:r>
      <w:r w:rsidRPr="001940F6">
        <w:rPr>
          <w:rFonts w:ascii="Times New Roman" w:hAnsi="Times New Roman"/>
          <w:sz w:val="28"/>
          <w:szCs w:val="28"/>
        </w:rPr>
        <w:t xml:space="preserve">занимает огромное место в жизни общества, так как в 21 веке чаще всего именно он закладывает нормы грамотности (фонетика, синтаксис, лексика) в той или иной языковой среде. Слово, как говорил Лев Николаевич Толстой, </w:t>
      </w:r>
      <w:r w:rsidR="009552BA" w:rsidRPr="001940F6">
        <w:rPr>
          <w:rFonts w:ascii="Times New Roman" w:hAnsi="Times New Roman"/>
          <w:sz w:val="28"/>
          <w:szCs w:val="28"/>
        </w:rPr>
        <w:t>–</w:t>
      </w:r>
      <w:r w:rsidRPr="001940F6">
        <w:rPr>
          <w:rFonts w:ascii="Times New Roman" w:hAnsi="Times New Roman"/>
          <w:sz w:val="28"/>
          <w:szCs w:val="28"/>
        </w:rPr>
        <w:t xml:space="preserve"> великое дело, так как им можно объединить людей, им же можно и разрушить их связь. Слово может использоваться и для мира, и для войны; оно может</w:t>
      </w:r>
      <w:r w:rsidR="008A52EA" w:rsidRPr="001940F6">
        <w:rPr>
          <w:rFonts w:ascii="Times New Roman" w:hAnsi="Times New Roman"/>
          <w:sz w:val="28"/>
          <w:szCs w:val="28"/>
        </w:rPr>
        <w:t xml:space="preserve"> привести к вражде и ненависти.</w:t>
      </w:r>
      <w:r w:rsidRPr="001940F6">
        <w:rPr>
          <w:rFonts w:ascii="Times New Roman" w:hAnsi="Times New Roman"/>
          <w:sz w:val="28"/>
          <w:szCs w:val="28"/>
        </w:rPr>
        <w:t xml:space="preserve"> </w:t>
      </w:r>
    </w:p>
    <w:p w:rsidR="00266AC3"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По словам Г.Б. Антрушиной, заимствование происходит потому, что при взаимодействии различных культур происходит обмен идеями и предметами, которые могут стать новыми объектами в лексике языка. Однако в результате такого соприкосновения может возникнуть пробел в лексике, то есть в языке может не хватать слов, чтобы описать эти новые объекты [13</w:t>
      </w:r>
      <w:r w:rsidR="008A52EA" w:rsidRPr="001940F6">
        <w:rPr>
          <w:rFonts w:ascii="Times New Roman" w:hAnsi="Times New Roman"/>
          <w:sz w:val="28"/>
          <w:szCs w:val="28"/>
        </w:rPr>
        <w:t>2,</w:t>
      </w:r>
      <w:r w:rsidRPr="001940F6">
        <w:rPr>
          <w:rFonts w:ascii="Times New Roman" w:hAnsi="Times New Roman"/>
          <w:sz w:val="28"/>
          <w:szCs w:val="28"/>
        </w:rPr>
        <w:t xml:space="preserve"> </w:t>
      </w:r>
      <w:r w:rsidRPr="001940F6">
        <w:rPr>
          <w:rFonts w:ascii="Times New Roman" w:hAnsi="Times New Roman"/>
          <w:iCs/>
          <w:sz w:val="28"/>
          <w:szCs w:val="28"/>
        </w:rPr>
        <w:t>47]</w:t>
      </w:r>
      <w:r w:rsidRPr="001940F6">
        <w:rPr>
          <w:rFonts w:ascii="Times New Roman" w:hAnsi="Times New Roman"/>
          <w:sz w:val="28"/>
          <w:szCs w:val="28"/>
        </w:rPr>
        <w:t xml:space="preserve">. Но есть большое количество слов, которые заимствованы по другим причинам. Например, слово (или даже несколько слов), которое выражает конкретное понятие, так что в словарном запасе нет пробелов и, соответственно, нет необходимости и в заимствовании, все же заимствуется. Оно заимствуется, потому что представляет ту же самую концепцию, но в новом аспекте, т.е. придает новый оттенок значения или другую эмоциональную окраску. </w:t>
      </w:r>
    </w:p>
    <w:p w:rsidR="00004369" w:rsidRPr="001940F6" w:rsidRDefault="00004369" w:rsidP="00004369">
      <w:pPr>
        <w:spacing w:after="0" w:line="240" w:lineRule="auto"/>
        <w:ind w:firstLine="454"/>
        <w:contextualSpacing/>
        <w:jc w:val="both"/>
        <w:rPr>
          <w:rFonts w:ascii="Times New Roman" w:hAnsi="Times New Roman"/>
          <w:sz w:val="28"/>
          <w:szCs w:val="28"/>
        </w:rPr>
      </w:pPr>
      <w:bookmarkStart w:id="6" w:name="_Hlk79587608"/>
      <w:r w:rsidRPr="001940F6">
        <w:rPr>
          <w:rFonts w:ascii="Times New Roman" w:hAnsi="Times New Roman"/>
          <w:sz w:val="28"/>
          <w:szCs w:val="28"/>
        </w:rPr>
        <w:t>Принцип деления заимствований по сферам употребления предполагает классификацию заимствований на основе того, в каких сферах жизни они употребляются. Этот принцип лежит в основе многих типологий заимствованной лексики и позволяет более детально изучать процессы заимствования слов в языке.</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Исследователь А.В. Зеленин предлагает типологию заимствований на основе сфер употребления. Он выделяет четыре основные сферы, в которых происходят заимствования: </w:t>
      </w:r>
    </w:p>
    <w:p w:rsidR="00004369" w:rsidRPr="001940F6" w:rsidRDefault="00004369" w:rsidP="00004369">
      <w:pPr>
        <w:pStyle w:val="a3"/>
        <w:numPr>
          <w:ilvl w:val="0"/>
          <w:numId w:val="15"/>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сфера материальной культуры, которая включает в себя заимствования из области техники, архитектуры, одежды и т.д.;</w:t>
      </w:r>
    </w:p>
    <w:p w:rsidR="00004369" w:rsidRPr="001940F6" w:rsidRDefault="00004369" w:rsidP="00004369">
      <w:pPr>
        <w:pStyle w:val="a3"/>
        <w:numPr>
          <w:ilvl w:val="0"/>
          <w:numId w:val="15"/>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сфера духовной культуры, которая охватывает заимствования из области религии, философии, науки, литературы и искусства;</w:t>
      </w:r>
    </w:p>
    <w:p w:rsidR="00004369" w:rsidRPr="001940F6" w:rsidRDefault="00004369" w:rsidP="00004369">
      <w:pPr>
        <w:pStyle w:val="a3"/>
        <w:numPr>
          <w:ilvl w:val="0"/>
          <w:numId w:val="15"/>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сфера быта и социальных отношений, в которую входят заимствования из области повседневной жизни, общения и образа жизни;</w:t>
      </w:r>
    </w:p>
    <w:p w:rsidR="00004369" w:rsidRPr="001940F6" w:rsidRDefault="00004369" w:rsidP="00004369">
      <w:pPr>
        <w:pStyle w:val="a3"/>
        <w:numPr>
          <w:ilvl w:val="0"/>
          <w:numId w:val="15"/>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сфера экономики и политики, которая охватывает заимствования из области финансов, бизнеса, политики и международных отношений</w:t>
      </w:r>
      <w:r w:rsidR="00443F23">
        <w:rPr>
          <w:rFonts w:ascii="Times New Roman" w:hAnsi="Times New Roman"/>
          <w:sz w:val="28"/>
          <w:szCs w:val="28"/>
        </w:rPr>
        <w:t xml:space="preserve"> [44</w:t>
      </w:r>
      <w:r w:rsidR="00266AC3" w:rsidRPr="001940F6">
        <w:rPr>
          <w:rFonts w:ascii="Times New Roman" w:hAnsi="Times New Roman"/>
          <w:sz w:val="28"/>
          <w:szCs w:val="28"/>
        </w:rPr>
        <w:t>, 112-117]</w:t>
      </w:r>
      <w:r w:rsidRPr="001940F6">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Такая типология позволяет более детально описать процессы заимствования в языке, выделить особенности употребления заимствованной лексики в разных сферах жизни, выявить тенденции и закономерности в процессе заимствования </w:t>
      </w:r>
      <w:r w:rsidRPr="001940F6">
        <w:rPr>
          <w:rFonts w:ascii="Times New Roman" w:hAnsi="Times New Roman"/>
          <w:sz w:val="28"/>
          <w:szCs w:val="28"/>
        </w:rPr>
        <w:lastRenderedPageBreak/>
        <w:t>слов и выражений в языке, что важно для понимания языковой динамики и культурных взаимодействий в современном мире [4</w:t>
      </w:r>
      <w:r w:rsidR="00443F23">
        <w:rPr>
          <w:rFonts w:ascii="Times New Roman" w:hAnsi="Times New Roman"/>
          <w:sz w:val="28"/>
          <w:szCs w:val="28"/>
        </w:rPr>
        <w:t>4</w:t>
      </w:r>
      <w:r w:rsidR="00266AC3" w:rsidRPr="001940F6">
        <w:rPr>
          <w:rFonts w:ascii="Times New Roman" w:hAnsi="Times New Roman"/>
          <w:sz w:val="28"/>
          <w:szCs w:val="28"/>
        </w:rPr>
        <w:t>,</w:t>
      </w:r>
      <w:r w:rsidRPr="001940F6">
        <w:rPr>
          <w:rFonts w:ascii="Times New Roman" w:hAnsi="Times New Roman"/>
          <w:sz w:val="28"/>
          <w:szCs w:val="28"/>
        </w:rPr>
        <w:t xml:space="preserve"> 92–107].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И.В. Привалова в своих исследованиях выделяет сферы, в которых происходит проникновение иноязычных заимствований, особенно англицизмов. Она отмечает, что наиболее подвержены заимствованиям сферы, связанные с массовой культурой, такие как музыка, кино, телевидение, а также сферы спорта, политики и новых технологий. Привалова </w:t>
      </w:r>
      <w:r w:rsidR="0014138E">
        <w:rPr>
          <w:rFonts w:ascii="Times New Roman" w:hAnsi="Times New Roman"/>
          <w:sz w:val="28"/>
          <w:szCs w:val="28"/>
        </w:rPr>
        <w:t xml:space="preserve">И.В. </w:t>
      </w:r>
      <w:r w:rsidRPr="001940F6">
        <w:rPr>
          <w:rFonts w:ascii="Times New Roman" w:hAnsi="Times New Roman"/>
          <w:sz w:val="28"/>
          <w:szCs w:val="28"/>
        </w:rPr>
        <w:t>указывает на то, что это связано с доминирующим положением английского языка в современном мире и с его широким распространением в массовой культуре, технологиях и научных открытиях. Кроме того, английский язык является языком международного общения, что также способствует его п</w:t>
      </w:r>
      <w:r w:rsidR="00266AC3" w:rsidRPr="001940F6">
        <w:rPr>
          <w:rFonts w:ascii="Times New Roman" w:hAnsi="Times New Roman"/>
          <w:sz w:val="28"/>
          <w:szCs w:val="28"/>
        </w:rPr>
        <w:t>роникновению в другие языки [133,</w:t>
      </w:r>
      <w:r w:rsidRPr="001940F6">
        <w:rPr>
          <w:rFonts w:ascii="Times New Roman" w:hAnsi="Times New Roman"/>
          <w:sz w:val="28"/>
          <w:szCs w:val="28"/>
        </w:rPr>
        <w:t xml:space="preserve"> 281].</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Эта тенденция к проникновению англицизмов в различные сферы жизни обусловлена глобализацией и ускорением процессов международного обмена информацией и культурными ценностями. Это отражает важность изучения процессов заимствования в языках и их влияние на языковую культуру и идентичность. </w:t>
      </w:r>
    </w:p>
    <w:p w:rsidR="00004369" w:rsidRPr="001940F6" w:rsidRDefault="0083228D"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научных исследованиях по лингвистике можно найти более детализированные классификации заимствований, основанные на разделении иностранных слов по тематическим категориям. Такие классификационные схемы способствуют более точной категоризации заимствованных слов и определению характерных черт их использования в различных областях человеческой деятельности. </w:t>
      </w:r>
      <w:r w:rsidR="00004369" w:rsidRPr="001940F6">
        <w:rPr>
          <w:rFonts w:ascii="Times New Roman" w:hAnsi="Times New Roman"/>
          <w:sz w:val="28"/>
          <w:szCs w:val="28"/>
        </w:rPr>
        <w:t>Например, авторы «Нового словаря иностранных слов» детализируют тематическую группу «Религии, верования», выделяя в ней подгруппы, связанные с различными аспектами религиозной практики [</w:t>
      </w:r>
      <w:r w:rsidRPr="001940F6">
        <w:rPr>
          <w:rFonts w:ascii="Times New Roman" w:hAnsi="Times New Roman"/>
          <w:sz w:val="28"/>
          <w:szCs w:val="28"/>
        </w:rPr>
        <w:t>134</w:t>
      </w:r>
      <w:r w:rsidR="00004369"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О.А. Леонтович в своей монографии выделяет ряд тематических групп заимствованной лексики. Она обращает внимание на то, что выбор иноязычных слов и выражений влияет на восприятие текста и межкультурное общение в целом.</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Среди тематических групп заимствованной лексики, выделенных Леонтович</w:t>
      </w:r>
      <w:r w:rsidR="00CB1BE6">
        <w:rPr>
          <w:rFonts w:ascii="Times New Roman" w:hAnsi="Times New Roman"/>
          <w:sz w:val="28"/>
          <w:szCs w:val="28"/>
        </w:rPr>
        <w:t xml:space="preserve"> О.А.</w:t>
      </w:r>
      <w:r w:rsidRPr="001940F6">
        <w:rPr>
          <w:rFonts w:ascii="Times New Roman" w:hAnsi="Times New Roman"/>
          <w:sz w:val="28"/>
          <w:szCs w:val="28"/>
        </w:rPr>
        <w:t>, можно назвать следующие:</w:t>
      </w:r>
    </w:p>
    <w:p w:rsidR="00004369" w:rsidRPr="001940F6" w:rsidRDefault="00004369" w:rsidP="00004369">
      <w:pPr>
        <w:pStyle w:val="a3"/>
        <w:numPr>
          <w:ilvl w:val="0"/>
          <w:numId w:val="16"/>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термины и слова, связанные с экономикой и бизнесом;</w:t>
      </w:r>
    </w:p>
    <w:p w:rsidR="00004369" w:rsidRPr="001940F6" w:rsidRDefault="00004369" w:rsidP="00004369">
      <w:pPr>
        <w:pStyle w:val="a3"/>
        <w:numPr>
          <w:ilvl w:val="0"/>
          <w:numId w:val="16"/>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слова и выражения, связанные с научной деятельностью и технологиями;</w:t>
      </w:r>
    </w:p>
    <w:p w:rsidR="00004369" w:rsidRPr="001940F6" w:rsidRDefault="00004369" w:rsidP="00004369">
      <w:pPr>
        <w:pStyle w:val="a3"/>
        <w:numPr>
          <w:ilvl w:val="0"/>
          <w:numId w:val="16"/>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слова и выражения, связанные с массовой культурой и развлечениями;</w:t>
      </w:r>
    </w:p>
    <w:p w:rsidR="00004369" w:rsidRPr="001940F6" w:rsidRDefault="00004369" w:rsidP="00004369">
      <w:pPr>
        <w:pStyle w:val="a3"/>
        <w:numPr>
          <w:ilvl w:val="0"/>
          <w:numId w:val="16"/>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слова и выражения, связанные с политикой и международными отношениями;</w:t>
      </w:r>
    </w:p>
    <w:p w:rsidR="00004369" w:rsidRPr="001940F6" w:rsidRDefault="00004369" w:rsidP="00004369">
      <w:pPr>
        <w:pStyle w:val="a3"/>
        <w:numPr>
          <w:ilvl w:val="0"/>
          <w:numId w:val="16"/>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слова и выражения, связанные с медициной и здравоохранением;</w:t>
      </w:r>
    </w:p>
    <w:p w:rsidR="00004369" w:rsidRPr="001940F6" w:rsidRDefault="00004369" w:rsidP="00004369">
      <w:pPr>
        <w:pStyle w:val="a3"/>
        <w:numPr>
          <w:ilvl w:val="0"/>
          <w:numId w:val="16"/>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слова и выражения, связанные с образованием и наукой;</w:t>
      </w:r>
    </w:p>
    <w:p w:rsidR="00004369" w:rsidRPr="001940F6" w:rsidRDefault="00004369" w:rsidP="00004369">
      <w:pPr>
        <w:pStyle w:val="a3"/>
        <w:numPr>
          <w:ilvl w:val="0"/>
          <w:numId w:val="16"/>
        </w:numPr>
        <w:spacing w:after="0" w:line="240" w:lineRule="auto"/>
        <w:ind w:left="851" w:firstLine="454"/>
        <w:jc w:val="both"/>
        <w:rPr>
          <w:rFonts w:ascii="Times New Roman" w:hAnsi="Times New Roman"/>
          <w:sz w:val="28"/>
          <w:szCs w:val="28"/>
        </w:rPr>
      </w:pPr>
      <w:r w:rsidRPr="001940F6">
        <w:rPr>
          <w:rFonts w:ascii="Times New Roman" w:hAnsi="Times New Roman"/>
          <w:sz w:val="28"/>
          <w:szCs w:val="28"/>
        </w:rPr>
        <w:t>слова и выражения, связанные с миграцией и мультикультурностью</w:t>
      </w:r>
      <w:r w:rsidR="0083228D" w:rsidRPr="001940F6">
        <w:rPr>
          <w:rFonts w:ascii="Times New Roman" w:hAnsi="Times New Roman"/>
          <w:sz w:val="28"/>
          <w:szCs w:val="28"/>
        </w:rPr>
        <w:t xml:space="preserve"> </w:t>
      </w:r>
      <w:r w:rsidR="0083228D" w:rsidRPr="001940F6">
        <w:rPr>
          <w:rFonts w:ascii="Times New Roman" w:hAnsi="Times New Roman"/>
          <w:sz w:val="28"/>
          <w:szCs w:val="28"/>
          <w:lang w:val="en-US"/>
        </w:rPr>
        <w:t>[135, 253]</w:t>
      </w:r>
      <w:r w:rsidRPr="001940F6">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Такая классификация заимствованной лексики позволяет более точно описать специфику употребления иноязычных слов и выражений в различных </w:t>
      </w:r>
      <w:r w:rsidRPr="001940F6">
        <w:rPr>
          <w:rFonts w:ascii="Times New Roman" w:hAnsi="Times New Roman"/>
          <w:sz w:val="28"/>
          <w:szCs w:val="28"/>
        </w:rPr>
        <w:lastRenderedPageBreak/>
        <w:t>контекстах и дискурсах, что важно для понимания межкультурных различий и снижения рисков недопо</w:t>
      </w:r>
      <w:r w:rsidR="0083228D" w:rsidRPr="001940F6">
        <w:rPr>
          <w:rFonts w:ascii="Times New Roman" w:hAnsi="Times New Roman"/>
          <w:sz w:val="28"/>
          <w:szCs w:val="28"/>
        </w:rPr>
        <w:t>нимания в международном общении.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lang w:val="kk-KZ"/>
        </w:rPr>
        <w:t xml:space="preserve">О.С. Егорова и Д.С. Никитин в своей статье «Тематическая классификация новых англицизмов» предлагают типологию заимствований на основе тематической классификации </w:t>
      </w:r>
      <w:r w:rsidR="0083228D" w:rsidRPr="001940F6">
        <w:rPr>
          <w:rFonts w:ascii="Times New Roman" w:hAnsi="Times New Roman"/>
          <w:sz w:val="28"/>
          <w:szCs w:val="28"/>
        </w:rPr>
        <w:t>[136</w:t>
      </w:r>
      <w:r w:rsidRPr="001940F6">
        <w:rPr>
          <w:rFonts w:ascii="Times New Roman" w:hAnsi="Times New Roman"/>
          <w:sz w:val="28"/>
          <w:szCs w:val="28"/>
        </w:rPr>
        <w:t>], что позволяет увидеть специфику употребления новых англицизмов в различных сферах жизни и бизнеса. Кроме того, это помогает лингвистам и переводчикам лучше понимать терминологию и сленг, используемые в различных сферах деятельности, и выбирать наиболее подходящие эквиваленты при переводе на другие языки.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Приведем пример из предложенной ими классификации: </w:t>
      </w:r>
    </w:p>
    <w:p w:rsidR="00004369" w:rsidRPr="001940F6" w:rsidRDefault="00004369" w:rsidP="00004369">
      <w:pPr>
        <w:spacing w:after="0" w:line="240" w:lineRule="auto"/>
        <w:ind w:firstLine="454"/>
        <w:contextualSpacing/>
        <w:jc w:val="right"/>
        <w:rPr>
          <w:rFonts w:ascii="Times New Roman" w:hAnsi="Times New Roman"/>
          <w:sz w:val="28"/>
          <w:szCs w:val="28"/>
        </w:rPr>
      </w:pPr>
    </w:p>
    <w:p w:rsidR="00004369" w:rsidRPr="001940F6" w:rsidRDefault="00004369" w:rsidP="0083228D">
      <w:pPr>
        <w:spacing w:after="0" w:line="240" w:lineRule="auto"/>
        <w:contextualSpacing/>
        <w:jc w:val="center"/>
        <w:rPr>
          <w:rFonts w:ascii="Times New Roman" w:hAnsi="Times New Roman"/>
          <w:sz w:val="28"/>
          <w:szCs w:val="28"/>
        </w:rPr>
      </w:pPr>
      <w:r w:rsidRPr="001940F6">
        <w:rPr>
          <w:rFonts w:ascii="Times New Roman" w:hAnsi="Times New Roman"/>
          <w:noProof/>
          <w:sz w:val="28"/>
          <w:szCs w:val="28"/>
        </w:rPr>
        <w:drawing>
          <wp:inline distT="0" distB="0" distL="0" distR="0">
            <wp:extent cx="5486400" cy="32004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04369" w:rsidRPr="001940F6" w:rsidRDefault="00004369" w:rsidP="00004369">
      <w:pPr>
        <w:spacing w:after="0" w:line="240" w:lineRule="auto"/>
        <w:ind w:firstLine="454"/>
        <w:contextualSpacing/>
        <w:jc w:val="both"/>
        <w:rPr>
          <w:rFonts w:ascii="Times New Roman" w:hAnsi="Times New Roman"/>
          <w:b/>
          <w:sz w:val="28"/>
          <w:szCs w:val="28"/>
        </w:rPr>
      </w:pPr>
    </w:p>
    <w:bookmarkEnd w:id="6"/>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Изучение тематических групп заимствований позволяет определить сферы употребления иноязычной лексики и причины ее заимствования в целом. Тематическая классификация заимствований дает возможность лучше понять, какие области жизни и деятельности наиболее подвержены влиянию других языков и почему. В целом, заимствования и языковая конвергенция в СМИ могут иметь множество причин, и они часто являются отражением изменяющегося мира, в котором мы живем.</w:t>
      </w:r>
    </w:p>
    <w:p w:rsidR="00004369" w:rsidRPr="001940F6" w:rsidRDefault="00004369" w:rsidP="00004369">
      <w:pPr>
        <w:spacing w:after="0" w:line="240" w:lineRule="auto"/>
        <w:ind w:firstLine="454"/>
        <w:contextualSpacing/>
        <w:jc w:val="both"/>
        <w:rPr>
          <w:rFonts w:ascii="Times New Roman" w:hAnsi="Times New Roman"/>
          <w:sz w:val="28"/>
          <w:szCs w:val="28"/>
          <w:lang w:val="kk-KZ"/>
        </w:rPr>
      </w:pPr>
      <w:r w:rsidRPr="001940F6">
        <w:rPr>
          <w:rFonts w:ascii="Times New Roman" w:hAnsi="Times New Roman"/>
          <w:sz w:val="28"/>
          <w:szCs w:val="28"/>
          <w:lang w:val="kk-KZ"/>
        </w:rPr>
        <w:t xml:space="preserve">В результате языковых контактов в лексической системе русского языка заимствованная лексика представляет собой новый класс слов, однако они понятны большой доле читателей печатных изданий, так как они находятся в постоянном тесном контакте с носителями русского языка. Иноязычные слова, заимствования являются значимым смысловым и стилеобразующим компонентом и, как языковые средства выражения, подчиняются цели и структуре данного текста. Заимствованная лексика различается по степени освоенности, что обусловлено такими признаками, как: внешняя форма, переданная с помощью графики языка˗реципиента; адаптация фонетической и грамматической системой языка˗реципиента; функциональные возможности </w:t>
      </w:r>
      <w:r w:rsidRPr="001940F6">
        <w:rPr>
          <w:rFonts w:ascii="Times New Roman" w:hAnsi="Times New Roman"/>
          <w:sz w:val="28"/>
          <w:szCs w:val="28"/>
          <w:lang w:val="kk-KZ"/>
        </w:rPr>
        <w:lastRenderedPageBreak/>
        <w:t xml:space="preserve">языка˗реципиента (способность вступать в семантические и словообразовательные связи); фиксация в различных словарях, охватывающих лексический состав языка˗реципиента. Изучение языковой конвергенции, обусловливающей процесс заимствования и дальнейшей адаптации иноязычной лексики, не может проходить изолированно от факта влияния норм одной языковой системы на другую. </w:t>
      </w:r>
    </w:p>
    <w:p w:rsidR="00B204DF" w:rsidRDefault="001114B6" w:rsidP="00004369">
      <w:pPr>
        <w:spacing w:after="0" w:line="240" w:lineRule="auto"/>
        <w:ind w:firstLine="454"/>
        <w:contextualSpacing/>
        <w:jc w:val="both"/>
        <w:rPr>
          <w:rFonts w:ascii="Times New Roman" w:hAnsi="Times New Roman"/>
          <w:sz w:val="28"/>
          <w:szCs w:val="28"/>
          <w:lang w:val="kk-KZ"/>
        </w:rPr>
      </w:pPr>
      <w:r w:rsidRPr="001940F6">
        <w:rPr>
          <w:rFonts w:ascii="Times New Roman" w:hAnsi="Times New Roman"/>
          <w:sz w:val="28"/>
          <w:szCs w:val="28"/>
          <w:lang w:val="kk-KZ"/>
        </w:rPr>
        <w:t>В своей</w:t>
      </w:r>
      <w:r w:rsidR="00004369" w:rsidRPr="001940F6">
        <w:rPr>
          <w:rFonts w:ascii="Times New Roman" w:hAnsi="Times New Roman"/>
          <w:sz w:val="28"/>
          <w:szCs w:val="28"/>
          <w:lang w:val="kk-KZ"/>
        </w:rPr>
        <w:t xml:space="preserve"> </w:t>
      </w:r>
      <w:r w:rsidRPr="001940F6">
        <w:rPr>
          <w:rFonts w:ascii="Times New Roman" w:hAnsi="Times New Roman"/>
          <w:sz w:val="28"/>
          <w:szCs w:val="28"/>
          <w:lang w:val="kk-KZ"/>
        </w:rPr>
        <w:t>работе</w:t>
      </w:r>
      <w:r w:rsidR="00004369" w:rsidRPr="001940F6">
        <w:rPr>
          <w:rFonts w:ascii="Times New Roman" w:hAnsi="Times New Roman"/>
          <w:sz w:val="28"/>
          <w:szCs w:val="28"/>
          <w:lang w:val="kk-KZ"/>
        </w:rPr>
        <w:t xml:space="preserve"> по изучению языковой ситуации Казахстана </w:t>
      </w:r>
      <w:r w:rsidR="00004369" w:rsidRPr="001940F6">
        <w:rPr>
          <w:rFonts w:ascii="Times New Roman" w:hAnsi="Times New Roman"/>
          <w:sz w:val="28"/>
          <w:szCs w:val="28"/>
        </w:rPr>
        <w:t>[3</w:t>
      </w:r>
      <w:r w:rsidR="00912DAC" w:rsidRPr="00912DAC">
        <w:rPr>
          <w:rFonts w:ascii="Times New Roman" w:hAnsi="Times New Roman"/>
          <w:sz w:val="28"/>
          <w:szCs w:val="28"/>
        </w:rPr>
        <w:t>0</w:t>
      </w:r>
      <w:r w:rsidR="00004369" w:rsidRPr="001940F6">
        <w:rPr>
          <w:rFonts w:ascii="Times New Roman" w:hAnsi="Times New Roman"/>
          <w:sz w:val="28"/>
          <w:szCs w:val="28"/>
        </w:rPr>
        <w:t>, 69]</w:t>
      </w:r>
      <w:r w:rsidR="00004369" w:rsidRPr="001940F6">
        <w:rPr>
          <w:rFonts w:ascii="Times New Roman" w:hAnsi="Times New Roman"/>
          <w:sz w:val="28"/>
          <w:szCs w:val="28"/>
          <w:lang w:val="kk-KZ"/>
        </w:rPr>
        <w:t xml:space="preserve"> Э.Д. Сулейменова отмеча</w:t>
      </w:r>
      <w:r w:rsidRPr="001940F6">
        <w:rPr>
          <w:rFonts w:ascii="Times New Roman" w:hAnsi="Times New Roman"/>
          <w:sz w:val="28"/>
          <w:szCs w:val="28"/>
          <w:lang w:val="kk-KZ"/>
        </w:rPr>
        <w:t>ет</w:t>
      </w:r>
      <w:r w:rsidR="00004369" w:rsidRPr="001940F6">
        <w:rPr>
          <w:rFonts w:ascii="Times New Roman" w:hAnsi="Times New Roman"/>
          <w:sz w:val="28"/>
          <w:szCs w:val="28"/>
          <w:lang w:val="kk-KZ"/>
        </w:rPr>
        <w:t>, что язык является продуктом общества, значит существование любого языка связано с деятельностью общества в целом.</w:t>
      </w:r>
    </w:p>
    <w:p w:rsidR="00004369" w:rsidRPr="001940F6" w:rsidRDefault="00004369" w:rsidP="00B204DF">
      <w:pPr>
        <w:spacing w:after="0" w:line="240" w:lineRule="auto"/>
        <w:ind w:firstLine="454"/>
        <w:contextualSpacing/>
        <w:jc w:val="both"/>
        <w:rPr>
          <w:rFonts w:ascii="Times New Roman" w:hAnsi="Times New Roman"/>
          <w:sz w:val="28"/>
          <w:szCs w:val="28"/>
          <w:lang w:val="kk-KZ"/>
        </w:rPr>
      </w:pPr>
      <w:r w:rsidRPr="001940F6">
        <w:rPr>
          <w:rFonts w:ascii="Times New Roman" w:hAnsi="Times New Roman"/>
          <w:sz w:val="28"/>
          <w:szCs w:val="28"/>
          <w:lang w:val="kk-KZ"/>
        </w:rPr>
        <w:t>Проблема взаимоотношения общества и языка многообразна, что определяется социальной сущностью языка.</w:t>
      </w:r>
      <w:r w:rsidR="00B204DF">
        <w:rPr>
          <w:rFonts w:ascii="Times New Roman" w:hAnsi="Times New Roman"/>
          <w:sz w:val="28"/>
          <w:szCs w:val="28"/>
          <w:lang w:val="kk-KZ"/>
        </w:rPr>
        <w:t xml:space="preserve"> Неслучайно п</w:t>
      </w:r>
      <w:r w:rsidRPr="001940F6">
        <w:rPr>
          <w:rFonts w:ascii="Times New Roman" w:hAnsi="Times New Roman"/>
          <w:sz w:val="28"/>
          <w:szCs w:val="28"/>
          <w:lang w:val="kk-KZ"/>
        </w:rPr>
        <w:t>ри передаче иноязычной лексики возникает проблема вариантного употребления слова. А.</w:t>
      </w:r>
      <w:r w:rsidR="00CB1BE6">
        <w:rPr>
          <w:rFonts w:ascii="Times New Roman" w:hAnsi="Times New Roman"/>
          <w:sz w:val="28"/>
          <w:szCs w:val="28"/>
          <w:lang w:val="kk-KZ"/>
        </w:rPr>
        <w:t xml:space="preserve"> </w:t>
      </w:r>
      <w:r w:rsidRPr="001940F6">
        <w:rPr>
          <w:rFonts w:ascii="Times New Roman" w:hAnsi="Times New Roman"/>
          <w:sz w:val="28"/>
          <w:szCs w:val="28"/>
          <w:lang w:val="kk-KZ"/>
        </w:rPr>
        <w:t>Кызырова в своей работе «Процесс ассимиляции английских слов в казахском языке» [</w:t>
      </w:r>
      <w:r w:rsidRPr="001940F6">
        <w:rPr>
          <w:rFonts w:ascii="Times New Roman" w:hAnsi="Times New Roman"/>
          <w:sz w:val="28"/>
          <w:szCs w:val="28"/>
        </w:rPr>
        <w:t>1</w:t>
      </w:r>
      <w:r w:rsidR="001114B6" w:rsidRPr="001940F6">
        <w:rPr>
          <w:rFonts w:ascii="Times New Roman" w:hAnsi="Times New Roman"/>
          <w:sz w:val="28"/>
          <w:szCs w:val="28"/>
        </w:rPr>
        <w:t>29</w:t>
      </w:r>
      <w:r w:rsidRPr="001940F6">
        <w:rPr>
          <w:rFonts w:ascii="Times New Roman" w:hAnsi="Times New Roman"/>
          <w:sz w:val="28"/>
          <w:szCs w:val="28"/>
          <w:lang w:val="kk-KZ"/>
        </w:rPr>
        <w:t>] отмечает, что  в процессе изучения заимствованных слов в языке˗реципиенте необходимо акцентировать внимание на тех отношениях и связях, в которые включаются новые слова в системе языка-реципиента. А. Смаилова [</w:t>
      </w:r>
      <w:r w:rsidRPr="001940F6">
        <w:rPr>
          <w:rFonts w:ascii="Times New Roman" w:hAnsi="Times New Roman"/>
          <w:sz w:val="28"/>
          <w:szCs w:val="28"/>
        </w:rPr>
        <w:t>1</w:t>
      </w:r>
      <w:r w:rsidR="001114B6" w:rsidRPr="001940F6">
        <w:rPr>
          <w:rFonts w:ascii="Times New Roman" w:hAnsi="Times New Roman"/>
          <w:sz w:val="28"/>
          <w:szCs w:val="28"/>
        </w:rPr>
        <w:t>30</w:t>
      </w:r>
      <w:r w:rsidRPr="001940F6">
        <w:rPr>
          <w:rFonts w:ascii="Times New Roman" w:hAnsi="Times New Roman"/>
          <w:sz w:val="28"/>
          <w:szCs w:val="28"/>
          <w:lang w:val="kk-KZ"/>
        </w:rPr>
        <w:t xml:space="preserve">], в своем исследовании «Адаптация иноязычных онимов в казахском тексте», изучая интенсивность притока многочисленных иноязычных наименований в результате языкового взаимодействия, ставит вопрос об их приспособлении, или адаптации, к принимающей языковой системе. </w:t>
      </w:r>
    </w:p>
    <w:p w:rsidR="00004369" w:rsidRPr="001940F6" w:rsidRDefault="00B204DF" w:rsidP="00004369">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Как отмечают ученые, я</w:t>
      </w:r>
      <w:r w:rsidR="00004369" w:rsidRPr="001940F6">
        <w:rPr>
          <w:rFonts w:ascii="Times New Roman" w:hAnsi="Times New Roman"/>
          <w:sz w:val="28"/>
          <w:szCs w:val="28"/>
        </w:rPr>
        <w:t xml:space="preserve">зык средств массовой информации, наряду с языком научным, наиболее подвержен конвергенции, так как описывает сложившуюся ситуацию в мире таким образом, чтобы стиль и язык написания статьи был понятен, в отличие от научного стиля, и простому обывателю, и научному сотруднику. На примере </w:t>
      </w:r>
      <w:r>
        <w:rPr>
          <w:rFonts w:ascii="Times New Roman" w:hAnsi="Times New Roman"/>
          <w:sz w:val="28"/>
          <w:szCs w:val="28"/>
        </w:rPr>
        <w:t xml:space="preserve">языка этих текстов </w:t>
      </w:r>
      <w:r w:rsidR="00004369" w:rsidRPr="001940F6">
        <w:rPr>
          <w:rFonts w:ascii="Times New Roman" w:hAnsi="Times New Roman"/>
          <w:sz w:val="28"/>
          <w:szCs w:val="28"/>
        </w:rPr>
        <w:t xml:space="preserve">можно рассмотреть </w:t>
      </w:r>
      <w:r w:rsidR="001114B6" w:rsidRPr="001940F6">
        <w:rPr>
          <w:rFonts w:ascii="Times New Roman" w:hAnsi="Times New Roman"/>
          <w:sz w:val="28"/>
          <w:szCs w:val="28"/>
        </w:rPr>
        <w:t xml:space="preserve">динамику развития языка и адаптацию </w:t>
      </w:r>
      <w:r w:rsidR="00CB1BE6">
        <w:rPr>
          <w:rFonts w:ascii="Times New Roman" w:hAnsi="Times New Roman"/>
          <w:sz w:val="28"/>
          <w:szCs w:val="28"/>
        </w:rPr>
        <w:t xml:space="preserve">заимствованных </w:t>
      </w:r>
      <w:r w:rsidR="00004369" w:rsidRPr="001940F6">
        <w:rPr>
          <w:rFonts w:ascii="Times New Roman" w:hAnsi="Times New Roman"/>
          <w:sz w:val="28"/>
          <w:szCs w:val="28"/>
        </w:rPr>
        <w:t>слов в языке и их смысловую нагрузку в нем. Так слово «</w:t>
      </w:r>
      <w:r w:rsidR="00004369" w:rsidRPr="001940F6">
        <w:rPr>
          <w:rFonts w:ascii="Times New Roman" w:hAnsi="Times New Roman"/>
          <w:i/>
          <w:sz w:val="28"/>
          <w:szCs w:val="28"/>
          <w:lang w:val="en-US"/>
        </w:rPr>
        <w:t>intelligent</w:t>
      </w:r>
      <w:r w:rsidR="00004369" w:rsidRPr="001940F6">
        <w:rPr>
          <w:rFonts w:ascii="Times New Roman" w:hAnsi="Times New Roman"/>
          <w:i/>
          <w:sz w:val="28"/>
          <w:szCs w:val="28"/>
        </w:rPr>
        <w:t>»</w:t>
      </w:r>
      <w:r w:rsidR="00004369" w:rsidRPr="001940F6">
        <w:rPr>
          <w:rFonts w:ascii="Times New Roman" w:hAnsi="Times New Roman"/>
          <w:sz w:val="28"/>
          <w:szCs w:val="28"/>
        </w:rPr>
        <w:t xml:space="preserve"> в русском языке имеет значение </w:t>
      </w:r>
      <w:r w:rsidR="00004369" w:rsidRPr="001940F6">
        <w:rPr>
          <w:rFonts w:ascii="Times New Roman" w:hAnsi="Times New Roman"/>
          <w:i/>
          <w:sz w:val="28"/>
          <w:szCs w:val="28"/>
        </w:rPr>
        <w:t>«культурный», «хорошо</w:t>
      </w:r>
      <w:r w:rsidR="00004369" w:rsidRPr="001940F6">
        <w:rPr>
          <w:rFonts w:ascii="Times New Roman" w:hAnsi="Times New Roman"/>
          <w:sz w:val="28"/>
          <w:szCs w:val="28"/>
        </w:rPr>
        <w:t xml:space="preserve"> </w:t>
      </w:r>
      <w:r w:rsidR="00004369" w:rsidRPr="001940F6">
        <w:rPr>
          <w:rFonts w:ascii="Times New Roman" w:hAnsi="Times New Roman"/>
          <w:i/>
          <w:sz w:val="28"/>
          <w:szCs w:val="28"/>
        </w:rPr>
        <w:t>воспитанный»</w:t>
      </w:r>
      <w:r w:rsidR="00004369" w:rsidRPr="001940F6">
        <w:rPr>
          <w:rFonts w:ascii="Times New Roman" w:hAnsi="Times New Roman"/>
          <w:sz w:val="28"/>
          <w:szCs w:val="28"/>
        </w:rPr>
        <w:t xml:space="preserve">, а не его номинальное значение </w:t>
      </w:r>
      <w:r w:rsidR="00004369" w:rsidRPr="001940F6">
        <w:rPr>
          <w:rFonts w:ascii="Times New Roman" w:hAnsi="Times New Roman"/>
          <w:i/>
          <w:sz w:val="28"/>
          <w:szCs w:val="28"/>
        </w:rPr>
        <w:t xml:space="preserve">«умный». </w:t>
      </w:r>
      <w:r w:rsidR="00004369" w:rsidRPr="001940F6">
        <w:rPr>
          <w:rFonts w:ascii="Times New Roman" w:hAnsi="Times New Roman"/>
          <w:sz w:val="28"/>
          <w:szCs w:val="28"/>
        </w:rPr>
        <w:t>А английское слово «</w:t>
      </w:r>
      <w:r w:rsidR="00004369" w:rsidRPr="001940F6">
        <w:rPr>
          <w:rFonts w:ascii="Times New Roman" w:hAnsi="Times New Roman"/>
          <w:i/>
          <w:sz w:val="28"/>
          <w:szCs w:val="28"/>
          <w:lang w:val="en-US"/>
        </w:rPr>
        <w:t>ambition</w:t>
      </w:r>
      <w:r w:rsidR="00004369" w:rsidRPr="001940F6">
        <w:rPr>
          <w:rFonts w:ascii="Times New Roman" w:hAnsi="Times New Roman"/>
          <w:i/>
          <w:sz w:val="28"/>
          <w:szCs w:val="28"/>
        </w:rPr>
        <w:t>»</w:t>
      </w:r>
      <w:r w:rsidR="00004369" w:rsidRPr="001940F6">
        <w:rPr>
          <w:rFonts w:ascii="Times New Roman" w:hAnsi="Times New Roman"/>
          <w:sz w:val="28"/>
          <w:szCs w:val="28"/>
        </w:rPr>
        <w:t xml:space="preserve"> в русском языке имеет негативный смысл, который означает, «</w:t>
      </w:r>
      <w:r w:rsidR="00004369" w:rsidRPr="001940F6">
        <w:rPr>
          <w:rFonts w:ascii="Times New Roman" w:hAnsi="Times New Roman"/>
          <w:i/>
          <w:sz w:val="28"/>
          <w:szCs w:val="28"/>
        </w:rPr>
        <w:t>самолюбие», «карьеризм», «чванство</w:t>
      </w:r>
      <w:r w:rsidR="00004369" w:rsidRPr="001940F6">
        <w:rPr>
          <w:rFonts w:ascii="Times New Roman" w:hAnsi="Times New Roman"/>
          <w:sz w:val="28"/>
          <w:szCs w:val="28"/>
        </w:rPr>
        <w:t>», тогда как его начальное значение в английском языке – «</w:t>
      </w:r>
      <w:r w:rsidR="00004369" w:rsidRPr="001940F6">
        <w:rPr>
          <w:rFonts w:ascii="Times New Roman" w:hAnsi="Times New Roman"/>
          <w:i/>
          <w:sz w:val="28"/>
          <w:szCs w:val="28"/>
        </w:rPr>
        <w:t>цель», «стремление</w:t>
      </w:r>
      <w:r w:rsidR="00004369" w:rsidRPr="001940F6">
        <w:rPr>
          <w:rFonts w:ascii="Times New Roman" w:hAnsi="Times New Roman"/>
          <w:sz w:val="28"/>
          <w:szCs w:val="28"/>
        </w:rPr>
        <w:t xml:space="preserve">» </w:t>
      </w:r>
      <w:r w:rsidR="00004369" w:rsidRPr="001940F6">
        <w:rPr>
          <w:rFonts w:ascii="Times New Roman" w:hAnsi="Times New Roman"/>
          <w:iCs/>
          <w:sz w:val="28"/>
          <w:szCs w:val="28"/>
        </w:rPr>
        <w:t>[1</w:t>
      </w:r>
      <w:r w:rsidR="001114B6" w:rsidRPr="001940F6">
        <w:rPr>
          <w:rFonts w:ascii="Times New Roman" w:hAnsi="Times New Roman"/>
          <w:iCs/>
          <w:sz w:val="28"/>
          <w:szCs w:val="28"/>
        </w:rPr>
        <w:t>37,</w:t>
      </w:r>
      <w:r w:rsidR="00004369" w:rsidRPr="001940F6">
        <w:rPr>
          <w:rFonts w:ascii="Times New Roman" w:hAnsi="Times New Roman"/>
          <w:iCs/>
          <w:sz w:val="28"/>
          <w:szCs w:val="28"/>
        </w:rPr>
        <w:t xml:space="preserve"> 13].</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Такие слова, скорее всего исключения, так как, в основном, вместе со словом в язык переходит и само значение слова. Приведем в качестве примера слово «</w:t>
      </w:r>
      <w:r w:rsidRPr="001940F6">
        <w:rPr>
          <w:rFonts w:ascii="Times New Roman" w:hAnsi="Times New Roman"/>
          <w:i/>
          <w:sz w:val="28"/>
          <w:szCs w:val="28"/>
        </w:rPr>
        <w:t>Fake</w:t>
      </w:r>
      <w:r w:rsidRPr="001940F6">
        <w:rPr>
          <w:rFonts w:ascii="Times New Roman" w:hAnsi="Times New Roman"/>
          <w:sz w:val="28"/>
          <w:szCs w:val="28"/>
        </w:rPr>
        <w:t xml:space="preserve">», что в переводе означает </w:t>
      </w:r>
      <w:r w:rsidRPr="001940F6">
        <w:rPr>
          <w:rFonts w:ascii="Times New Roman" w:hAnsi="Times New Roman"/>
          <w:i/>
          <w:sz w:val="28"/>
          <w:szCs w:val="28"/>
        </w:rPr>
        <w:t xml:space="preserve">подлог, подделка. </w:t>
      </w:r>
      <w:r w:rsidRPr="001940F6">
        <w:rPr>
          <w:rFonts w:ascii="Times New Roman" w:hAnsi="Times New Roman"/>
          <w:sz w:val="28"/>
          <w:szCs w:val="28"/>
        </w:rPr>
        <w:t xml:space="preserve">В современном русском языке </w:t>
      </w:r>
      <w:r w:rsidR="00EC303F">
        <w:rPr>
          <w:rFonts w:ascii="Times New Roman" w:hAnsi="Times New Roman"/>
          <w:sz w:val="28"/>
          <w:szCs w:val="28"/>
        </w:rPr>
        <w:t>много</w:t>
      </w:r>
      <w:r w:rsidRPr="001940F6">
        <w:rPr>
          <w:rFonts w:ascii="Times New Roman" w:hAnsi="Times New Roman"/>
          <w:sz w:val="28"/>
          <w:szCs w:val="28"/>
        </w:rPr>
        <w:t xml:space="preserve"> словосочетаний и выражений с </w:t>
      </w:r>
      <w:r w:rsidR="00EC303F">
        <w:rPr>
          <w:rFonts w:ascii="Times New Roman" w:hAnsi="Times New Roman"/>
          <w:sz w:val="28"/>
          <w:szCs w:val="28"/>
        </w:rPr>
        <w:t>этим</w:t>
      </w:r>
      <w:r w:rsidRPr="001940F6">
        <w:rPr>
          <w:rFonts w:ascii="Times New Roman" w:hAnsi="Times New Roman"/>
          <w:sz w:val="28"/>
          <w:szCs w:val="28"/>
        </w:rPr>
        <w:t xml:space="preserve"> словом, например, </w:t>
      </w:r>
      <w:r w:rsidRPr="001940F6">
        <w:rPr>
          <w:rFonts w:ascii="Times New Roman" w:hAnsi="Times New Roman"/>
          <w:i/>
          <w:sz w:val="28"/>
          <w:szCs w:val="28"/>
        </w:rPr>
        <w:t xml:space="preserve">фейковые деньги, фейковая роль, </w:t>
      </w:r>
      <w:r w:rsidRPr="00D77A85">
        <w:rPr>
          <w:rFonts w:ascii="Times New Roman" w:hAnsi="Times New Roman"/>
          <w:i/>
          <w:sz w:val="28"/>
          <w:szCs w:val="28"/>
        </w:rPr>
        <w:t>откровенный фэйк, фэйковый</w:t>
      </w:r>
      <w:r w:rsidRPr="001940F6">
        <w:rPr>
          <w:rFonts w:ascii="Times New Roman" w:hAnsi="Times New Roman"/>
          <w:i/>
          <w:sz w:val="28"/>
          <w:szCs w:val="28"/>
        </w:rPr>
        <w:t xml:space="preserve"> аккаунт</w:t>
      </w:r>
      <w:r w:rsidRPr="001940F6">
        <w:rPr>
          <w:rFonts w:ascii="Times New Roman" w:hAnsi="Times New Roman"/>
          <w:sz w:val="28"/>
          <w:szCs w:val="28"/>
        </w:rPr>
        <w:t xml:space="preserve"> и другие. </w:t>
      </w:r>
    </w:p>
    <w:p w:rsidR="00004369" w:rsidRPr="001940F6" w:rsidRDefault="003B57BF" w:rsidP="00004369">
      <w:pPr>
        <w:spacing w:after="0" w:line="240" w:lineRule="auto"/>
        <w:ind w:firstLine="454"/>
        <w:contextualSpacing/>
        <w:jc w:val="both"/>
        <w:rPr>
          <w:rFonts w:ascii="Times New Roman" w:hAnsi="Times New Roman"/>
          <w:sz w:val="28"/>
          <w:szCs w:val="28"/>
          <w:lang w:val="kk-KZ"/>
        </w:rPr>
      </w:pPr>
      <w:r>
        <w:rPr>
          <w:rFonts w:ascii="Times New Roman" w:hAnsi="Times New Roman"/>
          <w:sz w:val="28"/>
          <w:szCs w:val="28"/>
        </w:rPr>
        <w:t>В связи с тем, что нами исследуется публицистический текст, считаем необходимым изучить особенности языковой конвергенции, выделяемые разными учеными. О</w:t>
      </w:r>
      <w:r w:rsidR="00004369" w:rsidRPr="001940F6">
        <w:rPr>
          <w:rFonts w:ascii="Times New Roman" w:hAnsi="Times New Roman"/>
          <w:sz w:val="28"/>
          <w:szCs w:val="28"/>
        </w:rPr>
        <w:t xml:space="preserve">братимся к вопросу определения способов передачи заимствованных слов в языке СМИ. </w:t>
      </w:r>
      <w:r w:rsidR="00004369" w:rsidRPr="001940F6">
        <w:rPr>
          <w:rFonts w:ascii="Times New Roman" w:hAnsi="Times New Roman"/>
          <w:sz w:val="28"/>
          <w:szCs w:val="28"/>
          <w:lang w:val="kk-KZ"/>
        </w:rPr>
        <w:t xml:space="preserve">Прежде всего рассмотрим важность изучения данного вопроса. Изучение способов передачи заимствованной лексики в текстах СМИ имеет высокую актуальность в современном мире. Это связано с тем, что в условиях глобализации и межкультурных контактов </w:t>
      </w:r>
      <w:r w:rsidR="00004369" w:rsidRPr="001940F6">
        <w:rPr>
          <w:rFonts w:ascii="Times New Roman" w:hAnsi="Times New Roman"/>
          <w:sz w:val="28"/>
          <w:szCs w:val="28"/>
          <w:lang w:val="kk-KZ"/>
        </w:rPr>
        <w:lastRenderedPageBreak/>
        <w:t xml:space="preserve">заимствования из других языков становятся все более распространенными в языках СМИ, особенно в странах с мультиязычной средой.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Изучение способов передачи заимствованной лексики в текстах СМИ проводилось многими учеными в области лингвистики и медиаисследований. Среди них можно выделить Н.В. Григорьеву, исследовавшую способы адаптации иностранных слов в российской прессе [1</w:t>
      </w:r>
      <w:r w:rsidR="001114B6" w:rsidRPr="001940F6">
        <w:rPr>
          <w:rFonts w:ascii="Times New Roman" w:hAnsi="Times New Roman"/>
          <w:sz w:val="28"/>
          <w:szCs w:val="28"/>
        </w:rPr>
        <w:t>38</w:t>
      </w:r>
      <w:r w:rsidRPr="001940F6">
        <w:rPr>
          <w:rFonts w:ascii="Times New Roman" w:hAnsi="Times New Roman"/>
          <w:sz w:val="28"/>
          <w:szCs w:val="28"/>
        </w:rPr>
        <w:t xml:space="preserve">]. Она утверждает, что адаптация иностранных слов и выражений в российской прессе может осуществляться путем транскрипции, перевода или создания новых слов на основе иностранных корней. Также Н.В. Григорьева отмечает, что в российской прессе часто используются кальки </w:t>
      </w:r>
      <w:r w:rsidR="000E1C54" w:rsidRPr="001940F6">
        <w:rPr>
          <w:rFonts w:ascii="Times New Roman" w:hAnsi="Times New Roman"/>
          <w:sz w:val="28"/>
          <w:szCs w:val="28"/>
        </w:rPr>
        <w:t>–</w:t>
      </w:r>
      <w:r w:rsidRPr="001940F6">
        <w:rPr>
          <w:rFonts w:ascii="Times New Roman" w:hAnsi="Times New Roman"/>
          <w:sz w:val="28"/>
          <w:szCs w:val="28"/>
        </w:rPr>
        <w:t xml:space="preserve"> буквальные переводы иностранных слов на русский язык. Однако такой способ передачи заимствованной лексики может приводить к недопониманию иноязычных концепций и культурных особенностей</w:t>
      </w:r>
      <w:r w:rsidR="001114B6" w:rsidRPr="001940F6">
        <w:rPr>
          <w:rFonts w:ascii="Times New Roman" w:hAnsi="Times New Roman"/>
          <w:sz w:val="28"/>
          <w:szCs w:val="28"/>
        </w:rPr>
        <w:t xml:space="preserve"> [138, </w:t>
      </w:r>
      <w:r w:rsidR="003A77D5" w:rsidRPr="001940F6">
        <w:rPr>
          <w:rFonts w:ascii="Times New Roman" w:hAnsi="Times New Roman"/>
          <w:sz w:val="28"/>
          <w:szCs w:val="28"/>
        </w:rPr>
        <w:t>73</w:t>
      </w:r>
      <w:r w:rsidR="001114B6" w:rsidRPr="001940F6">
        <w:rPr>
          <w:rFonts w:ascii="Times New Roman" w:hAnsi="Times New Roman"/>
          <w:sz w:val="28"/>
          <w:szCs w:val="28"/>
        </w:rPr>
        <w:t>]</w:t>
      </w:r>
      <w:r w:rsidRPr="001940F6">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А.В. Зеленин, изучавший проблему калькирования в переводе технической лексики в текстах СМИ, подчеркивает, что калькирование может привести к недопониманию иностранных концепций и терминологии, что, в свою очередь, может привести к снижению качества перевода и ухудшению понимания текстов</w:t>
      </w:r>
      <w:r w:rsidR="003A77D5" w:rsidRPr="001940F6">
        <w:rPr>
          <w:rFonts w:ascii="Times New Roman" w:hAnsi="Times New Roman"/>
          <w:sz w:val="28"/>
          <w:szCs w:val="28"/>
        </w:rPr>
        <w:t xml:space="preserve"> [4</w:t>
      </w:r>
      <w:r w:rsidR="00443F23" w:rsidRPr="00443F23">
        <w:rPr>
          <w:rFonts w:ascii="Times New Roman" w:hAnsi="Times New Roman"/>
          <w:sz w:val="28"/>
          <w:szCs w:val="28"/>
        </w:rPr>
        <w:t>4</w:t>
      </w:r>
      <w:r w:rsidR="003A77D5" w:rsidRPr="001940F6">
        <w:rPr>
          <w:rFonts w:ascii="Times New Roman" w:hAnsi="Times New Roman"/>
          <w:sz w:val="28"/>
          <w:szCs w:val="28"/>
        </w:rPr>
        <w:t>, 102]</w:t>
      </w:r>
      <w:r w:rsidRPr="001940F6">
        <w:rPr>
          <w:rFonts w:ascii="Times New Roman" w:hAnsi="Times New Roman"/>
          <w:sz w:val="28"/>
          <w:szCs w:val="28"/>
        </w:rPr>
        <w:t>.</w:t>
      </w:r>
    </w:p>
    <w:p w:rsidR="00004369" w:rsidRPr="001940F6" w:rsidRDefault="003A77D5"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М</w:t>
      </w:r>
      <w:r w:rsidR="00004369" w:rsidRPr="001940F6">
        <w:rPr>
          <w:rFonts w:ascii="Times New Roman" w:hAnsi="Times New Roman"/>
          <w:sz w:val="28"/>
          <w:szCs w:val="28"/>
        </w:rPr>
        <w:t>.</w:t>
      </w:r>
      <w:r w:rsidRPr="001940F6">
        <w:rPr>
          <w:rFonts w:ascii="Times New Roman" w:hAnsi="Times New Roman"/>
          <w:sz w:val="28"/>
          <w:szCs w:val="28"/>
        </w:rPr>
        <w:t>В</w:t>
      </w:r>
      <w:r w:rsidR="00004369" w:rsidRPr="001940F6">
        <w:rPr>
          <w:rFonts w:ascii="Times New Roman" w:hAnsi="Times New Roman"/>
          <w:sz w:val="28"/>
          <w:szCs w:val="28"/>
        </w:rPr>
        <w:t>. Калинина, которая исследовала способы передачи американизмов в русской прессе, отмечает, что в русскоязычных СМИ часто используются американизмы в неправильных контекстах или с неправильными значениями, что может привести к недопониманию информации и снижению качества текстов</w:t>
      </w:r>
      <w:r w:rsidRPr="001940F6">
        <w:rPr>
          <w:rFonts w:ascii="Times New Roman" w:hAnsi="Times New Roman"/>
          <w:sz w:val="28"/>
          <w:szCs w:val="28"/>
        </w:rPr>
        <w:t xml:space="preserve"> [139, 44]</w:t>
      </w:r>
      <w:r w:rsidR="00004369" w:rsidRPr="001940F6">
        <w:rPr>
          <w:rFonts w:ascii="Times New Roman" w:hAnsi="Times New Roman"/>
          <w:sz w:val="28"/>
          <w:szCs w:val="28"/>
        </w:rPr>
        <w:t xml:space="preserve">. </w:t>
      </w:r>
    </w:p>
    <w:p w:rsidR="00004369" w:rsidRPr="00D77A85"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Эти исследования помогают лучше понимать особенности употребления заимствованной лексики в </w:t>
      </w:r>
      <w:r w:rsidR="003B57BF">
        <w:rPr>
          <w:rFonts w:ascii="Times New Roman" w:hAnsi="Times New Roman"/>
          <w:sz w:val="28"/>
          <w:szCs w:val="28"/>
        </w:rPr>
        <w:t xml:space="preserve">публицистических </w:t>
      </w:r>
      <w:r w:rsidRPr="001940F6">
        <w:rPr>
          <w:rFonts w:ascii="Times New Roman" w:hAnsi="Times New Roman"/>
          <w:sz w:val="28"/>
          <w:szCs w:val="28"/>
        </w:rPr>
        <w:t xml:space="preserve">текстах и разработать эффективные стратегии </w:t>
      </w:r>
      <w:r w:rsidRPr="00D77A85">
        <w:rPr>
          <w:rFonts w:ascii="Times New Roman" w:hAnsi="Times New Roman"/>
          <w:sz w:val="28"/>
          <w:szCs w:val="28"/>
        </w:rPr>
        <w:t xml:space="preserve">перевода и адаптации иностранных слов и выражений в различных контекстах. </w:t>
      </w:r>
    </w:p>
    <w:p w:rsidR="00A91C13" w:rsidRDefault="00004369" w:rsidP="00004369">
      <w:pPr>
        <w:spacing w:after="0" w:line="240" w:lineRule="auto"/>
        <w:ind w:firstLine="454"/>
        <w:contextualSpacing/>
        <w:jc w:val="both"/>
        <w:rPr>
          <w:rFonts w:ascii="Times New Roman" w:hAnsi="Times New Roman"/>
          <w:sz w:val="28"/>
          <w:szCs w:val="28"/>
          <w:lang w:val="kk-KZ"/>
        </w:rPr>
      </w:pPr>
      <w:r w:rsidRPr="00D77A85">
        <w:rPr>
          <w:rFonts w:ascii="Times New Roman" w:hAnsi="Times New Roman"/>
          <w:sz w:val="28"/>
          <w:szCs w:val="28"/>
        </w:rPr>
        <w:t>В нашей работе мы</w:t>
      </w:r>
      <w:r w:rsidRPr="00D77A85">
        <w:rPr>
          <w:rFonts w:ascii="Times New Roman" w:hAnsi="Times New Roman"/>
          <w:sz w:val="28"/>
          <w:szCs w:val="28"/>
          <w:lang w:val="kk-KZ"/>
        </w:rPr>
        <w:t xml:space="preserve"> выделяем следующие способы передачи заимствованной лексики в текстах газет: транскрипция, транслитерация, э</w:t>
      </w:r>
      <w:r w:rsidRPr="00D77A85">
        <w:rPr>
          <w:rFonts w:ascii="Times New Roman" w:hAnsi="Times New Roman"/>
          <w:bCs/>
          <w:sz w:val="28"/>
          <w:szCs w:val="28"/>
        </w:rPr>
        <w:t>кспликация</w:t>
      </w:r>
      <w:r w:rsidRPr="00D77A85">
        <w:rPr>
          <w:rFonts w:ascii="Times New Roman" w:hAnsi="Times New Roman"/>
          <w:sz w:val="28"/>
          <w:szCs w:val="28"/>
          <w:lang w:val="kk-KZ"/>
        </w:rPr>
        <w:t xml:space="preserve"> и калькирование.</w:t>
      </w:r>
    </w:p>
    <w:p w:rsidR="00004369" w:rsidRPr="001940F6" w:rsidRDefault="00004369" w:rsidP="00004369">
      <w:pPr>
        <w:spacing w:after="0" w:line="240" w:lineRule="auto"/>
        <w:ind w:firstLine="454"/>
        <w:contextualSpacing/>
        <w:jc w:val="both"/>
        <w:rPr>
          <w:rFonts w:ascii="Times New Roman" w:hAnsi="Times New Roman"/>
          <w:i/>
          <w:sz w:val="28"/>
          <w:szCs w:val="28"/>
        </w:rPr>
      </w:pPr>
      <w:r w:rsidRPr="001940F6">
        <w:rPr>
          <w:rFonts w:ascii="Times New Roman" w:hAnsi="Times New Roman"/>
          <w:i/>
          <w:sz w:val="28"/>
          <w:szCs w:val="28"/>
        </w:rPr>
        <w:t xml:space="preserve">Транскрипция (фонетический способ) </w:t>
      </w:r>
      <w:r w:rsidR="000E1C54" w:rsidRPr="001940F6">
        <w:rPr>
          <w:rFonts w:ascii="Times New Roman" w:hAnsi="Times New Roman"/>
          <w:sz w:val="28"/>
          <w:szCs w:val="28"/>
        </w:rPr>
        <w:t>–</w:t>
      </w:r>
      <w:r w:rsidRPr="001940F6">
        <w:rPr>
          <w:rFonts w:ascii="Times New Roman" w:hAnsi="Times New Roman"/>
          <w:i/>
          <w:sz w:val="28"/>
          <w:szCs w:val="28"/>
        </w:rPr>
        <w:t xml:space="preserve"> «</w:t>
      </w:r>
      <w:r w:rsidRPr="001940F6">
        <w:rPr>
          <w:rFonts w:ascii="Times New Roman" w:hAnsi="Times New Roman"/>
          <w:sz w:val="28"/>
          <w:szCs w:val="28"/>
        </w:rPr>
        <w:t>заимствование словарной единицы, при котором сохраняется её звуковая форма» [</w:t>
      </w:r>
      <w:r w:rsidR="0052779C" w:rsidRPr="001940F6">
        <w:rPr>
          <w:rFonts w:ascii="Times New Roman" w:hAnsi="Times New Roman"/>
          <w:sz w:val="28"/>
          <w:szCs w:val="28"/>
        </w:rPr>
        <w:t>106, 418</w:t>
      </w:r>
      <w:r w:rsidRPr="001940F6">
        <w:rPr>
          <w:rFonts w:ascii="Times New Roman" w:hAnsi="Times New Roman"/>
          <w:iCs/>
          <w:sz w:val="28"/>
          <w:szCs w:val="28"/>
        </w:rPr>
        <w:t>]</w:t>
      </w:r>
      <w:r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Передача заимствованной лексики в текстах </w:t>
      </w:r>
      <w:r w:rsidR="003B57BF">
        <w:rPr>
          <w:rFonts w:ascii="Times New Roman" w:hAnsi="Times New Roman"/>
          <w:sz w:val="28"/>
          <w:szCs w:val="28"/>
        </w:rPr>
        <w:t xml:space="preserve">газет </w:t>
      </w:r>
      <w:r w:rsidRPr="001940F6">
        <w:rPr>
          <w:rFonts w:ascii="Times New Roman" w:hAnsi="Times New Roman"/>
          <w:sz w:val="28"/>
          <w:szCs w:val="28"/>
        </w:rPr>
        <w:t xml:space="preserve">путем транскрипции может использоваться в случае, когда слово или фраза на другом языке не имеет точного эквивалента в языке, на котором пишется текст. В русскоязычных текстах </w:t>
      </w:r>
      <w:r w:rsidR="003B57BF">
        <w:rPr>
          <w:rFonts w:ascii="Times New Roman" w:hAnsi="Times New Roman"/>
          <w:sz w:val="28"/>
          <w:szCs w:val="28"/>
        </w:rPr>
        <w:t xml:space="preserve">прессы </w:t>
      </w:r>
      <w:r w:rsidRPr="001940F6">
        <w:rPr>
          <w:rFonts w:ascii="Times New Roman" w:hAnsi="Times New Roman"/>
          <w:sz w:val="28"/>
          <w:szCs w:val="28"/>
        </w:rPr>
        <w:t>иногда используют транскрипцию английского слова «</w:t>
      </w:r>
      <w:r w:rsidRPr="001940F6">
        <w:rPr>
          <w:rFonts w:ascii="Times New Roman" w:hAnsi="Times New Roman"/>
          <w:i/>
          <w:sz w:val="28"/>
          <w:szCs w:val="28"/>
        </w:rPr>
        <w:t>бренд</w:t>
      </w:r>
      <w:r w:rsidRPr="001940F6">
        <w:rPr>
          <w:rFonts w:ascii="Times New Roman" w:hAnsi="Times New Roman"/>
          <w:sz w:val="28"/>
          <w:szCs w:val="28"/>
        </w:rPr>
        <w:t>» (</w:t>
      </w:r>
      <w:r w:rsidRPr="001940F6">
        <w:rPr>
          <w:rFonts w:ascii="Times New Roman" w:hAnsi="Times New Roman"/>
          <w:i/>
          <w:sz w:val="28"/>
          <w:szCs w:val="28"/>
          <w:lang w:val="en-US"/>
        </w:rPr>
        <w:t>brand</w:t>
      </w:r>
      <w:r w:rsidRPr="001940F6">
        <w:rPr>
          <w:rFonts w:ascii="Times New Roman" w:hAnsi="Times New Roman"/>
          <w:sz w:val="28"/>
          <w:szCs w:val="28"/>
        </w:rPr>
        <w:t>) как "</w:t>
      </w:r>
      <w:r w:rsidRPr="001940F6">
        <w:rPr>
          <w:rFonts w:ascii="Times New Roman" w:hAnsi="Times New Roman"/>
          <w:i/>
          <w:sz w:val="28"/>
          <w:szCs w:val="28"/>
        </w:rPr>
        <w:t>брэнд</w:t>
      </w:r>
      <w:r w:rsidRPr="001940F6">
        <w:rPr>
          <w:rFonts w:ascii="Times New Roman" w:hAnsi="Times New Roman"/>
          <w:sz w:val="28"/>
          <w:szCs w:val="28"/>
        </w:rPr>
        <w:t>", поскольку в русском языке нет точного эквивалента этому понятию. В данном случае транскрипция позволяет сохранить исходное произношение и значение слова, облегчая при этом коммуникацию между носителями разных языков.</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Транскрипция может использоваться для сохранения произношения слов и фраз на иностранном языке, чтобы передать аутентичный звуковой образ. Например, в англоязычных </w:t>
      </w:r>
      <w:r w:rsidR="003B57BF">
        <w:rPr>
          <w:rFonts w:ascii="Times New Roman" w:hAnsi="Times New Roman"/>
          <w:sz w:val="28"/>
          <w:szCs w:val="28"/>
        </w:rPr>
        <w:t xml:space="preserve">источниках </w:t>
      </w:r>
      <w:r w:rsidRPr="001940F6">
        <w:rPr>
          <w:rFonts w:ascii="Times New Roman" w:hAnsi="Times New Roman"/>
          <w:sz w:val="28"/>
          <w:szCs w:val="28"/>
        </w:rPr>
        <w:t xml:space="preserve">можно встретить транскрипцию фраз на французском языке, чтобы передать специфический акцент и произношение </w:t>
      </w:r>
      <w:r w:rsidRPr="001940F6">
        <w:rPr>
          <w:rFonts w:ascii="Times New Roman" w:hAnsi="Times New Roman"/>
          <w:sz w:val="28"/>
          <w:szCs w:val="28"/>
        </w:rPr>
        <w:lastRenderedPageBreak/>
        <w:t xml:space="preserve">слов. Однако, транскрипция может быть и неправильной или варьироваться в зависимости от того, кто ее создает.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Вопрос использования транскрипции при передаче заимствованной лексики в текстах </w:t>
      </w:r>
      <w:r w:rsidR="003B57BF">
        <w:rPr>
          <w:rFonts w:ascii="Times New Roman" w:hAnsi="Times New Roman"/>
          <w:sz w:val="28"/>
          <w:szCs w:val="28"/>
        </w:rPr>
        <w:t xml:space="preserve">газет </w:t>
      </w:r>
      <w:r w:rsidRPr="001940F6">
        <w:rPr>
          <w:rFonts w:ascii="Times New Roman" w:hAnsi="Times New Roman"/>
          <w:sz w:val="28"/>
          <w:szCs w:val="28"/>
        </w:rPr>
        <w:t xml:space="preserve">актуален, так как в современном информационном обществе многие люди используют </w:t>
      </w:r>
      <w:r w:rsidR="003B57BF">
        <w:rPr>
          <w:rFonts w:ascii="Times New Roman" w:hAnsi="Times New Roman"/>
          <w:sz w:val="28"/>
          <w:szCs w:val="28"/>
        </w:rPr>
        <w:t xml:space="preserve">их </w:t>
      </w:r>
      <w:r w:rsidRPr="001940F6">
        <w:rPr>
          <w:rFonts w:ascii="Times New Roman" w:hAnsi="Times New Roman"/>
          <w:sz w:val="28"/>
          <w:szCs w:val="28"/>
        </w:rPr>
        <w:t xml:space="preserve">для получения информации на различных языках. Зачастую в текстах </w:t>
      </w:r>
      <w:r w:rsidR="003B57BF">
        <w:rPr>
          <w:rFonts w:ascii="Times New Roman" w:hAnsi="Times New Roman"/>
          <w:sz w:val="28"/>
          <w:szCs w:val="28"/>
        </w:rPr>
        <w:t>газет</w:t>
      </w:r>
      <w:r w:rsidR="003B57BF" w:rsidRPr="001940F6">
        <w:rPr>
          <w:rFonts w:ascii="Times New Roman" w:hAnsi="Times New Roman"/>
          <w:sz w:val="28"/>
          <w:szCs w:val="28"/>
        </w:rPr>
        <w:t xml:space="preserve"> </w:t>
      </w:r>
      <w:r w:rsidRPr="001940F6">
        <w:rPr>
          <w:rFonts w:ascii="Times New Roman" w:hAnsi="Times New Roman"/>
          <w:sz w:val="28"/>
          <w:szCs w:val="28"/>
        </w:rPr>
        <w:t>используется заимствованная лексика из других языков, которая может быть непонятна читателю, не знающему этот язык.</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 русском языке, для передачи английского слова «</w:t>
      </w:r>
      <w:r w:rsidRPr="001940F6">
        <w:rPr>
          <w:rFonts w:ascii="Times New Roman" w:hAnsi="Times New Roman"/>
          <w:i/>
          <w:sz w:val="28"/>
          <w:szCs w:val="28"/>
        </w:rPr>
        <w:t>business»</w:t>
      </w:r>
      <w:r w:rsidRPr="001940F6">
        <w:rPr>
          <w:rFonts w:ascii="Times New Roman" w:hAnsi="Times New Roman"/>
          <w:sz w:val="28"/>
          <w:szCs w:val="28"/>
        </w:rPr>
        <w:t xml:space="preserve"> используется транскрипция "</w:t>
      </w:r>
      <w:r w:rsidRPr="001940F6">
        <w:rPr>
          <w:rFonts w:ascii="Times New Roman" w:hAnsi="Times New Roman"/>
          <w:i/>
          <w:sz w:val="28"/>
          <w:szCs w:val="28"/>
        </w:rPr>
        <w:t>бизнес</w:t>
      </w:r>
      <w:r w:rsidRPr="001940F6">
        <w:rPr>
          <w:rFonts w:ascii="Times New Roman" w:hAnsi="Times New Roman"/>
          <w:sz w:val="28"/>
          <w:szCs w:val="28"/>
        </w:rPr>
        <w:t>". В данном случае, транскрипция соответствует звукам английского слова и сохраняет оригинальное произношение.</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 русском языке может быть несколько вариантов транскрипции для одного и того же английского слова, в зависимости от того, какой звуковой алфавит используется. Например, слово «</w:t>
      </w:r>
      <w:r w:rsidRPr="001940F6">
        <w:rPr>
          <w:rFonts w:ascii="Times New Roman" w:hAnsi="Times New Roman"/>
          <w:i/>
          <w:sz w:val="28"/>
          <w:szCs w:val="28"/>
        </w:rPr>
        <w:t>e-mail»</w:t>
      </w:r>
      <w:r w:rsidRPr="001940F6">
        <w:rPr>
          <w:rFonts w:ascii="Times New Roman" w:hAnsi="Times New Roman"/>
          <w:sz w:val="28"/>
          <w:szCs w:val="28"/>
        </w:rPr>
        <w:t xml:space="preserve"> может быть транскрибировано как </w:t>
      </w:r>
      <w:r w:rsidRPr="001940F6">
        <w:rPr>
          <w:rFonts w:ascii="Times New Roman" w:hAnsi="Times New Roman"/>
          <w:i/>
          <w:sz w:val="28"/>
          <w:szCs w:val="28"/>
        </w:rPr>
        <w:t>имейл, и-мэйл, и-мэил</w:t>
      </w:r>
      <w:r w:rsidRPr="001940F6">
        <w:rPr>
          <w:rFonts w:ascii="Times New Roman" w:hAnsi="Times New Roman"/>
          <w:sz w:val="28"/>
          <w:szCs w:val="28"/>
        </w:rPr>
        <w:t xml:space="preserve"> и т.д. Другим примером может служить английское слово «</w:t>
      </w:r>
      <w:r w:rsidRPr="001940F6">
        <w:rPr>
          <w:rFonts w:ascii="Times New Roman" w:hAnsi="Times New Roman"/>
          <w:i/>
          <w:sz w:val="28"/>
          <w:szCs w:val="28"/>
        </w:rPr>
        <w:t>manager</w:t>
      </w:r>
      <w:r w:rsidRPr="001940F6">
        <w:rPr>
          <w:rFonts w:ascii="Times New Roman" w:hAnsi="Times New Roman"/>
          <w:sz w:val="28"/>
          <w:szCs w:val="28"/>
        </w:rPr>
        <w:t xml:space="preserve">», которое транскрибируется в русский язык как </w:t>
      </w:r>
      <w:r w:rsidRPr="001940F6">
        <w:rPr>
          <w:rFonts w:ascii="Times New Roman" w:hAnsi="Times New Roman"/>
          <w:i/>
          <w:sz w:val="28"/>
          <w:szCs w:val="28"/>
        </w:rPr>
        <w:t>менеджер</w:t>
      </w:r>
      <w:r w:rsidRPr="001940F6">
        <w:rPr>
          <w:rFonts w:ascii="Times New Roman" w:hAnsi="Times New Roman"/>
          <w:sz w:val="28"/>
          <w:szCs w:val="28"/>
        </w:rPr>
        <w:t xml:space="preserve"> или </w:t>
      </w:r>
      <w:r w:rsidRPr="001940F6">
        <w:rPr>
          <w:rFonts w:ascii="Times New Roman" w:hAnsi="Times New Roman"/>
          <w:i/>
          <w:sz w:val="28"/>
          <w:szCs w:val="28"/>
        </w:rPr>
        <w:t>мэнеджер</w:t>
      </w:r>
      <w:r w:rsidRPr="001940F6">
        <w:rPr>
          <w:rFonts w:ascii="Times New Roman" w:hAnsi="Times New Roman"/>
          <w:sz w:val="28"/>
          <w:szCs w:val="28"/>
        </w:rPr>
        <w:t>. Оба варианта представляют собой адаптацию английского слова к русскому произношению и орфографии, сохраняя при этом его исходное значение, то есть «руководитель» или «управляющий».</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 целом, транскрипция является важным инструментом для передачи заимствованной лексики из одного языка в другой и для сохранения оригинального звукового образа слов и фраз. Однако необходимо использовать правильную транскрипцию и учитывать контекст и целевую аудиторию, чтобы избежать недопонимания и искажения значения слов.</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Транслитерация </w:t>
      </w:r>
      <w:r w:rsidR="000E1C54" w:rsidRPr="001940F6">
        <w:rPr>
          <w:rFonts w:ascii="Times New Roman" w:hAnsi="Times New Roman"/>
          <w:sz w:val="28"/>
          <w:szCs w:val="28"/>
        </w:rPr>
        <w:t>–</w:t>
      </w:r>
      <w:r w:rsidRPr="001940F6">
        <w:rPr>
          <w:rFonts w:ascii="Times New Roman" w:hAnsi="Times New Roman"/>
          <w:i/>
          <w:sz w:val="28"/>
          <w:szCs w:val="28"/>
        </w:rPr>
        <w:t xml:space="preserve"> «</w:t>
      </w:r>
      <w:r w:rsidRPr="001940F6">
        <w:rPr>
          <w:rFonts w:ascii="Times New Roman" w:hAnsi="Times New Roman"/>
          <w:sz w:val="28"/>
          <w:szCs w:val="28"/>
        </w:rPr>
        <w:t xml:space="preserve">способ заимствования, при котором заимствуется способ написания иностранного слова, буквы заимствуемого слова заменяются буквами родного языка» </w:t>
      </w:r>
      <w:r w:rsidRPr="001940F6">
        <w:rPr>
          <w:rFonts w:ascii="Times New Roman" w:hAnsi="Times New Roman"/>
          <w:iCs/>
          <w:sz w:val="28"/>
          <w:szCs w:val="28"/>
        </w:rPr>
        <w:t>[1</w:t>
      </w:r>
      <w:r w:rsidR="00A90463" w:rsidRPr="001940F6">
        <w:rPr>
          <w:rFonts w:ascii="Times New Roman" w:hAnsi="Times New Roman"/>
          <w:iCs/>
          <w:sz w:val="28"/>
          <w:szCs w:val="28"/>
        </w:rPr>
        <w:t>06, 418</w:t>
      </w:r>
      <w:r w:rsidRPr="001940F6">
        <w:rPr>
          <w:rFonts w:ascii="Times New Roman" w:hAnsi="Times New Roman"/>
          <w:iCs/>
          <w:sz w:val="28"/>
          <w:szCs w:val="28"/>
        </w:rPr>
        <w:t>].</w:t>
      </w:r>
      <w:r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Транслитерация используется для передачи текстов на другом языке без перевода на язык получателя, обычно для того, чтобы сохранить оригинальный облик или произношение слова. Способ транслитерации может также использоваться для транслитерации заимствованных слов или фраз из одного языка в другой. Например, слово «</w:t>
      </w:r>
      <w:r w:rsidRPr="001940F6">
        <w:rPr>
          <w:rFonts w:ascii="Times New Roman" w:hAnsi="Times New Roman"/>
          <w:i/>
          <w:sz w:val="28"/>
          <w:szCs w:val="28"/>
        </w:rPr>
        <w:t>sushi</w:t>
      </w:r>
      <w:r w:rsidRPr="001940F6">
        <w:rPr>
          <w:rFonts w:ascii="Times New Roman" w:hAnsi="Times New Roman"/>
          <w:sz w:val="28"/>
          <w:szCs w:val="28"/>
        </w:rPr>
        <w:t>» можно транслитерировать на русский язык как «</w:t>
      </w:r>
      <w:r w:rsidRPr="001940F6">
        <w:rPr>
          <w:rFonts w:ascii="Times New Roman" w:hAnsi="Times New Roman"/>
          <w:i/>
          <w:sz w:val="28"/>
          <w:szCs w:val="28"/>
        </w:rPr>
        <w:t>суши»</w:t>
      </w:r>
      <w:r w:rsidRPr="001940F6">
        <w:rPr>
          <w:rFonts w:ascii="Times New Roman" w:hAnsi="Times New Roman"/>
          <w:sz w:val="28"/>
          <w:szCs w:val="28"/>
        </w:rPr>
        <w:t xml:space="preserve">, чтобы передать оригинальное произношение слова.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w:t>
      </w:r>
      <w:r w:rsidR="003B57BF">
        <w:rPr>
          <w:rFonts w:ascii="Times New Roman" w:hAnsi="Times New Roman"/>
          <w:sz w:val="28"/>
          <w:szCs w:val="28"/>
        </w:rPr>
        <w:t xml:space="preserve"> текстах печатных изданий </w:t>
      </w:r>
      <w:r w:rsidRPr="001940F6">
        <w:rPr>
          <w:rFonts w:ascii="Times New Roman" w:hAnsi="Times New Roman"/>
          <w:sz w:val="28"/>
          <w:szCs w:val="28"/>
        </w:rPr>
        <w:t xml:space="preserve">транслитерация может использоваться для передачи иноязычных слов и имен, которые не имеют точного эквивалента в языке, на котором пишется текст. Примером использования транслитерации в </w:t>
      </w:r>
      <w:r w:rsidR="003B57BF">
        <w:rPr>
          <w:rFonts w:ascii="Times New Roman" w:hAnsi="Times New Roman"/>
          <w:sz w:val="28"/>
          <w:szCs w:val="28"/>
        </w:rPr>
        <w:t xml:space="preserve">таком случае </w:t>
      </w:r>
      <w:r w:rsidRPr="001940F6">
        <w:rPr>
          <w:rFonts w:ascii="Times New Roman" w:hAnsi="Times New Roman"/>
          <w:sz w:val="28"/>
          <w:szCs w:val="28"/>
        </w:rPr>
        <w:t>может быть передача заимствованных слов и фраз, которые стали частью сленга или жаргона на другом языке. Например, слово "</w:t>
      </w:r>
      <w:r w:rsidRPr="001940F6">
        <w:rPr>
          <w:rFonts w:ascii="Times New Roman" w:hAnsi="Times New Roman"/>
          <w:i/>
          <w:sz w:val="28"/>
          <w:szCs w:val="28"/>
        </w:rPr>
        <w:t>hipster</w:t>
      </w:r>
      <w:r w:rsidRPr="001940F6">
        <w:rPr>
          <w:rFonts w:ascii="Times New Roman" w:hAnsi="Times New Roman"/>
          <w:sz w:val="28"/>
          <w:szCs w:val="28"/>
        </w:rPr>
        <w:t>" (</w:t>
      </w:r>
      <w:r w:rsidRPr="001940F6">
        <w:rPr>
          <w:rFonts w:ascii="Times New Roman" w:hAnsi="Times New Roman"/>
          <w:i/>
          <w:sz w:val="28"/>
          <w:szCs w:val="28"/>
        </w:rPr>
        <w:t>хипстер</w:t>
      </w:r>
      <w:r w:rsidRPr="001940F6">
        <w:rPr>
          <w:rFonts w:ascii="Times New Roman" w:hAnsi="Times New Roman"/>
          <w:sz w:val="28"/>
          <w:szCs w:val="28"/>
        </w:rPr>
        <w:t>) стало популярным, и многие журналисты используют его в текстах на русском языке, транслитерируя его как "</w:t>
      </w:r>
      <w:r w:rsidRPr="001940F6">
        <w:rPr>
          <w:rFonts w:ascii="Times New Roman" w:hAnsi="Times New Roman"/>
          <w:i/>
          <w:sz w:val="28"/>
          <w:szCs w:val="28"/>
        </w:rPr>
        <w:t>хипстер</w:t>
      </w:r>
      <w:r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i/>
          <w:sz w:val="28"/>
          <w:szCs w:val="28"/>
        </w:rPr>
      </w:pPr>
      <w:r w:rsidRPr="001940F6">
        <w:rPr>
          <w:rFonts w:ascii="Times New Roman" w:hAnsi="Times New Roman"/>
          <w:sz w:val="28"/>
          <w:szCs w:val="28"/>
        </w:rPr>
        <w:t>Транслитерация может также использоваться для передачи названий компаний, брендов или личных имен, которые имеют иноязычное происхождение. Например, имя известного китайского физика</w:t>
      </w:r>
      <w:r w:rsidRPr="001940F6">
        <w:rPr>
          <w:rFonts w:ascii="Times New Roman" w:hAnsi="Times New Roman"/>
          <w:i/>
          <w:sz w:val="28"/>
          <w:szCs w:val="28"/>
        </w:rPr>
        <w:t xml:space="preserve"> Li Yunke</w:t>
      </w:r>
      <w:r w:rsidRPr="001940F6">
        <w:rPr>
          <w:rFonts w:ascii="Times New Roman" w:hAnsi="Times New Roman"/>
          <w:sz w:val="28"/>
          <w:szCs w:val="28"/>
        </w:rPr>
        <w:t xml:space="preserve"> может быть транслитерировано на русский язык как </w:t>
      </w:r>
      <w:r w:rsidRPr="001940F6">
        <w:rPr>
          <w:rFonts w:ascii="Times New Roman" w:hAnsi="Times New Roman"/>
          <w:i/>
          <w:sz w:val="28"/>
          <w:szCs w:val="28"/>
        </w:rPr>
        <w:t xml:space="preserve">Ли Юнькэ. </w:t>
      </w:r>
      <w:r w:rsidRPr="001940F6">
        <w:rPr>
          <w:rFonts w:ascii="Times New Roman" w:hAnsi="Times New Roman"/>
          <w:sz w:val="28"/>
          <w:szCs w:val="28"/>
        </w:rPr>
        <w:t>Название компании «</w:t>
      </w:r>
      <w:r w:rsidRPr="001940F6">
        <w:rPr>
          <w:rFonts w:ascii="Times New Roman" w:hAnsi="Times New Roman"/>
          <w:i/>
          <w:sz w:val="28"/>
          <w:szCs w:val="28"/>
        </w:rPr>
        <w:t>Apple</w:t>
      </w:r>
      <w:r w:rsidRPr="001940F6">
        <w:rPr>
          <w:rFonts w:ascii="Times New Roman" w:hAnsi="Times New Roman"/>
          <w:sz w:val="28"/>
          <w:szCs w:val="28"/>
        </w:rPr>
        <w:t>» обычно транслитерируется на русский язык как «</w:t>
      </w:r>
      <w:r w:rsidRPr="001940F6">
        <w:rPr>
          <w:rFonts w:ascii="Times New Roman" w:hAnsi="Times New Roman"/>
          <w:i/>
          <w:sz w:val="28"/>
          <w:szCs w:val="28"/>
        </w:rPr>
        <w:t>Эппл</w:t>
      </w:r>
      <w:r w:rsidRPr="001940F6">
        <w:rPr>
          <w:rFonts w:ascii="Times New Roman" w:hAnsi="Times New Roman"/>
          <w:sz w:val="28"/>
          <w:szCs w:val="28"/>
        </w:rPr>
        <w:t>» или «</w:t>
      </w:r>
      <w:r w:rsidRPr="001940F6">
        <w:rPr>
          <w:rFonts w:ascii="Times New Roman" w:hAnsi="Times New Roman"/>
          <w:i/>
          <w:sz w:val="28"/>
          <w:szCs w:val="28"/>
        </w:rPr>
        <w:t>Эпл</w:t>
      </w:r>
      <w:r w:rsidRPr="001940F6">
        <w:rPr>
          <w:rFonts w:ascii="Times New Roman" w:hAnsi="Times New Roman"/>
          <w:sz w:val="28"/>
          <w:szCs w:val="28"/>
        </w:rPr>
        <w:t xml:space="preserve">», </w:t>
      </w:r>
      <w:r w:rsidRPr="001940F6">
        <w:rPr>
          <w:rFonts w:ascii="Times New Roman" w:hAnsi="Times New Roman"/>
          <w:sz w:val="28"/>
          <w:szCs w:val="28"/>
        </w:rPr>
        <w:lastRenderedPageBreak/>
        <w:t>сохраняя оригинальное название, а также упрощая восприятие иноязычных названий на русском языке.</w:t>
      </w:r>
    </w:p>
    <w:p w:rsidR="00004369" w:rsidRPr="001940F6" w:rsidRDefault="00004369" w:rsidP="00004369">
      <w:pPr>
        <w:tabs>
          <w:tab w:val="num" w:pos="720"/>
        </w:tabs>
        <w:spacing w:after="0" w:line="240" w:lineRule="auto"/>
        <w:ind w:firstLine="454"/>
        <w:contextualSpacing/>
        <w:jc w:val="both"/>
        <w:rPr>
          <w:rFonts w:ascii="Times New Roman" w:hAnsi="Times New Roman"/>
          <w:i/>
          <w:sz w:val="28"/>
          <w:szCs w:val="28"/>
        </w:rPr>
      </w:pPr>
      <w:r w:rsidRPr="001940F6">
        <w:rPr>
          <w:rFonts w:ascii="Times New Roman" w:hAnsi="Times New Roman"/>
          <w:sz w:val="28"/>
          <w:szCs w:val="28"/>
        </w:rPr>
        <w:t xml:space="preserve">Еще одним примером англо-русской транслитерации в текстах </w:t>
      </w:r>
      <w:r w:rsidR="003B57BF">
        <w:rPr>
          <w:rFonts w:ascii="Times New Roman" w:hAnsi="Times New Roman"/>
          <w:sz w:val="28"/>
          <w:szCs w:val="28"/>
        </w:rPr>
        <w:t xml:space="preserve">всех </w:t>
      </w:r>
      <w:r w:rsidRPr="001940F6">
        <w:rPr>
          <w:rFonts w:ascii="Times New Roman" w:hAnsi="Times New Roman"/>
          <w:sz w:val="28"/>
          <w:szCs w:val="28"/>
        </w:rPr>
        <w:t xml:space="preserve">СМИ может быть слово </w:t>
      </w:r>
      <w:r w:rsidRPr="001940F6">
        <w:rPr>
          <w:rFonts w:ascii="Times New Roman" w:hAnsi="Times New Roman"/>
          <w:i/>
          <w:sz w:val="28"/>
          <w:szCs w:val="28"/>
        </w:rPr>
        <w:t>Instagram</w:t>
      </w:r>
      <w:r w:rsidRPr="001940F6">
        <w:rPr>
          <w:rFonts w:ascii="Times New Roman" w:hAnsi="Times New Roman"/>
          <w:sz w:val="28"/>
          <w:szCs w:val="28"/>
        </w:rPr>
        <w:t xml:space="preserve">. Для передачи этого слова на русский язык, можно использовать различные способы транслитерации, например, </w:t>
      </w:r>
      <w:r w:rsidRPr="001940F6">
        <w:rPr>
          <w:rFonts w:ascii="Times New Roman" w:hAnsi="Times New Roman"/>
          <w:i/>
          <w:sz w:val="28"/>
          <w:szCs w:val="28"/>
        </w:rPr>
        <w:t xml:space="preserve">Инстаграм/ Инстаграмм/ Инстагра́м/ Инста́грам. </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bCs/>
          <w:i/>
          <w:sz w:val="28"/>
          <w:szCs w:val="28"/>
        </w:rPr>
        <w:t>Экспликация</w:t>
      </w:r>
      <w:r w:rsidRPr="001940F6">
        <w:rPr>
          <w:rFonts w:ascii="Times New Roman" w:hAnsi="Times New Roman"/>
          <w:b/>
          <w:bCs/>
          <w:sz w:val="28"/>
          <w:szCs w:val="28"/>
        </w:rPr>
        <w:t xml:space="preserve"> </w:t>
      </w:r>
      <w:r w:rsidR="000E1C54" w:rsidRPr="001940F6">
        <w:rPr>
          <w:rFonts w:ascii="Times New Roman" w:hAnsi="Times New Roman"/>
          <w:sz w:val="28"/>
          <w:szCs w:val="28"/>
        </w:rPr>
        <w:t>–</w:t>
      </w:r>
      <w:r w:rsidRPr="001940F6">
        <w:rPr>
          <w:rFonts w:ascii="Times New Roman" w:hAnsi="Times New Roman"/>
          <w:bCs/>
          <w:sz w:val="28"/>
          <w:szCs w:val="28"/>
        </w:rPr>
        <w:t xml:space="preserve"> </w:t>
      </w:r>
      <w:r w:rsidR="00A90463" w:rsidRPr="001940F6">
        <w:rPr>
          <w:rFonts w:ascii="Times New Roman" w:hAnsi="Times New Roman"/>
          <w:bCs/>
          <w:sz w:val="28"/>
          <w:szCs w:val="28"/>
        </w:rPr>
        <w:t xml:space="preserve">разъяснение, объяснение [140, 752]. </w:t>
      </w:r>
      <w:r w:rsidRPr="001940F6">
        <w:rPr>
          <w:rFonts w:ascii="Times New Roman" w:hAnsi="Times New Roman"/>
          <w:sz w:val="28"/>
          <w:szCs w:val="28"/>
        </w:rPr>
        <w:t>встречается в виде уточнения в самом тексте или к</w:t>
      </w:r>
      <w:r w:rsidR="00A90463" w:rsidRPr="001940F6">
        <w:rPr>
          <w:rFonts w:ascii="Times New Roman" w:hAnsi="Times New Roman"/>
          <w:sz w:val="28"/>
          <w:szCs w:val="28"/>
        </w:rPr>
        <w:t>омментария автора в виде сноски.</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текстах </w:t>
      </w:r>
      <w:r w:rsidR="003B57BF">
        <w:rPr>
          <w:rFonts w:ascii="Times New Roman" w:hAnsi="Times New Roman"/>
          <w:sz w:val="28"/>
          <w:szCs w:val="28"/>
        </w:rPr>
        <w:t xml:space="preserve">печатных изданий </w:t>
      </w:r>
      <w:r w:rsidRPr="001940F6">
        <w:rPr>
          <w:rFonts w:ascii="Times New Roman" w:hAnsi="Times New Roman"/>
          <w:sz w:val="28"/>
          <w:szCs w:val="28"/>
        </w:rPr>
        <w:t>экспликация может использоваться для того, чтобы уточнить значение терминов, описать новые понятия или технологии, или помочь читателю лучше понять содержание статьи. Например, в статье о новых технологиях экспликация может использоваться для того, чтобы объяснить, что такое «</w:t>
      </w:r>
      <w:r w:rsidRPr="001940F6">
        <w:rPr>
          <w:rFonts w:ascii="Times New Roman" w:hAnsi="Times New Roman"/>
          <w:i/>
          <w:sz w:val="28"/>
          <w:szCs w:val="28"/>
        </w:rPr>
        <w:t>искусственный интеллект», «блокчейн</w:t>
      </w:r>
      <w:r w:rsidRPr="001940F6">
        <w:rPr>
          <w:rFonts w:ascii="Times New Roman" w:hAnsi="Times New Roman"/>
          <w:sz w:val="28"/>
          <w:szCs w:val="28"/>
        </w:rPr>
        <w:t>» или «</w:t>
      </w:r>
      <w:r w:rsidRPr="001940F6">
        <w:rPr>
          <w:rFonts w:ascii="Times New Roman" w:hAnsi="Times New Roman"/>
          <w:i/>
          <w:sz w:val="28"/>
          <w:szCs w:val="28"/>
        </w:rPr>
        <w:t>машинное обучение</w:t>
      </w:r>
      <w:r w:rsidRPr="001940F6">
        <w:rPr>
          <w:rFonts w:ascii="Times New Roman" w:hAnsi="Times New Roman"/>
          <w:sz w:val="28"/>
          <w:szCs w:val="28"/>
        </w:rPr>
        <w:t>». Это поможет читателю лучше понять, что означают эти термины и как они используются в контексте статьи.</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Экспликация может также использоваться в статьях о политике, экономике или социальных вопросах, чтобы уточнить значение сложных терминов или понятий, которые могут быть непонятны для обычного читателя. Например, экспликация может быть использована для объяснения терминов </w:t>
      </w:r>
      <w:r w:rsidRPr="001940F6">
        <w:rPr>
          <w:rFonts w:ascii="Times New Roman" w:hAnsi="Times New Roman"/>
          <w:i/>
          <w:sz w:val="28"/>
          <w:szCs w:val="28"/>
        </w:rPr>
        <w:t>инфляция</w:t>
      </w:r>
      <w:r w:rsidRPr="001940F6">
        <w:rPr>
          <w:rFonts w:ascii="Times New Roman" w:hAnsi="Times New Roman"/>
          <w:sz w:val="28"/>
          <w:szCs w:val="28"/>
        </w:rPr>
        <w:t xml:space="preserve">, </w:t>
      </w:r>
      <w:r w:rsidRPr="001940F6">
        <w:rPr>
          <w:rFonts w:ascii="Times New Roman" w:hAnsi="Times New Roman"/>
          <w:i/>
          <w:sz w:val="28"/>
          <w:szCs w:val="28"/>
        </w:rPr>
        <w:t>дефицит бюджета, валютный курс</w:t>
      </w:r>
      <w:r w:rsidRPr="001940F6">
        <w:rPr>
          <w:rFonts w:ascii="Times New Roman" w:hAnsi="Times New Roman"/>
          <w:sz w:val="28"/>
          <w:szCs w:val="28"/>
        </w:rPr>
        <w:t xml:space="preserve"> и т.д.</w:t>
      </w:r>
    </w:p>
    <w:p w:rsidR="00004369" w:rsidRPr="001940F6" w:rsidRDefault="00004369" w:rsidP="00004369">
      <w:pPr>
        <w:tabs>
          <w:tab w:val="num" w:pos="720"/>
        </w:tabs>
        <w:spacing w:after="0" w:line="240" w:lineRule="auto"/>
        <w:ind w:firstLine="454"/>
        <w:contextualSpacing/>
        <w:jc w:val="both"/>
        <w:rPr>
          <w:rFonts w:ascii="Times New Roman" w:hAnsi="Times New Roman"/>
          <w:i/>
          <w:sz w:val="28"/>
          <w:szCs w:val="28"/>
        </w:rPr>
      </w:pPr>
      <w:r w:rsidRPr="001940F6">
        <w:rPr>
          <w:rFonts w:ascii="Times New Roman" w:hAnsi="Times New Roman"/>
          <w:sz w:val="28"/>
          <w:szCs w:val="28"/>
        </w:rPr>
        <w:t xml:space="preserve">Экспликация может также использоваться для того, чтобы помочь читателям правильно произносить заимствованные слова. Можем заметить уточнение и в самом тексте, например, </w:t>
      </w:r>
      <w:r w:rsidRPr="001940F6">
        <w:rPr>
          <w:rFonts w:ascii="Times New Roman" w:hAnsi="Times New Roman"/>
          <w:i/>
          <w:sz w:val="28"/>
          <w:szCs w:val="28"/>
        </w:rPr>
        <w:t xml:space="preserve">На крупнейшей выставке технологий CES в Лас-Вегасе были представлены самые передовые гаджеты и устройства. Особое внимание уделялось дронам </w:t>
      </w:r>
      <w:r w:rsidR="000E1C54" w:rsidRPr="001940F6">
        <w:rPr>
          <w:rFonts w:ascii="Times New Roman" w:hAnsi="Times New Roman"/>
          <w:sz w:val="28"/>
          <w:szCs w:val="28"/>
        </w:rPr>
        <w:t>–</w:t>
      </w:r>
      <w:r w:rsidRPr="001940F6">
        <w:rPr>
          <w:rFonts w:ascii="Times New Roman" w:hAnsi="Times New Roman"/>
          <w:i/>
          <w:sz w:val="28"/>
          <w:szCs w:val="28"/>
        </w:rPr>
        <w:t xml:space="preserve"> беспилотным летательным аппаратам, которые могут использоваться для доставки товаров, аэросъемки, а также</w:t>
      </w:r>
      <w:r w:rsidR="001A2DED" w:rsidRPr="001940F6">
        <w:rPr>
          <w:rFonts w:ascii="Times New Roman" w:hAnsi="Times New Roman"/>
          <w:i/>
          <w:sz w:val="28"/>
          <w:szCs w:val="28"/>
        </w:rPr>
        <w:t xml:space="preserve"> для поиска пропавших людей.</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Таким образом, экспликация может помочь читателям лучше понимать и интерпретировать заимствованную лексику, используемую в текстах</w:t>
      </w:r>
      <w:r w:rsidR="003B57BF">
        <w:rPr>
          <w:rFonts w:ascii="Times New Roman" w:hAnsi="Times New Roman"/>
          <w:sz w:val="28"/>
          <w:szCs w:val="28"/>
        </w:rPr>
        <w:t xml:space="preserve"> печатных изданий</w:t>
      </w:r>
      <w:r w:rsidRPr="001940F6">
        <w:rPr>
          <w:rFonts w:ascii="Times New Roman" w:hAnsi="Times New Roman"/>
          <w:sz w:val="28"/>
          <w:szCs w:val="28"/>
        </w:rPr>
        <w:t>, и избежать ошибок в ее использовании.</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lang w:val="kk-KZ"/>
        </w:rPr>
        <w:t xml:space="preserve">Калькирование </w:t>
      </w:r>
      <w:r w:rsidR="000E1C54" w:rsidRPr="001940F6">
        <w:rPr>
          <w:rFonts w:ascii="Times New Roman" w:hAnsi="Times New Roman"/>
          <w:sz w:val="28"/>
          <w:szCs w:val="28"/>
        </w:rPr>
        <w:t>–</w:t>
      </w:r>
      <w:r w:rsidRPr="001940F6">
        <w:rPr>
          <w:rFonts w:ascii="Times New Roman" w:hAnsi="Times New Roman"/>
          <w:sz w:val="28"/>
          <w:szCs w:val="28"/>
          <w:lang w:val="kk-KZ"/>
        </w:rPr>
        <w:t xml:space="preserve"> с</w:t>
      </w:r>
      <w:r w:rsidRPr="001940F6">
        <w:rPr>
          <w:rFonts w:ascii="Times New Roman" w:hAnsi="Times New Roman"/>
          <w:sz w:val="28"/>
          <w:szCs w:val="28"/>
        </w:rPr>
        <w:t>оздание нового слова, словосочетания или сложного слова для передачи лексики, не имеющей соответствий в языке перевода [</w:t>
      </w:r>
      <w:r w:rsidR="00A121F8" w:rsidRPr="001940F6">
        <w:rPr>
          <w:rFonts w:ascii="Times New Roman" w:hAnsi="Times New Roman"/>
          <w:sz w:val="28"/>
          <w:szCs w:val="28"/>
        </w:rPr>
        <w:t>106, 140</w:t>
      </w:r>
      <w:r w:rsidRPr="001940F6">
        <w:rPr>
          <w:rFonts w:ascii="Times New Roman" w:hAnsi="Times New Roman"/>
          <w:sz w:val="28"/>
          <w:szCs w:val="28"/>
        </w:rPr>
        <w:t>].</w:t>
      </w:r>
    </w:p>
    <w:p w:rsidR="00004369" w:rsidRPr="001940F6" w:rsidRDefault="00004369" w:rsidP="00004369">
      <w:pPr>
        <w:tabs>
          <w:tab w:val="num" w:pos="720"/>
        </w:tabs>
        <w:spacing w:after="0" w:line="240" w:lineRule="auto"/>
        <w:ind w:firstLine="454"/>
        <w:contextualSpacing/>
        <w:jc w:val="both"/>
        <w:rPr>
          <w:rFonts w:ascii="Times New Roman" w:hAnsi="Times New Roman"/>
          <w:i/>
          <w:sz w:val="28"/>
          <w:szCs w:val="28"/>
        </w:rPr>
      </w:pPr>
      <w:r w:rsidRPr="001940F6">
        <w:rPr>
          <w:rFonts w:ascii="Times New Roman" w:hAnsi="Times New Roman"/>
          <w:sz w:val="28"/>
          <w:szCs w:val="28"/>
        </w:rPr>
        <w:t xml:space="preserve">Калькирование </w:t>
      </w:r>
      <w:r w:rsidR="000E1C54" w:rsidRPr="001940F6">
        <w:rPr>
          <w:rFonts w:ascii="Times New Roman" w:hAnsi="Times New Roman"/>
          <w:sz w:val="28"/>
          <w:szCs w:val="28"/>
        </w:rPr>
        <w:t>–</w:t>
      </w:r>
      <w:r w:rsidRPr="001940F6">
        <w:rPr>
          <w:rFonts w:ascii="Times New Roman" w:hAnsi="Times New Roman"/>
          <w:sz w:val="28"/>
          <w:szCs w:val="28"/>
        </w:rPr>
        <w:t xml:space="preserve"> это процесс буквального перевода выражений или идиом одного языка на другой язык, без учета их контекста и реального значения в языке, на который переводится. Калькирование может быть ошибочным, так как автор пытается использовать те же слова и грамматические конструкции, которые используются в оригинале, даже если они не имеют смыслового эквивалента в другом языке. Например, калькирование может произойти при переводе выражения «</w:t>
      </w:r>
      <w:r w:rsidRPr="001940F6">
        <w:rPr>
          <w:rFonts w:ascii="Times New Roman" w:hAnsi="Times New Roman"/>
          <w:i/>
          <w:sz w:val="28"/>
          <w:szCs w:val="28"/>
        </w:rPr>
        <w:t>kick the bucket»</w:t>
      </w:r>
      <w:r w:rsidRPr="001940F6">
        <w:rPr>
          <w:rFonts w:ascii="Times New Roman" w:hAnsi="Times New Roman"/>
          <w:sz w:val="28"/>
          <w:szCs w:val="28"/>
        </w:rPr>
        <w:t xml:space="preserve"> буквально на русский язык как «</w:t>
      </w:r>
      <w:r w:rsidRPr="001940F6">
        <w:rPr>
          <w:rFonts w:ascii="Times New Roman" w:hAnsi="Times New Roman"/>
          <w:i/>
          <w:sz w:val="28"/>
          <w:szCs w:val="28"/>
        </w:rPr>
        <w:t>пнуть ведро»</w:t>
      </w:r>
      <w:r w:rsidRPr="001940F6">
        <w:rPr>
          <w:rFonts w:ascii="Times New Roman" w:hAnsi="Times New Roman"/>
          <w:sz w:val="28"/>
          <w:szCs w:val="28"/>
        </w:rPr>
        <w:t>. Однако, на самом деле, это является идиоматическим выражением, которое означает «</w:t>
      </w:r>
      <w:r w:rsidRPr="001940F6">
        <w:rPr>
          <w:rFonts w:ascii="Times New Roman" w:hAnsi="Times New Roman"/>
          <w:i/>
          <w:sz w:val="28"/>
          <w:szCs w:val="28"/>
        </w:rPr>
        <w:t>умереть</w:t>
      </w:r>
      <w:r w:rsidRPr="001940F6">
        <w:rPr>
          <w:rFonts w:ascii="Times New Roman" w:hAnsi="Times New Roman"/>
          <w:sz w:val="28"/>
          <w:szCs w:val="28"/>
        </w:rPr>
        <w:t xml:space="preserve">», и должно быть переведено на русский язык как </w:t>
      </w:r>
      <w:r w:rsidRPr="001940F6">
        <w:rPr>
          <w:rFonts w:ascii="Times New Roman" w:hAnsi="Times New Roman"/>
          <w:i/>
          <w:sz w:val="28"/>
          <w:szCs w:val="28"/>
        </w:rPr>
        <w:t xml:space="preserve">скончаться, уйти в мир иной </w:t>
      </w:r>
      <w:r w:rsidRPr="001940F6">
        <w:rPr>
          <w:rFonts w:ascii="Times New Roman" w:hAnsi="Times New Roman"/>
          <w:sz w:val="28"/>
          <w:szCs w:val="28"/>
        </w:rPr>
        <w:t>или</w:t>
      </w:r>
      <w:r w:rsidRPr="001940F6">
        <w:rPr>
          <w:rFonts w:ascii="Times New Roman" w:hAnsi="Times New Roman"/>
          <w:i/>
          <w:sz w:val="28"/>
          <w:szCs w:val="28"/>
        </w:rPr>
        <w:t xml:space="preserve"> </w:t>
      </w:r>
      <w:r w:rsidRPr="001940F6">
        <w:rPr>
          <w:rFonts w:ascii="Times New Roman" w:hAnsi="Times New Roman"/>
          <w:sz w:val="28"/>
          <w:szCs w:val="28"/>
        </w:rPr>
        <w:t>как сленг</w:t>
      </w:r>
      <w:r w:rsidRPr="001940F6">
        <w:rPr>
          <w:rFonts w:ascii="Times New Roman" w:hAnsi="Times New Roman"/>
          <w:i/>
          <w:sz w:val="28"/>
          <w:szCs w:val="28"/>
        </w:rPr>
        <w:t xml:space="preserve"> отдать концы, откинуть копыта, протянуть ноги, загнуться, склеить тапочки, отдать богу душу, испустить дух, отбросить коньки, дать дуба, приказать долго жить </w:t>
      </w:r>
      <w:r w:rsidRPr="001940F6">
        <w:rPr>
          <w:rFonts w:ascii="Times New Roman" w:hAnsi="Times New Roman"/>
          <w:sz w:val="28"/>
          <w:szCs w:val="28"/>
        </w:rPr>
        <w:t>и т.п.</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lastRenderedPageBreak/>
        <w:t xml:space="preserve">Калькирование может также использоваться в </w:t>
      </w:r>
      <w:r w:rsidR="003B57BF">
        <w:rPr>
          <w:rFonts w:ascii="Times New Roman" w:hAnsi="Times New Roman"/>
          <w:sz w:val="28"/>
          <w:szCs w:val="28"/>
        </w:rPr>
        <w:t xml:space="preserve">любых </w:t>
      </w:r>
      <w:r w:rsidRPr="001940F6">
        <w:rPr>
          <w:rFonts w:ascii="Times New Roman" w:hAnsi="Times New Roman"/>
          <w:sz w:val="28"/>
          <w:szCs w:val="28"/>
        </w:rPr>
        <w:t xml:space="preserve">текстах </w:t>
      </w:r>
      <w:r w:rsidR="003B57BF">
        <w:rPr>
          <w:rFonts w:ascii="Times New Roman" w:hAnsi="Times New Roman"/>
          <w:sz w:val="28"/>
          <w:szCs w:val="28"/>
        </w:rPr>
        <w:t xml:space="preserve">средств массовой информации </w:t>
      </w:r>
      <w:r w:rsidRPr="001940F6">
        <w:rPr>
          <w:rFonts w:ascii="Times New Roman" w:hAnsi="Times New Roman"/>
          <w:sz w:val="28"/>
          <w:szCs w:val="28"/>
        </w:rPr>
        <w:t>при передаче идиоматических выражений или пословиц, имеющих уникальное значение в оригинальном языке. В таких случаях, журналисты могут переводить выражения буквально, без учета контекста и реального значения, что может привести к неправильному пониманию и искажению смысла текста.</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Использование способа передачи заимствованной лексики способом калькирования изучалось многими лингвист</w:t>
      </w:r>
      <w:r w:rsidR="00CE5B9D" w:rsidRPr="001940F6">
        <w:rPr>
          <w:rFonts w:ascii="Times New Roman" w:hAnsi="Times New Roman"/>
          <w:sz w:val="28"/>
          <w:szCs w:val="28"/>
        </w:rPr>
        <w:t>ами. Например, Сьюзан Басснетт</w:t>
      </w:r>
      <w:r w:rsidRPr="001940F6">
        <w:rPr>
          <w:rFonts w:ascii="Times New Roman" w:hAnsi="Times New Roman"/>
          <w:sz w:val="28"/>
          <w:szCs w:val="28"/>
        </w:rPr>
        <w:t>, изучая проблемы перевода и передачи заимствованной лексики в различных языках и культурах [1</w:t>
      </w:r>
      <w:r w:rsidR="00CE5B9D" w:rsidRPr="001940F6">
        <w:rPr>
          <w:rFonts w:ascii="Times New Roman" w:hAnsi="Times New Roman"/>
          <w:sz w:val="28"/>
          <w:szCs w:val="28"/>
        </w:rPr>
        <w:t>41</w:t>
      </w:r>
      <w:r w:rsidRPr="001940F6">
        <w:rPr>
          <w:rFonts w:ascii="Times New Roman" w:hAnsi="Times New Roman"/>
          <w:sz w:val="28"/>
          <w:szCs w:val="28"/>
        </w:rPr>
        <w:t xml:space="preserve">], провела много исследований в области перевода и отметила, что калькирование может быть полезным для передачи определенных концепций и терминов, но только если оно используется в соответствии с контекстом и реальным значением в языке, на который переводится. </w:t>
      </w:r>
      <w:r w:rsidR="00DA738E" w:rsidRPr="001940F6">
        <w:rPr>
          <w:rFonts w:ascii="Times New Roman" w:hAnsi="Times New Roman"/>
          <w:sz w:val="28"/>
          <w:szCs w:val="28"/>
        </w:rPr>
        <w:t xml:space="preserve">Л.С. Уртенова исследовала особенности передачи заимствований на страницах газеты «Заман» и пришла к выводу, что в языке газеты «Заман» словообразовательные кальки в основном создаются путем присоединения к исходной основе одного или двух аффиксов. </w:t>
      </w:r>
      <w:r w:rsidRPr="001940F6">
        <w:rPr>
          <w:rFonts w:ascii="Times New Roman" w:hAnsi="Times New Roman"/>
          <w:sz w:val="28"/>
          <w:szCs w:val="28"/>
        </w:rPr>
        <w:t>Использование калькирования для передачи заимствований является одним из самых распространенных способов в различных языках и культурах</w:t>
      </w:r>
      <w:r w:rsidR="00DC533A" w:rsidRPr="001940F6">
        <w:rPr>
          <w:rFonts w:ascii="Times New Roman" w:hAnsi="Times New Roman"/>
          <w:sz w:val="28"/>
          <w:szCs w:val="28"/>
        </w:rPr>
        <w:t xml:space="preserve"> [142, 147]</w:t>
      </w:r>
      <w:r w:rsidRPr="001940F6">
        <w:rPr>
          <w:rFonts w:ascii="Times New Roman" w:hAnsi="Times New Roman"/>
          <w:sz w:val="28"/>
          <w:szCs w:val="28"/>
        </w:rPr>
        <w:t xml:space="preserve">. Но, как мы видим, калькирование может приводить к искажению значения и неправильному пониманию заимствованных слов и выражений. </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Итак, исследование заимствований в языке </w:t>
      </w:r>
      <w:r w:rsidR="003B57BF">
        <w:rPr>
          <w:rFonts w:ascii="Times New Roman" w:hAnsi="Times New Roman"/>
          <w:sz w:val="28"/>
          <w:szCs w:val="28"/>
        </w:rPr>
        <w:t xml:space="preserve">газет </w:t>
      </w:r>
      <w:r w:rsidRPr="001940F6">
        <w:rPr>
          <w:rFonts w:ascii="Times New Roman" w:hAnsi="Times New Roman"/>
          <w:sz w:val="28"/>
          <w:szCs w:val="28"/>
        </w:rPr>
        <w:t xml:space="preserve">является важной темой, так как заимствования играют значительную роль в формировании языка </w:t>
      </w:r>
      <w:r w:rsidR="003B57BF">
        <w:rPr>
          <w:rFonts w:ascii="Times New Roman" w:hAnsi="Times New Roman"/>
          <w:sz w:val="28"/>
          <w:szCs w:val="28"/>
        </w:rPr>
        <w:t xml:space="preserve">печатных изданий </w:t>
      </w:r>
      <w:r w:rsidRPr="001940F6">
        <w:rPr>
          <w:rFonts w:ascii="Times New Roman" w:hAnsi="Times New Roman"/>
          <w:sz w:val="28"/>
          <w:szCs w:val="28"/>
        </w:rPr>
        <w:t>и передаче информации в обществе. Изучение причин, путей и способов передачи заимствований в языке СМИ позволяет понять, как происходит эволюция языка</w:t>
      </w:r>
      <w:r w:rsidR="003B57BF">
        <w:rPr>
          <w:rFonts w:ascii="Times New Roman" w:hAnsi="Times New Roman"/>
          <w:sz w:val="28"/>
          <w:szCs w:val="28"/>
        </w:rPr>
        <w:t>,</w:t>
      </w:r>
      <w:r w:rsidRPr="001940F6">
        <w:rPr>
          <w:rFonts w:ascii="Times New Roman" w:hAnsi="Times New Roman"/>
          <w:sz w:val="28"/>
          <w:szCs w:val="28"/>
        </w:rPr>
        <w:t xml:space="preserve"> и как он адаптируется к новым условиям и тенденциям, помогает лучше понимать процессы культурного обмена, что, в свою очередь, может быть связано с политическими, экономическими или социальными процессами.</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Кроме того, изучение заимствований в языке </w:t>
      </w:r>
      <w:r w:rsidR="003B57BF">
        <w:rPr>
          <w:rFonts w:ascii="Times New Roman" w:hAnsi="Times New Roman"/>
          <w:sz w:val="28"/>
          <w:szCs w:val="28"/>
        </w:rPr>
        <w:t xml:space="preserve">газет </w:t>
      </w:r>
      <w:r w:rsidRPr="001940F6">
        <w:rPr>
          <w:rFonts w:ascii="Times New Roman" w:hAnsi="Times New Roman"/>
          <w:sz w:val="28"/>
          <w:szCs w:val="28"/>
        </w:rPr>
        <w:t>имеет практическое значение для переводчиков и журналистов, которые работают с международными материалами и должны точно передавать значение и смысл заимствованных слов и выражений.</w:t>
      </w:r>
    </w:p>
    <w:p w:rsidR="00004369" w:rsidRPr="00D77A85" w:rsidRDefault="00004369" w:rsidP="00004369">
      <w:pPr>
        <w:tabs>
          <w:tab w:val="num" w:pos="720"/>
        </w:tabs>
        <w:spacing w:after="0" w:line="240" w:lineRule="auto"/>
        <w:ind w:firstLine="454"/>
        <w:contextualSpacing/>
        <w:jc w:val="both"/>
        <w:rPr>
          <w:rFonts w:ascii="Times New Roman" w:hAnsi="Times New Roman"/>
          <w:sz w:val="28"/>
          <w:szCs w:val="28"/>
        </w:rPr>
      </w:pPr>
      <w:r w:rsidRPr="00D77A85">
        <w:rPr>
          <w:rFonts w:ascii="Times New Roman" w:hAnsi="Times New Roman"/>
          <w:sz w:val="28"/>
          <w:szCs w:val="28"/>
        </w:rPr>
        <w:t xml:space="preserve">Исследование заимствований в языке </w:t>
      </w:r>
      <w:r w:rsidR="003B57BF">
        <w:rPr>
          <w:rFonts w:ascii="Times New Roman" w:hAnsi="Times New Roman"/>
          <w:sz w:val="28"/>
          <w:szCs w:val="28"/>
        </w:rPr>
        <w:t xml:space="preserve">любых </w:t>
      </w:r>
      <w:r w:rsidRPr="00D77A85">
        <w:rPr>
          <w:rFonts w:ascii="Times New Roman" w:hAnsi="Times New Roman"/>
          <w:sz w:val="28"/>
          <w:szCs w:val="28"/>
        </w:rPr>
        <w:t xml:space="preserve">СМИ </w:t>
      </w:r>
      <w:r w:rsidR="003B57BF">
        <w:rPr>
          <w:rFonts w:ascii="Times New Roman" w:hAnsi="Times New Roman"/>
          <w:sz w:val="28"/>
          <w:szCs w:val="28"/>
        </w:rPr>
        <w:t xml:space="preserve">в целом </w:t>
      </w:r>
      <w:r w:rsidRPr="00D77A85">
        <w:rPr>
          <w:rFonts w:ascii="Times New Roman" w:hAnsi="Times New Roman"/>
          <w:sz w:val="28"/>
          <w:szCs w:val="28"/>
        </w:rPr>
        <w:t xml:space="preserve">имеет широкий спектр значимости. Важность таких исследований связана с различными аспектами, основные из </w:t>
      </w:r>
      <w:r w:rsidR="00D77A85" w:rsidRPr="00D77A85">
        <w:rPr>
          <w:rFonts w:ascii="Times New Roman" w:hAnsi="Times New Roman"/>
          <w:sz w:val="28"/>
          <w:szCs w:val="28"/>
        </w:rPr>
        <w:t>которых:</w:t>
      </w:r>
      <w:r w:rsidR="000E1C54" w:rsidRPr="00D77A85">
        <w:rPr>
          <w:rFonts w:ascii="Times New Roman" w:hAnsi="Times New Roman"/>
          <w:sz w:val="28"/>
          <w:szCs w:val="28"/>
        </w:rPr>
        <w:t xml:space="preserve"> </w:t>
      </w:r>
    </w:p>
    <w:p w:rsidR="00004369" w:rsidRPr="001940F6" w:rsidRDefault="00004369" w:rsidP="00B51F41">
      <w:pPr>
        <w:numPr>
          <w:ilvl w:val="0"/>
          <w:numId w:val="22"/>
        </w:numPr>
        <w:tabs>
          <w:tab w:val="clear" w:pos="720"/>
          <w:tab w:val="num" w:pos="426"/>
        </w:tabs>
        <w:spacing w:after="0" w:line="240" w:lineRule="auto"/>
        <w:ind w:left="0" w:firstLine="454"/>
        <w:contextualSpacing/>
        <w:jc w:val="both"/>
        <w:rPr>
          <w:rFonts w:ascii="Times New Roman" w:hAnsi="Times New Roman"/>
          <w:sz w:val="28"/>
          <w:szCs w:val="28"/>
        </w:rPr>
      </w:pPr>
      <w:r w:rsidRPr="001940F6">
        <w:rPr>
          <w:rFonts w:ascii="Times New Roman" w:hAnsi="Times New Roman"/>
          <w:sz w:val="28"/>
          <w:szCs w:val="28"/>
        </w:rPr>
        <w:t>Лингвистическая адаптация. Изучение заимствований может помочь понять, как различные языки адаптируются и приспосабливаются к новым явлениям, связанным с глобализацией, технологическим прогрессом и культурным обменом.</w:t>
      </w:r>
    </w:p>
    <w:p w:rsidR="00004369" w:rsidRPr="001940F6" w:rsidRDefault="00004369" w:rsidP="00B51F41">
      <w:pPr>
        <w:numPr>
          <w:ilvl w:val="0"/>
          <w:numId w:val="22"/>
        </w:numPr>
        <w:tabs>
          <w:tab w:val="clear" w:pos="720"/>
          <w:tab w:val="num" w:pos="426"/>
        </w:tabs>
        <w:spacing w:after="0" w:line="240" w:lineRule="auto"/>
        <w:ind w:left="0" w:firstLine="454"/>
        <w:contextualSpacing/>
        <w:jc w:val="both"/>
        <w:rPr>
          <w:rFonts w:ascii="Times New Roman" w:hAnsi="Times New Roman"/>
          <w:sz w:val="28"/>
          <w:szCs w:val="28"/>
        </w:rPr>
      </w:pPr>
      <w:r w:rsidRPr="001940F6">
        <w:rPr>
          <w:rFonts w:ascii="Times New Roman" w:hAnsi="Times New Roman"/>
          <w:sz w:val="28"/>
          <w:szCs w:val="28"/>
        </w:rPr>
        <w:t xml:space="preserve">Межкультурная коммуникация. Заимствования часто связаны с обменом идеями и понятиями между разными культурами. Анализ заимствований в </w:t>
      </w:r>
      <w:r w:rsidR="003B57BF">
        <w:rPr>
          <w:rFonts w:ascii="Times New Roman" w:hAnsi="Times New Roman"/>
          <w:sz w:val="28"/>
          <w:szCs w:val="28"/>
        </w:rPr>
        <w:t xml:space="preserve">языке популярных и известных газет </w:t>
      </w:r>
      <w:r w:rsidRPr="001940F6">
        <w:rPr>
          <w:rFonts w:ascii="Times New Roman" w:hAnsi="Times New Roman"/>
          <w:sz w:val="28"/>
          <w:szCs w:val="28"/>
        </w:rPr>
        <w:t xml:space="preserve">может облегчить межкультурное </w:t>
      </w:r>
      <w:r w:rsidRPr="001940F6">
        <w:rPr>
          <w:rFonts w:ascii="Times New Roman" w:hAnsi="Times New Roman"/>
          <w:sz w:val="28"/>
          <w:szCs w:val="28"/>
        </w:rPr>
        <w:lastRenderedPageBreak/>
        <w:t>взаимопонимание и способствовать диалогу между представителями разных сообществ.</w:t>
      </w:r>
    </w:p>
    <w:p w:rsidR="00004369" w:rsidRPr="001940F6" w:rsidRDefault="00004369" w:rsidP="00B51F41">
      <w:pPr>
        <w:numPr>
          <w:ilvl w:val="0"/>
          <w:numId w:val="22"/>
        </w:numPr>
        <w:tabs>
          <w:tab w:val="clear" w:pos="720"/>
          <w:tab w:val="num" w:pos="426"/>
        </w:tabs>
        <w:spacing w:after="0" w:line="240" w:lineRule="auto"/>
        <w:ind w:left="0" w:firstLine="454"/>
        <w:contextualSpacing/>
        <w:jc w:val="both"/>
        <w:rPr>
          <w:rFonts w:ascii="Times New Roman" w:hAnsi="Times New Roman"/>
          <w:sz w:val="28"/>
          <w:szCs w:val="28"/>
        </w:rPr>
      </w:pPr>
      <w:r w:rsidRPr="001940F6">
        <w:rPr>
          <w:rFonts w:ascii="Times New Roman" w:hAnsi="Times New Roman"/>
          <w:sz w:val="28"/>
          <w:szCs w:val="28"/>
        </w:rPr>
        <w:t>Языковая политика и планирование. Исследования в этой области могут привести к разработке стратегий для сохранения и развития языков, предоставляя информацию о том, как внешние влияния воздействуют на национальные языки и как с этим можно бороться или контролировать процесс.</w:t>
      </w:r>
    </w:p>
    <w:p w:rsidR="00004369" w:rsidRPr="001940F6" w:rsidRDefault="00004369" w:rsidP="00B51F41">
      <w:pPr>
        <w:numPr>
          <w:ilvl w:val="0"/>
          <w:numId w:val="22"/>
        </w:numPr>
        <w:tabs>
          <w:tab w:val="clear" w:pos="720"/>
          <w:tab w:val="num" w:pos="426"/>
        </w:tabs>
        <w:spacing w:after="0" w:line="240" w:lineRule="auto"/>
        <w:ind w:left="0" w:firstLine="454"/>
        <w:contextualSpacing/>
        <w:jc w:val="both"/>
        <w:rPr>
          <w:rFonts w:ascii="Times New Roman" w:hAnsi="Times New Roman"/>
          <w:sz w:val="28"/>
          <w:szCs w:val="28"/>
        </w:rPr>
      </w:pPr>
      <w:r w:rsidRPr="001940F6">
        <w:rPr>
          <w:rFonts w:ascii="Times New Roman" w:hAnsi="Times New Roman"/>
          <w:sz w:val="28"/>
          <w:szCs w:val="28"/>
        </w:rPr>
        <w:t>Социолингвистические аспекты. Анализ заимствований может раскрыть социолингвистические механизмы, связанные с распространением и усвоением иностранных слов и выражений в обществе. Таким образом можно выявить социальные и культурные факторы, влияющие на языковые изменения.</w:t>
      </w:r>
    </w:p>
    <w:p w:rsidR="00004369" w:rsidRPr="001940F6" w:rsidRDefault="00004369" w:rsidP="00B51F41">
      <w:pPr>
        <w:numPr>
          <w:ilvl w:val="0"/>
          <w:numId w:val="22"/>
        </w:numPr>
        <w:tabs>
          <w:tab w:val="clear" w:pos="720"/>
          <w:tab w:val="num" w:pos="426"/>
        </w:tabs>
        <w:spacing w:after="0" w:line="240" w:lineRule="auto"/>
        <w:ind w:left="0" w:firstLine="454"/>
        <w:contextualSpacing/>
        <w:jc w:val="both"/>
        <w:rPr>
          <w:rFonts w:ascii="Times New Roman" w:hAnsi="Times New Roman"/>
          <w:sz w:val="28"/>
          <w:szCs w:val="28"/>
        </w:rPr>
      </w:pPr>
      <w:r w:rsidRPr="001940F6">
        <w:rPr>
          <w:rFonts w:ascii="Times New Roman" w:hAnsi="Times New Roman"/>
          <w:sz w:val="28"/>
          <w:szCs w:val="28"/>
        </w:rPr>
        <w:t>Обучение иностранным языкам. Понимание того, как и почему заимствования внедряются в язык, может быть полезным для преподавания иностранных языков, так как это позволяет акцентировать внимание на особенностях языка и важности межкультурного обмена.</w:t>
      </w:r>
    </w:p>
    <w:p w:rsidR="00004369" w:rsidRPr="001940F6" w:rsidRDefault="00004369" w:rsidP="00004369">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целом, исследования заимствований в языке </w:t>
      </w:r>
      <w:r w:rsidR="00C75C88">
        <w:rPr>
          <w:rFonts w:ascii="Times New Roman" w:hAnsi="Times New Roman"/>
          <w:sz w:val="28"/>
          <w:szCs w:val="28"/>
        </w:rPr>
        <w:t xml:space="preserve">прессы </w:t>
      </w:r>
      <w:r w:rsidRPr="001940F6">
        <w:rPr>
          <w:rFonts w:ascii="Times New Roman" w:hAnsi="Times New Roman"/>
          <w:sz w:val="28"/>
          <w:szCs w:val="28"/>
        </w:rPr>
        <w:t>играют важную роль в понимании языковых и культурных процессов, а также могут быть полезными для разработки эффективных стратегий языкового обучения и политики в области языкового планирования.</w:t>
      </w:r>
    </w:p>
    <w:p w:rsidR="00C75C88" w:rsidRDefault="004C6F13" w:rsidP="00BF371D">
      <w:pPr>
        <w:spacing w:after="0" w:line="240" w:lineRule="auto"/>
        <w:ind w:firstLine="426"/>
        <w:jc w:val="both"/>
        <w:rPr>
          <w:rFonts w:ascii="Times New Roman" w:hAnsi="Times New Roman"/>
          <w:sz w:val="28"/>
          <w:szCs w:val="28"/>
        </w:rPr>
      </w:pPr>
      <w:r w:rsidRPr="00F71041">
        <w:rPr>
          <w:rFonts w:ascii="Times New Roman" w:hAnsi="Times New Roman"/>
          <w:sz w:val="28"/>
          <w:szCs w:val="28"/>
        </w:rPr>
        <w:t>Передавая актуальную информацию о событиях в стране и мире, они вместе с тем предлагают свою интерпретацию, воздействуя на адресата, определяют отношение аудитории к освещаемой информации</w:t>
      </w:r>
      <w:r>
        <w:rPr>
          <w:rFonts w:ascii="Times New Roman" w:hAnsi="Times New Roman"/>
          <w:sz w:val="28"/>
          <w:szCs w:val="28"/>
        </w:rPr>
        <w:t xml:space="preserve">. </w:t>
      </w:r>
    </w:p>
    <w:p w:rsidR="004C6F13" w:rsidRDefault="004C6F13" w:rsidP="00BF371D">
      <w:pPr>
        <w:spacing w:after="0" w:line="240" w:lineRule="auto"/>
        <w:ind w:firstLine="426"/>
        <w:jc w:val="both"/>
        <w:rPr>
          <w:rFonts w:ascii="Times New Roman" w:hAnsi="Times New Roman"/>
          <w:sz w:val="28"/>
          <w:szCs w:val="28"/>
          <w:lang w:val="kk-KZ"/>
        </w:rPr>
      </w:pPr>
      <w:r>
        <w:rPr>
          <w:rFonts w:ascii="Times New Roman" w:hAnsi="Times New Roman"/>
          <w:sz w:val="28"/>
          <w:szCs w:val="28"/>
        </w:rPr>
        <w:t>М</w:t>
      </w:r>
      <w:r w:rsidRPr="001940F6">
        <w:rPr>
          <w:rFonts w:ascii="Times New Roman" w:hAnsi="Times New Roman"/>
          <w:sz w:val="28"/>
          <w:szCs w:val="28"/>
        </w:rPr>
        <w:t>ы</w:t>
      </w:r>
      <w:r w:rsidRPr="001940F6">
        <w:rPr>
          <w:rFonts w:ascii="Times New Roman" w:hAnsi="Times New Roman"/>
          <w:sz w:val="28"/>
          <w:szCs w:val="28"/>
          <w:lang w:val="kk-KZ"/>
        </w:rPr>
        <w:t xml:space="preserve"> выделяем следующие способы передачи заимствованной лексики в текстах газет: транскрипция, транслитерация, э</w:t>
      </w:r>
      <w:r w:rsidRPr="001940F6">
        <w:rPr>
          <w:rFonts w:ascii="Times New Roman" w:hAnsi="Times New Roman"/>
          <w:bCs/>
          <w:sz w:val="28"/>
          <w:szCs w:val="28"/>
        </w:rPr>
        <w:t>кспликация</w:t>
      </w:r>
      <w:r w:rsidRPr="001940F6">
        <w:rPr>
          <w:rFonts w:ascii="Times New Roman" w:hAnsi="Times New Roman"/>
          <w:sz w:val="28"/>
          <w:szCs w:val="28"/>
          <w:lang w:val="kk-KZ"/>
        </w:rPr>
        <w:t xml:space="preserve"> и калькирование.</w:t>
      </w:r>
      <w:r>
        <w:rPr>
          <w:rFonts w:ascii="Times New Roman" w:hAnsi="Times New Roman"/>
          <w:sz w:val="28"/>
          <w:szCs w:val="28"/>
          <w:lang w:val="kk-KZ"/>
        </w:rPr>
        <w:t xml:space="preserve"> </w:t>
      </w:r>
      <w:r w:rsidRPr="0065320E">
        <w:rPr>
          <w:rFonts w:ascii="Times New Roman" w:hAnsi="Times New Roman"/>
          <w:sz w:val="28"/>
          <w:szCs w:val="28"/>
          <w:lang w:val="kk-KZ"/>
        </w:rPr>
        <w:t xml:space="preserve">Изучение причин, путей и способов передачи заимствований в языке </w:t>
      </w:r>
      <w:r w:rsidR="00C75C88">
        <w:rPr>
          <w:rFonts w:ascii="Times New Roman" w:hAnsi="Times New Roman"/>
          <w:sz w:val="28"/>
          <w:szCs w:val="28"/>
          <w:lang w:val="kk-KZ"/>
        </w:rPr>
        <w:t xml:space="preserve">прессы </w:t>
      </w:r>
      <w:r w:rsidRPr="0065320E">
        <w:rPr>
          <w:rFonts w:ascii="Times New Roman" w:hAnsi="Times New Roman"/>
          <w:sz w:val="28"/>
          <w:szCs w:val="28"/>
          <w:lang w:val="kk-KZ"/>
        </w:rPr>
        <w:t>способствует пониманию эволюции языка, его адаптации к новым обстоятельствам и тенденциям, а также улучшает осознание процессов культурного взаимодействия. В свою очередь, это может быть связано с политическими, экономическими или социальными явлениями.</w:t>
      </w:r>
    </w:p>
    <w:p w:rsidR="00004369" w:rsidRDefault="00004369" w:rsidP="00004369">
      <w:pPr>
        <w:tabs>
          <w:tab w:val="num" w:pos="720"/>
        </w:tabs>
        <w:spacing w:after="0" w:line="240" w:lineRule="auto"/>
        <w:ind w:firstLine="454"/>
        <w:contextualSpacing/>
        <w:jc w:val="both"/>
        <w:rPr>
          <w:rFonts w:ascii="Times New Roman" w:hAnsi="Times New Roman"/>
          <w:sz w:val="28"/>
          <w:szCs w:val="28"/>
          <w:lang w:val="kk-KZ"/>
        </w:rPr>
      </w:pPr>
    </w:p>
    <w:p w:rsidR="00D64B57" w:rsidRPr="004C6F13" w:rsidRDefault="00D64B57" w:rsidP="00004369">
      <w:pPr>
        <w:tabs>
          <w:tab w:val="num" w:pos="720"/>
        </w:tabs>
        <w:spacing w:after="0" w:line="240" w:lineRule="auto"/>
        <w:ind w:firstLine="454"/>
        <w:contextualSpacing/>
        <w:jc w:val="both"/>
        <w:rPr>
          <w:rFonts w:ascii="Times New Roman" w:hAnsi="Times New Roman"/>
          <w:sz w:val="28"/>
          <w:szCs w:val="28"/>
          <w:lang w:val="kk-KZ"/>
        </w:rPr>
      </w:pPr>
    </w:p>
    <w:p w:rsidR="00004369" w:rsidRPr="001940F6" w:rsidRDefault="00004369" w:rsidP="00004369">
      <w:pPr>
        <w:spacing w:after="0" w:line="240" w:lineRule="auto"/>
        <w:ind w:firstLine="454"/>
        <w:contextualSpacing/>
        <w:jc w:val="both"/>
        <w:rPr>
          <w:rFonts w:ascii="Times New Roman" w:hAnsi="Times New Roman"/>
          <w:b/>
          <w:sz w:val="28"/>
          <w:szCs w:val="28"/>
        </w:rPr>
      </w:pPr>
      <w:r w:rsidRPr="001940F6">
        <w:rPr>
          <w:rFonts w:ascii="Times New Roman" w:hAnsi="Times New Roman"/>
          <w:b/>
          <w:sz w:val="28"/>
          <w:szCs w:val="28"/>
        </w:rPr>
        <w:t>2.2.</w:t>
      </w:r>
      <w:r w:rsidRPr="001940F6">
        <w:rPr>
          <w:rFonts w:ascii="Times New Roman" w:hAnsi="Times New Roman"/>
          <w:b/>
          <w:sz w:val="28"/>
          <w:szCs w:val="28"/>
        </w:rPr>
        <w:tab/>
        <w:t>Лексическая конвергенция в</w:t>
      </w:r>
      <w:r w:rsidR="00C75C88">
        <w:rPr>
          <w:rFonts w:ascii="Times New Roman" w:hAnsi="Times New Roman"/>
          <w:b/>
          <w:sz w:val="28"/>
          <w:szCs w:val="28"/>
        </w:rPr>
        <w:t xml:space="preserve"> языке газет</w:t>
      </w:r>
      <w:r w:rsidRPr="001940F6">
        <w:rPr>
          <w:rFonts w:ascii="Times New Roman" w:hAnsi="Times New Roman"/>
          <w:b/>
          <w:sz w:val="28"/>
          <w:szCs w:val="28"/>
        </w:rPr>
        <w:t>: фазы, виды, специфика</w:t>
      </w:r>
    </w:p>
    <w:p w:rsidR="00004369" w:rsidRPr="001940F6" w:rsidRDefault="00004369" w:rsidP="00004369">
      <w:pPr>
        <w:spacing w:after="0" w:line="240" w:lineRule="auto"/>
        <w:ind w:firstLine="454"/>
        <w:contextualSpacing/>
        <w:jc w:val="both"/>
        <w:rPr>
          <w:rFonts w:ascii="Times New Roman" w:hAnsi="Times New Roman"/>
          <w:sz w:val="28"/>
          <w:szCs w:val="28"/>
        </w:rPr>
      </w:pP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Термин </w:t>
      </w:r>
      <w:r w:rsidRPr="001940F6">
        <w:rPr>
          <w:rFonts w:ascii="Times New Roman" w:hAnsi="Times New Roman"/>
          <w:i/>
          <w:sz w:val="28"/>
          <w:szCs w:val="28"/>
        </w:rPr>
        <w:t>лексическая конвергенция</w:t>
      </w:r>
      <w:r w:rsidRPr="001940F6">
        <w:rPr>
          <w:rFonts w:ascii="Times New Roman" w:hAnsi="Times New Roman"/>
          <w:sz w:val="28"/>
          <w:szCs w:val="28"/>
        </w:rPr>
        <w:t xml:space="preserve"> был введен в лингвистический оборот в 1990-х годах. Многие исследователи внесли вклад в его изучение. Например, </w:t>
      </w:r>
      <w:r w:rsidR="00E123E1" w:rsidRPr="001940F6">
        <w:rPr>
          <w:rFonts w:ascii="Times New Roman" w:hAnsi="Times New Roman"/>
          <w:sz w:val="28"/>
          <w:szCs w:val="28"/>
        </w:rPr>
        <w:t>Филип Дуркин</w:t>
      </w:r>
      <w:r w:rsidRPr="001940F6">
        <w:rPr>
          <w:rFonts w:ascii="Times New Roman" w:hAnsi="Times New Roman"/>
          <w:sz w:val="28"/>
          <w:szCs w:val="28"/>
        </w:rPr>
        <w:t xml:space="preserve"> (</w:t>
      </w:r>
      <w:r w:rsidR="00E123E1" w:rsidRPr="001940F6">
        <w:rPr>
          <w:rFonts w:ascii="Times New Roman" w:hAnsi="Times New Roman"/>
          <w:sz w:val="28"/>
          <w:szCs w:val="28"/>
        </w:rPr>
        <w:t>Philip Durkin</w:t>
      </w:r>
      <w:r w:rsidRPr="001940F6">
        <w:rPr>
          <w:rFonts w:ascii="Times New Roman" w:hAnsi="Times New Roman"/>
          <w:sz w:val="28"/>
          <w:szCs w:val="28"/>
        </w:rPr>
        <w:t xml:space="preserve">), </w:t>
      </w:r>
      <w:r w:rsidR="00E123E1" w:rsidRPr="001940F6">
        <w:rPr>
          <w:rFonts w:ascii="Times New Roman" w:hAnsi="Times New Roman"/>
          <w:sz w:val="28"/>
          <w:szCs w:val="28"/>
        </w:rPr>
        <w:t>член редакции Оксфордского словаря английского языка</w:t>
      </w:r>
      <w:r w:rsidRPr="001940F6">
        <w:rPr>
          <w:rFonts w:ascii="Times New Roman" w:hAnsi="Times New Roman"/>
          <w:sz w:val="28"/>
          <w:szCs w:val="28"/>
        </w:rPr>
        <w:t xml:space="preserve">, проводил исследования лексической конвергенции в </w:t>
      </w:r>
      <w:r w:rsidR="00C75C88">
        <w:rPr>
          <w:rFonts w:ascii="Times New Roman" w:hAnsi="Times New Roman"/>
          <w:sz w:val="28"/>
          <w:szCs w:val="28"/>
        </w:rPr>
        <w:t xml:space="preserve">рамках </w:t>
      </w:r>
      <w:r w:rsidRPr="001940F6">
        <w:rPr>
          <w:rFonts w:ascii="Times New Roman" w:hAnsi="Times New Roman"/>
          <w:sz w:val="28"/>
          <w:szCs w:val="28"/>
        </w:rPr>
        <w:t>межкультурной коммуникации. Он изучал</w:t>
      </w:r>
      <w:r w:rsidR="00DC533A" w:rsidRPr="001940F6">
        <w:rPr>
          <w:rFonts w:ascii="Times New Roman" w:hAnsi="Times New Roman"/>
          <w:sz w:val="28"/>
          <w:szCs w:val="28"/>
        </w:rPr>
        <w:t xml:space="preserve"> </w:t>
      </w:r>
      <w:r w:rsidR="00E123E1" w:rsidRPr="001940F6">
        <w:rPr>
          <w:rFonts w:ascii="Times New Roman" w:hAnsi="Times New Roman"/>
          <w:sz w:val="28"/>
          <w:szCs w:val="28"/>
        </w:rPr>
        <w:t xml:space="preserve">лексическое заимствование, что обозначает процесс, посредством которого лексические единицы из одного языка воспроизводятся в другом языке. </w:t>
      </w:r>
      <w:r w:rsidR="00C75C88">
        <w:rPr>
          <w:rFonts w:ascii="Times New Roman" w:hAnsi="Times New Roman"/>
          <w:sz w:val="28"/>
          <w:szCs w:val="28"/>
        </w:rPr>
        <w:t xml:space="preserve">Исследователь </w:t>
      </w:r>
      <w:r w:rsidR="00E123E1" w:rsidRPr="001940F6">
        <w:rPr>
          <w:rFonts w:ascii="Times New Roman" w:hAnsi="Times New Roman"/>
          <w:sz w:val="28"/>
          <w:szCs w:val="28"/>
        </w:rPr>
        <w:t xml:space="preserve">пишет, что большинство рассуждений о лексическом заимствовании определяют два основных мотива заимствования: необходимость и престиж </w:t>
      </w:r>
      <w:r w:rsidRPr="001940F6">
        <w:rPr>
          <w:rFonts w:ascii="Times New Roman" w:hAnsi="Times New Roman"/>
          <w:sz w:val="28"/>
          <w:szCs w:val="28"/>
        </w:rPr>
        <w:t>[1</w:t>
      </w:r>
      <w:r w:rsidR="00E123E1" w:rsidRPr="001940F6">
        <w:rPr>
          <w:rFonts w:ascii="Times New Roman" w:hAnsi="Times New Roman"/>
          <w:sz w:val="28"/>
          <w:szCs w:val="28"/>
        </w:rPr>
        <w:t>43, 169-179</w:t>
      </w:r>
      <w:r w:rsidRPr="001940F6">
        <w:rPr>
          <w:rFonts w:ascii="Times New Roman" w:hAnsi="Times New Roman"/>
          <w:sz w:val="28"/>
          <w:szCs w:val="28"/>
        </w:rPr>
        <w:t>].</w:t>
      </w:r>
    </w:p>
    <w:p w:rsidR="008160C8" w:rsidRPr="001940F6" w:rsidRDefault="008160C8" w:rsidP="008160C8">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Вопрос лексической конвергенции </w:t>
      </w:r>
      <w:r w:rsidR="00C75C88">
        <w:rPr>
          <w:rFonts w:ascii="Times New Roman" w:hAnsi="Times New Roman"/>
          <w:sz w:val="28"/>
          <w:szCs w:val="28"/>
        </w:rPr>
        <w:t xml:space="preserve">не  теряет своей актуальности, </w:t>
      </w:r>
      <w:r w:rsidRPr="001940F6">
        <w:rPr>
          <w:rFonts w:ascii="Times New Roman" w:hAnsi="Times New Roman"/>
          <w:sz w:val="28"/>
          <w:szCs w:val="28"/>
        </w:rPr>
        <w:t xml:space="preserve">так как он касается процессов языкового и культурного взаимодействия в современном </w:t>
      </w:r>
      <w:r w:rsidRPr="001940F6">
        <w:rPr>
          <w:rFonts w:ascii="Times New Roman" w:hAnsi="Times New Roman"/>
          <w:sz w:val="28"/>
          <w:szCs w:val="28"/>
        </w:rPr>
        <w:lastRenderedPageBreak/>
        <w:t xml:space="preserve">мире. Изучение уровней лексической конвергенции может помочь лучше понимать процессы языкового и культурного взаимодействия в средствах массовой информации и находить способы для более эффективного общения между различными языковыми и культурными группами. </w:t>
      </w:r>
    </w:p>
    <w:p w:rsidR="00004369" w:rsidRPr="001940F6" w:rsidRDefault="00E123E1"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Британский лингвист Роджер Т. Белл </w:t>
      </w:r>
      <w:r w:rsidR="00004369" w:rsidRPr="001940F6">
        <w:rPr>
          <w:rFonts w:ascii="Times New Roman" w:hAnsi="Times New Roman"/>
          <w:sz w:val="28"/>
          <w:szCs w:val="28"/>
        </w:rPr>
        <w:t>(Roger T. Bell) проводи</w:t>
      </w:r>
      <w:r w:rsidRPr="001940F6">
        <w:rPr>
          <w:rFonts w:ascii="Times New Roman" w:hAnsi="Times New Roman"/>
          <w:sz w:val="28"/>
          <w:szCs w:val="28"/>
        </w:rPr>
        <w:t>л</w:t>
      </w:r>
      <w:r w:rsidR="00004369" w:rsidRPr="001940F6">
        <w:rPr>
          <w:rFonts w:ascii="Times New Roman" w:hAnsi="Times New Roman"/>
          <w:sz w:val="28"/>
          <w:szCs w:val="28"/>
        </w:rPr>
        <w:t xml:space="preserve"> исследования лексической конвергенции в Европе и Северной Америке. Он изучал, как слова и выражения из разных языков и культ</w:t>
      </w:r>
      <w:r w:rsidRPr="001940F6">
        <w:rPr>
          <w:rFonts w:ascii="Times New Roman" w:hAnsi="Times New Roman"/>
          <w:sz w:val="28"/>
          <w:szCs w:val="28"/>
        </w:rPr>
        <w:t>ур влияют на английский язык [14</w:t>
      </w:r>
      <w:r w:rsidR="00004369" w:rsidRPr="001940F6">
        <w:rPr>
          <w:rFonts w:ascii="Times New Roman" w:hAnsi="Times New Roman"/>
          <w:sz w:val="28"/>
          <w:szCs w:val="28"/>
        </w:rPr>
        <w:t>4].</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Важным вкладом в изучение лексической конвергенции являются работы Джин Эйчисона (Jean Aitchison), британского лингвиста, которая сосредоточилась на анализе процессов лексического изменения в английском языке. Она изучала, </w:t>
      </w:r>
      <w:r w:rsidR="001E1B85" w:rsidRPr="001940F6">
        <w:rPr>
          <w:rFonts w:ascii="Times New Roman" w:hAnsi="Times New Roman"/>
          <w:sz w:val="28"/>
          <w:szCs w:val="28"/>
        </w:rPr>
        <w:t xml:space="preserve">способы адаптации новых заимствований </w:t>
      </w:r>
      <w:r w:rsidRPr="001940F6">
        <w:rPr>
          <w:rFonts w:ascii="Times New Roman" w:hAnsi="Times New Roman"/>
          <w:sz w:val="28"/>
          <w:szCs w:val="28"/>
        </w:rPr>
        <w:t>в словарн</w:t>
      </w:r>
      <w:r w:rsidR="001E1B85" w:rsidRPr="001940F6">
        <w:rPr>
          <w:rFonts w:ascii="Times New Roman" w:hAnsi="Times New Roman"/>
          <w:sz w:val="28"/>
          <w:szCs w:val="28"/>
        </w:rPr>
        <w:t>ом</w:t>
      </w:r>
      <w:r w:rsidRPr="001940F6">
        <w:rPr>
          <w:rFonts w:ascii="Times New Roman" w:hAnsi="Times New Roman"/>
          <w:sz w:val="28"/>
          <w:szCs w:val="28"/>
        </w:rPr>
        <w:t xml:space="preserve"> запас</w:t>
      </w:r>
      <w:r w:rsidR="001E1B85" w:rsidRPr="001940F6">
        <w:rPr>
          <w:rFonts w:ascii="Times New Roman" w:hAnsi="Times New Roman"/>
          <w:sz w:val="28"/>
          <w:szCs w:val="28"/>
        </w:rPr>
        <w:t>е</w:t>
      </w:r>
      <w:r w:rsidRPr="001940F6">
        <w:rPr>
          <w:rFonts w:ascii="Times New Roman" w:hAnsi="Times New Roman"/>
          <w:sz w:val="28"/>
          <w:szCs w:val="28"/>
        </w:rPr>
        <w:t xml:space="preserve"> языка</w:t>
      </w:r>
      <w:r w:rsidR="001E1B85" w:rsidRPr="001940F6">
        <w:rPr>
          <w:rFonts w:ascii="Times New Roman" w:hAnsi="Times New Roman"/>
          <w:sz w:val="28"/>
          <w:szCs w:val="28"/>
        </w:rPr>
        <w:t xml:space="preserve">-рецепиента </w:t>
      </w:r>
      <w:r w:rsidRPr="001940F6">
        <w:rPr>
          <w:rFonts w:ascii="Times New Roman" w:hAnsi="Times New Roman"/>
          <w:sz w:val="28"/>
          <w:szCs w:val="28"/>
        </w:rPr>
        <w:t>[1</w:t>
      </w:r>
      <w:r w:rsidR="00F378F7" w:rsidRPr="001940F6">
        <w:rPr>
          <w:rFonts w:ascii="Times New Roman" w:hAnsi="Times New Roman"/>
          <w:sz w:val="28"/>
          <w:szCs w:val="28"/>
        </w:rPr>
        <w:t>45</w:t>
      </w:r>
      <w:r w:rsidRPr="001940F6">
        <w:rPr>
          <w:rFonts w:ascii="Times New Roman" w:hAnsi="Times New Roman"/>
          <w:sz w:val="28"/>
          <w:szCs w:val="28"/>
        </w:rPr>
        <w:t>]. В своих работах Эйчисон обсуждает различные причины и механизмы, которые лежат в основе изменения лексического состава языка, выделяя три основных типа лексических изменений:</w:t>
      </w:r>
    </w:p>
    <w:p w:rsidR="00004369" w:rsidRPr="001940F6" w:rsidRDefault="00004369" w:rsidP="00B51F41">
      <w:pPr>
        <w:numPr>
          <w:ilvl w:val="0"/>
          <w:numId w:val="23"/>
        </w:numPr>
        <w:tabs>
          <w:tab w:val="clear" w:pos="720"/>
        </w:tabs>
        <w:spacing w:after="0" w:line="240" w:lineRule="auto"/>
        <w:ind w:left="0" w:firstLine="454"/>
        <w:contextualSpacing/>
        <w:jc w:val="both"/>
        <w:rPr>
          <w:rFonts w:ascii="Times New Roman" w:hAnsi="Times New Roman"/>
          <w:sz w:val="28"/>
          <w:szCs w:val="28"/>
        </w:rPr>
      </w:pPr>
      <w:r w:rsidRPr="001940F6">
        <w:rPr>
          <w:rFonts w:ascii="Times New Roman" w:hAnsi="Times New Roman"/>
          <w:sz w:val="28"/>
          <w:szCs w:val="28"/>
        </w:rPr>
        <w:t>Неологизмы. Создание новых слов или фраз для обозначения новых концепций, идей или предметов. Неологизмы могут возникать в результате научного и технологического прогресса, культурных изменений, моды, политических процессов и других факторов.</w:t>
      </w:r>
    </w:p>
    <w:p w:rsidR="00004369" w:rsidRPr="001940F6" w:rsidRDefault="00004369" w:rsidP="00B51F41">
      <w:pPr>
        <w:numPr>
          <w:ilvl w:val="0"/>
          <w:numId w:val="23"/>
        </w:numPr>
        <w:tabs>
          <w:tab w:val="clear" w:pos="720"/>
        </w:tabs>
        <w:spacing w:after="0" w:line="240" w:lineRule="auto"/>
        <w:ind w:left="0" w:firstLine="454"/>
        <w:contextualSpacing/>
        <w:jc w:val="both"/>
        <w:rPr>
          <w:rFonts w:ascii="Times New Roman" w:hAnsi="Times New Roman"/>
          <w:sz w:val="28"/>
          <w:szCs w:val="28"/>
        </w:rPr>
      </w:pPr>
      <w:r w:rsidRPr="001940F6">
        <w:rPr>
          <w:rFonts w:ascii="Times New Roman" w:hAnsi="Times New Roman"/>
          <w:sz w:val="28"/>
          <w:szCs w:val="28"/>
        </w:rPr>
        <w:t>Семантические сдвиги. Изменение значения существующих слов или фраз. Это может произойти по разным причинам, как метафорическое расширение, метонимия, языковые контакты или социальные и культурные факторы. Семантические сдвиги могут приводить к тому, что одни слова заменяют другие в определенных контекстах.</w:t>
      </w:r>
    </w:p>
    <w:p w:rsidR="00004369" w:rsidRPr="001940F6" w:rsidRDefault="00004369" w:rsidP="00B51F41">
      <w:pPr>
        <w:numPr>
          <w:ilvl w:val="0"/>
          <w:numId w:val="23"/>
        </w:numPr>
        <w:tabs>
          <w:tab w:val="clear" w:pos="720"/>
        </w:tabs>
        <w:spacing w:after="0" w:line="240" w:lineRule="auto"/>
        <w:ind w:left="0" w:firstLine="454"/>
        <w:contextualSpacing/>
        <w:jc w:val="both"/>
        <w:rPr>
          <w:rFonts w:ascii="Times New Roman" w:hAnsi="Times New Roman"/>
          <w:sz w:val="28"/>
          <w:szCs w:val="28"/>
        </w:rPr>
      </w:pPr>
      <w:r w:rsidRPr="001940F6">
        <w:rPr>
          <w:rFonts w:ascii="Times New Roman" w:hAnsi="Times New Roman"/>
          <w:sz w:val="28"/>
          <w:szCs w:val="28"/>
        </w:rPr>
        <w:t>Лексическая утрата. Выход слов или фраз из употребления, когда определенные концепции или предметы утрачивают свою актуальность и значимость, или когда новые слова и выражения замещают старые</w:t>
      </w:r>
      <w:r w:rsidR="00F378F7" w:rsidRPr="001940F6">
        <w:rPr>
          <w:rFonts w:ascii="Times New Roman" w:hAnsi="Times New Roman"/>
          <w:sz w:val="28"/>
          <w:szCs w:val="28"/>
        </w:rPr>
        <w:t xml:space="preserve"> [145, 220-259]</w:t>
      </w:r>
      <w:r w:rsidRPr="001940F6">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Дж.</w:t>
      </w:r>
      <w:r w:rsidR="00EC303F">
        <w:rPr>
          <w:rFonts w:ascii="Times New Roman" w:hAnsi="Times New Roman"/>
          <w:sz w:val="28"/>
          <w:szCs w:val="28"/>
        </w:rPr>
        <w:t xml:space="preserve"> </w:t>
      </w:r>
      <w:r w:rsidRPr="001940F6">
        <w:rPr>
          <w:rFonts w:ascii="Times New Roman" w:hAnsi="Times New Roman"/>
          <w:sz w:val="28"/>
          <w:szCs w:val="28"/>
        </w:rPr>
        <w:t>Эйчисон подчеркивает, что языковое изменение является естественным процессом, и что устаревшие слова и выражения исчезают, когда они больше не отражают действительность или не соответствуют коммуникативным потребностям общества.</w:t>
      </w:r>
    </w:p>
    <w:p w:rsidR="00004369" w:rsidRPr="001940F6" w:rsidRDefault="00004369" w:rsidP="002A343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Исследования лексической конвергенции в русском языке были проведены и в эпох</w:t>
      </w:r>
      <w:r w:rsidR="001E1B85" w:rsidRPr="001940F6">
        <w:rPr>
          <w:rFonts w:ascii="Times New Roman" w:hAnsi="Times New Roman"/>
          <w:sz w:val="28"/>
          <w:szCs w:val="28"/>
        </w:rPr>
        <w:t>у СССР советскими учеными. Одним</w:t>
      </w:r>
      <w:r w:rsidRPr="001940F6">
        <w:rPr>
          <w:rFonts w:ascii="Times New Roman" w:hAnsi="Times New Roman"/>
          <w:sz w:val="28"/>
          <w:szCs w:val="28"/>
        </w:rPr>
        <w:t xml:space="preserve"> из наиболее известных советских лингвистов, занимавшихся изучением этого явления, был</w:t>
      </w:r>
      <w:r w:rsidR="001E1B85" w:rsidRPr="001940F6">
        <w:rPr>
          <w:rFonts w:ascii="Times New Roman" w:hAnsi="Times New Roman"/>
          <w:sz w:val="28"/>
          <w:szCs w:val="28"/>
        </w:rPr>
        <w:t>а</w:t>
      </w:r>
      <w:r w:rsidRPr="001940F6">
        <w:rPr>
          <w:rFonts w:ascii="Times New Roman" w:hAnsi="Times New Roman"/>
          <w:sz w:val="28"/>
          <w:szCs w:val="28"/>
        </w:rPr>
        <w:t xml:space="preserve"> </w:t>
      </w:r>
      <w:r w:rsidR="001E1B85" w:rsidRPr="001940F6">
        <w:rPr>
          <w:rFonts w:ascii="Times New Roman" w:hAnsi="Times New Roman"/>
          <w:sz w:val="28"/>
          <w:szCs w:val="28"/>
        </w:rPr>
        <w:t xml:space="preserve">А.А. Дарбеева </w:t>
      </w:r>
      <w:r w:rsidRPr="001940F6">
        <w:rPr>
          <w:rFonts w:ascii="Times New Roman" w:hAnsi="Times New Roman"/>
          <w:sz w:val="28"/>
          <w:szCs w:val="28"/>
        </w:rPr>
        <w:t>Он</w:t>
      </w:r>
      <w:r w:rsidR="001E1B85" w:rsidRPr="001940F6">
        <w:rPr>
          <w:rFonts w:ascii="Times New Roman" w:hAnsi="Times New Roman"/>
          <w:sz w:val="28"/>
          <w:szCs w:val="28"/>
        </w:rPr>
        <w:t xml:space="preserve">а изучала языковые контакты </w:t>
      </w:r>
      <w:r w:rsidR="0006125D" w:rsidRPr="001940F6">
        <w:rPr>
          <w:rFonts w:ascii="Times New Roman" w:hAnsi="Times New Roman"/>
          <w:sz w:val="28"/>
          <w:szCs w:val="28"/>
        </w:rPr>
        <w:t xml:space="preserve">и условия для массового двуязычия. Изучая как существенно изменилась разговорная речь билингвов на родном языке, она отмечала что это </w:t>
      </w:r>
      <w:r w:rsidR="001E1B85" w:rsidRPr="001940F6">
        <w:rPr>
          <w:rFonts w:ascii="Times New Roman" w:hAnsi="Times New Roman"/>
          <w:sz w:val="28"/>
          <w:szCs w:val="28"/>
        </w:rPr>
        <w:t>явля</w:t>
      </w:r>
      <w:r w:rsidR="0006125D" w:rsidRPr="001940F6">
        <w:rPr>
          <w:rFonts w:ascii="Times New Roman" w:hAnsi="Times New Roman"/>
          <w:sz w:val="28"/>
          <w:szCs w:val="28"/>
        </w:rPr>
        <w:t>е</w:t>
      </w:r>
      <w:r w:rsidR="001E1B85" w:rsidRPr="001940F6">
        <w:rPr>
          <w:rFonts w:ascii="Times New Roman" w:hAnsi="Times New Roman"/>
          <w:sz w:val="28"/>
          <w:szCs w:val="28"/>
        </w:rPr>
        <w:t>тся одним из важнейших факторов воздействия на судьбы народов и их языков [</w:t>
      </w:r>
      <w:r w:rsidR="0006125D" w:rsidRPr="001940F6">
        <w:rPr>
          <w:rFonts w:ascii="Times New Roman" w:hAnsi="Times New Roman"/>
          <w:sz w:val="28"/>
          <w:szCs w:val="28"/>
        </w:rPr>
        <w:t>146,88</w:t>
      </w:r>
      <w:r w:rsidR="001E1B85" w:rsidRPr="001940F6">
        <w:rPr>
          <w:rFonts w:ascii="Times New Roman" w:hAnsi="Times New Roman"/>
          <w:sz w:val="28"/>
          <w:szCs w:val="28"/>
        </w:rPr>
        <w:t xml:space="preserve">]. </w:t>
      </w:r>
      <w:r w:rsidRPr="001940F6">
        <w:rPr>
          <w:rFonts w:ascii="Times New Roman" w:hAnsi="Times New Roman"/>
          <w:sz w:val="28"/>
          <w:szCs w:val="28"/>
        </w:rPr>
        <w:t xml:space="preserve">В своих исследованиях </w:t>
      </w:r>
      <w:r w:rsidR="00EC303F">
        <w:rPr>
          <w:rFonts w:ascii="Times New Roman" w:hAnsi="Times New Roman"/>
          <w:sz w:val="28"/>
          <w:szCs w:val="28"/>
        </w:rPr>
        <w:t xml:space="preserve">А. </w:t>
      </w:r>
      <w:r w:rsidR="0006125D" w:rsidRPr="001940F6">
        <w:rPr>
          <w:rFonts w:ascii="Times New Roman" w:hAnsi="Times New Roman"/>
          <w:sz w:val="28"/>
          <w:szCs w:val="28"/>
        </w:rPr>
        <w:t xml:space="preserve">Дарбеева </w:t>
      </w:r>
      <w:r w:rsidRPr="001940F6">
        <w:rPr>
          <w:rFonts w:ascii="Times New Roman" w:hAnsi="Times New Roman"/>
          <w:sz w:val="28"/>
          <w:szCs w:val="28"/>
        </w:rPr>
        <w:t>обращал</w:t>
      </w:r>
      <w:r w:rsidR="0006125D" w:rsidRPr="001940F6">
        <w:rPr>
          <w:rFonts w:ascii="Times New Roman" w:hAnsi="Times New Roman"/>
          <w:sz w:val="28"/>
          <w:szCs w:val="28"/>
        </w:rPr>
        <w:t>а</w:t>
      </w:r>
      <w:r w:rsidRPr="001940F6">
        <w:rPr>
          <w:rFonts w:ascii="Times New Roman" w:hAnsi="Times New Roman"/>
          <w:sz w:val="28"/>
          <w:szCs w:val="28"/>
        </w:rPr>
        <w:t xml:space="preserve"> внимание на </w:t>
      </w:r>
      <w:r w:rsidR="0006125D" w:rsidRPr="001940F6">
        <w:rPr>
          <w:rFonts w:ascii="Times New Roman" w:hAnsi="Times New Roman"/>
          <w:sz w:val="28"/>
          <w:szCs w:val="28"/>
        </w:rPr>
        <w:t>адаптацию</w:t>
      </w:r>
      <w:r w:rsidRPr="001940F6">
        <w:rPr>
          <w:rFonts w:ascii="Times New Roman" w:hAnsi="Times New Roman"/>
          <w:sz w:val="28"/>
          <w:szCs w:val="28"/>
        </w:rPr>
        <w:t xml:space="preserve"> заимствований</w:t>
      </w:r>
      <w:r w:rsidR="0006125D" w:rsidRPr="001940F6">
        <w:rPr>
          <w:rFonts w:ascii="Times New Roman" w:hAnsi="Times New Roman"/>
          <w:sz w:val="28"/>
          <w:szCs w:val="28"/>
        </w:rPr>
        <w:t xml:space="preserve"> — </w:t>
      </w:r>
      <w:r w:rsidRPr="001940F6">
        <w:rPr>
          <w:rFonts w:ascii="Times New Roman" w:hAnsi="Times New Roman"/>
          <w:sz w:val="28"/>
          <w:szCs w:val="28"/>
        </w:rPr>
        <w:t>как заимствованные слова и выражения адаптируются к фонетическим, грамматическим и лексическим особенностям языка-</w:t>
      </w:r>
      <w:r w:rsidR="0006125D" w:rsidRPr="001940F6">
        <w:rPr>
          <w:rFonts w:ascii="Times New Roman" w:hAnsi="Times New Roman"/>
          <w:sz w:val="28"/>
          <w:szCs w:val="28"/>
        </w:rPr>
        <w:t>рецепиента</w:t>
      </w:r>
      <w:r w:rsidR="00231C95">
        <w:rPr>
          <w:rFonts w:ascii="Times New Roman" w:hAnsi="Times New Roman"/>
          <w:sz w:val="28"/>
          <w:szCs w:val="28"/>
        </w:rPr>
        <w:t xml:space="preserve"> </w:t>
      </w:r>
      <w:r w:rsidR="002A3432" w:rsidRPr="001940F6">
        <w:rPr>
          <w:rFonts w:ascii="Times New Roman" w:hAnsi="Times New Roman"/>
          <w:sz w:val="28"/>
          <w:szCs w:val="28"/>
        </w:rPr>
        <w:t>[146, 89]</w:t>
      </w:r>
      <w:r w:rsidRPr="001940F6">
        <w:rPr>
          <w:rFonts w:ascii="Times New Roman" w:hAnsi="Times New Roman"/>
          <w:sz w:val="28"/>
          <w:szCs w:val="28"/>
        </w:rPr>
        <w:t>.</w:t>
      </w:r>
      <w:r w:rsidR="002A3432" w:rsidRPr="001940F6">
        <w:rPr>
          <w:rFonts w:ascii="Times New Roman" w:hAnsi="Times New Roman"/>
          <w:sz w:val="28"/>
          <w:szCs w:val="28"/>
        </w:rPr>
        <w:t xml:space="preserve"> </w:t>
      </w:r>
      <w:r w:rsidRPr="001940F6">
        <w:rPr>
          <w:rFonts w:ascii="Times New Roman" w:hAnsi="Times New Roman"/>
          <w:sz w:val="28"/>
          <w:szCs w:val="28"/>
        </w:rPr>
        <w:t>Заимствованные слова могут взаимодействовать с уже существующими словами, вызывая семантические сдвиги, изменение употребления или даже вытеснение родных слов</w:t>
      </w:r>
      <w:r w:rsidR="002A3432" w:rsidRPr="001940F6">
        <w:rPr>
          <w:rFonts w:ascii="Times New Roman" w:hAnsi="Times New Roman"/>
          <w:sz w:val="28"/>
          <w:szCs w:val="28"/>
        </w:rPr>
        <w:t xml:space="preserve"> [146, 90]</w:t>
      </w:r>
      <w:r w:rsidRPr="001940F6">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lastRenderedPageBreak/>
        <w:t>Следует отметить, что идеи и работы советских лингвистов о лексической конвергенции продолжают влиять на современную лингвистику и изучение этого явления в настоящее время.</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Среди казахстанских исследователей, занимавшихся изучением смешения и слияния разных языков в конте</w:t>
      </w:r>
      <w:r w:rsidR="00EC303F">
        <w:rPr>
          <w:rFonts w:ascii="Times New Roman" w:hAnsi="Times New Roman"/>
          <w:sz w:val="28"/>
          <w:szCs w:val="28"/>
        </w:rPr>
        <w:t>ксте транслингвальной ситуации</w:t>
      </w:r>
      <w:r w:rsidR="00231C95">
        <w:rPr>
          <w:rFonts w:ascii="Times New Roman" w:hAnsi="Times New Roman"/>
          <w:sz w:val="28"/>
          <w:szCs w:val="28"/>
        </w:rPr>
        <w:t xml:space="preserve">, </w:t>
      </w:r>
      <w:r w:rsidR="00EC303F">
        <w:rPr>
          <w:rFonts w:ascii="Times New Roman" w:hAnsi="Times New Roman"/>
          <w:sz w:val="28"/>
          <w:szCs w:val="28"/>
        </w:rPr>
        <w:t xml:space="preserve">отметим </w:t>
      </w:r>
      <w:r w:rsidR="00231C95">
        <w:rPr>
          <w:rFonts w:ascii="Times New Roman" w:hAnsi="Times New Roman"/>
          <w:sz w:val="28"/>
          <w:szCs w:val="28"/>
        </w:rPr>
        <w:t xml:space="preserve">работы </w:t>
      </w:r>
      <w:r w:rsidRPr="001940F6">
        <w:rPr>
          <w:rFonts w:ascii="Times New Roman" w:hAnsi="Times New Roman"/>
          <w:bCs/>
          <w:sz w:val="28"/>
          <w:szCs w:val="28"/>
        </w:rPr>
        <w:t>З.К.</w:t>
      </w:r>
      <w:r w:rsidR="00BF371D">
        <w:rPr>
          <w:rFonts w:ascii="Times New Roman" w:hAnsi="Times New Roman"/>
          <w:bCs/>
          <w:sz w:val="28"/>
          <w:szCs w:val="28"/>
        </w:rPr>
        <w:t xml:space="preserve"> </w:t>
      </w:r>
      <w:r w:rsidRPr="001940F6">
        <w:rPr>
          <w:rFonts w:ascii="Times New Roman" w:hAnsi="Times New Roman"/>
          <w:bCs/>
          <w:sz w:val="28"/>
          <w:szCs w:val="28"/>
        </w:rPr>
        <w:t>Темиргазин</w:t>
      </w:r>
      <w:r w:rsidR="00231C95">
        <w:rPr>
          <w:rFonts w:ascii="Times New Roman" w:hAnsi="Times New Roman"/>
          <w:bCs/>
          <w:sz w:val="28"/>
          <w:szCs w:val="28"/>
        </w:rPr>
        <w:t>ой</w:t>
      </w:r>
      <w:r w:rsidRPr="001940F6">
        <w:rPr>
          <w:rFonts w:ascii="Times New Roman" w:hAnsi="Times New Roman"/>
          <w:sz w:val="28"/>
          <w:szCs w:val="28"/>
        </w:rPr>
        <w:t xml:space="preserve">. </w:t>
      </w:r>
      <w:r w:rsidR="00EC303F">
        <w:rPr>
          <w:rFonts w:ascii="Times New Roman" w:hAnsi="Times New Roman"/>
          <w:sz w:val="28"/>
          <w:szCs w:val="28"/>
        </w:rPr>
        <w:t>Она</w:t>
      </w:r>
      <w:r w:rsidRPr="001940F6">
        <w:rPr>
          <w:rFonts w:ascii="Times New Roman" w:hAnsi="Times New Roman"/>
          <w:sz w:val="28"/>
          <w:szCs w:val="28"/>
        </w:rPr>
        <w:t xml:space="preserve"> </w:t>
      </w:r>
      <w:r w:rsidR="00EC303F">
        <w:rPr>
          <w:rFonts w:ascii="Times New Roman" w:hAnsi="Times New Roman"/>
          <w:sz w:val="28"/>
          <w:szCs w:val="28"/>
        </w:rPr>
        <w:t>указывает</w:t>
      </w:r>
      <w:r w:rsidRPr="001940F6">
        <w:rPr>
          <w:rFonts w:ascii="Times New Roman" w:hAnsi="Times New Roman"/>
          <w:sz w:val="28"/>
          <w:szCs w:val="28"/>
        </w:rPr>
        <w:t>, что заимствованные лексические единицы могут модифицироваться фонетически, грамматически, могут изменять лексическое значение. В результате ассимиляции заимствованных слов и морфем (таких как префиксы и суффиксы) в языке формируются новые слова, которые отсутствуют в языке-доноре</w:t>
      </w:r>
      <w:r w:rsidR="002A3432" w:rsidRPr="001940F6">
        <w:rPr>
          <w:rFonts w:ascii="Times New Roman" w:hAnsi="Times New Roman"/>
          <w:sz w:val="28"/>
          <w:szCs w:val="28"/>
        </w:rPr>
        <w:t xml:space="preserve"> [147, 40]</w:t>
      </w:r>
      <w:r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Основная особенность лексической конвергенции заключается в том, что она является процессом переноса лексических элементов из одного языка или культуры в другой язык или культуру. В результате такого переноса может происходить смешение, изменение или обогащение лексического состава языка.</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Еще одной особенностью лексической конвергенции является то, что это не однонаправленный процесс. То есть, это может происходить как от меньшего языка или культуры к большему, так и в обратном направлении. Крупные языки и культуры часто оказывают сильное влияние на меньшие языки и культуры за счет мощной экономической, политической и культурной позиции, что может приводить к заимствованию большого количества лексических элементов из крупных языков и культур. Например, в современном мире английский язык и культура имеют сильное влияние на другие языки и культуры в связи с мощной экономической и политической позицией англоязычных стран.</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 другой стороны, менее распространенные языки и культуры также могут оказывать влияние на более крупные, например, через иммиграцию или миграцию людей из меньших языковых и культурных групп в крупные языковые и культурные среды. Например, в США испанский язык и культура имеют влияние на американскую культуру в связи с большим количеством испаноязычных иммигрантов в США.</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Лексическая конвергенция не является быстрым или линейным процессом. Она может происходить постепенно и медленно, быть результатом длительных и сложных процессов культурного и языкового взаимодействия. Часто лексическая конвергенция происходит неоднократно и в несколько этапов. Это может быть результатом того, что новые слова могут вначале быть заимствованы только для определенных контекстов, а затем распространяться на более широкую аудиторию.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Кроме того, конвергенция может быть неравномерной в разных языках и даже внутри одного языка в зависимости от социальных и культурных факторов.</w:t>
      </w:r>
    </w:p>
    <w:p w:rsidR="00004369" w:rsidRPr="001940F6" w:rsidRDefault="002A6C31"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w:t>
      </w:r>
      <w:r w:rsidR="00004369" w:rsidRPr="001940F6">
        <w:rPr>
          <w:rFonts w:ascii="Times New Roman" w:hAnsi="Times New Roman"/>
          <w:sz w:val="28"/>
          <w:szCs w:val="28"/>
        </w:rPr>
        <w:t>онвергенция происходит не только в повседневном общении людей, но и в</w:t>
      </w:r>
      <w:r w:rsidR="00231C95">
        <w:rPr>
          <w:rFonts w:ascii="Times New Roman" w:hAnsi="Times New Roman"/>
          <w:sz w:val="28"/>
          <w:szCs w:val="28"/>
        </w:rPr>
        <w:t xml:space="preserve">о всех </w:t>
      </w:r>
      <w:r w:rsidR="00004369" w:rsidRPr="001940F6">
        <w:rPr>
          <w:rFonts w:ascii="Times New Roman" w:hAnsi="Times New Roman"/>
          <w:sz w:val="28"/>
          <w:szCs w:val="28"/>
        </w:rPr>
        <w:t>СМИ. Телевидение, радио, газеты, журналы, интернет-сайты и социальные сети играют важную роль в распространении языковых элементов и создании новых лексических тенденций.</w:t>
      </w:r>
    </w:p>
    <w:p w:rsidR="00004369" w:rsidRPr="001940F6" w:rsidRDefault="002A6C31"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w:t>
      </w:r>
      <w:r w:rsidR="00004369" w:rsidRPr="001940F6">
        <w:rPr>
          <w:rFonts w:ascii="Times New Roman" w:hAnsi="Times New Roman"/>
          <w:sz w:val="28"/>
          <w:szCs w:val="28"/>
        </w:rPr>
        <w:t xml:space="preserve">онвергенция в </w:t>
      </w:r>
      <w:r w:rsidRPr="001940F6">
        <w:rPr>
          <w:rFonts w:ascii="Times New Roman" w:hAnsi="Times New Roman"/>
          <w:sz w:val="28"/>
          <w:szCs w:val="28"/>
        </w:rPr>
        <w:t xml:space="preserve">языке </w:t>
      </w:r>
      <w:r w:rsidR="00004369" w:rsidRPr="001940F6">
        <w:rPr>
          <w:rFonts w:ascii="Times New Roman" w:hAnsi="Times New Roman"/>
          <w:sz w:val="28"/>
          <w:szCs w:val="28"/>
        </w:rPr>
        <w:t xml:space="preserve">СМИ </w:t>
      </w:r>
      <w:r w:rsidR="000E1C54" w:rsidRPr="001940F6">
        <w:rPr>
          <w:rFonts w:ascii="Times New Roman" w:hAnsi="Times New Roman"/>
          <w:sz w:val="28"/>
          <w:szCs w:val="28"/>
        </w:rPr>
        <w:t>–</w:t>
      </w:r>
      <w:r w:rsidR="00004369" w:rsidRPr="001940F6">
        <w:rPr>
          <w:rFonts w:ascii="Times New Roman" w:hAnsi="Times New Roman"/>
          <w:sz w:val="28"/>
          <w:szCs w:val="28"/>
        </w:rPr>
        <w:t xml:space="preserve"> это процесс слияния и объединения слов и фраз из разных языков и областей знаний в новые выражения и термины, которые </w:t>
      </w:r>
      <w:r w:rsidR="00004369" w:rsidRPr="001940F6">
        <w:rPr>
          <w:rFonts w:ascii="Times New Roman" w:hAnsi="Times New Roman"/>
          <w:sz w:val="28"/>
          <w:szCs w:val="28"/>
        </w:rPr>
        <w:lastRenderedPageBreak/>
        <w:t>используются в СМИ. Этот процесс становится все более распространенным в мире, особенно в связи с развитием интернета и международного обмена информацией.</w:t>
      </w:r>
      <w:r w:rsidR="00231C95">
        <w:rPr>
          <w:rFonts w:ascii="Times New Roman" w:hAnsi="Times New Roman"/>
          <w:sz w:val="28"/>
          <w:szCs w:val="28"/>
        </w:rPr>
        <w:t xml:space="preserve"> Следовательно, этого не могут избежать газеты.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Заимствование различных фраз и слов из английского языка и не только является способом принятия лексических единиц из языка донора языком реципиентом. </w:t>
      </w:r>
      <w:r w:rsidR="002A6C31" w:rsidRPr="001940F6">
        <w:rPr>
          <w:rFonts w:ascii="Times New Roman" w:hAnsi="Times New Roman"/>
          <w:sz w:val="28"/>
          <w:szCs w:val="28"/>
        </w:rPr>
        <w:t>Заимствованное слово проходит несколько фаз в языке-рецепиента. Проанализировав эти фазы, мы можем лучше понять, как заимствованные слова и фразы влияют на развитие языка в контексте</w:t>
      </w:r>
      <w:r w:rsidR="00231C95">
        <w:rPr>
          <w:rFonts w:ascii="Times New Roman" w:hAnsi="Times New Roman"/>
          <w:sz w:val="28"/>
          <w:szCs w:val="28"/>
        </w:rPr>
        <w:t xml:space="preserve"> прессы</w:t>
      </w:r>
      <w:r w:rsidR="002A6C31" w:rsidRPr="001940F6">
        <w:rPr>
          <w:rFonts w:ascii="Times New Roman" w:hAnsi="Times New Roman"/>
          <w:sz w:val="28"/>
          <w:szCs w:val="28"/>
        </w:rPr>
        <w:t>.</w:t>
      </w:r>
    </w:p>
    <w:p w:rsidR="00004369" w:rsidRPr="001940F6" w:rsidRDefault="002A6C31"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Мы можем выделить следующие </w:t>
      </w:r>
      <w:r w:rsidR="00004369" w:rsidRPr="001940F6">
        <w:rPr>
          <w:rFonts w:ascii="Times New Roman" w:hAnsi="Times New Roman"/>
          <w:i/>
          <w:sz w:val="28"/>
          <w:szCs w:val="28"/>
        </w:rPr>
        <w:t>фазы лексической конвергенции</w:t>
      </w:r>
      <w:r w:rsidR="00004369" w:rsidRPr="001940F6">
        <w:rPr>
          <w:rFonts w:ascii="Times New Roman" w:hAnsi="Times New Roman"/>
          <w:sz w:val="28"/>
          <w:szCs w:val="28"/>
        </w:rPr>
        <w:t xml:space="preserve"> в языке</w:t>
      </w:r>
      <w:r w:rsidR="00231C95">
        <w:rPr>
          <w:rFonts w:ascii="Times New Roman" w:hAnsi="Times New Roman"/>
          <w:sz w:val="28"/>
          <w:szCs w:val="28"/>
        </w:rPr>
        <w:t xml:space="preserve"> газет</w:t>
      </w:r>
      <w:r w:rsidR="00004369" w:rsidRPr="001940F6">
        <w:rPr>
          <w:rFonts w:ascii="Times New Roman" w:hAnsi="Times New Roman"/>
          <w:sz w:val="28"/>
          <w:szCs w:val="28"/>
        </w:rPr>
        <w:t>:</w:t>
      </w:r>
    </w:p>
    <w:p w:rsidR="00004369" w:rsidRPr="001940F6" w:rsidRDefault="00004369" w:rsidP="00004369">
      <w:pPr>
        <w:numPr>
          <w:ilvl w:val="0"/>
          <w:numId w:val="17"/>
        </w:num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заимствование;</w:t>
      </w:r>
    </w:p>
    <w:p w:rsidR="00004369" w:rsidRPr="001940F6" w:rsidRDefault="00004369" w:rsidP="00004369">
      <w:pPr>
        <w:numPr>
          <w:ilvl w:val="0"/>
          <w:numId w:val="17"/>
        </w:num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адаптация;</w:t>
      </w:r>
    </w:p>
    <w:p w:rsidR="00004369" w:rsidRPr="001940F6" w:rsidRDefault="00004369" w:rsidP="00004369">
      <w:pPr>
        <w:numPr>
          <w:ilvl w:val="0"/>
          <w:numId w:val="17"/>
        </w:num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интеграция; </w:t>
      </w:r>
    </w:p>
    <w:p w:rsidR="00004369" w:rsidRPr="001940F6" w:rsidRDefault="00004369" w:rsidP="00004369">
      <w:pPr>
        <w:numPr>
          <w:ilvl w:val="0"/>
          <w:numId w:val="17"/>
        </w:num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преобладание; </w:t>
      </w:r>
    </w:p>
    <w:p w:rsidR="00004369" w:rsidRPr="001940F6" w:rsidRDefault="00004369" w:rsidP="00004369">
      <w:pPr>
        <w:numPr>
          <w:ilvl w:val="0"/>
          <w:numId w:val="17"/>
        </w:num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инновации.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Важно отметить, что каждый язык и культура имеют свои особенности лексической конвергенции, и фазы этого процесса могут происходить в разном порядке и на разной скорости.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Рассмотрим каждую фазу отдельно.</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Заимствование</w:t>
      </w:r>
      <w:r w:rsidRPr="001940F6">
        <w:rPr>
          <w:rFonts w:ascii="Times New Roman" w:hAnsi="Times New Roman"/>
          <w:sz w:val="28"/>
          <w:szCs w:val="28"/>
        </w:rPr>
        <w:t xml:space="preserve">. На этом этапе слова и выражения заимствуются из других языков и культур, обычно из-за необходимости обозначить новые концепции, объекты или явления, которые ранее не существовали в языке. В </w:t>
      </w:r>
      <w:r w:rsidR="00231C95">
        <w:rPr>
          <w:rFonts w:ascii="Times New Roman" w:hAnsi="Times New Roman"/>
          <w:sz w:val="28"/>
          <w:szCs w:val="28"/>
        </w:rPr>
        <w:t xml:space="preserve">печатных изданиях </w:t>
      </w:r>
      <w:r w:rsidRPr="001940F6">
        <w:rPr>
          <w:rFonts w:ascii="Times New Roman" w:hAnsi="Times New Roman"/>
          <w:sz w:val="28"/>
          <w:szCs w:val="28"/>
        </w:rPr>
        <w:t>это часто происходит в результате трансляции новостей и информации из других стран и регионов. Заимствование может происходить как внутри языка, так и между различными языками. Например, слова и выражения из английского языка, такие как «</w:t>
      </w:r>
      <w:r w:rsidRPr="001940F6">
        <w:rPr>
          <w:rFonts w:ascii="Times New Roman" w:hAnsi="Times New Roman"/>
          <w:i/>
          <w:sz w:val="28"/>
          <w:szCs w:val="28"/>
        </w:rPr>
        <w:t>селфи», «хештег», «блогер» и «инфлюэнсер</w:t>
      </w:r>
      <w:r w:rsidRPr="001940F6">
        <w:rPr>
          <w:rFonts w:ascii="Times New Roman" w:hAnsi="Times New Roman"/>
          <w:sz w:val="28"/>
          <w:szCs w:val="28"/>
        </w:rPr>
        <w:t>», быстро заимствовались в других языках в связи с развитием социальных медиа и блоггинга.</w:t>
      </w:r>
    </w:p>
    <w:p w:rsidR="00004369" w:rsidRPr="001940F6" w:rsidRDefault="00004369" w:rsidP="00004369">
      <w:pPr>
        <w:spacing w:after="0" w:line="240" w:lineRule="auto"/>
        <w:ind w:firstLine="454"/>
        <w:contextualSpacing/>
        <w:jc w:val="both"/>
        <w:rPr>
          <w:rFonts w:ascii="Times New Roman" w:hAnsi="Times New Roman"/>
          <w:iCs/>
          <w:sz w:val="28"/>
          <w:szCs w:val="28"/>
        </w:rPr>
      </w:pPr>
      <w:r w:rsidRPr="001940F6">
        <w:rPr>
          <w:rFonts w:ascii="Times New Roman" w:hAnsi="Times New Roman"/>
          <w:i/>
          <w:sz w:val="28"/>
          <w:szCs w:val="28"/>
        </w:rPr>
        <w:t>Адаптация</w:t>
      </w:r>
      <w:r w:rsidRPr="001940F6">
        <w:rPr>
          <w:rFonts w:ascii="Times New Roman" w:hAnsi="Times New Roman"/>
          <w:sz w:val="28"/>
          <w:szCs w:val="28"/>
        </w:rPr>
        <w:t>. На этом этапе заимствованные слова и выражения адаптируются к грамматической и фонетической системе языка, в который они были заимствованы. Это может включать изменение спеллинга, произношения и грамматической структуры слова или выражения.</w:t>
      </w:r>
      <w:r w:rsidR="0060762D" w:rsidRPr="001940F6">
        <w:rPr>
          <w:rFonts w:ascii="Times New Roman" w:hAnsi="Times New Roman"/>
          <w:sz w:val="28"/>
          <w:szCs w:val="28"/>
        </w:rPr>
        <w:t xml:space="preserve"> </w:t>
      </w:r>
      <w:r w:rsidRPr="001940F6">
        <w:rPr>
          <w:rFonts w:ascii="Times New Roman" w:hAnsi="Times New Roman"/>
          <w:sz w:val="28"/>
          <w:szCs w:val="28"/>
        </w:rPr>
        <w:t xml:space="preserve">Например, к английским существительным прибавляются окончания множественного числа согласно правилам русского языка, например, </w:t>
      </w:r>
      <w:r w:rsidRPr="001940F6">
        <w:rPr>
          <w:rFonts w:ascii="Times New Roman" w:hAnsi="Times New Roman"/>
          <w:i/>
          <w:sz w:val="28"/>
          <w:szCs w:val="28"/>
        </w:rPr>
        <w:t xml:space="preserve">шузы, лайки, хейтеры, геймеры, стримы, хакеры, фрилансеры, блогеры </w:t>
      </w:r>
      <w:r w:rsidRPr="001940F6">
        <w:rPr>
          <w:rFonts w:ascii="Times New Roman" w:hAnsi="Times New Roman"/>
          <w:sz w:val="28"/>
          <w:szCs w:val="28"/>
        </w:rPr>
        <w:t>и тд.</w:t>
      </w:r>
      <w:r w:rsidR="0060762D" w:rsidRPr="001940F6">
        <w:rPr>
          <w:rFonts w:ascii="Times New Roman" w:hAnsi="Times New Roman"/>
          <w:sz w:val="28"/>
          <w:szCs w:val="28"/>
        </w:rPr>
        <w:t xml:space="preserve"> </w:t>
      </w:r>
      <w:r w:rsidRPr="001940F6">
        <w:rPr>
          <w:rFonts w:ascii="Times New Roman" w:hAnsi="Times New Roman"/>
          <w:sz w:val="28"/>
          <w:szCs w:val="28"/>
        </w:rPr>
        <w:t>Это касается и глаголов. Например, глагол «</w:t>
      </w:r>
      <w:r w:rsidRPr="001940F6">
        <w:rPr>
          <w:rFonts w:ascii="Times New Roman" w:hAnsi="Times New Roman"/>
          <w:i/>
          <w:sz w:val="28"/>
          <w:szCs w:val="28"/>
          <w:lang w:val="en-US"/>
        </w:rPr>
        <w:t>cheat</w:t>
      </w:r>
      <w:r w:rsidRPr="001940F6">
        <w:rPr>
          <w:rFonts w:ascii="Times New Roman" w:hAnsi="Times New Roman"/>
          <w:i/>
          <w:sz w:val="28"/>
          <w:szCs w:val="28"/>
        </w:rPr>
        <w:t xml:space="preserve">» </w:t>
      </w:r>
      <w:r w:rsidR="000463E0"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обманывать</w:t>
      </w:r>
      <w:r w:rsidRPr="001940F6">
        <w:rPr>
          <w:rFonts w:ascii="Times New Roman" w:hAnsi="Times New Roman"/>
          <w:sz w:val="28"/>
          <w:szCs w:val="28"/>
        </w:rPr>
        <w:t>», в русском языке прибавляет к себе окончания глагола 2 спряжения «ить», то есть в русском варианте глагол звучит, как «</w:t>
      </w:r>
      <w:r w:rsidRPr="001940F6">
        <w:rPr>
          <w:rFonts w:ascii="Times New Roman" w:hAnsi="Times New Roman"/>
          <w:i/>
          <w:sz w:val="28"/>
          <w:szCs w:val="28"/>
        </w:rPr>
        <w:t>читить</w:t>
      </w:r>
      <w:r w:rsidRPr="001940F6">
        <w:rPr>
          <w:rFonts w:ascii="Times New Roman" w:hAnsi="Times New Roman"/>
          <w:sz w:val="28"/>
          <w:szCs w:val="28"/>
        </w:rPr>
        <w:t>», в некоторых вариантах существует вариант «</w:t>
      </w:r>
      <w:r w:rsidRPr="001940F6">
        <w:rPr>
          <w:rFonts w:ascii="Times New Roman" w:hAnsi="Times New Roman"/>
          <w:i/>
          <w:sz w:val="28"/>
          <w:szCs w:val="28"/>
        </w:rPr>
        <w:t>читиРить</w:t>
      </w:r>
      <w:r w:rsidRPr="001940F6">
        <w:rPr>
          <w:rFonts w:ascii="Times New Roman" w:hAnsi="Times New Roman"/>
          <w:sz w:val="28"/>
          <w:szCs w:val="28"/>
        </w:rPr>
        <w:t>», образованного от слова «</w:t>
      </w:r>
      <w:r w:rsidRPr="001940F6">
        <w:rPr>
          <w:rFonts w:ascii="Times New Roman" w:hAnsi="Times New Roman"/>
          <w:i/>
          <w:sz w:val="28"/>
          <w:szCs w:val="28"/>
          <w:lang w:val="en-US"/>
        </w:rPr>
        <w:t>cheater</w:t>
      </w:r>
      <w:r w:rsidRPr="001940F6">
        <w:rPr>
          <w:rFonts w:ascii="Times New Roman" w:hAnsi="Times New Roman"/>
          <w:sz w:val="28"/>
          <w:szCs w:val="28"/>
        </w:rPr>
        <w:t xml:space="preserve">» </w:t>
      </w:r>
      <w:r w:rsidR="000463E0"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читер</w:t>
      </w:r>
      <w:r w:rsidRPr="001940F6">
        <w:rPr>
          <w:rFonts w:ascii="Times New Roman" w:hAnsi="Times New Roman"/>
          <w:sz w:val="28"/>
          <w:szCs w:val="28"/>
        </w:rPr>
        <w:t>», или, например, глагол «</w:t>
      </w:r>
      <w:r w:rsidRPr="001940F6">
        <w:rPr>
          <w:rFonts w:ascii="Times New Roman" w:hAnsi="Times New Roman"/>
          <w:i/>
          <w:sz w:val="28"/>
          <w:szCs w:val="28"/>
          <w:lang w:val="en-US"/>
        </w:rPr>
        <w:t>check</w:t>
      </w:r>
      <w:r w:rsidRPr="001940F6">
        <w:rPr>
          <w:rFonts w:ascii="Times New Roman" w:hAnsi="Times New Roman"/>
          <w:sz w:val="28"/>
          <w:szCs w:val="28"/>
        </w:rPr>
        <w:t xml:space="preserve">» </w:t>
      </w:r>
      <w:r w:rsidR="000463E0"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проверять»</w:t>
      </w:r>
      <w:r w:rsidRPr="001940F6">
        <w:rPr>
          <w:rFonts w:ascii="Times New Roman" w:hAnsi="Times New Roman"/>
          <w:sz w:val="28"/>
          <w:szCs w:val="28"/>
        </w:rPr>
        <w:t xml:space="preserve">, в русском языке прибавляет окончание глагола в первом спряжение «ать», то есть русифицированный вариант этого глагола звучит, как </w:t>
      </w:r>
      <w:r w:rsidRPr="001940F6">
        <w:rPr>
          <w:rFonts w:ascii="Times New Roman" w:hAnsi="Times New Roman"/>
          <w:i/>
          <w:sz w:val="28"/>
          <w:szCs w:val="28"/>
        </w:rPr>
        <w:t>чекать</w:t>
      </w:r>
      <w:r w:rsidRPr="001940F6">
        <w:rPr>
          <w:rFonts w:ascii="Times New Roman" w:hAnsi="Times New Roman"/>
          <w:sz w:val="28"/>
          <w:szCs w:val="28"/>
        </w:rPr>
        <w:t xml:space="preserve">, </w:t>
      </w:r>
      <w:r w:rsidRPr="001940F6">
        <w:rPr>
          <w:rFonts w:ascii="Times New Roman" w:hAnsi="Times New Roman"/>
          <w:i/>
          <w:sz w:val="28"/>
          <w:szCs w:val="28"/>
        </w:rPr>
        <w:t>лайкать</w:t>
      </w:r>
      <w:r w:rsidRPr="001940F6">
        <w:rPr>
          <w:rFonts w:ascii="Times New Roman" w:hAnsi="Times New Roman"/>
          <w:sz w:val="28"/>
          <w:szCs w:val="28"/>
        </w:rPr>
        <w:t xml:space="preserve">, </w:t>
      </w:r>
      <w:r w:rsidRPr="001940F6">
        <w:rPr>
          <w:rFonts w:ascii="Times New Roman" w:hAnsi="Times New Roman"/>
          <w:i/>
          <w:sz w:val="28"/>
          <w:szCs w:val="28"/>
        </w:rPr>
        <w:t>гуглить</w:t>
      </w:r>
      <w:r w:rsidRPr="001940F6">
        <w:rPr>
          <w:rFonts w:ascii="Times New Roman" w:hAnsi="Times New Roman"/>
          <w:sz w:val="28"/>
          <w:szCs w:val="28"/>
        </w:rPr>
        <w:t xml:space="preserve">, </w:t>
      </w:r>
      <w:r w:rsidRPr="001940F6">
        <w:rPr>
          <w:rFonts w:ascii="Times New Roman" w:hAnsi="Times New Roman"/>
          <w:i/>
          <w:sz w:val="28"/>
          <w:szCs w:val="28"/>
        </w:rPr>
        <w:t>банить</w:t>
      </w:r>
      <w:r w:rsidRPr="001940F6">
        <w:rPr>
          <w:rFonts w:ascii="Times New Roman" w:hAnsi="Times New Roman"/>
          <w:sz w:val="28"/>
          <w:szCs w:val="28"/>
        </w:rPr>
        <w:t xml:space="preserve">, </w:t>
      </w:r>
      <w:r w:rsidRPr="001940F6">
        <w:rPr>
          <w:rFonts w:ascii="Times New Roman" w:hAnsi="Times New Roman"/>
          <w:i/>
          <w:sz w:val="28"/>
          <w:szCs w:val="28"/>
        </w:rPr>
        <w:t>конектить, твитнуть</w:t>
      </w:r>
      <w:r w:rsidRPr="001940F6">
        <w:rPr>
          <w:rFonts w:ascii="Times New Roman" w:hAnsi="Times New Roman"/>
          <w:i/>
          <w:iCs/>
          <w:sz w:val="28"/>
          <w:szCs w:val="28"/>
        </w:rPr>
        <w:t>.</w:t>
      </w:r>
    </w:p>
    <w:p w:rsidR="0060762D"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Интеграция. </w:t>
      </w:r>
      <w:r w:rsidRPr="001940F6">
        <w:rPr>
          <w:rFonts w:ascii="Times New Roman" w:hAnsi="Times New Roman"/>
          <w:sz w:val="28"/>
          <w:szCs w:val="28"/>
        </w:rPr>
        <w:t xml:space="preserve">На этой стадии заимствованные слова и выражения становятся более распространенными и используются в различных контекстах, что делает </w:t>
      </w:r>
      <w:r w:rsidRPr="001940F6">
        <w:rPr>
          <w:rFonts w:ascii="Times New Roman" w:hAnsi="Times New Roman"/>
          <w:sz w:val="28"/>
          <w:szCs w:val="28"/>
        </w:rPr>
        <w:lastRenderedPageBreak/>
        <w:t xml:space="preserve">их более интегрированными в язык </w:t>
      </w:r>
      <w:r w:rsidR="00231C95">
        <w:rPr>
          <w:rFonts w:ascii="Times New Roman" w:hAnsi="Times New Roman"/>
          <w:sz w:val="28"/>
          <w:szCs w:val="28"/>
        </w:rPr>
        <w:t xml:space="preserve">газет </w:t>
      </w:r>
      <w:r w:rsidRPr="001940F6">
        <w:rPr>
          <w:rFonts w:ascii="Times New Roman" w:hAnsi="Times New Roman"/>
          <w:sz w:val="28"/>
          <w:szCs w:val="28"/>
        </w:rPr>
        <w:t>и культуру в целом.</w:t>
      </w:r>
      <w:r w:rsidR="0060762D" w:rsidRPr="001940F6">
        <w:rPr>
          <w:rFonts w:ascii="Times New Roman" w:hAnsi="Times New Roman"/>
          <w:sz w:val="28"/>
          <w:szCs w:val="28"/>
        </w:rPr>
        <w:t xml:space="preserve"> </w:t>
      </w:r>
      <w:r w:rsidRPr="001940F6">
        <w:rPr>
          <w:rFonts w:ascii="Times New Roman" w:hAnsi="Times New Roman"/>
          <w:sz w:val="28"/>
          <w:szCs w:val="28"/>
        </w:rPr>
        <w:t>Интеграция может происходить постепенно и включать несколько этапов. Сначала заимствованные слова и выражения могут использоваться в узком кругу людей, обычно в связи с профессиональной направленностью или социальной принадлежностью, или среди молодежи. Однако со временем они могут стать более широко распространенными и использоваться в различных контекстах и ситуациях.</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Преобладание</w:t>
      </w:r>
      <w:r w:rsidRPr="001940F6">
        <w:rPr>
          <w:rFonts w:ascii="Times New Roman" w:hAnsi="Times New Roman"/>
          <w:sz w:val="28"/>
          <w:szCs w:val="28"/>
        </w:rPr>
        <w:t xml:space="preserve">. На этой ступени слова и выражения, которые были заимствованы, становятся общепринятыми и распространенными в языке </w:t>
      </w:r>
      <w:r w:rsidR="00AB20FC">
        <w:rPr>
          <w:rFonts w:ascii="Times New Roman" w:hAnsi="Times New Roman"/>
          <w:sz w:val="28"/>
          <w:szCs w:val="28"/>
        </w:rPr>
        <w:t xml:space="preserve">газет </w:t>
      </w:r>
      <w:r w:rsidRPr="001940F6">
        <w:rPr>
          <w:rFonts w:ascii="Times New Roman" w:hAnsi="Times New Roman"/>
          <w:sz w:val="28"/>
          <w:szCs w:val="28"/>
        </w:rPr>
        <w:t xml:space="preserve">и культуре. Они могут стать устойчивыми частями языка, их использование может стать нормой и не вызывать удивления у аудитории. Исследования показывают, что преобладание заимствований в языке </w:t>
      </w:r>
      <w:r w:rsidR="00AB20FC">
        <w:rPr>
          <w:rFonts w:ascii="Times New Roman" w:hAnsi="Times New Roman"/>
          <w:sz w:val="28"/>
          <w:szCs w:val="28"/>
        </w:rPr>
        <w:t>газет</w:t>
      </w:r>
      <w:r w:rsidRPr="001940F6">
        <w:rPr>
          <w:rFonts w:ascii="Times New Roman" w:hAnsi="Times New Roman"/>
          <w:sz w:val="28"/>
          <w:szCs w:val="28"/>
        </w:rPr>
        <w:t>в настоящее время является общей тенденцией в различных языках и регионах. Приведем</w:t>
      </w:r>
      <w:r w:rsidRPr="001940F6">
        <w:rPr>
          <w:rFonts w:ascii="Times New Roman" w:hAnsi="Times New Roman"/>
          <w:sz w:val="28"/>
          <w:szCs w:val="28"/>
          <w:lang w:val="en-US"/>
        </w:rPr>
        <w:t xml:space="preserve"> </w:t>
      </w:r>
      <w:r w:rsidRPr="001940F6">
        <w:rPr>
          <w:rFonts w:ascii="Times New Roman" w:hAnsi="Times New Roman"/>
          <w:sz w:val="28"/>
          <w:szCs w:val="28"/>
        </w:rPr>
        <w:t>некоторые</w:t>
      </w:r>
      <w:r w:rsidRPr="001940F6">
        <w:rPr>
          <w:rFonts w:ascii="Times New Roman" w:hAnsi="Times New Roman"/>
          <w:sz w:val="28"/>
          <w:szCs w:val="28"/>
          <w:lang w:val="en-US"/>
        </w:rPr>
        <w:t xml:space="preserve"> </w:t>
      </w:r>
      <w:r w:rsidRPr="001940F6">
        <w:rPr>
          <w:rFonts w:ascii="Times New Roman" w:hAnsi="Times New Roman"/>
          <w:sz w:val="28"/>
          <w:szCs w:val="28"/>
        </w:rPr>
        <w:t>примеры</w:t>
      </w:r>
      <w:r w:rsidRPr="001940F6">
        <w:rPr>
          <w:rFonts w:ascii="Times New Roman" w:hAnsi="Times New Roman"/>
          <w:sz w:val="28"/>
          <w:szCs w:val="28"/>
          <w:lang w:val="en-US"/>
        </w:rPr>
        <w:t xml:space="preserve">: </w:t>
      </w:r>
      <w:r w:rsidRPr="001940F6">
        <w:rPr>
          <w:rFonts w:ascii="Times New Roman" w:hAnsi="Times New Roman"/>
          <w:i/>
          <w:sz w:val="28"/>
          <w:szCs w:val="28"/>
          <w:lang w:val="en-US"/>
        </w:rPr>
        <w:t>gamer, crazy, price, blogger, I˗phone, online, offline, public, post, content, brand, luxury, battle, challenge, coach, respect, killer, Dj, lifehack, stream, blotter, corner, patch, swatch, must have, cashback, prank, fact-checking.</w:t>
      </w:r>
      <w:r w:rsidRPr="001940F6">
        <w:rPr>
          <w:rFonts w:ascii="Times New Roman" w:hAnsi="Times New Roman"/>
          <w:sz w:val="28"/>
          <w:szCs w:val="28"/>
          <w:lang w:val="en-US"/>
        </w:rPr>
        <w:t xml:space="preserve"> </w:t>
      </w:r>
      <w:r w:rsidRPr="001940F6">
        <w:rPr>
          <w:rFonts w:ascii="Times New Roman" w:hAnsi="Times New Roman"/>
          <w:sz w:val="28"/>
          <w:szCs w:val="28"/>
        </w:rPr>
        <w:t xml:space="preserve">К примерам прямых заимствований относятся название приложений или компьютерных программ таких как: </w:t>
      </w:r>
      <w:r w:rsidRPr="001940F6">
        <w:rPr>
          <w:rFonts w:ascii="Times New Roman" w:hAnsi="Times New Roman"/>
          <w:i/>
          <w:sz w:val="28"/>
          <w:szCs w:val="28"/>
          <w:lang w:val="en-US"/>
        </w:rPr>
        <w:t>AppleStore</w:t>
      </w:r>
      <w:r w:rsidRPr="001940F6">
        <w:rPr>
          <w:rFonts w:ascii="Times New Roman" w:hAnsi="Times New Roman"/>
          <w:i/>
          <w:sz w:val="28"/>
          <w:szCs w:val="28"/>
        </w:rPr>
        <w:t xml:space="preserve">, </w:t>
      </w:r>
      <w:r w:rsidRPr="001940F6">
        <w:rPr>
          <w:rFonts w:ascii="Times New Roman" w:hAnsi="Times New Roman"/>
          <w:i/>
          <w:sz w:val="28"/>
          <w:szCs w:val="28"/>
          <w:lang w:val="en-US"/>
        </w:rPr>
        <w:t>Shazam</w:t>
      </w:r>
      <w:r w:rsidRPr="001940F6">
        <w:rPr>
          <w:rFonts w:ascii="Times New Roman" w:hAnsi="Times New Roman"/>
          <w:i/>
          <w:sz w:val="28"/>
          <w:szCs w:val="28"/>
        </w:rPr>
        <w:t xml:space="preserve">, </w:t>
      </w:r>
      <w:r w:rsidRPr="001940F6">
        <w:rPr>
          <w:rFonts w:ascii="Times New Roman" w:hAnsi="Times New Roman"/>
          <w:i/>
          <w:sz w:val="28"/>
          <w:szCs w:val="28"/>
          <w:lang w:val="en-US"/>
        </w:rPr>
        <w:t>You</w:t>
      </w:r>
      <w:r w:rsidRPr="001940F6">
        <w:rPr>
          <w:rFonts w:ascii="Times New Roman" w:hAnsi="Times New Roman"/>
          <w:i/>
          <w:sz w:val="28"/>
          <w:szCs w:val="28"/>
        </w:rPr>
        <w:t>˗</w:t>
      </w:r>
      <w:r w:rsidRPr="001940F6">
        <w:rPr>
          <w:rFonts w:ascii="Times New Roman" w:hAnsi="Times New Roman"/>
          <w:i/>
          <w:sz w:val="28"/>
          <w:szCs w:val="28"/>
          <w:lang w:val="en-US"/>
        </w:rPr>
        <w:t>tube</w:t>
      </w:r>
      <w:r w:rsidRPr="001940F6">
        <w:rPr>
          <w:rFonts w:ascii="Times New Roman" w:hAnsi="Times New Roman"/>
          <w:i/>
          <w:sz w:val="28"/>
          <w:szCs w:val="28"/>
        </w:rPr>
        <w:t xml:space="preserve">, </w:t>
      </w:r>
      <w:r w:rsidRPr="001940F6">
        <w:rPr>
          <w:rFonts w:ascii="Times New Roman" w:hAnsi="Times New Roman"/>
          <w:i/>
          <w:sz w:val="28"/>
          <w:szCs w:val="28"/>
          <w:lang w:val="en-US"/>
        </w:rPr>
        <w:t>Photoshop</w:t>
      </w:r>
      <w:r w:rsidRPr="001940F6">
        <w:rPr>
          <w:rFonts w:ascii="Times New Roman" w:hAnsi="Times New Roman"/>
          <w:sz w:val="28"/>
          <w:szCs w:val="28"/>
        </w:rPr>
        <w:t xml:space="preserve">, </w:t>
      </w:r>
      <w:r w:rsidRPr="001940F6">
        <w:rPr>
          <w:rFonts w:ascii="Times New Roman" w:hAnsi="Times New Roman"/>
          <w:i/>
          <w:sz w:val="28"/>
          <w:szCs w:val="28"/>
          <w:lang w:val="en-US"/>
        </w:rPr>
        <w:t>Paint</w:t>
      </w:r>
      <w:r w:rsidRPr="001940F6">
        <w:rPr>
          <w:rFonts w:ascii="Times New Roman" w:hAnsi="Times New Roman"/>
          <w:i/>
          <w:sz w:val="28"/>
          <w:szCs w:val="28"/>
        </w:rPr>
        <w:t xml:space="preserve">, </w:t>
      </w:r>
      <w:r w:rsidRPr="001940F6">
        <w:rPr>
          <w:rFonts w:ascii="Times New Roman" w:hAnsi="Times New Roman"/>
          <w:i/>
          <w:sz w:val="28"/>
          <w:szCs w:val="28"/>
          <w:lang w:val="en-US"/>
        </w:rPr>
        <w:t>Microsoft</w:t>
      </w:r>
      <w:r w:rsidRPr="001940F6">
        <w:rPr>
          <w:rFonts w:ascii="Times New Roman" w:hAnsi="Times New Roman"/>
          <w:i/>
          <w:sz w:val="28"/>
          <w:szCs w:val="28"/>
        </w:rPr>
        <w:t xml:space="preserve">, </w:t>
      </w:r>
      <w:r w:rsidRPr="001940F6">
        <w:rPr>
          <w:rFonts w:ascii="Times New Roman" w:hAnsi="Times New Roman"/>
          <w:i/>
          <w:sz w:val="28"/>
          <w:szCs w:val="28"/>
          <w:lang w:val="en-US"/>
        </w:rPr>
        <w:t>Windows</w:t>
      </w:r>
      <w:r w:rsidRPr="001940F6">
        <w:rPr>
          <w:rFonts w:ascii="Times New Roman" w:hAnsi="Times New Roman"/>
          <w:iCs/>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Инновации. </w:t>
      </w:r>
      <w:r w:rsidRPr="001940F6">
        <w:rPr>
          <w:rFonts w:ascii="Times New Roman" w:hAnsi="Times New Roman"/>
          <w:sz w:val="28"/>
          <w:szCs w:val="28"/>
        </w:rPr>
        <w:t>Это стадия создания новых слов и выражений на основе существующих заимствованных слов и выражений, что приводит к появлению новых лексических тенденций в языке</w:t>
      </w:r>
      <w:r w:rsidR="00AB20FC">
        <w:rPr>
          <w:rFonts w:ascii="Times New Roman" w:hAnsi="Times New Roman"/>
          <w:sz w:val="28"/>
          <w:szCs w:val="28"/>
        </w:rPr>
        <w:t xml:space="preserve"> прессы</w:t>
      </w:r>
      <w:r w:rsidRPr="001940F6">
        <w:rPr>
          <w:rFonts w:ascii="Times New Roman" w:hAnsi="Times New Roman"/>
          <w:sz w:val="28"/>
          <w:szCs w:val="28"/>
        </w:rPr>
        <w:t>.</w:t>
      </w:r>
      <w:r w:rsidR="0060762D" w:rsidRPr="001940F6">
        <w:rPr>
          <w:rFonts w:ascii="Times New Roman" w:hAnsi="Times New Roman"/>
          <w:sz w:val="28"/>
          <w:szCs w:val="28"/>
        </w:rPr>
        <w:t xml:space="preserve"> </w:t>
      </w:r>
      <w:r w:rsidRPr="001940F6">
        <w:rPr>
          <w:rFonts w:ascii="Times New Roman" w:hAnsi="Times New Roman"/>
          <w:sz w:val="28"/>
          <w:szCs w:val="28"/>
        </w:rPr>
        <w:t>Инновация может происходить как за счет новых заимствований, так и за счет создания новых слов и выражений на основе уже существующих элементов языка. Она может иметь различные формы, такие как создание аббревиатур, сокращений, новых словообразовательных процессов и т.д.</w:t>
      </w:r>
      <w:r w:rsidR="0060762D" w:rsidRPr="001940F6">
        <w:rPr>
          <w:rFonts w:ascii="Times New Roman" w:hAnsi="Times New Roman"/>
          <w:sz w:val="28"/>
          <w:szCs w:val="28"/>
        </w:rPr>
        <w:t xml:space="preserve"> </w:t>
      </w:r>
      <w:r w:rsidRPr="001940F6">
        <w:rPr>
          <w:rFonts w:ascii="Times New Roman" w:hAnsi="Times New Roman"/>
          <w:sz w:val="28"/>
          <w:szCs w:val="28"/>
        </w:rPr>
        <w:t xml:space="preserve">Инновация в языке </w:t>
      </w:r>
      <w:r w:rsidR="00AB20FC">
        <w:rPr>
          <w:rFonts w:ascii="Times New Roman" w:hAnsi="Times New Roman"/>
          <w:sz w:val="28"/>
          <w:szCs w:val="28"/>
        </w:rPr>
        <w:t xml:space="preserve">печатных изданий </w:t>
      </w:r>
      <w:r w:rsidRPr="001940F6">
        <w:rPr>
          <w:rFonts w:ascii="Times New Roman" w:hAnsi="Times New Roman"/>
          <w:sz w:val="28"/>
          <w:szCs w:val="28"/>
        </w:rPr>
        <w:t xml:space="preserve">обычно связана с быстрым развитием технологий и общественных процессов, которые требуют новых слов и выражений для обозначения новых явлений и тенденций. Например, появление социальных сетей и мобильных приложений привело к появлению новых слов и выражений, таких как </w:t>
      </w:r>
      <w:r w:rsidRPr="001940F6">
        <w:rPr>
          <w:rFonts w:ascii="Times New Roman" w:hAnsi="Times New Roman"/>
          <w:i/>
          <w:sz w:val="28"/>
          <w:szCs w:val="28"/>
        </w:rPr>
        <w:t>лайк</w:t>
      </w:r>
      <w:r w:rsidRPr="001940F6">
        <w:rPr>
          <w:rFonts w:ascii="Times New Roman" w:hAnsi="Times New Roman"/>
          <w:sz w:val="28"/>
          <w:szCs w:val="28"/>
        </w:rPr>
        <w:t xml:space="preserve"> или </w:t>
      </w:r>
      <w:r w:rsidRPr="001940F6">
        <w:rPr>
          <w:rFonts w:ascii="Times New Roman" w:hAnsi="Times New Roman"/>
          <w:i/>
          <w:sz w:val="28"/>
          <w:szCs w:val="28"/>
        </w:rPr>
        <w:t>фолловер.</w:t>
      </w:r>
    </w:p>
    <w:p w:rsidR="00004369" w:rsidRPr="001940F6" w:rsidRDefault="00004369" w:rsidP="00AB20FC">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 целом, не так много исследователей, изучавших фазы лексической конвергенции в языке</w:t>
      </w:r>
      <w:r w:rsidR="00AB20FC">
        <w:rPr>
          <w:rFonts w:ascii="Times New Roman" w:hAnsi="Times New Roman"/>
          <w:sz w:val="28"/>
          <w:szCs w:val="28"/>
        </w:rPr>
        <w:t xml:space="preserve"> печатных изданий и средств массовой информации – в целом.</w:t>
      </w:r>
      <w:r w:rsidRPr="001940F6">
        <w:rPr>
          <w:rFonts w:ascii="Times New Roman" w:hAnsi="Times New Roman"/>
          <w:sz w:val="28"/>
          <w:szCs w:val="28"/>
        </w:rPr>
        <w:t xml:space="preserve"> В основном, лингвисты обсуждали вопрос лексической конвергенции в целом. Например, американский лингвист Теренс Одлин (Terence Odlin) затрагивает тему лексической конвергенции и адаптации слов из одного языка в другой в своей книге «</w:t>
      </w:r>
      <w:r w:rsidR="0060762D" w:rsidRPr="001940F6">
        <w:rPr>
          <w:rFonts w:ascii="Times New Roman" w:hAnsi="Times New Roman"/>
          <w:sz w:val="28"/>
          <w:szCs w:val="28"/>
        </w:rPr>
        <w:t>Language Transfer: Cross-Linguistic Influence in Language Learning</w:t>
      </w:r>
      <w:r w:rsidRPr="001940F6">
        <w:rPr>
          <w:rFonts w:ascii="Times New Roman" w:hAnsi="Times New Roman"/>
          <w:sz w:val="28"/>
          <w:szCs w:val="28"/>
        </w:rPr>
        <w:t>» [</w:t>
      </w:r>
      <w:r w:rsidR="0060762D" w:rsidRPr="001940F6">
        <w:rPr>
          <w:rFonts w:ascii="Times New Roman" w:hAnsi="Times New Roman"/>
          <w:sz w:val="28"/>
          <w:szCs w:val="28"/>
        </w:rPr>
        <w:t>148</w:t>
      </w:r>
      <w:r w:rsidRPr="001940F6">
        <w:rPr>
          <w:rFonts w:ascii="Times New Roman" w:hAnsi="Times New Roman"/>
          <w:sz w:val="28"/>
          <w:szCs w:val="28"/>
        </w:rPr>
        <w:t>]. Он анализирует взаимодействия между разными языками, происходящие в результате их контакта, и исследует, как эти контакты влияют на изменение языковых систем.</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Как отмечают казахстанские ученые «появление в языке новых слов, сочетаний слов, значений – это постоянный процесс, обусловленный непрерывным познавательным процессом человеческого сознания, постоянным развитием производственной и общественной деятельности человека» [</w:t>
      </w:r>
      <w:r w:rsidR="00E44429" w:rsidRPr="001940F6">
        <w:rPr>
          <w:rFonts w:ascii="Times New Roman" w:hAnsi="Times New Roman"/>
          <w:sz w:val="28"/>
          <w:szCs w:val="28"/>
        </w:rPr>
        <w:t>149,</w:t>
      </w:r>
      <w:r w:rsidRPr="001940F6">
        <w:rPr>
          <w:rFonts w:ascii="Times New Roman" w:hAnsi="Times New Roman"/>
          <w:sz w:val="28"/>
          <w:szCs w:val="28"/>
        </w:rPr>
        <w:t xml:space="preserve"> 378].</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Лексическая конвергенция </w:t>
      </w:r>
      <w:r w:rsidR="000463E0" w:rsidRPr="001940F6">
        <w:rPr>
          <w:rFonts w:ascii="Times New Roman" w:hAnsi="Times New Roman"/>
          <w:sz w:val="28"/>
          <w:szCs w:val="28"/>
        </w:rPr>
        <w:t>–</w:t>
      </w:r>
      <w:r w:rsidRPr="001940F6">
        <w:rPr>
          <w:rFonts w:ascii="Times New Roman" w:hAnsi="Times New Roman"/>
          <w:sz w:val="28"/>
          <w:szCs w:val="28"/>
        </w:rPr>
        <w:t xml:space="preserve"> это процесс, при котором слова и выражения из одного языка или культурного контекста переносятся в другой язык или культурный контекст. </w:t>
      </w:r>
      <w:r w:rsidR="006753C6" w:rsidRPr="001940F6">
        <w:rPr>
          <w:rFonts w:ascii="Times New Roman" w:hAnsi="Times New Roman"/>
          <w:sz w:val="28"/>
          <w:szCs w:val="28"/>
        </w:rPr>
        <w:t xml:space="preserve">После анализа фаз лексической конвергенции, процесса, в </w:t>
      </w:r>
      <w:r w:rsidR="006753C6" w:rsidRPr="001940F6">
        <w:rPr>
          <w:rFonts w:ascii="Times New Roman" w:hAnsi="Times New Roman"/>
          <w:sz w:val="28"/>
          <w:szCs w:val="28"/>
        </w:rPr>
        <w:lastRenderedPageBreak/>
        <w:t xml:space="preserve">ходе которого языки стремятся стать более схожими на уровне словарного запаса и семантики, следует перейти к рассмотрению различных видов лексической конвергенции. Разнообразие видов лексической конвергенции отражает различные аспекты взаимодействия языков и механизмы, с помощью которых языки влияют друг на друга в процессе языкового контакта. </w:t>
      </w:r>
      <w:r w:rsidRPr="001940F6">
        <w:rPr>
          <w:rFonts w:ascii="Times New Roman" w:hAnsi="Times New Roman"/>
          <w:sz w:val="28"/>
          <w:szCs w:val="28"/>
        </w:rPr>
        <w:t xml:space="preserve">В языке </w:t>
      </w:r>
      <w:r w:rsidR="00AB20FC">
        <w:rPr>
          <w:rFonts w:ascii="Times New Roman" w:hAnsi="Times New Roman"/>
          <w:sz w:val="28"/>
          <w:szCs w:val="28"/>
        </w:rPr>
        <w:t xml:space="preserve">печатных изданий </w:t>
      </w:r>
      <w:r w:rsidRPr="001940F6">
        <w:rPr>
          <w:rFonts w:ascii="Times New Roman" w:hAnsi="Times New Roman"/>
          <w:sz w:val="28"/>
          <w:szCs w:val="28"/>
        </w:rPr>
        <w:t xml:space="preserve">выделяют следующие виды лексической конвергенции: заимствование, адаптация, интеграция и преобладание. </w:t>
      </w:r>
    </w:p>
    <w:p w:rsidR="008160C8" w:rsidRPr="001940F6" w:rsidRDefault="00004369" w:rsidP="008160C8">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Виды лексической конвергенции и фазы лексической конвергенции являются разными концептуальными подходами для описания процессов переноса слов и выражений из одного языка или культурного контекста в другой.</w:t>
      </w:r>
      <w:r w:rsidR="006753C6" w:rsidRPr="001940F6">
        <w:rPr>
          <w:rFonts w:ascii="Times New Roman" w:hAnsi="Times New Roman"/>
          <w:sz w:val="28"/>
          <w:szCs w:val="28"/>
        </w:rPr>
        <w:t xml:space="preserve"> </w:t>
      </w:r>
      <w:r w:rsidRPr="001940F6">
        <w:rPr>
          <w:rFonts w:ascii="Times New Roman" w:hAnsi="Times New Roman"/>
          <w:sz w:val="28"/>
          <w:szCs w:val="28"/>
        </w:rPr>
        <w:t xml:space="preserve">Виды лексической конвергенции </w:t>
      </w:r>
      <w:r w:rsidR="000463E0" w:rsidRPr="001940F6">
        <w:rPr>
          <w:rFonts w:ascii="Times New Roman" w:hAnsi="Times New Roman"/>
          <w:sz w:val="28"/>
          <w:szCs w:val="28"/>
        </w:rPr>
        <w:t>–</w:t>
      </w:r>
      <w:r w:rsidRPr="001940F6">
        <w:rPr>
          <w:rFonts w:ascii="Times New Roman" w:hAnsi="Times New Roman"/>
          <w:sz w:val="28"/>
          <w:szCs w:val="28"/>
        </w:rPr>
        <w:t xml:space="preserve"> это классификация различных форм, в которых может происходить процесс переноса слов и выражений из одного языка в другой. В то время как фазы лексической конвергенции </w:t>
      </w:r>
      <w:r w:rsidR="000463E0" w:rsidRPr="001940F6">
        <w:rPr>
          <w:rFonts w:ascii="Times New Roman" w:hAnsi="Times New Roman"/>
          <w:sz w:val="28"/>
          <w:szCs w:val="28"/>
        </w:rPr>
        <w:t>–</w:t>
      </w:r>
      <w:r w:rsidR="000463E0">
        <w:rPr>
          <w:rFonts w:ascii="Times New Roman" w:hAnsi="Times New Roman"/>
          <w:sz w:val="28"/>
          <w:szCs w:val="28"/>
        </w:rPr>
        <w:t xml:space="preserve"> </w:t>
      </w:r>
      <w:r w:rsidRPr="001940F6">
        <w:rPr>
          <w:rFonts w:ascii="Times New Roman" w:hAnsi="Times New Roman"/>
          <w:sz w:val="28"/>
          <w:szCs w:val="28"/>
        </w:rPr>
        <w:t>это стадии или этапы, на которые можно разделить этот процесс.</w:t>
      </w:r>
      <w:r w:rsidR="008160C8" w:rsidRPr="001940F6">
        <w:rPr>
          <w:rFonts w:ascii="Times New Roman" w:hAnsi="Times New Roman"/>
          <w:sz w:val="28"/>
          <w:szCs w:val="28"/>
        </w:rPr>
        <w:t xml:space="preserve"> А изучение уровней лексической конвергенции в </w:t>
      </w:r>
      <w:r w:rsidR="00AB20FC">
        <w:rPr>
          <w:rFonts w:ascii="Times New Roman" w:hAnsi="Times New Roman"/>
          <w:sz w:val="28"/>
          <w:szCs w:val="28"/>
        </w:rPr>
        <w:t xml:space="preserve">печатных изданиях </w:t>
      </w:r>
      <w:r w:rsidR="008160C8" w:rsidRPr="001940F6">
        <w:rPr>
          <w:rFonts w:ascii="Times New Roman" w:hAnsi="Times New Roman"/>
          <w:sz w:val="28"/>
          <w:szCs w:val="28"/>
        </w:rPr>
        <w:t>имеет важное значение для понимания процессов языкового и культурного взаимодействия и может помочь разработать эффективные стратегии коммуникации в различных языковых и культурных контекстах.</w:t>
      </w:r>
    </w:p>
    <w:p w:rsidR="00004369" w:rsidRPr="001940F6" w:rsidRDefault="00004369" w:rsidP="008160C8">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Изучение уровней лексической конвергенции является предметом исследования многих лингвистов и культурологов.</w:t>
      </w:r>
      <w:r w:rsidR="008160C8" w:rsidRPr="001940F6">
        <w:rPr>
          <w:rFonts w:ascii="Times New Roman" w:hAnsi="Times New Roman"/>
          <w:sz w:val="28"/>
          <w:szCs w:val="28"/>
        </w:rPr>
        <w:t xml:space="preserve"> Каждый уровень лексической конвергенции имеет свои особенности и вариации в зависимости от контекста, в котором происходит перенос слов и выражений.</w:t>
      </w:r>
      <w:r w:rsidRPr="001940F6">
        <w:rPr>
          <w:rFonts w:ascii="Times New Roman" w:hAnsi="Times New Roman"/>
          <w:sz w:val="28"/>
          <w:szCs w:val="28"/>
        </w:rPr>
        <w:t xml:space="preserve"> </w:t>
      </w:r>
      <w:r w:rsidR="008160C8" w:rsidRPr="001940F6">
        <w:rPr>
          <w:rFonts w:ascii="Times New Roman" w:hAnsi="Times New Roman"/>
          <w:sz w:val="28"/>
          <w:szCs w:val="28"/>
        </w:rPr>
        <w:t>Нап</w:t>
      </w:r>
      <w:r w:rsidRPr="001940F6">
        <w:rPr>
          <w:rFonts w:ascii="Times New Roman" w:hAnsi="Times New Roman"/>
          <w:sz w:val="28"/>
          <w:szCs w:val="28"/>
        </w:rPr>
        <w:t xml:space="preserve">ример, </w:t>
      </w:r>
      <w:r w:rsidR="008160C8" w:rsidRPr="001940F6">
        <w:rPr>
          <w:rFonts w:ascii="Times New Roman" w:hAnsi="Times New Roman"/>
          <w:sz w:val="28"/>
          <w:szCs w:val="28"/>
        </w:rPr>
        <w:t>Магдалена Беленя-Граевска</w:t>
      </w:r>
      <w:r w:rsidRPr="001940F6">
        <w:rPr>
          <w:rFonts w:ascii="Times New Roman" w:hAnsi="Times New Roman"/>
          <w:sz w:val="28"/>
          <w:szCs w:val="28"/>
        </w:rPr>
        <w:t xml:space="preserve">, в своей </w:t>
      </w:r>
      <w:r w:rsidR="008160C8" w:rsidRPr="001940F6">
        <w:rPr>
          <w:rFonts w:ascii="Times New Roman" w:hAnsi="Times New Roman"/>
          <w:sz w:val="28"/>
          <w:szCs w:val="28"/>
        </w:rPr>
        <w:t>работе</w:t>
      </w:r>
      <w:r w:rsidRPr="001940F6">
        <w:rPr>
          <w:rFonts w:ascii="Times New Roman" w:hAnsi="Times New Roman"/>
          <w:sz w:val="28"/>
          <w:szCs w:val="28"/>
        </w:rPr>
        <w:t xml:space="preserve"> «</w:t>
      </w:r>
      <w:r w:rsidR="008160C8" w:rsidRPr="001940F6">
        <w:rPr>
          <w:rFonts w:ascii="Times New Roman" w:hAnsi="Times New Roman"/>
          <w:sz w:val="28"/>
          <w:szCs w:val="28"/>
        </w:rPr>
        <w:t>Linguistic сonvergence</w:t>
      </w:r>
      <w:r w:rsidRPr="001940F6">
        <w:rPr>
          <w:rFonts w:ascii="Times New Roman" w:hAnsi="Times New Roman"/>
          <w:sz w:val="28"/>
          <w:szCs w:val="28"/>
        </w:rPr>
        <w:t>» [1</w:t>
      </w:r>
      <w:r w:rsidR="008160C8" w:rsidRPr="001940F6">
        <w:rPr>
          <w:rFonts w:ascii="Times New Roman" w:hAnsi="Times New Roman"/>
          <w:sz w:val="28"/>
          <w:szCs w:val="28"/>
        </w:rPr>
        <w:t>50</w:t>
      </w:r>
      <w:r w:rsidRPr="001940F6">
        <w:rPr>
          <w:rFonts w:ascii="Times New Roman" w:hAnsi="Times New Roman"/>
          <w:sz w:val="28"/>
          <w:szCs w:val="28"/>
        </w:rPr>
        <w:t xml:space="preserve">] изучает лексическую конвергенцию на разных уровнях </w:t>
      </w:r>
      <w:r w:rsidR="000463E0" w:rsidRPr="001940F6">
        <w:rPr>
          <w:rFonts w:ascii="Times New Roman" w:hAnsi="Times New Roman"/>
          <w:sz w:val="28"/>
          <w:szCs w:val="28"/>
        </w:rPr>
        <w:t>–</w:t>
      </w:r>
      <w:r w:rsidRPr="001940F6">
        <w:rPr>
          <w:rFonts w:ascii="Times New Roman" w:hAnsi="Times New Roman"/>
          <w:sz w:val="28"/>
          <w:szCs w:val="28"/>
        </w:rPr>
        <w:t xml:space="preserve"> макроуровне, который относится к взаимодействию языков и культур в целом; мезоуровне, который относится к взаимодействию различных групп в рамках одной культуры; и микроуровне, который относится к взаимодействию отдельных людей и малых групп в рамках разных культур</w:t>
      </w:r>
      <w:r w:rsidR="008160C8" w:rsidRPr="001940F6">
        <w:rPr>
          <w:rFonts w:ascii="Times New Roman" w:hAnsi="Times New Roman"/>
          <w:sz w:val="28"/>
          <w:szCs w:val="28"/>
        </w:rPr>
        <w:t xml:space="preserve"> [150, 597</w:t>
      </w:r>
      <w:r w:rsidR="000463E0" w:rsidRPr="001940F6">
        <w:rPr>
          <w:rFonts w:ascii="Times New Roman" w:hAnsi="Times New Roman"/>
          <w:sz w:val="28"/>
          <w:szCs w:val="28"/>
        </w:rPr>
        <w:t>–</w:t>
      </w:r>
      <w:r w:rsidR="008160C8" w:rsidRPr="001940F6">
        <w:rPr>
          <w:rFonts w:ascii="Times New Roman" w:hAnsi="Times New Roman"/>
          <w:sz w:val="28"/>
          <w:szCs w:val="28"/>
        </w:rPr>
        <w:t>601]</w:t>
      </w:r>
      <w:r w:rsidRPr="001940F6">
        <w:rPr>
          <w:rFonts w:ascii="Times New Roman" w:hAnsi="Times New Roman"/>
          <w:sz w:val="28"/>
          <w:szCs w:val="28"/>
        </w:rPr>
        <w:t xml:space="preserve">. </w:t>
      </w:r>
      <w:r w:rsidR="008160C8" w:rsidRPr="001940F6">
        <w:rPr>
          <w:rFonts w:ascii="Times New Roman" w:hAnsi="Times New Roman"/>
          <w:sz w:val="28"/>
          <w:szCs w:val="28"/>
        </w:rPr>
        <w:t xml:space="preserve">Она определяет </w:t>
      </w:r>
      <w:r w:rsidR="008160C8" w:rsidRPr="001940F6">
        <w:rPr>
          <w:rFonts w:ascii="Times New Roman" w:hAnsi="Times New Roman"/>
          <w:i/>
          <w:sz w:val="28"/>
          <w:szCs w:val="28"/>
        </w:rPr>
        <w:t>м</w:t>
      </w:r>
      <w:r w:rsidRPr="001940F6">
        <w:rPr>
          <w:rFonts w:ascii="Times New Roman" w:hAnsi="Times New Roman"/>
          <w:i/>
          <w:sz w:val="28"/>
          <w:szCs w:val="28"/>
        </w:rPr>
        <w:t>акроуровень</w:t>
      </w:r>
      <w:r w:rsidRPr="001940F6">
        <w:rPr>
          <w:rFonts w:ascii="Times New Roman" w:hAnsi="Times New Roman"/>
          <w:sz w:val="28"/>
          <w:szCs w:val="28"/>
        </w:rPr>
        <w:t xml:space="preserve"> </w:t>
      </w:r>
      <w:r w:rsidR="008160C8" w:rsidRPr="001940F6">
        <w:rPr>
          <w:rFonts w:ascii="Times New Roman" w:hAnsi="Times New Roman"/>
          <w:sz w:val="28"/>
          <w:szCs w:val="28"/>
        </w:rPr>
        <w:t>уровнем,</w:t>
      </w:r>
      <w:r w:rsidRPr="001940F6">
        <w:rPr>
          <w:rFonts w:ascii="Times New Roman" w:hAnsi="Times New Roman"/>
          <w:sz w:val="28"/>
          <w:szCs w:val="28"/>
        </w:rPr>
        <w:t xml:space="preserve"> на котором происходят крупномасштабные переносы слов и выражений между различными языками и культурами</w:t>
      </w:r>
      <w:r w:rsidR="008160C8" w:rsidRPr="001940F6">
        <w:rPr>
          <w:rFonts w:ascii="Times New Roman" w:hAnsi="Times New Roman"/>
          <w:sz w:val="28"/>
          <w:szCs w:val="28"/>
        </w:rPr>
        <w:t xml:space="preserve"> [150,</w:t>
      </w:r>
      <w:r w:rsidR="000463E0">
        <w:rPr>
          <w:rFonts w:ascii="Times New Roman" w:hAnsi="Times New Roman"/>
          <w:sz w:val="28"/>
          <w:szCs w:val="28"/>
        </w:rPr>
        <w:t xml:space="preserve"> </w:t>
      </w:r>
      <w:r w:rsidR="008160C8" w:rsidRPr="001940F6">
        <w:rPr>
          <w:rFonts w:ascii="Times New Roman" w:hAnsi="Times New Roman"/>
          <w:sz w:val="28"/>
          <w:szCs w:val="28"/>
        </w:rPr>
        <w:t>597].</w:t>
      </w:r>
      <w:r w:rsidRPr="001940F6">
        <w:rPr>
          <w:rFonts w:ascii="Times New Roman" w:hAnsi="Times New Roman"/>
          <w:sz w:val="28"/>
          <w:szCs w:val="28"/>
        </w:rPr>
        <w:t xml:space="preserve"> Например, английские слова и выражения, такие как </w:t>
      </w:r>
      <w:r w:rsidRPr="001940F6">
        <w:rPr>
          <w:rFonts w:ascii="Times New Roman" w:hAnsi="Times New Roman"/>
          <w:i/>
          <w:sz w:val="28"/>
          <w:szCs w:val="28"/>
        </w:rPr>
        <w:t>селфи</w:t>
      </w:r>
      <w:r w:rsidRPr="001940F6">
        <w:rPr>
          <w:rFonts w:ascii="Times New Roman" w:hAnsi="Times New Roman"/>
          <w:sz w:val="28"/>
          <w:szCs w:val="28"/>
        </w:rPr>
        <w:t xml:space="preserve"> или </w:t>
      </w:r>
      <w:r w:rsidRPr="001940F6">
        <w:rPr>
          <w:rFonts w:ascii="Times New Roman" w:hAnsi="Times New Roman"/>
          <w:i/>
          <w:sz w:val="28"/>
          <w:szCs w:val="28"/>
        </w:rPr>
        <w:t>фэшн</w:t>
      </w:r>
      <w:r w:rsidRPr="001940F6">
        <w:rPr>
          <w:rFonts w:ascii="Times New Roman" w:hAnsi="Times New Roman"/>
          <w:sz w:val="28"/>
          <w:szCs w:val="28"/>
        </w:rPr>
        <w:t xml:space="preserve">, стали широко используемыми в различных языках в результате макроуровневой лексической конвергенции. </w:t>
      </w:r>
      <w:r w:rsidRPr="001940F6">
        <w:rPr>
          <w:rFonts w:ascii="Times New Roman" w:hAnsi="Times New Roman"/>
          <w:i/>
          <w:sz w:val="28"/>
          <w:szCs w:val="28"/>
        </w:rPr>
        <w:t>Мезоуровень</w:t>
      </w:r>
      <w:r w:rsidRPr="001940F6">
        <w:rPr>
          <w:rFonts w:ascii="Times New Roman" w:hAnsi="Times New Roman"/>
          <w:sz w:val="28"/>
          <w:szCs w:val="28"/>
        </w:rPr>
        <w:t xml:space="preserve"> </w:t>
      </w:r>
      <w:r w:rsidR="000463E0" w:rsidRPr="001940F6">
        <w:rPr>
          <w:rFonts w:ascii="Times New Roman" w:hAnsi="Times New Roman"/>
          <w:sz w:val="28"/>
          <w:szCs w:val="28"/>
        </w:rPr>
        <w:t>–</w:t>
      </w:r>
      <w:r w:rsidRPr="001940F6">
        <w:rPr>
          <w:rFonts w:ascii="Times New Roman" w:hAnsi="Times New Roman"/>
          <w:sz w:val="28"/>
          <w:szCs w:val="28"/>
        </w:rPr>
        <w:t xml:space="preserve"> это уровень, на котором происходит перенос слов и выражений между отдельными языками и культурами в рамках отдельных сфер деятельности или тематических областей</w:t>
      </w:r>
      <w:r w:rsidR="008160C8" w:rsidRPr="001940F6">
        <w:rPr>
          <w:rFonts w:ascii="Times New Roman" w:hAnsi="Times New Roman"/>
          <w:sz w:val="28"/>
          <w:szCs w:val="28"/>
        </w:rPr>
        <w:t xml:space="preserve"> [150,599].</w:t>
      </w:r>
      <w:r w:rsidRPr="001940F6">
        <w:rPr>
          <w:rFonts w:ascii="Times New Roman" w:hAnsi="Times New Roman"/>
          <w:sz w:val="28"/>
          <w:szCs w:val="28"/>
        </w:rPr>
        <w:t xml:space="preserve"> Например, в научных и технических публикациях может использоваться большое количество заимствованных терминов из английского языка. Например, термин «</w:t>
      </w:r>
      <w:r w:rsidRPr="001940F6">
        <w:rPr>
          <w:rFonts w:ascii="Times New Roman" w:hAnsi="Times New Roman"/>
          <w:i/>
          <w:sz w:val="28"/>
          <w:szCs w:val="28"/>
        </w:rPr>
        <w:t>диагностика</w:t>
      </w:r>
      <w:r w:rsidRPr="001940F6">
        <w:rPr>
          <w:rFonts w:ascii="Times New Roman" w:hAnsi="Times New Roman"/>
          <w:sz w:val="28"/>
          <w:szCs w:val="28"/>
        </w:rPr>
        <w:t>» был заимствован из греческого языка и широко используется в медицинской лексике, а термин «</w:t>
      </w:r>
      <w:r w:rsidRPr="001940F6">
        <w:rPr>
          <w:rFonts w:ascii="Times New Roman" w:hAnsi="Times New Roman"/>
          <w:i/>
          <w:sz w:val="28"/>
          <w:szCs w:val="28"/>
        </w:rPr>
        <w:t>брэнд</w:t>
      </w:r>
      <w:r w:rsidRPr="001940F6">
        <w:rPr>
          <w:rFonts w:ascii="Times New Roman" w:hAnsi="Times New Roman"/>
          <w:sz w:val="28"/>
          <w:szCs w:val="28"/>
        </w:rPr>
        <w:t>» (</w:t>
      </w:r>
      <w:r w:rsidRPr="001940F6">
        <w:rPr>
          <w:rFonts w:ascii="Times New Roman" w:hAnsi="Times New Roman"/>
          <w:i/>
          <w:sz w:val="28"/>
          <w:szCs w:val="28"/>
        </w:rPr>
        <w:t>brand</w:t>
      </w:r>
      <w:r w:rsidRPr="001940F6">
        <w:rPr>
          <w:rFonts w:ascii="Times New Roman" w:hAnsi="Times New Roman"/>
          <w:sz w:val="28"/>
          <w:szCs w:val="28"/>
        </w:rPr>
        <w:t xml:space="preserve">) был адаптирован и используется в маркетинговой лексике. </w:t>
      </w:r>
      <w:r w:rsidRPr="001940F6">
        <w:rPr>
          <w:rFonts w:ascii="Times New Roman" w:hAnsi="Times New Roman"/>
          <w:i/>
          <w:sz w:val="28"/>
          <w:szCs w:val="28"/>
        </w:rPr>
        <w:t>Микроуровень</w:t>
      </w:r>
      <w:r w:rsidRPr="001940F6">
        <w:rPr>
          <w:rFonts w:ascii="Times New Roman" w:hAnsi="Times New Roman"/>
          <w:sz w:val="28"/>
          <w:szCs w:val="28"/>
        </w:rPr>
        <w:t xml:space="preserve"> </w:t>
      </w:r>
      <w:r w:rsidR="000463E0" w:rsidRPr="001940F6">
        <w:rPr>
          <w:rFonts w:ascii="Times New Roman" w:hAnsi="Times New Roman"/>
          <w:sz w:val="28"/>
          <w:szCs w:val="28"/>
        </w:rPr>
        <w:t>–</w:t>
      </w:r>
      <w:r w:rsidRPr="001940F6">
        <w:rPr>
          <w:rFonts w:ascii="Times New Roman" w:hAnsi="Times New Roman"/>
          <w:sz w:val="28"/>
          <w:szCs w:val="28"/>
        </w:rPr>
        <w:t xml:space="preserve"> это уровень, на котором происходит перенос слов и выражений между отдельными языками и культурами в рамках конкретных текстов или коммуникативных ситуаций</w:t>
      </w:r>
      <w:r w:rsidR="008160C8" w:rsidRPr="001940F6">
        <w:rPr>
          <w:rFonts w:ascii="Times New Roman" w:hAnsi="Times New Roman"/>
          <w:sz w:val="28"/>
          <w:szCs w:val="28"/>
        </w:rPr>
        <w:t xml:space="preserve"> [150, 600-601]</w:t>
      </w:r>
      <w:r w:rsidRPr="001940F6">
        <w:rPr>
          <w:rFonts w:ascii="Times New Roman" w:hAnsi="Times New Roman"/>
          <w:sz w:val="28"/>
          <w:szCs w:val="28"/>
        </w:rPr>
        <w:t xml:space="preserve">. Например, в новостных статьях могут использоваться заимствованные слова и выражения, чтобы обозначить определенные события или явления, аббревиатуры, </w:t>
      </w:r>
      <w:r w:rsidRPr="001940F6">
        <w:rPr>
          <w:rFonts w:ascii="Times New Roman" w:hAnsi="Times New Roman"/>
          <w:sz w:val="28"/>
          <w:szCs w:val="28"/>
        </w:rPr>
        <w:lastRenderedPageBreak/>
        <w:t>жаргонные выражения и сокращения в разговорной речи. Например, в молодежной субкультуре можно услышать такие выражения, как «</w:t>
      </w:r>
      <w:r w:rsidRPr="001940F6">
        <w:rPr>
          <w:rFonts w:ascii="Times New Roman" w:hAnsi="Times New Roman"/>
          <w:i/>
          <w:sz w:val="28"/>
          <w:szCs w:val="28"/>
        </w:rPr>
        <w:t>лайкни</w:t>
      </w:r>
      <w:r w:rsidRPr="001940F6">
        <w:rPr>
          <w:rFonts w:ascii="Times New Roman" w:hAnsi="Times New Roman"/>
          <w:sz w:val="28"/>
          <w:szCs w:val="28"/>
        </w:rPr>
        <w:t xml:space="preserve"> это» вместо «</w:t>
      </w:r>
      <w:r w:rsidRPr="001940F6">
        <w:rPr>
          <w:rFonts w:ascii="Times New Roman" w:hAnsi="Times New Roman"/>
          <w:i/>
          <w:sz w:val="28"/>
          <w:szCs w:val="28"/>
        </w:rPr>
        <w:t>поставь лайк на это</w:t>
      </w:r>
      <w:r w:rsidRPr="001940F6">
        <w:rPr>
          <w:rFonts w:ascii="Times New Roman" w:hAnsi="Times New Roman"/>
          <w:sz w:val="28"/>
          <w:szCs w:val="28"/>
        </w:rPr>
        <w:t>», «</w:t>
      </w:r>
      <w:r w:rsidRPr="001940F6">
        <w:rPr>
          <w:rFonts w:ascii="Times New Roman" w:hAnsi="Times New Roman"/>
          <w:i/>
          <w:sz w:val="28"/>
          <w:szCs w:val="28"/>
        </w:rPr>
        <w:t>окей</w:t>
      </w:r>
      <w:r w:rsidRPr="001940F6">
        <w:rPr>
          <w:rFonts w:ascii="Times New Roman" w:hAnsi="Times New Roman"/>
          <w:sz w:val="28"/>
          <w:szCs w:val="28"/>
        </w:rPr>
        <w:t>» вместо «</w:t>
      </w:r>
      <w:r w:rsidRPr="001940F6">
        <w:rPr>
          <w:rFonts w:ascii="Times New Roman" w:hAnsi="Times New Roman"/>
          <w:i/>
          <w:sz w:val="28"/>
          <w:szCs w:val="28"/>
        </w:rPr>
        <w:t>согласен</w:t>
      </w:r>
      <w:r w:rsidRPr="001940F6">
        <w:rPr>
          <w:rFonts w:ascii="Times New Roman" w:hAnsi="Times New Roman"/>
          <w:sz w:val="28"/>
          <w:szCs w:val="28"/>
        </w:rPr>
        <w:t>» или «</w:t>
      </w:r>
      <w:r w:rsidRPr="001940F6">
        <w:rPr>
          <w:rFonts w:ascii="Times New Roman" w:hAnsi="Times New Roman"/>
          <w:i/>
          <w:sz w:val="28"/>
          <w:szCs w:val="28"/>
        </w:rPr>
        <w:t>лол</w:t>
      </w:r>
      <w:r w:rsidRPr="001940F6">
        <w:rPr>
          <w:rFonts w:ascii="Times New Roman" w:hAnsi="Times New Roman"/>
          <w:sz w:val="28"/>
          <w:szCs w:val="28"/>
        </w:rPr>
        <w:t>» вместо «</w:t>
      </w:r>
      <w:r w:rsidRPr="001940F6">
        <w:rPr>
          <w:rFonts w:ascii="Times New Roman" w:hAnsi="Times New Roman"/>
          <w:i/>
          <w:sz w:val="28"/>
          <w:szCs w:val="28"/>
        </w:rPr>
        <w:t>смешно</w:t>
      </w:r>
      <w:r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Особенность лексической конвергенции в</w:t>
      </w:r>
      <w:r w:rsidR="00AB20FC">
        <w:rPr>
          <w:rFonts w:ascii="Times New Roman" w:hAnsi="Times New Roman"/>
          <w:sz w:val="28"/>
          <w:szCs w:val="28"/>
        </w:rPr>
        <w:t xml:space="preserve"> языке печатных изданий</w:t>
      </w:r>
      <w:r w:rsidRPr="001940F6">
        <w:rPr>
          <w:rFonts w:ascii="Times New Roman" w:hAnsi="Times New Roman"/>
          <w:sz w:val="28"/>
          <w:szCs w:val="28"/>
        </w:rPr>
        <w:t xml:space="preserve">, как мы видим, заключается в ее быстроте и динамичности. </w:t>
      </w:r>
      <w:r w:rsidR="00AB20FC">
        <w:rPr>
          <w:rFonts w:ascii="Times New Roman" w:hAnsi="Times New Roman"/>
          <w:sz w:val="28"/>
          <w:szCs w:val="28"/>
        </w:rPr>
        <w:t xml:space="preserve">Газеты </w:t>
      </w:r>
      <w:r w:rsidRPr="001940F6">
        <w:rPr>
          <w:rFonts w:ascii="Times New Roman" w:hAnsi="Times New Roman"/>
          <w:sz w:val="28"/>
          <w:szCs w:val="28"/>
        </w:rPr>
        <w:t>часто используют новые термины и выражения для того, чтобы отражать текущие события и тенденции в обществе, а также чтобы привлечь внимание читателей и зрителей. Это может привести к созданию новых слов и выражений, которые могут быстро стать распространенными и использоваться в различных контекстах.</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Любое проявление, любое событие, только в разных ипостасях, могут быть напечатанными в том или ином новостном ресурсе (газетный вариант, пост в социальном сайте, экране телевизора).  Так, например, часто в газетах мы можем встретить заголовки типа: «</w:t>
      </w:r>
      <w:r w:rsidRPr="001940F6">
        <w:rPr>
          <w:rFonts w:ascii="Times New Roman" w:hAnsi="Times New Roman"/>
          <w:i/>
          <w:sz w:val="28"/>
          <w:szCs w:val="28"/>
        </w:rPr>
        <w:t>Лизинг всем молодым семьям», «Менеджер компании по селингу…», «Буллинг тинэйджеров приобретает новые повороты».</w:t>
      </w:r>
      <w:r w:rsidRPr="001940F6">
        <w:rPr>
          <w:rFonts w:ascii="Times New Roman" w:hAnsi="Times New Roman"/>
          <w:sz w:val="28"/>
          <w:szCs w:val="28"/>
        </w:rPr>
        <w:t xml:space="preserve"> Новости по телевидению тоже пестрят англицизмами, которые отражают значимость английского языка на мировой арене. Почему мы так часто обращаем внимание на позицию языка донора (в нашем случае </w:t>
      </w:r>
      <w:r w:rsidR="000463E0" w:rsidRPr="001940F6">
        <w:rPr>
          <w:rFonts w:ascii="Times New Roman" w:hAnsi="Times New Roman"/>
          <w:sz w:val="28"/>
          <w:szCs w:val="28"/>
        </w:rPr>
        <w:t>–</w:t>
      </w:r>
      <w:r w:rsidRPr="001940F6">
        <w:rPr>
          <w:rFonts w:ascii="Times New Roman" w:hAnsi="Times New Roman"/>
          <w:sz w:val="28"/>
          <w:szCs w:val="28"/>
        </w:rPr>
        <w:t xml:space="preserve"> это английский язык), на его место в мировой культуре и политике? Потому что, как только повышается тенденция к росту торговых связей, культурного обмена, носители того или иного языка, а значит жители той или иной страны, которая уже является частью торговых договоров или, может, только собирается, – стремятся изучить язык доминирующей страны с целью лучшего понимания ситуации на данный момент. То есть, как бы сказали сейчас – </w:t>
      </w:r>
      <w:r w:rsidRPr="001940F6">
        <w:rPr>
          <w:rFonts w:ascii="Times New Roman" w:hAnsi="Times New Roman"/>
          <w:i/>
          <w:sz w:val="28"/>
          <w:szCs w:val="28"/>
        </w:rPr>
        <w:t>быть в тренде</w:t>
      </w:r>
      <w:r w:rsidRPr="001940F6">
        <w:rPr>
          <w:rFonts w:ascii="Times New Roman" w:hAnsi="Times New Roman"/>
          <w:sz w:val="28"/>
          <w:szCs w:val="28"/>
        </w:rPr>
        <w:t>.</w:t>
      </w:r>
    </w:p>
    <w:p w:rsidR="00004369" w:rsidRPr="001940F6" w:rsidRDefault="008160C8"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ходе анализа </w:t>
      </w:r>
      <w:r w:rsidR="00004369" w:rsidRPr="001940F6">
        <w:rPr>
          <w:rFonts w:ascii="Times New Roman" w:hAnsi="Times New Roman"/>
          <w:sz w:val="28"/>
          <w:szCs w:val="28"/>
        </w:rPr>
        <w:t xml:space="preserve">лексической конвергенции в средствах массовой информации, </w:t>
      </w:r>
      <w:r w:rsidRPr="001940F6">
        <w:rPr>
          <w:rFonts w:ascii="Times New Roman" w:hAnsi="Times New Roman"/>
          <w:sz w:val="28"/>
          <w:szCs w:val="28"/>
        </w:rPr>
        <w:t>мы наблюдаем большое количество заимствований из английского языка. Приведем п</w:t>
      </w:r>
      <w:r w:rsidR="00004369" w:rsidRPr="001940F6">
        <w:rPr>
          <w:rFonts w:ascii="Times New Roman" w:hAnsi="Times New Roman"/>
          <w:sz w:val="28"/>
          <w:szCs w:val="28"/>
        </w:rPr>
        <w:t>римеры медасуществительных используемых в текстах</w:t>
      </w:r>
      <w:r w:rsidR="00AB20FC">
        <w:rPr>
          <w:rFonts w:ascii="Times New Roman" w:hAnsi="Times New Roman"/>
          <w:sz w:val="28"/>
          <w:szCs w:val="28"/>
        </w:rPr>
        <w:t xml:space="preserve"> газет</w:t>
      </w:r>
      <w:r w:rsidR="00004369"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 xml:space="preserve"> «Адаптация»</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экранизация произведения, ранее опубликованного в прозе, обычно романа или рассказа. </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«Агент»</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профессиональный посредник, который консультирует автора по предполагаемым продажам издательских проектов, иногда также по вопросам аудитории, содержания и стиля, и представляет их интересы в финансовых и других переговорах с издателями и медиаорганизациями.</w:t>
      </w:r>
    </w:p>
    <w:p w:rsidR="004A4399" w:rsidRPr="001940F6" w:rsidRDefault="007C0EAB" w:rsidP="004A439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 xml:space="preserve"> </w:t>
      </w:r>
      <w:r w:rsidR="004A4399" w:rsidRPr="001940F6">
        <w:rPr>
          <w:rFonts w:ascii="Times New Roman" w:eastAsia="Calibri" w:hAnsi="Times New Roman"/>
          <w:i/>
          <w:sz w:val="28"/>
          <w:szCs w:val="28"/>
        </w:rPr>
        <w:t>«Виртуальная комьюнити»</w:t>
      </w:r>
      <w:r w:rsidR="004A4399"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004A4399" w:rsidRPr="001940F6">
        <w:rPr>
          <w:rFonts w:ascii="Times New Roman" w:eastAsia="Calibri" w:hAnsi="Times New Roman"/>
          <w:sz w:val="28"/>
          <w:szCs w:val="28"/>
        </w:rPr>
        <w:t xml:space="preserve"> социальная сеть людей, которые взаимодействуют через определенные социальные сети, потенциально пересекая национальные и географические границы для достижения общих интересов или целей. Виртуальные сообщества полагаются на закодированные в цифровой форме телекоммуникации, чтобы преодолеть физические ограничения личного общения. </w:t>
      </w:r>
    </w:p>
    <w:p w:rsidR="00004369" w:rsidRPr="001940F6" w:rsidRDefault="008160C8"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 xml:space="preserve"> </w:t>
      </w:r>
      <w:r w:rsidR="00004369" w:rsidRPr="001940F6">
        <w:rPr>
          <w:rFonts w:ascii="Times New Roman" w:eastAsia="Calibri" w:hAnsi="Times New Roman"/>
          <w:i/>
          <w:sz w:val="28"/>
          <w:szCs w:val="28"/>
        </w:rPr>
        <w:t>«Копирайтер»</w:t>
      </w:r>
      <w:r w:rsidR="00004369"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00AB20FC">
        <w:rPr>
          <w:rFonts w:ascii="Times New Roman" w:hAnsi="Times New Roman"/>
          <w:sz w:val="28"/>
          <w:szCs w:val="28"/>
        </w:rPr>
        <w:t xml:space="preserve"> </w:t>
      </w:r>
      <w:r w:rsidR="00004369" w:rsidRPr="001940F6">
        <w:rPr>
          <w:rFonts w:ascii="Times New Roman" w:eastAsia="Calibri" w:hAnsi="Times New Roman"/>
          <w:sz w:val="28"/>
          <w:szCs w:val="28"/>
        </w:rPr>
        <w:t xml:space="preserve">тот, кто предоставляет текст («копию») для рекламы товаров или услуг. Копирайтеры обычно работают в рекламных агентствах в составе команды, включая арт˗директора. Копирайтер поставляет слова, арт˗директор </w:t>
      </w:r>
      <w:r w:rsidR="00AB20FC" w:rsidRPr="001940F6">
        <w:rPr>
          <w:rFonts w:ascii="Times New Roman" w:hAnsi="Times New Roman"/>
          <w:sz w:val="28"/>
          <w:szCs w:val="28"/>
        </w:rPr>
        <w:t>–</w:t>
      </w:r>
      <w:r w:rsidR="00004369" w:rsidRPr="001940F6">
        <w:rPr>
          <w:rFonts w:ascii="Times New Roman" w:eastAsia="Calibri" w:hAnsi="Times New Roman"/>
          <w:sz w:val="28"/>
          <w:szCs w:val="28"/>
        </w:rPr>
        <w:t xml:space="preserve"> изображения. Рекламные копирайтеры официально называют </w:t>
      </w:r>
      <w:r w:rsidR="00004369" w:rsidRPr="001940F6">
        <w:rPr>
          <w:rFonts w:ascii="Times New Roman" w:eastAsia="Calibri" w:hAnsi="Times New Roman"/>
          <w:sz w:val="28"/>
          <w:szCs w:val="28"/>
        </w:rPr>
        <w:lastRenderedPageBreak/>
        <w:t>себя «творческими», и их можно рассматривать как представителей творческой и культурной индустрии.</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«Креативность»</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способность производить (или создавать) оригинальные и новаторские работы. Связанный, по крайней мере, со времен романтизма, с составлением поэзии, музыки, живописи и скульптуры (и других произведений воображения), он все чаще используется для поддержки и повышения ценности достижений в творческой и культурной индустрии, как реклама и мода.</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«Киберкультура»</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многовалентный термин, используемый для обозначения культуры, возникшей в результате широкого использования Интернета, и часто относящийся к обмену информацией и знаниями. Киберкультура включает в себя широкий спектр человеческих взаимодействий, которые опосредуются компьютерными сетями, включая онлайн˗игры, ведение блогов и другие социальные сети, одноранговый обмен файлами и электронную коммерцию.</w:t>
      </w:r>
    </w:p>
    <w:p w:rsidR="00004369" w:rsidRPr="001940F6" w:rsidRDefault="008160C8"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 xml:space="preserve"> </w:t>
      </w:r>
      <w:r w:rsidR="00004369" w:rsidRPr="001940F6">
        <w:rPr>
          <w:rFonts w:ascii="Times New Roman" w:eastAsia="Calibri" w:hAnsi="Times New Roman"/>
          <w:sz w:val="28"/>
          <w:szCs w:val="28"/>
        </w:rPr>
        <w:t xml:space="preserve">«Фреминг» </w:t>
      </w:r>
      <w:r w:rsidR="000463E0" w:rsidRPr="001940F6">
        <w:rPr>
          <w:rFonts w:ascii="Times New Roman" w:hAnsi="Times New Roman"/>
          <w:sz w:val="28"/>
          <w:szCs w:val="28"/>
        </w:rPr>
        <w:t>–</w:t>
      </w:r>
      <w:r w:rsidR="00004369" w:rsidRPr="001940F6">
        <w:rPr>
          <w:rFonts w:ascii="Times New Roman" w:eastAsia="Calibri" w:hAnsi="Times New Roman"/>
          <w:sz w:val="28"/>
          <w:szCs w:val="28"/>
        </w:rPr>
        <w:t xml:space="preserve"> в составе новостей материал оформлен: выбран, сфокусирован и представлен в соответствии с неявными теориями о том, что существует, что происходит и что имеет значение. </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«Информационные и коммуникационные технологии»</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знания, программы и продукты, которые обеспечивают хранение, передачу, совместное использование и обмен информацией с использованием цифровых данных; включает в себя телекоммуникации, компьютерные сети, программное обеспечение, системы хранения и аудиовизуальные системы.</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«Интеграция»</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акт или процесс слияния, гомогенизации или объединения людей, групп или организаций. Этот процесс включает принятие меньшинством общих ценностей, законов и языка, и он может позволить меньшинству получить доступ к возможностям, услугам и правам.</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«Интервью»</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институционализированный, речевой жанр, определяемый предварительным распределением ролей спрашивающего и отвечающего: интервьюер задает вопросы, а интервьюируемый отвечает на них. Интервью широко используется в различных учреждениях при отборе кандидатов на работу, также на телевидении.</w:t>
      </w:r>
    </w:p>
    <w:p w:rsidR="00004369" w:rsidRPr="001940F6" w:rsidRDefault="00004369" w:rsidP="00004369">
      <w:pPr>
        <w:spacing w:after="0" w:line="240" w:lineRule="auto"/>
        <w:ind w:firstLine="454"/>
        <w:contextualSpacing/>
        <w:jc w:val="both"/>
        <w:rPr>
          <w:rFonts w:ascii="Times New Roman" w:eastAsia="Calibri" w:hAnsi="Times New Roman"/>
          <w:iCs/>
          <w:sz w:val="28"/>
          <w:szCs w:val="28"/>
        </w:rPr>
      </w:pPr>
      <w:r w:rsidRPr="001940F6">
        <w:rPr>
          <w:rFonts w:ascii="Times New Roman" w:eastAsia="Calibri" w:hAnsi="Times New Roman"/>
          <w:i/>
          <w:sz w:val="28"/>
          <w:szCs w:val="28"/>
        </w:rPr>
        <w:t>«Процесс лейблинга»</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представляет собой социологическую теорию, которая объясняет, как поведение и самоидентификация отдельных лиц или меньшинств могут быть проинформированы и определены в соответствии с терминами, используемыми для их описания и категоризации</w:t>
      </w:r>
      <w:r w:rsidRPr="001940F6">
        <w:rPr>
          <w:rFonts w:ascii="Times New Roman" w:eastAsia="Calibri" w:hAnsi="Times New Roman"/>
          <w:iCs/>
          <w:sz w:val="28"/>
          <w:szCs w:val="28"/>
        </w:rPr>
        <w:t>.</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 xml:space="preserve"> «Меинстрим»</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относится к культурным продуктам или формам, которые пользуются повсеместным признанием и/или принятием в культуре. При использовании средств массовой информации он подразумевает ортодоксальность, консенсус и конформизм на службе либо коммерческих императивов, либо народной привлекательности. В этом смысле он по˗разному используется в кино, прессе и популярной музыке. Однако его также можно использовать для описания движений в политике, науке, религии, образовании и искусстве, указывая те области веры или практики, которые стали общепринятыми или ортодоксальными.</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lastRenderedPageBreak/>
        <w:t>«Мессендж»</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информация, закодированная для передачи между отправителем и получателем.</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«Нетворк»</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способ распространения или обмена программным контентом между несколькими отдельными телевизионными станциями, особенно в отношении новостей.</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«Паблик релейшн»</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часто называемые просто «</w:t>
      </w:r>
      <w:r w:rsidRPr="001940F6">
        <w:rPr>
          <w:rFonts w:ascii="Times New Roman" w:eastAsia="Calibri" w:hAnsi="Times New Roman"/>
          <w:i/>
          <w:sz w:val="28"/>
          <w:szCs w:val="28"/>
        </w:rPr>
        <w:t>PR</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w:t>
      </w:r>
      <w:r w:rsidRPr="001940F6">
        <w:rPr>
          <w:rFonts w:ascii="Times New Roman" w:eastAsia="Calibri" w:hAnsi="Times New Roman"/>
          <w:i/>
          <w:sz w:val="28"/>
          <w:szCs w:val="28"/>
        </w:rPr>
        <w:t>Пи Ар</w:t>
      </w:r>
      <w:r w:rsidRPr="001940F6">
        <w:rPr>
          <w:rFonts w:ascii="Times New Roman" w:eastAsia="Calibri" w:hAnsi="Times New Roman"/>
          <w:sz w:val="28"/>
          <w:szCs w:val="28"/>
        </w:rPr>
        <w:t>», связи с общественностью проводятся профессиональными коммуникаторами (обычно называемыми консультантами, часто бывшими журналистами) от имени крупных организаций, таких как правительства и многонациональные корпорации, которые стремятся управлять средствами массовой информации, чтобы поддерживать хорошие отношения. между собой и широкой публикой.</w:t>
      </w:r>
    </w:p>
    <w:p w:rsidR="00004369" w:rsidRPr="001940F6" w:rsidRDefault="004A439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 xml:space="preserve"> </w:t>
      </w:r>
      <w:r w:rsidR="00004369" w:rsidRPr="001940F6">
        <w:rPr>
          <w:rFonts w:ascii="Times New Roman" w:eastAsia="Calibri" w:hAnsi="Times New Roman"/>
          <w:i/>
          <w:sz w:val="28"/>
          <w:szCs w:val="28"/>
        </w:rPr>
        <w:t>«Трушность»</w:t>
      </w:r>
      <w:r w:rsidR="00004369"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00004369" w:rsidRPr="001940F6">
        <w:rPr>
          <w:rFonts w:ascii="Times New Roman" w:eastAsia="Calibri" w:hAnsi="Times New Roman"/>
          <w:sz w:val="28"/>
          <w:szCs w:val="28"/>
        </w:rPr>
        <w:t xml:space="preserve"> то, что соответствует действительности; утверждение, которое может выдержать эмпирические, логические, этические или религиозные тесты на его обоснованность. </w:t>
      </w:r>
    </w:p>
    <w:p w:rsidR="004A4399" w:rsidRPr="001940F6" w:rsidRDefault="004A4399" w:rsidP="004A439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i/>
          <w:sz w:val="28"/>
          <w:szCs w:val="28"/>
        </w:rPr>
        <w:t>«Чат»</w:t>
      </w:r>
      <w:r w:rsidRPr="001940F6">
        <w:rPr>
          <w:rFonts w:ascii="Times New Roman" w:eastAsia="Calibri" w:hAnsi="Times New Roman"/>
          <w:sz w:val="28"/>
          <w:szCs w:val="28"/>
        </w:rPr>
        <w:t xml:space="preserve"> </w:t>
      </w:r>
      <w:r w:rsidR="000463E0" w:rsidRPr="001940F6">
        <w:rPr>
          <w:rFonts w:ascii="Times New Roman" w:hAnsi="Times New Roman"/>
          <w:sz w:val="28"/>
          <w:szCs w:val="28"/>
        </w:rPr>
        <w:t>–</w:t>
      </w:r>
      <w:r w:rsidRPr="001940F6">
        <w:rPr>
          <w:rFonts w:ascii="Times New Roman" w:eastAsia="Calibri" w:hAnsi="Times New Roman"/>
          <w:sz w:val="28"/>
          <w:szCs w:val="28"/>
        </w:rPr>
        <w:t xml:space="preserve"> интернет или киберпространство, позволяющее нескольким пользователям общаться в режиме реального времени в форме синхронных конференций.</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 xml:space="preserve">Приведенные примеры отражают современную медийную реальность, в которой термины и выражения, связанные с новыми технологиями и интернет-коммуникациями, становятся все более распространенными и употребляемыми в повседневной жизни людей. Это связано с тем, что </w:t>
      </w:r>
      <w:r w:rsidR="00AB20FC">
        <w:rPr>
          <w:rFonts w:ascii="Times New Roman" w:eastAsia="Calibri" w:hAnsi="Times New Roman"/>
          <w:sz w:val="28"/>
          <w:szCs w:val="28"/>
        </w:rPr>
        <w:t xml:space="preserve">пресса </w:t>
      </w:r>
      <w:r w:rsidRPr="001940F6">
        <w:rPr>
          <w:rFonts w:ascii="Times New Roman" w:eastAsia="Calibri" w:hAnsi="Times New Roman"/>
          <w:sz w:val="28"/>
          <w:szCs w:val="28"/>
        </w:rPr>
        <w:t>игра</w:t>
      </w:r>
      <w:r w:rsidR="00AB20FC">
        <w:rPr>
          <w:rFonts w:ascii="Times New Roman" w:eastAsia="Calibri" w:hAnsi="Times New Roman"/>
          <w:sz w:val="28"/>
          <w:szCs w:val="28"/>
        </w:rPr>
        <w:t>е</w:t>
      </w:r>
      <w:r w:rsidRPr="001940F6">
        <w:rPr>
          <w:rFonts w:ascii="Times New Roman" w:eastAsia="Calibri" w:hAnsi="Times New Roman"/>
          <w:sz w:val="28"/>
          <w:szCs w:val="28"/>
        </w:rPr>
        <w:t>т важную роль в формировании языковых тенденций и влия</w:t>
      </w:r>
      <w:r w:rsidR="00AB20FC">
        <w:rPr>
          <w:rFonts w:ascii="Times New Roman" w:eastAsia="Calibri" w:hAnsi="Times New Roman"/>
          <w:sz w:val="28"/>
          <w:szCs w:val="28"/>
        </w:rPr>
        <w:t>е</w:t>
      </w:r>
      <w:r w:rsidRPr="001940F6">
        <w:rPr>
          <w:rFonts w:ascii="Times New Roman" w:eastAsia="Calibri" w:hAnsi="Times New Roman"/>
          <w:sz w:val="28"/>
          <w:szCs w:val="28"/>
        </w:rPr>
        <w:t>т на то, какие термины и выражения становятся популярными и употребительными в обществе. Кроме того, с развитием технологий и интернета люди стали более связанными друг с другом и более открытыми к новым культурным и языковым влияниям, что также влияет на процесс лексической конвергенции в</w:t>
      </w:r>
      <w:r w:rsidR="00AB20FC">
        <w:rPr>
          <w:rFonts w:ascii="Times New Roman" w:eastAsia="Calibri" w:hAnsi="Times New Roman"/>
          <w:sz w:val="28"/>
          <w:szCs w:val="28"/>
        </w:rPr>
        <w:t xml:space="preserve"> газетах</w:t>
      </w:r>
      <w:r w:rsidRPr="001940F6">
        <w:rPr>
          <w:rFonts w:ascii="Times New Roman" w:eastAsia="Calibri" w:hAnsi="Times New Roman"/>
          <w:sz w:val="28"/>
          <w:szCs w:val="28"/>
        </w:rPr>
        <w:t>.</w:t>
      </w:r>
    </w:p>
    <w:p w:rsidR="004A4399" w:rsidRPr="001940F6" w:rsidRDefault="004A4399" w:rsidP="004A439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 xml:space="preserve">В текстах </w:t>
      </w:r>
      <w:r w:rsidR="00AB20FC">
        <w:rPr>
          <w:rFonts w:ascii="Times New Roman" w:eastAsia="Calibri" w:hAnsi="Times New Roman"/>
          <w:sz w:val="28"/>
          <w:szCs w:val="28"/>
        </w:rPr>
        <w:t xml:space="preserve">газет </w:t>
      </w:r>
      <w:r w:rsidRPr="001940F6">
        <w:rPr>
          <w:rFonts w:ascii="Times New Roman" w:eastAsia="Calibri" w:hAnsi="Times New Roman"/>
          <w:sz w:val="28"/>
          <w:szCs w:val="28"/>
        </w:rPr>
        <w:t xml:space="preserve">часто используется заимствованная лексика из английского языка для передачи новых идей, понятий и событий. В этом контексте возникает необходимость изучения способов передачи заимствованной лексики в текстах СМИ, а также выявления особенностей их использования и адаптации. </w:t>
      </w:r>
    </w:p>
    <w:p w:rsidR="00004369" w:rsidRPr="001940F6" w:rsidRDefault="00004369" w:rsidP="00004369">
      <w:pPr>
        <w:spacing w:after="0" w:line="240" w:lineRule="auto"/>
        <w:ind w:firstLine="454"/>
        <w:contextualSpacing/>
        <w:jc w:val="both"/>
        <w:rPr>
          <w:rFonts w:ascii="Times New Roman" w:hAnsi="Times New Roman"/>
          <w:i/>
          <w:sz w:val="28"/>
          <w:szCs w:val="28"/>
        </w:rPr>
      </w:pPr>
      <w:r w:rsidRPr="001940F6">
        <w:rPr>
          <w:rFonts w:ascii="Times New Roman" w:hAnsi="Times New Roman"/>
          <w:sz w:val="28"/>
          <w:szCs w:val="28"/>
        </w:rPr>
        <w:t>Ж.В.</w:t>
      </w:r>
      <w:r w:rsidR="00AE78B2">
        <w:rPr>
          <w:rFonts w:ascii="Times New Roman" w:hAnsi="Times New Roman"/>
          <w:sz w:val="28"/>
          <w:szCs w:val="28"/>
        </w:rPr>
        <w:t xml:space="preserve"> </w:t>
      </w:r>
      <w:r w:rsidRPr="001940F6">
        <w:rPr>
          <w:rFonts w:ascii="Times New Roman" w:hAnsi="Times New Roman"/>
          <w:sz w:val="28"/>
          <w:szCs w:val="28"/>
        </w:rPr>
        <w:t>Лихачева в своей работе рассматривает существующие способы интеграции заимст</w:t>
      </w:r>
      <w:r w:rsidR="00E905EE" w:rsidRPr="001940F6">
        <w:rPr>
          <w:rFonts w:ascii="Times New Roman" w:hAnsi="Times New Roman"/>
          <w:sz w:val="28"/>
          <w:szCs w:val="28"/>
        </w:rPr>
        <w:t>вованной лексики в русский язык, а именно транслитерацию и транскрипцию</w:t>
      </w:r>
      <w:r w:rsidR="00AE78B2">
        <w:rPr>
          <w:rFonts w:ascii="Times New Roman" w:hAnsi="Times New Roman"/>
          <w:sz w:val="28"/>
          <w:szCs w:val="28"/>
        </w:rPr>
        <w:t xml:space="preserve"> </w:t>
      </w:r>
      <w:r w:rsidRPr="001940F6">
        <w:rPr>
          <w:rFonts w:ascii="Times New Roman" w:hAnsi="Times New Roman"/>
          <w:sz w:val="28"/>
          <w:szCs w:val="28"/>
        </w:rPr>
        <w:t>[1</w:t>
      </w:r>
      <w:r w:rsidR="004A4399" w:rsidRPr="001940F6">
        <w:rPr>
          <w:rFonts w:ascii="Times New Roman" w:hAnsi="Times New Roman"/>
          <w:sz w:val="28"/>
          <w:szCs w:val="28"/>
        </w:rPr>
        <w:t>51</w:t>
      </w:r>
      <w:r w:rsidRPr="007319A3">
        <w:rPr>
          <w:rFonts w:ascii="Times New Roman" w:hAnsi="Times New Roman"/>
          <w:sz w:val="28"/>
          <w:szCs w:val="28"/>
        </w:rPr>
        <w:t>]</w:t>
      </w:r>
      <w:r w:rsidR="00E905EE" w:rsidRPr="007319A3">
        <w:rPr>
          <w:rFonts w:ascii="Times New Roman" w:hAnsi="Times New Roman"/>
          <w:sz w:val="28"/>
          <w:szCs w:val="28"/>
        </w:rPr>
        <w:t xml:space="preserve"> (См.параграф 2.1)</w:t>
      </w:r>
      <w:r w:rsidRPr="007319A3">
        <w:rPr>
          <w:rFonts w:ascii="Times New Roman" w:hAnsi="Times New Roman"/>
          <w:sz w:val="28"/>
          <w:szCs w:val="28"/>
        </w:rPr>
        <w:t xml:space="preserve">. В </w:t>
      </w:r>
      <w:r w:rsidRPr="001940F6">
        <w:rPr>
          <w:rFonts w:ascii="Times New Roman" w:hAnsi="Times New Roman"/>
          <w:sz w:val="28"/>
          <w:szCs w:val="28"/>
        </w:rPr>
        <w:t>ее работе отмечается, что одна</w:t>
      </w:r>
      <w:r w:rsidR="004A4399" w:rsidRPr="001940F6">
        <w:rPr>
          <w:rFonts w:ascii="Times New Roman" w:hAnsi="Times New Roman"/>
          <w:sz w:val="28"/>
          <w:szCs w:val="28"/>
        </w:rPr>
        <w:t xml:space="preserve"> из самых многочисленных групп </w:t>
      </w:r>
      <w:r w:rsidR="000463E0" w:rsidRPr="001940F6">
        <w:rPr>
          <w:rFonts w:ascii="Times New Roman" w:hAnsi="Times New Roman"/>
          <w:sz w:val="28"/>
          <w:szCs w:val="28"/>
        </w:rPr>
        <w:t>–</w:t>
      </w:r>
      <w:r w:rsidRPr="001940F6">
        <w:rPr>
          <w:rFonts w:ascii="Times New Roman" w:hAnsi="Times New Roman"/>
          <w:sz w:val="28"/>
          <w:szCs w:val="28"/>
        </w:rPr>
        <w:t xml:space="preserve"> это группа существительных, обозначающих профессии, увлечения, статусы людей. Так, например</w:t>
      </w:r>
      <w:r w:rsidR="007C0EAB" w:rsidRPr="001940F6">
        <w:rPr>
          <w:rFonts w:ascii="Times New Roman" w:hAnsi="Times New Roman"/>
          <w:sz w:val="28"/>
          <w:szCs w:val="28"/>
        </w:rPr>
        <w:t>,</w:t>
      </w:r>
      <w:r w:rsidRPr="001940F6">
        <w:rPr>
          <w:rFonts w:ascii="Times New Roman" w:hAnsi="Times New Roman"/>
          <w:sz w:val="28"/>
          <w:szCs w:val="28"/>
        </w:rPr>
        <w:t xml:space="preserve"> следующие слова приняли окончания существительных русского языка от существительных английского языка на основе прибавления к ним окончаний “</w:t>
      </w:r>
      <w:r w:rsidRPr="001940F6">
        <w:rPr>
          <w:rFonts w:ascii="Times New Roman" w:hAnsi="Times New Roman"/>
          <w:sz w:val="28"/>
          <w:szCs w:val="28"/>
          <w:lang w:val="en-US"/>
        </w:rPr>
        <w:t>er</w:t>
      </w:r>
      <w:r w:rsidRPr="001940F6">
        <w:rPr>
          <w:rFonts w:ascii="Times New Roman" w:hAnsi="Times New Roman"/>
          <w:sz w:val="28"/>
          <w:szCs w:val="28"/>
        </w:rPr>
        <w:t>”, “</w:t>
      </w:r>
      <w:r w:rsidRPr="001940F6">
        <w:rPr>
          <w:rFonts w:ascii="Times New Roman" w:hAnsi="Times New Roman"/>
          <w:sz w:val="28"/>
          <w:szCs w:val="28"/>
          <w:lang w:val="en-US"/>
        </w:rPr>
        <w:t>or</w:t>
      </w:r>
      <w:r w:rsidRPr="001940F6">
        <w:rPr>
          <w:rFonts w:ascii="Times New Roman" w:hAnsi="Times New Roman"/>
          <w:sz w:val="28"/>
          <w:szCs w:val="28"/>
        </w:rPr>
        <w:t xml:space="preserve">”. </w:t>
      </w:r>
      <w:r w:rsidRPr="001940F6">
        <w:rPr>
          <w:rFonts w:ascii="Times New Roman" w:hAnsi="Times New Roman"/>
          <w:sz w:val="28"/>
          <w:szCs w:val="28"/>
          <w:lang w:val="kk-KZ"/>
        </w:rPr>
        <w:t>Напримет</w:t>
      </w:r>
      <w:r w:rsidRPr="001940F6">
        <w:rPr>
          <w:rFonts w:ascii="Times New Roman" w:hAnsi="Times New Roman"/>
          <w:sz w:val="28"/>
          <w:szCs w:val="28"/>
        </w:rPr>
        <w:t xml:space="preserve">, </w:t>
      </w:r>
      <w:r w:rsidRPr="001940F6">
        <w:rPr>
          <w:rFonts w:ascii="Times New Roman" w:hAnsi="Times New Roman"/>
          <w:i/>
          <w:sz w:val="28"/>
          <w:szCs w:val="28"/>
        </w:rPr>
        <w:t xml:space="preserve">брокер, блоггер, продюсер, менеджер, фоловер, лузер, инфлюенсер, инсайдер,хейтер </w:t>
      </w:r>
      <w:r w:rsidRPr="001940F6">
        <w:rPr>
          <w:rFonts w:ascii="Times New Roman" w:hAnsi="Times New Roman"/>
          <w:sz w:val="28"/>
          <w:szCs w:val="28"/>
        </w:rPr>
        <w:t>и т.д.</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Следующая группа </w:t>
      </w:r>
      <w:r w:rsidR="00AE78B2" w:rsidRPr="001940F6">
        <w:rPr>
          <w:rFonts w:ascii="Times New Roman" w:hAnsi="Times New Roman"/>
          <w:sz w:val="28"/>
          <w:szCs w:val="28"/>
        </w:rPr>
        <w:t>–</w:t>
      </w:r>
      <w:r w:rsidRPr="001940F6">
        <w:rPr>
          <w:rFonts w:ascii="Times New Roman" w:hAnsi="Times New Roman"/>
          <w:sz w:val="28"/>
          <w:szCs w:val="28"/>
        </w:rPr>
        <w:t xml:space="preserve"> это слова, перешедшие к нам с окончанием «</w:t>
      </w:r>
      <w:r w:rsidRPr="001940F6">
        <w:rPr>
          <w:rFonts w:ascii="Times New Roman" w:hAnsi="Times New Roman"/>
          <w:sz w:val="28"/>
          <w:szCs w:val="28"/>
          <w:lang w:val="en-US"/>
        </w:rPr>
        <w:t>ing</w:t>
      </w:r>
      <w:r w:rsidRPr="001940F6">
        <w:rPr>
          <w:rFonts w:ascii="Times New Roman" w:hAnsi="Times New Roman"/>
          <w:sz w:val="28"/>
          <w:szCs w:val="28"/>
        </w:rPr>
        <w:t xml:space="preserve">», например, </w:t>
      </w:r>
      <w:r w:rsidRPr="001940F6">
        <w:rPr>
          <w:rFonts w:ascii="Times New Roman" w:hAnsi="Times New Roman"/>
          <w:i/>
          <w:sz w:val="28"/>
          <w:szCs w:val="28"/>
        </w:rPr>
        <w:t xml:space="preserve">рейтинг, лизинг, пирсинг, аутсорсинг. </w:t>
      </w:r>
      <w:r w:rsidRPr="001940F6">
        <w:rPr>
          <w:rFonts w:ascii="Times New Roman" w:hAnsi="Times New Roman"/>
          <w:sz w:val="28"/>
          <w:szCs w:val="28"/>
        </w:rPr>
        <w:t>Эти слова переняли правила произношения русского языка: в отличие от английского «</w:t>
      </w:r>
      <w:r w:rsidRPr="001940F6">
        <w:rPr>
          <w:rFonts w:ascii="Times New Roman" w:hAnsi="Times New Roman"/>
          <w:sz w:val="28"/>
          <w:szCs w:val="28"/>
          <w:lang w:val="en-US"/>
        </w:rPr>
        <w:t>ing</w:t>
      </w:r>
      <w:r w:rsidRPr="001940F6">
        <w:rPr>
          <w:rFonts w:ascii="Times New Roman" w:hAnsi="Times New Roman"/>
          <w:sz w:val="28"/>
          <w:szCs w:val="28"/>
        </w:rPr>
        <w:t>», где окончание произносится как [</w:t>
      </w:r>
      <w:r w:rsidRPr="001940F6">
        <w:rPr>
          <w:rFonts w:ascii="Times New Roman" w:hAnsi="Times New Roman"/>
          <w:sz w:val="28"/>
          <w:szCs w:val="28"/>
          <w:lang w:val="en-US"/>
        </w:rPr>
        <w:t>i</w:t>
      </w:r>
      <w:r w:rsidRPr="001940F6">
        <w:rPr>
          <w:rFonts w:ascii="Times New Roman" w:hAnsi="Times New Roman"/>
          <w:sz w:val="28"/>
          <w:szCs w:val="28"/>
        </w:rPr>
        <w:t xml:space="preserve">ᵑ], [ин], специфическим сонорным звуком, в русском языке все буквы в окончании произносятся. Приведем еще примеры: </w:t>
      </w:r>
      <w:r w:rsidRPr="001940F6">
        <w:rPr>
          <w:rFonts w:ascii="Times New Roman" w:hAnsi="Times New Roman"/>
          <w:i/>
          <w:sz w:val="28"/>
          <w:szCs w:val="28"/>
        </w:rPr>
        <w:t xml:space="preserve">маркетинг </w:t>
      </w:r>
      <w:r w:rsidRPr="001940F6">
        <w:rPr>
          <w:rFonts w:ascii="Times New Roman" w:hAnsi="Times New Roman"/>
          <w:i/>
          <w:sz w:val="28"/>
          <w:szCs w:val="28"/>
        </w:rPr>
        <w:lastRenderedPageBreak/>
        <w:t>(marketing</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стратегия продвижения товаров или услуг на рынке; </w:t>
      </w:r>
      <w:r w:rsidRPr="001940F6">
        <w:rPr>
          <w:rFonts w:ascii="Times New Roman" w:hAnsi="Times New Roman"/>
          <w:i/>
          <w:sz w:val="28"/>
          <w:szCs w:val="28"/>
        </w:rPr>
        <w:t>тренинг (training</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процесс обучения и тренировки; </w:t>
      </w:r>
      <w:r w:rsidRPr="001940F6">
        <w:rPr>
          <w:rFonts w:ascii="Times New Roman" w:hAnsi="Times New Roman"/>
          <w:i/>
          <w:sz w:val="28"/>
          <w:szCs w:val="28"/>
        </w:rPr>
        <w:t>брендинг (branding</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создание и продвижение бренда; </w:t>
      </w:r>
      <w:r w:rsidRPr="001940F6">
        <w:rPr>
          <w:rFonts w:ascii="Times New Roman" w:hAnsi="Times New Roman"/>
          <w:i/>
          <w:sz w:val="28"/>
          <w:szCs w:val="28"/>
        </w:rPr>
        <w:t>серфинг (surfing</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вид спорта, который заключается в катании на волне на специальной доске; </w:t>
      </w:r>
      <w:r w:rsidRPr="001940F6">
        <w:rPr>
          <w:rFonts w:ascii="Times New Roman" w:hAnsi="Times New Roman"/>
          <w:i/>
          <w:sz w:val="28"/>
          <w:szCs w:val="28"/>
        </w:rPr>
        <w:t>хакинг (hacking</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незаконный взлом компьютерных систем; </w:t>
      </w:r>
      <w:r w:rsidRPr="001940F6">
        <w:rPr>
          <w:rFonts w:ascii="Times New Roman" w:hAnsi="Times New Roman"/>
          <w:i/>
          <w:sz w:val="28"/>
          <w:szCs w:val="28"/>
        </w:rPr>
        <w:t>чатинг (chatting</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общение в интернете через чат или мессенджеры; </w:t>
      </w:r>
      <w:r w:rsidRPr="001940F6">
        <w:rPr>
          <w:rFonts w:ascii="Times New Roman" w:hAnsi="Times New Roman"/>
          <w:i/>
          <w:sz w:val="28"/>
          <w:szCs w:val="28"/>
        </w:rPr>
        <w:t>лонгбординг (longboarding</w:t>
      </w:r>
      <w:r w:rsidRPr="001940F6">
        <w:rPr>
          <w:rFonts w:ascii="Times New Roman" w:hAnsi="Times New Roman"/>
          <w:sz w:val="28"/>
          <w:szCs w:val="28"/>
        </w:rPr>
        <w:t xml:space="preserve">) — катание на длинной скейтборд-доске; </w:t>
      </w:r>
      <w:r w:rsidRPr="001940F6">
        <w:rPr>
          <w:rFonts w:ascii="Times New Roman" w:hAnsi="Times New Roman"/>
          <w:i/>
          <w:sz w:val="28"/>
          <w:szCs w:val="28"/>
        </w:rPr>
        <w:t>рейсинг (racing</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соревнование на высокой скорости, например, гонки на автомобилях или мотоциклах.</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 третьей группе относятся существительные, перенявшие окончания «</w:t>
      </w:r>
      <w:r w:rsidRPr="001940F6">
        <w:rPr>
          <w:rFonts w:ascii="Times New Roman" w:hAnsi="Times New Roman"/>
          <w:sz w:val="28"/>
          <w:szCs w:val="28"/>
          <w:lang w:val="en-US"/>
        </w:rPr>
        <w:t>ment</w:t>
      </w:r>
      <w:r w:rsidRPr="001940F6">
        <w:rPr>
          <w:rFonts w:ascii="Times New Roman" w:hAnsi="Times New Roman"/>
          <w:sz w:val="28"/>
          <w:szCs w:val="28"/>
        </w:rPr>
        <w:t>» «мент», такие как: «</w:t>
      </w:r>
      <w:r w:rsidRPr="001940F6">
        <w:rPr>
          <w:rFonts w:ascii="Times New Roman" w:hAnsi="Times New Roman"/>
          <w:i/>
          <w:sz w:val="28"/>
          <w:szCs w:val="28"/>
        </w:rPr>
        <w:t>менеджмент», «парламент», «импичмент</w:t>
      </w:r>
      <w:r w:rsidRPr="001940F6">
        <w:rPr>
          <w:rFonts w:ascii="Times New Roman" w:hAnsi="Times New Roman"/>
          <w:sz w:val="28"/>
          <w:szCs w:val="28"/>
        </w:rPr>
        <w:t>». Они тоже подчиняются фонетике и орфоэпии русского языка, то есть в слове «менеджмент» буквы «е» произносятся, как звук [</w:t>
      </w:r>
      <w:r w:rsidRPr="001940F6">
        <w:rPr>
          <w:rFonts w:ascii="Times New Roman" w:hAnsi="Times New Roman"/>
          <w:i/>
          <w:sz w:val="28"/>
          <w:szCs w:val="28"/>
        </w:rPr>
        <w:t>Э</w:t>
      </w:r>
      <w:r w:rsidRPr="001940F6">
        <w:rPr>
          <w:rFonts w:ascii="Times New Roman" w:hAnsi="Times New Roman"/>
          <w:sz w:val="28"/>
          <w:szCs w:val="28"/>
        </w:rPr>
        <w:t xml:space="preserve">]. Приведем еще примеры: </w:t>
      </w:r>
      <w:r w:rsidRPr="001940F6">
        <w:rPr>
          <w:rFonts w:ascii="Times New Roman" w:hAnsi="Times New Roman"/>
          <w:i/>
          <w:sz w:val="28"/>
          <w:szCs w:val="28"/>
        </w:rPr>
        <w:t>развитие (development</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процесс роста и улучшения; </w:t>
      </w:r>
      <w:r w:rsidRPr="001940F6">
        <w:rPr>
          <w:rFonts w:ascii="Times New Roman" w:hAnsi="Times New Roman"/>
          <w:i/>
          <w:sz w:val="28"/>
          <w:szCs w:val="28"/>
        </w:rPr>
        <w:t xml:space="preserve">управление </w:t>
      </w:r>
      <w:r w:rsidR="00AE78B2">
        <w:rPr>
          <w:rFonts w:ascii="Times New Roman" w:hAnsi="Times New Roman"/>
          <w:i/>
          <w:sz w:val="28"/>
          <w:szCs w:val="28"/>
        </w:rPr>
        <w:t xml:space="preserve">                          </w:t>
      </w:r>
      <w:r w:rsidRPr="001940F6">
        <w:rPr>
          <w:rFonts w:ascii="Times New Roman" w:hAnsi="Times New Roman"/>
          <w:i/>
          <w:sz w:val="28"/>
          <w:szCs w:val="28"/>
        </w:rPr>
        <w:t>(management</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организация, планирование и контроль бизнеса или проекта; </w:t>
      </w:r>
      <w:r w:rsidRPr="001940F6">
        <w:rPr>
          <w:rFonts w:ascii="Times New Roman" w:hAnsi="Times New Roman"/>
          <w:i/>
          <w:sz w:val="28"/>
          <w:szCs w:val="28"/>
        </w:rPr>
        <w:t>осуществление (implementation</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процесс внедрения или выполнения задачи или проекта; </w:t>
      </w:r>
      <w:r w:rsidRPr="001940F6">
        <w:rPr>
          <w:rFonts w:ascii="Times New Roman" w:hAnsi="Times New Roman"/>
          <w:i/>
          <w:sz w:val="28"/>
          <w:szCs w:val="28"/>
        </w:rPr>
        <w:t>формирование (formation</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создание или становление чего-либо; </w:t>
      </w:r>
      <w:r w:rsidRPr="001940F6">
        <w:rPr>
          <w:rFonts w:ascii="Times New Roman" w:hAnsi="Times New Roman"/>
          <w:i/>
          <w:sz w:val="28"/>
          <w:szCs w:val="28"/>
        </w:rPr>
        <w:t>размещение (placement</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размещение чего-либо в определенном месте или среде; </w:t>
      </w:r>
      <w:r w:rsidRPr="001940F6">
        <w:rPr>
          <w:rFonts w:ascii="Times New Roman" w:hAnsi="Times New Roman"/>
          <w:i/>
          <w:sz w:val="28"/>
          <w:szCs w:val="28"/>
        </w:rPr>
        <w:t>изучение (studyment</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процесс изучения какой-либо темы или предмета; </w:t>
      </w:r>
      <w:r w:rsidRPr="001940F6">
        <w:rPr>
          <w:rFonts w:ascii="Times New Roman" w:hAnsi="Times New Roman"/>
          <w:i/>
          <w:sz w:val="28"/>
          <w:szCs w:val="28"/>
        </w:rPr>
        <w:t>финансирование (financement</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обеспечение финансовых ресурсов для проекта или бизнеса; </w:t>
      </w:r>
      <w:r w:rsidRPr="001940F6">
        <w:rPr>
          <w:rFonts w:ascii="Times New Roman" w:hAnsi="Times New Roman"/>
          <w:i/>
          <w:sz w:val="28"/>
          <w:szCs w:val="28"/>
        </w:rPr>
        <w:t>заключение (conclusion)</w:t>
      </w:r>
      <w:r w:rsidRPr="001940F6">
        <w:rPr>
          <w:rFonts w:ascii="Times New Roman" w:hAnsi="Times New Roman"/>
          <w:sz w:val="28"/>
          <w:szCs w:val="28"/>
        </w:rPr>
        <w:t xml:space="preserve"> </w:t>
      </w:r>
      <w:r w:rsidR="00AE78B2" w:rsidRPr="001940F6">
        <w:rPr>
          <w:rFonts w:ascii="Times New Roman" w:hAnsi="Times New Roman"/>
          <w:sz w:val="28"/>
          <w:szCs w:val="28"/>
        </w:rPr>
        <w:t>–</w:t>
      </w:r>
      <w:r w:rsidRPr="001940F6">
        <w:rPr>
          <w:rFonts w:ascii="Times New Roman" w:hAnsi="Times New Roman"/>
          <w:sz w:val="28"/>
          <w:szCs w:val="28"/>
        </w:rPr>
        <w:t xml:space="preserve"> вывод, сделанный на основе рассуждений или доказательств.</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Четвертая группа </w:t>
      </w:r>
      <w:r w:rsidR="00AE78B2" w:rsidRPr="001940F6">
        <w:rPr>
          <w:rFonts w:ascii="Times New Roman" w:hAnsi="Times New Roman"/>
          <w:sz w:val="28"/>
          <w:szCs w:val="28"/>
        </w:rPr>
        <w:t>–</w:t>
      </w:r>
      <w:r w:rsidRPr="001940F6">
        <w:rPr>
          <w:rFonts w:ascii="Times New Roman" w:hAnsi="Times New Roman"/>
          <w:sz w:val="28"/>
          <w:szCs w:val="28"/>
        </w:rPr>
        <w:t xml:space="preserve"> это двусоставные слова, например, </w:t>
      </w:r>
      <w:r w:rsidRPr="001940F6">
        <w:rPr>
          <w:rFonts w:ascii="Times New Roman" w:hAnsi="Times New Roman"/>
          <w:i/>
          <w:sz w:val="28"/>
          <w:szCs w:val="28"/>
          <w:lang w:val="en-US"/>
        </w:rPr>
        <w:t>second</w:t>
      </w:r>
      <w:r w:rsidRPr="001940F6">
        <w:rPr>
          <w:rFonts w:ascii="Times New Roman" w:hAnsi="Times New Roman"/>
          <w:i/>
          <w:sz w:val="28"/>
          <w:szCs w:val="28"/>
        </w:rPr>
        <w:t>˗</w:t>
      </w:r>
      <w:r w:rsidRPr="001940F6">
        <w:rPr>
          <w:rFonts w:ascii="Times New Roman" w:hAnsi="Times New Roman"/>
          <w:i/>
          <w:sz w:val="28"/>
          <w:szCs w:val="28"/>
          <w:lang w:val="en-US"/>
        </w:rPr>
        <w:t>hand</w:t>
      </w:r>
      <w:r w:rsidRPr="001940F6">
        <w:rPr>
          <w:rFonts w:ascii="Times New Roman" w:hAnsi="Times New Roman"/>
          <w:i/>
          <w:sz w:val="28"/>
          <w:szCs w:val="28"/>
        </w:rPr>
        <w:t xml:space="preserve">, </w:t>
      </w:r>
      <w:r w:rsidRPr="001940F6">
        <w:rPr>
          <w:rFonts w:ascii="Times New Roman" w:hAnsi="Times New Roman"/>
          <w:i/>
          <w:sz w:val="28"/>
          <w:szCs w:val="28"/>
          <w:lang w:val="en-US"/>
        </w:rPr>
        <w:t>body</w:t>
      </w:r>
      <w:r w:rsidRPr="001940F6">
        <w:rPr>
          <w:rFonts w:ascii="Times New Roman" w:hAnsi="Times New Roman"/>
          <w:i/>
          <w:sz w:val="28"/>
          <w:szCs w:val="28"/>
        </w:rPr>
        <w:t>˗</w:t>
      </w:r>
      <w:r w:rsidRPr="001940F6">
        <w:rPr>
          <w:rFonts w:ascii="Times New Roman" w:hAnsi="Times New Roman"/>
          <w:i/>
          <w:sz w:val="28"/>
          <w:szCs w:val="28"/>
          <w:lang w:val="en-US"/>
        </w:rPr>
        <w:t>art</w:t>
      </w:r>
      <w:r w:rsidRPr="001940F6">
        <w:rPr>
          <w:rFonts w:ascii="Times New Roman" w:hAnsi="Times New Roman"/>
          <w:i/>
          <w:sz w:val="28"/>
          <w:szCs w:val="28"/>
        </w:rPr>
        <w:t xml:space="preserve">, </w:t>
      </w:r>
      <w:r w:rsidRPr="001940F6">
        <w:rPr>
          <w:rFonts w:ascii="Times New Roman" w:hAnsi="Times New Roman"/>
          <w:i/>
          <w:sz w:val="28"/>
          <w:szCs w:val="28"/>
          <w:lang w:val="en-US"/>
        </w:rPr>
        <w:t>fitness</w:t>
      </w:r>
      <w:r w:rsidRPr="001940F6">
        <w:rPr>
          <w:rFonts w:ascii="Times New Roman" w:hAnsi="Times New Roman"/>
          <w:i/>
          <w:sz w:val="28"/>
          <w:szCs w:val="28"/>
        </w:rPr>
        <w:t>˗</w:t>
      </w:r>
      <w:r w:rsidRPr="001940F6">
        <w:rPr>
          <w:rFonts w:ascii="Times New Roman" w:hAnsi="Times New Roman"/>
          <w:i/>
          <w:sz w:val="28"/>
          <w:szCs w:val="28"/>
          <w:lang w:val="en-US"/>
        </w:rPr>
        <w:t>club</w:t>
      </w:r>
      <w:r w:rsidRPr="001940F6">
        <w:rPr>
          <w:rFonts w:ascii="Times New Roman" w:hAnsi="Times New Roman"/>
          <w:i/>
          <w:sz w:val="28"/>
          <w:szCs w:val="28"/>
        </w:rPr>
        <w:t xml:space="preserve">, </w:t>
      </w:r>
      <w:r w:rsidRPr="001940F6">
        <w:rPr>
          <w:rFonts w:ascii="Times New Roman" w:hAnsi="Times New Roman"/>
          <w:i/>
          <w:sz w:val="28"/>
          <w:szCs w:val="28"/>
          <w:lang w:val="en-US"/>
        </w:rPr>
        <w:t>web</w:t>
      </w:r>
      <w:r w:rsidRPr="001940F6">
        <w:rPr>
          <w:rFonts w:ascii="Times New Roman" w:hAnsi="Times New Roman"/>
          <w:i/>
          <w:sz w:val="28"/>
          <w:szCs w:val="28"/>
        </w:rPr>
        <w:t>˗</w:t>
      </w:r>
      <w:r w:rsidRPr="001940F6">
        <w:rPr>
          <w:rFonts w:ascii="Times New Roman" w:hAnsi="Times New Roman"/>
          <w:i/>
          <w:sz w:val="28"/>
          <w:szCs w:val="28"/>
          <w:lang w:val="en-US"/>
        </w:rPr>
        <w:t>camera</w:t>
      </w:r>
      <w:r w:rsidRPr="001940F6">
        <w:rPr>
          <w:rFonts w:ascii="Times New Roman" w:hAnsi="Times New Roman"/>
          <w:i/>
          <w:sz w:val="28"/>
          <w:szCs w:val="28"/>
        </w:rPr>
        <w:t>, 3</w:t>
      </w:r>
      <w:r w:rsidRPr="001940F6">
        <w:rPr>
          <w:rFonts w:ascii="Times New Roman" w:hAnsi="Times New Roman"/>
          <w:i/>
          <w:sz w:val="28"/>
          <w:szCs w:val="28"/>
          <w:lang w:val="en-US"/>
        </w:rPr>
        <w:t>D</w:t>
      </w:r>
      <w:r w:rsidRPr="001940F6">
        <w:rPr>
          <w:rFonts w:ascii="Times New Roman" w:hAnsi="Times New Roman"/>
          <w:i/>
          <w:sz w:val="28"/>
          <w:szCs w:val="28"/>
        </w:rPr>
        <w:t>˗</w:t>
      </w:r>
      <w:r w:rsidRPr="001940F6">
        <w:rPr>
          <w:rFonts w:ascii="Times New Roman" w:hAnsi="Times New Roman"/>
          <w:i/>
          <w:sz w:val="28"/>
          <w:szCs w:val="28"/>
          <w:lang w:val="en-US"/>
        </w:rPr>
        <w:t>format</w:t>
      </w:r>
      <w:r w:rsidRPr="001940F6">
        <w:rPr>
          <w:rFonts w:ascii="Times New Roman" w:hAnsi="Times New Roman"/>
          <w:i/>
          <w:sz w:val="28"/>
          <w:szCs w:val="28"/>
        </w:rPr>
        <w:t xml:space="preserve">, </w:t>
      </w:r>
      <w:r w:rsidRPr="001940F6">
        <w:rPr>
          <w:rFonts w:ascii="Times New Roman" w:hAnsi="Times New Roman"/>
          <w:i/>
          <w:sz w:val="28"/>
          <w:szCs w:val="28"/>
          <w:lang w:val="en-US"/>
        </w:rPr>
        <w:t>price</w:t>
      </w:r>
      <w:r w:rsidRPr="001940F6">
        <w:rPr>
          <w:rFonts w:ascii="Times New Roman" w:hAnsi="Times New Roman"/>
          <w:i/>
          <w:sz w:val="28"/>
          <w:szCs w:val="28"/>
        </w:rPr>
        <w:t>˗</w:t>
      </w:r>
      <w:r w:rsidRPr="001940F6">
        <w:rPr>
          <w:rFonts w:ascii="Times New Roman" w:hAnsi="Times New Roman"/>
          <w:i/>
          <w:sz w:val="28"/>
          <w:szCs w:val="28"/>
          <w:lang w:val="en-US"/>
        </w:rPr>
        <w:t>list</w:t>
      </w:r>
      <w:r w:rsidRPr="001940F6">
        <w:rPr>
          <w:rFonts w:ascii="Times New Roman" w:hAnsi="Times New Roman"/>
          <w:i/>
          <w:sz w:val="28"/>
          <w:szCs w:val="28"/>
        </w:rPr>
        <w:t xml:space="preserve"> </w:t>
      </w:r>
      <w:r w:rsidRPr="001940F6">
        <w:rPr>
          <w:rFonts w:ascii="Times New Roman" w:hAnsi="Times New Roman"/>
          <w:sz w:val="28"/>
          <w:szCs w:val="28"/>
        </w:rPr>
        <w:t>и т.д.</w:t>
      </w:r>
    </w:p>
    <w:p w:rsidR="00004369" w:rsidRPr="001940F6" w:rsidRDefault="00004369" w:rsidP="00004369">
      <w:pPr>
        <w:spacing w:after="0" w:line="240" w:lineRule="auto"/>
        <w:ind w:firstLine="454"/>
        <w:contextualSpacing/>
        <w:jc w:val="both"/>
        <w:rPr>
          <w:rFonts w:ascii="Times New Roman" w:hAnsi="Times New Roman"/>
          <w:i/>
          <w:sz w:val="28"/>
          <w:szCs w:val="28"/>
        </w:rPr>
      </w:pPr>
      <w:r w:rsidRPr="001940F6">
        <w:rPr>
          <w:rFonts w:ascii="Times New Roman" w:hAnsi="Times New Roman"/>
          <w:sz w:val="28"/>
          <w:szCs w:val="28"/>
        </w:rPr>
        <w:t xml:space="preserve">Ну и последняя, пятая группа заимствованных слов, оканчивающихся на «мен» </w:t>
      </w:r>
      <w:r w:rsidR="00AE78B2"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sz w:val="28"/>
          <w:szCs w:val="28"/>
          <w:lang w:val="en-US"/>
        </w:rPr>
        <w:t>man</w:t>
      </w:r>
      <w:r w:rsidRPr="001940F6">
        <w:rPr>
          <w:rFonts w:ascii="Times New Roman" w:hAnsi="Times New Roman"/>
          <w:sz w:val="28"/>
          <w:szCs w:val="28"/>
        </w:rPr>
        <w:t>»: «</w:t>
      </w:r>
      <w:r w:rsidRPr="001940F6">
        <w:rPr>
          <w:rFonts w:ascii="Times New Roman" w:hAnsi="Times New Roman"/>
          <w:i/>
          <w:sz w:val="28"/>
          <w:szCs w:val="28"/>
          <w:lang w:val="en-US"/>
        </w:rPr>
        <w:t>businessman</w:t>
      </w:r>
      <w:r w:rsidRPr="001940F6">
        <w:rPr>
          <w:rFonts w:ascii="Times New Roman" w:hAnsi="Times New Roman"/>
          <w:i/>
          <w:sz w:val="28"/>
          <w:szCs w:val="28"/>
        </w:rPr>
        <w:t>», «</w:t>
      </w:r>
      <w:r w:rsidRPr="001940F6">
        <w:rPr>
          <w:rFonts w:ascii="Times New Roman" w:hAnsi="Times New Roman"/>
          <w:i/>
          <w:sz w:val="28"/>
          <w:szCs w:val="28"/>
          <w:lang w:val="en-US"/>
        </w:rPr>
        <w:t>sportsman</w:t>
      </w:r>
      <w:r w:rsidRPr="001940F6">
        <w:rPr>
          <w:rFonts w:ascii="Times New Roman" w:hAnsi="Times New Roman"/>
          <w:i/>
          <w:sz w:val="28"/>
          <w:szCs w:val="28"/>
        </w:rPr>
        <w:t>», «</w:t>
      </w:r>
      <w:r w:rsidRPr="001940F6">
        <w:rPr>
          <w:rFonts w:ascii="Times New Roman" w:hAnsi="Times New Roman"/>
          <w:i/>
          <w:sz w:val="28"/>
          <w:szCs w:val="28"/>
          <w:lang w:val="en-US"/>
        </w:rPr>
        <w:t>showman</w:t>
      </w:r>
      <w:r w:rsidRPr="001940F6">
        <w:rPr>
          <w:rFonts w:ascii="Times New Roman" w:hAnsi="Times New Roman"/>
          <w:i/>
          <w:sz w:val="28"/>
          <w:szCs w:val="28"/>
        </w:rPr>
        <w:t>»</w:t>
      </w:r>
      <w:r w:rsidRPr="001940F6">
        <w:rPr>
          <w:rFonts w:ascii="Times New Roman" w:hAnsi="Times New Roman"/>
          <w:sz w:val="28"/>
          <w:szCs w:val="28"/>
        </w:rPr>
        <w:t xml:space="preserve">, однако в отличие от английской грамматики, мы не меняем корневую гласную на конце слова, по правилам русского языка мы прибавляем окончания «ы» </w:t>
      </w:r>
      <w:r w:rsidR="00AE78B2" w:rsidRPr="001940F6">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спортсмены», «бизнесмены», «шоумены»</w:t>
      </w:r>
      <w:r w:rsidR="004A4399" w:rsidRPr="001940F6">
        <w:rPr>
          <w:rFonts w:ascii="Times New Roman" w:hAnsi="Times New Roman"/>
          <w:i/>
          <w:sz w:val="28"/>
          <w:szCs w:val="28"/>
        </w:rPr>
        <w:t xml:space="preserve"> </w:t>
      </w:r>
      <w:r w:rsidR="004A4399" w:rsidRPr="001940F6">
        <w:rPr>
          <w:rFonts w:ascii="Times New Roman" w:hAnsi="Times New Roman"/>
          <w:sz w:val="28"/>
          <w:szCs w:val="28"/>
        </w:rPr>
        <w:t>[151, 49-50]</w:t>
      </w:r>
    </w:p>
    <w:p w:rsidR="00E905EE" w:rsidRPr="001940F6" w:rsidRDefault="00E905EE"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Как заметил О.В. Казаченко, «именно СМИ и коммуникации, транслируя определенные ролевые и поведенческие модели, устанавливают правила и нормы поведения, общения, межличностных взаимоотношений» [152, 97].</w:t>
      </w:r>
    </w:p>
    <w:p w:rsidR="00C1044F" w:rsidRPr="001940F6" w:rsidRDefault="00C1044F" w:rsidP="00C1044F">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Изучение лексико-семантических особенностей заимствований в составе тематических групп может быть полезным для понимания процессов лексической конвергенции в </w:t>
      </w:r>
      <w:r w:rsidR="00AB20FC">
        <w:rPr>
          <w:rFonts w:ascii="Times New Roman" w:hAnsi="Times New Roman"/>
          <w:sz w:val="28"/>
          <w:szCs w:val="28"/>
        </w:rPr>
        <w:t xml:space="preserve">прессе </w:t>
      </w:r>
      <w:r w:rsidRPr="001940F6">
        <w:rPr>
          <w:rFonts w:ascii="Times New Roman" w:hAnsi="Times New Roman"/>
          <w:sz w:val="28"/>
          <w:szCs w:val="28"/>
        </w:rPr>
        <w:t>и языковых контактов в целом. Этот подход позволяет более точно определить, какие лексические единицы заимствуются из других языков или областей и какие тематические области наиболее подвержены лексической конвергенции.</w:t>
      </w:r>
    </w:p>
    <w:p w:rsidR="00C1044F" w:rsidRPr="001940F6" w:rsidRDefault="00C1044F" w:rsidP="00C1044F">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Ученые по-разному дифференциируют лексико-семантические и тематические категорий заимствованной лексики из английского языка. Например, одни исследователи могут классифицировать заимствованную лексику на основе сферы деятельности, в которой она употребляется, например, медицина, технологии, мода и т.д. Другие могут определять категории на основе концептуальных категорий или общих семантических признаков, которые объединяют лексические единицы, например, цвета, еда, спорт и т.д.</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lastRenderedPageBreak/>
        <w:t>Л.С. Байманова в своей работе указывает на то, что изучение лексико-семантических особенностей заимствований в составе тематических групп является перспективным направлением в исследованиях по языковой конвергенции [1</w:t>
      </w:r>
      <w:r w:rsidR="00C1044F" w:rsidRPr="001940F6">
        <w:rPr>
          <w:rFonts w:ascii="Times New Roman" w:hAnsi="Times New Roman"/>
          <w:sz w:val="28"/>
          <w:szCs w:val="28"/>
        </w:rPr>
        <w:t>53,</w:t>
      </w:r>
      <w:r w:rsidRPr="001940F6">
        <w:rPr>
          <w:rFonts w:ascii="Times New Roman" w:hAnsi="Times New Roman"/>
          <w:sz w:val="28"/>
          <w:szCs w:val="28"/>
        </w:rPr>
        <w:t xml:space="preserve"> 13]. Под тематической группой понимается круг слов, объединенных на основе общности обозначаемых ими реалий. Такой подход позволяет выявлять лексические единицы, которые относятся к определенной тематической области и связаны с общими концептуальными категориями.</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Ф.</w:t>
      </w:r>
      <w:r w:rsidR="00C1044F" w:rsidRPr="001940F6">
        <w:rPr>
          <w:rFonts w:ascii="Times New Roman" w:hAnsi="Times New Roman"/>
          <w:sz w:val="28"/>
          <w:szCs w:val="28"/>
        </w:rPr>
        <w:t xml:space="preserve"> Филин в своей работе определил, что с</w:t>
      </w:r>
      <w:r w:rsidRPr="001940F6">
        <w:rPr>
          <w:rFonts w:ascii="Times New Roman" w:hAnsi="Times New Roman"/>
          <w:sz w:val="28"/>
          <w:szCs w:val="28"/>
        </w:rPr>
        <w:t>лова в лексико-тематической группе имеют общую тему или относятся к одной и той же области знаний [1</w:t>
      </w:r>
      <w:r w:rsidR="00C1044F" w:rsidRPr="001940F6">
        <w:rPr>
          <w:rFonts w:ascii="Times New Roman" w:hAnsi="Times New Roman"/>
          <w:sz w:val="28"/>
          <w:szCs w:val="28"/>
        </w:rPr>
        <w:t>54</w:t>
      </w:r>
      <w:r w:rsidRPr="001940F6">
        <w:rPr>
          <w:rFonts w:ascii="Times New Roman" w:hAnsi="Times New Roman"/>
          <w:sz w:val="28"/>
          <w:szCs w:val="28"/>
        </w:rPr>
        <w:t>]. Например, лексико-тематическая группа слов «футбол, гандбол, баскетбол» объединяет слова, которые относятся к видам спорта. Лексико-семантические группы, согласно Ф.</w:t>
      </w:r>
      <w:r w:rsidR="00C1044F" w:rsidRPr="001940F6">
        <w:rPr>
          <w:rFonts w:ascii="Times New Roman" w:hAnsi="Times New Roman"/>
          <w:sz w:val="28"/>
          <w:szCs w:val="28"/>
        </w:rPr>
        <w:t xml:space="preserve"> </w:t>
      </w:r>
      <w:r w:rsidRPr="001940F6">
        <w:rPr>
          <w:rFonts w:ascii="Times New Roman" w:hAnsi="Times New Roman"/>
          <w:sz w:val="28"/>
          <w:szCs w:val="28"/>
        </w:rPr>
        <w:t>Филину, определяются на основе общих семантических признаков, которые объединяют слова в группу. Например, лексико-семантическая группа слов «прыжок, бросок, запрыгивание» объединяет слова, которые имеют общий семантический признак - движение в воздухе.</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Принципы Ф.</w:t>
      </w:r>
      <w:r w:rsidR="00C1044F" w:rsidRPr="001940F6">
        <w:rPr>
          <w:rFonts w:ascii="Times New Roman" w:hAnsi="Times New Roman"/>
          <w:sz w:val="28"/>
          <w:szCs w:val="28"/>
        </w:rPr>
        <w:t xml:space="preserve"> </w:t>
      </w:r>
      <w:r w:rsidRPr="001940F6">
        <w:rPr>
          <w:rFonts w:ascii="Times New Roman" w:hAnsi="Times New Roman"/>
          <w:sz w:val="28"/>
          <w:szCs w:val="28"/>
        </w:rPr>
        <w:t>Филина могут использоваться для выделения лексических групп в СМИ и изучения лексической конвергенции в языковых контактах. Такой подход позволяет более точно определить общие концептуальные категории, которые объединяют лексические единицы, и выявить особенности употребления заимствованных слов в различных контекстах.</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О.С. Егорова и Д.С. Никитин разделяют следующие тематические </w:t>
      </w:r>
      <w:r w:rsidR="00C1044F" w:rsidRPr="001940F6">
        <w:rPr>
          <w:rFonts w:ascii="Times New Roman" w:hAnsi="Times New Roman"/>
          <w:sz w:val="28"/>
          <w:szCs w:val="28"/>
        </w:rPr>
        <w:t>группы</w:t>
      </w:r>
      <w:r w:rsidRPr="001940F6">
        <w:rPr>
          <w:rFonts w:ascii="Times New Roman" w:hAnsi="Times New Roman"/>
          <w:sz w:val="28"/>
          <w:szCs w:val="28"/>
        </w:rPr>
        <w:t xml:space="preserve"> заимствований:</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питание и кухня;</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дом;</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одежда;</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индустрия красоты;</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искусство;</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коммуникация;</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офис;</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транспорт и машиностроение;</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наука;</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 xml:space="preserve">общество; </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физкультура и спорт;</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 xml:space="preserve">астрономия; </w:t>
      </w:r>
    </w:p>
    <w:p w:rsidR="00004369" w:rsidRPr="001940F6" w:rsidRDefault="00004369" w:rsidP="00B51F41">
      <w:pPr>
        <w:pStyle w:val="a3"/>
        <w:numPr>
          <w:ilvl w:val="0"/>
          <w:numId w:val="18"/>
        </w:numPr>
        <w:spacing w:after="0" w:line="240" w:lineRule="auto"/>
        <w:ind w:firstLine="454"/>
        <w:jc w:val="both"/>
        <w:rPr>
          <w:rFonts w:ascii="Times New Roman" w:hAnsi="Times New Roman"/>
          <w:sz w:val="28"/>
          <w:szCs w:val="28"/>
        </w:rPr>
      </w:pPr>
      <w:r w:rsidRPr="001940F6">
        <w:rPr>
          <w:rFonts w:ascii="Times New Roman" w:hAnsi="Times New Roman"/>
          <w:sz w:val="28"/>
          <w:szCs w:val="28"/>
        </w:rPr>
        <w:t xml:space="preserve">планета.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 своем исследовании, авторы заключили, что наибольшее количество новых англицизмов связано со сферами коммуникации и высоких технологий, экономики и финансов, спорта [</w:t>
      </w:r>
      <w:r w:rsidR="00C1044F" w:rsidRPr="001940F6">
        <w:rPr>
          <w:rFonts w:ascii="Times New Roman" w:hAnsi="Times New Roman"/>
          <w:sz w:val="28"/>
          <w:szCs w:val="28"/>
        </w:rPr>
        <w:t>136, 140], а примеры</w:t>
      </w:r>
      <w:r w:rsidRPr="001940F6">
        <w:rPr>
          <w:rFonts w:ascii="Times New Roman" w:hAnsi="Times New Roman"/>
          <w:sz w:val="28"/>
          <w:szCs w:val="28"/>
        </w:rPr>
        <w:t xml:space="preserve"> слов на две последние группы не приведены.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Г.Н. Скляревская</w:t>
      </w:r>
      <w:r w:rsidR="0037192E" w:rsidRPr="001940F6">
        <w:rPr>
          <w:rFonts w:ascii="Times New Roman" w:hAnsi="Times New Roman"/>
          <w:sz w:val="28"/>
          <w:szCs w:val="28"/>
        </w:rPr>
        <w:t xml:space="preserve"> выделяет следующие группы</w:t>
      </w:r>
      <w:r w:rsidRPr="001940F6">
        <w:rPr>
          <w:rFonts w:ascii="Times New Roman" w:hAnsi="Times New Roman"/>
          <w:sz w:val="28"/>
          <w:szCs w:val="28"/>
        </w:rPr>
        <w:t>,</w:t>
      </w:r>
      <w:r w:rsidR="0037192E" w:rsidRPr="001940F6">
        <w:rPr>
          <w:rFonts w:ascii="Times New Roman" w:hAnsi="Times New Roman"/>
          <w:sz w:val="28"/>
          <w:szCs w:val="28"/>
        </w:rPr>
        <w:t xml:space="preserve"> что </w:t>
      </w:r>
      <w:r w:rsidRPr="001940F6">
        <w:rPr>
          <w:rFonts w:ascii="Times New Roman" w:hAnsi="Times New Roman"/>
          <w:sz w:val="28"/>
          <w:szCs w:val="28"/>
        </w:rPr>
        <w:t>помогают классифицировать новые слова на осн</w:t>
      </w:r>
      <w:r w:rsidR="0037192E" w:rsidRPr="001940F6">
        <w:rPr>
          <w:rFonts w:ascii="Times New Roman" w:hAnsi="Times New Roman"/>
          <w:sz w:val="28"/>
          <w:szCs w:val="28"/>
        </w:rPr>
        <w:t>ове контекста их использования:</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политика, социальное устройство и идеология (</w:t>
      </w:r>
      <w:r w:rsidRPr="001940F6">
        <w:rPr>
          <w:rFonts w:ascii="Times New Roman" w:hAnsi="Times New Roman"/>
          <w:i/>
          <w:sz w:val="28"/>
          <w:szCs w:val="28"/>
        </w:rPr>
        <w:t>депортация</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экономика и финансовое дело (</w:t>
      </w:r>
      <w:r w:rsidRPr="001940F6">
        <w:rPr>
          <w:rFonts w:ascii="Times New Roman" w:hAnsi="Times New Roman"/>
          <w:i/>
          <w:sz w:val="28"/>
          <w:szCs w:val="28"/>
        </w:rPr>
        <w:t>бизнес˗центр, брокер</w:t>
      </w:r>
      <w:r w:rsidRPr="001940F6">
        <w:rPr>
          <w:rFonts w:ascii="Times New Roman" w:hAnsi="Times New Roman"/>
          <w:sz w:val="28"/>
          <w:szCs w:val="28"/>
        </w:rPr>
        <w:t>);</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lastRenderedPageBreak/>
        <w:t xml:space="preserve"> религии и верования (</w:t>
      </w:r>
      <w:r w:rsidRPr="001940F6">
        <w:rPr>
          <w:rFonts w:ascii="Times New Roman" w:hAnsi="Times New Roman"/>
          <w:i/>
          <w:sz w:val="28"/>
          <w:szCs w:val="28"/>
        </w:rPr>
        <w:t>йога, карма</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медицина (</w:t>
      </w:r>
      <w:r w:rsidRPr="001940F6">
        <w:rPr>
          <w:rFonts w:ascii="Times New Roman" w:hAnsi="Times New Roman"/>
          <w:i/>
          <w:sz w:val="28"/>
          <w:szCs w:val="28"/>
        </w:rPr>
        <w:t>антистрессовый</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армия, охранительные органы (</w:t>
      </w:r>
      <w:r w:rsidRPr="001940F6">
        <w:rPr>
          <w:rFonts w:ascii="Times New Roman" w:hAnsi="Times New Roman"/>
          <w:i/>
          <w:iCs/>
          <w:sz w:val="28"/>
          <w:szCs w:val="28"/>
        </w:rPr>
        <w:t>декриминализация, бандформирование</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техника и автоматизация (</w:t>
      </w:r>
      <w:r w:rsidRPr="001940F6">
        <w:rPr>
          <w:rFonts w:ascii="Times New Roman" w:hAnsi="Times New Roman"/>
          <w:i/>
          <w:sz w:val="28"/>
          <w:szCs w:val="28"/>
        </w:rPr>
        <w:t>компьютеризировать, компьютерщик, ксерокопия, роуминг, факс</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область паранормальных явлений (</w:t>
      </w:r>
      <w:r w:rsidRPr="001940F6">
        <w:rPr>
          <w:rFonts w:ascii="Times New Roman" w:hAnsi="Times New Roman"/>
          <w:i/>
          <w:sz w:val="28"/>
          <w:szCs w:val="28"/>
        </w:rPr>
        <w:t>полтергейст</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массовая культура (</w:t>
      </w:r>
      <w:r w:rsidRPr="001940F6">
        <w:rPr>
          <w:rFonts w:ascii="Times New Roman" w:hAnsi="Times New Roman"/>
          <w:i/>
          <w:sz w:val="28"/>
          <w:szCs w:val="28"/>
        </w:rPr>
        <w:t>диск˗жокей, рок˗фестиваль, шоу, шоу˗бизнес</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современная молодежная музыка (</w:t>
      </w:r>
      <w:r w:rsidRPr="001940F6">
        <w:rPr>
          <w:rFonts w:ascii="Times New Roman" w:hAnsi="Times New Roman"/>
          <w:i/>
          <w:sz w:val="28"/>
          <w:szCs w:val="28"/>
        </w:rPr>
        <w:t>поп, рейв, рок, рэп</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молодежная субкультура (</w:t>
      </w:r>
      <w:r w:rsidRPr="001940F6">
        <w:rPr>
          <w:rFonts w:ascii="Times New Roman" w:hAnsi="Times New Roman"/>
          <w:i/>
          <w:sz w:val="28"/>
          <w:szCs w:val="28"/>
        </w:rPr>
        <w:t>боди˗пирсинг, пирсинг</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спорт, игры (</w:t>
      </w:r>
      <w:r w:rsidRPr="001940F6">
        <w:rPr>
          <w:rFonts w:ascii="Times New Roman" w:hAnsi="Times New Roman"/>
          <w:i/>
          <w:sz w:val="28"/>
          <w:szCs w:val="28"/>
        </w:rPr>
        <w:t>армрестлинг, бодибилдинг, боулинг</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кушанья и напитки (</w:t>
      </w:r>
      <w:r w:rsidRPr="001940F6">
        <w:rPr>
          <w:rFonts w:ascii="Times New Roman" w:hAnsi="Times New Roman"/>
          <w:i/>
          <w:sz w:val="28"/>
          <w:szCs w:val="28"/>
        </w:rPr>
        <w:t>коктейль, кока, гамбургер, поп˗корн, крекер, тоник, чизбургер</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предметы обихода, игрушки (</w:t>
      </w:r>
      <w:r w:rsidRPr="001940F6">
        <w:rPr>
          <w:rFonts w:ascii="Times New Roman" w:hAnsi="Times New Roman"/>
          <w:i/>
          <w:sz w:val="28"/>
          <w:szCs w:val="28"/>
        </w:rPr>
        <w:t>джакузи, микроволновка, тамагочи, трансформер</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одежда, фасоны одежды (</w:t>
      </w:r>
      <w:r w:rsidRPr="001940F6">
        <w:rPr>
          <w:rFonts w:ascii="Times New Roman" w:hAnsi="Times New Roman"/>
          <w:i/>
          <w:sz w:val="28"/>
          <w:szCs w:val="28"/>
        </w:rPr>
        <w:t>боди, свингер, топ</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ткани, материалы (</w:t>
      </w:r>
      <w:r w:rsidRPr="001940F6">
        <w:rPr>
          <w:rFonts w:ascii="Times New Roman" w:hAnsi="Times New Roman"/>
          <w:i/>
          <w:sz w:val="28"/>
          <w:szCs w:val="28"/>
        </w:rPr>
        <w:t>крэг, стреч</w:t>
      </w:r>
      <w:r w:rsidRPr="001940F6">
        <w:rPr>
          <w:rFonts w:ascii="Times New Roman" w:hAnsi="Times New Roman"/>
          <w:sz w:val="28"/>
          <w:szCs w:val="28"/>
        </w:rPr>
        <w:t xml:space="preserve">); </w:t>
      </w:r>
    </w:p>
    <w:p w:rsidR="00004369" w:rsidRPr="001940F6" w:rsidRDefault="00004369" w:rsidP="00B51F41">
      <w:pPr>
        <w:pStyle w:val="a3"/>
        <w:numPr>
          <w:ilvl w:val="0"/>
          <w:numId w:val="19"/>
        </w:numPr>
        <w:spacing w:after="0" w:line="240" w:lineRule="auto"/>
        <w:ind w:left="0" w:firstLine="454"/>
        <w:jc w:val="both"/>
        <w:rPr>
          <w:rFonts w:ascii="Times New Roman" w:hAnsi="Times New Roman"/>
          <w:sz w:val="28"/>
          <w:szCs w:val="28"/>
        </w:rPr>
      </w:pPr>
      <w:r w:rsidRPr="001940F6">
        <w:rPr>
          <w:rFonts w:ascii="Times New Roman" w:hAnsi="Times New Roman"/>
          <w:sz w:val="28"/>
          <w:szCs w:val="28"/>
        </w:rPr>
        <w:t>косметика (</w:t>
      </w:r>
      <w:r w:rsidRPr="001940F6">
        <w:rPr>
          <w:rFonts w:ascii="Times New Roman" w:hAnsi="Times New Roman"/>
          <w:i/>
          <w:sz w:val="28"/>
          <w:szCs w:val="28"/>
        </w:rPr>
        <w:t>гель, кондиционер, типсы</w:t>
      </w:r>
      <w:r w:rsidRPr="001940F6">
        <w:rPr>
          <w:rFonts w:ascii="Times New Roman" w:hAnsi="Times New Roman"/>
          <w:sz w:val="28"/>
          <w:szCs w:val="28"/>
        </w:rPr>
        <w:t>) [</w:t>
      </w:r>
      <w:r w:rsidRPr="001940F6">
        <w:rPr>
          <w:rFonts w:ascii="Times New Roman" w:hAnsi="Times New Roman"/>
          <w:sz w:val="28"/>
          <w:szCs w:val="28"/>
          <w:lang w:val="kk-KZ"/>
        </w:rPr>
        <w:t>4</w:t>
      </w:r>
      <w:r w:rsidR="00443F23">
        <w:rPr>
          <w:rFonts w:ascii="Times New Roman" w:hAnsi="Times New Roman"/>
          <w:sz w:val="28"/>
          <w:szCs w:val="28"/>
          <w:lang w:val="en-US"/>
        </w:rPr>
        <w:t>3</w:t>
      </w:r>
      <w:r w:rsidR="0037192E" w:rsidRPr="001940F6">
        <w:rPr>
          <w:rFonts w:ascii="Times New Roman" w:hAnsi="Times New Roman"/>
          <w:sz w:val="28"/>
          <w:szCs w:val="28"/>
          <w:lang w:val="kk-KZ"/>
        </w:rPr>
        <w:t xml:space="preserve">, </w:t>
      </w:r>
      <w:r w:rsidRPr="001940F6">
        <w:rPr>
          <w:rFonts w:ascii="Times New Roman" w:hAnsi="Times New Roman"/>
          <w:sz w:val="28"/>
          <w:szCs w:val="28"/>
        </w:rPr>
        <w:t>10</w:t>
      </w:r>
      <w:r w:rsidR="00AE78B2" w:rsidRPr="001940F6">
        <w:rPr>
          <w:rFonts w:ascii="Times New Roman" w:hAnsi="Times New Roman"/>
          <w:sz w:val="28"/>
          <w:szCs w:val="28"/>
        </w:rPr>
        <w:t>–</w:t>
      </w:r>
      <w:r w:rsidRPr="001940F6">
        <w:rPr>
          <w:rFonts w:ascii="Times New Roman" w:hAnsi="Times New Roman"/>
          <w:sz w:val="28"/>
          <w:szCs w:val="28"/>
        </w:rPr>
        <w:t>11].</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D64B57">
        <w:rPr>
          <w:rFonts w:ascii="Times New Roman" w:hAnsi="Times New Roman"/>
          <w:sz w:val="28"/>
          <w:szCs w:val="28"/>
        </w:rPr>
        <w:t xml:space="preserve">Итак, изучив особенности функционирования лексической конвергенции в языке </w:t>
      </w:r>
      <w:r w:rsidR="00AB20FC">
        <w:rPr>
          <w:rFonts w:ascii="Times New Roman" w:hAnsi="Times New Roman"/>
          <w:sz w:val="28"/>
          <w:szCs w:val="28"/>
        </w:rPr>
        <w:t>газет</w:t>
      </w:r>
      <w:r w:rsidRPr="00D64B57">
        <w:rPr>
          <w:rFonts w:ascii="Times New Roman" w:hAnsi="Times New Roman"/>
          <w:sz w:val="28"/>
          <w:szCs w:val="28"/>
        </w:rPr>
        <w:t xml:space="preserve">, мы можем отметить, что изучение этого феномена позволяет более глубоко понимать механизмы языкового взаимодействия в условиях глобализации и мультикультурализма. Лексическая конвергенция в </w:t>
      </w:r>
      <w:r w:rsidR="00AB20FC">
        <w:rPr>
          <w:rFonts w:ascii="Times New Roman" w:hAnsi="Times New Roman"/>
          <w:sz w:val="28"/>
          <w:szCs w:val="28"/>
        </w:rPr>
        <w:t xml:space="preserve">печатных изданиях </w:t>
      </w:r>
      <w:r w:rsidRPr="00D64B57">
        <w:rPr>
          <w:rFonts w:ascii="Times New Roman" w:hAnsi="Times New Roman"/>
          <w:sz w:val="28"/>
          <w:szCs w:val="28"/>
        </w:rPr>
        <w:t>является процессом многовариантного развития языков, который происходит в результате многих факторов, включая социально-экономические, культурные и технологические изменения.</w:t>
      </w:r>
    </w:p>
    <w:p w:rsidR="004C6F13" w:rsidRDefault="004C6F13" w:rsidP="004C6F13">
      <w:pPr>
        <w:spacing w:after="0" w:line="240" w:lineRule="auto"/>
        <w:ind w:firstLine="454"/>
        <w:contextualSpacing/>
        <w:jc w:val="both"/>
        <w:rPr>
          <w:rFonts w:ascii="Times New Roman" w:eastAsia="Calibri" w:hAnsi="Times New Roman"/>
          <w:sz w:val="28"/>
          <w:szCs w:val="28"/>
        </w:rPr>
      </w:pPr>
      <w:r w:rsidRPr="0065320E">
        <w:rPr>
          <w:rFonts w:ascii="Times New Roman" w:hAnsi="Times New Roman"/>
          <w:sz w:val="28"/>
          <w:szCs w:val="28"/>
        </w:rPr>
        <w:t>Лексическая конвергенция представляет собой двусторонний процесс. Она может осуществляться как от языка или культуры с меньшей степенью влияния к языку или культуре с большей степенью влияния, так и в обратном порядке.</w:t>
      </w:r>
      <w:r>
        <w:rPr>
          <w:rFonts w:ascii="Times New Roman" w:hAnsi="Times New Roman"/>
          <w:sz w:val="28"/>
          <w:szCs w:val="28"/>
        </w:rPr>
        <w:t xml:space="preserve"> </w:t>
      </w:r>
      <w:r w:rsidRPr="001940F6">
        <w:rPr>
          <w:rFonts w:ascii="Times New Roman" w:hAnsi="Times New Roman"/>
          <w:sz w:val="28"/>
          <w:szCs w:val="28"/>
        </w:rPr>
        <w:t>В ходе анализа лексической конвергенции в средствах массовой информации, мы наблюдаем большое количество заимствований из английского языка.</w:t>
      </w:r>
      <w:r>
        <w:rPr>
          <w:rFonts w:ascii="Times New Roman" w:hAnsi="Times New Roman"/>
          <w:sz w:val="28"/>
          <w:szCs w:val="28"/>
        </w:rPr>
        <w:t xml:space="preserve"> </w:t>
      </w:r>
      <w:r w:rsidRPr="001940F6">
        <w:rPr>
          <w:rFonts w:ascii="Times New Roman" w:eastAsia="Calibri" w:hAnsi="Times New Roman"/>
          <w:sz w:val="28"/>
          <w:szCs w:val="28"/>
        </w:rPr>
        <w:t xml:space="preserve">В текстах </w:t>
      </w:r>
      <w:r w:rsidR="00D44FEA">
        <w:rPr>
          <w:rFonts w:ascii="Times New Roman" w:eastAsia="Calibri" w:hAnsi="Times New Roman"/>
          <w:sz w:val="28"/>
          <w:szCs w:val="28"/>
        </w:rPr>
        <w:t xml:space="preserve">газет </w:t>
      </w:r>
      <w:r w:rsidRPr="001940F6">
        <w:rPr>
          <w:rFonts w:ascii="Times New Roman" w:eastAsia="Calibri" w:hAnsi="Times New Roman"/>
          <w:sz w:val="28"/>
          <w:szCs w:val="28"/>
        </w:rPr>
        <w:t>часто используется заимствованная лексика из английского языка для передачи новых идей, понятий и событий</w:t>
      </w:r>
      <w:r>
        <w:rPr>
          <w:rFonts w:ascii="Times New Roman" w:eastAsia="Calibri" w:hAnsi="Times New Roman"/>
          <w:sz w:val="28"/>
          <w:szCs w:val="28"/>
        </w:rPr>
        <w:t>.</w:t>
      </w:r>
    </w:p>
    <w:p w:rsidR="00D44FEA" w:rsidRDefault="00D44FEA" w:rsidP="004C6F13">
      <w:pPr>
        <w:spacing w:after="0" w:line="240" w:lineRule="auto"/>
        <w:ind w:firstLine="454"/>
        <w:contextualSpacing/>
        <w:jc w:val="both"/>
        <w:rPr>
          <w:rFonts w:ascii="Times New Roman" w:eastAsia="Calibri" w:hAnsi="Times New Roman"/>
          <w:sz w:val="28"/>
          <w:szCs w:val="28"/>
        </w:rPr>
      </w:pPr>
    </w:p>
    <w:p w:rsidR="00D44FEA" w:rsidRPr="007319A3" w:rsidRDefault="00D44FEA" w:rsidP="004C6F13">
      <w:pPr>
        <w:spacing w:after="0" w:line="240" w:lineRule="auto"/>
        <w:ind w:firstLine="454"/>
        <w:contextualSpacing/>
        <w:jc w:val="both"/>
        <w:rPr>
          <w:rFonts w:ascii="Times New Roman" w:eastAsia="Calibri" w:hAnsi="Times New Roman"/>
          <w:sz w:val="28"/>
          <w:szCs w:val="28"/>
        </w:rPr>
      </w:pPr>
    </w:p>
    <w:p w:rsidR="00004369" w:rsidRPr="007319A3" w:rsidRDefault="00004369" w:rsidP="00004369">
      <w:pPr>
        <w:spacing w:after="0" w:line="240" w:lineRule="auto"/>
        <w:ind w:firstLine="454"/>
        <w:contextualSpacing/>
        <w:jc w:val="both"/>
        <w:rPr>
          <w:rFonts w:ascii="Times New Roman" w:hAnsi="Times New Roman"/>
          <w:b/>
          <w:sz w:val="28"/>
          <w:szCs w:val="28"/>
        </w:rPr>
      </w:pPr>
      <w:r w:rsidRPr="007319A3">
        <w:rPr>
          <w:rFonts w:ascii="Times New Roman" w:hAnsi="Times New Roman"/>
          <w:b/>
          <w:sz w:val="28"/>
          <w:szCs w:val="28"/>
        </w:rPr>
        <w:t>2.3.</w:t>
      </w:r>
      <w:r w:rsidRPr="007319A3">
        <w:rPr>
          <w:rFonts w:ascii="Times New Roman" w:hAnsi="Times New Roman"/>
          <w:b/>
          <w:sz w:val="28"/>
          <w:szCs w:val="28"/>
        </w:rPr>
        <w:tab/>
        <w:t>Исследование языковой конвергенции в казахстанск</w:t>
      </w:r>
      <w:r w:rsidR="00D44FEA" w:rsidRPr="007319A3">
        <w:rPr>
          <w:rFonts w:ascii="Times New Roman" w:hAnsi="Times New Roman"/>
          <w:b/>
          <w:sz w:val="28"/>
          <w:szCs w:val="28"/>
        </w:rPr>
        <w:t>ой прессе</w:t>
      </w:r>
    </w:p>
    <w:p w:rsidR="00004369" w:rsidRPr="007319A3" w:rsidRDefault="00004369" w:rsidP="00004369">
      <w:pPr>
        <w:spacing w:after="0" w:line="240" w:lineRule="auto"/>
        <w:ind w:firstLine="454"/>
        <w:contextualSpacing/>
        <w:jc w:val="both"/>
        <w:rPr>
          <w:rFonts w:ascii="Times New Roman" w:hAnsi="Times New Roman"/>
          <w:b/>
          <w:sz w:val="28"/>
          <w:szCs w:val="28"/>
        </w:rPr>
      </w:pPr>
    </w:p>
    <w:p w:rsidR="00004369" w:rsidRPr="001940F6" w:rsidRDefault="000C682D" w:rsidP="00004369">
      <w:pPr>
        <w:spacing w:after="0" w:line="240" w:lineRule="auto"/>
        <w:ind w:firstLine="454"/>
        <w:contextualSpacing/>
        <w:jc w:val="both"/>
        <w:rPr>
          <w:rFonts w:ascii="Times New Roman" w:hAnsi="Times New Roman"/>
          <w:sz w:val="28"/>
          <w:szCs w:val="28"/>
        </w:rPr>
      </w:pPr>
      <w:r w:rsidRPr="007319A3">
        <w:rPr>
          <w:rFonts w:ascii="Times New Roman" w:hAnsi="Times New Roman"/>
          <w:sz w:val="28"/>
          <w:szCs w:val="28"/>
        </w:rPr>
        <w:t>И</w:t>
      </w:r>
      <w:r w:rsidR="00004369" w:rsidRPr="007319A3">
        <w:rPr>
          <w:rFonts w:ascii="Times New Roman" w:hAnsi="Times New Roman"/>
          <w:sz w:val="28"/>
          <w:szCs w:val="28"/>
        </w:rPr>
        <w:t>сследование языковой конвергенции в казахстанск</w:t>
      </w:r>
      <w:r w:rsidR="00D44FEA" w:rsidRPr="007319A3">
        <w:rPr>
          <w:rFonts w:ascii="Times New Roman" w:hAnsi="Times New Roman"/>
          <w:sz w:val="28"/>
          <w:szCs w:val="28"/>
        </w:rPr>
        <w:t>ой прессе</w:t>
      </w:r>
      <w:r w:rsidR="00004369" w:rsidRPr="007319A3">
        <w:rPr>
          <w:rFonts w:ascii="Times New Roman" w:hAnsi="Times New Roman"/>
          <w:sz w:val="28"/>
          <w:szCs w:val="28"/>
        </w:rPr>
        <w:t xml:space="preserve"> предоставляет </w:t>
      </w:r>
      <w:r w:rsidR="00004369" w:rsidRPr="001940F6">
        <w:rPr>
          <w:rFonts w:ascii="Times New Roman" w:hAnsi="Times New Roman"/>
          <w:sz w:val="28"/>
          <w:szCs w:val="28"/>
        </w:rPr>
        <w:t xml:space="preserve">возможность оценить влияние языковой политики и общественных предпочтений на динамику использования языков, что, в свою очередь, может способствовать разработке эффективных стратегий в области многоязычной коммуникации и обеспечения языкового разнообразия в сфере медиа. Языковая конвергенция и заимствования из английского языка в русский язык в казахстанских </w:t>
      </w:r>
      <w:r w:rsidR="00D44FEA">
        <w:rPr>
          <w:rFonts w:ascii="Times New Roman" w:hAnsi="Times New Roman"/>
          <w:sz w:val="28"/>
          <w:szCs w:val="28"/>
        </w:rPr>
        <w:t xml:space="preserve">печатных изданиях </w:t>
      </w:r>
      <w:r w:rsidR="00004369" w:rsidRPr="001940F6">
        <w:rPr>
          <w:rFonts w:ascii="Times New Roman" w:hAnsi="Times New Roman"/>
          <w:sz w:val="28"/>
          <w:szCs w:val="28"/>
        </w:rPr>
        <w:t xml:space="preserve">являются достаточно актуальными вопросами в современной лингвистике и массовой коммуникации, но по данному аспекту не много исследований на данный момент. </w:t>
      </w:r>
    </w:p>
    <w:p w:rsidR="00004369" w:rsidRPr="001940F6" w:rsidRDefault="007C0EAB"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lastRenderedPageBreak/>
        <w:t xml:space="preserve">Мы ранее рассмотрели лингвистов, занимавшихся вопросами изучения языковой конвергенции в Казахстане. А вопросом изучения заимствований в казахстанских </w:t>
      </w:r>
      <w:r w:rsidR="00D44FEA">
        <w:rPr>
          <w:rFonts w:ascii="Times New Roman" w:hAnsi="Times New Roman"/>
          <w:sz w:val="28"/>
          <w:szCs w:val="28"/>
        </w:rPr>
        <w:t xml:space="preserve">средствах массовой информации </w:t>
      </w:r>
      <w:r w:rsidR="00004369" w:rsidRPr="001940F6">
        <w:rPr>
          <w:rFonts w:ascii="Times New Roman" w:hAnsi="Times New Roman"/>
          <w:sz w:val="28"/>
          <w:szCs w:val="28"/>
        </w:rPr>
        <w:t>занимались</w:t>
      </w:r>
      <w:r w:rsidRPr="001940F6">
        <w:rPr>
          <w:rFonts w:ascii="Times New Roman" w:hAnsi="Times New Roman"/>
          <w:sz w:val="28"/>
          <w:szCs w:val="28"/>
        </w:rPr>
        <w:t xml:space="preserve"> такие ученые, как С.М. Исаев [</w:t>
      </w:r>
      <w:r w:rsidR="00912DAC" w:rsidRPr="00912DAC">
        <w:rPr>
          <w:rFonts w:ascii="Times New Roman" w:hAnsi="Times New Roman"/>
          <w:sz w:val="28"/>
          <w:szCs w:val="28"/>
        </w:rPr>
        <w:t>28</w:t>
      </w:r>
      <w:r w:rsidR="00004369" w:rsidRPr="001940F6">
        <w:rPr>
          <w:rFonts w:ascii="Times New Roman" w:hAnsi="Times New Roman"/>
          <w:sz w:val="28"/>
          <w:szCs w:val="28"/>
        </w:rPr>
        <w:t>],</w:t>
      </w:r>
      <w:r w:rsidR="003931FB" w:rsidRPr="001940F6">
        <w:rPr>
          <w:rFonts w:ascii="Times New Roman" w:hAnsi="Times New Roman"/>
          <w:sz w:val="28"/>
          <w:szCs w:val="28"/>
        </w:rPr>
        <w:t xml:space="preserve"> Б.Б. Абилхасимова [155],</w:t>
      </w:r>
      <w:r w:rsidR="00004369" w:rsidRPr="001940F6">
        <w:rPr>
          <w:rFonts w:ascii="Times New Roman" w:hAnsi="Times New Roman"/>
          <w:sz w:val="28"/>
          <w:szCs w:val="28"/>
        </w:rPr>
        <w:t xml:space="preserve"> С.В.</w:t>
      </w:r>
      <w:r w:rsidRPr="001940F6">
        <w:rPr>
          <w:rFonts w:ascii="Times New Roman" w:hAnsi="Times New Roman"/>
          <w:sz w:val="28"/>
          <w:szCs w:val="28"/>
        </w:rPr>
        <w:t xml:space="preserve"> </w:t>
      </w:r>
      <w:r w:rsidR="00004369" w:rsidRPr="001940F6">
        <w:rPr>
          <w:rFonts w:ascii="Times New Roman" w:hAnsi="Times New Roman"/>
          <w:sz w:val="28"/>
          <w:szCs w:val="28"/>
        </w:rPr>
        <w:t>Чумаков [168], А.Ж. Бекмаганбетова [169], Г.</w:t>
      </w:r>
      <w:r w:rsidRPr="001940F6">
        <w:rPr>
          <w:rFonts w:ascii="Times New Roman" w:hAnsi="Times New Roman"/>
          <w:sz w:val="28"/>
          <w:szCs w:val="28"/>
        </w:rPr>
        <w:t xml:space="preserve"> </w:t>
      </w:r>
      <w:r w:rsidR="00004369" w:rsidRPr="001940F6">
        <w:rPr>
          <w:rFonts w:ascii="Times New Roman" w:hAnsi="Times New Roman"/>
          <w:sz w:val="28"/>
          <w:szCs w:val="28"/>
        </w:rPr>
        <w:t xml:space="preserve">Жанахметова [170] и др. </w:t>
      </w:r>
    </w:p>
    <w:p w:rsidR="00F027A7" w:rsidRPr="001940F6" w:rsidRDefault="00F027A7" w:rsidP="00F027A7">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Исследования в данной области имеют разные направления</w:t>
      </w:r>
      <w:r w:rsidR="003E01D6" w:rsidRPr="001940F6">
        <w:rPr>
          <w:rFonts w:ascii="Times New Roman" w:hAnsi="Times New Roman"/>
          <w:sz w:val="28"/>
          <w:szCs w:val="28"/>
        </w:rPr>
        <w:t>. Например, и</w:t>
      </w:r>
      <w:r w:rsidRPr="001940F6">
        <w:rPr>
          <w:rFonts w:ascii="Times New Roman" w:hAnsi="Times New Roman"/>
          <w:sz w:val="28"/>
          <w:szCs w:val="28"/>
        </w:rPr>
        <w:t>сследования</w:t>
      </w:r>
      <w:r w:rsidR="003E01D6" w:rsidRPr="001940F6">
        <w:rPr>
          <w:rFonts w:ascii="Times New Roman" w:hAnsi="Times New Roman"/>
          <w:sz w:val="28"/>
          <w:szCs w:val="28"/>
        </w:rPr>
        <w:t xml:space="preserve"> </w:t>
      </w:r>
      <w:r w:rsidRPr="001940F6">
        <w:rPr>
          <w:rFonts w:ascii="Times New Roman" w:hAnsi="Times New Roman"/>
          <w:sz w:val="28"/>
          <w:szCs w:val="28"/>
        </w:rPr>
        <w:t xml:space="preserve">влияния глобализации на </w:t>
      </w:r>
      <w:r w:rsidR="003E01D6" w:rsidRPr="001940F6">
        <w:rPr>
          <w:rFonts w:ascii="Times New Roman" w:hAnsi="Times New Roman"/>
          <w:sz w:val="28"/>
          <w:szCs w:val="28"/>
        </w:rPr>
        <w:t>язык — л</w:t>
      </w:r>
      <w:r w:rsidRPr="001940F6">
        <w:rPr>
          <w:rFonts w:ascii="Times New Roman" w:hAnsi="Times New Roman"/>
          <w:sz w:val="28"/>
          <w:szCs w:val="28"/>
        </w:rPr>
        <w:t>ингвисты могут изучать, как глобализация влияет на язык</w:t>
      </w:r>
      <w:r w:rsidR="003E01D6" w:rsidRPr="001940F6">
        <w:rPr>
          <w:rFonts w:ascii="Times New Roman" w:hAnsi="Times New Roman"/>
          <w:sz w:val="28"/>
          <w:szCs w:val="28"/>
        </w:rPr>
        <w:t xml:space="preserve">и, в частности, на </w:t>
      </w:r>
      <w:r w:rsidRPr="001940F6">
        <w:rPr>
          <w:rFonts w:ascii="Times New Roman" w:hAnsi="Times New Roman"/>
          <w:sz w:val="28"/>
          <w:szCs w:val="28"/>
        </w:rPr>
        <w:t xml:space="preserve">лексику и структуру, путем </w:t>
      </w:r>
      <w:r w:rsidR="003E01D6" w:rsidRPr="001940F6">
        <w:rPr>
          <w:rFonts w:ascii="Times New Roman" w:hAnsi="Times New Roman"/>
          <w:sz w:val="28"/>
          <w:szCs w:val="28"/>
        </w:rPr>
        <w:t xml:space="preserve">анализа заимствований в прессе. </w:t>
      </w:r>
      <w:r w:rsidRPr="001940F6">
        <w:rPr>
          <w:rFonts w:ascii="Times New Roman" w:hAnsi="Times New Roman"/>
          <w:sz w:val="28"/>
          <w:szCs w:val="28"/>
        </w:rPr>
        <w:t>Анализ англоязычных заимствований в казахской прессе</w:t>
      </w:r>
      <w:r w:rsidR="003E01D6" w:rsidRPr="001940F6">
        <w:rPr>
          <w:rFonts w:ascii="Times New Roman" w:hAnsi="Times New Roman"/>
          <w:sz w:val="28"/>
          <w:szCs w:val="28"/>
        </w:rPr>
        <w:t xml:space="preserve"> </w:t>
      </w:r>
      <w:r w:rsidR="00CD486B" w:rsidRPr="001940F6">
        <w:rPr>
          <w:rFonts w:ascii="Times New Roman" w:hAnsi="Times New Roman"/>
          <w:sz w:val="28"/>
          <w:szCs w:val="28"/>
        </w:rPr>
        <w:t>–</w:t>
      </w:r>
      <w:r w:rsidR="003E01D6" w:rsidRPr="001940F6">
        <w:rPr>
          <w:rFonts w:ascii="Times New Roman" w:hAnsi="Times New Roman"/>
          <w:sz w:val="28"/>
          <w:szCs w:val="28"/>
        </w:rPr>
        <w:t xml:space="preserve"> изучение</w:t>
      </w:r>
      <w:r w:rsidRPr="001940F6">
        <w:rPr>
          <w:rFonts w:ascii="Times New Roman" w:hAnsi="Times New Roman"/>
          <w:sz w:val="28"/>
          <w:szCs w:val="28"/>
        </w:rPr>
        <w:t xml:space="preserve"> </w:t>
      </w:r>
      <w:r w:rsidR="003E01D6" w:rsidRPr="001940F6">
        <w:rPr>
          <w:rFonts w:ascii="Times New Roman" w:hAnsi="Times New Roman"/>
          <w:sz w:val="28"/>
          <w:szCs w:val="28"/>
        </w:rPr>
        <w:t xml:space="preserve">функционирования </w:t>
      </w:r>
      <w:r w:rsidRPr="001940F6">
        <w:rPr>
          <w:rFonts w:ascii="Times New Roman" w:hAnsi="Times New Roman"/>
          <w:sz w:val="28"/>
          <w:szCs w:val="28"/>
        </w:rPr>
        <w:t>английских заимствований в казахс</w:t>
      </w:r>
      <w:r w:rsidR="003E01D6" w:rsidRPr="001940F6">
        <w:rPr>
          <w:rFonts w:ascii="Times New Roman" w:hAnsi="Times New Roman"/>
          <w:sz w:val="28"/>
          <w:szCs w:val="28"/>
        </w:rPr>
        <w:t>танской п</w:t>
      </w:r>
      <w:r w:rsidRPr="001940F6">
        <w:rPr>
          <w:rFonts w:ascii="Times New Roman" w:hAnsi="Times New Roman"/>
          <w:sz w:val="28"/>
          <w:szCs w:val="28"/>
        </w:rPr>
        <w:t>рессе и их влияние на язык.</w:t>
      </w:r>
      <w:r w:rsidR="003E01D6" w:rsidRPr="001940F6">
        <w:rPr>
          <w:rFonts w:ascii="Times New Roman" w:hAnsi="Times New Roman"/>
          <w:sz w:val="28"/>
          <w:szCs w:val="28"/>
        </w:rPr>
        <w:t xml:space="preserve"> </w:t>
      </w:r>
      <w:r w:rsidRPr="001940F6">
        <w:rPr>
          <w:rFonts w:ascii="Times New Roman" w:hAnsi="Times New Roman"/>
          <w:sz w:val="28"/>
          <w:szCs w:val="28"/>
        </w:rPr>
        <w:t>Изучение социолингвистических аспектов заимствований</w:t>
      </w:r>
      <w:r w:rsidR="003E01D6" w:rsidRPr="001940F6">
        <w:rPr>
          <w:rFonts w:ascii="Times New Roman" w:hAnsi="Times New Roman"/>
          <w:sz w:val="28"/>
          <w:szCs w:val="28"/>
        </w:rPr>
        <w:t xml:space="preserve"> </w:t>
      </w:r>
      <w:r w:rsidR="00CD486B" w:rsidRPr="001940F6">
        <w:rPr>
          <w:rFonts w:ascii="Times New Roman" w:hAnsi="Times New Roman"/>
          <w:sz w:val="28"/>
          <w:szCs w:val="28"/>
        </w:rPr>
        <w:t>–</w:t>
      </w:r>
      <w:r w:rsidR="003E01D6" w:rsidRPr="001940F6">
        <w:rPr>
          <w:rFonts w:ascii="Times New Roman" w:hAnsi="Times New Roman"/>
          <w:sz w:val="28"/>
          <w:szCs w:val="28"/>
        </w:rPr>
        <w:t xml:space="preserve"> </w:t>
      </w:r>
      <w:r w:rsidRPr="001940F6">
        <w:rPr>
          <w:rFonts w:ascii="Times New Roman" w:hAnsi="Times New Roman"/>
          <w:sz w:val="28"/>
          <w:szCs w:val="28"/>
        </w:rPr>
        <w:t>прове</w:t>
      </w:r>
      <w:r w:rsidR="003E01D6" w:rsidRPr="001940F6">
        <w:rPr>
          <w:rFonts w:ascii="Times New Roman" w:hAnsi="Times New Roman"/>
          <w:sz w:val="28"/>
          <w:szCs w:val="28"/>
        </w:rPr>
        <w:t xml:space="preserve">дение </w:t>
      </w:r>
      <w:r w:rsidRPr="001940F6">
        <w:rPr>
          <w:rFonts w:ascii="Times New Roman" w:hAnsi="Times New Roman"/>
          <w:sz w:val="28"/>
          <w:szCs w:val="28"/>
        </w:rPr>
        <w:t>анализ</w:t>
      </w:r>
      <w:r w:rsidR="003E01D6" w:rsidRPr="001940F6">
        <w:rPr>
          <w:rFonts w:ascii="Times New Roman" w:hAnsi="Times New Roman"/>
          <w:sz w:val="28"/>
          <w:szCs w:val="28"/>
        </w:rPr>
        <w:t>а</w:t>
      </w:r>
      <w:r w:rsidRPr="001940F6">
        <w:rPr>
          <w:rFonts w:ascii="Times New Roman" w:hAnsi="Times New Roman"/>
          <w:sz w:val="28"/>
          <w:szCs w:val="28"/>
        </w:rPr>
        <w:t xml:space="preserve"> заимствований в прессе с точки зрения их с</w:t>
      </w:r>
      <w:r w:rsidR="003E01D6" w:rsidRPr="001940F6">
        <w:rPr>
          <w:rFonts w:ascii="Times New Roman" w:hAnsi="Times New Roman"/>
          <w:sz w:val="28"/>
          <w:szCs w:val="28"/>
        </w:rPr>
        <w:t xml:space="preserve">оциолингвистического контекста. </w:t>
      </w:r>
      <w:r w:rsidRPr="001940F6">
        <w:rPr>
          <w:rFonts w:ascii="Times New Roman" w:hAnsi="Times New Roman"/>
          <w:sz w:val="28"/>
          <w:szCs w:val="28"/>
        </w:rPr>
        <w:t>Стан</w:t>
      </w:r>
      <w:r w:rsidR="003E01D6" w:rsidRPr="001940F6">
        <w:rPr>
          <w:rFonts w:ascii="Times New Roman" w:hAnsi="Times New Roman"/>
          <w:sz w:val="28"/>
          <w:szCs w:val="28"/>
        </w:rPr>
        <w:t xml:space="preserve">дартизация и языковая политика </w:t>
      </w:r>
      <w:r w:rsidR="00CD486B" w:rsidRPr="001940F6">
        <w:rPr>
          <w:rFonts w:ascii="Times New Roman" w:hAnsi="Times New Roman"/>
          <w:sz w:val="28"/>
          <w:szCs w:val="28"/>
        </w:rPr>
        <w:t>–</w:t>
      </w:r>
      <w:r w:rsidR="003E01D6" w:rsidRPr="001940F6">
        <w:rPr>
          <w:rFonts w:ascii="Times New Roman" w:hAnsi="Times New Roman"/>
          <w:sz w:val="28"/>
          <w:szCs w:val="28"/>
        </w:rPr>
        <w:t xml:space="preserve"> и</w:t>
      </w:r>
      <w:r w:rsidRPr="001940F6">
        <w:rPr>
          <w:rFonts w:ascii="Times New Roman" w:hAnsi="Times New Roman"/>
          <w:sz w:val="28"/>
          <w:szCs w:val="28"/>
        </w:rPr>
        <w:t xml:space="preserve">сследования могут быть направлены на анализ </w:t>
      </w:r>
      <w:r w:rsidR="003E01D6" w:rsidRPr="001940F6">
        <w:rPr>
          <w:rFonts w:ascii="Times New Roman" w:hAnsi="Times New Roman"/>
          <w:sz w:val="28"/>
          <w:szCs w:val="28"/>
        </w:rPr>
        <w:t xml:space="preserve">проведения </w:t>
      </w:r>
      <w:r w:rsidRPr="001940F6">
        <w:rPr>
          <w:rFonts w:ascii="Times New Roman" w:hAnsi="Times New Roman"/>
          <w:sz w:val="28"/>
          <w:szCs w:val="28"/>
        </w:rPr>
        <w:t>языковой политики в К</w:t>
      </w:r>
      <w:r w:rsidR="003E01D6" w:rsidRPr="001940F6">
        <w:rPr>
          <w:rFonts w:ascii="Times New Roman" w:hAnsi="Times New Roman"/>
          <w:sz w:val="28"/>
          <w:szCs w:val="28"/>
        </w:rPr>
        <w:t xml:space="preserve">азахстане путем изучения степени функцирования трех языков в текстах газет. </w:t>
      </w:r>
    </w:p>
    <w:p w:rsidR="00004369" w:rsidRPr="001940F6" w:rsidRDefault="003E01D6"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Для анализа современного состояния языка</w:t>
      </w:r>
      <w:r w:rsidR="00D97519">
        <w:rPr>
          <w:rFonts w:ascii="Times New Roman" w:hAnsi="Times New Roman"/>
          <w:sz w:val="28"/>
          <w:szCs w:val="28"/>
        </w:rPr>
        <w:t xml:space="preserve"> прессы</w:t>
      </w:r>
      <w:r w:rsidRPr="001940F6">
        <w:rPr>
          <w:rFonts w:ascii="Times New Roman" w:hAnsi="Times New Roman"/>
          <w:sz w:val="28"/>
          <w:szCs w:val="28"/>
        </w:rPr>
        <w:t xml:space="preserve">, мы рассмотрели работы лингвистов, изучающих адаптацию заимствований в текстах </w:t>
      </w:r>
      <w:r w:rsidR="00D97519">
        <w:rPr>
          <w:rFonts w:ascii="Times New Roman" w:hAnsi="Times New Roman"/>
          <w:sz w:val="28"/>
          <w:szCs w:val="28"/>
        </w:rPr>
        <w:t>печатных изданий</w:t>
      </w:r>
      <w:r w:rsidRPr="001940F6">
        <w:rPr>
          <w:rFonts w:ascii="Times New Roman" w:hAnsi="Times New Roman"/>
          <w:sz w:val="28"/>
          <w:szCs w:val="28"/>
        </w:rPr>
        <w:t>начиная с 1990г. Например, в</w:t>
      </w:r>
      <w:r w:rsidR="00004369" w:rsidRPr="001940F6">
        <w:rPr>
          <w:rFonts w:ascii="Times New Roman" w:hAnsi="Times New Roman"/>
          <w:sz w:val="28"/>
          <w:szCs w:val="28"/>
        </w:rPr>
        <w:t xml:space="preserve"> своей монографии С.В. Чумаков изучает использование заимствований в русскоязычных газетах и журналах Казахстана за период с начала 1</w:t>
      </w:r>
      <w:r w:rsidR="003931FB" w:rsidRPr="001940F6">
        <w:rPr>
          <w:rFonts w:ascii="Times New Roman" w:hAnsi="Times New Roman"/>
          <w:sz w:val="28"/>
          <w:szCs w:val="28"/>
        </w:rPr>
        <w:t>990-х до конца 2000-х годов [156,</w:t>
      </w:r>
      <w:r w:rsidR="00004369" w:rsidRPr="001940F6">
        <w:rPr>
          <w:rFonts w:ascii="Times New Roman" w:hAnsi="Times New Roman"/>
          <w:sz w:val="28"/>
          <w:szCs w:val="28"/>
        </w:rPr>
        <w:t xml:space="preserve"> 12]. Автор проводит анализ лексических единиц, которые заимствованы из английского языка, выявляет особенности их использования в текстах</w:t>
      </w:r>
      <w:r w:rsidR="00D97519">
        <w:rPr>
          <w:rFonts w:ascii="Times New Roman" w:hAnsi="Times New Roman"/>
          <w:sz w:val="28"/>
          <w:szCs w:val="28"/>
        </w:rPr>
        <w:t xml:space="preserve"> газет</w:t>
      </w:r>
      <w:r w:rsidR="00CD486B">
        <w:rPr>
          <w:rFonts w:ascii="Times New Roman" w:hAnsi="Times New Roman"/>
          <w:sz w:val="28"/>
          <w:szCs w:val="28"/>
        </w:rPr>
        <w:t>,</w:t>
      </w:r>
      <w:r w:rsidR="00004369" w:rsidRPr="001940F6">
        <w:rPr>
          <w:rFonts w:ascii="Times New Roman" w:hAnsi="Times New Roman"/>
          <w:sz w:val="28"/>
          <w:szCs w:val="28"/>
        </w:rPr>
        <w:t xml:space="preserve"> анализирует использование заимствований в русскоязычных газетах и журналах Казахстана:</w:t>
      </w:r>
    </w:p>
    <w:p w:rsidR="00004369" w:rsidRPr="001940F6" w:rsidRDefault="00004369" w:rsidP="00B51F41">
      <w:pPr>
        <w:pStyle w:val="a3"/>
        <w:numPr>
          <w:ilvl w:val="0"/>
          <w:numId w:val="21"/>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«Егемен Казахстан»;</w:t>
      </w:r>
    </w:p>
    <w:p w:rsidR="00004369" w:rsidRPr="001940F6" w:rsidRDefault="00004369" w:rsidP="00B51F41">
      <w:pPr>
        <w:pStyle w:val="a3"/>
        <w:numPr>
          <w:ilvl w:val="0"/>
          <w:numId w:val="21"/>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«Казахстанская правда»;</w:t>
      </w:r>
    </w:p>
    <w:p w:rsidR="00004369" w:rsidRPr="001940F6" w:rsidRDefault="00D64B57" w:rsidP="00B51F41">
      <w:pPr>
        <w:pStyle w:val="a3"/>
        <w:numPr>
          <w:ilvl w:val="0"/>
          <w:numId w:val="21"/>
        </w:numPr>
        <w:spacing w:after="0" w:line="240" w:lineRule="auto"/>
        <w:ind w:firstLine="454"/>
        <w:jc w:val="both"/>
        <w:rPr>
          <w:rFonts w:ascii="Times New Roman" w:hAnsi="Times New Roman"/>
          <w:sz w:val="28"/>
          <w:szCs w:val="28"/>
        </w:rPr>
      </w:pPr>
      <w:r w:rsidRPr="001940F6">
        <w:rPr>
          <w:rFonts w:ascii="Times New Roman" w:hAnsi="Times New Roman"/>
          <w:sz w:val="28"/>
          <w:szCs w:val="28"/>
        </w:rPr>
        <w:t xml:space="preserve"> </w:t>
      </w:r>
      <w:r w:rsidR="00004369" w:rsidRPr="001940F6">
        <w:rPr>
          <w:rFonts w:ascii="Times New Roman" w:hAnsi="Times New Roman"/>
          <w:sz w:val="28"/>
          <w:szCs w:val="28"/>
        </w:rPr>
        <w:t>«Карагандинская правда»;</w:t>
      </w:r>
    </w:p>
    <w:p w:rsidR="00004369" w:rsidRPr="001940F6" w:rsidRDefault="00004369" w:rsidP="00B51F41">
      <w:pPr>
        <w:pStyle w:val="a3"/>
        <w:numPr>
          <w:ilvl w:val="0"/>
          <w:numId w:val="21"/>
        </w:numPr>
        <w:spacing w:after="0" w:line="240" w:lineRule="auto"/>
        <w:ind w:firstLine="454"/>
        <w:jc w:val="both"/>
        <w:rPr>
          <w:rFonts w:ascii="Times New Roman" w:hAnsi="Times New Roman"/>
          <w:sz w:val="28"/>
          <w:szCs w:val="28"/>
        </w:rPr>
      </w:pPr>
      <w:r w:rsidRPr="001940F6">
        <w:rPr>
          <w:rFonts w:ascii="Times New Roman" w:hAnsi="Times New Roman"/>
          <w:sz w:val="28"/>
          <w:szCs w:val="28"/>
        </w:rPr>
        <w:t>«Актюбинская правда»;</w:t>
      </w:r>
    </w:p>
    <w:p w:rsidR="00004369" w:rsidRPr="00D64B57" w:rsidRDefault="00D64B57" w:rsidP="00B51F41">
      <w:pPr>
        <w:pStyle w:val="a3"/>
        <w:numPr>
          <w:ilvl w:val="0"/>
          <w:numId w:val="21"/>
        </w:numPr>
        <w:spacing w:after="0" w:line="240" w:lineRule="auto"/>
        <w:ind w:firstLine="454"/>
        <w:jc w:val="both"/>
        <w:rPr>
          <w:rFonts w:ascii="Times New Roman" w:hAnsi="Times New Roman"/>
          <w:sz w:val="28"/>
          <w:szCs w:val="28"/>
        </w:rPr>
      </w:pPr>
      <w:r>
        <w:rPr>
          <w:rFonts w:ascii="Times New Roman" w:hAnsi="Times New Roman"/>
          <w:sz w:val="28"/>
          <w:szCs w:val="28"/>
        </w:rPr>
        <w:t>«Туркестан»</w:t>
      </w:r>
      <w:r w:rsidR="00004369" w:rsidRPr="00D64B57">
        <w:rPr>
          <w:rFonts w:ascii="Times New Roman" w:hAnsi="Times New Roman"/>
          <w:sz w:val="28"/>
          <w:szCs w:val="28"/>
        </w:rPr>
        <w:t xml:space="preserve"> </w:t>
      </w:r>
      <w:r w:rsidR="00004369" w:rsidRPr="00D64B57">
        <w:rPr>
          <w:rFonts w:ascii="Times New Roman" w:hAnsi="Times New Roman"/>
          <w:sz w:val="28"/>
          <w:szCs w:val="28"/>
          <w:lang w:val="en-US"/>
        </w:rPr>
        <w:t>[1</w:t>
      </w:r>
      <w:r w:rsidR="0076407B" w:rsidRPr="00D64B57">
        <w:rPr>
          <w:rFonts w:ascii="Times New Roman" w:hAnsi="Times New Roman"/>
          <w:sz w:val="28"/>
          <w:szCs w:val="28"/>
        </w:rPr>
        <w:t xml:space="preserve">56, </w:t>
      </w:r>
      <w:r w:rsidR="00004369" w:rsidRPr="00D64B57">
        <w:rPr>
          <w:rFonts w:ascii="Times New Roman" w:hAnsi="Times New Roman"/>
          <w:sz w:val="28"/>
          <w:szCs w:val="28"/>
          <w:lang w:val="en-US"/>
        </w:rPr>
        <w:t>13]</w:t>
      </w:r>
      <w:r w:rsidR="00004369" w:rsidRPr="00D64B57">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Автор выбрал эти</w:t>
      </w:r>
      <w:r w:rsidR="00D97519">
        <w:rPr>
          <w:rFonts w:ascii="Times New Roman" w:hAnsi="Times New Roman"/>
          <w:sz w:val="28"/>
          <w:szCs w:val="28"/>
        </w:rPr>
        <w:t xml:space="preserve"> газеты</w:t>
      </w:r>
      <w:r w:rsidRPr="001940F6">
        <w:rPr>
          <w:rFonts w:ascii="Times New Roman" w:hAnsi="Times New Roman"/>
          <w:sz w:val="28"/>
          <w:szCs w:val="28"/>
        </w:rPr>
        <w:t>, так как они представляют различные регионы Казахстана и имеют широкую аудиторию в стране.</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С.В. Чумаков отмечает, что использование англицизмов в русскоязычной прессе Казахстана не только является следствием мирового тренда к глобализации культуры и языков, но также отражает важность межкультурной коммуникации и участия Казахстана в международных делах.</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Он отмечает, что заимствованные слова составляют примерно 10% всех заимствований в русскоязычной прессе Казахстана [1</w:t>
      </w:r>
      <w:r w:rsidR="0076407B" w:rsidRPr="001940F6">
        <w:rPr>
          <w:rFonts w:ascii="Times New Roman" w:hAnsi="Times New Roman"/>
          <w:sz w:val="28"/>
          <w:szCs w:val="28"/>
        </w:rPr>
        <w:t>56,</w:t>
      </w:r>
      <w:r w:rsidRPr="001940F6">
        <w:rPr>
          <w:rFonts w:ascii="Times New Roman" w:hAnsi="Times New Roman"/>
          <w:sz w:val="28"/>
          <w:szCs w:val="28"/>
        </w:rPr>
        <w:t xml:space="preserve"> 17]. Также в </w:t>
      </w:r>
      <w:r w:rsidR="00D41108">
        <w:rPr>
          <w:rFonts w:ascii="Times New Roman" w:hAnsi="Times New Roman"/>
          <w:sz w:val="28"/>
          <w:szCs w:val="28"/>
        </w:rPr>
        <w:t xml:space="preserve">своей работе </w:t>
      </w:r>
      <w:r w:rsidRPr="001940F6">
        <w:rPr>
          <w:rFonts w:ascii="Times New Roman" w:hAnsi="Times New Roman"/>
          <w:sz w:val="28"/>
          <w:szCs w:val="28"/>
        </w:rPr>
        <w:t xml:space="preserve">С.В. Чумаков разделяет использование заимствований </w:t>
      </w:r>
      <w:r w:rsidR="0076407B" w:rsidRPr="001940F6">
        <w:rPr>
          <w:rFonts w:ascii="Times New Roman" w:hAnsi="Times New Roman"/>
          <w:sz w:val="28"/>
          <w:szCs w:val="28"/>
        </w:rPr>
        <w:t xml:space="preserve">по тематическим категориям. </w:t>
      </w:r>
    </w:p>
    <w:p w:rsidR="00004369"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Самой обширной по количеству заимствований автор считает категорию «</w:t>
      </w:r>
      <w:r w:rsidR="00BF371D">
        <w:rPr>
          <w:rFonts w:ascii="Times New Roman" w:hAnsi="Times New Roman"/>
          <w:sz w:val="28"/>
          <w:szCs w:val="28"/>
        </w:rPr>
        <w:t>Б</w:t>
      </w:r>
      <w:r w:rsidRPr="001940F6">
        <w:rPr>
          <w:rFonts w:ascii="Times New Roman" w:hAnsi="Times New Roman"/>
          <w:sz w:val="28"/>
          <w:szCs w:val="28"/>
        </w:rPr>
        <w:t xml:space="preserve">изнес и экономика». Однако, автор не приводит точных данных о количестве заимствований в каждой из групп. Он лишь описывает тенденции и особенности использования заимствований в каждой тематической группе, так как количество заимствований в разных тематических группах может варьироваться </w:t>
      </w:r>
      <w:r w:rsidRPr="001940F6">
        <w:rPr>
          <w:rFonts w:ascii="Times New Roman" w:hAnsi="Times New Roman"/>
          <w:sz w:val="28"/>
          <w:szCs w:val="28"/>
        </w:rPr>
        <w:lastRenderedPageBreak/>
        <w:t>в зависимости от периода исследования. Например, в начале 2000-х годов наибольшее количество заимствований было замечено в категории «технология и наука», в то время как в конце 2000-х и начале 2010-х годов наибольшее количество заимствований относилось к категории «бизнес и экономика» [168; 36].</w:t>
      </w:r>
    </w:p>
    <w:p w:rsidR="00004369" w:rsidRPr="001940F6" w:rsidRDefault="00004369" w:rsidP="0045134B">
      <w:pPr>
        <w:spacing w:after="0" w:line="240" w:lineRule="auto"/>
        <w:contextualSpacing/>
        <w:jc w:val="center"/>
        <w:rPr>
          <w:rFonts w:ascii="Times New Roman" w:hAnsi="Times New Roman"/>
          <w:sz w:val="28"/>
          <w:szCs w:val="28"/>
        </w:rPr>
      </w:pPr>
      <w:r w:rsidRPr="001940F6">
        <w:rPr>
          <w:rFonts w:ascii="Times New Roman" w:hAnsi="Times New Roman"/>
          <w:noProof/>
          <w:sz w:val="28"/>
          <w:szCs w:val="28"/>
        </w:rPr>
        <w:drawing>
          <wp:inline distT="0" distB="0" distL="0" distR="0">
            <wp:extent cx="5924550" cy="1952625"/>
            <wp:effectExtent l="0" t="0" r="1905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004369" w:rsidRPr="001940F6" w:rsidRDefault="00004369" w:rsidP="00004369">
      <w:pPr>
        <w:spacing w:after="0" w:line="240" w:lineRule="auto"/>
        <w:ind w:firstLine="454"/>
        <w:contextualSpacing/>
        <w:jc w:val="both"/>
        <w:rPr>
          <w:rFonts w:ascii="Times New Roman" w:hAnsi="Times New Roman"/>
          <w:sz w:val="28"/>
          <w:szCs w:val="28"/>
        </w:rPr>
      </w:pP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Автор проводит анализ использования заимствований в каждой из этих групп, выделяет наиболее часто используемые англицизмы в каждой из них. Например, бизнес и экономика: </w:t>
      </w:r>
      <w:r w:rsidRPr="001940F6">
        <w:rPr>
          <w:rFonts w:ascii="Times New Roman" w:hAnsi="Times New Roman"/>
          <w:i/>
          <w:sz w:val="28"/>
          <w:szCs w:val="28"/>
        </w:rPr>
        <w:t>банк, маркетинг, менеджмент, сейлз, сток, транснациональные компании, унитарные предприятия</w:t>
      </w:r>
      <w:r w:rsidRPr="001940F6">
        <w:rPr>
          <w:rFonts w:ascii="Times New Roman" w:hAnsi="Times New Roman"/>
          <w:sz w:val="28"/>
          <w:szCs w:val="28"/>
        </w:rPr>
        <w:t xml:space="preserve"> и др.; технологии и наука: </w:t>
      </w:r>
      <w:r w:rsidRPr="001940F6">
        <w:rPr>
          <w:rFonts w:ascii="Times New Roman" w:hAnsi="Times New Roman"/>
          <w:i/>
          <w:sz w:val="28"/>
          <w:szCs w:val="28"/>
        </w:rPr>
        <w:t>айти, генетика, компьютер, космос, мобильные технологии, нанотехнологии, робототехника, софт, телекоммуникации, хард</w:t>
      </w:r>
      <w:r w:rsidRPr="001940F6">
        <w:rPr>
          <w:rFonts w:ascii="Times New Roman" w:hAnsi="Times New Roman"/>
          <w:sz w:val="28"/>
          <w:szCs w:val="28"/>
        </w:rPr>
        <w:t xml:space="preserve"> и др.; спорт: </w:t>
      </w:r>
      <w:r w:rsidRPr="001940F6">
        <w:rPr>
          <w:rFonts w:ascii="Times New Roman" w:hAnsi="Times New Roman"/>
          <w:i/>
          <w:sz w:val="28"/>
          <w:szCs w:val="28"/>
        </w:rPr>
        <w:t xml:space="preserve">бейсбол, баскетбол, бодибилдинг, бокс, гольф, мотогонки, футбол, хоккей </w:t>
      </w:r>
      <w:r w:rsidRPr="001940F6">
        <w:rPr>
          <w:rFonts w:ascii="Times New Roman" w:hAnsi="Times New Roman"/>
          <w:sz w:val="28"/>
          <w:szCs w:val="28"/>
        </w:rPr>
        <w:t xml:space="preserve">и др.; культура и развлечения: </w:t>
      </w:r>
      <w:r w:rsidRPr="001940F6">
        <w:rPr>
          <w:rFonts w:ascii="Times New Roman" w:hAnsi="Times New Roman"/>
          <w:i/>
          <w:sz w:val="28"/>
          <w:szCs w:val="28"/>
        </w:rPr>
        <w:t>ди-джей, караоке, кино, клуб, медиа, музыка, театр, ток-шоу, фото, шоу-бизнес</w:t>
      </w:r>
      <w:r w:rsidRPr="001940F6">
        <w:rPr>
          <w:rFonts w:ascii="Times New Roman" w:hAnsi="Times New Roman"/>
          <w:sz w:val="28"/>
          <w:szCs w:val="28"/>
        </w:rPr>
        <w:t xml:space="preserve"> и др.; политика и социальные вопросы: </w:t>
      </w:r>
      <w:r w:rsidRPr="001940F6">
        <w:rPr>
          <w:rFonts w:ascii="Times New Roman" w:hAnsi="Times New Roman"/>
          <w:i/>
          <w:sz w:val="28"/>
          <w:szCs w:val="28"/>
        </w:rPr>
        <w:t xml:space="preserve">глобализация, демократия, иммиграция, мультикультурализм, мигранты, санкции, социальная ответственность, терроризм </w:t>
      </w:r>
      <w:r w:rsidRPr="001940F6">
        <w:rPr>
          <w:rFonts w:ascii="Times New Roman" w:hAnsi="Times New Roman"/>
          <w:sz w:val="28"/>
          <w:szCs w:val="28"/>
        </w:rPr>
        <w:t xml:space="preserve">и др. Конкретное число проанализированных лексических единиц в работе не указывается. Но эти англицизмы встречаются в текстах русскоязычных газет и журналов Казахстана в разных формах, включая как буквальные переводы, так и адаптации английских терминов в русском языке. </w:t>
      </w:r>
    </w:p>
    <w:p w:rsidR="00004369" w:rsidRPr="001940F6" w:rsidRDefault="0076407B"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Бекмаганбетова</w:t>
      </w:r>
      <w:r w:rsidR="00004369" w:rsidRPr="001940F6">
        <w:rPr>
          <w:rFonts w:ascii="Times New Roman" w:hAnsi="Times New Roman"/>
          <w:sz w:val="28"/>
          <w:szCs w:val="28"/>
        </w:rPr>
        <w:t xml:space="preserve"> А.Ж. </w:t>
      </w:r>
      <w:r w:rsidRPr="001940F6">
        <w:rPr>
          <w:rFonts w:ascii="Times New Roman" w:hAnsi="Times New Roman"/>
          <w:sz w:val="28"/>
          <w:szCs w:val="28"/>
        </w:rPr>
        <w:t xml:space="preserve">в своих исследованиях </w:t>
      </w:r>
      <w:r w:rsidR="00004369" w:rsidRPr="001940F6">
        <w:rPr>
          <w:rFonts w:ascii="Times New Roman" w:hAnsi="Times New Roman"/>
          <w:sz w:val="28"/>
          <w:szCs w:val="28"/>
        </w:rPr>
        <w:t>проанализирова</w:t>
      </w:r>
      <w:r w:rsidRPr="001940F6">
        <w:rPr>
          <w:rFonts w:ascii="Times New Roman" w:hAnsi="Times New Roman"/>
          <w:sz w:val="28"/>
          <w:szCs w:val="28"/>
        </w:rPr>
        <w:t>ла</w:t>
      </w:r>
      <w:r w:rsidR="00004369" w:rsidRPr="001940F6">
        <w:rPr>
          <w:rFonts w:ascii="Times New Roman" w:hAnsi="Times New Roman"/>
          <w:sz w:val="28"/>
          <w:szCs w:val="28"/>
        </w:rPr>
        <w:t xml:space="preserve"> 165 статей, опубликованных в русскоязычных СМИ Казахстана за период с 2010 по 2015 годы</w:t>
      </w:r>
      <w:r w:rsidRPr="001940F6">
        <w:rPr>
          <w:rFonts w:ascii="Times New Roman" w:hAnsi="Times New Roman"/>
          <w:sz w:val="28"/>
          <w:szCs w:val="28"/>
        </w:rPr>
        <w:t>. В ходе ее исследования было проанализировано</w:t>
      </w:r>
      <w:r w:rsidR="00004369" w:rsidRPr="001940F6">
        <w:rPr>
          <w:rFonts w:ascii="Times New Roman" w:hAnsi="Times New Roman"/>
          <w:sz w:val="28"/>
          <w:szCs w:val="28"/>
        </w:rPr>
        <w:t xml:space="preserve"> около 300 заимств</w:t>
      </w:r>
      <w:r w:rsidR="005F2510" w:rsidRPr="001940F6">
        <w:rPr>
          <w:rFonts w:ascii="Times New Roman" w:hAnsi="Times New Roman"/>
          <w:sz w:val="28"/>
          <w:szCs w:val="28"/>
        </w:rPr>
        <w:t xml:space="preserve">ований из английского языка [157, </w:t>
      </w:r>
      <w:r w:rsidR="00004369" w:rsidRPr="001940F6">
        <w:rPr>
          <w:rFonts w:ascii="Times New Roman" w:hAnsi="Times New Roman"/>
          <w:sz w:val="28"/>
          <w:szCs w:val="28"/>
        </w:rPr>
        <w:t xml:space="preserve">168]. </w:t>
      </w:r>
      <w:r w:rsidRPr="001940F6">
        <w:rPr>
          <w:rFonts w:ascii="Times New Roman" w:hAnsi="Times New Roman"/>
          <w:sz w:val="28"/>
          <w:szCs w:val="28"/>
        </w:rPr>
        <w:t>Е</w:t>
      </w:r>
      <w:r w:rsidR="00004369" w:rsidRPr="001940F6">
        <w:rPr>
          <w:rFonts w:ascii="Times New Roman" w:hAnsi="Times New Roman"/>
          <w:sz w:val="28"/>
          <w:szCs w:val="28"/>
        </w:rPr>
        <w:t>ю были выделены следующие основные лексические единицы, заимствованные из английского языка и употребляемые в казахстанских СМИ:</w:t>
      </w:r>
    </w:p>
    <w:p w:rsidR="00004369" w:rsidRPr="001940F6" w:rsidRDefault="00004369" w:rsidP="00B51F41">
      <w:pPr>
        <w:pStyle w:val="a3"/>
        <w:numPr>
          <w:ilvl w:val="0"/>
          <w:numId w:val="20"/>
        </w:numPr>
        <w:spacing w:after="0" w:line="240" w:lineRule="auto"/>
        <w:ind w:left="0" w:firstLine="284"/>
        <w:jc w:val="both"/>
        <w:rPr>
          <w:rFonts w:ascii="Times New Roman" w:hAnsi="Times New Roman"/>
          <w:sz w:val="28"/>
          <w:szCs w:val="28"/>
        </w:rPr>
      </w:pPr>
      <w:r w:rsidRPr="001940F6">
        <w:rPr>
          <w:rFonts w:ascii="Times New Roman" w:hAnsi="Times New Roman"/>
          <w:sz w:val="28"/>
          <w:szCs w:val="28"/>
        </w:rPr>
        <w:t xml:space="preserve">слова, связанные с информационными технологиями и интернетом, например, </w:t>
      </w:r>
      <w:r w:rsidRPr="001940F6">
        <w:rPr>
          <w:rFonts w:ascii="Times New Roman" w:hAnsi="Times New Roman"/>
          <w:i/>
          <w:sz w:val="28"/>
          <w:szCs w:val="28"/>
        </w:rPr>
        <w:t>email, internet, smartphone, tablet, website</w:t>
      </w:r>
      <w:r w:rsidRPr="001940F6">
        <w:rPr>
          <w:rFonts w:ascii="Times New Roman" w:hAnsi="Times New Roman"/>
          <w:sz w:val="28"/>
          <w:szCs w:val="28"/>
        </w:rPr>
        <w:t xml:space="preserve"> и др.;</w:t>
      </w:r>
    </w:p>
    <w:p w:rsidR="00004369" w:rsidRPr="001940F6" w:rsidRDefault="00004369" w:rsidP="00B51F41">
      <w:pPr>
        <w:pStyle w:val="a3"/>
        <w:numPr>
          <w:ilvl w:val="0"/>
          <w:numId w:val="20"/>
        </w:numPr>
        <w:spacing w:after="0" w:line="240" w:lineRule="auto"/>
        <w:ind w:left="0" w:firstLine="284"/>
        <w:jc w:val="both"/>
        <w:rPr>
          <w:rFonts w:ascii="Times New Roman" w:hAnsi="Times New Roman"/>
          <w:sz w:val="28"/>
          <w:szCs w:val="28"/>
        </w:rPr>
      </w:pPr>
      <w:r w:rsidRPr="001940F6">
        <w:rPr>
          <w:rFonts w:ascii="Times New Roman" w:hAnsi="Times New Roman"/>
          <w:sz w:val="28"/>
          <w:szCs w:val="28"/>
        </w:rPr>
        <w:t xml:space="preserve">слова, связанные с экономикой и бизнесом, например, </w:t>
      </w:r>
      <w:r w:rsidRPr="001940F6">
        <w:rPr>
          <w:rFonts w:ascii="Times New Roman" w:hAnsi="Times New Roman"/>
          <w:i/>
          <w:sz w:val="28"/>
          <w:szCs w:val="28"/>
        </w:rPr>
        <w:t>business, marketing, manager, outsourcing, startup</w:t>
      </w:r>
      <w:r w:rsidRPr="001940F6">
        <w:rPr>
          <w:rFonts w:ascii="Times New Roman" w:hAnsi="Times New Roman"/>
          <w:sz w:val="28"/>
          <w:szCs w:val="28"/>
        </w:rPr>
        <w:t xml:space="preserve"> и др.;</w:t>
      </w:r>
    </w:p>
    <w:p w:rsidR="00004369" w:rsidRPr="001940F6" w:rsidRDefault="00004369" w:rsidP="00B51F41">
      <w:pPr>
        <w:pStyle w:val="a3"/>
        <w:numPr>
          <w:ilvl w:val="0"/>
          <w:numId w:val="20"/>
        </w:numPr>
        <w:spacing w:after="0" w:line="240" w:lineRule="auto"/>
        <w:ind w:left="0" w:firstLine="284"/>
        <w:jc w:val="both"/>
        <w:rPr>
          <w:rFonts w:ascii="Times New Roman" w:hAnsi="Times New Roman"/>
          <w:sz w:val="28"/>
          <w:szCs w:val="28"/>
        </w:rPr>
      </w:pPr>
      <w:r w:rsidRPr="001940F6">
        <w:rPr>
          <w:rFonts w:ascii="Times New Roman" w:hAnsi="Times New Roman"/>
          <w:sz w:val="28"/>
          <w:szCs w:val="28"/>
        </w:rPr>
        <w:t xml:space="preserve">слова, связанные с музыкой, модой и культурой, например, </w:t>
      </w:r>
      <w:r w:rsidRPr="001940F6">
        <w:rPr>
          <w:rFonts w:ascii="Times New Roman" w:hAnsi="Times New Roman"/>
          <w:i/>
          <w:sz w:val="28"/>
          <w:szCs w:val="28"/>
        </w:rPr>
        <w:t>fashion, hit, pop, show, trend</w:t>
      </w:r>
      <w:r w:rsidRPr="001940F6">
        <w:rPr>
          <w:rFonts w:ascii="Times New Roman" w:hAnsi="Times New Roman"/>
          <w:sz w:val="28"/>
          <w:szCs w:val="28"/>
        </w:rPr>
        <w:t xml:space="preserve"> и др.;</w:t>
      </w:r>
    </w:p>
    <w:p w:rsidR="00004369" w:rsidRPr="001940F6" w:rsidRDefault="00004369" w:rsidP="00B51F41">
      <w:pPr>
        <w:pStyle w:val="a3"/>
        <w:numPr>
          <w:ilvl w:val="0"/>
          <w:numId w:val="20"/>
        </w:numPr>
        <w:spacing w:after="0" w:line="240" w:lineRule="auto"/>
        <w:ind w:left="0" w:firstLine="284"/>
        <w:jc w:val="both"/>
        <w:rPr>
          <w:rFonts w:ascii="Times New Roman" w:hAnsi="Times New Roman"/>
          <w:sz w:val="28"/>
          <w:szCs w:val="28"/>
        </w:rPr>
      </w:pPr>
      <w:r w:rsidRPr="001940F6">
        <w:rPr>
          <w:rFonts w:ascii="Times New Roman" w:hAnsi="Times New Roman"/>
          <w:sz w:val="28"/>
          <w:szCs w:val="28"/>
        </w:rPr>
        <w:t xml:space="preserve">слова, связанные со спортом, например, </w:t>
      </w:r>
      <w:r w:rsidRPr="001940F6">
        <w:rPr>
          <w:rFonts w:ascii="Times New Roman" w:hAnsi="Times New Roman"/>
          <w:i/>
          <w:sz w:val="28"/>
          <w:szCs w:val="28"/>
        </w:rPr>
        <w:t>fitness, football, goal, match, sport</w:t>
      </w:r>
      <w:r w:rsidRPr="001940F6">
        <w:rPr>
          <w:rFonts w:ascii="Times New Roman" w:hAnsi="Times New Roman"/>
          <w:sz w:val="28"/>
          <w:szCs w:val="28"/>
        </w:rPr>
        <w:t xml:space="preserve"> и др.;</w:t>
      </w:r>
    </w:p>
    <w:p w:rsidR="00004369" w:rsidRPr="001940F6" w:rsidRDefault="00004369" w:rsidP="00B51F41">
      <w:pPr>
        <w:pStyle w:val="a3"/>
        <w:numPr>
          <w:ilvl w:val="0"/>
          <w:numId w:val="20"/>
        </w:numPr>
        <w:spacing w:after="0" w:line="240" w:lineRule="auto"/>
        <w:ind w:left="0" w:firstLine="284"/>
        <w:jc w:val="both"/>
        <w:rPr>
          <w:rFonts w:ascii="Times New Roman" w:hAnsi="Times New Roman"/>
          <w:sz w:val="28"/>
          <w:szCs w:val="28"/>
        </w:rPr>
      </w:pPr>
      <w:r w:rsidRPr="001940F6">
        <w:rPr>
          <w:rFonts w:ascii="Times New Roman" w:hAnsi="Times New Roman"/>
          <w:sz w:val="28"/>
          <w:szCs w:val="28"/>
        </w:rPr>
        <w:lastRenderedPageBreak/>
        <w:t xml:space="preserve">слова, связанные с наукой и технологией, например, </w:t>
      </w:r>
      <w:r w:rsidRPr="001940F6">
        <w:rPr>
          <w:rFonts w:ascii="Times New Roman" w:hAnsi="Times New Roman"/>
          <w:i/>
          <w:sz w:val="28"/>
          <w:szCs w:val="28"/>
        </w:rPr>
        <w:t>innovation, science, technology, research</w:t>
      </w:r>
      <w:r w:rsidR="005F2510" w:rsidRPr="001940F6">
        <w:rPr>
          <w:rFonts w:ascii="Times New Roman" w:hAnsi="Times New Roman"/>
          <w:sz w:val="28"/>
          <w:szCs w:val="28"/>
        </w:rPr>
        <w:t xml:space="preserve"> и др [157,</w:t>
      </w:r>
      <w:r w:rsidRPr="001940F6">
        <w:rPr>
          <w:rFonts w:ascii="Times New Roman" w:hAnsi="Times New Roman"/>
          <w:sz w:val="28"/>
          <w:szCs w:val="28"/>
        </w:rPr>
        <w:t xml:space="preserve"> 170].</w:t>
      </w:r>
    </w:p>
    <w:p w:rsidR="00004369" w:rsidRPr="001940F6" w:rsidRDefault="00004369" w:rsidP="00004369">
      <w:pPr>
        <w:spacing w:after="0" w:line="240" w:lineRule="auto"/>
        <w:ind w:firstLine="454"/>
        <w:jc w:val="both"/>
        <w:rPr>
          <w:rFonts w:ascii="Times New Roman" w:hAnsi="Times New Roman"/>
          <w:sz w:val="28"/>
          <w:szCs w:val="28"/>
        </w:rPr>
      </w:pPr>
      <w:r w:rsidRPr="001940F6">
        <w:rPr>
          <w:rFonts w:ascii="Times New Roman" w:hAnsi="Times New Roman"/>
          <w:sz w:val="28"/>
          <w:szCs w:val="28"/>
        </w:rPr>
        <w:t xml:space="preserve">Автор исследования отметила, что некоторые слова, заимствованные из английского языка, используются в казахстанских </w:t>
      </w:r>
      <w:r w:rsidR="00D97519">
        <w:rPr>
          <w:rFonts w:ascii="Times New Roman" w:hAnsi="Times New Roman"/>
          <w:sz w:val="28"/>
          <w:szCs w:val="28"/>
        </w:rPr>
        <w:t xml:space="preserve">газетах </w:t>
      </w:r>
      <w:r w:rsidRPr="001940F6">
        <w:rPr>
          <w:rFonts w:ascii="Times New Roman" w:hAnsi="Times New Roman"/>
          <w:sz w:val="28"/>
          <w:szCs w:val="28"/>
        </w:rPr>
        <w:t xml:space="preserve">совершенно по-разному, в зависимости от темы и контекста. В целом, использование заимствований в казахстанских </w:t>
      </w:r>
      <w:r w:rsidR="00D97519">
        <w:rPr>
          <w:rFonts w:ascii="Times New Roman" w:hAnsi="Times New Roman"/>
          <w:sz w:val="28"/>
          <w:szCs w:val="28"/>
        </w:rPr>
        <w:t xml:space="preserve">газетах </w:t>
      </w:r>
      <w:r w:rsidRPr="001940F6">
        <w:rPr>
          <w:rFonts w:ascii="Times New Roman" w:hAnsi="Times New Roman"/>
          <w:sz w:val="28"/>
          <w:szCs w:val="28"/>
        </w:rPr>
        <w:t>является проявлением языкового плюрализма, который характерен для современного мира.</w:t>
      </w:r>
    </w:p>
    <w:p w:rsidR="00004369"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Предложенная автором с</w:t>
      </w:r>
      <w:r w:rsidR="00D41108">
        <w:rPr>
          <w:rFonts w:ascii="Times New Roman" w:hAnsi="Times New Roman"/>
          <w:sz w:val="28"/>
          <w:szCs w:val="28"/>
        </w:rPr>
        <w:t>фера употребления заимствований:</w:t>
      </w:r>
    </w:p>
    <w:p w:rsidR="00E278D3" w:rsidRPr="001940F6" w:rsidRDefault="00E278D3" w:rsidP="00004369">
      <w:pPr>
        <w:spacing w:after="0" w:line="240" w:lineRule="auto"/>
        <w:ind w:firstLine="454"/>
        <w:contextualSpacing/>
        <w:jc w:val="both"/>
        <w:rPr>
          <w:rFonts w:ascii="Times New Roman" w:hAnsi="Times New Roman"/>
          <w:sz w:val="28"/>
          <w:szCs w:val="28"/>
        </w:rPr>
      </w:pPr>
    </w:p>
    <w:p w:rsidR="00004369" w:rsidRPr="001940F6" w:rsidRDefault="00004369" w:rsidP="00004369">
      <w:pPr>
        <w:spacing w:after="0" w:line="240" w:lineRule="auto"/>
        <w:ind w:firstLine="454"/>
        <w:contextualSpacing/>
        <w:jc w:val="center"/>
        <w:rPr>
          <w:rFonts w:ascii="Times New Roman" w:hAnsi="Times New Roman"/>
          <w:sz w:val="28"/>
          <w:szCs w:val="28"/>
        </w:rPr>
      </w:pPr>
      <w:r w:rsidRPr="001940F6">
        <w:rPr>
          <w:rFonts w:ascii="Times New Roman" w:hAnsi="Times New Roman"/>
          <w:noProof/>
          <w:sz w:val="28"/>
          <w:szCs w:val="28"/>
        </w:rPr>
        <w:drawing>
          <wp:inline distT="0" distB="0" distL="0" distR="0">
            <wp:extent cx="5549900" cy="2886075"/>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1940F6">
        <w:rPr>
          <w:rFonts w:ascii="Times New Roman" w:hAnsi="Times New Roman"/>
          <w:sz w:val="28"/>
          <w:szCs w:val="28"/>
        </w:rPr>
        <w:t xml:space="preserve"> </w:t>
      </w:r>
    </w:p>
    <w:p w:rsidR="00004369" w:rsidRPr="001940F6" w:rsidRDefault="00004369" w:rsidP="00004369">
      <w:pPr>
        <w:spacing w:after="0" w:line="240" w:lineRule="auto"/>
        <w:ind w:firstLine="454"/>
        <w:contextualSpacing/>
        <w:jc w:val="center"/>
        <w:rPr>
          <w:rFonts w:ascii="Times New Roman" w:hAnsi="Times New Roman"/>
          <w:sz w:val="24"/>
          <w:szCs w:val="28"/>
        </w:rPr>
      </w:pP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Важно отметить, что эти цифры являются приблизительными и относятся только к выборке, проанализированной в рамках данного исследования. Они не отражают полной картины заимствований в русскоязычных </w:t>
      </w:r>
      <w:r w:rsidR="00D97519">
        <w:rPr>
          <w:rFonts w:ascii="Times New Roman" w:hAnsi="Times New Roman"/>
          <w:sz w:val="28"/>
          <w:szCs w:val="28"/>
        </w:rPr>
        <w:t xml:space="preserve">газетах </w:t>
      </w:r>
      <w:r w:rsidRPr="001940F6">
        <w:rPr>
          <w:rFonts w:ascii="Times New Roman" w:hAnsi="Times New Roman"/>
          <w:sz w:val="28"/>
          <w:szCs w:val="28"/>
        </w:rPr>
        <w:t>Казахстана за указанный период.</w:t>
      </w:r>
    </w:p>
    <w:p w:rsidR="00196A87" w:rsidRPr="001940F6" w:rsidRDefault="00196A87" w:rsidP="00196A87">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Сходство тематических категорий заимствований в рассматриваемых источниках заключается в том, что они исследуют явление заимствований в русском языке казахстанских </w:t>
      </w:r>
      <w:r w:rsidR="00D97519">
        <w:rPr>
          <w:rFonts w:ascii="Times New Roman" w:hAnsi="Times New Roman"/>
          <w:sz w:val="28"/>
          <w:szCs w:val="28"/>
        </w:rPr>
        <w:t xml:space="preserve">газет </w:t>
      </w:r>
      <w:r w:rsidRPr="001940F6">
        <w:rPr>
          <w:rFonts w:ascii="Times New Roman" w:hAnsi="Times New Roman"/>
          <w:sz w:val="28"/>
          <w:szCs w:val="28"/>
        </w:rPr>
        <w:t>и прессе, а также влияние английского языка и межкультурного общения на этот процесс. Большинство из них анализирует различные аспекты функционирования англицизмов и других заимствованных слов в языке казахстанской прессы и их воздействие на русский язык в целом. Также в этих исследованиях рассматриваются типология и классификация заимствований, основанные на разных критериях, таких как сфера деятельности, степень ассимиляции, характер использования и других.</w:t>
      </w:r>
    </w:p>
    <w:p w:rsidR="00196A87" w:rsidRPr="001940F6" w:rsidRDefault="00196A87" w:rsidP="00196A87">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Различия в предложенных тематических группах заимствований состоят и в том, что некоторые работы фокусируются на конкретных областях (например, англицизмы или межкультурное общение), а другие охватывают заимствования в целом.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работе </w:t>
      </w:r>
      <w:r w:rsidR="00A85472" w:rsidRPr="001940F6">
        <w:rPr>
          <w:rFonts w:ascii="Times New Roman" w:hAnsi="Times New Roman"/>
          <w:sz w:val="28"/>
          <w:szCs w:val="28"/>
        </w:rPr>
        <w:t xml:space="preserve">Амировой Ж.Г. </w:t>
      </w:r>
      <w:r w:rsidRPr="001940F6">
        <w:rPr>
          <w:rFonts w:ascii="Times New Roman" w:hAnsi="Times New Roman"/>
          <w:sz w:val="28"/>
          <w:szCs w:val="28"/>
        </w:rPr>
        <w:t>были проанализированы языковые заимствования из английского языка в русском языке казахстанских СМИ и рассмотрены их особенности и функции в текстах [1</w:t>
      </w:r>
      <w:r w:rsidR="00A85472" w:rsidRPr="001940F6">
        <w:rPr>
          <w:rFonts w:ascii="Times New Roman" w:hAnsi="Times New Roman"/>
          <w:sz w:val="28"/>
          <w:szCs w:val="28"/>
        </w:rPr>
        <w:t>58</w:t>
      </w:r>
      <w:r w:rsidRPr="001940F6">
        <w:rPr>
          <w:rFonts w:ascii="Times New Roman" w:hAnsi="Times New Roman"/>
          <w:sz w:val="28"/>
          <w:szCs w:val="28"/>
        </w:rPr>
        <w:t>].</w:t>
      </w:r>
      <w:r w:rsidR="00A85472" w:rsidRPr="001940F6">
        <w:rPr>
          <w:rFonts w:ascii="Times New Roman" w:hAnsi="Times New Roman"/>
          <w:sz w:val="28"/>
          <w:szCs w:val="28"/>
        </w:rPr>
        <w:t xml:space="preserve"> </w:t>
      </w:r>
      <w:r w:rsidRPr="001940F6">
        <w:rPr>
          <w:rFonts w:ascii="Times New Roman" w:hAnsi="Times New Roman"/>
          <w:sz w:val="28"/>
          <w:szCs w:val="28"/>
        </w:rPr>
        <w:t xml:space="preserve">В </w:t>
      </w:r>
      <w:r w:rsidR="00A85472" w:rsidRPr="001940F6">
        <w:rPr>
          <w:rFonts w:ascii="Times New Roman" w:hAnsi="Times New Roman"/>
          <w:sz w:val="28"/>
          <w:szCs w:val="28"/>
        </w:rPr>
        <w:t>работе</w:t>
      </w:r>
      <w:r w:rsidRPr="001940F6">
        <w:rPr>
          <w:rFonts w:ascii="Times New Roman" w:hAnsi="Times New Roman"/>
          <w:sz w:val="28"/>
          <w:szCs w:val="28"/>
        </w:rPr>
        <w:t xml:space="preserve"> не указывается точное </w:t>
      </w:r>
      <w:r w:rsidRPr="001940F6">
        <w:rPr>
          <w:rFonts w:ascii="Times New Roman" w:hAnsi="Times New Roman"/>
          <w:sz w:val="28"/>
          <w:szCs w:val="28"/>
        </w:rPr>
        <w:lastRenderedPageBreak/>
        <w:t xml:space="preserve">количество проанализированных текстов, но исследование было проведено на материале текстов, опубликованных в казахстанских русскоязычных </w:t>
      </w:r>
      <w:r w:rsidR="00D97519">
        <w:rPr>
          <w:rFonts w:ascii="Times New Roman" w:hAnsi="Times New Roman"/>
          <w:sz w:val="28"/>
          <w:szCs w:val="28"/>
        </w:rPr>
        <w:t xml:space="preserve">газетах </w:t>
      </w:r>
      <w:r w:rsidRPr="001940F6">
        <w:rPr>
          <w:rFonts w:ascii="Times New Roman" w:hAnsi="Times New Roman"/>
          <w:sz w:val="28"/>
          <w:szCs w:val="28"/>
        </w:rPr>
        <w:t xml:space="preserve">в период с 2010 по 2019 годы. В ходе анализа </w:t>
      </w:r>
      <w:r w:rsidR="00A85472" w:rsidRPr="001940F6">
        <w:rPr>
          <w:rFonts w:ascii="Times New Roman" w:hAnsi="Times New Roman"/>
          <w:sz w:val="28"/>
          <w:szCs w:val="28"/>
        </w:rPr>
        <w:t>были</w:t>
      </w:r>
      <w:r w:rsidRPr="001940F6">
        <w:rPr>
          <w:rFonts w:ascii="Times New Roman" w:hAnsi="Times New Roman"/>
          <w:sz w:val="28"/>
          <w:szCs w:val="28"/>
        </w:rPr>
        <w:t xml:space="preserve"> выдел</w:t>
      </w:r>
      <w:r w:rsidR="00A85472" w:rsidRPr="001940F6">
        <w:rPr>
          <w:rFonts w:ascii="Times New Roman" w:hAnsi="Times New Roman"/>
          <w:sz w:val="28"/>
          <w:szCs w:val="28"/>
        </w:rPr>
        <w:t>ены</w:t>
      </w:r>
      <w:r w:rsidRPr="001940F6">
        <w:rPr>
          <w:rFonts w:ascii="Times New Roman" w:hAnsi="Times New Roman"/>
          <w:sz w:val="28"/>
          <w:szCs w:val="28"/>
        </w:rPr>
        <w:t xml:space="preserve"> основные лексические единицы, которые часто используются в текстах </w:t>
      </w:r>
      <w:r w:rsidR="00D97519">
        <w:rPr>
          <w:rFonts w:ascii="Times New Roman" w:hAnsi="Times New Roman"/>
          <w:sz w:val="28"/>
          <w:szCs w:val="28"/>
        </w:rPr>
        <w:t xml:space="preserve">газет. </w:t>
      </w:r>
      <w:r w:rsidRPr="001940F6">
        <w:rPr>
          <w:rFonts w:ascii="Times New Roman" w:hAnsi="Times New Roman"/>
          <w:sz w:val="28"/>
          <w:szCs w:val="28"/>
        </w:rPr>
        <w:t xml:space="preserve">В качестве примеров приводятся слова, такие как </w:t>
      </w:r>
      <w:r w:rsidRPr="001940F6">
        <w:rPr>
          <w:rFonts w:ascii="Times New Roman" w:hAnsi="Times New Roman"/>
          <w:i/>
          <w:sz w:val="28"/>
          <w:szCs w:val="28"/>
        </w:rPr>
        <w:t xml:space="preserve">бизнес, инновации, мастер-класс, тренды, интернет-магазин, шопинг </w:t>
      </w:r>
      <w:r w:rsidRPr="001940F6">
        <w:rPr>
          <w:rFonts w:ascii="Times New Roman" w:hAnsi="Times New Roman"/>
          <w:sz w:val="28"/>
          <w:szCs w:val="28"/>
        </w:rPr>
        <w:t>и др. Но автор исследования не разделя</w:t>
      </w:r>
      <w:r w:rsidR="00A85472" w:rsidRPr="001940F6">
        <w:rPr>
          <w:rFonts w:ascii="Times New Roman" w:hAnsi="Times New Roman"/>
          <w:sz w:val="28"/>
          <w:szCs w:val="28"/>
        </w:rPr>
        <w:t>ет</w:t>
      </w:r>
      <w:r w:rsidRPr="001940F6">
        <w:rPr>
          <w:rFonts w:ascii="Times New Roman" w:hAnsi="Times New Roman"/>
          <w:sz w:val="28"/>
          <w:szCs w:val="28"/>
        </w:rPr>
        <w:t xml:space="preserve"> выписанные лексические единицы на тематические группы. Кроме того, в статье рассматриваются различные типы заимствований и их функции в текстах, такие как адаптация и новообразование.</w:t>
      </w:r>
    </w:p>
    <w:p w:rsidR="000143CB" w:rsidRPr="001940F6" w:rsidRDefault="00A85472"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Также стоит отметить работу «Англицизмы в казахских газетах: семантико-контестуальный подход»</w:t>
      </w:r>
      <w:r w:rsidR="00004369" w:rsidRPr="001940F6">
        <w:rPr>
          <w:rFonts w:ascii="Times New Roman" w:hAnsi="Times New Roman"/>
          <w:sz w:val="28"/>
          <w:szCs w:val="28"/>
        </w:rPr>
        <w:t xml:space="preserve"> </w:t>
      </w:r>
      <w:r w:rsidR="00B37451" w:rsidRPr="001940F6">
        <w:rPr>
          <w:rFonts w:ascii="Times New Roman" w:hAnsi="Times New Roman"/>
          <w:sz w:val="28"/>
          <w:szCs w:val="28"/>
        </w:rPr>
        <w:t xml:space="preserve">Ж.М. Жусубалиной и Б.М. Тлеубердиева </w:t>
      </w:r>
      <w:r w:rsidR="00004369" w:rsidRPr="001940F6">
        <w:rPr>
          <w:rFonts w:ascii="Times New Roman" w:hAnsi="Times New Roman"/>
          <w:sz w:val="28"/>
          <w:szCs w:val="28"/>
        </w:rPr>
        <w:t>[1</w:t>
      </w:r>
      <w:r w:rsidR="000143CB" w:rsidRPr="001940F6">
        <w:rPr>
          <w:rFonts w:ascii="Times New Roman" w:hAnsi="Times New Roman"/>
          <w:sz w:val="28"/>
          <w:szCs w:val="28"/>
        </w:rPr>
        <w:t>59</w:t>
      </w:r>
      <w:r w:rsidR="00004369" w:rsidRPr="001940F6">
        <w:rPr>
          <w:rFonts w:ascii="Times New Roman" w:hAnsi="Times New Roman"/>
          <w:sz w:val="28"/>
          <w:szCs w:val="28"/>
        </w:rPr>
        <w:t xml:space="preserve">]. В этом исследовании были проанализированы заимствования из английского языка в </w:t>
      </w:r>
      <w:r w:rsidR="000143CB" w:rsidRPr="001940F6">
        <w:rPr>
          <w:rFonts w:ascii="Times New Roman" w:hAnsi="Times New Roman"/>
          <w:sz w:val="28"/>
          <w:szCs w:val="28"/>
        </w:rPr>
        <w:t>казахоязычных</w:t>
      </w:r>
      <w:r w:rsidR="00004369" w:rsidRPr="001940F6">
        <w:rPr>
          <w:rFonts w:ascii="Times New Roman" w:hAnsi="Times New Roman"/>
          <w:sz w:val="28"/>
          <w:szCs w:val="28"/>
        </w:rPr>
        <w:t xml:space="preserve"> </w:t>
      </w:r>
      <w:r w:rsidR="00D97519">
        <w:rPr>
          <w:rFonts w:ascii="Times New Roman" w:hAnsi="Times New Roman"/>
          <w:sz w:val="28"/>
          <w:szCs w:val="28"/>
        </w:rPr>
        <w:t xml:space="preserve">газетах </w:t>
      </w:r>
      <w:r w:rsidR="00004369" w:rsidRPr="001940F6">
        <w:rPr>
          <w:rFonts w:ascii="Times New Roman" w:hAnsi="Times New Roman"/>
          <w:sz w:val="28"/>
          <w:szCs w:val="28"/>
        </w:rPr>
        <w:t>Казахстана и рассмотрены особенности их использования в текстах</w:t>
      </w:r>
      <w:r w:rsidR="000143CB" w:rsidRPr="001940F6">
        <w:rPr>
          <w:rFonts w:ascii="Times New Roman" w:hAnsi="Times New Roman"/>
          <w:sz w:val="28"/>
          <w:szCs w:val="28"/>
        </w:rPr>
        <w:t>. Проанализированное исследование, основанное на казахскоязычных периодических изданиях, занимается изучением и анализом англицизмов, обнаруженных в медийных текстах. В качестве материала для анализа были выбраны три популярные газеты Казахстана: "Егемен Қазақстан", "Алматы Ақшамы" и "Южный Казахстан". В рамках исследования были собраны статьи, содержащие англицизмы. В результате анализа было выявлено 1060 англицизмов, что составляет 0,14% всех рассмотренных слов [159, 13].</w:t>
      </w:r>
    </w:p>
    <w:p w:rsidR="002714CA"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w:t>
      </w:r>
      <w:r w:rsidR="00E71A59" w:rsidRPr="001940F6">
        <w:rPr>
          <w:rFonts w:ascii="Times New Roman" w:hAnsi="Times New Roman"/>
          <w:sz w:val="28"/>
          <w:szCs w:val="28"/>
        </w:rPr>
        <w:t xml:space="preserve">работе </w:t>
      </w:r>
      <w:r w:rsidRPr="001940F6">
        <w:rPr>
          <w:rFonts w:ascii="Times New Roman" w:hAnsi="Times New Roman"/>
          <w:sz w:val="28"/>
          <w:szCs w:val="28"/>
        </w:rPr>
        <w:t>«</w:t>
      </w:r>
      <w:r w:rsidR="00E71A59" w:rsidRPr="001940F6">
        <w:rPr>
          <w:rFonts w:ascii="Times New Roman" w:hAnsi="Times New Roman"/>
          <w:sz w:val="28"/>
          <w:szCs w:val="28"/>
        </w:rPr>
        <w:t>Современный характер использования новых иностранных слов из медиатекстов</w:t>
      </w:r>
      <w:r w:rsidRPr="001940F6">
        <w:rPr>
          <w:rFonts w:ascii="Times New Roman" w:hAnsi="Times New Roman"/>
          <w:sz w:val="28"/>
          <w:szCs w:val="28"/>
        </w:rPr>
        <w:t xml:space="preserve">» </w:t>
      </w:r>
      <w:r w:rsidR="00E71A59" w:rsidRPr="001940F6">
        <w:rPr>
          <w:rFonts w:ascii="Times New Roman" w:hAnsi="Times New Roman"/>
          <w:sz w:val="28"/>
          <w:szCs w:val="28"/>
        </w:rPr>
        <w:t xml:space="preserve">Г.Н. Смагулова и Г.Д. Айтжанова </w:t>
      </w:r>
      <w:r w:rsidRPr="001940F6">
        <w:rPr>
          <w:rFonts w:ascii="Times New Roman" w:hAnsi="Times New Roman"/>
          <w:sz w:val="28"/>
          <w:szCs w:val="28"/>
        </w:rPr>
        <w:t>проанализировал</w:t>
      </w:r>
      <w:r w:rsidR="00E71A59" w:rsidRPr="001940F6">
        <w:rPr>
          <w:rFonts w:ascii="Times New Roman" w:hAnsi="Times New Roman"/>
          <w:sz w:val="28"/>
          <w:szCs w:val="28"/>
        </w:rPr>
        <w:t>и</w:t>
      </w:r>
      <w:r w:rsidRPr="001940F6">
        <w:rPr>
          <w:rFonts w:ascii="Times New Roman" w:hAnsi="Times New Roman"/>
          <w:sz w:val="28"/>
          <w:szCs w:val="28"/>
        </w:rPr>
        <w:t xml:space="preserve"> использование заимствований в </w:t>
      </w:r>
      <w:r w:rsidR="002714CA" w:rsidRPr="001940F6">
        <w:rPr>
          <w:rFonts w:ascii="Times New Roman" w:hAnsi="Times New Roman"/>
          <w:sz w:val="28"/>
          <w:szCs w:val="28"/>
        </w:rPr>
        <w:t>казахоязычных</w:t>
      </w:r>
      <w:r w:rsidRPr="001940F6">
        <w:rPr>
          <w:rFonts w:ascii="Times New Roman" w:hAnsi="Times New Roman"/>
          <w:sz w:val="28"/>
          <w:szCs w:val="28"/>
        </w:rPr>
        <w:t xml:space="preserve"> </w:t>
      </w:r>
      <w:r w:rsidR="00D97519">
        <w:rPr>
          <w:rFonts w:ascii="Times New Roman" w:hAnsi="Times New Roman"/>
          <w:sz w:val="28"/>
          <w:szCs w:val="28"/>
        </w:rPr>
        <w:t xml:space="preserve">газетах </w:t>
      </w:r>
      <w:r w:rsidRPr="001940F6">
        <w:rPr>
          <w:rFonts w:ascii="Times New Roman" w:hAnsi="Times New Roman"/>
          <w:sz w:val="28"/>
          <w:szCs w:val="28"/>
        </w:rPr>
        <w:t>Казахстана [1</w:t>
      </w:r>
      <w:r w:rsidR="00E71A59" w:rsidRPr="001940F6">
        <w:rPr>
          <w:rFonts w:ascii="Times New Roman" w:hAnsi="Times New Roman"/>
          <w:sz w:val="28"/>
          <w:szCs w:val="28"/>
        </w:rPr>
        <w:t>60</w:t>
      </w:r>
      <w:r w:rsidRPr="001940F6">
        <w:rPr>
          <w:rFonts w:ascii="Times New Roman" w:hAnsi="Times New Roman"/>
          <w:sz w:val="28"/>
          <w:szCs w:val="28"/>
        </w:rPr>
        <w:t>]. Он</w:t>
      </w:r>
      <w:r w:rsidR="002714CA" w:rsidRPr="001940F6">
        <w:rPr>
          <w:rFonts w:ascii="Times New Roman" w:hAnsi="Times New Roman"/>
          <w:sz w:val="28"/>
          <w:szCs w:val="28"/>
        </w:rPr>
        <w:t>и</w:t>
      </w:r>
      <w:r w:rsidRPr="001940F6">
        <w:rPr>
          <w:rFonts w:ascii="Times New Roman" w:hAnsi="Times New Roman"/>
          <w:sz w:val="28"/>
          <w:szCs w:val="28"/>
        </w:rPr>
        <w:t xml:space="preserve"> </w:t>
      </w:r>
      <w:r w:rsidR="002714CA" w:rsidRPr="001940F6">
        <w:rPr>
          <w:rFonts w:ascii="Times New Roman" w:hAnsi="Times New Roman"/>
          <w:sz w:val="28"/>
          <w:szCs w:val="28"/>
        </w:rPr>
        <w:t>рассмотрели</w:t>
      </w:r>
      <w:r w:rsidRPr="001940F6">
        <w:rPr>
          <w:rFonts w:ascii="Times New Roman" w:hAnsi="Times New Roman"/>
          <w:sz w:val="28"/>
          <w:szCs w:val="28"/>
        </w:rPr>
        <w:t xml:space="preserve"> основные лексические единицы, заимствованные из английского языка, и их функционирование в текстах</w:t>
      </w:r>
      <w:r w:rsidR="00D97519">
        <w:rPr>
          <w:rFonts w:ascii="Times New Roman" w:hAnsi="Times New Roman"/>
          <w:sz w:val="28"/>
          <w:szCs w:val="28"/>
        </w:rPr>
        <w:t xml:space="preserve"> газет</w:t>
      </w:r>
      <w:r w:rsidRPr="001940F6">
        <w:rPr>
          <w:rFonts w:ascii="Times New Roman" w:hAnsi="Times New Roman"/>
          <w:sz w:val="28"/>
          <w:szCs w:val="28"/>
        </w:rPr>
        <w:t xml:space="preserve">. </w:t>
      </w:r>
      <w:r w:rsidR="002714CA" w:rsidRPr="001940F6">
        <w:rPr>
          <w:rFonts w:ascii="Times New Roman" w:hAnsi="Times New Roman"/>
          <w:sz w:val="28"/>
          <w:szCs w:val="28"/>
        </w:rPr>
        <w:t>Как отмечают авторы, новые иноязычные слова могут выражать новые понятия или употребляться в принимающем языке наряду со словами, обозначающими однородное понятие</w:t>
      </w:r>
      <w:r w:rsidR="002A70AA" w:rsidRPr="001940F6">
        <w:rPr>
          <w:rFonts w:ascii="Times New Roman" w:hAnsi="Times New Roman"/>
          <w:sz w:val="28"/>
          <w:szCs w:val="28"/>
        </w:rPr>
        <w:t>. В работе отмечено, что в казахстанских газетах активно используются заимствования из различных языков. Они обнаружили, что наиболее часто используемые иностранные слова в казахстанских газетах относятся к английскому языку, и это соответствует мировым тенденциям, связанным с глобализацией. Кроме того, авторы отмечают, что заимствования в казахстанских газетах используются в различных контекстах, включая политику, экономику, спорт и другую тематику. Специалисты также обращают внимание на то, что в казахстанской прессе происходит смешение языковых элементов, что связано с мультиязычной природой казахстанского общества и влиянием различных языковых культур. Они отмечают, что использование заимствований в казахстанской прессе может создавать трудности для понимания текстов для читателей, которые не владеют английским языком или языком, из которого произошло заимствование</w:t>
      </w:r>
      <w:r w:rsidR="00F22278" w:rsidRPr="001940F6">
        <w:rPr>
          <w:rFonts w:ascii="Times New Roman" w:hAnsi="Times New Roman"/>
          <w:sz w:val="28"/>
          <w:szCs w:val="28"/>
        </w:rPr>
        <w:t xml:space="preserve"> [160, 12]</w:t>
      </w:r>
      <w:r w:rsidR="002714CA" w:rsidRPr="001940F6">
        <w:rPr>
          <w:rFonts w:ascii="Times New Roman" w:hAnsi="Times New Roman"/>
          <w:sz w:val="28"/>
          <w:szCs w:val="28"/>
        </w:rPr>
        <w:t xml:space="preserve">. </w:t>
      </w:r>
    </w:p>
    <w:p w:rsidR="00004369" w:rsidRPr="001940F6" w:rsidRDefault="00F22278" w:rsidP="00870FBC">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исследовании Амангелдиевой Г.С. «Новые парадигмы традиционных медиа при переходе к интернет-медиа: цифровизация, генерация и конвергенция» автор </w:t>
      </w:r>
      <w:r w:rsidRPr="001940F6">
        <w:rPr>
          <w:rFonts w:ascii="Times New Roman" w:hAnsi="Times New Roman"/>
          <w:sz w:val="28"/>
          <w:szCs w:val="28"/>
          <w:lang w:val="kk-KZ"/>
        </w:rPr>
        <w:t xml:space="preserve">отмечает, </w:t>
      </w:r>
      <w:r w:rsidR="002A45A6" w:rsidRPr="001940F6">
        <w:rPr>
          <w:rFonts w:ascii="Times New Roman" w:hAnsi="Times New Roman"/>
          <w:sz w:val="28"/>
          <w:szCs w:val="28"/>
          <w:lang w:val="kk-KZ"/>
        </w:rPr>
        <w:t xml:space="preserve">как казахстанское медийное пространство активно развивается и расширяется. </w:t>
      </w:r>
      <w:r w:rsidR="007030A9" w:rsidRPr="001940F6">
        <w:rPr>
          <w:rFonts w:ascii="Times New Roman" w:hAnsi="Times New Roman"/>
          <w:sz w:val="28"/>
          <w:szCs w:val="28"/>
          <w:lang w:val="kk-KZ"/>
        </w:rPr>
        <w:t xml:space="preserve">Она приводит следующие цифры: по </w:t>
      </w:r>
      <w:r w:rsidR="007030A9" w:rsidRPr="001940F6">
        <w:rPr>
          <w:rFonts w:ascii="Times New Roman" w:hAnsi="Times New Roman"/>
          <w:sz w:val="28"/>
          <w:szCs w:val="28"/>
          <w:lang w:val="kk-KZ"/>
        </w:rPr>
        <w:lastRenderedPageBreak/>
        <w:t xml:space="preserve">данным на 19 октября 2020 года в Республике Казахстан есть 3432 периодических издания, 175 телеканалов, 74 радиостанции, (395 информационных агентств, 265 интернет-изданий), 660 интернет-СМИ, 256 иностранные телеканалы. Количество периодических изданий средств массовой информации составляет 3432, из них 2134 газеты, 1298 журналов. 85% из них имеют электронную версию </w:t>
      </w:r>
      <w:r w:rsidR="002A45A6" w:rsidRPr="001940F6">
        <w:rPr>
          <w:rFonts w:ascii="Times New Roman" w:hAnsi="Times New Roman"/>
          <w:sz w:val="28"/>
          <w:szCs w:val="28"/>
          <w:lang w:val="kk-KZ"/>
        </w:rPr>
        <w:t xml:space="preserve">По результатам ее исследования, традиционные СМИ,  их онлайн-версии, на сегодняшний день очень востребованы. К примеру, газета «Казахстанская правда» (Егемен Қазақстан) занимает </w:t>
      </w:r>
      <w:r w:rsidR="002A45A6" w:rsidRPr="001940F6">
        <w:rPr>
          <w:rFonts w:ascii="Times New Roman" w:hAnsi="Times New Roman"/>
          <w:sz w:val="28"/>
          <w:szCs w:val="28"/>
        </w:rPr>
        <w:t>26</w:t>
      </w:r>
      <w:r w:rsidR="007030A9" w:rsidRPr="001940F6">
        <w:rPr>
          <w:rFonts w:ascii="Times New Roman" w:hAnsi="Times New Roman"/>
          <w:sz w:val="28"/>
          <w:szCs w:val="28"/>
        </w:rPr>
        <w:t>-место [161, 30]</w:t>
      </w:r>
    </w:p>
    <w:p w:rsidR="00004369" w:rsidRPr="001940F6" w:rsidRDefault="00F40331" w:rsidP="00F4033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С.А. Сулейманова, Г.К. Мустафина, С.С. Никамбаева, </w:t>
      </w:r>
      <w:r w:rsidR="00004369" w:rsidRPr="001940F6">
        <w:rPr>
          <w:rFonts w:ascii="Times New Roman" w:hAnsi="Times New Roman"/>
          <w:sz w:val="28"/>
          <w:szCs w:val="28"/>
        </w:rPr>
        <w:t>тоже исследует особенности использования англицизмов в языке казахста</w:t>
      </w:r>
      <w:r w:rsidRPr="001940F6">
        <w:rPr>
          <w:rFonts w:ascii="Times New Roman" w:hAnsi="Times New Roman"/>
          <w:sz w:val="28"/>
          <w:szCs w:val="28"/>
        </w:rPr>
        <w:t>нск</w:t>
      </w:r>
      <w:r w:rsidR="00D97519">
        <w:rPr>
          <w:rFonts w:ascii="Times New Roman" w:hAnsi="Times New Roman"/>
          <w:sz w:val="28"/>
          <w:szCs w:val="28"/>
        </w:rPr>
        <w:t>ой прессе</w:t>
      </w:r>
      <w:r w:rsidRPr="001940F6">
        <w:rPr>
          <w:rFonts w:ascii="Times New Roman" w:hAnsi="Times New Roman"/>
          <w:sz w:val="28"/>
          <w:szCs w:val="28"/>
        </w:rPr>
        <w:t>[</w:t>
      </w:r>
      <w:r w:rsidR="006E233F" w:rsidRPr="001940F6">
        <w:rPr>
          <w:rFonts w:ascii="Times New Roman" w:hAnsi="Times New Roman"/>
          <w:sz w:val="28"/>
          <w:szCs w:val="28"/>
        </w:rPr>
        <w:t>162</w:t>
      </w:r>
      <w:r w:rsidRPr="001940F6">
        <w:rPr>
          <w:rFonts w:ascii="Times New Roman" w:hAnsi="Times New Roman"/>
          <w:sz w:val="28"/>
          <w:szCs w:val="28"/>
        </w:rPr>
        <w:t>]. Авторы отмечают, что число английских заимствований постоянно растет в казахстанских</w:t>
      </w:r>
      <w:r w:rsidR="00D97519">
        <w:rPr>
          <w:rFonts w:ascii="Times New Roman" w:hAnsi="Times New Roman"/>
          <w:sz w:val="28"/>
          <w:szCs w:val="28"/>
        </w:rPr>
        <w:t xml:space="preserve"> газетах</w:t>
      </w:r>
      <w:r w:rsidRPr="001940F6">
        <w:rPr>
          <w:rFonts w:ascii="Times New Roman" w:hAnsi="Times New Roman"/>
          <w:sz w:val="28"/>
          <w:szCs w:val="28"/>
        </w:rPr>
        <w:t xml:space="preserve">. </w:t>
      </w:r>
      <w:r w:rsidR="00004369" w:rsidRPr="001940F6">
        <w:rPr>
          <w:rFonts w:ascii="Times New Roman" w:hAnsi="Times New Roman"/>
          <w:sz w:val="28"/>
          <w:szCs w:val="28"/>
        </w:rPr>
        <w:t>Он</w:t>
      </w:r>
      <w:r w:rsidRPr="001940F6">
        <w:rPr>
          <w:rFonts w:ascii="Times New Roman" w:hAnsi="Times New Roman"/>
          <w:sz w:val="28"/>
          <w:szCs w:val="28"/>
        </w:rPr>
        <w:t xml:space="preserve">и </w:t>
      </w:r>
      <w:r w:rsidR="00004369" w:rsidRPr="001940F6">
        <w:rPr>
          <w:rFonts w:ascii="Times New Roman" w:hAnsi="Times New Roman"/>
          <w:sz w:val="28"/>
          <w:szCs w:val="28"/>
        </w:rPr>
        <w:t>привод</w:t>
      </w:r>
      <w:r w:rsidRPr="001940F6">
        <w:rPr>
          <w:rFonts w:ascii="Times New Roman" w:hAnsi="Times New Roman"/>
          <w:sz w:val="28"/>
          <w:szCs w:val="28"/>
        </w:rPr>
        <w:t>ят</w:t>
      </w:r>
      <w:r w:rsidR="00004369" w:rsidRPr="001940F6">
        <w:rPr>
          <w:rFonts w:ascii="Times New Roman" w:hAnsi="Times New Roman"/>
          <w:sz w:val="28"/>
          <w:szCs w:val="28"/>
        </w:rPr>
        <w:t xml:space="preserve"> множество примеров заимствований из английского языка, которые употребляются в казахстанской прессе: </w:t>
      </w:r>
      <w:r w:rsidR="00004369" w:rsidRPr="001940F6">
        <w:rPr>
          <w:rFonts w:ascii="Times New Roman" w:hAnsi="Times New Roman"/>
          <w:i/>
          <w:sz w:val="28"/>
          <w:szCs w:val="28"/>
        </w:rPr>
        <w:t>брендинг, кластер, менеджмент, практикум, презентация, прод</w:t>
      </w:r>
      <w:r w:rsidR="006E233F" w:rsidRPr="001940F6">
        <w:rPr>
          <w:rFonts w:ascii="Times New Roman" w:hAnsi="Times New Roman"/>
          <w:i/>
          <w:sz w:val="28"/>
          <w:szCs w:val="28"/>
        </w:rPr>
        <w:t>у</w:t>
      </w:r>
      <w:r w:rsidR="00004369" w:rsidRPr="001940F6">
        <w:rPr>
          <w:rFonts w:ascii="Times New Roman" w:hAnsi="Times New Roman"/>
          <w:i/>
          <w:sz w:val="28"/>
          <w:szCs w:val="28"/>
        </w:rPr>
        <w:t>кт, промоушен, сайт, сервис, тренд, университет, фитнес, хакер, хостинг, эксперимент, эксперт, юзабилити, юзер, язык программирования, веб-разработка, дизайнер, игровая индустрия, маркетинговые исследования, медиаиндустрия, мобильные приложения, нанотехнологии, нейросеть, платформа, программное обеспечение, реклама, ресторан, сетевые технологии, социальная сеть, телекоммуникации, франшиза, холдинг, экология, экономика, электронная коммерция, энергетика, юриспруденция, авиация, банковское дело, бизнес-школа, венчурный капитал, видеоконференция, виртуальный офис, глобализация, девелопмент, дропшиппинг, инновации, интернет-магазин, качество, киберпреступление, компьютерный вирус, логистика, маркетинг, материаловедение, менеджер, облачные технологии, партнерство, подкаст, практик, программист, продажи, проект, промышленность, профайл, процесс, работа, распределенные системы, резюме, сайт-визит</w:t>
      </w:r>
      <w:r w:rsidR="00004369" w:rsidRPr="001940F6">
        <w:rPr>
          <w:rFonts w:ascii="Times New Roman" w:hAnsi="Times New Roman"/>
          <w:sz w:val="28"/>
          <w:szCs w:val="28"/>
        </w:rPr>
        <w:t xml:space="preserve">. </w:t>
      </w:r>
    </w:p>
    <w:p w:rsidR="00004369" w:rsidRPr="001940F6" w:rsidRDefault="006E233F"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Они анализирую</w:t>
      </w:r>
      <w:r w:rsidR="00004369" w:rsidRPr="001940F6">
        <w:rPr>
          <w:rFonts w:ascii="Times New Roman" w:hAnsi="Times New Roman"/>
          <w:sz w:val="28"/>
          <w:szCs w:val="28"/>
        </w:rPr>
        <w:t>т различные функции, которые выполняют заимствования в казахстанской прессе, например, они могут использоваться для создания специальной атмосферы, выражения экспертных мнений, передачи определенной информации и т.д. Его исследование показывает, что англицизмы становятся все более распространенными в языке казахстанской прессы и выполняют различные функции в зависимости от контекста и тематики материала.</w:t>
      </w:r>
    </w:p>
    <w:p w:rsidR="00004369" w:rsidRPr="001940F6" w:rsidRDefault="00004369" w:rsidP="00631923">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исследовании </w:t>
      </w:r>
      <w:r w:rsidR="00631923" w:rsidRPr="001940F6">
        <w:rPr>
          <w:rFonts w:ascii="Times New Roman" w:hAnsi="Times New Roman"/>
          <w:sz w:val="28"/>
          <w:szCs w:val="28"/>
        </w:rPr>
        <w:t xml:space="preserve">А.С. Адиловой и А.З. Казанбаевой </w:t>
      </w:r>
      <w:r w:rsidRPr="001940F6">
        <w:rPr>
          <w:rFonts w:ascii="Times New Roman" w:hAnsi="Times New Roman"/>
          <w:sz w:val="28"/>
          <w:szCs w:val="28"/>
        </w:rPr>
        <w:t>[1</w:t>
      </w:r>
      <w:r w:rsidR="00631923" w:rsidRPr="001940F6">
        <w:rPr>
          <w:rFonts w:ascii="Times New Roman" w:hAnsi="Times New Roman"/>
          <w:sz w:val="28"/>
          <w:szCs w:val="28"/>
        </w:rPr>
        <w:t xml:space="preserve">63] проводится анализ особенностей медиатекстов основных казахстанских новостных порталов, предоставляющих материалы на русском языке. Авторы провели сравнение трех новостных порталов </w:t>
      </w:r>
      <w:r w:rsidR="00EA475A" w:rsidRPr="001940F6">
        <w:rPr>
          <w:rFonts w:ascii="Times New Roman" w:hAnsi="Times New Roman"/>
          <w:sz w:val="28"/>
          <w:szCs w:val="28"/>
        </w:rPr>
        <w:t>–</w:t>
      </w:r>
      <w:r w:rsidR="00631923" w:rsidRPr="001940F6">
        <w:rPr>
          <w:rFonts w:ascii="Times New Roman" w:hAnsi="Times New Roman"/>
          <w:sz w:val="28"/>
          <w:szCs w:val="28"/>
        </w:rPr>
        <w:t xml:space="preserve"> </w:t>
      </w:r>
      <w:r w:rsidR="00631923" w:rsidRPr="001940F6">
        <w:rPr>
          <w:rFonts w:ascii="Times New Roman" w:hAnsi="Times New Roman"/>
          <w:i/>
          <w:sz w:val="28"/>
          <w:szCs w:val="28"/>
        </w:rPr>
        <w:t>Тенгриньюс</w:t>
      </w:r>
      <w:r w:rsidR="002A70AA" w:rsidRPr="001940F6">
        <w:rPr>
          <w:rFonts w:ascii="Times New Roman" w:hAnsi="Times New Roman"/>
          <w:sz w:val="28"/>
          <w:szCs w:val="28"/>
        </w:rPr>
        <w:t>, что</w:t>
      </w:r>
      <w:r w:rsidR="00631923" w:rsidRPr="001940F6">
        <w:rPr>
          <w:rFonts w:ascii="Times New Roman" w:hAnsi="Times New Roman"/>
          <w:sz w:val="28"/>
          <w:szCs w:val="28"/>
        </w:rPr>
        <w:t xml:space="preserve"> представлен на трех языках – казахском, русском, английском, </w:t>
      </w:r>
      <w:r w:rsidR="00631923" w:rsidRPr="001940F6">
        <w:rPr>
          <w:rFonts w:ascii="Times New Roman" w:hAnsi="Times New Roman"/>
          <w:i/>
          <w:sz w:val="28"/>
          <w:szCs w:val="28"/>
        </w:rPr>
        <w:t>Нур.kz</w:t>
      </w:r>
      <w:r w:rsidR="002A70AA" w:rsidRPr="001940F6">
        <w:rPr>
          <w:rFonts w:ascii="Times New Roman" w:hAnsi="Times New Roman"/>
          <w:i/>
          <w:sz w:val="28"/>
          <w:szCs w:val="28"/>
        </w:rPr>
        <w:t xml:space="preserve">, </w:t>
      </w:r>
      <w:r w:rsidR="002A70AA" w:rsidRPr="001940F6">
        <w:rPr>
          <w:rFonts w:ascii="Times New Roman" w:hAnsi="Times New Roman"/>
          <w:sz w:val="28"/>
          <w:szCs w:val="28"/>
        </w:rPr>
        <w:t>что</w:t>
      </w:r>
      <w:r w:rsidR="00631923" w:rsidRPr="001940F6">
        <w:rPr>
          <w:rFonts w:ascii="Times New Roman" w:hAnsi="Times New Roman"/>
          <w:sz w:val="28"/>
          <w:szCs w:val="28"/>
        </w:rPr>
        <w:t xml:space="preserve"> знакомит</w:t>
      </w:r>
      <w:r w:rsidR="002A70AA" w:rsidRPr="001940F6">
        <w:rPr>
          <w:rFonts w:ascii="Times New Roman" w:hAnsi="Times New Roman"/>
          <w:sz w:val="28"/>
          <w:szCs w:val="28"/>
        </w:rPr>
        <w:t xml:space="preserve"> </w:t>
      </w:r>
      <w:r w:rsidR="00631923" w:rsidRPr="001940F6">
        <w:rPr>
          <w:rFonts w:ascii="Times New Roman" w:hAnsi="Times New Roman"/>
          <w:sz w:val="28"/>
          <w:szCs w:val="28"/>
        </w:rPr>
        <w:t xml:space="preserve">читателей с материалами на казахском и русском языках, </w:t>
      </w:r>
      <w:r w:rsidR="002A70AA" w:rsidRPr="001940F6">
        <w:rPr>
          <w:rFonts w:ascii="Times New Roman" w:hAnsi="Times New Roman"/>
          <w:sz w:val="28"/>
          <w:szCs w:val="28"/>
        </w:rPr>
        <w:t xml:space="preserve">и портал </w:t>
      </w:r>
      <w:r w:rsidR="00631923" w:rsidRPr="001940F6">
        <w:rPr>
          <w:rFonts w:ascii="Times New Roman" w:hAnsi="Times New Roman"/>
          <w:sz w:val="28"/>
          <w:szCs w:val="28"/>
        </w:rPr>
        <w:t>Ratel.kz,</w:t>
      </w:r>
      <w:r w:rsidR="002A70AA" w:rsidRPr="001940F6">
        <w:rPr>
          <w:rFonts w:ascii="Times New Roman" w:hAnsi="Times New Roman"/>
          <w:sz w:val="28"/>
          <w:szCs w:val="28"/>
        </w:rPr>
        <w:t xml:space="preserve"> представляющую информацию на русском языке [163, 144]. </w:t>
      </w:r>
    </w:p>
    <w:p w:rsidR="00C04891"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По наблюдениям многих исследователей, последние 20 лет отмечается тенденция активного заимствования слов из иностранных языков, в основном из английского, французского, реже немецкого. Это можно объяснить тем, что в </w:t>
      </w:r>
      <w:r w:rsidRPr="001940F6">
        <w:rPr>
          <w:rFonts w:ascii="Times New Roman" w:hAnsi="Times New Roman"/>
          <w:sz w:val="28"/>
          <w:szCs w:val="28"/>
        </w:rPr>
        <w:lastRenderedPageBreak/>
        <w:t xml:space="preserve">условиях глобализации усилились самые разнообразные контакты между странами мира, в том числе в области моды, бизнеса, культуры, и Казахстан стремится стать похожей на страны Западной Европы, перенимая у неё как некоторые формы и элементы массовой культуры (трансляция различных сериалов, ток˗шоу и т.д.), так и многие слова и выражения, используемые в средствах массовой информации и в рекламной сфере. </w:t>
      </w:r>
    </w:p>
    <w:p w:rsidR="00C04891" w:rsidRPr="001940F6" w:rsidRDefault="00C04891" w:rsidP="00C04891">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 xml:space="preserve">Современная пресса играет ключевую роль в процессе миграции слов из одного языка в другой и является главным "посредником" в популяризации иностранных слов. Распространение информационных источников на всей территории Казахстана, а также освещение ими основных тем, важных для жизнедеятельности страны, делает </w:t>
      </w:r>
      <w:r w:rsidR="0019572B">
        <w:rPr>
          <w:rFonts w:ascii="Times New Roman" w:eastAsia="Calibri" w:hAnsi="Times New Roman"/>
          <w:sz w:val="28"/>
          <w:szCs w:val="28"/>
        </w:rPr>
        <w:t xml:space="preserve">прессу </w:t>
      </w:r>
      <w:r w:rsidRPr="001940F6">
        <w:rPr>
          <w:rFonts w:ascii="Times New Roman" w:eastAsia="Calibri" w:hAnsi="Times New Roman"/>
          <w:sz w:val="28"/>
          <w:szCs w:val="28"/>
        </w:rPr>
        <w:t>наиболее быстр</w:t>
      </w:r>
      <w:r w:rsidR="0019572B">
        <w:rPr>
          <w:rFonts w:ascii="Times New Roman" w:eastAsia="Calibri" w:hAnsi="Times New Roman"/>
          <w:sz w:val="28"/>
          <w:szCs w:val="28"/>
        </w:rPr>
        <w:t>ой</w:t>
      </w:r>
      <w:r w:rsidRPr="001940F6">
        <w:rPr>
          <w:rFonts w:ascii="Times New Roman" w:eastAsia="Calibri" w:hAnsi="Times New Roman"/>
          <w:sz w:val="28"/>
          <w:szCs w:val="28"/>
        </w:rPr>
        <w:t xml:space="preserve"> и чутк</w:t>
      </w:r>
      <w:r w:rsidR="0019572B">
        <w:rPr>
          <w:rFonts w:ascii="Times New Roman" w:eastAsia="Calibri" w:hAnsi="Times New Roman"/>
          <w:sz w:val="28"/>
          <w:szCs w:val="28"/>
        </w:rPr>
        <w:t>ой</w:t>
      </w:r>
      <w:r w:rsidRPr="001940F6">
        <w:rPr>
          <w:rFonts w:ascii="Times New Roman" w:eastAsia="Calibri" w:hAnsi="Times New Roman"/>
          <w:sz w:val="28"/>
          <w:szCs w:val="28"/>
        </w:rPr>
        <w:t xml:space="preserve"> к изменениям, происходящим в обществе. Через сферу </w:t>
      </w:r>
      <w:r w:rsidR="0019572B">
        <w:rPr>
          <w:rFonts w:ascii="Times New Roman" w:eastAsia="Calibri" w:hAnsi="Times New Roman"/>
          <w:sz w:val="28"/>
          <w:szCs w:val="28"/>
        </w:rPr>
        <w:t xml:space="preserve">печатных изданий </w:t>
      </w:r>
      <w:r w:rsidRPr="001940F6">
        <w:rPr>
          <w:rFonts w:ascii="Times New Roman" w:eastAsia="Calibri" w:hAnsi="Times New Roman"/>
          <w:sz w:val="28"/>
          <w:szCs w:val="28"/>
        </w:rPr>
        <w:t>происходит обновление языка современности, языка социума. Они вводят новые термины и понятия в язык, чтобы отразить эти изменения и передать информацию более точно и эффективно.</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w:t>
      </w:r>
      <w:r w:rsidR="0019572B">
        <w:rPr>
          <w:rFonts w:ascii="Times New Roman" w:hAnsi="Times New Roman"/>
          <w:sz w:val="28"/>
          <w:szCs w:val="28"/>
        </w:rPr>
        <w:t xml:space="preserve">прессе </w:t>
      </w:r>
      <w:r w:rsidRPr="001940F6">
        <w:rPr>
          <w:rFonts w:ascii="Times New Roman" w:hAnsi="Times New Roman"/>
          <w:sz w:val="28"/>
          <w:szCs w:val="28"/>
        </w:rPr>
        <w:t>часто встречаются слова иноязычного происхождения, которые могут быть разделены на три группы. Первая группа включает слова, имеющие синонимы в русском языке, но которые все же используются, что может затруднить восприятие текста. Вторая группа включает слова, которые давно прижились в русском языке и не имеют синонимов. Наконец, третья группа включает слова, напечатанные на английском языке и не понятные большинству людей. Эта классификация является стандартной и часто используется в лингвистических исследованиях, посвященных влиянию иностранных языков на русский язык и их употреблению в</w:t>
      </w:r>
      <w:r w:rsidR="0019572B">
        <w:rPr>
          <w:rFonts w:ascii="Times New Roman" w:hAnsi="Times New Roman"/>
          <w:sz w:val="28"/>
          <w:szCs w:val="28"/>
        </w:rPr>
        <w:t xml:space="preserve"> прессе</w:t>
      </w:r>
      <w:r w:rsidRPr="001940F6">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Средства массовой информации являются основным источником информации в современном обществе, играют важную роль в формировании общественного мнения. По данным КазИнформ, до 90% информации по социально важным темам население берет из </w:t>
      </w:r>
      <w:r w:rsidR="0019572B">
        <w:rPr>
          <w:rFonts w:ascii="Times New Roman" w:hAnsi="Times New Roman"/>
          <w:sz w:val="28"/>
          <w:szCs w:val="28"/>
        </w:rPr>
        <w:t xml:space="preserve">печатных изданий </w:t>
      </w:r>
      <w:r w:rsidRPr="001940F6">
        <w:rPr>
          <w:rFonts w:ascii="Times New Roman" w:hAnsi="Times New Roman"/>
          <w:sz w:val="28"/>
          <w:szCs w:val="28"/>
        </w:rPr>
        <w:t>[1</w:t>
      </w:r>
      <w:r w:rsidR="00EA4F7C" w:rsidRPr="001940F6">
        <w:rPr>
          <w:rFonts w:ascii="Times New Roman" w:hAnsi="Times New Roman"/>
          <w:sz w:val="28"/>
          <w:szCs w:val="28"/>
        </w:rPr>
        <w:t>64</w:t>
      </w:r>
      <w:r w:rsidRPr="001940F6">
        <w:rPr>
          <w:rFonts w:ascii="Times New Roman" w:hAnsi="Times New Roman"/>
          <w:sz w:val="28"/>
          <w:szCs w:val="28"/>
        </w:rPr>
        <w:t xml:space="preserve">], именно поэтому деятельность </w:t>
      </w:r>
      <w:r w:rsidR="0019572B">
        <w:rPr>
          <w:rFonts w:ascii="Times New Roman" w:hAnsi="Times New Roman"/>
          <w:sz w:val="28"/>
          <w:szCs w:val="28"/>
        </w:rPr>
        <w:t xml:space="preserve">прессы </w:t>
      </w:r>
      <w:r w:rsidRPr="001940F6">
        <w:rPr>
          <w:rFonts w:ascii="Times New Roman" w:hAnsi="Times New Roman"/>
          <w:sz w:val="28"/>
          <w:szCs w:val="28"/>
        </w:rPr>
        <w:t xml:space="preserve">в области социальных проблем очень важна. </w:t>
      </w:r>
      <w:r w:rsidR="0019572B">
        <w:rPr>
          <w:rFonts w:ascii="Times New Roman" w:hAnsi="Times New Roman"/>
          <w:sz w:val="28"/>
          <w:szCs w:val="28"/>
        </w:rPr>
        <w:t xml:space="preserve">Современная пресса </w:t>
      </w:r>
      <w:r w:rsidRPr="001940F6">
        <w:rPr>
          <w:rFonts w:ascii="Times New Roman" w:hAnsi="Times New Roman"/>
          <w:sz w:val="28"/>
          <w:szCs w:val="28"/>
        </w:rPr>
        <w:t>игра</w:t>
      </w:r>
      <w:r w:rsidR="0019572B">
        <w:rPr>
          <w:rFonts w:ascii="Times New Roman" w:hAnsi="Times New Roman"/>
          <w:sz w:val="28"/>
          <w:szCs w:val="28"/>
        </w:rPr>
        <w:t>е</w:t>
      </w:r>
      <w:r w:rsidRPr="001940F6">
        <w:rPr>
          <w:rFonts w:ascii="Times New Roman" w:hAnsi="Times New Roman"/>
          <w:sz w:val="28"/>
          <w:szCs w:val="28"/>
        </w:rPr>
        <w:t>т значительную и со временем все возрастающую роль в формировании представлений людей о социальных явлениях и процессах, в том числе о социальных проблемах. Контакт членов общества с большей частью социальных проблем, как правило, опосредован массовой коммуникацией. Люди узнают о преступлениях, эпидемиях, реформах и т.д. в большинстве случаев из телевизионных новостей, газет, радиопередач и сообщений Интернет˗сайтов. Так, после пандемии COVID-19 в казахстанских газетах и на различных информационных порталах стали появляться еще больше английских слов и английских понятий. В статье «The spread of English language elements in COVID-19 period» мы отдельно отметили</w:t>
      </w:r>
      <w:r w:rsidR="00EA475A">
        <w:rPr>
          <w:rFonts w:ascii="Times New Roman" w:hAnsi="Times New Roman"/>
          <w:sz w:val="28"/>
          <w:szCs w:val="28"/>
        </w:rPr>
        <w:t>,</w:t>
      </w:r>
      <w:r w:rsidRPr="001940F6">
        <w:rPr>
          <w:rFonts w:ascii="Times New Roman" w:hAnsi="Times New Roman"/>
          <w:sz w:val="28"/>
          <w:szCs w:val="28"/>
        </w:rPr>
        <w:t xml:space="preserve"> как в указанный период английский я</w:t>
      </w:r>
      <w:r w:rsidR="002A70AA" w:rsidRPr="001940F6">
        <w:rPr>
          <w:rFonts w:ascii="Times New Roman" w:hAnsi="Times New Roman"/>
          <w:sz w:val="28"/>
          <w:szCs w:val="28"/>
        </w:rPr>
        <w:t>зык активно проникал в русский</w:t>
      </w:r>
      <w:r w:rsidR="00EA4F7C" w:rsidRPr="001940F6">
        <w:rPr>
          <w:rFonts w:ascii="Times New Roman" w:hAnsi="Times New Roman"/>
          <w:sz w:val="28"/>
          <w:szCs w:val="28"/>
        </w:rPr>
        <w:t xml:space="preserve"> [165</w:t>
      </w:r>
      <w:r w:rsidRPr="001940F6">
        <w:rPr>
          <w:rFonts w:ascii="Times New Roman" w:hAnsi="Times New Roman"/>
          <w:sz w:val="28"/>
          <w:szCs w:val="28"/>
        </w:rPr>
        <w:t xml:space="preserve">]. </w:t>
      </w:r>
      <w:r w:rsidR="002A70AA" w:rsidRPr="001940F6">
        <w:rPr>
          <w:rFonts w:ascii="Times New Roman" w:hAnsi="Times New Roman"/>
          <w:sz w:val="28"/>
          <w:szCs w:val="28"/>
        </w:rPr>
        <w:t>А</w:t>
      </w:r>
      <w:r w:rsidRPr="001940F6">
        <w:rPr>
          <w:rFonts w:ascii="Times New Roman" w:hAnsi="Times New Roman"/>
          <w:sz w:val="28"/>
          <w:szCs w:val="28"/>
        </w:rPr>
        <w:t xml:space="preserve">нглийский язык </w:t>
      </w:r>
      <w:r w:rsidR="00EA475A">
        <w:rPr>
          <w:rFonts w:ascii="Times New Roman" w:hAnsi="Times New Roman"/>
          <w:sz w:val="28"/>
          <w:szCs w:val="28"/>
        </w:rPr>
        <w:t>в</w:t>
      </w:r>
      <w:r w:rsidRPr="001940F6">
        <w:rPr>
          <w:rFonts w:ascii="Times New Roman" w:hAnsi="Times New Roman"/>
          <w:sz w:val="28"/>
          <w:szCs w:val="28"/>
        </w:rPr>
        <w:t xml:space="preserve"> любой ситуации оказывает свое влияние на другие языки, а средства массовой информации являются отличной платформой для распространения иноязычных понятий.  </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Известный лингвист В.Г.</w:t>
      </w:r>
      <w:r w:rsidR="00EA475A">
        <w:rPr>
          <w:rFonts w:ascii="Times New Roman" w:eastAsia="Calibri" w:hAnsi="Times New Roman"/>
          <w:sz w:val="28"/>
          <w:szCs w:val="28"/>
        </w:rPr>
        <w:t xml:space="preserve"> </w:t>
      </w:r>
      <w:r w:rsidRPr="001940F6">
        <w:rPr>
          <w:rFonts w:ascii="Times New Roman" w:eastAsia="Calibri" w:hAnsi="Times New Roman"/>
          <w:sz w:val="28"/>
          <w:szCs w:val="28"/>
        </w:rPr>
        <w:t xml:space="preserve">Костомаров отмечал, что газеты оказывают все большее влияние на людей и могут конкурировать с другими мощными </w:t>
      </w:r>
      <w:r w:rsidRPr="001940F6">
        <w:rPr>
          <w:rFonts w:ascii="Times New Roman" w:eastAsia="Calibri" w:hAnsi="Times New Roman"/>
          <w:sz w:val="28"/>
          <w:szCs w:val="28"/>
        </w:rPr>
        <w:lastRenderedPageBreak/>
        <w:t xml:space="preserve">средствами массовой коммуникации, такими как радио и телевидение </w:t>
      </w:r>
      <w:r w:rsidRPr="001940F6">
        <w:rPr>
          <w:rFonts w:ascii="Times New Roman" w:hAnsi="Times New Roman"/>
          <w:sz w:val="28"/>
          <w:szCs w:val="28"/>
        </w:rPr>
        <w:t>[</w:t>
      </w:r>
      <w:r w:rsidRPr="001940F6">
        <w:rPr>
          <w:rFonts w:ascii="Times New Roman" w:eastAsia="Calibri" w:hAnsi="Times New Roman"/>
          <w:sz w:val="28"/>
          <w:szCs w:val="28"/>
        </w:rPr>
        <w:t>1</w:t>
      </w:r>
      <w:r w:rsidR="00EA4F7C" w:rsidRPr="001940F6">
        <w:rPr>
          <w:rFonts w:ascii="Times New Roman" w:eastAsia="Calibri" w:hAnsi="Times New Roman"/>
          <w:sz w:val="28"/>
          <w:szCs w:val="28"/>
        </w:rPr>
        <w:t>66, 175</w:t>
      </w:r>
      <w:r w:rsidRPr="001940F6">
        <w:rPr>
          <w:rFonts w:ascii="Times New Roman" w:hAnsi="Times New Roman"/>
          <w:sz w:val="28"/>
          <w:szCs w:val="28"/>
        </w:rPr>
        <w:t>]</w:t>
      </w:r>
      <w:r w:rsidRPr="001940F6">
        <w:rPr>
          <w:rFonts w:ascii="Times New Roman" w:eastAsia="Calibri" w:hAnsi="Times New Roman"/>
          <w:sz w:val="28"/>
          <w:szCs w:val="28"/>
        </w:rPr>
        <w:t>. Он также указывал на необходимость тщательного изучения изменений, которые происходят в языке газеты.</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hAnsi="Times New Roman"/>
          <w:sz w:val="28"/>
          <w:szCs w:val="28"/>
          <w:lang w:val="kk-KZ"/>
        </w:rPr>
        <w:t xml:space="preserve">На основании вышесказанного, можно отметить, что в жизни казахстанского общества функционирование англоязычных элементов, заимствованной лексики становится нормой речевой и письменной коммуникации. </w:t>
      </w:r>
      <w:r w:rsidRPr="001940F6">
        <w:rPr>
          <w:rFonts w:ascii="Times New Roman" w:eastAsia="Calibri" w:hAnsi="Times New Roman"/>
          <w:sz w:val="28"/>
          <w:szCs w:val="28"/>
        </w:rPr>
        <w:t xml:space="preserve">Язык </w:t>
      </w:r>
      <w:r w:rsidR="0019572B">
        <w:rPr>
          <w:rFonts w:ascii="Times New Roman" w:eastAsia="Calibri" w:hAnsi="Times New Roman"/>
          <w:sz w:val="28"/>
          <w:szCs w:val="28"/>
        </w:rPr>
        <w:t xml:space="preserve"> прессы </w:t>
      </w:r>
      <w:r w:rsidRPr="001940F6">
        <w:rPr>
          <w:rFonts w:ascii="Times New Roman" w:eastAsia="Calibri" w:hAnsi="Times New Roman"/>
          <w:sz w:val="28"/>
          <w:szCs w:val="28"/>
        </w:rPr>
        <w:t>в Казахстане за последние годы интенсивно пополняется иноязычными словами преимущественно английского происхождения.</w:t>
      </w:r>
    </w:p>
    <w:p w:rsidR="004C6F13" w:rsidRDefault="004C6F13" w:rsidP="004C6F13">
      <w:pPr>
        <w:spacing w:after="0" w:line="240" w:lineRule="auto"/>
        <w:ind w:firstLine="454"/>
        <w:contextualSpacing/>
        <w:jc w:val="both"/>
        <w:rPr>
          <w:rFonts w:ascii="Times New Roman" w:hAnsi="Times New Roman"/>
          <w:sz w:val="28"/>
          <w:szCs w:val="28"/>
        </w:rPr>
      </w:pPr>
      <w:r w:rsidRPr="000E02A2">
        <w:rPr>
          <w:rFonts w:ascii="Times New Roman" w:hAnsi="Times New Roman"/>
          <w:sz w:val="28"/>
          <w:szCs w:val="28"/>
        </w:rPr>
        <w:t xml:space="preserve">За период существования суверенного Казахстана сформировался определенный рынок </w:t>
      </w:r>
      <w:r w:rsidR="0019572B">
        <w:rPr>
          <w:rFonts w:ascii="Times New Roman" w:hAnsi="Times New Roman"/>
          <w:sz w:val="28"/>
          <w:szCs w:val="28"/>
        </w:rPr>
        <w:t xml:space="preserve">печатных изданий, новостных порталов </w:t>
      </w:r>
      <w:r w:rsidRPr="000E02A2">
        <w:rPr>
          <w:rFonts w:ascii="Times New Roman" w:hAnsi="Times New Roman"/>
          <w:sz w:val="28"/>
          <w:szCs w:val="28"/>
        </w:rPr>
        <w:t>со своими особенностями</w:t>
      </w:r>
      <w:r>
        <w:rPr>
          <w:rFonts w:ascii="Times New Roman" w:hAnsi="Times New Roman"/>
          <w:sz w:val="28"/>
          <w:szCs w:val="28"/>
        </w:rPr>
        <w:t xml:space="preserve">. </w:t>
      </w:r>
      <w:r w:rsidRPr="000E02A2">
        <w:rPr>
          <w:rFonts w:ascii="Times New Roman" w:hAnsi="Times New Roman"/>
          <w:sz w:val="28"/>
          <w:szCs w:val="28"/>
        </w:rPr>
        <w:t>Газетный текст не просто отражает события, а интерпретирует их в фокусе редакции, представляет массовому читателю через призму определенных культурных, духовно-нравственных и общественно-политических ценностей, при этом име</w:t>
      </w:r>
      <w:r>
        <w:rPr>
          <w:rFonts w:ascii="Times New Roman" w:hAnsi="Times New Roman"/>
          <w:sz w:val="28"/>
          <w:szCs w:val="28"/>
        </w:rPr>
        <w:t>е</w:t>
      </w:r>
      <w:r w:rsidRPr="000E02A2">
        <w:rPr>
          <w:rFonts w:ascii="Times New Roman" w:hAnsi="Times New Roman"/>
          <w:sz w:val="28"/>
          <w:szCs w:val="28"/>
        </w:rPr>
        <w:t>т свою специфику в отборе и подаче контента.</w:t>
      </w:r>
      <w:r>
        <w:rPr>
          <w:rFonts w:ascii="Times New Roman" w:hAnsi="Times New Roman"/>
          <w:sz w:val="28"/>
          <w:szCs w:val="28"/>
        </w:rPr>
        <w:t xml:space="preserve"> </w:t>
      </w:r>
      <w:r w:rsidRPr="000D08E1">
        <w:rPr>
          <w:rFonts w:ascii="Times New Roman" w:hAnsi="Times New Roman"/>
          <w:sz w:val="28"/>
          <w:szCs w:val="28"/>
        </w:rPr>
        <w:t>За последние годы язык средств массовой информации в Казахстане активно обогащается</w:t>
      </w:r>
      <w:r>
        <w:rPr>
          <w:rFonts w:ascii="Times New Roman" w:hAnsi="Times New Roman"/>
          <w:sz w:val="28"/>
          <w:szCs w:val="28"/>
        </w:rPr>
        <w:t xml:space="preserve"> англоязычными заимствованиями. Их можно</w:t>
      </w:r>
      <w:r w:rsidRPr="001940F6">
        <w:rPr>
          <w:rFonts w:ascii="Times New Roman" w:hAnsi="Times New Roman"/>
          <w:sz w:val="28"/>
          <w:szCs w:val="28"/>
        </w:rPr>
        <w:t xml:space="preserve"> раздел</w:t>
      </w:r>
      <w:r>
        <w:rPr>
          <w:rFonts w:ascii="Times New Roman" w:hAnsi="Times New Roman"/>
          <w:sz w:val="28"/>
          <w:szCs w:val="28"/>
        </w:rPr>
        <w:t xml:space="preserve">ить </w:t>
      </w:r>
      <w:r w:rsidRPr="001940F6">
        <w:rPr>
          <w:rFonts w:ascii="Times New Roman" w:hAnsi="Times New Roman"/>
          <w:sz w:val="28"/>
          <w:szCs w:val="28"/>
        </w:rPr>
        <w:t xml:space="preserve">на три группы. Первая группа включает слова, имеющие синонимы в русском языке, но которые все же используются, что может затруднить восприятие текста. Вторая группа включает слова, которые давно прижились в русском языке и не имеют синонимов. </w:t>
      </w:r>
      <w:r>
        <w:rPr>
          <w:rFonts w:ascii="Times New Roman" w:hAnsi="Times New Roman"/>
          <w:sz w:val="28"/>
          <w:szCs w:val="28"/>
        </w:rPr>
        <w:t xml:space="preserve">И третья группа </w:t>
      </w:r>
      <w:r w:rsidR="00ED5100" w:rsidRPr="001940F6">
        <w:rPr>
          <w:rFonts w:ascii="Times New Roman" w:hAnsi="Times New Roman"/>
          <w:sz w:val="28"/>
          <w:szCs w:val="28"/>
        </w:rPr>
        <w:t>–</w:t>
      </w:r>
      <w:r>
        <w:rPr>
          <w:rFonts w:ascii="Times New Roman" w:hAnsi="Times New Roman"/>
          <w:sz w:val="28"/>
          <w:szCs w:val="28"/>
        </w:rPr>
        <w:t xml:space="preserve"> </w:t>
      </w:r>
      <w:r w:rsidRPr="001940F6">
        <w:rPr>
          <w:rFonts w:ascii="Times New Roman" w:hAnsi="Times New Roman"/>
          <w:sz w:val="28"/>
          <w:szCs w:val="28"/>
        </w:rPr>
        <w:t xml:space="preserve">слова, </w:t>
      </w:r>
      <w:r>
        <w:rPr>
          <w:rFonts w:ascii="Times New Roman" w:hAnsi="Times New Roman"/>
          <w:sz w:val="28"/>
          <w:szCs w:val="28"/>
        </w:rPr>
        <w:t>передающиеся на языке донора.</w:t>
      </w:r>
    </w:p>
    <w:p w:rsidR="00004369" w:rsidRDefault="00004369" w:rsidP="00004369">
      <w:pPr>
        <w:spacing w:after="0" w:line="240" w:lineRule="auto"/>
        <w:ind w:firstLine="454"/>
        <w:contextualSpacing/>
        <w:jc w:val="both"/>
        <w:rPr>
          <w:rFonts w:ascii="Times New Roman" w:hAnsi="Times New Roman"/>
          <w:sz w:val="28"/>
          <w:szCs w:val="28"/>
        </w:rPr>
      </w:pPr>
    </w:p>
    <w:p w:rsidR="00D64B57" w:rsidRPr="0018247F" w:rsidRDefault="00D64B57" w:rsidP="00220E96">
      <w:pPr>
        <w:spacing w:after="0" w:line="240" w:lineRule="auto"/>
        <w:ind w:firstLine="454"/>
        <w:jc w:val="both"/>
        <w:outlineLvl w:val="0"/>
        <w:rPr>
          <w:rFonts w:ascii="Times New Roman" w:hAnsi="Times New Roman"/>
          <w:b/>
          <w:sz w:val="28"/>
          <w:szCs w:val="28"/>
        </w:rPr>
      </w:pPr>
      <w:r w:rsidRPr="0018247F">
        <w:rPr>
          <w:rFonts w:ascii="Times New Roman" w:hAnsi="Times New Roman"/>
          <w:b/>
          <w:sz w:val="28"/>
          <w:szCs w:val="28"/>
        </w:rPr>
        <w:t>Выводы по второму разделу</w:t>
      </w:r>
    </w:p>
    <w:p w:rsidR="00D64B57" w:rsidRPr="0018247F" w:rsidRDefault="00D64B57" w:rsidP="00D64B57">
      <w:pPr>
        <w:spacing w:after="0" w:line="240" w:lineRule="auto"/>
        <w:jc w:val="both"/>
        <w:rPr>
          <w:rFonts w:ascii="Times New Roman" w:hAnsi="Times New Roman"/>
          <w:b/>
          <w:sz w:val="28"/>
          <w:szCs w:val="28"/>
        </w:rPr>
      </w:pPr>
    </w:p>
    <w:p w:rsidR="00D64B57" w:rsidRPr="0018247F" w:rsidRDefault="00D64B57" w:rsidP="00D64B57">
      <w:pPr>
        <w:spacing w:after="0" w:line="240" w:lineRule="auto"/>
        <w:jc w:val="both"/>
        <w:rPr>
          <w:rFonts w:ascii="Times New Roman" w:hAnsi="Times New Roman"/>
          <w:sz w:val="28"/>
          <w:szCs w:val="28"/>
        </w:rPr>
      </w:pPr>
      <w:r w:rsidRPr="0018247F">
        <w:rPr>
          <w:rFonts w:ascii="Times New Roman" w:hAnsi="Times New Roman"/>
          <w:sz w:val="28"/>
          <w:szCs w:val="28"/>
        </w:rPr>
        <w:tab/>
        <w:t>Во втором разделе нашей работы мы изучили языковую конвергенцию в текстах современной казахстанской прессы и пришли к следующим выводам:</w:t>
      </w:r>
    </w:p>
    <w:p w:rsidR="0019572B" w:rsidRDefault="00D64B57" w:rsidP="00D64B57">
      <w:pPr>
        <w:spacing w:after="0" w:line="240" w:lineRule="auto"/>
        <w:ind w:firstLine="708"/>
        <w:jc w:val="both"/>
        <w:rPr>
          <w:rFonts w:ascii="Times New Roman" w:hAnsi="Times New Roman"/>
          <w:sz w:val="28"/>
          <w:szCs w:val="28"/>
          <w:lang w:val="kk-KZ"/>
        </w:rPr>
      </w:pPr>
      <w:r w:rsidRPr="0018247F">
        <w:rPr>
          <w:rFonts w:ascii="Times New Roman" w:hAnsi="Times New Roman"/>
          <w:sz w:val="28"/>
          <w:szCs w:val="28"/>
        </w:rPr>
        <w:t xml:space="preserve">1. Средства массовой информации являются одним из важнейших каналов передачи информации в современном обществе. Передавая актуальную информацию о событиях в стране и мире, они вместе с тем предлагают свою интерпретацию, воздействуя на адресата, определяют отношение аудитории к освещаемой информации. Язык средств массовой информации наиболее подвержен конвергенции. </w:t>
      </w:r>
      <w:r w:rsidR="0019572B">
        <w:rPr>
          <w:rFonts w:ascii="Times New Roman" w:hAnsi="Times New Roman"/>
          <w:sz w:val="28"/>
          <w:szCs w:val="28"/>
        </w:rPr>
        <w:t xml:space="preserve">Нами выявлено, что наиболее рапространенными являются </w:t>
      </w:r>
      <w:r w:rsidRPr="0018247F">
        <w:rPr>
          <w:rFonts w:ascii="Times New Roman" w:hAnsi="Times New Roman"/>
          <w:sz w:val="28"/>
          <w:szCs w:val="28"/>
          <w:lang w:val="kk-KZ"/>
        </w:rPr>
        <w:t>следующие способы передачи заимствованной лексики в текстах газет: транскрипция, транслитерация, э</w:t>
      </w:r>
      <w:r w:rsidRPr="0018247F">
        <w:rPr>
          <w:rFonts w:ascii="Times New Roman" w:hAnsi="Times New Roman"/>
          <w:bCs/>
          <w:sz w:val="28"/>
          <w:szCs w:val="28"/>
        </w:rPr>
        <w:t>кспликация</w:t>
      </w:r>
      <w:r w:rsidRPr="0018247F">
        <w:rPr>
          <w:rFonts w:ascii="Times New Roman" w:hAnsi="Times New Roman"/>
          <w:sz w:val="28"/>
          <w:szCs w:val="28"/>
          <w:lang w:val="kk-KZ"/>
        </w:rPr>
        <w:t xml:space="preserve"> и калькирование. </w:t>
      </w:r>
    </w:p>
    <w:p w:rsidR="00D64B57" w:rsidRPr="0018247F" w:rsidRDefault="00D64B57" w:rsidP="0019572B">
      <w:pPr>
        <w:spacing w:after="0" w:line="240" w:lineRule="auto"/>
        <w:ind w:firstLine="426"/>
        <w:jc w:val="both"/>
        <w:rPr>
          <w:rFonts w:ascii="Times New Roman" w:hAnsi="Times New Roman"/>
          <w:sz w:val="28"/>
          <w:szCs w:val="28"/>
          <w:lang w:val="kk-KZ"/>
        </w:rPr>
      </w:pPr>
      <w:r w:rsidRPr="0018247F">
        <w:rPr>
          <w:rFonts w:ascii="Times New Roman" w:hAnsi="Times New Roman"/>
          <w:sz w:val="28"/>
          <w:szCs w:val="28"/>
          <w:lang w:val="kk-KZ"/>
        </w:rPr>
        <w:t xml:space="preserve">Изучение причин, путей и способов передачи заимствований в языке </w:t>
      </w:r>
      <w:r w:rsidR="0019572B">
        <w:rPr>
          <w:rFonts w:ascii="Times New Roman" w:hAnsi="Times New Roman"/>
          <w:sz w:val="28"/>
          <w:szCs w:val="28"/>
          <w:lang w:val="kk-KZ"/>
        </w:rPr>
        <w:t xml:space="preserve">газет </w:t>
      </w:r>
      <w:r w:rsidRPr="0018247F">
        <w:rPr>
          <w:rFonts w:ascii="Times New Roman" w:hAnsi="Times New Roman"/>
          <w:sz w:val="28"/>
          <w:szCs w:val="28"/>
          <w:lang w:val="kk-KZ"/>
        </w:rPr>
        <w:t>способствует пониманию эволюции языка, его адаптации к новым обстоятельствам и тенденциям, а также улучшает осознание процессов культурного взаимодействия. В свою очередь, это может быть связано с политическими, экономическими или социальными явлениями.</w:t>
      </w:r>
    </w:p>
    <w:p w:rsidR="00D64B57" w:rsidRPr="0018247F" w:rsidRDefault="00D64B57" w:rsidP="00D64B57">
      <w:pPr>
        <w:spacing w:after="0" w:line="240" w:lineRule="auto"/>
        <w:ind w:firstLine="454"/>
        <w:contextualSpacing/>
        <w:jc w:val="both"/>
        <w:rPr>
          <w:rFonts w:ascii="Times New Roman" w:eastAsia="Calibri" w:hAnsi="Times New Roman"/>
          <w:sz w:val="28"/>
          <w:szCs w:val="28"/>
        </w:rPr>
      </w:pPr>
      <w:r w:rsidRPr="0018247F">
        <w:rPr>
          <w:rFonts w:ascii="Times New Roman" w:hAnsi="Times New Roman"/>
          <w:sz w:val="28"/>
          <w:szCs w:val="28"/>
          <w:lang w:val="kk-KZ"/>
        </w:rPr>
        <w:t xml:space="preserve">2. </w:t>
      </w:r>
      <w:r w:rsidRPr="0018247F">
        <w:rPr>
          <w:rFonts w:ascii="Times New Roman" w:hAnsi="Times New Roman"/>
          <w:sz w:val="28"/>
          <w:szCs w:val="28"/>
        </w:rPr>
        <w:t xml:space="preserve">Лексическая конвергенция представляет собой двусторонний процесс. Она может осуществляться как от языка или культуры с меньшей степенью влияния к языку или культуре с большей степенью влияния, так и в обратном порядке. Лексическая конвергенция не является быстрым или линейным процессом. Особенность лексической конвергенции в </w:t>
      </w:r>
      <w:r w:rsidR="0019572B">
        <w:rPr>
          <w:rFonts w:ascii="Times New Roman" w:hAnsi="Times New Roman"/>
          <w:sz w:val="28"/>
          <w:szCs w:val="28"/>
        </w:rPr>
        <w:t xml:space="preserve">прессе является оперативность </w:t>
      </w:r>
      <w:r w:rsidRPr="0018247F">
        <w:rPr>
          <w:rFonts w:ascii="Times New Roman" w:hAnsi="Times New Roman"/>
          <w:sz w:val="28"/>
          <w:szCs w:val="28"/>
        </w:rPr>
        <w:t xml:space="preserve">и </w:t>
      </w:r>
      <w:r w:rsidRPr="0018247F">
        <w:rPr>
          <w:rFonts w:ascii="Times New Roman" w:hAnsi="Times New Roman"/>
          <w:sz w:val="28"/>
          <w:szCs w:val="28"/>
        </w:rPr>
        <w:lastRenderedPageBreak/>
        <w:t>динамичност</w:t>
      </w:r>
      <w:r w:rsidR="0019572B">
        <w:rPr>
          <w:rFonts w:ascii="Times New Roman" w:hAnsi="Times New Roman"/>
          <w:sz w:val="28"/>
          <w:szCs w:val="28"/>
        </w:rPr>
        <w:t>ь информатизации общества</w:t>
      </w:r>
      <w:r w:rsidRPr="0018247F">
        <w:rPr>
          <w:rFonts w:ascii="Times New Roman" w:hAnsi="Times New Roman"/>
          <w:sz w:val="28"/>
          <w:szCs w:val="28"/>
        </w:rPr>
        <w:t xml:space="preserve">. В ходе анализа лексической конвергенции в средствах массовой информации, мы наблюдаем большое количество заимствований из английского языка. </w:t>
      </w:r>
      <w:r w:rsidRPr="0018247F">
        <w:rPr>
          <w:rFonts w:ascii="Times New Roman" w:eastAsia="Calibri" w:hAnsi="Times New Roman"/>
          <w:sz w:val="28"/>
          <w:szCs w:val="28"/>
        </w:rPr>
        <w:t xml:space="preserve">В текстах </w:t>
      </w:r>
      <w:r w:rsidR="0019572B">
        <w:rPr>
          <w:rFonts w:ascii="Times New Roman" w:eastAsia="Calibri" w:hAnsi="Times New Roman"/>
          <w:sz w:val="28"/>
          <w:szCs w:val="28"/>
        </w:rPr>
        <w:t xml:space="preserve">газет </w:t>
      </w:r>
      <w:r w:rsidRPr="0018247F">
        <w:rPr>
          <w:rFonts w:ascii="Times New Roman" w:eastAsia="Calibri" w:hAnsi="Times New Roman"/>
          <w:sz w:val="28"/>
          <w:szCs w:val="28"/>
        </w:rPr>
        <w:t>часто используется заимствованная лексика из английского языка для передачи новых идей, понятий и событий.</w:t>
      </w:r>
    </w:p>
    <w:p w:rsidR="00D64B57" w:rsidRPr="0018247F" w:rsidRDefault="00D64B57" w:rsidP="00D64B57">
      <w:pPr>
        <w:spacing w:after="0" w:line="240" w:lineRule="auto"/>
        <w:ind w:firstLine="454"/>
        <w:contextualSpacing/>
        <w:jc w:val="both"/>
        <w:rPr>
          <w:rFonts w:ascii="Times New Roman" w:hAnsi="Times New Roman"/>
          <w:sz w:val="28"/>
          <w:szCs w:val="28"/>
        </w:rPr>
      </w:pPr>
      <w:r w:rsidRPr="0018247F">
        <w:rPr>
          <w:rFonts w:ascii="Times New Roman" w:eastAsia="Calibri" w:hAnsi="Times New Roman"/>
          <w:sz w:val="28"/>
          <w:szCs w:val="28"/>
        </w:rPr>
        <w:t xml:space="preserve">3. </w:t>
      </w:r>
      <w:r w:rsidRPr="0018247F">
        <w:rPr>
          <w:rFonts w:ascii="Times New Roman" w:hAnsi="Times New Roman"/>
          <w:sz w:val="28"/>
          <w:szCs w:val="28"/>
        </w:rPr>
        <w:t>Газетный текст не просто отражает события, а интерпретирует их в фокусе редакции, представляет массовому читателю через призму определенных культурных, духовно-нравственных и общественно-политических ценностей, при этом имеет свою специфику в отборе и подаче контента. За последние годы язык средств массовой информации в Казахстане активно обогащается англоязычными заимствованиями. Их можно разделить на три группы. Первая группа включает слова, имеющие синонимы в русском языке, но которые все же используются, что может затруднить восприятие текста. Вторая группа включает слова, которые давно прижились в русском языке и не имеют синонимов. И третья группа — слова, передающиеся на языке донора.</w:t>
      </w:r>
    </w:p>
    <w:p w:rsidR="00004369" w:rsidRPr="001940F6" w:rsidRDefault="00004369" w:rsidP="00004369">
      <w:pPr>
        <w:spacing w:after="0" w:line="240" w:lineRule="auto"/>
        <w:ind w:firstLine="454"/>
        <w:contextualSpacing/>
        <w:jc w:val="both"/>
        <w:rPr>
          <w:rFonts w:ascii="Times New Roman" w:hAnsi="Times New Roman"/>
          <w:sz w:val="28"/>
          <w:szCs w:val="28"/>
        </w:rPr>
      </w:pPr>
    </w:p>
    <w:p w:rsidR="0036773B" w:rsidRDefault="0036773B" w:rsidP="0036773B">
      <w:pPr>
        <w:spacing w:after="0" w:line="240" w:lineRule="auto"/>
        <w:ind w:firstLine="454"/>
        <w:contextualSpacing/>
        <w:jc w:val="both"/>
        <w:rPr>
          <w:rFonts w:ascii="Times New Roman" w:hAnsi="Times New Roman"/>
          <w:sz w:val="28"/>
          <w:szCs w:val="28"/>
        </w:rPr>
        <w:sectPr w:rsidR="0036773B" w:rsidSect="00110295">
          <w:pgSz w:w="11906" w:h="16838"/>
          <w:pgMar w:top="1134" w:right="567" w:bottom="1134" w:left="1701" w:header="709" w:footer="709" w:gutter="0"/>
          <w:cols w:space="708"/>
          <w:docGrid w:linePitch="360"/>
        </w:sectPr>
      </w:pPr>
    </w:p>
    <w:p w:rsidR="00004369" w:rsidRPr="001940F6" w:rsidRDefault="00004369" w:rsidP="00004369">
      <w:pPr>
        <w:spacing w:after="0" w:line="240" w:lineRule="auto"/>
        <w:ind w:firstLine="454"/>
        <w:contextualSpacing/>
        <w:jc w:val="both"/>
        <w:rPr>
          <w:rFonts w:ascii="Times New Roman" w:hAnsi="Times New Roman"/>
          <w:b/>
          <w:sz w:val="28"/>
          <w:szCs w:val="28"/>
        </w:rPr>
      </w:pPr>
      <w:r w:rsidRPr="001940F6">
        <w:rPr>
          <w:rFonts w:ascii="Times New Roman" w:hAnsi="Times New Roman"/>
          <w:b/>
          <w:sz w:val="28"/>
          <w:szCs w:val="28"/>
        </w:rPr>
        <w:lastRenderedPageBreak/>
        <w:t>3</w:t>
      </w:r>
      <w:r w:rsidRPr="001940F6">
        <w:rPr>
          <w:rFonts w:ascii="Times New Roman" w:hAnsi="Times New Roman"/>
          <w:b/>
          <w:sz w:val="28"/>
          <w:szCs w:val="28"/>
        </w:rPr>
        <w:tab/>
        <w:t xml:space="preserve">АНАЛИЗ </w:t>
      </w:r>
      <w:r w:rsidR="00401E30" w:rsidRPr="001940F6">
        <w:rPr>
          <w:rFonts w:ascii="Times New Roman" w:hAnsi="Times New Roman"/>
          <w:b/>
          <w:sz w:val="28"/>
          <w:szCs w:val="28"/>
        </w:rPr>
        <w:t>АНГЛОЯЗЫЧНЫХ ЗАИМСТВОВАНИЙ В ГАЗЕТЕ</w:t>
      </w:r>
      <w:r w:rsidRPr="001940F6">
        <w:rPr>
          <w:rFonts w:ascii="Times New Roman" w:hAnsi="Times New Roman"/>
          <w:b/>
          <w:sz w:val="28"/>
          <w:szCs w:val="28"/>
        </w:rPr>
        <w:t xml:space="preserve"> «КАЗАХСТАНСК</w:t>
      </w:r>
      <w:r w:rsidR="00401E30" w:rsidRPr="001940F6">
        <w:rPr>
          <w:rFonts w:ascii="Times New Roman" w:hAnsi="Times New Roman"/>
          <w:b/>
          <w:sz w:val="28"/>
          <w:szCs w:val="28"/>
        </w:rPr>
        <w:t>АЯ ПРАВДА</w:t>
      </w:r>
      <w:r w:rsidRPr="001940F6">
        <w:rPr>
          <w:rFonts w:ascii="Times New Roman" w:hAnsi="Times New Roman"/>
          <w:b/>
          <w:sz w:val="28"/>
          <w:szCs w:val="28"/>
        </w:rPr>
        <w:t>»</w:t>
      </w:r>
    </w:p>
    <w:p w:rsidR="00004369" w:rsidRPr="001940F6" w:rsidRDefault="00004369" w:rsidP="00004369">
      <w:pPr>
        <w:spacing w:after="0" w:line="240" w:lineRule="auto"/>
        <w:ind w:firstLine="454"/>
        <w:contextualSpacing/>
        <w:jc w:val="both"/>
        <w:rPr>
          <w:rFonts w:ascii="Times New Roman" w:hAnsi="Times New Roman"/>
          <w:b/>
          <w:sz w:val="28"/>
          <w:szCs w:val="28"/>
        </w:rPr>
      </w:pPr>
    </w:p>
    <w:p w:rsidR="00004369" w:rsidRPr="001940F6" w:rsidRDefault="00004369" w:rsidP="00004369">
      <w:pPr>
        <w:spacing w:after="0" w:line="240" w:lineRule="auto"/>
        <w:ind w:firstLine="454"/>
        <w:contextualSpacing/>
        <w:jc w:val="both"/>
        <w:rPr>
          <w:rFonts w:ascii="Times New Roman" w:hAnsi="Times New Roman"/>
          <w:b/>
          <w:sz w:val="28"/>
          <w:szCs w:val="28"/>
        </w:rPr>
      </w:pPr>
    </w:p>
    <w:p w:rsidR="00004369" w:rsidRPr="001940F6" w:rsidRDefault="00004369" w:rsidP="00220E96">
      <w:pPr>
        <w:spacing w:after="0" w:line="240" w:lineRule="auto"/>
        <w:ind w:firstLine="454"/>
        <w:contextualSpacing/>
        <w:jc w:val="both"/>
        <w:outlineLvl w:val="0"/>
        <w:rPr>
          <w:rFonts w:ascii="Times New Roman" w:hAnsi="Times New Roman"/>
          <w:b/>
          <w:sz w:val="28"/>
          <w:szCs w:val="28"/>
        </w:rPr>
      </w:pPr>
      <w:r w:rsidRPr="001940F6">
        <w:rPr>
          <w:rFonts w:ascii="Times New Roman" w:hAnsi="Times New Roman"/>
          <w:b/>
          <w:sz w:val="28"/>
          <w:szCs w:val="28"/>
        </w:rPr>
        <w:t>3.1.</w:t>
      </w:r>
      <w:r w:rsidRPr="001940F6">
        <w:rPr>
          <w:rFonts w:ascii="Times New Roman" w:hAnsi="Times New Roman"/>
          <w:b/>
          <w:sz w:val="28"/>
          <w:szCs w:val="28"/>
        </w:rPr>
        <w:tab/>
        <w:t>Тематическая дифференциация заимствований в языке «Казахстанск</w:t>
      </w:r>
      <w:r w:rsidR="00693CE8">
        <w:rPr>
          <w:rFonts w:ascii="Times New Roman" w:hAnsi="Times New Roman"/>
          <w:b/>
          <w:sz w:val="28"/>
          <w:szCs w:val="28"/>
        </w:rPr>
        <w:t>ой</w:t>
      </w:r>
      <w:r w:rsidRPr="001940F6">
        <w:rPr>
          <w:rFonts w:ascii="Times New Roman" w:hAnsi="Times New Roman"/>
          <w:b/>
          <w:sz w:val="28"/>
          <w:szCs w:val="28"/>
        </w:rPr>
        <w:t xml:space="preserve"> правд</w:t>
      </w:r>
      <w:r w:rsidR="00693CE8">
        <w:rPr>
          <w:rFonts w:ascii="Times New Roman" w:hAnsi="Times New Roman"/>
          <w:b/>
          <w:sz w:val="28"/>
          <w:szCs w:val="28"/>
        </w:rPr>
        <w:t>ы</w:t>
      </w:r>
      <w:r w:rsidRPr="001940F6">
        <w:rPr>
          <w:rFonts w:ascii="Times New Roman" w:hAnsi="Times New Roman"/>
          <w:b/>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настоящее время </w:t>
      </w:r>
      <w:r w:rsidR="00616328">
        <w:rPr>
          <w:rFonts w:ascii="Times New Roman" w:hAnsi="Times New Roman"/>
          <w:sz w:val="28"/>
          <w:szCs w:val="28"/>
        </w:rPr>
        <w:t xml:space="preserve">явление </w:t>
      </w:r>
      <w:r w:rsidRPr="001940F6">
        <w:rPr>
          <w:rFonts w:ascii="Times New Roman" w:hAnsi="Times New Roman"/>
          <w:sz w:val="28"/>
          <w:szCs w:val="28"/>
        </w:rPr>
        <w:t>заимствовани</w:t>
      </w:r>
      <w:r w:rsidR="00616328">
        <w:rPr>
          <w:rFonts w:ascii="Times New Roman" w:hAnsi="Times New Roman"/>
          <w:sz w:val="28"/>
          <w:szCs w:val="28"/>
        </w:rPr>
        <w:t>я</w:t>
      </w:r>
      <w:r w:rsidRPr="001940F6">
        <w:rPr>
          <w:rFonts w:ascii="Times New Roman" w:hAnsi="Times New Roman"/>
          <w:sz w:val="28"/>
          <w:szCs w:val="28"/>
        </w:rPr>
        <w:t xml:space="preserve"> в языке является неотъемлемой частью межкультурного обмена и глобализации. Развитие массовых коммуникаций, в том числе интернета, также существенно повлияло на употребление заимствований в языке. Как правило, заимствования часто используются в</w:t>
      </w:r>
      <w:r w:rsidR="0019572B">
        <w:rPr>
          <w:rFonts w:ascii="Times New Roman" w:hAnsi="Times New Roman"/>
          <w:sz w:val="28"/>
          <w:szCs w:val="28"/>
        </w:rPr>
        <w:t xml:space="preserve"> газетах</w:t>
      </w:r>
      <w:r w:rsidRPr="001940F6">
        <w:rPr>
          <w:rFonts w:ascii="Times New Roman" w:hAnsi="Times New Roman"/>
          <w:sz w:val="28"/>
          <w:szCs w:val="28"/>
        </w:rPr>
        <w:t>, где они становятся частью специфической терминологии и стилистики текстов. Однако в зависимости от тематического направления текста, употребление заимствований может существенно различаться. Изучение тематической дифференциации заимствований может дать представление о том, какие заимствования наиболее характерны для определенных тематических категорий, и как они отражают социокультурные процессы в обществе.</w:t>
      </w:r>
    </w:p>
    <w:p w:rsidR="00004369" w:rsidRPr="00C05DCD" w:rsidRDefault="00004369" w:rsidP="00ED5100">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 связи с этим, исследование тематической дифференциации заимствований в языке «Казахстанской правды» является актуальным и перспективным направление</w:t>
      </w:r>
      <w:r w:rsidR="0019572B">
        <w:rPr>
          <w:rFonts w:ascii="Times New Roman" w:hAnsi="Times New Roman"/>
          <w:sz w:val="28"/>
          <w:szCs w:val="28"/>
        </w:rPr>
        <w:t>м</w:t>
      </w:r>
      <w:r w:rsidRPr="001940F6">
        <w:rPr>
          <w:rFonts w:ascii="Times New Roman" w:hAnsi="Times New Roman"/>
          <w:sz w:val="28"/>
          <w:szCs w:val="28"/>
        </w:rPr>
        <w:t xml:space="preserve">. «Казахстанская </w:t>
      </w:r>
      <w:r w:rsidRPr="00ED5100">
        <w:rPr>
          <w:rFonts w:ascii="Times New Roman" w:hAnsi="Times New Roman"/>
          <w:sz w:val="28"/>
          <w:szCs w:val="28"/>
        </w:rPr>
        <w:t xml:space="preserve">правда» </w:t>
      </w:r>
      <w:r w:rsidR="00ED5100" w:rsidRPr="00ED5100">
        <w:rPr>
          <w:rFonts w:ascii="Times New Roman" w:hAnsi="Times New Roman"/>
          <w:sz w:val="28"/>
          <w:szCs w:val="28"/>
        </w:rPr>
        <w:t>–</w:t>
      </w:r>
      <w:r w:rsidRPr="00ED5100">
        <w:rPr>
          <w:rFonts w:ascii="Times New Roman" w:hAnsi="Times New Roman"/>
          <w:sz w:val="28"/>
          <w:szCs w:val="28"/>
        </w:rPr>
        <w:t xml:space="preserve"> одно </w:t>
      </w:r>
      <w:r w:rsidRPr="001940F6">
        <w:rPr>
          <w:rFonts w:ascii="Times New Roman" w:hAnsi="Times New Roman"/>
          <w:sz w:val="28"/>
          <w:szCs w:val="28"/>
        </w:rPr>
        <w:t xml:space="preserve">из крупнейших газетных изданий в Казахстане, которое имеет длительную историю и является важным источником информации для жителей страны. Анализ употребления заимствований в различных тематических категориях данного издания может дать новые знания о том, как заимствования функционируют в языке и культуре </w:t>
      </w:r>
      <w:r w:rsidRPr="00C05DCD">
        <w:rPr>
          <w:rFonts w:ascii="Times New Roman" w:hAnsi="Times New Roman"/>
          <w:sz w:val="28"/>
          <w:szCs w:val="28"/>
        </w:rPr>
        <w:t>Казахстана, помочь оптимизировать стиль и язык текстов, публикуемых в</w:t>
      </w:r>
      <w:r w:rsidR="0019572B">
        <w:rPr>
          <w:rFonts w:ascii="Times New Roman" w:hAnsi="Times New Roman"/>
          <w:sz w:val="28"/>
          <w:szCs w:val="28"/>
        </w:rPr>
        <w:t xml:space="preserve"> прессе</w:t>
      </w:r>
      <w:r w:rsidRPr="00C05DCD">
        <w:rPr>
          <w:rFonts w:ascii="Times New Roman" w:hAnsi="Times New Roman"/>
          <w:sz w:val="28"/>
          <w:szCs w:val="28"/>
        </w:rPr>
        <w:t>.</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C05DCD">
        <w:rPr>
          <w:rFonts w:ascii="Times New Roman" w:hAnsi="Times New Roman"/>
          <w:sz w:val="28"/>
          <w:szCs w:val="28"/>
        </w:rPr>
        <w:t xml:space="preserve">Газета «Казахстанская правда» является одной из самых популярных и значимых печатных СМИ </w:t>
      </w:r>
      <w:r w:rsidR="006D1571" w:rsidRPr="00C05DCD">
        <w:rPr>
          <w:rFonts w:ascii="Times New Roman" w:hAnsi="Times New Roman"/>
          <w:sz w:val="28"/>
          <w:szCs w:val="28"/>
        </w:rPr>
        <w:t xml:space="preserve">в </w:t>
      </w:r>
      <w:r w:rsidRPr="00C05DCD">
        <w:rPr>
          <w:rFonts w:ascii="Times New Roman" w:hAnsi="Times New Roman"/>
          <w:sz w:val="28"/>
          <w:szCs w:val="28"/>
        </w:rPr>
        <w:t>Казахстан</w:t>
      </w:r>
      <w:r w:rsidR="006D1571" w:rsidRPr="00C05DCD">
        <w:rPr>
          <w:rFonts w:ascii="Times New Roman" w:hAnsi="Times New Roman"/>
          <w:sz w:val="28"/>
          <w:szCs w:val="28"/>
        </w:rPr>
        <w:t>е</w:t>
      </w:r>
      <w:r w:rsidRPr="00C05DCD">
        <w:rPr>
          <w:rFonts w:ascii="Times New Roman" w:hAnsi="Times New Roman"/>
          <w:sz w:val="28"/>
          <w:szCs w:val="28"/>
        </w:rPr>
        <w:t xml:space="preserve">. Тираж ежедневного номера «Казахстанской </w:t>
      </w:r>
      <w:r w:rsidRPr="001940F6">
        <w:rPr>
          <w:rFonts w:ascii="Times New Roman" w:hAnsi="Times New Roman"/>
          <w:sz w:val="28"/>
          <w:szCs w:val="28"/>
        </w:rPr>
        <w:t>правды» превышает 100 тысяч экземпляров. Прародительницей «Казахстанской правды» является русскоязычная газета «Известия Киргизского края», первый номер которой вышел 1 января 1920 года. На страницах «Казахстанской правды» публикуются указы и распоряжения президента Казахстана, парламента, постановления правительства, новые законы республики, сообщения о перестановках в высших органах власти. После опубликования в «Казахстанской правде» вступают в силу государственные документы</w:t>
      </w:r>
      <w:r w:rsidR="00EA4F7C" w:rsidRPr="001940F6">
        <w:rPr>
          <w:rFonts w:ascii="Times New Roman" w:hAnsi="Times New Roman"/>
          <w:sz w:val="28"/>
          <w:szCs w:val="28"/>
        </w:rPr>
        <w:t xml:space="preserve"> [167]</w:t>
      </w:r>
      <w:r w:rsidRPr="001940F6">
        <w:rPr>
          <w:rFonts w:ascii="Times New Roman" w:hAnsi="Times New Roman"/>
          <w:sz w:val="28"/>
          <w:szCs w:val="28"/>
        </w:rPr>
        <w:t xml:space="preserve">. </w:t>
      </w:r>
    </w:p>
    <w:p w:rsidR="006D1571" w:rsidRPr="001940F6" w:rsidRDefault="006D1571" w:rsidP="006D157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Издание акцентирует внимание на ключевых событиях, происходящих как на территории страны, так и за её пределами. Оно предоставляет исчерпывающую информацию о ситуации в регионах Казахстана, включая аналитические материалы, посвященные проблемам, возникающим в обществе, благодаря собственным корреспондентам. Данное издание имеет широкое распространение во всех регионах Казахстана, реализуясь через розничные продажи и подписку.</w:t>
      </w:r>
    </w:p>
    <w:p w:rsidR="006D1571" w:rsidRPr="001940F6" w:rsidRDefault="006D1571" w:rsidP="006D1571">
      <w:pPr>
        <w:spacing w:after="0" w:line="240" w:lineRule="auto"/>
        <w:ind w:firstLine="454"/>
        <w:contextualSpacing/>
        <w:jc w:val="both"/>
        <w:rPr>
          <w:rFonts w:ascii="Times New Roman" w:hAnsi="Times New Roman"/>
          <w:sz w:val="28"/>
          <w:szCs w:val="28"/>
        </w:rPr>
      </w:pPr>
    </w:p>
    <w:p w:rsidR="006D1571" w:rsidRPr="001940F6" w:rsidRDefault="006D1571" w:rsidP="006D157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Актуализированная электронная версия, доступная на русском и английском языках, привлекает постоянных читателей из почти ста стран мира. Веб-сайт данного издания входит в ТОП-20 по посещаемости в категории «Новости и СМИ Казахстана» согласно данным счетчика CountZero, который отслеживает статистику с 2010 года.</w:t>
      </w:r>
    </w:p>
    <w:p w:rsidR="00004369" w:rsidRPr="001940F6" w:rsidRDefault="00FB796F" w:rsidP="006D157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Таким образом, в качестве объекта научного исследования </w:t>
      </w:r>
      <w:r w:rsidR="00F30E15">
        <w:rPr>
          <w:rFonts w:ascii="Times New Roman" w:hAnsi="Times New Roman"/>
          <w:sz w:val="28"/>
          <w:szCs w:val="28"/>
        </w:rPr>
        <w:t xml:space="preserve">неслучайно </w:t>
      </w:r>
      <w:r w:rsidRPr="001940F6">
        <w:rPr>
          <w:rFonts w:ascii="Times New Roman" w:hAnsi="Times New Roman"/>
          <w:sz w:val="28"/>
          <w:szCs w:val="28"/>
        </w:rPr>
        <w:t>была выбрана газета «Казахстанская правда». И в</w:t>
      </w:r>
      <w:r w:rsidR="00004369" w:rsidRPr="001940F6">
        <w:rPr>
          <w:rFonts w:ascii="Times New Roman" w:hAnsi="Times New Roman"/>
          <w:sz w:val="28"/>
          <w:szCs w:val="28"/>
        </w:rPr>
        <w:t xml:space="preserve"> качестве </w:t>
      </w:r>
      <w:r w:rsidR="00F30E15">
        <w:rPr>
          <w:rFonts w:ascii="Times New Roman" w:hAnsi="Times New Roman"/>
          <w:sz w:val="28"/>
          <w:szCs w:val="28"/>
        </w:rPr>
        <w:t xml:space="preserve">одного из </w:t>
      </w:r>
      <w:r w:rsidR="00004369" w:rsidRPr="001940F6">
        <w:rPr>
          <w:rFonts w:ascii="Times New Roman" w:hAnsi="Times New Roman"/>
          <w:sz w:val="28"/>
          <w:szCs w:val="28"/>
        </w:rPr>
        <w:t>метод</w:t>
      </w:r>
      <w:r w:rsidR="00F30E15">
        <w:rPr>
          <w:rFonts w:ascii="Times New Roman" w:hAnsi="Times New Roman"/>
          <w:sz w:val="28"/>
          <w:szCs w:val="28"/>
        </w:rPr>
        <w:t>ов</w:t>
      </w:r>
      <w:r w:rsidR="00004369" w:rsidRPr="001940F6">
        <w:rPr>
          <w:rFonts w:ascii="Times New Roman" w:hAnsi="Times New Roman"/>
          <w:sz w:val="28"/>
          <w:szCs w:val="28"/>
        </w:rPr>
        <w:t xml:space="preserve"> исследования был выбран метод сплошной выборки</w:t>
      </w:r>
      <w:r w:rsidR="00F30E15">
        <w:rPr>
          <w:rFonts w:ascii="Times New Roman" w:hAnsi="Times New Roman"/>
          <w:sz w:val="28"/>
          <w:szCs w:val="28"/>
        </w:rPr>
        <w:t xml:space="preserve"> как метод, способствующий сбору наиболее достоверной информации для аналитической работы</w:t>
      </w:r>
      <w:r w:rsidR="00004369" w:rsidRPr="001940F6">
        <w:rPr>
          <w:rFonts w:ascii="Times New Roman" w:hAnsi="Times New Roman"/>
          <w:sz w:val="28"/>
          <w:szCs w:val="28"/>
        </w:rPr>
        <w:t xml:space="preserve">. Использование метода сплошной выборки для анализа заимствований в </w:t>
      </w:r>
      <w:r w:rsidR="00F30E15">
        <w:rPr>
          <w:rFonts w:ascii="Times New Roman" w:hAnsi="Times New Roman"/>
          <w:sz w:val="28"/>
          <w:szCs w:val="28"/>
        </w:rPr>
        <w:t>языке газеты позволяет</w:t>
      </w:r>
      <w:r w:rsidR="00004369" w:rsidRPr="001940F6">
        <w:rPr>
          <w:rFonts w:ascii="Times New Roman" w:hAnsi="Times New Roman"/>
          <w:sz w:val="28"/>
          <w:szCs w:val="28"/>
        </w:rPr>
        <w:t xml:space="preserve"> дать более точное представление о том, как заимствования используются в конкретных тематических категориях и помочь в определении тенденций употребления заимствований в </w:t>
      </w:r>
      <w:r w:rsidR="00F30E15">
        <w:rPr>
          <w:rFonts w:ascii="Times New Roman" w:hAnsi="Times New Roman"/>
          <w:sz w:val="28"/>
          <w:szCs w:val="28"/>
        </w:rPr>
        <w:t xml:space="preserve">русском </w:t>
      </w:r>
      <w:r w:rsidR="00004369" w:rsidRPr="001940F6">
        <w:rPr>
          <w:rFonts w:ascii="Times New Roman" w:hAnsi="Times New Roman"/>
          <w:sz w:val="28"/>
          <w:szCs w:val="28"/>
        </w:rPr>
        <w:t xml:space="preserve">языке.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Нами было проанализировано </w:t>
      </w:r>
      <w:r w:rsidR="007319A3" w:rsidRPr="007319A3">
        <w:rPr>
          <w:rFonts w:ascii="Times New Roman" w:hAnsi="Times New Roman"/>
          <w:sz w:val="28"/>
          <w:szCs w:val="28"/>
        </w:rPr>
        <w:t>5023</w:t>
      </w:r>
      <w:r w:rsidRPr="00F30E15">
        <w:rPr>
          <w:rFonts w:ascii="Times New Roman" w:hAnsi="Times New Roman"/>
          <w:color w:val="FF0000"/>
          <w:sz w:val="28"/>
          <w:szCs w:val="28"/>
        </w:rPr>
        <w:t xml:space="preserve"> </w:t>
      </w:r>
      <w:r w:rsidRPr="001940F6">
        <w:rPr>
          <w:rFonts w:ascii="Times New Roman" w:hAnsi="Times New Roman"/>
          <w:sz w:val="28"/>
          <w:szCs w:val="28"/>
        </w:rPr>
        <w:t>статей за 2017-2019 год</w:t>
      </w:r>
      <w:r w:rsidR="00FB796F" w:rsidRPr="001940F6">
        <w:rPr>
          <w:rFonts w:ascii="Times New Roman" w:hAnsi="Times New Roman"/>
          <w:sz w:val="28"/>
          <w:szCs w:val="28"/>
        </w:rPr>
        <w:t>ы</w:t>
      </w:r>
      <w:r w:rsidRPr="001940F6">
        <w:rPr>
          <w:rFonts w:ascii="Times New Roman" w:hAnsi="Times New Roman"/>
          <w:sz w:val="28"/>
          <w:szCs w:val="28"/>
        </w:rPr>
        <w:t xml:space="preserve">. </w:t>
      </w:r>
      <w:r w:rsidR="00F30E15">
        <w:rPr>
          <w:rFonts w:ascii="Times New Roman" w:hAnsi="Times New Roman"/>
          <w:sz w:val="28"/>
          <w:szCs w:val="28"/>
        </w:rPr>
        <w:t xml:space="preserve">Исследование </w:t>
      </w:r>
      <w:r w:rsidRPr="001940F6">
        <w:rPr>
          <w:rFonts w:ascii="Times New Roman" w:hAnsi="Times New Roman"/>
          <w:sz w:val="28"/>
          <w:szCs w:val="28"/>
        </w:rPr>
        <w:t xml:space="preserve">такого большого объема данных позволяет провести сравнительный анализ использования заимствований в различных тематических категориях за период </w:t>
      </w:r>
      <w:r w:rsidR="00F30E15">
        <w:rPr>
          <w:rFonts w:ascii="Times New Roman" w:hAnsi="Times New Roman"/>
          <w:sz w:val="28"/>
          <w:szCs w:val="28"/>
        </w:rPr>
        <w:t xml:space="preserve">с </w:t>
      </w:r>
      <w:r w:rsidRPr="001940F6">
        <w:rPr>
          <w:rFonts w:ascii="Times New Roman" w:hAnsi="Times New Roman"/>
          <w:sz w:val="28"/>
          <w:szCs w:val="28"/>
        </w:rPr>
        <w:t>2017</w:t>
      </w:r>
      <w:r w:rsidR="00F30E15">
        <w:rPr>
          <w:rFonts w:ascii="Times New Roman" w:hAnsi="Times New Roman"/>
          <w:sz w:val="28"/>
          <w:szCs w:val="28"/>
        </w:rPr>
        <w:t xml:space="preserve"> по </w:t>
      </w:r>
      <w:r w:rsidRPr="001940F6">
        <w:rPr>
          <w:rFonts w:ascii="Times New Roman" w:hAnsi="Times New Roman"/>
          <w:sz w:val="28"/>
          <w:szCs w:val="28"/>
        </w:rPr>
        <w:t xml:space="preserve">2019 гг. </w:t>
      </w:r>
      <w:r w:rsidR="00FB796F" w:rsidRPr="001940F6">
        <w:rPr>
          <w:rFonts w:ascii="Times New Roman" w:hAnsi="Times New Roman"/>
          <w:sz w:val="28"/>
          <w:szCs w:val="28"/>
        </w:rPr>
        <w:t xml:space="preserve">Тематическая дифференциация функционирующих английских заимствований в языке СМИ может </w:t>
      </w:r>
      <w:r w:rsidRPr="001940F6">
        <w:rPr>
          <w:rFonts w:ascii="Times New Roman" w:hAnsi="Times New Roman"/>
          <w:sz w:val="28"/>
          <w:szCs w:val="28"/>
        </w:rPr>
        <w:t>помочь определ</w:t>
      </w:r>
      <w:r w:rsidR="00FB796F" w:rsidRPr="001940F6">
        <w:rPr>
          <w:rFonts w:ascii="Times New Roman" w:hAnsi="Times New Roman"/>
          <w:sz w:val="28"/>
          <w:szCs w:val="28"/>
        </w:rPr>
        <w:t xml:space="preserve">ить </w:t>
      </w:r>
      <w:r w:rsidR="00F30E15">
        <w:rPr>
          <w:rFonts w:ascii="Times New Roman" w:hAnsi="Times New Roman"/>
          <w:sz w:val="28"/>
          <w:szCs w:val="28"/>
        </w:rPr>
        <w:t xml:space="preserve">основные </w:t>
      </w:r>
      <w:r w:rsidRPr="001940F6">
        <w:rPr>
          <w:rFonts w:ascii="Times New Roman" w:hAnsi="Times New Roman"/>
          <w:sz w:val="28"/>
          <w:szCs w:val="28"/>
        </w:rPr>
        <w:t>тенденци</w:t>
      </w:r>
      <w:r w:rsidR="00F30E15">
        <w:rPr>
          <w:rFonts w:ascii="Times New Roman" w:hAnsi="Times New Roman"/>
          <w:sz w:val="28"/>
          <w:szCs w:val="28"/>
        </w:rPr>
        <w:t>и</w:t>
      </w:r>
      <w:r w:rsidRPr="001940F6">
        <w:rPr>
          <w:rFonts w:ascii="Times New Roman" w:hAnsi="Times New Roman"/>
          <w:sz w:val="28"/>
          <w:szCs w:val="28"/>
        </w:rPr>
        <w:t xml:space="preserve"> в </w:t>
      </w:r>
      <w:r w:rsidR="00F30E15">
        <w:rPr>
          <w:rFonts w:ascii="Times New Roman" w:hAnsi="Times New Roman"/>
          <w:sz w:val="28"/>
          <w:szCs w:val="28"/>
        </w:rPr>
        <w:t xml:space="preserve">определении приоритетов ассимиляции </w:t>
      </w:r>
      <w:r w:rsidRPr="001940F6">
        <w:rPr>
          <w:rFonts w:ascii="Times New Roman" w:hAnsi="Times New Roman"/>
          <w:sz w:val="28"/>
          <w:szCs w:val="28"/>
        </w:rPr>
        <w:t>заимствований в разных сферах общества, а также выяв</w:t>
      </w:r>
      <w:r w:rsidR="005B1BAD" w:rsidRPr="001940F6">
        <w:rPr>
          <w:rFonts w:ascii="Times New Roman" w:hAnsi="Times New Roman"/>
          <w:sz w:val="28"/>
          <w:szCs w:val="28"/>
        </w:rPr>
        <w:t>ить</w:t>
      </w:r>
      <w:r w:rsidRPr="001940F6">
        <w:rPr>
          <w:rFonts w:ascii="Times New Roman" w:hAnsi="Times New Roman"/>
          <w:sz w:val="28"/>
          <w:szCs w:val="28"/>
        </w:rPr>
        <w:t xml:space="preserve"> особенност</w:t>
      </w:r>
      <w:r w:rsidR="005B1BAD" w:rsidRPr="001940F6">
        <w:rPr>
          <w:rFonts w:ascii="Times New Roman" w:hAnsi="Times New Roman"/>
          <w:sz w:val="28"/>
          <w:szCs w:val="28"/>
        </w:rPr>
        <w:t xml:space="preserve">и </w:t>
      </w:r>
      <w:r w:rsidRPr="001940F6">
        <w:rPr>
          <w:rFonts w:ascii="Times New Roman" w:hAnsi="Times New Roman"/>
          <w:sz w:val="28"/>
          <w:szCs w:val="28"/>
        </w:rPr>
        <w:t xml:space="preserve">их употребления в </w:t>
      </w:r>
      <w:r w:rsidR="005B1BAD" w:rsidRPr="001940F6">
        <w:rPr>
          <w:rFonts w:ascii="Times New Roman" w:hAnsi="Times New Roman"/>
          <w:sz w:val="28"/>
          <w:szCs w:val="28"/>
        </w:rPr>
        <w:t>различных</w:t>
      </w:r>
      <w:r w:rsidRPr="001940F6">
        <w:rPr>
          <w:rFonts w:ascii="Times New Roman" w:hAnsi="Times New Roman"/>
          <w:sz w:val="28"/>
          <w:szCs w:val="28"/>
        </w:rPr>
        <w:t xml:space="preserve"> контекстах.</w:t>
      </w:r>
    </w:p>
    <w:p w:rsidR="00C05DCD" w:rsidRPr="0018247F" w:rsidRDefault="00C05DCD" w:rsidP="00C05DCD">
      <w:pPr>
        <w:spacing w:after="0" w:line="240" w:lineRule="auto"/>
        <w:ind w:firstLine="454"/>
        <w:contextualSpacing/>
        <w:jc w:val="both"/>
        <w:rPr>
          <w:rFonts w:ascii="Times New Roman" w:hAnsi="Times New Roman"/>
          <w:sz w:val="28"/>
          <w:szCs w:val="28"/>
        </w:rPr>
      </w:pPr>
      <w:r w:rsidRPr="0018247F">
        <w:rPr>
          <w:rFonts w:ascii="Times New Roman" w:hAnsi="Times New Roman"/>
          <w:sz w:val="28"/>
          <w:szCs w:val="28"/>
        </w:rPr>
        <w:t>В результате</w:t>
      </w:r>
      <w:r w:rsidR="00F30E15">
        <w:rPr>
          <w:rFonts w:ascii="Times New Roman" w:hAnsi="Times New Roman"/>
          <w:sz w:val="28"/>
          <w:szCs w:val="28"/>
        </w:rPr>
        <w:t xml:space="preserve"> кропотливой работы нами было выявлено и </w:t>
      </w:r>
      <w:r w:rsidRPr="0018247F">
        <w:rPr>
          <w:rFonts w:ascii="Times New Roman" w:hAnsi="Times New Roman"/>
          <w:sz w:val="28"/>
          <w:szCs w:val="28"/>
        </w:rPr>
        <w:t>проанализировано 70</w:t>
      </w:r>
      <w:r w:rsidR="00107A3F">
        <w:rPr>
          <w:rFonts w:ascii="Times New Roman" w:hAnsi="Times New Roman"/>
          <w:sz w:val="28"/>
          <w:szCs w:val="28"/>
        </w:rPr>
        <w:t>18</w:t>
      </w:r>
      <w:r w:rsidRPr="0018247F">
        <w:rPr>
          <w:rFonts w:ascii="Times New Roman" w:hAnsi="Times New Roman"/>
          <w:sz w:val="28"/>
          <w:szCs w:val="28"/>
        </w:rPr>
        <w:t xml:space="preserve"> </w:t>
      </w:r>
      <w:r w:rsidR="00F30E15">
        <w:rPr>
          <w:rFonts w:ascii="Times New Roman" w:hAnsi="Times New Roman"/>
          <w:sz w:val="28"/>
          <w:szCs w:val="28"/>
        </w:rPr>
        <w:t xml:space="preserve">единиц </w:t>
      </w:r>
      <w:r w:rsidRPr="0018247F">
        <w:rPr>
          <w:rFonts w:ascii="Times New Roman" w:hAnsi="Times New Roman"/>
          <w:sz w:val="28"/>
          <w:szCs w:val="28"/>
        </w:rPr>
        <w:t>заимствованной лексики из английского языка</w:t>
      </w:r>
      <w:r w:rsidR="00F30E15">
        <w:rPr>
          <w:rFonts w:ascii="Times New Roman" w:hAnsi="Times New Roman"/>
          <w:sz w:val="28"/>
          <w:szCs w:val="28"/>
        </w:rPr>
        <w:t xml:space="preserve"> в текстах газеты.</w:t>
      </w:r>
      <w:r w:rsidRPr="0018247F">
        <w:rPr>
          <w:rFonts w:ascii="Times New Roman" w:hAnsi="Times New Roman"/>
          <w:sz w:val="28"/>
          <w:szCs w:val="28"/>
        </w:rPr>
        <w:t xml:space="preserve"> Газета «Казахстанская правда» печатается ежедневно</w:t>
      </w:r>
      <w:r w:rsidR="00F30E15">
        <w:rPr>
          <w:rFonts w:ascii="Times New Roman" w:hAnsi="Times New Roman"/>
          <w:sz w:val="28"/>
          <w:szCs w:val="28"/>
        </w:rPr>
        <w:t xml:space="preserve">, каждый номер </w:t>
      </w:r>
      <w:r w:rsidRPr="0018247F">
        <w:rPr>
          <w:rFonts w:ascii="Times New Roman" w:hAnsi="Times New Roman"/>
          <w:sz w:val="28"/>
          <w:szCs w:val="28"/>
        </w:rPr>
        <w:t xml:space="preserve">газеты </w:t>
      </w:r>
      <w:r w:rsidR="00F30E15">
        <w:rPr>
          <w:rFonts w:ascii="Times New Roman" w:hAnsi="Times New Roman"/>
          <w:sz w:val="28"/>
          <w:szCs w:val="28"/>
        </w:rPr>
        <w:t xml:space="preserve">содержит </w:t>
      </w:r>
      <w:r w:rsidRPr="0018247F">
        <w:rPr>
          <w:rFonts w:ascii="Times New Roman" w:hAnsi="Times New Roman"/>
          <w:sz w:val="28"/>
          <w:szCs w:val="28"/>
        </w:rPr>
        <w:t xml:space="preserve">в среднем 30 новостных сообщений. Анализ </w:t>
      </w:r>
      <w:r w:rsidR="00F30E15">
        <w:rPr>
          <w:rFonts w:ascii="Times New Roman" w:hAnsi="Times New Roman"/>
          <w:sz w:val="28"/>
          <w:szCs w:val="28"/>
        </w:rPr>
        <w:t xml:space="preserve">полученных </w:t>
      </w:r>
      <w:r w:rsidRPr="0018247F">
        <w:rPr>
          <w:rFonts w:ascii="Times New Roman" w:hAnsi="Times New Roman"/>
          <w:sz w:val="28"/>
          <w:szCs w:val="28"/>
        </w:rPr>
        <w:t>данных мы ра</w:t>
      </w:r>
      <w:r w:rsidR="00F30E15">
        <w:rPr>
          <w:rFonts w:ascii="Times New Roman" w:hAnsi="Times New Roman"/>
          <w:sz w:val="28"/>
          <w:szCs w:val="28"/>
        </w:rPr>
        <w:t>спределили</w:t>
      </w:r>
      <w:r w:rsidRPr="0018247F">
        <w:rPr>
          <w:rFonts w:ascii="Times New Roman" w:hAnsi="Times New Roman"/>
          <w:sz w:val="28"/>
          <w:szCs w:val="28"/>
        </w:rPr>
        <w:t xml:space="preserve"> по годам. Ниже предоставлены данные по количественным показателям проанализированных заимствований за указанный период: </w:t>
      </w:r>
    </w:p>
    <w:p w:rsidR="00ED5100" w:rsidRPr="001940F6" w:rsidRDefault="00ED5100" w:rsidP="00004369">
      <w:pPr>
        <w:spacing w:after="0" w:line="240" w:lineRule="auto"/>
        <w:ind w:firstLine="454"/>
        <w:contextualSpacing/>
        <w:jc w:val="both"/>
        <w:rPr>
          <w:rFonts w:ascii="Times New Roman" w:hAnsi="Times New Roman"/>
          <w:sz w:val="28"/>
          <w:szCs w:val="28"/>
        </w:rPr>
      </w:pPr>
    </w:p>
    <w:p w:rsidR="00004369" w:rsidRPr="001940F6" w:rsidRDefault="00C05DCD" w:rsidP="00004369">
      <w:pPr>
        <w:tabs>
          <w:tab w:val="left" w:pos="2411"/>
        </w:tabs>
        <w:spacing w:after="0" w:line="240" w:lineRule="auto"/>
        <w:ind w:firstLine="454"/>
        <w:contextualSpacing/>
        <w:jc w:val="right"/>
        <w:rPr>
          <w:rFonts w:ascii="Times New Roman" w:hAnsi="Times New Roman"/>
          <w:sz w:val="28"/>
          <w:szCs w:val="28"/>
        </w:rPr>
      </w:pPr>
      <w:r w:rsidRPr="0018247F">
        <w:rPr>
          <w:rFonts w:ascii="Times New Roman" w:hAnsi="Times New Roman"/>
          <w:noProof/>
          <w:sz w:val="28"/>
          <w:szCs w:val="28"/>
        </w:rPr>
        <w:drawing>
          <wp:inline distT="0" distB="0" distL="0" distR="0">
            <wp:extent cx="5704764" cy="3179928"/>
            <wp:effectExtent l="0" t="0" r="10795" b="190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04369" w:rsidRPr="001940F6" w:rsidRDefault="00004369" w:rsidP="00004369">
      <w:pPr>
        <w:spacing w:after="0" w:line="240" w:lineRule="auto"/>
        <w:ind w:firstLine="454"/>
        <w:contextualSpacing/>
        <w:jc w:val="both"/>
        <w:rPr>
          <w:rFonts w:ascii="Times New Roman" w:hAnsi="Times New Roman"/>
          <w:sz w:val="24"/>
          <w:szCs w:val="28"/>
        </w:rPr>
      </w:pP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Как видно из диаграммы, рост заимствований в русском языке с каждым годом </w:t>
      </w:r>
      <w:r w:rsidR="005B1BAD" w:rsidRPr="001940F6">
        <w:rPr>
          <w:rFonts w:ascii="Times New Roman" w:hAnsi="Times New Roman"/>
          <w:sz w:val="28"/>
          <w:szCs w:val="28"/>
        </w:rPr>
        <w:t>увеличивается</w:t>
      </w:r>
      <w:r w:rsidRPr="001940F6">
        <w:rPr>
          <w:rFonts w:ascii="Times New Roman" w:hAnsi="Times New Roman"/>
          <w:sz w:val="28"/>
          <w:szCs w:val="28"/>
        </w:rPr>
        <w:t xml:space="preserve">, что </w:t>
      </w:r>
      <w:r w:rsidR="00501667">
        <w:rPr>
          <w:rFonts w:ascii="Times New Roman" w:hAnsi="Times New Roman"/>
          <w:sz w:val="28"/>
          <w:szCs w:val="28"/>
        </w:rPr>
        <w:t xml:space="preserve">подтвердает </w:t>
      </w:r>
      <w:r w:rsidRPr="001940F6">
        <w:rPr>
          <w:rFonts w:ascii="Times New Roman" w:hAnsi="Times New Roman"/>
          <w:sz w:val="28"/>
          <w:szCs w:val="28"/>
        </w:rPr>
        <w:t xml:space="preserve">наши выводы по </w:t>
      </w:r>
      <w:r w:rsidR="00501667">
        <w:rPr>
          <w:rFonts w:ascii="Times New Roman" w:hAnsi="Times New Roman"/>
          <w:sz w:val="28"/>
          <w:szCs w:val="28"/>
        </w:rPr>
        <w:t xml:space="preserve">подразделу </w:t>
      </w:r>
      <w:r w:rsidRPr="001940F6">
        <w:rPr>
          <w:rFonts w:ascii="Times New Roman" w:hAnsi="Times New Roman"/>
          <w:sz w:val="28"/>
          <w:szCs w:val="28"/>
        </w:rPr>
        <w:t xml:space="preserve">2.3. </w:t>
      </w:r>
    </w:p>
    <w:p w:rsidR="00D96180" w:rsidRPr="001940F6" w:rsidRDefault="00004369" w:rsidP="00D96180">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Для полно</w:t>
      </w:r>
      <w:r w:rsidR="005B1BAD" w:rsidRPr="001940F6">
        <w:rPr>
          <w:rFonts w:ascii="Times New Roman" w:hAnsi="Times New Roman"/>
          <w:sz w:val="28"/>
          <w:szCs w:val="28"/>
        </w:rPr>
        <w:t xml:space="preserve">го анализа степени </w:t>
      </w:r>
      <w:r w:rsidRPr="001940F6">
        <w:rPr>
          <w:rFonts w:ascii="Times New Roman" w:hAnsi="Times New Roman"/>
          <w:sz w:val="28"/>
          <w:szCs w:val="28"/>
        </w:rPr>
        <w:t xml:space="preserve">роста заимствований </w:t>
      </w:r>
      <w:r w:rsidR="005B1BAD" w:rsidRPr="001940F6">
        <w:rPr>
          <w:rFonts w:ascii="Times New Roman" w:hAnsi="Times New Roman"/>
          <w:sz w:val="28"/>
          <w:szCs w:val="28"/>
        </w:rPr>
        <w:t xml:space="preserve">из английского языка в языке </w:t>
      </w:r>
      <w:r w:rsidR="00501667">
        <w:rPr>
          <w:rFonts w:ascii="Times New Roman" w:hAnsi="Times New Roman"/>
          <w:sz w:val="28"/>
          <w:szCs w:val="28"/>
        </w:rPr>
        <w:t xml:space="preserve">газеты </w:t>
      </w:r>
      <w:r w:rsidRPr="001940F6">
        <w:rPr>
          <w:rFonts w:ascii="Times New Roman" w:hAnsi="Times New Roman"/>
          <w:sz w:val="28"/>
          <w:szCs w:val="28"/>
        </w:rPr>
        <w:t xml:space="preserve">необходимо провести анализ использования заимствований в различных тематических категориях </w:t>
      </w:r>
      <w:r w:rsidR="00501667">
        <w:rPr>
          <w:rFonts w:ascii="Times New Roman" w:hAnsi="Times New Roman"/>
          <w:sz w:val="28"/>
          <w:szCs w:val="28"/>
        </w:rPr>
        <w:t xml:space="preserve">на протяжении </w:t>
      </w:r>
      <w:r w:rsidRPr="001940F6">
        <w:rPr>
          <w:rFonts w:ascii="Times New Roman" w:hAnsi="Times New Roman"/>
          <w:sz w:val="28"/>
          <w:szCs w:val="28"/>
        </w:rPr>
        <w:t>этого периода. Этот анализ может помочь в выявлении тенденций использования заимствований в различных сферах общественной жизни и сравнении их с данными предыдущих лет.</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Мы проанализировали </w:t>
      </w:r>
      <w:r w:rsidR="00107A3F">
        <w:rPr>
          <w:rFonts w:ascii="Times New Roman" w:hAnsi="Times New Roman"/>
          <w:b/>
          <w:bCs/>
          <w:sz w:val="28"/>
          <w:szCs w:val="28"/>
        </w:rPr>
        <w:t>7018</w:t>
      </w:r>
      <w:r w:rsidRPr="00C05DCD">
        <w:rPr>
          <w:rFonts w:ascii="Times New Roman" w:hAnsi="Times New Roman"/>
          <w:sz w:val="28"/>
          <w:szCs w:val="28"/>
        </w:rPr>
        <w:t xml:space="preserve"> </w:t>
      </w:r>
      <w:r w:rsidRPr="001940F6">
        <w:rPr>
          <w:rFonts w:ascii="Times New Roman" w:hAnsi="Times New Roman"/>
          <w:sz w:val="28"/>
          <w:szCs w:val="28"/>
        </w:rPr>
        <w:t xml:space="preserve">заимствований из английского языка в языке газеты «Казахстанская правда». </w:t>
      </w:r>
    </w:p>
    <w:p w:rsidR="00004369"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Сама газета «Казахстанская правда» </w:t>
      </w:r>
      <w:r w:rsidR="00D96180" w:rsidRPr="001940F6">
        <w:rPr>
          <w:rFonts w:ascii="Times New Roman" w:hAnsi="Times New Roman"/>
          <w:sz w:val="28"/>
          <w:szCs w:val="28"/>
        </w:rPr>
        <w:t>распределяет</w:t>
      </w:r>
      <w:r w:rsidRPr="001940F6">
        <w:rPr>
          <w:rFonts w:ascii="Times New Roman" w:hAnsi="Times New Roman"/>
          <w:sz w:val="28"/>
          <w:szCs w:val="28"/>
        </w:rPr>
        <w:t xml:space="preserve"> новостные сообщения на следующие рубрики:</w:t>
      </w:r>
    </w:p>
    <w:p w:rsidR="00D41108" w:rsidRPr="001940F6" w:rsidRDefault="00D41108" w:rsidP="00004369">
      <w:pPr>
        <w:spacing w:after="0" w:line="240" w:lineRule="auto"/>
        <w:ind w:firstLine="454"/>
        <w:contextualSpacing/>
        <w:jc w:val="both"/>
        <w:rPr>
          <w:rFonts w:ascii="Times New Roman" w:hAnsi="Times New Roman"/>
          <w:sz w:val="28"/>
          <w:szCs w:val="28"/>
        </w:rPr>
      </w:pPr>
    </w:p>
    <w:p w:rsidR="00004369" w:rsidRPr="001940F6" w:rsidRDefault="00004369" w:rsidP="00B51F41">
      <w:pPr>
        <w:pStyle w:val="a3"/>
        <w:numPr>
          <w:ilvl w:val="0"/>
          <w:numId w:val="24"/>
        </w:numPr>
        <w:spacing w:after="0" w:line="240" w:lineRule="auto"/>
        <w:ind w:firstLine="454"/>
        <w:jc w:val="both"/>
        <w:rPr>
          <w:rFonts w:ascii="Times New Roman" w:hAnsi="Times New Roman"/>
          <w:sz w:val="28"/>
          <w:szCs w:val="28"/>
        </w:rPr>
        <w:sectPr w:rsidR="00004369" w:rsidRPr="001940F6" w:rsidSect="00110295">
          <w:pgSz w:w="11906" w:h="16838"/>
          <w:pgMar w:top="1134" w:right="567" w:bottom="1134" w:left="1701" w:header="709" w:footer="709" w:gutter="0"/>
          <w:cols w:space="708"/>
          <w:docGrid w:linePitch="360"/>
        </w:sectPr>
      </w:pP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Политика</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Модернизация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Программа по историческим реформам</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Актуально</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Рейтинг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Мониторинг</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Регионы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Социум</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Универсиада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Спорт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Факты и комментарии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Акцент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Авторитетно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Культура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Здоровье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Интересно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Фокус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Контекст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Планета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Информационный отдел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Телевидение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Служу отечеству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Премьера</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 Уик-энд</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Закон и порядок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Кумиры</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Общество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Колейдоскоп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Финансы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Аграрный сектор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Официальный отдел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Проекты и прожекты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Экономика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Атамекен</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Анализ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Туризм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Образование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Глобальная тема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Экономическая дипломатия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Парламентская неделя</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Бизнес-климат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Реклама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Экспотоориентированная экономика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Взгляд</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Искусство</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Экспо-2017</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Свет победы</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Проект КП</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Правопорядок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lang w:val="kk-KZ"/>
        </w:rPr>
        <w:t>Үкімет үйі</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Четверть века ратного труда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Перекличка регионов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Сотрудничество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lang w:val="en-US"/>
        </w:rPr>
        <w:t>Dura lex, sed lex</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Городская среда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Сакральная география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lang w:val="kk-KZ"/>
        </w:rPr>
        <w:t xml:space="preserve">Туған жер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Стихия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Р</w:t>
      </w:r>
      <w:r w:rsidRPr="001940F6">
        <w:rPr>
          <w:rFonts w:ascii="Times New Roman" w:hAnsi="Times New Roman"/>
          <w:sz w:val="28"/>
          <w:szCs w:val="28"/>
          <w:lang w:val="kk-KZ"/>
        </w:rPr>
        <w:t xml:space="preserve">ухани жаңғыру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Юбилей</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Природа и мы</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Мода</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Казахстанцы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Медицина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Наука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Моногорода </w:t>
      </w:r>
    </w:p>
    <w:p w:rsidR="00004369" w:rsidRPr="001940F6" w:rsidRDefault="00004369" w:rsidP="00B51F41">
      <w:pPr>
        <w:pStyle w:val="a3"/>
        <w:numPr>
          <w:ilvl w:val="0"/>
          <w:numId w:val="24"/>
        </w:numPr>
        <w:spacing w:after="0" w:line="240" w:lineRule="auto"/>
        <w:ind w:hanging="465"/>
        <w:jc w:val="both"/>
        <w:rPr>
          <w:rFonts w:ascii="Times New Roman" w:hAnsi="Times New Roman"/>
          <w:sz w:val="28"/>
          <w:szCs w:val="28"/>
        </w:rPr>
      </w:pPr>
      <w:r w:rsidRPr="001940F6">
        <w:rPr>
          <w:rFonts w:ascii="Times New Roman" w:hAnsi="Times New Roman"/>
          <w:sz w:val="28"/>
          <w:szCs w:val="28"/>
        </w:rPr>
        <w:t xml:space="preserve">Безбарьерная среда </w:t>
      </w:r>
    </w:p>
    <w:p w:rsidR="00004369" w:rsidRPr="001940F6" w:rsidRDefault="00004369" w:rsidP="00004369">
      <w:pPr>
        <w:spacing w:after="0" w:line="240" w:lineRule="auto"/>
        <w:ind w:hanging="465"/>
        <w:contextualSpacing/>
        <w:rPr>
          <w:rFonts w:ascii="Times New Roman" w:hAnsi="Times New Roman"/>
          <w:sz w:val="28"/>
          <w:szCs w:val="28"/>
        </w:rPr>
        <w:sectPr w:rsidR="00004369" w:rsidRPr="001940F6" w:rsidSect="00110295">
          <w:type w:val="continuous"/>
          <w:pgSz w:w="11906" w:h="16838"/>
          <w:pgMar w:top="1134" w:right="567" w:bottom="1134" w:left="1701" w:header="709" w:footer="709" w:gutter="0"/>
          <w:cols w:num="3" w:space="69"/>
          <w:docGrid w:linePitch="360"/>
        </w:sectPr>
      </w:pPr>
    </w:p>
    <w:p w:rsidR="00D96180" w:rsidRPr="001940F6" w:rsidRDefault="00D96180"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lastRenderedPageBreak/>
        <w:t xml:space="preserve">В свою очередь, мы </w:t>
      </w:r>
      <w:r w:rsidR="00501667">
        <w:rPr>
          <w:rFonts w:ascii="Times New Roman" w:eastAsia="Calibri" w:hAnsi="Times New Roman"/>
          <w:sz w:val="28"/>
          <w:szCs w:val="28"/>
        </w:rPr>
        <w:t>распре</w:t>
      </w:r>
      <w:r w:rsidRPr="001940F6">
        <w:rPr>
          <w:rFonts w:ascii="Times New Roman" w:eastAsia="Calibri" w:hAnsi="Times New Roman"/>
          <w:sz w:val="28"/>
          <w:szCs w:val="28"/>
        </w:rPr>
        <w:t xml:space="preserve">делили </w:t>
      </w:r>
      <w:r w:rsidR="00501667">
        <w:rPr>
          <w:rFonts w:ascii="Times New Roman" w:eastAsia="Calibri" w:hAnsi="Times New Roman"/>
          <w:sz w:val="28"/>
          <w:szCs w:val="28"/>
        </w:rPr>
        <w:t xml:space="preserve">выявленные единицы </w:t>
      </w:r>
      <w:r w:rsidR="00C76AD1">
        <w:rPr>
          <w:rFonts w:ascii="Times New Roman" w:eastAsia="Calibri" w:hAnsi="Times New Roman"/>
          <w:sz w:val="28"/>
          <w:szCs w:val="28"/>
        </w:rPr>
        <w:t>на 21</w:t>
      </w:r>
      <w:r w:rsidR="00004369" w:rsidRPr="001940F6">
        <w:rPr>
          <w:rFonts w:ascii="Times New Roman" w:eastAsia="Calibri" w:hAnsi="Times New Roman"/>
          <w:sz w:val="28"/>
          <w:szCs w:val="28"/>
        </w:rPr>
        <w:t xml:space="preserve"> тематическ</w:t>
      </w:r>
      <w:r w:rsidR="00501667">
        <w:rPr>
          <w:rFonts w:ascii="Times New Roman" w:eastAsia="Calibri" w:hAnsi="Times New Roman"/>
          <w:sz w:val="28"/>
          <w:szCs w:val="28"/>
        </w:rPr>
        <w:t>ую</w:t>
      </w:r>
      <w:r w:rsidR="00004369" w:rsidRPr="001940F6">
        <w:rPr>
          <w:rFonts w:ascii="Times New Roman" w:eastAsia="Calibri" w:hAnsi="Times New Roman"/>
          <w:sz w:val="28"/>
          <w:szCs w:val="28"/>
        </w:rPr>
        <w:t xml:space="preserve"> групп</w:t>
      </w:r>
      <w:r w:rsidR="00501667">
        <w:rPr>
          <w:rFonts w:ascii="Times New Roman" w:eastAsia="Calibri" w:hAnsi="Times New Roman"/>
          <w:sz w:val="28"/>
          <w:szCs w:val="28"/>
        </w:rPr>
        <w:t>у</w:t>
      </w:r>
      <w:r w:rsidR="00004369" w:rsidRPr="001940F6">
        <w:rPr>
          <w:rFonts w:ascii="Times New Roman" w:eastAsia="Calibri" w:hAnsi="Times New Roman"/>
          <w:sz w:val="28"/>
          <w:szCs w:val="28"/>
        </w:rPr>
        <w:t xml:space="preserve">: </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1.</w:t>
      </w:r>
      <w:r w:rsidRPr="00C76AD1">
        <w:rPr>
          <w:rFonts w:ascii="Times New Roman" w:hAnsi="Times New Roman"/>
          <w:sz w:val="28"/>
          <w:szCs w:val="28"/>
        </w:rPr>
        <w:tab/>
        <w:t>Действия и процессы</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2.</w:t>
      </w:r>
      <w:r w:rsidRPr="00C76AD1">
        <w:rPr>
          <w:rFonts w:ascii="Times New Roman" w:hAnsi="Times New Roman"/>
          <w:sz w:val="28"/>
          <w:szCs w:val="28"/>
        </w:rPr>
        <w:tab/>
        <w:t xml:space="preserve">Спорт </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3.</w:t>
      </w:r>
      <w:r w:rsidRPr="00C76AD1">
        <w:rPr>
          <w:rFonts w:ascii="Times New Roman" w:hAnsi="Times New Roman"/>
          <w:sz w:val="28"/>
          <w:szCs w:val="28"/>
        </w:rPr>
        <w:tab/>
        <w:t xml:space="preserve">Культура </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4.</w:t>
      </w:r>
      <w:r w:rsidRPr="00C76AD1">
        <w:rPr>
          <w:rFonts w:ascii="Times New Roman" w:hAnsi="Times New Roman"/>
          <w:sz w:val="28"/>
          <w:szCs w:val="28"/>
        </w:rPr>
        <w:tab/>
        <w:t>Государство</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5.</w:t>
      </w:r>
      <w:r w:rsidRPr="00C76AD1">
        <w:rPr>
          <w:rFonts w:ascii="Times New Roman" w:hAnsi="Times New Roman"/>
          <w:sz w:val="28"/>
          <w:szCs w:val="28"/>
        </w:rPr>
        <w:tab/>
        <w:t>Бизнес</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6.</w:t>
      </w:r>
      <w:r w:rsidRPr="00C76AD1">
        <w:rPr>
          <w:rFonts w:ascii="Times New Roman" w:hAnsi="Times New Roman"/>
          <w:sz w:val="28"/>
          <w:szCs w:val="28"/>
        </w:rPr>
        <w:tab/>
        <w:t xml:space="preserve">Косметика </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7.</w:t>
      </w:r>
      <w:r w:rsidRPr="00C76AD1">
        <w:rPr>
          <w:rFonts w:ascii="Times New Roman" w:hAnsi="Times New Roman"/>
          <w:sz w:val="28"/>
          <w:szCs w:val="28"/>
        </w:rPr>
        <w:tab/>
        <w:t xml:space="preserve">Экономика </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8.</w:t>
      </w:r>
      <w:r w:rsidRPr="00C76AD1">
        <w:rPr>
          <w:rFonts w:ascii="Times New Roman" w:hAnsi="Times New Roman"/>
          <w:sz w:val="28"/>
          <w:szCs w:val="28"/>
        </w:rPr>
        <w:tab/>
        <w:t xml:space="preserve">Питание </w:t>
      </w:r>
    </w:p>
    <w:p w:rsidR="00C76AD1" w:rsidRPr="00C76AD1" w:rsidRDefault="00C76AD1" w:rsidP="00C76AD1">
      <w:pPr>
        <w:spacing w:after="0" w:line="240" w:lineRule="auto"/>
        <w:ind w:firstLine="454"/>
        <w:contextualSpacing/>
        <w:jc w:val="both"/>
        <w:rPr>
          <w:rFonts w:ascii="Times New Roman" w:hAnsi="Times New Roman"/>
          <w:sz w:val="28"/>
          <w:szCs w:val="28"/>
        </w:rPr>
      </w:pPr>
      <w:r w:rsidRPr="00C76AD1">
        <w:rPr>
          <w:rFonts w:ascii="Times New Roman" w:hAnsi="Times New Roman"/>
          <w:sz w:val="28"/>
          <w:szCs w:val="28"/>
        </w:rPr>
        <w:t>9.</w:t>
      </w:r>
      <w:r w:rsidRPr="00C76AD1">
        <w:rPr>
          <w:rFonts w:ascii="Times New Roman" w:hAnsi="Times New Roman"/>
          <w:sz w:val="28"/>
          <w:szCs w:val="28"/>
        </w:rPr>
        <w:tab/>
        <w:t>Дом</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10.</w:t>
      </w:r>
      <w:r w:rsidRPr="00C76AD1">
        <w:rPr>
          <w:rFonts w:ascii="Times New Roman" w:hAnsi="Times New Roman"/>
          <w:sz w:val="28"/>
          <w:szCs w:val="28"/>
        </w:rPr>
        <w:tab/>
        <w:t>Внешний вид</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11.</w:t>
      </w:r>
      <w:r w:rsidRPr="00C76AD1">
        <w:rPr>
          <w:rFonts w:ascii="Times New Roman" w:hAnsi="Times New Roman"/>
          <w:sz w:val="28"/>
          <w:szCs w:val="28"/>
        </w:rPr>
        <w:tab/>
        <w:t>Наука</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12.</w:t>
      </w:r>
      <w:r w:rsidRPr="00C76AD1">
        <w:rPr>
          <w:rFonts w:ascii="Times New Roman" w:hAnsi="Times New Roman"/>
          <w:sz w:val="28"/>
          <w:szCs w:val="28"/>
        </w:rPr>
        <w:tab/>
        <w:t xml:space="preserve">Образование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13.</w:t>
      </w:r>
      <w:r w:rsidRPr="00C76AD1">
        <w:rPr>
          <w:rFonts w:ascii="Times New Roman" w:hAnsi="Times New Roman"/>
          <w:sz w:val="28"/>
          <w:szCs w:val="28"/>
        </w:rPr>
        <w:tab/>
        <w:t xml:space="preserve">Психология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14.</w:t>
      </w:r>
      <w:r w:rsidRPr="00C76AD1">
        <w:rPr>
          <w:rFonts w:ascii="Times New Roman" w:hAnsi="Times New Roman"/>
          <w:sz w:val="28"/>
          <w:szCs w:val="28"/>
        </w:rPr>
        <w:tab/>
        <w:t xml:space="preserve">Интернет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15.</w:t>
      </w:r>
      <w:r w:rsidRPr="00C76AD1">
        <w:rPr>
          <w:rFonts w:ascii="Times New Roman" w:hAnsi="Times New Roman"/>
          <w:sz w:val="28"/>
          <w:szCs w:val="28"/>
        </w:rPr>
        <w:tab/>
        <w:t xml:space="preserve">Здравоохранение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16.</w:t>
      </w:r>
      <w:r w:rsidRPr="00C76AD1">
        <w:rPr>
          <w:rFonts w:ascii="Times New Roman" w:hAnsi="Times New Roman"/>
          <w:sz w:val="28"/>
          <w:szCs w:val="28"/>
        </w:rPr>
        <w:tab/>
        <w:t xml:space="preserve">Род деятельности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17.</w:t>
      </w:r>
      <w:r w:rsidRPr="00C76AD1">
        <w:rPr>
          <w:rFonts w:ascii="Times New Roman" w:hAnsi="Times New Roman"/>
          <w:sz w:val="28"/>
          <w:szCs w:val="28"/>
        </w:rPr>
        <w:tab/>
        <w:t xml:space="preserve">Характеристика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18.</w:t>
      </w:r>
      <w:r w:rsidRPr="00C76AD1">
        <w:rPr>
          <w:rFonts w:ascii="Times New Roman" w:hAnsi="Times New Roman"/>
          <w:sz w:val="28"/>
          <w:szCs w:val="28"/>
        </w:rPr>
        <w:tab/>
        <w:t xml:space="preserve">Путешествие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19.</w:t>
      </w:r>
      <w:r w:rsidRPr="00C76AD1">
        <w:rPr>
          <w:rFonts w:ascii="Times New Roman" w:hAnsi="Times New Roman"/>
          <w:sz w:val="28"/>
          <w:szCs w:val="28"/>
        </w:rPr>
        <w:tab/>
        <w:t xml:space="preserve">Средства передвижения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20.</w:t>
      </w:r>
      <w:r w:rsidRPr="00C76AD1">
        <w:rPr>
          <w:rFonts w:ascii="Times New Roman" w:hAnsi="Times New Roman"/>
          <w:sz w:val="28"/>
          <w:szCs w:val="28"/>
        </w:rPr>
        <w:tab/>
        <w:t xml:space="preserve">Религия </w:t>
      </w:r>
    </w:p>
    <w:p w:rsidR="00C76AD1" w:rsidRPr="00C76AD1" w:rsidRDefault="00C76AD1" w:rsidP="00693CE8">
      <w:pPr>
        <w:spacing w:after="0" w:line="240" w:lineRule="auto"/>
        <w:ind w:firstLine="284"/>
        <w:contextualSpacing/>
        <w:jc w:val="both"/>
        <w:rPr>
          <w:rFonts w:ascii="Times New Roman" w:hAnsi="Times New Roman"/>
          <w:sz w:val="28"/>
          <w:szCs w:val="28"/>
        </w:rPr>
      </w:pPr>
      <w:r w:rsidRPr="00C76AD1">
        <w:rPr>
          <w:rFonts w:ascii="Times New Roman" w:hAnsi="Times New Roman"/>
          <w:sz w:val="28"/>
          <w:szCs w:val="28"/>
        </w:rPr>
        <w:t>21.</w:t>
      </w:r>
      <w:r w:rsidRPr="00C76AD1">
        <w:rPr>
          <w:rFonts w:ascii="Times New Roman" w:hAnsi="Times New Roman"/>
          <w:sz w:val="28"/>
          <w:szCs w:val="28"/>
        </w:rPr>
        <w:tab/>
        <w:t xml:space="preserve">Время </w:t>
      </w:r>
    </w:p>
    <w:p w:rsidR="00C76AD1" w:rsidRPr="00C76AD1" w:rsidRDefault="00C76AD1" w:rsidP="00C76AD1">
      <w:pPr>
        <w:spacing w:after="0" w:line="240" w:lineRule="auto"/>
        <w:ind w:firstLine="454"/>
        <w:contextualSpacing/>
        <w:jc w:val="both"/>
        <w:rPr>
          <w:rFonts w:ascii="Times New Roman" w:hAnsi="Times New Roman"/>
          <w:sz w:val="28"/>
          <w:szCs w:val="28"/>
        </w:rPr>
      </w:pPr>
    </w:p>
    <w:p w:rsidR="00004369" w:rsidRPr="001940F6" w:rsidRDefault="00501667" w:rsidP="00004369">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Данные группы </w:t>
      </w:r>
      <w:r w:rsidR="00004369" w:rsidRPr="001940F6">
        <w:rPr>
          <w:rFonts w:ascii="Times New Roman" w:hAnsi="Times New Roman"/>
          <w:sz w:val="28"/>
          <w:szCs w:val="28"/>
        </w:rPr>
        <w:t>были вы</w:t>
      </w:r>
      <w:r>
        <w:rPr>
          <w:rFonts w:ascii="Times New Roman" w:hAnsi="Times New Roman"/>
          <w:sz w:val="28"/>
          <w:szCs w:val="28"/>
        </w:rPr>
        <w:t>делены на основании единиц, классифицируемых по употребительности</w:t>
      </w:r>
      <w:r w:rsidR="00004369" w:rsidRPr="001940F6">
        <w:rPr>
          <w:rFonts w:ascii="Times New Roman" w:hAnsi="Times New Roman"/>
          <w:sz w:val="28"/>
          <w:szCs w:val="28"/>
        </w:rPr>
        <w:t xml:space="preserve">, так как они представляют широкий спектр тем, которые наиболее часто обсуждаются в средствах массовой информации, особенно в газетах. Выделение именно этих тематических категорий обусловлено тем, что они </w:t>
      </w:r>
      <w:r>
        <w:rPr>
          <w:rFonts w:ascii="Times New Roman" w:hAnsi="Times New Roman"/>
          <w:sz w:val="28"/>
          <w:szCs w:val="28"/>
        </w:rPr>
        <w:t xml:space="preserve">используются при описании </w:t>
      </w:r>
      <w:r w:rsidR="00004369" w:rsidRPr="001940F6">
        <w:rPr>
          <w:rFonts w:ascii="Times New Roman" w:hAnsi="Times New Roman"/>
          <w:sz w:val="28"/>
          <w:szCs w:val="28"/>
        </w:rPr>
        <w:t>различны</w:t>
      </w:r>
      <w:r>
        <w:rPr>
          <w:rFonts w:ascii="Times New Roman" w:hAnsi="Times New Roman"/>
          <w:sz w:val="28"/>
          <w:szCs w:val="28"/>
        </w:rPr>
        <w:t>х</w:t>
      </w:r>
      <w:r w:rsidR="00004369" w:rsidRPr="001940F6">
        <w:rPr>
          <w:rFonts w:ascii="Times New Roman" w:hAnsi="Times New Roman"/>
          <w:sz w:val="28"/>
          <w:szCs w:val="28"/>
        </w:rPr>
        <w:t xml:space="preserve"> аспект</w:t>
      </w:r>
      <w:r>
        <w:rPr>
          <w:rFonts w:ascii="Times New Roman" w:hAnsi="Times New Roman"/>
          <w:sz w:val="28"/>
          <w:szCs w:val="28"/>
        </w:rPr>
        <w:t>ов</w:t>
      </w:r>
      <w:r w:rsidR="00004369" w:rsidRPr="001940F6">
        <w:rPr>
          <w:rFonts w:ascii="Times New Roman" w:hAnsi="Times New Roman"/>
          <w:sz w:val="28"/>
          <w:szCs w:val="28"/>
        </w:rPr>
        <w:t xml:space="preserve"> общественной жизни, экономики, политики, культуры и технологий</w:t>
      </w:r>
      <w:r>
        <w:rPr>
          <w:rFonts w:ascii="Times New Roman"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Таким образом, исследование использования заимствований в газете «Казахстанская правда» с фокусом на указанных категориях позволяет получить представление о том, какие иностранные слова и термины проникают в языковую среду газеты и насколько они интегрированы в языковой ландшафт. Выделение категорий также способствует анализу взаимосвязи между различными темами и уровнем внедрения заимствований, что может помочь определить тенденции и динамику языкового развития в контексте газеты и казахстанского общества в целом.</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Выделение 2</w:t>
      </w:r>
      <w:r w:rsidR="00563ADC">
        <w:rPr>
          <w:rFonts w:ascii="Times New Roman" w:hAnsi="Times New Roman"/>
          <w:sz w:val="28"/>
          <w:szCs w:val="28"/>
        </w:rPr>
        <w:t>1</w:t>
      </w:r>
      <w:r w:rsidRPr="001940F6">
        <w:rPr>
          <w:rFonts w:ascii="Times New Roman" w:hAnsi="Times New Roman"/>
          <w:sz w:val="28"/>
          <w:szCs w:val="28"/>
        </w:rPr>
        <w:t xml:space="preserve"> тематическ</w:t>
      </w:r>
      <w:r w:rsidR="00563ADC">
        <w:rPr>
          <w:rFonts w:ascii="Times New Roman" w:hAnsi="Times New Roman"/>
          <w:sz w:val="28"/>
          <w:szCs w:val="28"/>
        </w:rPr>
        <w:t>ой</w:t>
      </w:r>
      <w:r w:rsidRPr="001940F6">
        <w:rPr>
          <w:rFonts w:ascii="Times New Roman" w:hAnsi="Times New Roman"/>
          <w:sz w:val="28"/>
          <w:szCs w:val="28"/>
        </w:rPr>
        <w:t xml:space="preserve"> групп</w:t>
      </w:r>
      <w:r w:rsidR="00563ADC">
        <w:rPr>
          <w:rFonts w:ascii="Times New Roman" w:hAnsi="Times New Roman"/>
          <w:sz w:val="28"/>
          <w:szCs w:val="28"/>
        </w:rPr>
        <w:t>ы</w:t>
      </w:r>
      <w:r w:rsidRPr="001940F6">
        <w:rPr>
          <w:rFonts w:ascii="Times New Roman" w:hAnsi="Times New Roman"/>
          <w:sz w:val="28"/>
          <w:szCs w:val="28"/>
        </w:rPr>
        <w:t xml:space="preserve"> и их подгрупп обеспечивает более глубокое понимание языковых особенностей и динамики использования заимствований в казахстанской газете. Дифференциация отражает современные тенденции и интересы общества, так как охватывает широкий спектр тем, связанных с экономикой, политикой, культурой, образованием и технологиями. </w:t>
      </w:r>
      <w:r w:rsidRPr="001940F6">
        <w:rPr>
          <w:rFonts w:ascii="Times New Roman" w:hAnsi="Times New Roman"/>
          <w:sz w:val="28"/>
          <w:szCs w:val="28"/>
        </w:rPr>
        <w:lastRenderedPageBreak/>
        <w:t>Это позволяет отслеживать изменения в языковом ландшафте, связанные с глобализацией и взаимодействием разных культур.</w:t>
      </w:r>
    </w:p>
    <w:p w:rsidR="00004369" w:rsidRPr="001940F6" w:rsidRDefault="00004369"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Предложенную дифференциацию можно адаптировать для изучения заимствований в других языках, регионах и средствах массовой информации. Это позволяет проводить сопоставительные исследования и определять общие тенденции в использовании заимствований.</w:t>
      </w:r>
    </w:p>
    <w:p w:rsidR="00004369" w:rsidRPr="001940F6" w:rsidRDefault="00004369" w:rsidP="009F7BF7">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Схематично это выглядит следующим образом (См.</w:t>
      </w:r>
      <w:r w:rsidR="00E7097A">
        <w:rPr>
          <w:rFonts w:ascii="Times New Roman" w:hAnsi="Times New Roman"/>
          <w:sz w:val="28"/>
          <w:szCs w:val="28"/>
        </w:rPr>
        <w:t xml:space="preserve"> </w:t>
      </w:r>
      <w:r w:rsidR="006B08B1" w:rsidRPr="001940F6">
        <w:rPr>
          <w:rFonts w:ascii="Times New Roman" w:hAnsi="Times New Roman"/>
          <w:sz w:val="28"/>
          <w:szCs w:val="28"/>
        </w:rPr>
        <w:t xml:space="preserve">Приложение </w:t>
      </w:r>
      <w:r w:rsidR="00E35C15">
        <w:rPr>
          <w:rFonts w:ascii="Times New Roman" w:hAnsi="Times New Roman"/>
          <w:sz w:val="28"/>
          <w:szCs w:val="28"/>
        </w:rPr>
        <w:t>А</w:t>
      </w:r>
      <w:r w:rsidRPr="001940F6">
        <w:rPr>
          <w:rFonts w:ascii="Times New Roman" w:hAnsi="Times New Roman"/>
          <w:sz w:val="28"/>
          <w:szCs w:val="28"/>
        </w:rPr>
        <w:t>).</w:t>
      </w:r>
      <w:r w:rsidR="009F7BF7" w:rsidRPr="001940F6">
        <w:rPr>
          <w:rFonts w:ascii="Times New Roman" w:hAnsi="Times New Roman"/>
          <w:sz w:val="28"/>
          <w:szCs w:val="28"/>
        </w:rPr>
        <w:t xml:space="preserve"> </w:t>
      </w:r>
    </w:p>
    <w:p w:rsidR="00004369" w:rsidRPr="007C4F10" w:rsidRDefault="00004369" w:rsidP="00004369">
      <w:pPr>
        <w:spacing w:after="0" w:line="240" w:lineRule="auto"/>
        <w:ind w:firstLine="454"/>
        <w:contextualSpacing/>
        <w:jc w:val="both"/>
        <w:rPr>
          <w:rFonts w:ascii="Times New Roman" w:hAnsi="Times New Roman"/>
          <w:sz w:val="28"/>
          <w:szCs w:val="28"/>
        </w:rPr>
      </w:pPr>
      <w:r w:rsidRPr="007C4F10">
        <w:rPr>
          <w:rFonts w:ascii="Times New Roman" w:hAnsi="Times New Roman"/>
          <w:sz w:val="28"/>
          <w:szCs w:val="28"/>
        </w:rPr>
        <w:t>Рассмотрим каждую тематическую группу отдельно:</w:t>
      </w:r>
    </w:p>
    <w:p w:rsidR="00EB69D1" w:rsidRPr="00563ADC" w:rsidRDefault="00EB69D1" w:rsidP="00563ADC">
      <w:pPr>
        <w:spacing w:after="0" w:line="240" w:lineRule="auto"/>
        <w:ind w:firstLine="454"/>
        <w:contextualSpacing/>
        <w:jc w:val="both"/>
        <w:rPr>
          <w:rFonts w:ascii="Times New Roman" w:hAnsi="Times New Roman"/>
          <w:sz w:val="28"/>
          <w:szCs w:val="28"/>
        </w:rPr>
      </w:pPr>
      <w:r w:rsidRPr="007C4F10">
        <w:rPr>
          <w:rFonts w:ascii="Times New Roman" w:hAnsi="Times New Roman"/>
          <w:sz w:val="28"/>
          <w:szCs w:val="28"/>
        </w:rPr>
        <w:t>1. Группа «</w:t>
      </w:r>
      <w:r w:rsidR="00563ADC" w:rsidRPr="007C4F10">
        <w:rPr>
          <w:rFonts w:ascii="Times New Roman" w:hAnsi="Times New Roman"/>
          <w:sz w:val="28"/>
          <w:szCs w:val="28"/>
        </w:rPr>
        <w:t>Действия и процессы</w:t>
      </w:r>
      <w:r w:rsidRPr="007C4F10">
        <w:rPr>
          <w:rFonts w:ascii="Times New Roman" w:hAnsi="Times New Roman"/>
          <w:sz w:val="28"/>
          <w:szCs w:val="28"/>
        </w:rPr>
        <w:t>»</w:t>
      </w:r>
      <w:r w:rsidR="00461E95" w:rsidRPr="007C4F10">
        <w:rPr>
          <w:rFonts w:ascii="Times New Roman" w:hAnsi="Times New Roman"/>
          <w:sz w:val="28"/>
          <w:szCs w:val="28"/>
        </w:rPr>
        <w:t xml:space="preserve"> </w:t>
      </w:r>
      <w:r w:rsidR="00461E95" w:rsidRPr="007C4F10">
        <w:rPr>
          <w:rFonts w:ascii="Times New Roman" w:hAnsi="Times New Roman"/>
          <w:bCs/>
          <w:sz w:val="28"/>
          <w:szCs w:val="28"/>
        </w:rPr>
        <w:t xml:space="preserve">содержит </w:t>
      </w:r>
      <w:r w:rsidR="00563ADC" w:rsidRPr="007C4F10">
        <w:rPr>
          <w:rFonts w:ascii="Times New Roman" w:hAnsi="Times New Roman"/>
          <w:bCs/>
          <w:sz w:val="28"/>
          <w:szCs w:val="28"/>
        </w:rPr>
        <w:t>645</w:t>
      </w:r>
      <w:r w:rsidR="00461E95" w:rsidRPr="007C4F10">
        <w:rPr>
          <w:rFonts w:ascii="Times New Roman" w:hAnsi="Times New Roman"/>
          <w:bCs/>
          <w:sz w:val="28"/>
          <w:szCs w:val="28"/>
        </w:rPr>
        <w:t xml:space="preserve"> </w:t>
      </w:r>
      <w:r w:rsidR="00563ADC" w:rsidRPr="007C4F10">
        <w:rPr>
          <w:rFonts w:ascii="Times New Roman" w:hAnsi="Times New Roman"/>
          <w:bCs/>
          <w:sz w:val="28"/>
          <w:szCs w:val="28"/>
        </w:rPr>
        <w:t xml:space="preserve">лексических </w:t>
      </w:r>
      <w:r w:rsidR="00461E95" w:rsidRPr="007C4F10">
        <w:rPr>
          <w:rFonts w:ascii="Times New Roman" w:hAnsi="Times New Roman"/>
          <w:bCs/>
          <w:sz w:val="28"/>
          <w:szCs w:val="28"/>
        </w:rPr>
        <w:t>единиц, что составляет</w:t>
      </w:r>
      <w:r w:rsidR="00563ADC" w:rsidRPr="007C4F10">
        <w:rPr>
          <w:rFonts w:ascii="Times New Roman" w:hAnsi="Times New Roman"/>
          <w:bCs/>
          <w:sz w:val="28"/>
          <w:szCs w:val="28"/>
        </w:rPr>
        <w:t xml:space="preserve"> 9,2%</w:t>
      </w:r>
      <w:r w:rsidRPr="007C4F10">
        <w:rPr>
          <w:rFonts w:ascii="Times New Roman" w:hAnsi="Times New Roman"/>
          <w:bCs/>
          <w:sz w:val="28"/>
          <w:szCs w:val="28"/>
        </w:rPr>
        <w:t>.</w:t>
      </w:r>
      <w:r w:rsidRPr="007C4F10">
        <w:rPr>
          <w:rFonts w:ascii="Times New Roman" w:hAnsi="Times New Roman"/>
          <w:sz w:val="28"/>
          <w:szCs w:val="28"/>
        </w:rPr>
        <w:t xml:space="preserve"> </w:t>
      </w:r>
      <w:r w:rsidR="00563ADC" w:rsidRPr="007C4F10">
        <w:rPr>
          <w:rFonts w:ascii="Times New Roman" w:hAnsi="Times New Roman"/>
          <w:sz w:val="28"/>
          <w:szCs w:val="28"/>
        </w:rPr>
        <w:t>Слова, обозначающие действия и события</w:t>
      </w:r>
      <w:r w:rsidRPr="007C4F10">
        <w:rPr>
          <w:rFonts w:ascii="Times New Roman" w:hAnsi="Times New Roman"/>
          <w:sz w:val="28"/>
          <w:szCs w:val="28"/>
        </w:rPr>
        <w:t>, заимствованные из английского языка, существенным образом обогащают русский язык и являются важным элементом в процессе его развития. Заимствованные глаголы часто трансформируются, чтобы соответствовать грамматическим правилам русского языка, принимая форму инфинитива или приобретая русские окончания. Иногда английские глаголы могут быть заимствованы без изменений, сохраняя свою первоначальную форму.</w:t>
      </w:r>
      <w:r w:rsidR="00563ADC" w:rsidRPr="007C4F10">
        <w:rPr>
          <w:rFonts w:ascii="Times New Roman" w:hAnsi="Times New Roman"/>
          <w:sz w:val="28"/>
          <w:szCs w:val="28"/>
        </w:rPr>
        <w:t xml:space="preserve"> Данную группу мы делим на две подгруппы: действия и события. К данной группе мы относим следующие слова: </w:t>
      </w:r>
      <w:r w:rsidRPr="007C4F10">
        <w:rPr>
          <w:rFonts w:ascii="Times New Roman" w:hAnsi="Times New Roman"/>
          <w:sz w:val="28"/>
          <w:szCs w:val="28"/>
        </w:rPr>
        <w:t xml:space="preserve"> </w:t>
      </w:r>
      <w:r w:rsidRPr="007C4F10">
        <w:rPr>
          <w:rFonts w:ascii="Times New Roman" w:hAnsi="Times New Roman"/>
          <w:i/>
          <w:sz w:val="28"/>
        </w:rPr>
        <w:t>демонстрировать, синтезировать, реформировать, консолидировать, реализовать модернизировать, формировать, стимулировать, проектировать, активизировать, анализировать, деградировать, трансформировать, информировать, интегрировать, деформировать, стоп, фиксировать, реконструировать, акцентировать,</w:t>
      </w:r>
      <w:r w:rsidRPr="001940F6">
        <w:rPr>
          <w:rFonts w:ascii="Times New Roman" w:hAnsi="Times New Roman"/>
          <w:i/>
          <w:sz w:val="28"/>
        </w:rPr>
        <w:t xml:space="preserve"> контролировать, процесс, миссия, миграция, эксплуатировать, рекомендовать, </w:t>
      </w:r>
      <w:r w:rsidRPr="001940F6">
        <w:rPr>
          <w:rFonts w:ascii="Times New Roman" w:hAnsi="Times New Roman"/>
          <w:i/>
          <w:sz w:val="28"/>
          <w:szCs w:val="28"/>
        </w:rPr>
        <w:t xml:space="preserve">консультировать, download, апгрейдить, зумить, гуглить, хакать, парковаться, текстить , чатиться, блокировать, лайкать, шерить, твитнуть, стримить, скроллить, репостить, копировать, забукить, ресайклить, логиниться, логаутиться, архивировать, аутентифицировать, бекапить, браузить, кэшировать, кодировать, декодировать, краудфандинговать, крашить, дебажить, джамить, сканировать, синхронизировать, трекать, анлокать, апдейтить, валидировать, верифицировать, визуализировать, дизайнить, эскейпить, фрилансить, геймифицировать, глитчить, хостить, имплементировать, интегрировать, мотивировать, оптимизировать, организовывать, ретвитнуть, ревьюить, спамить, сплиттить, стартапить, сабскрайбить, ансабскрайбить, сурфить, свапнуть, тагать, телеконференсить, тестировать, </w:t>
      </w:r>
      <w:r w:rsidRPr="00563ADC">
        <w:rPr>
          <w:rFonts w:ascii="Times New Roman" w:hAnsi="Times New Roman"/>
          <w:i/>
          <w:sz w:val="28"/>
          <w:szCs w:val="28"/>
        </w:rPr>
        <w:t xml:space="preserve">троллить </w:t>
      </w:r>
      <w:r w:rsidRPr="00563ADC">
        <w:rPr>
          <w:rFonts w:ascii="Times New Roman" w:hAnsi="Times New Roman"/>
          <w:sz w:val="28"/>
          <w:szCs w:val="28"/>
        </w:rPr>
        <w:t>и др.</w:t>
      </w:r>
      <w:r w:rsidRPr="00563ADC">
        <w:rPr>
          <w:rFonts w:ascii="Times New Roman" w:hAnsi="Times New Roman"/>
          <w:i/>
          <w:sz w:val="28"/>
          <w:szCs w:val="28"/>
        </w:rPr>
        <w:t xml:space="preserve"> </w:t>
      </w:r>
    </w:p>
    <w:p w:rsidR="005C5DDB" w:rsidRDefault="00EB69D1" w:rsidP="00563ADC">
      <w:pPr>
        <w:spacing w:after="0" w:line="240" w:lineRule="auto"/>
        <w:ind w:firstLine="454"/>
        <w:contextualSpacing/>
        <w:jc w:val="both"/>
        <w:rPr>
          <w:rFonts w:ascii="Times New Roman" w:hAnsi="Times New Roman"/>
          <w:sz w:val="28"/>
          <w:szCs w:val="28"/>
        </w:rPr>
      </w:pPr>
      <w:r w:rsidRPr="00563ADC">
        <w:rPr>
          <w:rFonts w:ascii="Times New Roman" w:hAnsi="Times New Roman"/>
          <w:sz w:val="28"/>
          <w:szCs w:val="28"/>
        </w:rPr>
        <w:t>2. Группа «</w:t>
      </w:r>
      <w:r w:rsidR="00A978EF">
        <w:rPr>
          <w:rFonts w:ascii="Times New Roman" w:hAnsi="Times New Roman"/>
          <w:i/>
          <w:sz w:val="28"/>
          <w:szCs w:val="28"/>
        </w:rPr>
        <w:t>С</w:t>
      </w:r>
      <w:r w:rsidRPr="005C5DDB">
        <w:rPr>
          <w:rFonts w:ascii="Times New Roman" w:hAnsi="Times New Roman"/>
          <w:i/>
          <w:sz w:val="28"/>
          <w:szCs w:val="28"/>
        </w:rPr>
        <w:t>порт</w:t>
      </w:r>
      <w:r w:rsidRPr="005C5DDB">
        <w:rPr>
          <w:rFonts w:ascii="Times New Roman" w:hAnsi="Times New Roman"/>
          <w:sz w:val="28"/>
          <w:szCs w:val="28"/>
        </w:rPr>
        <w:t>»</w:t>
      </w:r>
      <w:r w:rsidR="002A56DC" w:rsidRPr="005C5DDB">
        <w:rPr>
          <w:rFonts w:ascii="Times New Roman" w:hAnsi="Times New Roman"/>
          <w:bCs/>
          <w:sz w:val="28"/>
          <w:szCs w:val="28"/>
        </w:rPr>
        <w:t xml:space="preserve"> содержит </w:t>
      </w:r>
      <w:r w:rsidR="00563ADC" w:rsidRPr="005C5DDB">
        <w:rPr>
          <w:rFonts w:ascii="Times New Roman" w:hAnsi="Times New Roman"/>
          <w:bCs/>
          <w:sz w:val="28"/>
          <w:szCs w:val="28"/>
        </w:rPr>
        <w:t xml:space="preserve">589 лексических </w:t>
      </w:r>
      <w:r w:rsidR="002A56DC" w:rsidRPr="005C5DDB">
        <w:rPr>
          <w:rFonts w:ascii="Times New Roman" w:hAnsi="Times New Roman"/>
          <w:bCs/>
          <w:sz w:val="28"/>
          <w:szCs w:val="28"/>
        </w:rPr>
        <w:t>единиц, что составляет</w:t>
      </w:r>
      <w:r w:rsidR="00563ADC" w:rsidRPr="005C5DDB">
        <w:rPr>
          <w:rFonts w:ascii="Times New Roman" w:hAnsi="Times New Roman"/>
          <w:bCs/>
          <w:sz w:val="28"/>
          <w:szCs w:val="28"/>
        </w:rPr>
        <w:t xml:space="preserve"> 8,4%</w:t>
      </w:r>
      <w:r w:rsidR="002A56DC" w:rsidRPr="005C5DDB">
        <w:rPr>
          <w:rFonts w:ascii="Times New Roman" w:hAnsi="Times New Roman"/>
          <w:bCs/>
          <w:sz w:val="28"/>
          <w:szCs w:val="28"/>
        </w:rPr>
        <w:t>.</w:t>
      </w:r>
      <w:r w:rsidR="002A56DC" w:rsidRPr="005C5DDB">
        <w:rPr>
          <w:rFonts w:ascii="Times New Roman" w:hAnsi="Times New Roman"/>
          <w:sz w:val="28"/>
          <w:szCs w:val="28"/>
        </w:rPr>
        <w:t xml:space="preserve"> </w:t>
      </w:r>
      <w:r w:rsidRPr="005C5DDB">
        <w:rPr>
          <w:rFonts w:ascii="Times New Roman" w:hAnsi="Times New Roman"/>
          <w:sz w:val="28"/>
          <w:szCs w:val="28"/>
        </w:rPr>
        <w:t xml:space="preserve">Данная </w:t>
      </w:r>
      <w:r w:rsidRPr="00563ADC">
        <w:rPr>
          <w:rFonts w:ascii="Times New Roman" w:hAnsi="Times New Roman"/>
          <w:sz w:val="28"/>
          <w:szCs w:val="28"/>
        </w:rPr>
        <w:t>тематическая группа также является</w:t>
      </w:r>
      <w:r w:rsidR="00A978EF">
        <w:rPr>
          <w:rFonts w:ascii="Times New Roman" w:hAnsi="Times New Roman"/>
          <w:sz w:val="28"/>
          <w:szCs w:val="28"/>
        </w:rPr>
        <w:t xml:space="preserve"> достаточно</w:t>
      </w:r>
      <w:r w:rsidRPr="00563ADC">
        <w:rPr>
          <w:rFonts w:ascii="Times New Roman" w:hAnsi="Times New Roman"/>
          <w:sz w:val="28"/>
          <w:szCs w:val="28"/>
        </w:rPr>
        <w:t xml:space="preserve"> актуальн</w:t>
      </w:r>
      <w:r w:rsidR="00461E95" w:rsidRPr="00563ADC">
        <w:rPr>
          <w:rFonts w:ascii="Times New Roman" w:hAnsi="Times New Roman"/>
          <w:sz w:val="28"/>
          <w:szCs w:val="28"/>
        </w:rPr>
        <w:t>ой</w:t>
      </w:r>
      <w:r w:rsidRPr="00563ADC">
        <w:rPr>
          <w:rFonts w:ascii="Times New Roman" w:hAnsi="Times New Roman"/>
          <w:sz w:val="28"/>
          <w:szCs w:val="28"/>
        </w:rPr>
        <w:t xml:space="preserve"> </w:t>
      </w:r>
      <w:r w:rsidR="00461E95" w:rsidRPr="00563ADC">
        <w:rPr>
          <w:rFonts w:ascii="Times New Roman" w:hAnsi="Times New Roman"/>
          <w:sz w:val="28"/>
          <w:szCs w:val="28"/>
        </w:rPr>
        <w:t xml:space="preserve">сферой </w:t>
      </w:r>
      <w:r w:rsidRPr="00563ADC">
        <w:rPr>
          <w:rFonts w:ascii="Times New Roman" w:hAnsi="Times New Roman"/>
          <w:sz w:val="28"/>
          <w:szCs w:val="28"/>
        </w:rPr>
        <w:t xml:space="preserve">для заимствований из английского </w:t>
      </w:r>
      <w:r w:rsidRPr="001940F6">
        <w:rPr>
          <w:rFonts w:ascii="Times New Roman" w:hAnsi="Times New Roman"/>
          <w:sz w:val="28"/>
          <w:szCs w:val="28"/>
        </w:rPr>
        <w:t xml:space="preserve">языка. Благодаря международным спортивным событиям и популярности спорта в целом, </w:t>
      </w:r>
      <w:r w:rsidR="00B51058">
        <w:rPr>
          <w:rFonts w:ascii="Times New Roman" w:hAnsi="Times New Roman"/>
          <w:sz w:val="28"/>
          <w:szCs w:val="28"/>
        </w:rPr>
        <w:t>англицизмы активно внедряются в лексический состав русского языка данной тематической группы.</w:t>
      </w:r>
      <w:r w:rsidRPr="001940F6">
        <w:rPr>
          <w:rFonts w:ascii="Times New Roman" w:hAnsi="Times New Roman"/>
          <w:sz w:val="28"/>
          <w:szCs w:val="28"/>
        </w:rPr>
        <w:t xml:space="preserve"> Заимствованные термины могут относиться к различным аспектам спорта, включая названия дисциплин, позиций, снаряжения, стратегий и техник. Англицизмы могут быть адаптированы к русскому языку путем изменения их </w:t>
      </w:r>
      <w:r w:rsidRPr="001940F6">
        <w:rPr>
          <w:rFonts w:ascii="Times New Roman" w:hAnsi="Times New Roman"/>
          <w:sz w:val="28"/>
          <w:szCs w:val="28"/>
        </w:rPr>
        <w:lastRenderedPageBreak/>
        <w:t xml:space="preserve">формы или добавления русских окончаний. </w:t>
      </w:r>
      <w:r w:rsidR="005C5DDB">
        <w:rPr>
          <w:rFonts w:ascii="Times New Roman" w:hAnsi="Times New Roman"/>
          <w:sz w:val="28"/>
          <w:szCs w:val="28"/>
        </w:rPr>
        <w:t>Слова в этой группе можно поделить на следующие подгруппы</w:t>
      </w:r>
      <w:r w:rsidRPr="001940F6">
        <w:rPr>
          <w:rFonts w:ascii="Times New Roman" w:hAnsi="Times New Roman"/>
          <w:sz w:val="28"/>
          <w:szCs w:val="28"/>
        </w:rPr>
        <w:t>:</w:t>
      </w:r>
      <w:r w:rsidR="005C5DDB">
        <w:rPr>
          <w:rFonts w:ascii="Times New Roman" w:hAnsi="Times New Roman"/>
          <w:sz w:val="28"/>
          <w:szCs w:val="28"/>
        </w:rPr>
        <w:t xml:space="preserve"> виды спорта и физическая активность. </w:t>
      </w:r>
    </w:p>
    <w:p w:rsidR="00EB69D1" w:rsidRPr="001940F6" w:rsidRDefault="005C5DDB" w:rsidP="00563ADC">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Например, </w:t>
      </w:r>
      <w:r w:rsidR="00EB69D1" w:rsidRPr="001940F6">
        <w:rPr>
          <w:rFonts w:ascii="Times New Roman" w:hAnsi="Times New Roman"/>
          <w:i/>
          <w:sz w:val="28"/>
          <w:szCs w:val="28"/>
        </w:rPr>
        <w:t xml:space="preserve">хоккей, баскетбол, волейбол, футбол, гандбол, тренер, атакующий, голкипер, старт, финиш, спринт, марафон, дриблинг, тайм-аут, овертайм, плей-офф, рекорд, ранкинг, спонсор, </w:t>
      </w:r>
      <w:r w:rsidR="00EB69D1" w:rsidRPr="001940F6">
        <w:rPr>
          <w:rFonts w:ascii="Times New Roman" w:hAnsi="Times New Roman"/>
          <w:i/>
          <w:sz w:val="28"/>
        </w:rPr>
        <w:t xml:space="preserve">драйв, фитнес, чемпионат, гимнастика, тренинг, мини-футбол, триумфатор, медаль, финал, фаворит, капитан, рекорд, теннис, матч, гол, бокс, чемпион, юниор, скейтбординг, сноубординг, серфинг, бодибилдинг, джоггинг, треккинг, спарринг, кроссфит, сквош, дайвинг, драфт, раунд, кикбоксинг, регби, софтбол, крикет, гольф, лакросс, роликовые коньки, биатлон, триатлон, пентатлон, кёрлинг, пауэрлифтинг, аэробика, пилатес, кросс-тренировка, рампа, слалом, фристайл, хайкинг, роуд-рейс, стритбол, сайдшоу, автогонки, картинг, мотокросс, боулинг, пейнтбол, айс-клайминг, скайсерфинг, вейкбординг, экстремальный спорт, парашютный спорт </w:t>
      </w:r>
      <w:r w:rsidR="00EB69D1" w:rsidRPr="001940F6">
        <w:rPr>
          <w:rFonts w:ascii="Times New Roman" w:hAnsi="Times New Roman"/>
          <w:sz w:val="28"/>
        </w:rPr>
        <w:t>и др.</w:t>
      </w:r>
      <w:r w:rsidR="00EB69D1" w:rsidRPr="001940F6">
        <w:rPr>
          <w:rFonts w:ascii="Times New Roman" w:hAnsi="Times New Roman"/>
          <w:i/>
          <w:sz w:val="28"/>
        </w:rPr>
        <w:t xml:space="preserve"> </w:t>
      </w:r>
    </w:p>
    <w:p w:rsidR="00EB69D1" w:rsidRPr="001940F6" w:rsidRDefault="00EB69D1" w:rsidP="00EB69D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3. Группа «</w:t>
      </w:r>
      <w:r w:rsidR="00A978EF">
        <w:rPr>
          <w:rFonts w:ascii="Times New Roman" w:hAnsi="Times New Roman"/>
          <w:i/>
          <w:sz w:val="28"/>
          <w:szCs w:val="28"/>
        </w:rPr>
        <w:t>К</w:t>
      </w:r>
      <w:r w:rsidRPr="00563ADC">
        <w:rPr>
          <w:rFonts w:ascii="Times New Roman" w:hAnsi="Times New Roman"/>
          <w:i/>
          <w:sz w:val="28"/>
          <w:szCs w:val="28"/>
        </w:rPr>
        <w:t>ультура</w:t>
      </w:r>
      <w:r w:rsidRPr="00563ADC">
        <w:rPr>
          <w:rFonts w:ascii="Times New Roman" w:hAnsi="Times New Roman"/>
          <w:sz w:val="28"/>
          <w:szCs w:val="28"/>
        </w:rPr>
        <w:t>»</w:t>
      </w:r>
      <w:r w:rsidR="002A56DC" w:rsidRPr="00563ADC">
        <w:rPr>
          <w:rFonts w:ascii="Times New Roman" w:hAnsi="Times New Roman"/>
          <w:bCs/>
          <w:sz w:val="28"/>
          <w:szCs w:val="28"/>
        </w:rPr>
        <w:t xml:space="preserve"> содержит </w:t>
      </w:r>
      <w:r w:rsidR="00563ADC" w:rsidRPr="00563ADC">
        <w:rPr>
          <w:rFonts w:ascii="Times New Roman" w:hAnsi="Times New Roman"/>
          <w:bCs/>
          <w:sz w:val="28"/>
          <w:szCs w:val="28"/>
        </w:rPr>
        <w:t>531 лексическ</w:t>
      </w:r>
      <w:r w:rsidR="00A978EF">
        <w:rPr>
          <w:rFonts w:ascii="Times New Roman" w:hAnsi="Times New Roman"/>
          <w:bCs/>
          <w:sz w:val="28"/>
          <w:szCs w:val="28"/>
        </w:rPr>
        <w:t>ую</w:t>
      </w:r>
      <w:r w:rsidR="00563ADC" w:rsidRPr="00563ADC">
        <w:rPr>
          <w:rFonts w:ascii="Times New Roman" w:hAnsi="Times New Roman"/>
          <w:bCs/>
          <w:sz w:val="28"/>
          <w:szCs w:val="28"/>
        </w:rPr>
        <w:t xml:space="preserve"> е</w:t>
      </w:r>
      <w:r w:rsidR="002A56DC" w:rsidRPr="00563ADC">
        <w:rPr>
          <w:rFonts w:ascii="Times New Roman" w:hAnsi="Times New Roman"/>
          <w:bCs/>
          <w:sz w:val="28"/>
          <w:szCs w:val="28"/>
        </w:rPr>
        <w:t>диниц</w:t>
      </w:r>
      <w:r w:rsidR="00A978EF">
        <w:rPr>
          <w:rFonts w:ascii="Times New Roman" w:hAnsi="Times New Roman"/>
          <w:bCs/>
          <w:sz w:val="28"/>
          <w:szCs w:val="28"/>
        </w:rPr>
        <w:t>у</w:t>
      </w:r>
      <w:r w:rsidR="002A56DC" w:rsidRPr="00563ADC">
        <w:rPr>
          <w:rFonts w:ascii="Times New Roman" w:hAnsi="Times New Roman"/>
          <w:bCs/>
          <w:sz w:val="28"/>
          <w:szCs w:val="28"/>
        </w:rPr>
        <w:t>, что составляет</w:t>
      </w:r>
      <w:r w:rsidR="00563ADC" w:rsidRPr="00563ADC">
        <w:rPr>
          <w:rFonts w:ascii="Times New Roman" w:hAnsi="Times New Roman"/>
          <w:bCs/>
          <w:sz w:val="28"/>
          <w:szCs w:val="28"/>
        </w:rPr>
        <w:t xml:space="preserve"> 7,6</w:t>
      </w:r>
      <w:r w:rsidR="002A56DC" w:rsidRPr="00563ADC">
        <w:rPr>
          <w:rFonts w:ascii="Times New Roman" w:hAnsi="Times New Roman"/>
          <w:bCs/>
          <w:sz w:val="28"/>
          <w:szCs w:val="28"/>
        </w:rPr>
        <w:t xml:space="preserve">%. </w:t>
      </w:r>
      <w:r w:rsidRPr="00563ADC">
        <w:rPr>
          <w:rFonts w:ascii="Times New Roman" w:hAnsi="Times New Roman"/>
        </w:rPr>
        <w:t xml:space="preserve"> </w:t>
      </w:r>
      <w:r w:rsidRPr="00563ADC">
        <w:rPr>
          <w:rFonts w:ascii="Times New Roman" w:hAnsi="Times New Roman"/>
          <w:sz w:val="28"/>
          <w:szCs w:val="28"/>
        </w:rPr>
        <w:t xml:space="preserve">Культурная сфера обладает значительной широтой и многообразием, что предполагает выделение </w:t>
      </w:r>
      <w:r w:rsidRPr="001940F6">
        <w:rPr>
          <w:rFonts w:ascii="Times New Roman" w:hAnsi="Times New Roman"/>
          <w:sz w:val="28"/>
          <w:szCs w:val="28"/>
        </w:rPr>
        <w:t xml:space="preserve">отдельных подгрупп для более детального рассмотрения. Рассмотрим примеры английских заимствований в трех </w:t>
      </w:r>
      <w:r w:rsidR="00047704">
        <w:rPr>
          <w:rFonts w:ascii="Times New Roman" w:hAnsi="Times New Roman"/>
          <w:sz w:val="28"/>
          <w:szCs w:val="28"/>
        </w:rPr>
        <w:t xml:space="preserve"> самых значительных </w:t>
      </w:r>
      <w:r w:rsidRPr="001940F6">
        <w:rPr>
          <w:rFonts w:ascii="Times New Roman" w:hAnsi="Times New Roman"/>
          <w:sz w:val="28"/>
          <w:szCs w:val="28"/>
        </w:rPr>
        <w:t xml:space="preserve">подгруппах: </w:t>
      </w:r>
      <w:r w:rsidR="005C5DDB">
        <w:rPr>
          <w:rFonts w:ascii="Times New Roman" w:hAnsi="Times New Roman"/>
          <w:sz w:val="28"/>
          <w:szCs w:val="28"/>
        </w:rPr>
        <w:t>м</w:t>
      </w:r>
      <w:r w:rsidR="005C5DDB" w:rsidRPr="001940F6">
        <w:rPr>
          <w:rFonts w:ascii="Times New Roman" w:hAnsi="Times New Roman"/>
          <w:sz w:val="28"/>
          <w:szCs w:val="28"/>
        </w:rPr>
        <w:t>узыка</w:t>
      </w:r>
      <w:r w:rsidR="005C5DDB">
        <w:rPr>
          <w:rFonts w:ascii="Times New Roman" w:hAnsi="Times New Roman"/>
          <w:sz w:val="28"/>
          <w:szCs w:val="28"/>
        </w:rPr>
        <w:t xml:space="preserve">, </w:t>
      </w:r>
      <w:r w:rsidR="005C5DDB" w:rsidRPr="001940F6">
        <w:rPr>
          <w:rFonts w:ascii="Times New Roman" w:hAnsi="Times New Roman"/>
          <w:sz w:val="28"/>
          <w:szCs w:val="28"/>
        </w:rPr>
        <w:t>кино</w:t>
      </w:r>
      <w:r w:rsidR="005C5DDB">
        <w:rPr>
          <w:rFonts w:ascii="Times New Roman" w:hAnsi="Times New Roman"/>
          <w:sz w:val="28"/>
          <w:szCs w:val="28"/>
        </w:rPr>
        <w:t xml:space="preserve"> и</w:t>
      </w:r>
      <w:r w:rsidR="005C5DDB" w:rsidRPr="001940F6">
        <w:rPr>
          <w:rFonts w:ascii="Times New Roman" w:hAnsi="Times New Roman"/>
          <w:sz w:val="28"/>
          <w:szCs w:val="28"/>
        </w:rPr>
        <w:t xml:space="preserve"> </w:t>
      </w:r>
      <w:r w:rsidR="005C5DDB">
        <w:rPr>
          <w:rFonts w:ascii="Times New Roman" w:hAnsi="Times New Roman"/>
          <w:sz w:val="28"/>
          <w:szCs w:val="28"/>
        </w:rPr>
        <w:t>искусство.</w:t>
      </w:r>
    </w:p>
    <w:p w:rsidR="005C5DDB" w:rsidRPr="001940F6" w:rsidRDefault="005C5DDB" w:rsidP="005C5DDB">
      <w:pPr>
        <w:spacing w:after="0" w:line="240" w:lineRule="auto"/>
        <w:ind w:firstLine="454"/>
        <w:contextualSpacing/>
        <w:jc w:val="both"/>
        <w:rPr>
          <w:rFonts w:ascii="Times New Roman" w:hAnsi="Times New Roman"/>
          <w:sz w:val="28"/>
          <w:szCs w:val="28"/>
        </w:rPr>
      </w:pPr>
      <w:r>
        <w:rPr>
          <w:rFonts w:ascii="Times New Roman" w:hAnsi="Times New Roman"/>
          <w:sz w:val="28"/>
        </w:rPr>
        <w:t>«</w:t>
      </w:r>
      <w:r w:rsidRPr="001940F6">
        <w:rPr>
          <w:rFonts w:ascii="Times New Roman" w:hAnsi="Times New Roman"/>
          <w:sz w:val="28"/>
        </w:rPr>
        <w:t>Музыка</w:t>
      </w:r>
      <w:r>
        <w:rPr>
          <w:rFonts w:ascii="Times New Roman" w:hAnsi="Times New Roman"/>
          <w:sz w:val="28"/>
        </w:rPr>
        <w:t>»</w:t>
      </w:r>
      <w:r w:rsidRPr="001940F6">
        <w:rPr>
          <w:rFonts w:ascii="Times New Roman" w:hAnsi="Times New Roman"/>
          <w:i/>
          <w:sz w:val="28"/>
        </w:rPr>
        <w:t xml:space="preserve"> — студия, имитация, сингл, кавер-версия, ритм, рокер, фанат, трек, баллада, поп-музыка, хип-хоп, рэп, панк, гранж, регги, госпел, дабстеп, техно, транс, хаус, диджей, микс, ремикс, мэшап, семпл, битбоксинг, фанк, соул, метал, кантри, свинг, электроника, индастриал, рокабилли, глэм-рок, пост-рок, синти-поп, лаунж, чиллаут, амбиент, шугейз, </w:t>
      </w:r>
      <w:r w:rsidR="00F0672B">
        <w:rPr>
          <w:rFonts w:ascii="Times New Roman" w:hAnsi="Times New Roman"/>
          <w:i/>
          <w:sz w:val="28"/>
        </w:rPr>
        <w:t>а</w:t>
      </w:r>
      <w:r w:rsidRPr="001940F6">
        <w:rPr>
          <w:rFonts w:ascii="Times New Roman" w:hAnsi="Times New Roman"/>
          <w:i/>
          <w:sz w:val="28"/>
        </w:rPr>
        <w:t>р-</w:t>
      </w:r>
      <w:r w:rsidR="00F0672B">
        <w:rPr>
          <w:rFonts w:ascii="Times New Roman" w:hAnsi="Times New Roman"/>
          <w:i/>
          <w:sz w:val="28"/>
        </w:rPr>
        <w:t>э</w:t>
      </w:r>
      <w:r w:rsidRPr="001940F6">
        <w:rPr>
          <w:rFonts w:ascii="Times New Roman" w:hAnsi="Times New Roman"/>
          <w:i/>
          <w:sz w:val="28"/>
        </w:rPr>
        <w:t>н-б</w:t>
      </w:r>
      <w:r w:rsidR="00F0672B">
        <w:rPr>
          <w:rFonts w:ascii="Times New Roman" w:hAnsi="Times New Roman"/>
          <w:i/>
          <w:sz w:val="28"/>
        </w:rPr>
        <w:t>и</w:t>
      </w:r>
      <w:r w:rsidRPr="001940F6">
        <w:rPr>
          <w:rFonts w:ascii="Times New Roman" w:hAnsi="Times New Roman"/>
          <w:i/>
          <w:sz w:val="28"/>
        </w:rPr>
        <w:t xml:space="preserve"> (r'n'b), альтернативный рок, прогрессив-рок, нью-эйдж</w:t>
      </w:r>
      <w:r w:rsidRPr="001940F6">
        <w:rPr>
          <w:rFonts w:ascii="Times New Roman" w:hAnsi="Times New Roman"/>
          <w:sz w:val="28"/>
        </w:rPr>
        <w:t xml:space="preserve"> и др.</w:t>
      </w:r>
    </w:p>
    <w:p w:rsidR="005C5DDB" w:rsidRPr="001940F6" w:rsidRDefault="005C5DDB" w:rsidP="005C5DDB">
      <w:pPr>
        <w:spacing w:after="0" w:line="240" w:lineRule="auto"/>
        <w:ind w:firstLine="454"/>
        <w:contextualSpacing/>
        <w:jc w:val="both"/>
        <w:rPr>
          <w:rFonts w:ascii="Times New Roman" w:hAnsi="Times New Roman"/>
          <w:i/>
          <w:sz w:val="28"/>
        </w:rPr>
      </w:pPr>
      <w:r>
        <w:rPr>
          <w:rFonts w:ascii="Times New Roman" w:hAnsi="Times New Roman"/>
          <w:sz w:val="28"/>
          <w:szCs w:val="28"/>
        </w:rPr>
        <w:t>«</w:t>
      </w:r>
      <w:r w:rsidRPr="001940F6">
        <w:rPr>
          <w:rFonts w:ascii="Times New Roman" w:hAnsi="Times New Roman"/>
          <w:sz w:val="28"/>
          <w:szCs w:val="28"/>
        </w:rPr>
        <w:t>Кино</w:t>
      </w:r>
      <w:r>
        <w:rPr>
          <w:rFonts w:ascii="Times New Roman" w:hAnsi="Times New Roman"/>
          <w:sz w:val="28"/>
          <w:szCs w:val="28"/>
        </w:rPr>
        <w:t>»</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rPr>
        <w:t xml:space="preserve">трагедия, комедия, классика, драма, модель, музей, коллекция, автор, мастер, блокбастер, кастинг, саундтрек, анимация, фильм-нуар, камео, трейлер, биопик, фильм-катастрофа, ремейк, сиквел, пре-квел, артхаус, вестерн, ваншот, голливуд, драмеди, дубляж, зомби-фильм, инди-кино, комедия, мелодрама, , роуд-муви, спагетти-вестерн, спецэффекты, фантастика, фильм-пародия, многозальный кинотеатр, арт-кинотеатр, IMAX, 3D-кино, 4DX, сеанс, марафон фильмов, киноночь, кинофорум, фильм-лекторий, кино-дискуссия, вип-зал и др. </w:t>
      </w:r>
    </w:p>
    <w:p w:rsidR="00EB69D1" w:rsidRPr="001940F6" w:rsidRDefault="002A56DC" w:rsidP="002A56DC">
      <w:pPr>
        <w:spacing w:after="0" w:line="240" w:lineRule="auto"/>
        <w:ind w:firstLine="454"/>
        <w:contextualSpacing/>
        <w:jc w:val="both"/>
        <w:rPr>
          <w:rFonts w:ascii="Times New Roman" w:hAnsi="Times New Roman"/>
          <w:sz w:val="28"/>
          <w:szCs w:val="28"/>
        </w:rPr>
      </w:pPr>
      <w:r>
        <w:rPr>
          <w:rFonts w:ascii="Times New Roman" w:hAnsi="Times New Roman"/>
          <w:sz w:val="28"/>
          <w:szCs w:val="28"/>
        </w:rPr>
        <w:t>«</w:t>
      </w:r>
      <w:r w:rsidR="00EB69D1" w:rsidRPr="001940F6">
        <w:rPr>
          <w:rFonts w:ascii="Times New Roman" w:hAnsi="Times New Roman"/>
          <w:sz w:val="28"/>
          <w:szCs w:val="28"/>
        </w:rPr>
        <w:t>Искусство</w:t>
      </w:r>
      <w:r>
        <w:rPr>
          <w:rFonts w:ascii="Times New Roman" w:hAnsi="Times New Roman"/>
          <w:sz w:val="28"/>
          <w:szCs w:val="28"/>
        </w:rPr>
        <w:t xml:space="preserve">» </w:t>
      </w:r>
      <w:bookmarkStart w:id="7" w:name="_Hlk134279804"/>
      <w:r>
        <w:rPr>
          <w:rFonts w:ascii="Times New Roman" w:hAnsi="Times New Roman"/>
          <w:sz w:val="28"/>
          <w:szCs w:val="28"/>
        </w:rPr>
        <w:t>–</w:t>
      </w:r>
      <w:bookmarkEnd w:id="7"/>
      <w:r w:rsidR="00EB69D1" w:rsidRPr="001940F6">
        <w:rPr>
          <w:rFonts w:ascii="Times New Roman" w:hAnsi="Times New Roman"/>
          <w:sz w:val="28"/>
          <w:szCs w:val="28"/>
        </w:rPr>
        <w:t xml:space="preserve"> </w:t>
      </w:r>
      <w:r w:rsidR="00EB69D1" w:rsidRPr="001940F6">
        <w:rPr>
          <w:rFonts w:ascii="Times New Roman" w:hAnsi="Times New Roman"/>
          <w:i/>
          <w:sz w:val="28"/>
          <w:szCs w:val="28"/>
        </w:rPr>
        <w:t>перформанс, инсталляция, абстрактный экспрессионизм, коллаж, минимализм, поп-арт, фотореализм, скульптурный перформанс, видеоарт, концептуальное искусство, стрит-арт, импрессионизм, кубизм, футуризм, дадаизм, сюрреализм, арт-брют, техника монотипии, литография, графика, аэрография, боди-арт, ленд-арт, оп-арт, кинетическое искусство, фаувизм, психоделическое искусство, триптих, репродукция, аниматроника, плевропластика, инкрустация</w:t>
      </w:r>
      <w:r w:rsidR="00EB69D1" w:rsidRPr="001940F6">
        <w:rPr>
          <w:rFonts w:ascii="Times New Roman" w:hAnsi="Times New Roman"/>
          <w:sz w:val="28"/>
          <w:szCs w:val="28"/>
        </w:rPr>
        <w:t xml:space="preserve"> и др. </w:t>
      </w:r>
    </w:p>
    <w:p w:rsidR="00EB69D1" w:rsidRPr="001940F6" w:rsidRDefault="00EB69D1" w:rsidP="00D444DB">
      <w:pPr>
        <w:spacing w:after="0" w:line="240" w:lineRule="auto"/>
        <w:ind w:firstLine="454"/>
        <w:contextualSpacing/>
        <w:jc w:val="both"/>
        <w:rPr>
          <w:rFonts w:ascii="Times New Roman" w:hAnsi="Times New Roman"/>
          <w:i/>
          <w:sz w:val="28"/>
        </w:rPr>
      </w:pPr>
      <w:r w:rsidRPr="001940F6">
        <w:rPr>
          <w:rFonts w:ascii="Times New Roman" w:hAnsi="Times New Roman"/>
          <w:sz w:val="28"/>
          <w:szCs w:val="28"/>
        </w:rPr>
        <w:t>4. Группа «</w:t>
      </w:r>
      <w:r w:rsidR="00A978EF">
        <w:rPr>
          <w:rFonts w:ascii="Times New Roman" w:hAnsi="Times New Roman"/>
          <w:i/>
          <w:sz w:val="28"/>
          <w:szCs w:val="28"/>
        </w:rPr>
        <w:t>Г</w:t>
      </w:r>
      <w:r w:rsidRPr="001940F6">
        <w:rPr>
          <w:rFonts w:ascii="Times New Roman" w:hAnsi="Times New Roman"/>
          <w:i/>
          <w:sz w:val="28"/>
          <w:szCs w:val="28"/>
        </w:rPr>
        <w:t>осударство</w:t>
      </w:r>
      <w:r w:rsidRPr="001940F6">
        <w:rPr>
          <w:rFonts w:ascii="Times New Roman" w:hAnsi="Times New Roman"/>
          <w:sz w:val="28"/>
          <w:szCs w:val="28"/>
        </w:rPr>
        <w:t>»</w:t>
      </w:r>
      <w:r w:rsidR="00D444DB">
        <w:rPr>
          <w:rFonts w:ascii="Times New Roman" w:hAnsi="Times New Roman"/>
          <w:sz w:val="28"/>
          <w:szCs w:val="28"/>
        </w:rPr>
        <w:t xml:space="preserve"> </w:t>
      </w:r>
      <w:r w:rsidR="00D444DB" w:rsidRPr="00563ADC">
        <w:rPr>
          <w:rFonts w:ascii="Times New Roman" w:hAnsi="Times New Roman"/>
          <w:bCs/>
          <w:sz w:val="28"/>
          <w:szCs w:val="28"/>
        </w:rPr>
        <w:t xml:space="preserve">содержит </w:t>
      </w:r>
      <w:r w:rsidR="00D444DB" w:rsidRPr="00D444DB">
        <w:rPr>
          <w:rFonts w:ascii="Times New Roman" w:hAnsi="Times New Roman"/>
          <w:bCs/>
          <w:sz w:val="28"/>
          <w:szCs w:val="28"/>
        </w:rPr>
        <w:t>529</w:t>
      </w:r>
      <w:r w:rsidR="00D444DB">
        <w:rPr>
          <w:rFonts w:ascii="Times New Roman" w:hAnsi="Times New Roman"/>
          <w:bCs/>
          <w:sz w:val="28"/>
          <w:szCs w:val="28"/>
        </w:rPr>
        <w:t xml:space="preserve"> лексических единиц, что составляет </w:t>
      </w:r>
      <w:r w:rsidR="00D444DB" w:rsidRPr="00D444DB">
        <w:rPr>
          <w:rFonts w:ascii="Times New Roman" w:hAnsi="Times New Roman"/>
          <w:bCs/>
          <w:sz w:val="28"/>
          <w:szCs w:val="28"/>
        </w:rPr>
        <w:t>7,5%</w:t>
      </w:r>
      <w:r w:rsidR="00D444DB">
        <w:rPr>
          <w:rFonts w:ascii="Times New Roman" w:hAnsi="Times New Roman"/>
          <w:bCs/>
          <w:sz w:val="28"/>
          <w:szCs w:val="28"/>
        </w:rPr>
        <w:t xml:space="preserve">. </w:t>
      </w:r>
      <w:r w:rsidRPr="001940F6">
        <w:rPr>
          <w:rFonts w:ascii="Times New Roman" w:hAnsi="Times New Roman"/>
          <w:sz w:val="28"/>
          <w:szCs w:val="28"/>
        </w:rPr>
        <w:t>Тематическая группа «государство» является актуальной и важной при анализе заимствованной лексики из английского языка в</w:t>
      </w:r>
      <w:r w:rsidR="00D444DB">
        <w:rPr>
          <w:rFonts w:ascii="Times New Roman" w:hAnsi="Times New Roman"/>
          <w:sz w:val="28"/>
          <w:szCs w:val="28"/>
        </w:rPr>
        <w:t xml:space="preserve"> средствах массовой информации, что связано </w:t>
      </w:r>
      <w:r w:rsidRPr="001940F6">
        <w:rPr>
          <w:rFonts w:ascii="Times New Roman" w:hAnsi="Times New Roman"/>
          <w:sz w:val="28"/>
          <w:szCs w:val="28"/>
        </w:rPr>
        <w:t xml:space="preserve">с глобализацией (в этом контексте данная группа имеет </w:t>
      </w:r>
      <w:r w:rsidRPr="001940F6">
        <w:rPr>
          <w:rFonts w:ascii="Times New Roman" w:hAnsi="Times New Roman"/>
          <w:sz w:val="28"/>
          <w:szCs w:val="28"/>
        </w:rPr>
        <w:lastRenderedPageBreak/>
        <w:t>особую актуальность, так как она включает и международные отношения, законодательство и другие важные области); с новостями и политикой (многие новости, которые освещаются в</w:t>
      </w:r>
      <w:r w:rsidR="00047704">
        <w:rPr>
          <w:rFonts w:ascii="Times New Roman" w:hAnsi="Times New Roman"/>
          <w:sz w:val="28"/>
          <w:szCs w:val="28"/>
        </w:rPr>
        <w:t xml:space="preserve"> газетах</w:t>
      </w:r>
      <w:r w:rsidRPr="001940F6">
        <w:rPr>
          <w:rFonts w:ascii="Times New Roman" w:hAnsi="Times New Roman"/>
          <w:sz w:val="28"/>
          <w:szCs w:val="28"/>
        </w:rPr>
        <w:t>, связаны с действиями государства и его органов, и в этом контексте анализ заимствованной лексики из данной группы может помочь лучше понять как протекает процесс развития страны, какие особенности имеют место на политической арене); с социальным устройством (в этом контексте данная группа имеет особую актуальность, так как она оказывает влияние на различные аспекты общественной жизни). По этой причине, в нашей тематической дифференциации, группа «государство» включает в себя подгруппы «</w:t>
      </w:r>
      <w:r w:rsidR="00442DA0">
        <w:rPr>
          <w:rFonts w:ascii="Times New Roman" w:hAnsi="Times New Roman"/>
          <w:sz w:val="28"/>
          <w:szCs w:val="28"/>
        </w:rPr>
        <w:t>государственное управление</w:t>
      </w:r>
      <w:r w:rsidRPr="001940F6">
        <w:rPr>
          <w:rFonts w:ascii="Times New Roman" w:hAnsi="Times New Roman"/>
          <w:sz w:val="28"/>
          <w:szCs w:val="28"/>
        </w:rPr>
        <w:t>» и «</w:t>
      </w:r>
      <w:r w:rsidR="00442DA0">
        <w:rPr>
          <w:rFonts w:ascii="Times New Roman" w:hAnsi="Times New Roman"/>
          <w:sz w:val="28"/>
          <w:szCs w:val="28"/>
        </w:rPr>
        <w:t>общественная жизнь</w:t>
      </w:r>
      <w:r w:rsidRPr="001940F6">
        <w:rPr>
          <w:rFonts w:ascii="Times New Roman" w:hAnsi="Times New Roman"/>
          <w:sz w:val="28"/>
          <w:szCs w:val="28"/>
        </w:rPr>
        <w:t xml:space="preserve">». В данную группу мы определили такие слова, как </w:t>
      </w:r>
      <w:r w:rsidRPr="001940F6">
        <w:rPr>
          <w:rFonts w:ascii="Times New Roman" w:hAnsi="Times New Roman"/>
          <w:i/>
          <w:sz w:val="28"/>
          <w:szCs w:val="28"/>
        </w:rPr>
        <w:t xml:space="preserve">президент, спикер, террор, инаугурация, саммит, монополия, </w:t>
      </w:r>
      <w:r w:rsidRPr="001940F6">
        <w:rPr>
          <w:rFonts w:ascii="Times New Roman" w:hAnsi="Times New Roman"/>
          <w:i/>
          <w:sz w:val="28"/>
        </w:rPr>
        <w:t xml:space="preserve">этнос, диаспора, нацизм,  менталитет, нация, стратегия, официальный, ситуация, политический, лидер, терроризм, министерство, статус, антитеррористический, премьер-министр, революция, монополия, система, претендент, пресс-конференция, парламент, реформа, коррупция, активист, дискриминация, кодекс, федерация, меморандум, делегация, кооператив, документация, кандидат, оппонент, демократия, конституция, контроль, радикализация, патриотизм, форум, глобал, флаг, дипломатия, депутат, сенатор, резолюция, бюро, приоритет, фронт, солдат, армия, барьер, криминал, омбудсмен, империя, манифест, дивизия, геополитический, репрессия, тоталитаризм, митинг, коллективизация, делегация, суверенитет, администрация, моратория, патриот, демобилизация, публичный, социум, коллектив, элита, публика, цивилизация, брифинг, кодекс, ассоциация, и т.д. </w:t>
      </w:r>
    </w:p>
    <w:p w:rsidR="00EB69D1" w:rsidRPr="001940F6" w:rsidRDefault="00EB69D1" w:rsidP="00EB69D1">
      <w:pPr>
        <w:spacing w:after="0" w:line="240" w:lineRule="auto"/>
        <w:ind w:firstLine="454"/>
        <w:contextualSpacing/>
        <w:jc w:val="both"/>
        <w:rPr>
          <w:rFonts w:ascii="Times New Roman" w:hAnsi="Times New Roman"/>
          <w:sz w:val="28"/>
        </w:rPr>
      </w:pPr>
      <w:r w:rsidRPr="001940F6">
        <w:rPr>
          <w:rFonts w:ascii="Times New Roman" w:hAnsi="Times New Roman"/>
          <w:sz w:val="28"/>
        </w:rPr>
        <w:t xml:space="preserve">Приведенные выше слова могут иметь и латинские, французские и немецкие корни. Например, слова как: </w:t>
      </w:r>
      <w:r w:rsidRPr="001940F6">
        <w:rPr>
          <w:rFonts w:ascii="Times New Roman" w:hAnsi="Times New Roman"/>
          <w:i/>
          <w:sz w:val="28"/>
        </w:rPr>
        <w:t xml:space="preserve">активист, администрация, кодекс, конституция, делегация, империя, меморандум, министерство, реформа, статус, федерация, форум </w:t>
      </w:r>
      <w:r w:rsidRPr="001940F6">
        <w:rPr>
          <w:rFonts w:ascii="Times New Roman" w:hAnsi="Times New Roman"/>
          <w:sz w:val="28"/>
        </w:rPr>
        <w:t>имеют латинские корни</w:t>
      </w:r>
      <w:r w:rsidRPr="001940F6">
        <w:rPr>
          <w:rFonts w:ascii="Times New Roman" w:hAnsi="Times New Roman"/>
          <w:i/>
          <w:sz w:val="28"/>
        </w:rPr>
        <w:t xml:space="preserve">, </w:t>
      </w:r>
      <w:r w:rsidRPr="001940F6">
        <w:rPr>
          <w:rFonts w:ascii="Times New Roman" w:hAnsi="Times New Roman"/>
          <w:sz w:val="28"/>
        </w:rPr>
        <w:t xml:space="preserve">а </w:t>
      </w:r>
      <w:r w:rsidRPr="001940F6">
        <w:rPr>
          <w:rFonts w:ascii="Times New Roman" w:hAnsi="Times New Roman"/>
          <w:i/>
          <w:sz w:val="28"/>
        </w:rPr>
        <w:t>барьер, бюро, делегация, депутат, дивизия, менталитет, премьер-министр, резолюция, репрессия, солдат, суверенитет</w:t>
      </w:r>
      <w:r w:rsidR="00066B0F">
        <w:rPr>
          <w:rFonts w:ascii="Times New Roman" w:hAnsi="Times New Roman"/>
          <w:i/>
          <w:sz w:val="28"/>
        </w:rPr>
        <w:t xml:space="preserve"> </w:t>
      </w:r>
      <w:r w:rsidR="00066B0F">
        <w:rPr>
          <w:rFonts w:ascii="Times New Roman" w:hAnsi="Times New Roman"/>
          <w:sz w:val="28"/>
          <w:szCs w:val="28"/>
        </w:rPr>
        <w:t>–</w:t>
      </w:r>
      <w:r w:rsidRPr="001940F6">
        <w:rPr>
          <w:rFonts w:ascii="Times New Roman" w:hAnsi="Times New Roman"/>
          <w:i/>
          <w:sz w:val="28"/>
        </w:rPr>
        <w:t xml:space="preserve"> </w:t>
      </w:r>
      <w:r w:rsidRPr="001940F6">
        <w:rPr>
          <w:rFonts w:ascii="Times New Roman" w:hAnsi="Times New Roman"/>
          <w:sz w:val="28"/>
        </w:rPr>
        <w:t xml:space="preserve"> французские корни.</w:t>
      </w:r>
      <w:r w:rsidRPr="001940F6">
        <w:rPr>
          <w:rFonts w:ascii="Times New Roman" w:hAnsi="Times New Roman"/>
          <w:i/>
          <w:sz w:val="28"/>
        </w:rPr>
        <w:t xml:space="preserve"> </w:t>
      </w:r>
      <w:r w:rsidR="00047704">
        <w:rPr>
          <w:rFonts w:ascii="Times New Roman" w:hAnsi="Times New Roman"/>
          <w:sz w:val="28"/>
        </w:rPr>
        <w:t xml:space="preserve">Однако </w:t>
      </w:r>
      <w:r w:rsidRPr="001940F6">
        <w:rPr>
          <w:rFonts w:ascii="Times New Roman" w:hAnsi="Times New Roman"/>
          <w:sz w:val="28"/>
        </w:rPr>
        <w:t xml:space="preserve">они </w:t>
      </w:r>
      <w:r w:rsidR="00047704">
        <w:rPr>
          <w:rFonts w:ascii="Times New Roman" w:hAnsi="Times New Roman"/>
          <w:sz w:val="28"/>
        </w:rPr>
        <w:t>ассимилировались  в русском</w:t>
      </w:r>
      <w:r w:rsidRPr="001940F6">
        <w:rPr>
          <w:rFonts w:ascii="Times New Roman" w:hAnsi="Times New Roman"/>
          <w:sz w:val="28"/>
        </w:rPr>
        <w:t xml:space="preserve"> язык</w:t>
      </w:r>
      <w:r w:rsidR="00047704">
        <w:rPr>
          <w:rFonts w:ascii="Times New Roman" w:hAnsi="Times New Roman"/>
          <w:sz w:val="28"/>
        </w:rPr>
        <w:t>е</w:t>
      </w:r>
      <w:r w:rsidRPr="001940F6">
        <w:rPr>
          <w:rFonts w:ascii="Times New Roman" w:hAnsi="Times New Roman"/>
          <w:sz w:val="28"/>
        </w:rPr>
        <w:t xml:space="preserve"> как заимствования из английского языка. </w:t>
      </w:r>
    </w:p>
    <w:p w:rsidR="00EB69D1" w:rsidRPr="001940F6" w:rsidRDefault="00EB69D1" w:rsidP="00EB69D1">
      <w:pPr>
        <w:spacing w:after="0" w:line="240" w:lineRule="auto"/>
        <w:ind w:firstLine="454"/>
        <w:contextualSpacing/>
        <w:jc w:val="both"/>
        <w:rPr>
          <w:rFonts w:ascii="Times New Roman" w:hAnsi="Times New Roman"/>
          <w:sz w:val="28"/>
        </w:rPr>
      </w:pPr>
      <w:r w:rsidRPr="001940F6">
        <w:rPr>
          <w:rFonts w:ascii="Times New Roman" w:hAnsi="Times New Roman"/>
          <w:sz w:val="28"/>
        </w:rPr>
        <w:t xml:space="preserve">Из представленного выше списка слов некоторые могут быть отнесены к другим тематическим группам, например, цивилизация, элита, публика </w:t>
      </w:r>
      <w:r w:rsidR="002A56DC">
        <w:rPr>
          <w:rFonts w:ascii="Times New Roman" w:hAnsi="Times New Roman"/>
          <w:sz w:val="28"/>
          <w:szCs w:val="28"/>
        </w:rPr>
        <w:t>–</w:t>
      </w:r>
      <w:r w:rsidRPr="001940F6">
        <w:rPr>
          <w:rFonts w:ascii="Times New Roman" w:hAnsi="Times New Roman"/>
          <w:sz w:val="28"/>
        </w:rPr>
        <w:t xml:space="preserve"> к группе «культура», монополия, </w:t>
      </w:r>
      <w:r w:rsidRPr="007319A3">
        <w:rPr>
          <w:rFonts w:ascii="Times New Roman" w:hAnsi="Times New Roman"/>
          <w:sz w:val="28"/>
        </w:rPr>
        <w:t xml:space="preserve">барьер </w:t>
      </w:r>
      <w:r w:rsidR="002A56DC">
        <w:rPr>
          <w:rFonts w:ascii="Times New Roman" w:hAnsi="Times New Roman"/>
          <w:sz w:val="28"/>
          <w:szCs w:val="28"/>
        </w:rPr>
        <w:t>–</w:t>
      </w:r>
      <w:r w:rsidRPr="001940F6">
        <w:rPr>
          <w:rFonts w:ascii="Times New Roman" w:hAnsi="Times New Roman"/>
          <w:sz w:val="28"/>
          <w:lang w:val="kk-KZ"/>
        </w:rPr>
        <w:t xml:space="preserve"> к «</w:t>
      </w:r>
      <w:r w:rsidRPr="001940F6">
        <w:rPr>
          <w:rFonts w:ascii="Times New Roman" w:hAnsi="Times New Roman"/>
          <w:sz w:val="28"/>
        </w:rPr>
        <w:t xml:space="preserve">экономической» группе. Однако, стоит учитывать, что в зависимости от контекста использования, эти слова могут иметь отношение </w:t>
      </w:r>
      <w:r w:rsidR="00047704">
        <w:rPr>
          <w:rFonts w:ascii="Times New Roman" w:hAnsi="Times New Roman"/>
          <w:sz w:val="28"/>
        </w:rPr>
        <w:t xml:space="preserve">еще и </w:t>
      </w:r>
      <w:r w:rsidRPr="001940F6">
        <w:rPr>
          <w:rFonts w:ascii="Times New Roman" w:hAnsi="Times New Roman"/>
          <w:sz w:val="28"/>
        </w:rPr>
        <w:t xml:space="preserve">к политике или социальному устройству. Например, монополия может быть связана с антимонопольным законодательством и государственным регулированием, что уже имеет отношение к политике. </w:t>
      </w:r>
    </w:p>
    <w:p w:rsidR="00EB69D1" w:rsidRPr="001940F6" w:rsidRDefault="00EB69D1" w:rsidP="00D444DB">
      <w:pPr>
        <w:spacing w:after="0" w:line="240" w:lineRule="auto"/>
        <w:ind w:firstLine="454"/>
        <w:contextualSpacing/>
        <w:jc w:val="both"/>
        <w:rPr>
          <w:rFonts w:ascii="Times New Roman" w:hAnsi="Times New Roman"/>
          <w:i/>
          <w:sz w:val="28"/>
          <w:szCs w:val="28"/>
        </w:rPr>
      </w:pPr>
      <w:r w:rsidRPr="001940F6">
        <w:rPr>
          <w:rFonts w:ascii="Times New Roman" w:hAnsi="Times New Roman"/>
          <w:sz w:val="28"/>
          <w:szCs w:val="28"/>
        </w:rPr>
        <w:t>5. Группа «</w:t>
      </w:r>
      <w:r w:rsidR="00A978EF" w:rsidRPr="00A978EF">
        <w:rPr>
          <w:rFonts w:ascii="Times New Roman" w:hAnsi="Times New Roman"/>
          <w:i/>
          <w:iCs/>
          <w:sz w:val="28"/>
          <w:szCs w:val="28"/>
        </w:rPr>
        <w:t>Б</w:t>
      </w:r>
      <w:r w:rsidRPr="001940F6">
        <w:rPr>
          <w:rFonts w:ascii="Times New Roman" w:hAnsi="Times New Roman"/>
          <w:i/>
          <w:sz w:val="28"/>
          <w:szCs w:val="28"/>
        </w:rPr>
        <w:t>изнес</w:t>
      </w:r>
      <w:r w:rsidRPr="001940F6">
        <w:rPr>
          <w:rFonts w:ascii="Times New Roman" w:hAnsi="Times New Roman"/>
          <w:sz w:val="28"/>
          <w:szCs w:val="28"/>
        </w:rPr>
        <w:t>»</w:t>
      </w:r>
      <w:r w:rsidR="00D444DB">
        <w:rPr>
          <w:rFonts w:ascii="Times New Roman" w:hAnsi="Times New Roman"/>
          <w:sz w:val="28"/>
          <w:szCs w:val="28"/>
        </w:rPr>
        <w:t xml:space="preserve"> </w:t>
      </w:r>
      <w:r w:rsidR="00D444DB" w:rsidRPr="00563ADC">
        <w:rPr>
          <w:rFonts w:ascii="Times New Roman" w:hAnsi="Times New Roman"/>
          <w:bCs/>
          <w:sz w:val="28"/>
          <w:szCs w:val="28"/>
        </w:rPr>
        <w:t xml:space="preserve">содержит </w:t>
      </w:r>
      <w:r w:rsidR="00D444DB" w:rsidRPr="00D444DB">
        <w:rPr>
          <w:rFonts w:ascii="Times New Roman" w:hAnsi="Times New Roman"/>
          <w:bCs/>
          <w:sz w:val="28"/>
          <w:szCs w:val="28"/>
        </w:rPr>
        <w:t>455</w:t>
      </w:r>
      <w:r w:rsidR="00D444DB">
        <w:rPr>
          <w:rFonts w:ascii="Times New Roman" w:hAnsi="Times New Roman"/>
          <w:bCs/>
          <w:sz w:val="28"/>
          <w:szCs w:val="28"/>
        </w:rPr>
        <w:t xml:space="preserve"> лексических единиц, что составляет </w:t>
      </w:r>
      <w:r w:rsidR="00D444DB" w:rsidRPr="00D444DB">
        <w:rPr>
          <w:rFonts w:ascii="Times New Roman" w:hAnsi="Times New Roman"/>
          <w:bCs/>
          <w:sz w:val="28"/>
          <w:szCs w:val="28"/>
        </w:rPr>
        <w:t>6,5%</w:t>
      </w:r>
      <w:r w:rsidR="00D444DB">
        <w:rPr>
          <w:rFonts w:ascii="Times New Roman" w:hAnsi="Times New Roman"/>
          <w:bCs/>
          <w:sz w:val="28"/>
          <w:szCs w:val="28"/>
        </w:rPr>
        <w:t>. В</w:t>
      </w:r>
      <w:r w:rsidRPr="001940F6">
        <w:rPr>
          <w:rFonts w:ascii="Times New Roman" w:hAnsi="Times New Roman"/>
          <w:sz w:val="28"/>
          <w:szCs w:val="28"/>
        </w:rPr>
        <w:t xml:space="preserve"> прошлом, исследователи определяли заимствованные слова, от</w:t>
      </w:r>
      <w:r w:rsidR="00047704">
        <w:rPr>
          <w:rFonts w:ascii="Times New Roman" w:hAnsi="Times New Roman"/>
          <w:sz w:val="28"/>
          <w:szCs w:val="28"/>
        </w:rPr>
        <w:t>носящиеся к бизнесу, в группу «Э</w:t>
      </w:r>
      <w:r w:rsidRPr="001940F6">
        <w:rPr>
          <w:rFonts w:ascii="Times New Roman" w:hAnsi="Times New Roman"/>
          <w:sz w:val="28"/>
          <w:szCs w:val="28"/>
        </w:rPr>
        <w:t>кономика» или просто объе</w:t>
      </w:r>
      <w:r w:rsidR="00047704">
        <w:rPr>
          <w:rFonts w:ascii="Times New Roman" w:hAnsi="Times New Roman"/>
          <w:sz w:val="28"/>
          <w:szCs w:val="28"/>
        </w:rPr>
        <w:t>диняли их под одним названием «Э</w:t>
      </w:r>
      <w:r w:rsidRPr="001940F6">
        <w:rPr>
          <w:rFonts w:ascii="Times New Roman" w:hAnsi="Times New Roman"/>
          <w:sz w:val="28"/>
          <w:szCs w:val="28"/>
        </w:rPr>
        <w:t xml:space="preserve">кономика и бизнес». Однако в свете активного развития бизнеса в современном мире, мы приняли решение выделить отдельную группу, специфически связанную с бизнесом. Такое решение было продиктовано, в частности, активным вовлечением государства в поддержку малого и среднего </w:t>
      </w:r>
      <w:r w:rsidRPr="001940F6">
        <w:rPr>
          <w:rFonts w:ascii="Times New Roman" w:hAnsi="Times New Roman"/>
          <w:sz w:val="28"/>
          <w:szCs w:val="28"/>
        </w:rPr>
        <w:lastRenderedPageBreak/>
        <w:t>бизнеса в стране, что является ключевым фактором для экономического роста и инноваций. В результате количество заимствованных слов, отно</w:t>
      </w:r>
      <w:r w:rsidR="00047704">
        <w:rPr>
          <w:rFonts w:ascii="Times New Roman" w:hAnsi="Times New Roman"/>
          <w:sz w:val="28"/>
          <w:szCs w:val="28"/>
        </w:rPr>
        <w:t>сящихся к тематической группе "Б</w:t>
      </w:r>
      <w:r w:rsidRPr="001940F6">
        <w:rPr>
          <w:rFonts w:ascii="Times New Roman" w:hAnsi="Times New Roman"/>
          <w:sz w:val="28"/>
          <w:szCs w:val="28"/>
        </w:rPr>
        <w:t xml:space="preserve">изнес", значительно возросло. Это отражает широту и глубину современных бизнес-практик, а также важность их понимания для сегодняшних предпринимателей и исследователей. К данной группе мы также относим и слова, обозначающие </w:t>
      </w:r>
      <w:r w:rsidR="008A2EE4">
        <w:rPr>
          <w:rFonts w:ascii="Times New Roman" w:hAnsi="Times New Roman"/>
          <w:sz w:val="28"/>
          <w:szCs w:val="28"/>
        </w:rPr>
        <w:t>«</w:t>
      </w:r>
      <w:r w:rsidRPr="001940F6">
        <w:rPr>
          <w:rFonts w:ascii="Times New Roman" w:hAnsi="Times New Roman"/>
          <w:sz w:val="28"/>
          <w:szCs w:val="28"/>
        </w:rPr>
        <w:t>названия компаний, бренда</w:t>
      </w:r>
      <w:r w:rsidR="008A2EE4">
        <w:rPr>
          <w:rFonts w:ascii="Times New Roman" w:hAnsi="Times New Roman"/>
          <w:sz w:val="28"/>
          <w:szCs w:val="28"/>
        </w:rPr>
        <w:t>»</w:t>
      </w:r>
      <w:r w:rsidRPr="001940F6">
        <w:rPr>
          <w:rFonts w:ascii="Times New Roman" w:hAnsi="Times New Roman"/>
          <w:sz w:val="28"/>
          <w:szCs w:val="28"/>
        </w:rPr>
        <w:t>, и подгруппу «</w:t>
      </w:r>
      <w:r w:rsidR="008A2EE4">
        <w:rPr>
          <w:rFonts w:ascii="Times New Roman" w:hAnsi="Times New Roman"/>
          <w:sz w:val="28"/>
          <w:szCs w:val="28"/>
        </w:rPr>
        <w:t>маркетинг</w:t>
      </w:r>
      <w:r w:rsidRPr="001940F6">
        <w:rPr>
          <w:rFonts w:ascii="Times New Roman" w:hAnsi="Times New Roman"/>
          <w:sz w:val="28"/>
          <w:szCs w:val="28"/>
        </w:rPr>
        <w:t xml:space="preserve">». Рассмотрим примеры заимствований по данной группе: </w:t>
      </w:r>
      <w:r w:rsidRPr="001940F6">
        <w:rPr>
          <w:rFonts w:ascii="Times New Roman" w:hAnsi="Times New Roman"/>
          <w:i/>
          <w:sz w:val="28"/>
        </w:rPr>
        <w:t xml:space="preserve">дистрибуция, агенство, партнерство, коллега, проект, коммерция, инвестор, контракт, организация, кампания, бизнес, директор, конкурент, план, продукция, холдинг, филиал, </w:t>
      </w:r>
      <w:r w:rsidRPr="001940F6">
        <w:rPr>
          <w:rFonts w:ascii="Times New Roman" w:hAnsi="Times New Roman"/>
          <w:i/>
          <w:sz w:val="28"/>
          <w:szCs w:val="28"/>
        </w:rPr>
        <w:t xml:space="preserve">инвестиция, импорт, ноу-хау, карьера, аутсорсинг, клиент, ассортимент, стартап, хэд хантинг, партнер, спонсор, франчайзинг, трейдер, холдинг, релиз, прайс-лист, прайм-тайм, крауфандинг, утстрэппинг, финтех, гроутх-хакинг, скейлинг, эксит, гиг-экономика, коучинг, коворкинг, акселератор, инкубатор,эйджил, лидогенерация, метрики, бурн-рейт, роадшоу и др. </w:t>
      </w:r>
    </w:p>
    <w:p w:rsidR="00EB69D1" w:rsidRPr="001940F6" w:rsidRDefault="00EB69D1" w:rsidP="00EB69D1">
      <w:pPr>
        <w:spacing w:after="0" w:line="240" w:lineRule="auto"/>
        <w:ind w:firstLine="454"/>
        <w:contextualSpacing/>
        <w:jc w:val="both"/>
        <w:rPr>
          <w:rFonts w:ascii="Times New Roman" w:hAnsi="Times New Roman"/>
          <w:i/>
          <w:sz w:val="28"/>
          <w:szCs w:val="28"/>
          <w:lang w:val="kk-KZ"/>
        </w:rPr>
      </w:pPr>
      <w:r w:rsidRPr="001940F6">
        <w:rPr>
          <w:rFonts w:ascii="Times New Roman" w:hAnsi="Times New Roman"/>
          <w:sz w:val="28"/>
          <w:szCs w:val="28"/>
          <w:lang w:val="kk-KZ"/>
        </w:rPr>
        <w:t xml:space="preserve">Название организации или бренда </w:t>
      </w:r>
      <w:r w:rsidR="00066B0F" w:rsidRPr="00066B0F">
        <w:rPr>
          <w:rFonts w:ascii="Times New Roman" w:hAnsi="Times New Roman"/>
          <w:sz w:val="28"/>
          <w:szCs w:val="28"/>
          <w:lang w:val="en-US"/>
        </w:rPr>
        <w:t>–</w:t>
      </w:r>
      <w:r w:rsidRPr="001940F6">
        <w:rPr>
          <w:rFonts w:ascii="Times New Roman" w:hAnsi="Times New Roman"/>
          <w:sz w:val="28"/>
          <w:szCs w:val="28"/>
          <w:lang w:val="kk-KZ"/>
        </w:rPr>
        <w:t xml:space="preserve"> Нокиа</w:t>
      </w:r>
      <w:r w:rsidRPr="001940F6">
        <w:rPr>
          <w:rFonts w:ascii="Times New Roman" w:hAnsi="Times New Roman"/>
          <w:i/>
          <w:sz w:val="28"/>
          <w:szCs w:val="28"/>
          <w:lang w:val="en-US"/>
        </w:rPr>
        <w:t>, Apple, Intel, Nestle, The Boston Consulting Group, Siri, Hallmark cards, Ambassador, Cognizat, EG, Google maps, Coca-cola, Smart farming, FDE, LTE, De-facto, K-cell, Rocket study,Technodom, Globus, Nike, Kalima collection, Samsung, Nielson, Alcatel, Fujitsu, Azurion, Microsoft, Tanspark</w:t>
      </w:r>
      <w:r w:rsidRPr="001940F6">
        <w:rPr>
          <w:rFonts w:ascii="Times New Roman" w:hAnsi="Times New Roman"/>
          <w:i/>
          <w:sz w:val="28"/>
          <w:szCs w:val="28"/>
          <w:lang w:val="kk-KZ"/>
        </w:rPr>
        <w:t>. Arcelor-mittal, Astana Hub, AirAstana, Kazenergy, Tesla Roadster, SpaceX, COMSATS, Turkish Airline, Galileo, Beidou, Edgruch, UAE Team Emirates, Mezzo, Unifrance, Cellbroadcast, Huyndai, Alibaba Group, Forbes, Burabay Land, Kasmotors, Nur Otan Talks, Lapastadifelice, Center Oil Corporation, DBK Equity, Collarpime, Samryk Kazuna Trast, Airbust, Aveolat solar technology и др.</w:t>
      </w:r>
    </w:p>
    <w:p w:rsidR="00EB69D1" w:rsidRPr="001940F6" w:rsidRDefault="00EB69D1" w:rsidP="00EB69D1">
      <w:pPr>
        <w:spacing w:after="0" w:line="240" w:lineRule="auto"/>
        <w:ind w:firstLine="454"/>
        <w:contextualSpacing/>
        <w:jc w:val="both"/>
        <w:rPr>
          <w:rFonts w:ascii="Times New Roman" w:hAnsi="Times New Roman"/>
          <w:sz w:val="28"/>
        </w:rPr>
      </w:pPr>
      <w:r w:rsidRPr="001940F6">
        <w:rPr>
          <w:rFonts w:ascii="Times New Roman" w:hAnsi="Times New Roman"/>
          <w:sz w:val="28"/>
        </w:rPr>
        <w:t xml:space="preserve">Слова, </w:t>
      </w:r>
      <w:r w:rsidR="00066B0F">
        <w:rPr>
          <w:rFonts w:ascii="Times New Roman" w:hAnsi="Times New Roman"/>
          <w:sz w:val="28"/>
        </w:rPr>
        <w:t>связанные с</w:t>
      </w:r>
      <w:r w:rsidRPr="001940F6">
        <w:rPr>
          <w:rFonts w:ascii="Times New Roman" w:hAnsi="Times New Roman"/>
          <w:i/>
          <w:sz w:val="28"/>
        </w:rPr>
        <w:t xml:space="preserve"> </w:t>
      </w:r>
      <w:r w:rsidR="008A2EE4">
        <w:rPr>
          <w:rFonts w:ascii="Times New Roman" w:hAnsi="Times New Roman"/>
          <w:sz w:val="28"/>
        </w:rPr>
        <w:t>маркетингом</w:t>
      </w:r>
      <w:r w:rsidRPr="001940F6">
        <w:rPr>
          <w:rFonts w:ascii="Times New Roman" w:hAnsi="Times New Roman"/>
          <w:i/>
          <w:sz w:val="28"/>
        </w:rPr>
        <w:t xml:space="preserve"> </w:t>
      </w:r>
      <w:r w:rsidR="00066B0F">
        <w:rPr>
          <w:rFonts w:ascii="Times New Roman" w:hAnsi="Times New Roman"/>
          <w:sz w:val="28"/>
          <w:szCs w:val="28"/>
        </w:rPr>
        <w:t>–</w:t>
      </w:r>
      <w:r w:rsidRPr="001940F6">
        <w:rPr>
          <w:rFonts w:ascii="Times New Roman" w:hAnsi="Times New Roman"/>
          <w:i/>
          <w:sz w:val="28"/>
        </w:rPr>
        <w:t xml:space="preserve"> </w:t>
      </w:r>
      <w:r w:rsidRPr="001940F6">
        <w:rPr>
          <w:rFonts w:ascii="Times New Roman" w:hAnsi="Times New Roman"/>
          <w:i/>
          <w:sz w:val="28"/>
          <w:szCs w:val="28"/>
        </w:rPr>
        <w:t>маркетинг, таргет, пиар, тизер, баннер, лендинг, кликабельность, конверсия, таргетинг, ретаргетинг, н</w:t>
      </w:r>
      <w:r w:rsidR="00445951">
        <w:rPr>
          <w:rFonts w:ascii="Times New Roman" w:hAnsi="Times New Roman"/>
          <w:i/>
          <w:sz w:val="28"/>
          <w:szCs w:val="28"/>
        </w:rPr>
        <w:t>а</w:t>
      </w:r>
      <w:r w:rsidRPr="001940F6">
        <w:rPr>
          <w:rFonts w:ascii="Times New Roman" w:hAnsi="Times New Roman"/>
          <w:i/>
          <w:sz w:val="28"/>
          <w:szCs w:val="28"/>
        </w:rPr>
        <w:t xml:space="preserve">тивная реклама, рекламный ролик, контекстная реклама, медийная планировка, промоакция, сторителлинг, аудиторный рейтинг, операционный маркетинг, паблисити, видеомаркетинг, бренд-менеджмент, социальные медиа, оффлайн-реклама, контент-маркетинг, SEO (поисковая оптимизация), SMM (социальные медиа маркетинг), CRM (управление взаимоотношениями с клиентами), аналитика веб-трафика, мобильный маркетинг, сегментация аудитории, позиционирование бренда, уникальное торговое предложение, эмоциональный маркетинг, рекламная кампания, диджитал-маркетинг, медийная стратегия и др. </w:t>
      </w:r>
      <w:r w:rsidRPr="001940F6">
        <w:rPr>
          <w:rFonts w:ascii="Times New Roman" w:hAnsi="Times New Roman"/>
          <w:sz w:val="28"/>
          <w:szCs w:val="28"/>
        </w:rPr>
        <w:t>Многие из этих терминов связаны и с интернетом</w:t>
      </w:r>
      <w:r w:rsidR="00066B0F">
        <w:rPr>
          <w:rFonts w:ascii="Times New Roman" w:hAnsi="Times New Roman"/>
          <w:sz w:val="28"/>
          <w:szCs w:val="28"/>
        </w:rPr>
        <w:t>,</w:t>
      </w:r>
      <w:r w:rsidRPr="001940F6">
        <w:rPr>
          <w:rFonts w:ascii="Times New Roman" w:hAnsi="Times New Roman"/>
          <w:sz w:val="28"/>
          <w:szCs w:val="28"/>
        </w:rPr>
        <w:t xml:space="preserve"> и цифровыми технологиями. Это отражает современные тренды в рекламе и маркетинге, где интернет и социальные медиа играют ключевую роль. В современном мире, где информация постоянно обменивается и находится на расстоянии клика, бизнесы адаптируются, используя новые стратегии и инструменты для достижения своей аудитории и продвижения своих продуктов или услуг в Интернете. Такие слова, как </w:t>
      </w:r>
      <w:r w:rsidRPr="001940F6">
        <w:rPr>
          <w:rFonts w:ascii="Times New Roman" w:hAnsi="Times New Roman"/>
          <w:i/>
          <w:sz w:val="28"/>
          <w:szCs w:val="28"/>
        </w:rPr>
        <w:t>контент-маркетинг, SEO, SMM, мобильный маркетинг, аналитика веб-трафика, и диджитал-маркетинг</w:t>
      </w:r>
      <w:r w:rsidRPr="001940F6">
        <w:rPr>
          <w:rFonts w:ascii="Times New Roman" w:hAnsi="Times New Roman"/>
          <w:sz w:val="28"/>
          <w:szCs w:val="28"/>
        </w:rPr>
        <w:t>, напрямую связаны с использованием интернет-технологий и цифровых каналов для продвижения бизнеса.</w:t>
      </w:r>
    </w:p>
    <w:p w:rsidR="00EB69D1" w:rsidRPr="001940F6" w:rsidRDefault="00EB69D1" w:rsidP="008A2EE4">
      <w:pPr>
        <w:spacing w:after="0" w:line="240" w:lineRule="auto"/>
        <w:ind w:firstLine="454"/>
        <w:contextualSpacing/>
        <w:jc w:val="both"/>
        <w:rPr>
          <w:rFonts w:ascii="Times New Roman" w:eastAsia="Calibri" w:hAnsi="Times New Roman"/>
          <w:sz w:val="28"/>
          <w:szCs w:val="28"/>
        </w:rPr>
      </w:pPr>
      <w:r w:rsidRPr="001940F6">
        <w:rPr>
          <w:rFonts w:ascii="Times New Roman" w:hAnsi="Times New Roman"/>
          <w:sz w:val="28"/>
          <w:szCs w:val="28"/>
        </w:rPr>
        <w:lastRenderedPageBreak/>
        <w:t>6. Группа «</w:t>
      </w:r>
      <w:r w:rsidR="00A978EF">
        <w:rPr>
          <w:rFonts w:ascii="Times New Roman" w:hAnsi="Times New Roman"/>
          <w:i/>
          <w:sz w:val="28"/>
          <w:szCs w:val="28"/>
        </w:rPr>
        <w:t>К</w:t>
      </w:r>
      <w:r w:rsidRPr="001940F6">
        <w:rPr>
          <w:rFonts w:ascii="Times New Roman" w:hAnsi="Times New Roman"/>
          <w:i/>
          <w:sz w:val="28"/>
          <w:szCs w:val="28"/>
        </w:rPr>
        <w:t>осметика</w:t>
      </w:r>
      <w:r w:rsidRPr="001940F6">
        <w:rPr>
          <w:rFonts w:ascii="Times New Roman" w:hAnsi="Times New Roman"/>
          <w:sz w:val="28"/>
          <w:szCs w:val="28"/>
        </w:rPr>
        <w:t xml:space="preserve">» </w:t>
      </w:r>
      <w:r w:rsidR="008A2EE4">
        <w:rPr>
          <w:rFonts w:ascii="Times New Roman" w:hAnsi="Times New Roman"/>
          <w:sz w:val="28"/>
          <w:szCs w:val="28"/>
        </w:rPr>
        <w:t xml:space="preserve">содержит 431 </w:t>
      </w:r>
      <w:r w:rsidR="004D3306">
        <w:rPr>
          <w:rFonts w:ascii="Times New Roman" w:hAnsi="Times New Roman"/>
          <w:bCs/>
          <w:sz w:val="28"/>
          <w:szCs w:val="28"/>
        </w:rPr>
        <w:t>лексическую</w:t>
      </w:r>
      <w:r w:rsidR="008A2EE4">
        <w:rPr>
          <w:rFonts w:ascii="Times New Roman" w:hAnsi="Times New Roman"/>
          <w:bCs/>
          <w:sz w:val="28"/>
          <w:szCs w:val="28"/>
        </w:rPr>
        <w:t xml:space="preserve"> единиц</w:t>
      </w:r>
      <w:r w:rsidR="004D3306">
        <w:rPr>
          <w:rFonts w:ascii="Times New Roman" w:hAnsi="Times New Roman"/>
          <w:bCs/>
          <w:sz w:val="28"/>
          <w:szCs w:val="28"/>
        </w:rPr>
        <w:t>у</w:t>
      </w:r>
      <w:r w:rsidR="008A2EE4">
        <w:rPr>
          <w:rFonts w:ascii="Times New Roman" w:hAnsi="Times New Roman"/>
          <w:bCs/>
          <w:sz w:val="28"/>
          <w:szCs w:val="28"/>
        </w:rPr>
        <w:t xml:space="preserve">, что составляет </w:t>
      </w:r>
      <w:r w:rsidR="00E418D2">
        <w:rPr>
          <w:rFonts w:ascii="Times New Roman" w:hAnsi="Times New Roman"/>
          <w:sz w:val="28"/>
          <w:szCs w:val="28"/>
        </w:rPr>
        <w:t>6,</w:t>
      </w:r>
      <w:r w:rsidR="00E418D2" w:rsidRPr="00E418D2">
        <w:rPr>
          <w:rFonts w:ascii="Times New Roman" w:hAnsi="Times New Roman"/>
          <w:sz w:val="28"/>
          <w:szCs w:val="28"/>
        </w:rPr>
        <w:t>3</w:t>
      </w:r>
      <w:r w:rsidR="008A2EE4">
        <w:rPr>
          <w:rFonts w:ascii="Times New Roman" w:hAnsi="Times New Roman"/>
          <w:sz w:val="28"/>
          <w:szCs w:val="28"/>
        </w:rPr>
        <w:t xml:space="preserve">%. Данная тематическая группа </w:t>
      </w:r>
      <w:r w:rsidRPr="001940F6">
        <w:rPr>
          <w:rFonts w:ascii="Times New Roman" w:hAnsi="Times New Roman"/>
          <w:sz w:val="28"/>
          <w:szCs w:val="28"/>
        </w:rPr>
        <w:t>активно развивается и представляет собой весьма значимую часть современной общественной жизни. Это объясняется рядом факторов, включая увеличение числа потребителей косметических продуктов, повышенную внимательность к уходу за кожей и телом, а также рост индустрии красоты в целом.</w:t>
      </w:r>
      <w:r w:rsidR="008A2EE4">
        <w:rPr>
          <w:rFonts w:ascii="Times New Roman" w:hAnsi="Times New Roman"/>
          <w:sz w:val="28"/>
          <w:szCs w:val="28"/>
        </w:rPr>
        <w:t xml:space="preserve"> В данной группе мы отмечаем две подгруппы: </w:t>
      </w:r>
      <w:r w:rsidR="00047704">
        <w:rPr>
          <w:rFonts w:ascii="Times New Roman" w:hAnsi="Times New Roman"/>
          <w:sz w:val="28"/>
          <w:szCs w:val="28"/>
        </w:rPr>
        <w:t>лексика по уходовой</w:t>
      </w:r>
      <w:r w:rsidR="008A2EE4" w:rsidRPr="008A2EE4">
        <w:rPr>
          <w:rFonts w:ascii="Times New Roman" w:hAnsi="Times New Roman"/>
          <w:sz w:val="28"/>
          <w:szCs w:val="28"/>
        </w:rPr>
        <w:t xml:space="preserve"> косметик</w:t>
      </w:r>
      <w:r w:rsidR="00047704">
        <w:rPr>
          <w:rFonts w:ascii="Times New Roman" w:hAnsi="Times New Roman"/>
          <w:sz w:val="28"/>
          <w:szCs w:val="28"/>
        </w:rPr>
        <w:t>е</w:t>
      </w:r>
      <w:r w:rsidR="008A2EE4">
        <w:rPr>
          <w:rFonts w:ascii="Times New Roman" w:hAnsi="Times New Roman"/>
          <w:sz w:val="28"/>
          <w:szCs w:val="28"/>
        </w:rPr>
        <w:t xml:space="preserve"> и </w:t>
      </w:r>
      <w:r w:rsidR="00047704">
        <w:rPr>
          <w:rFonts w:ascii="Times New Roman" w:hAnsi="Times New Roman"/>
          <w:sz w:val="28"/>
          <w:szCs w:val="28"/>
        </w:rPr>
        <w:t xml:space="preserve"> лексика п</w:t>
      </w:r>
      <w:r w:rsidR="008A2EE4">
        <w:rPr>
          <w:rFonts w:ascii="Times New Roman" w:hAnsi="Times New Roman"/>
          <w:sz w:val="28"/>
          <w:szCs w:val="28"/>
        </w:rPr>
        <w:t>о д</w:t>
      </w:r>
      <w:r w:rsidR="008A2EE4" w:rsidRPr="008A2EE4">
        <w:rPr>
          <w:rFonts w:ascii="Times New Roman" w:hAnsi="Times New Roman"/>
          <w:sz w:val="28"/>
          <w:szCs w:val="28"/>
        </w:rPr>
        <w:t>екоративн</w:t>
      </w:r>
      <w:r w:rsidR="00047704">
        <w:rPr>
          <w:rFonts w:ascii="Times New Roman" w:hAnsi="Times New Roman"/>
          <w:sz w:val="28"/>
          <w:szCs w:val="28"/>
        </w:rPr>
        <w:t>ой</w:t>
      </w:r>
      <w:r w:rsidR="008A2EE4" w:rsidRPr="008A2EE4">
        <w:rPr>
          <w:rFonts w:ascii="Times New Roman" w:hAnsi="Times New Roman"/>
          <w:sz w:val="28"/>
          <w:szCs w:val="28"/>
        </w:rPr>
        <w:t xml:space="preserve"> косметик</w:t>
      </w:r>
      <w:r w:rsidR="00047704">
        <w:rPr>
          <w:rFonts w:ascii="Times New Roman" w:hAnsi="Times New Roman"/>
          <w:sz w:val="28"/>
          <w:szCs w:val="28"/>
        </w:rPr>
        <w:t>е</w:t>
      </w:r>
      <w:r w:rsidR="008A2EE4">
        <w:rPr>
          <w:rFonts w:ascii="Times New Roman" w:hAnsi="Times New Roman"/>
          <w:sz w:val="28"/>
          <w:szCs w:val="28"/>
        </w:rPr>
        <w:t>.</w:t>
      </w:r>
      <w:r w:rsidR="008A2EE4" w:rsidRPr="008A2EE4">
        <w:rPr>
          <w:rFonts w:ascii="Times New Roman" w:hAnsi="Times New Roman"/>
          <w:sz w:val="28"/>
          <w:szCs w:val="28"/>
        </w:rPr>
        <w:t xml:space="preserve"> </w:t>
      </w:r>
      <w:r w:rsidRPr="001940F6">
        <w:rPr>
          <w:rFonts w:ascii="Times New Roman" w:hAnsi="Times New Roman"/>
          <w:sz w:val="28"/>
          <w:szCs w:val="28"/>
        </w:rPr>
        <w:t xml:space="preserve">Например, </w:t>
      </w:r>
      <w:r w:rsidRPr="001940F6">
        <w:rPr>
          <w:rFonts w:ascii="Times New Roman" w:eastAsia="Calibri" w:hAnsi="Times New Roman"/>
          <w:i/>
          <w:sz w:val="28"/>
          <w:szCs w:val="28"/>
        </w:rPr>
        <w:t xml:space="preserve">мейк˗ап, консилер, пиллинг˗крем, лифтинг˗крем, ваниш˗крем, липстик, айлайнер, </w:t>
      </w:r>
      <w:r w:rsidRPr="001940F6">
        <w:rPr>
          <w:rFonts w:ascii="Times New Roman" w:eastAsia="Calibri" w:hAnsi="Times New Roman"/>
          <w:i/>
          <w:sz w:val="28"/>
          <w:szCs w:val="28"/>
          <w:lang w:val="en-US"/>
        </w:rPr>
        <w:t>m</w:t>
      </w:r>
      <w:r w:rsidRPr="001940F6">
        <w:rPr>
          <w:rFonts w:ascii="Times New Roman" w:eastAsia="Calibri" w:hAnsi="Times New Roman"/>
          <w:i/>
          <w:sz w:val="28"/>
          <w:szCs w:val="28"/>
        </w:rPr>
        <w:t xml:space="preserve">ascara, фаундейшн, хайлайтер, блаш, бронзер, праймер, спрей, клинсер, тонер, серум, сан-крем, ай-крем, маска, боди лосьон, боди скраб, фут-крем, баттер, оил, мицелярная вода, мист, шейвинг-крем, хейр маск, </w:t>
      </w:r>
      <w:r w:rsidRPr="001940F6">
        <w:rPr>
          <w:rFonts w:ascii="Times New Roman" w:eastAsia="Calibri" w:hAnsi="Times New Roman"/>
          <w:i/>
          <w:sz w:val="28"/>
          <w:szCs w:val="28"/>
          <w:lang w:val="en-US"/>
        </w:rPr>
        <w:t>ba</w:t>
      </w:r>
      <w:r w:rsidRPr="001940F6">
        <w:rPr>
          <w:rFonts w:ascii="Times New Roman" w:eastAsia="Calibri" w:hAnsi="Times New Roman"/>
          <w:i/>
          <w:sz w:val="28"/>
          <w:szCs w:val="28"/>
        </w:rPr>
        <w:t xml:space="preserve">th bomb, эссенция, полиш, боди-рап, фут-скраб, </w:t>
      </w:r>
      <w:r w:rsidRPr="001940F6">
        <w:rPr>
          <w:rFonts w:ascii="Times New Roman" w:eastAsia="Calibri" w:hAnsi="Times New Roman"/>
          <w:i/>
          <w:sz w:val="28"/>
          <w:szCs w:val="28"/>
          <w:lang w:val="en-US"/>
        </w:rPr>
        <w:t>BB</w:t>
      </w:r>
      <w:r w:rsidRPr="001940F6">
        <w:rPr>
          <w:rFonts w:ascii="Times New Roman" w:eastAsia="Calibri" w:hAnsi="Times New Roman"/>
          <w:i/>
          <w:sz w:val="28"/>
          <w:szCs w:val="28"/>
        </w:rPr>
        <w:t xml:space="preserve">-крем, СС-крем </w:t>
      </w:r>
      <w:r w:rsidRPr="001940F6">
        <w:rPr>
          <w:rFonts w:ascii="Times New Roman" w:eastAsia="Calibri" w:hAnsi="Times New Roman"/>
          <w:sz w:val="28"/>
          <w:szCs w:val="28"/>
        </w:rPr>
        <w:t>и др.</w:t>
      </w:r>
      <w:r w:rsidRPr="001940F6">
        <w:rPr>
          <w:rFonts w:ascii="Times New Roman" w:eastAsia="Calibri" w:hAnsi="Times New Roman"/>
          <w:i/>
          <w:sz w:val="28"/>
          <w:szCs w:val="28"/>
        </w:rPr>
        <w:t xml:space="preserve"> </w:t>
      </w:r>
      <w:r w:rsidRPr="001940F6">
        <w:rPr>
          <w:rFonts w:ascii="Times New Roman" w:eastAsia="Calibri" w:hAnsi="Times New Roman"/>
          <w:sz w:val="28"/>
          <w:szCs w:val="28"/>
        </w:rPr>
        <w:t>Данная группа представляет собой более узкую и специфическую категорию, связанную с продукцией и методами её применения для улучшения или изменения внешности, по данной причине было принято решение рассмотреть ее отдельно от группы «внешний вид».</w:t>
      </w:r>
    </w:p>
    <w:p w:rsidR="00EB69D1" w:rsidRPr="001940F6" w:rsidRDefault="00EB69D1" w:rsidP="00D74874">
      <w:pPr>
        <w:spacing w:after="0" w:line="240" w:lineRule="auto"/>
        <w:ind w:firstLine="454"/>
        <w:contextualSpacing/>
        <w:jc w:val="both"/>
        <w:rPr>
          <w:rFonts w:ascii="Times New Roman" w:hAnsi="Times New Roman"/>
          <w:sz w:val="28"/>
          <w:szCs w:val="28"/>
        </w:rPr>
      </w:pPr>
      <w:r w:rsidRPr="001940F6">
        <w:rPr>
          <w:rFonts w:ascii="Times New Roman" w:eastAsia="Calibri" w:hAnsi="Times New Roman"/>
          <w:sz w:val="28"/>
          <w:szCs w:val="28"/>
        </w:rPr>
        <w:t xml:space="preserve">7. </w:t>
      </w:r>
      <w:r w:rsidRPr="001940F6">
        <w:rPr>
          <w:rFonts w:ascii="Times New Roman" w:hAnsi="Times New Roman"/>
          <w:sz w:val="28"/>
          <w:szCs w:val="28"/>
        </w:rPr>
        <w:t>Группа «</w:t>
      </w:r>
      <w:r w:rsidR="00A978EF">
        <w:rPr>
          <w:rFonts w:ascii="Times New Roman" w:hAnsi="Times New Roman"/>
          <w:sz w:val="28"/>
          <w:szCs w:val="28"/>
        </w:rPr>
        <w:t>Э</w:t>
      </w:r>
      <w:r w:rsidRPr="001940F6">
        <w:rPr>
          <w:rFonts w:ascii="Times New Roman" w:hAnsi="Times New Roman"/>
          <w:i/>
          <w:sz w:val="28"/>
          <w:szCs w:val="28"/>
        </w:rPr>
        <w:t>кономика</w:t>
      </w:r>
      <w:r w:rsidRPr="001940F6">
        <w:rPr>
          <w:rFonts w:ascii="Times New Roman" w:hAnsi="Times New Roman"/>
          <w:sz w:val="28"/>
          <w:szCs w:val="28"/>
        </w:rPr>
        <w:t>»</w:t>
      </w:r>
      <w:r w:rsidR="00D74874">
        <w:rPr>
          <w:rFonts w:ascii="Times New Roman" w:hAnsi="Times New Roman"/>
          <w:sz w:val="28"/>
          <w:szCs w:val="28"/>
        </w:rPr>
        <w:t xml:space="preserve"> содержит 404 </w:t>
      </w:r>
      <w:r w:rsidR="00D74874">
        <w:rPr>
          <w:rFonts w:ascii="Times New Roman" w:hAnsi="Times New Roman"/>
          <w:bCs/>
          <w:sz w:val="28"/>
          <w:szCs w:val="28"/>
        </w:rPr>
        <w:t>лексических единиц</w:t>
      </w:r>
      <w:r w:rsidR="00A978EF">
        <w:rPr>
          <w:rFonts w:ascii="Times New Roman" w:hAnsi="Times New Roman"/>
          <w:bCs/>
          <w:sz w:val="28"/>
          <w:szCs w:val="28"/>
        </w:rPr>
        <w:t>ы</w:t>
      </w:r>
      <w:r w:rsidR="00D74874">
        <w:rPr>
          <w:rFonts w:ascii="Times New Roman" w:hAnsi="Times New Roman"/>
          <w:bCs/>
          <w:sz w:val="28"/>
          <w:szCs w:val="28"/>
        </w:rPr>
        <w:t>, что составляет</w:t>
      </w:r>
      <w:r w:rsidR="00D74874">
        <w:rPr>
          <w:rFonts w:ascii="Times New Roman" w:hAnsi="Times New Roman"/>
          <w:sz w:val="28"/>
          <w:szCs w:val="28"/>
        </w:rPr>
        <w:t xml:space="preserve"> </w:t>
      </w:r>
      <w:r w:rsidR="00D74874" w:rsidRPr="00D74874">
        <w:rPr>
          <w:rFonts w:ascii="Times New Roman" w:hAnsi="Times New Roman"/>
          <w:sz w:val="28"/>
          <w:szCs w:val="28"/>
        </w:rPr>
        <w:t>5,</w:t>
      </w:r>
      <w:r w:rsidR="00E418D2" w:rsidRPr="00E418D2">
        <w:rPr>
          <w:rFonts w:ascii="Times New Roman" w:hAnsi="Times New Roman"/>
          <w:sz w:val="28"/>
          <w:szCs w:val="28"/>
        </w:rPr>
        <w:t>9</w:t>
      </w:r>
      <w:r w:rsidR="00D74874" w:rsidRPr="00D74874">
        <w:rPr>
          <w:rFonts w:ascii="Times New Roman" w:hAnsi="Times New Roman"/>
          <w:sz w:val="28"/>
          <w:szCs w:val="28"/>
        </w:rPr>
        <w:t>%</w:t>
      </w:r>
      <w:r w:rsidR="00D74874">
        <w:rPr>
          <w:rFonts w:ascii="Times New Roman" w:hAnsi="Times New Roman"/>
          <w:sz w:val="28"/>
          <w:szCs w:val="28"/>
        </w:rPr>
        <w:t xml:space="preserve">. </w:t>
      </w:r>
      <w:r w:rsidRPr="001940F6">
        <w:rPr>
          <w:rFonts w:ascii="Times New Roman" w:hAnsi="Times New Roman"/>
          <w:sz w:val="28"/>
          <w:szCs w:val="28"/>
        </w:rPr>
        <w:t>При анализе заимствованной лексики по данной тематической группе есть возможность проследить частотность использования заимствованных экономических терминов в</w:t>
      </w:r>
      <w:r w:rsidR="007C4F10">
        <w:rPr>
          <w:rFonts w:ascii="Times New Roman" w:hAnsi="Times New Roman"/>
          <w:sz w:val="28"/>
          <w:szCs w:val="28"/>
        </w:rPr>
        <w:t xml:space="preserve"> газетах</w:t>
      </w:r>
      <w:r w:rsidRPr="001940F6">
        <w:rPr>
          <w:rFonts w:ascii="Times New Roman" w:hAnsi="Times New Roman"/>
          <w:sz w:val="28"/>
          <w:szCs w:val="28"/>
        </w:rPr>
        <w:t>; влияния международных экономических организаций и глобализации на распространение заимствованных экономических терминов; отражения социальных и экономических изменений в стране через использование заимствованных слов в экономическом контексте. В данной группе мы обозначили наименования «</w:t>
      </w:r>
      <w:r w:rsidR="00D74874">
        <w:rPr>
          <w:rFonts w:ascii="Times New Roman" w:hAnsi="Times New Roman"/>
          <w:sz w:val="28"/>
          <w:szCs w:val="28"/>
        </w:rPr>
        <w:t>валют</w:t>
      </w:r>
      <w:r w:rsidRPr="001940F6">
        <w:rPr>
          <w:rFonts w:ascii="Times New Roman" w:hAnsi="Times New Roman"/>
          <w:sz w:val="28"/>
          <w:szCs w:val="28"/>
        </w:rPr>
        <w:t>»</w:t>
      </w:r>
      <w:r w:rsidR="00D74874">
        <w:rPr>
          <w:rFonts w:ascii="Times New Roman" w:hAnsi="Times New Roman"/>
          <w:sz w:val="28"/>
          <w:szCs w:val="28"/>
        </w:rPr>
        <w:t xml:space="preserve"> и общие слова про «финансы» отдельными</w:t>
      </w:r>
      <w:r w:rsidRPr="001940F6">
        <w:rPr>
          <w:rFonts w:ascii="Times New Roman" w:hAnsi="Times New Roman"/>
          <w:sz w:val="28"/>
          <w:szCs w:val="28"/>
        </w:rPr>
        <w:t xml:space="preserve"> подгрупп</w:t>
      </w:r>
      <w:r w:rsidR="00D74874">
        <w:rPr>
          <w:rFonts w:ascii="Times New Roman" w:hAnsi="Times New Roman"/>
          <w:sz w:val="28"/>
          <w:szCs w:val="28"/>
        </w:rPr>
        <w:t>ами</w:t>
      </w:r>
      <w:r w:rsidRPr="001940F6">
        <w:rPr>
          <w:rFonts w:ascii="Times New Roman" w:hAnsi="Times New Roman"/>
          <w:sz w:val="28"/>
          <w:szCs w:val="28"/>
        </w:rPr>
        <w:t xml:space="preserve">, так как заимствованные наименования денег могут указывать на тесные торговые отношения и влияние международных организаций. Наименования денег могут влиять на общественное сознание, формировать представления о стоимости товаров и услуг. </w:t>
      </w:r>
    </w:p>
    <w:p w:rsidR="00EB69D1" w:rsidRPr="001940F6" w:rsidRDefault="004D3306" w:rsidP="00EB69D1">
      <w:pPr>
        <w:spacing w:after="0" w:line="240" w:lineRule="auto"/>
        <w:ind w:firstLine="454"/>
        <w:contextualSpacing/>
        <w:jc w:val="both"/>
        <w:rPr>
          <w:rFonts w:ascii="Times New Roman" w:hAnsi="Times New Roman"/>
          <w:sz w:val="28"/>
          <w:szCs w:val="28"/>
        </w:rPr>
      </w:pPr>
      <w:r>
        <w:rPr>
          <w:rFonts w:ascii="Times New Roman" w:hAnsi="Times New Roman"/>
          <w:b/>
          <w:color w:val="FF0000"/>
          <w:sz w:val="28"/>
          <w:szCs w:val="28"/>
        </w:rPr>
        <w:t>К тематической</w:t>
      </w:r>
      <w:r w:rsidR="00EB69D1" w:rsidRPr="004D3306">
        <w:rPr>
          <w:rFonts w:ascii="Times New Roman" w:hAnsi="Times New Roman"/>
          <w:b/>
          <w:color w:val="FF0000"/>
          <w:sz w:val="28"/>
          <w:szCs w:val="28"/>
        </w:rPr>
        <w:t xml:space="preserve"> групп</w:t>
      </w:r>
      <w:r>
        <w:rPr>
          <w:rFonts w:ascii="Times New Roman" w:hAnsi="Times New Roman"/>
          <w:b/>
          <w:color w:val="FF0000"/>
          <w:sz w:val="28"/>
          <w:szCs w:val="28"/>
        </w:rPr>
        <w:t>е</w:t>
      </w:r>
      <w:r w:rsidR="00EB69D1" w:rsidRPr="001940F6">
        <w:rPr>
          <w:rFonts w:ascii="Times New Roman" w:hAnsi="Times New Roman"/>
          <w:sz w:val="28"/>
          <w:szCs w:val="28"/>
        </w:rPr>
        <w:t xml:space="preserve"> </w:t>
      </w:r>
      <w:r w:rsidR="00EB69D1" w:rsidRPr="004D3306">
        <w:rPr>
          <w:rFonts w:ascii="Times New Roman" w:hAnsi="Times New Roman"/>
          <w:b/>
          <w:color w:val="FF0000"/>
          <w:sz w:val="28"/>
          <w:szCs w:val="28"/>
        </w:rPr>
        <w:t>«</w:t>
      </w:r>
      <w:r w:rsidR="00A978EF" w:rsidRPr="004D3306">
        <w:rPr>
          <w:rFonts w:ascii="Times New Roman" w:hAnsi="Times New Roman"/>
          <w:b/>
          <w:i/>
          <w:iCs/>
          <w:color w:val="FF0000"/>
          <w:sz w:val="28"/>
          <w:szCs w:val="28"/>
        </w:rPr>
        <w:t>Ф</w:t>
      </w:r>
      <w:r w:rsidR="00757208" w:rsidRPr="004D3306">
        <w:rPr>
          <w:rFonts w:ascii="Times New Roman" w:hAnsi="Times New Roman"/>
          <w:b/>
          <w:i/>
          <w:iCs/>
          <w:color w:val="FF0000"/>
          <w:sz w:val="28"/>
          <w:szCs w:val="28"/>
        </w:rPr>
        <w:t>инансы</w:t>
      </w:r>
      <w:r w:rsidR="00EB69D1" w:rsidRPr="004D3306">
        <w:rPr>
          <w:rFonts w:ascii="Times New Roman" w:hAnsi="Times New Roman"/>
          <w:b/>
          <w:color w:val="FF0000"/>
          <w:sz w:val="28"/>
          <w:szCs w:val="28"/>
        </w:rPr>
        <w:t>» относятся</w:t>
      </w:r>
      <w:r w:rsidR="00EB69D1" w:rsidRPr="00A978EF">
        <w:rPr>
          <w:rFonts w:ascii="Times New Roman" w:hAnsi="Times New Roman"/>
          <w:color w:val="FF0000"/>
          <w:sz w:val="28"/>
          <w:szCs w:val="28"/>
        </w:rPr>
        <w:t xml:space="preserve"> </w:t>
      </w:r>
      <w:r w:rsidR="00EB69D1" w:rsidRPr="001940F6">
        <w:rPr>
          <w:rFonts w:ascii="Times New Roman" w:hAnsi="Times New Roman"/>
          <w:sz w:val="28"/>
          <w:szCs w:val="28"/>
        </w:rPr>
        <w:t xml:space="preserve">слова, такие как </w:t>
      </w:r>
      <w:r w:rsidR="00EB69D1" w:rsidRPr="001940F6">
        <w:rPr>
          <w:rFonts w:ascii="Times New Roman" w:hAnsi="Times New Roman"/>
          <w:i/>
          <w:sz w:val="28"/>
          <w:szCs w:val="28"/>
        </w:rPr>
        <w:t xml:space="preserve">оффшор, инфляция, девальвация, демпинг, экономика, кризис, акция, ликвидация, транзит, фонд, фискальный, индустриальный, макроэкономика, дефицит, контрабанда, бюджет, гарантия, диверсификация, статистика, блокчейн, дисконт, плантация, микрокредит, ритейл, биоэнергетика, капитал, кредит, касса, карта, дебит, ликвидность, инкассация, ассигнация, инвестиция, депозит, деривативы, аутсорсинг, венчурный, кэшбэк, фриланс, скам, памп, апворк, индекс, рейтинг, брокер, хеджирование, дампинг, тендер, фьючерс, опцион, спред, своп, рыночная капитализация, регулятор, арбитраж, блокчейн, бонус, волатильность, девальвация, дефляция, дивиденды, залог, коммодити, конвертация, корпоративный, маржа, овердрафт, пенсионный, профит, рефинансирование, роялти, санкции, секьюритизация, стагфляция, тариф, трейдинг, утилизация, финтех, шорт, эмиссия, андеррайтинг, аутлет, делистинг, клиринг, котировка, аквизиция, амортизация, банкротство, бизнес-ангел, валютный своп, вексель, венчурный капитал, гарантийное обеспечение, долгосрочный кредит, долларизация, интеллектуальная собственность, </w:t>
      </w:r>
      <w:r w:rsidR="00EB69D1" w:rsidRPr="001940F6">
        <w:rPr>
          <w:rFonts w:ascii="Times New Roman" w:hAnsi="Times New Roman"/>
          <w:i/>
          <w:sz w:val="28"/>
          <w:szCs w:val="28"/>
        </w:rPr>
        <w:lastRenderedPageBreak/>
        <w:t xml:space="preserve">инвентаризация, коммерческий кредит, консалтинг, кредитный рейтинг, лизинг, маркетмейкер, мерджер, облигации, портфель инвестиций, рыночная экономика, совокупный спрос, трансфертное ценообразование, факторинг, частный капитал, эквайринг </w:t>
      </w:r>
      <w:r w:rsidR="00EB69D1" w:rsidRPr="001940F6">
        <w:rPr>
          <w:rFonts w:ascii="Times New Roman" w:hAnsi="Times New Roman"/>
          <w:sz w:val="28"/>
          <w:szCs w:val="28"/>
        </w:rPr>
        <w:t>и другие.</w:t>
      </w:r>
    </w:p>
    <w:p w:rsidR="00EB69D1" w:rsidRPr="001940F6" w:rsidRDefault="00EB69D1" w:rsidP="00EB69D1">
      <w:pPr>
        <w:spacing w:after="0" w:line="240" w:lineRule="auto"/>
        <w:ind w:firstLine="454"/>
        <w:contextualSpacing/>
        <w:jc w:val="both"/>
        <w:rPr>
          <w:rFonts w:ascii="Times New Roman" w:hAnsi="Times New Roman"/>
          <w:sz w:val="28"/>
        </w:rPr>
      </w:pPr>
      <w:r w:rsidRPr="001940F6">
        <w:rPr>
          <w:rFonts w:ascii="Times New Roman" w:hAnsi="Times New Roman"/>
          <w:sz w:val="28"/>
        </w:rPr>
        <w:t>В подгруппу «</w:t>
      </w:r>
      <w:r w:rsidR="00A978EF">
        <w:rPr>
          <w:rFonts w:ascii="Times New Roman" w:hAnsi="Times New Roman"/>
          <w:i/>
          <w:sz w:val="28"/>
        </w:rPr>
        <w:t>В</w:t>
      </w:r>
      <w:r w:rsidR="00757208">
        <w:rPr>
          <w:rFonts w:ascii="Times New Roman" w:hAnsi="Times New Roman"/>
          <w:i/>
          <w:sz w:val="28"/>
        </w:rPr>
        <w:t>алюта</w:t>
      </w:r>
      <w:r w:rsidRPr="001940F6">
        <w:rPr>
          <w:rFonts w:ascii="Times New Roman" w:hAnsi="Times New Roman"/>
          <w:sz w:val="28"/>
        </w:rPr>
        <w:t xml:space="preserve">» входят слова, такие как </w:t>
      </w:r>
      <w:r w:rsidRPr="001940F6">
        <w:rPr>
          <w:rFonts w:ascii="Times New Roman" w:hAnsi="Times New Roman"/>
          <w:i/>
          <w:sz w:val="28"/>
        </w:rPr>
        <w:t>миллиард, доллар, миллион, биллион, триллион, евро, криптовалюта, крипта, банкнота, кэш, биткоин, фунт стерлингов, иена, юань, цент, пенни, лайткоин, евробонд, фьючерс и варрант и др.</w:t>
      </w:r>
    </w:p>
    <w:p w:rsidR="00EB69D1" w:rsidRPr="001940F6" w:rsidRDefault="00EB69D1" w:rsidP="00EB69D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8. Группа «</w:t>
      </w:r>
      <w:r w:rsidR="00A978EF">
        <w:rPr>
          <w:rFonts w:ascii="Times New Roman" w:hAnsi="Times New Roman"/>
          <w:i/>
          <w:sz w:val="28"/>
          <w:szCs w:val="28"/>
        </w:rPr>
        <w:t>П</w:t>
      </w:r>
      <w:r w:rsidRPr="001940F6">
        <w:rPr>
          <w:rFonts w:ascii="Times New Roman" w:hAnsi="Times New Roman"/>
          <w:i/>
          <w:sz w:val="28"/>
          <w:szCs w:val="28"/>
        </w:rPr>
        <w:t>итание</w:t>
      </w:r>
      <w:r w:rsidRPr="001940F6">
        <w:rPr>
          <w:rFonts w:ascii="Times New Roman" w:hAnsi="Times New Roman"/>
          <w:sz w:val="28"/>
          <w:szCs w:val="28"/>
        </w:rPr>
        <w:t>»</w:t>
      </w:r>
      <w:r w:rsidR="00A108F6">
        <w:rPr>
          <w:rFonts w:ascii="Times New Roman" w:hAnsi="Times New Roman"/>
          <w:sz w:val="28"/>
          <w:szCs w:val="28"/>
        </w:rPr>
        <w:t xml:space="preserve"> содержит 402 </w:t>
      </w:r>
      <w:r w:rsidR="00A108F6">
        <w:rPr>
          <w:rFonts w:ascii="Times New Roman" w:hAnsi="Times New Roman"/>
          <w:bCs/>
          <w:sz w:val="28"/>
          <w:szCs w:val="28"/>
        </w:rPr>
        <w:t>лексических единиц</w:t>
      </w:r>
      <w:r w:rsidR="004D3306">
        <w:rPr>
          <w:rFonts w:ascii="Times New Roman" w:hAnsi="Times New Roman"/>
          <w:bCs/>
          <w:sz w:val="28"/>
          <w:szCs w:val="28"/>
        </w:rPr>
        <w:t>ы</w:t>
      </w:r>
      <w:r w:rsidR="00A108F6">
        <w:rPr>
          <w:rFonts w:ascii="Times New Roman" w:hAnsi="Times New Roman"/>
          <w:bCs/>
          <w:sz w:val="28"/>
          <w:szCs w:val="28"/>
        </w:rPr>
        <w:t xml:space="preserve">, что составляет </w:t>
      </w:r>
      <w:r w:rsidR="00E418D2">
        <w:rPr>
          <w:rFonts w:ascii="Times New Roman" w:hAnsi="Times New Roman"/>
          <w:bCs/>
          <w:sz w:val="28"/>
          <w:szCs w:val="28"/>
        </w:rPr>
        <w:t>5,</w:t>
      </w:r>
      <w:r w:rsidR="00E418D2" w:rsidRPr="00E418D2">
        <w:rPr>
          <w:rFonts w:ascii="Times New Roman" w:hAnsi="Times New Roman"/>
          <w:bCs/>
          <w:sz w:val="28"/>
          <w:szCs w:val="28"/>
        </w:rPr>
        <w:t>8</w:t>
      </w:r>
      <w:r w:rsidR="00A108F6" w:rsidRPr="00A108F6">
        <w:rPr>
          <w:rFonts w:ascii="Times New Roman" w:hAnsi="Times New Roman"/>
          <w:bCs/>
          <w:sz w:val="28"/>
          <w:szCs w:val="28"/>
        </w:rPr>
        <w:t>%</w:t>
      </w:r>
      <w:r w:rsidRPr="001940F6">
        <w:rPr>
          <w:rFonts w:ascii="Times New Roman" w:hAnsi="Times New Roman"/>
          <w:sz w:val="28"/>
          <w:szCs w:val="28"/>
        </w:rPr>
        <w:t>. Питание является одной из ключевых потребностей человека и обязательным условием для поддержания здоровья и выживания. В связи с глобализацией и культурными контактами между странами, а также появлением новых продуктов и технологий, питание включает в себя множество аспектов и тенденций, которые влияют на язык, в частности на русский язык, в виде различных заимствований и неологизмов. В своей тематической дифференциации мы разделяем д</w:t>
      </w:r>
      <w:r w:rsidR="009114C1">
        <w:rPr>
          <w:rFonts w:ascii="Times New Roman" w:hAnsi="Times New Roman"/>
          <w:sz w:val="28"/>
          <w:szCs w:val="28"/>
        </w:rPr>
        <w:t xml:space="preserve">анную группу на категории «еда», «напитки» и «здоровое питание». </w:t>
      </w:r>
    </w:p>
    <w:p w:rsidR="009114C1" w:rsidRPr="001940F6" w:rsidRDefault="009114C1" w:rsidP="009114C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категории </w:t>
      </w:r>
      <w:r>
        <w:rPr>
          <w:rFonts w:ascii="Times New Roman" w:hAnsi="Times New Roman"/>
          <w:sz w:val="28"/>
          <w:szCs w:val="28"/>
        </w:rPr>
        <w:t>«</w:t>
      </w:r>
      <w:r w:rsidR="00A978EF">
        <w:rPr>
          <w:rFonts w:ascii="Times New Roman" w:hAnsi="Times New Roman"/>
          <w:i/>
          <w:iCs/>
          <w:sz w:val="28"/>
          <w:szCs w:val="28"/>
        </w:rPr>
        <w:t>Е</w:t>
      </w:r>
      <w:r w:rsidRPr="00417F56">
        <w:rPr>
          <w:rFonts w:ascii="Times New Roman" w:hAnsi="Times New Roman"/>
          <w:i/>
          <w:iCs/>
          <w:sz w:val="28"/>
          <w:szCs w:val="28"/>
        </w:rPr>
        <w:t>да</w:t>
      </w:r>
      <w:r>
        <w:rPr>
          <w:rFonts w:ascii="Times New Roman" w:hAnsi="Times New Roman"/>
          <w:i/>
          <w:iCs/>
          <w:sz w:val="28"/>
          <w:szCs w:val="28"/>
        </w:rPr>
        <w:t>»</w:t>
      </w:r>
      <w:r w:rsidRPr="001940F6">
        <w:rPr>
          <w:rFonts w:ascii="Times New Roman" w:hAnsi="Times New Roman"/>
          <w:sz w:val="28"/>
          <w:szCs w:val="28"/>
        </w:rPr>
        <w:t xml:space="preserve"> также можно найти много заимствований. Примеры таких слов включают </w:t>
      </w:r>
      <w:r w:rsidRPr="001940F6">
        <w:rPr>
          <w:rFonts w:ascii="Times New Roman" w:hAnsi="Times New Roman"/>
          <w:i/>
          <w:sz w:val="28"/>
          <w:szCs w:val="28"/>
        </w:rPr>
        <w:t>гамбургер, буррито, вегетарианец и веган, джем, крамбл, крекер, панкейк, ростбиф, шортбред,</w:t>
      </w:r>
      <w:r w:rsidRPr="001940F6">
        <w:rPr>
          <w:rFonts w:ascii="Times New Roman" w:hAnsi="Times New Roman"/>
          <w:sz w:val="28"/>
          <w:szCs w:val="28"/>
        </w:rPr>
        <w:t xml:space="preserve"> </w:t>
      </w:r>
      <w:r w:rsidRPr="001940F6">
        <w:rPr>
          <w:rFonts w:ascii="Times New Roman" w:hAnsi="Times New Roman"/>
          <w:i/>
          <w:sz w:val="28"/>
          <w:szCs w:val="28"/>
        </w:rPr>
        <w:t xml:space="preserve">стейк, роллы, наггетсы, фастфуд, брускетта, тапас, вафли, маффины, бейгл, кэнди, фуд, топинг, десерт, фрукты, салат, сникерс, спайси соус, карамель, шоколад, сэндвич, тост, фалафель, гриль, барбекю, кейтеринг, фудтрак, салат-бар, буфет, дели, кетчуп, майо, сморгасборд </w:t>
      </w:r>
      <w:r w:rsidRPr="001940F6">
        <w:rPr>
          <w:rFonts w:ascii="Times New Roman" w:hAnsi="Times New Roman"/>
          <w:sz w:val="28"/>
          <w:szCs w:val="28"/>
        </w:rPr>
        <w:t xml:space="preserve">и др. Эти термины описывают разнообразные кулинарные изделия, </w:t>
      </w:r>
      <w:r w:rsidR="004D3306">
        <w:rPr>
          <w:rFonts w:ascii="Times New Roman" w:hAnsi="Times New Roman"/>
          <w:sz w:val="28"/>
          <w:szCs w:val="28"/>
        </w:rPr>
        <w:t xml:space="preserve">способы </w:t>
      </w:r>
      <w:r w:rsidRPr="001940F6">
        <w:rPr>
          <w:rFonts w:ascii="Times New Roman" w:hAnsi="Times New Roman"/>
          <w:sz w:val="28"/>
          <w:szCs w:val="28"/>
        </w:rPr>
        <w:t xml:space="preserve">приготовления пищи и </w:t>
      </w:r>
      <w:r w:rsidR="004D3306">
        <w:rPr>
          <w:rFonts w:ascii="Times New Roman" w:hAnsi="Times New Roman"/>
          <w:sz w:val="28"/>
          <w:szCs w:val="28"/>
        </w:rPr>
        <w:t xml:space="preserve">гастрономические </w:t>
      </w:r>
      <w:r w:rsidRPr="001940F6">
        <w:rPr>
          <w:rFonts w:ascii="Times New Roman" w:hAnsi="Times New Roman"/>
          <w:sz w:val="28"/>
          <w:szCs w:val="28"/>
        </w:rPr>
        <w:t xml:space="preserve">предпочтения, которые отражают влияние различных культур и традиций. </w:t>
      </w:r>
    </w:p>
    <w:p w:rsidR="00EB69D1" w:rsidRPr="001940F6" w:rsidRDefault="00EB69D1" w:rsidP="00EB69D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категории </w:t>
      </w:r>
      <w:r w:rsidR="00417F56" w:rsidRPr="00417F56">
        <w:rPr>
          <w:rFonts w:ascii="Times New Roman" w:hAnsi="Times New Roman"/>
          <w:i/>
          <w:iCs/>
          <w:sz w:val="28"/>
          <w:szCs w:val="28"/>
        </w:rPr>
        <w:t>«</w:t>
      </w:r>
      <w:r w:rsidR="00A978EF">
        <w:rPr>
          <w:rFonts w:ascii="Times New Roman" w:hAnsi="Times New Roman"/>
          <w:i/>
          <w:iCs/>
          <w:sz w:val="28"/>
          <w:szCs w:val="28"/>
        </w:rPr>
        <w:t>Н</w:t>
      </w:r>
      <w:r w:rsidRPr="00417F56">
        <w:rPr>
          <w:rFonts w:ascii="Times New Roman" w:hAnsi="Times New Roman"/>
          <w:i/>
          <w:iCs/>
          <w:sz w:val="28"/>
          <w:szCs w:val="28"/>
        </w:rPr>
        <w:t>апитк</w:t>
      </w:r>
      <w:r w:rsidR="00417F56" w:rsidRPr="00417F56">
        <w:rPr>
          <w:rFonts w:ascii="Times New Roman" w:hAnsi="Times New Roman"/>
          <w:i/>
          <w:iCs/>
          <w:sz w:val="28"/>
          <w:szCs w:val="28"/>
        </w:rPr>
        <w:t>и»</w:t>
      </w:r>
      <w:r w:rsidRPr="001940F6">
        <w:rPr>
          <w:rFonts w:ascii="Times New Roman" w:hAnsi="Times New Roman"/>
          <w:sz w:val="28"/>
          <w:szCs w:val="28"/>
        </w:rPr>
        <w:t xml:space="preserve"> можно выделить такие популярные</w:t>
      </w:r>
      <w:r w:rsidR="004D3306">
        <w:rPr>
          <w:rFonts w:ascii="Times New Roman" w:hAnsi="Times New Roman"/>
          <w:sz w:val="28"/>
          <w:szCs w:val="28"/>
        </w:rPr>
        <w:t>лексемы</w:t>
      </w:r>
      <w:r w:rsidRPr="001940F6">
        <w:rPr>
          <w:rFonts w:ascii="Times New Roman" w:hAnsi="Times New Roman"/>
          <w:sz w:val="28"/>
          <w:szCs w:val="28"/>
        </w:rPr>
        <w:t xml:space="preserve"> как </w:t>
      </w:r>
      <w:r w:rsidRPr="001940F6">
        <w:rPr>
          <w:rFonts w:ascii="Times New Roman" w:hAnsi="Times New Roman"/>
          <w:i/>
          <w:sz w:val="28"/>
          <w:szCs w:val="28"/>
        </w:rPr>
        <w:t>смузи, коктейль, латте, капучино, американо и мокко,</w:t>
      </w:r>
      <w:r w:rsidRPr="001940F6">
        <w:rPr>
          <w:rFonts w:ascii="Times New Roman" w:hAnsi="Times New Roman"/>
          <w:sz w:val="28"/>
          <w:szCs w:val="28"/>
        </w:rPr>
        <w:t xml:space="preserve"> </w:t>
      </w:r>
      <w:r w:rsidRPr="001940F6">
        <w:rPr>
          <w:rFonts w:ascii="Times New Roman" w:hAnsi="Times New Roman"/>
          <w:i/>
          <w:sz w:val="28"/>
        </w:rPr>
        <w:t xml:space="preserve">йогурт, мокко, фраппе, раф, содовая, лонгдринк, шот, крафтовый, сайдер, тоник, кола, энергетик, джин, ликер, вермут, тектейл, айс, фреш, мохито, пунш </w:t>
      </w:r>
      <w:r w:rsidRPr="001940F6">
        <w:rPr>
          <w:rFonts w:ascii="Times New Roman" w:hAnsi="Times New Roman"/>
          <w:sz w:val="28"/>
        </w:rPr>
        <w:t>и др.</w:t>
      </w:r>
      <w:r w:rsidRPr="001940F6">
        <w:rPr>
          <w:rFonts w:ascii="Times New Roman" w:hAnsi="Times New Roman"/>
          <w:i/>
          <w:sz w:val="28"/>
        </w:rPr>
        <w:t xml:space="preserve"> </w:t>
      </w:r>
      <w:r w:rsidRPr="001940F6">
        <w:rPr>
          <w:rFonts w:ascii="Times New Roman" w:hAnsi="Times New Roman"/>
          <w:sz w:val="28"/>
          <w:szCs w:val="28"/>
        </w:rPr>
        <w:t>которые являются общепринятыми названиями различных видов напитков и связаны с их происхождением, составом или способом приготовления.</w:t>
      </w:r>
    </w:p>
    <w:p w:rsidR="00EB69D1" w:rsidRPr="0053559C" w:rsidRDefault="00EB69D1" w:rsidP="00EB69D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Наблюдается активное распространение терминов, связанных с понятиями здорового питания. Такие слова, как </w:t>
      </w:r>
      <w:r w:rsidRPr="001940F6">
        <w:rPr>
          <w:rFonts w:ascii="Times New Roman" w:hAnsi="Times New Roman"/>
          <w:i/>
          <w:sz w:val="28"/>
          <w:szCs w:val="28"/>
        </w:rPr>
        <w:t xml:space="preserve">органик (organic), фермерский (farm-to-table), глютен (gluten) и суперфуд (superfood), </w:t>
      </w:r>
      <w:r w:rsidRPr="001940F6">
        <w:rPr>
          <w:rFonts w:ascii="Times New Roman" w:hAnsi="Times New Roman"/>
          <w:i/>
          <w:sz w:val="28"/>
        </w:rPr>
        <w:t>диета</w:t>
      </w:r>
      <w:r w:rsidRPr="001940F6">
        <w:rPr>
          <w:rFonts w:ascii="Times New Roman" w:hAnsi="Times New Roman"/>
          <w:i/>
          <w:sz w:val="28"/>
          <w:szCs w:val="28"/>
        </w:rPr>
        <w:t xml:space="preserve">, детокс, суперфуд, фитнес-меню, веганский, глютен-фри, лактоза-фри, роу-фуд, палео, кето, биопродукты, натуральный, низкокалорийный, </w:t>
      </w:r>
      <w:r w:rsidRPr="0053559C">
        <w:rPr>
          <w:rFonts w:ascii="Times New Roman" w:hAnsi="Times New Roman"/>
          <w:i/>
          <w:sz w:val="28"/>
          <w:szCs w:val="28"/>
        </w:rPr>
        <w:t xml:space="preserve">экологичный, антиоксиданты, пробиотики, витамины </w:t>
      </w:r>
      <w:r w:rsidRPr="0053559C">
        <w:rPr>
          <w:rFonts w:ascii="Times New Roman" w:hAnsi="Times New Roman"/>
          <w:sz w:val="28"/>
          <w:szCs w:val="28"/>
        </w:rPr>
        <w:t xml:space="preserve">и др. стали широко известными и используются для описания продуктов, </w:t>
      </w:r>
      <w:r w:rsidR="004D3306">
        <w:rPr>
          <w:rFonts w:ascii="Times New Roman" w:hAnsi="Times New Roman"/>
          <w:sz w:val="28"/>
          <w:szCs w:val="28"/>
        </w:rPr>
        <w:t xml:space="preserve">способов </w:t>
      </w:r>
      <w:r w:rsidRPr="0053559C">
        <w:rPr>
          <w:rFonts w:ascii="Times New Roman" w:hAnsi="Times New Roman"/>
          <w:sz w:val="28"/>
          <w:szCs w:val="28"/>
        </w:rPr>
        <w:t xml:space="preserve">производства и потребительских предпочтений. </w:t>
      </w:r>
    </w:p>
    <w:p w:rsidR="00EB69D1" w:rsidRDefault="00EB69D1" w:rsidP="00192513">
      <w:pPr>
        <w:spacing w:after="0" w:line="240" w:lineRule="auto"/>
        <w:ind w:firstLine="454"/>
        <w:contextualSpacing/>
        <w:jc w:val="both"/>
        <w:rPr>
          <w:rFonts w:ascii="Times New Roman" w:hAnsi="Times New Roman"/>
          <w:sz w:val="28"/>
          <w:szCs w:val="28"/>
        </w:rPr>
      </w:pPr>
      <w:r w:rsidRPr="0053559C">
        <w:rPr>
          <w:rFonts w:ascii="Times New Roman" w:hAnsi="Times New Roman"/>
          <w:sz w:val="28"/>
          <w:szCs w:val="28"/>
        </w:rPr>
        <w:t>9. Группа «</w:t>
      </w:r>
      <w:r w:rsidR="00A978EF">
        <w:rPr>
          <w:rFonts w:ascii="Times New Roman" w:hAnsi="Times New Roman"/>
          <w:i/>
          <w:sz w:val="28"/>
          <w:szCs w:val="28"/>
        </w:rPr>
        <w:t>Д</w:t>
      </w:r>
      <w:r w:rsidRPr="0053559C">
        <w:rPr>
          <w:rFonts w:ascii="Times New Roman" w:hAnsi="Times New Roman"/>
          <w:i/>
          <w:sz w:val="28"/>
          <w:szCs w:val="28"/>
        </w:rPr>
        <w:t>ом</w:t>
      </w:r>
      <w:r w:rsidRPr="0053559C">
        <w:rPr>
          <w:rFonts w:ascii="Times New Roman" w:hAnsi="Times New Roman"/>
          <w:sz w:val="28"/>
          <w:szCs w:val="28"/>
        </w:rPr>
        <w:t>»</w:t>
      </w:r>
      <w:r w:rsidR="00F5293A" w:rsidRPr="0053559C">
        <w:rPr>
          <w:rFonts w:ascii="Times New Roman" w:hAnsi="Times New Roman"/>
          <w:sz w:val="28"/>
          <w:szCs w:val="28"/>
        </w:rPr>
        <w:t xml:space="preserve"> содержит 400 </w:t>
      </w:r>
      <w:r w:rsidR="00F5293A" w:rsidRPr="0053559C">
        <w:rPr>
          <w:rFonts w:ascii="Times New Roman" w:hAnsi="Times New Roman"/>
          <w:bCs/>
          <w:sz w:val="28"/>
          <w:szCs w:val="28"/>
        </w:rPr>
        <w:t>лексических единиц, что составляет 5,6%.</w:t>
      </w:r>
      <w:r w:rsidRPr="0053559C">
        <w:rPr>
          <w:rFonts w:ascii="Times New Roman" w:hAnsi="Times New Roman"/>
          <w:sz w:val="28"/>
          <w:szCs w:val="28"/>
        </w:rPr>
        <w:t xml:space="preserve"> постоянно развивается и обогащается, что неизбежно приводит к формированию новых слов и выражений в русском языке</w:t>
      </w:r>
      <w:r w:rsidRPr="001940F6">
        <w:rPr>
          <w:rFonts w:ascii="Times New Roman" w:hAnsi="Times New Roman"/>
          <w:sz w:val="28"/>
          <w:szCs w:val="28"/>
        </w:rPr>
        <w:t xml:space="preserve">. Прогресс технологий, изменение жизненных условий и потребностей общества способствуют появлению новых предметов быта, которые активно интегрируются в нашу жизнь и язык. </w:t>
      </w:r>
      <w:r w:rsidRPr="001940F6">
        <w:rPr>
          <w:rFonts w:ascii="Times New Roman" w:hAnsi="Times New Roman"/>
          <w:sz w:val="28"/>
          <w:szCs w:val="28"/>
        </w:rPr>
        <w:lastRenderedPageBreak/>
        <w:t>Заимствования, связанные с тематической категорией «дом»</w:t>
      </w:r>
      <w:r w:rsidR="00192513">
        <w:rPr>
          <w:rFonts w:ascii="Times New Roman" w:hAnsi="Times New Roman"/>
          <w:sz w:val="28"/>
          <w:szCs w:val="28"/>
        </w:rPr>
        <w:t xml:space="preserve"> разделены на три подгруппы: предметы быта, и</w:t>
      </w:r>
      <w:r w:rsidR="00192513" w:rsidRPr="00192513">
        <w:rPr>
          <w:rFonts w:ascii="Times New Roman" w:hAnsi="Times New Roman"/>
          <w:sz w:val="28"/>
          <w:szCs w:val="28"/>
        </w:rPr>
        <w:t>грушки</w:t>
      </w:r>
      <w:r w:rsidR="00192513">
        <w:rPr>
          <w:rFonts w:ascii="Times New Roman" w:hAnsi="Times New Roman"/>
          <w:sz w:val="28"/>
          <w:szCs w:val="28"/>
        </w:rPr>
        <w:t xml:space="preserve"> и слова</w:t>
      </w:r>
      <w:r w:rsidR="00A978EF">
        <w:rPr>
          <w:rFonts w:ascii="Times New Roman" w:hAnsi="Times New Roman"/>
          <w:sz w:val="28"/>
          <w:szCs w:val="28"/>
        </w:rPr>
        <w:t xml:space="preserve">, </w:t>
      </w:r>
      <w:r w:rsidR="00192513">
        <w:rPr>
          <w:rFonts w:ascii="Times New Roman" w:hAnsi="Times New Roman"/>
          <w:sz w:val="28"/>
          <w:szCs w:val="28"/>
        </w:rPr>
        <w:t>описывающие и</w:t>
      </w:r>
      <w:r w:rsidR="00192513" w:rsidRPr="00192513">
        <w:rPr>
          <w:rFonts w:ascii="Times New Roman" w:hAnsi="Times New Roman"/>
          <w:sz w:val="28"/>
          <w:szCs w:val="28"/>
        </w:rPr>
        <w:t>нтерьер</w:t>
      </w:r>
      <w:r w:rsidR="00192513">
        <w:rPr>
          <w:rFonts w:ascii="Times New Roman" w:hAnsi="Times New Roman"/>
          <w:sz w:val="28"/>
          <w:szCs w:val="28"/>
        </w:rPr>
        <w:t xml:space="preserve">. </w:t>
      </w:r>
      <w:r w:rsidRPr="001940F6">
        <w:rPr>
          <w:rFonts w:ascii="Times New Roman" w:hAnsi="Times New Roman"/>
          <w:sz w:val="28"/>
          <w:szCs w:val="28"/>
        </w:rPr>
        <w:t xml:space="preserve"> Например, </w:t>
      </w:r>
      <w:r w:rsidRPr="001940F6">
        <w:rPr>
          <w:rFonts w:ascii="Times New Roman" w:hAnsi="Times New Roman"/>
          <w:i/>
          <w:sz w:val="28"/>
          <w:szCs w:val="28"/>
        </w:rPr>
        <w:t xml:space="preserve">робот-пылесос, умный дом, смарт-гаджет, экокапсула, контейнер, тостер, термопот, приз, каталог, балкони, флэт, декор, интерьер-дизайн, сайдинг, хай-тек, арт-декор, эко-стиль, домашний офис, коврик-магнит, сушилка-трансформер, джакузи, тренажер-рум, биокамин, видео домофон, сплит-система, бойлер, мультимедиа-система, дизайнерские обои, цифровая фоторамка, вай-фай роутер, смарт-освещение, смарт-утюг, аэрогриль, индукционная плита, плант-бокс, климат-контроль, смарт-телевизор, </w:t>
      </w:r>
      <w:r w:rsidRPr="001940F6">
        <w:rPr>
          <w:rFonts w:ascii="Times New Roman" w:hAnsi="Times New Roman"/>
          <w:i/>
          <w:sz w:val="28"/>
          <w:szCs w:val="28"/>
          <w:lang w:val="kk-KZ"/>
        </w:rPr>
        <w:t>АС, смарт-колонка, видеонаблюдение, мультиварка, блендер,</w:t>
      </w:r>
      <w:r w:rsidR="00422DAD" w:rsidRPr="00422DAD">
        <w:rPr>
          <w:rFonts w:ascii="Times New Roman" w:hAnsi="Times New Roman"/>
          <w:i/>
          <w:sz w:val="28"/>
          <w:szCs w:val="28"/>
        </w:rPr>
        <w:t xml:space="preserve"> </w:t>
      </w:r>
      <w:r w:rsidRPr="001940F6">
        <w:rPr>
          <w:rFonts w:ascii="Times New Roman" w:hAnsi="Times New Roman"/>
          <w:i/>
          <w:sz w:val="28"/>
          <w:szCs w:val="28"/>
          <w:lang w:val="kk-KZ"/>
        </w:rPr>
        <w:t xml:space="preserve">стиммер, термометр, духовой шкаф, электрошторы, беспроводной зарядник, умный выключатель, сенсорный кран, биотуалет, планшет, таймер, конвектор, смарт-лампа, радиатор, гидромассаж, кулер, кофемашина, Алиса </w:t>
      </w:r>
      <w:r w:rsidRPr="001940F6">
        <w:rPr>
          <w:rFonts w:ascii="Times New Roman" w:hAnsi="Times New Roman"/>
          <w:sz w:val="28"/>
          <w:szCs w:val="28"/>
        </w:rPr>
        <w:t>и др. Эти заимствования по названиям предметов быта отражают современные тенденции в развитии бытовой техники и оборудования, а также влияние глобализации на русский язык.</w:t>
      </w:r>
    </w:p>
    <w:p w:rsidR="00F40348" w:rsidRPr="001940F6" w:rsidRDefault="00F40348" w:rsidP="00192513">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Названия игрушек также активно пополняются заимствованиями с английского языка, часто связанными с технологиями, популярными мультфильмами или культовыми персонажами. Вот некоторые примеры новых заимствований, связанных с игрушками:</w:t>
      </w:r>
      <w:r w:rsidRPr="001940F6">
        <w:rPr>
          <w:rFonts w:ascii="Times New Roman" w:hAnsi="Times New Roman"/>
          <w:i/>
          <w:sz w:val="28"/>
          <w:szCs w:val="28"/>
        </w:rPr>
        <w:t xml:space="preserve"> лего, барби, пазл, трансформер, покемон, фурби, фиджет спиннер, робовак, дрон, скейтборд, гироборд, нерф, бластер, супергерои, аквабидс, лумми, плей-до, кинетический песок, антистресс, экшн-фигурка, хагги ваги, киси-миси, конструктор сэт, тэдди мишка, виртуальная реальность, аркада, косплей, бордгейм, манга, фанко-поп, ролевая игра, массовая многопользовательская ролевая онлайн-игра (MMORPG), шутер, пиксель-арт, дисней, комиксы, фигурка, мерч, стикеры, тейбл-топ игры, симулятор, миниатюры </w:t>
      </w:r>
      <w:r w:rsidRPr="001940F6">
        <w:rPr>
          <w:rFonts w:ascii="Times New Roman" w:hAnsi="Times New Roman"/>
          <w:sz w:val="28"/>
          <w:szCs w:val="28"/>
        </w:rPr>
        <w:t>и др. Эти новые термины отражают инновации в индустрии игрушек, а также влияние глобальной культуры и тенденций на предпочтения детей и взрослых, связанные с развлечениями и увлечениями.</w:t>
      </w:r>
    </w:p>
    <w:p w:rsidR="00EB69D1" w:rsidRDefault="00EB69D1" w:rsidP="00EB69D1">
      <w:pPr>
        <w:spacing w:after="0" w:line="240" w:lineRule="auto"/>
        <w:ind w:firstLine="454"/>
        <w:contextualSpacing/>
        <w:jc w:val="both"/>
        <w:rPr>
          <w:rFonts w:ascii="Times New Roman" w:hAnsi="Times New Roman"/>
          <w:sz w:val="28"/>
          <w:szCs w:val="28"/>
        </w:rPr>
      </w:pPr>
      <w:r w:rsidRPr="00192513">
        <w:rPr>
          <w:rFonts w:ascii="Times New Roman" w:hAnsi="Times New Roman"/>
          <w:sz w:val="28"/>
          <w:szCs w:val="28"/>
        </w:rPr>
        <w:t>10. Группа «</w:t>
      </w:r>
      <w:r w:rsidR="00A978EF">
        <w:rPr>
          <w:rFonts w:ascii="Times New Roman" w:hAnsi="Times New Roman"/>
          <w:i/>
          <w:sz w:val="28"/>
          <w:szCs w:val="28"/>
        </w:rPr>
        <w:t>В</w:t>
      </w:r>
      <w:r w:rsidRPr="00192513">
        <w:rPr>
          <w:rFonts w:ascii="Times New Roman" w:hAnsi="Times New Roman"/>
          <w:i/>
          <w:sz w:val="28"/>
          <w:szCs w:val="28"/>
        </w:rPr>
        <w:t>нешний вид</w:t>
      </w:r>
      <w:r w:rsidRPr="00192513">
        <w:rPr>
          <w:rFonts w:ascii="Times New Roman" w:hAnsi="Times New Roman"/>
          <w:sz w:val="28"/>
          <w:szCs w:val="28"/>
        </w:rPr>
        <w:t>»</w:t>
      </w:r>
      <w:r w:rsidR="00192513" w:rsidRPr="00192513">
        <w:rPr>
          <w:rFonts w:ascii="Times New Roman" w:hAnsi="Times New Roman"/>
          <w:sz w:val="28"/>
          <w:szCs w:val="28"/>
        </w:rPr>
        <w:t xml:space="preserve"> содержит 394 </w:t>
      </w:r>
      <w:r w:rsidR="00192513" w:rsidRPr="00192513">
        <w:rPr>
          <w:rFonts w:ascii="Times New Roman" w:hAnsi="Times New Roman"/>
          <w:bCs/>
          <w:sz w:val="28"/>
          <w:szCs w:val="28"/>
        </w:rPr>
        <w:t>лексических единиц, что составляет 5,5%</w:t>
      </w:r>
      <w:r w:rsidRPr="00192513">
        <w:rPr>
          <w:rFonts w:ascii="Times New Roman" w:hAnsi="Times New Roman"/>
          <w:sz w:val="28"/>
          <w:szCs w:val="28"/>
        </w:rPr>
        <w:t>. Данная</w:t>
      </w:r>
      <w:r w:rsidRPr="001940F6">
        <w:rPr>
          <w:rFonts w:ascii="Times New Roman" w:hAnsi="Times New Roman"/>
          <w:sz w:val="28"/>
          <w:szCs w:val="28"/>
        </w:rPr>
        <w:t xml:space="preserve"> группа обширна и имеет множество аспектов. Для удобства анализа и изучения этой темы мы можем разделить ее на три подгруппы: мода, одежда и материалы.</w:t>
      </w:r>
      <w:r w:rsidRPr="001940F6">
        <w:rPr>
          <w:rFonts w:ascii="Times New Roman" w:hAnsi="Times New Roman"/>
        </w:rPr>
        <w:t xml:space="preserve"> </w:t>
      </w:r>
      <w:r w:rsidRPr="001940F6">
        <w:rPr>
          <w:rFonts w:ascii="Times New Roman" w:hAnsi="Times New Roman"/>
          <w:sz w:val="28"/>
          <w:szCs w:val="28"/>
        </w:rPr>
        <w:t>Такое разделение на подгруппы позволяет более детально изучить и анализировать заимствования, связанные с внешним видом, и облегчает понимание их влияния на русский язык. Это также помогает выявить актуальные тенденции и изменения в области моды, одежд</w:t>
      </w:r>
      <w:r w:rsidR="00192513">
        <w:rPr>
          <w:rFonts w:ascii="Times New Roman" w:hAnsi="Times New Roman"/>
          <w:sz w:val="28"/>
          <w:szCs w:val="28"/>
        </w:rPr>
        <w:t>ы</w:t>
      </w:r>
      <w:r w:rsidRPr="001940F6">
        <w:rPr>
          <w:rFonts w:ascii="Times New Roman" w:hAnsi="Times New Roman"/>
          <w:sz w:val="28"/>
          <w:szCs w:val="28"/>
        </w:rPr>
        <w:t xml:space="preserve"> и материалов.</w:t>
      </w:r>
    </w:p>
    <w:p w:rsidR="00192513" w:rsidRPr="001940F6" w:rsidRDefault="00192513" w:rsidP="00192513">
      <w:pPr>
        <w:spacing w:after="0" w:line="240" w:lineRule="auto"/>
        <w:ind w:firstLine="454"/>
        <w:contextualSpacing/>
        <w:jc w:val="both"/>
        <w:rPr>
          <w:rFonts w:ascii="Times New Roman" w:hAnsi="Times New Roman"/>
          <w:sz w:val="28"/>
          <w:szCs w:val="28"/>
        </w:rPr>
      </w:pPr>
      <w:r w:rsidRPr="00417F56">
        <w:rPr>
          <w:rFonts w:ascii="Times New Roman" w:hAnsi="Times New Roman"/>
          <w:i/>
          <w:iCs/>
          <w:sz w:val="28"/>
          <w:szCs w:val="28"/>
        </w:rPr>
        <w:t>«Одежда».</w:t>
      </w:r>
      <w:r w:rsidRPr="001940F6">
        <w:rPr>
          <w:rFonts w:ascii="Times New Roman" w:hAnsi="Times New Roman"/>
          <w:sz w:val="28"/>
          <w:szCs w:val="28"/>
        </w:rPr>
        <w:t xml:space="preserve"> В этой подгруппе рассматриваются разнообразные типы одежды и обуви. Примеры англицизмов в данной категории включают следующие слова: </w:t>
      </w:r>
      <w:r w:rsidRPr="001940F6">
        <w:rPr>
          <w:rFonts w:ascii="Times New Roman" w:hAnsi="Times New Roman"/>
          <w:i/>
          <w:sz w:val="28"/>
          <w:szCs w:val="28"/>
        </w:rPr>
        <w:t>сникеры</w:t>
      </w:r>
      <w:r w:rsidRPr="001940F6">
        <w:rPr>
          <w:rFonts w:ascii="Times New Roman" w:hAnsi="Times New Roman"/>
          <w:sz w:val="28"/>
          <w:szCs w:val="28"/>
        </w:rPr>
        <w:t xml:space="preserve">, </w:t>
      </w:r>
      <w:r w:rsidRPr="001940F6">
        <w:rPr>
          <w:rFonts w:ascii="Times New Roman" w:hAnsi="Times New Roman"/>
          <w:i/>
          <w:sz w:val="28"/>
          <w:szCs w:val="28"/>
        </w:rPr>
        <w:t xml:space="preserve">жилет, комплект, костюм, </w:t>
      </w:r>
      <w:r w:rsidRPr="001940F6">
        <w:rPr>
          <w:rFonts w:ascii="Times New Roman" w:hAnsi="Times New Roman"/>
          <w:i/>
          <w:sz w:val="28"/>
          <w:szCs w:val="28"/>
          <w:lang w:val="en-US"/>
        </w:rPr>
        <w:t>Breath</w:t>
      </w:r>
      <w:r w:rsidRPr="001940F6">
        <w:rPr>
          <w:rFonts w:ascii="Times New Roman" w:hAnsi="Times New Roman"/>
          <w:i/>
          <w:sz w:val="28"/>
          <w:szCs w:val="28"/>
        </w:rPr>
        <w:t xml:space="preserve"> </w:t>
      </w:r>
      <w:r w:rsidRPr="001940F6">
        <w:rPr>
          <w:rFonts w:ascii="Times New Roman" w:hAnsi="Times New Roman"/>
          <w:i/>
          <w:sz w:val="28"/>
          <w:szCs w:val="28"/>
          <w:lang w:val="en-US"/>
        </w:rPr>
        <w:t>Thermo</w:t>
      </w:r>
      <w:r w:rsidRPr="001940F6">
        <w:rPr>
          <w:rFonts w:ascii="Times New Roman" w:hAnsi="Times New Roman"/>
          <w:i/>
          <w:sz w:val="28"/>
          <w:szCs w:val="28"/>
        </w:rPr>
        <w:t xml:space="preserve">, маска, аксессуар, </w:t>
      </w:r>
      <w:r w:rsidRPr="001940F6">
        <w:rPr>
          <w:rFonts w:ascii="Times New Roman" w:hAnsi="Times New Roman"/>
          <w:i/>
          <w:sz w:val="28"/>
        </w:rPr>
        <w:t xml:space="preserve">комплект, костюм, лоферы, слипоны, шоппер, джинсы, скинни, кардиган, ботильоны, жакет, тренч, шорты, пиджак. боди, виндпруф плащ, клатч, легинсы, лонгслив, свитер, смокинг, хилисы, худи, шузы, кроп топ, фанни пэк, чанки сникерс, анорак, бакет хэт, ютилити вест, хайкинг бутс, джинсы мом, чокер, карго </w:t>
      </w:r>
      <w:r w:rsidRPr="001940F6">
        <w:rPr>
          <w:rFonts w:ascii="Times New Roman" w:hAnsi="Times New Roman"/>
          <w:sz w:val="28"/>
        </w:rPr>
        <w:t>и др.</w:t>
      </w:r>
      <w:r w:rsidRPr="001940F6">
        <w:rPr>
          <w:rFonts w:ascii="Times New Roman" w:hAnsi="Times New Roman"/>
          <w:i/>
          <w:sz w:val="28"/>
        </w:rPr>
        <w:t xml:space="preserve"> </w:t>
      </w:r>
    </w:p>
    <w:p w:rsidR="00EB69D1" w:rsidRPr="001940F6" w:rsidRDefault="00417F56" w:rsidP="00EB69D1">
      <w:pPr>
        <w:spacing w:after="0" w:line="240" w:lineRule="auto"/>
        <w:ind w:firstLine="454"/>
        <w:contextualSpacing/>
        <w:jc w:val="both"/>
        <w:rPr>
          <w:rFonts w:ascii="Times New Roman" w:hAnsi="Times New Roman"/>
          <w:sz w:val="28"/>
          <w:szCs w:val="28"/>
        </w:rPr>
      </w:pPr>
      <w:r w:rsidRPr="00417F56">
        <w:rPr>
          <w:rFonts w:ascii="Times New Roman" w:hAnsi="Times New Roman"/>
          <w:i/>
          <w:iCs/>
          <w:sz w:val="28"/>
          <w:szCs w:val="28"/>
        </w:rPr>
        <w:lastRenderedPageBreak/>
        <w:t>«</w:t>
      </w:r>
      <w:r w:rsidR="00192513">
        <w:rPr>
          <w:rFonts w:ascii="Times New Roman" w:hAnsi="Times New Roman"/>
          <w:i/>
          <w:iCs/>
          <w:sz w:val="28"/>
          <w:szCs w:val="28"/>
        </w:rPr>
        <w:t>Стиль</w:t>
      </w:r>
      <w:r w:rsidRPr="00417F56">
        <w:rPr>
          <w:rFonts w:ascii="Times New Roman" w:hAnsi="Times New Roman"/>
          <w:i/>
          <w:iCs/>
          <w:sz w:val="28"/>
          <w:szCs w:val="28"/>
        </w:rPr>
        <w:t>»</w:t>
      </w:r>
      <w:r w:rsidR="00EB69D1" w:rsidRPr="00417F56">
        <w:rPr>
          <w:rFonts w:ascii="Times New Roman" w:hAnsi="Times New Roman"/>
          <w:i/>
          <w:iCs/>
          <w:sz w:val="28"/>
          <w:szCs w:val="28"/>
        </w:rPr>
        <w:t>.</w:t>
      </w:r>
      <w:r w:rsidR="00EB69D1" w:rsidRPr="001940F6">
        <w:rPr>
          <w:rFonts w:ascii="Times New Roman" w:hAnsi="Times New Roman"/>
          <w:sz w:val="28"/>
          <w:szCs w:val="28"/>
        </w:rPr>
        <w:t xml:space="preserve"> Данная подгруппа охватывает различные аспекты модной индустрии, включая дизайн, стилистику, тенденции и аксессуары. Заимствования из английского языка в этой категории связаны с последними тенденциями и популярными понятиями в области моды, </w:t>
      </w:r>
      <w:r w:rsidR="00EB69D1" w:rsidRPr="001940F6">
        <w:rPr>
          <w:rFonts w:ascii="Times New Roman" w:hAnsi="Times New Roman"/>
          <w:i/>
          <w:sz w:val="28"/>
          <w:szCs w:val="28"/>
        </w:rPr>
        <w:t xml:space="preserve">как фэшн, стилист, винтаж, трендсеттер (trendsetter), гламур, шопинг, кэжуал, аутфит, унисекс, хайп, хайпбист, лукбук, лук, ит-сумка, стайлинг, statement piece, стрит style, fashionista, капсульный гардероб, имидж, дизайн, стиль, дресскод, оверсайз, sustainable fashion </w:t>
      </w:r>
      <w:r w:rsidR="00EB69D1" w:rsidRPr="001940F6">
        <w:rPr>
          <w:rFonts w:ascii="Times New Roman" w:hAnsi="Times New Roman"/>
          <w:sz w:val="28"/>
          <w:szCs w:val="28"/>
        </w:rPr>
        <w:t xml:space="preserve">и др. </w:t>
      </w:r>
    </w:p>
    <w:p w:rsidR="00EB69D1" w:rsidRPr="0053559C" w:rsidRDefault="00192513" w:rsidP="00EB69D1">
      <w:pPr>
        <w:spacing w:after="0" w:line="240" w:lineRule="auto"/>
        <w:ind w:firstLine="454"/>
        <w:contextualSpacing/>
        <w:jc w:val="both"/>
        <w:rPr>
          <w:rFonts w:ascii="Times New Roman" w:hAnsi="Times New Roman"/>
          <w:sz w:val="28"/>
          <w:szCs w:val="28"/>
        </w:rPr>
      </w:pPr>
      <w:r w:rsidRPr="00417F56">
        <w:rPr>
          <w:rFonts w:ascii="Times New Roman" w:hAnsi="Times New Roman"/>
          <w:i/>
          <w:iCs/>
          <w:sz w:val="28"/>
          <w:szCs w:val="28"/>
        </w:rPr>
        <w:t xml:space="preserve"> </w:t>
      </w:r>
      <w:r w:rsidR="00417F56" w:rsidRPr="00417F56">
        <w:rPr>
          <w:rFonts w:ascii="Times New Roman" w:hAnsi="Times New Roman"/>
          <w:i/>
          <w:iCs/>
          <w:sz w:val="28"/>
          <w:szCs w:val="28"/>
        </w:rPr>
        <w:t>«</w:t>
      </w:r>
      <w:r w:rsidR="00EB69D1" w:rsidRPr="00417F56">
        <w:rPr>
          <w:rFonts w:ascii="Times New Roman" w:hAnsi="Times New Roman"/>
          <w:i/>
          <w:iCs/>
          <w:sz w:val="28"/>
          <w:szCs w:val="28"/>
        </w:rPr>
        <w:t>Материалы</w:t>
      </w:r>
      <w:r w:rsidR="00417F56" w:rsidRPr="00417F56">
        <w:rPr>
          <w:rFonts w:ascii="Times New Roman" w:hAnsi="Times New Roman"/>
          <w:i/>
          <w:iCs/>
          <w:sz w:val="28"/>
          <w:szCs w:val="28"/>
        </w:rPr>
        <w:t>».</w:t>
      </w:r>
      <w:r w:rsidR="00EB69D1" w:rsidRPr="001940F6">
        <w:rPr>
          <w:rFonts w:ascii="Times New Roman" w:hAnsi="Times New Roman"/>
          <w:sz w:val="28"/>
          <w:szCs w:val="28"/>
        </w:rPr>
        <w:t xml:space="preserve"> Эта подгруппа включает термины, связанные с различными видами материалов, используемых в производстве одежды и обуви. Например, полиэстер, нейлон, спандекс, гортекс, </w:t>
      </w:r>
      <w:r w:rsidR="00EB69D1" w:rsidRPr="001940F6">
        <w:rPr>
          <w:rFonts w:ascii="Times New Roman" w:hAnsi="Times New Roman"/>
          <w:i/>
          <w:sz w:val="28"/>
        </w:rPr>
        <w:t xml:space="preserve">структура, айвори, деним стретч (в </w:t>
      </w:r>
      <w:r w:rsidR="00EB69D1" w:rsidRPr="0053559C">
        <w:rPr>
          <w:rFonts w:ascii="Times New Roman" w:hAnsi="Times New Roman"/>
          <w:i/>
          <w:sz w:val="28"/>
        </w:rPr>
        <w:t xml:space="preserve">русском языке распространен и неправильный вариант этого слова — стрейч), твид </w:t>
      </w:r>
      <w:r w:rsidR="00EB69D1" w:rsidRPr="0053559C">
        <w:rPr>
          <w:rFonts w:ascii="Times New Roman" w:hAnsi="Times New Roman"/>
          <w:sz w:val="28"/>
        </w:rPr>
        <w:t>и др.</w:t>
      </w:r>
    </w:p>
    <w:p w:rsidR="00EB69D1" w:rsidRPr="001940F6" w:rsidRDefault="00EB69D1" w:rsidP="00EB69D1">
      <w:pPr>
        <w:spacing w:after="0" w:line="240" w:lineRule="auto"/>
        <w:ind w:firstLine="454"/>
        <w:contextualSpacing/>
        <w:jc w:val="both"/>
        <w:rPr>
          <w:rFonts w:ascii="Times New Roman" w:hAnsi="Times New Roman"/>
          <w:sz w:val="28"/>
          <w:szCs w:val="28"/>
        </w:rPr>
      </w:pPr>
      <w:r w:rsidRPr="0053559C">
        <w:rPr>
          <w:rFonts w:ascii="Times New Roman" w:hAnsi="Times New Roman"/>
          <w:sz w:val="28"/>
          <w:szCs w:val="28"/>
        </w:rPr>
        <w:t>11. Группа «</w:t>
      </w:r>
      <w:r w:rsidR="00A978EF">
        <w:rPr>
          <w:rFonts w:ascii="Times New Roman" w:hAnsi="Times New Roman"/>
          <w:i/>
          <w:sz w:val="28"/>
          <w:szCs w:val="28"/>
        </w:rPr>
        <w:t>Н</w:t>
      </w:r>
      <w:r w:rsidRPr="0053559C">
        <w:rPr>
          <w:rFonts w:ascii="Times New Roman" w:hAnsi="Times New Roman"/>
          <w:i/>
          <w:sz w:val="28"/>
          <w:szCs w:val="28"/>
        </w:rPr>
        <w:t>аука</w:t>
      </w:r>
      <w:r w:rsidRPr="0053559C">
        <w:rPr>
          <w:rFonts w:ascii="Times New Roman" w:hAnsi="Times New Roman"/>
          <w:sz w:val="28"/>
          <w:szCs w:val="28"/>
        </w:rPr>
        <w:t>»</w:t>
      </w:r>
      <w:r w:rsidR="00F40348" w:rsidRPr="0053559C">
        <w:rPr>
          <w:rFonts w:ascii="Times New Roman" w:hAnsi="Times New Roman"/>
          <w:sz w:val="28"/>
          <w:szCs w:val="28"/>
        </w:rPr>
        <w:t xml:space="preserve"> содержит 329 </w:t>
      </w:r>
      <w:r w:rsidR="00F40348" w:rsidRPr="0053559C">
        <w:rPr>
          <w:rFonts w:ascii="Times New Roman" w:hAnsi="Times New Roman"/>
          <w:bCs/>
          <w:sz w:val="28"/>
          <w:szCs w:val="28"/>
        </w:rPr>
        <w:t>лексич</w:t>
      </w:r>
      <w:r w:rsidR="00E418D2">
        <w:rPr>
          <w:rFonts w:ascii="Times New Roman" w:hAnsi="Times New Roman"/>
          <w:bCs/>
          <w:sz w:val="28"/>
          <w:szCs w:val="28"/>
        </w:rPr>
        <w:t>еских единиц, что составляет 4,</w:t>
      </w:r>
      <w:r w:rsidR="00E418D2" w:rsidRPr="00E418D2">
        <w:rPr>
          <w:rFonts w:ascii="Times New Roman" w:hAnsi="Times New Roman"/>
          <w:bCs/>
          <w:sz w:val="28"/>
          <w:szCs w:val="28"/>
        </w:rPr>
        <w:t>8</w:t>
      </w:r>
      <w:r w:rsidR="00F40348" w:rsidRPr="0053559C">
        <w:rPr>
          <w:rFonts w:ascii="Times New Roman" w:hAnsi="Times New Roman"/>
          <w:bCs/>
          <w:sz w:val="28"/>
          <w:szCs w:val="28"/>
        </w:rPr>
        <w:t xml:space="preserve">%. </w:t>
      </w:r>
      <w:r w:rsidRPr="0053559C">
        <w:rPr>
          <w:rFonts w:ascii="Times New Roman" w:hAnsi="Times New Roman"/>
          <w:sz w:val="28"/>
          <w:szCs w:val="28"/>
        </w:rPr>
        <w:t xml:space="preserve">В данной группе </w:t>
      </w:r>
      <w:r w:rsidR="004A68A1" w:rsidRPr="0053559C">
        <w:rPr>
          <w:rFonts w:ascii="Times New Roman" w:hAnsi="Times New Roman"/>
          <w:sz w:val="28"/>
          <w:szCs w:val="28"/>
        </w:rPr>
        <w:t xml:space="preserve">выявлено </w:t>
      </w:r>
      <w:r w:rsidRPr="0053559C">
        <w:rPr>
          <w:rFonts w:ascii="Times New Roman" w:hAnsi="Times New Roman"/>
          <w:sz w:val="28"/>
          <w:szCs w:val="28"/>
        </w:rPr>
        <w:t>множество заимствований из английского языка, которые отражают современные тенденции и достижения в различных областях науки. Например,</w:t>
      </w:r>
      <w:r w:rsidRPr="0053559C">
        <w:rPr>
          <w:rFonts w:ascii="Times New Roman" w:hAnsi="Times New Roman"/>
          <w:i/>
          <w:sz w:val="28"/>
          <w:szCs w:val="28"/>
        </w:rPr>
        <w:t xml:space="preserve"> биоинформатика</w:t>
      </w:r>
      <w:r w:rsidRPr="001940F6">
        <w:rPr>
          <w:rFonts w:ascii="Times New Roman" w:hAnsi="Times New Roman"/>
          <w:i/>
          <w:sz w:val="28"/>
          <w:szCs w:val="28"/>
        </w:rPr>
        <w:t xml:space="preserve">, квантовые компьютеры, искусственный интеллект, машинное обучение, нейронные сети, криоэлектронная микроскопия, экзопланеты, клеточная репрограммирование, криптография, большие данные, </w:t>
      </w:r>
      <w:r w:rsidRPr="001940F6">
        <w:rPr>
          <w:rFonts w:ascii="Times New Roman" w:hAnsi="Times New Roman"/>
          <w:i/>
          <w:sz w:val="28"/>
          <w:lang w:val="kk-KZ"/>
        </w:rPr>
        <w:t xml:space="preserve">факт, генетический редактирование, биомиметика, нанотехнологии, аугментированная реальность, синтетическая биология, самоорганизующиеся материалы, суперпроводимость, фотоника, графен, астробиология, темная материя, сверхплотные аккумуляторы, метаматериалы, мультиверс, космические лифты, термоядерный синтез, оптическое сортирование, микророботы, лабораторные мясные продукты, секвенирование генома, геоинженерия, космическая археология, антиматерия, энергетические устройства на основе вибраций, плазменные технологии, беспилотные авиационные системы </w:t>
      </w:r>
      <w:r w:rsidRPr="001940F6">
        <w:rPr>
          <w:rFonts w:ascii="Times New Roman" w:hAnsi="Times New Roman"/>
          <w:sz w:val="28"/>
          <w:lang w:val="kk-KZ"/>
        </w:rPr>
        <w:t>и др.</w:t>
      </w:r>
      <w:r w:rsidRPr="001940F6">
        <w:rPr>
          <w:rFonts w:ascii="Times New Roman" w:hAnsi="Times New Roman"/>
          <w:i/>
          <w:sz w:val="28"/>
          <w:lang w:val="kk-KZ"/>
        </w:rPr>
        <w:t xml:space="preserve"> </w:t>
      </w:r>
      <w:r w:rsidRPr="001940F6">
        <w:rPr>
          <w:rFonts w:ascii="Times New Roman" w:hAnsi="Times New Roman"/>
          <w:sz w:val="28"/>
          <w:szCs w:val="28"/>
        </w:rPr>
        <w:t xml:space="preserve">Эти </w:t>
      </w:r>
      <w:r w:rsidR="004D3306">
        <w:rPr>
          <w:rFonts w:ascii="Times New Roman" w:hAnsi="Times New Roman"/>
          <w:sz w:val="28"/>
          <w:szCs w:val="28"/>
        </w:rPr>
        <w:t xml:space="preserve">понятия </w:t>
      </w:r>
      <w:r w:rsidRPr="001940F6">
        <w:rPr>
          <w:rFonts w:ascii="Times New Roman" w:hAnsi="Times New Roman"/>
          <w:sz w:val="28"/>
          <w:szCs w:val="28"/>
        </w:rPr>
        <w:t xml:space="preserve">отражают новые области исследований и разработок в науке, включая разработку высокопроизводительных вычислительных систем, исследование искусственного интеллекта, открытие новых планет во Вселенной и применение передовых технологий в различных научных дисциплинах. </w:t>
      </w:r>
    </w:p>
    <w:p w:rsidR="00EB69D1" w:rsidRPr="001940F6" w:rsidRDefault="00EB69D1" w:rsidP="00EB69D1">
      <w:pPr>
        <w:spacing w:after="0" w:line="240" w:lineRule="auto"/>
        <w:ind w:firstLine="454"/>
        <w:contextualSpacing/>
        <w:jc w:val="both"/>
        <w:rPr>
          <w:rFonts w:ascii="Times New Roman" w:hAnsi="Times New Roman"/>
          <w:i/>
          <w:sz w:val="28"/>
          <w:szCs w:val="28"/>
        </w:rPr>
      </w:pPr>
      <w:r w:rsidRPr="001940F6">
        <w:rPr>
          <w:rFonts w:ascii="Times New Roman" w:hAnsi="Times New Roman"/>
          <w:sz w:val="28"/>
          <w:szCs w:val="28"/>
        </w:rPr>
        <w:t>12. Группа «</w:t>
      </w:r>
      <w:r w:rsidR="00A978EF">
        <w:rPr>
          <w:rFonts w:ascii="Times New Roman" w:hAnsi="Times New Roman"/>
          <w:i/>
          <w:sz w:val="28"/>
          <w:szCs w:val="28"/>
        </w:rPr>
        <w:t>О</w:t>
      </w:r>
      <w:r w:rsidRPr="001940F6">
        <w:rPr>
          <w:rFonts w:ascii="Times New Roman" w:hAnsi="Times New Roman"/>
          <w:i/>
          <w:sz w:val="28"/>
          <w:szCs w:val="28"/>
        </w:rPr>
        <w:t>бразование</w:t>
      </w:r>
      <w:r w:rsidR="00F40348">
        <w:rPr>
          <w:rFonts w:ascii="Times New Roman" w:hAnsi="Times New Roman"/>
          <w:sz w:val="28"/>
          <w:szCs w:val="28"/>
        </w:rPr>
        <w:t>»</w:t>
      </w:r>
      <w:r w:rsidR="00F40348" w:rsidRPr="00F40348">
        <w:rPr>
          <w:rFonts w:ascii="Times New Roman" w:hAnsi="Times New Roman"/>
          <w:sz w:val="28"/>
          <w:szCs w:val="28"/>
        </w:rPr>
        <w:t xml:space="preserve"> </w:t>
      </w:r>
      <w:r w:rsidR="00F40348">
        <w:rPr>
          <w:rFonts w:ascii="Times New Roman" w:hAnsi="Times New Roman"/>
          <w:sz w:val="28"/>
          <w:szCs w:val="28"/>
        </w:rPr>
        <w:t>с</w:t>
      </w:r>
      <w:r w:rsidR="00F40348" w:rsidRPr="00192513">
        <w:rPr>
          <w:rFonts w:ascii="Times New Roman" w:hAnsi="Times New Roman"/>
          <w:sz w:val="28"/>
          <w:szCs w:val="28"/>
        </w:rPr>
        <w:t>одержит 3</w:t>
      </w:r>
      <w:r w:rsidR="00F40348">
        <w:rPr>
          <w:rFonts w:ascii="Times New Roman" w:hAnsi="Times New Roman"/>
          <w:sz w:val="28"/>
          <w:szCs w:val="28"/>
        </w:rPr>
        <w:t>25</w:t>
      </w:r>
      <w:r w:rsidR="00F40348" w:rsidRPr="00192513">
        <w:rPr>
          <w:rFonts w:ascii="Times New Roman" w:hAnsi="Times New Roman"/>
          <w:sz w:val="28"/>
          <w:szCs w:val="28"/>
        </w:rPr>
        <w:t xml:space="preserve"> </w:t>
      </w:r>
      <w:r w:rsidR="00F40348" w:rsidRPr="00192513">
        <w:rPr>
          <w:rFonts w:ascii="Times New Roman" w:hAnsi="Times New Roman"/>
          <w:bCs/>
          <w:sz w:val="28"/>
          <w:szCs w:val="28"/>
        </w:rPr>
        <w:t xml:space="preserve">лексических единиц, что составляет </w:t>
      </w:r>
      <w:r w:rsidR="00F40348" w:rsidRPr="00F40348">
        <w:rPr>
          <w:rFonts w:ascii="Times New Roman" w:hAnsi="Times New Roman"/>
          <w:bCs/>
          <w:sz w:val="28"/>
          <w:szCs w:val="28"/>
        </w:rPr>
        <w:t>4,</w:t>
      </w:r>
      <w:r w:rsidR="00F40348">
        <w:rPr>
          <w:rFonts w:ascii="Times New Roman" w:hAnsi="Times New Roman"/>
          <w:bCs/>
          <w:sz w:val="28"/>
          <w:szCs w:val="28"/>
        </w:rPr>
        <w:t>6</w:t>
      </w:r>
      <w:r w:rsidR="00F40348" w:rsidRPr="00F40348">
        <w:rPr>
          <w:rFonts w:ascii="Times New Roman" w:hAnsi="Times New Roman"/>
          <w:bCs/>
          <w:sz w:val="28"/>
          <w:szCs w:val="28"/>
        </w:rPr>
        <w:t>%</w:t>
      </w:r>
      <w:r w:rsidR="00F40348">
        <w:rPr>
          <w:rFonts w:ascii="Times New Roman" w:hAnsi="Times New Roman"/>
          <w:bCs/>
          <w:sz w:val="28"/>
          <w:szCs w:val="28"/>
        </w:rPr>
        <w:t xml:space="preserve">. </w:t>
      </w:r>
      <w:r w:rsidRPr="001940F6">
        <w:rPr>
          <w:rFonts w:ascii="Times New Roman" w:hAnsi="Times New Roman"/>
          <w:sz w:val="28"/>
          <w:szCs w:val="28"/>
        </w:rPr>
        <w:t xml:space="preserve">В данную группу включены заимствования, отражающие современные подходы и тенденции в области образования и обучения. Вот некоторые примеры: </w:t>
      </w:r>
      <w:r w:rsidRPr="001940F6">
        <w:rPr>
          <w:rFonts w:ascii="Times New Roman" w:hAnsi="Times New Roman"/>
          <w:i/>
          <w:sz w:val="28"/>
          <w:szCs w:val="28"/>
        </w:rPr>
        <w:t>онлайн-образование, дистанционное обучение, вебинар, массовые открытые онлайн-курсы (MOOC), блендед-обучение (смешанное обучение), лифлонг лернинг (пожизненное обучение), флиппед класс (перевернутый класс), менторинг, геймификация (использование игровых механик в обучении), электронное портфолио.</w:t>
      </w:r>
      <w:r w:rsidRPr="001940F6">
        <w:rPr>
          <w:rFonts w:ascii="Times New Roman" w:hAnsi="Times New Roman"/>
          <w:sz w:val="28"/>
          <w:szCs w:val="28"/>
        </w:rPr>
        <w:t xml:space="preserve"> Эти термины отражают новые подходы и методы обучения, которые стали возможными благодаря развитию технологий и интернета. Они включают в себя различные форматы обучения, такие как онлайн-курсы, вебинары и смешанное обучение, а также методы мотивации и поддержки студентов в процессе обучения, такие как геймификация и </w:t>
      </w:r>
      <w:r w:rsidRPr="001940F6">
        <w:rPr>
          <w:rFonts w:ascii="Times New Roman" w:hAnsi="Times New Roman"/>
          <w:sz w:val="28"/>
          <w:szCs w:val="28"/>
        </w:rPr>
        <w:lastRenderedPageBreak/>
        <w:t xml:space="preserve">менторинг. Еще несколько примеров заимствований: </w:t>
      </w:r>
      <w:r w:rsidRPr="001940F6">
        <w:rPr>
          <w:rFonts w:ascii="Times New Roman" w:hAnsi="Times New Roman"/>
          <w:i/>
          <w:sz w:val="28"/>
          <w:szCs w:val="28"/>
        </w:rPr>
        <w:t>пир-ту-пир обучение (обучение друг друга), самообразование, профессиональная переподготовка, адаптивное обучение, компетенции и навыки XXI века, микрокурс, тьюторство (наставничество), инклюзивное образование, стимулирование самостоятельной работы, коллаборативное обучение, проектная методика, оценивание исходя из достижений (outcome-based assessment), контекстное обучение, открытое образование, дуальное образование, сертификация навыков, цифровая грамотность, медиаобразование, открытые образовательные ресурсы и др.</w:t>
      </w:r>
    </w:p>
    <w:p w:rsidR="00EB69D1" w:rsidRPr="001940F6" w:rsidRDefault="00EB69D1" w:rsidP="00F40348">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13. Группа «</w:t>
      </w:r>
      <w:r w:rsidR="00A978EF">
        <w:rPr>
          <w:rFonts w:ascii="Times New Roman" w:hAnsi="Times New Roman"/>
          <w:i/>
          <w:sz w:val="28"/>
          <w:szCs w:val="28"/>
        </w:rPr>
        <w:t>П</w:t>
      </w:r>
      <w:r w:rsidRPr="001940F6">
        <w:rPr>
          <w:rFonts w:ascii="Times New Roman" w:hAnsi="Times New Roman"/>
          <w:i/>
          <w:sz w:val="28"/>
          <w:szCs w:val="28"/>
        </w:rPr>
        <w:t>сихология</w:t>
      </w:r>
      <w:r w:rsidRPr="001940F6">
        <w:rPr>
          <w:rFonts w:ascii="Times New Roman" w:hAnsi="Times New Roman"/>
          <w:sz w:val="28"/>
          <w:szCs w:val="28"/>
        </w:rPr>
        <w:t>»</w:t>
      </w:r>
      <w:r w:rsidR="00F40348">
        <w:rPr>
          <w:rFonts w:ascii="Times New Roman" w:hAnsi="Times New Roman"/>
          <w:sz w:val="28"/>
          <w:szCs w:val="28"/>
        </w:rPr>
        <w:t xml:space="preserve"> с</w:t>
      </w:r>
      <w:r w:rsidR="00F40348" w:rsidRPr="00192513">
        <w:rPr>
          <w:rFonts w:ascii="Times New Roman" w:hAnsi="Times New Roman"/>
          <w:sz w:val="28"/>
          <w:szCs w:val="28"/>
        </w:rPr>
        <w:t xml:space="preserve">одержит </w:t>
      </w:r>
      <w:r w:rsidR="00F40348">
        <w:rPr>
          <w:rFonts w:ascii="Times New Roman" w:hAnsi="Times New Roman"/>
          <w:sz w:val="28"/>
          <w:szCs w:val="28"/>
        </w:rPr>
        <w:t>284</w:t>
      </w:r>
      <w:r w:rsidR="00F40348" w:rsidRPr="00192513">
        <w:rPr>
          <w:rFonts w:ascii="Times New Roman" w:hAnsi="Times New Roman"/>
          <w:sz w:val="28"/>
          <w:szCs w:val="28"/>
        </w:rPr>
        <w:t xml:space="preserve"> </w:t>
      </w:r>
      <w:r w:rsidR="00F40348" w:rsidRPr="00192513">
        <w:rPr>
          <w:rFonts w:ascii="Times New Roman" w:hAnsi="Times New Roman"/>
          <w:bCs/>
          <w:sz w:val="28"/>
          <w:szCs w:val="28"/>
        </w:rPr>
        <w:t xml:space="preserve">лексических единиц, что составляет </w:t>
      </w:r>
      <w:r w:rsidR="00F40348" w:rsidRPr="00F40348">
        <w:rPr>
          <w:rFonts w:ascii="Times New Roman" w:hAnsi="Times New Roman"/>
          <w:bCs/>
          <w:sz w:val="28"/>
          <w:szCs w:val="28"/>
        </w:rPr>
        <w:t>4%</w:t>
      </w:r>
      <w:r w:rsidR="00F40348">
        <w:rPr>
          <w:rFonts w:ascii="Times New Roman" w:hAnsi="Times New Roman"/>
          <w:bCs/>
          <w:sz w:val="28"/>
          <w:szCs w:val="28"/>
        </w:rPr>
        <w:t>.</w:t>
      </w:r>
      <w:r w:rsidRPr="001940F6">
        <w:rPr>
          <w:rFonts w:ascii="Times New Roman" w:hAnsi="Times New Roman"/>
          <w:sz w:val="28"/>
          <w:szCs w:val="28"/>
        </w:rPr>
        <w:t xml:space="preserve"> В казахстанском обществе актуальность темы психологии действительно отражается в росте английских заимствований в языке</w:t>
      </w:r>
      <w:r w:rsidR="007C4F10">
        <w:rPr>
          <w:rFonts w:ascii="Times New Roman" w:hAnsi="Times New Roman"/>
          <w:sz w:val="28"/>
          <w:szCs w:val="28"/>
        </w:rPr>
        <w:t xml:space="preserve"> прессы</w:t>
      </w:r>
      <w:r w:rsidRPr="001940F6">
        <w:rPr>
          <w:rFonts w:ascii="Times New Roman" w:hAnsi="Times New Roman"/>
          <w:sz w:val="28"/>
          <w:szCs w:val="28"/>
        </w:rPr>
        <w:t xml:space="preserve">. Это связано с несколькими факторами, среди которых можем отметить </w:t>
      </w:r>
      <w:r w:rsidR="00A978EF">
        <w:rPr>
          <w:rFonts w:ascii="Times New Roman" w:hAnsi="Times New Roman"/>
          <w:sz w:val="28"/>
          <w:szCs w:val="28"/>
        </w:rPr>
        <w:t xml:space="preserve">тот факт, </w:t>
      </w:r>
      <w:r w:rsidRPr="001940F6">
        <w:rPr>
          <w:rFonts w:ascii="Times New Roman" w:hAnsi="Times New Roman"/>
          <w:sz w:val="28"/>
          <w:szCs w:val="28"/>
        </w:rPr>
        <w:t>что всё больше людей осознают важность психологического и эмоционального здоровья, что приводит к росту интереса к психологии и обсуждению актуальных терминов и понятий в</w:t>
      </w:r>
      <w:r w:rsidR="007C4F10">
        <w:rPr>
          <w:rFonts w:ascii="Times New Roman" w:hAnsi="Times New Roman"/>
          <w:sz w:val="28"/>
          <w:szCs w:val="28"/>
        </w:rPr>
        <w:t xml:space="preserve"> газетах</w:t>
      </w:r>
      <w:r w:rsidRPr="001940F6">
        <w:rPr>
          <w:rFonts w:ascii="Times New Roman" w:hAnsi="Times New Roman"/>
          <w:sz w:val="28"/>
          <w:szCs w:val="28"/>
        </w:rPr>
        <w:t xml:space="preserve">. В Казахстане активно развивается рынок психологических услуг, что также способствует распространению английских заимствований в области психологии. </w:t>
      </w:r>
      <w:r w:rsidR="00F40348">
        <w:rPr>
          <w:rFonts w:ascii="Times New Roman" w:hAnsi="Times New Roman"/>
          <w:sz w:val="28"/>
          <w:szCs w:val="28"/>
        </w:rPr>
        <w:t>В этой группе мы определяем две подгруппы: с</w:t>
      </w:r>
      <w:r w:rsidR="00F40348" w:rsidRPr="00F40348">
        <w:rPr>
          <w:rFonts w:ascii="Times New Roman" w:hAnsi="Times New Roman"/>
          <w:sz w:val="28"/>
          <w:szCs w:val="28"/>
        </w:rPr>
        <w:t xml:space="preserve">остояние </w:t>
      </w:r>
      <w:r w:rsidR="00F40348">
        <w:rPr>
          <w:rFonts w:ascii="Times New Roman" w:hAnsi="Times New Roman"/>
          <w:sz w:val="28"/>
          <w:szCs w:val="28"/>
        </w:rPr>
        <w:t>и о</w:t>
      </w:r>
      <w:r w:rsidR="00F40348" w:rsidRPr="00F40348">
        <w:rPr>
          <w:rFonts w:ascii="Times New Roman" w:hAnsi="Times New Roman"/>
          <w:sz w:val="28"/>
          <w:szCs w:val="28"/>
        </w:rPr>
        <w:t>тношение</w:t>
      </w:r>
      <w:r w:rsidR="00F40348">
        <w:rPr>
          <w:rFonts w:ascii="Times New Roman" w:hAnsi="Times New Roman"/>
          <w:sz w:val="28"/>
          <w:szCs w:val="28"/>
        </w:rPr>
        <w:t>.</w:t>
      </w:r>
      <w:r w:rsidR="00F40348" w:rsidRPr="00F40348">
        <w:rPr>
          <w:rFonts w:ascii="Times New Roman" w:hAnsi="Times New Roman"/>
          <w:sz w:val="28"/>
          <w:szCs w:val="28"/>
        </w:rPr>
        <w:t xml:space="preserve"> </w:t>
      </w:r>
      <w:r w:rsidRPr="001940F6">
        <w:rPr>
          <w:rFonts w:ascii="Times New Roman" w:hAnsi="Times New Roman"/>
          <w:sz w:val="28"/>
          <w:szCs w:val="28"/>
        </w:rPr>
        <w:t xml:space="preserve">В данную группу мы определяем такие слова, как </w:t>
      </w:r>
      <w:r w:rsidRPr="001940F6">
        <w:rPr>
          <w:rFonts w:ascii="Times New Roman" w:hAnsi="Times New Roman"/>
          <w:i/>
          <w:sz w:val="28"/>
          <w:szCs w:val="28"/>
        </w:rPr>
        <w:t xml:space="preserve">майндфулнесс </w:t>
      </w:r>
      <w:r w:rsidRPr="001940F6">
        <w:rPr>
          <w:rFonts w:ascii="Times New Roman" w:hAnsi="Times New Roman"/>
          <w:sz w:val="28"/>
          <w:szCs w:val="28"/>
        </w:rPr>
        <w:t>(осознанность, внимательность)</w:t>
      </w:r>
      <w:r w:rsidRPr="001940F6">
        <w:rPr>
          <w:rFonts w:ascii="Times New Roman" w:hAnsi="Times New Roman"/>
          <w:i/>
          <w:sz w:val="28"/>
          <w:szCs w:val="28"/>
        </w:rPr>
        <w:t xml:space="preserve">, эмоциональный интеллект, когнитивная терапия, нейропластичность, позитивная психология, резилиенс </w:t>
      </w:r>
      <w:r w:rsidRPr="001940F6">
        <w:rPr>
          <w:rFonts w:ascii="Times New Roman" w:hAnsi="Times New Roman"/>
          <w:sz w:val="28"/>
          <w:szCs w:val="28"/>
        </w:rPr>
        <w:t>(психологическая устойчивость)</w:t>
      </w:r>
      <w:r w:rsidRPr="001940F6">
        <w:rPr>
          <w:rFonts w:ascii="Times New Roman" w:hAnsi="Times New Roman"/>
          <w:i/>
          <w:sz w:val="28"/>
          <w:szCs w:val="28"/>
        </w:rPr>
        <w:t xml:space="preserve">, когнитивные искажения, метакогнитивная терапия, биофидбэк </w:t>
      </w:r>
      <w:r w:rsidRPr="001940F6">
        <w:rPr>
          <w:rFonts w:ascii="Times New Roman" w:hAnsi="Times New Roman"/>
          <w:sz w:val="28"/>
          <w:szCs w:val="28"/>
        </w:rPr>
        <w:t>(биологическая обратная связь),</w:t>
      </w:r>
      <w:r w:rsidRPr="001940F6">
        <w:rPr>
          <w:rFonts w:ascii="Times New Roman" w:hAnsi="Times New Roman"/>
          <w:i/>
          <w:sz w:val="28"/>
          <w:szCs w:val="28"/>
        </w:rPr>
        <w:t xml:space="preserve"> социальное обучение,</w:t>
      </w:r>
      <w:r w:rsidRPr="001940F6">
        <w:rPr>
          <w:rFonts w:ascii="Times New Roman" w:hAnsi="Times New Roman"/>
          <w:sz w:val="28"/>
          <w:szCs w:val="28"/>
        </w:rPr>
        <w:t xml:space="preserve"> </w:t>
      </w:r>
      <w:r w:rsidRPr="001940F6">
        <w:rPr>
          <w:rFonts w:ascii="Times New Roman" w:hAnsi="Times New Roman"/>
          <w:i/>
          <w:sz w:val="28"/>
        </w:rPr>
        <w:t xml:space="preserve">характер, диалог, конфликт, инициатива, потенциал, ориентация, проблема, комплекс, стимул, индивид, интерес, аргумент, реалия, принцип, атрибут, психолог, дискуссия, консенсус, конфликт, мотив, потенциал, токсик, оптимизм, эмоция, ориентация, комплекс, визуал, характер, интеллект, негатив, мотивация, авторитет, реалия, проблема, идентичность, импатия, симпатия, реакция, буллинг, конфликт, аргумент, парадокс, пессимизм, социальная ангстия </w:t>
      </w:r>
      <w:r w:rsidRPr="001940F6">
        <w:rPr>
          <w:rFonts w:ascii="Times New Roman" w:hAnsi="Times New Roman"/>
          <w:sz w:val="28"/>
        </w:rPr>
        <w:t>(социальный тревожный расстройство),</w:t>
      </w:r>
      <w:r w:rsidRPr="001940F6">
        <w:rPr>
          <w:rFonts w:ascii="Times New Roman" w:hAnsi="Times New Roman"/>
          <w:i/>
          <w:sz w:val="28"/>
        </w:rPr>
        <w:t xml:space="preserve"> эмпатия, самоэффективность, ассертивность (способность отстаивать свои интересы без агрессии), групповая динамика, конформизм, стереотип, дискриминация, проекция, эмоциональная регуляция </w:t>
      </w:r>
      <w:r w:rsidRPr="001940F6">
        <w:rPr>
          <w:rFonts w:ascii="Times New Roman" w:hAnsi="Times New Roman"/>
          <w:sz w:val="28"/>
        </w:rPr>
        <w:t>и др.</w:t>
      </w:r>
    </w:p>
    <w:p w:rsidR="00EB69D1" w:rsidRPr="001940F6" w:rsidRDefault="00EB69D1" w:rsidP="00F40348">
      <w:pPr>
        <w:spacing w:after="0" w:line="240" w:lineRule="auto"/>
        <w:ind w:firstLine="454"/>
        <w:contextualSpacing/>
        <w:jc w:val="both"/>
        <w:rPr>
          <w:rFonts w:ascii="Times New Roman" w:hAnsi="Times New Roman"/>
          <w:i/>
          <w:sz w:val="28"/>
          <w:lang w:val="kk-KZ"/>
        </w:rPr>
      </w:pPr>
      <w:r w:rsidRPr="001940F6">
        <w:rPr>
          <w:rFonts w:ascii="Times New Roman" w:hAnsi="Times New Roman"/>
          <w:sz w:val="28"/>
          <w:szCs w:val="28"/>
        </w:rPr>
        <w:t>14. Группа «</w:t>
      </w:r>
      <w:r w:rsidR="00A978EF">
        <w:rPr>
          <w:rFonts w:ascii="Times New Roman" w:hAnsi="Times New Roman"/>
          <w:i/>
          <w:sz w:val="28"/>
          <w:szCs w:val="28"/>
        </w:rPr>
        <w:t>И</w:t>
      </w:r>
      <w:r w:rsidRPr="001940F6">
        <w:rPr>
          <w:rFonts w:ascii="Times New Roman" w:hAnsi="Times New Roman"/>
          <w:i/>
          <w:sz w:val="28"/>
          <w:szCs w:val="28"/>
        </w:rPr>
        <w:t>нтернет</w:t>
      </w:r>
      <w:r w:rsidRPr="001940F6">
        <w:rPr>
          <w:rFonts w:ascii="Times New Roman" w:hAnsi="Times New Roman"/>
          <w:sz w:val="28"/>
          <w:szCs w:val="28"/>
        </w:rPr>
        <w:t xml:space="preserve">» </w:t>
      </w:r>
      <w:r w:rsidR="00F40348">
        <w:rPr>
          <w:rFonts w:ascii="Times New Roman" w:hAnsi="Times New Roman"/>
          <w:sz w:val="28"/>
          <w:szCs w:val="28"/>
        </w:rPr>
        <w:t>с</w:t>
      </w:r>
      <w:r w:rsidR="00F40348" w:rsidRPr="00192513">
        <w:rPr>
          <w:rFonts w:ascii="Times New Roman" w:hAnsi="Times New Roman"/>
          <w:sz w:val="28"/>
          <w:szCs w:val="28"/>
        </w:rPr>
        <w:t xml:space="preserve">одержит </w:t>
      </w:r>
      <w:r w:rsidR="00F40348">
        <w:rPr>
          <w:rFonts w:ascii="Times New Roman" w:hAnsi="Times New Roman"/>
          <w:sz w:val="28"/>
          <w:szCs w:val="28"/>
        </w:rPr>
        <w:t>280</w:t>
      </w:r>
      <w:r w:rsidR="00F40348" w:rsidRPr="00192513">
        <w:rPr>
          <w:rFonts w:ascii="Times New Roman" w:hAnsi="Times New Roman"/>
          <w:sz w:val="28"/>
          <w:szCs w:val="28"/>
        </w:rPr>
        <w:t xml:space="preserve"> </w:t>
      </w:r>
      <w:r w:rsidR="00F40348" w:rsidRPr="00192513">
        <w:rPr>
          <w:rFonts w:ascii="Times New Roman" w:hAnsi="Times New Roman"/>
          <w:bCs/>
          <w:sz w:val="28"/>
          <w:szCs w:val="28"/>
        </w:rPr>
        <w:t xml:space="preserve">лексических единиц, что составляет </w:t>
      </w:r>
      <w:r w:rsidR="00F40348" w:rsidRPr="00F40348">
        <w:rPr>
          <w:rFonts w:ascii="Times New Roman" w:hAnsi="Times New Roman"/>
          <w:bCs/>
          <w:sz w:val="28"/>
          <w:szCs w:val="28"/>
        </w:rPr>
        <w:t>4%</w:t>
      </w:r>
      <w:r w:rsidR="00F40348">
        <w:rPr>
          <w:rFonts w:ascii="Times New Roman" w:hAnsi="Times New Roman"/>
          <w:bCs/>
          <w:sz w:val="28"/>
          <w:szCs w:val="28"/>
        </w:rPr>
        <w:t xml:space="preserve"> и </w:t>
      </w:r>
      <w:r w:rsidRPr="001940F6">
        <w:rPr>
          <w:rFonts w:ascii="Times New Roman" w:hAnsi="Times New Roman"/>
          <w:sz w:val="28"/>
          <w:szCs w:val="28"/>
        </w:rPr>
        <w:t xml:space="preserve">является актуальной и полной заимствованными словами по нескольким </w:t>
      </w:r>
      <w:r w:rsidRPr="00F40348">
        <w:rPr>
          <w:rFonts w:ascii="Times New Roman" w:hAnsi="Times New Roman"/>
          <w:sz w:val="28"/>
          <w:szCs w:val="28"/>
        </w:rPr>
        <w:t xml:space="preserve">причинам: мировой охват, быстрое развитие технологий, кросс-культурное общение, социальные сети и мессенджеры. </w:t>
      </w:r>
      <w:r w:rsidR="00F40348">
        <w:rPr>
          <w:rFonts w:ascii="Times New Roman" w:hAnsi="Times New Roman"/>
          <w:sz w:val="28"/>
          <w:szCs w:val="28"/>
        </w:rPr>
        <w:t>Данную группу мы делим на три подгруппы: гаджеты, платформы и к</w:t>
      </w:r>
      <w:r w:rsidR="00F40348" w:rsidRPr="00F40348">
        <w:rPr>
          <w:rFonts w:ascii="Times New Roman" w:hAnsi="Times New Roman"/>
          <w:sz w:val="28"/>
          <w:szCs w:val="28"/>
        </w:rPr>
        <w:t>оммуникация</w:t>
      </w:r>
      <w:r w:rsidR="00F40348">
        <w:rPr>
          <w:rFonts w:ascii="Times New Roman" w:hAnsi="Times New Roman"/>
          <w:sz w:val="28"/>
          <w:szCs w:val="28"/>
        </w:rPr>
        <w:t xml:space="preserve">. </w:t>
      </w:r>
      <w:r w:rsidRPr="00F40348">
        <w:rPr>
          <w:rFonts w:ascii="Times New Roman" w:hAnsi="Times New Roman"/>
          <w:sz w:val="28"/>
          <w:szCs w:val="28"/>
        </w:rPr>
        <w:t>Многие</w:t>
      </w:r>
      <w:r w:rsidRPr="001940F6">
        <w:rPr>
          <w:rFonts w:ascii="Times New Roman" w:hAnsi="Times New Roman"/>
          <w:sz w:val="28"/>
          <w:szCs w:val="28"/>
        </w:rPr>
        <w:t xml:space="preserve"> веб-сайты, приложения и онлайн-сервисы создаются и поддерживаются на английском языке, что повышает вероятность заимствования английских слов и выражений другими языками. Платформы социальных сетей и мессенджеры, такие как Facebook, Instagram, Twitter, WhatsApp и другие, активно используют английскую лексику, что приводит к ее распространению и употреблению в повседневной жизни людей во всем мир</w:t>
      </w:r>
      <w:r w:rsidRPr="001940F6">
        <w:rPr>
          <w:rFonts w:ascii="Times New Roman" w:hAnsi="Times New Roman"/>
          <w:sz w:val="28"/>
          <w:szCs w:val="28"/>
          <w:lang w:val="kk-KZ"/>
        </w:rPr>
        <w:t xml:space="preserve">е. Рассмотрим заимствованную лексику </w:t>
      </w:r>
      <w:r w:rsidRPr="001940F6">
        <w:rPr>
          <w:rFonts w:ascii="Times New Roman" w:hAnsi="Times New Roman"/>
          <w:sz w:val="28"/>
          <w:szCs w:val="28"/>
          <w:lang w:val="kk-KZ"/>
        </w:rPr>
        <w:lastRenderedPageBreak/>
        <w:t xml:space="preserve">этой группы: </w:t>
      </w:r>
      <w:r w:rsidRPr="001940F6">
        <w:rPr>
          <w:rFonts w:ascii="Times New Roman" w:hAnsi="Times New Roman"/>
          <w:i/>
          <w:sz w:val="28"/>
          <w:lang w:val="kk-KZ"/>
        </w:rPr>
        <w:t>формат, интернет, электронный, чат, канал, телеграм, соцсеть, портал, виртуальный, гугл, сайт, CCTV, Instagram. Telegram, Twitter, Youtube, Big data, Смартфон, коннектор, digital блокчейн, публикация, код, мобильность, блок, википедия, юзер, interare, interera, like, публикация, мессенджер, онлайн, оффлайн, идентификация, ID, IT, кибернет, facebook, doc.kz, link, wifi, selfie, tengrinews.kz, yvision.kz, service desk, мегабайт, хайтек, файл, скрин, логин</w:t>
      </w:r>
      <w:r w:rsidRPr="001940F6">
        <w:rPr>
          <w:rFonts w:ascii="Times New Roman" w:hAnsi="Times New Roman"/>
          <w:sz w:val="28"/>
          <w:szCs w:val="28"/>
          <w:lang w:val="kk-KZ"/>
        </w:rPr>
        <w:t xml:space="preserve">., </w:t>
      </w:r>
      <w:r w:rsidRPr="001940F6">
        <w:rPr>
          <w:rFonts w:ascii="Times New Roman" w:hAnsi="Times New Roman"/>
          <w:i/>
          <w:sz w:val="28"/>
          <w:szCs w:val="28"/>
          <w:lang w:val="kk-KZ"/>
        </w:rPr>
        <w:t xml:space="preserve">виртуальный ассистент, графический дизайнер, UX-дизайнер (User Experience), UI-дизайнер (User Interface), </w:t>
      </w:r>
      <w:r w:rsidRPr="001940F6">
        <w:rPr>
          <w:rFonts w:ascii="Times New Roman" w:hAnsi="Times New Roman"/>
          <w:i/>
          <w:sz w:val="28"/>
          <w:lang w:val="kk-KZ"/>
        </w:rPr>
        <w:t xml:space="preserve">гроут-хакер (Growth Hacker), дата-сайентист (Data Scientist), влогер, подкаст, мем, селфи, стример, чатбот, хештег, нфт, фейк-ньюс, хакинг, метавселенная, интернет-троллинг, диджитал-детокс, робот-собеседник смарт-контракт, интернет-банкинг </w:t>
      </w:r>
      <w:r w:rsidRPr="001940F6">
        <w:rPr>
          <w:rFonts w:ascii="Times New Roman" w:hAnsi="Times New Roman"/>
          <w:sz w:val="28"/>
          <w:lang w:val="kk-KZ"/>
        </w:rPr>
        <w:t>и др.</w:t>
      </w:r>
      <w:r w:rsidRPr="001940F6">
        <w:rPr>
          <w:rFonts w:ascii="Times New Roman" w:hAnsi="Times New Roman"/>
          <w:i/>
          <w:sz w:val="28"/>
          <w:lang w:val="kk-KZ"/>
        </w:rPr>
        <w:t xml:space="preserve"> </w:t>
      </w:r>
    </w:p>
    <w:p w:rsidR="00EB69D1" w:rsidRPr="001940F6" w:rsidRDefault="00EB69D1" w:rsidP="00F40348">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lang w:val="kk-KZ"/>
        </w:rPr>
        <w:t xml:space="preserve">15. </w:t>
      </w:r>
      <w:r w:rsidRPr="001940F6">
        <w:rPr>
          <w:rFonts w:ascii="Times New Roman" w:hAnsi="Times New Roman"/>
          <w:sz w:val="28"/>
          <w:szCs w:val="28"/>
        </w:rPr>
        <w:t>Группа «</w:t>
      </w:r>
      <w:r w:rsidR="00A978EF">
        <w:rPr>
          <w:rFonts w:ascii="Times New Roman" w:hAnsi="Times New Roman"/>
          <w:i/>
          <w:sz w:val="28"/>
          <w:szCs w:val="28"/>
        </w:rPr>
        <w:t>З</w:t>
      </w:r>
      <w:r w:rsidR="00F40348">
        <w:rPr>
          <w:rFonts w:ascii="Times New Roman" w:hAnsi="Times New Roman"/>
          <w:i/>
          <w:sz w:val="28"/>
          <w:szCs w:val="28"/>
        </w:rPr>
        <w:t>дравоохранение</w:t>
      </w:r>
      <w:r w:rsidRPr="001940F6">
        <w:rPr>
          <w:rFonts w:ascii="Times New Roman" w:hAnsi="Times New Roman"/>
          <w:sz w:val="28"/>
          <w:szCs w:val="28"/>
        </w:rPr>
        <w:t>»</w:t>
      </w:r>
      <w:r w:rsidR="00F40348">
        <w:rPr>
          <w:rFonts w:ascii="Times New Roman" w:hAnsi="Times New Roman"/>
          <w:sz w:val="28"/>
          <w:szCs w:val="28"/>
        </w:rPr>
        <w:t xml:space="preserve"> с</w:t>
      </w:r>
      <w:r w:rsidR="00F40348" w:rsidRPr="00192513">
        <w:rPr>
          <w:rFonts w:ascii="Times New Roman" w:hAnsi="Times New Roman"/>
          <w:sz w:val="28"/>
          <w:szCs w:val="28"/>
        </w:rPr>
        <w:t xml:space="preserve">одержит </w:t>
      </w:r>
      <w:r w:rsidR="00F40348">
        <w:rPr>
          <w:rFonts w:ascii="Times New Roman" w:hAnsi="Times New Roman"/>
          <w:sz w:val="28"/>
          <w:szCs w:val="28"/>
        </w:rPr>
        <w:t>270</w:t>
      </w:r>
      <w:r w:rsidR="00F40348" w:rsidRPr="00192513">
        <w:rPr>
          <w:rFonts w:ascii="Times New Roman" w:hAnsi="Times New Roman"/>
          <w:sz w:val="28"/>
          <w:szCs w:val="28"/>
        </w:rPr>
        <w:t xml:space="preserve"> </w:t>
      </w:r>
      <w:r w:rsidR="00F40348" w:rsidRPr="00192513">
        <w:rPr>
          <w:rFonts w:ascii="Times New Roman" w:hAnsi="Times New Roman"/>
          <w:bCs/>
          <w:sz w:val="28"/>
          <w:szCs w:val="28"/>
        </w:rPr>
        <w:t xml:space="preserve">лексических единиц, что составляет </w:t>
      </w:r>
      <w:r w:rsidR="00F40348">
        <w:rPr>
          <w:rFonts w:ascii="Times New Roman" w:hAnsi="Times New Roman"/>
          <w:bCs/>
          <w:sz w:val="28"/>
          <w:szCs w:val="28"/>
        </w:rPr>
        <w:t>3,8</w:t>
      </w:r>
      <w:r w:rsidR="00F40348" w:rsidRPr="00F40348">
        <w:rPr>
          <w:rFonts w:ascii="Times New Roman" w:hAnsi="Times New Roman"/>
          <w:bCs/>
          <w:sz w:val="28"/>
          <w:szCs w:val="28"/>
        </w:rPr>
        <w:t>%</w:t>
      </w:r>
      <w:r w:rsidRPr="001940F6">
        <w:rPr>
          <w:rFonts w:ascii="Times New Roman" w:hAnsi="Times New Roman"/>
          <w:sz w:val="28"/>
          <w:szCs w:val="28"/>
        </w:rPr>
        <w:t>. Тематическая категория «</w:t>
      </w:r>
      <w:r w:rsidR="00F40348">
        <w:rPr>
          <w:rFonts w:ascii="Times New Roman" w:hAnsi="Times New Roman"/>
          <w:i/>
          <w:sz w:val="28"/>
          <w:szCs w:val="28"/>
        </w:rPr>
        <w:t>здравоохранение</w:t>
      </w:r>
      <w:r w:rsidRPr="001940F6">
        <w:rPr>
          <w:rFonts w:ascii="Times New Roman" w:hAnsi="Times New Roman"/>
          <w:sz w:val="28"/>
          <w:szCs w:val="28"/>
        </w:rPr>
        <w:t xml:space="preserve">» всегда была и остается во всех тематических группах, так как медицина является одной из основных и неотъемлемых частей человеческой жизни. </w:t>
      </w:r>
      <w:r w:rsidR="00F40348">
        <w:rPr>
          <w:rFonts w:ascii="Times New Roman" w:hAnsi="Times New Roman"/>
          <w:sz w:val="28"/>
          <w:szCs w:val="28"/>
        </w:rPr>
        <w:t>Данная категория подразделяется на три подгруппы: болезни, т</w:t>
      </w:r>
      <w:r w:rsidR="00F40348" w:rsidRPr="00F40348">
        <w:rPr>
          <w:rFonts w:ascii="Times New Roman" w:hAnsi="Times New Roman"/>
          <w:sz w:val="28"/>
          <w:szCs w:val="28"/>
        </w:rPr>
        <w:t>ехнологии</w:t>
      </w:r>
      <w:r w:rsidR="00F40348">
        <w:rPr>
          <w:rFonts w:ascii="Times New Roman" w:hAnsi="Times New Roman"/>
          <w:sz w:val="28"/>
          <w:szCs w:val="28"/>
        </w:rPr>
        <w:t xml:space="preserve"> и </w:t>
      </w:r>
      <w:r w:rsidR="00F40348" w:rsidRPr="00F40348">
        <w:rPr>
          <w:rFonts w:ascii="Times New Roman" w:hAnsi="Times New Roman"/>
          <w:sz w:val="28"/>
          <w:szCs w:val="28"/>
        </w:rPr>
        <w:t>слова</w:t>
      </w:r>
      <w:r w:rsidR="004D3306">
        <w:rPr>
          <w:rFonts w:ascii="Times New Roman" w:hAnsi="Times New Roman"/>
          <w:sz w:val="28"/>
          <w:szCs w:val="28"/>
        </w:rPr>
        <w:t>,</w:t>
      </w:r>
      <w:r w:rsidR="00F40348">
        <w:rPr>
          <w:rFonts w:ascii="Times New Roman" w:hAnsi="Times New Roman"/>
          <w:sz w:val="28"/>
          <w:szCs w:val="28"/>
        </w:rPr>
        <w:t xml:space="preserve"> используемые в медицине.</w:t>
      </w:r>
      <w:r w:rsidR="00F40348" w:rsidRPr="00F40348">
        <w:rPr>
          <w:rFonts w:ascii="Times New Roman" w:hAnsi="Times New Roman"/>
          <w:sz w:val="28"/>
          <w:szCs w:val="28"/>
        </w:rPr>
        <w:t xml:space="preserve"> </w:t>
      </w:r>
      <w:r w:rsidRPr="001940F6">
        <w:rPr>
          <w:rFonts w:ascii="Times New Roman" w:hAnsi="Times New Roman"/>
          <w:sz w:val="28"/>
          <w:szCs w:val="28"/>
        </w:rPr>
        <w:t>Здоровье и благополучие являются приоритетами для каждого человека, и медицинские знания, услуги и инновации играют важную роль в обеспечении здоровой жизни. медицина не стоит на месте и постоянно развивается, привнося новые термины и понятия из английского языка. Например,</w:t>
      </w:r>
      <w:r w:rsidRPr="001940F6">
        <w:rPr>
          <w:rFonts w:ascii="Times New Roman" w:hAnsi="Times New Roman"/>
          <w:i/>
          <w:sz w:val="28"/>
          <w:szCs w:val="28"/>
        </w:rPr>
        <w:t xml:space="preserve"> телемедицина, биопринтинг, роботассистенты, наномедицина, генная терапия, персонализированная медицина, иммунотерапия, биосенсоры, медицинский туризм, мобильное здравоохранение (м-здравоохранение),</w:t>
      </w:r>
      <w:r w:rsidRPr="001940F6">
        <w:rPr>
          <w:rFonts w:ascii="Times New Roman" w:hAnsi="Times New Roman"/>
          <w:sz w:val="28"/>
          <w:szCs w:val="28"/>
        </w:rPr>
        <w:t xml:space="preserve"> </w:t>
      </w:r>
      <w:r w:rsidRPr="001940F6">
        <w:rPr>
          <w:rFonts w:ascii="Times New Roman" w:hAnsi="Times New Roman"/>
          <w:i/>
          <w:sz w:val="28"/>
        </w:rPr>
        <w:t xml:space="preserve">стадия, травматизм, профилактика, карантин, иммунитет, фармацевтика, фарминдустрия, биосенсор, реабилитация, пациент, инфекция, транспатология, операция, амбулатория, диспансер, скриннинг, панацея, антисанитария, анализ, пластика, организм, метаболизм, симптом, диагноз, морфин, томография, кардио, вирус, вакцина, антибактериальный </w:t>
      </w:r>
      <w:r w:rsidRPr="001940F6">
        <w:rPr>
          <w:rFonts w:ascii="Times New Roman" w:hAnsi="Times New Roman"/>
          <w:sz w:val="28"/>
        </w:rPr>
        <w:t>и др.</w:t>
      </w:r>
      <w:r w:rsidRPr="001940F6">
        <w:rPr>
          <w:rFonts w:ascii="Times New Roman" w:hAnsi="Times New Roman"/>
          <w:i/>
          <w:sz w:val="28"/>
        </w:rPr>
        <w:t xml:space="preserve"> </w:t>
      </w:r>
      <w:r w:rsidRPr="001940F6">
        <w:rPr>
          <w:rFonts w:ascii="Times New Roman" w:hAnsi="Times New Roman"/>
          <w:sz w:val="28"/>
          <w:szCs w:val="28"/>
        </w:rPr>
        <w:t>Новые заимствования отражают инновации и новые подходы в медицине, такие как использование технологий для удаленного мониторинга и лечения пациентов, 3D-печати органов и тканей, использование наночастиц для доставки лекарств или микрохирургии, и персонализация лечения на основе генетического профиля пациента.</w:t>
      </w:r>
    </w:p>
    <w:p w:rsidR="00EB69D1" w:rsidRPr="001940F6" w:rsidRDefault="00EB69D1" w:rsidP="00EB69D1">
      <w:pPr>
        <w:spacing w:after="0" w:line="240" w:lineRule="auto"/>
        <w:ind w:firstLine="454"/>
        <w:contextualSpacing/>
        <w:jc w:val="both"/>
        <w:rPr>
          <w:rFonts w:ascii="Times New Roman" w:hAnsi="Times New Roman"/>
          <w:sz w:val="28"/>
        </w:rPr>
      </w:pPr>
      <w:r w:rsidRPr="001940F6">
        <w:rPr>
          <w:rFonts w:ascii="Times New Roman" w:hAnsi="Times New Roman"/>
          <w:sz w:val="28"/>
          <w:szCs w:val="28"/>
        </w:rPr>
        <w:t>16. Группа «</w:t>
      </w:r>
      <w:r w:rsidR="00A978EF" w:rsidRPr="00A978EF">
        <w:rPr>
          <w:rFonts w:ascii="Times New Roman" w:hAnsi="Times New Roman"/>
          <w:i/>
          <w:iCs/>
          <w:sz w:val="28"/>
          <w:szCs w:val="28"/>
        </w:rPr>
        <w:t>Р</w:t>
      </w:r>
      <w:r w:rsidRPr="001940F6">
        <w:rPr>
          <w:rFonts w:ascii="Times New Roman" w:hAnsi="Times New Roman"/>
          <w:i/>
          <w:sz w:val="28"/>
          <w:szCs w:val="28"/>
        </w:rPr>
        <w:t>од деятельности/профессия</w:t>
      </w:r>
      <w:r w:rsidRPr="001940F6">
        <w:rPr>
          <w:rFonts w:ascii="Times New Roman" w:hAnsi="Times New Roman"/>
          <w:sz w:val="28"/>
          <w:szCs w:val="28"/>
        </w:rPr>
        <w:t>»</w:t>
      </w:r>
      <w:r w:rsidR="00F40348">
        <w:rPr>
          <w:rFonts w:ascii="Times New Roman" w:hAnsi="Times New Roman"/>
          <w:sz w:val="28"/>
          <w:szCs w:val="28"/>
        </w:rPr>
        <w:t xml:space="preserve"> с</w:t>
      </w:r>
      <w:r w:rsidR="00F40348" w:rsidRPr="00192513">
        <w:rPr>
          <w:rFonts w:ascii="Times New Roman" w:hAnsi="Times New Roman"/>
          <w:sz w:val="28"/>
          <w:szCs w:val="28"/>
        </w:rPr>
        <w:t xml:space="preserve">одержит </w:t>
      </w:r>
      <w:r w:rsidR="00F40348">
        <w:rPr>
          <w:rFonts w:ascii="Times New Roman" w:hAnsi="Times New Roman"/>
          <w:sz w:val="28"/>
          <w:szCs w:val="28"/>
        </w:rPr>
        <w:t>244</w:t>
      </w:r>
      <w:r w:rsidR="00F40348" w:rsidRPr="00192513">
        <w:rPr>
          <w:rFonts w:ascii="Times New Roman" w:hAnsi="Times New Roman"/>
          <w:sz w:val="28"/>
          <w:szCs w:val="28"/>
        </w:rPr>
        <w:t xml:space="preserve"> </w:t>
      </w:r>
      <w:r w:rsidR="00F40348" w:rsidRPr="00192513">
        <w:rPr>
          <w:rFonts w:ascii="Times New Roman" w:hAnsi="Times New Roman"/>
          <w:bCs/>
          <w:sz w:val="28"/>
          <w:szCs w:val="28"/>
        </w:rPr>
        <w:t xml:space="preserve">лексических единиц, что составляет </w:t>
      </w:r>
      <w:r w:rsidR="00F40348">
        <w:rPr>
          <w:rFonts w:ascii="Times New Roman" w:hAnsi="Times New Roman"/>
          <w:bCs/>
          <w:sz w:val="28"/>
          <w:szCs w:val="28"/>
        </w:rPr>
        <w:t>3,4</w:t>
      </w:r>
      <w:r w:rsidR="00F40348" w:rsidRPr="00F40348">
        <w:rPr>
          <w:rFonts w:ascii="Times New Roman" w:hAnsi="Times New Roman"/>
          <w:bCs/>
          <w:sz w:val="28"/>
          <w:szCs w:val="28"/>
        </w:rPr>
        <w:t>%</w:t>
      </w:r>
      <w:r w:rsidR="00F40348" w:rsidRPr="001940F6">
        <w:rPr>
          <w:rFonts w:ascii="Times New Roman" w:hAnsi="Times New Roman"/>
          <w:sz w:val="28"/>
          <w:szCs w:val="28"/>
        </w:rPr>
        <w:t>.</w:t>
      </w:r>
      <w:r w:rsidRPr="001940F6">
        <w:rPr>
          <w:rFonts w:ascii="Times New Roman" w:hAnsi="Times New Roman"/>
          <w:sz w:val="28"/>
          <w:szCs w:val="28"/>
        </w:rPr>
        <w:t xml:space="preserve"> С развитием информационно-коммуникационных технологий, расширением интернет-пространства и социальных медиа, а также укреплением международного сотрудничества в разнообразных сферах деятельности, наблюдается усиление актуальности и популяризация новых терминов и наименований профессий, связанных с современными изменениями на рынке труда. Такие слова, как </w:t>
      </w:r>
      <w:r w:rsidRPr="001940F6">
        <w:rPr>
          <w:rFonts w:ascii="Times New Roman" w:hAnsi="Times New Roman"/>
          <w:i/>
          <w:sz w:val="28"/>
          <w:szCs w:val="28"/>
        </w:rPr>
        <w:t>программист, тестировщик, администратор</w:t>
      </w:r>
      <w:r w:rsidRPr="001940F6">
        <w:rPr>
          <w:rFonts w:ascii="Times New Roman" w:hAnsi="Times New Roman"/>
          <w:sz w:val="28"/>
          <w:szCs w:val="28"/>
        </w:rPr>
        <w:t xml:space="preserve"> и другие уже давно устоялись в русском языке и повседневном общении. Слова </w:t>
      </w:r>
      <w:r w:rsidRPr="001940F6">
        <w:rPr>
          <w:rFonts w:ascii="Times New Roman" w:hAnsi="Times New Roman"/>
          <w:i/>
          <w:sz w:val="28"/>
          <w:szCs w:val="28"/>
        </w:rPr>
        <w:t xml:space="preserve">менеджер, дизайнер, фрилансер, блогер, диджей, тренер </w:t>
      </w:r>
      <w:r w:rsidRPr="001940F6">
        <w:rPr>
          <w:rFonts w:ascii="Times New Roman" w:hAnsi="Times New Roman"/>
          <w:sz w:val="28"/>
          <w:szCs w:val="28"/>
        </w:rPr>
        <w:t xml:space="preserve">и многие другие профессии в IT-сфере отражают актуальность английских заимствований в данной группе. К данной другой группе мы относим следующие заимствования: </w:t>
      </w:r>
      <w:r w:rsidRPr="001940F6">
        <w:rPr>
          <w:rFonts w:ascii="Times New Roman" w:hAnsi="Times New Roman"/>
          <w:i/>
          <w:sz w:val="28"/>
        </w:rPr>
        <w:lastRenderedPageBreak/>
        <w:t xml:space="preserve">ассириолог, стюард, секретарь, ассистент, пилот, комендант, админ, редактор, медиатор, иллюстратор, агент, ньюсмэйкер, шеф, пэйджмэйкер, музыкант, дизайнер, декоратор, продюсер, артист, визажист, фрилансер, блогер, фантазер, специалист, прогрессор, волонтер, стратег, брокер, футурист, профи, аналитик, диллер, бойфренд, фаталист, бьюти-блогер, контроллер, эксперт, ритейлер, инсайдер, </w:t>
      </w:r>
      <w:r w:rsidR="00D20CBA" w:rsidRPr="00D20CBA">
        <w:rPr>
          <w:rFonts w:ascii="Times New Roman" w:hAnsi="Times New Roman"/>
          <w:i/>
          <w:sz w:val="28"/>
        </w:rPr>
        <w:t>м</w:t>
      </w:r>
      <w:r w:rsidRPr="001940F6">
        <w:rPr>
          <w:rFonts w:ascii="Times New Roman" w:hAnsi="Times New Roman"/>
          <w:i/>
          <w:sz w:val="28"/>
        </w:rPr>
        <w:t xml:space="preserve">аркетолог, копирайтер, </w:t>
      </w:r>
      <w:r w:rsidR="00D20CBA" w:rsidRPr="00D20CBA">
        <w:rPr>
          <w:rFonts w:ascii="Times New Roman" w:hAnsi="Times New Roman"/>
          <w:i/>
          <w:sz w:val="28"/>
        </w:rPr>
        <w:t>л</w:t>
      </w:r>
      <w:r w:rsidRPr="001940F6">
        <w:rPr>
          <w:rFonts w:ascii="Times New Roman" w:hAnsi="Times New Roman"/>
          <w:i/>
          <w:sz w:val="28"/>
        </w:rPr>
        <w:t xml:space="preserve">огист, </w:t>
      </w:r>
      <w:r w:rsidR="00D20CBA">
        <w:rPr>
          <w:rFonts w:ascii="Times New Roman" w:hAnsi="Times New Roman"/>
          <w:i/>
          <w:sz w:val="28"/>
        </w:rPr>
        <w:t>и</w:t>
      </w:r>
      <w:r w:rsidRPr="001940F6">
        <w:rPr>
          <w:rFonts w:ascii="Times New Roman" w:hAnsi="Times New Roman"/>
          <w:i/>
          <w:sz w:val="28"/>
        </w:rPr>
        <w:t xml:space="preserve">нженер, </w:t>
      </w:r>
      <w:r w:rsidR="00D20CBA">
        <w:rPr>
          <w:rFonts w:ascii="Times New Roman" w:hAnsi="Times New Roman"/>
          <w:i/>
          <w:sz w:val="28"/>
        </w:rPr>
        <w:t>а</w:t>
      </w:r>
      <w:r w:rsidRPr="001940F6">
        <w:rPr>
          <w:rFonts w:ascii="Times New Roman" w:hAnsi="Times New Roman"/>
          <w:i/>
          <w:sz w:val="28"/>
        </w:rPr>
        <w:t xml:space="preserve">удитор, </w:t>
      </w:r>
      <w:r w:rsidR="00D20CBA">
        <w:rPr>
          <w:rFonts w:ascii="Times New Roman" w:hAnsi="Times New Roman"/>
          <w:i/>
          <w:sz w:val="28"/>
        </w:rPr>
        <w:t>р</w:t>
      </w:r>
      <w:r w:rsidRPr="001940F6">
        <w:rPr>
          <w:rFonts w:ascii="Times New Roman" w:hAnsi="Times New Roman"/>
          <w:i/>
          <w:sz w:val="28"/>
        </w:rPr>
        <w:t xml:space="preserve">екрутер, </w:t>
      </w:r>
      <w:r w:rsidR="00D20CBA">
        <w:rPr>
          <w:rFonts w:ascii="Times New Roman" w:hAnsi="Times New Roman"/>
          <w:i/>
          <w:sz w:val="28"/>
        </w:rPr>
        <w:t>б</w:t>
      </w:r>
      <w:r w:rsidRPr="001940F6">
        <w:rPr>
          <w:rFonts w:ascii="Times New Roman" w:hAnsi="Times New Roman"/>
          <w:i/>
          <w:sz w:val="28"/>
        </w:rPr>
        <w:t xml:space="preserve">ариста, </w:t>
      </w:r>
      <w:r w:rsidR="00D20CBA">
        <w:rPr>
          <w:rFonts w:ascii="Times New Roman" w:hAnsi="Times New Roman"/>
          <w:i/>
          <w:sz w:val="28"/>
        </w:rPr>
        <w:t>в</w:t>
      </w:r>
      <w:r w:rsidRPr="001940F6">
        <w:rPr>
          <w:rFonts w:ascii="Times New Roman" w:hAnsi="Times New Roman"/>
          <w:i/>
          <w:sz w:val="28"/>
        </w:rPr>
        <w:t xml:space="preserve">идеограф, </w:t>
      </w:r>
      <w:r w:rsidR="00D20CBA">
        <w:rPr>
          <w:rFonts w:ascii="Times New Roman" w:hAnsi="Times New Roman"/>
          <w:i/>
          <w:sz w:val="28"/>
        </w:rPr>
        <w:t>а</w:t>
      </w:r>
      <w:r w:rsidRPr="001940F6">
        <w:rPr>
          <w:rFonts w:ascii="Times New Roman" w:hAnsi="Times New Roman"/>
          <w:i/>
          <w:sz w:val="28"/>
        </w:rPr>
        <w:t xml:space="preserve">налитик, </w:t>
      </w:r>
      <w:r w:rsidR="00D20CBA">
        <w:rPr>
          <w:rFonts w:ascii="Times New Roman" w:hAnsi="Times New Roman"/>
          <w:i/>
          <w:sz w:val="28"/>
        </w:rPr>
        <w:t>к</w:t>
      </w:r>
      <w:r w:rsidRPr="001940F6">
        <w:rPr>
          <w:rFonts w:ascii="Times New Roman" w:hAnsi="Times New Roman"/>
          <w:i/>
          <w:sz w:val="28"/>
        </w:rPr>
        <w:t xml:space="preserve">уратор, </w:t>
      </w:r>
      <w:r w:rsidR="00D20CBA">
        <w:rPr>
          <w:rFonts w:ascii="Times New Roman" w:hAnsi="Times New Roman"/>
          <w:i/>
          <w:sz w:val="28"/>
        </w:rPr>
        <w:t>м</w:t>
      </w:r>
      <w:r w:rsidRPr="001940F6">
        <w:rPr>
          <w:rFonts w:ascii="Times New Roman" w:hAnsi="Times New Roman"/>
          <w:i/>
          <w:sz w:val="28"/>
        </w:rPr>
        <w:t xml:space="preserve">одельер, </w:t>
      </w:r>
      <w:r w:rsidR="00D20CBA">
        <w:rPr>
          <w:rFonts w:ascii="Times New Roman" w:hAnsi="Times New Roman"/>
          <w:i/>
          <w:sz w:val="28"/>
        </w:rPr>
        <w:t>ф</w:t>
      </w:r>
      <w:r w:rsidRPr="001940F6">
        <w:rPr>
          <w:rFonts w:ascii="Times New Roman" w:hAnsi="Times New Roman"/>
          <w:i/>
          <w:sz w:val="28"/>
        </w:rPr>
        <w:t xml:space="preserve">итнес-инструктор, </w:t>
      </w:r>
      <w:r w:rsidR="00D20CBA">
        <w:rPr>
          <w:rFonts w:ascii="Times New Roman" w:hAnsi="Times New Roman"/>
          <w:i/>
          <w:sz w:val="28"/>
        </w:rPr>
        <w:t>т</w:t>
      </w:r>
      <w:r w:rsidRPr="001940F6">
        <w:rPr>
          <w:rFonts w:ascii="Times New Roman" w:hAnsi="Times New Roman"/>
          <w:i/>
          <w:sz w:val="28"/>
        </w:rPr>
        <w:t xml:space="preserve">ату-мастер, </w:t>
      </w:r>
      <w:r w:rsidR="00D20CBA">
        <w:rPr>
          <w:rFonts w:ascii="Times New Roman" w:hAnsi="Times New Roman"/>
          <w:i/>
          <w:sz w:val="28"/>
        </w:rPr>
        <w:t>к</w:t>
      </w:r>
      <w:r w:rsidRPr="001940F6">
        <w:rPr>
          <w:rFonts w:ascii="Times New Roman" w:hAnsi="Times New Roman"/>
          <w:i/>
          <w:sz w:val="28"/>
        </w:rPr>
        <w:t xml:space="preserve">оуч, </w:t>
      </w:r>
      <w:r w:rsidR="00D20CBA">
        <w:rPr>
          <w:rFonts w:ascii="Times New Roman" w:hAnsi="Times New Roman"/>
          <w:i/>
          <w:sz w:val="28"/>
        </w:rPr>
        <w:t>и</w:t>
      </w:r>
      <w:r w:rsidRPr="001940F6">
        <w:rPr>
          <w:rFonts w:ascii="Times New Roman" w:hAnsi="Times New Roman"/>
          <w:i/>
          <w:sz w:val="28"/>
        </w:rPr>
        <w:t xml:space="preserve">нфлюенсер, </w:t>
      </w:r>
      <w:r w:rsidR="00D20CBA">
        <w:rPr>
          <w:rFonts w:ascii="Times New Roman" w:hAnsi="Times New Roman"/>
          <w:i/>
          <w:sz w:val="28"/>
        </w:rPr>
        <w:t>г</w:t>
      </w:r>
      <w:r w:rsidRPr="001940F6">
        <w:rPr>
          <w:rFonts w:ascii="Times New Roman" w:hAnsi="Times New Roman"/>
          <w:i/>
          <w:sz w:val="28"/>
        </w:rPr>
        <w:t xml:space="preserve">еймдизайнер, </w:t>
      </w:r>
      <w:r w:rsidR="00D20CBA">
        <w:rPr>
          <w:rFonts w:ascii="Times New Roman" w:hAnsi="Times New Roman"/>
          <w:i/>
          <w:sz w:val="28"/>
        </w:rPr>
        <w:t>д</w:t>
      </w:r>
      <w:r w:rsidRPr="001940F6">
        <w:rPr>
          <w:rFonts w:ascii="Times New Roman" w:hAnsi="Times New Roman"/>
          <w:i/>
          <w:sz w:val="28"/>
        </w:rPr>
        <w:t xml:space="preserve">евопс (DevOps), </w:t>
      </w:r>
      <w:r w:rsidR="00D20CBA">
        <w:rPr>
          <w:rFonts w:ascii="Times New Roman" w:hAnsi="Times New Roman"/>
          <w:i/>
          <w:sz w:val="28"/>
        </w:rPr>
        <w:t>к</w:t>
      </w:r>
      <w:r w:rsidRPr="001940F6">
        <w:rPr>
          <w:rFonts w:ascii="Times New Roman" w:hAnsi="Times New Roman"/>
          <w:i/>
          <w:sz w:val="28"/>
        </w:rPr>
        <w:t xml:space="preserve">онтент-менеджер, </w:t>
      </w:r>
      <w:r w:rsidR="00D20CBA">
        <w:rPr>
          <w:rFonts w:ascii="Times New Roman" w:hAnsi="Times New Roman"/>
          <w:i/>
          <w:sz w:val="28"/>
        </w:rPr>
        <w:t>с</w:t>
      </w:r>
      <w:r w:rsidRPr="001940F6">
        <w:rPr>
          <w:rFonts w:ascii="Times New Roman" w:hAnsi="Times New Roman"/>
          <w:i/>
          <w:sz w:val="28"/>
        </w:rPr>
        <w:t xml:space="preserve">тартапер, </w:t>
      </w:r>
      <w:r w:rsidR="00D20CBA">
        <w:rPr>
          <w:rFonts w:ascii="Times New Roman" w:hAnsi="Times New Roman"/>
          <w:i/>
          <w:sz w:val="28"/>
        </w:rPr>
        <w:t>ф</w:t>
      </w:r>
      <w:r w:rsidRPr="001940F6">
        <w:rPr>
          <w:rFonts w:ascii="Times New Roman" w:hAnsi="Times New Roman"/>
          <w:i/>
          <w:sz w:val="28"/>
        </w:rPr>
        <w:t xml:space="preserve">эшн-блогер, </w:t>
      </w:r>
      <w:r w:rsidR="00D20CBA">
        <w:rPr>
          <w:rFonts w:ascii="Times New Roman" w:hAnsi="Times New Roman"/>
          <w:i/>
          <w:sz w:val="28"/>
        </w:rPr>
        <w:t>м</w:t>
      </w:r>
      <w:r w:rsidRPr="001940F6">
        <w:rPr>
          <w:rFonts w:ascii="Times New Roman" w:hAnsi="Times New Roman"/>
          <w:i/>
          <w:sz w:val="28"/>
        </w:rPr>
        <w:t xml:space="preserve">ерчандайзер, </w:t>
      </w:r>
      <w:r w:rsidR="00D20CBA">
        <w:rPr>
          <w:rFonts w:ascii="Times New Roman" w:hAnsi="Times New Roman"/>
          <w:i/>
          <w:sz w:val="28"/>
        </w:rPr>
        <w:t>м</w:t>
      </w:r>
      <w:r w:rsidRPr="001940F6">
        <w:rPr>
          <w:rFonts w:ascii="Times New Roman" w:hAnsi="Times New Roman"/>
          <w:i/>
          <w:sz w:val="28"/>
        </w:rPr>
        <w:t xml:space="preserve">омьюнити-менеджер, </w:t>
      </w:r>
      <w:r w:rsidR="00D20CBA">
        <w:rPr>
          <w:rFonts w:ascii="Times New Roman" w:hAnsi="Times New Roman"/>
          <w:i/>
          <w:sz w:val="28"/>
        </w:rPr>
        <w:t>д</w:t>
      </w:r>
      <w:r w:rsidRPr="001940F6">
        <w:rPr>
          <w:rFonts w:ascii="Times New Roman" w:hAnsi="Times New Roman"/>
          <w:i/>
          <w:sz w:val="28"/>
        </w:rPr>
        <w:t>ропшиппер (</w:t>
      </w:r>
      <w:r w:rsidRPr="001940F6">
        <w:rPr>
          <w:rFonts w:ascii="Times New Roman" w:hAnsi="Times New Roman"/>
          <w:i/>
          <w:sz w:val="28"/>
          <w:lang w:val="en-US"/>
        </w:rPr>
        <w:t>Dropshipper</w:t>
      </w:r>
      <w:r w:rsidRPr="001940F6">
        <w:rPr>
          <w:rFonts w:ascii="Times New Roman" w:hAnsi="Times New Roman"/>
          <w:i/>
          <w:sz w:val="28"/>
        </w:rPr>
        <w:t xml:space="preserve">), </w:t>
      </w:r>
      <w:r w:rsidR="00D20CBA">
        <w:rPr>
          <w:rFonts w:ascii="Times New Roman" w:hAnsi="Times New Roman"/>
          <w:i/>
          <w:sz w:val="28"/>
        </w:rPr>
        <w:t>б</w:t>
      </w:r>
      <w:r w:rsidRPr="001940F6">
        <w:rPr>
          <w:rFonts w:ascii="Times New Roman" w:hAnsi="Times New Roman"/>
          <w:i/>
          <w:sz w:val="28"/>
        </w:rPr>
        <w:t xml:space="preserve">ренд-менеджер, </w:t>
      </w:r>
      <w:r w:rsidR="00D20CBA">
        <w:rPr>
          <w:rFonts w:ascii="Times New Roman" w:hAnsi="Times New Roman"/>
          <w:i/>
          <w:sz w:val="28"/>
        </w:rPr>
        <w:t>а</w:t>
      </w:r>
      <w:r w:rsidRPr="001940F6">
        <w:rPr>
          <w:rFonts w:ascii="Times New Roman" w:hAnsi="Times New Roman"/>
          <w:i/>
          <w:sz w:val="28"/>
        </w:rPr>
        <w:t xml:space="preserve">рт-директор, </w:t>
      </w:r>
      <w:r w:rsidR="00D20CBA">
        <w:rPr>
          <w:rFonts w:ascii="Times New Roman" w:hAnsi="Times New Roman"/>
          <w:i/>
          <w:sz w:val="28"/>
        </w:rPr>
        <w:t>с</w:t>
      </w:r>
      <w:r w:rsidRPr="001940F6">
        <w:rPr>
          <w:rFonts w:ascii="Times New Roman" w:hAnsi="Times New Roman"/>
          <w:i/>
          <w:sz w:val="28"/>
        </w:rPr>
        <w:t xml:space="preserve">крам-мастер (Scrum Master), </w:t>
      </w:r>
      <w:r w:rsidR="00D20CBA">
        <w:rPr>
          <w:rFonts w:ascii="Times New Roman" w:hAnsi="Times New Roman"/>
          <w:i/>
          <w:sz w:val="28"/>
        </w:rPr>
        <w:t>б</w:t>
      </w:r>
      <w:r w:rsidRPr="001940F6">
        <w:rPr>
          <w:rFonts w:ascii="Times New Roman" w:hAnsi="Times New Roman"/>
          <w:i/>
          <w:sz w:val="28"/>
        </w:rPr>
        <w:t xml:space="preserve">иотехнолог, </w:t>
      </w:r>
      <w:r w:rsidR="00D20CBA">
        <w:rPr>
          <w:rFonts w:ascii="Times New Roman" w:hAnsi="Times New Roman"/>
          <w:i/>
          <w:sz w:val="28"/>
        </w:rPr>
        <w:t>б</w:t>
      </w:r>
      <w:r w:rsidRPr="001940F6">
        <w:rPr>
          <w:rFonts w:ascii="Times New Roman" w:hAnsi="Times New Roman"/>
          <w:i/>
          <w:sz w:val="28"/>
        </w:rPr>
        <w:t>ашинист (</w:t>
      </w:r>
      <w:r w:rsidRPr="001940F6">
        <w:rPr>
          <w:rFonts w:ascii="Times New Roman" w:hAnsi="Times New Roman"/>
          <w:i/>
          <w:sz w:val="28"/>
          <w:lang w:val="en-US"/>
        </w:rPr>
        <w:t>Machine</w:t>
      </w:r>
      <w:r w:rsidRPr="001940F6">
        <w:rPr>
          <w:rFonts w:ascii="Times New Roman" w:hAnsi="Times New Roman"/>
          <w:i/>
          <w:sz w:val="28"/>
        </w:rPr>
        <w:t xml:space="preserve"> </w:t>
      </w:r>
      <w:r w:rsidRPr="001940F6">
        <w:rPr>
          <w:rFonts w:ascii="Times New Roman" w:hAnsi="Times New Roman"/>
          <w:i/>
          <w:sz w:val="28"/>
          <w:lang w:val="en-US"/>
        </w:rPr>
        <w:t>Learning</w:t>
      </w:r>
      <w:r w:rsidRPr="001940F6">
        <w:rPr>
          <w:rFonts w:ascii="Times New Roman" w:hAnsi="Times New Roman"/>
          <w:i/>
          <w:sz w:val="28"/>
        </w:rPr>
        <w:t xml:space="preserve"> </w:t>
      </w:r>
      <w:r w:rsidRPr="001940F6">
        <w:rPr>
          <w:rFonts w:ascii="Times New Roman" w:hAnsi="Times New Roman"/>
          <w:i/>
          <w:sz w:val="28"/>
          <w:lang w:val="en-US"/>
        </w:rPr>
        <w:t>Engineer</w:t>
      </w:r>
      <w:r w:rsidRPr="001940F6">
        <w:rPr>
          <w:rFonts w:ascii="Times New Roman" w:hAnsi="Times New Roman"/>
          <w:i/>
          <w:sz w:val="28"/>
        </w:rPr>
        <w:t xml:space="preserve">), </w:t>
      </w:r>
      <w:r w:rsidR="00D20CBA">
        <w:rPr>
          <w:rFonts w:ascii="Times New Roman" w:hAnsi="Times New Roman"/>
          <w:i/>
          <w:sz w:val="28"/>
        </w:rPr>
        <w:t>г</w:t>
      </w:r>
      <w:r w:rsidRPr="001940F6">
        <w:rPr>
          <w:rFonts w:ascii="Times New Roman" w:hAnsi="Times New Roman"/>
          <w:i/>
          <w:sz w:val="28"/>
        </w:rPr>
        <w:t xml:space="preserve">енетик, </w:t>
      </w:r>
      <w:r w:rsidR="00D20CBA">
        <w:rPr>
          <w:rFonts w:ascii="Times New Roman" w:hAnsi="Times New Roman"/>
          <w:i/>
          <w:sz w:val="28"/>
        </w:rPr>
        <w:t>н</w:t>
      </w:r>
      <w:r w:rsidRPr="001940F6">
        <w:rPr>
          <w:rFonts w:ascii="Times New Roman" w:hAnsi="Times New Roman"/>
          <w:i/>
          <w:sz w:val="28"/>
        </w:rPr>
        <w:t xml:space="preserve">анотехнолог, </w:t>
      </w:r>
      <w:r w:rsidR="00D20CBA">
        <w:rPr>
          <w:rFonts w:ascii="Times New Roman" w:hAnsi="Times New Roman"/>
          <w:i/>
          <w:sz w:val="28"/>
        </w:rPr>
        <w:t>с</w:t>
      </w:r>
      <w:r w:rsidRPr="001940F6">
        <w:rPr>
          <w:rFonts w:ascii="Times New Roman" w:hAnsi="Times New Roman"/>
          <w:i/>
          <w:sz w:val="28"/>
        </w:rPr>
        <w:t xml:space="preserve">айберспортсмен, </w:t>
      </w:r>
      <w:r w:rsidR="00D20CBA">
        <w:rPr>
          <w:rFonts w:ascii="Times New Roman" w:hAnsi="Times New Roman"/>
          <w:i/>
          <w:sz w:val="28"/>
        </w:rPr>
        <w:t>э</w:t>
      </w:r>
      <w:r w:rsidRPr="001940F6">
        <w:rPr>
          <w:rFonts w:ascii="Times New Roman" w:hAnsi="Times New Roman"/>
          <w:i/>
          <w:sz w:val="28"/>
        </w:rPr>
        <w:t xml:space="preserve">нергоаудитор, </w:t>
      </w:r>
      <w:r w:rsidR="00D20CBA">
        <w:rPr>
          <w:rFonts w:ascii="Times New Roman" w:hAnsi="Times New Roman"/>
          <w:i/>
          <w:sz w:val="28"/>
        </w:rPr>
        <w:t>р</w:t>
      </w:r>
      <w:r w:rsidRPr="001940F6">
        <w:rPr>
          <w:rFonts w:ascii="Times New Roman" w:hAnsi="Times New Roman"/>
          <w:i/>
          <w:sz w:val="28"/>
        </w:rPr>
        <w:t xml:space="preserve">обототехник, </w:t>
      </w:r>
      <w:r w:rsidR="00D20CBA">
        <w:rPr>
          <w:rFonts w:ascii="Times New Roman" w:hAnsi="Times New Roman"/>
          <w:i/>
          <w:sz w:val="28"/>
        </w:rPr>
        <w:t>а</w:t>
      </w:r>
      <w:r w:rsidRPr="001940F6">
        <w:rPr>
          <w:rFonts w:ascii="Times New Roman" w:hAnsi="Times New Roman"/>
          <w:i/>
          <w:sz w:val="28"/>
        </w:rPr>
        <w:t>гил-коуч (Agile Coach), медиа менеджер</w:t>
      </w:r>
      <w:r w:rsidRPr="001940F6">
        <w:rPr>
          <w:rFonts w:ascii="Times New Roman" w:hAnsi="Times New Roman"/>
          <w:sz w:val="28"/>
        </w:rPr>
        <w:t xml:space="preserve"> и др.</w:t>
      </w:r>
    </w:p>
    <w:p w:rsidR="00EB69D1" w:rsidRPr="001940F6" w:rsidRDefault="00EB69D1" w:rsidP="00A67F5A">
      <w:pPr>
        <w:spacing w:after="0" w:line="240" w:lineRule="auto"/>
        <w:ind w:firstLine="454"/>
        <w:contextualSpacing/>
        <w:jc w:val="both"/>
        <w:rPr>
          <w:rFonts w:ascii="Times New Roman" w:hAnsi="Times New Roman"/>
          <w:sz w:val="28"/>
          <w:szCs w:val="28"/>
        </w:rPr>
      </w:pPr>
      <w:r w:rsidRPr="001940F6">
        <w:rPr>
          <w:rFonts w:ascii="Times New Roman" w:hAnsi="Times New Roman"/>
          <w:sz w:val="28"/>
        </w:rPr>
        <w:t xml:space="preserve">17. </w:t>
      </w:r>
      <w:r w:rsidRPr="001940F6">
        <w:rPr>
          <w:rFonts w:ascii="Times New Roman" w:hAnsi="Times New Roman"/>
          <w:sz w:val="28"/>
          <w:szCs w:val="28"/>
          <w:lang w:val="kk-KZ"/>
        </w:rPr>
        <w:t xml:space="preserve">Группа </w:t>
      </w:r>
      <w:r w:rsidRPr="001940F6">
        <w:rPr>
          <w:rFonts w:ascii="Times New Roman" w:hAnsi="Times New Roman"/>
          <w:sz w:val="28"/>
          <w:szCs w:val="28"/>
        </w:rPr>
        <w:t>«</w:t>
      </w:r>
      <w:r w:rsidR="00A978EF">
        <w:rPr>
          <w:rFonts w:ascii="Times New Roman" w:hAnsi="Times New Roman"/>
          <w:i/>
          <w:sz w:val="28"/>
          <w:szCs w:val="28"/>
        </w:rPr>
        <w:t>Х</w:t>
      </w:r>
      <w:r w:rsidR="00F40348">
        <w:rPr>
          <w:rFonts w:ascii="Times New Roman" w:hAnsi="Times New Roman"/>
          <w:i/>
          <w:sz w:val="28"/>
          <w:szCs w:val="28"/>
        </w:rPr>
        <w:t>арактеристика</w:t>
      </w:r>
      <w:r w:rsidRPr="001940F6">
        <w:rPr>
          <w:rFonts w:ascii="Times New Roman" w:hAnsi="Times New Roman"/>
          <w:sz w:val="28"/>
          <w:szCs w:val="28"/>
        </w:rPr>
        <w:t>»</w:t>
      </w:r>
      <w:r w:rsidR="00F40348">
        <w:rPr>
          <w:rFonts w:ascii="Times New Roman" w:hAnsi="Times New Roman"/>
          <w:sz w:val="28"/>
          <w:szCs w:val="28"/>
        </w:rPr>
        <w:t xml:space="preserve"> с</w:t>
      </w:r>
      <w:r w:rsidR="00F40348" w:rsidRPr="00192513">
        <w:rPr>
          <w:rFonts w:ascii="Times New Roman" w:hAnsi="Times New Roman"/>
          <w:sz w:val="28"/>
          <w:szCs w:val="28"/>
        </w:rPr>
        <w:t xml:space="preserve">одержит </w:t>
      </w:r>
      <w:r w:rsidR="00F40348">
        <w:rPr>
          <w:rFonts w:ascii="Times New Roman" w:hAnsi="Times New Roman"/>
          <w:sz w:val="28"/>
          <w:szCs w:val="28"/>
        </w:rPr>
        <w:t>223</w:t>
      </w:r>
      <w:r w:rsidR="00F40348" w:rsidRPr="00192513">
        <w:rPr>
          <w:rFonts w:ascii="Times New Roman" w:hAnsi="Times New Roman"/>
          <w:sz w:val="28"/>
          <w:szCs w:val="28"/>
        </w:rPr>
        <w:t xml:space="preserve"> </w:t>
      </w:r>
      <w:r w:rsidR="00F40348" w:rsidRPr="00192513">
        <w:rPr>
          <w:rFonts w:ascii="Times New Roman" w:hAnsi="Times New Roman"/>
          <w:bCs/>
          <w:sz w:val="28"/>
          <w:szCs w:val="28"/>
        </w:rPr>
        <w:t xml:space="preserve">лексических единиц, что составляет </w:t>
      </w:r>
      <w:r w:rsidR="00F40348">
        <w:rPr>
          <w:rFonts w:ascii="Times New Roman" w:hAnsi="Times New Roman"/>
          <w:bCs/>
          <w:sz w:val="28"/>
          <w:szCs w:val="28"/>
        </w:rPr>
        <w:t>3,2</w:t>
      </w:r>
      <w:r w:rsidR="00F40348" w:rsidRPr="00F40348">
        <w:rPr>
          <w:rFonts w:ascii="Times New Roman" w:hAnsi="Times New Roman"/>
          <w:bCs/>
          <w:sz w:val="28"/>
          <w:szCs w:val="28"/>
        </w:rPr>
        <w:t>%</w:t>
      </w:r>
      <w:r w:rsidR="00F40348" w:rsidRPr="001940F6">
        <w:rPr>
          <w:rFonts w:ascii="Times New Roman" w:hAnsi="Times New Roman"/>
          <w:sz w:val="28"/>
          <w:szCs w:val="28"/>
        </w:rPr>
        <w:t>.</w:t>
      </w:r>
      <w:r w:rsidRPr="001940F6">
        <w:rPr>
          <w:rFonts w:ascii="Times New Roman" w:hAnsi="Times New Roman"/>
          <w:sz w:val="28"/>
          <w:szCs w:val="28"/>
        </w:rPr>
        <w:t xml:space="preserve"> В этой группе выделим следующие заимствования, которые стали популярными: </w:t>
      </w:r>
      <w:r w:rsidRPr="001940F6">
        <w:rPr>
          <w:rFonts w:ascii="Times New Roman" w:hAnsi="Times New Roman"/>
          <w:i/>
          <w:sz w:val="28"/>
          <w:szCs w:val="28"/>
        </w:rPr>
        <w:t xml:space="preserve">стандарт, бенчмаркинг, контроль качества, качество жизни, тотал качество, </w:t>
      </w:r>
      <w:r w:rsidRPr="001940F6">
        <w:rPr>
          <w:rFonts w:ascii="Times New Roman" w:hAnsi="Times New Roman"/>
          <w:sz w:val="28"/>
          <w:szCs w:val="28"/>
        </w:rPr>
        <w:t>ISO (</w:t>
      </w:r>
      <w:r w:rsidRPr="001940F6">
        <w:rPr>
          <w:rFonts w:ascii="Times New Roman" w:hAnsi="Times New Roman"/>
          <w:i/>
          <w:sz w:val="28"/>
          <w:szCs w:val="28"/>
        </w:rPr>
        <w:t xml:space="preserve">международная организация по стандартизации), сертификация, кейс-стади, устойчивое развитие, бест практикс (лучшие практики), кастомер-фокус (ориентация на клиента), оптимизация процессов, экологический менеджмент, корпоративная социальная ответственность, лидершип (лидерство) </w:t>
      </w:r>
      <w:r w:rsidR="00A67F5A">
        <w:rPr>
          <w:rFonts w:ascii="Times New Roman" w:hAnsi="Times New Roman"/>
          <w:sz w:val="28"/>
          <w:szCs w:val="28"/>
        </w:rPr>
        <w:t>–</w:t>
      </w:r>
      <w:r w:rsidRPr="001940F6">
        <w:rPr>
          <w:rFonts w:ascii="Times New Roman" w:hAnsi="Times New Roman"/>
          <w:sz w:val="28"/>
          <w:szCs w:val="28"/>
        </w:rPr>
        <w:t xml:space="preserve"> эти заимствования отражают концепции и понятия, связанные с управлением качеством, стандартизацией и оптимизацией процессов,  их активное использование указывает на влияние глобализации и международных стандартов на русскоязычное пространство. Также в данную категорию мы относим и следующие прилагательные: </w:t>
      </w:r>
      <w:r w:rsidRPr="001940F6">
        <w:rPr>
          <w:rFonts w:ascii="Times New Roman" w:hAnsi="Times New Roman"/>
          <w:i/>
          <w:sz w:val="28"/>
          <w:szCs w:val="28"/>
        </w:rPr>
        <w:t xml:space="preserve">фундаментальный, центральный, логичный, интеллектуальный, мемориальный, инновационный, космический, критический, активный, максимальный, интенсивный, фактический, популярный, социальный, пилотный, негативный, оптимальный, специфический, позитивный, регулярный,  эффективный, концептуальный, стабильный, континентальный, идеологический, амбициозный, идеальный, авиационный, мини, комфортабельный, профессиональный, экономический, массовый, креативный, детальный, токсичный, серьёзный, магический, элитный, ликвидный, физический, уникальный, локальный, академический, потенциальный </w:t>
      </w:r>
      <w:r w:rsidRPr="001940F6">
        <w:rPr>
          <w:rFonts w:ascii="Times New Roman" w:hAnsi="Times New Roman"/>
          <w:sz w:val="28"/>
          <w:szCs w:val="28"/>
        </w:rPr>
        <w:t>и др.</w:t>
      </w:r>
    </w:p>
    <w:p w:rsidR="00EB69D1" w:rsidRPr="001940F6" w:rsidRDefault="00EB69D1" w:rsidP="00EB69D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18. Группа «</w:t>
      </w:r>
      <w:r w:rsidR="00A978EF">
        <w:rPr>
          <w:rFonts w:ascii="Times New Roman" w:hAnsi="Times New Roman"/>
          <w:i/>
          <w:sz w:val="28"/>
          <w:szCs w:val="28"/>
        </w:rPr>
        <w:t>П</w:t>
      </w:r>
      <w:r w:rsidRPr="001940F6">
        <w:rPr>
          <w:rFonts w:ascii="Times New Roman" w:hAnsi="Times New Roman"/>
          <w:i/>
          <w:sz w:val="28"/>
          <w:szCs w:val="28"/>
        </w:rPr>
        <w:t>утешествие</w:t>
      </w:r>
      <w:r w:rsidRPr="001940F6">
        <w:rPr>
          <w:rFonts w:ascii="Times New Roman" w:hAnsi="Times New Roman"/>
          <w:sz w:val="28"/>
          <w:szCs w:val="28"/>
        </w:rPr>
        <w:t>»</w:t>
      </w:r>
      <w:r w:rsidR="00F40348">
        <w:rPr>
          <w:rFonts w:ascii="Times New Roman" w:hAnsi="Times New Roman"/>
          <w:sz w:val="28"/>
          <w:szCs w:val="28"/>
        </w:rPr>
        <w:t xml:space="preserve"> с</w:t>
      </w:r>
      <w:r w:rsidR="00F40348" w:rsidRPr="00192513">
        <w:rPr>
          <w:rFonts w:ascii="Times New Roman" w:hAnsi="Times New Roman"/>
          <w:sz w:val="28"/>
          <w:szCs w:val="28"/>
        </w:rPr>
        <w:t xml:space="preserve">одержит </w:t>
      </w:r>
      <w:r w:rsidR="00F40348">
        <w:rPr>
          <w:rFonts w:ascii="Times New Roman" w:hAnsi="Times New Roman"/>
          <w:sz w:val="28"/>
          <w:szCs w:val="28"/>
        </w:rPr>
        <w:t>129</w:t>
      </w:r>
      <w:r w:rsidR="00F40348" w:rsidRPr="00192513">
        <w:rPr>
          <w:rFonts w:ascii="Times New Roman" w:hAnsi="Times New Roman"/>
          <w:sz w:val="28"/>
          <w:szCs w:val="28"/>
        </w:rPr>
        <w:t xml:space="preserve"> </w:t>
      </w:r>
      <w:r w:rsidR="00F40348" w:rsidRPr="00192513">
        <w:rPr>
          <w:rFonts w:ascii="Times New Roman" w:hAnsi="Times New Roman"/>
          <w:bCs/>
          <w:sz w:val="28"/>
          <w:szCs w:val="28"/>
        </w:rPr>
        <w:t xml:space="preserve">лексических единиц, что составляет </w:t>
      </w:r>
      <w:r w:rsidR="00F40348">
        <w:rPr>
          <w:rFonts w:ascii="Times New Roman" w:hAnsi="Times New Roman"/>
          <w:bCs/>
          <w:sz w:val="28"/>
          <w:szCs w:val="28"/>
        </w:rPr>
        <w:t>1,9</w:t>
      </w:r>
      <w:r w:rsidR="00F40348" w:rsidRPr="00F40348">
        <w:rPr>
          <w:rFonts w:ascii="Times New Roman" w:hAnsi="Times New Roman"/>
          <w:bCs/>
          <w:sz w:val="28"/>
          <w:szCs w:val="28"/>
        </w:rPr>
        <w:t>%</w:t>
      </w:r>
      <w:r w:rsidR="00F40348" w:rsidRPr="001940F6">
        <w:rPr>
          <w:rFonts w:ascii="Times New Roman" w:hAnsi="Times New Roman"/>
          <w:sz w:val="28"/>
          <w:szCs w:val="28"/>
        </w:rPr>
        <w:t>.</w:t>
      </w:r>
      <w:r w:rsidRPr="001940F6">
        <w:rPr>
          <w:rFonts w:ascii="Times New Roman" w:hAnsi="Times New Roman"/>
          <w:sz w:val="28"/>
          <w:szCs w:val="28"/>
        </w:rPr>
        <w:t xml:space="preserve"> Многие туристические термины и термины, связанные с географией и культурой, приходят из английского языка, так как многие популярные туристические направления находятся в англоязычных странах. Приведем примеры: </w:t>
      </w:r>
      <w:r w:rsidRPr="001940F6">
        <w:rPr>
          <w:rFonts w:ascii="Times New Roman" w:hAnsi="Times New Roman"/>
          <w:i/>
          <w:sz w:val="28"/>
        </w:rPr>
        <w:t xml:space="preserve">туризм, тур, турист, турпоток, экспедиция, экскурсия, экскурсовод, гид, </w:t>
      </w:r>
      <w:r w:rsidRPr="001940F6">
        <w:rPr>
          <w:rFonts w:ascii="Times New Roman" w:hAnsi="Times New Roman"/>
          <w:i/>
          <w:sz w:val="28"/>
          <w:lang w:val="en-US"/>
        </w:rPr>
        <w:t>Kazakh</w:t>
      </w:r>
      <w:r w:rsidRPr="001940F6">
        <w:rPr>
          <w:rFonts w:ascii="Times New Roman" w:hAnsi="Times New Roman"/>
          <w:i/>
          <w:sz w:val="28"/>
        </w:rPr>
        <w:t xml:space="preserve"> </w:t>
      </w:r>
      <w:r w:rsidRPr="001940F6">
        <w:rPr>
          <w:rFonts w:ascii="Times New Roman" w:hAnsi="Times New Roman"/>
          <w:i/>
          <w:sz w:val="28"/>
          <w:lang w:val="en-US"/>
        </w:rPr>
        <w:t>Tourism</w:t>
      </w:r>
      <w:r w:rsidRPr="001940F6">
        <w:rPr>
          <w:rFonts w:ascii="Times New Roman" w:hAnsi="Times New Roman"/>
          <w:i/>
          <w:sz w:val="28"/>
        </w:rPr>
        <w:t xml:space="preserve">, </w:t>
      </w:r>
      <w:r w:rsidRPr="00F40348">
        <w:rPr>
          <w:rFonts w:ascii="Times New Roman" w:hAnsi="Times New Roman"/>
          <w:i/>
          <w:sz w:val="28"/>
        </w:rPr>
        <w:t xml:space="preserve">сувенир, </w:t>
      </w:r>
      <w:r w:rsidRPr="00F40348">
        <w:rPr>
          <w:rFonts w:ascii="Times New Roman" w:hAnsi="Times New Roman"/>
          <w:i/>
          <w:sz w:val="28"/>
          <w:szCs w:val="28"/>
        </w:rPr>
        <w:t>бэкпекинг, гидбук, треккинг, трек-код, круиз, хостел, хомстей, джет-лаг, виза, резорт, аll-inclusive, trap, аdventure, экотуризм, лэйовер, аirline, туроператор, Off-season, пакетный тур, трансфер, стоповер</w:t>
      </w:r>
      <w:r w:rsidRPr="00F40348">
        <w:rPr>
          <w:rFonts w:ascii="Times New Roman" w:hAnsi="Times New Roman"/>
          <w:sz w:val="28"/>
          <w:szCs w:val="28"/>
        </w:rPr>
        <w:t xml:space="preserve"> и др.</w:t>
      </w:r>
    </w:p>
    <w:p w:rsidR="00EB69D1" w:rsidRPr="001940F6" w:rsidRDefault="00F40348" w:rsidP="00EB69D1">
      <w:pPr>
        <w:spacing w:after="0" w:line="240" w:lineRule="auto"/>
        <w:ind w:firstLine="454"/>
        <w:contextualSpacing/>
        <w:jc w:val="both"/>
        <w:rPr>
          <w:rFonts w:ascii="Times New Roman" w:hAnsi="Times New Roman"/>
          <w:i/>
          <w:sz w:val="28"/>
        </w:rPr>
      </w:pPr>
      <w:r>
        <w:rPr>
          <w:rFonts w:ascii="Times New Roman" w:hAnsi="Times New Roman"/>
          <w:sz w:val="28"/>
          <w:szCs w:val="28"/>
        </w:rPr>
        <w:lastRenderedPageBreak/>
        <w:t>19</w:t>
      </w:r>
      <w:r w:rsidR="00EB69D1" w:rsidRPr="001940F6">
        <w:rPr>
          <w:rFonts w:ascii="Times New Roman" w:hAnsi="Times New Roman"/>
          <w:sz w:val="28"/>
          <w:szCs w:val="28"/>
        </w:rPr>
        <w:t>. Группа «</w:t>
      </w:r>
      <w:r w:rsidR="00A978EF">
        <w:rPr>
          <w:rFonts w:ascii="Times New Roman" w:hAnsi="Times New Roman"/>
          <w:i/>
          <w:sz w:val="28"/>
          <w:szCs w:val="28"/>
        </w:rPr>
        <w:t>С</w:t>
      </w:r>
      <w:r>
        <w:rPr>
          <w:rFonts w:ascii="Times New Roman" w:hAnsi="Times New Roman"/>
          <w:i/>
          <w:sz w:val="28"/>
          <w:szCs w:val="28"/>
        </w:rPr>
        <w:t>редства передвижения</w:t>
      </w:r>
      <w:r w:rsidR="00EB69D1" w:rsidRPr="001940F6">
        <w:rPr>
          <w:rFonts w:ascii="Times New Roman" w:hAnsi="Times New Roman"/>
          <w:sz w:val="28"/>
          <w:szCs w:val="28"/>
        </w:rPr>
        <w:t>»</w:t>
      </w:r>
      <w:r>
        <w:rPr>
          <w:rFonts w:ascii="Times New Roman" w:hAnsi="Times New Roman"/>
          <w:sz w:val="28"/>
          <w:szCs w:val="28"/>
        </w:rPr>
        <w:t xml:space="preserve"> с</w:t>
      </w:r>
      <w:r w:rsidRPr="00192513">
        <w:rPr>
          <w:rFonts w:ascii="Times New Roman" w:hAnsi="Times New Roman"/>
          <w:sz w:val="28"/>
          <w:szCs w:val="28"/>
        </w:rPr>
        <w:t xml:space="preserve">одержит </w:t>
      </w:r>
      <w:r>
        <w:rPr>
          <w:rFonts w:ascii="Times New Roman" w:hAnsi="Times New Roman"/>
          <w:sz w:val="28"/>
          <w:szCs w:val="28"/>
        </w:rPr>
        <w:t>73</w:t>
      </w:r>
      <w:r w:rsidRPr="00192513">
        <w:rPr>
          <w:rFonts w:ascii="Times New Roman" w:hAnsi="Times New Roman"/>
          <w:sz w:val="28"/>
          <w:szCs w:val="28"/>
        </w:rPr>
        <w:t xml:space="preserve"> </w:t>
      </w:r>
      <w:r w:rsidR="00840226">
        <w:rPr>
          <w:rFonts w:ascii="Times New Roman" w:hAnsi="Times New Roman"/>
          <w:bCs/>
          <w:sz w:val="28"/>
          <w:szCs w:val="28"/>
        </w:rPr>
        <w:t>лексические</w:t>
      </w:r>
      <w:r w:rsidRPr="00192513">
        <w:rPr>
          <w:rFonts w:ascii="Times New Roman" w:hAnsi="Times New Roman"/>
          <w:bCs/>
          <w:sz w:val="28"/>
          <w:szCs w:val="28"/>
        </w:rPr>
        <w:t xml:space="preserve"> единиц</w:t>
      </w:r>
      <w:r w:rsidR="00840226">
        <w:rPr>
          <w:rFonts w:ascii="Times New Roman" w:hAnsi="Times New Roman"/>
          <w:bCs/>
          <w:sz w:val="28"/>
          <w:szCs w:val="28"/>
        </w:rPr>
        <w:t>ы</w:t>
      </w:r>
      <w:r w:rsidRPr="00192513">
        <w:rPr>
          <w:rFonts w:ascii="Times New Roman" w:hAnsi="Times New Roman"/>
          <w:bCs/>
          <w:sz w:val="28"/>
          <w:szCs w:val="28"/>
        </w:rPr>
        <w:t xml:space="preserve">, что составляет </w:t>
      </w:r>
      <w:r>
        <w:rPr>
          <w:rFonts w:ascii="Times New Roman" w:hAnsi="Times New Roman"/>
          <w:bCs/>
          <w:sz w:val="28"/>
          <w:szCs w:val="28"/>
        </w:rPr>
        <w:t>1</w:t>
      </w:r>
      <w:r w:rsidRPr="00F40348">
        <w:rPr>
          <w:rFonts w:ascii="Times New Roman" w:hAnsi="Times New Roman"/>
          <w:bCs/>
          <w:sz w:val="28"/>
          <w:szCs w:val="28"/>
        </w:rPr>
        <w:t>%</w:t>
      </w:r>
      <w:r w:rsidR="00EB69D1" w:rsidRPr="001940F6">
        <w:rPr>
          <w:rFonts w:ascii="Times New Roman" w:hAnsi="Times New Roman"/>
          <w:sz w:val="28"/>
          <w:szCs w:val="28"/>
        </w:rPr>
        <w:t xml:space="preserve">. Заимствования в категории транспорта актуальны и важны. Мировой технологический прогресс и глобализация способствуют распространению новых технологий, концепций и идей, происходит активное развитие и внедрение новых технологий. Инновации, такие как электромобили, автопилоты, альтернативные источники энергии и передовые системы управления, не только изменяют пейзаж отрасли, но и приводят к созданию новой терминологии и лексики, которые затем входят в обиход на разных языках. Приведем следующие примеры: </w:t>
      </w:r>
      <w:r w:rsidR="00EB69D1" w:rsidRPr="001940F6">
        <w:rPr>
          <w:rFonts w:ascii="Times New Roman" w:hAnsi="Times New Roman"/>
          <w:i/>
          <w:sz w:val="28"/>
          <w:szCs w:val="28"/>
        </w:rPr>
        <w:t xml:space="preserve">автомобиль, джип, хэтчбек, седан, кабриолет, кроссовер, турбина, турбонагнетатель, бульдозер, экскаватор, катер, ферри, гидроцикл, скутер, эскалатор, </w:t>
      </w:r>
      <w:r w:rsidR="00EB69D1" w:rsidRPr="001940F6">
        <w:rPr>
          <w:rFonts w:ascii="Times New Roman" w:hAnsi="Times New Roman"/>
          <w:i/>
          <w:sz w:val="28"/>
        </w:rPr>
        <w:t>лифт, мотор, мотоцикл, дрон, ховерборд, сегвей, гироскутер, электрокар, гибридный автомобиль, автопилот, каршеринг, райдшеринг, суперкондуктор, аддитивное производство, и др.</w:t>
      </w:r>
    </w:p>
    <w:p w:rsidR="00EB69D1" w:rsidRPr="001940F6" w:rsidRDefault="00EB69D1" w:rsidP="000F2883">
      <w:pPr>
        <w:spacing w:after="0" w:line="240" w:lineRule="auto"/>
        <w:ind w:firstLine="454"/>
        <w:contextualSpacing/>
        <w:jc w:val="both"/>
        <w:rPr>
          <w:rFonts w:ascii="Times New Roman" w:hAnsi="Times New Roman"/>
          <w:sz w:val="28"/>
          <w:lang w:val="kk-KZ"/>
        </w:rPr>
      </w:pPr>
      <w:r w:rsidRPr="001940F6">
        <w:rPr>
          <w:rFonts w:ascii="Times New Roman" w:hAnsi="Times New Roman"/>
          <w:sz w:val="28"/>
          <w:szCs w:val="28"/>
        </w:rPr>
        <w:t>2</w:t>
      </w:r>
      <w:r w:rsidR="00F40348">
        <w:rPr>
          <w:rFonts w:ascii="Times New Roman" w:hAnsi="Times New Roman"/>
          <w:sz w:val="28"/>
          <w:szCs w:val="28"/>
        </w:rPr>
        <w:t>0</w:t>
      </w:r>
      <w:r w:rsidRPr="001940F6">
        <w:rPr>
          <w:rFonts w:ascii="Times New Roman" w:hAnsi="Times New Roman"/>
          <w:sz w:val="28"/>
          <w:szCs w:val="28"/>
        </w:rPr>
        <w:t>. Группа «</w:t>
      </w:r>
      <w:r w:rsidR="00A978EF">
        <w:rPr>
          <w:rFonts w:ascii="Times New Roman" w:hAnsi="Times New Roman"/>
          <w:i/>
          <w:sz w:val="28"/>
          <w:szCs w:val="28"/>
        </w:rPr>
        <w:t>Р</w:t>
      </w:r>
      <w:r w:rsidRPr="001940F6">
        <w:rPr>
          <w:rFonts w:ascii="Times New Roman" w:hAnsi="Times New Roman"/>
          <w:i/>
          <w:sz w:val="28"/>
          <w:szCs w:val="28"/>
        </w:rPr>
        <w:t>елигия</w:t>
      </w:r>
      <w:r w:rsidRPr="001940F6">
        <w:rPr>
          <w:rFonts w:ascii="Times New Roman" w:hAnsi="Times New Roman"/>
          <w:sz w:val="28"/>
          <w:szCs w:val="28"/>
        </w:rPr>
        <w:t>»</w:t>
      </w:r>
      <w:r w:rsidR="000F2883">
        <w:rPr>
          <w:rFonts w:ascii="Times New Roman" w:hAnsi="Times New Roman"/>
          <w:sz w:val="28"/>
          <w:szCs w:val="28"/>
        </w:rPr>
        <w:t xml:space="preserve"> с</w:t>
      </w:r>
      <w:r w:rsidR="000F2883" w:rsidRPr="00192513">
        <w:rPr>
          <w:rFonts w:ascii="Times New Roman" w:hAnsi="Times New Roman"/>
          <w:sz w:val="28"/>
          <w:szCs w:val="28"/>
        </w:rPr>
        <w:t xml:space="preserve">одержит </w:t>
      </w:r>
      <w:r w:rsidR="000F2883">
        <w:rPr>
          <w:rFonts w:ascii="Times New Roman" w:hAnsi="Times New Roman"/>
          <w:sz w:val="28"/>
          <w:szCs w:val="28"/>
        </w:rPr>
        <w:t>43</w:t>
      </w:r>
      <w:r w:rsidR="000F2883" w:rsidRPr="00192513">
        <w:rPr>
          <w:rFonts w:ascii="Times New Roman" w:hAnsi="Times New Roman"/>
          <w:sz w:val="28"/>
          <w:szCs w:val="28"/>
        </w:rPr>
        <w:t xml:space="preserve"> </w:t>
      </w:r>
      <w:r w:rsidR="000F2883" w:rsidRPr="00192513">
        <w:rPr>
          <w:rFonts w:ascii="Times New Roman" w:hAnsi="Times New Roman"/>
          <w:bCs/>
          <w:sz w:val="28"/>
          <w:szCs w:val="28"/>
        </w:rPr>
        <w:t xml:space="preserve">лексических единиц, что составляет </w:t>
      </w:r>
      <w:r w:rsidR="000F2883">
        <w:rPr>
          <w:rFonts w:ascii="Times New Roman" w:hAnsi="Times New Roman"/>
          <w:bCs/>
          <w:sz w:val="28"/>
          <w:szCs w:val="28"/>
        </w:rPr>
        <w:t>0,6</w:t>
      </w:r>
      <w:r w:rsidR="000F2883" w:rsidRPr="00F40348">
        <w:rPr>
          <w:rFonts w:ascii="Times New Roman" w:hAnsi="Times New Roman"/>
          <w:bCs/>
          <w:sz w:val="28"/>
          <w:szCs w:val="28"/>
        </w:rPr>
        <w:t>%</w:t>
      </w:r>
      <w:r w:rsidRPr="001940F6">
        <w:rPr>
          <w:rFonts w:ascii="Times New Roman" w:hAnsi="Times New Roman"/>
          <w:sz w:val="28"/>
          <w:szCs w:val="28"/>
        </w:rPr>
        <w:t xml:space="preserve">. В нашей тематической дифференциации мы объединили религию и мифологию в одну группу. Объединение тем религии и мифологии является актуальным подходом к изучению этих областей, поскольку они тесно переплетены и имеют множество общих характеристик. Религии и мифологии представляют системы верований, которые предоставляют объяснения происхождения мира, человека и его роли во Вселенной, а также устанавливают ценности и нормы, регулирующие межличностные отношения. Заимствования из английского языка в теме религии и мифологии могут быть не так распространены или явными, но вот несколько примеров: </w:t>
      </w:r>
      <w:r w:rsidRPr="001940F6">
        <w:rPr>
          <w:rFonts w:ascii="Times New Roman" w:hAnsi="Times New Roman"/>
          <w:i/>
          <w:sz w:val="28"/>
        </w:rPr>
        <w:t>экстремизм,</w:t>
      </w:r>
      <w:r w:rsidRPr="001940F6">
        <w:rPr>
          <w:rFonts w:ascii="Times New Roman" w:hAnsi="Times New Roman"/>
          <w:i/>
          <w:sz w:val="28"/>
          <w:lang w:val="kk-KZ"/>
        </w:rPr>
        <w:t xml:space="preserve"> фокус,</w:t>
      </w:r>
      <w:r w:rsidRPr="001940F6">
        <w:rPr>
          <w:rFonts w:ascii="Times New Roman" w:hAnsi="Times New Roman"/>
        </w:rPr>
        <w:t xml:space="preserve"> </w:t>
      </w:r>
      <w:r w:rsidRPr="001940F6">
        <w:rPr>
          <w:rFonts w:ascii="Times New Roman" w:hAnsi="Times New Roman"/>
          <w:i/>
          <w:sz w:val="28"/>
          <w:lang w:val="kk-KZ"/>
        </w:rPr>
        <w:t xml:space="preserve">Секуляризация,Теософия, Политеизм, Монотеизм, Анимизм, Агностицизм, Атеизм, Пантеизм, Трансцендентализм, Постмодернизм, Нью-Эйдж (New Age), Культ, Эсхатология, Герменевтика, Карма, Юнгианская психология, Архетип, Синкретизм, Криптозоология, Космогония, Миф, Легенд, Апокалипсис, Ангел, Демон, Дьявол, Сатанизм, Герменевтика, Теодицея, дуализм, Пантеизм, Трансцендентализм, Карма, Нирвана, Реинкарнация, Мистицизм, Йога </w:t>
      </w:r>
      <w:r w:rsidRPr="001940F6">
        <w:rPr>
          <w:rFonts w:ascii="Times New Roman" w:hAnsi="Times New Roman"/>
          <w:sz w:val="28"/>
          <w:lang w:val="kk-KZ"/>
        </w:rPr>
        <w:t>и др.</w:t>
      </w:r>
    </w:p>
    <w:p w:rsidR="00EB69D1" w:rsidRPr="001940F6" w:rsidRDefault="00EB69D1" w:rsidP="000F2883">
      <w:pPr>
        <w:spacing w:after="0" w:line="240" w:lineRule="auto"/>
        <w:ind w:firstLine="454"/>
        <w:contextualSpacing/>
        <w:jc w:val="both"/>
        <w:rPr>
          <w:rFonts w:ascii="Times New Roman" w:hAnsi="Times New Roman"/>
          <w:sz w:val="28"/>
          <w:szCs w:val="28"/>
        </w:rPr>
      </w:pPr>
      <w:r w:rsidRPr="001940F6">
        <w:rPr>
          <w:rFonts w:ascii="Times New Roman" w:hAnsi="Times New Roman"/>
          <w:sz w:val="28"/>
          <w:lang w:val="kk-KZ"/>
        </w:rPr>
        <w:t>2</w:t>
      </w:r>
      <w:r w:rsidR="000F2883">
        <w:rPr>
          <w:rFonts w:ascii="Times New Roman" w:hAnsi="Times New Roman"/>
          <w:sz w:val="28"/>
          <w:lang w:val="kk-KZ"/>
        </w:rPr>
        <w:t>1</w:t>
      </w:r>
      <w:r w:rsidRPr="001940F6">
        <w:rPr>
          <w:rFonts w:ascii="Times New Roman" w:hAnsi="Times New Roman"/>
          <w:sz w:val="28"/>
          <w:lang w:val="kk-KZ"/>
        </w:rPr>
        <w:t xml:space="preserve">. </w:t>
      </w:r>
      <w:r w:rsidR="00A978EF">
        <w:rPr>
          <w:rFonts w:ascii="Times New Roman" w:hAnsi="Times New Roman"/>
          <w:sz w:val="28"/>
          <w:szCs w:val="28"/>
        </w:rPr>
        <w:t xml:space="preserve">Группа </w:t>
      </w:r>
      <w:r w:rsidRPr="001940F6">
        <w:rPr>
          <w:rFonts w:ascii="Times New Roman" w:hAnsi="Times New Roman"/>
          <w:sz w:val="28"/>
          <w:szCs w:val="28"/>
        </w:rPr>
        <w:t>«</w:t>
      </w:r>
      <w:r w:rsidR="00A978EF">
        <w:rPr>
          <w:rFonts w:ascii="Times New Roman" w:hAnsi="Times New Roman"/>
          <w:i/>
          <w:sz w:val="28"/>
          <w:szCs w:val="28"/>
        </w:rPr>
        <w:t>В</w:t>
      </w:r>
      <w:r w:rsidRPr="001940F6">
        <w:rPr>
          <w:rFonts w:ascii="Times New Roman" w:hAnsi="Times New Roman"/>
          <w:i/>
          <w:sz w:val="28"/>
          <w:szCs w:val="28"/>
        </w:rPr>
        <w:t>ремя»</w:t>
      </w:r>
      <w:r w:rsidR="000F2883">
        <w:rPr>
          <w:rFonts w:ascii="Times New Roman" w:hAnsi="Times New Roman"/>
          <w:i/>
          <w:sz w:val="28"/>
          <w:szCs w:val="28"/>
        </w:rPr>
        <w:t xml:space="preserve"> </w:t>
      </w:r>
      <w:r w:rsidR="000F2883">
        <w:rPr>
          <w:rFonts w:ascii="Times New Roman" w:hAnsi="Times New Roman"/>
          <w:sz w:val="28"/>
          <w:szCs w:val="28"/>
        </w:rPr>
        <w:t>с</w:t>
      </w:r>
      <w:r w:rsidR="000F2883" w:rsidRPr="00192513">
        <w:rPr>
          <w:rFonts w:ascii="Times New Roman" w:hAnsi="Times New Roman"/>
          <w:sz w:val="28"/>
          <w:szCs w:val="28"/>
        </w:rPr>
        <w:t xml:space="preserve">одержит </w:t>
      </w:r>
      <w:r w:rsidR="000F2883">
        <w:rPr>
          <w:rFonts w:ascii="Times New Roman" w:hAnsi="Times New Roman"/>
          <w:sz w:val="28"/>
          <w:szCs w:val="28"/>
        </w:rPr>
        <w:t>38</w:t>
      </w:r>
      <w:r w:rsidR="000F2883" w:rsidRPr="00192513">
        <w:rPr>
          <w:rFonts w:ascii="Times New Roman" w:hAnsi="Times New Roman"/>
          <w:sz w:val="28"/>
          <w:szCs w:val="28"/>
        </w:rPr>
        <w:t xml:space="preserve"> </w:t>
      </w:r>
      <w:r w:rsidR="000F2883" w:rsidRPr="00192513">
        <w:rPr>
          <w:rFonts w:ascii="Times New Roman" w:hAnsi="Times New Roman"/>
          <w:bCs/>
          <w:sz w:val="28"/>
          <w:szCs w:val="28"/>
        </w:rPr>
        <w:t xml:space="preserve">лексических единиц, что составляет </w:t>
      </w:r>
      <w:r w:rsidR="000F2883">
        <w:rPr>
          <w:rFonts w:ascii="Times New Roman" w:hAnsi="Times New Roman"/>
          <w:bCs/>
          <w:sz w:val="28"/>
          <w:szCs w:val="28"/>
        </w:rPr>
        <w:t>0,5</w:t>
      </w:r>
      <w:r w:rsidR="000F2883" w:rsidRPr="00F40348">
        <w:rPr>
          <w:rFonts w:ascii="Times New Roman" w:hAnsi="Times New Roman"/>
          <w:bCs/>
          <w:sz w:val="28"/>
          <w:szCs w:val="28"/>
        </w:rPr>
        <w:t>%</w:t>
      </w:r>
      <w:r w:rsidRPr="001940F6">
        <w:rPr>
          <w:rFonts w:ascii="Times New Roman" w:hAnsi="Times New Roman"/>
          <w:i/>
          <w:sz w:val="28"/>
          <w:szCs w:val="28"/>
        </w:rPr>
        <w:t>.</w:t>
      </w:r>
      <w:r w:rsidR="000F2883">
        <w:rPr>
          <w:rFonts w:ascii="Times New Roman" w:hAnsi="Times New Roman"/>
          <w:i/>
          <w:sz w:val="28"/>
          <w:szCs w:val="28"/>
        </w:rPr>
        <w:t xml:space="preserve"> Данную группу составляют слова, описывающие с</w:t>
      </w:r>
      <w:r w:rsidR="000F2883" w:rsidRPr="000F2883">
        <w:rPr>
          <w:rFonts w:ascii="Times New Roman" w:hAnsi="Times New Roman"/>
          <w:i/>
          <w:sz w:val="28"/>
          <w:szCs w:val="28"/>
        </w:rPr>
        <w:t>рок</w:t>
      </w:r>
      <w:r w:rsidR="000F2883">
        <w:rPr>
          <w:rFonts w:ascii="Times New Roman" w:hAnsi="Times New Roman"/>
          <w:i/>
          <w:sz w:val="28"/>
          <w:szCs w:val="28"/>
        </w:rPr>
        <w:t>, гаджеты, связанные со временем, и с</w:t>
      </w:r>
      <w:r w:rsidR="000F2883" w:rsidRPr="000F2883">
        <w:rPr>
          <w:rFonts w:ascii="Times New Roman" w:hAnsi="Times New Roman"/>
          <w:i/>
          <w:sz w:val="28"/>
          <w:szCs w:val="28"/>
        </w:rPr>
        <w:t>обытия</w:t>
      </w:r>
      <w:r w:rsidR="000F2883">
        <w:rPr>
          <w:rFonts w:ascii="Times New Roman" w:hAnsi="Times New Roman"/>
          <w:i/>
          <w:sz w:val="28"/>
          <w:szCs w:val="28"/>
        </w:rPr>
        <w:t xml:space="preserve">. </w:t>
      </w:r>
      <w:r w:rsidRPr="001940F6">
        <w:rPr>
          <w:rFonts w:ascii="Times New Roman" w:hAnsi="Times New Roman"/>
          <w:i/>
          <w:sz w:val="28"/>
          <w:szCs w:val="28"/>
        </w:rPr>
        <w:t xml:space="preserve">В данной категории также можно найти заимствования из английского языка, которые активно используются в русском. Некоторые примеры таких слов: эра, период, сезон, момент, дата, таймер, сезон, тайм, дедлайн (deadline) </w:t>
      </w:r>
      <w:r w:rsidR="00451072">
        <w:rPr>
          <w:rFonts w:ascii="Times New Roman" w:hAnsi="Times New Roman"/>
          <w:sz w:val="28"/>
          <w:szCs w:val="28"/>
        </w:rPr>
        <w:t>–</w:t>
      </w:r>
      <w:r w:rsidRPr="001940F6">
        <w:rPr>
          <w:rFonts w:ascii="Times New Roman" w:hAnsi="Times New Roman"/>
          <w:i/>
          <w:sz w:val="28"/>
          <w:szCs w:val="28"/>
        </w:rPr>
        <w:t xml:space="preserve"> крайний срок выполнения задания или проекта; тайм-менеджмент (time management) </w:t>
      </w:r>
      <w:r w:rsidR="00451072">
        <w:rPr>
          <w:rFonts w:ascii="Times New Roman" w:hAnsi="Times New Roman"/>
          <w:sz w:val="28"/>
          <w:szCs w:val="28"/>
        </w:rPr>
        <w:t>–</w:t>
      </w:r>
      <w:r w:rsidRPr="001940F6">
        <w:rPr>
          <w:rFonts w:ascii="Times New Roman" w:hAnsi="Times New Roman"/>
          <w:i/>
          <w:sz w:val="28"/>
          <w:szCs w:val="28"/>
        </w:rPr>
        <w:t xml:space="preserve"> техника эффективного планирования и использования времени; таймер (timer) </w:t>
      </w:r>
      <w:r w:rsidR="00451072">
        <w:rPr>
          <w:rFonts w:ascii="Times New Roman" w:hAnsi="Times New Roman"/>
          <w:sz w:val="28"/>
          <w:szCs w:val="28"/>
        </w:rPr>
        <w:t>–</w:t>
      </w:r>
      <w:r w:rsidRPr="001940F6">
        <w:rPr>
          <w:rFonts w:ascii="Times New Roman" w:hAnsi="Times New Roman"/>
          <w:i/>
          <w:sz w:val="28"/>
          <w:szCs w:val="28"/>
        </w:rPr>
        <w:t xml:space="preserve"> функция для измерения времени, например, на кухонных приборах или спортивных часах; стоп-вотч </w:t>
      </w:r>
      <w:r w:rsidR="00451072">
        <w:rPr>
          <w:rFonts w:ascii="Times New Roman" w:hAnsi="Times New Roman"/>
          <w:i/>
          <w:sz w:val="28"/>
          <w:szCs w:val="28"/>
        </w:rPr>
        <w:t xml:space="preserve">                    </w:t>
      </w:r>
      <w:r w:rsidRPr="001940F6">
        <w:rPr>
          <w:rFonts w:ascii="Times New Roman" w:hAnsi="Times New Roman"/>
          <w:i/>
          <w:sz w:val="28"/>
          <w:szCs w:val="28"/>
        </w:rPr>
        <w:t xml:space="preserve">(stopwatch) – специальные часы или функция на часах для точного измерения времени, особенно в спорте; каунтдаун (countdown) </w:t>
      </w:r>
      <w:r w:rsidR="00451072">
        <w:rPr>
          <w:rFonts w:ascii="Times New Roman" w:hAnsi="Times New Roman"/>
          <w:sz w:val="28"/>
          <w:szCs w:val="28"/>
        </w:rPr>
        <w:t>–</w:t>
      </w:r>
      <w:r w:rsidRPr="001940F6">
        <w:rPr>
          <w:rFonts w:ascii="Times New Roman" w:hAnsi="Times New Roman"/>
          <w:i/>
          <w:sz w:val="28"/>
          <w:szCs w:val="28"/>
        </w:rPr>
        <w:t xml:space="preserve"> обратный отсчет времени до определенного события или момента; тайм-аут (timeout) </w:t>
      </w:r>
      <w:r w:rsidR="00451072">
        <w:rPr>
          <w:rFonts w:ascii="Times New Roman" w:hAnsi="Times New Roman"/>
          <w:sz w:val="28"/>
          <w:szCs w:val="28"/>
        </w:rPr>
        <w:t>–</w:t>
      </w:r>
      <w:r w:rsidRPr="001940F6">
        <w:rPr>
          <w:rFonts w:ascii="Times New Roman" w:hAnsi="Times New Roman"/>
          <w:i/>
          <w:sz w:val="28"/>
          <w:szCs w:val="28"/>
        </w:rPr>
        <w:t xml:space="preserve"> перерыв, особенно в спортивных играх, на котором обсуждаются тактика и стратегия; </w:t>
      </w:r>
      <w:r w:rsidRPr="001940F6">
        <w:rPr>
          <w:rFonts w:ascii="Times New Roman" w:hAnsi="Times New Roman"/>
          <w:i/>
          <w:sz w:val="28"/>
          <w:szCs w:val="28"/>
        </w:rPr>
        <w:lastRenderedPageBreak/>
        <w:t xml:space="preserve">таймлайн (timeline) </w:t>
      </w:r>
      <w:r w:rsidR="00451072">
        <w:rPr>
          <w:rFonts w:ascii="Times New Roman" w:hAnsi="Times New Roman"/>
          <w:sz w:val="28"/>
          <w:szCs w:val="28"/>
        </w:rPr>
        <w:t>–</w:t>
      </w:r>
      <w:r w:rsidRPr="001940F6">
        <w:rPr>
          <w:rFonts w:ascii="Times New Roman" w:hAnsi="Times New Roman"/>
          <w:i/>
          <w:sz w:val="28"/>
          <w:szCs w:val="28"/>
        </w:rPr>
        <w:t xml:space="preserve"> лента событий или график, отображающий хронологию событий или развитие проекта; тайм-зона, таймшит, скринтайм, митап </w:t>
      </w:r>
      <w:r w:rsidRPr="001940F6">
        <w:rPr>
          <w:rFonts w:ascii="Times New Roman" w:hAnsi="Times New Roman"/>
          <w:sz w:val="28"/>
          <w:szCs w:val="28"/>
        </w:rPr>
        <w:t xml:space="preserve">и др. </w:t>
      </w:r>
    </w:p>
    <w:p w:rsidR="00004369" w:rsidRPr="001940F6" w:rsidRDefault="00321D4F" w:rsidP="00004369">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lang w:val="kk-KZ"/>
        </w:rPr>
        <w:t>Разработанная</w:t>
      </w:r>
      <w:r w:rsidR="00004369" w:rsidRPr="001940F6">
        <w:rPr>
          <w:rFonts w:ascii="Times New Roman" w:hAnsi="Times New Roman"/>
          <w:sz w:val="28"/>
          <w:szCs w:val="28"/>
        </w:rPr>
        <w:t xml:space="preserve"> тематическая </w:t>
      </w:r>
      <w:r w:rsidRPr="001940F6">
        <w:rPr>
          <w:rFonts w:ascii="Times New Roman" w:hAnsi="Times New Roman"/>
          <w:sz w:val="28"/>
          <w:szCs w:val="28"/>
        </w:rPr>
        <w:t>дифференциация</w:t>
      </w:r>
      <w:r w:rsidR="00004369" w:rsidRPr="001940F6">
        <w:rPr>
          <w:rFonts w:ascii="Times New Roman" w:hAnsi="Times New Roman"/>
          <w:sz w:val="28"/>
          <w:szCs w:val="28"/>
        </w:rPr>
        <w:t xml:space="preserve"> </w:t>
      </w:r>
      <w:r w:rsidR="00004369" w:rsidRPr="001940F6">
        <w:rPr>
          <w:rFonts w:ascii="Times New Roman" w:hAnsi="Times New Roman"/>
          <w:sz w:val="28"/>
          <w:szCs w:val="28"/>
          <w:lang w:val="kk-KZ"/>
        </w:rPr>
        <w:t>дает четкое представление о разностороннем характере влияния английского языка на лексику русского языка</w:t>
      </w:r>
      <w:r w:rsidR="00004369" w:rsidRPr="001940F6">
        <w:rPr>
          <w:rFonts w:ascii="Times New Roman" w:hAnsi="Times New Roman"/>
          <w:sz w:val="28"/>
          <w:szCs w:val="28"/>
        </w:rPr>
        <w:t xml:space="preserve"> и позволяет установить наиболее проницаемые для заимствований референциальные тематические группы в современном р</w:t>
      </w:r>
      <w:r w:rsidRPr="001940F6">
        <w:rPr>
          <w:rFonts w:ascii="Times New Roman" w:hAnsi="Times New Roman"/>
          <w:sz w:val="28"/>
          <w:szCs w:val="28"/>
        </w:rPr>
        <w:t>усском языке по сравнению с ранее рассмотренными работами.</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hAnsi="Times New Roman"/>
          <w:sz w:val="28"/>
          <w:szCs w:val="28"/>
        </w:rPr>
        <w:t>П</w:t>
      </w:r>
      <w:r w:rsidRPr="001940F6">
        <w:rPr>
          <w:rFonts w:ascii="Times New Roman" w:eastAsia="Calibri" w:hAnsi="Times New Roman"/>
          <w:sz w:val="28"/>
          <w:szCs w:val="28"/>
        </w:rPr>
        <w:t xml:space="preserve">редставляем </w:t>
      </w:r>
      <w:r w:rsidR="00EB69D1" w:rsidRPr="001940F6">
        <w:rPr>
          <w:rFonts w:ascii="Times New Roman" w:eastAsia="Calibri" w:hAnsi="Times New Roman"/>
          <w:sz w:val="28"/>
          <w:szCs w:val="28"/>
        </w:rPr>
        <w:t xml:space="preserve">количественные показатели выявленных заимствований по тематическим группам в </w:t>
      </w:r>
      <w:r w:rsidR="00451072">
        <w:rPr>
          <w:rFonts w:ascii="Times New Roman" w:eastAsia="Calibri" w:hAnsi="Times New Roman"/>
          <w:sz w:val="28"/>
          <w:szCs w:val="28"/>
        </w:rPr>
        <w:t>П</w:t>
      </w:r>
      <w:r w:rsidR="00EB69D1" w:rsidRPr="001940F6">
        <w:rPr>
          <w:rFonts w:ascii="Times New Roman" w:eastAsia="Calibri" w:hAnsi="Times New Roman"/>
          <w:sz w:val="28"/>
          <w:szCs w:val="28"/>
        </w:rPr>
        <w:t>риложении</w:t>
      </w:r>
      <w:r w:rsidR="00321D4F" w:rsidRPr="001940F6">
        <w:rPr>
          <w:rFonts w:ascii="Times New Roman" w:eastAsia="Calibri" w:hAnsi="Times New Roman"/>
          <w:sz w:val="28"/>
          <w:szCs w:val="28"/>
        </w:rPr>
        <w:t xml:space="preserve"> </w:t>
      </w:r>
      <w:r w:rsidR="00E35C15">
        <w:rPr>
          <w:rFonts w:ascii="Times New Roman" w:eastAsia="Calibri" w:hAnsi="Times New Roman"/>
          <w:sz w:val="28"/>
          <w:szCs w:val="28"/>
        </w:rPr>
        <w:t>Б</w:t>
      </w:r>
      <w:r w:rsidR="00321D4F" w:rsidRPr="001940F6">
        <w:rPr>
          <w:rFonts w:ascii="Times New Roman" w:eastAsia="Calibri" w:hAnsi="Times New Roman"/>
          <w:sz w:val="28"/>
          <w:szCs w:val="28"/>
        </w:rPr>
        <w:t>.</w:t>
      </w:r>
    </w:p>
    <w:p w:rsidR="00321D4F" w:rsidRPr="001940F6" w:rsidRDefault="00321D4F" w:rsidP="00321D4F">
      <w:pPr>
        <w:spacing w:after="0" w:line="240" w:lineRule="auto"/>
        <w:ind w:firstLine="454"/>
        <w:contextualSpacing/>
        <w:jc w:val="both"/>
        <w:rPr>
          <w:rFonts w:ascii="Times New Roman" w:eastAsia="Calibri" w:hAnsi="Times New Roman"/>
          <w:sz w:val="28"/>
          <w:szCs w:val="28"/>
          <w:lang w:val="kk-KZ"/>
        </w:rPr>
      </w:pPr>
      <w:r w:rsidRPr="001940F6">
        <w:rPr>
          <w:rFonts w:ascii="Times New Roman" w:eastAsia="Calibri" w:hAnsi="Times New Roman"/>
          <w:sz w:val="28"/>
          <w:szCs w:val="28"/>
        </w:rPr>
        <w:t>Таким образом, нами выявлено, что в материалах исследуемой нами газеты с 2017 по 2019 годы тематические группы распределяются следующим образом</w:t>
      </w:r>
      <w:r w:rsidRPr="001940F6">
        <w:rPr>
          <w:rFonts w:ascii="Times New Roman" w:eastAsia="Calibri" w:hAnsi="Times New Roman"/>
          <w:sz w:val="28"/>
          <w:szCs w:val="28"/>
          <w:lang w:val="kk-KZ"/>
        </w:rPr>
        <w:t>:</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w:t>
      </w:r>
      <w:r w:rsidR="00321D4F" w:rsidRPr="001940F6">
        <w:rPr>
          <w:rFonts w:ascii="Times New Roman" w:eastAsia="Calibri" w:hAnsi="Times New Roman"/>
          <w:sz w:val="28"/>
          <w:szCs w:val="28"/>
        </w:rPr>
        <w:t xml:space="preserve"> </w:t>
      </w:r>
      <w:r w:rsidR="000F2883" w:rsidRPr="000F2883">
        <w:rPr>
          <w:rFonts w:ascii="Times New Roman" w:eastAsia="Calibri" w:hAnsi="Times New Roman"/>
          <w:sz w:val="28"/>
          <w:szCs w:val="28"/>
        </w:rPr>
        <w:t xml:space="preserve">Действия и процессы </w:t>
      </w:r>
      <w:r w:rsidRPr="001940F6">
        <w:rPr>
          <w:rFonts w:ascii="Times New Roman" w:eastAsia="Calibri" w:hAnsi="Times New Roman"/>
          <w:sz w:val="28"/>
          <w:szCs w:val="28"/>
        </w:rPr>
        <w:t xml:space="preserve">˗ </w:t>
      </w:r>
      <w:r w:rsidR="000F2883">
        <w:rPr>
          <w:rFonts w:ascii="Times New Roman" w:eastAsia="Calibri" w:hAnsi="Times New Roman"/>
          <w:sz w:val="28"/>
          <w:szCs w:val="28"/>
        </w:rPr>
        <w:t>6</w:t>
      </w:r>
      <w:r w:rsidRPr="001940F6">
        <w:rPr>
          <w:rFonts w:ascii="Times New Roman" w:eastAsia="Calibri" w:hAnsi="Times New Roman"/>
          <w:sz w:val="28"/>
          <w:szCs w:val="28"/>
        </w:rPr>
        <w:t>45;</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w:t>
      </w:r>
      <w:r w:rsidR="00321D4F" w:rsidRPr="001940F6">
        <w:rPr>
          <w:rFonts w:ascii="Times New Roman" w:eastAsia="Calibri" w:hAnsi="Times New Roman"/>
          <w:sz w:val="28"/>
          <w:szCs w:val="28"/>
        </w:rPr>
        <w:t xml:space="preserve"> </w:t>
      </w:r>
      <w:r w:rsidRPr="001940F6">
        <w:rPr>
          <w:rFonts w:ascii="Times New Roman" w:eastAsia="Calibri" w:hAnsi="Times New Roman"/>
          <w:sz w:val="28"/>
          <w:szCs w:val="28"/>
        </w:rPr>
        <w:t xml:space="preserve">Спорт ˗ </w:t>
      </w:r>
      <w:r w:rsidR="000F2883">
        <w:rPr>
          <w:rFonts w:ascii="Times New Roman" w:eastAsia="Calibri" w:hAnsi="Times New Roman"/>
          <w:sz w:val="28"/>
          <w:szCs w:val="28"/>
        </w:rPr>
        <w:t>589</w:t>
      </w:r>
      <w:r w:rsidRPr="001940F6">
        <w:rPr>
          <w:rFonts w:ascii="Times New Roman" w:eastAsia="Calibri" w:hAnsi="Times New Roman"/>
          <w:sz w:val="28"/>
          <w:szCs w:val="28"/>
        </w:rPr>
        <w:t>;</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w:t>
      </w:r>
      <w:r w:rsidR="00321D4F" w:rsidRPr="001940F6">
        <w:rPr>
          <w:rFonts w:ascii="Times New Roman" w:eastAsia="Calibri" w:hAnsi="Times New Roman"/>
          <w:sz w:val="28"/>
          <w:szCs w:val="28"/>
        </w:rPr>
        <w:t xml:space="preserve"> Культура</w:t>
      </w:r>
      <w:r w:rsidRPr="001940F6">
        <w:rPr>
          <w:rFonts w:ascii="Times New Roman" w:eastAsia="Calibri" w:hAnsi="Times New Roman"/>
          <w:sz w:val="28"/>
          <w:szCs w:val="28"/>
        </w:rPr>
        <w:t xml:space="preserve"> ˗ </w:t>
      </w:r>
      <w:r w:rsidR="000F2883">
        <w:rPr>
          <w:rFonts w:ascii="Times New Roman" w:eastAsia="Calibri" w:hAnsi="Times New Roman"/>
          <w:sz w:val="28"/>
          <w:szCs w:val="28"/>
        </w:rPr>
        <w:t>531</w:t>
      </w:r>
      <w:r w:rsidRPr="001940F6">
        <w:rPr>
          <w:rFonts w:ascii="Times New Roman" w:eastAsia="Calibri"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Тематическими группами с наименьшим количеством встречающихся заимствований:</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w:t>
      </w:r>
      <w:r w:rsidR="00321D4F" w:rsidRPr="001940F6">
        <w:rPr>
          <w:rFonts w:ascii="Times New Roman" w:eastAsia="Calibri" w:hAnsi="Times New Roman"/>
          <w:sz w:val="28"/>
          <w:szCs w:val="28"/>
        </w:rPr>
        <w:t xml:space="preserve"> </w:t>
      </w:r>
      <w:r w:rsidRPr="001940F6">
        <w:rPr>
          <w:rFonts w:ascii="Times New Roman" w:eastAsia="Calibri" w:hAnsi="Times New Roman"/>
          <w:sz w:val="28"/>
          <w:szCs w:val="28"/>
        </w:rPr>
        <w:t xml:space="preserve">Время ˗ </w:t>
      </w:r>
      <w:r w:rsidR="000F2883">
        <w:rPr>
          <w:rFonts w:ascii="Times New Roman" w:eastAsia="Calibri" w:hAnsi="Times New Roman"/>
          <w:sz w:val="28"/>
          <w:szCs w:val="28"/>
        </w:rPr>
        <w:t>38</w:t>
      </w:r>
      <w:r w:rsidRPr="001940F6">
        <w:rPr>
          <w:rFonts w:ascii="Times New Roman" w:eastAsia="Calibri" w:hAnsi="Times New Roman"/>
          <w:sz w:val="28"/>
          <w:szCs w:val="28"/>
        </w:rPr>
        <w:t>;</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w:t>
      </w:r>
      <w:r w:rsidR="00321D4F" w:rsidRPr="001940F6">
        <w:rPr>
          <w:rFonts w:ascii="Times New Roman" w:eastAsia="Calibri" w:hAnsi="Times New Roman"/>
          <w:sz w:val="28"/>
          <w:szCs w:val="28"/>
        </w:rPr>
        <w:t xml:space="preserve"> </w:t>
      </w:r>
      <w:r w:rsidRPr="001940F6">
        <w:rPr>
          <w:rFonts w:ascii="Times New Roman" w:eastAsia="Calibri" w:hAnsi="Times New Roman"/>
          <w:sz w:val="28"/>
          <w:szCs w:val="28"/>
        </w:rPr>
        <w:t xml:space="preserve">Религия ˗ </w:t>
      </w:r>
      <w:r w:rsidR="000F2883">
        <w:rPr>
          <w:rFonts w:ascii="Times New Roman" w:eastAsia="Calibri" w:hAnsi="Times New Roman"/>
          <w:sz w:val="28"/>
          <w:szCs w:val="28"/>
        </w:rPr>
        <w:t>43</w:t>
      </w:r>
      <w:r w:rsidRPr="001940F6">
        <w:rPr>
          <w:rFonts w:ascii="Times New Roman" w:eastAsia="Calibri" w:hAnsi="Times New Roman"/>
          <w:sz w:val="28"/>
          <w:szCs w:val="28"/>
        </w:rPr>
        <w:t>;</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w:t>
      </w:r>
      <w:r w:rsidR="00321D4F" w:rsidRPr="001940F6">
        <w:rPr>
          <w:rFonts w:ascii="Times New Roman" w:eastAsia="Calibri" w:hAnsi="Times New Roman"/>
          <w:sz w:val="28"/>
          <w:szCs w:val="28"/>
        </w:rPr>
        <w:t xml:space="preserve"> </w:t>
      </w:r>
      <w:r w:rsidR="000F2883">
        <w:rPr>
          <w:rFonts w:ascii="Times New Roman" w:eastAsia="Calibri" w:hAnsi="Times New Roman"/>
          <w:sz w:val="28"/>
          <w:szCs w:val="28"/>
        </w:rPr>
        <w:t>Средства передвижения</w:t>
      </w:r>
      <w:r w:rsidRPr="001940F6">
        <w:rPr>
          <w:rFonts w:ascii="Times New Roman" w:eastAsia="Calibri" w:hAnsi="Times New Roman"/>
          <w:sz w:val="28"/>
          <w:szCs w:val="28"/>
        </w:rPr>
        <w:t xml:space="preserve"> ˗ </w:t>
      </w:r>
      <w:r w:rsidR="000F2883">
        <w:rPr>
          <w:rFonts w:ascii="Times New Roman" w:eastAsia="Calibri" w:hAnsi="Times New Roman"/>
          <w:sz w:val="28"/>
          <w:szCs w:val="28"/>
        </w:rPr>
        <w:t>73</w:t>
      </w:r>
      <w:r w:rsidRPr="001940F6">
        <w:rPr>
          <w:rFonts w:ascii="Times New Roman" w:eastAsia="Calibri" w:hAnsi="Times New Roman"/>
          <w:sz w:val="28"/>
          <w:szCs w:val="28"/>
        </w:rPr>
        <w:t>.</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Наибольшее количество заимствований относится к тематическим группам, связанным с действиями, спортом и культурой. Это свидетельствует о том, что в этих сферах общественной жизни происходит активное взаимодействие между английским и русским языками. Предполагаем, что это объясняется наличием международных событий, проектов и контактов в данных областях, что способствует обмену лексическими единицами.</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С другой стороны, тематические группы, связанные с</w:t>
      </w:r>
      <w:r w:rsidR="00176EA0">
        <w:rPr>
          <w:rFonts w:ascii="Times New Roman" w:eastAsia="Calibri" w:hAnsi="Times New Roman"/>
          <w:sz w:val="28"/>
          <w:szCs w:val="28"/>
        </w:rPr>
        <w:t>о значениями времени, религии и транспорта</w:t>
      </w:r>
      <w:r w:rsidRPr="001940F6">
        <w:rPr>
          <w:rFonts w:ascii="Times New Roman" w:eastAsia="Calibri" w:hAnsi="Times New Roman"/>
          <w:sz w:val="28"/>
          <w:szCs w:val="28"/>
        </w:rPr>
        <w:t>, характеризуются наименьшим количеством заимствований. Мы объясняем это тем, что в этих сферах меньше происходит к</w:t>
      </w:r>
      <w:r w:rsidR="00176EA0">
        <w:rPr>
          <w:rFonts w:ascii="Times New Roman" w:eastAsia="Calibri" w:hAnsi="Times New Roman"/>
          <w:sz w:val="28"/>
          <w:szCs w:val="28"/>
        </w:rPr>
        <w:t>ультурного и языкового обмена, а</w:t>
      </w:r>
      <w:r w:rsidRPr="001940F6">
        <w:rPr>
          <w:rFonts w:ascii="Times New Roman" w:eastAsia="Calibri" w:hAnsi="Times New Roman"/>
          <w:sz w:val="28"/>
          <w:szCs w:val="28"/>
        </w:rPr>
        <w:t xml:space="preserve"> лексика данных тематических групп более устойчива к влиянию </w:t>
      </w:r>
      <w:r w:rsidR="00176EA0">
        <w:rPr>
          <w:rFonts w:ascii="Times New Roman" w:eastAsia="Calibri" w:hAnsi="Times New Roman"/>
          <w:sz w:val="28"/>
          <w:szCs w:val="28"/>
        </w:rPr>
        <w:t xml:space="preserve">со стороны </w:t>
      </w:r>
      <w:r w:rsidRPr="001940F6">
        <w:rPr>
          <w:rFonts w:ascii="Times New Roman" w:eastAsia="Calibri" w:hAnsi="Times New Roman"/>
          <w:sz w:val="28"/>
          <w:szCs w:val="28"/>
        </w:rPr>
        <w:t>иностранных языков.</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 xml:space="preserve">Все рассмотренные тематические категории отражают основные </w:t>
      </w:r>
      <w:r w:rsidR="007A0241" w:rsidRPr="001940F6">
        <w:rPr>
          <w:rFonts w:ascii="Times New Roman" w:eastAsia="Calibri" w:hAnsi="Times New Roman"/>
          <w:sz w:val="28"/>
          <w:szCs w:val="28"/>
        </w:rPr>
        <w:t>сферы</w:t>
      </w:r>
      <w:r w:rsidRPr="001940F6">
        <w:rPr>
          <w:rFonts w:ascii="Times New Roman" w:eastAsia="Calibri" w:hAnsi="Times New Roman"/>
          <w:sz w:val="28"/>
          <w:szCs w:val="28"/>
        </w:rPr>
        <w:t>, связанные с различными аспектами человеческой деятельности и знаний. Они помогают систематизировать языковой материал и определить, какие слова и выражения используются для описания разных сфер жизни.</w:t>
      </w:r>
    </w:p>
    <w:p w:rsidR="00004369" w:rsidRPr="001940F6" w:rsidRDefault="00451072" w:rsidP="00004369">
      <w:pPr>
        <w:spacing w:after="0" w:line="240" w:lineRule="auto"/>
        <w:ind w:firstLine="454"/>
        <w:contextualSpacing/>
        <w:jc w:val="both"/>
        <w:rPr>
          <w:rFonts w:ascii="Times New Roman" w:eastAsia="Calibri" w:hAnsi="Times New Roman"/>
          <w:sz w:val="28"/>
          <w:szCs w:val="28"/>
        </w:rPr>
      </w:pPr>
      <w:r>
        <w:rPr>
          <w:rFonts w:ascii="Times New Roman" w:eastAsia="Calibri" w:hAnsi="Times New Roman"/>
          <w:sz w:val="28"/>
          <w:szCs w:val="28"/>
        </w:rPr>
        <w:t xml:space="preserve">Проведенное </w:t>
      </w:r>
      <w:r w:rsidR="007A0241" w:rsidRPr="001940F6">
        <w:rPr>
          <w:rFonts w:ascii="Times New Roman" w:eastAsia="Calibri" w:hAnsi="Times New Roman"/>
          <w:sz w:val="28"/>
          <w:szCs w:val="28"/>
        </w:rPr>
        <w:t>исследование, направленное на определение актуальности наименований наших тематических групп в анализируемый период времени с</w:t>
      </w:r>
      <w:r w:rsidR="00004369" w:rsidRPr="001940F6">
        <w:rPr>
          <w:rFonts w:ascii="Times New Roman" w:eastAsia="Calibri" w:hAnsi="Times New Roman"/>
          <w:sz w:val="28"/>
          <w:szCs w:val="28"/>
        </w:rPr>
        <w:t xml:space="preserve"> использованием онлайн-сервиса Google Trends (Гугл Трендс), предоставляет данные о популярности определенных </w:t>
      </w:r>
      <w:r w:rsidR="00004369" w:rsidRPr="000F2883">
        <w:rPr>
          <w:rFonts w:ascii="Times New Roman" w:eastAsia="Calibri" w:hAnsi="Times New Roman"/>
          <w:sz w:val="28"/>
          <w:szCs w:val="28"/>
        </w:rPr>
        <w:t>ключевых слов и тематических групп</w:t>
      </w:r>
      <w:r w:rsidRPr="000F2883">
        <w:rPr>
          <w:rFonts w:ascii="Times New Roman" w:eastAsia="Calibri" w:hAnsi="Times New Roman"/>
          <w:sz w:val="28"/>
          <w:szCs w:val="28"/>
        </w:rPr>
        <w:t>,</w:t>
      </w:r>
      <w:r w:rsidR="00004369" w:rsidRPr="000F2883">
        <w:rPr>
          <w:rFonts w:ascii="Times New Roman" w:eastAsia="Calibri" w:hAnsi="Times New Roman"/>
          <w:sz w:val="28"/>
          <w:szCs w:val="28"/>
        </w:rPr>
        <w:t xml:space="preserve"> позволяет проводить сравнительный анализ между запросами</w:t>
      </w:r>
      <w:r w:rsidR="007A0241" w:rsidRPr="000F2883">
        <w:rPr>
          <w:rFonts w:ascii="Times New Roman" w:eastAsia="Calibri" w:hAnsi="Times New Roman"/>
          <w:sz w:val="28"/>
          <w:szCs w:val="28"/>
        </w:rPr>
        <w:t>. (См</w:t>
      </w:r>
      <w:r w:rsidR="007A0241" w:rsidRPr="001940F6">
        <w:rPr>
          <w:rFonts w:ascii="Times New Roman" w:eastAsia="Calibri" w:hAnsi="Times New Roman"/>
          <w:sz w:val="28"/>
          <w:szCs w:val="28"/>
        </w:rPr>
        <w:t>.</w:t>
      </w:r>
      <w:r>
        <w:rPr>
          <w:rFonts w:ascii="Times New Roman" w:eastAsia="Calibri" w:hAnsi="Times New Roman"/>
          <w:sz w:val="28"/>
          <w:szCs w:val="28"/>
        </w:rPr>
        <w:t xml:space="preserve"> </w:t>
      </w:r>
      <w:r w:rsidR="007A0241" w:rsidRPr="001940F6">
        <w:rPr>
          <w:rFonts w:ascii="Times New Roman" w:eastAsia="Calibri" w:hAnsi="Times New Roman"/>
          <w:sz w:val="28"/>
          <w:szCs w:val="28"/>
        </w:rPr>
        <w:t xml:space="preserve">Приложение </w:t>
      </w:r>
      <w:r w:rsidR="00E35C15">
        <w:rPr>
          <w:rFonts w:ascii="Times New Roman" w:eastAsia="Calibri" w:hAnsi="Times New Roman"/>
          <w:sz w:val="28"/>
          <w:szCs w:val="28"/>
        </w:rPr>
        <w:t>В</w:t>
      </w:r>
      <w:r w:rsidR="00004369" w:rsidRPr="001940F6">
        <w:rPr>
          <w:rFonts w:ascii="Times New Roman" w:eastAsia="Calibri" w:hAnsi="Times New Roman"/>
          <w:sz w:val="28"/>
          <w:szCs w:val="28"/>
        </w:rPr>
        <w:t xml:space="preserve">). </w:t>
      </w:r>
      <w:r w:rsidR="00D34C6D" w:rsidRPr="001940F6">
        <w:rPr>
          <w:rFonts w:ascii="Times New Roman" w:eastAsia="Calibri" w:hAnsi="Times New Roman"/>
          <w:sz w:val="28"/>
          <w:szCs w:val="28"/>
        </w:rPr>
        <w:t xml:space="preserve">Применение сервиса Гугл Трендс в научных исследованиях предоставляет возможность выявлять тренды, изучать предпочтения аудитории и определять сезонные колебания спроса на различные понятия и явления. Это помогает получить ценную информацию о текущих тенденциях и изменениях в общественном мнении, что, в свою очередь, может способствовать адаптации </w:t>
      </w:r>
      <w:r w:rsidR="00D34C6D" w:rsidRPr="001940F6">
        <w:rPr>
          <w:rFonts w:ascii="Times New Roman" w:eastAsia="Calibri" w:hAnsi="Times New Roman"/>
          <w:sz w:val="28"/>
          <w:szCs w:val="28"/>
        </w:rPr>
        <w:lastRenderedPageBreak/>
        <w:t xml:space="preserve">исследовательских подходов и методик в соответствии с актуальными потребностями и интересами научного сообщества и общества в целом. </w:t>
      </w:r>
      <w:r w:rsidR="00004369" w:rsidRPr="001940F6">
        <w:rPr>
          <w:rFonts w:ascii="Times New Roman" w:eastAsia="Calibri" w:hAnsi="Times New Roman"/>
          <w:sz w:val="28"/>
          <w:szCs w:val="28"/>
        </w:rPr>
        <w:t xml:space="preserve">Целью данного анализа является изучение динамики изменения интереса к данным темам. </w:t>
      </w:r>
    </w:p>
    <w:p w:rsidR="00004369" w:rsidRPr="001940F6" w:rsidRDefault="00004369" w:rsidP="00451072">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 xml:space="preserve">В результате </w:t>
      </w:r>
      <w:r w:rsidR="00451072">
        <w:rPr>
          <w:rFonts w:ascii="Times New Roman" w:eastAsia="Calibri" w:hAnsi="Times New Roman"/>
          <w:sz w:val="28"/>
          <w:szCs w:val="28"/>
        </w:rPr>
        <w:t xml:space="preserve">осуществленного </w:t>
      </w:r>
      <w:r w:rsidRPr="001940F6">
        <w:rPr>
          <w:rFonts w:ascii="Times New Roman" w:eastAsia="Calibri" w:hAnsi="Times New Roman"/>
          <w:sz w:val="28"/>
          <w:szCs w:val="28"/>
        </w:rPr>
        <w:t>анализа было выявлено следующее</w:t>
      </w:r>
      <w:r w:rsidR="00451072">
        <w:rPr>
          <w:rFonts w:ascii="Times New Roman" w:eastAsia="Calibri" w:hAnsi="Times New Roman"/>
          <w:sz w:val="28"/>
          <w:szCs w:val="28"/>
        </w:rPr>
        <w:t>:</w:t>
      </w:r>
      <w:r w:rsidRPr="001940F6">
        <w:rPr>
          <w:rFonts w:ascii="Times New Roman" w:eastAsia="Calibri" w:hAnsi="Times New Roman"/>
          <w:sz w:val="28"/>
          <w:szCs w:val="28"/>
        </w:rPr>
        <w:t xml:space="preserve"> по данным поисковых трендов, названия тематических групп «</w:t>
      </w:r>
      <w:r w:rsidR="00146141">
        <w:rPr>
          <w:rFonts w:ascii="Times New Roman" w:eastAsia="Calibri" w:hAnsi="Times New Roman"/>
          <w:sz w:val="28"/>
          <w:szCs w:val="28"/>
        </w:rPr>
        <w:t>Б</w:t>
      </w:r>
      <w:r w:rsidRPr="001940F6">
        <w:rPr>
          <w:rFonts w:ascii="Times New Roman" w:eastAsia="Calibri" w:hAnsi="Times New Roman"/>
          <w:sz w:val="28"/>
          <w:szCs w:val="28"/>
        </w:rPr>
        <w:t>изнес», «</w:t>
      </w:r>
      <w:r w:rsidR="00146141">
        <w:rPr>
          <w:rFonts w:ascii="Times New Roman" w:eastAsia="Calibri" w:hAnsi="Times New Roman"/>
          <w:sz w:val="28"/>
          <w:szCs w:val="28"/>
        </w:rPr>
        <w:t>С</w:t>
      </w:r>
      <w:r w:rsidR="000F2883">
        <w:rPr>
          <w:rFonts w:ascii="Times New Roman" w:eastAsia="Calibri" w:hAnsi="Times New Roman"/>
          <w:sz w:val="28"/>
          <w:szCs w:val="28"/>
        </w:rPr>
        <w:t>редства передвижения</w:t>
      </w:r>
      <w:r w:rsidRPr="001940F6">
        <w:rPr>
          <w:rFonts w:ascii="Times New Roman" w:eastAsia="Calibri" w:hAnsi="Times New Roman"/>
          <w:sz w:val="28"/>
          <w:szCs w:val="28"/>
        </w:rPr>
        <w:t>», «</w:t>
      </w:r>
      <w:r w:rsidR="00146141">
        <w:rPr>
          <w:rFonts w:ascii="Times New Roman" w:eastAsia="Calibri" w:hAnsi="Times New Roman"/>
          <w:sz w:val="28"/>
          <w:szCs w:val="28"/>
        </w:rPr>
        <w:t>П</w:t>
      </w:r>
      <w:r w:rsidRPr="001940F6">
        <w:rPr>
          <w:rFonts w:ascii="Times New Roman" w:eastAsia="Calibri" w:hAnsi="Times New Roman"/>
          <w:sz w:val="28"/>
          <w:szCs w:val="28"/>
        </w:rPr>
        <w:t>сихология», «</w:t>
      </w:r>
      <w:r w:rsidR="00146141">
        <w:rPr>
          <w:rFonts w:ascii="Times New Roman" w:eastAsia="Calibri" w:hAnsi="Times New Roman"/>
          <w:sz w:val="28"/>
          <w:szCs w:val="28"/>
        </w:rPr>
        <w:t>И</w:t>
      </w:r>
      <w:r w:rsidRPr="001940F6">
        <w:rPr>
          <w:rFonts w:ascii="Times New Roman" w:eastAsia="Calibri" w:hAnsi="Times New Roman"/>
          <w:sz w:val="28"/>
          <w:szCs w:val="28"/>
        </w:rPr>
        <w:t>нтернет» и «</w:t>
      </w:r>
      <w:r w:rsidR="00146141">
        <w:rPr>
          <w:rFonts w:ascii="Times New Roman" w:eastAsia="Calibri" w:hAnsi="Times New Roman"/>
          <w:sz w:val="28"/>
          <w:szCs w:val="28"/>
        </w:rPr>
        <w:t>К</w:t>
      </w:r>
      <w:r w:rsidRPr="001940F6">
        <w:rPr>
          <w:rFonts w:ascii="Times New Roman" w:eastAsia="Calibri" w:hAnsi="Times New Roman"/>
          <w:sz w:val="28"/>
          <w:szCs w:val="28"/>
        </w:rPr>
        <w:t>ультура» были в наибольшей степени популярны по сравнению с остальными. (См.</w:t>
      </w:r>
      <w:r w:rsidR="00451072">
        <w:rPr>
          <w:rFonts w:ascii="Times New Roman" w:eastAsia="Calibri" w:hAnsi="Times New Roman"/>
          <w:sz w:val="28"/>
          <w:szCs w:val="28"/>
        </w:rPr>
        <w:t xml:space="preserve"> </w:t>
      </w:r>
      <w:r w:rsidRPr="001940F6">
        <w:rPr>
          <w:rFonts w:ascii="Times New Roman" w:eastAsia="Calibri" w:hAnsi="Times New Roman"/>
          <w:sz w:val="28"/>
          <w:szCs w:val="28"/>
        </w:rPr>
        <w:t xml:space="preserve">Приложение </w:t>
      </w:r>
      <w:r w:rsidR="00E35C15">
        <w:rPr>
          <w:rFonts w:ascii="Times New Roman" w:eastAsia="Calibri" w:hAnsi="Times New Roman"/>
          <w:sz w:val="28"/>
          <w:szCs w:val="28"/>
        </w:rPr>
        <w:t>Г</w:t>
      </w:r>
      <w:r w:rsidRPr="001940F6">
        <w:rPr>
          <w:rFonts w:ascii="Times New Roman" w:eastAsia="Calibri" w:hAnsi="Times New Roman"/>
          <w:sz w:val="28"/>
          <w:szCs w:val="28"/>
        </w:rPr>
        <w:t>). В связи с чем, можем заключить, что эти области представляют наибольшую значимость для современного общества</w:t>
      </w:r>
      <w:r w:rsidR="00D34C6D" w:rsidRPr="001940F6">
        <w:rPr>
          <w:rFonts w:ascii="Times New Roman" w:eastAsia="Calibri" w:hAnsi="Times New Roman"/>
          <w:sz w:val="28"/>
          <w:szCs w:val="28"/>
        </w:rPr>
        <w:t xml:space="preserve"> в этот период</w:t>
      </w:r>
      <w:r w:rsidRPr="001940F6">
        <w:rPr>
          <w:rFonts w:ascii="Times New Roman" w:eastAsia="Calibri" w:hAnsi="Times New Roman"/>
          <w:sz w:val="28"/>
          <w:szCs w:val="28"/>
        </w:rPr>
        <w:t xml:space="preserve"> и влияют на повседневную жизнь большинства людей.</w:t>
      </w:r>
    </w:p>
    <w:p w:rsidR="00004369" w:rsidRPr="001940F6" w:rsidRDefault="00D34C6D"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По результатам</w:t>
      </w:r>
      <w:r w:rsidR="00004369" w:rsidRPr="001940F6">
        <w:rPr>
          <w:rFonts w:ascii="Times New Roman" w:eastAsia="Calibri" w:hAnsi="Times New Roman"/>
          <w:sz w:val="28"/>
          <w:szCs w:val="28"/>
        </w:rPr>
        <w:t xml:space="preserve"> анализ</w:t>
      </w:r>
      <w:r w:rsidRPr="001940F6">
        <w:rPr>
          <w:rFonts w:ascii="Times New Roman" w:eastAsia="Calibri" w:hAnsi="Times New Roman"/>
          <w:sz w:val="28"/>
          <w:szCs w:val="28"/>
        </w:rPr>
        <w:t>а</w:t>
      </w:r>
      <w:r w:rsidR="00004369" w:rsidRPr="001940F6">
        <w:rPr>
          <w:rFonts w:ascii="Times New Roman" w:eastAsia="Calibri" w:hAnsi="Times New Roman"/>
          <w:sz w:val="28"/>
          <w:szCs w:val="28"/>
        </w:rPr>
        <w:t xml:space="preserve"> динамики популярности перечисленных понятий в течение 2017-2019г</w:t>
      </w:r>
      <w:r w:rsidRPr="001940F6">
        <w:rPr>
          <w:rFonts w:ascii="Times New Roman" w:eastAsia="Calibri" w:hAnsi="Times New Roman"/>
          <w:sz w:val="28"/>
          <w:szCs w:val="28"/>
        </w:rPr>
        <w:t>г. Гугл Трендс (</w:t>
      </w:r>
      <w:r w:rsidR="00A14222">
        <w:rPr>
          <w:rFonts w:ascii="Times New Roman" w:eastAsia="Calibri" w:hAnsi="Times New Roman"/>
          <w:sz w:val="28"/>
          <w:szCs w:val="28"/>
        </w:rPr>
        <w:t>П</w:t>
      </w:r>
      <w:r w:rsidRPr="001940F6">
        <w:rPr>
          <w:rFonts w:ascii="Times New Roman" w:eastAsia="Calibri" w:hAnsi="Times New Roman"/>
          <w:sz w:val="28"/>
          <w:szCs w:val="28"/>
        </w:rPr>
        <w:t xml:space="preserve">риложение </w:t>
      </w:r>
      <w:r w:rsidR="00E35C15">
        <w:rPr>
          <w:rFonts w:ascii="Times New Roman" w:eastAsia="Calibri" w:hAnsi="Times New Roman"/>
          <w:sz w:val="28"/>
          <w:szCs w:val="28"/>
        </w:rPr>
        <w:t>Г</w:t>
      </w:r>
      <w:r w:rsidRPr="001940F6">
        <w:rPr>
          <w:rFonts w:ascii="Times New Roman" w:eastAsia="Calibri" w:hAnsi="Times New Roman"/>
          <w:sz w:val="28"/>
          <w:szCs w:val="28"/>
        </w:rPr>
        <w:t>)</w:t>
      </w:r>
      <w:r w:rsidR="00435E2E">
        <w:rPr>
          <w:rFonts w:ascii="Times New Roman" w:eastAsia="Calibri" w:hAnsi="Times New Roman"/>
          <w:sz w:val="28"/>
          <w:szCs w:val="28"/>
        </w:rPr>
        <w:t xml:space="preserve"> свидетельствует, что </w:t>
      </w:r>
      <w:r w:rsidRPr="001940F6">
        <w:rPr>
          <w:rFonts w:ascii="Times New Roman" w:eastAsia="Calibri" w:hAnsi="Times New Roman"/>
          <w:sz w:val="28"/>
          <w:szCs w:val="28"/>
        </w:rPr>
        <w:t xml:space="preserve"> и</w:t>
      </w:r>
      <w:r w:rsidR="00004369" w:rsidRPr="001940F6">
        <w:rPr>
          <w:rFonts w:ascii="Times New Roman" w:eastAsia="Calibri" w:hAnsi="Times New Roman"/>
          <w:sz w:val="28"/>
          <w:szCs w:val="28"/>
        </w:rPr>
        <w:t>нтерес к тематической группе «</w:t>
      </w:r>
      <w:r w:rsidR="00841D35">
        <w:rPr>
          <w:rFonts w:ascii="Times New Roman" w:eastAsia="Calibri" w:hAnsi="Times New Roman"/>
          <w:sz w:val="28"/>
          <w:szCs w:val="28"/>
        </w:rPr>
        <w:t>И</w:t>
      </w:r>
      <w:r w:rsidR="00004369" w:rsidRPr="001940F6">
        <w:rPr>
          <w:rFonts w:ascii="Times New Roman" w:eastAsia="Calibri" w:hAnsi="Times New Roman"/>
          <w:sz w:val="28"/>
          <w:szCs w:val="28"/>
        </w:rPr>
        <w:t xml:space="preserve">нтернет» в целом </w:t>
      </w:r>
      <w:r w:rsidR="00435E2E">
        <w:rPr>
          <w:rFonts w:ascii="Times New Roman" w:eastAsia="Calibri" w:hAnsi="Times New Roman"/>
          <w:sz w:val="28"/>
          <w:szCs w:val="28"/>
        </w:rPr>
        <w:t xml:space="preserve">гораздо </w:t>
      </w:r>
      <w:r w:rsidR="00004369" w:rsidRPr="001940F6">
        <w:rPr>
          <w:rFonts w:ascii="Times New Roman" w:eastAsia="Calibri" w:hAnsi="Times New Roman"/>
          <w:sz w:val="28"/>
          <w:szCs w:val="28"/>
        </w:rPr>
        <w:t>выше, чем к тематической группе «</w:t>
      </w:r>
      <w:r w:rsidR="00146141">
        <w:rPr>
          <w:rFonts w:ascii="Times New Roman" w:eastAsia="Calibri" w:hAnsi="Times New Roman"/>
          <w:sz w:val="28"/>
          <w:szCs w:val="28"/>
        </w:rPr>
        <w:t>Б</w:t>
      </w:r>
      <w:r w:rsidR="00004369" w:rsidRPr="001940F6">
        <w:rPr>
          <w:rFonts w:ascii="Times New Roman" w:eastAsia="Calibri" w:hAnsi="Times New Roman"/>
          <w:sz w:val="28"/>
          <w:szCs w:val="28"/>
        </w:rPr>
        <w:t>изнес» на протяжении указанных лет.</w:t>
      </w:r>
      <w:r w:rsidR="00435E2E">
        <w:rPr>
          <w:rFonts w:ascii="Times New Roman" w:eastAsia="Calibri" w:hAnsi="Times New Roman"/>
          <w:sz w:val="28"/>
          <w:szCs w:val="28"/>
        </w:rPr>
        <w:t xml:space="preserve"> К тому же, согласно их данным, лидерство данной тематической группы сохраняется на протяжении нескольких лет. Однако, по нашим данным, данная тематическая группа занимает только 14 место в нашей тематической классификации</w:t>
      </w:r>
      <w:r w:rsidR="00613650">
        <w:rPr>
          <w:rFonts w:ascii="Times New Roman" w:eastAsia="Calibri" w:hAnsi="Times New Roman"/>
          <w:sz w:val="28"/>
          <w:szCs w:val="28"/>
        </w:rPr>
        <w:t>.</w:t>
      </w:r>
      <w:r w:rsidR="00435E2E">
        <w:rPr>
          <w:rFonts w:ascii="Times New Roman" w:eastAsia="Calibri" w:hAnsi="Times New Roman"/>
          <w:sz w:val="28"/>
          <w:szCs w:val="28"/>
        </w:rPr>
        <w:t xml:space="preserve"> </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Интерес к обеим тематическим группам колеблется</w:t>
      </w:r>
      <w:r w:rsidR="00613650">
        <w:rPr>
          <w:rFonts w:ascii="Times New Roman" w:eastAsia="Calibri" w:hAnsi="Times New Roman"/>
          <w:sz w:val="28"/>
          <w:szCs w:val="28"/>
        </w:rPr>
        <w:t xml:space="preserve"> при отсутствии </w:t>
      </w:r>
      <w:r w:rsidRPr="001940F6">
        <w:rPr>
          <w:rFonts w:ascii="Times New Roman" w:eastAsia="Calibri" w:hAnsi="Times New Roman"/>
          <w:sz w:val="28"/>
          <w:szCs w:val="28"/>
        </w:rPr>
        <w:t>явной сезонности</w:t>
      </w:r>
      <w:r w:rsidR="00A14222">
        <w:rPr>
          <w:rFonts w:ascii="Times New Roman" w:eastAsia="Calibri" w:hAnsi="Times New Roman"/>
          <w:sz w:val="28"/>
          <w:szCs w:val="28"/>
        </w:rPr>
        <w:t>.</w:t>
      </w:r>
      <w:r w:rsidRPr="001940F6">
        <w:rPr>
          <w:rFonts w:ascii="Times New Roman" w:eastAsia="Calibri" w:hAnsi="Times New Roman"/>
          <w:sz w:val="28"/>
          <w:szCs w:val="28"/>
        </w:rPr>
        <w:t xml:space="preserve"> </w:t>
      </w:r>
      <w:r w:rsidR="00613650">
        <w:rPr>
          <w:rFonts w:ascii="Times New Roman" w:eastAsia="Calibri" w:hAnsi="Times New Roman"/>
          <w:sz w:val="28"/>
          <w:szCs w:val="28"/>
        </w:rPr>
        <w:t xml:space="preserve">В целом, можно отметить, </w:t>
      </w:r>
      <w:r w:rsidRPr="001940F6">
        <w:rPr>
          <w:rFonts w:ascii="Times New Roman" w:eastAsia="Calibri" w:hAnsi="Times New Roman"/>
          <w:sz w:val="28"/>
          <w:szCs w:val="28"/>
        </w:rPr>
        <w:t>что популярность каждой группы имеет восходящие и нисходящие тренды.</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Максимальное значение популярности для группы «</w:t>
      </w:r>
      <w:r w:rsidR="00146141">
        <w:rPr>
          <w:rFonts w:ascii="Times New Roman" w:eastAsia="Calibri" w:hAnsi="Times New Roman"/>
          <w:sz w:val="28"/>
          <w:szCs w:val="28"/>
        </w:rPr>
        <w:t>И</w:t>
      </w:r>
      <w:r w:rsidRPr="001940F6">
        <w:rPr>
          <w:rFonts w:ascii="Times New Roman" w:eastAsia="Calibri" w:hAnsi="Times New Roman"/>
          <w:sz w:val="28"/>
          <w:szCs w:val="28"/>
        </w:rPr>
        <w:t xml:space="preserve">нтернет» </w:t>
      </w:r>
      <w:r w:rsidR="00A14222">
        <w:rPr>
          <w:rFonts w:ascii="Times New Roman" w:eastAsia="Calibri" w:hAnsi="Times New Roman"/>
          <w:sz w:val="28"/>
          <w:szCs w:val="28"/>
        </w:rPr>
        <w:t xml:space="preserve">трижды достигло отметки </w:t>
      </w:r>
      <w:r w:rsidRPr="001940F6">
        <w:rPr>
          <w:rFonts w:ascii="Times New Roman" w:eastAsia="Calibri" w:hAnsi="Times New Roman"/>
          <w:sz w:val="28"/>
          <w:szCs w:val="28"/>
        </w:rPr>
        <w:t>100, в то время как максимальное значение для группы «</w:t>
      </w:r>
      <w:r w:rsidR="00146141">
        <w:rPr>
          <w:rFonts w:ascii="Times New Roman" w:eastAsia="Calibri" w:hAnsi="Times New Roman"/>
          <w:sz w:val="28"/>
          <w:szCs w:val="28"/>
        </w:rPr>
        <w:t>Б</w:t>
      </w:r>
      <w:r w:rsidRPr="001940F6">
        <w:rPr>
          <w:rFonts w:ascii="Times New Roman" w:eastAsia="Calibri" w:hAnsi="Times New Roman"/>
          <w:sz w:val="28"/>
          <w:szCs w:val="28"/>
        </w:rPr>
        <w:t>изнес» составля</w:t>
      </w:r>
      <w:r w:rsidR="00A14222">
        <w:rPr>
          <w:rFonts w:ascii="Times New Roman" w:eastAsia="Calibri" w:hAnsi="Times New Roman"/>
          <w:sz w:val="28"/>
          <w:szCs w:val="28"/>
        </w:rPr>
        <w:t>ло</w:t>
      </w:r>
      <w:r w:rsidRPr="001940F6">
        <w:rPr>
          <w:rFonts w:ascii="Times New Roman" w:eastAsia="Calibri" w:hAnsi="Times New Roman"/>
          <w:sz w:val="28"/>
          <w:szCs w:val="28"/>
        </w:rPr>
        <w:t xml:space="preserve"> 69 и было достигнуто </w:t>
      </w:r>
      <w:r w:rsidR="00A14222">
        <w:rPr>
          <w:rFonts w:ascii="Times New Roman" w:eastAsia="Calibri" w:hAnsi="Times New Roman"/>
          <w:sz w:val="28"/>
          <w:szCs w:val="28"/>
        </w:rPr>
        <w:t xml:space="preserve">только раз </w:t>
      </w:r>
      <w:r w:rsidRPr="001940F6">
        <w:rPr>
          <w:rFonts w:ascii="Times New Roman" w:eastAsia="Calibri" w:hAnsi="Times New Roman"/>
          <w:sz w:val="28"/>
          <w:szCs w:val="28"/>
        </w:rPr>
        <w:t>30 декабря 2018 года.</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Минимальное значение популярности для группы «</w:t>
      </w:r>
      <w:r w:rsidR="00146141">
        <w:rPr>
          <w:rFonts w:ascii="Times New Roman" w:eastAsia="Calibri" w:hAnsi="Times New Roman"/>
          <w:sz w:val="28"/>
          <w:szCs w:val="28"/>
        </w:rPr>
        <w:t>И</w:t>
      </w:r>
      <w:r w:rsidRPr="001940F6">
        <w:rPr>
          <w:rFonts w:ascii="Times New Roman" w:eastAsia="Calibri" w:hAnsi="Times New Roman"/>
          <w:sz w:val="28"/>
          <w:szCs w:val="28"/>
        </w:rPr>
        <w:t>нтернет» составляет 62 и было достигнуто 16 сентября 2018 года, а минимальное значение для группы «</w:t>
      </w:r>
      <w:r w:rsidR="00146141">
        <w:rPr>
          <w:rFonts w:ascii="Times New Roman" w:eastAsia="Calibri" w:hAnsi="Times New Roman"/>
          <w:sz w:val="28"/>
          <w:szCs w:val="28"/>
        </w:rPr>
        <w:t>Б</w:t>
      </w:r>
      <w:r w:rsidRPr="001940F6">
        <w:rPr>
          <w:rFonts w:ascii="Times New Roman" w:eastAsia="Calibri" w:hAnsi="Times New Roman"/>
          <w:sz w:val="28"/>
          <w:szCs w:val="28"/>
        </w:rPr>
        <w:t>изнес» составляет 40 и было достигнуто дважды, 7 и 14 октября 2018 года.</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В сравнительном анализе за 2019год, мы видим следующее:</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Интерес к тематической группе «</w:t>
      </w:r>
      <w:r w:rsidR="00146141">
        <w:rPr>
          <w:rFonts w:ascii="Times New Roman" w:eastAsia="Calibri" w:hAnsi="Times New Roman"/>
          <w:sz w:val="28"/>
          <w:szCs w:val="28"/>
        </w:rPr>
        <w:t>И</w:t>
      </w:r>
      <w:r w:rsidRPr="001940F6">
        <w:rPr>
          <w:rFonts w:ascii="Times New Roman" w:eastAsia="Calibri" w:hAnsi="Times New Roman"/>
          <w:sz w:val="28"/>
          <w:szCs w:val="28"/>
        </w:rPr>
        <w:t>нтернет» по-прежнему выше, чем к тематической группе «</w:t>
      </w:r>
      <w:r w:rsidR="00146141">
        <w:rPr>
          <w:rFonts w:ascii="Times New Roman" w:eastAsia="Calibri" w:hAnsi="Times New Roman"/>
          <w:sz w:val="28"/>
          <w:szCs w:val="28"/>
        </w:rPr>
        <w:t>Б</w:t>
      </w:r>
      <w:r w:rsidRPr="001940F6">
        <w:rPr>
          <w:rFonts w:ascii="Times New Roman" w:eastAsia="Calibri" w:hAnsi="Times New Roman"/>
          <w:sz w:val="28"/>
          <w:szCs w:val="28"/>
        </w:rPr>
        <w:t>изнес» на протяжении всего года. Но</w:t>
      </w:r>
      <w:r w:rsidR="00A14222">
        <w:rPr>
          <w:rFonts w:ascii="Times New Roman" w:eastAsia="Calibri" w:hAnsi="Times New Roman"/>
          <w:sz w:val="28"/>
          <w:szCs w:val="28"/>
        </w:rPr>
        <w:t>,</w:t>
      </w:r>
      <w:r w:rsidRPr="001940F6">
        <w:rPr>
          <w:rFonts w:ascii="Times New Roman" w:eastAsia="Calibri" w:hAnsi="Times New Roman"/>
          <w:sz w:val="28"/>
          <w:szCs w:val="28"/>
        </w:rPr>
        <w:t xml:space="preserve"> по сравнению с 2018</w:t>
      </w:r>
      <w:r w:rsidR="00A14222">
        <w:rPr>
          <w:rFonts w:ascii="Times New Roman" w:eastAsia="Calibri" w:hAnsi="Times New Roman"/>
          <w:sz w:val="28"/>
          <w:szCs w:val="28"/>
        </w:rPr>
        <w:t xml:space="preserve"> </w:t>
      </w:r>
      <w:r w:rsidRPr="001940F6">
        <w:rPr>
          <w:rFonts w:ascii="Times New Roman" w:eastAsia="Calibri" w:hAnsi="Times New Roman"/>
          <w:sz w:val="28"/>
          <w:szCs w:val="28"/>
        </w:rPr>
        <w:t>годом</w:t>
      </w:r>
      <w:r w:rsidR="009C4D66">
        <w:rPr>
          <w:rFonts w:ascii="Times New Roman" w:eastAsia="Calibri" w:hAnsi="Times New Roman"/>
          <w:sz w:val="28"/>
          <w:szCs w:val="28"/>
        </w:rPr>
        <w:t>,</w:t>
      </w:r>
      <w:r w:rsidRPr="001940F6">
        <w:rPr>
          <w:rFonts w:ascii="Times New Roman" w:eastAsia="Calibri" w:hAnsi="Times New Roman"/>
          <w:sz w:val="28"/>
          <w:szCs w:val="28"/>
        </w:rPr>
        <w:t xml:space="preserve"> интерес к тематической группе «</w:t>
      </w:r>
      <w:r w:rsidR="00146141">
        <w:rPr>
          <w:rFonts w:ascii="Times New Roman" w:eastAsia="Calibri" w:hAnsi="Times New Roman"/>
          <w:sz w:val="28"/>
          <w:szCs w:val="28"/>
        </w:rPr>
        <w:t>Б</w:t>
      </w:r>
      <w:r w:rsidRPr="001940F6">
        <w:rPr>
          <w:rFonts w:ascii="Times New Roman" w:eastAsia="Calibri" w:hAnsi="Times New Roman"/>
          <w:sz w:val="28"/>
          <w:szCs w:val="28"/>
        </w:rPr>
        <w:t>изнес» в Казахстане в 2019 году был несколько выше. Исходя из анализа данных, увеличение поп</w:t>
      </w:r>
      <w:r w:rsidR="009C4D66">
        <w:rPr>
          <w:rFonts w:ascii="Times New Roman" w:eastAsia="Calibri" w:hAnsi="Times New Roman"/>
          <w:sz w:val="28"/>
          <w:szCs w:val="28"/>
        </w:rPr>
        <w:t>улярности тематической группы «Б</w:t>
      </w:r>
      <w:r w:rsidRPr="001940F6">
        <w:rPr>
          <w:rFonts w:ascii="Times New Roman" w:eastAsia="Calibri" w:hAnsi="Times New Roman"/>
          <w:sz w:val="28"/>
          <w:szCs w:val="28"/>
        </w:rPr>
        <w:t>изнес» в 2019 году по сравнению с 2018 годом подкрепляет наше предположение о целесообразности разделения группы «</w:t>
      </w:r>
      <w:r w:rsidR="00146141">
        <w:rPr>
          <w:rFonts w:ascii="Times New Roman" w:eastAsia="Calibri" w:hAnsi="Times New Roman"/>
          <w:sz w:val="28"/>
          <w:szCs w:val="28"/>
        </w:rPr>
        <w:t>Б</w:t>
      </w:r>
      <w:r w:rsidRPr="001940F6">
        <w:rPr>
          <w:rFonts w:ascii="Times New Roman" w:eastAsia="Calibri" w:hAnsi="Times New Roman"/>
          <w:sz w:val="28"/>
          <w:szCs w:val="28"/>
        </w:rPr>
        <w:t>изнес» на отдельную категорию, независимую от общей тематики «</w:t>
      </w:r>
      <w:r w:rsidR="00146141">
        <w:rPr>
          <w:rFonts w:ascii="Times New Roman" w:eastAsia="Calibri" w:hAnsi="Times New Roman"/>
          <w:sz w:val="28"/>
          <w:szCs w:val="28"/>
        </w:rPr>
        <w:t>Э</w:t>
      </w:r>
      <w:r w:rsidRPr="001940F6">
        <w:rPr>
          <w:rFonts w:ascii="Times New Roman" w:eastAsia="Calibri" w:hAnsi="Times New Roman"/>
          <w:sz w:val="28"/>
          <w:szCs w:val="28"/>
        </w:rPr>
        <w:t>кономика». Данный вывод основывается на наблюдаемых изменениях в интересе пользователей к данной тематике и свидетельствует о возрастающей актуальности и значимости бизнес-тематики в контексте изучения общественных интересов.</w:t>
      </w:r>
    </w:p>
    <w:p w:rsidR="00004369" w:rsidRPr="001940F6" w:rsidRDefault="00004369" w:rsidP="00A14222">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Учитывая популярность данных тематических групп, можно предположить, что наиболее популярные тематические группы могут быть связаны с развитием новых технологий и их внедрением в повседн</w:t>
      </w:r>
      <w:r w:rsidR="009C4D66">
        <w:rPr>
          <w:rFonts w:ascii="Times New Roman" w:eastAsia="Calibri" w:hAnsi="Times New Roman"/>
          <w:sz w:val="28"/>
          <w:szCs w:val="28"/>
        </w:rPr>
        <w:t>евную жизнь. Например, группа «И</w:t>
      </w:r>
      <w:r w:rsidRPr="001940F6">
        <w:rPr>
          <w:rFonts w:ascii="Times New Roman" w:eastAsia="Calibri" w:hAnsi="Times New Roman"/>
          <w:sz w:val="28"/>
          <w:szCs w:val="28"/>
        </w:rPr>
        <w:t>нтернет» может свидетельствовать о растущем интересе к новым цифровым технологиям, таким как блокчейн, искусственный интеллект, интернет</w:t>
      </w:r>
      <w:r w:rsidR="00A14222">
        <w:rPr>
          <w:rFonts w:ascii="Times New Roman" w:eastAsia="Calibri" w:hAnsi="Times New Roman"/>
          <w:sz w:val="28"/>
          <w:szCs w:val="28"/>
        </w:rPr>
        <w:t>-</w:t>
      </w:r>
      <w:r w:rsidR="00A14222">
        <w:rPr>
          <w:rFonts w:ascii="Times New Roman" w:eastAsia="Calibri" w:hAnsi="Times New Roman"/>
          <w:sz w:val="28"/>
          <w:szCs w:val="28"/>
        </w:rPr>
        <w:lastRenderedPageBreak/>
        <w:t>магазинам</w:t>
      </w:r>
      <w:r w:rsidRPr="001940F6">
        <w:rPr>
          <w:rFonts w:ascii="Times New Roman" w:eastAsia="Calibri" w:hAnsi="Times New Roman"/>
          <w:sz w:val="28"/>
          <w:szCs w:val="28"/>
        </w:rPr>
        <w:t xml:space="preserve"> и т.д. Анализ популярности данных тематических групп может помочь предприятиям и организациям определить наиболее перспективные направления для развития и инвестиций.</w:t>
      </w:r>
    </w:p>
    <w:p w:rsidR="00004369" w:rsidRPr="001940F6" w:rsidRDefault="00004369" w:rsidP="00004369">
      <w:pPr>
        <w:spacing w:after="0" w:line="240" w:lineRule="auto"/>
        <w:ind w:firstLine="454"/>
        <w:contextualSpacing/>
        <w:jc w:val="both"/>
        <w:rPr>
          <w:rFonts w:ascii="Times New Roman" w:eastAsia="Calibri" w:hAnsi="Times New Roman"/>
          <w:sz w:val="28"/>
          <w:szCs w:val="28"/>
        </w:rPr>
      </w:pPr>
      <w:r w:rsidRPr="001940F6">
        <w:rPr>
          <w:rFonts w:ascii="Times New Roman" w:eastAsia="Calibri" w:hAnsi="Times New Roman"/>
          <w:sz w:val="28"/>
          <w:szCs w:val="28"/>
        </w:rPr>
        <w:t>В заключени</w:t>
      </w:r>
      <w:r w:rsidR="00493AFB">
        <w:rPr>
          <w:rFonts w:ascii="Times New Roman" w:eastAsia="Calibri" w:hAnsi="Times New Roman"/>
          <w:sz w:val="28"/>
          <w:szCs w:val="28"/>
        </w:rPr>
        <w:t>е</w:t>
      </w:r>
      <w:r w:rsidRPr="001940F6">
        <w:rPr>
          <w:rFonts w:ascii="Times New Roman" w:eastAsia="Calibri" w:hAnsi="Times New Roman"/>
          <w:sz w:val="28"/>
          <w:szCs w:val="28"/>
        </w:rPr>
        <w:t xml:space="preserve"> можем отметить, что тематическая дифференциация заимствований в языке «Казахстанской правды» является актуальной темой для исследования по нескольким причинам:</w:t>
      </w:r>
    </w:p>
    <w:p w:rsidR="00004369" w:rsidRPr="001940F6" w:rsidRDefault="00004369" w:rsidP="00B51F41">
      <w:pPr>
        <w:pStyle w:val="a3"/>
        <w:numPr>
          <w:ilvl w:val="0"/>
          <w:numId w:val="25"/>
        </w:numPr>
        <w:spacing w:after="0" w:line="240" w:lineRule="auto"/>
        <w:ind w:left="0" w:firstLine="454"/>
        <w:jc w:val="both"/>
        <w:rPr>
          <w:rFonts w:ascii="Times New Roman" w:eastAsia="Calibri" w:hAnsi="Times New Roman"/>
          <w:sz w:val="28"/>
          <w:szCs w:val="28"/>
        </w:rPr>
      </w:pPr>
      <w:r w:rsidRPr="001940F6">
        <w:rPr>
          <w:rFonts w:ascii="Times New Roman" w:eastAsia="Calibri" w:hAnsi="Times New Roman"/>
          <w:sz w:val="28"/>
          <w:szCs w:val="28"/>
        </w:rPr>
        <w:t>Заимствования являются неотъемлемой частью любого языка, особенно в условиях глобализации и межкультурного обмена. Одна</w:t>
      </w:r>
      <w:r w:rsidR="009C4D66">
        <w:rPr>
          <w:rFonts w:ascii="Times New Roman" w:eastAsia="Calibri" w:hAnsi="Times New Roman"/>
          <w:sz w:val="28"/>
          <w:szCs w:val="28"/>
        </w:rPr>
        <w:t>ко</w:t>
      </w:r>
      <w:r w:rsidRPr="001940F6">
        <w:rPr>
          <w:rFonts w:ascii="Times New Roman" w:eastAsia="Calibri" w:hAnsi="Times New Roman"/>
          <w:sz w:val="28"/>
          <w:szCs w:val="28"/>
        </w:rPr>
        <w:t xml:space="preserve"> употребление заимствований может существенно различаться в зависимости от тематической направленности текстов, в которых они употребляются. Исследование тематической дифференциации заимствований в языке «Казахстанской правды» может дать представление о том, какие заимствования наиболее характерны для определенных тематических категорий.</w:t>
      </w:r>
    </w:p>
    <w:p w:rsidR="00004369" w:rsidRPr="001940F6" w:rsidRDefault="00004369" w:rsidP="00B51F41">
      <w:pPr>
        <w:pStyle w:val="a3"/>
        <w:numPr>
          <w:ilvl w:val="0"/>
          <w:numId w:val="25"/>
        </w:numPr>
        <w:spacing w:after="0" w:line="240" w:lineRule="auto"/>
        <w:ind w:left="0" w:firstLine="454"/>
        <w:jc w:val="both"/>
        <w:rPr>
          <w:rFonts w:ascii="Times New Roman" w:eastAsia="Calibri" w:hAnsi="Times New Roman"/>
          <w:sz w:val="28"/>
          <w:szCs w:val="28"/>
        </w:rPr>
      </w:pPr>
      <w:r w:rsidRPr="001940F6">
        <w:rPr>
          <w:rFonts w:ascii="Times New Roman" w:eastAsia="Calibri" w:hAnsi="Times New Roman"/>
          <w:sz w:val="28"/>
          <w:szCs w:val="28"/>
        </w:rPr>
        <w:t>Изучение тематической дифференциации заимствований может иметь важные практические применения в области журналистики и массовой коммуникации. Анализ употребления заимствований в различных тематических категориях может помочь журналистам и редакторам оптимизировать стиль и язык своих текстов, а также более эффективно общаться со своей аудиторией.</w:t>
      </w:r>
    </w:p>
    <w:p w:rsidR="00004369" w:rsidRPr="001940F6" w:rsidRDefault="00004369" w:rsidP="00B51F41">
      <w:pPr>
        <w:pStyle w:val="a3"/>
        <w:numPr>
          <w:ilvl w:val="0"/>
          <w:numId w:val="25"/>
        </w:numPr>
        <w:spacing w:after="0" w:line="240" w:lineRule="auto"/>
        <w:ind w:left="0" w:firstLine="454"/>
        <w:jc w:val="both"/>
        <w:rPr>
          <w:rFonts w:ascii="Times New Roman" w:eastAsia="Calibri" w:hAnsi="Times New Roman"/>
          <w:sz w:val="28"/>
          <w:szCs w:val="28"/>
        </w:rPr>
      </w:pPr>
      <w:r w:rsidRPr="001940F6">
        <w:rPr>
          <w:rFonts w:ascii="Times New Roman" w:eastAsia="Calibri" w:hAnsi="Times New Roman"/>
          <w:sz w:val="28"/>
          <w:szCs w:val="28"/>
        </w:rPr>
        <w:t>Исследование тематической дифференциации заимствований в языке «Казахстанской правды» может иметь важное значение для лингвистики и культурологии. Анализ употребления заимствований в различных тематических категориях может помочь лингвистам понимать, как эти заимствования функционируют в языке</w:t>
      </w:r>
      <w:r w:rsidR="00493AFB">
        <w:rPr>
          <w:rFonts w:ascii="Times New Roman" w:eastAsia="Calibri" w:hAnsi="Times New Roman"/>
          <w:sz w:val="28"/>
          <w:szCs w:val="28"/>
        </w:rPr>
        <w:t xml:space="preserve">, </w:t>
      </w:r>
      <w:r w:rsidRPr="001940F6">
        <w:rPr>
          <w:rFonts w:ascii="Times New Roman" w:eastAsia="Calibri" w:hAnsi="Times New Roman"/>
          <w:sz w:val="28"/>
          <w:szCs w:val="28"/>
        </w:rPr>
        <w:t>как они отражают социокультурные процессы в обществе.</w:t>
      </w:r>
    </w:p>
    <w:p w:rsidR="00004369" w:rsidRDefault="00004369" w:rsidP="00004369">
      <w:pPr>
        <w:spacing w:after="0" w:line="240" w:lineRule="auto"/>
        <w:jc w:val="both"/>
        <w:rPr>
          <w:rFonts w:ascii="Times New Roman" w:eastAsia="Calibri" w:hAnsi="Times New Roman"/>
          <w:sz w:val="28"/>
          <w:szCs w:val="28"/>
        </w:rPr>
      </w:pPr>
    </w:p>
    <w:p w:rsidR="009C4D66" w:rsidRPr="001940F6" w:rsidRDefault="009C4D66" w:rsidP="00004369">
      <w:pPr>
        <w:spacing w:after="0" w:line="240" w:lineRule="auto"/>
        <w:jc w:val="both"/>
        <w:rPr>
          <w:rFonts w:ascii="Times New Roman" w:eastAsia="Calibri" w:hAnsi="Times New Roman"/>
          <w:sz w:val="28"/>
          <w:szCs w:val="28"/>
        </w:rPr>
      </w:pPr>
    </w:p>
    <w:p w:rsidR="00252D08" w:rsidRPr="001940F6" w:rsidRDefault="00252D08" w:rsidP="00252D08">
      <w:pPr>
        <w:spacing w:after="0" w:line="240" w:lineRule="auto"/>
        <w:ind w:firstLine="454"/>
        <w:contextualSpacing/>
        <w:jc w:val="both"/>
        <w:rPr>
          <w:rFonts w:ascii="Times New Roman" w:hAnsi="Times New Roman"/>
          <w:b/>
          <w:sz w:val="28"/>
          <w:szCs w:val="28"/>
        </w:rPr>
      </w:pPr>
      <w:r w:rsidRPr="001940F6">
        <w:rPr>
          <w:rFonts w:ascii="Times New Roman" w:hAnsi="Times New Roman"/>
          <w:b/>
          <w:sz w:val="28"/>
          <w:szCs w:val="28"/>
        </w:rPr>
        <w:t>3.</w:t>
      </w:r>
      <w:r>
        <w:rPr>
          <w:rFonts w:ascii="Times New Roman" w:hAnsi="Times New Roman"/>
          <w:b/>
          <w:sz w:val="28"/>
          <w:szCs w:val="28"/>
        </w:rPr>
        <w:t>2</w:t>
      </w:r>
      <w:r w:rsidRPr="001940F6">
        <w:rPr>
          <w:rFonts w:ascii="Times New Roman" w:hAnsi="Times New Roman"/>
          <w:b/>
          <w:sz w:val="28"/>
          <w:szCs w:val="28"/>
        </w:rPr>
        <w:tab/>
      </w:r>
      <w:r w:rsidRPr="00252D08">
        <w:rPr>
          <w:rFonts w:ascii="Times New Roman" w:hAnsi="Times New Roman"/>
          <w:b/>
          <w:sz w:val="28"/>
          <w:szCs w:val="28"/>
        </w:rPr>
        <w:t>Способы передачи заимствований в «Казахстанской правде»</w:t>
      </w:r>
    </w:p>
    <w:p w:rsidR="00004369" w:rsidRDefault="00004369" w:rsidP="00004369">
      <w:pPr>
        <w:spacing w:after="0" w:line="240" w:lineRule="auto"/>
        <w:jc w:val="both"/>
        <w:rPr>
          <w:rFonts w:ascii="Times New Roman" w:eastAsia="Calibri" w:hAnsi="Times New Roman"/>
          <w:sz w:val="28"/>
          <w:szCs w:val="28"/>
        </w:rPr>
      </w:pPr>
    </w:p>
    <w:p w:rsidR="00252D08" w:rsidRPr="00E16483" w:rsidRDefault="00252D08" w:rsidP="00252D08">
      <w:pPr>
        <w:spacing w:after="0" w:line="240" w:lineRule="auto"/>
        <w:ind w:firstLine="454"/>
        <w:contextualSpacing/>
        <w:jc w:val="both"/>
        <w:rPr>
          <w:rFonts w:ascii="Times New Roman" w:hAnsi="Times New Roman"/>
          <w:sz w:val="28"/>
          <w:szCs w:val="28"/>
        </w:rPr>
      </w:pPr>
      <w:r w:rsidRPr="00015684">
        <w:rPr>
          <w:rFonts w:ascii="Times New Roman" w:hAnsi="Times New Roman"/>
          <w:sz w:val="28"/>
          <w:szCs w:val="28"/>
        </w:rPr>
        <w:t xml:space="preserve">Опираясь на теоретические данные, представленные в </w:t>
      </w:r>
      <w:r w:rsidR="009C4D66">
        <w:rPr>
          <w:rFonts w:ascii="Times New Roman" w:hAnsi="Times New Roman"/>
          <w:sz w:val="28"/>
          <w:szCs w:val="28"/>
        </w:rPr>
        <w:t xml:space="preserve">подразделе </w:t>
      </w:r>
      <w:r w:rsidRPr="00015684">
        <w:rPr>
          <w:rFonts w:ascii="Times New Roman" w:hAnsi="Times New Roman"/>
          <w:sz w:val="28"/>
          <w:szCs w:val="28"/>
        </w:rPr>
        <w:t xml:space="preserve">2.1 нашей работы, мы проводим анализ заимствований из газеты </w:t>
      </w:r>
      <w:r>
        <w:rPr>
          <w:rFonts w:ascii="Times New Roman" w:hAnsi="Times New Roman"/>
          <w:sz w:val="28"/>
          <w:szCs w:val="28"/>
        </w:rPr>
        <w:t>«</w:t>
      </w:r>
      <w:r w:rsidRPr="00015684">
        <w:rPr>
          <w:rFonts w:ascii="Times New Roman" w:hAnsi="Times New Roman"/>
          <w:sz w:val="28"/>
          <w:szCs w:val="28"/>
        </w:rPr>
        <w:t>Казахстанская</w:t>
      </w:r>
      <w:r>
        <w:rPr>
          <w:rFonts w:ascii="Times New Roman" w:hAnsi="Times New Roman"/>
          <w:sz w:val="28"/>
          <w:szCs w:val="28"/>
        </w:rPr>
        <w:t xml:space="preserve"> правда»</w:t>
      </w:r>
      <w:r w:rsidRPr="00015684">
        <w:rPr>
          <w:rFonts w:ascii="Times New Roman" w:hAnsi="Times New Roman"/>
          <w:sz w:val="28"/>
          <w:szCs w:val="28"/>
        </w:rPr>
        <w:t xml:space="preserve"> с использованием следующих выделенных ранее способов:</w:t>
      </w:r>
      <w:r>
        <w:rPr>
          <w:rFonts w:ascii="Times New Roman" w:hAnsi="Times New Roman"/>
          <w:sz w:val="28"/>
          <w:szCs w:val="28"/>
        </w:rPr>
        <w:t xml:space="preserve"> транскрипция, транслитерация, э</w:t>
      </w:r>
      <w:r w:rsidRPr="00015684">
        <w:rPr>
          <w:rFonts w:ascii="Times New Roman" w:hAnsi="Times New Roman"/>
          <w:sz w:val="28"/>
          <w:szCs w:val="28"/>
        </w:rPr>
        <w:t>кспликация</w:t>
      </w:r>
      <w:r>
        <w:rPr>
          <w:rFonts w:ascii="Times New Roman" w:hAnsi="Times New Roman"/>
          <w:sz w:val="28"/>
          <w:szCs w:val="28"/>
        </w:rPr>
        <w:t xml:space="preserve">, калькирование. </w:t>
      </w:r>
      <w:r w:rsidRPr="00E16483">
        <w:rPr>
          <w:rFonts w:ascii="Times New Roman" w:hAnsi="Times New Roman"/>
          <w:sz w:val="28"/>
          <w:szCs w:val="28"/>
        </w:rPr>
        <w:t>Основываясь на указанных способах передачи заимствованной лексики, мы можем глубже проникнуть в процесс адаптации иноязычных слов в контексте русского языка. Каждый из этих методов представляет собой уникальный подход к интеграции иноязычных слов и выражений, что отражает динамику и гибкость языка в условиях многоязычного общества.</w:t>
      </w:r>
    </w:p>
    <w:p w:rsidR="00252D08" w:rsidRDefault="00252D08" w:rsidP="00252D08">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Для начала остановимся на транскрипции </w:t>
      </w:r>
      <w:r>
        <w:rPr>
          <w:rFonts w:ascii="Times New Roman" w:hAnsi="Times New Roman"/>
          <w:i/>
          <w:sz w:val="28"/>
          <w:szCs w:val="28"/>
        </w:rPr>
        <w:t>(фонетический способ</w:t>
      </w:r>
      <w:r w:rsidR="00C85F12">
        <w:rPr>
          <w:rFonts w:ascii="Times New Roman" w:hAnsi="Times New Roman"/>
          <w:i/>
          <w:sz w:val="28"/>
          <w:szCs w:val="28"/>
        </w:rPr>
        <w:t>)</w:t>
      </w:r>
      <w:r>
        <w:rPr>
          <w:rFonts w:ascii="Times New Roman" w:hAnsi="Times New Roman"/>
          <w:sz w:val="28"/>
          <w:szCs w:val="28"/>
        </w:rPr>
        <w:t xml:space="preserve">. </w:t>
      </w:r>
    </w:p>
    <w:p w:rsidR="00252D08" w:rsidRDefault="00252D08" w:rsidP="00252D08">
      <w:pPr>
        <w:spacing w:after="0" w:line="240" w:lineRule="auto"/>
        <w:ind w:firstLine="454"/>
        <w:jc w:val="both"/>
        <w:rPr>
          <w:rFonts w:ascii="Times New Roman" w:hAnsi="Times New Roman"/>
          <w:sz w:val="28"/>
          <w:szCs w:val="28"/>
        </w:rPr>
      </w:pPr>
      <w:r w:rsidRPr="00CA5A0C">
        <w:rPr>
          <w:rFonts w:ascii="Times New Roman" w:hAnsi="Times New Roman"/>
          <w:sz w:val="28"/>
          <w:szCs w:val="28"/>
        </w:rPr>
        <w:t xml:space="preserve">В английском языке существует 44 фонемы (звуки), </w:t>
      </w:r>
      <w:r w:rsidR="009C4D66">
        <w:rPr>
          <w:rFonts w:ascii="Times New Roman" w:hAnsi="Times New Roman"/>
          <w:sz w:val="28"/>
          <w:szCs w:val="28"/>
        </w:rPr>
        <w:t xml:space="preserve">из которых </w:t>
      </w:r>
      <w:r w:rsidRPr="00CA5A0C">
        <w:rPr>
          <w:rFonts w:ascii="Times New Roman" w:hAnsi="Times New Roman"/>
          <w:sz w:val="28"/>
          <w:szCs w:val="28"/>
        </w:rPr>
        <w:t>24</w:t>
      </w:r>
      <w:r w:rsidR="009C4D66">
        <w:rPr>
          <w:rFonts w:ascii="Times New Roman" w:hAnsi="Times New Roman"/>
          <w:sz w:val="28"/>
          <w:szCs w:val="28"/>
        </w:rPr>
        <w:t xml:space="preserve"> ‒  согласные</w:t>
      </w:r>
      <w:r w:rsidRPr="00CA5A0C">
        <w:rPr>
          <w:rFonts w:ascii="Times New Roman" w:hAnsi="Times New Roman"/>
          <w:sz w:val="28"/>
          <w:szCs w:val="28"/>
        </w:rPr>
        <w:t xml:space="preserve"> и 20 гласных. Это число может варьироваться в зависимости от диалекта английского языка. Русский язык, в свою очередь, имеет 37 фонем: 21 согласную и 16 гласных.</w:t>
      </w:r>
    </w:p>
    <w:p w:rsidR="00252D08" w:rsidRDefault="00252D08" w:rsidP="00252D08">
      <w:pPr>
        <w:spacing w:after="0" w:line="240" w:lineRule="auto"/>
        <w:jc w:val="both"/>
        <w:rPr>
          <w:rFonts w:ascii="Times New Roman" w:hAnsi="Times New Roman"/>
          <w:sz w:val="28"/>
          <w:szCs w:val="28"/>
        </w:rPr>
      </w:pPr>
      <w:r>
        <w:rPr>
          <w:noProof/>
        </w:rPr>
        <w:lastRenderedPageBreak/>
        <w:drawing>
          <wp:inline distT="0" distB="0" distL="0" distR="0">
            <wp:extent cx="5940425" cy="1865630"/>
            <wp:effectExtent l="0" t="0" r="3175" b="1270"/>
            <wp:docPr id="9" name="Рисунок 9" descr="https://enginform.com/application/files/images/transcription/tra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ginform.com/application/files/images/transcription/trans-3.jpg"/>
                    <pic:cNvPicPr>
                      <a:picLocks noChangeAspect="1" noChangeArrowheads="1"/>
                    </pic:cNvPicPr>
                  </pic:nvPicPr>
                  <pic:blipFill>
                    <a:blip r:embed="rId20" cstate="print">
                      <a:clrChange>
                        <a:clrFrom>
                          <a:srgbClr val="CACACA"/>
                        </a:clrFrom>
                        <a:clrTo>
                          <a:srgbClr val="CACACA">
                            <a:alpha val="0"/>
                          </a:srgbClr>
                        </a:clrTo>
                      </a:clrChange>
                      <a:extLst>
                        <a:ext uri="{28A0092B-C50C-407E-A947-70E740481C1C}">
                          <a14:useLocalDpi xmlns:a14="http://schemas.microsoft.com/office/drawing/2010/main" val="0"/>
                        </a:ext>
                      </a:extLst>
                    </a:blip>
                    <a:srcRect/>
                    <a:stretch>
                      <a:fillRect/>
                    </a:stretch>
                  </pic:blipFill>
                  <pic:spPr bwMode="auto">
                    <a:xfrm>
                      <a:off x="0" y="0"/>
                      <a:ext cx="5940425" cy="1865630"/>
                    </a:xfrm>
                    <a:prstGeom prst="rect">
                      <a:avLst/>
                    </a:prstGeom>
                    <a:noFill/>
                    <a:ln>
                      <a:noFill/>
                    </a:ln>
                  </pic:spPr>
                </pic:pic>
              </a:graphicData>
            </a:graphic>
          </wp:inline>
        </w:drawing>
      </w:r>
    </w:p>
    <w:p w:rsidR="00252D08" w:rsidRDefault="00252D08" w:rsidP="00220E96">
      <w:pPr>
        <w:spacing w:after="0" w:line="240" w:lineRule="auto"/>
        <w:jc w:val="center"/>
        <w:outlineLvl w:val="0"/>
        <w:rPr>
          <w:rFonts w:ascii="Times New Roman" w:hAnsi="Times New Roman"/>
          <w:sz w:val="28"/>
          <w:szCs w:val="28"/>
        </w:rPr>
      </w:pPr>
      <w:r>
        <w:rPr>
          <w:rFonts w:ascii="Times New Roman" w:hAnsi="Times New Roman"/>
          <w:sz w:val="28"/>
          <w:szCs w:val="28"/>
        </w:rPr>
        <w:t>Рис.1 ‒ Согласные звуки английского языка</w:t>
      </w:r>
    </w:p>
    <w:p w:rsidR="00252D08" w:rsidRDefault="00252D08" w:rsidP="00252D08">
      <w:pPr>
        <w:spacing w:after="0" w:line="240" w:lineRule="auto"/>
        <w:ind w:firstLine="567"/>
        <w:jc w:val="both"/>
        <w:rPr>
          <w:rFonts w:ascii="Times New Roman" w:hAnsi="Times New Roman"/>
          <w:sz w:val="28"/>
          <w:szCs w:val="28"/>
        </w:rPr>
      </w:pPr>
    </w:p>
    <w:p w:rsidR="00252D08" w:rsidRPr="00DB6423" w:rsidRDefault="00252D08" w:rsidP="00252D08">
      <w:pPr>
        <w:spacing w:after="0" w:line="240" w:lineRule="auto"/>
        <w:ind w:firstLine="454"/>
        <w:jc w:val="both"/>
        <w:rPr>
          <w:rFonts w:ascii="Times New Roman" w:hAnsi="Times New Roman"/>
          <w:sz w:val="28"/>
          <w:szCs w:val="28"/>
        </w:rPr>
      </w:pPr>
      <w:r w:rsidRPr="00DB6423">
        <w:rPr>
          <w:rFonts w:ascii="Times New Roman" w:hAnsi="Times New Roman"/>
          <w:sz w:val="28"/>
          <w:szCs w:val="28"/>
        </w:rPr>
        <w:t>Согласные звуки английского языка можно категоризировать на основе их сходства и различия с аналогичными звуками в русском языке. В этом контексте, предлагается следующая классификация:</w:t>
      </w:r>
    </w:p>
    <w:p w:rsidR="00252D08" w:rsidRPr="00DB6423" w:rsidRDefault="00252D08" w:rsidP="00252D08">
      <w:pPr>
        <w:spacing w:after="0" w:line="240" w:lineRule="auto"/>
        <w:ind w:firstLine="454"/>
        <w:jc w:val="both"/>
        <w:rPr>
          <w:rFonts w:ascii="Times New Roman" w:hAnsi="Times New Roman"/>
          <w:sz w:val="28"/>
          <w:szCs w:val="28"/>
        </w:rPr>
      </w:pPr>
      <w:r w:rsidRPr="00DB6423">
        <w:rPr>
          <w:rFonts w:ascii="Times New Roman" w:hAnsi="Times New Roman"/>
          <w:sz w:val="28"/>
          <w:szCs w:val="28"/>
        </w:rPr>
        <w:t xml:space="preserve">Согласные звуки, произношение </w:t>
      </w:r>
      <w:r>
        <w:rPr>
          <w:rFonts w:ascii="Times New Roman" w:hAnsi="Times New Roman"/>
          <w:sz w:val="28"/>
          <w:szCs w:val="28"/>
        </w:rPr>
        <w:t xml:space="preserve">которых </w:t>
      </w:r>
      <w:r w:rsidRPr="00DB6423">
        <w:rPr>
          <w:rFonts w:ascii="Times New Roman" w:hAnsi="Times New Roman"/>
          <w:sz w:val="28"/>
          <w:szCs w:val="28"/>
        </w:rPr>
        <w:t xml:space="preserve">в английском языке </w:t>
      </w:r>
      <w:r w:rsidRPr="00097711">
        <w:rPr>
          <w:rFonts w:ascii="Times New Roman" w:hAnsi="Times New Roman"/>
          <w:i/>
          <w:sz w:val="28"/>
          <w:szCs w:val="28"/>
        </w:rPr>
        <w:t xml:space="preserve">совпадает </w:t>
      </w:r>
      <w:r w:rsidRPr="00DB6423">
        <w:rPr>
          <w:rFonts w:ascii="Times New Roman" w:hAnsi="Times New Roman"/>
          <w:sz w:val="28"/>
          <w:szCs w:val="28"/>
        </w:rPr>
        <w:t>с русским аналогом</w:t>
      </w:r>
      <w:r>
        <w:rPr>
          <w:rFonts w:ascii="Times New Roman" w:hAnsi="Times New Roman"/>
          <w:sz w:val="28"/>
          <w:szCs w:val="28"/>
        </w:rPr>
        <w:t xml:space="preserve"> (выделенные желтым цветом)</w:t>
      </w:r>
      <w:r w:rsidRPr="00DB6423">
        <w:rPr>
          <w:rFonts w:ascii="Times New Roman" w:hAnsi="Times New Roman"/>
          <w:sz w:val="28"/>
          <w:szCs w:val="28"/>
        </w:rPr>
        <w:t>. Это категория охватывает</w:t>
      </w:r>
      <w:r>
        <w:rPr>
          <w:rFonts w:ascii="Times New Roman" w:hAnsi="Times New Roman"/>
          <w:sz w:val="28"/>
          <w:szCs w:val="28"/>
        </w:rPr>
        <w:t xml:space="preserve"> большую часть согласных звуков</w:t>
      </w:r>
      <w:r w:rsidR="009C4D66">
        <w:rPr>
          <w:rFonts w:ascii="Times New Roman" w:hAnsi="Times New Roman"/>
          <w:sz w:val="28"/>
          <w:szCs w:val="28"/>
        </w:rPr>
        <w:t>.</w:t>
      </w:r>
      <w:r>
        <w:rPr>
          <w:rFonts w:ascii="Times New Roman" w:hAnsi="Times New Roman"/>
          <w:sz w:val="28"/>
          <w:szCs w:val="28"/>
        </w:rPr>
        <w:t xml:space="preserve"> </w:t>
      </w:r>
    </w:p>
    <w:p w:rsidR="00252D08" w:rsidRPr="00DB6423" w:rsidRDefault="00252D08" w:rsidP="00252D08">
      <w:pPr>
        <w:spacing w:after="0" w:line="240" w:lineRule="auto"/>
        <w:ind w:firstLine="454"/>
        <w:jc w:val="both"/>
        <w:rPr>
          <w:rFonts w:ascii="Times New Roman" w:hAnsi="Times New Roman"/>
          <w:sz w:val="28"/>
          <w:szCs w:val="28"/>
        </w:rPr>
      </w:pPr>
      <w:r w:rsidRPr="00DB6423">
        <w:rPr>
          <w:rFonts w:ascii="Times New Roman" w:hAnsi="Times New Roman"/>
          <w:sz w:val="28"/>
          <w:szCs w:val="28"/>
        </w:rPr>
        <w:t xml:space="preserve">Согласные звуки, имеющие </w:t>
      </w:r>
      <w:r w:rsidRPr="00097711">
        <w:rPr>
          <w:rFonts w:ascii="Times New Roman" w:hAnsi="Times New Roman"/>
          <w:i/>
          <w:sz w:val="28"/>
          <w:szCs w:val="28"/>
        </w:rPr>
        <w:t>аналоги в русском языке, но отличающиеся по способу артикуляции.</w:t>
      </w:r>
      <w:r w:rsidRPr="00DB6423">
        <w:rPr>
          <w:rFonts w:ascii="Times New Roman" w:hAnsi="Times New Roman"/>
          <w:sz w:val="28"/>
          <w:szCs w:val="28"/>
        </w:rPr>
        <w:t xml:space="preserve"> В данную группу входят всего четыре таких звука</w:t>
      </w:r>
      <w:r>
        <w:rPr>
          <w:rFonts w:ascii="Times New Roman" w:hAnsi="Times New Roman"/>
          <w:sz w:val="28"/>
          <w:szCs w:val="28"/>
        </w:rPr>
        <w:t xml:space="preserve"> (выделенные зеленым цветом)</w:t>
      </w:r>
      <w:r w:rsidRPr="00DB6423">
        <w:rPr>
          <w:rFonts w:ascii="Times New Roman" w:hAnsi="Times New Roman"/>
          <w:sz w:val="28"/>
          <w:szCs w:val="28"/>
        </w:rPr>
        <w:t>.</w:t>
      </w:r>
    </w:p>
    <w:p w:rsidR="00252D08" w:rsidRDefault="00252D08" w:rsidP="00252D08">
      <w:pPr>
        <w:spacing w:after="0" w:line="240" w:lineRule="auto"/>
        <w:ind w:firstLine="454"/>
        <w:jc w:val="both"/>
        <w:rPr>
          <w:rFonts w:ascii="Times New Roman" w:hAnsi="Times New Roman"/>
          <w:sz w:val="28"/>
          <w:szCs w:val="28"/>
        </w:rPr>
      </w:pPr>
      <w:r w:rsidRPr="00DB6423">
        <w:rPr>
          <w:rFonts w:ascii="Times New Roman" w:hAnsi="Times New Roman"/>
          <w:sz w:val="28"/>
          <w:szCs w:val="28"/>
        </w:rPr>
        <w:t xml:space="preserve">Согласные звуки, которые </w:t>
      </w:r>
      <w:r w:rsidRPr="00097711">
        <w:rPr>
          <w:rFonts w:ascii="Times New Roman" w:hAnsi="Times New Roman"/>
          <w:i/>
          <w:sz w:val="28"/>
          <w:szCs w:val="28"/>
        </w:rPr>
        <w:t>не имеют аналогов</w:t>
      </w:r>
      <w:r w:rsidRPr="00DB6423">
        <w:rPr>
          <w:rFonts w:ascii="Times New Roman" w:hAnsi="Times New Roman"/>
          <w:sz w:val="28"/>
          <w:szCs w:val="28"/>
        </w:rPr>
        <w:t xml:space="preserve"> в русском языке. Всего в эту группу включается пять звуков</w:t>
      </w:r>
      <w:r>
        <w:rPr>
          <w:rFonts w:ascii="Times New Roman" w:hAnsi="Times New Roman"/>
          <w:sz w:val="28"/>
          <w:szCs w:val="28"/>
        </w:rPr>
        <w:t xml:space="preserve"> (выделенные розовым цветом). </w:t>
      </w:r>
    </w:p>
    <w:p w:rsidR="00252D08" w:rsidRDefault="00252D08" w:rsidP="00252D08">
      <w:pPr>
        <w:spacing w:after="0" w:line="240" w:lineRule="auto"/>
        <w:ind w:firstLine="454"/>
        <w:jc w:val="both"/>
        <w:rPr>
          <w:rFonts w:ascii="Times New Roman" w:hAnsi="Times New Roman"/>
          <w:sz w:val="28"/>
          <w:szCs w:val="28"/>
        </w:rPr>
      </w:pPr>
      <w:r w:rsidRPr="00322C00">
        <w:rPr>
          <w:rFonts w:ascii="Times New Roman" w:hAnsi="Times New Roman"/>
          <w:sz w:val="28"/>
          <w:szCs w:val="28"/>
        </w:rPr>
        <w:t>Гласные звуки</w:t>
      </w:r>
      <w:r>
        <w:rPr>
          <w:rFonts w:ascii="Times New Roman" w:hAnsi="Times New Roman"/>
          <w:sz w:val="28"/>
          <w:szCs w:val="28"/>
        </w:rPr>
        <w:t xml:space="preserve">: </w:t>
      </w:r>
    </w:p>
    <w:p w:rsidR="00252D08" w:rsidRDefault="00252D08" w:rsidP="00252D08">
      <w:pPr>
        <w:spacing w:after="0" w:line="240" w:lineRule="auto"/>
        <w:ind w:firstLine="567"/>
        <w:jc w:val="both"/>
        <w:rPr>
          <w:rFonts w:ascii="Times New Roman" w:hAnsi="Times New Roman"/>
          <w:sz w:val="28"/>
          <w:szCs w:val="28"/>
        </w:rPr>
      </w:pPr>
      <w:r>
        <w:rPr>
          <w:noProof/>
        </w:rPr>
        <w:drawing>
          <wp:inline distT="0" distB="0" distL="0" distR="0">
            <wp:extent cx="4991100" cy="1876425"/>
            <wp:effectExtent l="0" t="0" r="0" b="9525"/>
            <wp:docPr id="20" name="Рисунок 20" descr="https://enginform.com/application/files/images/transcription/tra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ginform.com/application/files/images/transcription/trans-2.jpg"/>
                    <pic:cNvPicPr>
                      <a:picLocks noChangeAspect="1" noChangeArrowheads="1"/>
                    </pic:cNvPicPr>
                  </pic:nvPicPr>
                  <pic:blipFill rotWithShape="1">
                    <a:blip r:embed="rId21" cstate="print">
                      <a:clrChange>
                        <a:clrFrom>
                          <a:srgbClr val="CACACA"/>
                        </a:clrFrom>
                        <a:clrTo>
                          <a:srgbClr val="CACACA">
                            <a:alpha val="0"/>
                          </a:srgbClr>
                        </a:clrTo>
                      </a:clrChange>
                      <a:extLst>
                        <a:ext uri="{28A0092B-C50C-407E-A947-70E740481C1C}">
                          <a14:useLocalDpi xmlns:a14="http://schemas.microsoft.com/office/drawing/2010/main" val="0"/>
                        </a:ext>
                      </a:extLst>
                    </a:blip>
                    <a:srcRect r="3654" b="49702"/>
                    <a:stretch/>
                  </pic:blipFill>
                  <pic:spPr bwMode="auto">
                    <a:xfrm>
                      <a:off x="0" y="0"/>
                      <a:ext cx="4991526" cy="1876585"/>
                    </a:xfrm>
                    <a:prstGeom prst="rect">
                      <a:avLst/>
                    </a:prstGeom>
                    <a:noFill/>
                    <a:ln>
                      <a:noFill/>
                    </a:ln>
                    <a:extLst>
                      <a:ext uri="{53640926-AAD7-44D8-BBD7-CCE9431645EC}">
                        <a14:shadowObscured xmlns:a14="http://schemas.microsoft.com/office/drawing/2010/main"/>
                      </a:ext>
                    </a:extLst>
                  </pic:spPr>
                </pic:pic>
              </a:graphicData>
            </a:graphic>
          </wp:inline>
        </w:drawing>
      </w:r>
    </w:p>
    <w:p w:rsidR="00252D08" w:rsidRDefault="00252D08" w:rsidP="00220E96">
      <w:pPr>
        <w:spacing w:after="0" w:line="240" w:lineRule="auto"/>
        <w:ind w:firstLine="567"/>
        <w:jc w:val="center"/>
        <w:outlineLvl w:val="0"/>
        <w:rPr>
          <w:rFonts w:ascii="Times New Roman" w:hAnsi="Times New Roman"/>
          <w:sz w:val="28"/>
          <w:szCs w:val="28"/>
        </w:rPr>
      </w:pPr>
      <w:r>
        <w:rPr>
          <w:rFonts w:ascii="Times New Roman" w:hAnsi="Times New Roman"/>
          <w:sz w:val="28"/>
          <w:szCs w:val="28"/>
        </w:rPr>
        <w:t xml:space="preserve">Рис.2 ‒ </w:t>
      </w:r>
      <w:r w:rsidRPr="00322C00">
        <w:rPr>
          <w:rFonts w:ascii="Times New Roman" w:hAnsi="Times New Roman"/>
          <w:sz w:val="28"/>
          <w:szCs w:val="28"/>
        </w:rPr>
        <w:t xml:space="preserve">Гласные </w:t>
      </w:r>
      <w:r>
        <w:rPr>
          <w:rFonts w:ascii="Times New Roman" w:hAnsi="Times New Roman"/>
          <w:sz w:val="28"/>
          <w:szCs w:val="28"/>
        </w:rPr>
        <w:t>звуки английского языка</w:t>
      </w:r>
    </w:p>
    <w:p w:rsidR="00252D08" w:rsidRDefault="00252D08" w:rsidP="00252D08">
      <w:pPr>
        <w:spacing w:after="0" w:line="240" w:lineRule="auto"/>
        <w:ind w:firstLine="567"/>
        <w:jc w:val="center"/>
        <w:rPr>
          <w:rFonts w:ascii="Times New Roman" w:hAnsi="Times New Roman"/>
          <w:sz w:val="28"/>
          <w:szCs w:val="28"/>
        </w:rPr>
      </w:pPr>
    </w:p>
    <w:p w:rsidR="00252D08" w:rsidRDefault="00252D08" w:rsidP="00252D08">
      <w:pPr>
        <w:spacing w:after="0" w:line="240" w:lineRule="auto"/>
        <w:ind w:firstLine="454"/>
        <w:jc w:val="both"/>
        <w:rPr>
          <w:rFonts w:ascii="Times New Roman" w:hAnsi="Times New Roman"/>
          <w:sz w:val="28"/>
          <w:szCs w:val="28"/>
        </w:rPr>
      </w:pPr>
      <w:r w:rsidRPr="00D90E6D">
        <w:rPr>
          <w:rFonts w:ascii="Times New Roman" w:hAnsi="Times New Roman"/>
          <w:sz w:val="28"/>
          <w:szCs w:val="28"/>
        </w:rPr>
        <w:t>В английском языке больше гласных звуков, чем в русском. Произносятся они, как правило, с меньшим напряжением губ.</w:t>
      </w:r>
    </w:p>
    <w:p w:rsidR="00252D08" w:rsidRPr="00D90E6D" w:rsidRDefault="00252D08" w:rsidP="00252D08">
      <w:pPr>
        <w:spacing w:after="0" w:line="240" w:lineRule="auto"/>
        <w:ind w:firstLine="454"/>
        <w:jc w:val="both"/>
        <w:rPr>
          <w:rFonts w:ascii="Times New Roman" w:hAnsi="Times New Roman"/>
          <w:i/>
          <w:sz w:val="28"/>
          <w:szCs w:val="28"/>
        </w:rPr>
      </w:pPr>
      <w:r w:rsidRPr="00D90E6D">
        <w:rPr>
          <w:rFonts w:ascii="Times New Roman" w:hAnsi="Times New Roman"/>
          <w:i/>
          <w:sz w:val="28"/>
          <w:szCs w:val="28"/>
        </w:rPr>
        <w:t>Гласные звуки, похожие на русские:</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[ʌ] — а (короткий и звучный) — sun</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w:t>
      </w:r>
      <w:r>
        <w:rPr>
          <w:rFonts w:ascii="Times New Roman" w:hAnsi="Times New Roman"/>
          <w:sz w:val="28"/>
          <w:szCs w:val="28"/>
        </w:rPr>
        <w:t>ɑː] — а (глубокий и долгий звук</w:t>
      </w:r>
      <w:r w:rsidRPr="00322C00">
        <w:rPr>
          <w:rFonts w:ascii="Times New Roman" w:hAnsi="Times New Roman"/>
          <w:sz w:val="28"/>
          <w:szCs w:val="28"/>
        </w:rPr>
        <w:t>) — car</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[i] — и (короткий звук, что-то среднее между «и» и «ы») — fit</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[i:] — и (долгий звук и) — sea</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[u] — у (произносится чуть расслаблен</w:t>
      </w:r>
      <w:r>
        <w:rPr>
          <w:rFonts w:ascii="Times New Roman" w:hAnsi="Times New Roman"/>
          <w:sz w:val="28"/>
          <w:szCs w:val="28"/>
          <w:lang w:val="kk-KZ"/>
        </w:rPr>
        <w:t>но</w:t>
      </w:r>
      <w:r w:rsidRPr="00322C00">
        <w:rPr>
          <w:rFonts w:ascii="Times New Roman" w:hAnsi="Times New Roman"/>
          <w:sz w:val="28"/>
          <w:szCs w:val="28"/>
        </w:rPr>
        <w:t>) — cook</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[u:] — у (длинное легкое «у») — true</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[e] — е (мягкий звук, что-то среднее между «e» и «э») — get</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lastRenderedPageBreak/>
        <w:t>[ə] — э (слабая, что-то среднее между «э» и «а») — sister</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[ɔ</w:t>
      </w:r>
      <w:r>
        <w:rPr>
          <w:rFonts w:ascii="Times New Roman" w:hAnsi="Times New Roman"/>
          <w:sz w:val="28"/>
          <w:szCs w:val="28"/>
        </w:rPr>
        <w:t xml:space="preserve">ː] — о (долгий звук </w:t>
      </w:r>
      <w:r w:rsidRPr="00AA2A46">
        <w:rPr>
          <w:rFonts w:ascii="Times New Roman" w:hAnsi="Times New Roman"/>
          <w:sz w:val="28"/>
          <w:szCs w:val="28"/>
        </w:rPr>
        <w:t>[</w:t>
      </w:r>
      <w:r>
        <w:rPr>
          <w:rFonts w:ascii="Times New Roman" w:hAnsi="Times New Roman"/>
          <w:sz w:val="28"/>
          <w:szCs w:val="28"/>
          <w:lang w:val="en-US"/>
        </w:rPr>
        <w:t>o</w:t>
      </w:r>
      <w:r w:rsidRPr="00AA2A46">
        <w:rPr>
          <w:rFonts w:ascii="Times New Roman" w:hAnsi="Times New Roman"/>
          <w:sz w:val="28"/>
          <w:szCs w:val="28"/>
        </w:rPr>
        <w:t>]</w:t>
      </w:r>
      <w:r w:rsidRPr="00322C00">
        <w:rPr>
          <w:rFonts w:ascii="Times New Roman" w:hAnsi="Times New Roman"/>
          <w:sz w:val="28"/>
          <w:szCs w:val="28"/>
        </w:rPr>
        <w:t>) — more</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[ɒ] — о (что-то среднее между «о» и «а») — hot</w:t>
      </w:r>
    </w:p>
    <w:p w:rsidR="00252D08" w:rsidRPr="00D90E6D" w:rsidRDefault="00252D08" w:rsidP="00252D08">
      <w:pPr>
        <w:spacing w:after="0" w:line="240" w:lineRule="auto"/>
        <w:ind w:firstLine="567"/>
        <w:jc w:val="both"/>
        <w:rPr>
          <w:rFonts w:ascii="Times New Roman" w:hAnsi="Times New Roman"/>
          <w:i/>
          <w:sz w:val="28"/>
          <w:szCs w:val="28"/>
        </w:rPr>
      </w:pPr>
      <w:r w:rsidRPr="00D90E6D">
        <w:rPr>
          <w:rFonts w:ascii="Times New Roman" w:hAnsi="Times New Roman"/>
          <w:i/>
          <w:sz w:val="28"/>
          <w:szCs w:val="28"/>
        </w:rPr>
        <w:t>Гласные звуки, которых нет в русском:</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[ɜː] — ёо (будто вы приготовились сказать «ё», но говорите «о»</w:t>
      </w:r>
      <w:r>
        <w:rPr>
          <w:rFonts w:ascii="Times New Roman" w:hAnsi="Times New Roman"/>
          <w:sz w:val="28"/>
          <w:szCs w:val="28"/>
        </w:rPr>
        <w:t xml:space="preserve">, как казахское </w:t>
      </w:r>
      <w:r w:rsidRPr="00AA2A46">
        <w:rPr>
          <w:rFonts w:ascii="Times New Roman" w:hAnsi="Times New Roman"/>
          <w:sz w:val="28"/>
          <w:szCs w:val="28"/>
        </w:rPr>
        <w:t>[</w:t>
      </w:r>
      <w:r>
        <w:rPr>
          <w:rFonts w:ascii="Times New Roman" w:hAnsi="Times New Roman"/>
          <w:sz w:val="28"/>
          <w:szCs w:val="28"/>
          <w:lang w:val="kk-KZ"/>
        </w:rPr>
        <w:t>ө</w:t>
      </w:r>
      <w:r w:rsidRPr="00AA2A46">
        <w:rPr>
          <w:rFonts w:ascii="Times New Roman" w:hAnsi="Times New Roman"/>
          <w:sz w:val="28"/>
          <w:szCs w:val="28"/>
        </w:rPr>
        <w:t>]</w:t>
      </w:r>
      <w:r w:rsidRPr="00322C00">
        <w:rPr>
          <w:rFonts w:ascii="Times New Roman" w:hAnsi="Times New Roman"/>
          <w:sz w:val="28"/>
          <w:szCs w:val="28"/>
        </w:rPr>
        <w:t>) — her</w:t>
      </w:r>
    </w:p>
    <w:p w:rsidR="00252D08" w:rsidRPr="00322C00" w:rsidRDefault="00252D08" w:rsidP="00220E96">
      <w:pPr>
        <w:spacing w:after="0" w:line="240" w:lineRule="auto"/>
        <w:jc w:val="both"/>
        <w:outlineLvl w:val="0"/>
        <w:rPr>
          <w:rFonts w:ascii="Times New Roman" w:hAnsi="Times New Roman"/>
          <w:sz w:val="28"/>
          <w:szCs w:val="28"/>
        </w:rPr>
      </w:pPr>
      <w:r w:rsidRPr="00322C00">
        <w:rPr>
          <w:rFonts w:ascii="Times New Roman" w:hAnsi="Times New Roman"/>
          <w:sz w:val="28"/>
          <w:szCs w:val="28"/>
        </w:rPr>
        <w:t>[æ] — аэ (</w:t>
      </w:r>
      <w:r>
        <w:rPr>
          <w:rFonts w:ascii="Times New Roman" w:hAnsi="Times New Roman"/>
          <w:sz w:val="28"/>
          <w:szCs w:val="28"/>
        </w:rPr>
        <w:t xml:space="preserve">как казахское </w:t>
      </w:r>
      <w:r w:rsidRPr="00AA2A46">
        <w:rPr>
          <w:rFonts w:ascii="Times New Roman" w:hAnsi="Times New Roman"/>
          <w:sz w:val="28"/>
          <w:szCs w:val="28"/>
        </w:rPr>
        <w:t>[</w:t>
      </w:r>
      <w:r>
        <w:rPr>
          <w:rFonts w:ascii="Times New Roman" w:hAnsi="Times New Roman"/>
          <w:sz w:val="28"/>
          <w:szCs w:val="28"/>
          <w:lang w:val="kk-KZ"/>
        </w:rPr>
        <w:t>ә</w:t>
      </w:r>
      <w:r w:rsidRPr="00AA2A46">
        <w:rPr>
          <w:rFonts w:ascii="Times New Roman" w:hAnsi="Times New Roman"/>
          <w:sz w:val="28"/>
          <w:szCs w:val="28"/>
        </w:rPr>
        <w:t>]</w:t>
      </w:r>
      <w:r w:rsidRPr="00322C00">
        <w:rPr>
          <w:rFonts w:ascii="Times New Roman" w:hAnsi="Times New Roman"/>
          <w:sz w:val="28"/>
          <w:szCs w:val="28"/>
        </w:rPr>
        <w:t>) — cat</w:t>
      </w:r>
    </w:p>
    <w:p w:rsidR="00252D08" w:rsidRPr="00D90E6D" w:rsidRDefault="00252D08" w:rsidP="00252D08">
      <w:pPr>
        <w:spacing w:after="0" w:line="240" w:lineRule="auto"/>
        <w:ind w:firstLine="567"/>
        <w:jc w:val="both"/>
        <w:rPr>
          <w:rFonts w:ascii="Times New Roman" w:hAnsi="Times New Roman"/>
          <w:i/>
          <w:sz w:val="28"/>
          <w:szCs w:val="28"/>
        </w:rPr>
      </w:pPr>
      <w:r w:rsidRPr="00D90E6D">
        <w:rPr>
          <w:rFonts w:ascii="Times New Roman" w:hAnsi="Times New Roman"/>
          <w:i/>
          <w:sz w:val="28"/>
          <w:szCs w:val="28"/>
        </w:rPr>
        <w:t>Дифтонги:</w:t>
      </w:r>
    </w:p>
    <w:p w:rsidR="00252D08" w:rsidRPr="00322C00" w:rsidRDefault="00252D08" w:rsidP="00220E96">
      <w:pPr>
        <w:spacing w:after="0" w:line="240" w:lineRule="auto"/>
        <w:jc w:val="both"/>
        <w:outlineLvl w:val="0"/>
        <w:rPr>
          <w:rFonts w:ascii="Times New Roman" w:hAnsi="Times New Roman"/>
          <w:sz w:val="28"/>
          <w:szCs w:val="28"/>
        </w:rPr>
      </w:pPr>
      <w:r w:rsidRPr="00322C00">
        <w:rPr>
          <w:rFonts w:ascii="Times New Roman" w:hAnsi="Times New Roman"/>
          <w:sz w:val="28"/>
          <w:szCs w:val="28"/>
        </w:rPr>
        <w:t>[aɪ] — аи (с ударением на «а» и в конце именно «и», а не «й») — like</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[au] — ау (коротко, с ударением на «а») — cow</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[ɪə] — иэ (с ударением на «и») — hear</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[eɪ] — эи (произносится коротко, с ударением на «э») — take</w:t>
      </w:r>
    </w:p>
    <w:p w:rsidR="00252D08" w:rsidRPr="00322C00" w:rsidRDefault="00252D08" w:rsidP="00220E96">
      <w:pPr>
        <w:spacing w:after="0" w:line="240" w:lineRule="auto"/>
        <w:jc w:val="both"/>
        <w:outlineLvl w:val="0"/>
        <w:rPr>
          <w:rFonts w:ascii="Times New Roman" w:hAnsi="Times New Roman"/>
          <w:sz w:val="28"/>
          <w:szCs w:val="28"/>
        </w:rPr>
      </w:pPr>
      <w:r w:rsidRPr="00322C00">
        <w:rPr>
          <w:rFonts w:ascii="Times New Roman" w:hAnsi="Times New Roman"/>
          <w:sz w:val="28"/>
          <w:szCs w:val="28"/>
        </w:rPr>
        <w:t>[eə] — эа (с ударением на «э») — hair</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 xml:space="preserve">[əu] — оу (коротко, с ударением на «о», а «у» практически не звучит) — go  </w:t>
      </w:r>
    </w:p>
    <w:p w:rsidR="00252D08" w:rsidRPr="00322C00" w:rsidRDefault="00252D08" w:rsidP="00220E96">
      <w:pPr>
        <w:spacing w:after="0" w:line="240" w:lineRule="auto"/>
        <w:jc w:val="both"/>
        <w:outlineLvl w:val="0"/>
        <w:rPr>
          <w:rFonts w:ascii="Times New Roman" w:hAnsi="Times New Roman"/>
          <w:sz w:val="28"/>
          <w:szCs w:val="28"/>
        </w:rPr>
      </w:pPr>
      <w:r w:rsidRPr="00322C00">
        <w:rPr>
          <w:rFonts w:ascii="Times New Roman" w:hAnsi="Times New Roman"/>
          <w:sz w:val="28"/>
          <w:szCs w:val="28"/>
        </w:rPr>
        <w:t>[uə] — уэ (мягко, с ударением на «у») — cure</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[ɔɪ] — ои (произносится коротко, с ударением на «о») — boy</w:t>
      </w:r>
    </w:p>
    <w:p w:rsidR="00252D08" w:rsidRPr="00D90E6D" w:rsidRDefault="00252D08" w:rsidP="00252D08">
      <w:pPr>
        <w:spacing w:after="0" w:line="240" w:lineRule="auto"/>
        <w:ind w:firstLine="567"/>
        <w:jc w:val="both"/>
        <w:rPr>
          <w:rFonts w:ascii="Times New Roman" w:hAnsi="Times New Roman"/>
          <w:i/>
          <w:sz w:val="28"/>
          <w:szCs w:val="28"/>
        </w:rPr>
      </w:pPr>
      <w:r w:rsidRPr="00D90E6D">
        <w:rPr>
          <w:rFonts w:ascii="Times New Roman" w:hAnsi="Times New Roman"/>
          <w:i/>
          <w:sz w:val="28"/>
          <w:szCs w:val="28"/>
        </w:rPr>
        <w:t>Также встречаются и тройные сочетания звуков:</w:t>
      </w:r>
    </w:p>
    <w:p w:rsidR="00252D08" w:rsidRPr="00322C00"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[aɪə] — аиэ (с ударением на «а», быстро и слитно) — fire</w:t>
      </w:r>
    </w:p>
    <w:p w:rsidR="00252D08" w:rsidRDefault="00252D08" w:rsidP="00252D08">
      <w:pPr>
        <w:spacing w:after="0" w:line="240" w:lineRule="auto"/>
        <w:jc w:val="both"/>
        <w:rPr>
          <w:rFonts w:ascii="Times New Roman" w:hAnsi="Times New Roman"/>
          <w:sz w:val="28"/>
          <w:szCs w:val="28"/>
        </w:rPr>
      </w:pPr>
      <w:r w:rsidRPr="00322C00">
        <w:rPr>
          <w:rFonts w:ascii="Times New Roman" w:hAnsi="Times New Roman"/>
          <w:sz w:val="28"/>
          <w:szCs w:val="28"/>
        </w:rPr>
        <w:t>[auə] — ауэ (с с ударением на «а», быстро и слитно) — our</w:t>
      </w:r>
    </w:p>
    <w:p w:rsidR="00252D08" w:rsidRDefault="00252D08" w:rsidP="00252D08">
      <w:pPr>
        <w:spacing w:after="0" w:line="240" w:lineRule="auto"/>
        <w:ind w:firstLine="454"/>
        <w:jc w:val="both"/>
        <w:rPr>
          <w:rFonts w:ascii="Times New Roman" w:hAnsi="Times New Roman"/>
          <w:sz w:val="28"/>
          <w:szCs w:val="28"/>
        </w:rPr>
      </w:pPr>
      <w:r>
        <w:rPr>
          <w:rFonts w:ascii="Times New Roman" w:hAnsi="Times New Roman"/>
          <w:sz w:val="28"/>
          <w:szCs w:val="28"/>
        </w:rPr>
        <w:t>Ф</w:t>
      </w:r>
      <w:r w:rsidRPr="00B52418">
        <w:rPr>
          <w:rFonts w:ascii="Times New Roman" w:hAnsi="Times New Roman"/>
          <w:sz w:val="28"/>
          <w:szCs w:val="28"/>
        </w:rPr>
        <w:t>онетические различия между языками могут быть связаны не только с наличием или отсутствием определенных звуков, но и с различием в их артикуляции.</w:t>
      </w:r>
    </w:p>
    <w:p w:rsidR="00E9436D" w:rsidRPr="001940F6" w:rsidRDefault="00E9436D" w:rsidP="00E9436D">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Следует отметить, что среди англоязычных заимствований прослеживается значительная фонематическая вариативность. Данное явление обусловлено различиями в звуковом соответствии и связью между звуками и буквами в английском и русском языках. Эти несовпадения могут приводить к тому, что носители русского языка сталкиваются с трудностями в адаптации произношения и написания англоязычных заимствований, поскольку звуковая система английского языка отличается от звуковой системы русского языка. В результате, процесс ассимиляции англоязычных слов может включать разнообразные варианты их фонематической адаптации, соответствующие особенностям русского языка. Например, слово «</w:t>
      </w:r>
      <w:r w:rsidRPr="001940F6">
        <w:rPr>
          <w:rFonts w:ascii="Times New Roman" w:hAnsi="Times New Roman"/>
          <w:i/>
          <w:sz w:val="28"/>
          <w:szCs w:val="28"/>
        </w:rPr>
        <w:t>интернет</w:t>
      </w:r>
      <w:r w:rsidRPr="001940F6">
        <w:rPr>
          <w:rFonts w:ascii="Times New Roman" w:hAnsi="Times New Roman"/>
          <w:sz w:val="28"/>
          <w:szCs w:val="28"/>
        </w:rPr>
        <w:t>» (</w:t>
      </w:r>
      <w:r w:rsidRPr="001940F6">
        <w:rPr>
          <w:rFonts w:ascii="Times New Roman" w:hAnsi="Times New Roman"/>
          <w:i/>
          <w:sz w:val="28"/>
          <w:szCs w:val="28"/>
        </w:rPr>
        <w:t>internet</w:t>
      </w:r>
      <w:r w:rsidRPr="001940F6">
        <w:rPr>
          <w:rFonts w:ascii="Times New Roman" w:hAnsi="Times New Roman"/>
          <w:sz w:val="28"/>
          <w:szCs w:val="28"/>
        </w:rPr>
        <w:t>). В английском языке это слово произносится с ударением на первом слоге и содержит звуки, специфичные для английского языка. При адаптации этого слова в русский язык произошли изменения в произношении и написании. Во-первых, слово было транслитерировано в кириллицу, став «</w:t>
      </w:r>
      <w:r w:rsidRPr="001940F6">
        <w:rPr>
          <w:rFonts w:ascii="Times New Roman" w:hAnsi="Times New Roman"/>
          <w:i/>
          <w:sz w:val="28"/>
          <w:szCs w:val="28"/>
        </w:rPr>
        <w:t>интернет</w:t>
      </w:r>
      <w:r w:rsidRPr="001940F6">
        <w:rPr>
          <w:rFonts w:ascii="Times New Roman" w:hAnsi="Times New Roman"/>
          <w:sz w:val="28"/>
          <w:szCs w:val="28"/>
        </w:rPr>
        <w:t>». Во-вторых, ударение в русском варианте перешло на третий слог, и также некоторые звуки адаптируются к русскому языку. Например, звук [</w:t>
      </w:r>
      <w:r w:rsidRPr="001940F6">
        <w:rPr>
          <w:rFonts w:ascii="Times New Roman" w:hAnsi="Times New Roman"/>
          <w:i/>
          <w:sz w:val="28"/>
          <w:szCs w:val="28"/>
        </w:rPr>
        <w:t>ɪ</w:t>
      </w:r>
      <w:r w:rsidRPr="001940F6">
        <w:rPr>
          <w:rFonts w:ascii="Times New Roman" w:hAnsi="Times New Roman"/>
          <w:sz w:val="28"/>
          <w:szCs w:val="28"/>
        </w:rPr>
        <w:t xml:space="preserve">] в первом слоге заменяется на звук </w:t>
      </w:r>
      <w:r w:rsidRPr="001940F6">
        <w:rPr>
          <w:rFonts w:ascii="Times New Roman" w:hAnsi="Times New Roman"/>
          <w:i/>
          <w:sz w:val="28"/>
          <w:szCs w:val="28"/>
        </w:rPr>
        <w:t>[и</w:t>
      </w:r>
      <w:r w:rsidRPr="001940F6">
        <w:rPr>
          <w:rFonts w:ascii="Times New Roman" w:hAnsi="Times New Roman"/>
          <w:sz w:val="28"/>
          <w:szCs w:val="28"/>
        </w:rPr>
        <w:t>] в русском варианте «</w:t>
      </w:r>
      <w:r w:rsidRPr="001940F6">
        <w:rPr>
          <w:rFonts w:ascii="Times New Roman" w:hAnsi="Times New Roman"/>
          <w:i/>
          <w:sz w:val="28"/>
          <w:szCs w:val="28"/>
        </w:rPr>
        <w:t>интернет»</w:t>
      </w:r>
      <w:r w:rsidRPr="001940F6">
        <w:rPr>
          <w:rFonts w:ascii="Times New Roman" w:hAnsi="Times New Roman"/>
          <w:sz w:val="28"/>
          <w:szCs w:val="28"/>
        </w:rPr>
        <w:t>, а звук [</w:t>
      </w:r>
      <w:r w:rsidRPr="001940F6">
        <w:rPr>
          <w:rFonts w:ascii="Times New Roman" w:hAnsi="Times New Roman"/>
          <w:i/>
          <w:sz w:val="28"/>
          <w:szCs w:val="28"/>
        </w:rPr>
        <w:t>ə</w:t>
      </w:r>
      <w:r w:rsidRPr="001940F6">
        <w:rPr>
          <w:rFonts w:ascii="Times New Roman" w:hAnsi="Times New Roman"/>
          <w:sz w:val="28"/>
          <w:szCs w:val="28"/>
        </w:rPr>
        <w:t>] во втором слоге английского слова заменяется на звук [</w:t>
      </w:r>
      <w:r w:rsidRPr="001940F6">
        <w:rPr>
          <w:rFonts w:ascii="Times New Roman" w:hAnsi="Times New Roman"/>
          <w:i/>
          <w:sz w:val="28"/>
          <w:szCs w:val="28"/>
        </w:rPr>
        <w:t>е</w:t>
      </w:r>
      <w:r w:rsidRPr="001940F6">
        <w:rPr>
          <w:rFonts w:ascii="Times New Roman" w:hAnsi="Times New Roman"/>
          <w:sz w:val="28"/>
          <w:szCs w:val="28"/>
        </w:rPr>
        <w:t xml:space="preserve">] в русском варианте. Таким образом, англоязычное слово «internet» претерпело фонематические изменения при адаптации и ассимиляции в русском языке, чтобы стать более удобным для произношения и восприятия русскоговорящими носителями. </w:t>
      </w:r>
    </w:p>
    <w:p w:rsidR="00E9436D" w:rsidRPr="001940F6" w:rsidRDefault="00E9436D" w:rsidP="00E9436D">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lastRenderedPageBreak/>
        <w:t xml:space="preserve">Еще одним примером фонематической вариативности англоязычных заимствований в русском языке является слово </w:t>
      </w:r>
      <w:r w:rsidRPr="001940F6">
        <w:rPr>
          <w:rFonts w:ascii="Times New Roman" w:hAnsi="Times New Roman"/>
          <w:i/>
          <w:sz w:val="28"/>
          <w:szCs w:val="28"/>
        </w:rPr>
        <w:t>бюджет (budget</w:t>
      </w:r>
      <w:r w:rsidRPr="001940F6">
        <w:rPr>
          <w:rFonts w:ascii="Times New Roman" w:hAnsi="Times New Roman"/>
          <w:sz w:val="28"/>
          <w:szCs w:val="28"/>
        </w:rPr>
        <w:t>). В английском языке это слово произносится с ударением на первом слоге и содержит звуки, специфичные для английского языка. При адаптации этого слова в русский язык произошли изменения в произношении и написании. Во-первых, слово было транслитерировано в кириллицу, став «бюджет». Во-вторых, ударение в русском варианте не сохраняется на первом слоге, а переходит на второй. И в-третьих,  некоторые звуки адаптируются к русскому языку. Например, звук [</w:t>
      </w:r>
      <w:r w:rsidRPr="001940F6">
        <w:rPr>
          <w:rFonts w:ascii="Times New Roman" w:hAnsi="Times New Roman"/>
          <w:i/>
          <w:sz w:val="28"/>
          <w:szCs w:val="28"/>
        </w:rPr>
        <w:t>ʌ</w:t>
      </w:r>
      <w:r w:rsidRPr="001940F6">
        <w:rPr>
          <w:rFonts w:ascii="Times New Roman" w:hAnsi="Times New Roman"/>
          <w:sz w:val="28"/>
          <w:szCs w:val="28"/>
        </w:rPr>
        <w:t>] в первом слоге заменяется на звук [</w:t>
      </w:r>
      <w:r w:rsidRPr="001940F6">
        <w:rPr>
          <w:rFonts w:ascii="Times New Roman" w:hAnsi="Times New Roman"/>
          <w:i/>
          <w:sz w:val="28"/>
          <w:szCs w:val="28"/>
        </w:rPr>
        <w:t>ю</w:t>
      </w:r>
      <w:r w:rsidRPr="001940F6">
        <w:rPr>
          <w:rFonts w:ascii="Times New Roman" w:hAnsi="Times New Roman"/>
          <w:sz w:val="28"/>
          <w:szCs w:val="28"/>
        </w:rPr>
        <w:t>] в русском варианте, а сочетание звуков [</w:t>
      </w:r>
      <w:r w:rsidRPr="001940F6">
        <w:rPr>
          <w:rFonts w:ascii="Times New Roman" w:hAnsi="Times New Roman"/>
          <w:i/>
          <w:sz w:val="28"/>
          <w:szCs w:val="28"/>
        </w:rPr>
        <w:t>dʒ</w:t>
      </w:r>
      <w:r w:rsidRPr="001940F6">
        <w:rPr>
          <w:rFonts w:ascii="Times New Roman" w:hAnsi="Times New Roman"/>
          <w:sz w:val="28"/>
          <w:szCs w:val="28"/>
        </w:rPr>
        <w:t>] во втором слоге английского слова заменяется на звук [</w:t>
      </w:r>
      <w:r w:rsidRPr="001940F6">
        <w:rPr>
          <w:rFonts w:ascii="Times New Roman" w:hAnsi="Times New Roman"/>
          <w:i/>
          <w:sz w:val="28"/>
          <w:szCs w:val="28"/>
        </w:rPr>
        <w:t>ж</w:t>
      </w:r>
      <w:r w:rsidRPr="001940F6">
        <w:rPr>
          <w:rFonts w:ascii="Times New Roman" w:hAnsi="Times New Roman"/>
          <w:sz w:val="28"/>
          <w:szCs w:val="28"/>
        </w:rPr>
        <w:t>] в русском варианте. Таким образом, англоязычное слово претерпело фонематические изменения при адаптации и ассимиляции в русском языке, чтобы стать более удобным для произношения и восприятия русскоговорящими носителями.</w:t>
      </w:r>
    </w:p>
    <w:p w:rsidR="00E9436D" w:rsidRDefault="00E9436D" w:rsidP="00E9436D">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Рассматривая фонематическую вариативность англоязычных заимствований, выделяются следующие различия: </w:t>
      </w:r>
      <w:r w:rsidR="00B832D9">
        <w:rPr>
          <w:rFonts w:ascii="Times New Roman" w:hAnsi="Times New Roman"/>
          <w:sz w:val="28"/>
          <w:szCs w:val="28"/>
        </w:rPr>
        <w:t>‒</w:t>
      </w:r>
      <w:r>
        <w:rPr>
          <w:rFonts w:ascii="Times New Roman" w:hAnsi="Times New Roman"/>
          <w:sz w:val="28"/>
          <w:szCs w:val="28"/>
        </w:rPr>
        <w:t xml:space="preserve"> </w:t>
      </w:r>
      <w:r w:rsidR="00B832D9">
        <w:rPr>
          <w:rFonts w:ascii="Times New Roman" w:hAnsi="Times New Roman"/>
          <w:sz w:val="28"/>
          <w:szCs w:val="28"/>
        </w:rPr>
        <w:t>фонема [æ], характерная</w:t>
      </w:r>
      <w:r w:rsidRPr="001940F6">
        <w:rPr>
          <w:rFonts w:ascii="Times New Roman" w:hAnsi="Times New Roman"/>
          <w:sz w:val="28"/>
          <w:szCs w:val="28"/>
        </w:rPr>
        <w:t xml:space="preserve"> для английского языка, отсутствует в русском языке. В результате адаптации и ассимиляции англоязычных заимствований в русском языке, фонема [æ] обычно заменяется на более близкие к русскому языку звуки, такие как [а] или [э], иногда и [</w:t>
      </w:r>
      <w:r w:rsidRPr="001940F6">
        <w:rPr>
          <w:rFonts w:ascii="Times New Roman" w:hAnsi="Times New Roman"/>
          <w:sz w:val="28"/>
          <w:szCs w:val="28"/>
          <w:lang w:val="en-US"/>
        </w:rPr>
        <w:t>e</w:t>
      </w:r>
      <w:r w:rsidRPr="001940F6">
        <w:rPr>
          <w:rFonts w:ascii="Times New Roman" w:hAnsi="Times New Roman"/>
          <w:sz w:val="28"/>
          <w:szCs w:val="28"/>
        </w:rPr>
        <w:t xml:space="preserve">], что облегчает произношение и восприятие для русскоговорящих носителей. </w:t>
      </w:r>
    </w:p>
    <w:p w:rsidR="00B832D9" w:rsidRDefault="00B832D9" w:rsidP="00E9436D">
      <w:pPr>
        <w:spacing w:after="0" w:line="240" w:lineRule="auto"/>
        <w:ind w:firstLine="454"/>
        <w:contextualSpacing/>
        <w:jc w:val="both"/>
        <w:rPr>
          <w:rFonts w:ascii="Times New Roman" w:hAnsi="Times New Roman"/>
          <w:sz w:val="28"/>
          <w:szCs w:val="28"/>
        </w:rPr>
      </w:pPr>
    </w:p>
    <w:p w:rsidR="00E9436D" w:rsidRDefault="00E9436D" w:rsidP="00220E96">
      <w:pPr>
        <w:spacing w:after="0" w:line="240" w:lineRule="auto"/>
        <w:ind w:firstLine="454"/>
        <w:contextualSpacing/>
        <w:jc w:val="both"/>
        <w:outlineLvl w:val="0"/>
        <w:rPr>
          <w:rFonts w:ascii="Times New Roman" w:hAnsi="Times New Roman"/>
          <w:sz w:val="28"/>
          <w:szCs w:val="28"/>
        </w:rPr>
      </w:pPr>
      <w:r w:rsidRPr="001940F6">
        <w:rPr>
          <w:rFonts w:ascii="Times New Roman" w:hAnsi="Times New Roman"/>
          <w:sz w:val="28"/>
          <w:szCs w:val="28"/>
        </w:rPr>
        <w:t xml:space="preserve">Примеры приведены в таблице 1. </w:t>
      </w:r>
    </w:p>
    <w:p w:rsidR="00E9436D" w:rsidRPr="001940F6" w:rsidRDefault="00E9436D" w:rsidP="00220E96">
      <w:pPr>
        <w:spacing w:after="0" w:line="240" w:lineRule="auto"/>
        <w:ind w:firstLine="454"/>
        <w:contextualSpacing/>
        <w:jc w:val="right"/>
        <w:outlineLvl w:val="0"/>
        <w:rPr>
          <w:rFonts w:ascii="Times New Roman" w:hAnsi="Times New Roman"/>
          <w:sz w:val="28"/>
          <w:szCs w:val="28"/>
        </w:rPr>
      </w:pPr>
      <w:r w:rsidRPr="001940F6">
        <w:rPr>
          <w:rFonts w:ascii="Times New Roman" w:hAnsi="Times New Roman"/>
          <w:sz w:val="28"/>
          <w:szCs w:val="28"/>
        </w:rPr>
        <w:t>Таблица 1</w:t>
      </w:r>
    </w:p>
    <w:tbl>
      <w:tblPr>
        <w:tblStyle w:val="-411"/>
        <w:tblW w:w="0" w:type="auto"/>
        <w:tblLook w:val="04A0" w:firstRow="1" w:lastRow="0" w:firstColumn="1" w:lastColumn="0" w:noHBand="0" w:noVBand="1"/>
      </w:tblPr>
      <w:tblGrid>
        <w:gridCol w:w="3209"/>
        <w:gridCol w:w="3209"/>
        <w:gridCol w:w="3210"/>
      </w:tblGrid>
      <w:tr w:rsidR="00E9436D" w:rsidRPr="001940F6" w:rsidTr="00A735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3"/>
          </w:tcPr>
          <w:p w:rsidR="00E9436D" w:rsidRPr="001940F6" w:rsidRDefault="00E9436D" w:rsidP="00A73575">
            <w:pPr>
              <w:spacing w:after="0" w:line="240" w:lineRule="auto"/>
              <w:contextualSpacing/>
              <w:jc w:val="center"/>
              <w:rPr>
                <w:rFonts w:ascii="Times New Roman" w:hAnsi="Times New Roman"/>
                <w:color w:val="auto"/>
                <w:sz w:val="28"/>
                <w:szCs w:val="28"/>
              </w:rPr>
            </w:pPr>
            <w:r w:rsidRPr="001940F6">
              <w:rPr>
                <w:rFonts w:ascii="Times New Roman" w:hAnsi="Times New Roman"/>
                <w:color w:val="auto"/>
                <w:sz w:val="28"/>
                <w:szCs w:val="28"/>
              </w:rPr>
              <w:t>Фонема [æ]</w:t>
            </w:r>
          </w:p>
        </w:tc>
      </w:tr>
      <w:tr w:rsidR="00E9436D" w:rsidRPr="001940F6" w:rsidTr="00A735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rsidR="00E9436D" w:rsidRPr="001940F6" w:rsidRDefault="00E9436D" w:rsidP="00A73575">
            <w:pPr>
              <w:spacing w:after="0" w:line="240" w:lineRule="auto"/>
              <w:contextualSpacing/>
              <w:jc w:val="center"/>
              <w:rPr>
                <w:rFonts w:ascii="Times New Roman" w:hAnsi="Times New Roman"/>
                <w:b w:val="0"/>
                <w:sz w:val="28"/>
                <w:szCs w:val="28"/>
              </w:rPr>
            </w:pPr>
            <w:r w:rsidRPr="001940F6">
              <w:rPr>
                <w:rFonts w:ascii="Times New Roman" w:hAnsi="Times New Roman"/>
                <w:b w:val="0"/>
                <w:sz w:val="28"/>
                <w:szCs w:val="28"/>
              </w:rPr>
              <w:t>звук [а]</w:t>
            </w:r>
          </w:p>
        </w:tc>
        <w:tc>
          <w:tcPr>
            <w:tcW w:w="3209" w:type="dxa"/>
          </w:tcPr>
          <w:p w:rsidR="00E9436D" w:rsidRPr="001940F6" w:rsidRDefault="00E9436D" w:rsidP="00A7357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1940F6">
              <w:rPr>
                <w:rFonts w:ascii="Times New Roman" w:hAnsi="Times New Roman"/>
                <w:sz w:val="28"/>
                <w:szCs w:val="28"/>
              </w:rPr>
              <w:t>звук [э]</w:t>
            </w:r>
          </w:p>
        </w:tc>
        <w:tc>
          <w:tcPr>
            <w:tcW w:w="3210" w:type="dxa"/>
          </w:tcPr>
          <w:p w:rsidR="00E9436D" w:rsidRPr="001940F6" w:rsidRDefault="00E9436D" w:rsidP="00A73575">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US"/>
              </w:rPr>
            </w:pPr>
            <w:r w:rsidRPr="001940F6">
              <w:rPr>
                <w:rFonts w:ascii="Times New Roman" w:hAnsi="Times New Roman"/>
                <w:sz w:val="28"/>
                <w:szCs w:val="28"/>
              </w:rPr>
              <w:t>звук [</w:t>
            </w:r>
            <w:r w:rsidRPr="001940F6">
              <w:rPr>
                <w:rFonts w:ascii="Times New Roman" w:hAnsi="Times New Roman"/>
                <w:sz w:val="28"/>
                <w:szCs w:val="28"/>
                <w:lang w:val="en-US"/>
              </w:rPr>
              <w:t>e]</w:t>
            </w:r>
          </w:p>
        </w:tc>
      </w:tr>
      <w:tr w:rsidR="00E9436D" w:rsidRPr="001940F6" w:rsidTr="00A73575">
        <w:tc>
          <w:tcPr>
            <w:cnfStyle w:val="001000000000" w:firstRow="0" w:lastRow="0" w:firstColumn="1" w:lastColumn="0" w:oddVBand="0" w:evenVBand="0" w:oddHBand="0" w:evenHBand="0" w:firstRowFirstColumn="0" w:firstRowLastColumn="0" w:lastRowFirstColumn="0" w:lastRowLastColumn="0"/>
            <w:tcW w:w="3209" w:type="dxa"/>
          </w:tcPr>
          <w:p w:rsidR="00E9436D" w:rsidRPr="001940F6" w:rsidRDefault="00E9436D" w:rsidP="00A73575">
            <w:pPr>
              <w:spacing w:after="0" w:line="240" w:lineRule="auto"/>
              <w:contextualSpacing/>
              <w:rPr>
                <w:rFonts w:ascii="Times New Roman" w:hAnsi="Times New Roman"/>
                <w:b w:val="0"/>
                <w:i/>
                <w:sz w:val="28"/>
                <w:szCs w:val="28"/>
              </w:rPr>
            </w:pPr>
            <w:r w:rsidRPr="001940F6">
              <w:rPr>
                <w:rFonts w:ascii="Times New Roman" w:hAnsi="Times New Roman"/>
                <w:b w:val="0"/>
                <w:i/>
                <w:sz w:val="28"/>
                <w:szCs w:val="28"/>
                <w:lang w:val="en-US"/>
              </w:rPr>
              <w:t>Jazz</w:t>
            </w:r>
            <w:r w:rsidRPr="001940F6">
              <w:rPr>
                <w:rFonts w:ascii="Times New Roman" w:hAnsi="Times New Roman"/>
                <w:b w:val="0"/>
                <w:i/>
                <w:sz w:val="28"/>
                <w:szCs w:val="28"/>
              </w:rPr>
              <w:t xml:space="preserve"> [</w:t>
            </w:r>
            <w:r w:rsidRPr="001940F6">
              <w:rPr>
                <w:rFonts w:ascii="Times New Roman" w:hAnsi="Times New Roman"/>
                <w:b w:val="0"/>
                <w:i/>
                <w:sz w:val="28"/>
                <w:szCs w:val="28"/>
                <w:lang w:val="en-US"/>
              </w:rPr>
              <w:t>d</w:t>
            </w:r>
            <w:r w:rsidRPr="001940F6">
              <w:rPr>
                <w:rFonts w:ascii="Times New Roman" w:hAnsi="Times New Roman"/>
                <w:b w:val="0"/>
                <w:i/>
                <w:sz w:val="28"/>
                <w:szCs w:val="28"/>
              </w:rPr>
              <w:t>ʒæ</w:t>
            </w:r>
            <w:r w:rsidRPr="001940F6">
              <w:rPr>
                <w:rFonts w:ascii="Times New Roman" w:hAnsi="Times New Roman"/>
                <w:b w:val="0"/>
                <w:i/>
                <w:sz w:val="28"/>
                <w:szCs w:val="28"/>
                <w:lang w:val="en-US"/>
              </w:rPr>
              <w:t>z</w:t>
            </w:r>
            <w:r w:rsidRPr="001940F6">
              <w:rPr>
                <w:rFonts w:ascii="Times New Roman" w:hAnsi="Times New Roman"/>
                <w:b w:val="0"/>
                <w:i/>
                <w:sz w:val="28"/>
                <w:szCs w:val="28"/>
              </w:rPr>
              <w:t xml:space="preserve">] </w:t>
            </w:r>
            <w:r>
              <w:rPr>
                <w:rFonts w:ascii="Times New Roman" w:hAnsi="Times New Roman"/>
                <w:sz w:val="28"/>
                <w:szCs w:val="28"/>
              </w:rPr>
              <w:t>–</w:t>
            </w:r>
            <w:r w:rsidRPr="001940F6">
              <w:rPr>
                <w:rFonts w:ascii="Times New Roman" w:hAnsi="Times New Roman"/>
                <w:b w:val="0"/>
                <w:i/>
                <w:sz w:val="28"/>
                <w:szCs w:val="28"/>
              </w:rPr>
              <w:t xml:space="preserve"> джаз</w:t>
            </w:r>
          </w:p>
          <w:p w:rsidR="00E9436D" w:rsidRPr="001940F6" w:rsidRDefault="00E9436D" w:rsidP="00A73575">
            <w:pPr>
              <w:spacing w:after="0" w:line="240" w:lineRule="auto"/>
              <w:contextualSpacing/>
              <w:rPr>
                <w:rFonts w:ascii="Times New Roman" w:hAnsi="Times New Roman"/>
                <w:b w:val="0"/>
                <w:sz w:val="28"/>
                <w:szCs w:val="28"/>
              </w:rPr>
            </w:pPr>
            <w:r w:rsidRPr="001940F6">
              <w:rPr>
                <w:rFonts w:ascii="Times New Roman" w:hAnsi="Times New Roman"/>
                <w:b w:val="0"/>
                <w:sz w:val="28"/>
                <w:szCs w:val="28"/>
              </w:rPr>
              <w:t>Картины в ритме джаза//Каз.</w:t>
            </w:r>
            <w:r>
              <w:rPr>
                <w:rFonts w:ascii="Times New Roman" w:hAnsi="Times New Roman"/>
                <w:b w:val="0"/>
                <w:sz w:val="28"/>
                <w:szCs w:val="28"/>
              </w:rPr>
              <w:t xml:space="preserve"> п</w:t>
            </w:r>
            <w:r w:rsidRPr="001940F6">
              <w:rPr>
                <w:rFonts w:ascii="Times New Roman" w:hAnsi="Times New Roman"/>
                <w:b w:val="0"/>
                <w:sz w:val="28"/>
                <w:szCs w:val="28"/>
              </w:rPr>
              <w:t>равда, 5.05.2018</w:t>
            </w:r>
          </w:p>
        </w:tc>
        <w:tc>
          <w:tcPr>
            <w:tcW w:w="3209" w:type="dxa"/>
          </w:tcPr>
          <w:p w:rsidR="00E9436D" w:rsidRPr="001940F6" w:rsidRDefault="00E9436D" w:rsidP="00A73575">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1940F6">
              <w:rPr>
                <w:rFonts w:ascii="Times New Roman" w:hAnsi="Times New Roman"/>
                <w:i/>
                <w:sz w:val="28"/>
                <w:szCs w:val="28"/>
                <w:lang w:val="en-US"/>
              </w:rPr>
              <w:t>Fashion</w:t>
            </w:r>
            <w:r w:rsidRPr="001940F6">
              <w:rPr>
                <w:rFonts w:ascii="Times New Roman" w:hAnsi="Times New Roman"/>
                <w:i/>
                <w:sz w:val="28"/>
                <w:szCs w:val="28"/>
              </w:rPr>
              <w:t xml:space="preserve"> [fæʃn] </w:t>
            </w:r>
            <w:r>
              <w:rPr>
                <w:rFonts w:ascii="Times New Roman" w:hAnsi="Times New Roman"/>
                <w:sz w:val="28"/>
                <w:szCs w:val="28"/>
              </w:rPr>
              <w:t>–</w:t>
            </w:r>
            <w:r w:rsidRPr="001940F6">
              <w:rPr>
                <w:rFonts w:ascii="Times New Roman" w:hAnsi="Times New Roman"/>
                <w:i/>
                <w:sz w:val="28"/>
                <w:szCs w:val="28"/>
              </w:rPr>
              <w:t xml:space="preserve"> фэшн</w:t>
            </w:r>
            <w:r w:rsidRPr="001940F6">
              <w:rPr>
                <w:rFonts w:ascii="Times New Roman" w:hAnsi="Times New Roman"/>
                <w:sz w:val="28"/>
                <w:szCs w:val="28"/>
              </w:rPr>
              <w:t xml:space="preserve"> </w:t>
            </w:r>
          </w:p>
          <w:p w:rsidR="00E9436D" w:rsidRPr="001940F6" w:rsidRDefault="00E9436D" w:rsidP="00A73575">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1940F6">
              <w:rPr>
                <w:rFonts w:ascii="Times New Roman" w:hAnsi="Times New Roman"/>
                <w:sz w:val="28"/>
                <w:szCs w:val="28"/>
              </w:rPr>
              <w:t xml:space="preserve">Не удивляйтесь, услышав слово «фэшн» </w:t>
            </w:r>
            <w:r>
              <w:rPr>
                <w:rFonts w:ascii="Times New Roman" w:hAnsi="Times New Roman"/>
                <w:sz w:val="28"/>
                <w:szCs w:val="28"/>
              </w:rPr>
              <w:t>–</w:t>
            </w:r>
            <w:r w:rsidRPr="001940F6">
              <w:rPr>
                <w:rFonts w:ascii="Times New Roman" w:hAnsi="Times New Roman"/>
                <w:sz w:val="28"/>
                <w:szCs w:val="28"/>
              </w:rPr>
              <w:t xml:space="preserve"> это всего лишь светская мода//Каз.</w:t>
            </w:r>
            <w:r>
              <w:rPr>
                <w:rFonts w:ascii="Times New Roman" w:hAnsi="Times New Roman"/>
                <w:sz w:val="28"/>
                <w:szCs w:val="28"/>
              </w:rPr>
              <w:t xml:space="preserve"> п</w:t>
            </w:r>
            <w:r w:rsidRPr="001940F6">
              <w:rPr>
                <w:rFonts w:ascii="Times New Roman" w:hAnsi="Times New Roman"/>
                <w:sz w:val="28"/>
                <w:szCs w:val="28"/>
              </w:rPr>
              <w:t>равда, 17.03.2017</w:t>
            </w:r>
          </w:p>
        </w:tc>
        <w:tc>
          <w:tcPr>
            <w:tcW w:w="3210" w:type="dxa"/>
          </w:tcPr>
          <w:p w:rsidR="00E9436D" w:rsidRPr="001940F6" w:rsidRDefault="00E9436D" w:rsidP="00A73575">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1940F6">
              <w:rPr>
                <w:rFonts w:ascii="Times New Roman" w:hAnsi="Times New Roman"/>
                <w:i/>
                <w:sz w:val="28"/>
                <w:szCs w:val="28"/>
                <w:lang w:val="en-US"/>
              </w:rPr>
              <w:t>F</w:t>
            </w:r>
            <w:r w:rsidRPr="001940F6">
              <w:rPr>
                <w:rFonts w:ascii="Times New Roman" w:hAnsi="Times New Roman"/>
                <w:i/>
                <w:sz w:val="28"/>
                <w:szCs w:val="28"/>
              </w:rPr>
              <w:t xml:space="preserve">ashionable [ˈfæʃnəbl] </w:t>
            </w:r>
            <w:r>
              <w:rPr>
                <w:rFonts w:ascii="Times New Roman" w:hAnsi="Times New Roman"/>
                <w:sz w:val="28"/>
                <w:szCs w:val="28"/>
              </w:rPr>
              <w:t>–</w:t>
            </w:r>
            <w:r w:rsidRPr="001940F6">
              <w:rPr>
                <w:rFonts w:ascii="Times New Roman" w:hAnsi="Times New Roman"/>
                <w:i/>
                <w:sz w:val="28"/>
                <w:szCs w:val="28"/>
              </w:rPr>
              <w:t xml:space="preserve"> фешенебельный </w:t>
            </w:r>
          </w:p>
          <w:p w:rsidR="00E9436D" w:rsidRPr="001940F6" w:rsidRDefault="00E9436D" w:rsidP="00A73575">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1940F6">
              <w:rPr>
                <w:rFonts w:ascii="Times New Roman" w:hAnsi="Times New Roman"/>
                <w:sz w:val="28"/>
                <w:szCs w:val="28"/>
              </w:rPr>
              <w:t>За стрельбу у фешенебельного отеля в Астане задержаны двое мужчин//Каз.</w:t>
            </w:r>
            <w:r>
              <w:rPr>
                <w:rFonts w:ascii="Times New Roman" w:hAnsi="Times New Roman"/>
                <w:sz w:val="28"/>
                <w:szCs w:val="28"/>
              </w:rPr>
              <w:t xml:space="preserve"> п</w:t>
            </w:r>
            <w:r w:rsidRPr="001940F6">
              <w:rPr>
                <w:rFonts w:ascii="Times New Roman" w:hAnsi="Times New Roman"/>
                <w:sz w:val="28"/>
                <w:szCs w:val="28"/>
              </w:rPr>
              <w:t>равда, 16.07.2017</w:t>
            </w:r>
          </w:p>
        </w:tc>
      </w:tr>
      <w:tr w:rsidR="00E9436D" w:rsidRPr="001940F6" w:rsidTr="00A735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rsidR="00E9436D" w:rsidRPr="001940F6" w:rsidRDefault="00E9436D" w:rsidP="00A73575">
            <w:pPr>
              <w:spacing w:after="0" w:line="240" w:lineRule="auto"/>
              <w:contextualSpacing/>
              <w:rPr>
                <w:rFonts w:ascii="Times New Roman" w:hAnsi="Times New Roman"/>
                <w:b w:val="0"/>
                <w:i/>
                <w:sz w:val="28"/>
                <w:szCs w:val="28"/>
              </w:rPr>
            </w:pPr>
            <w:r w:rsidRPr="001940F6">
              <w:rPr>
                <w:rFonts w:ascii="Times New Roman" w:hAnsi="Times New Roman"/>
                <w:b w:val="0"/>
                <w:i/>
                <w:sz w:val="28"/>
                <w:szCs w:val="28"/>
                <w:lang w:val="en-US"/>
              </w:rPr>
              <w:t>Badminton</w:t>
            </w:r>
            <w:r w:rsidRPr="001940F6">
              <w:rPr>
                <w:rFonts w:ascii="Times New Roman" w:hAnsi="Times New Roman"/>
                <w:b w:val="0"/>
                <w:i/>
                <w:sz w:val="28"/>
                <w:szCs w:val="28"/>
              </w:rPr>
              <w:t xml:space="preserve"> [ˈ</w:t>
            </w:r>
            <w:r w:rsidRPr="001940F6">
              <w:rPr>
                <w:rFonts w:ascii="Times New Roman" w:hAnsi="Times New Roman"/>
                <w:b w:val="0"/>
                <w:i/>
                <w:sz w:val="28"/>
                <w:szCs w:val="28"/>
                <w:lang w:val="en-US"/>
              </w:rPr>
              <w:t>b</w:t>
            </w:r>
            <w:r w:rsidRPr="001940F6">
              <w:rPr>
                <w:rFonts w:ascii="Times New Roman" w:hAnsi="Times New Roman"/>
                <w:b w:val="0"/>
                <w:i/>
                <w:sz w:val="28"/>
                <w:szCs w:val="28"/>
              </w:rPr>
              <w:t>æ</w:t>
            </w:r>
            <w:r w:rsidRPr="001940F6">
              <w:rPr>
                <w:rFonts w:ascii="Times New Roman" w:hAnsi="Times New Roman"/>
                <w:b w:val="0"/>
                <w:i/>
                <w:sz w:val="28"/>
                <w:szCs w:val="28"/>
                <w:lang w:val="en-US"/>
              </w:rPr>
              <w:t>dm</w:t>
            </w:r>
            <w:r w:rsidRPr="001940F6">
              <w:rPr>
                <w:rFonts w:ascii="Times New Roman" w:hAnsi="Times New Roman"/>
                <w:b w:val="0"/>
                <w:i/>
                <w:sz w:val="28"/>
                <w:szCs w:val="28"/>
              </w:rPr>
              <w:t>ɪ</w:t>
            </w:r>
            <w:r w:rsidRPr="001940F6">
              <w:rPr>
                <w:rFonts w:ascii="Times New Roman" w:hAnsi="Times New Roman"/>
                <w:b w:val="0"/>
                <w:i/>
                <w:sz w:val="28"/>
                <w:szCs w:val="28"/>
                <w:lang w:val="en-US"/>
              </w:rPr>
              <w:t>nt</w:t>
            </w:r>
            <w:r w:rsidRPr="001940F6">
              <w:rPr>
                <w:rFonts w:ascii="Times New Roman" w:hAnsi="Times New Roman"/>
                <w:b w:val="0"/>
                <w:i/>
                <w:sz w:val="28"/>
                <w:szCs w:val="28"/>
              </w:rPr>
              <w:t>ə</w:t>
            </w:r>
            <w:r w:rsidRPr="001940F6">
              <w:rPr>
                <w:rFonts w:ascii="Times New Roman" w:hAnsi="Times New Roman"/>
                <w:b w:val="0"/>
                <w:i/>
                <w:sz w:val="28"/>
                <w:szCs w:val="28"/>
                <w:lang w:val="en-US"/>
              </w:rPr>
              <w:t>n</w:t>
            </w:r>
            <w:r w:rsidRPr="001940F6">
              <w:rPr>
                <w:rFonts w:ascii="Times New Roman" w:hAnsi="Times New Roman"/>
                <w:b w:val="0"/>
                <w:i/>
                <w:sz w:val="28"/>
                <w:szCs w:val="28"/>
              </w:rPr>
              <w:t xml:space="preserve">] </w:t>
            </w:r>
            <w:r>
              <w:rPr>
                <w:rFonts w:ascii="Times New Roman" w:hAnsi="Times New Roman"/>
                <w:sz w:val="28"/>
                <w:szCs w:val="28"/>
              </w:rPr>
              <w:t>–</w:t>
            </w:r>
            <w:r w:rsidRPr="001940F6">
              <w:rPr>
                <w:rFonts w:ascii="Times New Roman" w:hAnsi="Times New Roman"/>
                <w:b w:val="0"/>
                <w:i/>
                <w:sz w:val="28"/>
                <w:szCs w:val="28"/>
              </w:rPr>
              <w:t xml:space="preserve"> бадминтон</w:t>
            </w:r>
          </w:p>
          <w:p w:rsidR="00E9436D" w:rsidRPr="001940F6" w:rsidRDefault="00E9436D" w:rsidP="00A73575">
            <w:pPr>
              <w:spacing w:after="0" w:line="240" w:lineRule="auto"/>
              <w:contextualSpacing/>
              <w:rPr>
                <w:rFonts w:ascii="Times New Roman" w:hAnsi="Times New Roman"/>
                <w:b w:val="0"/>
                <w:sz w:val="28"/>
                <w:szCs w:val="28"/>
              </w:rPr>
            </w:pPr>
            <w:r w:rsidRPr="001940F6">
              <w:rPr>
                <w:rFonts w:ascii="Times New Roman" w:hAnsi="Times New Roman"/>
                <w:b w:val="0"/>
                <w:sz w:val="28"/>
                <w:szCs w:val="28"/>
              </w:rPr>
              <w:t>В Уральске состоялся первый международный рейтинговый турнир по бадминтону//Каз.</w:t>
            </w:r>
            <w:r>
              <w:rPr>
                <w:rFonts w:ascii="Times New Roman" w:hAnsi="Times New Roman"/>
                <w:b w:val="0"/>
                <w:sz w:val="28"/>
                <w:szCs w:val="28"/>
              </w:rPr>
              <w:t xml:space="preserve"> п</w:t>
            </w:r>
            <w:r w:rsidRPr="001940F6">
              <w:rPr>
                <w:rFonts w:ascii="Times New Roman" w:hAnsi="Times New Roman"/>
                <w:b w:val="0"/>
                <w:sz w:val="28"/>
                <w:szCs w:val="28"/>
              </w:rPr>
              <w:t>равда, 15.07.2017</w:t>
            </w:r>
          </w:p>
        </w:tc>
        <w:tc>
          <w:tcPr>
            <w:tcW w:w="3209" w:type="dxa"/>
          </w:tcPr>
          <w:p w:rsidR="00E9436D" w:rsidRPr="001940F6" w:rsidRDefault="00E9436D" w:rsidP="00A73575">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1940F6">
              <w:rPr>
                <w:rFonts w:ascii="Times New Roman" w:hAnsi="Times New Roman"/>
                <w:i/>
                <w:sz w:val="28"/>
                <w:szCs w:val="28"/>
                <w:lang w:val="en-US"/>
              </w:rPr>
              <w:t>Hand</w:t>
            </w:r>
            <w:r w:rsidRPr="001940F6">
              <w:rPr>
                <w:rFonts w:ascii="Times New Roman" w:hAnsi="Times New Roman"/>
                <w:i/>
                <w:sz w:val="28"/>
                <w:szCs w:val="28"/>
              </w:rPr>
              <w:t>˗</w:t>
            </w:r>
            <w:r w:rsidRPr="001940F6">
              <w:rPr>
                <w:rFonts w:ascii="Times New Roman" w:hAnsi="Times New Roman"/>
                <w:i/>
                <w:sz w:val="28"/>
                <w:szCs w:val="28"/>
                <w:lang w:val="en-US"/>
              </w:rPr>
              <w:t>made</w:t>
            </w:r>
            <w:r w:rsidRPr="001940F6">
              <w:rPr>
                <w:rFonts w:ascii="Times New Roman" w:hAnsi="Times New Roman"/>
                <w:i/>
                <w:sz w:val="28"/>
                <w:szCs w:val="28"/>
              </w:rPr>
              <w:t xml:space="preserve"> [</w:t>
            </w:r>
            <w:r w:rsidRPr="001940F6">
              <w:rPr>
                <w:rFonts w:ascii="Times New Roman" w:hAnsi="Times New Roman"/>
                <w:i/>
                <w:sz w:val="28"/>
                <w:szCs w:val="28"/>
                <w:lang w:val="en-US"/>
              </w:rPr>
              <w:t>h</w:t>
            </w:r>
            <w:r w:rsidRPr="001940F6">
              <w:rPr>
                <w:rFonts w:ascii="Times New Roman" w:hAnsi="Times New Roman"/>
                <w:i/>
                <w:sz w:val="28"/>
                <w:szCs w:val="28"/>
              </w:rPr>
              <w:t>æ</w:t>
            </w:r>
            <w:r w:rsidRPr="001940F6">
              <w:rPr>
                <w:rFonts w:ascii="Times New Roman" w:hAnsi="Times New Roman"/>
                <w:i/>
                <w:sz w:val="28"/>
                <w:szCs w:val="28"/>
                <w:lang w:val="en-US"/>
              </w:rPr>
              <w:t>nd</w:t>
            </w:r>
            <w:r w:rsidRPr="001940F6">
              <w:rPr>
                <w:rFonts w:ascii="Times New Roman" w:hAnsi="Times New Roman"/>
                <w:i/>
                <w:sz w:val="28"/>
                <w:szCs w:val="28"/>
              </w:rPr>
              <w:t>˗</w:t>
            </w:r>
            <w:r w:rsidRPr="001940F6">
              <w:rPr>
                <w:rFonts w:ascii="Times New Roman" w:hAnsi="Times New Roman"/>
                <w:i/>
                <w:sz w:val="28"/>
                <w:szCs w:val="28"/>
                <w:lang w:val="en-US"/>
              </w:rPr>
              <w:t>meid</w:t>
            </w:r>
            <w:r w:rsidRPr="001940F6">
              <w:rPr>
                <w:rFonts w:ascii="Times New Roman" w:hAnsi="Times New Roman"/>
                <w:i/>
                <w:sz w:val="28"/>
                <w:szCs w:val="28"/>
              </w:rPr>
              <w:t>] – хэнд˗мейд</w:t>
            </w:r>
            <w:r w:rsidRPr="001940F6">
              <w:rPr>
                <w:rFonts w:ascii="Times New Roman" w:hAnsi="Times New Roman"/>
                <w:sz w:val="28"/>
                <w:szCs w:val="28"/>
              </w:rPr>
              <w:t xml:space="preserve"> </w:t>
            </w:r>
          </w:p>
          <w:p w:rsidR="00E9436D" w:rsidRPr="001940F6" w:rsidRDefault="00E9436D" w:rsidP="00A73575">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1940F6">
              <w:rPr>
                <w:rFonts w:ascii="Times New Roman" w:hAnsi="Times New Roman"/>
                <w:sz w:val="28"/>
                <w:szCs w:val="28"/>
              </w:rPr>
              <w:t>Хэнд˗мейд по˗казахски//Каз.</w:t>
            </w:r>
            <w:r>
              <w:rPr>
                <w:rFonts w:ascii="Times New Roman" w:hAnsi="Times New Roman"/>
                <w:sz w:val="28"/>
                <w:szCs w:val="28"/>
              </w:rPr>
              <w:t xml:space="preserve"> п</w:t>
            </w:r>
            <w:r w:rsidRPr="001940F6">
              <w:rPr>
                <w:rFonts w:ascii="Times New Roman" w:hAnsi="Times New Roman"/>
                <w:sz w:val="28"/>
                <w:szCs w:val="28"/>
              </w:rPr>
              <w:t>равда, 06.04.2017</w:t>
            </w:r>
          </w:p>
        </w:tc>
        <w:tc>
          <w:tcPr>
            <w:tcW w:w="3210" w:type="dxa"/>
          </w:tcPr>
          <w:p w:rsidR="00E9436D" w:rsidRPr="001940F6" w:rsidRDefault="00E9436D" w:rsidP="00A73575">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1940F6">
              <w:rPr>
                <w:rFonts w:ascii="Times New Roman" w:hAnsi="Times New Roman"/>
                <w:i/>
                <w:sz w:val="28"/>
                <w:szCs w:val="28"/>
              </w:rPr>
              <w:t>brand [brænd] – бренд</w:t>
            </w:r>
            <w:r w:rsidRPr="001940F6">
              <w:rPr>
                <w:rFonts w:ascii="Times New Roman" w:hAnsi="Times New Roman"/>
                <w:sz w:val="28"/>
                <w:szCs w:val="28"/>
              </w:rPr>
              <w:t xml:space="preserve"> </w:t>
            </w:r>
          </w:p>
          <w:p w:rsidR="00E9436D" w:rsidRPr="001940F6" w:rsidRDefault="00E9436D" w:rsidP="00A73575">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1940F6">
              <w:rPr>
                <w:rFonts w:ascii="Times New Roman" w:hAnsi="Times New Roman"/>
                <w:sz w:val="28"/>
                <w:szCs w:val="28"/>
              </w:rPr>
              <w:t>Бренд «Казахстанская правда» приобрел особую значимость в независимом Казахстане//Каз.</w:t>
            </w:r>
            <w:r>
              <w:rPr>
                <w:rFonts w:ascii="Times New Roman" w:hAnsi="Times New Roman"/>
                <w:sz w:val="28"/>
                <w:szCs w:val="28"/>
              </w:rPr>
              <w:t xml:space="preserve"> п</w:t>
            </w:r>
            <w:r w:rsidRPr="001940F6">
              <w:rPr>
                <w:rFonts w:ascii="Times New Roman" w:hAnsi="Times New Roman"/>
                <w:sz w:val="28"/>
                <w:szCs w:val="28"/>
              </w:rPr>
              <w:t>равда, 13.01.2017</w:t>
            </w:r>
          </w:p>
        </w:tc>
      </w:tr>
      <w:tr w:rsidR="00E9436D" w:rsidRPr="001940F6" w:rsidTr="00A73575">
        <w:tc>
          <w:tcPr>
            <w:cnfStyle w:val="001000000000" w:firstRow="0" w:lastRow="0" w:firstColumn="1" w:lastColumn="0" w:oddVBand="0" w:evenVBand="0" w:oddHBand="0" w:evenHBand="0" w:firstRowFirstColumn="0" w:firstRowLastColumn="0" w:lastRowFirstColumn="0" w:lastRowLastColumn="0"/>
            <w:tcW w:w="3209" w:type="dxa"/>
          </w:tcPr>
          <w:p w:rsidR="00E9436D" w:rsidRPr="001940F6" w:rsidRDefault="00E9436D" w:rsidP="00A73575">
            <w:pPr>
              <w:spacing w:after="0" w:line="240" w:lineRule="auto"/>
              <w:contextualSpacing/>
              <w:rPr>
                <w:rFonts w:ascii="Times New Roman" w:hAnsi="Times New Roman"/>
                <w:b w:val="0"/>
                <w:i/>
                <w:sz w:val="28"/>
                <w:szCs w:val="28"/>
              </w:rPr>
            </w:pPr>
            <w:r w:rsidRPr="001940F6">
              <w:rPr>
                <w:rFonts w:ascii="Times New Roman" w:hAnsi="Times New Roman"/>
                <w:b w:val="0"/>
                <w:i/>
                <w:sz w:val="28"/>
                <w:szCs w:val="28"/>
              </w:rPr>
              <w:t>Banner [ˈ</w:t>
            </w:r>
            <w:r w:rsidRPr="001940F6">
              <w:rPr>
                <w:rFonts w:ascii="Times New Roman" w:hAnsi="Times New Roman"/>
                <w:b w:val="0"/>
                <w:i/>
                <w:sz w:val="28"/>
                <w:szCs w:val="28"/>
                <w:lang w:val="en-US"/>
              </w:rPr>
              <w:t>b</w:t>
            </w:r>
            <w:r w:rsidRPr="001940F6">
              <w:rPr>
                <w:rFonts w:ascii="Times New Roman" w:hAnsi="Times New Roman"/>
                <w:b w:val="0"/>
                <w:i/>
                <w:sz w:val="28"/>
                <w:szCs w:val="28"/>
              </w:rPr>
              <w:t>æ</w:t>
            </w:r>
            <w:r w:rsidRPr="001940F6">
              <w:rPr>
                <w:rFonts w:ascii="Times New Roman" w:hAnsi="Times New Roman"/>
                <w:b w:val="0"/>
                <w:i/>
                <w:sz w:val="28"/>
                <w:szCs w:val="28"/>
                <w:lang w:val="en-US"/>
              </w:rPr>
              <w:t>n</w:t>
            </w:r>
            <w:r w:rsidRPr="001940F6">
              <w:rPr>
                <w:rFonts w:ascii="Times New Roman" w:hAnsi="Times New Roman"/>
                <w:b w:val="0"/>
                <w:i/>
                <w:sz w:val="28"/>
                <w:szCs w:val="28"/>
              </w:rPr>
              <w:t>ə</w:t>
            </w:r>
            <w:r w:rsidRPr="001940F6">
              <w:rPr>
                <w:rFonts w:ascii="Times New Roman" w:hAnsi="Times New Roman"/>
                <w:b w:val="0"/>
                <w:i/>
                <w:sz w:val="28"/>
                <w:szCs w:val="28"/>
                <w:lang w:val="en-US"/>
              </w:rPr>
              <w:t>r</w:t>
            </w:r>
            <w:r w:rsidRPr="001940F6">
              <w:rPr>
                <w:rFonts w:ascii="Times New Roman" w:hAnsi="Times New Roman"/>
                <w:b w:val="0"/>
                <w:i/>
                <w:sz w:val="28"/>
                <w:szCs w:val="28"/>
              </w:rPr>
              <w:t xml:space="preserve">] </w:t>
            </w:r>
            <w:r>
              <w:rPr>
                <w:rFonts w:ascii="Times New Roman" w:hAnsi="Times New Roman"/>
                <w:sz w:val="28"/>
                <w:szCs w:val="28"/>
              </w:rPr>
              <w:t>–</w:t>
            </w:r>
            <w:r w:rsidRPr="001940F6">
              <w:rPr>
                <w:rFonts w:ascii="Times New Roman" w:hAnsi="Times New Roman"/>
                <w:b w:val="0"/>
                <w:i/>
                <w:sz w:val="28"/>
                <w:szCs w:val="28"/>
              </w:rPr>
              <w:t xml:space="preserve"> баннер</w:t>
            </w:r>
          </w:p>
          <w:p w:rsidR="00E9436D" w:rsidRPr="001940F6" w:rsidRDefault="00E9436D" w:rsidP="00A73575">
            <w:pPr>
              <w:spacing w:after="0" w:line="240" w:lineRule="auto"/>
              <w:contextualSpacing/>
              <w:rPr>
                <w:rFonts w:ascii="Times New Roman" w:hAnsi="Times New Roman"/>
                <w:b w:val="0"/>
                <w:sz w:val="28"/>
                <w:szCs w:val="28"/>
              </w:rPr>
            </w:pPr>
            <w:r w:rsidRPr="001940F6">
              <w:rPr>
                <w:rFonts w:ascii="Times New Roman" w:hAnsi="Times New Roman"/>
                <w:b w:val="0"/>
                <w:sz w:val="28"/>
                <w:szCs w:val="28"/>
              </w:rPr>
              <w:t>Незаконные рекламные баннеры и вывески демонтируют в Нур-</w:t>
            </w:r>
            <w:r w:rsidRPr="001940F6">
              <w:rPr>
                <w:rFonts w:ascii="Times New Roman" w:hAnsi="Times New Roman"/>
                <w:b w:val="0"/>
                <w:sz w:val="28"/>
                <w:szCs w:val="28"/>
              </w:rPr>
              <w:lastRenderedPageBreak/>
              <w:t>Султане // Каз.</w:t>
            </w:r>
            <w:r>
              <w:rPr>
                <w:rFonts w:ascii="Times New Roman" w:hAnsi="Times New Roman"/>
                <w:b w:val="0"/>
                <w:sz w:val="28"/>
                <w:szCs w:val="28"/>
              </w:rPr>
              <w:t xml:space="preserve"> п</w:t>
            </w:r>
            <w:r w:rsidRPr="001940F6">
              <w:rPr>
                <w:rFonts w:ascii="Times New Roman" w:hAnsi="Times New Roman"/>
                <w:b w:val="0"/>
                <w:sz w:val="28"/>
                <w:szCs w:val="28"/>
              </w:rPr>
              <w:t>равда, 21.05.2019</w:t>
            </w:r>
          </w:p>
        </w:tc>
        <w:tc>
          <w:tcPr>
            <w:tcW w:w="3209" w:type="dxa"/>
          </w:tcPr>
          <w:p w:rsidR="00E9436D" w:rsidRPr="001940F6" w:rsidRDefault="00E9436D" w:rsidP="00A73575">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1940F6">
              <w:rPr>
                <w:rFonts w:ascii="Times New Roman" w:hAnsi="Times New Roman"/>
                <w:i/>
                <w:sz w:val="28"/>
                <w:szCs w:val="28"/>
                <w:lang w:val="en-US"/>
              </w:rPr>
              <w:lastRenderedPageBreak/>
              <w:t>Batman</w:t>
            </w:r>
            <w:r w:rsidRPr="001940F6">
              <w:rPr>
                <w:rFonts w:ascii="Times New Roman" w:hAnsi="Times New Roman"/>
                <w:i/>
                <w:sz w:val="28"/>
                <w:szCs w:val="28"/>
              </w:rPr>
              <w:t xml:space="preserve"> [ˈbætmən] </w:t>
            </w:r>
            <w:r>
              <w:rPr>
                <w:rFonts w:ascii="Times New Roman" w:hAnsi="Times New Roman"/>
                <w:sz w:val="28"/>
                <w:szCs w:val="28"/>
              </w:rPr>
              <w:t>–</w:t>
            </w:r>
            <w:r w:rsidRPr="001940F6">
              <w:rPr>
                <w:rFonts w:ascii="Times New Roman" w:hAnsi="Times New Roman"/>
                <w:i/>
                <w:sz w:val="28"/>
                <w:szCs w:val="28"/>
              </w:rPr>
              <w:t xml:space="preserve"> бэтмен</w:t>
            </w:r>
          </w:p>
          <w:p w:rsidR="00E9436D" w:rsidRPr="001940F6" w:rsidRDefault="00E9436D" w:rsidP="00A73575">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1940F6">
              <w:rPr>
                <w:rFonts w:ascii="Times New Roman" w:hAnsi="Times New Roman"/>
                <w:sz w:val="28"/>
                <w:szCs w:val="28"/>
              </w:rPr>
              <w:t xml:space="preserve">Бэтмен </w:t>
            </w:r>
            <w:r>
              <w:rPr>
                <w:rFonts w:ascii="Times New Roman" w:hAnsi="Times New Roman"/>
                <w:sz w:val="28"/>
                <w:szCs w:val="28"/>
              </w:rPr>
              <w:t>–</w:t>
            </w:r>
            <w:r w:rsidRPr="001940F6">
              <w:rPr>
                <w:rFonts w:ascii="Times New Roman" w:hAnsi="Times New Roman"/>
                <w:sz w:val="28"/>
                <w:szCs w:val="28"/>
              </w:rPr>
              <w:t xml:space="preserve"> вымышленный персонаж комиксов издательства DC </w:t>
            </w:r>
            <w:r w:rsidRPr="001940F6">
              <w:rPr>
                <w:rFonts w:ascii="Times New Roman" w:hAnsi="Times New Roman"/>
                <w:sz w:val="28"/>
                <w:szCs w:val="28"/>
              </w:rPr>
              <w:lastRenderedPageBreak/>
              <w:t>Comics…//Каз.</w:t>
            </w:r>
            <w:r>
              <w:rPr>
                <w:rFonts w:ascii="Times New Roman" w:hAnsi="Times New Roman"/>
                <w:sz w:val="28"/>
                <w:szCs w:val="28"/>
              </w:rPr>
              <w:t xml:space="preserve"> п</w:t>
            </w:r>
            <w:r w:rsidRPr="001940F6">
              <w:rPr>
                <w:rFonts w:ascii="Times New Roman" w:hAnsi="Times New Roman"/>
                <w:sz w:val="28"/>
                <w:szCs w:val="28"/>
              </w:rPr>
              <w:t>равда, 19.01.2019</w:t>
            </w:r>
          </w:p>
        </w:tc>
        <w:tc>
          <w:tcPr>
            <w:tcW w:w="3210" w:type="dxa"/>
          </w:tcPr>
          <w:p w:rsidR="00E9436D" w:rsidRPr="001940F6" w:rsidRDefault="00E9436D" w:rsidP="00A73575">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1940F6">
              <w:rPr>
                <w:rFonts w:ascii="Times New Roman" w:hAnsi="Times New Roman"/>
                <w:sz w:val="28"/>
                <w:szCs w:val="28"/>
                <w:lang w:val="en-US"/>
              </w:rPr>
              <w:lastRenderedPageBreak/>
              <w:t>Camping</w:t>
            </w:r>
            <w:r w:rsidRPr="001940F6">
              <w:rPr>
                <w:rFonts w:ascii="Times New Roman" w:hAnsi="Times New Roman"/>
                <w:sz w:val="28"/>
                <w:szCs w:val="28"/>
              </w:rPr>
              <w:t xml:space="preserve"> [ˈ</w:t>
            </w:r>
            <w:r w:rsidRPr="001940F6">
              <w:rPr>
                <w:rFonts w:ascii="Times New Roman" w:hAnsi="Times New Roman"/>
                <w:sz w:val="28"/>
                <w:szCs w:val="28"/>
                <w:lang w:val="en-US"/>
              </w:rPr>
              <w:t>k</w:t>
            </w:r>
            <w:r w:rsidRPr="001940F6">
              <w:rPr>
                <w:rFonts w:ascii="Times New Roman" w:hAnsi="Times New Roman"/>
                <w:sz w:val="28"/>
                <w:szCs w:val="28"/>
              </w:rPr>
              <w:t>æ</w:t>
            </w:r>
            <w:r w:rsidRPr="001940F6">
              <w:rPr>
                <w:rFonts w:ascii="Times New Roman" w:hAnsi="Times New Roman"/>
                <w:sz w:val="28"/>
                <w:szCs w:val="28"/>
                <w:lang w:val="en-US"/>
              </w:rPr>
              <w:t>mp</w:t>
            </w:r>
            <w:r w:rsidRPr="001940F6">
              <w:rPr>
                <w:rFonts w:ascii="Times New Roman" w:hAnsi="Times New Roman"/>
                <w:sz w:val="28"/>
                <w:szCs w:val="28"/>
              </w:rPr>
              <w:t xml:space="preserve">ɪŋ] </w:t>
            </w:r>
            <w:r>
              <w:rPr>
                <w:rFonts w:ascii="Times New Roman" w:hAnsi="Times New Roman"/>
                <w:sz w:val="28"/>
                <w:szCs w:val="28"/>
              </w:rPr>
              <w:t>–</w:t>
            </w:r>
            <w:r w:rsidRPr="001940F6">
              <w:rPr>
                <w:rFonts w:ascii="Times New Roman" w:hAnsi="Times New Roman"/>
                <w:sz w:val="28"/>
                <w:szCs w:val="28"/>
              </w:rPr>
              <w:t xml:space="preserve"> кемпиг </w:t>
            </w:r>
          </w:p>
          <w:p w:rsidR="00E9436D" w:rsidRPr="001940F6" w:rsidRDefault="00E9436D" w:rsidP="00A73575">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1940F6">
              <w:rPr>
                <w:rFonts w:ascii="Times New Roman" w:hAnsi="Times New Roman"/>
                <w:sz w:val="28"/>
                <w:szCs w:val="28"/>
              </w:rPr>
              <w:t xml:space="preserve">Можно сказать, их вообще нет, ведь кемпинги находятся в </w:t>
            </w:r>
            <w:r w:rsidRPr="001940F6">
              <w:rPr>
                <w:rFonts w:ascii="Times New Roman" w:hAnsi="Times New Roman"/>
                <w:sz w:val="28"/>
                <w:szCs w:val="28"/>
              </w:rPr>
              <w:lastRenderedPageBreak/>
              <w:t>основном в непосредственной близости к столице и Бурабаю…//Каз.</w:t>
            </w:r>
            <w:r>
              <w:rPr>
                <w:rFonts w:ascii="Times New Roman" w:hAnsi="Times New Roman"/>
                <w:sz w:val="28"/>
                <w:szCs w:val="28"/>
              </w:rPr>
              <w:t xml:space="preserve"> п</w:t>
            </w:r>
            <w:r w:rsidRPr="001940F6">
              <w:rPr>
                <w:rFonts w:ascii="Times New Roman" w:hAnsi="Times New Roman"/>
                <w:sz w:val="28"/>
                <w:szCs w:val="28"/>
              </w:rPr>
              <w:t>равда, 19.01.2017</w:t>
            </w:r>
          </w:p>
        </w:tc>
      </w:tr>
    </w:tbl>
    <w:p w:rsidR="00E9436D" w:rsidRPr="001940F6" w:rsidRDefault="00E9436D" w:rsidP="00E9436D">
      <w:pPr>
        <w:spacing w:after="0" w:line="240" w:lineRule="auto"/>
        <w:ind w:firstLine="454"/>
        <w:contextualSpacing/>
        <w:jc w:val="right"/>
        <w:rPr>
          <w:rFonts w:ascii="Times New Roman" w:hAnsi="Times New Roman"/>
          <w:sz w:val="28"/>
          <w:szCs w:val="28"/>
        </w:rPr>
      </w:pPr>
      <w:r w:rsidRPr="001940F6">
        <w:rPr>
          <w:rFonts w:ascii="Times New Roman" w:hAnsi="Times New Roman"/>
          <w:sz w:val="28"/>
          <w:szCs w:val="28"/>
        </w:rPr>
        <w:lastRenderedPageBreak/>
        <w:t xml:space="preserve"> </w:t>
      </w:r>
    </w:p>
    <w:p w:rsidR="00E9436D" w:rsidRPr="001940F6" w:rsidRDefault="00E9436D" w:rsidP="00E9436D">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Как видно из примеров, наблюдается вариативность </w:t>
      </w:r>
      <w:r w:rsidR="00B832D9">
        <w:rPr>
          <w:rFonts w:ascii="Times New Roman" w:hAnsi="Times New Roman"/>
          <w:sz w:val="28"/>
          <w:szCs w:val="28"/>
        </w:rPr>
        <w:t xml:space="preserve">в способах </w:t>
      </w:r>
      <w:r w:rsidRPr="001940F6">
        <w:rPr>
          <w:rFonts w:ascii="Times New Roman" w:hAnsi="Times New Roman"/>
          <w:sz w:val="28"/>
          <w:szCs w:val="28"/>
        </w:rPr>
        <w:t>передачи фонемы [æ], что обусловлена несколькими факторами. Во-первых, это связано с отсутствием точного эквивалента данной фонемы в русском языке, что приводит к различным способам её адаптации в зависимости от контекста и произношения в дарующем языке. Во-вторых, адаптация фонемы может также зависеть от индивидуальных особенностей произношения у разных говорящих, а также от влияния социолингвистических факторов, таких как степень контакта с английским языком, региональные различия и традиции передачи англоязычных слов. Эта вариативность может приводить к различным вариантам передачи одной и той же фонемы в разных словах и контекстах, что иллюстрирует гибкость и динамичность языковых систем в процессе заимствования и адаптации иноязычных элементов.</w:t>
      </w:r>
    </w:p>
    <w:p w:rsidR="00252D08" w:rsidRDefault="00252D08" w:rsidP="00252D08">
      <w:pPr>
        <w:spacing w:after="0" w:line="240" w:lineRule="auto"/>
        <w:ind w:firstLine="454"/>
        <w:jc w:val="both"/>
        <w:rPr>
          <w:rFonts w:ascii="Times New Roman" w:hAnsi="Times New Roman"/>
          <w:sz w:val="28"/>
          <w:szCs w:val="28"/>
        </w:rPr>
      </w:pPr>
      <w:r w:rsidRPr="00B52418">
        <w:rPr>
          <w:rFonts w:ascii="Times New Roman" w:hAnsi="Times New Roman"/>
          <w:sz w:val="28"/>
          <w:szCs w:val="28"/>
        </w:rPr>
        <w:t>Кроме того, некоторые звуки могут меняться в зависимости от позиции в слове. В английском языке, например, со</w:t>
      </w:r>
      <w:r>
        <w:rPr>
          <w:rFonts w:ascii="Times New Roman" w:hAnsi="Times New Roman"/>
          <w:sz w:val="28"/>
          <w:szCs w:val="28"/>
        </w:rPr>
        <w:t xml:space="preserve">гласные в конце слова часто </w:t>
      </w:r>
      <w:r w:rsidRPr="009433F0">
        <w:rPr>
          <w:rFonts w:ascii="Times New Roman" w:hAnsi="Times New Roman"/>
          <w:i/>
          <w:sz w:val="28"/>
          <w:szCs w:val="28"/>
        </w:rPr>
        <w:t>ослабевают</w:t>
      </w:r>
      <w:r w:rsidRPr="00B52418">
        <w:rPr>
          <w:rFonts w:ascii="Times New Roman" w:hAnsi="Times New Roman"/>
          <w:sz w:val="28"/>
          <w:szCs w:val="28"/>
        </w:rPr>
        <w:t>, то есть произносятся менее явно, чем в начале слова или в середине. В русском языке такого явления нет, и согласные произносятся одинаково вне зависимости от их позиции в слове.</w:t>
      </w:r>
    </w:p>
    <w:p w:rsidR="00252D08" w:rsidRPr="003957BE" w:rsidRDefault="00252D08" w:rsidP="00252D08">
      <w:pPr>
        <w:spacing w:after="0" w:line="240" w:lineRule="auto"/>
        <w:ind w:firstLine="454"/>
        <w:contextualSpacing/>
        <w:jc w:val="both"/>
        <w:rPr>
          <w:rFonts w:ascii="Times New Roman" w:hAnsi="Times New Roman"/>
          <w:sz w:val="28"/>
          <w:szCs w:val="28"/>
        </w:rPr>
      </w:pPr>
      <w:r w:rsidRPr="003957BE">
        <w:rPr>
          <w:rFonts w:ascii="Times New Roman" w:hAnsi="Times New Roman"/>
          <w:i/>
          <w:sz w:val="28"/>
          <w:szCs w:val="28"/>
        </w:rPr>
        <w:t>Первая группа</w:t>
      </w:r>
      <w:r w:rsidRPr="003957BE">
        <w:rPr>
          <w:rFonts w:ascii="Times New Roman" w:hAnsi="Times New Roman"/>
          <w:sz w:val="28"/>
          <w:szCs w:val="28"/>
        </w:rPr>
        <w:t xml:space="preserve"> включает слова, фонетическое произношение которых в русском языке полностью совпадает с их произношением в английском языке. Это означает, что при переходе из одного языка в другой, произношение этих слов остается неизменным, и они звучат максимально близко к своему исходному варианту.</w:t>
      </w:r>
    </w:p>
    <w:p w:rsidR="00252D08" w:rsidRDefault="00252D08" w:rsidP="00252D08">
      <w:pPr>
        <w:spacing w:after="0" w:line="240" w:lineRule="auto"/>
        <w:ind w:firstLine="454"/>
        <w:jc w:val="both"/>
        <w:rPr>
          <w:rFonts w:ascii="Times New Roman" w:hAnsi="Times New Roman"/>
          <w:sz w:val="28"/>
          <w:szCs w:val="28"/>
        </w:rPr>
      </w:pPr>
      <w:r w:rsidRPr="00F57D5C">
        <w:rPr>
          <w:rFonts w:ascii="Times New Roman" w:hAnsi="Times New Roman"/>
          <w:sz w:val="28"/>
          <w:szCs w:val="28"/>
        </w:rPr>
        <w:t>Приведем примеры из списка проанализированных слов из газеты «Казахстанская правда»</w:t>
      </w:r>
      <w:r>
        <w:rPr>
          <w:rFonts w:ascii="Times New Roman" w:hAnsi="Times New Roman"/>
          <w:sz w:val="28"/>
          <w:szCs w:val="28"/>
        </w:rPr>
        <w:t>:</w:t>
      </w:r>
    </w:p>
    <w:p w:rsidR="00252D08" w:rsidRPr="00F57D5C" w:rsidRDefault="00252D08" w:rsidP="00252D08">
      <w:pPr>
        <w:spacing w:after="0" w:line="240" w:lineRule="auto"/>
        <w:ind w:firstLine="454"/>
        <w:jc w:val="both"/>
        <w:rPr>
          <w:rFonts w:ascii="Times New Roman" w:hAnsi="Times New Roman"/>
          <w:sz w:val="28"/>
          <w:szCs w:val="28"/>
        </w:rPr>
      </w:pPr>
    </w:p>
    <w:tbl>
      <w:tblPr>
        <w:tblStyle w:val="-511"/>
        <w:tblW w:w="9776" w:type="dxa"/>
        <w:tblLayout w:type="fixed"/>
        <w:tblLook w:val="04A0" w:firstRow="1" w:lastRow="0" w:firstColumn="1" w:lastColumn="0" w:noHBand="0" w:noVBand="1"/>
      </w:tblPr>
      <w:tblGrid>
        <w:gridCol w:w="2263"/>
        <w:gridCol w:w="1560"/>
        <w:gridCol w:w="1559"/>
        <w:gridCol w:w="4394"/>
      </w:tblGrid>
      <w:tr w:rsidR="00252D08" w:rsidRPr="004359BE" w:rsidTr="00C85F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252D08" w:rsidRPr="004359BE" w:rsidRDefault="00252D08" w:rsidP="00C85F12">
            <w:pPr>
              <w:pStyle w:val="a3"/>
              <w:ind w:left="0"/>
              <w:jc w:val="both"/>
              <w:rPr>
                <w:rFonts w:ascii="Times New Roman" w:hAnsi="Times New Roman"/>
                <w:sz w:val="24"/>
                <w:szCs w:val="24"/>
              </w:rPr>
            </w:pPr>
          </w:p>
        </w:tc>
        <w:tc>
          <w:tcPr>
            <w:tcW w:w="1560" w:type="dxa"/>
          </w:tcPr>
          <w:p w:rsidR="00252D08" w:rsidRPr="004359BE" w:rsidRDefault="00252D08" w:rsidP="00C85F12">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359BE">
              <w:rPr>
                <w:rFonts w:ascii="Times New Roman" w:hAnsi="Times New Roman"/>
                <w:sz w:val="24"/>
                <w:szCs w:val="24"/>
              </w:rPr>
              <w:t>Английск</w:t>
            </w:r>
            <w:r>
              <w:rPr>
                <w:rFonts w:ascii="Times New Roman" w:hAnsi="Times New Roman"/>
                <w:sz w:val="24"/>
                <w:szCs w:val="24"/>
              </w:rPr>
              <w:t xml:space="preserve">ое слово </w:t>
            </w:r>
          </w:p>
        </w:tc>
        <w:tc>
          <w:tcPr>
            <w:tcW w:w="1559" w:type="dxa"/>
          </w:tcPr>
          <w:p w:rsidR="00252D08" w:rsidRPr="004359BE" w:rsidRDefault="00252D08" w:rsidP="00C85F12">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359BE">
              <w:rPr>
                <w:rFonts w:ascii="Times New Roman" w:hAnsi="Times New Roman"/>
                <w:sz w:val="24"/>
                <w:szCs w:val="24"/>
              </w:rPr>
              <w:t xml:space="preserve">Русский вариант </w:t>
            </w:r>
          </w:p>
        </w:tc>
        <w:tc>
          <w:tcPr>
            <w:tcW w:w="4394" w:type="dxa"/>
          </w:tcPr>
          <w:p w:rsidR="00252D08" w:rsidRPr="004359BE" w:rsidRDefault="00252D08" w:rsidP="00C85F12">
            <w:pPr>
              <w:pStyle w:val="a3"/>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359BE">
              <w:rPr>
                <w:rFonts w:ascii="Times New Roman" w:hAnsi="Times New Roman"/>
                <w:sz w:val="24"/>
                <w:szCs w:val="24"/>
              </w:rPr>
              <w:t>Пример из Казахстанской правды</w:t>
            </w:r>
          </w:p>
        </w:tc>
      </w:tr>
      <w:tr w:rsidR="00252D08" w:rsidRPr="004359BE" w:rsidTr="00252D08">
        <w:trPr>
          <w:cnfStyle w:val="000000100000" w:firstRow="0" w:lastRow="0" w:firstColumn="0" w:lastColumn="0" w:oddVBand="0" w:evenVBand="0" w:oddHBand="1" w:evenHBand="0" w:firstRowFirstColumn="0" w:firstRowLastColumn="0" w:lastRowFirstColumn="0" w:lastRowLastColumn="0"/>
          <w:trHeight w:val="1928"/>
        </w:trPr>
        <w:tc>
          <w:tcPr>
            <w:cnfStyle w:val="001000000000" w:firstRow="0" w:lastRow="0" w:firstColumn="1" w:lastColumn="0" w:oddVBand="0" w:evenVBand="0" w:oddHBand="0" w:evenHBand="0" w:firstRowFirstColumn="0" w:firstRowLastColumn="0" w:lastRowFirstColumn="0" w:lastRowLastColumn="0"/>
            <w:tcW w:w="2263" w:type="dxa"/>
            <w:vMerge w:val="restart"/>
            <w:tcBorders>
              <w:top w:val="single" w:sz="4" w:space="0" w:color="auto"/>
            </w:tcBorders>
            <w:vAlign w:val="center"/>
          </w:tcPr>
          <w:p w:rsidR="00252D08" w:rsidRPr="004359BE" w:rsidRDefault="00252D08" w:rsidP="00252D08">
            <w:pPr>
              <w:pStyle w:val="a3"/>
              <w:spacing w:before="100" w:beforeAutospacing="1"/>
              <w:ind w:left="0"/>
              <w:jc w:val="center"/>
              <w:rPr>
                <w:rFonts w:ascii="Times New Roman" w:hAnsi="Times New Roman"/>
                <w:sz w:val="24"/>
                <w:szCs w:val="24"/>
              </w:rPr>
            </w:pPr>
            <w:r w:rsidRPr="004359BE">
              <w:rPr>
                <w:rFonts w:ascii="Times New Roman" w:hAnsi="Times New Roman"/>
                <w:sz w:val="24"/>
                <w:szCs w:val="24"/>
              </w:rPr>
              <w:t>Слова со схожим произношением</w:t>
            </w:r>
          </w:p>
        </w:tc>
        <w:tc>
          <w:tcPr>
            <w:tcW w:w="1560"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lang w:val="en-US"/>
              </w:rPr>
            </w:pPr>
            <w:r w:rsidRPr="004359BE">
              <w:rPr>
                <w:rFonts w:ascii="Times New Roman" w:hAnsi="Times New Roman"/>
                <w:i/>
                <w:sz w:val="24"/>
                <w:szCs w:val="24"/>
                <w:lang w:val="en-US"/>
              </w:rPr>
              <w:t xml:space="preserve">Login </w:t>
            </w:r>
          </w:p>
        </w:tc>
        <w:tc>
          <w:tcPr>
            <w:tcW w:w="1559"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rPr>
            </w:pPr>
            <w:r w:rsidRPr="004359BE">
              <w:rPr>
                <w:rFonts w:ascii="Times New Roman" w:hAnsi="Times New Roman"/>
                <w:i/>
                <w:sz w:val="24"/>
                <w:szCs w:val="24"/>
              </w:rPr>
              <w:t xml:space="preserve">Логин </w:t>
            </w:r>
          </w:p>
        </w:tc>
        <w:tc>
          <w:tcPr>
            <w:tcW w:w="4394"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rPr>
            </w:pPr>
            <w:r w:rsidRPr="004359BE">
              <w:rPr>
                <w:rFonts w:ascii="Times New Roman" w:hAnsi="Times New Roman"/>
                <w:color w:val="374151"/>
                <w:sz w:val="24"/>
                <w:szCs w:val="24"/>
              </w:rPr>
              <w:t>Пользователи обеспокоены, что их логины и пароли были слиты в результате п</w:t>
            </w:r>
            <w:r w:rsidR="00B832D9">
              <w:rPr>
                <w:rFonts w:ascii="Times New Roman" w:hAnsi="Times New Roman"/>
                <w:color w:val="374151"/>
                <w:sz w:val="24"/>
                <w:szCs w:val="24"/>
              </w:rPr>
              <w:t>оследней кибератаки // Каз. п</w:t>
            </w:r>
            <w:r w:rsidRPr="004359BE">
              <w:rPr>
                <w:rFonts w:ascii="Times New Roman" w:hAnsi="Times New Roman"/>
                <w:color w:val="374151"/>
                <w:sz w:val="24"/>
                <w:szCs w:val="24"/>
              </w:rPr>
              <w:t>равда, 11.08.2019</w:t>
            </w:r>
          </w:p>
        </w:tc>
      </w:tr>
      <w:tr w:rsidR="00252D08" w:rsidRPr="004359BE"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560"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4"/>
                <w:szCs w:val="24"/>
                <w:lang w:val="en-US"/>
              </w:rPr>
            </w:pPr>
            <w:r w:rsidRPr="004359BE">
              <w:rPr>
                <w:rFonts w:ascii="Times New Roman" w:hAnsi="Times New Roman"/>
                <w:i/>
                <w:sz w:val="24"/>
                <w:szCs w:val="24"/>
                <w:lang w:val="en-US"/>
              </w:rPr>
              <w:t>High-tech</w:t>
            </w:r>
          </w:p>
        </w:tc>
        <w:tc>
          <w:tcPr>
            <w:tcW w:w="1559"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4"/>
                <w:szCs w:val="24"/>
              </w:rPr>
            </w:pPr>
            <w:r w:rsidRPr="004359BE">
              <w:rPr>
                <w:rFonts w:ascii="Times New Roman" w:hAnsi="Times New Roman"/>
                <w:i/>
                <w:sz w:val="24"/>
                <w:szCs w:val="24"/>
              </w:rPr>
              <w:t xml:space="preserve">Хай-тек </w:t>
            </w:r>
          </w:p>
        </w:tc>
        <w:tc>
          <w:tcPr>
            <w:tcW w:w="4394"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374151"/>
                <w:sz w:val="24"/>
                <w:szCs w:val="24"/>
              </w:rPr>
            </w:pPr>
            <w:r w:rsidRPr="004359BE">
              <w:rPr>
                <w:rFonts w:ascii="Times New Roman" w:hAnsi="Times New Roman"/>
                <w:color w:val="374151"/>
                <w:sz w:val="24"/>
                <w:szCs w:val="24"/>
              </w:rPr>
              <w:t>Индустрия Хай-тек продолжает расти несмотря на экономические вызовы // 27.04.2017</w:t>
            </w:r>
          </w:p>
        </w:tc>
      </w:tr>
      <w:tr w:rsidR="00252D08" w:rsidRPr="004359BE"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560"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lang w:val="en-US"/>
              </w:rPr>
            </w:pPr>
            <w:r w:rsidRPr="004359BE">
              <w:rPr>
                <w:rFonts w:ascii="Times New Roman" w:hAnsi="Times New Roman"/>
                <w:i/>
                <w:sz w:val="24"/>
                <w:szCs w:val="24"/>
                <w:lang w:val="en-US"/>
              </w:rPr>
              <w:t>Crop-top</w:t>
            </w:r>
          </w:p>
        </w:tc>
        <w:tc>
          <w:tcPr>
            <w:tcW w:w="1559"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rPr>
            </w:pPr>
            <w:r w:rsidRPr="004359BE">
              <w:rPr>
                <w:rFonts w:ascii="Times New Roman" w:hAnsi="Times New Roman"/>
                <w:i/>
                <w:sz w:val="24"/>
                <w:szCs w:val="24"/>
              </w:rPr>
              <w:t xml:space="preserve">Кроп-топ </w:t>
            </w:r>
          </w:p>
        </w:tc>
        <w:tc>
          <w:tcPr>
            <w:tcW w:w="4394"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rPr>
            </w:pPr>
            <w:r w:rsidRPr="004359BE">
              <w:rPr>
                <w:rFonts w:ascii="Times New Roman" w:hAnsi="Times New Roman"/>
                <w:color w:val="374151"/>
                <w:sz w:val="24"/>
                <w:szCs w:val="24"/>
              </w:rPr>
              <w:t xml:space="preserve">С высокотехнологичными продуктами, такими как искусственный интеллект и </w:t>
            </w:r>
            <w:r w:rsidRPr="004359BE">
              <w:rPr>
                <w:rFonts w:ascii="Times New Roman" w:hAnsi="Times New Roman"/>
                <w:color w:val="374151"/>
                <w:sz w:val="24"/>
                <w:szCs w:val="24"/>
              </w:rPr>
              <w:lastRenderedPageBreak/>
              <w:t xml:space="preserve">квантовые компьютеры, индустрия Хай-тек продолжает расти несмотря </w:t>
            </w:r>
            <w:r w:rsidR="00B832D9">
              <w:rPr>
                <w:rFonts w:ascii="Times New Roman" w:hAnsi="Times New Roman"/>
                <w:color w:val="374151"/>
                <w:sz w:val="24"/>
                <w:szCs w:val="24"/>
              </w:rPr>
              <w:t>на экономические вызовы // Каз. п</w:t>
            </w:r>
            <w:r w:rsidRPr="004359BE">
              <w:rPr>
                <w:rFonts w:ascii="Times New Roman" w:hAnsi="Times New Roman"/>
                <w:color w:val="374151"/>
                <w:sz w:val="24"/>
                <w:szCs w:val="24"/>
              </w:rPr>
              <w:t>равда,</w:t>
            </w:r>
          </w:p>
        </w:tc>
      </w:tr>
      <w:tr w:rsidR="00252D08" w:rsidRPr="004359BE"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560"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4"/>
                <w:szCs w:val="24"/>
                <w:lang w:val="en-US"/>
              </w:rPr>
            </w:pPr>
            <w:r w:rsidRPr="004359BE">
              <w:rPr>
                <w:rFonts w:ascii="Times New Roman" w:hAnsi="Times New Roman"/>
                <w:i/>
                <w:sz w:val="24"/>
                <w:szCs w:val="24"/>
                <w:lang w:val="en-US"/>
              </w:rPr>
              <w:t>SMM</w:t>
            </w:r>
          </w:p>
        </w:tc>
        <w:tc>
          <w:tcPr>
            <w:tcW w:w="1559"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4"/>
                <w:szCs w:val="24"/>
              </w:rPr>
            </w:pPr>
            <w:r w:rsidRPr="004359BE">
              <w:rPr>
                <w:rFonts w:ascii="Times New Roman" w:hAnsi="Times New Roman"/>
                <w:i/>
                <w:sz w:val="24"/>
                <w:szCs w:val="24"/>
              </w:rPr>
              <w:t>СММ</w:t>
            </w:r>
          </w:p>
        </w:tc>
        <w:tc>
          <w:tcPr>
            <w:tcW w:w="4394"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4"/>
                <w:szCs w:val="24"/>
              </w:rPr>
            </w:pPr>
            <w:r w:rsidRPr="004359BE">
              <w:rPr>
                <w:rFonts w:ascii="Times New Roman" w:hAnsi="Times New Roman"/>
                <w:color w:val="374151"/>
                <w:sz w:val="24"/>
                <w:szCs w:val="24"/>
              </w:rPr>
              <w:t>СММ-специалисты активно используют социальные сети для продвижения брендов и услуг, обеспечивая мгновенное взаимодейств</w:t>
            </w:r>
            <w:r w:rsidR="00B832D9">
              <w:rPr>
                <w:rFonts w:ascii="Times New Roman" w:hAnsi="Times New Roman"/>
                <w:color w:val="374151"/>
                <w:sz w:val="24"/>
                <w:szCs w:val="24"/>
              </w:rPr>
              <w:t>ие с целевой аудиторией // Каз. п</w:t>
            </w:r>
            <w:r w:rsidRPr="004359BE">
              <w:rPr>
                <w:rFonts w:ascii="Times New Roman" w:hAnsi="Times New Roman"/>
                <w:color w:val="374151"/>
                <w:sz w:val="24"/>
                <w:szCs w:val="24"/>
              </w:rPr>
              <w:t>равда, 26.09.2019</w:t>
            </w:r>
          </w:p>
        </w:tc>
      </w:tr>
      <w:tr w:rsidR="00252D08" w:rsidRPr="004359BE"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560"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lang w:val="en-US"/>
              </w:rPr>
            </w:pPr>
            <w:r w:rsidRPr="004359BE">
              <w:rPr>
                <w:rFonts w:ascii="Times New Roman" w:hAnsi="Times New Roman"/>
                <w:i/>
                <w:sz w:val="24"/>
                <w:szCs w:val="24"/>
                <w:lang w:val="en-US"/>
              </w:rPr>
              <w:t>Make-up</w:t>
            </w:r>
          </w:p>
        </w:tc>
        <w:tc>
          <w:tcPr>
            <w:tcW w:w="1559"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rPr>
            </w:pPr>
            <w:r w:rsidRPr="004359BE">
              <w:rPr>
                <w:rFonts w:ascii="Times New Roman" w:hAnsi="Times New Roman"/>
                <w:i/>
                <w:sz w:val="24"/>
                <w:szCs w:val="24"/>
              </w:rPr>
              <w:t>Мейк-ап</w:t>
            </w:r>
          </w:p>
        </w:tc>
        <w:tc>
          <w:tcPr>
            <w:tcW w:w="4394"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rPr>
            </w:pPr>
            <w:r w:rsidRPr="004359BE">
              <w:rPr>
                <w:rFonts w:ascii="Times New Roman" w:hAnsi="Times New Roman"/>
                <w:color w:val="374151"/>
                <w:sz w:val="24"/>
                <w:szCs w:val="24"/>
              </w:rPr>
              <w:t>Мейк-ап-специалисты рекомендуют использовать натуральные оттенки для дневного макияжа, сохраняя яркие цве</w:t>
            </w:r>
            <w:r w:rsidR="00B832D9">
              <w:rPr>
                <w:rFonts w:ascii="Times New Roman" w:hAnsi="Times New Roman"/>
                <w:color w:val="374151"/>
                <w:sz w:val="24"/>
                <w:szCs w:val="24"/>
              </w:rPr>
              <w:t>та для вечернего образа // Каз. п</w:t>
            </w:r>
            <w:r w:rsidRPr="004359BE">
              <w:rPr>
                <w:rFonts w:ascii="Times New Roman" w:hAnsi="Times New Roman"/>
                <w:color w:val="374151"/>
                <w:sz w:val="24"/>
                <w:szCs w:val="24"/>
              </w:rPr>
              <w:t>равда, 02.10.2019</w:t>
            </w:r>
          </w:p>
        </w:tc>
      </w:tr>
      <w:tr w:rsidR="00252D08" w:rsidRPr="004359BE"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560"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4"/>
                <w:szCs w:val="24"/>
                <w:lang w:val="en-US"/>
              </w:rPr>
            </w:pPr>
            <w:r w:rsidRPr="004359BE">
              <w:rPr>
                <w:rFonts w:ascii="Times New Roman" w:hAnsi="Times New Roman"/>
                <w:i/>
                <w:sz w:val="24"/>
                <w:szCs w:val="24"/>
                <w:lang w:val="en-US"/>
              </w:rPr>
              <w:t xml:space="preserve">Keto </w:t>
            </w:r>
          </w:p>
        </w:tc>
        <w:tc>
          <w:tcPr>
            <w:tcW w:w="1559"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4"/>
                <w:szCs w:val="24"/>
              </w:rPr>
            </w:pPr>
            <w:r w:rsidRPr="004359BE">
              <w:rPr>
                <w:rFonts w:ascii="Times New Roman" w:hAnsi="Times New Roman"/>
                <w:i/>
                <w:sz w:val="24"/>
                <w:szCs w:val="24"/>
              </w:rPr>
              <w:t xml:space="preserve">Кето </w:t>
            </w:r>
          </w:p>
        </w:tc>
        <w:tc>
          <w:tcPr>
            <w:tcW w:w="4394"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4"/>
                <w:szCs w:val="24"/>
              </w:rPr>
            </w:pPr>
            <w:r w:rsidRPr="004359BE">
              <w:rPr>
                <w:rFonts w:ascii="Times New Roman" w:hAnsi="Times New Roman"/>
                <w:color w:val="374151"/>
                <w:sz w:val="24"/>
                <w:szCs w:val="24"/>
              </w:rPr>
              <w:t>Многие звезды Голливуда придерживаются кето-диеты, утверждая, что она помогае</w:t>
            </w:r>
            <w:r w:rsidR="00B832D9">
              <w:rPr>
                <w:rFonts w:ascii="Times New Roman" w:hAnsi="Times New Roman"/>
                <w:color w:val="374151"/>
                <w:sz w:val="24"/>
                <w:szCs w:val="24"/>
              </w:rPr>
              <w:t>т им поддерживать форму // Каз. п</w:t>
            </w:r>
            <w:r w:rsidRPr="004359BE">
              <w:rPr>
                <w:rFonts w:ascii="Times New Roman" w:hAnsi="Times New Roman"/>
                <w:color w:val="374151"/>
                <w:sz w:val="24"/>
                <w:szCs w:val="24"/>
              </w:rPr>
              <w:t>равда, 20.04.2018</w:t>
            </w:r>
          </w:p>
        </w:tc>
      </w:tr>
      <w:tr w:rsidR="00252D08" w:rsidRPr="004359BE"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560"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lang w:val="en-US"/>
              </w:rPr>
            </w:pPr>
            <w:r w:rsidRPr="004359BE">
              <w:rPr>
                <w:rFonts w:ascii="Times New Roman" w:hAnsi="Times New Roman"/>
                <w:i/>
                <w:sz w:val="24"/>
                <w:szCs w:val="24"/>
                <w:lang w:val="en-US"/>
              </w:rPr>
              <w:t xml:space="preserve">Look </w:t>
            </w:r>
          </w:p>
        </w:tc>
        <w:tc>
          <w:tcPr>
            <w:tcW w:w="1559"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rPr>
            </w:pPr>
            <w:r w:rsidRPr="004359BE">
              <w:rPr>
                <w:rFonts w:ascii="Times New Roman" w:hAnsi="Times New Roman"/>
                <w:i/>
                <w:sz w:val="24"/>
                <w:szCs w:val="24"/>
              </w:rPr>
              <w:t xml:space="preserve">Лук </w:t>
            </w:r>
          </w:p>
        </w:tc>
        <w:tc>
          <w:tcPr>
            <w:tcW w:w="4394"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4"/>
                <w:szCs w:val="24"/>
              </w:rPr>
            </w:pPr>
            <w:r w:rsidRPr="004359BE">
              <w:rPr>
                <w:rFonts w:ascii="Times New Roman" w:hAnsi="Times New Roman"/>
                <w:color w:val="374151"/>
                <w:sz w:val="24"/>
                <w:szCs w:val="24"/>
              </w:rPr>
              <w:t xml:space="preserve">Звезда поделилась фотографией своего нового весеннего </w:t>
            </w:r>
            <w:r w:rsidRPr="004359BE">
              <w:rPr>
                <w:rFonts w:ascii="Times New Roman" w:hAnsi="Times New Roman"/>
                <w:i/>
                <w:color w:val="374151"/>
                <w:sz w:val="24"/>
                <w:szCs w:val="24"/>
              </w:rPr>
              <w:t>лука</w:t>
            </w:r>
            <w:r w:rsidRPr="004359BE">
              <w:rPr>
                <w:rFonts w:ascii="Times New Roman" w:hAnsi="Times New Roman"/>
                <w:color w:val="374151"/>
                <w:sz w:val="24"/>
                <w:szCs w:val="24"/>
              </w:rPr>
              <w:t xml:space="preserve"> в Instagram, вызвав восторженны</w:t>
            </w:r>
            <w:r w:rsidR="00B832D9">
              <w:rPr>
                <w:rFonts w:ascii="Times New Roman" w:hAnsi="Times New Roman"/>
                <w:color w:val="374151"/>
                <w:sz w:val="24"/>
                <w:szCs w:val="24"/>
              </w:rPr>
              <w:t>е отзывы ее подписчиков // Каз. п</w:t>
            </w:r>
            <w:r w:rsidRPr="004359BE">
              <w:rPr>
                <w:rFonts w:ascii="Times New Roman" w:hAnsi="Times New Roman"/>
                <w:color w:val="374151"/>
                <w:sz w:val="24"/>
                <w:szCs w:val="24"/>
              </w:rPr>
              <w:t>равда, 13.03.2019</w:t>
            </w:r>
          </w:p>
        </w:tc>
      </w:tr>
    </w:tbl>
    <w:p w:rsidR="00252D08" w:rsidRDefault="00252D08" w:rsidP="00252D08">
      <w:pPr>
        <w:spacing w:after="0" w:line="240" w:lineRule="auto"/>
        <w:ind w:firstLine="567"/>
        <w:contextualSpacing/>
        <w:jc w:val="both"/>
        <w:rPr>
          <w:rFonts w:ascii="Times New Roman" w:hAnsi="Times New Roman"/>
          <w:sz w:val="28"/>
          <w:szCs w:val="28"/>
        </w:rPr>
      </w:pPr>
      <w:r>
        <w:rPr>
          <w:rFonts w:ascii="Times New Roman" w:hAnsi="Times New Roman"/>
          <w:sz w:val="28"/>
          <w:szCs w:val="28"/>
        </w:rPr>
        <w:t>П</w:t>
      </w:r>
      <w:r w:rsidRPr="003957BE">
        <w:rPr>
          <w:rFonts w:ascii="Times New Roman" w:hAnsi="Times New Roman"/>
          <w:sz w:val="28"/>
          <w:szCs w:val="28"/>
        </w:rPr>
        <w:t xml:space="preserve">ри анализе заимствованных слов </w:t>
      </w:r>
      <w:r w:rsidR="003A5143">
        <w:rPr>
          <w:rFonts w:ascii="Times New Roman" w:hAnsi="Times New Roman"/>
          <w:sz w:val="28"/>
          <w:szCs w:val="28"/>
        </w:rPr>
        <w:t>в этой группе</w:t>
      </w:r>
      <w:r w:rsidRPr="003957BE">
        <w:rPr>
          <w:rFonts w:ascii="Times New Roman" w:hAnsi="Times New Roman"/>
          <w:sz w:val="28"/>
          <w:szCs w:val="28"/>
        </w:rPr>
        <w:t xml:space="preserve"> можно отметить, что совпадение произношения достигается за счет наличия аналогичных звуков в обоих языках, что позволяет сохранить оригинальное произношение слова при его использовании в контексте русского языка.</w:t>
      </w:r>
    </w:p>
    <w:p w:rsidR="00252D08" w:rsidRDefault="00252D08" w:rsidP="00252D08">
      <w:pPr>
        <w:spacing w:after="0" w:line="240" w:lineRule="auto"/>
        <w:ind w:firstLine="567"/>
        <w:contextualSpacing/>
        <w:jc w:val="both"/>
        <w:rPr>
          <w:rFonts w:ascii="Times New Roman" w:hAnsi="Times New Roman"/>
          <w:sz w:val="28"/>
          <w:szCs w:val="28"/>
        </w:rPr>
      </w:pPr>
      <w:r w:rsidRPr="00B02802">
        <w:rPr>
          <w:rFonts w:ascii="Times New Roman" w:hAnsi="Times New Roman"/>
          <w:i/>
          <w:sz w:val="28"/>
          <w:szCs w:val="28"/>
        </w:rPr>
        <w:t>Во вторую группу,</w:t>
      </w:r>
      <w:r>
        <w:rPr>
          <w:rFonts w:ascii="Times New Roman" w:hAnsi="Times New Roman"/>
          <w:sz w:val="28"/>
          <w:szCs w:val="28"/>
        </w:rPr>
        <w:t xml:space="preserve"> </w:t>
      </w:r>
      <w:r w:rsidRPr="00B02802">
        <w:rPr>
          <w:rFonts w:ascii="Times New Roman" w:hAnsi="Times New Roman"/>
          <w:sz w:val="28"/>
          <w:szCs w:val="28"/>
        </w:rPr>
        <w:t xml:space="preserve">с частичным </w:t>
      </w:r>
      <w:r w:rsidR="003A5143">
        <w:rPr>
          <w:rFonts w:ascii="Times New Roman" w:hAnsi="Times New Roman"/>
          <w:sz w:val="28"/>
          <w:szCs w:val="28"/>
        </w:rPr>
        <w:t xml:space="preserve">фонетическим </w:t>
      </w:r>
      <w:r w:rsidRPr="00B02802">
        <w:rPr>
          <w:rFonts w:ascii="Times New Roman" w:hAnsi="Times New Roman"/>
          <w:sz w:val="28"/>
          <w:szCs w:val="28"/>
        </w:rPr>
        <w:t>совпадением</w:t>
      </w:r>
      <w:r>
        <w:rPr>
          <w:rFonts w:ascii="Times New Roman" w:hAnsi="Times New Roman"/>
          <w:sz w:val="28"/>
          <w:szCs w:val="28"/>
        </w:rPr>
        <w:t xml:space="preserve">, </w:t>
      </w:r>
      <w:r w:rsidRPr="00B02802">
        <w:rPr>
          <w:rFonts w:ascii="Times New Roman" w:hAnsi="Times New Roman"/>
          <w:sz w:val="28"/>
          <w:szCs w:val="28"/>
        </w:rPr>
        <w:t xml:space="preserve">входят слова, в которых лишь часть звуков совпадает с оригинальным произношением. </w:t>
      </w:r>
    </w:p>
    <w:p w:rsidR="00C85F12" w:rsidRPr="00AE7F5F" w:rsidRDefault="00C85F12" w:rsidP="00C85F12">
      <w:pPr>
        <w:spacing w:after="0" w:line="240" w:lineRule="auto"/>
        <w:ind w:firstLine="567"/>
        <w:contextualSpacing/>
        <w:jc w:val="both"/>
        <w:rPr>
          <w:rFonts w:ascii="Times New Roman" w:hAnsi="Times New Roman"/>
          <w:sz w:val="28"/>
          <w:szCs w:val="28"/>
        </w:rPr>
      </w:pPr>
      <w:r>
        <w:rPr>
          <w:rFonts w:ascii="Times New Roman" w:hAnsi="Times New Roman"/>
          <w:sz w:val="28"/>
          <w:szCs w:val="28"/>
        </w:rPr>
        <w:t>О</w:t>
      </w:r>
      <w:r w:rsidRPr="00AE7F5F">
        <w:rPr>
          <w:rFonts w:ascii="Times New Roman" w:hAnsi="Times New Roman"/>
          <w:sz w:val="28"/>
          <w:szCs w:val="28"/>
        </w:rPr>
        <w:t>снованные на анализе транскрипций заимствованных слов, подтверждают сложности, связанные с передачей звуков из одного языка в другой. Каждый язык обладает своим уникальным фонетическим инвентарем, который состоит из определенного набора звуков. Когда слово переносится из одного языка в другой, его произношение часто адаптируется к звуковому ряду принимающего языка.</w:t>
      </w:r>
    </w:p>
    <w:p w:rsidR="00252D08" w:rsidRPr="00F57D5C" w:rsidRDefault="00252D08" w:rsidP="00252D08">
      <w:pPr>
        <w:spacing w:after="0" w:line="240" w:lineRule="auto"/>
        <w:ind w:firstLine="567"/>
        <w:jc w:val="both"/>
        <w:rPr>
          <w:rFonts w:ascii="Times New Roman" w:hAnsi="Times New Roman"/>
          <w:sz w:val="28"/>
          <w:szCs w:val="28"/>
        </w:rPr>
      </w:pPr>
      <w:r w:rsidRPr="00F57D5C">
        <w:rPr>
          <w:rFonts w:ascii="Times New Roman" w:hAnsi="Times New Roman"/>
          <w:sz w:val="28"/>
          <w:szCs w:val="28"/>
        </w:rPr>
        <w:t>Приведем примеры из списка проанализированных слов из газеты «Казахстанская правда»</w:t>
      </w:r>
      <w:r>
        <w:rPr>
          <w:rFonts w:ascii="Times New Roman" w:hAnsi="Times New Roman"/>
          <w:sz w:val="28"/>
          <w:szCs w:val="28"/>
        </w:rPr>
        <w:t>:</w:t>
      </w:r>
    </w:p>
    <w:tbl>
      <w:tblPr>
        <w:tblStyle w:val="-511"/>
        <w:tblW w:w="9776" w:type="dxa"/>
        <w:tblLayout w:type="fixed"/>
        <w:tblLook w:val="04A0" w:firstRow="1" w:lastRow="0" w:firstColumn="1" w:lastColumn="0" w:noHBand="0" w:noVBand="1"/>
      </w:tblPr>
      <w:tblGrid>
        <w:gridCol w:w="2263"/>
        <w:gridCol w:w="1701"/>
        <w:gridCol w:w="1559"/>
        <w:gridCol w:w="4253"/>
      </w:tblGrid>
      <w:tr w:rsidR="00252D08" w:rsidRPr="004359BE" w:rsidTr="00C85F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252D08" w:rsidRPr="004359BE" w:rsidRDefault="00252D08" w:rsidP="00C85F12">
            <w:pPr>
              <w:pStyle w:val="a3"/>
              <w:spacing w:before="720"/>
              <w:ind w:left="0"/>
              <w:jc w:val="center"/>
              <w:rPr>
                <w:rFonts w:ascii="Times New Roman" w:hAnsi="Times New Roman"/>
                <w:sz w:val="24"/>
                <w:szCs w:val="24"/>
              </w:rPr>
            </w:pPr>
          </w:p>
        </w:tc>
        <w:tc>
          <w:tcPr>
            <w:tcW w:w="1701" w:type="dxa"/>
          </w:tcPr>
          <w:p w:rsidR="00252D08" w:rsidRPr="004359BE" w:rsidRDefault="00252D08" w:rsidP="00C85F12">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359BE">
              <w:rPr>
                <w:rFonts w:ascii="Times New Roman" w:hAnsi="Times New Roman"/>
                <w:sz w:val="24"/>
                <w:szCs w:val="24"/>
              </w:rPr>
              <w:t>Английск</w:t>
            </w:r>
            <w:r>
              <w:rPr>
                <w:rFonts w:ascii="Times New Roman" w:hAnsi="Times New Roman"/>
                <w:sz w:val="24"/>
                <w:szCs w:val="24"/>
              </w:rPr>
              <w:t xml:space="preserve">ое слово </w:t>
            </w:r>
          </w:p>
        </w:tc>
        <w:tc>
          <w:tcPr>
            <w:tcW w:w="1559" w:type="dxa"/>
          </w:tcPr>
          <w:p w:rsidR="00252D08" w:rsidRPr="004359BE" w:rsidRDefault="00252D08" w:rsidP="00C85F12">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359BE">
              <w:rPr>
                <w:rFonts w:ascii="Times New Roman" w:hAnsi="Times New Roman"/>
                <w:sz w:val="24"/>
                <w:szCs w:val="24"/>
              </w:rPr>
              <w:t xml:space="preserve">Русский вариант </w:t>
            </w:r>
          </w:p>
        </w:tc>
        <w:tc>
          <w:tcPr>
            <w:tcW w:w="4253" w:type="dxa"/>
          </w:tcPr>
          <w:p w:rsidR="00252D08" w:rsidRPr="004359BE" w:rsidRDefault="00252D08" w:rsidP="00C85F12">
            <w:pPr>
              <w:pStyle w:val="a3"/>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359BE">
              <w:rPr>
                <w:rFonts w:ascii="Times New Roman" w:hAnsi="Times New Roman"/>
                <w:sz w:val="24"/>
                <w:szCs w:val="24"/>
              </w:rPr>
              <w:t>Пример из Казахстанской правды</w:t>
            </w:r>
          </w:p>
        </w:tc>
      </w:tr>
      <w:tr w:rsidR="00252D08" w:rsidRPr="004359BE"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Pr>
          <w:p w:rsidR="00252D08" w:rsidRPr="004359BE" w:rsidRDefault="00252D08" w:rsidP="00C85F12">
            <w:pPr>
              <w:pStyle w:val="a3"/>
              <w:spacing w:before="3600"/>
              <w:ind w:left="0"/>
              <w:jc w:val="center"/>
              <w:rPr>
                <w:rFonts w:ascii="Times New Roman" w:hAnsi="Times New Roman"/>
                <w:sz w:val="24"/>
                <w:szCs w:val="24"/>
              </w:rPr>
            </w:pPr>
            <w:r>
              <w:rPr>
                <w:rFonts w:ascii="Times New Roman" w:hAnsi="Times New Roman"/>
                <w:sz w:val="24"/>
                <w:szCs w:val="24"/>
              </w:rPr>
              <w:t>С</w:t>
            </w:r>
            <w:r w:rsidRPr="004359BE">
              <w:rPr>
                <w:rFonts w:ascii="Times New Roman" w:hAnsi="Times New Roman"/>
                <w:sz w:val="24"/>
                <w:szCs w:val="24"/>
              </w:rPr>
              <w:t>лова с частичным совпадением;</w:t>
            </w:r>
          </w:p>
        </w:tc>
        <w:tc>
          <w:tcPr>
            <w:tcW w:w="1701" w:type="dxa"/>
          </w:tcPr>
          <w:p w:rsidR="00252D08"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Oversize</w:t>
            </w:r>
          </w:p>
          <w:p w:rsidR="00252D08" w:rsidRPr="001E18D7"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w:t>
            </w:r>
            <w:r w:rsidRPr="001E18D7">
              <w:rPr>
                <w:rFonts w:ascii="Times New Roman" w:hAnsi="Times New Roman"/>
                <w:sz w:val="24"/>
                <w:szCs w:val="24"/>
                <w:lang w:val="en-US"/>
              </w:rPr>
              <w:t>ˌəʊvəˈsaɪz</w:t>
            </w:r>
            <w:r>
              <w:rPr>
                <w:rFonts w:ascii="Times New Roman" w:hAnsi="Times New Roman"/>
                <w:sz w:val="24"/>
                <w:szCs w:val="24"/>
                <w:lang w:val="en-US"/>
              </w:rPr>
              <w:t>]</w:t>
            </w:r>
          </w:p>
        </w:tc>
        <w:tc>
          <w:tcPr>
            <w:tcW w:w="1559" w:type="dxa"/>
          </w:tcPr>
          <w:p w:rsidR="00252D08" w:rsidRPr="004359BE"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Оверсайз</w:t>
            </w:r>
          </w:p>
        </w:tc>
        <w:tc>
          <w:tcPr>
            <w:tcW w:w="4253" w:type="dxa"/>
          </w:tcPr>
          <w:p w:rsidR="00252D08" w:rsidRPr="00773BC2" w:rsidRDefault="00252D08" w:rsidP="00C85F12">
            <w:pPr>
              <w:pStyle w:val="a7"/>
              <w:pBdr>
                <w:top w:val="single" w:sz="2" w:space="0" w:color="D9D9E3"/>
                <w:left w:val="single" w:sz="2" w:space="0" w:color="D9D9E3"/>
                <w:bottom w:val="single" w:sz="2" w:space="0" w:color="D9D9E3"/>
                <w:right w:val="single" w:sz="2" w:space="0" w:color="D9D9E3"/>
              </w:pBdr>
              <w:spacing w:after="0"/>
              <w:cnfStyle w:val="000000100000" w:firstRow="0" w:lastRow="0" w:firstColumn="0" w:lastColumn="0" w:oddVBand="0" w:evenVBand="0" w:oddHBand="1" w:evenHBand="0" w:firstRowFirstColumn="0" w:firstRowLastColumn="0" w:lastRowFirstColumn="0" w:lastRowLastColumn="0"/>
            </w:pPr>
            <w:r>
              <w:t>М</w:t>
            </w:r>
            <w:r w:rsidRPr="00773BC2">
              <w:t xml:space="preserve">ода на </w:t>
            </w:r>
            <w:r w:rsidRPr="000857A7">
              <w:rPr>
                <w:i/>
              </w:rPr>
              <w:t>оверсайз</w:t>
            </w:r>
            <w:r w:rsidRPr="00773BC2">
              <w:t xml:space="preserve"> не угасает</w:t>
            </w:r>
            <w:r>
              <w:t xml:space="preserve"> // Каз.</w:t>
            </w:r>
            <w:r w:rsidR="00917D91">
              <w:t xml:space="preserve"> п</w:t>
            </w:r>
            <w:r>
              <w:t>равда, 24.03.2019</w:t>
            </w:r>
          </w:p>
        </w:tc>
      </w:tr>
      <w:tr w:rsidR="00252D08" w:rsidRPr="004359BE"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701" w:type="dxa"/>
          </w:tcPr>
          <w:p w:rsidR="00252D08" w:rsidRDefault="00252D08" w:rsidP="00C85F12">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1B4893">
              <w:rPr>
                <w:rFonts w:ascii="Times New Roman" w:hAnsi="Times New Roman"/>
                <w:sz w:val="24"/>
                <w:szCs w:val="24"/>
                <w:lang w:val="en-US"/>
              </w:rPr>
              <w:t>Hatchback</w:t>
            </w:r>
            <w:r>
              <w:rPr>
                <w:rFonts w:ascii="Times New Roman" w:hAnsi="Times New Roman"/>
                <w:sz w:val="24"/>
                <w:szCs w:val="24"/>
              </w:rPr>
              <w:t xml:space="preserve"> </w:t>
            </w:r>
          </w:p>
          <w:p w:rsidR="00252D08" w:rsidRPr="009355BC" w:rsidRDefault="00252D08" w:rsidP="00C85F12">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9355BC">
              <w:rPr>
                <w:rFonts w:ascii="Times New Roman" w:hAnsi="Times New Roman"/>
                <w:sz w:val="24"/>
                <w:szCs w:val="24"/>
              </w:rPr>
              <w:t>[ˈ</w:t>
            </w:r>
            <w:r w:rsidRPr="001B4893">
              <w:rPr>
                <w:rFonts w:ascii="Times New Roman" w:hAnsi="Times New Roman"/>
                <w:sz w:val="24"/>
                <w:szCs w:val="24"/>
                <w:lang w:val="en-US"/>
              </w:rPr>
              <w:t>h</w:t>
            </w:r>
            <w:r w:rsidRPr="009355BC">
              <w:rPr>
                <w:rFonts w:ascii="Times New Roman" w:hAnsi="Times New Roman"/>
                <w:sz w:val="24"/>
                <w:szCs w:val="24"/>
              </w:rPr>
              <w:t>æ</w:t>
            </w:r>
            <w:r w:rsidRPr="001B4893">
              <w:rPr>
                <w:rFonts w:ascii="Times New Roman" w:hAnsi="Times New Roman"/>
                <w:sz w:val="24"/>
                <w:szCs w:val="24"/>
                <w:lang w:val="en-US"/>
              </w:rPr>
              <w:t>t</w:t>
            </w:r>
            <w:r w:rsidRPr="009355BC">
              <w:rPr>
                <w:rFonts w:ascii="Times New Roman" w:hAnsi="Times New Roman"/>
                <w:sz w:val="24"/>
                <w:szCs w:val="24"/>
              </w:rPr>
              <w:t>ʃ</w:t>
            </w:r>
            <w:r w:rsidRPr="001B4893">
              <w:rPr>
                <w:rFonts w:ascii="Times New Roman" w:hAnsi="Times New Roman"/>
                <w:sz w:val="24"/>
                <w:szCs w:val="24"/>
                <w:lang w:val="en-US"/>
              </w:rPr>
              <w:t>b</w:t>
            </w:r>
            <w:r w:rsidRPr="009355BC">
              <w:rPr>
                <w:rFonts w:ascii="Times New Roman" w:hAnsi="Times New Roman"/>
                <w:sz w:val="24"/>
                <w:szCs w:val="24"/>
              </w:rPr>
              <w:t>æ</w:t>
            </w:r>
            <w:r w:rsidRPr="001B4893">
              <w:rPr>
                <w:rFonts w:ascii="Times New Roman" w:hAnsi="Times New Roman"/>
                <w:sz w:val="24"/>
                <w:szCs w:val="24"/>
                <w:lang w:val="en-US"/>
              </w:rPr>
              <w:t>k</w:t>
            </w:r>
            <w:r w:rsidRPr="009355BC">
              <w:rPr>
                <w:rFonts w:ascii="Times New Roman" w:hAnsi="Times New Roman"/>
                <w:sz w:val="24"/>
                <w:szCs w:val="24"/>
              </w:rPr>
              <w:t>]</w:t>
            </w:r>
          </w:p>
        </w:tc>
        <w:tc>
          <w:tcPr>
            <w:tcW w:w="1559" w:type="dxa"/>
          </w:tcPr>
          <w:p w:rsidR="00252D08" w:rsidRPr="009355BC"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1B4893">
              <w:rPr>
                <w:rFonts w:ascii="Times New Roman" w:hAnsi="Times New Roman"/>
                <w:sz w:val="24"/>
                <w:szCs w:val="24"/>
              </w:rPr>
              <w:t>Хэтчбек</w:t>
            </w:r>
            <w:r w:rsidRPr="009355BC">
              <w:rPr>
                <w:rFonts w:ascii="Times New Roman" w:hAnsi="Times New Roman"/>
                <w:sz w:val="24"/>
                <w:szCs w:val="24"/>
              </w:rPr>
              <w:t xml:space="preserve"> </w:t>
            </w:r>
          </w:p>
        </w:tc>
        <w:tc>
          <w:tcPr>
            <w:tcW w:w="4253" w:type="dxa"/>
          </w:tcPr>
          <w:p w:rsidR="00252D08" w:rsidRPr="00773BC2" w:rsidRDefault="00252D08" w:rsidP="00C85F12">
            <w:pPr>
              <w:pStyle w:val="a7"/>
              <w:pBdr>
                <w:top w:val="single" w:sz="2" w:space="0" w:color="D9D9E3"/>
                <w:left w:val="single" w:sz="2" w:space="0" w:color="D9D9E3"/>
                <w:bottom w:val="single" w:sz="2" w:space="0" w:color="D9D9E3"/>
                <w:right w:val="single" w:sz="2" w:space="0" w:color="D9D9E3"/>
              </w:pBdr>
              <w:spacing w:after="0"/>
              <w:cnfStyle w:val="000000000000" w:firstRow="0" w:lastRow="0" w:firstColumn="0" w:lastColumn="0" w:oddVBand="0" w:evenVBand="0" w:oddHBand="0" w:evenHBand="0" w:firstRowFirstColumn="0" w:firstRowLastColumn="0" w:lastRowFirstColumn="0" w:lastRowLastColumn="0"/>
            </w:pPr>
            <w:r w:rsidRPr="000857A7">
              <w:rPr>
                <w:i/>
              </w:rPr>
              <w:t>Хэтчбеки</w:t>
            </w:r>
            <w:r w:rsidRPr="00773BC2">
              <w:t xml:space="preserve"> пользуются особой популярностью среди городских жителей, ц</w:t>
            </w:r>
            <w:r>
              <w:t>енящих комфорт и маневренность // Каз.</w:t>
            </w:r>
            <w:r w:rsidR="00917D91">
              <w:t xml:space="preserve"> п</w:t>
            </w:r>
            <w:r>
              <w:t>равда, 9.02.2018</w:t>
            </w:r>
          </w:p>
        </w:tc>
      </w:tr>
      <w:tr w:rsidR="00252D08" w:rsidRPr="004359BE"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701" w:type="dxa"/>
          </w:tcPr>
          <w:p w:rsidR="00252D08"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1B4893">
              <w:rPr>
                <w:rFonts w:ascii="Times New Roman" w:hAnsi="Times New Roman"/>
                <w:sz w:val="24"/>
                <w:szCs w:val="24"/>
                <w:lang w:val="en-US"/>
              </w:rPr>
              <w:t>Gluten</w:t>
            </w:r>
          </w:p>
          <w:p w:rsidR="00252D08" w:rsidRPr="001B4893"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w:t>
            </w:r>
            <w:r w:rsidRPr="007C4F10">
              <w:rPr>
                <w:rFonts w:ascii="Times New Roman" w:hAnsi="Times New Roman"/>
                <w:sz w:val="24"/>
                <w:szCs w:val="24"/>
                <w:lang w:val="en-US"/>
              </w:rPr>
              <w:t>ˈɡluːt(ə)n</w:t>
            </w:r>
            <w:r>
              <w:rPr>
                <w:rFonts w:ascii="Times New Roman" w:hAnsi="Times New Roman"/>
                <w:sz w:val="24"/>
                <w:szCs w:val="24"/>
                <w:lang w:val="en-US"/>
              </w:rPr>
              <w:t>]</w:t>
            </w:r>
          </w:p>
        </w:tc>
        <w:tc>
          <w:tcPr>
            <w:tcW w:w="1559" w:type="dxa"/>
          </w:tcPr>
          <w:p w:rsidR="00252D08" w:rsidRPr="001B4893"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1B4893">
              <w:rPr>
                <w:rFonts w:ascii="Times New Roman" w:hAnsi="Times New Roman"/>
                <w:sz w:val="24"/>
                <w:szCs w:val="24"/>
              </w:rPr>
              <w:t>Глютен</w:t>
            </w:r>
            <w:r>
              <w:rPr>
                <w:rFonts w:ascii="Times New Roman" w:hAnsi="Times New Roman"/>
                <w:sz w:val="24"/>
                <w:szCs w:val="24"/>
                <w:lang w:val="en-US"/>
              </w:rPr>
              <w:t xml:space="preserve"> </w:t>
            </w:r>
          </w:p>
        </w:tc>
        <w:tc>
          <w:tcPr>
            <w:tcW w:w="4253" w:type="dxa"/>
          </w:tcPr>
          <w:p w:rsidR="00252D08" w:rsidRPr="00773BC2" w:rsidRDefault="00252D08" w:rsidP="00C85F12">
            <w:pPr>
              <w:pStyle w:val="a7"/>
              <w:pBdr>
                <w:top w:val="single" w:sz="2" w:space="0" w:color="D9D9E3"/>
                <w:left w:val="single" w:sz="2" w:space="0" w:color="D9D9E3"/>
                <w:bottom w:val="single" w:sz="2" w:space="0" w:color="D9D9E3"/>
                <w:right w:val="single" w:sz="2" w:space="0" w:color="D9D9E3"/>
              </w:pBdr>
              <w:spacing w:after="0"/>
              <w:cnfStyle w:val="000000100000" w:firstRow="0" w:lastRow="0" w:firstColumn="0" w:lastColumn="0" w:oddVBand="0" w:evenVBand="0" w:oddHBand="1" w:evenHBand="0" w:firstRowFirstColumn="0" w:firstRowLastColumn="0" w:lastRowFirstColumn="0" w:lastRowLastColumn="0"/>
            </w:pPr>
            <w:r w:rsidRPr="00773BC2">
              <w:t>Пищевая индустрия активно разрабатыв</w:t>
            </w:r>
            <w:r>
              <w:t xml:space="preserve">ает новые продукты без </w:t>
            </w:r>
            <w:r w:rsidRPr="000857A7">
              <w:rPr>
                <w:i/>
              </w:rPr>
              <w:t>глютена</w:t>
            </w:r>
            <w:r>
              <w:t xml:space="preserve"> // Каз.</w:t>
            </w:r>
            <w:r w:rsidR="00917D91">
              <w:t xml:space="preserve"> п</w:t>
            </w:r>
            <w:r>
              <w:t>равда, 13.12.2018</w:t>
            </w:r>
          </w:p>
        </w:tc>
      </w:tr>
      <w:tr w:rsidR="00252D08" w:rsidRPr="004359BE"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701" w:type="dxa"/>
          </w:tcPr>
          <w:p w:rsidR="00252D08"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Damping</w:t>
            </w:r>
          </w:p>
          <w:p w:rsidR="00252D08" w:rsidRPr="00086E47"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w:t>
            </w:r>
            <w:r w:rsidRPr="00086E47">
              <w:rPr>
                <w:rFonts w:ascii="Times New Roman" w:hAnsi="Times New Roman"/>
                <w:sz w:val="24"/>
                <w:szCs w:val="24"/>
                <w:lang w:val="en-US"/>
              </w:rPr>
              <w:t>dæmpɪŋ</w:t>
            </w:r>
            <w:r>
              <w:rPr>
                <w:rFonts w:ascii="Times New Roman" w:hAnsi="Times New Roman"/>
                <w:sz w:val="24"/>
                <w:szCs w:val="24"/>
                <w:lang w:val="en-US"/>
              </w:rPr>
              <w:t>]</w:t>
            </w:r>
          </w:p>
        </w:tc>
        <w:tc>
          <w:tcPr>
            <w:tcW w:w="1559" w:type="dxa"/>
          </w:tcPr>
          <w:p w:rsidR="00252D08" w:rsidRPr="004359BE"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Демпинг </w:t>
            </w:r>
          </w:p>
        </w:tc>
        <w:tc>
          <w:tcPr>
            <w:tcW w:w="4253" w:type="dxa"/>
          </w:tcPr>
          <w:p w:rsidR="00252D08" w:rsidRPr="00773BC2" w:rsidRDefault="00252D08" w:rsidP="00C85F12">
            <w:pPr>
              <w:pStyle w:val="a7"/>
              <w:pBdr>
                <w:top w:val="single" w:sz="2" w:space="0" w:color="D9D9E3"/>
                <w:left w:val="single" w:sz="2" w:space="0" w:color="D9D9E3"/>
                <w:bottom w:val="single" w:sz="2" w:space="0" w:color="D9D9E3"/>
                <w:right w:val="single" w:sz="2" w:space="0" w:color="D9D9E3"/>
              </w:pBdr>
              <w:spacing w:after="0"/>
              <w:cnfStyle w:val="000000000000" w:firstRow="0" w:lastRow="0" w:firstColumn="0" w:lastColumn="0" w:oddVBand="0" w:evenVBand="0" w:oddHBand="0" w:evenHBand="0" w:firstRowFirstColumn="0" w:firstRowLastColumn="0" w:lastRowFirstColumn="0" w:lastRowLastColumn="0"/>
            </w:pPr>
            <w:r w:rsidRPr="00773BC2">
              <w:t>Антимонопольный орган начал расследование возможного демпинга со стороны круп</w:t>
            </w:r>
            <w:r>
              <w:t>ного производителя электроники // Каз.</w:t>
            </w:r>
            <w:r w:rsidR="00917D91">
              <w:t xml:space="preserve"> п</w:t>
            </w:r>
            <w:r>
              <w:t>равда, 18.05.2017</w:t>
            </w:r>
          </w:p>
        </w:tc>
      </w:tr>
      <w:tr w:rsidR="00252D08" w:rsidRPr="004359BE"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701" w:type="dxa"/>
          </w:tcPr>
          <w:p w:rsidR="00252D08"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086E47">
              <w:rPr>
                <w:rFonts w:ascii="Times New Roman" w:hAnsi="Times New Roman"/>
                <w:sz w:val="24"/>
                <w:szCs w:val="24"/>
                <w:lang w:val="en-US"/>
              </w:rPr>
              <w:t>Highlighter</w:t>
            </w:r>
          </w:p>
          <w:p w:rsidR="00252D08" w:rsidRPr="00086E47"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w:t>
            </w:r>
            <w:r w:rsidRPr="00086E47">
              <w:rPr>
                <w:rFonts w:ascii="Times New Roman" w:hAnsi="Times New Roman"/>
                <w:sz w:val="24"/>
                <w:szCs w:val="24"/>
                <w:lang w:val="en-US"/>
              </w:rPr>
              <w:t>ˈhaɪlaɪtə</w:t>
            </w:r>
            <w:r>
              <w:rPr>
                <w:rFonts w:ascii="Times New Roman" w:hAnsi="Times New Roman"/>
                <w:sz w:val="24"/>
                <w:szCs w:val="24"/>
                <w:lang w:val="en-US"/>
              </w:rPr>
              <w:t>]</w:t>
            </w:r>
          </w:p>
        </w:tc>
        <w:tc>
          <w:tcPr>
            <w:tcW w:w="1559" w:type="dxa"/>
          </w:tcPr>
          <w:p w:rsidR="00252D08" w:rsidRPr="00086E47"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Хайлайтер</w:t>
            </w:r>
          </w:p>
        </w:tc>
        <w:tc>
          <w:tcPr>
            <w:tcW w:w="4253" w:type="dxa"/>
          </w:tcPr>
          <w:p w:rsidR="00252D08" w:rsidRPr="00773BC2" w:rsidRDefault="00252D08" w:rsidP="00C85F12">
            <w:pPr>
              <w:pStyle w:val="a7"/>
              <w:pBdr>
                <w:top w:val="single" w:sz="2" w:space="0" w:color="D9D9E3"/>
                <w:left w:val="single" w:sz="2" w:space="0" w:color="D9D9E3"/>
                <w:bottom w:val="single" w:sz="2" w:space="0" w:color="D9D9E3"/>
                <w:right w:val="single" w:sz="2" w:space="0" w:color="D9D9E3"/>
              </w:pBdr>
              <w:spacing w:after="0"/>
              <w:cnfStyle w:val="000000100000" w:firstRow="0" w:lastRow="0" w:firstColumn="0" w:lastColumn="0" w:oddVBand="0" w:evenVBand="0" w:oddHBand="1" w:evenHBand="0" w:firstRowFirstColumn="0" w:firstRowLastColumn="0" w:lastRowFirstColumn="0" w:lastRowLastColumn="0"/>
            </w:pPr>
            <w:r w:rsidRPr="000857A7">
              <w:rPr>
                <w:i/>
              </w:rPr>
              <w:t>Хайлайтер</w:t>
            </w:r>
            <w:r w:rsidRPr="00773BC2">
              <w:t xml:space="preserve"> стал незаменимым инструментом в косметичке любой любительницы макияжа, позволя</w:t>
            </w:r>
            <w:r>
              <w:t>я придать коже здоровое сияние // Каз.</w:t>
            </w:r>
            <w:r w:rsidR="00917D91">
              <w:t xml:space="preserve"> п</w:t>
            </w:r>
            <w:r>
              <w:t>равда, 27.03.2019</w:t>
            </w:r>
          </w:p>
        </w:tc>
      </w:tr>
      <w:tr w:rsidR="00252D08" w:rsidRPr="004359BE"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701" w:type="dxa"/>
          </w:tcPr>
          <w:p w:rsidR="00252D08"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 xml:space="preserve">Content </w:t>
            </w:r>
          </w:p>
          <w:p w:rsidR="00252D08" w:rsidRPr="00086E47"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w:t>
            </w:r>
            <w:r w:rsidRPr="00086E47">
              <w:rPr>
                <w:rFonts w:ascii="Times New Roman" w:hAnsi="Times New Roman"/>
                <w:sz w:val="24"/>
                <w:szCs w:val="24"/>
                <w:lang w:val="en-US"/>
              </w:rPr>
              <w:t>ˈkɒntent</w:t>
            </w:r>
            <w:r>
              <w:rPr>
                <w:rFonts w:ascii="Times New Roman" w:hAnsi="Times New Roman"/>
                <w:sz w:val="24"/>
                <w:szCs w:val="24"/>
                <w:lang w:val="en-US"/>
              </w:rPr>
              <w:t>]</w:t>
            </w:r>
          </w:p>
        </w:tc>
        <w:tc>
          <w:tcPr>
            <w:tcW w:w="1559" w:type="dxa"/>
          </w:tcPr>
          <w:p w:rsidR="00252D08" w:rsidRPr="00086E47"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Контент </w:t>
            </w:r>
          </w:p>
        </w:tc>
        <w:tc>
          <w:tcPr>
            <w:tcW w:w="4253" w:type="dxa"/>
          </w:tcPr>
          <w:p w:rsidR="00252D08" w:rsidRPr="00773BC2" w:rsidRDefault="00252D08" w:rsidP="00C85F12">
            <w:pPr>
              <w:pStyle w:val="a7"/>
              <w:pBdr>
                <w:top w:val="single" w:sz="2" w:space="0" w:color="D9D9E3"/>
                <w:left w:val="single" w:sz="2" w:space="0" w:color="D9D9E3"/>
                <w:bottom w:val="single" w:sz="2" w:space="0" w:color="D9D9E3"/>
                <w:right w:val="single" w:sz="2" w:space="0" w:color="D9D9E3"/>
              </w:pBdr>
              <w:spacing w:after="0"/>
              <w:cnfStyle w:val="000000000000" w:firstRow="0" w:lastRow="0" w:firstColumn="0" w:lastColumn="0" w:oddVBand="0" w:evenVBand="0" w:oddHBand="0" w:evenHBand="0" w:firstRowFirstColumn="0" w:firstRowLastColumn="0" w:lastRowFirstColumn="0" w:lastRowLastColumn="0"/>
            </w:pPr>
            <w:r w:rsidRPr="00773BC2">
              <w:t xml:space="preserve">Разработка высококачественного </w:t>
            </w:r>
            <w:r w:rsidRPr="000857A7">
              <w:rPr>
                <w:i/>
              </w:rPr>
              <w:t>контента</w:t>
            </w:r>
            <w:r w:rsidRPr="00773BC2">
              <w:t xml:space="preserve"> становится все более важной задачей для компаний, стремящихся привлеч</w:t>
            </w:r>
            <w:r>
              <w:t>ь и удержать внимание клиентов // Каз.</w:t>
            </w:r>
            <w:r w:rsidR="00917D91">
              <w:t xml:space="preserve"> п</w:t>
            </w:r>
            <w:r>
              <w:t>равда, 27.04.2018</w:t>
            </w:r>
          </w:p>
        </w:tc>
      </w:tr>
      <w:tr w:rsidR="00252D08" w:rsidRPr="004359BE"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4359BE" w:rsidRDefault="00252D08" w:rsidP="00C85F12">
            <w:pPr>
              <w:pStyle w:val="a3"/>
              <w:spacing w:before="720"/>
              <w:ind w:left="0"/>
              <w:jc w:val="center"/>
              <w:rPr>
                <w:rFonts w:ascii="Times New Roman" w:hAnsi="Times New Roman"/>
                <w:sz w:val="24"/>
                <w:szCs w:val="24"/>
              </w:rPr>
            </w:pPr>
          </w:p>
        </w:tc>
        <w:tc>
          <w:tcPr>
            <w:tcW w:w="1701" w:type="dxa"/>
          </w:tcPr>
          <w:p w:rsidR="00252D08"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 xml:space="preserve">Hacking </w:t>
            </w:r>
          </w:p>
          <w:p w:rsidR="00252D08" w:rsidRPr="00086E47"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w:t>
            </w:r>
            <w:r w:rsidRPr="00086E47">
              <w:rPr>
                <w:rFonts w:ascii="Times New Roman" w:hAnsi="Times New Roman"/>
                <w:sz w:val="24"/>
                <w:szCs w:val="24"/>
                <w:lang w:val="en-US"/>
              </w:rPr>
              <w:t>ˈhækɪŋ</w:t>
            </w:r>
            <w:r>
              <w:rPr>
                <w:rFonts w:ascii="Times New Roman" w:hAnsi="Times New Roman"/>
                <w:sz w:val="24"/>
                <w:szCs w:val="24"/>
                <w:lang w:val="en-US"/>
              </w:rPr>
              <w:t>]</w:t>
            </w:r>
          </w:p>
        </w:tc>
        <w:tc>
          <w:tcPr>
            <w:tcW w:w="1559" w:type="dxa"/>
          </w:tcPr>
          <w:p w:rsidR="00252D08" w:rsidRPr="00086E47"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Хакинг</w:t>
            </w:r>
          </w:p>
        </w:tc>
        <w:tc>
          <w:tcPr>
            <w:tcW w:w="4253" w:type="dxa"/>
          </w:tcPr>
          <w:p w:rsidR="00252D08" w:rsidRPr="00773BC2" w:rsidRDefault="00252D08" w:rsidP="00C85F12">
            <w:pPr>
              <w:pStyle w:val="a7"/>
              <w:pBdr>
                <w:top w:val="single" w:sz="2" w:space="0" w:color="D9D9E3"/>
                <w:left w:val="single" w:sz="2" w:space="0" w:color="D9D9E3"/>
                <w:bottom w:val="single" w:sz="2" w:space="0" w:color="D9D9E3"/>
                <w:right w:val="single" w:sz="2" w:space="0" w:color="D9D9E3"/>
              </w:pBdr>
              <w:spacing w:after="0"/>
              <w:cnfStyle w:val="000000100000" w:firstRow="0" w:lastRow="0" w:firstColumn="0" w:lastColumn="0" w:oddVBand="0" w:evenVBand="0" w:oddHBand="1" w:evenHBand="0" w:firstRowFirstColumn="0" w:firstRowLastColumn="0" w:lastRowFirstColumn="0" w:lastRowLastColumn="0"/>
            </w:pPr>
            <w:r w:rsidRPr="00773BC2">
              <w:t xml:space="preserve">Последний крупный случай </w:t>
            </w:r>
            <w:r w:rsidRPr="000857A7">
              <w:rPr>
                <w:i/>
              </w:rPr>
              <w:t>хакинга</w:t>
            </w:r>
            <w:r w:rsidRPr="00773BC2">
              <w:t xml:space="preserve"> банковской системы вызвал общественный резонанс и потребовал уси</w:t>
            </w:r>
            <w:r>
              <w:t>ления мер по кибербезопасности // Каз.</w:t>
            </w:r>
            <w:r w:rsidR="00917D91">
              <w:t xml:space="preserve"> п</w:t>
            </w:r>
            <w:r>
              <w:t>равда, 24.07.2019</w:t>
            </w:r>
          </w:p>
        </w:tc>
      </w:tr>
    </w:tbl>
    <w:p w:rsidR="00252D08" w:rsidRDefault="00252D08" w:rsidP="00252D08">
      <w:pPr>
        <w:spacing w:after="0" w:line="240" w:lineRule="auto"/>
        <w:ind w:firstLine="567"/>
        <w:contextualSpacing/>
        <w:jc w:val="both"/>
        <w:rPr>
          <w:rFonts w:ascii="Times New Roman" w:hAnsi="Times New Roman"/>
          <w:sz w:val="28"/>
          <w:szCs w:val="28"/>
        </w:rPr>
      </w:pPr>
      <w:r w:rsidRPr="00AE7F5F">
        <w:rPr>
          <w:rFonts w:ascii="Times New Roman" w:hAnsi="Times New Roman"/>
          <w:sz w:val="28"/>
          <w:szCs w:val="28"/>
        </w:rPr>
        <w:t>В частности, в русском языке отсутствуют некоторые звуки, присущие английскому языку, что ведет к замене этих звуков на наиболее близкие аналоги в русском языке в процессе транскрипции. Это может привести к существенным различиям в произношении заимствованных слов, что может затруднить их ид</w:t>
      </w:r>
      <w:r>
        <w:rPr>
          <w:rFonts w:ascii="Times New Roman" w:hAnsi="Times New Roman"/>
          <w:sz w:val="28"/>
          <w:szCs w:val="28"/>
        </w:rPr>
        <w:t>ентификацию и понимание</w:t>
      </w:r>
      <w:r w:rsidRPr="00AE7F5F">
        <w:rPr>
          <w:rFonts w:ascii="Times New Roman" w:hAnsi="Times New Roman"/>
          <w:sz w:val="28"/>
          <w:szCs w:val="28"/>
        </w:rPr>
        <w:t>.</w:t>
      </w:r>
    </w:p>
    <w:p w:rsidR="00252D08" w:rsidRDefault="00252D08" w:rsidP="00252D08">
      <w:pPr>
        <w:spacing w:after="0" w:line="240" w:lineRule="auto"/>
        <w:ind w:firstLine="567"/>
        <w:contextualSpacing/>
        <w:jc w:val="both"/>
        <w:rPr>
          <w:rFonts w:ascii="Times New Roman" w:hAnsi="Times New Roman"/>
          <w:sz w:val="28"/>
          <w:szCs w:val="28"/>
        </w:rPr>
      </w:pPr>
      <w:r w:rsidRPr="00FD69FB">
        <w:rPr>
          <w:rFonts w:ascii="Times New Roman" w:hAnsi="Times New Roman"/>
          <w:i/>
          <w:sz w:val="28"/>
          <w:szCs w:val="28"/>
        </w:rPr>
        <w:t>Третья группа</w:t>
      </w:r>
      <w:r>
        <w:rPr>
          <w:rFonts w:ascii="Times New Roman" w:hAnsi="Times New Roman"/>
          <w:sz w:val="28"/>
          <w:szCs w:val="28"/>
        </w:rPr>
        <w:t xml:space="preserve">, </w:t>
      </w:r>
      <w:r w:rsidRPr="00FD69FB">
        <w:rPr>
          <w:rFonts w:ascii="Times New Roman" w:hAnsi="Times New Roman"/>
          <w:sz w:val="28"/>
          <w:szCs w:val="28"/>
        </w:rPr>
        <w:t xml:space="preserve">с </w:t>
      </w:r>
      <w:r w:rsidR="003A5143">
        <w:rPr>
          <w:rFonts w:ascii="Times New Roman" w:hAnsi="Times New Roman"/>
          <w:sz w:val="28"/>
          <w:szCs w:val="28"/>
        </w:rPr>
        <w:t xml:space="preserve">полным фонетическим </w:t>
      </w:r>
      <w:r w:rsidRPr="00FD69FB">
        <w:rPr>
          <w:rFonts w:ascii="Times New Roman" w:hAnsi="Times New Roman"/>
          <w:sz w:val="28"/>
          <w:szCs w:val="28"/>
        </w:rPr>
        <w:t>несовпадением</w:t>
      </w:r>
      <w:r>
        <w:rPr>
          <w:rFonts w:ascii="Times New Roman" w:hAnsi="Times New Roman"/>
          <w:sz w:val="28"/>
          <w:szCs w:val="28"/>
        </w:rPr>
        <w:t>,</w:t>
      </w:r>
      <w:r w:rsidRPr="00FD69FB">
        <w:rPr>
          <w:rFonts w:ascii="Times New Roman" w:hAnsi="Times New Roman"/>
          <w:sz w:val="28"/>
          <w:szCs w:val="28"/>
        </w:rPr>
        <w:t xml:space="preserve"> объединяет слова, в которых произношение отличается от оригинала. Это может произойти из-за отсутствия аналогичных звуков в русском языке или иных особенностей его фонетической системы. </w:t>
      </w:r>
    </w:p>
    <w:p w:rsidR="00252D08" w:rsidRDefault="00252D08" w:rsidP="00252D08">
      <w:pPr>
        <w:spacing w:after="0" w:line="240" w:lineRule="auto"/>
        <w:ind w:firstLine="567"/>
        <w:jc w:val="both"/>
        <w:rPr>
          <w:rFonts w:ascii="Times New Roman" w:hAnsi="Times New Roman"/>
          <w:sz w:val="28"/>
          <w:szCs w:val="28"/>
        </w:rPr>
      </w:pPr>
      <w:r w:rsidRPr="00F57D5C">
        <w:rPr>
          <w:rFonts w:ascii="Times New Roman" w:hAnsi="Times New Roman"/>
          <w:sz w:val="28"/>
          <w:szCs w:val="28"/>
        </w:rPr>
        <w:t>Приведем примеры из списка проанализированных слов из газеты «Казахстанская правда»</w:t>
      </w:r>
      <w:r>
        <w:rPr>
          <w:rFonts w:ascii="Times New Roman" w:hAnsi="Times New Roman"/>
          <w:sz w:val="28"/>
          <w:szCs w:val="28"/>
        </w:rPr>
        <w:t>:</w:t>
      </w:r>
    </w:p>
    <w:tbl>
      <w:tblPr>
        <w:tblStyle w:val="-511"/>
        <w:tblW w:w="9776" w:type="dxa"/>
        <w:tblLayout w:type="fixed"/>
        <w:tblLook w:val="04A0" w:firstRow="1" w:lastRow="0" w:firstColumn="1" w:lastColumn="0" w:noHBand="0" w:noVBand="1"/>
      </w:tblPr>
      <w:tblGrid>
        <w:gridCol w:w="2263"/>
        <w:gridCol w:w="1701"/>
        <w:gridCol w:w="1559"/>
        <w:gridCol w:w="4253"/>
      </w:tblGrid>
      <w:tr w:rsidR="00252D08" w:rsidRPr="0084740F" w:rsidTr="00C85F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252D08" w:rsidRPr="0084740F" w:rsidRDefault="00252D08" w:rsidP="00C85F12">
            <w:pPr>
              <w:pStyle w:val="a3"/>
              <w:spacing w:before="720"/>
              <w:ind w:left="0"/>
              <w:jc w:val="center"/>
              <w:rPr>
                <w:rFonts w:ascii="Times New Roman" w:hAnsi="Times New Roman"/>
                <w:sz w:val="24"/>
                <w:szCs w:val="24"/>
              </w:rPr>
            </w:pPr>
          </w:p>
        </w:tc>
        <w:tc>
          <w:tcPr>
            <w:tcW w:w="1701" w:type="dxa"/>
          </w:tcPr>
          <w:p w:rsidR="00252D08" w:rsidRPr="0084740F" w:rsidRDefault="00252D08" w:rsidP="00C85F12">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84740F">
              <w:rPr>
                <w:rFonts w:ascii="Times New Roman" w:hAnsi="Times New Roman"/>
                <w:sz w:val="24"/>
                <w:szCs w:val="24"/>
              </w:rPr>
              <w:t xml:space="preserve">Английское слово </w:t>
            </w:r>
          </w:p>
        </w:tc>
        <w:tc>
          <w:tcPr>
            <w:tcW w:w="1559" w:type="dxa"/>
          </w:tcPr>
          <w:p w:rsidR="00252D08" w:rsidRPr="0084740F" w:rsidRDefault="00252D08" w:rsidP="00C85F12">
            <w:pPr>
              <w:pStyle w:val="a3"/>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84740F">
              <w:rPr>
                <w:rFonts w:ascii="Times New Roman" w:hAnsi="Times New Roman"/>
                <w:sz w:val="24"/>
                <w:szCs w:val="24"/>
              </w:rPr>
              <w:t xml:space="preserve">Русский вариант </w:t>
            </w:r>
          </w:p>
        </w:tc>
        <w:tc>
          <w:tcPr>
            <w:tcW w:w="4253" w:type="dxa"/>
          </w:tcPr>
          <w:p w:rsidR="00252D08" w:rsidRPr="0084740F" w:rsidRDefault="00252D08" w:rsidP="00C85F12">
            <w:pPr>
              <w:pStyle w:val="a3"/>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84740F">
              <w:rPr>
                <w:rFonts w:ascii="Times New Roman" w:hAnsi="Times New Roman"/>
                <w:sz w:val="24"/>
                <w:szCs w:val="24"/>
              </w:rPr>
              <w:t>Пример из Казахстанской правды</w:t>
            </w:r>
          </w:p>
        </w:tc>
      </w:tr>
      <w:tr w:rsidR="00252D08" w:rsidRPr="0084740F"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Pr>
          <w:p w:rsidR="00252D08" w:rsidRPr="0084740F" w:rsidRDefault="00252D08" w:rsidP="00C85F12">
            <w:pPr>
              <w:pStyle w:val="a3"/>
              <w:spacing w:before="2760"/>
              <w:ind w:left="0"/>
              <w:jc w:val="center"/>
              <w:rPr>
                <w:rFonts w:ascii="Times New Roman" w:hAnsi="Times New Roman"/>
                <w:sz w:val="24"/>
                <w:szCs w:val="24"/>
              </w:rPr>
            </w:pPr>
            <w:r w:rsidRPr="0084740F">
              <w:rPr>
                <w:rFonts w:ascii="Times New Roman" w:hAnsi="Times New Roman"/>
                <w:sz w:val="24"/>
                <w:szCs w:val="24"/>
              </w:rPr>
              <w:t>Слова с несовпадением</w:t>
            </w:r>
          </w:p>
        </w:tc>
        <w:tc>
          <w:tcPr>
            <w:tcW w:w="1701" w:type="dxa"/>
          </w:tcPr>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Project</w:t>
            </w:r>
          </w:p>
        </w:tc>
        <w:tc>
          <w:tcPr>
            <w:tcW w:w="1559" w:type="dxa"/>
          </w:tcPr>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rPr>
              <w:t xml:space="preserve">Проект </w:t>
            </w:r>
          </w:p>
        </w:tc>
        <w:tc>
          <w:tcPr>
            <w:tcW w:w="4253" w:type="dxa"/>
          </w:tcPr>
          <w:p w:rsidR="00252D08" w:rsidRPr="006D1B58" w:rsidRDefault="00252D08" w:rsidP="00C85F12">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41719E">
              <w:rPr>
                <w:rFonts w:ascii="Times New Roman" w:hAnsi="Times New Roman"/>
                <w:i/>
                <w:sz w:val="24"/>
              </w:rPr>
              <w:t>Проект</w:t>
            </w:r>
            <w:r w:rsidRPr="006D1B58">
              <w:rPr>
                <w:rFonts w:ascii="Times New Roman" w:hAnsi="Times New Roman"/>
                <w:sz w:val="24"/>
              </w:rPr>
              <w:t xml:space="preserve"> 'Зеленый город' получил одобрение городского совета и </w:t>
            </w:r>
            <w:r w:rsidRPr="006D1B58">
              <w:rPr>
                <w:rFonts w:ascii="Times New Roman" w:hAnsi="Times New Roman"/>
                <w:sz w:val="24"/>
              </w:rPr>
              <w:lastRenderedPageBreak/>
              <w:t>готови</w:t>
            </w:r>
            <w:r>
              <w:rPr>
                <w:rFonts w:ascii="Times New Roman" w:hAnsi="Times New Roman"/>
                <w:sz w:val="24"/>
              </w:rPr>
              <w:t>тся к старту в следующем месяце //5.06.2019</w:t>
            </w:r>
          </w:p>
        </w:tc>
      </w:tr>
      <w:tr w:rsidR="00252D08" w:rsidRPr="0084740F"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84740F" w:rsidRDefault="00252D08" w:rsidP="00C85F12">
            <w:pPr>
              <w:pStyle w:val="a3"/>
              <w:ind w:left="0"/>
              <w:jc w:val="both"/>
              <w:rPr>
                <w:rFonts w:ascii="Times New Roman" w:hAnsi="Times New Roman"/>
                <w:sz w:val="24"/>
                <w:szCs w:val="24"/>
              </w:rPr>
            </w:pPr>
          </w:p>
        </w:tc>
        <w:tc>
          <w:tcPr>
            <w:tcW w:w="1701" w:type="dxa"/>
          </w:tcPr>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lang w:val="en-US"/>
              </w:rPr>
              <w:t>Hashtag</w:t>
            </w:r>
          </w:p>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rPr>
              <w:t>[</w:t>
            </w:r>
            <w:r w:rsidRPr="009433F0">
              <w:rPr>
                <w:rFonts w:ascii="Times New Roman" w:hAnsi="Times New Roman"/>
                <w:sz w:val="24"/>
                <w:szCs w:val="24"/>
                <w:lang w:val="en-US"/>
              </w:rPr>
              <w:t>h</w:t>
            </w:r>
            <w:r w:rsidRPr="009433F0">
              <w:rPr>
                <w:rFonts w:ascii="Times New Roman" w:hAnsi="Times New Roman"/>
                <w:sz w:val="24"/>
                <w:szCs w:val="24"/>
              </w:rPr>
              <w:t>æʃ</w:t>
            </w:r>
            <w:r w:rsidRPr="009433F0">
              <w:rPr>
                <w:rFonts w:ascii="Times New Roman" w:hAnsi="Times New Roman"/>
                <w:sz w:val="24"/>
                <w:szCs w:val="24"/>
                <w:lang w:val="en-US"/>
              </w:rPr>
              <w:t>t</w:t>
            </w:r>
            <w:r w:rsidRPr="009433F0">
              <w:rPr>
                <w:rFonts w:ascii="Times New Roman" w:hAnsi="Times New Roman"/>
                <w:sz w:val="24"/>
                <w:szCs w:val="24"/>
              </w:rPr>
              <w:t>æ</w:t>
            </w:r>
            <w:r w:rsidRPr="009433F0">
              <w:rPr>
                <w:rFonts w:ascii="Times New Roman" w:hAnsi="Times New Roman"/>
                <w:sz w:val="24"/>
                <w:szCs w:val="24"/>
                <w:lang w:val="en-US"/>
              </w:rPr>
              <w:t>g</w:t>
            </w:r>
            <w:r w:rsidRPr="009433F0">
              <w:rPr>
                <w:rFonts w:ascii="Times New Roman" w:hAnsi="Times New Roman"/>
                <w:sz w:val="24"/>
                <w:szCs w:val="24"/>
              </w:rPr>
              <w:t>]</w:t>
            </w:r>
          </w:p>
        </w:tc>
        <w:tc>
          <w:tcPr>
            <w:tcW w:w="1559" w:type="dxa"/>
          </w:tcPr>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rPr>
              <w:t xml:space="preserve">Хештег </w:t>
            </w:r>
          </w:p>
        </w:tc>
        <w:tc>
          <w:tcPr>
            <w:tcW w:w="4253" w:type="dxa"/>
          </w:tcPr>
          <w:p w:rsidR="00252D08" w:rsidRPr="006D1B58" w:rsidRDefault="00252D08" w:rsidP="00C85F12">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D1B58">
              <w:rPr>
                <w:rFonts w:ascii="Times New Roman" w:hAnsi="Times New Roman"/>
                <w:sz w:val="24"/>
              </w:rPr>
              <w:t xml:space="preserve">В рамках кампании по борьбе с голодом, местные жители активно используют </w:t>
            </w:r>
            <w:r w:rsidRPr="0041719E">
              <w:rPr>
                <w:rFonts w:ascii="Times New Roman" w:hAnsi="Times New Roman"/>
                <w:i/>
                <w:sz w:val="24"/>
              </w:rPr>
              <w:t>хештег</w:t>
            </w:r>
            <w:r w:rsidRPr="006D1B58">
              <w:rPr>
                <w:rFonts w:ascii="Times New Roman" w:hAnsi="Times New Roman"/>
                <w:sz w:val="24"/>
              </w:rPr>
              <w:t xml:space="preserve"> #Пи</w:t>
            </w:r>
            <w:r>
              <w:rPr>
                <w:rFonts w:ascii="Times New Roman" w:hAnsi="Times New Roman"/>
                <w:sz w:val="24"/>
              </w:rPr>
              <w:t>таниеДляВсех в социальных сетях // Каз.</w:t>
            </w:r>
            <w:r w:rsidR="00917D91">
              <w:rPr>
                <w:rFonts w:ascii="Times New Roman" w:hAnsi="Times New Roman"/>
                <w:sz w:val="24"/>
              </w:rPr>
              <w:t xml:space="preserve"> п</w:t>
            </w:r>
            <w:r>
              <w:rPr>
                <w:rFonts w:ascii="Times New Roman" w:hAnsi="Times New Roman"/>
                <w:sz w:val="24"/>
              </w:rPr>
              <w:t>равда, 30.03.2018</w:t>
            </w:r>
          </w:p>
        </w:tc>
      </w:tr>
      <w:tr w:rsidR="00252D08" w:rsidRPr="0084740F"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84740F" w:rsidRDefault="00252D08" w:rsidP="00C85F12">
            <w:pPr>
              <w:pStyle w:val="a3"/>
              <w:ind w:left="0"/>
              <w:jc w:val="both"/>
              <w:rPr>
                <w:rFonts w:ascii="Times New Roman" w:hAnsi="Times New Roman"/>
                <w:sz w:val="24"/>
                <w:szCs w:val="24"/>
              </w:rPr>
            </w:pPr>
          </w:p>
        </w:tc>
        <w:tc>
          <w:tcPr>
            <w:tcW w:w="1701" w:type="dxa"/>
          </w:tcPr>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Biosensor</w:t>
            </w:r>
          </w:p>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w:t>
            </w:r>
            <w:r w:rsidRPr="009433F0">
              <w:rPr>
                <w:rFonts w:ascii="Times New Roman" w:hAnsi="Times New Roman"/>
                <w:sz w:val="24"/>
                <w:szCs w:val="24"/>
              </w:rPr>
              <w:t>ˈbaɪə(ʊ)sensə</w:t>
            </w:r>
            <w:r w:rsidRPr="009433F0">
              <w:rPr>
                <w:rFonts w:ascii="Times New Roman" w:hAnsi="Times New Roman"/>
                <w:sz w:val="24"/>
                <w:szCs w:val="24"/>
                <w:lang w:val="en-US"/>
              </w:rPr>
              <w:t>]</w:t>
            </w:r>
          </w:p>
        </w:tc>
        <w:tc>
          <w:tcPr>
            <w:tcW w:w="1559" w:type="dxa"/>
          </w:tcPr>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rPr>
              <w:t xml:space="preserve">Биосенсор </w:t>
            </w:r>
          </w:p>
        </w:tc>
        <w:tc>
          <w:tcPr>
            <w:tcW w:w="4253" w:type="dxa"/>
          </w:tcPr>
          <w:p w:rsidR="00252D08" w:rsidRPr="006D1B58" w:rsidRDefault="00252D08" w:rsidP="00C85F12">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6D1B58">
              <w:rPr>
                <w:rFonts w:ascii="Times New Roman" w:hAnsi="Times New Roman"/>
                <w:sz w:val="24"/>
              </w:rPr>
              <w:t xml:space="preserve">Новейший </w:t>
            </w:r>
            <w:r w:rsidRPr="0041719E">
              <w:rPr>
                <w:rFonts w:ascii="Times New Roman" w:hAnsi="Times New Roman"/>
                <w:i/>
                <w:sz w:val="24"/>
              </w:rPr>
              <w:t>биосенсор</w:t>
            </w:r>
            <w:r w:rsidRPr="006D1B58">
              <w:rPr>
                <w:rFonts w:ascii="Times New Roman" w:hAnsi="Times New Roman"/>
                <w:sz w:val="24"/>
              </w:rPr>
              <w:t xml:space="preserve">, разработанный в университете Стэнфорда, обещает революцию в </w:t>
            </w:r>
            <w:r>
              <w:rPr>
                <w:rFonts w:ascii="Times New Roman" w:hAnsi="Times New Roman"/>
                <w:sz w:val="24"/>
              </w:rPr>
              <w:t>области ранней диагностики рака // Каз.</w:t>
            </w:r>
            <w:r w:rsidR="00917D91">
              <w:rPr>
                <w:rFonts w:ascii="Times New Roman" w:hAnsi="Times New Roman"/>
                <w:sz w:val="24"/>
              </w:rPr>
              <w:t xml:space="preserve"> п</w:t>
            </w:r>
            <w:r>
              <w:rPr>
                <w:rFonts w:ascii="Times New Roman" w:hAnsi="Times New Roman"/>
                <w:sz w:val="24"/>
              </w:rPr>
              <w:t>равда, 12.04.2018</w:t>
            </w:r>
          </w:p>
        </w:tc>
      </w:tr>
      <w:tr w:rsidR="00252D08" w:rsidRPr="0084740F"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84740F" w:rsidRDefault="00252D08" w:rsidP="00C85F12">
            <w:pPr>
              <w:pStyle w:val="a3"/>
              <w:ind w:left="0"/>
              <w:jc w:val="both"/>
              <w:rPr>
                <w:rFonts w:ascii="Times New Roman" w:hAnsi="Times New Roman"/>
                <w:sz w:val="24"/>
                <w:szCs w:val="24"/>
              </w:rPr>
            </w:pPr>
          </w:p>
        </w:tc>
        <w:tc>
          <w:tcPr>
            <w:tcW w:w="1701" w:type="dxa"/>
          </w:tcPr>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rPr>
              <w:t xml:space="preserve">Agile Coach </w:t>
            </w:r>
          </w:p>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[ˈædʒæɪl kəʊtʃ]</w:t>
            </w:r>
          </w:p>
        </w:tc>
        <w:tc>
          <w:tcPr>
            <w:tcW w:w="1559" w:type="dxa"/>
          </w:tcPr>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rPr>
              <w:t xml:space="preserve">Агил-коуч </w:t>
            </w:r>
          </w:p>
        </w:tc>
        <w:tc>
          <w:tcPr>
            <w:tcW w:w="4253" w:type="dxa"/>
          </w:tcPr>
          <w:p w:rsidR="00252D08" w:rsidRPr="006D1B58" w:rsidRDefault="00252D08" w:rsidP="00C85F12">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D1B58">
              <w:rPr>
                <w:rFonts w:ascii="Times New Roman" w:hAnsi="Times New Roman"/>
                <w:sz w:val="24"/>
              </w:rPr>
              <w:t xml:space="preserve">В крупных компаниях все больше ценится профессия </w:t>
            </w:r>
            <w:r w:rsidRPr="0041719E">
              <w:rPr>
                <w:rFonts w:ascii="Times New Roman" w:hAnsi="Times New Roman"/>
                <w:i/>
                <w:sz w:val="24"/>
              </w:rPr>
              <w:t>агил-коуча</w:t>
            </w:r>
            <w:r w:rsidRPr="006D1B58">
              <w:rPr>
                <w:rFonts w:ascii="Times New Roman" w:hAnsi="Times New Roman"/>
                <w:sz w:val="24"/>
              </w:rPr>
              <w:t>, помогающего командам достигать максимальной эффективности</w:t>
            </w:r>
            <w:r>
              <w:rPr>
                <w:rFonts w:ascii="Times New Roman" w:hAnsi="Times New Roman"/>
                <w:sz w:val="24"/>
              </w:rPr>
              <w:t xml:space="preserve"> //Каз.</w:t>
            </w:r>
            <w:r w:rsidR="00917D91">
              <w:rPr>
                <w:rFonts w:ascii="Times New Roman" w:hAnsi="Times New Roman"/>
                <w:sz w:val="24"/>
              </w:rPr>
              <w:t xml:space="preserve"> п</w:t>
            </w:r>
            <w:r>
              <w:rPr>
                <w:rFonts w:ascii="Times New Roman" w:hAnsi="Times New Roman"/>
                <w:sz w:val="24"/>
              </w:rPr>
              <w:t>равда, 29.08.2019</w:t>
            </w:r>
          </w:p>
        </w:tc>
      </w:tr>
      <w:tr w:rsidR="00252D08" w:rsidRPr="0084740F"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84740F" w:rsidRDefault="00252D08" w:rsidP="00C85F12">
            <w:pPr>
              <w:pStyle w:val="a3"/>
              <w:ind w:left="0"/>
              <w:jc w:val="both"/>
              <w:rPr>
                <w:rFonts w:ascii="Times New Roman" w:hAnsi="Times New Roman"/>
                <w:sz w:val="24"/>
                <w:szCs w:val="24"/>
              </w:rPr>
            </w:pPr>
          </w:p>
        </w:tc>
        <w:tc>
          <w:tcPr>
            <w:tcW w:w="1701" w:type="dxa"/>
          </w:tcPr>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Peer</w:t>
            </w:r>
            <w:r w:rsidRPr="009433F0">
              <w:rPr>
                <w:rFonts w:ascii="Times New Roman" w:hAnsi="Times New Roman"/>
                <w:sz w:val="24"/>
                <w:szCs w:val="24"/>
                <w:lang w:val="en-US"/>
              </w:rPr>
              <w:t xml:space="preserve"> to p</w:t>
            </w:r>
            <w:r>
              <w:rPr>
                <w:rFonts w:ascii="Times New Roman" w:hAnsi="Times New Roman"/>
                <w:sz w:val="24"/>
                <w:szCs w:val="24"/>
                <w:lang w:val="en-US"/>
              </w:rPr>
              <w:t>eer</w:t>
            </w:r>
            <w:r w:rsidRPr="009433F0">
              <w:rPr>
                <w:rFonts w:ascii="Times New Roman" w:hAnsi="Times New Roman"/>
                <w:sz w:val="24"/>
                <w:szCs w:val="24"/>
                <w:lang w:val="en-US"/>
              </w:rPr>
              <w:t xml:space="preserve"> education </w:t>
            </w:r>
          </w:p>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[pɪər tu: pɪər]</w:t>
            </w:r>
          </w:p>
        </w:tc>
        <w:tc>
          <w:tcPr>
            <w:tcW w:w="1559" w:type="dxa"/>
          </w:tcPr>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rPr>
              <w:t>Пир-ту-пир обучение</w:t>
            </w:r>
          </w:p>
        </w:tc>
        <w:tc>
          <w:tcPr>
            <w:tcW w:w="4253" w:type="dxa"/>
          </w:tcPr>
          <w:p w:rsidR="00252D08" w:rsidRPr="006D1B58" w:rsidRDefault="00252D08" w:rsidP="00C85F12">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41719E">
              <w:rPr>
                <w:rFonts w:ascii="Times New Roman" w:hAnsi="Times New Roman"/>
                <w:i/>
                <w:sz w:val="24"/>
              </w:rPr>
              <w:t xml:space="preserve">Пир-ту-пир </w:t>
            </w:r>
            <w:r w:rsidRPr="006D1B58">
              <w:rPr>
                <w:rFonts w:ascii="Times New Roman" w:hAnsi="Times New Roman"/>
                <w:sz w:val="24"/>
              </w:rPr>
              <w:t>обучение становится все более популярным в образовательных учреждениях</w:t>
            </w:r>
            <w:r>
              <w:rPr>
                <w:rFonts w:ascii="Times New Roman" w:hAnsi="Times New Roman"/>
                <w:sz w:val="24"/>
              </w:rPr>
              <w:t xml:space="preserve"> //Каз.</w:t>
            </w:r>
            <w:r w:rsidR="00917D91">
              <w:rPr>
                <w:rFonts w:ascii="Times New Roman" w:hAnsi="Times New Roman"/>
                <w:sz w:val="24"/>
              </w:rPr>
              <w:t xml:space="preserve"> п</w:t>
            </w:r>
            <w:r>
              <w:rPr>
                <w:rFonts w:ascii="Times New Roman" w:hAnsi="Times New Roman"/>
                <w:sz w:val="24"/>
              </w:rPr>
              <w:t>равда, 23.02.2019</w:t>
            </w:r>
          </w:p>
        </w:tc>
      </w:tr>
      <w:tr w:rsidR="00252D08" w:rsidRPr="0084740F" w:rsidTr="00C85F12">
        <w:tc>
          <w:tcPr>
            <w:cnfStyle w:val="001000000000" w:firstRow="0" w:lastRow="0" w:firstColumn="1" w:lastColumn="0" w:oddVBand="0" w:evenVBand="0" w:oddHBand="0" w:evenHBand="0" w:firstRowFirstColumn="0" w:firstRowLastColumn="0" w:lastRowFirstColumn="0" w:lastRowLastColumn="0"/>
            <w:tcW w:w="2263" w:type="dxa"/>
            <w:vMerge/>
          </w:tcPr>
          <w:p w:rsidR="00252D08" w:rsidRPr="0084740F" w:rsidRDefault="00252D08" w:rsidP="00C85F12">
            <w:pPr>
              <w:pStyle w:val="a3"/>
              <w:ind w:left="0"/>
              <w:jc w:val="both"/>
              <w:rPr>
                <w:rFonts w:ascii="Times New Roman" w:hAnsi="Times New Roman"/>
                <w:sz w:val="24"/>
                <w:szCs w:val="24"/>
              </w:rPr>
            </w:pPr>
          </w:p>
        </w:tc>
        <w:tc>
          <w:tcPr>
            <w:tcW w:w="1701" w:type="dxa"/>
          </w:tcPr>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 xml:space="preserve">Kidnapping </w:t>
            </w:r>
          </w:p>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[ˈkɪdnæpɪŋ]</w:t>
            </w:r>
          </w:p>
        </w:tc>
        <w:tc>
          <w:tcPr>
            <w:tcW w:w="1559" w:type="dxa"/>
          </w:tcPr>
          <w:p w:rsidR="00252D08" w:rsidRPr="009433F0" w:rsidRDefault="00252D08" w:rsidP="00C85F12">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Киднеппинг</w:t>
            </w:r>
          </w:p>
        </w:tc>
        <w:tc>
          <w:tcPr>
            <w:tcW w:w="4253" w:type="dxa"/>
          </w:tcPr>
          <w:p w:rsidR="00252D08" w:rsidRPr="006D1B58" w:rsidRDefault="00252D08" w:rsidP="00C85F12">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D1B58">
              <w:rPr>
                <w:rFonts w:ascii="Times New Roman" w:hAnsi="Times New Roman"/>
                <w:sz w:val="24"/>
              </w:rPr>
              <w:t xml:space="preserve">Власти заявили о возросшем числе случаев </w:t>
            </w:r>
            <w:r w:rsidRPr="0041719E">
              <w:rPr>
                <w:rFonts w:ascii="Times New Roman" w:hAnsi="Times New Roman"/>
                <w:i/>
                <w:sz w:val="24"/>
              </w:rPr>
              <w:t>киднеппинга</w:t>
            </w:r>
            <w:r w:rsidRPr="006D1B58">
              <w:rPr>
                <w:rFonts w:ascii="Times New Roman" w:hAnsi="Times New Roman"/>
                <w:sz w:val="24"/>
              </w:rPr>
              <w:t xml:space="preserve"> за последний квартал, призывая</w:t>
            </w:r>
            <w:r>
              <w:rPr>
                <w:rFonts w:ascii="Times New Roman" w:hAnsi="Times New Roman"/>
                <w:sz w:val="24"/>
              </w:rPr>
              <w:t xml:space="preserve"> граждан быть более осторожными // Каз.</w:t>
            </w:r>
            <w:r w:rsidR="00917D91">
              <w:rPr>
                <w:rFonts w:ascii="Times New Roman" w:hAnsi="Times New Roman"/>
                <w:sz w:val="24"/>
              </w:rPr>
              <w:t xml:space="preserve"> п</w:t>
            </w:r>
            <w:r>
              <w:rPr>
                <w:rFonts w:ascii="Times New Roman" w:hAnsi="Times New Roman"/>
                <w:sz w:val="24"/>
              </w:rPr>
              <w:t>равда, 7.09.2018</w:t>
            </w:r>
          </w:p>
        </w:tc>
      </w:tr>
      <w:tr w:rsidR="00252D08" w:rsidRPr="0084740F" w:rsidTr="00C85F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rsidR="00252D08" w:rsidRPr="0084740F" w:rsidRDefault="00252D08" w:rsidP="00C85F12">
            <w:pPr>
              <w:pStyle w:val="a3"/>
              <w:ind w:left="0"/>
              <w:jc w:val="both"/>
              <w:rPr>
                <w:rFonts w:ascii="Times New Roman" w:hAnsi="Times New Roman"/>
                <w:sz w:val="24"/>
                <w:szCs w:val="24"/>
              </w:rPr>
            </w:pPr>
          </w:p>
        </w:tc>
        <w:tc>
          <w:tcPr>
            <w:tcW w:w="1701" w:type="dxa"/>
          </w:tcPr>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Native advertising</w:t>
            </w:r>
          </w:p>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sidRPr="009433F0">
              <w:rPr>
                <w:rFonts w:ascii="Times New Roman" w:hAnsi="Times New Roman"/>
                <w:sz w:val="24"/>
                <w:szCs w:val="24"/>
                <w:lang w:val="en-US"/>
              </w:rPr>
              <w:t>[ˈneɪtɪv]</w:t>
            </w:r>
          </w:p>
        </w:tc>
        <w:tc>
          <w:tcPr>
            <w:tcW w:w="1559" w:type="dxa"/>
          </w:tcPr>
          <w:p w:rsidR="00252D08" w:rsidRPr="009433F0" w:rsidRDefault="00252D08" w:rsidP="00C85F12">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9433F0">
              <w:rPr>
                <w:rFonts w:ascii="Times New Roman" w:hAnsi="Times New Roman"/>
                <w:sz w:val="24"/>
                <w:szCs w:val="24"/>
              </w:rPr>
              <w:t xml:space="preserve">Нативная реклама </w:t>
            </w:r>
          </w:p>
        </w:tc>
        <w:tc>
          <w:tcPr>
            <w:tcW w:w="4253" w:type="dxa"/>
          </w:tcPr>
          <w:p w:rsidR="00252D08" w:rsidRPr="006D1B58" w:rsidRDefault="00252D08" w:rsidP="00C85F12">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41719E">
              <w:rPr>
                <w:rFonts w:ascii="Times New Roman" w:hAnsi="Times New Roman"/>
                <w:i/>
                <w:sz w:val="24"/>
              </w:rPr>
              <w:t>Нативная</w:t>
            </w:r>
            <w:r w:rsidRPr="006D1B58">
              <w:rPr>
                <w:rFonts w:ascii="Times New Roman" w:hAnsi="Times New Roman"/>
                <w:sz w:val="24"/>
              </w:rPr>
              <w:t xml:space="preserve"> реклама</w:t>
            </w:r>
            <w:r>
              <w:rPr>
                <w:rFonts w:ascii="Times New Roman" w:hAnsi="Times New Roman"/>
                <w:sz w:val="24"/>
              </w:rPr>
              <w:t xml:space="preserve"> </w:t>
            </w:r>
            <w:r w:rsidRPr="006D1B58">
              <w:rPr>
                <w:rFonts w:ascii="Times New Roman" w:hAnsi="Times New Roman"/>
                <w:sz w:val="24"/>
              </w:rPr>
              <w:t>показывает высокую эффективность в прив</w:t>
            </w:r>
            <w:r>
              <w:rPr>
                <w:rFonts w:ascii="Times New Roman" w:hAnsi="Times New Roman"/>
                <w:sz w:val="24"/>
              </w:rPr>
              <w:t>лечении внимания пользователей // Каз.</w:t>
            </w:r>
            <w:r w:rsidR="00917D91">
              <w:rPr>
                <w:rFonts w:ascii="Times New Roman" w:hAnsi="Times New Roman"/>
                <w:sz w:val="24"/>
              </w:rPr>
              <w:t xml:space="preserve"> п</w:t>
            </w:r>
            <w:r>
              <w:rPr>
                <w:rFonts w:ascii="Times New Roman" w:hAnsi="Times New Roman"/>
                <w:sz w:val="24"/>
              </w:rPr>
              <w:t>равда, 13.03.2017</w:t>
            </w:r>
          </w:p>
        </w:tc>
      </w:tr>
    </w:tbl>
    <w:p w:rsidR="00252D08" w:rsidRPr="00FD69FB" w:rsidRDefault="00252D08" w:rsidP="00252D08">
      <w:pPr>
        <w:spacing w:after="0" w:line="240" w:lineRule="auto"/>
        <w:ind w:firstLine="567"/>
        <w:contextualSpacing/>
        <w:jc w:val="both"/>
        <w:rPr>
          <w:rFonts w:ascii="Times New Roman" w:hAnsi="Times New Roman"/>
          <w:sz w:val="28"/>
          <w:szCs w:val="28"/>
        </w:rPr>
      </w:pPr>
      <w:r w:rsidRPr="009433F0">
        <w:rPr>
          <w:rFonts w:ascii="Times New Roman" w:hAnsi="Times New Roman"/>
          <w:sz w:val="28"/>
          <w:szCs w:val="28"/>
        </w:rPr>
        <w:t>Произношение этих слов существенно различается в английском и русском языках, что демонстрирует сложности, связанные с адаптацией звукового ряда одного языка к другому.</w:t>
      </w:r>
    </w:p>
    <w:p w:rsidR="00252D08" w:rsidRDefault="00252D08" w:rsidP="00252D08">
      <w:pPr>
        <w:spacing w:after="0" w:line="240" w:lineRule="auto"/>
        <w:ind w:firstLine="567"/>
        <w:contextualSpacing/>
        <w:jc w:val="both"/>
        <w:rPr>
          <w:rFonts w:ascii="Times New Roman" w:hAnsi="Times New Roman"/>
          <w:sz w:val="28"/>
          <w:szCs w:val="28"/>
        </w:rPr>
      </w:pPr>
      <w:r w:rsidRPr="009433F0">
        <w:rPr>
          <w:rFonts w:ascii="Times New Roman" w:hAnsi="Times New Roman"/>
          <w:sz w:val="28"/>
          <w:szCs w:val="28"/>
        </w:rPr>
        <w:t>Когда слово заимствуется из одного языка в другой, его часто адаптируют к фонетическим нормам принимающего языка. Это может привести к существенным изменениям в произношении.</w:t>
      </w:r>
      <w:r>
        <w:rPr>
          <w:rFonts w:ascii="Times New Roman" w:hAnsi="Times New Roman"/>
          <w:sz w:val="28"/>
          <w:szCs w:val="28"/>
        </w:rPr>
        <w:t xml:space="preserve"> </w:t>
      </w:r>
    </w:p>
    <w:p w:rsidR="00252D08" w:rsidRDefault="00252D08" w:rsidP="00252D08">
      <w:pPr>
        <w:spacing w:after="0" w:line="240" w:lineRule="auto"/>
        <w:ind w:firstLine="567"/>
        <w:contextualSpacing/>
        <w:jc w:val="both"/>
        <w:rPr>
          <w:rFonts w:ascii="Times New Roman" w:hAnsi="Times New Roman"/>
          <w:sz w:val="28"/>
          <w:szCs w:val="28"/>
        </w:rPr>
      </w:pPr>
      <w:r>
        <w:rPr>
          <w:rFonts w:ascii="Times New Roman" w:hAnsi="Times New Roman"/>
          <w:sz w:val="28"/>
          <w:szCs w:val="28"/>
        </w:rPr>
        <w:t xml:space="preserve">Следующий способ передачи заимствованной лексики ‒ транслитерация. </w:t>
      </w:r>
      <w:r w:rsidRPr="00744852">
        <w:rPr>
          <w:rFonts w:ascii="Times New Roman" w:hAnsi="Times New Roman"/>
          <w:sz w:val="28"/>
          <w:szCs w:val="28"/>
        </w:rPr>
        <w:t>Транслитерация представляет собой метод передачи заимствованной лексики из одного языка в другой путем прямого преобразования каждого символа исходного языка в соответствующий символ принимающего языка. Этот подход основан на соответствии букв исходного и принимающего алфавита.</w:t>
      </w:r>
    </w:p>
    <w:p w:rsidR="00340DB6" w:rsidRPr="001940F6" w:rsidRDefault="00340DB6" w:rsidP="00340DB6">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Проблемы, связанные с фонетико˗графическим освоением англоязычных заимствований, описаны в работе Г.Г. Тимофеевой. «Проблема произношения английских заимствований, </w:t>
      </w:r>
      <w:r>
        <w:rPr>
          <w:rFonts w:ascii="Times New Roman" w:hAnsi="Times New Roman"/>
          <w:sz w:val="28"/>
          <w:szCs w:val="28"/>
        </w:rPr>
        <w:t>–</w:t>
      </w:r>
      <w:r w:rsidRPr="001940F6">
        <w:rPr>
          <w:rFonts w:ascii="Times New Roman" w:hAnsi="Times New Roman"/>
          <w:sz w:val="28"/>
          <w:szCs w:val="28"/>
        </w:rPr>
        <w:t xml:space="preserve"> пишет автор, </w:t>
      </w:r>
      <w:r>
        <w:rPr>
          <w:rFonts w:ascii="Times New Roman" w:hAnsi="Times New Roman"/>
          <w:sz w:val="28"/>
          <w:szCs w:val="28"/>
        </w:rPr>
        <w:t>–</w:t>
      </w:r>
      <w:r w:rsidRPr="001940F6">
        <w:rPr>
          <w:rFonts w:ascii="Times New Roman" w:hAnsi="Times New Roman"/>
          <w:sz w:val="28"/>
          <w:szCs w:val="28"/>
        </w:rPr>
        <w:t xml:space="preserve"> может быть рассмотрена в двух ракурсах: </w:t>
      </w:r>
    </w:p>
    <w:p w:rsidR="00340DB6" w:rsidRPr="001940F6" w:rsidRDefault="00340DB6" w:rsidP="00340DB6">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lastRenderedPageBreak/>
        <w:t xml:space="preserve">а) с позиций фонетического принципа как одного из принципов, которые находятся в основе способа транскрипции, применяемого в большинстве случаев для введения англицизмов в русский текст; </w:t>
      </w:r>
    </w:p>
    <w:p w:rsidR="00340DB6" w:rsidRPr="001940F6" w:rsidRDefault="00340DB6" w:rsidP="00340DB6">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б) с позиций соблюдения орфоэпических норм, свойственных иноязычным словам, вошедшим в русский словарный фонд» [171, 62].</w:t>
      </w:r>
    </w:p>
    <w:p w:rsidR="00340DB6" w:rsidRPr="001940F6" w:rsidRDefault="00340DB6" w:rsidP="00A37901">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На начальном этапе ассимиляции англоязычных заимствований произношение и написание таких слов могут быть вариативными. Хотя существуют официально утвержденные таблицы соответствия для передачи иностранных данных, в частности имен человека, языковое употребление не всегда строго следует этим правилам. В контексте адаптации англоязычных заимствований в русский язык это может быть обусловлено несколькими факторами, такими как степень знакомства с иноязычными словами, вариативность их употребления в различных социолингвистических группах и особенности их произношения носителями разных регионов. В результате, на практике наблюдается определенная гибкость в написании и произношении англоязычных заимствований на начальном этапе их ассимиляции в русском языке.</w:t>
      </w:r>
    </w:p>
    <w:p w:rsidR="00252D08" w:rsidRPr="00744852" w:rsidRDefault="00252D08" w:rsidP="00A37901">
      <w:pPr>
        <w:spacing w:after="0" w:line="240" w:lineRule="auto"/>
        <w:ind w:firstLine="454"/>
        <w:contextualSpacing/>
        <w:jc w:val="both"/>
        <w:rPr>
          <w:rFonts w:ascii="Times New Roman" w:hAnsi="Times New Roman"/>
          <w:sz w:val="28"/>
          <w:szCs w:val="28"/>
        </w:rPr>
      </w:pPr>
      <w:r w:rsidRPr="00744852">
        <w:rPr>
          <w:rFonts w:ascii="Times New Roman" w:hAnsi="Times New Roman"/>
          <w:sz w:val="28"/>
          <w:szCs w:val="28"/>
        </w:rPr>
        <w:t>Несмотря на то, что транслитерация позволяет передать орфографию исходного слова, она не всегда точно передает произношение, особенно когда исходный и принимающий язык</w:t>
      </w:r>
      <w:r w:rsidR="00A37901">
        <w:rPr>
          <w:rFonts w:ascii="Times New Roman" w:hAnsi="Times New Roman"/>
          <w:sz w:val="28"/>
          <w:szCs w:val="28"/>
        </w:rPr>
        <w:t>и</w:t>
      </w:r>
      <w:r w:rsidRPr="00744852">
        <w:rPr>
          <w:rFonts w:ascii="Times New Roman" w:hAnsi="Times New Roman"/>
          <w:sz w:val="28"/>
          <w:szCs w:val="28"/>
        </w:rPr>
        <w:t xml:space="preserve"> имеют существенные фонетические различия. Именно поэтому в процессе транслитерации иногда возникают разногласия и неоднозначности, особенно когда речь идет о заимствовании слов из языка с сильно отличающейся фонетической системой.</w:t>
      </w:r>
    </w:p>
    <w:p w:rsidR="00252D08" w:rsidRDefault="00252D08" w:rsidP="00A37901">
      <w:pPr>
        <w:spacing w:after="0" w:line="240" w:lineRule="auto"/>
        <w:ind w:firstLine="454"/>
        <w:contextualSpacing/>
        <w:jc w:val="both"/>
        <w:rPr>
          <w:rFonts w:ascii="Times New Roman" w:hAnsi="Times New Roman"/>
          <w:sz w:val="28"/>
          <w:szCs w:val="28"/>
        </w:rPr>
      </w:pPr>
      <w:r w:rsidRPr="00744852">
        <w:rPr>
          <w:rFonts w:ascii="Times New Roman" w:hAnsi="Times New Roman"/>
          <w:sz w:val="28"/>
          <w:szCs w:val="28"/>
        </w:rPr>
        <w:t>В отношении заимствованной лексики, транслитерация обычно служит промежуточным этапом, позволяющим интегрировать новые слова в орфографическую систему принимающего языка. Впоследствии, эти слова могут подвергаться дальнейшей адаптации, включая изменение произношения, грамматическую адаптацию и даже семантические сдвиги.</w:t>
      </w:r>
    </w:p>
    <w:p w:rsidR="00252D08" w:rsidRPr="00A73FEC" w:rsidRDefault="00252D08" w:rsidP="00A37901">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Приведем </w:t>
      </w:r>
      <w:r w:rsidRPr="00A73FEC">
        <w:rPr>
          <w:rFonts w:ascii="Times New Roman" w:hAnsi="Times New Roman"/>
          <w:sz w:val="28"/>
          <w:szCs w:val="28"/>
        </w:rPr>
        <w:t>пример</w:t>
      </w:r>
      <w:r>
        <w:rPr>
          <w:rFonts w:ascii="Times New Roman" w:hAnsi="Times New Roman"/>
          <w:sz w:val="28"/>
          <w:szCs w:val="28"/>
        </w:rPr>
        <w:t xml:space="preserve">ы </w:t>
      </w:r>
      <w:r w:rsidRPr="00A73FEC">
        <w:rPr>
          <w:rFonts w:ascii="Times New Roman" w:hAnsi="Times New Roman"/>
          <w:sz w:val="28"/>
          <w:szCs w:val="28"/>
        </w:rPr>
        <w:t>англицизмов в русском языке, заимствованных путем транслитерации:</w:t>
      </w:r>
    </w:p>
    <w:p w:rsidR="00252D08" w:rsidRPr="00A73FEC" w:rsidRDefault="00252D08" w:rsidP="00252D08">
      <w:pPr>
        <w:spacing w:after="0" w:line="240" w:lineRule="auto"/>
        <w:ind w:firstLine="567"/>
        <w:contextualSpacing/>
        <w:jc w:val="both"/>
        <w:rPr>
          <w:rFonts w:ascii="Times New Roman" w:hAnsi="Times New Roman"/>
          <w:sz w:val="28"/>
          <w:szCs w:val="28"/>
        </w:rPr>
      </w:pPr>
      <w:r w:rsidRPr="00A73FEC">
        <w:rPr>
          <w:rFonts w:ascii="Times New Roman" w:hAnsi="Times New Roman"/>
          <w:sz w:val="28"/>
          <w:szCs w:val="28"/>
        </w:rPr>
        <w:t>"Стартап" (от английского "startup")</w:t>
      </w:r>
    </w:p>
    <w:p w:rsidR="00252D08" w:rsidRPr="00A73FEC" w:rsidRDefault="00252D08" w:rsidP="00252D08">
      <w:pPr>
        <w:spacing w:after="0" w:line="240" w:lineRule="auto"/>
        <w:ind w:firstLine="567"/>
        <w:contextualSpacing/>
        <w:jc w:val="both"/>
        <w:rPr>
          <w:rFonts w:ascii="Times New Roman" w:hAnsi="Times New Roman"/>
          <w:sz w:val="28"/>
          <w:szCs w:val="28"/>
        </w:rPr>
      </w:pPr>
      <w:r w:rsidRPr="00A73FEC">
        <w:rPr>
          <w:rFonts w:ascii="Times New Roman" w:hAnsi="Times New Roman"/>
          <w:sz w:val="28"/>
          <w:szCs w:val="28"/>
        </w:rPr>
        <w:t>"Брейкданс" (от английского "breakdance")</w:t>
      </w:r>
    </w:p>
    <w:p w:rsidR="00252D08" w:rsidRPr="00A73FEC" w:rsidRDefault="00252D08" w:rsidP="00252D08">
      <w:pPr>
        <w:spacing w:after="0" w:line="240" w:lineRule="auto"/>
        <w:ind w:firstLine="567"/>
        <w:contextualSpacing/>
        <w:jc w:val="both"/>
        <w:rPr>
          <w:rFonts w:ascii="Times New Roman" w:hAnsi="Times New Roman"/>
          <w:sz w:val="28"/>
          <w:szCs w:val="28"/>
        </w:rPr>
      </w:pPr>
      <w:r w:rsidRPr="00A73FEC">
        <w:rPr>
          <w:rFonts w:ascii="Times New Roman" w:hAnsi="Times New Roman"/>
          <w:sz w:val="28"/>
          <w:szCs w:val="28"/>
        </w:rPr>
        <w:t>"Геймификация" (от английского "gamification")</w:t>
      </w:r>
    </w:p>
    <w:p w:rsidR="00252D08" w:rsidRPr="00A73FEC" w:rsidRDefault="00252D08" w:rsidP="00252D08">
      <w:pPr>
        <w:spacing w:after="0" w:line="240" w:lineRule="auto"/>
        <w:ind w:firstLine="567"/>
        <w:contextualSpacing/>
        <w:jc w:val="both"/>
        <w:rPr>
          <w:rFonts w:ascii="Times New Roman" w:hAnsi="Times New Roman"/>
          <w:sz w:val="28"/>
          <w:szCs w:val="28"/>
        </w:rPr>
      </w:pPr>
      <w:r w:rsidRPr="00A73FEC">
        <w:rPr>
          <w:rFonts w:ascii="Times New Roman" w:hAnsi="Times New Roman"/>
          <w:sz w:val="28"/>
          <w:szCs w:val="28"/>
        </w:rPr>
        <w:t>"Аутсорсинг" (от английского "outsourcing")</w:t>
      </w:r>
    </w:p>
    <w:p w:rsidR="00252D08" w:rsidRPr="00A73FEC" w:rsidRDefault="00252D08" w:rsidP="00252D08">
      <w:pPr>
        <w:spacing w:after="0" w:line="240" w:lineRule="auto"/>
        <w:ind w:firstLine="567"/>
        <w:contextualSpacing/>
        <w:jc w:val="both"/>
        <w:rPr>
          <w:rFonts w:ascii="Times New Roman" w:hAnsi="Times New Roman"/>
          <w:sz w:val="28"/>
          <w:szCs w:val="28"/>
        </w:rPr>
      </w:pPr>
      <w:r w:rsidRPr="00A73FEC">
        <w:rPr>
          <w:rFonts w:ascii="Times New Roman" w:hAnsi="Times New Roman"/>
          <w:sz w:val="28"/>
          <w:szCs w:val="28"/>
        </w:rPr>
        <w:t>"Хакатон" (от английского "hackathon")</w:t>
      </w:r>
    </w:p>
    <w:p w:rsidR="00252D08" w:rsidRPr="00A73FEC" w:rsidRDefault="00252D08" w:rsidP="00252D08">
      <w:pPr>
        <w:spacing w:after="0" w:line="240" w:lineRule="auto"/>
        <w:ind w:firstLine="567"/>
        <w:contextualSpacing/>
        <w:jc w:val="both"/>
        <w:rPr>
          <w:rFonts w:ascii="Times New Roman" w:hAnsi="Times New Roman"/>
          <w:sz w:val="28"/>
          <w:szCs w:val="28"/>
        </w:rPr>
      </w:pPr>
      <w:r w:rsidRPr="00A73FEC">
        <w:rPr>
          <w:rFonts w:ascii="Times New Roman" w:hAnsi="Times New Roman"/>
          <w:sz w:val="28"/>
          <w:szCs w:val="28"/>
        </w:rPr>
        <w:t>"Краудфандинг" (от английского "crowdfunding")</w:t>
      </w:r>
    </w:p>
    <w:p w:rsidR="00252D08" w:rsidRDefault="00252D08" w:rsidP="00252D08">
      <w:pPr>
        <w:spacing w:after="0" w:line="240" w:lineRule="auto"/>
        <w:ind w:firstLine="567"/>
        <w:contextualSpacing/>
        <w:jc w:val="both"/>
        <w:rPr>
          <w:rFonts w:ascii="Times New Roman" w:hAnsi="Times New Roman"/>
          <w:sz w:val="28"/>
          <w:szCs w:val="28"/>
        </w:rPr>
      </w:pPr>
      <w:r w:rsidRPr="00A73FEC">
        <w:rPr>
          <w:rFonts w:ascii="Times New Roman" w:hAnsi="Times New Roman"/>
          <w:sz w:val="28"/>
          <w:szCs w:val="28"/>
        </w:rPr>
        <w:t>Все эти слова бы</w:t>
      </w:r>
      <w:r>
        <w:rPr>
          <w:rFonts w:ascii="Times New Roman" w:hAnsi="Times New Roman"/>
          <w:sz w:val="28"/>
          <w:szCs w:val="28"/>
        </w:rPr>
        <w:t xml:space="preserve">ли введены в русский язык способом </w:t>
      </w:r>
      <w:r w:rsidRPr="00A73FEC">
        <w:rPr>
          <w:rFonts w:ascii="Times New Roman" w:hAnsi="Times New Roman"/>
          <w:sz w:val="28"/>
          <w:szCs w:val="28"/>
        </w:rPr>
        <w:t>транслитерации, что позволило сохранить их первоначальное написание, адаптировав его для русской орфографии.</w:t>
      </w:r>
      <w:r>
        <w:rPr>
          <w:rFonts w:ascii="Times New Roman" w:hAnsi="Times New Roman"/>
          <w:sz w:val="28"/>
          <w:szCs w:val="28"/>
        </w:rPr>
        <w:t xml:space="preserve"> И таких примеров очень много: </w:t>
      </w:r>
    </w:p>
    <w:p w:rsidR="00252D08" w:rsidRDefault="00252D08" w:rsidP="00252D08">
      <w:pPr>
        <w:spacing w:after="0" w:line="240" w:lineRule="auto"/>
        <w:ind w:firstLine="454"/>
        <w:contextualSpacing/>
        <w:jc w:val="both"/>
        <w:rPr>
          <w:rFonts w:ascii="Times New Roman" w:hAnsi="Times New Roman"/>
          <w:i/>
          <w:sz w:val="28"/>
          <w:szCs w:val="28"/>
        </w:rPr>
      </w:pPr>
      <w:r w:rsidRPr="001940F6">
        <w:rPr>
          <w:rFonts w:ascii="Times New Roman" w:hAnsi="Times New Roman"/>
          <w:i/>
          <w:sz w:val="28"/>
          <w:szCs w:val="28"/>
        </w:rPr>
        <w:t>Спикер</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должностное лицо, которое председательствует на собраниях, заседаниях или иных мероприятиях и координирует обсуждения, </w:t>
      </w:r>
      <w:r w:rsidRPr="001940F6">
        <w:rPr>
          <w:rFonts w:ascii="Times New Roman" w:hAnsi="Times New Roman"/>
          <w:sz w:val="28"/>
          <w:szCs w:val="28"/>
          <w:lang w:val="en-US"/>
        </w:rPr>
        <w:t>c</w:t>
      </w:r>
      <w:r w:rsidRPr="001940F6">
        <w:rPr>
          <w:rFonts w:ascii="Times New Roman" w:hAnsi="Times New Roman"/>
          <w:sz w:val="28"/>
          <w:szCs w:val="28"/>
        </w:rPr>
        <w:t xml:space="preserve"> англ. </w:t>
      </w:r>
      <w:r w:rsidRPr="001940F6">
        <w:rPr>
          <w:rFonts w:ascii="Times New Roman" w:hAnsi="Times New Roman"/>
          <w:i/>
          <w:sz w:val="28"/>
          <w:szCs w:val="28"/>
          <w:lang w:val="en-US"/>
        </w:rPr>
        <w:t>s</w:t>
      </w:r>
      <w:r w:rsidRPr="001940F6">
        <w:rPr>
          <w:rFonts w:ascii="Times New Roman" w:hAnsi="Times New Roman"/>
          <w:i/>
          <w:sz w:val="28"/>
          <w:szCs w:val="28"/>
        </w:rPr>
        <w:t>peaker</w:t>
      </w:r>
      <w:bookmarkStart w:id="8" w:name="_Hlk97424035"/>
      <w:r w:rsidRPr="001940F6">
        <w:rPr>
          <w:rFonts w:ascii="Times New Roman" w:hAnsi="Times New Roman"/>
          <w:sz w:val="28"/>
          <w:szCs w:val="28"/>
        </w:rPr>
        <w:t xml:space="preserve">. </w:t>
      </w:r>
      <w:bookmarkEnd w:id="8"/>
    </w:p>
    <w:p w:rsidR="00252D08" w:rsidRDefault="00252D08" w:rsidP="00252D08">
      <w:pPr>
        <w:spacing w:after="0" w:line="240" w:lineRule="auto"/>
        <w:ind w:firstLine="454"/>
        <w:contextualSpacing/>
        <w:jc w:val="both"/>
        <w:rPr>
          <w:rFonts w:ascii="Times New Roman" w:hAnsi="Times New Roman"/>
          <w:i/>
          <w:sz w:val="28"/>
          <w:szCs w:val="28"/>
        </w:rPr>
      </w:pPr>
      <w:r w:rsidRPr="001940F6">
        <w:rPr>
          <w:rFonts w:ascii="Times New Roman" w:hAnsi="Times New Roman"/>
          <w:i/>
          <w:sz w:val="28"/>
          <w:szCs w:val="28"/>
        </w:rPr>
        <w:t>Саммит – встреча на высшем уровне. Итоги Пятого каспийского саммита подвели в Актау»//Каз.</w:t>
      </w:r>
      <w:r>
        <w:rPr>
          <w:rFonts w:ascii="Times New Roman" w:hAnsi="Times New Roman"/>
          <w:i/>
          <w:sz w:val="28"/>
          <w:szCs w:val="28"/>
        </w:rPr>
        <w:t>п</w:t>
      </w:r>
      <w:r w:rsidRPr="001940F6">
        <w:rPr>
          <w:rFonts w:ascii="Times New Roman" w:hAnsi="Times New Roman"/>
          <w:i/>
          <w:sz w:val="28"/>
          <w:szCs w:val="28"/>
        </w:rPr>
        <w:t xml:space="preserve">равда, 12.08.2018. </w:t>
      </w:r>
    </w:p>
    <w:p w:rsidR="00252D08" w:rsidRDefault="00252D08" w:rsidP="00252D08">
      <w:pPr>
        <w:spacing w:after="0" w:line="240" w:lineRule="auto"/>
        <w:ind w:firstLine="454"/>
        <w:contextualSpacing/>
        <w:jc w:val="both"/>
        <w:rPr>
          <w:rFonts w:ascii="Times New Roman" w:hAnsi="Times New Roman"/>
          <w:i/>
          <w:sz w:val="28"/>
          <w:szCs w:val="28"/>
        </w:rPr>
      </w:pPr>
      <w:r w:rsidRPr="001940F6">
        <w:rPr>
          <w:rFonts w:ascii="Times New Roman" w:hAnsi="Times New Roman"/>
          <w:i/>
          <w:sz w:val="28"/>
          <w:szCs w:val="28"/>
        </w:rPr>
        <w:lastRenderedPageBreak/>
        <w:t>Сенат</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Депутат Сената Парламента Сарсенбай Енсегенов побывал в Атырауской области</w:t>
      </w:r>
      <w:r w:rsidRPr="001940F6">
        <w:rPr>
          <w:rFonts w:ascii="Times New Roman" w:hAnsi="Times New Roman"/>
          <w:sz w:val="28"/>
          <w:szCs w:val="28"/>
        </w:rPr>
        <w:t>// Каз.</w:t>
      </w:r>
      <w:r>
        <w:rPr>
          <w:rFonts w:ascii="Times New Roman" w:hAnsi="Times New Roman"/>
          <w:sz w:val="28"/>
          <w:szCs w:val="28"/>
        </w:rPr>
        <w:t xml:space="preserve"> п</w:t>
      </w:r>
      <w:r w:rsidRPr="001940F6">
        <w:rPr>
          <w:rFonts w:ascii="Times New Roman" w:hAnsi="Times New Roman"/>
          <w:sz w:val="28"/>
          <w:szCs w:val="28"/>
        </w:rPr>
        <w:t xml:space="preserve">равда, 13.02.2018.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Оффшор</w:t>
      </w:r>
      <w:r w:rsidRPr="001940F6">
        <w:rPr>
          <w:rFonts w:ascii="Times New Roman" w:hAnsi="Times New Roman"/>
          <w:sz w:val="28"/>
          <w:szCs w:val="28"/>
        </w:rPr>
        <w:t xml:space="preserve"> или </w:t>
      </w:r>
      <w:r w:rsidRPr="001940F6">
        <w:rPr>
          <w:rFonts w:ascii="Times New Roman" w:hAnsi="Times New Roman"/>
          <w:i/>
          <w:sz w:val="28"/>
          <w:szCs w:val="28"/>
        </w:rPr>
        <w:t>офф˗шор</w:t>
      </w:r>
      <w:r w:rsidRPr="001940F6">
        <w:rPr>
          <w:rFonts w:ascii="Times New Roman" w:hAnsi="Times New Roman"/>
          <w:sz w:val="28"/>
          <w:szCs w:val="28"/>
        </w:rPr>
        <w:t xml:space="preserve"> (</w:t>
      </w:r>
      <w:r w:rsidRPr="001940F6">
        <w:rPr>
          <w:rFonts w:ascii="Times New Roman" w:hAnsi="Times New Roman"/>
          <w:i/>
          <w:sz w:val="28"/>
          <w:szCs w:val="28"/>
        </w:rPr>
        <w:t>off˗shore) —</w:t>
      </w:r>
      <w:r w:rsidRPr="001940F6">
        <w:rPr>
          <w:rFonts w:ascii="Times New Roman" w:hAnsi="Times New Roman"/>
          <w:sz w:val="28"/>
          <w:szCs w:val="28"/>
        </w:rPr>
        <w:t xml:space="preserve"> «свободный», от англ. «находящийся на расстоянии от берега, в открытом море». </w:t>
      </w:r>
      <w:bookmarkStart w:id="9" w:name="_Hlk97417581"/>
      <w:r w:rsidRPr="001940F6">
        <w:rPr>
          <w:rFonts w:ascii="Times New Roman" w:hAnsi="Times New Roman"/>
          <w:sz w:val="28"/>
          <w:szCs w:val="28"/>
        </w:rPr>
        <w:t>«</w:t>
      </w:r>
      <w:r w:rsidRPr="001940F6">
        <w:rPr>
          <w:rFonts w:ascii="Times New Roman" w:hAnsi="Times New Roman"/>
          <w:i/>
          <w:sz w:val="28"/>
          <w:szCs w:val="28"/>
        </w:rPr>
        <w:t xml:space="preserve">Хватит баловаться, заигрались, накупили яхт </w:t>
      </w:r>
      <w:r>
        <w:rPr>
          <w:rFonts w:ascii="Times New Roman" w:hAnsi="Times New Roman"/>
          <w:sz w:val="28"/>
          <w:szCs w:val="28"/>
        </w:rPr>
        <w:t>–</w:t>
      </w:r>
      <w:r w:rsidRPr="001940F6">
        <w:rPr>
          <w:rFonts w:ascii="Times New Roman" w:hAnsi="Times New Roman"/>
          <w:i/>
          <w:sz w:val="28"/>
          <w:szCs w:val="28"/>
        </w:rPr>
        <w:t xml:space="preserve"> Назарбаев об офшорах</w:t>
      </w:r>
      <w:r w:rsidR="00A37901">
        <w:rPr>
          <w:rFonts w:ascii="Times New Roman" w:hAnsi="Times New Roman"/>
          <w:sz w:val="28"/>
          <w:szCs w:val="28"/>
        </w:rPr>
        <w:t>» // Каз. п</w:t>
      </w:r>
      <w:r w:rsidRPr="001940F6">
        <w:rPr>
          <w:rFonts w:ascii="Times New Roman" w:hAnsi="Times New Roman"/>
          <w:sz w:val="28"/>
          <w:szCs w:val="28"/>
        </w:rPr>
        <w:t>равда, 06.12.2017</w:t>
      </w:r>
      <w:bookmarkEnd w:id="9"/>
      <w:r w:rsidRPr="001940F6">
        <w:rPr>
          <w:rFonts w:ascii="Times New Roman" w:hAnsi="Times New Roman"/>
          <w:sz w:val="28"/>
          <w:szCs w:val="28"/>
        </w:rPr>
        <w:t xml:space="preserve">.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Бизнесмен</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предприниматель, с англ. </w:t>
      </w:r>
      <w:r w:rsidRPr="001940F6">
        <w:rPr>
          <w:rFonts w:ascii="Times New Roman" w:hAnsi="Times New Roman"/>
          <w:i/>
          <w:sz w:val="28"/>
          <w:szCs w:val="28"/>
          <w:lang w:val="en-US"/>
        </w:rPr>
        <w:t>businessman</w:t>
      </w:r>
      <w:r w:rsidRPr="001940F6">
        <w:rPr>
          <w:rFonts w:ascii="Times New Roman" w:hAnsi="Times New Roman"/>
          <w:sz w:val="28"/>
          <w:szCs w:val="28"/>
        </w:rPr>
        <w:t xml:space="preserve">. </w:t>
      </w:r>
      <w:bookmarkStart w:id="10" w:name="_Hlk97425273"/>
      <w:r w:rsidRPr="001940F6">
        <w:rPr>
          <w:rFonts w:ascii="Times New Roman" w:hAnsi="Times New Roman"/>
          <w:sz w:val="28"/>
          <w:szCs w:val="28"/>
        </w:rPr>
        <w:t>«Ч</w:t>
      </w:r>
      <w:r w:rsidRPr="001940F6">
        <w:rPr>
          <w:rFonts w:ascii="Times New Roman" w:hAnsi="Times New Roman"/>
          <w:i/>
          <w:sz w:val="28"/>
          <w:szCs w:val="28"/>
        </w:rPr>
        <w:t>то волнует бизнесменов</w:t>
      </w:r>
      <w:r w:rsidRPr="001940F6">
        <w:rPr>
          <w:rFonts w:ascii="Times New Roman" w:hAnsi="Times New Roman"/>
          <w:sz w:val="28"/>
          <w:szCs w:val="28"/>
        </w:rPr>
        <w:t>» // Каз.</w:t>
      </w:r>
      <w:r>
        <w:rPr>
          <w:rFonts w:ascii="Times New Roman" w:hAnsi="Times New Roman"/>
          <w:sz w:val="28"/>
          <w:szCs w:val="28"/>
        </w:rPr>
        <w:t xml:space="preserve"> п</w:t>
      </w:r>
      <w:r w:rsidRPr="001940F6">
        <w:rPr>
          <w:rFonts w:ascii="Times New Roman" w:hAnsi="Times New Roman"/>
          <w:sz w:val="28"/>
          <w:szCs w:val="28"/>
        </w:rPr>
        <w:t>равда, 09.12.2019</w:t>
      </w:r>
      <w:bookmarkEnd w:id="10"/>
      <w:r w:rsidRPr="001940F6">
        <w:rPr>
          <w:rFonts w:ascii="Times New Roman" w:hAnsi="Times New Roman"/>
          <w:sz w:val="28"/>
          <w:szCs w:val="28"/>
        </w:rPr>
        <w:t xml:space="preserve">.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Шоу˗рум</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с англ. </w:t>
      </w:r>
      <w:r w:rsidRPr="001940F6">
        <w:rPr>
          <w:rFonts w:ascii="Times New Roman" w:hAnsi="Times New Roman"/>
          <w:i/>
          <w:sz w:val="28"/>
          <w:szCs w:val="28"/>
        </w:rPr>
        <w:t>show˗room</w:t>
      </w:r>
      <w:r w:rsidRPr="001940F6">
        <w:rPr>
          <w:rFonts w:ascii="Times New Roman" w:hAnsi="Times New Roman"/>
          <w:sz w:val="28"/>
          <w:szCs w:val="28"/>
        </w:rPr>
        <w:t xml:space="preserve"> «выставочный зал, демонстрационный зал для показа образцов товаров». «</w:t>
      </w:r>
      <w:r w:rsidRPr="001940F6">
        <w:rPr>
          <w:rFonts w:ascii="Times New Roman" w:hAnsi="Times New Roman"/>
          <w:i/>
          <w:sz w:val="28"/>
          <w:szCs w:val="28"/>
        </w:rPr>
        <w:t>В Китае откроют шоу˗рум с казахстанскими товарами</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07.09.2018. </w:t>
      </w:r>
    </w:p>
    <w:p w:rsidR="00252D08" w:rsidRDefault="00252D08" w:rsidP="00252D08">
      <w:pPr>
        <w:spacing w:after="0" w:line="240" w:lineRule="auto"/>
        <w:ind w:firstLine="454"/>
        <w:contextualSpacing/>
        <w:jc w:val="both"/>
        <w:rPr>
          <w:rFonts w:ascii="Times New Roman" w:hAnsi="Times New Roman"/>
          <w:sz w:val="28"/>
          <w:szCs w:val="28"/>
        </w:rPr>
      </w:pPr>
      <w:r w:rsidRPr="005F2782">
        <w:rPr>
          <w:rFonts w:ascii="Times New Roman" w:hAnsi="Times New Roman"/>
          <w:i/>
          <w:sz w:val="28"/>
          <w:szCs w:val="28"/>
        </w:rPr>
        <w:t>Тренд</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Тематика докладов отражала ключевые тренды развития цифровых технологий в сельском хозяйстве</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31.05.2018.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lang w:val="kk-KZ"/>
        </w:rPr>
        <w:t>Симптом</w:t>
      </w:r>
      <w:r w:rsidRPr="001940F6">
        <w:rPr>
          <w:rFonts w:ascii="Times New Roman" w:hAnsi="Times New Roman"/>
          <w:sz w:val="28"/>
          <w:szCs w:val="28"/>
          <w:lang w:val="kk-KZ"/>
        </w:rPr>
        <w:t xml:space="preserve"> </w:t>
      </w:r>
      <w:r>
        <w:rPr>
          <w:rFonts w:ascii="Times New Roman" w:hAnsi="Times New Roman"/>
          <w:sz w:val="28"/>
          <w:szCs w:val="28"/>
        </w:rPr>
        <w:t>–</w:t>
      </w:r>
      <w:r w:rsidRPr="001940F6">
        <w:rPr>
          <w:rFonts w:ascii="Times New Roman" w:hAnsi="Times New Roman"/>
          <w:sz w:val="28"/>
          <w:szCs w:val="28"/>
          <w:lang w:val="kk-KZ"/>
        </w:rPr>
        <w:t xml:space="preserve"> «</w:t>
      </w:r>
      <w:r w:rsidRPr="001940F6">
        <w:rPr>
          <w:rFonts w:ascii="Times New Roman" w:hAnsi="Times New Roman"/>
          <w:i/>
          <w:sz w:val="28"/>
          <w:szCs w:val="28"/>
        </w:rPr>
        <w:t>В общем, вбив в поисковик симптомы мнимого заболевания, получила ответ простенький и со вкусом</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28.09.2018.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Биоконтроль</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«РГП центральная лаборатория биоконтроля, сертификации и предклинических исследований»//Каз.</w:t>
      </w:r>
      <w:r>
        <w:rPr>
          <w:rFonts w:ascii="Times New Roman" w:hAnsi="Times New Roman"/>
          <w:sz w:val="28"/>
          <w:szCs w:val="28"/>
        </w:rPr>
        <w:t xml:space="preserve"> п</w:t>
      </w:r>
      <w:r w:rsidRPr="001940F6">
        <w:rPr>
          <w:rFonts w:ascii="Times New Roman" w:hAnsi="Times New Roman"/>
          <w:sz w:val="28"/>
          <w:szCs w:val="28"/>
        </w:rPr>
        <w:t xml:space="preserve">равда, 05.11.2018. </w:t>
      </w:r>
    </w:p>
    <w:p w:rsidR="00252D08" w:rsidRDefault="00252D08" w:rsidP="00252D08">
      <w:pPr>
        <w:spacing w:after="0" w:line="240" w:lineRule="auto"/>
        <w:ind w:firstLine="454"/>
        <w:contextualSpacing/>
        <w:jc w:val="both"/>
        <w:rPr>
          <w:rFonts w:ascii="Times New Roman" w:hAnsi="Times New Roman"/>
          <w:i/>
          <w:sz w:val="28"/>
          <w:szCs w:val="28"/>
        </w:rPr>
      </w:pPr>
      <w:r w:rsidRPr="001940F6">
        <w:rPr>
          <w:rFonts w:ascii="Times New Roman" w:hAnsi="Times New Roman"/>
          <w:i/>
          <w:sz w:val="28"/>
          <w:szCs w:val="28"/>
        </w:rPr>
        <w:t xml:space="preserve">Даунтаун </w:t>
      </w:r>
      <w:r>
        <w:rPr>
          <w:rFonts w:ascii="Times New Roman" w:hAnsi="Times New Roman"/>
          <w:sz w:val="28"/>
          <w:szCs w:val="28"/>
        </w:rPr>
        <w:t>–</w:t>
      </w:r>
      <w:r w:rsidRPr="001940F6">
        <w:rPr>
          <w:rFonts w:ascii="Times New Roman" w:hAnsi="Times New Roman"/>
          <w:i/>
          <w:sz w:val="28"/>
          <w:szCs w:val="28"/>
        </w:rPr>
        <w:t xml:space="preserve"> «Турция построит Downtown Almaty за $300 млн»//Каз.</w:t>
      </w:r>
      <w:r>
        <w:rPr>
          <w:rFonts w:ascii="Times New Roman" w:hAnsi="Times New Roman"/>
          <w:i/>
          <w:sz w:val="28"/>
          <w:szCs w:val="28"/>
        </w:rPr>
        <w:t xml:space="preserve"> п</w:t>
      </w:r>
      <w:r w:rsidRPr="001940F6">
        <w:rPr>
          <w:rFonts w:ascii="Times New Roman" w:hAnsi="Times New Roman"/>
          <w:i/>
          <w:sz w:val="28"/>
          <w:szCs w:val="28"/>
        </w:rPr>
        <w:t xml:space="preserve">равда, 13.09.2018.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Мегаполис </w:t>
      </w:r>
      <w:r>
        <w:rPr>
          <w:rFonts w:ascii="Times New Roman" w:hAnsi="Times New Roman"/>
          <w:sz w:val="28"/>
          <w:szCs w:val="28"/>
        </w:rPr>
        <w:t>–</w:t>
      </w:r>
      <w:r w:rsidRPr="001940F6">
        <w:rPr>
          <w:rFonts w:ascii="Times New Roman" w:hAnsi="Times New Roman"/>
          <w:i/>
          <w:sz w:val="28"/>
          <w:szCs w:val="28"/>
        </w:rPr>
        <w:t xml:space="preserve"> «Астана преображается, становится образцом экологически чистого мегаполиса»</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07.12.2018. </w:t>
      </w:r>
    </w:p>
    <w:p w:rsidR="00252D08" w:rsidRDefault="00252D08" w:rsidP="00A37901">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Супермаркет </w:t>
      </w:r>
      <w:r>
        <w:rPr>
          <w:rFonts w:ascii="Times New Roman" w:hAnsi="Times New Roman"/>
          <w:sz w:val="28"/>
          <w:szCs w:val="28"/>
        </w:rPr>
        <w:t>–</w:t>
      </w:r>
      <w:r w:rsidRPr="001940F6">
        <w:rPr>
          <w:rFonts w:ascii="Times New Roman" w:hAnsi="Times New Roman"/>
          <w:i/>
          <w:sz w:val="28"/>
          <w:szCs w:val="28"/>
        </w:rPr>
        <w:t xml:space="preserve"> «Активно реализовывал себя в этой сфере, по его проектам были созданы интерьеры более 200 объектов – супермаркетов, ресторанов, кафе в Алматы и других городах Казахстана»</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07.12.2018. </w:t>
      </w:r>
    </w:p>
    <w:p w:rsidR="00252D08" w:rsidRPr="001940F6"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Англомерация</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«Если в Лондонской агломерации уже проживают около 20 млн человек, треть населения Великобритании, то в Сеульской агломерации – 25-27 млн, а это уже половина жителей Южной Кореи»</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13.02.2018.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Семинар </w:t>
      </w:r>
      <w:bookmarkStart w:id="11" w:name="_Hlk134281743"/>
      <w:r>
        <w:rPr>
          <w:rFonts w:ascii="Times New Roman" w:hAnsi="Times New Roman"/>
          <w:sz w:val="28"/>
          <w:szCs w:val="28"/>
        </w:rPr>
        <w:t>–</w:t>
      </w:r>
      <w:bookmarkEnd w:id="11"/>
      <w:r w:rsidRPr="001940F6">
        <w:rPr>
          <w:rFonts w:ascii="Times New Roman" w:hAnsi="Times New Roman"/>
          <w:i/>
          <w:sz w:val="28"/>
          <w:szCs w:val="28"/>
        </w:rPr>
        <w:t xml:space="preserve"> «Концерты, конкурсы, фестивали спектакли выставки, мастер-классы, семинары»</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30.03.2018.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Индивид </w:t>
      </w:r>
      <w:r>
        <w:rPr>
          <w:rFonts w:ascii="Times New Roman" w:hAnsi="Times New Roman"/>
          <w:sz w:val="28"/>
          <w:szCs w:val="28"/>
        </w:rPr>
        <w:t>–</w:t>
      </w:r>
      <w:r w:rsidRPr="001940F6">
        <w:rPr>
          <w:rFonts w:ascii="Times New Roman" w:hAnsi="Times New Roman"/>
          <w:i/>
          <w:sz w:val="28"/>
          <w:szCs w:val="28"/>
        </w:rPr>
        <w:t xml:space="preserve"> «Его осуществление требует проникновения в наиболее закрытые и охраняемые от публичного обозрения участки внутреннего мира индивидов»</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17.01.2018.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Аргумент </w:t>
      </w:r>
      <w:r>
        <w:rPr>
          <w:rFonts w:ascii="Times New Roman" w:hAnsi="Times New Roman"/>
          <w:sz w:val="28"/>
          <w:szCs w:val="28"/>
        </w:rPr>
        <w:t>–</w:t>
      </w:r>
      <w:r w:rsidRPr="001940F6">
        <w:rPr>
          <w:rFonts w:ascii="Times New Roman" w:hAnsi="Times New Roman"/>
          <w:i/>
          <w:sz w:val="28"/>
          <w:szCs w:val="28"/>
        </w:rPr>
        <w:t xml:space="preserve"> «И все же милиция нашла аргументы, заставившие ее заговорить»</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28.09.2018.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Токсик </w:t>
      </w:r>
      <w:r>
        <w:rPr>
          <w:rFonts w:ascii="Times New Roman" w:hAnsi="Times New Roman"/>
          <w:sz w:val="28"/>
          <w:szCs w:val="28"/>
        </w:rPr>
        <w:t>–</w:t>
      </w:r>
      <w:r w:rsidRPr="001940F6">
        <w:rPr>
          <w:rFonts w:ascii="Times New Roman" w:hAnsi="Times New Roman"/>
          <w:i/>
          <w:sz w:val="28"/>
          <w:szCs w:val="28"/>
        </w:rPr>
        <w:t xml:space="preserve"> «… никаких конкретных имен названо не будет, и дело тут не в отсутствие доказательств (токсики однотипны и ярко выражены)…»</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8.02.2019. </w:t>
      </w:r>
    </w:p>
    <w:p w:rsidR="00252D08" w:rsidRDefault="00252D08" w:rsidP="00252D08">
      <w:pPr>
        <w:spacing w:after="0" w:line="240" w:lineRule="auto"/>
        <w:ind w:firstLine="454"/>
        <w:contextualSpacing/>
        <w:jc w:val="both"/>
        <w:rPr>
          <w:rFonts w:ascii="Times New Roman" w:hAnsi="Times New Roman"/>
          <w:sz w:val="28"/>
          <w:szCs w:val="28"/>
        </w:rPr>
      </w:pPr>
      <w:r>
        <w:rPr>
          <w:rFonts w:ascii="Times New Roman" w:hAnsi="Times New Roman"/>
          <w:i/>
          <w:sz w:val="28"/>
          <w:szCs w:val="28"/>
        </w:rPr>
        <w:t>Х</w:t>
      </w:r>
      <w:r w:rsidRPr="001940F6">
        <w:rPr>
          <w:rFonts w:ascii="Times New Roman" w:hAnsi="Times New Roman"/>
          <w:i/>
          <w:sz w:val="28"/>
          <w:szCs w:val="28"/>
        </w:rPr>
        <w:t xml:space="preserve">енд˗мейд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Хенд˗мейд понравился не только ей самой, но и окружающим»</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31.01.2017.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Хит</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bookmarkStart w:id="12" w:name="_Hlk97427840"/>
      <w:r w:rsidRPr="001940F6">
        <w:rPr>
          <w:rFonts w:ascii="Times New Roman" w:hAnsi="Times New Roman"/>
          <w:sz w:val="28"/>
          <w:szCs w:val="28"/>
        </w:rPr>
        <w:t>«</w:t>
      </w:r>
      <w:r w:rsidRPr="001940F6">
        <w:rPr>
          <w:rFonts w:ascii="Times New Roman" w:hAnsi="Times New Roman"/>
          <w:i/>
          <w:sz w:val="28"/>
          <w:szCs w:val="28"/>
        </w:rPr>
        <w:t>Криминальный хит˗парад</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30.09.2019. </w:t>
      </w:r>
    </w:p>
    <w:bookmarkEnd w:id="12"/>
    <w:p w:rsidR="00252D08" w:rsidRPr="001940F6" w:rsidRDefault="00252D08" w:rsidP="00252D08">
      <w:pPr>
        <w:spacing w:after="0" w:line="240" w:lineRule="auto"/>
        <w:ind w:firstLine="454"/>
        <w:contextualSpacing/>
        <w:jc w:val="both"/>
        <w:rPr>
          <w:rFonts w:ascii="Times New Roman" w:hAnsi="Times New Roman"/>
          <w:sz w:val="28"/>
          <w:szCs w:val="28"/>
          <w:lang w:val="kk-KZ"/>
        </w:rPr>
      </w:pPr>
      <w:r w:rsidRPr="001940F6">
        <w:rPr>
          <w:rFonts w:ascii="Times New Roman" w:hAnsi="Times New Roman"/>
          <w:i/>
          <w:sz w:val="28"/>
          <w:szCs w:val="28"/>
          <w:lang w:val="kk-KZ"/>
        </w:rPr>
        <w:t xml:space="preserve">Рестайлинг </w:t>
      </w:r>
      <w:r>
        <w:rPr>
          <w:rFonts w:ascii="Times New Roman" w:hAnsi="Times New Roman"/>
          <w:sz w:val="28"/>
          <w:szCs w:val="28"/>
        </w:rPr>
        <w:t>–</w:t>
      </w:r>
      <w:r w:rsidRPr="001940F6">
        <w:rPr>
          <w:rFonts w:ascii="Times New Roman" w:hAnsi="Times New Roman"/>
          <w:sz w:val="28"/>
          <w:szCs w:val="28"/>
          <w:lang w:val="kk-KZ"/>
        </w:rPr>
        <w:t xml:space="preserve"> «</w:t>
      </w:r>
      <w:r w:rsidRPr="001940F6">
        <w:rPr>
          <w:rFonts w:ascii="Times New Roman" w:hAnsi="Times New Roman"/>
          <w:i/>
          <w:sz w:val="28"/>
          <w:szCs w:val="28"/>
          <w:lang w:val="kk-KZ"/>
        </w:rPr>
        <w:t>В настоящее время организаторами ведутся переговоры с автором скульптуры "Белка" известным урбанистом Алексом Ринслером касательно возможного рестайлинга арт˗объекта»</w:t>
      </w:r>
      <w:r w:rsidRPr="001940F6">
        <w:rPr>
          <w:rFonts w:ascii="Times New Roman" w:hAnsi="Times New Roman"/>
          <w:sz w:val="28"/>
          <w:szCs w:val="28"/>
          <w:lang w:val="kk-KZ"/>
        </w:rPr>
        <w:t>//Каз.</w:t>
      </w:r>
      <w:r>
        <w:rPr>
          <w:rFonts w:ascii="Times New Roman" w:hAnsi="Times New Roman"/>
          <w:sz w:val="28"/>
          <w:szCs w:val="28"/>
          <w:lang w:val="kk-KZ"/>
        </w:rPr>
        <w:t xml:space="preserve"> п</w:t>
      </w:r>
      <w:r w:rsidRPr="001940F6">
        <w:rPr>
          <w:rFonts w:ascii="Times New Roman" w:hAnsi="Times New Roman"/>
          <w:sz w:val="28"/>
          <w:szCs w:val="28"/>
          <w:lang w:val="kk-KZ"/>
        </w:rPr>
        <w:t>равда, 21.01.2019</w:t>
      </w:r>
      <w:r>
        <w:rPr>
          <w:rFonts w:ascii="Times New Roman" w:hAnsi="Times New Roman"/>
          <w:sz w:val="28"/>
          <w:szCs w:val="28"/>
          <w:lang w:val="kk-KZ"/>
        </w:rPr>
        <w:t>.</w:t>
      </w:r>
      <w:r w:rsidRPr="001940F6">
        <w:rPr>
          <w:rFonts w:ascii="Times New Roman" w:hAnsi="Times New Roman"/>
          <w:sz w:val="28"/>
          <w:szCs w:val="28"/>
          <w:lang w:val="kk-KZ"/>
        </w:rPr>
        <w:t xml:space="preserve">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lastRenderedPageBreak/>
        <w:t>Сноубордист</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В Пиренеях сноубордист устроил гонки с лавиной»</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07.01.2018.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Байкер</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bookmarkStart w:id="13" w:name="_Hlk97427673"/>
      <w:r w:rsidRPr="001940F6">
        <w:rPr>
          <w:rFonts w:ascii="Times New Roman" w:hAnsi="Times New Roman"/>
          <w:i/>
          <w:sz w:val="28"/>
          <w:szCs w:val="28"/>
        </w:rPr>
        <w:t>«...Был даже байкер из Перу!»</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05.09.2017</w:t>
      </w:r>
      <w:bookmarkEnd w:id="13"/>
      <w:r w:rsidRPr="001940F6">
        <w:rPr>
          <w:rFonts w:ascii="Times New Roman" w:hAnsi="Times New Roman"/>
          <w:sz w:val="28"/>
          <w:szCs w:val="28"/>
        </w:rPr>
        <w:t xml:space="preserve">.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Риэлтор</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Риэлтора˗мошенницу поймали полицейские в Усть˗Каменогорске</w:t>
      </w:r>
      <w:r w:rsidRPr="001940F6">
        <w:rPr>
          <w:rFonts w:ascii="Times New Roman" w:hAnsi="Times New Roman"/>
          <w:sz w:val="28"/>
          <w:szCs w:val="28"/>
        </w:rPr>
        <w:t>»</w:t>
      </w:r>
      <w:r>
        <w:rPr>
          <w:rFonts w:ascii="Times New Roman" w:hAnsi="Times New Roman"/>
          <w:sz w:val="28"/>
          <w:szCs w:val="28"/>
        </w:rPr>
        <w:t xml:space="preserve"> </w:t>
      </w:r>
      <w:r w:rsidRPr="001940F6">
        <w:rPr>
          <w:rFonts w:ascii="Times New Roman" w:hAnsi="Times New Roman"/>
          <w:sz w:val="28"/>
          <w:szCs w:val="28"/>
        </w:rPr>
        <w:t>//</w:t>
      </w:r>
      <w:r>
        <w:rPr>
          <w:rFonts w:ascii="Times New Roman" w:hAnsi="Times New Roman"/>
          <w:sz w:val="28"/>
          <w:szCs w:val="28"/>
        </w:rPr>
        <w:t xml:space="preserve"> </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22.12.2017.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Фрилансер</w:t>
      </w:r>
      <w:r w:rsidRPr="001940F6">
        <w:rPr>
          <w:rFonts w:ascii="Times New Roman" w:hAnsi="Times New Roman"/>
          <w:sz w:val="28"/>
          <w:szCs w:val="28"/>
        </w:rPr>
        <w:t xml:space="preserve"> — «</w:t>
      </w:r>
      <w:r w:rsidRPr="001940F6">
        <w:rPr>
          <w:rFonts w:ascii="Times New Roman" w:hAnsi="Times New Roman"/>
          <w:i/>
          <w:sz w:val="28"/>
          <w:szCs w:val="28"/>
        </w:rPr>
        <w:t>Сноха, кстати, очень обрадовалось, когда узнала, что он вскоре в том числе как фрилансер будет отчислять деньги в ЕНПФ»</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05.10.2018</w:t>
      </w:r>
      <w:r>
        <w:rPr>
          <w:rFonts w:ascii="Times New Roman" w:hAnsi="Times New Roman"/>
          <w:sz w:val="28"/>
          <w:szCs w:val="28"/>
        </w:rPr>
        <w:t>.</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Тюнинг</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Неоцененный тюнинг</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25.10.2017.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Дрон </w:t>
      </w:r>
      <w:r>
        <w:rPr>
          <w:rFonts w:ascii="Times New Roman" w:hAnsi="Times New Roman"/>
          <w:sz w:val="28"/>
          <w:szCs w:val="28"/>
        </w:rPr>
        <w:t>–</w:t>
      </w:r>
      <w:r w:rsidRPr="001940F6">
        <w:rPr>
          <w:rFonts w:ascii="Times New Roman" w:hAnsi="Times New Roman"/>
          <w:i/>
          <w:sz w:val="28"/>
          <w:szCs w:val="28"/>
        </w:rPr>
        <w:t xml:space="preserve"> «Психотропные вещества с помощью дрона переправляли через границу Казахстана и Узбекистана»</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16.09.2019. </w:t>
      </w:r>
    </w:p>
    <w:p w:rsidR="00252D08" w:rsidRPr="001940F6"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Гиперкар </w:t>
      </w:r>
      <w:r>
        <w:rPr>
          <w:rFonts w:ascii="Times New Roman" w:hAnsi="Times New Roman"/>
          <w:i/>
          <w:sz w:val="28"/>
          <w:szCs w:val="28"/>
        </w:rPr>
        <w:t>п</w:t>
      </w:r>
      <w:r w:rsidRPr="001940F6">
        <w:rPr>
          <w:rFonts w:ascii="Times New Roman" w:hAnsi="Times New Roman"/>
          <w:i/>
          <w:sz w:val="28"/>
          <w:szCs w:val="28"/>
        </w:rPr>
        <w:t xml:space="preserve"> Audi A7 получил титул лучшего автомобиля класса люкс, а лучшим гиперкаром года стал McLaren 720S»</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18.04.2019. </w:t>
      </w:r>
    </w:p>
    <w:p w:rsidR="00252D08" w:rsidRDefault="00252D08" w:rsidP="00252D08">
      <w:pPr>
        <w:spacing w:after="0" w:line="240" w:lineRule="auto"/>
        <w:ind w:firstLine="454"/>
        <w:contextualSpacing/>
        <w:jc w:val="both"/>
        <w:rPr>
          <w:rFonts w:ascii="Times New Roman" w:hAnsi="Times New Roman"/>
          <w:sz w:val="28"/>
          <w:szCs w:val="28"/>
        </w:rPr>
      </w:pPr>
      <w:r w:rsidRPr="005F2782">
        <w:rPr>
          <w:rFonts w:ascii="Times New Roman" w:hAnsi="Times New Roman"/>
          <w:i/>
          <w:sz w:val="28"/>
          <w:szCs w:val="28"/>
        </w:rPr>
        <w:t>Роуминг – «</w:t>
      </w:r>
      <w:r w:rsidRPr="001940F6">
        <w:rPr>
          <w:rFonts w:ascii="Times New Roman" w:hAnsi="Times New Roman"/>
          <w:i/>
          <w:sz w:val="28"/>
          <w:szCs w:val="28"/>
        </w:rPr>
        <w:t>Китай отменит плату за роуминг</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09.03.2017.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Юзер</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Но есть и другая версия, высказанная одним из юзерян</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30.03.2018.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Интернет-сервер</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«Многие писатели фантасты описывали общепланетные компьютеры, которые можно назвать прообразом современных интернет-серверов»</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30.03.2018. </w:t>
      </w:r>
    </w:p>
    <w:p w:rsidR="00252D08" w:rsidRPr="001940F6" w:rsidRDefault="00252D08" w:rsidP="00252D08">
      <w:pPr>
        <w:spacing w:after="0" w:line="240" w:lineRule="auto"/>
        <w:ind w:firstLine="454"/>
        <w:contextualSpacing/>
        <w:jc w:val="both"/>
        <w:rPr>
          <w:rFonts w:ascii="Times New Roman" w:hAnsi="Times New Roman"/>
          <w:i/>
          <w:sz w:val="28"/>
          <w:szCs w:val="28"/>
        </w:rPr>
      </w:pPr>
      <w:r w:rsidRPr="001940F6">
        <w:rPr>
          <w:rFonts w:ascii="Times New Roman" w:hAnsi="Times New Roman"/>
          <w:i/>
          <w:sz w:val="28"/>
          <w:szCs w:val="28"/>
        </w:rPr>
        <w:t>Сисадмин</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А еще компьютеры панически боятся сисадминов</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30.03.2018.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Комфортабельный </w:t>
      </w:r>
      <w:r>
        <w:rPr>
          <w:rFonts w:ascii="Times New Roman" w:hAnsi="Times New Roman"/>
          <w:sz w:val="28"/>
          <w:szCs w:val="28"/>
        </w:rPr>
        <w:t>–</w:t>
      </w:r>
      <w:r w:rsidRPr="001940F6">
        <w:rPr>
          <w:rFonts w:ascii="Times New Roman" w:hAnsi="Times New Roman"/>
          <w:i/>
          <w:sz w:val="28"/>
          <w:szCs w:val="28"/>
        </w:rPr>
        <w:t xml:space="preserve"> «Комфортабельный фронт-офис для встреч с осужденными открыли в столичном СИЗО»//Каз.</w:t>
      </w:r>
      <w:r>
        <w:rPr>
          <w:rFonts w:ascii="Times New Roman" w:hAnsi="Times New Roman"/>
          <w:i/>
          <w:sz w:val="28"/>
          <w:szCs w:val="28"/>
        </w:rPr>
        <w:t xml:space="preserve"> п</w:t>
      </w:r>
      <w:r w:rsidRPr="001940F6">
        <w:rPr>
          <w:rFonts w:ascii="Times New Roman" w:hAnsi="Times New Roman"/>
          <w:i/>
          <w:sz w:val="28"/>
          <w:szCs w:val="28"/>
        </w:rPr>
        <w:t xml:space="preserve">равда, </w:t>
      </w:r>
      <w:r w:rsidRPr="001940F6">
        <w:rPr>
          <w:rFonts w:ascii="Times New Roman" w:hAnsi="Times New Roman"/>
          <w:sz w:val="28"/>
          <w:szCs w:val="28"/>
        </w:rPr>
        <w:t xml:space="preserve">11.10.2019.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Имидж</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Поработаем над имиджем</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14.11.2018. </w:t>
      </w:r>
      <w:r w:rsidRPr="001940F6">
        <w:rPr>
          <w:rFonts w:ascii="Times New Roman" w:hAnsi="Times New Roman"/>
          <w:i/>
          <w:sz w:val="28"/>
          <w:szCs w:val="28"/>
        </w:rPr>
        <w:t>Дизайн</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i/>
          <w:sz w:val="28"/>
          <w:szCs w:val="28"/>
        </w:rPr>
        <w:t>Цукерберг показал новый дизайн Facebook</w:t>
      </w:r>
      <w:r w:rsidRPr="001940F6">
        <w:rPr>
          <w:rFonts w:ascii="Times New Roman" w:hAnsi="Times New Roman"/>
          <w:sz w:val="28"/>
          <w:szCs w:val="28"/>
        </w:rPr>
        <w:t>» // Каз.</w:t>
      </w:r>
      <w:r>
        <w:rPr>
          <w:rFonts w:ascii="Times New Roman" w:hAnsi="Times New Roman"/>
          <w:sz w:val="28"/>
          <w:szCs w:val="28"/>
        </w:rPr>
        <w:t xml:space="preserve"> п</w:t>
      </w:r>
      <w:r w:rsidRPr="001940F6">
        <w:rPr>
          <w:rFonts w:ascii="Times New Roman" w:hAnsi="Times New Roman"/>
          <w:sz w:val="28"/>
          <w:szCs w:val="28"/>
        </w:rPr>
        <w:t xml:space="preserve">равда, 1.05.2019. </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Коллекция </w:t>
      </w:r>
      <w:r>
        <w:rPr>
          <w:rFonts w:ascii="Times New Roman" w:hAnsi="Times New Roman"/>
          <w:sz w:val="28"/>
          <w:szCs w:val="28"/>
        </w:rPr>
        <w:t>–</w:t>
      </w:r>
      <w:r w:rsidRPr="001940F6">
        <w:rPr>
          <w:rFonts w:ascii="Times New Roman" w:hAnsi="Times New Roman"/>
          <w:i/>
          <w:sz w:val="28"/>
          <w:szCs w:val="28"/>
        </w:rPr>
        <w:t xml:space="preserve"> «А самым красочным действием стал показ коллекции этнической войлочной одежды»</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05.10.2018</w:t>
      </w:r>
      <w:r>
        <w:rPr>
          <w:rFonts w:ascii="Times New Roman" w:hAnsi="Times New Roman"/>
          <w:sz w:val="28"/>
          <w:szCs w:val="28"/>
        </w:rPr>
        <w:t>.</w:t>
      </w:r>
    </w:p>
    <w:p w:rsidR="00252D08" w:rsidRDefault="00252D08" w:rsidP="00252D08">
      <w:pPr>
        <w:spacing w:after="0" w:line="240" w:lineRule="auto"/>
        <w:ind w:firstLine="454"/>
        <w:contextualSpacing/>
        <w:jc w:val="both"/>
        <w:rPr>
          <w:rFonts w:ascii="Times New Roman" w:hAnsi="Times New Roman"/>
          <w:sz w:val="28"/>
          <w:szCs w:val="28"/>
        </w:rPr>
      </w:pPr>
      <w:r w:rsidRPr="001940F6">
        <w:rPr>
          <w:rFonts w:ascii="Times New Roman" w:hAnsi="Times New Roman"/>
          <w:i/>
          <w:sz w:val="28"/>
          <w:szCs w:val="28"/>
        </w:rPr>
        <w:t xml:space="preserve">Фешн-индустрия </w:t>
      </w:r>
      <w:r>
        <w:rPr>
          <w:rFonts w:ascii="Times New Roman" w:hAnsi="Times New Roman"/>
          <w:sz w:val="28"/>
          <w:szCs w:val="28"/>
        </w:rPr>
        <w:t>–</w:t>
      </w:r>
      <w:r w:rsidRPr="001940F6">
        <w:rPr>
          <w:rFonts w:ascii="Times New Roman" w:hAnsi="Times New Roman"/>
          <w:i/>
          <w:sz w:val="28"/>
          <w:szCs w:val="28"/>
        </w:rPr>
        <w:t xml:space="preserve"> «В Астане состоялась выставка-презентация продукции флагманов российской фешен-индустрии Russian Fashion brands»</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26.09.2018</w:t>
      </w:r>
      <w:r>
        <w:rPr>
          <w:rFonts w:ascii="Times New Roman" w:hAnsi="Times New Roman"/>
          <w:sz w:val="28"/>
          <w:szCs w:val="28"/>
        </w:rPr>
        <w:t xml:space="preserve"> и мн.др.</w:t>
      </w:r>
    </w:p>
    <w:p w:rsidR="00252D08" w:rsidRPr="005B1E0F" w:rsidRDefault="00252D08" w:rsidP="00252D08">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Стоит также </w:t>
      </w:r>
      <w:r w:rsidRPr="003B0C0D">
        <w:rPr>
          <w:rFonts w:ascii="Times New Roman" w:hAnsi="Times New Roman"/>
          <w:sz w:val="28"/>
          <w:szCs w:val="28"/>
        </w:rPr>
        <w:t xml:space="preserve">отметить </w:t>
      </w:r>
      <w:r>
        <w:rPr>
          <w:rFonts w:ascii="Times New Roman" w:hAnsi="Times New Roman"/>
          <w:sz w:val="28"/>
          <w:szCs w:val="28"/>
        </w:rPr>
        <w:t xml:space="preserve">способ </w:t>
      </w:r>
      <w:r w:rsidRPr="003B0C0D">
        <w:rPr>
          <w:rFonts w:ascii="Times New Roman" w:hAnsi="Times New Roman"/>
          <w:sz w:val="28"/>
          <w:szCs w:val="28"/>
        </w:rPr>
        <w:t xml:space="preserve">передачи заимствованной лексики на языке оригинала, </w:t>
      </w:r>
      <w:r>
        <w:rPr>
          <w:rFonts w:ascii="Times New Roman" w:hAnsi="Times New Roman"/>
          <w:sz w:val="28"/>
          <w:szCs w:val="28"/>
        </w:rPr>
        <w:t xml:space="preserve">когда заимствованное слово </w:t>
      </w:r>
      <w:r w:rsidRPr="003B0C0D">
        <w:rPr>
          <w:rFonts w:ascii="Times New Roman" w:hAnsi="Times New Roman"/>
          <w:sz w:val="28"/>
          <w:szCs w:val="28"/>
        </w:rPr>
        <w:t>сохраня</w:t>
      </w:r>
      <w:r>
        <w:rPr>
          <w:rFonts w:ascii="Times New Roman" w:hAnsi="Times New Roman"/>
          <w:sz w:val="28"/>
          <w:szCs w:val="28"/>
        </w:rPr>
        <w:t xml:space="preserve">ет свою </w:t>
      </w:r>
      <w:r w:rsidRPr="003B0C0D">
        <w:rPr>
          <w:rFonts w:ascii="Times New Roman" w:hAnsi="Times New Roman"/>
          <w:sz w:val="28"/>
          <w:szCs w:val="28"/>
        </w:rPr>
        <w:t>оригинальну</w:t>
      </w:r>
      <w:r>
        <w:rPr>
          <w:rFonts w:ascii="Times New Roman" w:hAnsi="Times New Roman"/>
          <w:sz w:val="28"/>
          <w:szCs w:val="28"/>
        </w:rPr>
        <w:t>ю графику (передается на латинице</w:t>
      </w:r>
      <w:r w:rsidRPr="003B0C0D">
        <w:rPr>
          <w:rFonts w:ascii="Times New Roman" w:hAnsi="Times New Roman"/>
          <w:sz w:val="28"/>
          <w:szCs w:val="28"/>
        </w:rPr>
        <w:t>).</w:t>
      </w:r>
      <w:r>
        <w:rPr>
          <w:rFonts w:ascii="Times New Roman" w:hAnsi="Times New Roman"/>
          <w:sz w:val="28"/>
          <w:szCs w:val="28"/>
        </w:rPr>
        <w:t xml:space="preserve"> Например, </w:t>
      </w:r>
    </w:p>
    <w:p w:rsidR="00252D08" w:rsidRPr="001940F6" w:rsidRDefault="00252D08" w:rsidP="00252D08">
      <w:pPr>
        <w:spacing w:after="0" w:line="240" w:lineRule="auto"/>
        <w:ind w:firstLine="454"/>
        <w:contextualSpacing/>
        <w:jc w:val="both"/>
        <w:rPr>
          <w:rFonts w:ascii="Times New Roman" w:hAnsi="Times New Roman"/>
          <w:b/>
          <w:sz w:val="28"/>
          <w:szCs w:val="28"/>
        </w:rPr>
      </w:pPr>
      <w:r w:rsidRPr="001940F6">
        <w:rPr>
          <w:rFonts w:ascii="Times New Roman" w:hAnsi="Times New Roman"/>
          <w:sz w:val="28"/>
          <w:szCs w:val="28"/>
        </w:rPr>
        <w:t>«</w:t>
      </w:r>
      <w:r w:rsidRPr="001940F6">
        <w:rPr>
          <w:rFonts w:ascii="Times New Roman" w:hAnsi="Times New Roman"/>
          <w:i/>
          <w:sz w:val="28"/>
          <w:szCs w:val="28"/>
        </w:rPr>
        <w:t>Сегодня добавленная стоимость на одного работника в Google и Apple – около 900 тысяч долларов в год</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13.02.2018. «</w:t>
      </w:r>
      <w:r w:rsidRPr="001940F6">
        <w:rPr>
          <w:rFonts w:ascii="Times New Roman" w:hAnsi="Times New Roman"/>
          <w:i/>
          <w:sz w:val="28"/>
          <w:szCs w:val="28"/>
        </w:rPr>
        <w:t>Фраунгофера, специалистов передового горнодобывающего кластера Швеции и компании Nokia</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13.02.2018. «</w:t>
      </w:r>
      <w:r w:rsidRPr="001940F6">
        <w:rPr>
          <w:rFonts w:ascii="Times New Roman" w:hAnsi="Times New Roman"/>
          <w:i/>
          <w:sz w:val="28"/>
          <w:szCs w:val="28"/>
        </w:rPr>
        <w:t>Здесь созданв и успешно работают 16 научно-образовательных центров таких мировых компаний, как Hewlett, Packard, Cisco, Konica, Minolta, Fujitsu, Samsung, Alcatel, Microsoft, Huawei, SAP и другие</w:t>
      </w:r>
      <w:r w:rsidR="00A37901">
        <w:rPr>
          <w:rFonts w:ascii="Times New Roman" w:hAnsi="Times New Roman"/>
          <w:sz w:val="28"/>
          <w:szCs w:val="28"/>
        </w:rPr>
        <w:t>»//Каз. п</w:t>
      </w:r>
      <w:r w:rsidRPr="001940F6">
        <w:rPr>
          <w:rFonts w:ascii="Times New Roman" w:hAnsi="Times New Roman"/>
          <w:sz w:val="28"/>
          <w:szCs w:val="28"/>
        </w:rPr>
        <w:t>равда, 28.91.2018. «</w:t>
      </w:r>
      <w:r w:rsidRPr="001940F6">
        <w:rPr>
          <w:rFonts w:ascii="Times New Roman" w:hAnsi="Times New Roman"/>
          <w:i/>
          <w:sz w:val="28"/>
          <w:szCs w:val="28"/>
        </w:rPr>
        <w:t>Мне интересно какая рубашка под скафандром у манекена за рулем электромобиля Tesla Roadster</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13.02.2018. «</w:t>
      </w:r>
      <w:r w:rsidRPr="001940F6">
        <w:rPr>
          <w:rFonts w:ascii="Times New Roman" w:hAnsi="Times New Roman"/>
          <w:i/>
          <w:sz w:val="28"/>
          <w:szCs w:val="28"/>
        </w:rPr>
        <w:t>Основатель интернет – компании Alibaba group китайский миллиардер Джек Ма в одном из своих многочисленных выступлений обрисовал, какой может быть эта середина»</w:t>
      </w:r>
      <w:r w:rsidRPr="001940F6">
        <w:rPr>
          <w:rFonts w:ascii="Times New Roman" w:hAnsi="Times New Roman"/>
          <w:sz w:val="28"/>
          <w:szCs w:val="28"/>
        </w:rPr>
        <w:t xml:space="preserve"> // Каз.</w:t>
      </w:r>
      <w:r>
        <w:rPr>
          <w:rFonts w:ascii="Times New Roman" w:hAnsi="Times New Roman"/>
          <w:sz w:val="28"/>
          <w:szCs w:val="28"/>
        </w:rPr>
        <w:t xml:space="preserve"> п</w:t>
      </w:r>
      <w:r w:rsidRPr="001940F6">
        <w:rPr>
          <w:rFonts w:ascii="Times New Roman" w:hAnsi="Times New Roman"/>
          <w:sz w:val="28"/>
          <w:szCs w:val="28"/>
        </w:rPr>
        <w:t>равда, 31.05.2018. «</w:t>
      </w:r>
      <w:r w:rsidRPr="001940F6">
        <w:rPr>
          <w:rFonts w:ascii="Times New Roman" w:hAnsi="Times New Roman"/>
          <w:i/>
          <w:sz w:val="28"/>
          <w:szCs w:val="28"/>
        </w:rPr>
        <w:t xml:space="preserve">Бренд Apple 8-й раз подряд стал самым </w:t>
      </w:r>
      <w:r w:rsidRPr="001940F6">
        <w:rPr>
          <w:rFonts w:ascii="Times New Roman" w:hAnsi="Times New Roman"/>
          <w:i/>
          <w:sz w:val="28"/>
          <w:szCs w:val="28"/>
        </w:rPr>
        <w:lastRenderedPageBreak/>
        <w:t>дорогим в мире, следует из ежегодного рейтинга журнала Forbes</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31.05.2018. «</w:t>
      </w:r>
      <w:r w:rsidRPr="001940F6">
        <w:rPr>
          <w:rFonts w:ascii="Times New Roman" w:hAnsi="Times New Roman"/>
          <w:i/>
          <w:sz w:val="28"/>
          <w:szCs w:val="28"/>
        </w:rPr>
        <w:t>Здесь же состоялась презентация биографической книги, которая была издана ОФ “Мунайши” имени Н.А. Марабаева при поддержке Корпоративного фонда организации Samryk Kazuna Trast</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07.12.2018. </w:t>
      </w:r>
      <w:r w:rsidRPr="001940F6">
        <w:rPr>
          <w:rFonts w:ascii="Times New Roman" w:hAnsi="Times New Roman"/>
          <w:sz w:val="28"/>
          <w:szCs w:val="28"/>
          <w:lang w:val="kk-KZ"/>
        </w:rPr>
        <w:t>«</w:t>
      </w:r>
      <w:r w:rsidRPr="001940F6">
        <w:rPr>
          <w:rFonts w:ascii="Times New Roman" w:hAnsi="Times New Roman"/>
          <w:i/>
          <w:sz w:val="28"/>
          <w:szCs w:val="28"/>
          <w:lang w:val="kk-KZ"/>
        </w:rPr>
        <w:t>Завершая церемонию, ее участники осмотрели кинозал, столовую, уголок Bolashak Books, открытый в библиотеке</w:t>
      </w:r>
      <w:r w:rsidRPr="001940F6">
        <w:rPr>
          <w:rFonts w:ascii="Times New Roman" w:hAnsi="Times New Roman"/>
          <w:sz w:val="28"/>
          <w:szCs w:val="28"/>
          <w:lang w:val="kk-KZ"/>
        </w:rPr>
        <w:t>».//Каз.</w:t>
      </w:r>
      <w:r>
        <w:rPr>
          <w:rFonts w:ascii="Times New Roman" w:hAnsi="Times New Roman"/>
          <w:sz w:val="28"/>
          <w:szCs w:val="28"/>
          <w:lang w:val="kk-KZ"/>
        </w:rPr>
        <w:t xml:space="preserve"> п</w:t>
      </w:r>
      <w:r w:rsidRPr="001940F6">
        <w:rPr>
          <w:rFonts w:ascii="Times New Roman" w:hAnsi="Times New Roman"/>
          <w:sz w:val="28"/>
          <w:szCs w:val="28"/>
          <w:lang w:val="kk-KZ"/>
        </w:rPr>
        <w:t>равда, 7.09.202</w:t>
      </w:r>
      <w:r w:rsidRPr="001940F6">
        <w:rPr>
          <w:rFonts w:ascii="Times New Roman" w:hAnsi="Times New Roman"/>
          <w:sz w:val="28"/>
          <w:szCs w:val="28"/>
        </w:rPr>
        <w:t xml:space="preserve">19 </w:t>
      </w:r>
      <w:r w:rsidRPr="001940F6">
        <w:rPr>
          <w:rFonts w:ascii="Times New Roman" w:hAnsi="Times New Roman"/>
          <w:i/>
          <w:sz w:val="28"/>
          <w:szCs w:val="28"/>
        </w:rPr>
        <w:t>Постер</w:t>
      </w:r>
      <w:r w:rsidRPr="001940F6">
        <w:rPr>
          <w:rFonts w:ascii="Times New Roman" w:hAnsi="Times New Roman"/>
          <w:sz w:val="28"/>
          <w:szCs w:val="28"/>
        </w:rPr>
        <w:t xml:space="preserve"> </w:t>
      </w:r>
      <w:r>
        <w:rPr>
          <w:rFonts w:ascii="Times New Roman" w:hAnsi="Times New Roman"/>
          <w:sz w:val="28"/>
          <w:szCs w:val="28"/>
        </w:rPr>
        <w:t>–</w:t>
      </w:r>
      <w:r w:rsidRPr="001940F6">
        <w:rPr>
          <w:rFonts w:ascii="Times New Roman" w:hAnsi="Times New Roman"/>
          <w:sz w:val="28"/>
          <w:szCs w:val="28"/>
        </w:rPr>
        <w:t xml:space="preserve"> «</w:t>
      </w:r>
      <w:bookmarkStart w:id="14" w:name="_Hlk97428226"/>
      <w:r w:rsidRPr="001940F6">
        <w:rPr>
          <w:rFonts w:ascii="Times New Roman" w:hAnsi="Times New Roman"/>
          <w:i/>
          <w:sz w:val="28"/>
          <w:szCs w:val="28"/>
        </w:rPr>
        <w:t>Головкин представил официальный постер и слоган боя против Роллса</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18.04.2019</w:t>
      </w:r>
      <w:bookmarkEnd w:id="14"/>
      <w:r w:rsidRPr="001940F6">
        <w:rPr>
          <w:rFonts w:ascii="Times New Roman" w:hAnsi="Times New Roman"/>
          <w:sz w:val="28"/>
          <w:szCs w:val="28"/>
        </w:rPr>
        <w:t>.</w:t>
      </w:r>
      <w:r>
        <w:rPr>
          <w:rFonts w:ascii="Times New Roman" w:hAnsi="Times New Roman"/>
          <w:sz w:val="28"/>
          <w:szCs w:val="28"/>
        </w:rPr>
        <w:t xml:space="preserve"> </w:t>
      </w:r>
      <w:r w:rsidRPr="001940F6">
        <w:rPr>
          <w:rFonts w:ascii="Times New Roman" w:hAnsi="Times New Roman"/>
          <w:i/>
          <w:sz w:val="28"/>
          <w:szCs w:val="28"/>
          <w:lang w:val="en-US"/>
        </w:rPr>
        <w:t>SMM</w:t>
      </w:r>
      <w:r>
        <w:rPr>
          <w:rFonts w:ascii="Times New Roman" w:hAnsi="Times New Roman"/>
          <w:i/>
          <w:sz w:val="28"/>
          <w:szCs w:val="28"/>
        </w:rPr>
        <w:t xml:space="preserve"> </w:t>
      </w:r>
      <w:r>
        <w:rPr>
          <w:rFonts w:ascii="Times New Roman" w:hAnsi="Times New Roman"/>
          <w:sz w:val="28"/>
          <w:szCs w:val="28"/>
        </w:rPr>
        <w:t>–</w:t>
      </w:r>
      <w:r w:rsidRPr="001940F6">
        <w:rPr>
          <w:rFonts w:ascii="Times New Roman" w:hAnsi="Times New Roman"/>
          <w:i/>
          <w:sz w:val="28"/>
          <w:szCs w:val="28"/>
        </w:rPr>
        <w:t xml:space="preserve"> «Казахстанцев призывают присоединиться к </w:t>
      </w:r>
      <w:r w:rsidRPr="001940F6">
        <w:rPr>
          <w:rFonts w:ascii="Times New Roman" w:hAnsi="Times New Roman"/>
          <w:i/>
          <w:sz w:val="28"/>
          <w:szCs w:val="28"/>
          <w:lang w:val="en-US"/>
        </w:rPr>
        <w:t>SMM</w:t>
      </w:r>
      <w:r w:rsidRPr="001940F6">
        <w:rPr>
          <w:rFonts w:ascii="Times New Roman" w:hAnsi="Times New Roman"/>
          <w:i/>
          <w:sz w:val="28"/>
          <w:szCs w:val="28"/>
        </w:rPr>
        <w:t>-проекту #ДелайДобро»</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20.02.2017. </w:t>
      </w:r>
      <w:r w:rsidRPr="001940F6">
        <w:rPr>
          <w:rFonts w:ascii="Times New Roman" w:hAnsi="Times New Roman"/>
          <w:i/>
          <w:sz w:val="28"/>
          <w:szCs w:val="28"/>
        </w:rPr>
        <w:t xml:space="preserve">Диджитал-маркетинг </w:t>
      </w:r>
      <w:r>
        <w:rPr>
          <w:rFonts w:ascii="Times New Roman" w:hAnsi="Times New Roman"/>
          <w:sz w:val="28"/>
          <w:szCs w:val="28"/>
        </w:rPr>
        <w:t>–</w:t>
      </w:r>
      <w:r w:rsidRPr="001940F6">
        <w:rPr>
          <w:rFonts w:ascii="Times New Roman" w:hAnsi="Times New Roman"/>
          <w:i/>
          <w:sz w:val="28"/>
          <w:szCs w:val="28"/>
        </w:rPr>
        <w:t xml:space="preserve"> «Вирусология, диджитал маркетинг, педагогические инновации: каким специальностям обучаются болашаковцы»</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24.12.2019. </w:t>
      </w:r>
      <w:r w:rsidRPr="001940F6">
        <w:rPr>
          <w:rFonts w:ascii="Times New Roman" w:hAnsi="Times New Roman"/>
          <w:i/>
          <w:sz w:val="28"/>
          <w:szCs w:val="28"/>
          <w:lang w:val="kk-KZ"/>
        </w:rPr>
        <w:t>IT˗школа</w:t>
      </w:r>
      <w:r w:rsidRPr="001940F6">
        <w:rPr>
          <w:rFonts w:ascii="Times New Roman" w:hAnsi="Times New Roman"/>
          <w:sz w:val="28"/>
          <w:szCs w:val="28"/>
          <w:lang w:val="kk-KZ"/>
        </w:rPr>
        <w:t xml:space="preserve"> </w:t>
      </w:r>
      <w:r>
        <w:rPr>
          <w:rFonts w:ascii="Times New Roman" w:hAnsi="Times New Roman"/>
          <w:sz w:val="28"/>
          <w:szCs w:val="28"/>
        </w:rPr>
        <w:t>–</w:t>
      </w:r>
      <w:r w:rsidRPr="001940F6">
        <w:rPr>
          <w:rFonts w:ascii="Times New Roman" w:hAnsi="Times New Roman"/>
          <w:sz w:val="28"/>
          <w:szCs w:val="28"/>
        </w:rPr>
        <w:t xml:space="preserve"> </w:t>
      </w:r>
      <w:r w:rsidRPr="001940F6">
        <w:rPr>
          <w:rFonts w:ascii="Times New Roman" w:hAnsi="Times New Roman"/>
          <w:sz w:val="28"/>
          <w:szCs w:val="28"/>
          <w:lang w:val="kk-KZ"/>
        </w:rPr>
        <w:t xml:space="preserve">«К примеру, в селе Айтей, где распахнула двери просторная </w:t>
      </w:r>
      <w:r w:rsidRPr="001940F6">
        <w:rPr>
          <w:rFonts w:ascii="Times New Roman" w:hAnsi="Times New Roman"/>
          <w:i/>
          <w:sz w:val="28"/>
          <w:szCs w:val="28"/>
          <w:lang w:val="kk-KZ"/>
        </w:rPr>
        <w:t xml:space="preserve">IT˗школа </w:t>
      </w:r>
      <w:r w:rsidRPr="001940F6">
        <w:rPr>
          <w:rFonts w:ascii="Times New Roman" w:hAnsi="Times New Roman"/>
          <w:sz w:val="28"/>
          <w:szCs w:val="28"/>
          <w:lang w:val="kk-KZ"/>
        </w:rPr>
        <w:t>на 1 200 мест, ребята долгие годы были вынуждены «грызть гранит наук» в тесном, неприспособленном помещении».//Каз.</w:t>
      </w:r>
      <w:r>
        <w:rPr>
          <w:rFonts w:ascii="Times New Roman" w:hAnsi="Times New Roman"/>
          <w:sz w:val="28"/>
          <w:szCs w:val="28"/>
          <w:lang w:val="kk-KZ"/>
        </w:rPr>
        <w:t xml:space="preserve"> п</w:t>
      </w:r>
      <w:r w:rsidRPr="001940F6">
        <w:rPr>
          <w:rFonts w:ascii="Times New Roman" w:hAnsi="Times New Roman"/>
          <w:sz w:val="28"/>
          <w:szCs w:val="28"/>
          <w:lang w:val="kk-KZ"/>
        </w:rPr>
        <w:t>равда, 7.09.2019</w:t>
      </w:r>
      <w:r>
        <w:rPr>
          <w:rFonts w:ascii="Times New Roman" w:hAnsi="Times New Roman"/>
          <w:sz w:val="28"/>
          <w:szCs w:val="28"/>
          <w:lang w:val="kk-KZ"/>
        </w:rPr>
        <w:t xml:space="preserve">. </w:t>
      </w:r>
      <w:r w:rsidRPr="001940F6">
        <w:rPr>
          <w:rFonts w:ascii="Times New Roman" w:hAnsi="Times New Roman"/>
          <w:sz w:val="28"/>
          <w:szCs w:val="28"/>
        </w:rPr>
        <w:t>«</w:t>
      </w:r>
      <w:r w:rsidRPr="001940F6">
        <w:rPr>
          <w:rFonts w:ascii="Times New Roman" w:hAnsi="Times New Roman"/>
          <w:i/>
          <w:sz w:val="28"/>
          <w:szCs w:val="28"/>
        </w:rPr>
        <w:t>При этом упаковка подделок на первый взгляд не отличалась от продукции таких популярных брендов, как Urban Decay, NARS, MAC, Kylie Cosmetics by Kylie Jenner</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16.04.2018.</w:t>
      </w:r>
      <w:r>
        <w:rPr>
          <w:rFonts w:ascii="Times New Roman" w:hAnsi="Times New Roman"/>
          <w:sz w:val="28"/>
          <w:szCs w:val="28"/>
        </w:rPr>
        <w:t xml:space="preserve"> </w:t>
      </w:r>
      <w:r w:rsidRPr="001940F6">
        <w:rPr>
          <w:rFonts w:ascii="Times New Roman" w:hAnsi="Times New Roman"/>
          <w:sz w:val="28"/>
          <w:szCs w:val="28"/>
        </w:rPr>
        <w:t>«</w:t>
      </w:r>
      <w:r w:rsidRPr="001940F6">
        <w:rPr>
          <w:rFonts w:ascii="Times New Roman" w:hAnsi="Times New Roman"/>
          <w:i/>
          <w:sz w:val="28"/>
          <w:szCs w:val="28"/>
        </w:rPr>
        <w:t>В минувший уикенд в Лас˗Вегасе на арене T˗Mobile (штат Невада, США) состоялся их матч˗реванш»</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18.09.2018.</w:t>
      </w:r>
      <w:r>
        <w:rPr>
          <w:rFonts w:ascii="Times New Roman" w:hAnsi="Times New Roman"/>
          <w:sz w:val="28"/>
          <w:szCs w:val="28"/>
        </w:rPr>
        <w:t xml:space="preserve"> </w:t>
      </w:r>
      <w:r w:rsidRPr="001940F6">
        <w:rPr>
          <w:rFonts w:ascii="Times New Roman" w:hAnsi="Times New Roman"/>
          <w:i/>
          <w:sz w:val="28"/>
          <w:szCs w:val="28"/>
        </w:rPr>
        <w:t>«На самом деле кукла, которая показана на фото, называется Barbie Fashionistas Doll #165»//Каз.</w:t>
      </w:r>
      <w:r>
        <w:rPr>
          <w:rFonts w:ascii="Times New Roman" w:hAnsi="Times New Roman"/>
          <w:i/>
          <w:sz w:val="28"/>
          <w:szCs w:val="28"/>
        </w:rPr>
        <w:t xml:space="preserve"> п</w:t>
      </w:r>
      <w:r w:rsidRPr="001940F6">
        <w:rPr>
          <w:rFonts w:ascii="Times New Roman" w:hAnsi="Times New Roman"/>
          <w:i/>
          <w:sz w:val="28"/>
          <w:szCs w:val="28"/>
        </w:rPr>
        <w:t xml:space="preserve">равда, </w:t>
      </w:r>
      <w:r w:rsidRPr="001940F6">
        <w:rPr>
          <w:rFonts w:ascii="Times New Roman" w:hAnsi="Times New Roman"/>
          <w:sz w:val="28"/>
          <w:szCs w:val="28"/>
        </w:rPr>
        <w:t>2.02.2017</w:t>
      </w:r>
      <w:r w:rsidRPr="001940F6">
        <w:rPr>
          <w:rFonts w:ascii="Times New Roman" w:hAnsi="Times New Roman"/>
          <w:i/>
          <w:sz w:val="28"/>
          <w:szCs w:val="28"/>
        </w:rPr>
        <w:t>. «Мы постарались организовать совершенно разные девять площадок. Это и поэтический батл, и сеанс одновременной игры в шахматы с международным мастером Рустамом Каирбековым, и литературное караоке, и крио-шоу»</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равда, 27.10.2018.</w:t>
      </w:r>
      <w:r w:rsidRPr="001940F6">
        <w:rPr>
          <w:rFonts w:ascii="Times New Roman" w:hAnsi="Times New Roman"/>
          <w:i/>
          <w:sz w:val="28"/>
          <w:szCs w:val="28"/>
        </w:rPr>
        <w:t xml:space="preserve"> Конструктор </w:t>
      </w:r>
      <w:r>
        <w:rPr>
          <w:rFonts w:ascii="Times New Roman" w:hAnsi="Times New Roman"/>
          <w:sz w:val="28"/>
          <w:szCs w:val="28"/>
        </w:rPr>
        <w:t>–</w:t>
      </w:r>
      <w:r w:rsidRPr="001940F6">
        <w:rPr>
          <w:rFonts w:ascii="Times New Roman" w:hAnsi="Times New Roman"/>
          <w:i/>
          <w:sz w:val="28"/>
          <w:szCs w:val="28"/>
        </w:rPr>
        <w:t xml:space="preserve"> «был представлен первый детский конструктор For Angles (четыре угла) казахстанского производства»</w:t>
      </w:r>
      <w:r w:rsidRPr="001940F6">
        <w:rPr>
          <w:rFonts w:ascii="Times New Roman" w:hAnsi="Times New Roman"/>
          <w:sz w:val="28"/>
          <w:szCs w:val="28"/>
        </w:rPr>
        <w:t>//Каз.</w:t>
      </w:r>
      <w:r w:rsidR="00D37689">
        <w:rPr>
          <w:rFonts w:ascii="Times New Roman" w:hAnsi="Times New Roman"/>
          <w:sz w:val="28"/>
          <w:szCs w:val="28"/>
        </w:rPr>
        <w:t xml:space="preserve"> </w:t>
      </w:r>
      <w:r>
        <w:rPr>
          <w:rFonts w:ascii="Times New Roman" w:hAnsi="Times New Roman"/>
          <w:sz w:val="28"/>
          <w:szCs w:val="28"/>
        </w:rPr>
        <w:t>п</w:t>
      </w:r>
      <w:r w:rsidRPr="001940F6">
        <w:rPr>
          <w:rFonts w:ascii="Times New Roman" w:hAnsi="Times New Roman"/>
          <w:sz w:val="28"/>
          <w:szCs w:val="28"/>
        </w:rPr>
        <w:t xml:space="preserve">равда, 16.09.2019. </w:t>
      </w:r>
      <w:r w:rsidRPr="001940F6">
        <w:rPr>
          <w:rFonts w:ascii="Times New Roman" w:hAnsi="Times New Roman"/>
          <w:i/>
          <w:sz w:val="28"/>
          <w:szCs w:val="28"/>
        </w:rPr>
        <w:t>«…набор игровой Novel special «Рыбалка», пистолет Fighting Eagle, «GYROSCOPE SERIES» для детей старше 6+ лет, кукла из пластмассы «L.O.L surprise!», набор посуды КНР…», «…игрушка-антистресс «Вкусняшка», кукла «Lovely baby…», «…автомобильный трансформер Мини W ТОБОТ…», «кукла из пластмассы «L.O.L surprise!»</w:t>
      </w:r>
      <w:r w:rsidRPr="001940F6">
        <w:rPr>
          <w:rFonts w:ascii="Times New Roman" w:hAnsi="Times New Roman"/>
          <w:sz w:val="28"/>
          <w:szCs w:val="28"/>
        </w:rPr>
        <w:t>//Каз.</w:t>
      </w:r>
      <w:r>
        <w:rPr>
          <w:rFonts w:ascii="Times New Roman" w:hAnsi="Times New Roman"/>
          <w:sz w:val="28"/>
          <w:szCs w:val="28"/>
        </w:rPr>
        <w:t xml:space="preserve"> п</w:t>
      </w:r>
      <w:r w:rsidRPr="001940F6">
        <w:rPr>
          <w:rFonts w:ascii="Times New Roman" w:hAnsi="Times New Roman"/>
          <w:sz w:val="28"/>
          <w:szCs w:val="28"/>
        </w:rPr>
        <w:t xml:space="preserve">равда, 20.07.2019. </w:t>
      </w:r>
    </w:p>
    <w:p w:rsidR="00252D08" w:rsidRPr="00C03DB0" w:rsidRDefault="00252D08" w:rsidP="00252D08">
      <w:pPr>
        <w:spacing w:after="0" w:line="240" w:lineRule="auto"/>
        <w:ind w:firstLine="454"/>
        <w:contextualSpacing/>
        <w:jc w:val="both"/>
        <w:rPr>
          <w:rFonts w:ascii="Times New Roman" w:hAnsi="Times New Roman"/>
          <w:sz w:val="28"/>
          <w:szCs w:val="28"/>
        </w:rPr>
      </w:pPr>
      <w:r w:rsidRPr="00C03DB0">
        <w:rPr>
          <w:rFonts w:ascii="Times New Roman" w:hAnsi="Times New Roman"/>
          <w:sz w:val="28"/>
          <w:szCs w:val="28"/>
        </w:rPr>
        <w:t>Особенно отчетливо этот тренд проявляется в категории "</w:t>
      </w:r>
      <w:r w:rsidR="00917D91">
        <w:rPr>
          <w:rFonts w:ascii="Times New Roman" w:hAnsi="Times New Roman"/>
          <w:sz w:val="28"/>
          <w:szCs w:val="28"/>
        </w:rPr>
        <w:t>Б</w:t>
      </w:r>
      <w:r w:rsidRPr="00C03DB0">
        <w:rPr>
          <w:rFonts w:ascii="Times New Roman" w:hAnsi="Times New Roman"/>
          <w:sz w:val="28"/>
          <w:szCs w:val="28"/>
        </w:rPr>
        <w:t>изнес", где слова, относящиеся к по</w:t>
      </w:r>
      <w:r>
        <w:rPr>
          <w:rFonts w:ascii="Times New Roman" w:hAnsi="Times New Roman"/>
          <w:sz w:val="28"/>
          <w:szCs w:val="28"/>
        </w:rPr>
        <w:t>дгруппе "</w:t>
      </w:r>
      <w:r w:rsidR="00917D91">
        <w:rPr>
          <w:rFonts w:ascii="Times New Roman" w:hAnsi="Times New Roman"/>
          <w:sz w:val="28"/>
          <w:szCs w:val="28"/>
        </w:rPr>
        <w:t>Н</w:t>
      </w:r>
      <w:r>
        <w:rPr>
          <w:rFonts w:ascii="Times New Roman" w:hAnsi="Times New Roman"/>
          <w:sz w:val="28"/>
          <w:szCs w:val="28"/>
        </w:rPr>
        <w:t xml:space="preserve">азвания организаций" </w:t>
      </w:r>
      <w:r w:rsidRPr="00C03DB0">
        <w:rPr>
          <w:rFonts w:ascii="Times New Roman" w:hAnsi="Times New Roman"/>
          <w:sz w:val="28"/>
          <w:szCs w:val="28"/>
        </w:rPr>
        <w:t xml:space="preserve">передаются на латинице. Это отражает международный характер бизнеса и коммерции, где английский язык и латинская графика служат универсальным средством общения. </w:t>
      </w:r>
      <w:r>
        <w:rPr>
          <w:rFonts w:ascii="Times New Roman" w:hAnsi="Times New Roman"/>
          <w:sz w:val="28"/>
          <w:szCs w:val="28"/>
        </w:rPr>
        <w:t xml:space="preserve">Названия международных компаний </w:t>
      </w:r>
      <w:r w:rsidRPr="00C03DB0">
        <w:rPr>
          <w:rFonts w:ascii="Times New Roman" w:hAnsi="Times New Roman"/>
          <w:sz w:val="28"/>
          <w:szCs w:val="28"/>
        </w:rPr>
        <w:t>обычно сохраняются на латинице даже в русскоязычных текстах.</w:t>
      </w:r>
    </w:p>
    <w:p w:rsidR="00252D08" w:rsidRDefault="00252D08" w:rsidP="00252D08">
      <w:pPr>
        <w:spacing w:after="0" w:line="240" w:lineRule="auto"/>
        <w:ind w:firstLine="454"/>
        <w:contextualSpacing/>
        <w:jc w:val="both"/>
        <w:rPr>
          <w:rFonts w:ascii="Times New Roman" w:hAnsi="Times New Roman"/>
          <w:sz w:val="28"/>
          <w:szCs w:val="28"/>
        </w:rPr>
      </w:pPr>
      <w:r w:rsidRPr="00C03DB0">
        <w:rPr>
          <w:rFonts w:ascii="Times New Roman" w:hAnsi="Times New Roman"/>
          <w:sz w:val="28"/>
          <w:szCs w:val="28"/>
        </w:rPr>
        <w:t>Кроме того, передача заимствованной лексики на латинице иногда используется для придания определенного окраса тексту. Это может быть связано с желанием подчеркнуть иностранное происхождение слова, создать определенную атмосферу или стиль, или же подчеркнуть авторитетность источника. Этот метод также может служить средством привлечения внимания или создания определенного впечатления у читателя.</w:t>
      </w:r>
    </w:p>
    <w:p w:rsidR="00E9436D" w:rsidRPr="001940F6" w:rsidRDefault="00011BBF" w:rsidP="00E9436D">
      <w:pPr>
        <w:spacing w:after="0" w:line="240" w:lineRule="auto"/>
        <w:ind w:firstLine="454"/>
        <w:contextualSpacing/>
        <w:jc w:val="both"/>
        <w:rPr>
          <w:rFonts w:ascii="Times New Roman" w:hAnsi="Times New Roman"/>
          <w:sz w:val="28"/>
          <w:szCs w:val="28"/>
        </w:rPr>
      </w:pPr>
      <w:r>
        <w:rPr>
          <w:rFonts w:ascii="Times New Roman" w:hAnsi="Times New Roman"/>
          <w:sz w:val="28"/>
          <w:szCs w:val="28"/>
        </w:rPr>
        <w:lastRenderedPageBreak/>
        <w:t>Также, к</w:t>
      </w:r>
      <w:r w:rsidR="00E9436D" w:rsidRPr="001940F6">
        <w:rPr>
          <w:rFonts w:ascii="Times New Roman" w:hAnsi="Times New Roman"/>
          <w:sz w:val="28"/>
          <w:szCs w:val="28"/>
        </w:rPr>
        <w:t>ак уже было сказано</w:t>
      </w:r>
      <w:r w:rsidR="00D37689">
        <w:rPr>
          <w:rFonts w:ascii="Times New Roman" w:hAnsi="Times New Roman"/>
          <w:sz w:val="28"/>
          <w:szCs w:val="28"/>
        </w:rPr>
        <w:t xml:space="preserve">, </w:t>
      </w:r>
      <w:r w:rsidR="00E9436D" w:rsidRPr="001940F6">
        <w:rPr>
          <w:rFonts w:ascii="Times New Roman" w:hAnsi="Times New Roman"/>
          <w:sz w:val="28"/>
          <w:szCs w:val="28"/>
        </w:rPr>
        <w:t>в первом разделе нашего исследования, при фонетико˗графической адаптации важную роль играет и тра</w:t>
      </w:r>
      <w:r w:rsidR="00D37689">
        <w:rPr>
          <w:rFonts w:ascii="Times New Roman" w:hAnsi="Times New Roman"/>
          <w:sz w:val="28"/>
          <w:szCs w:val="28"/>
        </w:rPr>
        <w:t xml:space="preserve">нсплантация. Рассмотрим это явление </w:t>
      </w:r>
      <w:r w:rsidR="00E9436D" w:rsidRPr="001940F6">
        <w:rPr>
          <w:rFonts w:ascii="Times New Roman" w:hAnsi="Times New Roman"/>
          <w:sz w:val="28"/>
          <w:szCs w:val="28"/>
        </w:rPr>
        <w:t xml:space="preserve"> </w:t>
      </w:r>
      <w:r w:rsidR="00D37689">
        <w:rPr>
          <w:rFonts w:ascii="Times New Roman" w:hAnsi="Times New Roman"/>
          <w:sz w:val="28"/>
          <w:szCs w:val="28"/>
        </w:rPr>
        <w:t xml:space="preserve">на </w:t>
      </w:r>
      <w:r w:rsidR="00E9436D" w:rsidRPr="001940F6">
        <w:rPr>
          <w:rFonts w:ascii="Times New Roman" w:hAnsi="Times New Roman"/>
          <w:sz w:val="28"/>
          <w:szCs w:val="28"/>
        </w:rPr>
        <w:t>примера</w:t>
      </w:r>
      <w:r w:rsidR="00D37689">
        <w:rPr>
          <w:rFonts w:ascii="Times New Roman" w:hAnsi="Times New Roman"/>
          <w:sz w:val="28"/>
          <w:szCs w:val="28"/>
        </w:rPr>
        <w:t>х</w:t>
      </w:r>
      <w:r w:rsidR="00E9436D" w:rsidRPr="001940F6">
        <w:rPr>
          <w:rFonts w:ascii="Times New Roman" w:hAnsi="Times New Roman"/>
          <w:sz w:val="28"/>
          <w:szCs w:val="28"/>
        </w:rPr>
        <w:t xml:space="preserve">. </w:t>
      </w:r>
    </w:p>
    <w:p w:rsidR="00E9436D" w:rsidRPr="001940F6" w:rsidRDefault="00E9436D" w:rsidP="00220E96">
      <w:pPr>
        <w:spacing w:after="0" w:line="240" w:lineRule="auto"/>
        <w:ind w:firstLine="454"/>
        <w:contextualSpacing/>
        <w:jc w:val="right"/>
        <w:outlineLvl w:val="0"/>
        <w:rPr>
          <w:rFonts w:ascii="Times New Roman" w:hAnsi="Times New Roman"/>
          <w:sz w:val="28"/>
          <w:szCs w:val="28"/>
        </w:rPr>
      </w:pPr>
    </w:p>
    <w:tbl>
      <w:tblPr>
        <w:tblStyle w:val="-611"/>
        <w:tblW w:w="9634" w:type="dxa"/>
        <w:tblLook w:val="04A0" w:firstRow="1" w:lastRow="0" w:firstColumn="1" w:lastColumn="0" w:noHBand="0" w:noVBand="1"/>
      </w:tblPr>
      <w:tblGrid>
        <w:gridCol w:w="5524"/>
        <w:gridCol w:w="4110"/>
      </w:tblGrid>
      <w:tr w:rsidR="00E9436D" w:rsidRPr="001940F6" w:rsidTr="00A735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rsidR="00E9436D" w:rsidRPr="001940F6" w:rsidRDefault="00E9436D" w:rsidP="00A73575">
            <w:pPr>
              <w:spacing w:after="0" w:line="240" w:lineRule="auto"/>
              <w:contextualSpacing/>
              <w:jc w:val="both"/>
              <w:rPr>
                <w:rFonts w:ascii="Times New Roman" w:hAnsi="Times New Roman"/>
                <w:color w:val="auto"/>
                <w:sz w:val="28"/>
                <w:szCs w:val="28"/>
              </w:rPr>
            </w:pPr>
            <w:r w:rsidRPr="001940F6">
              <w:rPr>
                <w:rFonts w:ascii="Times New Roman" w:hAnsi="Times New Roman"/>
                <w:color w:val="auto"/>
                <w:sz w:val="28"/>
                <w:szCs w:val="28"/>
              </w:rPr>
              <w:t>Пример</w:t>
            </w:r>
          </w:p>
        </w:tc>
        <w:tc>
          <w:tcPr>
            <w:tcW w:w="4110" w:type="dxa"/>
          </w:tcPr>
          <w:p w:rsidR="00E9436D" w:rsidRPr="001940F6" w:rsidRDefault="00E9436D" w:rsidP="00A73575">
            <w:pPr>
              <w:spacing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8"/>
                <w:szCs w:val="28"/>
              </w:rPr>
            </w:pPr>
            <w:r w:rsidRPr="001940F6">
              <w:rPr>
                <w:rFonts w:ascii="Times New Roman" w:hAnsi="Times New Roman"/>
                <w:color w:val="auto"/>
                <w:sz w:val="28"/>
                <w:szCs w:val="28"/>
              </w:rPr>
              <w:t>Анализ</w:t>
            </w:r>
          </w:p>
        </w:tc>
      </w:tr>
      <w:tr w:rsidR="00E9436D" w:rsidRPr="001940F6" w:rsidTr="00A735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rsidR="00E9436D" w:rsidRPr="001940F6" w:rsidRDefault="00E9436D" w:rsidP="00A73575">
            <w:pPr>
              <w:spacing w:after="0" w:line="240" w:lineRule="auto"/>
              <w:contextualSpacing/>
              <w:jc w:val="both"/>
              <w:rPr>
                <w:rFonts w:ascii="Times New Roman" w:hAnsi="Times New Roman"/>
                <w:b w:val="0"/>
                <w:color w:val="auto"/>
                <w:sz w:val="28"/>
                <w:szCs w:val="28"/>
              </w:rPr>
            </w:pPr>
            <w:r w:rsidRPr="001940F6">
              <w:rPr>
                <w:rFonts w:ascii="Times New Roman" w:hAnsi="Times New Roman"/>
                <w:b w:val="0"/>
                <w:color w:val="auto"/>
                <w:sz w:val="28"/>
                <w:szCs w:val="28"/>
              </w:rPr>
              <w:t xml:space="preserve">Аппарат будет поддерживать съемку и демонстрацию </w:t>
            </w:r>
            <w:r w:rsidRPr="001940F6">
              <w:rPr>
                <w:rFonts w:ascii="Times New Roman" w:hAnsi="Times New Roman"/>
                <w:b w:val="0"/>
                <w:i/>
                <w:color w:val="auto"/>
                <w:sz w:val="28"/>
                <w:szCs w:val="28"/>
              </w:rPr>
              <w:t>Live Photo,</w:t>
            </w:r>
            <w:r w:rsidRPr="001940F6">
              <w:rPr>
                <w:rFonts w:ascii="Times New Roman" w:hAnsi="Times New Roman"/>
                <w:b w:val="0"/>
                <w:color w:val="auto"/>
                <w:sz w:val="28"/>
                <w:szCs w:val="28"/>
              </w:rPr>
              <w:t xml:space="preserve"> но будет лишен функции </w:t>
            </w:r>
            <w:r w:rsidRPr="001940F6">
              <w:rPr>
                <w:rFonts w:ascii="Times New Roman" w:hAnsi="Times New Roman"/>
                <w:b w:val="0"/>
                <w:i/>
                <w:color w:val="auto"/>
                <w:sz w:val="28"/>
                <w:szCs w:val="28"/>
              </w:rPr>
              <w:t>3D Touch</w:t>
            </w:r>
            <w:r w:rsidRPr="001940F6">
              <w:rPr>
                <w:rFonts w:ascii="Times New Roman" w:hAnsi="Times New Roman"/>
                <w:b w:val="0"/>
                <w:color w:val="auto"/>
                <w:sz w:val="28"/>
                <w:szCs w:val="28"/>
              </w:rPr>
              <w:t xml:space="preserve"> //Каз.</w:t>
            </w:r>
            <w:r>
              <w:rPr>
                <w:rFonts w:ascii="Times New Roman" w:hAnsi="Times New Roman"/>
                <w:b w:val="0"/>
                <w:color w:val="auto"/>
                <w:sz w:val="28"/>
                <w:szCs w:val="28"/>
              </w:rPr>
              <w:t xml:space="preserve"> п</w:t>
            </w:r>
            <w:r w:rsidRPr="001940F6">
              <w:rPr>
                <w:rFonts w:ascii="Times New Roman" w:hAnsi="Times New Roman"/>
                <w:b w:val="0"/>
                <w:color w:val="auto"/>
                <w:sz w:val="28"/>
                <w:szCs w:val="28"/>
              </w:rPr>
              <w:t>равда, 13.02.2017</w:t>
            </w:r>
          </w:p>
        </w:tc>
        <w:tc>
          <w:tcPr>
            <w:tcW w:w="4110" w:type="dxa"/>
          </w:tcPr>
          <w:p w:rsidR="00E9436D" w:rsidRPr="001940F6" w:rsidRDefault="00E9436D" w:rsidP="00A73575">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8"/>
                <w:szCs w:val="28"/>
              </w:rPr>
            </w:pPr>
            <w:r w:rsidRPr="001940F6">
              <w:rPr>
                <w:rFonts w:ascii="Times New Roman" w:hAnsi="Times New Roman"/>
                <w:color w:val="auto"/>
                <w:sz w:val="28"/>
                <w:szCs w:val="28"/>
              </w:rPr>
              <w:t>Заимствования путем трансплантации, автор дает английские слова без перевода или комментария</w:t>
            </w:r>
          </w:p>
        </w:tc>
      </w:tr>
      <w:tr w:rsidR="00E9436D" w:rsidRPr="001940F6" w:rsidTr="00A73575">
        <w:tc>
          <w:tcPr>
            <w:cnfStyle w:val="001000000000" w:firstRow="0" w:lastRow="0" w:firstColumn="1" w:lastColumn="0" w:oddVBand="0" w:evenVBand="0" w:oddHBand="0" w:evenHBand="0" w:firstRowFirstColumn="0" w:firstRowLastColumn="0" w:lastRowFirstColumn="0" w:lastRowLastColumn="0"/>
            <w:tcW w:w="5524" w:type="dxa"/>
          </w:tcPr>
          <w:p w:rsidR="00E9436D" w:rsidRPr="001940F6" w:rsidRDefault="00E9436D" w:rsidP="00A73575">
            <w:pPr>
              <w:spacing w:after="0" w:line="240" w:lineRule="auto"/>
              <w:contextualSpacing/>
              <w:jc w:val="both"/>
              <w:rPr>
                <w:rFonts w:ascii="Times New Roman" w:hAnsi="Times New Roman"/>
                <w:b w:val="0"/>
                <w:color w:val="auto"/>
                <w:sz w:val="28"/>
                <w:szCs w:val="28"/>
              </w:rPr>
            </w:pPr>
            <w:r w:rsidRPr="001940F6">
              <w:rPr>
                <w:rFonts w:ascii="Times New Roman" w:hAnsi="Times New Roman"/>
                <w:b w:val="0"/>
                <w:color w:val="auto"/>
                <w:sz w:val="28"/>
                <w:szCs w:val="28"/>
              </w:rPr>
              <w:t xml:space="preserve">Теперь у всех на слуху – </w:t>
            </w:r>
            <w:r w:rsidRPr="001940F6">
              <w:rPr>
                <w:rFonts w:ascii="Times New Roman" w:hAnsi="Times New Roman"/>
                <w:b w:val="0"/>
                <w:i/>
                <w:color w:val="auto"/>
                <w:sz w:val="28"/>
                <w:szCs w:val="28"/>
              </w:rPr>
              <w:t>онлайн (включено</w:t>
            </w:r>
            <w:r w:rsidRPr="001940F6">
              <w:rPr>
                <w:rFonts w:ascii="Times New Roman" w:hAnsi="Times New Roman"/>
                <w:b w:val="0"/>
                <w:color w:val="auto"/>
                <w:sz w:val="28"/>
                <w:szCs w:val="28"/>
              </w:rPr>
              <w:t xml:space="preserve">), </w:t>
            </w:r>
            <w:r w:rsidRPr="001940F6">
              <w:rPr>
                <w:rFonts w:ascii="Times New Roman" w:hAnsi="Times New Roman"/>
                <w:b w:val="0"/>
                <w:i/>
                <w:color w:val="auto"/>
                <w:sz w:val="28"/>
                <w:szCs w:val="28"/>
              </w:rPr>
              <w:t>офлайн (выключено), имейл (электронное письмо)</w:t>
            </w:r>
            <w:r w:rsidRPr="001940F6">
              <w:rPr>
                <w:rFonts w:ascii="Times New Roman" w:hAnsi="Times New Roman"/>
                <w:b w:val="0"/>
                <w:color w:val="auto"/>
                <w:sz w:val="28"/>
                <w:szCs w:val="28"/>
              </w:rPr>
              <w:t xml:space="preserve"> //Каз.</w:t>
            </w:r>
            <w:r>
              <w:rPr>
                <w:rFonts w:ascii="Times New Roman" w:hAnsi="Times New Roman"/>
                <w:b w:val="0"/>
                <w:color w:val="auto"/>
                <w:sz w:val="28"/>
                <w:szCs w:val="28"/>
              </w:rPr>
              <w:t xml:space="preserve"> п</w:t>
            </w:r>
            <w:r w:rsidRPr="001940F6">
              <w:rPr>
                <w:rFonts w:ascii="Times New Roman" w:hAnsi="Times New Roman"/>
                <w:b w:val="0"/>
                <w:color w:val="auto"/>
                <w:sz w:val="28"/>
                <w:szCs w:val="28"/>
              </w:rPr>
              <w:t>равда, 17.03.2017</w:t>
            </w:r>
          </w:p>
        </w:tc>
        <w:tc>
          <w:tcPr>
            <w:tcW w:w="4110" w:type="dxa"/>
          </w:tcPr>
          <w:p w:rsidR="00E9436D" w:rsidRPr="001940F6" w:rsidRDefault="00E9436D" w:rsidP="00A73575">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8"/>
                <w:szCs w:val="28"/>
              </w:rPr>
            </w:pPr>
            <w:r w:rsidRPr="001940F6">
              <w:rPr>
                <w:rFonts w:ascii="Times New Roman" w:hAnsi="Times New Roman"/>
                <w:color w:val="auto"/>
                <w:sz w:val="28"/>
                <w:szCs w:val="28"/>
              </w:rPr>
              <w:t>При трансплантации предлагается перевод или объяснение для лучшего понимания статьи</w:t>
            </w:r>
          </w:p>
        </w:tc>
      </w:tr>
      <w:tr w:rsidR="00E9436D" w:rsidRPr="001940F6" w:rsidTr="00A735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rsidR="00E9436D" w:rsidRPr="001940F6" w:rsidRDefault="00E9436D" w:rsidP="00A73575">
            <w:pPr>
              <w:spacing w:after="0" w:line="240" w:lineRule="auto"/>
              <w:contextualSpacing/>
              <w:jc w:val="both"/>
              <w:rPr>
                <w:rFonts w:ascii="Times New Roman" w:hAnsi="Times New Roman"/>
                <w:b w:val="0"/>
                <w:color w:val="auto"/>
                <w:sz w:val="28"/>
                <w:szCs w:val="28"/>
              </w:rPr>
            </w:pPr>
            <w:r w:rsidRPr="001940F6">
              <w:rPr>
                <w:rFonts w:ascii="Times New Roman" w:hAnsi="Times New Roman"/>
                <w:b w:val="0"/>
                <w:color w:val="auto"/>
                <w:sz w:val="28"/>
                <w:szCs w:val="28"/>
              </w:rPr>
              <w:t xml:space="preserve">Тема павильона </w:t>
            </w:r>
            <w:r w:rsidRPr="001940F6">
              <w:rPr>
                <w:rFonts w:ascii="Times New Roman" w:hAnsi="Times New Roman"/>
                <w:b w:val="0"/>
                <w:i/>
                <w:color w:val="auto"/>
                <w:sz w:val="28"/>
                <w:szCs w:val="28"/>
              </w:rPr>
              <w:t>Flower Power (Сила цветов)</w:t>
            </w:r>
            <w:r w:rsidRPr="001940F6">
              <w:rPr>
                <w:rFonts w:ascii="Times New Roman" w:hAnsi="Times New Roman"/>
                <w:b w:val="0"/>
                <w:color w:val="auto"/>
                <w:sz w:val="28"/>
                <w:szCs w:val="28"/>
              </w:rPr>
              <w:t xml:space="preserve"> будет презентовать посетителям энергоэффективность в повседневной жизни человека</w:t>
            </w:r>
          </w:p>
        </w:tc>
        <w:tc>
          <w:tcPr>
            <w:tcW w:w="4110" w:type="dxa"/>
          </w:tcPr>
          <w:p w:rsidR="00E9436D" w:rsidRPr="001940F6" w:rsidRDefault="00E9436D" w:rsidP="00A73575">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8"/>
                <w:szCs w:val="28"/>
              </w:rPr>
            </w:pPr>
            <w:r w:rsidRPr="001940F6">
              <w:rPr>
                <w:rFonts w:ascii="Times New Roman" w:hAnsi="Times New Roman"/>
                <w:color w:val="auto"/>
                <w:sz w:val="28"/>
                <w:szCs w:val="28"/>
              </w:rPr>
              <w:t>даже если реципиент незнаком с английским языком, благодаря предлагаемому переводу он может понять, о чем говорит автор статьи</w:t>
            </w:r>
          </w:p>
        </w:tc>
      </w:tr>
    </w:tbl>
    <w:p w:rsidR="00E9436D" w:rsidRDefault="00E9436D" w:rsidP="00252D08">
      <w:pPr>
        <w:spacing w:after="0" w:line="240" w:lineRule="auto"/>
        <w:ind w:firstLine="454"/>
        <w:contextualSpacing/>
        <w:jc w:val="both"/>
        <w:rPr>
          <w:rFonts w:ascii="Times New Roman" w:hAnsi="Times New Roman"/>
          <w:sz w:val="28"/>
          <w:szCs w:val="28"/>
        </w:rPr>
      </w:pPr>
    </w:p>
    <w:p w:rsidR="00252D08" w:rsidRPr="00D6117A" w:rsidRDefault="00252D08" w:rsidP="00252D08">
      <w:pPr>
        <w:spacing w:after="0" w:line="240" w:lineRule="auto"/>
        <w:ind w:firstLine="454"/>
        <w:contextualSpacing/>
        <w:jc w:val="both"/>
        <w:rPr>
          <w:rFonts w:ascii="Times New Roman" w:hAnsi="Times New Roman"/>
          <w:sz w:val="28"/>
          <w:szCs w:val="28"/>
        </w:rPr>
      </w:pPr>
      <w:r w:rsidRPr="00D6117A">
        <w:rPr>
          <w:rFonts w:ascii="Times New Roman" w:hAnsi="Times New Roman"/>
          <w:sz w:val="28"/>
          <w:szCs w:val="28"/>
        </w:rPr>
        <w:t xml:space="preserve">При использовании латиницы для передачи заимствований, авторы часто решают задачу понимания иностранных терминов и выражений путем экспликации </w:t>
      </w:r>
      <w:r>
        <w:rPr>
          <w:rFonts w:ascii="Times New Roman" w:hAnsi="Times New Roman"/>
          <w:sz w:val="28"/>
          <w:szCs w:val="28"/>
        </w:rPr>
        <w:t>‒</w:t>
      </w:r>
      <w:r w:rsidRPr="00D6117A">
        <w:rPr>
          <w:rFonts w:ascii="Times New Roman" w:hAnsi="Times New Roman"/>
          <w:sz w:val="28"/>
          <w:szCs w:val="28"/>
        </w:rPr>
        <w:t xml:space="preserve"> пояснения смысла, добавления комментариев или предоставления перевода в примечаниях. Это особенно полезно в ситуациях, когда заимствованное слово или выражение может быть неизвестно читателю, или когда оно имеет специфический, контекстно-зависимый смысл.</w:t>
      </w:r>
    </w:p>
    <w:p w:rsidR="00252D08" w:rsidRDefault="00252D08" w:rsidP="00252D08">
      <w:pPr>
        <w:spacing w:after="0" w:line="240" w:lineRule="auto"/>
        <w:ind w:firstLine="454"/>
        <w:contextualSpacing/>
        <w:jc w:val="both"/>
        <w:rPr>
          <w:rFonts w:ascii="Times New Roman" w:hAnsi="Times New Roman"/>
          <w:sz w:val="28"/>
          <w:szCs w:val="28"/>
        </w:rPr>
      </w:pPr>
      <w:r w:rsidRPr="00D6117A">
        <w:rPr>
          <w:rFonts w:ascii="Times New Roman" w:hAnsi="Times New Roman"/>
          <w:sz w:val="28"/>
          <w:szCs w:val="28"/>
        </w:rPr>
        <w:t>Экспликация, таким образом, играет важную роль в облегчении понимания и усвоения новой лексики. Это подчеркивает, что заимствования не просто вводятся в язык без объяснения, а активно включаются в текстовый контекст, что способствует более глубокому и точному пониманию.</w:t>
      </w:r>
    </w:p>
    <w:p w:rsidR="00252D08" w:rsidRDefault="00252D08" w:rsidP="00252D08">
      <w:pPr>
        <w:spacing w:after="0" w:line="240" w:lineRule="auto"/>
        <w:ind w:firstLine="454"/>
        <w:contextualSpacing/>
        <w:jc w:val="both"/>
        <w:rPr>
          <w:rFonts w:ascii="Times New Roman" w:hAnsi="Times New Roman"/>
          <w:sz w:val="28"/>
          <w:szCs w:val="28"/>
        </w:rPr>
      </w:pPr>
      <w:r w:rsidRPr="00D6117A">
        <w:rPr>
          <w:rFonts w:ascii="Times New Roman" w:hAnsi="Times New Roman"/>
          <w:sz w:val="28"/>
          <w:szCs w:val="28"/>
        </w:rPr>
        <w:t>При анализе материалов газеты</w:t>
      </w:r>
      <w:r w:rsidR="00D37689">
        <w:rPr>
          <w:rFonts w:ascii="Times New Roman" w:hAnsi="Times New Roman"/>
          <w:sz w:val="28"/>
          <w:szCs w:val="28"/>
        </w:rPr>
        <w:t xml:space="preserve"> </w:t>
      </w:r>
      <w:r w:rsidRPr="00D6117A">
        <w:rPr>
          <w:rFonts w:ascii="Times New Roman" w:hAnsi="Times New Roman"/>
          <w:sz w:val="28"/>
          <w:szCs w:val="28"/>
        </w:rPr>
        <w:t xml:space="preserve"> "Казахстанская правда" было</w:t>
      </w:r>
      <w:r w:rsidR="00D37689">
        <w:rPr>
          <w:rFonts w:ascii="Times New Roman" w:hAnsi="Times New Roman"/>
          <w:sz w:val="28"/>
          <w:szCs w:val="28"/>
        </w:rPr>
        <w:t xml:space="preserve"> выявлено</w:t>
      </w:r>
      <w:r w:rsidRPr="00D6117A">
        <w:rPr>
          <w:rFonts w:ascii="Times New Roman" w:hAnsi="Times New Roman"/>
          <w:sz w:val="28"/>
          <w:szCs w:val="28"/>
        </w:rPr>
        <w:t>, что</w:t>
      </w:r>
      <w:r>
        <w:rPr>
          <w:rFonts w:ascii="Times New Roman" w:hAnsi="Times New Roman"/>
          <w:sz w:val="28"/>
          <w:szCs w:val="28"/>
        </w:rPr>
        <w:t xml:space="preserve"> </w:t>
      </w:r>
      <w:r w:rsidRPr="00D6117A">
        <w:rPr>
          <w:rFonts w:ascii="Times New Roman" w:hAnsi="Times New Roman"/>
          <w:sz w:val="28"/>
          <w:szCs w:val="28"/>
        </w:rPr>
        <w:t>авторы активно используют комментарии, поясняющие значение заимствованных слов и выражений. Такой подход не только помогает читателям лучше понимать содержание статей, но также способствует более эффективному усвоению новой лексики.</w:t>
      </w:r>
      <w:r>
        <w:rPr>
          <w:rFonts w:ascii="Times New Roman" w:hAnsi="Times New Roman"/>
          <w:sz w:val="28"/>
          <w:szCs w:val="28"/>
        </w:rPr>
        <w:t xml:space="preserve"> Например,</w:t>
      </w:r>
    </w:p>
    <w:p w:rsidR="00252D08" w:rsidRPr="00A74225" w:rsidRDefault="00252D08" w:rsidP="00252D08">
      <w:pPr>
        <w:pStyle w:val="a3"/>
        <w:numPr>
          <w:ilvl w:val="0"/>
          <w:numId w:val="35"/>
        </w:numPr>
        <w:spacing w:after="0" w:line="240" w:lineRule="auto"/>
        <w:ind w:left="0" w:firstLine="426"/>
        <w:jc w:val="both"/>
        <w:rPr>
          <w:rFonts w:ascii="Times New Roman" w:hAnsi="Times New Roman"/>
          <w:i/>
          <w:sz w:val="28"/>
          <w:szCs w:val="28"/>
        </w:rPr>
      </w:pPr>
      <w:r w:rsidRPr="00A74225">
        <w:rPr>
          <w:rFonts w:ascii="Times New Roman" w:hAnsi="Times New Roman"/>
          <w:i/>
          <w:sz w:val="28"/>
          <w:szCs w:val="28"/>
        </w:rPr>
        <w:t xml:space="preserve">Сегодня на рынке появился новый тренд - </w:t>
      </w:r>
      <w:r w:rsidRPr="00D37689">
        <w:rPr>
          <w:rFonts w:ascii="Times New Roman" w:hAnsi="Times New Roman"/>
          <w:i/>
          <w:sz w:val="28"/>
          <w:szCs w:val="28"/>
          <w:u w:val="single"/>
        </w:rPr>
        <w:t xml:space="preserve">краудфандинг </w:t>
      </w:r>
      <w:r w:rsidRPr="00A74225">
        <w:rPr>
          <w:rFonts w:ascii="Times New Roman" w:hAnsi="Times New Roman"/>
          <w:i/>
          <w:sz w:val="28"/>
          <w:szCs w:val="28"/>
        </w:rPr>
        <w:t>(crowdfunding), который представляет собой сбор средств от большого количества людей, обычно через Интернет, для финансирования нового проекта или инициативы // Каз.</w:t>
      </w:r>
      <w:r w:rsidR="00917D91">
        <w:rPr>
          <w:rFonts w:ascii="Times New Roman" w:hAnsi="Times New Roman"/>
          <w:i/>
          <w:sz w:val="28"/>
          <w:szCs w:val="28"/>
        </w:rPr>
        <w:t xml:space="preserve"> п</w:t>
      </w:r>
      <w:r w:rsidRPr="00A74225">
        <w:rPr>
          <w:rFonts w:ascii="Times New Roman" w:hAnsi="Times New Roman"/>
          <w:i/>
          <w:sz w:val="28"/>
          <w:szCs w:val="28"/>
        </w:rPr>
        <w:t>равда, 12.10.2018</w:t>
      </w:r>
    </w:p>
    <w:p w:rsidR="00252D08" w:rsidRPr="00A74225" w:rsidRDefault="00252D08" w:rsidP="00252D08">
      <w:pPr>
        <w:pStyle w:val="a3"/>
        <w:numPr>
          <w:ilvl w:val="0"/>
          <w:numId w:val="34"/>
        </w:numPr>
        <w:spacing w:after="0" w:line="240" w:lineRule="auto"/>
        <w:ind w:left="0" w:firstLine="426"/>
        <w:jc w:val="both"/>
        <w:rPr>
          <w:rFonts w:ascii="Times New Roman" w:hAnsi="Times New Roman"/>
          <w:i/>
          <w:sz w:val="28"/>
          <w:szCs w:val="28"/>
        </w:rPr>
      </w:pPr>
      <w:r w:rsidRPr="00A74225">
        <w:rPr>
          <w:rFonts w:ascii="Times New Roman" w:hAnsi="Times New Roman"/>
          <w:i/>
          <w:sz w:val="28"/>
          <w:szCs w:val="28"/>
        </w:rPr>
        <w:t>В своей работе мы руководствуемся методом «</w:t>
      </w:r>
      <w:r w:rsidRPr="00D37689">
        <w:rPr>
          <w:rFonts w:ascii="Times New Roman" w:hAnsi="Times New Roman"/>
          <w:sz w:val="28"/>
          <w:szCs w:val="28"/>
        </w:rPr>
        <w:t>trial and error</w:t>
      </w:r>
      <w:r w:rsidRPr="00A74225">
        <w:rPr>
          <w:rFonts w:ascii="Times New Roman" w:hAnsi="Times New Roman"/>
          <w:i/>
          <w:sz w:val="28"/>
          <w:szCs w:val="28"/>
        </w:rPr>
        <w:t>» (метод «проб и ошибок»), что позволяет нам быстро адаптироваться к новым условиям // Каз.</w:t>
      </w:r>
      <w:r w:rsidR="00917D91">
        <w:rPr>
          <w:rFonts w:ascii="Times New Roman" w:hAnsi="Times New Roman"/>
          <w:i/>
          <w:sz w:val="28"/>
          <w:szCs w:val="28"/>
        </w:rPr>
        <w:t xml:space="preserve"> п</w:t>
      </w:r>
      <w:r w:rsidRPr="00A74225">
        <w:rPr>
          <w:rFonts w:ascii="Times New Roman" w:hAnsi="Times New Roman"/>
          <w:i/>
          <w:sz w:val="28"/>
          <w:szCs w:val="28"/>
        </w:rPr>
        <w:t>равда, 14.05.2018.</w:t>
      </w:r>
    </w:p>
    <w:p w:rsidR="00252D08" w:rsidRPr="00A74225" w:rsidRDefault="00252D08" w:rsidP="00252D08">
      <w:pPr>
        <w:pStyle w:val="a3"/>
        <w:numPr>
          <w:ilvl w:val="0"/>
          <w:numId w:val="34"/>
        </w:numPr>
        <w:spacing w:after="0" w:line="240" w:lineRule="auto"/>
        <w:ind w:left="0" w:firstLine="426"/>
        <w:jc w:val="both"/>
        <w:rPr>
          <w:rFonts w:ascii="Times New Roman" w:hAnsi="Times New Roman"/>
          <w:i/>
          <w:sz w:val="28"/>
          <w:szCs w:val="28"/>
        </w:rPr>
      </w:pPr>
      <w:r w:rsidRPr="00A74225">
        <w:rPr>
          <w:rFonts w:ascii="Times New Roman" w:hAnsi="Times New Roman"/>
          <w:i/>
          <w:sz w:val="28"/>
          <w:szCs w:val="28"/>
        </w:rPr>
        <w:t xml:space="preserve">На сегодняшний день принцип </w:t>
      </w:r>
      <w:r w:rsidRPr="00D37689">
        <w:rPr>
          <w:rFonts w:ascii="Times New Roman" w:hAnsi="Times New Roman"/>
          <w:i/>
          <w:sz w:val="28"/>
          <w:szCs w:val="28"/>
          <w:u w:val="single"/>
        </w:rPr>
        <w:t>'устойчивого развития'</w:t>
      </w:r>
      <w:r w:rsidRPr="00A74225">
        <w:rPr>
          <w:rFonts w:ascii="Times New Roman" w:hAnsi="Times New Roman"/>
          <w:i/>
          <w:sz w:val="28"/>
          <w:szCs w:val="28"/>
        </w:rPr>
        <w:t xml:space="preserve"> (sustainable development) становится все более важным для компаний всех отраслей // Каз.</w:t>
      </w:r>
      <w:r w:rsidR="00917D91">
        <w:rPr>
          <w:rFonts w:ascii="Times New Roman" w:hAnsi="Times New Roman"/>
          <w:i/>
          <w:sz w:val="28"/>
          <w:szCs w:val="28"/>
        </w:rPr>
        <w:t xml:space="preserve"> п</w:t>
      </w:r>
      <w:r w:rsidRPr="00A74225">
        <w:rPr>
          <w:rFonts w:ascii="Times New Roman" w:hAnsi="Times New Roman"/>
          <w:i/>
          <w:sz w:val="28"/>
          <w:szCs w:val="28"/>
        </w:rPr>
        <w:t>равда,9.07.2019.</w:t>
      </w:r>
    </w:p>
    <w:p w:rsidR="00252D08" w:rsidRPr="00A74225" w:rsidRDefault="00252D08" w:rsidP="00252D08">
      <w:pPr>
        <w:pStyle w:val="a3"/>
        <w:numPr>
          <w:ilvl w:val="0"/>
          <w:numId w:val="34"/>
        </w:numPr>
        <w:spacing w:after="0" w:line="240" w:lineRule="auto"/>
        <w:ind w:left="0" w:firstLine="426"/>
        <w:jc w:val="both"/>
        <w:rPr>
          <w:rFonts w:ascii="Times New Roman" w:hAnsi="Times New Roman"/>
          <w:i/>
          <w:sz w:val="28"/>
          <w:szCs w:val="28"/>
        </w:rPr>
      </w:pPr>
      <w:r w:rsidRPr="00A74225">
        <w:rPr>
          <w:rFonts w:ascii="Times New Roman" w:hAnsi="Times New Roman"/>
          <w:i/>
          <w:sz w:val="28"/>
          <w:szCs w:val="28"/>
        </w:rPr>
        <w:lastRenderedPageBreak/>
        <w:t>В рамках дискуссии рассматривался вопрос об использовании гибкой методологии управления проектами, часто называемой «скрам» // Каз.</w:t>
      </w:r>
      <w:r w:rsidR="00917D91">
        <w:rPr>
          <w:rFonts w:ascii="Times New Roman" w:hAnsi="Times New Roman"/>
          <w:i/>
          <w:sz w:val="28"/>
          <w:szCs w:val="28"/>
        </w:rPr>
        <w:t xml:space="preserve"> п</w:t>
      </w:r>
      <w:r w:rsidRPr="00A74225">
        <w:rPr>
          <w:rFonts w:ascii="Times New Roman" w:hAnsi="Times New Roman"/>
          <w:i/>
          <w:sz w:val="28"/>
          <w:szCs w:val="28"/>
        </w:rPr>
        <w:t>равда, 23.07.2017.</w:t>
      </w:r>
    </w:p>
    <w:p w:rsidR="00252D08" w:rsidRPr="00A74225" w:rsidRDefault="00252D08" w:rsidP="00252D08">
      <w:pPr>
        <w:pStyle w:val="a3"/>
        <w:numPr>
          <w:ilvl w:val="0"/>
          <w:numId w:val="34"/>
        </w:numPr>
        <w:spacing w:after="0" w:line="240" w:lineRule="auto"/>
        <w:ind w:left="0" w:firstLine="426"/>
        <w:jc w:val="both"/>
        <w:rPr>
          <w:rFonts w:ascii="Times New Roman" w:hAnsi="Times New Roman"/>
          <w:i/>
          <w:sz w:val="28"/>
          <w:szCs w:val="28"/>
        </w:rPr>
      </w:pPr>
      <w:r w:rsidRPr="00A74225">
        <w:rPr>
          <w:rFonts w:ascii="Times New Roman" w:hAnsi="Times New Roman"/>
          <w:i/>
          <w:sz w:val="28"/>
          <w:szCs w:val="28"/>
        </w:rPr>
        <w:t>Организация активно занимается управлением отношениями с клиентами, процессом, известным как 'CRM' // Каз.</w:t>
      </w:r>
      <w:r w:rsidR="00917D91">
        <w:rPr>
          <w:rFonts w:ascii="Times New Roman" w:hAnsi="Times New Roman"/>
          <w:i/>
          <w:sz w:val="28"/>
          <w:szCs w:val="28"/>
        </w:rPr>
        <w:t xml:space="preserve"> п</w:t>
      </w:r>
      <w:r w:rsidRPr="00A74225">
        <w:rPr>
          <w:rFonts w:ascii="Times New Roman" w:hAnsi="Times New Roman"/>
          <w:i/>
          <w:sz w:val="28"/>
          <w:szCs w:val="28"/>
        </w:rPr>
        <w:t xml:space="preserve">равда, 29.04.2019 </w:t>
      </w:r>
    </w:p>
    <w:p w:rsidR="00252D08" w:rsidRPr="00A74225" w:rsidRDefault="00252D08" w:rsidP="00252D08">
      <w:pPr>
        <w:pStyle w:val="a3"/>
        <w:numPr>
          <w:ilvl w:val="0"/>
          <w:numId w:val="34"/>
        </w:numPr>
        <w:spacing w:after="0" w:line="240" w:lineRule="auto"/>
        <w:ind w:left="0" w:firstLine="426"/>
        <w:jc w:val="both"/>
        <w:rPr>
          <w:rFonts w:ascii="Times New Roman" w:hAnsi="Times New Roman"/>
          <w:i/>
          <w:sz w:val="28"/>
          <w:szCs w:val="28"/>
        </w:rPr>
      </w:pPr>
      <w:r w:rsidRPr="00A74225">
        <w:rPr>
          <w:rFonts w:ascii="Times New Roman" w:hAnsi="Times New Roman"/>
          <w:i/>
          <w:sz w:val="28"/>
          <w:szCs w:val="28"/>
        </w:rPr>
        <w:t>Современные компании все больше ориентируются на подход, который мы называем «</w:t>
      </w:r>
      <w:r w:rsidRPr="00A74225">
        <w:rPr>
          <w:rFonts w:ascii="Times New Roman" w:hAnsi="Times New Roman"/>
          <w:i/>
          <w:sz w:val="28"/>
          <w:szCs w:val="28"/>
          <w:lang w:val="en-US"/>
        </w:rPr>
        <w:t>sustainable</w:t>
      </w:r>
      <w:r w:rsidRPr="00A74225">
        <w:rPr>
          <w:rFonts w:ascii="Times New Roman" w:hAnsi="Times New Roman"/>
          <w:i/>
          <w:sz w:val="28"/>
          <w:szCs w:val="28"/>
        </w:rPr>
        <w:t>», в своих стратегических планах // Каз.</w:t>
      </w:r>
      <w:r w:rsidR="00917D91">
        <w:rPr>
          <w:rFonts w:ascii="Times New Roman" w:hAnsi="Times New Roman"/>
          <w:i/>
          <w:sz w:val="28"/>
          <w:szCs w:val="28"/>
        </w:rPr>
        <w:t xml:space="preserve"> п</w:t>
      </w:r>
      <w:r w:rsidRPr="00A74225">
        <w:rPr>
          <w:rFonts w:ascii="Times New Roman" w:hAnsi="Times New Roman"/>
          <w:i/>
          <w:sz w:val="28"/>
          <w:szCs w:val="28"/>
        </w:rPr>
        <w:t xml:space="preserve">равда, 21.03.2018. </w:t>
      </w:r>
    </w:p>
    <w:p w:rsidR="00252D08" w:rsidRPr="00540AB0" w:rsidRDefault="00252D08" w:rsidP="00252D08">
      <w:pPr>
        <w:pStyle w:val="a3"/>
        <w:numPr>
          <w:ilvl w:val="0"/>
          <w:numId w:val="34"/>
        </w:numPr>
        <w:spacing w:after="0" w:line="240" w:lineRule="auto"/>
        <w:ind w:left="0" w:firstLine="426"/>
        <w:jc w:val="both"/>
        <w:rPr>
          <w:rFonts w:ascii="Times New Roman" w:hAnsi="Times New Roman"/>
          <w:i/>
          <w:sz w:val="28"/>
          <w:szCs w:val="28"/>
        </w:rPr>
      </w:pPr>
      <w:r w:rsidRPr="00A74225">
        <w:rPr>
          <w:rFonts w:ascii="Times New Roman" w:hAnsi="Times New Roman"/>
          <w:i/>
          <w:sz w:val="28"/>
          <w:szCs w:val="28"/>
        </w:rPr>
        <w:t xml:space="preserve">В новой стратегии руководство компании применило методику, 'SWOT-анализ', </w:t>
      </w:r>
      <w:r w:rsidRPr="00540AB0">
        <w:rPr>
          <w:rFonts w:ascii="Times New Roman" w:hAnsi="Times New Roman"/>
          <w:i/>
          <w:sz w:val="28"/>
          <w:szCs w:val="28"/>
        </w:rPr>
        <w:t>для определения возможностей и угроз // Каз.</w:t>
      </w:r>
      <w:r w:rsidR="00917D91" w:rsidRPr="00540AB0">
        <w:rPr>
          <w:rFonts w:ascii="Times New Roman" w:hAnsi="Times New Roman"/>
          <w:i/>
          <w:sz w:val="28"/>
          <w:szCs w:val="28"/>
        </w:rPr>
        <w:t xml:space="preserve"> п</w:t>
      </w:r>
      <w:r w:rsidRPr="00540AB0">
        <w:rPr>
          <w:rFonts w:ascii="Times New Roman" w:hAnsi="Times New Roman"/>
          <w:i/>
          <w:sz w:val="28"/>
          <w:szCs w:val="28"/>
        </w:rPr>
        <w:t xml:space="preserve">равда, 18.01.2018 и др. </w:t>
      </w:r>
    </w:p>
    <w:p w:rsidR="00E81CDC" w:rsidRPr="00540AB0" w:rsidRDefault="00E81CDC" w:rsidP="00E81CDC">
      <w:pPr>
        <w:spacing w:after="0" w:line="240" w:lineRule="auto"/>
        <w:ind w:firstLine="426"/>
        <w:jc w:val="both"/>
        <w:rPr>
          <w:rFonts w:ascii="Times New Roman" w:hAnsi="Times New Roman"/>
          <w:sz w:val="28"/>
          <w:szCs w:val="28"/>
        </w:rPr>
      </w:pPr>
      <w:r w:rsidRPr="00540AB0">
        <w:rPr>
          <w:rFonts w:ascii="Times New Roman" w:hAnsi="Times New Roman"/>
          <w:sz w:val="28"/>
          <w:szCs w:val="28"/>
        </w:rPr>
        <w:t xml:space="preserve">В ходе проведения анализа способов передачи заимствованной лексики было выявлено, что 218 слов были переданы способом экспликации. </w:t>
      </w:r>
    </w:p>
    <w:p w:rsidR="00E81CDC" w:rsidRPr="00540AB0" w:rsidRDefault="00E81CDC" w:rsidP="00E81CDC">
      <w:pPr>
        <w:spacing w:after="0" w:line="240" w:lineRule="auto"/>
        <w:ind w:firstLine="426"/>
        <w:jc w:val="both"/>
        <w:rPr>
          <w:rFonts w:ascii="Times New Roman" w:hAnsi="Times New Roman"/>
          <w:sz w:val="28"/>
          <w:szCs w:val="28"/>
        </w:rPr>
      </w:pPr>
      <w:r w:rsidRPr="00540AB0">
        <w:rPr>
          <w:rFonts w:ascii="Times New Roman" w:hAnsi="Times New Roman"/>
          <w:sz w:val="28"/>
          <w:szCs w:val="28"/>
        </w:rPr>
        <w:t xml:space="preserve">Из 218 слов, переданных способом экспликации, 98 слов были указаны на латинице, и автор дополнил их объяснениями или переводами, представленными в скобках или примечаниях. Такой подход позволяет обеспечить лучшее понимание этих </w:t>
      </w:r>
      <w:r w:rsidR="00D37689" w:rsidRPr="00540AB0">
        <w:rPr>
          <w:rFonts w:ascii="Times New Roman" w:hAnsi="Times New Roman"/>
          <w:sz w:val="28"/>
          <w:szCs w:val="28"/>
        </w:rPr>
        <w:t xml:space="preserve">англицизмов </w:t>
      </w:r>
      <w:r w:rsidRPr="00540AB0">
        <w:rPr>
          <w:rFonts w:ascii="Times New Roman" w:hAnsi="Times New Roman"/>
          <w:sz w:val="28"/>
          <w:szCs w:val="28"/>
        </w:rPr>
        <w:t>для получателя, особенно если они не знакомы с латинским алфавитом или имеют ограничен</w:t>
      </w:r>
      <w:r w:rsidR="00D37689" w:rsidRPr="00540AB0">
        <w:rPr>
          <w:rFonts w:ascii="Times New Roman" w:hAnsi="Times New Roman"/>
          <w:sz w:val="28"/>
          <w:szCs w:val="28"/>
        </w:rPr>
        <w:t>н</w:t>
      </w:r>
      <w:r w:rsidRPr="00540AB0">
        <w:rPr>
          <w:rFonts w:ascii="Times New Roman" w:hAnsi="Times New Roman"/>
          <w:sz w:val="28"/>
          <w:szCs w:val="28"/>
        </w:rPr>
        <w:t>ые знания этого алфавита.</w:t>
      </w:r>
    </w:p>
    <w:p w:rsidR="00252D08" w:rsidRDefault="00E81CDC" w:rsidP="00E81CDC">
      <w:pPr>
        <w:spacing w:after="0" w:line="240" w:lineRule="auto"/>
        <w:ind w:firstLine="426"/>
        <w:jc w:val="both"/>
        <w:rPr>
          <w:rFonts w:ascii="Times New Roman" w:hAnsi="Times New Roman"/>
          <w:sz w:val="28"/>
          <w:szCs w:val="28"/>
        </w:rPr>
      </w:pPr>
      <w:r w:rsidRPr="00540AB0">
        <w:rPr>
          <w:rFonts w:ascii="Times New Roman" w:hAnsi="Times New Roman"/>
          <w:sz w:val="28"/>
          <w:szCs w:val="28"/>
        </w:rPr>
        <w:t>Остальные 120 слов были переведены и указаны с дополнительной уточняющей информацией. Это означает</w:t>
      </w:r>
      <w:r w:rsidRPr="00E81CDC">
        <w:rPr>
          <w:rFonts w:ascii="Times New Roman" w:hAnsi="Times New Roman"/>
          <w:sz w:val="28"/>
          <w:szCs w:val="28"/>
        </w:rPr>
        <w:t>, что автор не только предоставил перевод данных слов, но также включил дополнительные сведения или контекст, которые помогают лучше понять и использовать эти слова. Эта уточняющая информация может включать определения, синонимы, примеры использования или другие пояснения, которые способствуют осмыслению и использованию заимствованных лексических единиц.</w:t>
      </w:r>
    </w:p>
    <w:p w:rsidR="00E81CDC" w:rsidRDefault="00E81CDC" w:rsidP="00E81CDC">
      <w:pPr>
        <w:spacing w:after="0" w:line="240" w:lineRule="auto"/>
        <w:ind w:firstLine="426"/>
        <w:jc w:val="both"/>
        <w:rPr>
          <w:rFonts w:ascii="Times New Roman" w:hAnsi="Times New Roman"/>
          <w:sz w:val="28"/>
          <w:szCs w:val="28"/>
        </w:rPr>
      </w:pPr>
    </w:p>
    <w:p w:rsidR="00E81CDC" w:rsidRDefault="00E81CDC" w:rsidP="00E81CDC">
      <w:pPr>
        <w:spacing w:after="0" w:line="240" w:lineRule="auto"/>
        <w:ind w:firstLine="426"/>
        <w:jc w:val="both"/>
        <w:rPr>
          <w:rFonts w:ascii="Times New Roman" w:eastAsia="Calibri" w:hAnsi="Times New Roman"/>
          <w:sz w:val="28"/>
          <w:szCs w:val="28"/>
        </w:rPr>
      </w:pPr>
    </w:p>
    <w:p w:rsidR="001C0C12" w:rsidRPr="001C0C12" w:rsidRDefault="001C0C12" w:rsidP="001C0C12">
      <w:pPr>
        <w:spacing w:after="0" w:line="240" w:lineRule="auto"/>
        <w:ind w:firstLine="426"/>
        <w:jc w:val="both"/>
        <w:rPr>
          <w:rFonts w:ascii="Times New Roman" w:eastAsia="Calibri" w:hAnsi="Times New Roman"/>
          <w:b/>
          <w:sz w:val="28"/>
          <w:szCs w:val="28"/>
        </w:rPr>
      </w:pPr>
      <w:r w:rsidRPr="001C0C12">
        <w:rPr>
          <w:rFonts w:ascii="Times New Roman" w:eastAsia="Calibri" w:hAnsi="Times New Roman"/>
          <w:b/>
          <w:sz w:val="28"/>
          <w:szCs w:val="28"/>
        </w:rPr>
        <w:t>3.3 Анализ заимствований в языке «Казахстанской правды»</w:t>
      </w:r>
    </w:p>
    <w:p w:rsidR="001C0C12" w:rsidRDefault="001C0C12" w:rsidP="00004369">
      <w:pPr>
        <w:spacing w:after="0" w:line="240" w:lineRule="auto"/>
        <w:jc w:val="both"/>
        <w:rPr>
          <w:rFonts w:ascii="Times New Roman" w:eastAsia="Calibri" w:hAnsi="Times New Roman"/>
          <w:sz w:val="28"/>
          <w:szCs w:val="28"/>
        </w:rPr>
      </w:pPr>
    </w:p>
    <w:p w:rsidR="00417DE4" w:rsidRPr="00417DE4" w:rsidRDefault="0069750E" w:rsidP="00417DE4">
      <w:pPr>
        <w:spacing w:after="0" w:line="240" w:lineRule="auto"/>
        <w:ind w:firstLine="426"/>
        <w:jc w:val="both"/>
        <w:rPr>
          <w:rFonts w:ascii="Times New Roman" w:eastAsia="Calibri" w:hAnsi="Times New Roman"/>
          <w:sz w:val="28"/>
          <w:szCs w:val="28"/>
        </w:rPr>
      </w:pPr>
      <w:r>
        <w:rPr>
          <w:rFonts w:ascii="Times New Roman" w:eastAsia="Calibri" w:hAnsi="Times New Roman"/>
          <w:sz w:val="28"/>
          <w:szCs w:val="28"/>
        </w:rPr>
        <w:t>Данный</w:t>
      </w:r>
      <w:r w:rsidRPr="0069750E">
        <w:rPr>
          <w:rFonts w:ascii="Times New Roman" w:eastAsia="Calibri" w:hAnsi="Times New Roman"/>
          <w:sz w:val="28"/>
          <w:szCs w:val="28"/>
        </w:rPr>
        <w:t xml:space="preserve"> </w:t>
      </w:r>
      <w:r>
        <w:rPr>
          <w:rFonts w:ascii="Times New Roman" w:eastAsia="Calibri" w:hAnsi="Times New Roman"/>
          <w:sz w:val="28"/>
          <w:szCs w:val="28"/>
        </w:rPr>
        <w:t xml:space="preserve">подраздел </w:t>
      </w:r>
      <w:r w:rsidRPr="0069750E">
        <w:rPr>
          <w:rFonts w:ascii="Times New Roman" w:eastAsia="Calibri" w:hAnsi="Times New Roman"/>
          <w:sz w:val="28"/>
          <w:szCs w:val="28"/>
        </w:rPr>
        <w:t>нашего исследования посвя</w:t>
      </w:r>
      <w:r>
        <w:rPr>
          <w:rFonts w:ascii="Times New Roman" w:eastAsia="Calibri" w:hAnsi="Times New Roman"/>
          <w:sz w:val="28"/>
          <w:szCs w:val="28"/>
        </w:rPr>
        <w:t xml:space="preserve">щен </w:t>
      </w:r>
      <w:r w:rsidRPr="0069750E">
        <w:rPr>
          <w:rFonts w:ascii="Times New Roman" w:eastAsia="Calibri" w:hAnsi="Times New Roman"/>
          <w:sz w:val="28"/>
          <w:szCs w:val="28"/>
        </w:rPr>
        <w:t xml:space="preserve">анализу заимствований в языке газеты "Казахстанская правда". </w:t>
      </w:r>
      <w:r w:rsidR="00417DE4">
        <w:rPr>
          <w:rFonts w:ascii="Times New Roman" w:eastAsia="Calibri" w:hAnsi="Times New Roman"/>
          <w:sz w:val="28"/>
          <w:szCs w:val="28"/>
        </w:rPr>
        <w:t xml:space="preserve">Было проведено </w:t>
      </w:r>
      <w:r w:rsidR="00417DE4" w:rsidRPr="00417DE4">
        <w:rPr>
          <w:rFonts w:ascii="Times New Roman" w:eastAsia="Calibri" w:hAnsi="Times New Roman"/>
          <w:sz w:val="28"/>
          <w:szCs w:val="28"/>
        </w:rPr>
        <w:t xml:space="preserve">многоаспектное исследование заимствованной лексики, используемой в данной газете. </w:t>
      </w:r>
      <w:r w:rsidR="00417DE4">
        <w:rPr>
          <w:rFonts w:ascii="Times New Roman" w:eastAsia="Calibri" w:hAnsi="Times New Roman"/>
          <w:sz w:val="28"/>
          <w:szCs w:val="28"/>
        </w:rPr>
        <w:t xml:space="preserve">Анализ состоит из трех частей, </w:t>
      </w:r>
      <w:r w:rsidR="00417DE4" w:rsidRPr="00417DE4">
        <w:rPr>
          <w:rFonts w:ascii="Times New Roman" w:eastAsia="Calibri" w:hAnsi="Times New Roman"/>
          <w:sz w:val="28"/>
          <w:szCs w:val="28"/>
        </w:rPr>
        <w:t>кажд</w:t>
      </w:r>
      <w:r w:rsidR="00417DE4">
        <w:rPr>
          <w:rFonts w:ascii="Times New Roman" w:eastAsia="Calibri" w:hAnsi="Times New Roman"/>
          <w:sz w:val="28"/>
          <w:szCs w:val="28"/>
        </w:rPr>
        <w:t xml:space="preserve">ая </w:t>
      </w:r>
      <w:r w:rsidR="00417DE4" w:rsidRPr="00417DE4">
        <w:rPr>
          <w:rFonts w:ascii="Times New Roman" w:eastAsia="Calibri" w:hAnsi="Times New Roman"/>
          <w:sz w:val="28"/>
          <w:szCs w:val="28"/>
        </w:rPr>
        <w:t xml:space="preserve">из которых представляет собой анализ определенного аспекта заимствованной лексики. </w:t>
      </w:r>
      <w:r w:rsidR="00417DE4">
        <w:rPr>
          <w:rFonts w:ascii="Times New Roman" w:eastAsia="Calibri" w:hAnsi="Times New Roman"/>
          <w:sz w:val="28"/>
          <w:szCs w:val="28"/>
        </w:rPr>
        <w:t>В первом пункте данного подраздела проводится м</w:t>
      </w:r>
      <w:r w:rsidR="00417DE4" w:rsidRPr="00417DE4">
        <w:rPr>
          <w:rFonts w:ascii="Times New Roman" w:eastAsia="Calibri" w:hAnsi="Times New Roman"/>
          <w:sz w:val="28"/>
          <w:szCs w:val="28"/>
        </w:rPr>
        <w:t>орфологическ</w:t>
      </w:r>
      <w:r w:rsidR="00417DE4">
        <w:rPr>
          <w:rFonts w:ascii="Times New Roman" w:eastAsia="Calibri" w:hAnsi="Times New Roman"/>
          <w:sz w:val="28"/>
          <w:szCs w:val="28"/>
        </w:rPr>
        <w:t>ий анализ</w:t>
      </w:r>
      <w:r w:rsidR="00417DE4" w:rsidRPr="00417DE4">
        <w:rPr>
          <w:rFonts w:ascii="Times New Roman" w:eastAsia="Calibri" w:hAnsi="Times New Roman"/>
          <w:sz w:val="28"/>
          <w:szCs w:val="28"/>
        </w:rPr>
        <w:t xml:space="preserve">, </w:t>
      </w:r>
      <w:r w:rsidR="00417DE4">
        <w:rPr>
          <w:rFonts w:ascii="Times New Roman" w:eastAsia="Calibri" w:hAnsi="Times New Roman"/>
          <w:sz w:val="28"/>
          <w:szCs w:val="28"/>
        </w:rPr>
        <w:t xml:space="preserve">где </w:t>
      </w:r>
      <w:r w:rsidR="00417DE4" w:rsidRPr="00417DE4">
        <w:rPr>
          <w:rFonts w:ascii="Times New Roman" w:eastAsia="Calibri" w:hAnsi="Times New Roman"/>
          <w:sz w:val="28"/>
          <w:szCs w:val="28"/>
        </w:rPr>
        <w:t>определ</w:t>
      </w:r>
      <w:r w:rsidR="00417DE4">
        <w:rPr>
          <w:rFonts w:ascii="Times New Roman" w:eastAsia="Calibri" w:hAnsi="Times New Roman"/>
          <w:sz w:val="28"/>
          <w:szCs w:val="28"/>
        </w:rPr>
        <w:t xml:space="preserve">яется к какой </w:t>
      </w:r>
      <w:r w:rsidR="00417DE4" w:rsidRPr="00417DE4">
        <w:rPr>
          <w:rFonts w:ascii="Times New Roman" w:eastAsia="Calibri" w:hAnsi="Times New Roman"/>
          <w:sz w:val="28"/>
          <w:szCs w:val="28"/>
        </w:rPr>
        <w:t>части речи</w:t>
      </w:r>
      <w:r w:rsidR="00417DE4">
        <w:rPr>
          <w:rFonts w:ascii="Times New Roman" w:eastAsia="Calibri" w:hAnsi="Times New Roman"/>
          <w:sz w:val="28"/>
          <w:szCs w:val="28"/>
        </w:rPr>
        <w:t xml:space="preserve"> </w:t>
      </w:r>
      <w:r w:rsidR="00417DE4" w:rsidRPr="00417DE4">
        <w:rPr>
          <w:rFonts w:ascii="Times New Roman" w:eastAsia="Calibri" w:hAnsi="Times New Roman"/>
          <w:sz w:val="28"/>
          <w:szCs w:val="28"/>
        </w:rPr>
        <w:t>относится каждое заимствованное слово.</w:t>
      </w:r>
    </w:p>
    <w:p w:rsidR="004924A0" w:rsidRDefault="00417DE4" w:rsidP="004924A0">
      <w:pPr>
        <w:spacing w:after="0" w:line="240" w:lineRule="auto"/>
        <w:ind w:firstLine="426"/>
        <w:jc w:val="both"/>
        <w:rPr>
          <w:rFonts w:ascii="Times New Roman" w:eastAsia="Calibri" w:hAnsi="Times New Roman"/>
          <w:sz w:val="28"/>
          <w:szCs w:val="28"/>
        </w:rPr>
      </w:pPr>
      <w:r w:rsidRPr="004924A0">
        <w:rPr>
          <w:rFonts w:ascii="Times New Roman" w:eastAsia="Calibri" w:hAnsi="Times New Roman"/>
          <w:sz w:val="28"/>
          <w:szCs w:val="28"/>
        </w:rPr>
        <w:t xml:space="preserve">Во втором пункте данного подраздела проводится </w:t>
      </w:r>
      <w:r w:rsidR="004924A0" w:rsidRPr="004924A0">
        <w:rPr>
          <w:rFonts w:ascii="Times New Roman" w:eastAsia="Calibri" w:hAnsi="Times New Roman"/>
          <w:sz w:val="28"/>
          <w:szCs w:val="28"/>
        </w:rPr>
        <w:t xml:space="preserve">лексико-семантический анализ, исследование процесса трансформации семантики заимствованных слов из газеты "Казахстанская правда" в контексте их адаптации в русском языке. </w:t>
      </w:r>
      <w:r w:rsidR="00F75351">
        <w:rPr>
          <w:rFonts w:ascii="Times New Roman" w:eastAsia="Calibri" w:hAnsi="Times New Roman"/>
          <w:sz w:val="28"/>
          <w:szCs w:val="28"/>
        </w:rPr>
        <w:t xml:space="preserve">Отмечается </w:t>
      </w:r>
      <w:r w:rsidR="004924A0" w:rsidRPr="004924A0">
        <w:rPr>
          <w:rFonts w:ascii="Times New Roman" w:eastAsia="Calibri" w:hAnsi="Times New Roman"/>
          <w:sz w:val="28"/>
          <w:szCs w:val="28"/>
        </w:rPr>
        <w:t xml:space="preserve">семантический сдвиг </w:t>
      </w:r>
      <w:r w:rsidR="00F75351">
        <w:rPr>
          <w:rFonts w:ascii="Times New Roman" w:eastAsia="Calibri" w:hAnsi="Times New Roman"/>
          <w:sz w:val="28"/>
          <w:szCs w:val="28"/>
        </w:rPr>
        <w:t xml:space="preserve">в лексических значениях </w:t>
      </w:r>
      <w:r w:rsidR="004924A0" w:rsidRPr="004924A0">
        <w:rPr>
          <w:rFonts w:ascii="Times New Roman" w:eastAsia="Calibri" w:hAnsi="Times New Roman"/>
          <w:sz w:val="28"/>
          <w:szCs w:val="28"/>
        </w:rPr>
        <w:t>заимствованных слов</w:t>
      </w:r>
      <w:r w:rsidR="00F75351">
        <w:rPr>
          <w:rFonts w:ascii="Times New Roman" w:eastAsia="Calibri" w:hAnsi="Times New Roman"/>
          <w:sz w:val="28"/>
          <w:szCs w:val="28"/>
        </w:rPr>
        <w:t xml:space="preserve">. </w:t>
      </w:r>
    </w:p>
    <w:p w:rsidR="00417DE4" w:rsidRDefault="00417DE4" w:rsidP="0069750E">
      <w:pPr>
        <w:spacing w:after="0" w:line="240" w:lineRule="auto"/>
        <w:ind w:firstLine="426"/>
        <w:jc w:val="both"/>
        <w:rPr>
          <w:rFonts w:ascii="Times New Roman" w:eastAsia="Calibri" w:hAnsi="Times New Roman"/>
          <w:sz w:val="28"/>
          <w:szCs w:val="28"/>
        </w:rPr>
      </w:pPr>
    </w:p>
    <w:p w:rsidR="00540AB0" w:rsidRDefault="00540AB0" w:rsidP="0069750E">
      <w:pPr>
        <w:spacing w:after="0" w:line="240" w:lineRule="auto"/>
        <w:ind w:firstLine="426"/>
        <w:jc w:val="both"/>
        <w:rPr>
          <w:rFonts w:ascii="Times New Roman" w:eastAsia="Calibri" w:hAnsi="Times New Roman"/>
          <w:sz w:val="28"/>
          <w:szCs w:val="28"/>
        </w:rPr>
      </w:pPr>
    </w:p>
    <w:p w:rsidR="00540AB0" w:rsidRDefault="00540AB0" w:rsidP="0069750E">
      <w:pPr>
        <w:spacing w:after="0" w:line="240" w:lineRule="auto"/>
        <w:ind w:firstLine="426"/>
        <w:jc w:val="both"/>
        <w:rPr>
          <w:rFonts w:ascii="Times New Roman" w:eastAsia="Calibri" w:hAnsi="Times New Roman"/>
          <w:sz w:val="28"/>
          <w:szCs w:val="28"/>
        </w:rPr>
      </w:pPr>
    </w:p>
    <w:p w:rsidR="00F75351" w:rsidRDefault="00F75351" w:rsidP="0069750E">
      <w:pPr>
        <w:spacing w:after="0" w:line="240" w:lineRule="auto"/>
        <w:ind w:firstLine="426"/>
        <w:jc w:val="both"/>
        <w:rPr>
          <w:rFonts w:ascii="Times New Roman" w:eastAsia="Calibri" w:hAnsi="Times New Roman"/>
          <w:sz w:val="28"/>
          <w:szCs w:val="28"/>
        </w:rPr>
      </w:pPr>
    </w:p>
    <w:p w:rsidR="00004369" w:rsidRPr="001940F6" w:rsidRDefault="00004369" w:rsidP="00220E96">
      <w:pPr>
        <w:spacing w:after="0" w:line="240" w:lineRule="auto"/>
        <w:ind w:firstLine="454"/>
        <w:contextualSpacing/>
        <w:jc w:val="both"/>
        <w:outlineLvl w:val="0"/>
        <w:rPr>
          <w:rFonts w:ascii="Times New Roman" w:hAnsi="Times New Roman"/>
          <w:b/>
          <w:sz w:val="28"/>
          <w:szCs w:val="28"/>
        </w:rPr>
      </w:pPr>
      <w:r w:rsidRPr="001940F6">
        <w:rPr>
          <w:rFonts w:ascii="Times New Roman" w:hAnsi="Times New Roman"/>
          <w:b/>
          <w:sz w:val="28"/>
          <w:szCs w:val="28"/>
        </w:rPr>
        <w:lastRenderedPageBreak/>
        <w:t>3.</w:t>
      </w:r>
      <w:r w:rsidR="00252D08">
        <w:rPr>
          <w:rFonts w:ascii="Times New Roman" w:hAnsi="Times New Roman"/>
          <w:b/>
          <w:sz w:val="28"/>
          <w:szCs w:val="28"/>
        </w:rPr>
        <w:t>3.1</w:t>
      </w:r>
      <w:r w:rsidRPr="001940F6">
        <w:rPr>
          <w:rFonts w:ascii="Times New Roman" w:hAnsi="Times New Roman"/>
          <w:b/>
          <w:sz w:val="28"/>
          <w:szCs w:val="28"/>
        </w:rPr>
        <w:tab/>
      </w:r>
      <w:r w:rsidR="007605FA">
        <w:rPr>
          <w:rFonts w:ascii="Times New Roman" w:hAnsi="Times New Roman"/>
          <w:b/>
          <w:sz w:val="28"/>
          <w:szCs w:val="28"/>
        </w:rPr>
        <w:t>Морфологический</w:t>
      </w:r>
      <w:r w:rsidRPr="001940F6">
        <w:rPr>
          <w:rFonts w:ascii="Times New Roman" w:hAnsi="Times New Roman"/>
          <w:b/>
          <w:sz w:val="28"/>
          <w:szCs w:val="28"/>
        </w:rPr>
        <w:t xml:space="preserve"> анализ заимствований в «Казахстанской правде»</w:t>
      </w:r>
    </w:p>
    <w:p w:rsidR="00004369" w:rsidRDefault="00004369" w:rsidP="007605FA">
      <w:pPr>
        <w:spacing w:after="0" w:line="240" w:lineRule="auto"/>
        <w:ind w:firstLine="454"/>
        <w:contextualSpacing/>
        <w:jc w:val="both"/>
        <w:rPr>
          <w:rFonts w:ascii="Times New Roman" w:hAnsi="Times New Roman"/>
          <w:sz w:val="28"/>
          <w:szCs w:val="28"/>
        </w:rPr>
      </w:pPr>
    </w:p>
    <w:p w:rsidR="007605FA" w:rsidRDefault="007605FA" w:rsidP="007605FA">
      <w:pPr>
        <w:spacing w:after="0" w:line="240" w:lineRule="auto"/>
        <w:ind w:firstLine="454"/>
        <w:contextualSpacing/>
        <w:jc w:val="both"/>
        <w:rPr>
          <w:rFonts w:ascii="Times New Roman" w:hAnsi="Times New Roman"/>
          <w:sz w:val="28"/>
          <w:szCs w:val="28"/>
        </w:rPr>
      </w:pPr>
      <w:r w:rsidRPr="007605FA">
        <w:rPr>
          <w:rFonts w:ascii="Times New Roman" w:hAnsi="Times New Roman"/>
          <w:sz w:val="28"/>
          <w:szCs w:val="28"/>
        </w:rPr>
        <w:t>Морфологический подход к исследованию заимствований в языке СМИ представляет собой анализ заимствованных слов с точки зрения их структуры и адаптации к морфологическим правилам принимающего языка.</w:t>
      </w:r>
    </w:p>
    <w:p w:rsidR="007605FA" w:rsidRPr="007605FA" w:rsidRDefault="007605FA" w:rsidP="007605FA">
      <w:pPr>
        <w:spacing w:after="0" w:line="240" w:lineRule="auto"/>
        <w:ind w:firstLine="454"/>
        <w:contextualSpacing/>
        <w:jc w:val="both"/>
        <w:rPr>
          <w:rFonts w:ascii="Times New Roman" w:hAnsi="Times New Roman"/>
          <w:sz w:val="28"/>
          <w:szCs w:val="28"/>
        </w:rPr>
      </w:pPr>
      <w:r w:rsidRPr="007605FA">
        <w:rPr>
          <w:rFonts w:ascii="Times New Roman" w:hAnsi="Times New Roman"/>
          <w:sz w:val="28"/>
          <w:szCs w:val="28"/>
        </w:rPr>
        <w:t>Морфологический анализ может помочь в понимании процесса заимствования, включая этапы ассимиляции заимствованного слова и его интеграцию в морфологическую систему принимающего языка.</w:t>
      </w:r>
    </w:p>
    <w:p w:rsidR="00AC3BF4" w:rsidRPr="00AC3BF4" w:rsidRDefault="00AC3BF4" w:rsidP="00AC3BF4">
      <w:pPr>
        <w:spacing w:after="0" w:line="240" w:lineRule="auto"/>
        <w:ind w:firstLine="454"/>
        <w:contextualSpacing/>
        <w:jc w:val="both"/>
        <w:rPr>
          <w:rFonts w:ascii="Times New Roman" w:hAnsi="Times New Roman"/>
          <w:sz w:val="28"/>
          <w:szCs w:val="28"/>
        </w:rPr>
      </w:pPr>
      <w:r w:rsidRPr="00AC3BF4">
        <w:rPr>
          <w:rFonts w:ascii="Times New Roman" w:hAnsi="Times New Roman"/>
          <w:sz w:val="28"/>
          <w:szCs w:val="28"/>
        </w:rPr>
        <w:t>В контексте</w:t>
      </w:r>
      <w:r w:rsidR="000D552F">
        <w:rPr>
          <w:rFonts w:ascii="Times New Roman" w:hAnsi="Times New Roman"/>
          <w:sz w:val="28"/>
          <w:szCs w:val="28"/>
        </w:rPr>
        <w:t xml:space="preserve"> прессы</w:t>
      </w:r>
      <w:r w:rsidRPr="00AC3BF4">
        <w:rPr>
          <w:rFonts w:ascii="Times New Roman" w:hAnsi="Times New Roman"/>
          <w:sz w:val="28"/>
          <w:szCs w:val="28"/>
        </w:rPr>
        <w:t xml:space="preserve"> такой подход может быть особенно полезен для понимания</w:t>
      </w:r>
      <w:r w:rsidR="000D552F">
        <w:rPr>
          <w:rFonts w:ascii="Times New Roman" w:hAnsi="Times New Roman"/>
          <w:sz w:val="28"/>
          <w:szCs w:val="28"/>
        </w:rPr>
        <w:t xml:space="preserve"> того</w:t>
      </w:r>
      <w:r w:rsidRPr="00AC3BF4">
        <w:rPr>
          <w:rFonts w:ascii="Times New Roman" w:hAnsi="Times New Roman"/>
          <w:sz w:val="28"/>
          <w:szCs w:val="28"/>
        </w:rPr>
        <w:t>, как</w:t>
      </w:r>
      <w:r w:rsidR="000D552F">
        <w:rPr>
          <w:rFonts w:ascii="Times New Roman" w:hAnsi="Times New Roman"/>
          <w:sz w:val="28"/>
          <w:szCs w:val="28"/>
        </w:rPr>
        <w:t>им</w:t>
      </w:r>
      <w:r w:rsidRPr="00AC3BF4">
        <w:rPr>
          <w:rFonts w:ascii="Times New Roman" w:hAnsi="Times New Roman"/>
          <w:sz w:val="28"/>
          <w:szCs w:val="28"/>
        </w:rPr>
        <w:t xml:space="preserve"> </w:t>
      </w:r>
      <w:r w:rsidR="000D552F">
        <w:rPr>
          <w:rFonts w:ascii="Times New Roman" w:hAnsi="Times New Roman"/>
          <w:sz w:val="28"/>
          <w:szCs w:val="28"/>
        </w:rPr>
        <w:t xml:space="preserve">образом </w:t>
      </w:r>
      <w:r w:rsidRPr="00AC3BF4">
        <w:rPr>
          <w:rFonts w:ascii="Times New Roman" w:hAnsi="Times New Roman"/>
          <w:sz w:val="28"/>
          <w:szCs w:val="28"/>
        </w:rPr>
        <w:t xml:space="preserve">язык </w:t>
      </w:r>
      <w:r w:rsidR="000D552F">
        <w:rPr>
          <w:rFonts w:ascii="Times New Roman" w:hAnsi="Times New Roman"/>
          <w:sz w:val="28"/>
          <w:szCs w:val="28"/>
        </w:rPr>
        <w:t xml:space="preserve">газеты </w:t>
      </w:r>
      <w:r w:rsidRPr="00AC3BF4">
        <w:rPr>
          <w:rFonts w:ascii="Times New Roman" w:hAnsi="Times New Roman"/>
          <w:sz w:val="28"/>
          <w:szCs w:val="28"/>
        </w:rPr>
        <w:t xml:space="preserve">адаптируется и развивается в ответ на культурные и общественные изменения, которые часто </w:t>
      </w:r>
      <w:r w:rsidR="000D552F">
        <w:rPr>
          <w:rFonts w:ascii="Times New Roman" w:hAnsi="Times New Roman"/>
          <w:sz w:val="28"/>
          <w:szCs w:val="28"/>
        </w:rPr>
        <w:t xml:space="preserve"> смодержат </w:t>
      </w:r>
      <w:r w:rsidRPr="00AC3BF4">
        <w:rPr>
          <w:rFonts w:ascii="Times New Roman" w:hAnsi="Times New Roman"/>
          <w:sz w:val="28"/>
          <w:szCs w:val="28"/>
        </w:rPr>
        <w:t>заимствован</w:t>
      </w:r>
      <w:r w:rsidR="000D552F">
        <w:rPr>
          <w:rFonts w:ascii="Times New Roman" w:hAnsi="Times New Roman"/>
          <w:sz w:val="28"/>
          <w:szCs w:val="28"/>
        </w:rPr>
        <w:t xml:space="preserve">ную лексику </w:t>
      </w:r>
      <w:r w:rsidRPr="00AC3BF4">
        <w:rPr>
          <w:rFonts w:ascii="Times New Roman" w:hAnsi="Times New Roman"/>
          <w:sz w:val="28"/>
          <w:szCs w:val="28"/>
        </w:rPr>
        <w:t>из других языков.</w:t>
      </w:r>
    </w:p>
    <w:p w:rsidR="00AC3BF4" w:rsidRPr="00AC3BF4" w:rsidRDefault="00AC3BF4" w:rsidP="00AC3BF4">
      <w:pPr>
        <w:spacing w:after="0" w:line="240" w:lineRule="auto"/>
        <w:ind w:firstLine="454"/>
        <w:contextualSpacing/>
        <w:jc w:val="both"/>
        <w:rPr>
          <w:rFonts w:ascii="Times New Roman" w:hAnsi="Times New Roman"/>
          <w:sz w:val="28"/>
          <w:szCs w:val="28"/>
        </w:rPr>
      </w:pPr>
      <w:r w:rsidRPr="00AC3BF4">
        <w:rPr>
          <w:rFonts w:ascii="Times New Roman" w:hAnsi="Times New Roman"/>
          <w:sz w:val="28"/>
          <w:szCs w:val="28"/>
        </w:rPr>
        <w:t xml:space="preserve">В рамках проведенного исследования, материалы выбранной для анализа газеты были тщательно изучены с целью классификации заимствованных из английского языка слов в соответствии с их морфологическими характеристиками. </w:t>
      </w:r>
    </w:p>
    <w:p w:rsidR="007605FA" w:rsidRPr="00B70728" w:rsidRDefault="007605FA" w:rsidP="00220E96">
      <w:pPr>
        <w:spacing w:after="0" w:line="240" w:lineRule="auto"/>
        <w:ind w:firstLine="454"/>
        <w:contextualSpacing/>
        <w:outlineLvl w:val="0"/>
        <w:rPr>
          <w:rFonts w:ascii="Times New Roman" w:hAnsi="Times New Roman"/>
          <w:sz w:val="28"/>
          <w:szCs w:val="28"/>
        </w:rPr>
      </w:pPr>
      <w:r w:rsidRPr="00B04CE1">
        <w:rPr>
          <w:rFonts w:ascii="Times New Roman" w:hAnsi="Times New Roman"/>
          <w:b/>
          <w:sz w:val="28"/>
          <w:szCs w:val="28"/>
        </w:rPr>
        <w:t xml:space="preserve">1. Группа </w:t>
      </w:r>
      <w:r>
        <w:rPr>
          <w:rFonts w:ascii="Times New Roman" w:hAnsi="Times New Roman"/>
          <w:b/>
          <w:sz w:val="28"/>
          <w:szCs w:val="28"/>
        </w:rPr>
        <w:t>«</w:t>
      </w:r>
      <w:r w:rsidRPr="00B04CE1">
        <w:rPr>
          <w:rFonts w:ascii="Times New Roman" w:hAnsi="Times New Roman"/>
          <w:b/>
          <w:sz w:val="28"/>
          <w:szCs w:val="28"/>
        </w:rPr>
        <w:t>Действия и процессы</w:t>
      </w:r>
      <w:r>
        <w:rPr>
          <w:rFonts w:ascii="Times New Roman" w:hAnsi="Times New Roman"/>
          <w:b/>
          <w:sz w:val="28"/>
          <w:szCs w:val="28"/>
        </w:rPr>
        <w:t>»</w:t>
      </w:r>
      <w:r w:rsidRPr="00B70728">
        <w:rPr>
          <w:rFonts w:ascii="Times New Roman" w:hAnsi="Times New Roman"/>
          <w:sz w:val="28"/>
          <w:szCs w:val="28"/>
        </w:rPr>
        <w:t xml:space="preserve"> – 645слов. </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Эта группа представлена двумя основными частями речи: существительными и глаголами, которые составляют соответственно 217 и 428 единиц.</w:t>
      </w:r>
      <w:r w:rsidRPr="00B70728">
        <w:rPr>
          <w:rFonts w:ascii="Times New Roman" w:hAnsi="Times New Roman"/>
          <w:noProof/>
          <w:sz w:val="28"/>
          <w:szCs w:val="28"/>
        </w:rPr>
        <w:t xml:space="preserve"> </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Преобладающее количество глаголов (428 единиц) в данной группе подчеркивает активную роль действия в языковом выражении процессов. Глаголы, как известно, не только обозначают действие, но и связывают его с действующим лицом, временем и другими обстоятельствами. Преобладание глаголов в группе </w:t>
      </w:r>
      <w:r w:rsidR="000D552F">
        <w:rPr>
          <w:rFonts w:ascii="Times New Roman" w:hAnsi="Times New Roman"/>
          <w:sz w:val="28"/>
          <w:szCs w:val="28"/>
        </w:rPr>
        <w:t>«</w:t>
      </w:r>
      <w:r w:rsidRPr="00B70728">
        <w:rPr>
          <w:rFonts w:ascii="Times New Roman" w:hAnsi="Times New Roman"/>
          <w:sz w:val="28"/>
          <w:szCs w:val="28"/>
        </w:rPr>
        <w:t>Действия и процессы</w:t>
      </w:r>
      <w:r w:rsidR="000D552F">
        <w:rPr>
          <w:rFonts w:ascii="Times New Roman" w:hAnsi="Times New Roman"/>
          <w:sz w:val="28"/>
          <w:szCs w:val="28"/>
        </w:rPr>
        <w:t>»</w:t>
      </w:r>
      <w:r w:rsidRPr="00B70728">
        <w:rPr>
          <w:rFonts w:ascii="Times New Roman" w:hAnsi="Times New Roman"/>
          <w:sz w:val="28"/>
          <w:szCs w:val="28"/>
        </w:rPr>
        <w:t xml:space="preserve"> подтверждает их ключевую роль в языке для выражения динамики,</w:t>
      </w:r>
      <w:r w:rsidR="000D552F">
        <w:rPr>
          <w:rFonts w:ascii="Times New Roman" w:hAnsi="Times New Roman"/>
          <w:sz w:val="28"/>
          <w:szCs w:val="28"/>
        </w:rPr>
        <w:t xml:space="preserve"> действия </w:t>
      </w:r>
      <w:r w:rsidRPr="00B70728">
        <w:rPr>
          <w:rFonts w:ascii="Times New Roman" w:hAnsi="Times New Roman"/>
          <w:sz w:val="28"/>
          <w:szCs w:val="28"/>
        </w:rPr>
        <w:t xml:space="preserve">и процессуальности. </w:t>
      </w:r>
    </w:p>
    <w:p w:rsidR="007605FA" w:rsidRPr="00B70728" w:rsidRDefault="007605FA" w:rsidP="007605FA">
      <w:pPr>
        <w:spacing w:after="0" w:line="240" w:lineRule="auto"/>
        <w:ind w:firstLine="454"/>
        <w:contextualSpacing/>
        <w:jc w:val="both"/>
        <w:rPr>
          <w:rFonts w:ascii="Times New Roman" w:hAnsi="Times New Roman"/>
          <w:i/>
          <w:sz w:val="28"/>
          <w:szCs w:val="28"/>
        </w:rPr>
      </w:pPr>
      <w:r w:rsidRPr="00B70728">
        <w:rPr>
          <w:rFonts w:ascii="Times New Roman" w:hAnsi="Times New Roman"/>
          <w:sz w:val="28"/>
          <w:szCs w:val="28"/>
        </w:rPr>
        <w:t xml:space="preserve">Например, </w:t>
      </w:r>
      <w:r w:rsidRPr="00B70728">
        <w:rPr>
          <w:rFonts w:ascii="Times New Roman" w:hAnsi="Times New Roman"/>
          <w:i/>
          <w:sz w:val="28"/>
          <w:szCs w:val="28"/>
        </w:rPr>
        <w:t>апгрейдить, зумить, гуглить, хакать, парковаться, текстить , чатиться, блокировать, лайкать, шерить, твитнуть, стримить, скроллить, репостить, копировать, забукить, ресайклить, логиниться, логаутиться, архивировать, аутентифицировать, имплементировать, интегрировать, мотивировать, оптимизировать, организовывать, ретвитнуть, ревьюить, спамить, сплиттить, стартапить, сабскрайбить, ансабскрайбить, сурфить, свапнуть, тагать, телеконференсить, тестировать, троллить и др.</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С другой стороны, существительные, как известно, выполняют в языке роль именования предметов, явлений, процессов, состояний и действий, представляя собой одну из ключевых </w:t>
      </w:r>
      <w:r w:rsidR="000D552F">
        <w:rPr>
          <w:rFonts w:ascii="Times New Roman" w:hAnsi="Times New Roman"/>
          <w:sz w:val="28"/>
          <w:szCs w:val="28"/>
        </w:rPr>
        <w:t xml:space="preserve">частей речи </w:t>
      </w:r>
      <w:r w:rsidRPr="00B70728">
        <w:rPr>
          <w:rFonts w:ascii="Times New Roman" w:hAnsi="Times New Roman"/>
          <w:sz w:val="28"/>
          <w:szCs w:val="28"/>
        </w:rPr>
        <w:t xml:space="preserve">в структуре языка. В данном случае, количество существительных, относящихся к группе </w:t>
      </w:r>
      <w:r w:rsidR="000D552F">
        <w:rPr>
          <w:rFonts w:ascii="Times New Roman" w:hAnsi="Times New Roman"/>
          <w:sz w:val="28"/>
          <w:szCs w:val="28"/>
        </w:rPr>
        <w:t>«</w:t>
      </w:r>
      <w:r w:rsidRPr="00B70728">
        <w:rPr>
          <w:rFonts w:ascii="Times New Roman" w:hAnsi="Times New Roman"/>
          <w:sz w:val="28"/>
          <w:szCs w:val="28"/>
        </w:rPr>
        <w:t>Действия и процессы</w:t>
      </w:r>
      <w:r w:rsidR="000D552F">
        <w:rPr>
          <w:rFonts w:ascii="Times New Roman" w:hAnsi="Times New Roman"/>
          <w:sz w:val="28"/>
          <w:szCs w:val="28"/>
        </w:rPr>
        <w:t>»</w:t>
      </w:r>
      <w:r w:rsidRPr="00B70728">
        <w:rPr>
          <w:rFonts w:ascii="Times New Roman" w:hAnsi="Times New Roman"/>
          <w:sz w:val="28"/>
          <w:szCs w:val="28"/>
        </w:rPr>
        <w:t xml:space="preserve">, составляет примерно треть от общего количества слов в этой группе. Это говорит о значимости именно действия как основы для выражения процессов в языке. </w:t>
      </w:r>
    </w:p>
    <w:p w:rsidR="007605FA" w:rsidRPr="00C45DCA"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Среди выявленных существительных можем отметить, например, следующие:</w:t>
      </w:r>
      <w:r>
        <w:rPr>
          <w:rFonts w:ascii="Times New Roman" w:hAnsi="Times New Roman"/>
          <w:sz w:val="28"/>
          <w:szCs w:val="28"/>
        </w:rPr>
        <w:t xml:space="preserve"> </w:t>
      </w:r>
      <w:r w:rsidRPr="00B70728">
        <w:rPr>
          <w:rFonts w:ascii="Times New Roman" w:hAnsi="Times New Roman"/>
          <w:sz w:val="28"/>
          <w:szCs w:val="28"/>
        </w:rPr>
        <w:t>митинг (meeting</w:t>
      </w:r>
      <w:r>
        <w:rPr>
          <w:rFonts w:ascii="Times New Roman" w:hAnsi="Times New Roman"/>
          <w:sz w:val="28"/>
          <w:szCs w:val="28"/>
        </w:rPr>
        <w:t xml:space="preserve">), </w:t>
      </w:r>
      <w:r w:rsidRPr="00B70728">
        <w:rPr>
          <w:rFonts w:ascii="Times New Roman" w:hAnsi="Times New Roman"/>
          <w:sz w:val="28"/>
          <w:szCs w:val="28"/>
        </w:rPr>
        <w:t>брифинг (</w:t>
      </w:r>
      <w:r>
        <w:rPr>
          <w:rFonts w:ascii="Times New Roman" w:hAnsi="Times New Roman"/>
          <w:sz w:val="28"/>
          <w:szCs w:val="28"/>
        </w:rPr>
        <w:t xml:space="preserve">briefing), </w:t>
      </w:r>
      <w:r w:rsidRPr="00B70728">
        <w:rPr>
          <w:rFonts w:ascii="Times New Roman" w:hAnsi="Times New Roman"/>
          <w:sz w:val="28"/>
          <w:szCs w:val="28"/>
        </w:rPr>
        <w:t>воркшоп (</w:t>
      </w:r>
      <w:r>
        <w:rPr>
          <w:rFonts w:ascii="Times New Roman" w:hAnsi="Times New Roman"/>
          <w:sz w:val="28"/>
          <w:szCs w:val="28"/>
        </w:rPr>
        <w:t xml:space="preserve">workshop), </w:t>
      </w:r>
      <w:r w:rsidRPr="00C45DCA">
        <w:rPr>
          <w:rFonts w:ascii="Times New Roman" w:hAnsi="Times New Roman"/>
          <w:sz w:val="28"/>
          <w:szCs w:val="28"/>
        </w:rPr>
        <w:t>хакатон (</w:t>
      </w:r>
      <w:r>
        <w:rPr>
          <w:rFonts w:ascii="Times New Roman" w:hAnsi="Times New Roman"/>
          <w:sz w:val="28"/>
          <w:szCs w:val="28"/>
        </w:rPr>
        <w:t xml:space="preserve">hackathon), </w:t>
      </w:r>
      <w:r w:rsidRPr="00C45DCA">
        <w:rPr>
          <w:rFonts w:ascii="Times New Roman" w:hAnsi="Times New Roman"/>
          <w:sz w:val="28"/>
          <w:szCs w:val="28"/>
        </w:rPr>
        <w:t>флешмоб (</w:t>
      </w:r>
      <w:r>
        <w:rPr>
          <w:rFonts w:ascii="Times New Roman" w:hAnsi="Times New Roman"/>
          <w:sz w:val="28"/>
          <w:szCs w:val="28"/>
        </w:rPr>
        <w:t xml:space="preserve">flash mob), </w:t>
      </w:r>
      <w:r w:rsidRPr="00C45DCA">
        <w:rPr>
          <w:rFonts w:ascii="Times New Roman" w:hAnsi="Times New Roman"/>
          <w:sz w:val="28"/>
          <w:szCs w:val="28"/>
        </w:rPr>
        <w:t>стартап (</w:t>
      </w:r>
      <w:r>
        <w:rPr>
          <w:rFonts w:ascii="Times New Roman" w:hAnsi="Times New Roman"/>
          <w:sz w:val="28"/>
          <w:szCs w:val="28"/>
        </w:rPr>
        <w:t xml:space="preserve">startup), </w:t>
      </w:r>
      <w:r w:rsidRPr="00C45DCA">
        <w:rPr>
          <w:rFonts w:ascii="Times New Roman" w:hAnsi="Times New Roman"/>
          <w:sz w:val="28"/>
          <w:szCs w:val="28"/>
        </w:rPr>
        <w:t>квест (</w:t>
      </w:r>
      <w:r>
        <w:rPr>
          <w:rFonts w:ascii="Times New Roman" w:hAnsi="Times New Roman"/>
          <w:sz w:val="28"/>
          <w:szCs w:val="28"/>
        </w:rPr>
        <w:t xml:space="preserve">quest), </w:t>
      </w:r>
      <w:r w:rsidRPr="00C45DCA">
        <w:rPr>
          <w:rFonts w:ascii="Times New Roman" w:hAnsi="Times New Roman"/>
          <w:sz w:val="28"/>
          <w:szCs w:val="28"/>
        </w:rPr>
        <w:t>брейнсторминг (brainstorm)</w:t>
      </w:r>
      <w:r>
        <w:rPr>
          <w:rFonts w:ascii="Times New Roman" w:hAnsi="Times New Roman"/>
          <w:sz w:val="28"/>
          <w:szCs w:val="28"/>
        </w:rPr>
        <w:t>,</w:t>
      </w:r>
      <w:r w:rsidRPr="00C45DCA">
        <w:rPr>
          <w:rFonts w:ascii="Times New Roman" w:hAnsi="Times New Roman"/>
          <w:sz w:val="28"/>
          <w:szCs w:val="28"/>
        </w:rPr>
        <w:t xml:space="preserve"> тимбилдинг (</w:t>
      </w:r>
      <w:r>
        <w:rPr>
          <w:rFonts w:ascii="Times New Roman" w:hAnsi="Times New Roman"/>
          <w:sz w:val="28"/>
          <w:szCs w:val="28"/>
        </w:rPr>
        <w:t xml:space="preserve">teambuilding), </w:t>
      </w:r>
      <w:r w:rsidRPr="00C45DCA">
        <w:rPr>
          <w:rFonts w:ascii="Times New Roman" w:hAnsi="Times New Roman"/>
          <w:sz w:val="28"/>
          <w:szCs w:val="28"/>
        </w:rPr>
        <w:t>кастинг (casting)</w:t>
      </w:r>
      <w:r>
        <w:rPr>
          <w:rFonts w:ascii="Times New Roman" w:hAnsi="Times New Roman"/>
          <w:sz w:val="28"/>
          <w:szCs w:val="28"/>
        </w:rPr>
        <w:t>.</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lastRenderedPageBreak/>
        <w:t>По результатам проведенного морфологического анализа в тематической группе действия и процессы были выявлены следующие данные:</w:t>
      </w:r>
    </w:p>
    <w:tbl>
      <w:tblPr>
        <w:tblStyle w:val="-511"/>
        <w:tblW w:w="0" w:type="auto"/>
        <w:tblLook w:val="04A0" w:firstRow="1" w:lastRow="0" w:firstColumn="1" w:lastColumn="0" w:noHBand="0" w:noVBand="1"/>
      </w:tblPr>
      <w:tblGrid>
        <w:gridCol w:w="938"/>
        <w:gridCol w:w="3310"/>
        <w:gridCol w:w="2360"/>
        <w:gridCol w:w="2829"/>
      </w:tblGrid>
      <w:tr w:rsidR="007605FA" w:rsidRPr="00B70728" w:rsidTr="00AC3B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310" w:type="dxa"/>
          </w:tcPr>
          <w:p w:rsidR="007605FA" w:rsidRPr="00B70728" w:rsidRDefault="007605FA" w:rsidP="00AC3BF4">
            <w:pPr>
              <w:ind w:firstLine="83"/>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B70728">
              <w:rPr>
                <w:rFonts w:ascii="Times New Roman" w:hAnsi="Times New Roman"/>
                <w:b w:val="0"/>
                <w:sz w:val="28"/>
                <w:szCs w:val="28"/>
              </w:rPr>
              <w:t xml:space="preserve">Часть речи </w:t>
            </w:r>
          </w:p>
        </w:tc>
        <w:tc>
          <w:tcPr>
            <w:tcW w:w="2360" w:type="dxa"/>
          </w:tcPr>
          <w:p w:rsidR="007605FA" w:rsidRPr="00B70728" w:rsidRDefault="007605FA" w:rsidP="00AC3BF4">
            <w:pPr>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B70728">
              <w:rPr>
                <w:rFonts w:ascii="Times New Roman" w:hAnsi="Times New Roman"/>
                <w:b w:val="0"/>
                <w:sz w:val="28"/>
                <w:szCs w:val="28"/>
              </w:rPr>
              <w:t xml:space="preserve">Количество слов </w:t>
            </w:r>
          </w:p>
        </w:tc>
        <w:tc>
          <w:tcPr>
            <w:tcW w:w="2829" w:type="dxa"/>
          </w:tcPr>
          <w:p w:rsidR="007605FA" w:rsidRPr="00B70728" w:rsidRDefault="007605FA" w:rsidP="007605FA">
            <w:pPr>
              <w:ind w:firstLine="454"/>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B70728">
              <w:rPr>
                <w:rFonts w:ascii="Times New Roman" w:hAnsi="Times New Roman"/>
                <w:b w:val="0"/>
                <w:sz w:val="28"/>
                <w:szCs w:val="28"/>
              </w:rPr>
              <w:t>%</w:t>
            </w:r>
          </w:p>
        </w:tc>
      </w:tr>
      <w:tr w:rsidR="007605FA" w:rsidRPr="00B70728" w:rsidTr="00AC3B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310" w:type="dxa"/>
          </w:tcPr>
          <w:p w:rsidR="007605FA" w:rsidRPr="00B70728" w:rsidRDefault="007605FA" w:rsidP="00AC3BF4">
            <w:pPr>
              <w:ind w:firstLine="83"/>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Глагол</w:t>
            </w:r>
          </w:p>
        </w:tc>
        <w:tc>
          <w:tcPr>
            <w:tcW w:w="2360" w:type="dxa"/>
          </w:tcPr>
          <w:p w:rsidR="007605FA" w:rsidRPr="00B70728" w:rsidRDefault="007605FA" w:rsidP="007605FA">
            <w:pPr>
              <w:ind w:firstLine="454"/>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428</w:t>
            </w:r>
          </w:p>
        </w:tc>
        <w:tc>
          <w:tcPr>
            <w:tcW w:w="2829" w:type="dxa"/>
          </w:tcPr>
          <w:p w:rsidR="007605FA" w:rsidRPr="00B70728" w:rsidRDefault="007605FA" w:rsidP="007605FA">
            <w:pPr>
              <w:ind w:firstLine="454"/>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66.3%</w:t>
            </w:r>
          </w:p>
        </w:tc>
      </w:tr>
      <w:tr w:rsidR="007605FA" w:rsidRPr="00B70728" w:rsidTr="00AC3BF4">
        <w:tc>
          <w:tcPr>
            <w:cnfStyle w:val="001000000000" w:firstRow="0" w:lastRow="0" w:firstColumn="1" w:lastColumn="0" w:oddVBand="0" w:evenVBand="0" w:oddHBand="0" w:evenHBand="0" w:firstRowFirstColumn="0" w:firstRowLastColumn="0" w:lastRowFirstColumn="0" w:lastRowLastColumn="0"/>
            <w:tcW w:w="938"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2</w:t>
            </w:r>
          </w:p>
        </w:tc>
        <w:tc>
          <w:tcPr>
            <w:tcW w:w="3310" w:type="dxa"/>
          </w:tcPr>
          <w:p w:rsidR="007605FA" w:rsidRPr="00B70728" w:rsidRDefault="007605FA" w:rsidP="00AC3BF4">
            <w:pPr>
              <w:ind w:firstLine="83"/>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360" w:type="dxa"/>
          </w:tcPr>
          <w:p w:rsidR="007605FA" w:rsidRPr="00B70728" w:rsidRDefault="007605FA" w:rsidP="007605FA">
            <w:pPr>
              <w:ind w:firstLine="454"/>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217</w:t>
            </w:r>
          </w:p>
        </w:tc>
        <w:tc>
          <w:tcPr>
            <w:tcW w:w="2829" w:type="dxa"/>
          </w:tcPr>
          <w:p w:rsidR="007605FA" w:rsidRPr="00B70728" w:rsidRDefault="007605FA" w:rsidP="007605FA">
            <w:pPr>
              <w:ind w:firstLine="454"/>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33,6%</w:t>
            </w:r>
          </w:p>
        </w:tc>
      </w:tr>
    </w:tbl>
    <w:p w:rsidR="007605FA" w:rsidRPr="00B70728" w:rsidRDefault="007605FA" w:rsidP="00B51F41">
      <w:pPr>
        <w:numPr>
          <w:ilvl w:val="0"/>
          <w:numId w:val="29"/>
        </w:numPr>
        <w:tabs>
          <w:tab w:val="clear" w:pos="720"/>
          <w:tab w:val="num" w:pos="360"/>
        </w:tabs>
        <w:spacing w:after="0" w:line="240" w:lineRule="auto"/>
        <w:ind w:left="0" w:firstLine="454"/>
        <w:contextualSpacing/>
        <w:jc w:val="both"/>
        <w:rPr>
          <w:rFonts w:ascii="Times New Roman" w:hAnsi="Times New Roman"/>
          <w:sz w:val="28"/>
          <w:szCs w:val="28"/>
        </w:rPr>
      </w:pPr>
      <w:r w:rsidRPr="00B70728">
        <w:rPr>
          <w:rFonts w:ascii="Times New Roman" w:hAnsi="Times New Roman"/>
          <w:sz w:val="28"/>
          <w:szCs w:val="28"/>
        </w:rPr>
        <w:t>группа действия и процессы в языке является динамичной и активной, что подтверждается преобладанием глаголов;</w:t>
      </w:r>
    </w:p>
    <w:p w:rsidR="007605FA" w:rsidRPr="00B70728" w:rsidRDefault="007605FA" w:rsidP="00B51F41">
      <w:pPr>
        <w:numPr>
          <w:ilvl w:val="0"/>
          <w:numId w:val="29"/>
        </w:numPr>
        <w:tabs>
          <w:tab w:val="clear" w:pos="720"/>
          <w:tab w:val="num" w:pos="360"/>
        </w:tabs>
        <w:spacing w:after="0" w:line="240" w:lineRule="auto"/>
        <w:ind w:left="0" w:firstLine="454"/>
        <w:contextualSpacing/>
        <w:jc w:val="both"/>
        <w:rPr>
          <w:rFonts w:ascii="Times New Roman" w:hAnsi="Times New Roman"/>
          <w:sz w:val="28"/>
          <w:szCs w:val="28"/>
        </w:rPr>
      </w:pPr>
      <w:r w:rsidRPr="00B70728">
        <w:rPr>
          <w:rFonts w:ascii="Times New Roman" w:hAnsi="Times New Roman"/>
          <w:sz w:val="28"/>
          <w:szCs w:val="28"/>
        </w:rPr>
        <w:t>существительные в этой группе играют важную роль в обозначении статических и абстрактных концептов</w:t>
      </w:r>
      <w:r w:rsidR="000D552F">
        <w:rPr>
          <w:rFonts w:ascii="Times New Roman" w:hAnsi="Times New Roman"/>
          <w:sz w:val="28"/>
          <w:szCs w:val="28"/>
        </w:rPr>
        <w:t xml:space="preserve"> со значениями процесса и действия</w:t>
      </w:r>
      <w:r w:rsidRPr="00B70728">
        <w:rPr>
          <w:rFonts w:ascii="Times New Roman" w:hAnsi="Times New Roman"/>
          <w:sz w:val="28"/>
          <w:szCs w:val="28"/>
        </w:rPr>
        <w:t>;</w:t>
      </w:r>
    </w:p>
    <w:p w:rsidR="007605FA" w:rsidRPr="00B70728" w:rsidRDefault="007605FA" w:rsidP="00B51F41">
      <w:pPr>
        <w:numPr>
          <w:ilvl w:val="0"/>
          <w:numId w:val="29"/>
        </w:numPr>
        <w:tabs>
          <w:tab w:val="clear" w:pos="720"/>
          <w:tab w:val="num" w:pos="360"/>
        </w:tabs>
        <w:spacing w:after="0" w:line="240" w:lineRule="auto"/>
        <w:ind w:left="0" w:firstLine="454"/>
        <w:contextualSpacing/>
        <w:jc w:val="both"/>
        <w:rPr>
          <w:rFonts w:ascii="Times New Roman" w:hAnsi="Times New Roman"/>
          <w:sz w:val="28"/>
          <w:szCs w:val="28"/>
        </w:rPr>
      </w:pPr>
      <w:r w:rsidRPr="00B70728">
        <w:rPr>
          <w:rFonts w:ascii="Times New Roman" w:hAnsi="Times New Roman"/>
          <w:sz w:val="28"/>
          <w:szCs w:val="28"/>
        </w:rPr>
        <w:t>преобладание глаголов подчеркивает активную природу языка в выражении процессов и действий, а также употребление языка как средства для организации и структурирования действий во времени.</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04CE1">
        <w:rPr>
          <w:rFonts w:ascii="Times New Roman" w:hAnsi="Times New Roman"/>
          <w:b/>
          <w:sz w:val="28"/>
          <w:szCs w:val="28"/>
        </w:rPr>
        <w:t xml:space="preserve">2. Группа </w:t>
      </w:r>
      <w:r>
        <w:rPr>
          <w:rFonts w:ascii="Times New Roman" w:hAnsi="Times New Roman"/>
          <w:b/>
          <w:sz w:val="28"/>
          <w:szCs w:val="28"/>
        </w:rPr>
        <w:t>«</w:t>
      </w:r>
      <w:r w:rsidRPr="00B04CE1">
        <w:rPr>
          <w:rFonts w:ascii="Times New Roman" w:hAnsi="Times New Roman"/>
          <w:b/>
          <w:sz w:val="28"/>
          <w:szCs w:val="28"/>
        </w:rPr>
        <w:t>Спорт</w:t>
      </w:r>
      <w:r>
        <w:rPr>
          <w:rFonts w:ascii="Times New Roman" w:hAnsi="Times New Roman"/>
          <w:b/>
          <w:sz w:val="28"/>
          <w:szCs w:val="28"/>
        </w:rPr>
        <w:t>»</w:t>
      </w:r>
      <w:r w:rsidRPr="00B70728">
        <w:rPr>
          <w:rFonts w:ascii="Times New Roman" w:hAnsi="Times New Roman"/>
          <w:sz w:val="28"/>
          <w:szCs w:val="28"/>
        </w:rPr>
        <w:t xml:space="preserve"> – 589 слов. </w:t>
      </w:r>
    </w:p>
    <w:p w:rsidR="007605FA" w:rsidRPr="00B70728" w:rsidRDefault="007605FA" w:rsidP="000D552F">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Эта группа представлена двумя основными частями речи: существительными и глаголами, которые составляют соответственно 406 и 183 единиц.</w:t>
      </w:r>
      <w:r w:rsidR="000D552F">
        <w:rPr>
          <w:rFonts w:ascii="Times New Roman" w:hAnsi="Times New Roman"/>
          <w:sz w:val="28"/>
          <w:szCs w:val="28"/>
        </w:rPr>
        <w:t xml:space="preserve"> </w:t>
      </w:r>
      <w:r w:rsidRPr="00B70728">
        <w:rPr>
          <w:rFonts w:ascii="Times New Roman" w:hAnsi="Times New Roman"/>
          <w:sz w:val="28"/>
          <w:szCs w:val="28"/>
        </w:rPr>
        <w:t>Это указывает на богатый лексический состав данной тематической группы в русском языке, что отражает важность и распространенность темы спорта в культуре и обществе.</w:t>
      </w:r>
    </w:p>
    <w:p w:rsidR="007605FA" w:rsidRPr="008465A0" w:rsidRDefault="007605FA" w:rsidP="007605FA">
      <w:pPr>
        <w:spacing w:after="0" w:line="240" w:lineRule="auto"/>
        <w:ind w:firstLine="454"/>
        <w:contextualSpacing/>
        <w:jc w:val="both"/>
        <w:rPr>
          <w:rFonts w:ascii="Times New Roman" w:hAnsi="Times New Roman"/>
          <w:i/>
          <w:sz w:val="28"/>
        </w:rPr>
      </w:pPr>
      <w:r w:rsidRPr="00B70728">
        <w:rPr>
          <w:rFonts w:ascii="Times New Roman" w:hAnsi="Times New Roman"/>
          <w:sz w:val="28"/>
          <w:szCs w:val="28"/>
        </w:rPr>
        <w:t xml:space="preserve">Существительные преобладают в данной группе, составляя 406 из 589 единиц (почти 69% от общего числа). Существительные часто используются для обозначения конкретных понятий, предметов и лиц, что особенно актуально для спортивной тематики: виды спорта, спортивные роли и должности, термины и прочее. Например, </w:t>
      </w:r>
      <w:r w:rsidRPr="008465A0">
        <w:rPr>
          <w:rFonts w:ascii="Times New Roman" w:hAnsi="Times New Roman"/>
          <w:i/>
          <w:sz w:val="28"/>
        </w:rPr>
        <w:t>драйв (</w:t>
      </w:r>
      <w:r w:rsidRPr="008465A0">
        <w:rPr>
          <w:rFonts w:ascii="Times New Roman" w:hAnsi="Times New Roman"/>
          <w:i/>
          <w:sz w:val="28"/>
          <w:lang w:val="en-US"/>
        </w:rPr>
        <w:t>drive</w:t>
      </w:r>
      <w:r w:rsidRPr="008465A0">
        <w:rPr>
          <w:rFonts w:ascii="Times New Roman" w:hAnsi="Times New Roman"/>
          <w:i/>
          <w:sz w:val="28"/>
        </w:rPr>
        <w:t>), фитнес (</w:t>
      </w:r>
      <w:r w:rsidRPr="008465A0">
        <w:rPr>
          <w:rFonts w:ascii="Times New Roman" w:hAnsi="Times New Roman"/>
          <w:i/>
          <w:sz w:val="28"/>
          <w:lang w:val="en-US"/>
        </w:rPr>
        <w:t>fitness</w:t>
      </w:r>
      <w:r w:rsidRPr="008465A0">
        <w:rPr>
          <w:rFonts w:ascii="Times New Roman" w:hAnsi="Times New Roman"/>
          <w:i/>
          <w:sz w:val="28"/>
        </w:rPr>
        <w:t>),</w:t>
      </w:r>
      <w:r>
        <w:rPr>
          <w:rFonts w:ascii="Times New Roman" w:hAnsi="Times New Roman"/>
          <w:i/>
          <w:sz w:val="28"/>
        </w:rPr>
        <w:t xml:space="preserve"> </w:t>
      </w:r>
      <w:r w:rsidRPr="008465A0">
        <w:rPr>
          <w:rFonts w:ascii="Times New Roman" w:hAnsi="Times New Roman"/>
          <w:i/>
          <w:sz w:val="28"/>
        </w:rPr>
        <w:t>юниор (</w:t>
      </w:r>
      <w:r w:rsidRPr="008465A0">
        <w:rPr>
          <w:rFonts w:ascii="Times New Roman" w:hAnsi="Times New Roman"/>
          <w:i/>
          <w:sz w:val="28"/>
          <w:lang w:val="en-US"/>
        </w:rPr>
        <w:t>junior</w:t>
      </w:r>
      <w:r w:rsidRPr="008465A0">
        <w:rPr>
          <w:rFonts w:ascii="Times New Roman" w:hAnsi="Times New Roman"/>
          <w:i/>
          <w:sz w:val="28"/>
        </w:rPr>
        <w:t>),</w:t>
      </w:r>
      <w:r>
        <w:rPr>
          <w:rFonts w:ascii="Times New Roman" w:hAnsi="Times New Roman"/>
          <w:i/>
          <w:sz w:val="28"/>
        </w:rPr>
        <w:t xml:space="preserve"> </w:t>
      </w:r>
      <w:r w:rsidRPr="008465A0">
        <w:rPr>
          <w:rFonts w:ascii="Times New Roman" w:hAnsi="Times New Roman"/>
          <w:i/>
          <w:sz w:val="28"/>
        </w:rPr>
        <w:t>скейтбординг (</w:t>
      </w:r>
      <w:r w:rsidRPr="008465A0">
        <w:rPr>
          <w:rFonts w:ascii="Times New Roman" w:hAnsi="Times New Roman"/>
          <w:i/>
          <w:sz w:val="28"/>
          <w:lang w:val="en-US"/>
        </w:rPr>
        <w:t>skateboarding</w:t>
      </w:r>
      <w:r w:rsidRPr="008465A0">
        <w:rPr>
          <w:rFonts w:ascii="Times New Roman" w:hAnsi="Times New Roman"/>
          <w:i/>
          <w:sz w:val="28"/>
        </w:rPr>
        <w:t>),</w:t>
      </w:r>
      <w:r>
        <w:rPr>
          <w:rFonts w:ascii="Times New Roman" w:hAnsi="Times New Roman"/>
          <w:i/>
          <w:sz w:val="28"/>
        </w:rPr>
        <w:t xml:space="preserve"> </w:t>
      </w:r>
      <w:r w:rsidRPr="008465A0">
        <w:rPr>
          <w:rFonts w:ascii="Times New Roman" w:hAnsi="Times New Roman"/>
          <w:i/>
          <w:sz w:val="28"/>
        </w:rPr>
        <w:t>кроссфит (</w:t>
      </w:r>
      <w:r w:rsidRPr="008465A0">
        <w:rPr>
          <w:rFonts w:ascii="Times New Roman" w:hAnsi="Times New Roman"/>
          <w:i/>
          <w:sz w:val="28"/>
          <w:lang w:val="en-US"/>
        </w:rPr>
        <w:t>crossfit</w:t>
      </w:r>
      <w:r w:rsidRPr="008465A0">
        <w:rPr>
          <w:rFonts w:ascii="Times New Roman" w:hAnsi="Times New Roman"/>
          <w:i/>
          <w:sz w:val="28"/>
        </w:rPr>
        <w:t>),</w:t>
      </w:r>
      <w:r>
        <w:rPr>
          <w:rFonts w:ascii="Times New Roman" w:hAnsi="Times New Roman"/>
          <w:i/>
          <w:sz w:val="28"/>
        </w:rPr>
        <w:t xml:space="preserve"> </w:t>
      </w:r>
      <w:r w:rsidRPr="008465A0">
        <w:rPr>
          <w:rFonts w:ascii="Times New Roman" w:hAnsi="Times New Roman"/>
          <w:i/>
          <w:sz w:val="28"/>
        </w:rPr>
        <w:t>фристайл (</w:t>
      </w:r>
      <w:r w:rsidRPr="008465A0">
        <w:rPr>
          <w:rFonts w:ascii="Times New Roman" w:hAnsi="Times New Roman"/>
          <w:i/>
          <w:sz w:val="28"/>
          <w:lang w:val="en-US"/>
        </w:rPr>
        <w:t>freestyle</w:t>
      </w:r>
      <w:r w:rsidRPr="008465A0">
        <w:rPr>
          <w:rFonts w:ascii="Times New Roman" w:hAnsi="Times New Roman"/>
          <w:i/>
          <w:sz w:val="28"/>
        </w:rPr>
        <w:t>),</w:t>
      </w:r>
      <w:r>
        <w:rPr>
          <w:rFonts w:ascii="Times New Roman" w:hAnsi="Times New Roman"/>
          <w:i/>
          <w:sz w:val="28"/>
        </w:rPr>
        <w:t xml:space="preserve"> </w:t>
      </w:r>
      <w:r w:rsidRPr="008465A0">
        <w:rPr>
          <w:rFonts w:ascii="Times New Roman" w:hAnsi="Times New Roman"/>
          <w:i/>
          <w:sz w:val="28"/>
        </w:rPr>
        <w:t>хайкинг (hiking</w:t>
      </w:r>
      <w:r>
        <w:rPr>
          <w:rFonts w:ascii="Times New Roman" w:hAnsi="Times New Roman"/>
          <w:i/>
          <w:sz w:val="28"/>
        </w:rPr>
        <w:t xml:space="preserve">), </w:t>
      </w:r>
      <w:r w:rsidRPr="008465A0">
        <w:rPr>
          <w:rFonts w:ascii="Times New Roman" w:hAnsi="Times New Roman"/>
          <w:i/>
          <w:sz w:val="28"/>
        </w:rPr>
        <w:t>роуд-рейс (road race</w:t>
      </w:r>
      <w:r>
        <w:rPr>
          <w:rFonts w:ascii="Times New Roman" w:hAnsi="Times New Roman"/>
          <w:i/>
          <w:sz w:val="28"/>
        </w:rPr>
        <w:t>).</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Глаголы составляют 183 из 589 единиц (почти 31% от общего числа). Глаголы в данном контексте, скорее всего, используются для описания действий, связанных со спортом: заниматься, тренироваться, бегать, прыгать и так далее. Это подчеркивает активную и динамичную природу спорта.</w:t>
      </w:r>
    </w:p>
    <w:p w:rsidR="007605FA" w:rsidRPr="008465A0" w:rsidRDefault="007605FA" w:rsidP="007605FA">
      <w:pPr>
        <w:spacing w:after="0" w:line="240" w:lineRule="auto"/>
        <w:ind w:firstLine="454"/>
        <w:contextualSpacing/>
        <w:jc w:val="both"/>
        <w:rPr>
          <w:rFonts w:ascii="Times New Roman" w:hAnsi="Times New Roman"/>
          <w:i/>
          <w:sz w:val="28"/>
          <w:szCs w:val="28"/>
        </w:rPr>
      </w:pPr>
      <w:r w:rsidRPr="00B70728">
        <w:rPr>
          <w:rFonts w:ascii="Times New Roman" w:hAnsi="Times New Roman"/>
          <w:sz w:val="28"/>
          <w:szCs w:val="28"/>
        </w:rPr>
        <w:t xml:space="preserve">Например, </w:t>
      </w:r>
      <w:r w:rsidRPr="008465A0">
        <w:rPr>
          <w:rFonts w:ascii="Times New Roman" w:hAnsi="Times New Roman"/>
          <w:i/>
          <w:sz w:val="28"/>
          <w:szCs w:val="28"/>
        </w:rPr>
        <w:t>тренировать (train)</w:t>
      </w:r>
      <w:r>
        <w:rPr>
          <w:rFonts w:ascii="Times New Roman" w:hAnsi="Times New Roman"/>
          <w:i/>
          <w:sz w:val="28"/>
          <w:szCs w:val="28"/>
        </w:rPr>
        <w:t>,</w:t>
      </w:r>
      <w:r w:rsidRPr="008465A0">
        <w:rPr>
          <w:rFonts w:ascii="Times New Roman" w:hAnsi="Times New Roman"/>
          <w:i/>
          <w:sz w:val="28"/>
          <w:szCs w:val="28"/>
        </w:rPr>
        <w:t xml:space="preserve"> спринтовать (sprint)</w:t>
      </w:r>
      <w:r>
        <w:rPr>
          <w:rFonts w:ascii="Times New Roman" w:hAnsi="Times New Roman"/>
          <w:i/>
          <w:sz w:val="28"/>
          <w:szCs w:val="28"/>
        </w:rPr>
        <w:t>,</w:t>
      </w:r>
      <w:r w:rsidRPr="008465A0">
        <w:rPr>
          <w:rFonts w:ascii="Times New Roman" w:hAnsi="Times New Roman"/>
          <w:i/>
          <w:sz w:val="28"/>
          <w:szCs w:val="28"/>
        </w:rPr>
        <w:t xml:space="preserve"> дриблить (dribble</w:t>
      </w:r>
      <w:r>
        <w:rPr>
          <w:rFonts w:ascii="Times New Roman" w:hAnsi="Times New Roman"/>
          <w:i/>
          <w:sz w:val="28"/>
          <w:szCs w:val="28"/>
        </w:rPr>
        <w:t xml:space="preserve">), </w:t>
      </w:r>
      <w:r w:rsidRPr="008465A0">
        <w:rPr>
          <w:rFonts w:ascii="Times New Roman" w:hAnsi="Times New Roman"/>
          <w:i/>
          <w:sz w:val="28"/>
          <w:szCs w:val="28"/>
        </w:rPr>
        <w:t>джоггить (jog</w:t>
      </w:r>
      <w:r>
        <w:rPr>
          <w:rFonts w:ascii="Times New Roman" w:hAnsi="Times New Roman"/>
          <w:i/>
          <w:sz w:val="28"/>
          <w:szCs w:val="28"/>
        </w:rPr>
        <w:t xml:space="preserve">), </w:t>
      </w:r>
      <w:r w:rsidRPr="008465A0">
        <w:rPr>
          <w:rFonts w:ascii="Times New Roman" w:hAnsi="Times New Roman"/>
          <w:i/>
          <w:sz w:val="28"/>
          <w:szCs w:val="28"/>
        </w:rPr>
        <w:t>скейтить (skate</w:t>
      </w:r>
      <w:r>
        <w:rPr>
          <w:rFonts w:ascii="Times New Roman" w:hAnsi="Times New Roman"/>
          <w:i/>
          <w:sz w:val="28"/>
          <w:szCs w:val="28"/>
        </w:rPr>
        <w:t xml:space="preserve">), </w:t>
      </w:r>
      <w:r w:rsidRPr="008465A0">
        <w:rPr>
          <w:rFonts w:ascii="Times New Roman" w:hAnsi="Times New Roman"/>
          <w:i/>
          <w:sz w:val="28"/>
          <w:szCs w:val="28"/>
        </w:rPr>
        <w:t>серфить (surf</w:t>
      </w:r>
      <w:r>
        <w:rPr>
          <w:rFonts w:ascii="Times New Roman" w:hAnsi="Times New Roman"/>
          <w:i/>
          <w:sz w:val="28"/>
          <w:szCs w:val="28"/>
        </w:rPr>
        <w:t xml:space="preserve">), </w:t>
      </w:r>
      <w:r w:rsidRPr="008465A0">
        <w:rPr>
          <w:rFonts w:ascii="Times New Roman" w:hAnsi="Times New Roman"/>
          <w:i/>
          <w:sz w:val="28"/>
          <w:szCs w:val="28"/>
        </w:rPr>
        <w:t>спарринговать (sparring</w:t>
      </w:r>
      <w:r>
        <w:rPr>
          <w:rFonts w:ascii="Times New Roman" w:hAnsi="Times New Roman"/>
          <w:i/>
          <w:sz w:val="28"/>
          <w:szCs w:val="28"/>
        </w:rPr>
        <w:t>).</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По результатам проведенного морфологического анализа в тематической группе спорт были выявлены следующие данные:</w:t>
      </w:r>
    </w:p>
    <w:tbl>
      <w:tblPr>
        <w:tblStyle w:val="-511"/>
        <w:tblW w:w="0" w:type="auto"/>
        <w:tblInd w:w="421" w:type="dxa"/>
        <w:tblLook w:val="04A0" w:firstRow="1" w:lastRow="0" w:firstColumn="1" w:lastColumn="0" w:noHBand="0" w:noVBand="1"/>
      </w:tblPr>
      <w:tblGrid>
        <w:gridCol w:w="938"/>
        <w:gridCol w:w="3456"/>
        <w:gridCol w:w="2693"/>
        <w:gridCol w:w="2120"/>
      </w:tblGrid>
      <w:tr w:rsidR="007605FA" w:rsidRPr="00B70728" w:rsidTr="00AC3B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456" w:type="dxa"/>
          </w:tcPr>
          <w:p w:rsidR="007605FA" w:rsidRPr="00B70728" w:rsidRDefault="007605FA" w:rsidP="000053B8">
            <w:pPr>
              <w:ind w:hanging="5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B70728">
              <w:rPr>
                <w:rFonts w:ascii="Times New Roman" w:hAnsi="Times New Roman"/>
                <w:b w:val="0"/>
                <w:sz w:val="28"/>
                <w:szCs w:val="28"/>
              </w:rPr>
              <w:t>Часть речи</w:t>
            </w:r>
          </w:p>
        </w:tc>
        <w:tc>
          <w:tcPr>
            <w:tcW w:w="2693" w:type="dxa"/>
          </w:tcPr>
          <w:p w:rsidR="007605FA" w:rsidRPr="00B70728" w:rsidRDefault="007605FA" w:rsidP="00AC3BF4">
            <w:pPr>
              <w:ind w:firstLine="3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B70728">
              <w:rPr>
                <w:rFonts w:ascii="Times New Roman" w:hAnsi="Times New Roman"/>
                <w:b w:val="0"/>
                <w:sz w:val="28"/>
                <w:szCs w:val="28"/>
              </w:rPr>
              <w:t>Количество слов</w:t>
            </w:r>
          </w:p>
        </w:tc>
        <w:tc>
          <w:tcPr>
            <w:tcW w:w="2120" w:type="dxa"/>
          </w:tcPr>
          <w:p w:rsidR="007605FA" w:rsidRPr="00B70728" w:rsidRDefault="007605FA" w:rsidP="00AC3BF4">
            <w:pPr>
              <w:ind w:firstLine="3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B70728">
              <w:rPr>
                <w:rFonts w:ascii="Times New Roman" w:hAnsi="Times New Roman"/>
                <w:b w:val="0"/>
                <w:sz w:val="28"/>
                <w:szCs w:val="28"/>
              </w:rPr>
              <w:t>%</w:t>
            </w:r>
          </w:p>
        </w:tc>
      </w:tr>
      <w:tr w:rsidR="007605FA" w:rsidRPr="00B70728" w:rsidTr="00AC3B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456"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693" w:type="dxa"/>
          </w:tcPr>
          <w:p w:rsidR="007605FA" w:rsidRPr="00B70728" w:rsidRDefault="007605FA" w:rsidP="00AC3BF4">
            <w:pPr>
              <w:ind w:firstLine="3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406</w:t>
            </w:r>
          </w:p>
        </w:tc>
        <w:tc>
          <w:tcPr>
            <w:tcW w:w="2120" w:type="dxa"/>
          </w:tcPr>
          <w:p w:rsidR="007605FA" w:rsidRPr="00B70728" w:rsidRDefault="007605FA" w:rsidP="00AC3BF4">
            <w:pPr>
              <w:ind w:firstLine="3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68.9%</w:t>
            </w:r>
          </w:p>
        </w:tc>
      </w:tr>
      <w:tr w:rsidR="007605FA" w:rsidRPr="00B70728" w:rsidTr="00AC3BF4">
        <w:tc>
          <w:tcPr>
            <w:cnfStyle w:val="001000000000" w:firstRow="0" w:lastRow="0" w:firstColumn="1" w:lastColumn="0" w:oddVBand="0" w:evenVBand="0" w:oddHBand="0" w:evenHBand="0" w:firstRowFirstColumn="0" w:firstRowLastColumn="0" w:lastRowFirstColumn="0" w:lastRowLastColumn="0"/>
            <w:tcW w:w="938"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2</w:t>
            </w:r>
          </w:p>
        </w:tc>
        <w:tc>
          <w:tcPr>
            <w:tcW w:w="3456" w:type="dxa"/>
          </w:tcPr>
          <w:p w:rsidR="007605FA" w:rsidRPr="00B70728" w:rsidRDefault="007605FA" w:rsidP="000053B8">
            <w:pPr>
              <w:ind w:hanging="5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Глагол</w:t>
            </w:r>
          </w:p>
        </w:tc>
        <w:tc>
          <w:tcPr>
            <w:tcW w:w="2693" w:type="dxa"/>
          </w:tcPr>
          <w:p w:rsidR="007605FA" w:rsidRPr="00B70728" w:rsidRDefault="007605FA" w:rsidP="00AC3BF4">
            <w:pPr>
              <w:ind w:firstLine="3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103</w:t>
            </w:r>
          </w:p>
        </w:tc>
        <w:tc>
          <w:tcPr>
            <w:tcW w:w="2120" w:type="dxa"/>
          </w:tcPr>
          <w:p w:rsidR="007605FA" w:rsidRPr="00B70728" w:rsidRDefault="007605FA" w:rsidP="00AC3BF4">
            <w:pPr>
              <w:ind w:firstLine="3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31.1%</w:t>
            </w:r>
          </w:p>
        </w:tc>
      </w:tr>
    </w:tbl>
    <w:p w:rsidR="007605FA" w:rsidRPr="00B70728" w:rsidRDefault="007605FA" w:rsidP="007605FA">
      <w:pPr>
        <w:spacing w:after="0" w:line="240" w:lineRule="auto"/>
        <w:ind w:firstLine="454"/>
        <w:contextualSpacing/>
        <w:jc w:val="both"/>
        <w:rPr>
          <w:rFonts w:ascii="Times New Roman" w:hAnsi="Times New Roman"/>
          <w:sz w:val="28"/>
          <w:szCs w:val="28"/>
        </w:rPr>
      </w:pP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Относительно большое число существительных в сравнении с глаголами может быть связано с тем, что существительные часто заимствуются из других языков, особенно в области спорта, </w:t>
      </w:r>
      <w:r w:rsidR="000D552F">
        <w:rPr>
          <w:rFonts w:ascii="Times New Roman" w:hAnsi="Times New Roman"/>
          <w:sz w:val="28"/>
          <w:szCs w:val="28"/>
        </w:rPr>
        <w:t xml:space="preserve">этимологические корни которых исходят из </w:t>
      </w:r>
      <w:r w:rsidRPr="00B70728">
        <w:rPr>
          <w:rFonts w:ascii="Times New Roman" w:hAnsi="Times New Roman"/>
          <w:sz w:val="28"/>
          <w:szCs w:val="28"/>
        </w:rPr>
        <w:t>английского языка.</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В целом, данные показывают, что тематическая группа </w:t>
      </w:r>
      <w:r>
        <w:rPr>
          <w:rFonts w:ascii="Times New Roman" w:hAnsi="Times New Roman"/>
          <w:sz w:val="28"/>
          <w:szCs w:val="28"/>
        </w:rPr>
        <w:t>«</w:t>
      </w:r>
      <w:r w:rsidRPr="00B70728">
        <w:rPr>
          <w:rFonts w:ascii="Times New Roman" w:hAnsi="Times New Roman"/>
          <w:sz w:val="28"/>
          <w:szCs w:val="28"/>
        </w:rPr>
        <w:t>Спорт</w:t>
      </w:r>
      <w:r>
        <w:rPr>
          <w:rFonts w:ascii="Times New Roman" w:hAnsi="Times New Roman"/>
          <w:sz w:val="28"/>
          <w:szCs w:val="28"/>
        </w:rPr>
        <w:t>»</w:t>
      </w:r>
      <w:r w:rsidRPr="00B70728">
        <w:rPr>
          <w:rFonts w:ascii="Times New Roman" w:hAnsi="Times New Roman"/>
          <w:sz w:val="28"/>
          <w:szCs w:val="28"/>
        </w:rPr>
        <w:t xml:space="preserve"> в русском языке имеет обширный лексический состав и характеризуется преобладанием </w:t>
      </w:r>
      <w:r w:rsidRPr="00B70728">
        <w:rPr>
          <w:rFonts w:ascii="Times New Roman" w:hAnsi="Times New Roman"/>
          <w:sz w:val="28"/>
          <w:szCs w:val="28"/>
        </w:rPr>
        <w:lastRenderedPageBreak/>
        <w:t>существительных над глаголами. Это может быть связано с конкретными особенностями представления информации о спорте и спортивных событиях.</w:t>
      </w:r>
    </w:p>
    <w:p w:rsidR="007605FA" w:rsidRPr="00B70728" w:rsidRDefault="007605FA" w:rsidP="007605FA">
      <w:pPr>
        <w:spacing w:after="0" w:line="240" w:lineRule="auto"/>
        <w:ind w:firstLine="454"/>
        <w:contextualSpacing/>
        <w:rPr>
          <w:rFonts w:ascii="Times New Roman" w:hAnsi="Times New Roman"/>
          <w:sz w:val="28"/>
          <w:szCs w:val="28"/>
        </w:rPr>
      </w:pPr>
      <w:r w:rsidRPr="00B04CE1">
        <w:rPr>
          <w:rFonts w:ascii="Times New Roman" w:hAnsi="Times New Roman"/>
          <w:b/>
          <w:sz w:val="28"/>
          <w:szCs w:val="28"/>
        </w:rPr>
        <w:t xml:space="preserve">3. Группа </w:t>
      </w:r>
      <w:r>
        <w:rPr>
          <w:rFonts w:ascii="Times New Roman" w:hAnsi="Times New Roman"/>
          <w:b/>
          <w:sz w:val="28"/>
          <w:szCs w:val="28"/>
        </w:rPr>
        <w:t>«</w:t>
      </w:r>
      <w:r w:rsidRPr="00B04CE1">
        <w:rPr>
          <w:rFonts w:ascii="Times New Roman" w:hAnsi="Times New Roman"/>
          <w:b/>
          <w:sz w:val="28"/>
          <w:szCs w:val="28"/>
        </w:rPr>
        <w:t>Культура</w:t>
      </w:r>
      <w:r>
        <w:rPr>
          <w:rFonts w:ascii="Times New Roman" w:hAnsi="Times New Roman"/>
          <w:b/>
          <w:sz w:val="28"/>
          <w:szCs w:val="28"/>
        </w:rPr>
        <w:t>»</w:t>
      </w:r>
      <w:r w:rsidRPr="00B04CE1">
        <w:rPr>
          <w:rFonts w:ascii="Times New Roman" w:hAnsi="Times New Roman"/>
          <w:b/>
          <w:sz w:val="28"/>
          <w:szCs w:val="28"/>
        </w:rPr>
        <w:t xml:space="preserve"> </w:t>
      </w:r>
      <w:r w:rsidRPr="00B70728">
        <w:rPr>
          <w:rFonts w:ascii="Times New Roman" w:hAnsi="Times New Roman"/>
          <w:sz w:val="28"/>
          <w:szCs w:val="28"/>
        </w:rPr>
        <w:t xml:space="preserve">– 531 слов. </w:t>
      </w:r>
    </w:p>
    <w:p w:rsidR="007605FA"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Эта группа представлена </w:t>
      </w:r>
      <w:r>
        <w:rPr>
          <w:rFonts w:ascii="Times New Roman" w:hAnsi="Times New Roman"/>
          <w:sz w:val="28"/>
          <w:szCs w:val="28"/>
        </w:rPr>
        <w:t xml:space="preserve">тремя </w:t>
      </w:r>
      <w:r w:rsidRPr="00B70728">
        <w:rPr>
          <w:rFonts w:ascii="Times New Roman" w:hAnsi="Times New Roman"/>
          <w:sz w:val="28"/>
          <w:szCs w:val="28"/>
        </w:rPr>
        <w:t>основными частями речи: существительными</w:t>
      </w:r>
      <w:r>
        <w:rPr>
          <w:rFonts w:ascii="Times New Roman" w:hAnsi="Times New Roman"/>
          <w:sz w:val="28"/>
          <w:szCs w:val="28"/>
        </w:rPr>
        <w:t>, прилагательными</w:t>
      </w:r>
      <w:r w:rsidRPr="00B70728">
        <w:rPr>
          <w:rFonts w:ascii="Times New Roman" w:hAnsi="Times New Roman"/>
          <w:sz w:val="28"/>
          <w:szCs w:val="28"/>
        </w:rPr>
        <w:t xml:space="preserve"> и глаголами, которые составляют соответственно </w:t>
      </w:r>
      <w:r>
        <w:rPr>
          <w:rFonts w:ascii="Times New Roman" w:hAnsi="Times New Roman"/>
          <w:sz w:val="28"/>
          <w:szCs w:val="28"/>
        </w:rPr>
        <w:t>412, 94</w:t>
      </w:r>
      <w:r w:rsidRPr="00B70728">
        <w:rPr>
          <w:rFonts w:ascii="Times New Roman" w:hAnsi="Times New Roman"/>
          <w:sz w:val="28"/>
          <w:szCs w:val="28"/>
        </w:rPr>
        <w:t xml:space="preserve"> и </w:t>
      </w:r>
      <w:r>
        <w:rPr>
          <w:rFonts w:ascii="Times New Roman" w:hAnsi="Times New Roman"/>
          <w:sz w:val="28"/>
          <w:szCs w:val="28"/>
        </w:rPr>
        <w:t>25</w:t>
      </w:r>
      <w:r w:rsidRPr="00B70728">
        <w:rPr>
          <w:rFonts w:ascii="Times New Roman" w:hAnsi="Times New Roman"/>
          <w:sz w:val="28"/>
          <w:szCs w:val="28"/>
        </w:rPr>
        <w:t xml:space="preserve"> единиц.</w:t>
      </w:r>
    </w:p>
    <w:p w:rsidR="007605FA" w:rsidRPr="0095368C" w:rsidRDefault="007605FA" w:rsidP="007605FA">
      <w:pPr>
        <w:spacing w:after="0" w:line="240" w:lineRule="auto"/>
        <w:ind w:firstLine="454"/>
        <w:contextualSpacing/>
        <w:jc w:val="both"/>
        <w:rPr>
          <w:rFonts w:ascii="Times New Roman" w:hAnsi="Times New Roman"/>
          <w:i/>
          <w:sz w:val="28"/>
          <w:szCs w:val="28"/>
        </w:rPr>
      </w:pPr>
      <w:r w:rsidRPr="00DD77C7">
        <w:rPr>
          <w:rFonts w:ascii="Times New Roman" w:hAnsi="Times New Roman"/>
          <w:sz w:val="28"/>
          <w:szCs w:val="28"/>
        </w:rPr>
        <w:t>Существительные являются самой многочисленной группой в этом разделе</w:t>
      </w:r>
      <w:r w:rsidR="00882114">
        <w:rPr>
          <w:rFonts w:ascii="Times New Roman" w:hAnsi="Times New Roman"/>
          <w:sz w:val="28"/>
          <w:szCs w:val="28"/>
        </w:rPr>
        <w:t xml:space="preserve">. </w:t>
      </w:r>
      <w:r w:rsidRPr="00DD77C7">
        <w:rPr>
          <w:rFonts w:ascii="Times New Roman" w:hAnsi="Times New Roman"/>
          <w:sz w:val="28"/>
          <w:szCs w:val="28"/>
        </w:rPr>
        <w:t>Это свидетельствует о том, что большинство слов, используемых в контексте культуры, представляют собой имена существительные. Эти слова могут обозначать различные культурные понятия, явления, предметы искусства, тип</w:t>
      </w:r>
      <w:r>
        <w:rPr>
          <w:rFonts w:ascii="Times New Roman" w:hAnsi="Times New Roman"/>
          <w:sz w:val="28"/>
          <w:szCs w:val="28"/>
        </w:rPr>
        <w:t>ы культурных деятельностей и т.</w:t>
      </w:r>
      <w:r w:rsidRPr="00DD77C7">
        <w:rPr>
          <w:rFonts w:ascii="Times New Roman" w:hAnsi="Times New Roman"/>
          <w:sz w:val="28"/>
          <w:szCs w:val="28"/>
        </w:rPr>
        <w:t>д.</w:t>
      </w:r>
      <w:r>
        <w:rPr>
          <w:rFonts w:ascii="Times New Roman" w:hAnsi="Times New Roman"/>
          <w:sz w:val="28"/>
          <w:szCs w:val="28"/>
        </w:rPr>
        <w:t xml:space="preserve"> Например, </w:t>
      </w:r>
      <w:r w:rsidRPr="0095368C">
        <w:rPr>
          <w:rFonts w:ascii="Times New Roman" w:hAnsi="Times New Roman"/>
          <w:i/>
          <w:sz w:val="28"/>
          <w:szCs w:val="28"/>
        </w:rPr>
        <w:t xml:space="preserve">перформанс (performance), инсталляция (installation), минимализм (minimalism), поп-арт (pop art), фотореализм (photo-realism), аниматроника (animatronics), блокбастер (blockbuster), саундтрек (soundtrack), ремикс (remix), битбоксинг (beatboxing) </w:t>
      </w:r>
    </w:p>
    <w:p w:rsidR="007605FA" w:rsidRPr="009C4E60" w:rsidRDefault="007605FA" w:rsidP="007605FA">
      <w:pPr>
        <w:spacing w:after="0" w:line="240" w:lineRule="auto"/>
        <w:ind w:firstLine="454"/>
        <w:contextualSpacing/>
        <w:jc w:val="both"/>
        <w:rPr>
          <w:rFonts w:ascii="Times New Roman" w:hAnsi="Times New Roman"/>
          <w:sz w:val="28"/>
          <w:szCs w:val="28"/>
        </w:rPr>
      </w:pPr>
      <w:r w:rsidRPr="00DD77C7">
        <w:rPr>
          <w:rFonts w:ascii="Times New Roman" w:hAnsi="Times New Roman"/>
          <w:sz w:val="28"/>
          <w:szCs w:val="28"/>
        </w:rPr>
        <w:t>Прилагательные составляют 18% от общего числа слов в данной группе. Это указывает на то, что при описании культуры часто используются прилагательные для характеристики и оценки культурных явлений и объектов.</w:t>
      </w:r>
      <w:r>
        <w:rPr>
          <w:rFonts w:ascii="Times New Roman" w:hAnsi="Times New Roman"/>
          <w:sz w:val="28"/>
          <w:szCs w:val="28"/>
        </w:rPr>
        <w:t xml:space="preserve"> Например, </w:t>
      </w:r>
      <w:r w:rsidRPr="009C4E60">
        <w:rPr>
          <w:rFonts w:ascii="Times New Roman" w:hAnsi="Times New Roman"/>
          <w:i/>
          <w:sz w:val="28"/>
          <w:szCs w:val="28"/>
        </w:rPr>
        <w:t>абстрактный (abstract), минималистский (minimalistic), экспрессионистский (expressionistic), концептуальный (conceptual), анимационный (animation).</w:t>
      </w:r>
    </w:p>
    <w:p w:rsidR="007605FA" w:rsidRPr="00C1712D" w:rsidRDefault="007605FA" w:rsidP="007605FA">
      <w:pPr>
        <w:spacing w:after="0" w:line="240" w:lineRule="auto"/>
        <w:ind w:firstLine="454"/>
        <w:contextualSpacing/>
        <w:jc w:val="both"/>
        <w:rPr>
          <w:rFonts w:ascii="Times New Roman" w:hAnsi="Times New Roman"/>
          <w:i/>
          <w:sz w:val="28"/>
          <w:szCs w:val="28"/>
        </w:rPr>
      </w:pPr>
      <w:r w:rsidRPr="00DD77C7">
        <w:rPr>
          <w:rFonts w:ascii="Times New Roman" w:hAnsi="Times New Roman"/>
          <w:sz w:val="28"/>
          <w:szCs w:val="28"/>
        </w:rPr>
        <w:t>Глаголы, в свою очередь, составляют лишь около 5% от общего числа слов. Это может говорить о том, что активные действия в контексте культуры описываются не так часто, как сами культурные объекты и их характеристики.</w:t>
      </w:r>
      <w:r>
        <w:rPr>
          <w:rFonts w:ascii="Times New Roman" w:hAnsi="Times New Roman"/>
          <w:sz w:val="28"/>
          <w:szCs w:val="28"/>
        </w:rPr>
        <w:t xml:space="preserve"> Например, </w:t>
      </w:r>
      <w:r w:rsidRPr="00C1712D">
        <w:rPr>
          <w:rFonts w:ascii="Times New Roman" w:hAnsi="Times New Roman"/>
          <w:i/>
          <w:sz w:val="28"/>
          <w:szCs w:val="28"/>
        </w:rPr>
        <w:t xml:space="preserve">ремиксовать </w:t>
      </w:r>
      <w:r>
        <w:rPr>
          <w:rFonts w:ascii="Times New Roman" w:hAnsi="Times New Roman"/>
          <w:i/>
          <w:sz w:val="28"/>
          <w:szCs w:val="28"/>
        </w:rPr>
        <w:t>(</w:t>
      </w:r>
      <w:r w:rsidRPr="00C1712D">
        <w:rPr>
          <w:rFonts w:ascii="Times New Roman" w:hAnsi="Times New Roman"/>
          <w:i/>
          <w:sz w:val="28"/>
          <w:szCs w:val="28"/>
        </w:rPr>
        <w:t>remix</w:t>
      </w:r>
      <w:r>
        <w:rPr>
          <w:rFonts w:ascii="Times New Roman" w:hAnsi="Times New Roman"/>
          <w:i/>
          <w:sz w:val="28"/>
          <w:szCs w:val="28"/>
        </w:rPr>
        <w:t xml:space="preserve">), </w:t>
      </w:r>
      <w:r w:rsidRPr="00C1712D">
        <w:rPr>
          <w:rFonts w:ascii="Times New Roman" w:hAnsi="Times New Roman"/>
          <w:i/>
          <w:sz w:val="28"/>
          <w:szCs w:val="28"/>
        </w:rPr>
        <w:t xml:space="preserve">кураторить </w:t>
      </w:r>
      <w:r>
        <w:rPr>
          <w:rFonts w:ascii="Times New Roman" w:hAnsi="Times New Roman"/>
          <w:i/>
          <w:sz w:val="28"/>
          <w:szCs w:val="28"/>
        </w:rPr>
        <w:t>(</w:t>
      </w:r>
      <w:r w:rsidRPr="00C1712D">
        <w:rPr>
          <w:rFonts w:ascii="Times New Roman" w:hAnsi="Times New Roman"/>
          <w:i/>
          <w:sz w:val="28"/>
          <w:szCs w:val="28"/>
        </w:rPr>
        <w:t>curate</w:t>
      </w:r>
      <w:r>
        <w:rPr>
          <w:rFonts w:ascii="Times New Roman" w:hAnsi="Times New Roman"/>
          <w:i/>
          <w:sz w:val="28"/>
          <w:szCs w:val="28"/>
        </w:rPr>
        <w:t xml:space="preserve">), </w:t>
      </w:r>
      <w:r w:rsidRPr="00C1712D">
        <w:rPr>
          <w:rFonts w:ascii="Times New Roman" w:hAnsi="Times New Roman"/>
          <w:i/>
          <w:sz w:val="28"/>
          <w:szCs w:val="28"/>
        </w:rPr>
        <w:t xml:space="preserve">промоутить </w:t>
      </w:r>
      <w:r>
        <w:rPr>
          <w:rFonts w:ascii="Times New Roman" w:hAnsi="Times New Roman"/>
          <w:i/>
          <w:sz w:val="28"/>
          <w:szCs w:val="28"/>
        </w:rPr>
        <w:t>(</w:t>
      </w:r>
      <w:r w:rsidRPr="00C1712D">
        <w:rPr>
          <w:rFonts w:ascii="Times New Roman" w:hAnsi="Times New Roman"/>
          <w:i/>
          <w:sz w:val="28"/>
          <w:szCs w:val="28"/>
        </w:rPr>
        <w:t>promote</w:t>
      </w:r>
      <w:r>
        <w:rPr>
          <w:rFonts w:ascii="Times New Roman" w:hAnsi="Times New Roman"/>
          <w:i/>
          <w:sz w:val="28"/>
          <w:szCs w:val="28"/>
        </w:rPr>
        <w:t xml:space="preserve">), </w:t>
      </w:r>
      <w:r w:rsidRPr="00C1712D">
        <w:rPr>
          <w:rFonts w:ascii="Times New Roman" w:hAnsi="Times New Roman"/>
          <w:i/>
          <w:sz w:val="28"/>
          <w:szCs w:val="28"/>
        </w:rPr>
        <w:t xml:space="preserve">импровизировать </w:t>
      </w:r>
      <w:r>
        <w:rPr>
          <w:rFonts w:ascii="Times New Roman" w:hAnsi="Times New Roman"/>
          <w:i/>
          <w:sz w:val="28"/>
          <w:szCs w:val="28"/>
        </w:rPr>
        <w:t>(</w:t>
      </w:r>
      <w:r w:rsidRPr="00C1712D">
        <w:rPr>
          <w:rFonts w:ascii="Times New Roman" w:hAnsi="Times New Roman"/>
          <w:i/>
          <w:sz w:val="28"/>
          <w:szCs w:val="28"/>
        </w:rPr>
        <w:t>improvise</w:t>
      </w:r>
      <w:r>
        <w:rPr>
          <w:rFonts w:ascii="Times New Roman" w:hAnsi="Times New Roman"/>
          <w:i/>
          <w:sz w:val="28"/>
          <w:szCs w:val="28"/>
        </w:rPr>
        <w:t xml:space="preserve">), </w:t>
      </w:r>
      <w:r w:rsidRPr="00C1712D">
        <w:rPr>
          <w:rFonts w:ascii="Times New Roman" w:hAnsi="Times New Roman"/>
          <w:i/>
          <w:sz w:val="28"/>
          <w:szCs w:val="28"/>
        </w:rPr>
        <w:t xml:space="preserve">скетчить </w:t>
      </w:r>
      <w:r>
        <w:rPr>
          <w:rFonts w:ascii="Times New Roman" w:hAnsi="Times New Roman"/>
          <w:i/>
          <w:sz w:val="28"/>
          <w:szCs w:val="28"/>
        </w:rPr>
        <w:t>(</w:t>
      </w:r>
      <w:r w:rsidRPr="00C1712D">
        <w:rPr>
          <w:rFonts w:ascii="Times New Roman" w:hAnsi="Times New Roman"/>
          <w:i/>
          <w:sz w:val="28"/>
          <w:szCs w:val="28"/>
        </w:rPr>
        <w:t>sketch</w:t>
      </w:r>
      <w:r>
        <w:rPr>
          <w:rFonts w:ascii="Times New Roman" w:hAnsi="Times New Roman"/>
          <w:i/>
          <w:sz w:val="28"/>
          <w:szCs w:val="28"/>
        </w:rPr>
        <w:t xml:space="preserve">), </w:t>
      </w:r>
      <w:r w:rsidRPr="00C1712D">
        <w:rPr>
          <w:rFonts w:ascii="Times New Roman" w:hAnsi="Times New Roman"/>
          <w:i/>
          <w:sz w:val="28"/>
          <w:szCs w:val="28"/>
        </w:rPr>
        <w:t xml:space="preserve">инсталлировать </w:t>
      </w:r>
      <w:r>
        <w:rPr>
          <w:rFonts w:ascii="Times New Roman" w:hAnsi="Times New Roman"/>
          <w:i/>
          <w:sz w:val="28"/>
          <w:szCs w:val="28"/>
        </w:rPr>
        <w:t>(</w:t>
      </w:r>
      <w:r w:rsidRPr="00C1712D">
        <w:rPr>
          <w:rFonts w:ascii="Times New Roman" w:hAnsi="Times New Roman"/>
          <w:i/>
          <w:sz w:val="28"/>
          <w:szCs w:val="28"/>
        </w:rPr>
        <w:t>install</w:t>
      </w:r>
      <w:r>
        <w:rPr>
          <w:rFonts w:ascii="Times New Roman" w:hAnsi="Times New Roman"/>
          <w:i/>
          <w:sz w:val="28"/>
          <w:szCs w:val="28"/>
        </w:rPr>
        <w:t xml:space="preserve">), </w:t>
      </w:r>
      <w:r w:rsidRPr="00C1712D">
        <w:rPr>
          <w:rFonts w:ascii="Times New Roman" w:hAnsi="Times New Roman"/>
          <w:i/>
          <w:sz w:val="28"/>
          <w:szCs w:val="28"/>
        </w:rPr>
        <w:t xml:space="preserve">стримить </w:t>
      </w:r>
      <w:r>
        <w:rPr>
          <w:rFonts w:ascii="Times New Roman" w:hAnsi="Times New Roman"/>
          <w:i/>
          <w:sz w:val="28"/>
          <w:szCs w:val="28"/>
        </w:rPr>
        <w:t>(</w:t>
      </w:r>
      <w:r w:rsidRPr="00C1712D">
        <w:rPr>
          <w:rFonts w:ascii="Times New Roman" w:hAnsi="Times New Roman"/>
          <w:i/>
          <w:sz w:val="28"/>
          <w:szCs w:val="28"/>
        </w:rPr>
        <w:t>stream)</w:t>
      </w:r>
      <w:r>
        <w:rPr>
          <w:rFonts w:ascii="Times New Roman" w:hAnsi="Times New Roman"/>
          <w:i/>
          <w:sz w:val="28"/>
          <w:szCs w:val="28"/>
        </w:rPr>
        <w:t xml:space="preserve">, </w:t>
      </w:r>
      <w:r w:rsidRPr="00C1712D">
        <w:rPr>
          <w:rFonts w:ascii="Times New Roman" w:hAnsi="Times New Roman"/>
          <w:i/>
          <w:sz w:val="28"/>
          <w:szCs w:val="28"/>
        </w:rPr>
        <w:t xml:space="preserve">скретчить </w:t>
      </w:r>
      <w:r>
        <w:rPr>
          <w:rFonts w:ascii="Times New Roman" w:hAnsi="Times New Roman"/>
          <w:i/>
          <w:sz w:val="28"/>
          <w:szCs w:val="28"/>
        </w:rPr>
        <w:t>(</w:t>
      </w:r>
      <w:r w:rsidRPr="00C1712D">
        <w:rPr>
          <w:rFonts w:ascii="Times New Roman" w:hAnsi="Times New Roman"/>
          <w:i/>
          <w:sz w:val="28"/>
          <w:szCs w:val="28"/>
        </w:rPr>
        <w:t>scratch</w:t>
      </w:r>
      <w:r>
        <w:rPr>
          <w:rFonts w:ascii="Times New Roman" w:hAnsi="Times New Roman"/>
          <w:i/>
          <w:sz w:val="28"/>
          <w:szCs w:val="28"/>
        </w:rPr>
        <w:t>).</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По результатам проведенного морфологического анализа в тематической группе </w:t>
      </w:r>
      <w:r>
        <w:rPr>
          <w:rFonts w:ascii="Times New Roman" w:hAnsi="Times New Roman"/>
          <w:sz w:val="28"/>
          <w:szCs w:val="28"/>
        </w:rPr>
        <w:t>культура</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938"/>
        <w:gridCol w:w="3069"/>
        <w:gridCol w:w="2498"/>
        <w:gridCol w:w="2702"/>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hanging="5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hanging="5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hanging="5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412</w:t>
            </w:r>
          </w:p>
        </w:tc>
        <w:tc>
          <w:tcPr>
            <w:tcW w:w="2829"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77%</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hanging="5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7605FA" w:rsidRPr="00B70728" w:rsidRDefault="007605FA" w:rsidP="000053B8">
            <w:pPr>
              <w:ind w:hanging="5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94</w:t>
            </w:r>
          </w:p>
        </w:tc>
        <w:tc>
          <w:tcPr>
            <w:tcW w:w="2829" w:type="dxa"/>
          </w:tcPr>
          <w:p w:rsidR="007605FA" w:rsidRPr="00B70728" w:rsidRDefault="007605FA" w:rsidP="000053B8">
            <w:pPr>
              <w:ind w:hanging="5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18%</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Pr>
                <w:rFonts w:ascii="Times New Roman" w:hAnsi="Times New Roman"/>
                <w:sz w:val="28"/>
                <w:szCs w:val="28"/>
              </w:rPr>
              <w:t>3</w:t>
            </w:r>
          </w:p>
        </w:tc>
        <w:tc>
          <w:tcPr>
            <w:tcW w:w="3119"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Глагол</w:t>
            </w:r>
          </w:p>
        </w:tc>
        <w:tc>
          <w:tcPr>
            <w:tcW w:w="2551"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25</w:t>
            </w:r>
          </w:p>
        </w:tc>
        <w:tc>
          <w:tcPr>
            <w:tcW w:w="2829"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w:t>
            </w:r>
          </w:p>
        </w:tc>
      </w:tr>
    </w:tbl>
    <w:p w:rsidR="007605FA" w:rsidRDefault="007605FA" w:rsidP="007605FA">
      <w:pPr>
        <w:spacing w:after="0" w:line="240" w:lineRule="auto"/>
        <w:ind w:firstLine="454"/>
        <w:contextualSpacing/>
        <w:jc w:val="both"/>
        <w:rPr>
          <w:rFonts w:ascii="Times New Roman" w:hAnsi="Times New Roman"/>
          <w:sz w:val="28"/>
          <w:szCs w:val="28"/>
        </w:rPr>
      </w:pPr>
    </w:p>
    <w:p w:rsidR="007605FA" w:rsidRDefault="007605FA" w:rsidP="007605FA">
      <w:pPr>
        <w:spacing w:after="0" w:line="240" w:lineRule="auto"/>
        <w:ind w:firstLine="454"/>
        <w:contextualSpacing/>
        <w:jc w:val="both"/>
        <w:rPr>
          <w:rFonts w:ascii="Times New Roman" w:hAnsi="Times New Roman"/>
          <w:sz w:val="28"/>
          <w:szCs w:val="28"/>
        </w:rPr>
      </w:pPr>
      <w:r w:rsidRPr="00DD77C7">
        <w:rPr>
          <w:rFonts w:ascii="Times New Roman" w:hAnsi="Times New Roman"/>
          <w:sz w:val="28"/>
          <w:szCs w:val="28"/>
        </w:rPr>
        <w:t>В целом, представленные данные позволяют утверждать, что в культурном дискурсе преобладают существительные и прилагательные, обозначающие конкретные культурные объекты и их характеристики, в то время как глаголы, обозначающие действия, связанные с культурой, используются значительно реже.</w:t>
      </w:r>
    </w:p>
    <w:p w:rsidR="007605FA" w:rsidRPr="00F72DDC" w:rsidRDefault="007605FA" w:rsidP="007605FA">
      <w:pPr>
        <w:spacing w:after="0" w:line="240" w:lineRule="auto"/>
        <w:ind w:firstLine="454"/>
        <w:contextualSpacing/>
        <w:rPr>
          <w:rFonts w:ascii="Times New Roman" w:hAnsi="Times New Roman"/>
          <w:sz w:val="28"/>
          <w:szCs w:val="28"/>
        </w:rPr>
      </w:pPr>
      <w:r w:rsidRPr="00B04CE1">
        <w:rPr>
          <w:rFonts w:ascii="Times New Roman" w:hAnsi="Times New Roman"/>
          <w:b/>
          <w:sz w:val="28"/>
          <w:szCs w:val="28"/>
        </w:rPr>
        <w:t xml:space="preserve">4. Группа </w:t>
      </w:r>
      <w:r w:rsidR="005B3B9E">
        <w:rPr>
          <w:rFonts w:ascii="Times New Roman" w:hAnsi="Times New Roman"/>
          <w:b/>
          <w:sz w:val="28"/>
          <w:szCs w:val="28"/>
        </w:rPr>
        <w:t>«</w:t>
      </w:r>
      <w:r w:rsidRPr="00B04CE1">
        <w:rPr>
          <w:rFonts w:ascii="Times New Roman" w:hAnsi="Times New Roman"/>
          <w:b/>
          <w:sz w:val="28"/>
          <w:szCs w:val="28"/>
        </w:rPr>
        <w:t>Государство</w:t>
      </w:r>
      <w:r w:rsidR="005B3B9E">
        <w:rPr>
          <w:rFonts w:ascii="Times New Roman" w:hAnsi="Times New Roman"/>
          <w:b/>
          <w:sz w:val="28"/>
          <w:szCs w:val="28"/>
        </w:rPr>
        <w:t>»</w:t>
      </w:r>
      <w:r w:rsidRPr="00F72DDC">
        <w:rPr>
          <w:rFonts w:ascii="Times New Roman" w:hAnsi="Times New Roman"/>
          <w:sz w:val="28"/>
          <w:szCs w:val="28"/>
        </w:rPr>
        <w:t xml:space="preserve"> – </w:t>
      </w:r>
      <w:r>
        <w:rPr>
          <w:rFonts w:ascii="Times New Roman" w:hAnsi="Times New Roman"/>
          <w:sz w:val="28"/>
          <w:szCs w:val="28"/>
        </w:rPr>
        <w:t>529</w:t>
      </w:r>
      <w:r w:rsidRPr="00F72DDC">
        <w:rPr>
          <w:rFonts w:ascii="Times New Roman" w:hAnsi="Times New Roman"/>
          <w:sz w:val="28"/>
          <w:szCs w:val="28"/>
        </w:rPr>
        <w:t xml:space="preserve"> слов. </w:t>
      </w:r>
    </w:p>
    <w:p w:rsidR="007605FA"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Эта группа представлена </w:t>
      </w:r>
      <w:r>
        <w:rPr>
          <w:rFonts w:ascii="Times New Roman" w:hAnsi="Times New Roman"/>
          <w:sz w:val="28"/>
          <w:szCs w:val="28"/>
        </w:rPr>
        <w:t xml:space="preserve">двумя </w:t>
      </w:r>
      <w:r w:rsidRPr="00B70728">
        <w:rPr>
          <w:rFonts w:ascii="Times New Roman" w:hAnsi="Times New Roman"/>
          <w:sz w:val="28"/>
          <w:szCs w:val="28"/>
        </w:rPr>
        <w:t>основными частями речи: существительными</w:t>
      </w:r>
      <w:r>
        <w:rPr>
          <w:rFonts w:ascii="Times New Roman" w:hAnsi="Times New Roman"/>
          <w:sz w:val="28"/>
          <w:szCs w:val="28"/>
        </w:rPr>
        <w:t xml:space="preserve"> </w:t>
      </w:r>
      <w:r w:rsidRPr="00B70728">
        <w:rPr>
          <w:rFonts w:ascii="Times New Roman" w:hAnsi="Times New Roman"/>
          <w:sz w:val="28"/>
          <w:szCs w:val="28"/>
        </w:rPr>
        <w:t xml:space="preserve">и глаголами, которые составляют соответственно </w:t>
      </w:r>
      <w:r>
        <w:rPr>
          <w:rFonts w:ascii="Times New Roman" w:hAnsi="Times New Roman"/>
          <w:sz w:val="28"/>
          <w:szCs w:val="28"/>
        </w:rPr>
        <w:t>411</w:t>
      </w:r>
      <w:r w:rsidRPr="00B70728">
        <w:rPr>
          <w:rFonts w:ascii="Times New Roman" w:hAnsi="Times New Roman"/>
          <w:sz w:val="28"/>
          <w:szCs w:val="28"/>
        </w:rPr>
        <w:t xml:space="preserve"> и </w:t>
      </w:r>
      <w:r>
        <w:rPr>
          <w:rFonts w:ascii="Times New Roman" w:hAnsi="Times New Roman"/>
          <w:sz w:val="28"/>
          <w:szCs w:val="28"/>
        </w:rPr>
        <w:t>118</w:t>
      </w:r>
      <w:r w:rsidRPr="00B70728">
        <w:rPr>
          <w:rFonts w:ascii="Times New Roman" w:hAnsi="Times New Roman"/>
          <w:sz w:val="28"/>
          <w:szCs w:val="28"/>
        </w:rPr>
        <w:t xml:space="preserve"> единиц.</w:t>
      </w:r>
    </w:p>
    <w:p w:rsidR="007605FA" w:rsidRPr="00E56CF4" w:rsidRDefault="007605FA" w:rsidP="007605FA">
      <w:pPr>
        <w:spacing w:after="0" w:line="240" w:lineRule="auto"/>
        <w:ind w:firstLine="454"/>
        <w:contextualSpacing/>
        <w:jc w:val="both"/>
        <w:rPr>
          <w:rFonts w:ascii="Times New Roman" w:hAnsi="Times New Roman"/>
          <w:i/>
          <w:sz w:val="28"/>
          <w:szCs w:val="28"/>
        </w:rPr>
      </w:pPr>
      <w:r w:rsidRPr="00E13289">
        <w:rPr>
          <w:rFonts w:ascii="Times New Roman" w:hAnsi="Times New Roman"/>
          <w:sz w:val="28"/>
          <w:szCs w:val="28"/>
        </w:rPr>
        <w:t xml:space="preserve">Существительные доминируют в группе </w:t>
      </w:r>
      <w:r w:rsidR="005B3B9E">
        <w:rPr>
          <w:rFonts w:ascii="Times New Roman" w:hAnsi="Times New Roman"/>
          <w:sz w:val="28"/>
          <w:szCs w:val="28"/>
        </w:rPr>
        <w:t>«</w:t>
      </w:r>
      <w:r w:rsidRPr="00E13289">
        <w:rPr>
          <w:rFonts w:ascii="Times New Roman" w:hAnsi="Times New Roman"/>
          <w:sz w:val="28"/>
          <w:szCs w:val="28"/>
        </w:rPr>
        <w:t>Государство</w:t>
      </w:r>
      <w:r w:rsidR="005B3B9E">
        <w:rPr>
          <w:rFonts w:ascii="Times New Roman" w:hAnsi="Times New Roman"/>
          <w:sz w:val="28"/>
          <w:szCs w:val="28"/>
        </w:rPr>
        <w:t>»</w:t>
      </w:r>
      <w:r w:rsidRPr="00E13289">
        <w:rPr>
          <w:rFonts w:ascii="Times New Roman" w:hAnsi="Times New Roman"/>
          <w:sz w:val="28"/>
          <w:szCs w:val="28"/>
        </w:rPr>
        <w:t>. С их помощью описываются конкретные объекты, явления, события и концепции, связанные с функционированием и структурой государства</w:t>
      </w:r>
      <w:r>
        <w:rPr>
          <w:rFonts w:ascii="Times New Roman" w:hAnsi="Times New Roman"/>
          <w:sz w:val="28"/>
          <w:szCs w:val="28"/>
        </w:rPr>
        <w:t>, общественной жизни</w:t>
      </w:r>
      <w:r w:rsidRPr="00E13289">
        <w:rPr>
          <w:rFonts w:ascii="Times New Roman" w:hAnsi="Times New Roman"/>
          <w:sz w:val="28"/>
          <w:szCs w:val="28"/>
        </w:rPr>
        <w:t xml:space="preserve">. Это может </w:t>
      </w:r>
      <w:r w:rsidRPr="00E13289">
        <w:rPr>
          <w:rFonts w:ascii="Times New Roman" w:hAnsi="Times New Roman"/>
          <w:sz w:val="28"/>
          <w:szCs w:val="28"/>
        </w:rPr>
        <w:lastRenderedPageBreak/>
        <w:t>включать в себя такие элементы, как государственные учреждения, должностные лица, законы и регуляции</w:t>
      </w:r>
      <w:r>
        <w:rPr>
          <w:rFonts w:ascii="Times New Roman" w:hAnsi="Times New Roman"/>
          <w:sz w:val="28"/>
          <w:szCs w:val="28"/>
        </w:rPr>
        <w:t>, социальное устройство, названия геоданных</w:t>
      </w:r>
      <w:r w:rsidRPr="00E13289">
        <w:rPr>
          <w:rFonts w:ascii="Times New Roman" w:hAnsi="Times New Roman"/>
          <w:sz w:val="28"/>
          <w:szCs w:val="28"/>
        </w:rPr>
        <w:t xml:space="preserve"> и т.д.</w:t>
      </w:r>
      <w:r>
        <w:rPr>
          <w:rFonts w:ascii="Times New Roman" w:hAnsi="Times New Roman"/>
          <w:sz w:val="28"/>
          <w:szCs w:val="28"/>
        </w:rPr>
        <w:t xml:space="preserve"> Например, </w:t>
      </w:r>
      <w:r w:rsidRPr="000D5E3D">
        <w:rPr>
          <w:rFonts w:ascii="Times New Roman" w:hAnsi="Times New Roman"/>
          <w:i/>
          <w:sz w:val="28"/>
          <w:szCs w:val="28"/>
        </w:rPr>
        <w:t>брифинг (briefing</w:t>
      </w:r>
      <w:r>
        <w:rPr>
          <w:rFonts w:ascii="Times New Roman" w:hAnsi="Times New Roman"/>
          <w:i/>
          <w:sz w:val="28"/>
          <w:szCs w:val="28"/>
        </w:rPr>
        <w:t xml:space="preserve">), инаугурация, демобилизация, ассоциация, </w:t>
      </w:r>
      <w:r w:rsidRPr="000D5E3D">
        <w:rPr>
          <w:rFonts w:ascii="Times New Roman" w:hAnsi="Times New Roman"/>
          <w:i/>
          <w:sz w:val="28"/>
          <w:szCs w:val="28"/>
        </w:rPr>
        <w:t>даунтаун (downtown</w:t>
      </w:r>
      <w:r>
        <w:rPr>
          <w:rFonts w:ascii="Times New Roman" w:hAnsi="Times New Roman"/>
          <w:i/>
          <w:sz w:val="28"/>
          <w:szCs w:val="28"/>
        </w:rPr>
        <w:t xml:space="preserve">), </w:t>
      </w:r>
      <w:r w:rsidRPr="000D5E3D">
        <w:rPr>
          <w:rFonts w:ascii="Times New Roman" w:hAnsi="Times New Roman"/>
          <w:i/>
          <w:sz w:val="28"/>
          <w:szCs w:val="28"/>
        </w:rPr>
        <w:t>скайлайн</w:t>
      </w:r>
      <w:r w:rsidRPr="00E56CF4">
        <w:rPr>
          <w:rFonts w:ascii="Times New Roman" w:hAnsi="Times New Roman"/>
          <w:i/>
          <w:sz w:val="28"/>
          <w:szCs w:val="28"/>
        </w:rPr>
        <w:t xml:space="preserve"> (</w:t>
      </w:r>
      <w:r w:rsidRPr="00E56CF4">
        <w:rPr>
          <w:rFonts w:ascii="Times New Roman" w:hAnsi="Times New Roman"/>
          <w:i/>
          <w:sz w:val="28"/>
          <w:szCs w:val="28"/>
          <w:lang w:val="en-US"/>
        </w:rPr>
        <w:t>skyline</w:t>
      </w:r>
      <w:r w:rsidRPr="00E56CF4">
        <w:rPr>
          <w:rFonts w:ascii="Times New Roman" w:hAnsi="Times New Roman"/>
          <w:i/>
          <w:sz w:val="28"/>
          <w:szCs w:val="28"/>
        </w:rPr>
        <w:t>),</w:t>
      </w:r>
      <w:r>
        <w:rPr>
          <w:rFonts w:ascii="Times New Roman" w:hAnsi="Times New Roman"/>
          <w:i/>
          <w:sz w:val="28"/>
          <w:szCs w:val="28"/>
        </w:rPr>
        <w:t xml:space="preserve"> </w:t>
      </w:r>
      <w:r w:rsidRPr="000D5E3D">
        <w:rPr>
          <w:rFonts w:ascii="Times New Roman" w:hAnsi="Times New Roman"/>
          <w:i/>
          <w:sz w:val="28"/>
          <w:szCs w:val="28"/>
        </w:rPr>
        <w:t>бизнес</w:t>
      </w:r>
      <w:r w:rsidRPr="00E56CF4">
        <w:rPr>
          <w:rFonts w:ascii="Times New Roman" w:hAnsi="Times New Roman"/>
          <w:i/>
          <w:sz w:val="28"/>
          <w:szCs w:val="28"/>
        </w:rPr>
        <w:t>-</w:t>
      </w:r>
      <w:r w:rsidRPr="000D5E3D">
        <w:rPr>
          <w:rFonts w:ascii="Times New Roman" w:hAnsi="Times New Roman"/>
          <w:i/>
          <w:sz w:val="28"/>
          <w:szCs w:val="28"/>
        </w:rPr>
        <w:t>парк</w:t>
      </w:r>
      <w:r w:rsidRPr="00E56CF4">
        <w:rPr>
          <w:rFonts w:ascii="Times New Roman" w:hAnsi="Times New Roman"/>
          <w:i/>
          <w:sz w:val="28"/>
          <w:szCs w:val="28"/>
        </w:rPr>
        <w:t xml:space="preserve"> (</w:t>
      </w:r>
      <w:r w:rsidRPr="00E56CF4">
        <w:rPr>
          <w:rFonts w:ascii="Times New Roman" w:hAnsi="Times New Roman"/>
          <w:i/>
          <w:sz w:val="28"/>
          <w:szCs w:val="28"/>
          <w:lang w:val="en-US"/>
        </w:rPr>
        <w:t>business</w:t>
      </w:r>
      <w:r w:rsidRPr="00E56CF4">
        <w:rPr>
          <w:rFonts w:ascii="Times New Roman" w:hAnsi="Times New Roman"/>
          <w:i/>
          <w:sz w:val="28"/>
          <w:szCs w:val="28"/>
        </w:rPr>
        <w:t xml:space="preserve"> </w:t>
      </w:r>
      <w:r w:rsidRPr="00E56CF4">
        <w:rPr>
          <w:rFonts w:ascii="Times New Roman" w:hAnsi="Times New Roman"/>
          <w:i/>
          <w:sz w:val="28"/>
          <w:szCs w:val="28"/>
          <w:lang w:val="en-US"/>
        </w:rPr>
        <w:t>park</w:t>
      </w:r>
      <w:r w:rsidRPr="00E56CF4">
        <w:rPr>
          <w:rFonts w:ascii="Times New Roman" w:hAnsi="Times New Roman"/>
          <w:i/>
          <w:sz w:val="28"/>
          <w:szCs w:val="28"/>
        </w:rPr>
        <w:t>).</w:t>
      </w:r>
    </w:p>
    <w:p w:rsidR="007605FA" w:rsidRPr="00BF700C" w:rsidRDefault="007605FA" w:rsidP="007605FA">
      <w:pPr>
        <w:spacing w:after="0" w:line="240" w:lineRule="auto"/>
        <w:ind w:firstLine="454"/>
        <w:contextualSpacing/>
        <w:jc w:val="both"/>
        <w:rPr>
          <w:rFonts w:ascii="Times New Roman" w:hAnsi="Times New Roman"/>
          <w:i/>
          <w:sz w:val="28"/>
          <w:szCs w:val="28"/>
        </w:rPr>
      </w:pPr>
      <w:r w:rsidRPr="00E13289">
        <w:rPr>
          <w:rFonts w:ascii="Times New Roman" w:hAnsi="Times New Roman"/>
          <w:sz w:val="28"/>
          <w:szCs w:val="28"/>
        </w:rPr>
        <w:t xml:space="preserve">Глаголы составляют </w:t>
      </w:r>
      <w:r>
        <w:rPr>
          <w:rFonts w:ascii="Times New Roman" w:hAnsi="Times New Roman"/>
          <w:sz w:val="28"/>
          <w:szCs w:val="28"/>
        </w:rPr>
        <w:t>почти четвертую</w:t>
      </w:r>
      <w:r w:rsidRPr="00E13289">
        <w:rPr>
          <w:rFonts w:ascii="Times New Roman" w:hAnsi="Times New Roman"/>
          <w:sz w:val="28"/>
          <w:szCs w:val="28"/>
        </w:rPr>
        <w:t xml:space="preserve"> част</w:t>
      </w:r>
      <w:r>
        <w:rPr>
          <w:rFonts w:ascii="Times New Roman" w:hAnsi="Times New Roman"/>
          <w:sz w:val="28"/>
          <w:szCs w:val="28"/>
        </w:rPr>
        <w:t>ь</w:t>
      </w:r>
      <w:r w:rsidRPr="00E13289">
        <w:rPr>
          <w:rFonts w:ascii="Times New Roman" w:hAnsi="Times New Roman"/>
          <w:sz w:val="28"/>
          <w:szCs w:val="28"/>
        </w:rPr>
        <w:t xml:space="preserve"> группы и используются для описания действий и проц</w:t>
      </w:r>
      <w:r>
        <w:rPr>
          <w:rFonts w:ascii="Times New Roman" w:hAnsi="Times New Roman"/>
          <w:sz w:val="28"/>
          <w:szCs w:val="28"/>
        </w:rPr>
        <w:t>ессов, связанных с государством и обществом.</w:t>
      </w:r>
      <w:r w:rsidRPr="00E13289">
        <w:rPr>
          <w:rFonts w:ascii="Times New Roman" w:hAnsi="Times New Roman"/>
          <w:sz w:val="28"/>
          <w:szCs w:val="28"/>
        </w:rPr>
        <w:t xml:space="preserve"> Они могут описывать различные аспекты государственной деятельности, такие как принятие законов, проведение выборов, осуществление контроля</w:t>
      </w:r>
      <w:r>
        <w:rPr>
          <w:rFonts w:ascii="Times New Roman" w:hAnsi="Times New Roman"/>
          <w:sz w:val="28"/>
          <w:szCs w:val="28"/>
        </w:rPr>
        <w:t>, организация социальной жизни</w:t>
      </w:r>
      <w:r w:rsidRPr="00E13289">
        <w:rPr>
          <w:rFonts w:ascii="Times New Roman" w:hAnsi="Times New Roman"/>
          <w:sz w:val="28"/>
          <w:szCs w:val="28"/>
        </w:rPr>
        <w:t xml:space="preserve"> и т.д.</w:t>
      </w:r>
      <w:r>
        <w:rPr>
          <w:rFonts w:ascii="Times New Roman" w:hAnsi="Times New Roman"/>
          <w:sz w:val="28"/>
          <w:szCs w:val="28"/>
        </w:rPr>
        <w:t xml:space="preserve"> Например, </w:t>
      </w:r>
      <w:r w:rsidRPr="00492B10">
        <w:rPr>
          <w:rFonts w:ascii="Times New Roman" w:hAnsi="Times New Roman"/>
          <w:i/>
          <w:sz w:val="28"/>
          <w:szCs w:val="28"/>
        </w:rPr>
        <w:t>лоббировать (lobby</w:t>
      </w:r>
      <w:r>
        <w:rPr>
          <w:rFonts w:ascii="Times New Roman" w:hAnsi="Times New Roman"/>
          <w:i/>
          <w:sz w:val="28"/>
          <w:szCs w:val="28"/>
        </w:rPr>
        <w:t xml:space="preserve">), </w:t>
      </w:r>
      <w:r w:rsidRPr="00492B10">
        <w:rPr>
          <w:rFonts w:ascii="Times New Roman" w:hAnsi="Times New Roman"/>
          <w:i/>
          <w:sz w:val="28"/>
          <w:szCs w:val="28"/>
        </w:rPr>
        <w:t>мониторить (monitor</w:t>
      </w:r>
      <w:r>
        <w:rPr>
          <w:rFonts w:ascii="Times New Roman" w:hAnsi="Times New Roman"/>
          <w:i/>
          <w:sz w:val="28"/>
          <w:szCs w:val="28"/>
        </w:rPr>
        <w:t xml:space="preserve">), </w:t>
      </w:r>
      <w:r w:rsidRPr="00492B10">
        <w:rPr>
          <w:rFonts w:ascii="Times New Roman" w:hAnsi="Times New Roman"/>
          <w:i/>
          <w:sz w:val="28"/>
          <w:szCs w:val="28"/>
        </w:rPr>
        <w:t>депортировать (deportare</w:t>
      </w:r>
      <w:r>
        <w:rPr>
          <w:rFonts w:ascii="Times New Roman" w:hAnsi="Times New Roman"/>
          <w:i/>
          <w:sz w:val="28"/>
          <w:szCs w:val="28"/>
        </w:rPr>
        <w:t>)</w:t>
      </w:r>
      <w:r w:rsidRPr="00BF700C">
        <w:rPr>
          <w:rFonts w:ascii="Times New Roman" w:hAnsi="Times New Roman"/>
          <w:i/>
          <w:sz w:val="28"/>
          <w:szCs w:val="28"/>
        </w:rPr>
        <w:t xml:space="preserve">, </w:t>
      </w:r>
      <w:r w:rsidRPr="00492B10">
        <w:rPr>
          <w:rFonts w:ascii="Times New Roman" w:hAnsi="Times New Roman"/>
          <w:i/>
          <w:sz w:val="28"/>
          <w:szCs w:val="28"/>
        </w:rPr>
        <w:t>иммигрировать (</w:t>
      </w:r>
      <w:r>
        <w:rPr>
          <w:rFonts w:ascii="Times New Roman" w:hAnsi="Times New Roman"/>
          <w:i/>
          <w:sz w:val="28"/>
          <w:szCs w:val="28"/>
        </w:rPr>
        <w:t>immigra</w:t>
      </w:r>
      <w:r>
        <w:rPr>
          <w:rFonts w:ascii="Times New Roman" w:hAnsi="Times New Roman"/>
          <w:i/>
          <w:sz w:val="28"/>
          <w:szCs w:val="28"/>
          <w:lang w:val="en-US"/>
        </w:rPr>
        <w:t>t</w:t>
      </w:r>
      <w:r w:rsidRPr="00492B10">
        <w:rPr>
          <w:rFonts w:ascii="Times New Roman" w:hAnsi="Times New Roman"/>
          <w:i/>
          <w:sz w:val="28"/>
          <w:szCs w:val="28"/>
        </w:rPr>
        <w:t>e</w:t>
      </w:r>
      <w:r>
        <w:rPr>
          <w:rFonts w:ascii="Times New Roman" w:hAnsi="Times New Roman"/>
          <w:i/>
          <w:sz w:val="28"/>
          <w:szCs w:val="28"/>
        </w:rPr>
        <w:t>)</w:t>
      </w:r>
      <w:r w:rsidRPr="00BF700C">
        <w:rPr>
          <w:rFonts w:ascii="Times New Roman" w:hAnsi="Times New Roman"/>
          <w:i/>
          <w:sz w:val="28"/>
          <w:szCs w:val="28"/>
        </w:rPr>
        <w:t xml:space="preserve">, </w:t>
      </w:r>
      <w:r w:rsidRPr="00492B10">
        <w:rPr>
          <w:rFonts w:ascii="Times New Roman" w:hAnsi="Times New Roman"/>
          <w:i/>
          <w:sz w:val="28"/>
          <w:szCs w:val="28"/>
        </w:rPr>
        <w:t>санкционировать (sanction</w:t>
      </w:r>
      <w:r>
        <w:rPr>
          <w:rFonts w:ascii="Times New Roman" w:hAnsi="Times New Roman"/>
          <w:i/>
          <w:sz w:val="28"/>
          <w:szCs w:val="28"/>
        </w:rPr>
        <w:t xml:space="preserve">), </w:t>
      </w:r>
      <w:r w:rsidRPr="00492B10">
        <w:rPr>
          <w:rFonts w:ascii="Times New Roman" w:hAnsi="Times New Roman"/>
          <w:i/>
          <w:sz w:val="28"/>
          <w:szCs w:val="28"/>
        </w:rPr>
        <w:t>приватизировать (privatus</w:t>
      </w:r>
      <w:r>
        <w:rPr>
          <w:rFonts w:ascii="Times New Roman" w:hAnsi="Times New Roman"/>
          <w:i/>
          <w:sz w:val="28"/>
          <w:szCs w:val="28"/>
        </w:rPr>
        <w:t xml:space="preserve">), </w:t>
      </w:r>
      <w:r w:rsidRPr="00492B10">
        <w:rPr>
          <w:rFonts w:ascii="Times New Roman" w:hAnsi="Times New Roman"/>
          <w:i/>
          <w:sz w:val="28"/>
          <w:szCs w:val="28"/>
        </w:rPr>
        <w:t>национализировать (natio</w:t>
      </w:r>
      <w:r>
        <w:rPr>
          <w:rFonts w:ascii="Times New Roman" w:hAnsi="Times New Roman"/>
          <w:i/>
          <w:sz w:val="28"/>
          <w:szCs w:val="28"/>
        </w:rPr>
        <w:t>)</w:t>
      </w:r>
      <w:r w:rsidRPr="00BF700C">
        <w:rPr>
          <w:rFonts w:ascii="Times New Roman" w:hAnsi="Times New Roman"/>
          <w:i/>
          <w:sz w:val="28"/>
          <w:szCs w:val="28"/>
        </w:rPr>
        <w:t>.</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По результатам проведенного морфологического анализа в тематической группе </w:t>
      </w:r>
      <w:r>
        <w:rPr>
          <w:rFonts w:ascii="Times New Roman" w:hAnsi="Times New Roman"/>
          <w:sz w:val="28"/>
          <w:szCs w:val="28"/>
        </w:rPr>
        <w:t>государство</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938"/>
        <w:gridCol w:w="3062"/>
        <w:gridCol w:w="2500"/>
        <w:gridCol w:w="2707"/>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411</w:t>
            </w:r>
          </w:p>
        </w:tc>
        <w:tc>
          <w:tcPr>
            <w:tcW w:w="282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77,6%</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Глагол</w:t>
            </w:r>
          </w:p>
        </w:tc>
        <w:tc>
          <w:tcPr>
            <w:tcW w:w="2551"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118</w:t>
            </w:r>
          </w:p>
        </w:tc>
        <w:tc>
          <w:tcPr>
            <w:tcW w:w="2829"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22,4% </w:t>
            </w:r>
          </w:p>
        </w:tc>
      </w:tr>
    </w:tbl>
    <w:p w:rsidR="00540AB0" w:rsidRDefault="00540AB0" w:rsidP="007605FA">
      <w:pPr>
        <w:spacing w:after="0" w:line="240" w:lineRule="auto"/>
        <w:ind w:firstLine="454"/>
        <w:contextualSpacing/>
        <w:jc w:val="both"/>
        <w:rPr>
          <w:rFonts w:ascii="Times New Roman" w:hAnsi="Times New Roman"/>
          <w:sz w:val="28"/>
          <w:szCs w:val="28"/>
        </w:rPr>
      </w:pPr>
    </w:p>
    <w:p w:rsidR="007605FA" w:rsidRPr="00E13289" w:rsidRDefault="007605FA" w:rsidP="007605FA">
      <w:pPr>
        <w:spacing w:after="0" w:line="240" w:lineRule="auto"/>
        <w:ind w:firstLine="454"/>
        <w:contextualSpacing/>
        <w:jc w:val="both"/>
        <w:rPr>
          <w:rFonts w:ascii="Times New Roman" w:hAnsi="Times New Roman"/>
          <w:sz w:val="28"/>
          <w:szCs w:val="28"/>
        </w:rPr>
      </w:pPr>
      <w:r w:rsidRPr="00E13289">
        <w:rPr>
          <w:rFonts w:ascii="Times New Roman" w:hAnsi="Times New Roman"/>
          <w:sz w:val="28"/>
          <w:szCs w:val="28"/>
        </w:rPr>
        <w:t xml:space="preserve">Несмотря на то, что прилагательные и наречия не упоминаются в данном анализе, они также могут играть важную роль в формировании лексической </w:t>
      </w:r>
      <w:r w:rsidR="005B3B9E">
        <w:rPr>
          <w:rFonts w:ascii="Times New Roman" w:hAnsi="Times New Roman"/>
          <w:sz w:val="28"/>
          <w:szCs w:val="28"/>
        </w:rPr>
        <w:t xml:space="preserve"> группы «</w:t>
      </w:r>
      <w:r w:rsidRPr="00E13289">
        <w:rPr>
          <w:rFonts w:ascii="Times New Roman" w:hAnsi="Times New Roman"/>
          <w:sz w:val="28"/>
          <w:szCs w:val="28"/>
        </w:rPr>
        <w:t>Государство</w:t>
      </w:r>
      <w:r w:rsidR="005B3B9E">
        <w:rPr>
          <w:rFonts w:ascii="Times New Roman" w:hAnsi="Times New Roman"/>
          <w:sz w:val="28"/>
          <w:szCs w:val="28"/>
        </w:rPr>
        <w:t>»</w:t>
      </w:r>
      <w:r w:rsidRPr="00E13289">
        <w:rPr>
          <w:rFonts w:ascii="Times New Roman" w:hAnsi="Times New Roman"/>
          <w:sz w:val="28"/>
          <w:szCs w:val="28"/>
        </w:rPr>
        <w:t>. Прилагательные могут описывать качества и характеристики, связанные с государством, в то время как наречия могут модифицировать глаголы и прилагательные, добавляя дополнительные смысловые нюансы.</w:t>
      </w:r>
    </w:p>
    <w:p w:rsidR="007605FA" w:rsidRPr="00E13289" w:rsidRDefault="007605FA" w:rsidP="007605FA">
      <w:pPr>
        <w:spacing w:after="0" w:line="240" w:lineRule="auto"/>
        <w:ind w:firstLine="454"/>
        <w:contextualSpacing/>
        <w:jc w:val="both"/>
        <w:rPr>
          <w:rFonts w:ascii="Times New Roman" w:hAnsi="Times New Roman"/>
          <w:sz w:val="28"/>
          <w:szCs w:val="28"/>
        </w:rPr>
      </w:pPr>
      <w:r w:rsidRPr="00E13289">
        <w:rPr>
          <w:rFonts w:ascii="Times New Roman" w:hAnsi="Times New Roman"/>
          <w:sz w:val="28"/>
          <w:szCs w:val="28"/>
        </w:rPr>
        <w:t>Общее количество лексических единиц (529) говорит о большом разнообразии лексики в данной теме. Это отражает сл</w:t>
      </w:r>
      <w:r w:rsidR="00882114">
        <w:rPr>
          <w:rFonts w:ascii="Times New Roman" w:hAnsi="Times New Roman"/>
          <w:sz w:val="28"/>
          <w:szCs w:val="28"/>
        </w:rPr>
        <w:t xml:space="preserve">ожность и многоаспектность тематической группы заимствований </w:t>
      </w:r>
      <w:r w:rsidR="005B3B9E">
        <w:rPr>
          <w:rFonts w:ascii="Times New Roman" w:hAnsi="Times New Roman"/>
          <w:sz w:val="28"/>
          <w:szCs w:val="28"/>
        </w:rPr>
        <w:t>«</w:t>
      </w:r>
      <w:r w:rsidRPr="00E13289">
        <w:rPr>
          <w:rFonts w:ascii="Times New Roman" w:hAnsi="Times New Roman"/>
          <w:sz w:val="28"/>
          <w:szCs w:val="28"/>
        </w:rPr>
        <w:t>Государство</w:t>
      </w:r>
      <w:r w:rsidR="005B3B9E">
        <w:rPr>
          <w:rFonts w:ascii="Times New Roman" w:hAnsi="Times New Roman"/>
          <w:sz w:val="28"/>
          <w:szCs w:val="28"/>
        </w:rPr>
        <w:t>»</w:t>
      </w:r>
      <w:r w:rsidRPr="00E13289">
        <w:rPr>
          <w:rFonts w:ascii="Times New Roman" w:hAnsi="Times New Roman"/>
          <w:sz w:val="28"/>
          <w:szCs w:val="28"/>
        </w:rPr>
        <w:t>.</w:t>
      </w:r>
    </w:p>
    <w:p w:rsidR="007605FA" w:rsidRPr="00F72DDC" w:rsidRDefault="007605FA" w:rsidP="007605FA">
      <w:pPr>
        <w:spacing w:after="0" w:line="240" w:lineRule="auto"/>
        <w:ind w:firstLine="454"/>
        <w:contextualSpacing/>
        <w:rPr>
          <w:rFonts w:ascii="Times New Roman" w:hAnsi="Times New Roman"/>
          <w:sz w:val="28"/>
          <w:szCs w:val="28"/>
        </w:rPr>
      </w:pPr>
      <w:r w:rsidRPr="008E2E52">
        <w:rPr>
          <w:rFonts w:ascii="Times New Roman" w:hAnsi="Times New Roman"/>
          <w:b/>
          <w:sz w:val="28"/>
          <w:szCs w:val="28"/>
        </w:rPr>
        <w:t xml:space="preserve">5. Группа </w:t>
      </w:r>
      <w:r w:rsidR="005B3B9E">
        <w:rPr>
          <w:rFonts w:ascii="Times New Roman" w:hAnsi="Times New Roman"/>
          <w:b/>
          <w:sz w:val="28"/>
          <w:szCs w:val="28"/>
        </w:rPr>
        <w:t>«</w:t>
      </w:r>
      <w:r w:rsidRPr="008E2E52">
        <w:rPr>
          <w:rFonts w:ascii="Times New Roman" w:hAnsi="Times New Roman"/>
          <w:b/>
          <w:sz w:val="28"/>
          <w:szCs w:val="28"/>
        </w:rPr>
        <w:t>Бизнес</w:t>
      </w:r>
      <w:r w:rsidR="005B3B9E">
        <w:rPr>
          <w:rFonts w:ascii="Times New Roman" w:hAnsi="Times New Roman"/>
          <w:b/>
          <w:sz w:val="28"/>
          <w:szCs w:val="28"/>
        </w:rPr>
        <w:t>»</w:t>
      </w:r>
      <w:r w:rsidRPr="008E2E52">
        <w:rPr>
          <w:rFonts w:ascii="Times New Roman" w:hAnsi="Times New Roman"/>
          <w:b/>
          <w:sz w:val="28"/>
          <w:szCs w:val="28"/>
        </w:rPr>
        <w:t xml:space="preserve"> </w:t>
      </w:r>
      <w:r w:rsidRPr="00F72DDC">
        <w:rPr>
          <w:rFonts w:ascii="Times New Roman" w:hAnsi="Times New Roman"/>
          <w:sz w:val="28"/>
          <w:szCs w:val="28"/>
        </w:rPr>
        <w:t xml:space="preserve">– </w:t>
      </w:r>
      <w:r>
        <w:rPr>
          <w:rFonts w:ascii="Times New Roman" w:hAnsi="Times New Roman"/>
          <w:sz w:val="28"/>
          <w:szCs w:val="28"/>
        </w:rPr>
        <w:t>455</w:t>
      </w:r>
      <w:r w:rsidRPr="00F72DDC">
        <w:rPr>
          <w:rFonts w:ascii="Times New Roman" w:hAnsi="Times New Roman"/>
          <w:sz w:val="28"/>
          <w:szCs w:val="28"/>
        </w:rPr>
        <w:t xml:space="preserve"> слов. </w:t>
      </w:r>
    </w:p>
    <w:p w:rsidR="007605FA"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Эта группа представлена </w:t>
      </w:r>
      <w:r>
        <w:rPr>
          <w:rFonts w:ascii="Times New Roman" w:hAnsi="Times New Roman"/>
          <w:sz w:val="28"/>
          <w:szCs w:val="28"/>
        </w:rPr>
        <w:t xml:space="preserve">тремя </w:t>
      </w:r>
      <w:r w:rsidRPr="00B70728">
        <w:rPr>
          <w:rFonts w:ascii="Times New Roman" w:hAnsi="Times New Roman"/>
          <w:sz w:val="28"/>
          <w:szCs w:val="28"/>
        </w:rPr>
        <w:t>основными частями речи: существительными</w:t>
      </w:r>
      <w:r>
        <w:rPr>
          <w:rFonts w:ascii="Times New Roman" w:hAnsi="Times New Roman"/>
          <w:sz w:val="28"/>
          <w:szCs w:val="28"/>
        </w:rPr>
        <w:t>,</w:t>
      </w:r>
      <w:r w:rsidRPr="00B70728">
        <w:rPr>
          <w:rFonts w:ascii="Times New Roman" w:hAnsi="Times New Roman"/>
          <w:sz w:val="28"/>
          <w:szCs w:val="28"/>
        </w:rPr>
        <w:t xml:space="preserve"> глаголами</w:t>
      </w:r>
      <w:r>
        <w:rPr>
          <w:rFonts w:ascii="Times New Roman" w:hAnsi="Times New Roman"/>
          <w:sz w:val="28"/>
          <w:szCs w:val="28"/>
        </w:rPr>
        <w:t xml:space="preserve"> и прилагательными</w:t>
      </w:r>
      <w:r w:rsidRPr="00B70728">
        <w:rPr>
          <w:rFonts w:ascii="Times New Roman" w:hAnsi="Times New Roman"/>
          <w:sz w:val="28"/>
          <w:szCs w:val="28"/>
        </w:rPr>
        <w:t xml:space="preserve">, которые составляют соответственно </w:t>
      </w:r>
      <w:r>
        <w:rPr>
          <w:rFonts w:ascii="Times New Roman" w:hAnsi="Times New Roman"/>
          <w:sz w:val="28"/>
          <w:szCs w:val="28"/>
        </w:rPr>
        <w:t>208, 129</w:t>
      </w:r>
      <w:r w:rsidRPr="00B70728">
        <w:rPr>
          <w:rFonts w:ascii="Times New Roman" w:hAnsi="Times New Roman"/>
          <w:sz w:val="28"/>
          <w:szCs w:val="28"/>
        </w:rPr>
        <w:t xml:space="preserve"> и </w:t>
      </w:r>
      <w:r>
        <w:rPr>
          <w:rFonts w:ascii="Times New Roman" w:hAnsi="Times New Roman"/>
          <w:sz w:val="28"/>
          <w:szCs w:val="28"/>
        </w:rPr>
        <w:t>118</w:t>
      </w:r>
      <w:r w:rsidRPr="00B70728">
        <w:rPr>
          <w:rFonts w:ascii="Times New Roman" w:hAnsi="Times New Roman"/>
          <w:sz w:val="28"/>
          <w:szCs w:val="28"/>
        </w:rPr>
        <w:t xml:space="preserve"> </w:t>
      </w:r>
      <w:r>
        <w:rPr>
          <w:rFonts w:ascii="Times New Roman" w:hAnsi="Times New Roman"/>
          <w:sz w:val="28"/>
          <w:szCs w:val="28"/>
        </w:rPr>
        <w:t>слов</w:t>
      </w:r>
      <w:r w:rsidRPr="00B70728">
        <w:rPr>
          <w:rFonts w:ascii="Times New Roman" w:hAnsi="Times New Roman"/>
          <w:sz w:val="28"/>
          <w:szCs w:val="28"/>
        </w:rPr>
        <w:t>.</w:t>
      </w:r>
    </w:p>
    <w:p w:rsidR="007605FA" w:rsidRPr="00AB29CA" w:rsidRDefault="007605FA" w:rsidP="007605FA">
      <w:pPr>
        <w:spacing w:after="0" w:line="240" w:lineRule="auto"/>
        <w:ind w:firstLine="454"/>
        <w:contextualSpacing/>
        <w:jc w:val="both"/>
        <w:rPr>
          <w:rFonts w:ascii="Times New Roman" w:hAnsi="Times New Roman"/>
          <w:i/>
          <w:sz w:val="28"/>
          <w:szCs w:val="28"/>
        </w:rPr>
      </w:pPr>
      <w:r w:rsidRPr="001A468B">
        <w:rPr>
          <w:rFonts w:ascii="Times New Roman" w:hAnsi="Times New Roman"/>
          <w:sz w:val="28"/>
          <w:szCs w:val="28"/>
        </w:rPr>
        <w:t>Существительные составляют наибольшую долю в группе Бизнес, что говорит о том, что в этой сфере важны конкретные понятия, объекты и субъекты деятельности. Они включают в себя наименования различных видов бизнес-деятельности, позиций, ролей, инструментов, стратегий и т.д. Существител</w:t>
      </w:r>
      <w:r>
        <w:rPr>
          <w:rFonts w:ascii="Times New Roman" w:hAnsi="Times New Roman"/>
          <w:sz w:val="28"/>
          <w:szCs w:val="28"/>
        </w:rPr>
        <w:t xml:space="preserve">ьные могут быть как конкретными, так и абстрактными. Например, </w:t>
      </w:r>
      <w:r>
        <w:rPr>
          <w:rFonts w:ascii="Times New Roman" w:hAnsi="Times New Roman"/>
          <w:i/>
          <w:sz w:val="28"/>
          <w:szCs w:val="28"/>
        </w:rPr>
        <w:t>стартап (startup),</w:t>
      </w:r>
      <w:r w:rsidRPr="00AB29CA">
        <w:rPr>
          <w:rFonts w:ascii="Times New Roman" w:hAnsi="Times New Roman"/>
          <w:i/>
          <w:sz w:val="28"/>
          <w:szCs w:val="28"/>
        </w:rPr>
        <w:t xml:space="preserve"> эксит (exit), </w:t>
      </w:r>
      <w:r>
        <w:rPr>
          <w:rFonts w:ascii="Times New Roman" w:hAnsi="Times New Roman"/>
          <w:i/>
          <w:sz w:val="28"/>
          <w:szCs w:val="28"/>
        </w:rPr>
        <w:t>коучинг (coaching)</w:t>
      </w:r>
      <w:r w:rsidRPr="00AB29CA">
        <w:rPr>
          <w:rFonts w:ascii="Times New Roman" w:hAnsi="Times New Roman"/>
          <w:i/>
          <w:sz w:val="28"/>
          <w:szCs w:val="28"/>
        </w:rPr>
        <w:t>, коворкинг (co-working), акселератор (accel</w:t>
      </w:r>
      <w:r>
        <w:rPr>
          <w:rFonts w:ascii="Times New Roman" w:hAnsi="Times New Roman"/>
          <w:i/>
          <w:sz w:val="28"/>
          <w:szCs w:val="28"/>
        </w:rPr>
        <w:t xml:space="preserve">erator), бурн-рейт (burn rate), </w:t>
      </w:r>
      <w:r w:rsidRPr="00AB29CA">
        <w:rPr>
          <w:rFonts w:ascii="Times New Roman" w:hAnsi="Times New Roman"/>
          <w:i/>
          <w:sz w:val="28"/>
          <w:szCs w:val="28"/>
        </w:rPr>
        <w:t>роуд-</w:t>
      </w:r>
      <w:r>
        <w:rPr>
          <w:rFonts w:ascii="Times New Roman" w:hAnsi="Times New Roman"/>
          <w:i/>
          <w:sz w:val="28"/>
          <w:szCs w:val="28"/>
        </w:rPr>
        <w:t>шоу (roadshow)</w:t>
      </w:r>
      <w:r w:rsidRPr="00AB29CA">
        <w:rPr>
          <w:rFonts w:ascii="Times New Roman" w:hAnsi="Times New Roman"/>
          <w:i/>
          <w:sz w:val="28"/>
          <w:szCs w:val="28"/>
        </w:rPr>
        <w:t xml:space="preserve">. </w:t>
      </w:r>
    </w:p>
    <w:p w:rsidR="007605FA" w:rsidRPr="008A2796" w:rsidRDefault="007605FA" w:rsidP="007605FA">
      <w:pPr>
        <w:spacing w:after="0" w:line="240" w:lineRule="auto"/>
        <w:ind w:firstLine="454"/>
        <w:contextualSpacing/>
        <w:jc w:val="both"/>
        <w:rPr>
          <w:rFonts w:ascii="Times New Roman" w:hAnsi="Times New Roman"/>
          <w:i/>
          <w:sz w:val="28"/>
          <w:szCs w:val="28"/>
        </w:rPr>
      </w:pPr>
      <w:r w:rsidRPr="001A468B">
        <w:rPr>
          <w:rFonts w:ascii="Times New Roman" w:hAnsi="Times New Roman"/>
          <w:sz w:val="28"/>
          <w:szCs w:val="28"/>
        </w:rPr>
        <w:t xml:space="preserve">Глаголы занимают второе место по количеству, что отражает активную, динамичную природу бизнеса. Они описывают действия и процессы, которые происходят в бизнесе, такие как инвестировать, </w:t>
      </w:r>
      <w:r>
        <w:rPr>
          <w:rFonts w:ascii="Times New Roman" w:hAnsi="Times New Roman"/>
          <w:sz w:val="28"/>
          <w:szCs w:val="28"/>
        </w:rPr>
        <w:t>аутсорсить</w:t>
      </w:r>
      <w:r w:rsidRPr="001A468B">
        <w:rPr>
          <w:rFonts w:ascii="Times New Roman" w:hAnsi="Times New Roman"/>
          <w:sz w:val="28"/>
          <w:szCs w:val="28"/>
        </w:rPr>
        <w:t xml:space="preserve">, </w:t>
      </w:r>
      <w:r>
        <w:rPr>
          <w:rFonts w:ascii="Times New Roman" w:hAnsi="Times New Roman"/>
          <w:sz w:val="28"/>
          <w:szCs w:val="28"/>
        </w:rPr>
        <w:t>коучить</w:t>
      </w:r>
      <w:r w:rsidRPr="001A468B">
        <w:rPr>
          <w:rFonts w:ascii="Times New Roman" w:hAnsi="Times New Roman"/>
          <w:sz w:val="28"/>
          <w:szCs w:val="28"/>
        </w:rPr>
        <w:t xml:space="preserve"> и т.д.</w:t>
      </w:r>
      <w:r w:rsidRPr="008A2796">
        <w:rPr>
          <w:rFonts w:ascii="Times New Roman" w:hAnsi="Times New Roman"/>
          <w:sz w:val="28"/>
          <w:szCs w:val="28"/>
        </w:rPr>
        <w:t xml:space="preserve"> </w:t>
      </w:r>
      <w:r>
        <w:rPr>
          <w:rFonts w:ascii="Times New Roman" w:hAnsi="Times New Roman"/>
          <w:sz w:val="28"/>
          <w:szCs w:val="28"/>
        </w:rPr>
        <w:t xml:space="preserve">Например, </w:t>
      </w:r>
      <w:r w:rsidRPr="008A2796">
        <w:rPr>
          <w:rFonts w:ascii="Times New Roman" w:hAnsi="Times New Roman"/>
          <w:i/>
          <w:sz w:val="28"/>
          <w:szCs w:val="28"/>
        </w:rPr>
        <w:t>аутсорсить (outsource), стартаповать (start up), коучить (coach), брейнстормить (</w:t>
      </w:r>
      <w:r w:rsidRPr="008A2796">
        <w:rPr>
          <w:rFonts w:ascii="Times New Roman" w:hAnsi="Times New Roman"/>
          <w:i/>
          <w:sz w:val="28"/>
          <w:szCs w:val="28"/>
          <w:lang w:val="en-US"/>
        </w:rPr>
        <w:t>b</w:t>
      </w:r>
      <w:r w:rsidRPr="008A2796">
        <w:rPr>
          <w:rFonts w:ascii="Times New Roman" w:hAnsi="Times New Roman"/>
          <w:i/>
          <w:sz w:val="28"/>
          <w:szCs w:val="28"/>
        </w:rPr>
        <w:t>rainstorm), бутстраппить (</w:t>
      </w:r>
      <w:r w:rsidRPr="008A2796">
        <w:rPr>
          <w:rFonts w:ascii="Times New Roman" w:hAnsi="Times New Roman"/>
          <w:i/>
          <w:sz w:val="28"/>
          <w:szCs w:val="28"/>
          <w:lang w:val="en-US"/>
        </w:rPr>
        <w:t>b</w:t>
      </w:r>
      <w:r w:rsidRPr="008A2796">
        <w:rPr>
          <w:rFonts w:ascii="Times New Roman" w:hAnsi="Times New Roman"/>
          <w:i/>
          <w:sz w:val="28"/>
          <w:szCs w:val="28"/>
        </w:rPr>
        <w:t>ootstrap).</w:t>
      </w:r>
    </w:p>
    <w:p w:rsidR="007605FA" w:rsidRPr="001A468B" w:rsidRDefault="007605FA" w:rsidP="007605FA">
      <w:pPr>
        <w:spacing w:after="0" w:line="240" w:lineRule="auto"/>
        <w:ind w:firstLine="454"/>
        <w:contextualSpacing/>
        <w:jc w:val="both"/>
        <w:rPr>
          <w:rFonts w:ascii="Times New Roman" w:hAnsi="Times New Roman"/>
          <w:sz w:val="28"/>
          <w:szCs w:val="28"/>
        </w:rPr>
      </w:pPr>
      <w:r w:rsidRPr="001A468B">
        <w:rPr>
          <w:rFonts w:ascii="Times New Roman" w:hAnsi="Times New Roman"/>
          <w:sz w:val="28"/>
          <w:szCs w:val="28"/>
        </w:rPr>
        <w:t xml:space="preserve">Прилагательные составляют </w:t>
      </w:r>
      <w:r>
        <w:rPr>
          <w:rFonts w:ascii="Times New Roman" w:hAnsi="Times New Roman"/>
          <w:sz w:val="28"/>
          <w:szCs w:val="28"/>
        </w:rPr>
        <w:t>26% из общего количества проанализированных слов</w:t>
      </w:r>
      <w:r w:rsidRPr="001A468B">
        <w:rPr>
          <w:rFonts w:ascii="Times New Roman" w:hAnsi="Times New Roman"/>
          <w:sz w:val="28"/>
          <w:szCs w:val="28"/>
        </w:rPr>
        <w:t xml:space="preserve">. Они используются для описания и характеристики различных аспектов </w:t>
      </w:r>
      <w:r w:rsidRPr="001A468B">
        <w:rPr>
          <w:rFonts w:ascii="Times New Roman" w:hAnsi="Times New Roman"/>
          <w:sz w:val="28"/>
          <w:szCs w:val="28"/>
        </w:rPr>
        <w:lastRenderedPageBreak/>
        <w:t>бизнеса. Они могут описывать качество, состояние, размер, ценность, сложность и многие другие характеристики бизнес-сущностей и процессов.</w:t>
      </w:r>
      <w:r>
        <w:rPr>
          <w:rFonts w:ascii="Times New Roman" w:hAnsi="Times New Roman"/>
          <w:sz w:val="28"/>
          <w:szCs w:val="28"/>
        </w:rPr>
        <w:t xml:space="preserve"> Например, </w:t>
      </w:r>
    </w:p>
    <w:p w:rsidR="007605FA" w:rsidRPr="001844B7" w:rsidRDefault="007605FA" w:rsidP="007605FA">
      <w:pPr>
        <w:spacing w:after="0" w:line="240" w:lineRule="auto"/>
        <w:ind w:firstLine="454"/>
        <w:contextualSpacing/>
        <w:jc w:val="both"/>
        <w:rPr>
          <w:rFonts w:ascii="Times New Roman" w:hAnsi="Times New Roman"/>
          <w:i/>
          <w:sz w:val="28"/>
          <w:szCs w:val="28"/>
        </w:rPr>
      </w:pPr>
      <w:r w:rsidRPr="001844B7">
        <w:rPr>
          <w:rFonts w:ascii="Times New Roman" w:hAnsi="Times New Roman"/>
          <w:i/>
          <w:sz w:val="28"/>
          <w:szCs w:val="28"/>
        </w:rPr>
        <w:t>Дисраптивный (от английского disruptive) - используется для описания технологии или бизнес-модели, которые существенно меняют существующий рынок или приводят к созданию нового.</w:t>
      </w:r>
    </w:p>
    <w:p w:rsidR="007605FA" w:rsidRPr="001844B7" w:rsidRDefault="007605FA" w:rsidP="007605FA">
      <w:pPr>
        <w:spacing w:after="0" w:line="240" w:lineRule="auto"/>
        <w:ind w:firstLine="454"/>
        <w:contextualSpacing/>
        <w:jc w:val="both"/>
        <w:rPr>
          <w:rFonts w:ascii="Times New Roman" w:hAnsi="Times New Roman"/>
          <w:i/>
          <w:sz w:val="28"/>
          <w:szCs w:val="28"/>
        </w:rPr>
      </w:pPr>
      <w:r w:rsidRPr="001844B7">
        <w:rPr>
          <w:rFonts w:ascii="Times New Roman" w:hAnsi="Times New Roman"/>
          <w:i/>
          <w:sz w:val="28"/>
          <w:szCs w:val="28"/>
        </w:rPr>
        <w:t xml:space="preserve">Брик-энд-мортар (от английского </w:t>
      </w:r>
      <w:r w:rsidRPr="001844B7">
        <w:rPr>
          <w:rFonts w:ascii="Times New Roman" w:hAnsi="Times New Roman"/>
          <w:i/>
          <w:sz w:val="28"/>
          <w:szCs w:val="28"/>
          <w:lang w:val="en-US"/>
        </w:rPr>
        <w:t>b</w:t>
      </w:r>
      <w:r w:rsidRPr="001844B7">
        <w:rPr>
          <w:rFonts w:ascii="Times New Roman" w:hAnsi="Times New Roman"/>
          <w:i/>
          <w:sz w:val="28"/>
          <w:szCs w:val="28"/>
        </w:rPr>
        <w:t>rick-and-mortar) - описывает традиционные бизнесы с физическими магазинами в отличие от онлайн-бизнесов.</w:t>
      </w:r>
    </w:p>
    <w:p w:rsidR="007605FA" w:rsidRPr="001844B7" w:rsidRDefault="007605FA" w:rsidP="007605FA">
      <w:pPr>
        <w:spacing w:after="0" w:line="240" w:lineRule="auto"/>
        <w:ind w:firstLine="454"/>
        <w:contextualSpacing/>
        <w:jc w:val="both"/>
        <w:rPr>
          <w:rFonts w:ascii="Times New Roman" w:hAnsi="Times New Roman"/>
          <w:i/>
          <w:sz w:val="28"/>
          <w:szCs w:val="28"/>
        </w:rPr>
      </w:pPr>
      <w:r w:rsidRPr="001844B7">
        <w:rPr>
          <w:rFonts w:ascii="Times New Roman" w:hAnsi="Times New Roman"/>
          <w:i/>
          <w:sz w:val="28"/>
          <w:szCs w:val="28"/>
        </w:rPr>
        <w:t xml:space="preserve">Инновационный (от английского </w:t>
      </w:r>
      <w:r w:rsidRPr="001844B7">
        <w:rPr>
          <w:rFonts w:ascii="Times New Roman" w:hAnsi="Times New Roman"/>
          <w:i/>
          <w:sz w:val="28"/>
          <w:szCs w:val="28"/>
          <w:lang w:val="en-US"/>
        </w:rPr>
        <w:t>i</w:t>
      </w:r>
      <w:r w:rsidRPr="001844B7">
        <w:rPr>
          <w:rFonts w:ascii="Times New Roman" w:hAnsi="Times New Roman"/>
          <w:i/>
          <w:sz w:val="28"/>
          <w:szCs w:val="28"/>
        </w:rPr>
        <w:t>nnovative) - используется для описания бизнеса или продукта, который включает новые или улучшенные идеи, методы или продукты.</w:t>
      </w:r>
    </w:p>
    <w:p w:rsidR="007605FA" w:rsidRDefault="007605FA" w:rsidP="007605FA">
      <w:pPr>
        <w:spacing w:after="0" w:line="240" w:lineRule="auto"/>
        <w:ind w:firstLine="454"/>
        <w:contextualSpacing/>
        <w:jc w:val="both"/>
        <w:rPr>
          <w:rFonts w:ascii="Times New Roman" w:hAnsi="Times New Roman"/>
          <w:i/>
          <w:sz w:val="28"/>
          <w:szCs w:val="28"/>
        </w:rPr>
      </w:pPr>
      <w:r w:rsidRPr="001844B7">
        <w:rPr>
          <w:rFonts w:ascii="Times New Roman" w:hAnsi="Times New Roman"/>
          <w:i/>
          <w:sz w:val="28"/>
          <w:szCs w:val="28"/>
        </w:rPr>
        <w:t xml:space="preserve">Кастомер-центрик (от английского </w:t>
      </w:r>
      <w:r w:rsidRPr="001844B7">
        <w:rPr>
          <w:rFonts w:ascii="Times New Roman" w:hAnsi="Times New Roman"/>
          <w:i/>
          <w:sz w:val="28"/>
          <w:szCs w:val="28"/>
          <w:lang w:val="en-US"/>
        </w:rPr>
        <w:t>c</w:t>
      </w:r>
      <w:r w:rsidRPr="001844B7">
        <w:rPr>
          <w:rFonts w:ascii="Times New Roman" w:hAnsi="Times New Roman"/>
          <w:i/>
          <w:sz w:val="28"/>
          <w:szCs w:val="28"/>
        </w:rPr>
        <w:t>ustomer-centric) - описывает бизнес или стратегию, которая центрируется вокруг потребностей и ожиданий клиентов.</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По результатам проведенного морфологического анализа в тематической группе </w:t>
      </w:r>
      <w:r w:rsidR="00882114">
        <w:rPr>
          <w:rFonts w:ascii="Times New Roman" w:hAnsi="Times New Roman"/>
          <w:sz w:val="28"/>
          <w:szCs w:val="28"/>
        </w:rPr>
        <w:t>«</w:t>
      </w:r>
      <w:r>
        <w:rPr>
          <w:rFonts w:ascii="Times New Roman" w:hAnsi="Times New Roman"/>
          <w:sz w:val="28"/>
          <w:szCs w:val="28"/>
        </w:rPr>
        <w:t>Бизнес</w:t>
      </w:r>
      <w:r w:rsidR="00882114">
        <w:rPr>
          <w:rFonts w:ascii="Times New Roman" w:hAnsi="Times New Roman"/>
          <w:sz w:val="28"/>
          <w:szCs w:val="28"/>
        </w:rPr>
        <w:t>»</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938"/>
        <w:gridCol w:w="3062"/>
        <w:gridCol w:w="2500"/>
        <w:gridCol w:w="2707"/>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208</w:t>
            </w:r>
          </w:p>
        </w:tc>
        <w:tc>
          <w:tcPr>
            <w:tcW w:w="282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45,7%</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Глагол</w:t>
            </w:r>
            <w:r>
              <w:rPr>
                <w:rFonts w:ascii="Times New Roman" w:hAnsi="Times New Roman"/>
                <w:sz w:val="28"/>
                <w:szCs w:val="28"/>
              </w:rPr>
              <w:t>ы</w:t>
            </w:r>
          </w:p>
        </w:tc>
        <w:tc>
          <w:tcPr>
            <w:tcW w:w="2551"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129</w:t>
            </w:r>
          </w:p>
        </w:tc>
        <w:tc>
          <w:tcPr>
            <w:tcW w:w="2829"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28,3%</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3</w:t>
            </w:r>
          </w:p>
        </w:tc>
        <w:tc>
          <w:tcPr>
            <w:tcW w:w="311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7605FA"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118</w:t>
            </w:r>
          </w:p>
        </w:tc>
        <w:tc>
          <w:tcPr>
            <w:tcW w:w="2829" w:type="dxa"/>
          </w:tcPr>
          <w:p w:rsidR="007605FA"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26%</w:t>
            </w:r>
          </w:p>
        </w:tc>
      </w:tr>
    </w:tbl>
    <w:p w:rsidR="00540AB0" w:rsidRDefault="00540AB0" w:rsidP="007605FA">
      <w:pPr>
        <w:spacing w:after="0" w:line="240" w:lineRule="auto"/>
        <w:ind w:firstLine="454"/>
        <w:contextualSpacing/>
        <w:jc w:val="both"/>
        <w:rPr>
          <w:rFonts w:ascii="Times New Roman" w:hAnsi="Times New Roman"/>
          <w:sz w:val="28"/>
          <w:szCs w:val="28"/>
        </w:rPr>
      </w:pPr>
    </w:p>
    <w:p w:rsidR="007605FA" w:rsidRPr="001A468B" w:rsidRDefault="007605FA" w:rsidP="007605FA">
      <w:pPr>
        <w:spacing w:after="0" w:line="240" w:lineRule="auto"/>
        <w:ind w:firstLine="454"/>
        <w:contextualSpacing/>
        <w:jc w:val="both"/>
        <w:rPr>
          <w:rFonts w:ascii="Times New Roman" w:hAnsi="Times New Roman"/>
          <w:sz w:val="28"/>
          <w:szCs w:val="28"/>
        </w:rPr>
      </w:pPr>
      <w:r w:rsidRPr="001A468B">
        <w:rPr>
          <w:rFonts w:ascii="Times New Roman" w:hAnsi="Times New Roman"/>
          <w:sz w:val="28"/>
          <w:szCs w:val="28"/>
        </w:rPr>
        <w:t xml:space="preserve">Это исследование подтверждает, что бизнес-лексика включает в себя множество терминов и понятий, отражающих сложность и многообразие сферы бизнеса. Она включает </w:t>
      </w:r>
      <w:r>
        <w:rPr>
          <w:rFonts w:ascii="Times New Roman" w:hAnsi="Times New Roman"/>
          <w:sz w:val="28"/>
          <w:szCs w:val="28"/>
        </w:rPr>
        <w:t xml:space="preserve">в себя множество заимствований </w:t>
      </w:r>
      <w:r w:rsidRPr="001A468B">
        <w:rPr>
          <w:rFonts w:ascii="Times New Roman" w:hAnsi="Times New Roman"/>
          <w:sz w:val="28"/>
          <w:szCs w:val="28"/>
        </w:rPr>
        <w:t>из английского языка, что свидетельствует о глобализации бизнеса и влиянии англоязычной культуры на бизнес-практики и теории.</w:t>
      </w: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6</w:t>
      </w:r>
      <w:r w:rsidRPr="008E2E52">
        <w:rPr>
          <w:rFonts w:ascii="Times New Roman" w:hAnsi="Times New Roman"/>
          <w:b/>
          <w:sz w:val="28"/>
          <w:szCs w:val="28"/>
        </w:rPr>
        <w:t xml:space="preserve">. Группа </w:t>
      </w:r>
      <w:r w:rsidR="00882114">
        <w:rPr>
          <w:rFonts w:ascii="Times New Roman" w:hAnsi="Times New Roman"/>
          <w:b/>
          <w:sz w:val="28"/>
          <w:szCs w:val="28"/>
        </w:rPr>
        <w:t>«</w:t>
      </w:r>
      <w:r>
        <w:rPr>
          <w:rFonts w:ascii="Times New Roman" w:hAnsi="Times New Roman"/>
          <w:b/>
          <w:sz w:val="28"/>
          <w:szCs w:val="28"/>
        </w:rPr>
        <w:t>Косметика</w:t>
      </w:r>
      <w:r w:rsidR="00882114">
        <w:rPr>
          <w:rFonts w:ascii="Times New Roman" w:hAnsi="Times New Roman"/>
          <w:b/>
          <w:sz w:val="28"/>
          <w:szCs w:val="28"/>
        </w:rPr>
        <w:t>»</w:t>
      </w:r>
      <w:r w:rsidRPr="008E2E52">
        <w:rPr>
          <w:rFonts w:ascii="Times New Roman" w:hAnsi="Times New Roman"/>
          <w:b/>
          <w:sz w:val="28"/>
          <w:szCs w:val="28"/>
        </w:rPr>
        <w:t xml:space="preserve"> </w:t>
      </w:r>
      <w:r w:rsidRPr="00F72DDC">
        <w:rPr>
          <w:rFonts w:ascii="Times New Roman" w:hAnsi="Times New Roman"/>
          <w:sz w:val="28"/>
          <w:szCs w:val="28"/>
        </w:rPr>
        <w:t xml:space="preserve">– </w:t>
      </w:r>
      <w:r>
        <w:rPr>
          <w:rFonts w:ascii="Times New Roman" w:hAnsi="Times New Roman"/>
          <w:sz w:val="28"/>
          <w:szCs w:val="28"/>
        </w:rPr>
        <w:t>431</w:t>
      </w:r>
      <w:r w:rsidRPr="00F72DDC">
        <w:rPr>
          <w:rFonts w:ascii="Times New Roman" w:hAnsi="Times New Roman"/>
          <w:sz w:val="28"/>
          <w:szCs w:val="28"/>
        </w:rPr>
        <w:t xml:space="preserve"> слов</w:t>
      </w:r>
      <w:r>
        <w:rPr>
          <w:rFonts w:ascii="Times New Roman" w:hAnsi="Times New Roman"/>
          <w:sz w:val="28"/>
          <w:szCs w:val="28"/>
        </w:rPr>
        <w:t>о</w:t>
      </w:r>
      <w:r w:rsidRPr="00F72DDC">
        <w:rPr>
          <w:rFonts w:ascii="Times New Roman" w:hAnsi="Times New Roman"/>
          <w:sz w:val="28"/>
          <w:szCs w:val="28"/>
        </w:rPr>
        <w:t xml:space="preserve">. </w:t>
      </w:r>
    </w:p>
    <w:p w:rsidR="007605FA" w:rsidRDefault="00882114"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Лексемы данной группы </w:t>
      </w:r>
      <w:r w:rsidR="007605FA" w:rsidRPr="006414B1">
        <w:rPr>
          <w:rFonts w:ascii="Times New Roman" w:hAnsi="Times New Roman"/>
          <w:sz w:val="28"/>
          <w:szCs w:val="28"/>
        </w:rPr>
        <w:t>распределены между двумя основными частями речи: сущес</w:t>
      </w:r>
      <w:r w:rsidR="007605FA">
        <w:rPr>
          <w:rFonts w:ascii="Times New Roman" w:hAnsi="Times New Roman"/>
          <w:sz w:val="28"/>
          <w:szCs w:val="28"/>
        </w:rPr>
        <w:t>твительными (36</w:t>
      </w:r>
      <w:r w:rsidR="007605FA" w:rsidRPr="006414B1">
        <w:rPr>
          <w:rFonts w:ascii="Times New Roman" w:hAnsi="Times New Roman"/>
          <w:sz w:val="28"/>
          <w:szCs w:val="28"/>
        </w:rPr>
        <w:t>4 единицы) и прилагательными (</w:t>
      </w:r>
      <w:r w:rsidR="007605FA">
        <w:rPr>
          <w:rFonts w:ascii="Times New Roman" w:hAnsi="Times New Roman"/>
          <w:sz w:val="28"/>
          <w:szCs w:val="28"/>
        </w:rPr>
        <w:t xml:space="preserve">67 </w:t>
      </w:r>
      <w:r w:rsidR="007605FA" w:rsidRPr="006414B1">
        <w:rPr>
          <w:rFonts w:ascii="Times New Roman" w:hAnsi="Times New Roman"/>
          <w:sz w:val="28"/>
          <w:szCs w:val="28"/>
        </w:rPr>
        <w:t>единиц).</w:t>
      </w:r>
    </w:p>
    <w:p w:rsidR="007605FA" w:rsidRDefault="007605FA" w:rsidP="007605FA">
      <w:pPr>
        <w:spacing w:after="0" w:line="240" w:lineRule="auto"/>
        <w:ind w:firstLine="454"/>
        <w:contextualSpacing/>
        <w:jc w:val="both"/>
        <w:rPr>
          <w:rFonts w:ascii="Times New Roman" w:hAnsi="Times New Roman"/>
          <w:sz w:val="28"/>
          <w:szCs w:val="28"/>
        </w:rPr>
      </w:pPr>
      <w:r w:rsidRPr="006414B1">
        <w:rPr>
          <w:rFonts w:ascii="Times New Roman" w:hAnsi="Times New Roman"/>
          <w:sz w:val="28"/>
          <w:szCs w:val="28"/>
        </w:rPr>
        <w:t xml:space="preserve">Существительные, составляющие большую часть этих лексических единиц, подчеркивают огромное количество объектов, связанных с косметикой, включая различные типы продуктов, ингредиенты, бренды и процедуры. </w:t>
      </w:r>
      <w:r>
        <w:rPr>
          <w:rFonts w:ascii="Times New Roman" w:hAnsi="Times New Roman"/>
          <w:sz w:val="28"/>
          <w:szCs w:val="28"/>
        </w:rPr>
        <w:t xml:space="preserve">Например, </w:t>
      </w:r>
    </w:p>
    <w:p w:rsidR="007605FA" w:rsidRPr="006414B1"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414B1">
        <w:rPr>
          <w:rFonts w:ascii="Times New Roman" w:hAnsi="Times New Roman"/>
          <w:i/>
          <w:sz w:val="28"/>
          <w:szCs w:val="28"/>
        </w:rPr>
        <w:t>Мейк˗ап: общее название для косметики, используемой для улучшения или изменения внешнего вида.</w:t>
      </w:r>
    </w:p>
    <w:p w:rsidR="007605FA" w:rsidRPr="006414B1"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414B1">
        <w:rPr>
          <w:rFonts w:ascii="Times New Roman" w:hAnsi="Times New Roman"/>
          <w:i/>
          <w:sz w:val="28"/>
          <w:szCs w:val="28"/>
        </w:rPr>
        <w:t>Консилер: косметическое средство, используемое для скрытия темных кругов под глазами, пятен на коже и других недостатков.</w:t>
      </w:r>
    </w:p>
    <w:p w:rsidR="007605FA" w:rsidRPr="006414B1"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414B1">
        <w:rPr>
          <w:rFonts w:ascii="Times New Roman" w:hAnsi="Times New Roman"/>
          <w:i/>
          <w:sz w:val="28"/>
          <w:szCs w:val="28"/>
        </w:rPr>
        <w:t>Пиллинг˗крем: средство для очищения кожи, которое помогает удалять мертвые клетки кожи.</w:t>
      </w:r>
    </w:p>
    <w:p w:rsidR="007605FA" w:rsidRPr="006414B1"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414B1">
        <w:rPr>
          <w:rFonts w:ascii="Times New Roman" w:hAnsi="Times New Roman"/>
          <w:i/>
          <w:sz w:val="28"/>
          <w:szCs w:val="28"/>
        </w:rPr>
        <w:t>Лифтинг˗крем: косметическое средство, которое замедляет процесс старения кожи и улучшает ее упругость.</w:t>
      </w:r>
    </w:p>
    <w:p w:rsidR="007605FA" w:rsidRPr="006414B1"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414B1">
        <w:rPr>
          <w:rFonts w:ascii="Times New Roman" w:hAnsi="Times New Roman"/>
          <w:i/>
          <w:sz w:val="28"/>
          <w:szCs w:val="28"/>
        </w:rPr>
        <w:t>Ваниш˗крем: средство для удаления макияжа.</w:t>
      </w:r>
    </w:p>
    <w:p w:rsidR="007605FA" w:rsidRPr="006414B1"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414B1">
        <w:rPr>
          <w:rFonts w:ascii="Times New Roman" w:hAnsi="Times New Roman"/>
          <w:i/>
          <w:sz w:val="28"/>
          <w:szCs w:val="28"/>
        </w:rPr>
        <w:t>Липстик: косметическое средство для окрашивания губ.</w:t>
      </w:r>
    </w:p>
    <w:p w:rsidR="007605FA" w:rsidRPr="006414B1"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414B1">
        <w:rPr>
          <w:rFonts w:ascii="Times New Roman" w:hAnsi="Times New Roman"/>
          <w:i/>
          <w:sz w:val="28"/>
          <w:szCs w:val="28"/>
        </w:rPr>
        <w:t xml:space="preserve">Айлайнер: косметическое средство для подчеркивания контура глаз. </w:t>
      </w:r>
    </w:p>
    <w:p w:rsidR="007605FA" w:rsidRPr="006414B1" w:rsidRDefault="007605FA" w:rsidP="007605FA">
      <w:pPr>
        <w:spacing w:after="0" w:line="240" w:lineRule="auto"/>
        <w:ind w:firstLine="454"/>
        <w:contextualSpacing/>
        <w:jc w:val="both"/>
        <w:rPr>
          <w:rFonts w:ascii="Times New Roman" w:hAnsi="Times New Roman"/>
          <w:sz w:val="28"/>
          <w:szCs w:val="28"/>
        </w:rPr>
      </w:pPr>
      <w:r w:rsidRPr="006414B1">
        <w:rPr>
          <w:rFonts w:ascii="Times New Roman" w:hAnsi="Times New Roman"/>
          <w:sz w:val="28"/>
          <w:szCs w:val="28"/>
        </w:rPr>
        <w:lastRenderedPageBreak/>
        <w:t>Прилагательные, в свою очередь, описывают характеристики этих объектов, такие как их цвет, структуру, эффективность и другие свойства.</w:t>
      </w:r>
      <w:r>
        <w:rPr>
          <w:rFonts w:ascii="Times New Roman" w:hAnsi="Times New Roman"/>
          <w:sz w:val="28"/>
          <w:szCs w:val="28"/>
        </w:rPr>
        <w:t xml:space="preserve"> Например, </w:t>
      </w:r>
    </w:p>
    <w:p w:rsidR="007605FA" w:rsidRPr="002A174E" w:rsidRDefault="007605FA" w:rsidP="007605FA">
      <w:pPr>
        <w:spacing w:after="0" w:line="240" w:lineRule="auto"/>
        <w:ind w:firstLine="454"/>
        <w:contextualSpacing/>
        <w:jc w:val="both"/>
        <w:rPr>
          <w:rFonts w:ascii="Times New Roman" w:hAnsi="Times New Roman"/>
          <w:i/>
          <w:sz w:val="28"/>
          <w:szCs w:val="28"/>
        </w:rPr>
      </w:pPr>
      <w:r w:rsidRPr="002A174E">
        <w:rPr>
          <w:rFonts w:ascii="Times New Roman" w:hAnsi="Times New Roman"/>
          <w:i/>
          <w:sz w:val="28"/>
          <w:szCs w:val="28"/>
        </w:rPr>
        <w:t xml:space="preserve">- Тренди: этот термин означает что-то модное, актуальное или популярное в данный момент. </w:t>
      </w:r>
    </w:p>
    <w:p w:rsidR="007605FA" w:rsidRPr="002A174E" w:rsidRDefault="007605FA" w:rsidP="007605FA">
      <w:pPr>
        <w:spacing w:after="0" w:line="240" w:lineRule="auto"/>
        <w:ind w:firstLine="454"/>
        <w:contextualSpacing/>
        <w:jc w:val="both"/>
        <w:rPr>
          <w:rFonts w:ascii="Times New Roman" w:hAnsi="Times New Roman"/>
          <w:i/>
          <w:sz w:val="28"/>
          <w:szCs w:val="28"/>
        </w:rPr>
      </w:pPr>
      <w:r w:rsidRPr="002A174E">
        <w:rPr>
          <w:rFonts w:ascii="Times New Roman" w:hAnsi="Times New Roman"/>
          <w:i/>
          <w:sz w:val="28"/>
          <w:szCs w:val="28"/>
        </w:rPr>
        <w:t xml:space="preserve">- Хэнди: это описывает что-то удобное в использовании или легко переносимое. </w:t>
      </w:r>
    </w:p>
    <w:p w:rsidR="007605FA" w:rsidRPr="002A174E" w:rsidRDefault="007605FA" w:rsidP="007605FA">
      <w:pPr>
        <w:spacing w:after="0" w:line="240" w:lineRule="auto"/>
        <w:ind w:firstLine="454"/>
        <w:contextualSpacing/>
        <w:jc w:val="both"/>
        <w:rPr>
          <w:rFonts w:ascii="Times New Roman" w:hAnsi="Times New Roman"/>
          <w:i/>
          <w:sz w:val="28"/>
          <w:szCs w:val="28"/>
        </w:rPr>
      </w:pPr>
      <w:r>
        <w:rPr>
          <w:rFonts w:ascii="Times New Roman" w:hAnsi="Times New Roman"/>
          <w:i/>
          <w:sz w:val="28"/>
          <w:szCs w:val="28"/>
        </w:rPr>
        <w:t xml:space="preserve">- </w:t>
      </w:r>
      <w:r w:rsidRPr="002A174E">
        <w:rPr>
          <w:rFonts w:ascii="Times New Roman" w:hAnsi="Times New Roman"/>
          <w:i/>
          <w:sz w:val="28"/>
          <w:szCs w:val="28"/>
        </w:rPr>
        <w:t xml:space="preserve">Эко-френдли: это прилагательное описывает продукты или практики, которые не наносят вреда окружающей среде. </w:t>
      </w:r>
    </w:p>
    <w:p w:rsidR="007605FA" w:rsidRPr="002A174E" w:rsidRDefault="007605FA" w:rsidP="007605FA">
      <w:pPr>
        <w:spacing w:after="0" w:line="240" w:lineRule="auto"/>
        <w:ind w:firstLine="454"/>
        <w:contextualSpacing/>
        <w:jc w:val="both"/>
        <w:rPr>
          <w:rFonts w:ascii="Times New Roman" w:hAnsi="Times New Roman"/>
          <w:i/>
          <w:sz w:val="28"/>
          <w:szCs w:val="28"/>
        </w:rPr>
      </w:pPr>
      <w:r w:rsidRPr="002A174E">
        <w:rPr>
          <w:rFonts w:ascii="Times New Roman" w:hAnsi="Times New Roman"/>
          <w:i/>
          <w:sz w:val="28"/>
          <w:szCs w:val="28"/>
        </w:rPr>
        <w:t>- Баттер - питательный крем или масло.</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По результатам проведенного морфологического анализа в тематической группе </w:t>
      </w:r>
      <w:r w:rsidR="00882114">
        <w:rPr>
          <w:rFonts w:ascii="Times New Roman" w:hAnsi="Times New Roman"/>
          <w:sz w:val="28"/>
          <w:szCs w:val="28"/>
        </w:rPr>
        <w:t>«</w:t>
      </w:r>
      <w:r>
        <w:rPr>
          <w:rFonts w:ascii="Times New Roman" w:hAnsi="Times New Roman"/>
          <w:sz w:val="28"/>
          <w:szCs w:val="28"/>
        </w:rPr>
        <w:t>Косметика</w:t>
      </w:r>
      <w:r w:rsidR="00882114">
        <w:rPr>
          <w:rFonts w:ascii="Times New Roman" w:hAnsi="Times New Roman"/>
          <w:sz w:val="28"/>
          <w:szCs w:val="28"/>
        </w:rPr>
        <w:t>»</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675"/>
        <w:gridCol w:w="3119"/>
        <w:gridCol w:w="2551"/>
        <w:gridCol w:w="2829"/>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8F7A69">
            <w:pPr>
              <w:ind w:firstLine="146"/>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8F7A69">
            <w:pPr>
              <w:ind w:firstLine="146"/>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351</w:t>
            </w:r>
          </w:p>
        </w:tc>
        <w:tc>
          <w:tcPr>
            <w:tcW w:w="282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84 %</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8F7A69">
            <w:pPr>
              <w:ind w:firstLine="146"/>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67</w:t>
            </w:r>
          </w:p>
        </w:tc>
        <w:tc>
          <w:tcPr>
            <w:tcW w:w="2829"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16 %</w:t>
            </w:r>
          </w:p>
        </w:tc>
      </w:tr>
    </w:tbl>
    <w:p w:rsidR="007605FA" w:rsidRDefault="007605FA" w:rsidP="007605FA">
      <w:pPr>
        <w:spacing w:after="0" w:line="240" w:lineRule="auto"/>
        <w:ind w:firstLine="454"/>
        <w:contextualSpacing/>
        <w:jc w:val="both"/>
        <w:rPr>
          <w:rFonts w:ascii="Times New Roman" w:hAnsi="Times New Roman"/>
          <w:sz w:val="28"/>
          <w:szCs w:val="28"/>
        </w:rPr>
      </w:pPr>
    </w:p>
    <w:p w:rsidR="007605FA" w:rsidRDefault="007605FA" w:rsidP="007605FA">
      <w:pPr>
        <w:spacing w:after="0" w:line="240" w:lineRule="auto"/>
        <w:ind w:firstLine="454"/>
        <w:contextualSpacing/>
        <w:jc w:val="both"/>
        <w:rPr>
          <w:rFonts w:ascii="Times New Roman" w:hAnsi="Times New Roman"/>
          <w:sz w:val="28"/>
          <w:szCs w:val="28"/>
        </w:rPr>
      </w:pPr>
      <w:r w:rsidRPr="0040549C">
        <w:rPr>
          <w:rFonts w:ascii="Times New Roman" w:hAnsi="Times New Roman"/>
          <w:sz w:val="28"/>
          <w:szCs w:val="28"/>
        </w:rPr>
        <w:t xml:space="preserve">Существительные доминируют в тематической группе </w:t>
      </w:r>
      <w:r w:rsidR="00882114">
        <w:rPr>
          <w:rFonts w:ascii="Times New Roman" w:hAnsi="Times New Roman"/>
          <w:sz w:val="28"/>
          <w:szCs w:val="28"/>
        </w:rPr>
        <w:t>«</w:t>
      </w:r>
      <w:r w:rsidRPr="0040549C">
        <w:rPr>
          <w:rFonts w:ascii="Times New Roman" w:hAnsi="Times New Roman"/>
          <w:sz w:val="28"/>
          <w:szCs w:val="28"/>
        </w:rPr>
        <w:t>Косметика</w:t>
      </w:r>
      <w:r w:rsidR="00882114">
        <w:rPr>
          <w:rFonts w:ascii="Times New Roman" w:hAnsi="Times New Roman"/>
          <w:sz w:val="28"/>
          <w:szCs w:val="28"/>
        </w:rPr>
        <w:t>»</w:t>
      </w:r>
      <w:r w:rsidRPr="0040549C">
        <w:rPr>
          <w:rFonts w:ascii="Times New Roman" w:hAnsi="Times New Roman"/>
          <w:sz w:val="28"/>
          <w:szCs w:val="28"/>
        </w:rPr>
        <w:t xml:space="preserve">. Это составляет 84% от общего числа лексических единиц. </w:t>
      </w:r>
      <w:r w:rsidR="00882114">
        <w:rPr>
          <w:rFonts w:ascii="Times New Roman" w:hAnsi="Times New Roman"/>
          <w:sz w:val="28"/>
          <w:szCs w:val="28"/>
        </w:rPr>
        <w:t xml:space="preserve">Данный показатель связан </w:t>
      </w:r>
      <w:r w:rsidRPr="0040549C">
        <w:rPr>
          <w:rFonts w:ascii="Times New Roman" w:hAnsi="Times New Roman"/>
          <w:sz w:val="28"/>
          <w:szCs w:val="28"/>
        </w:rPr>
        <w:t xml:space="preserve">с тем, что в косметологии </w:t>
      </w:r>
      <w:r w:rsidR="00882114">
        <w:rPr>
          <w:rFonts w:ascii="Times New Roman" w:hAnsi="Times New Roman"/>
          <w:sz w:val="28"/>
          <w:szCs w:val="28"/>
        </w:rPr>
        <w:t xml:space="preserve">имеется </w:t>
      </w:r>
      <w:r w:rsidRPr="0040549C">
        <w:rPr>
          <w:rFonts w:ascii="Times New Roman" w:hAnsi="Times New Roman"/>
          <w:sz w:val="28"/>
          <w:szCs w:val="28"/>
        </w:rPr>
        <w:t>множество различных продуктов и ингредиентов, каждый из которых имеет свое уникальное название.</w:t>
      </w:r>
    </w:p>
    <w:p w:rsidR="007605FA" w:rsidRPr="0040549C" w:rsidRDefault="007605FA" w:rsidP="007605FA">
      <w:pPr>
        <w:spacing w:after="0" w:line="240" w:lineRule="auto"/>
        <w:ind w:firstLine="454"/>
        <w:contextualSpacing/>
        <w:jc w:val="both"/>
        <w:rPr>
          <w:rFonts w:ascii="Times New Roman" w:hAnsi="Times New Roman"/>
          <w:sz w:val="28"/>
          <w:szCs w:val="28"/>
        </w:rPr>
      </w:pPr>
      <w:r w:rsidRPr="0040549C">
        <w:rPr>
          <w:rFonts w:ascii="Times New Roman" w:hAnsi="Times New Roman"/>
          <w:sz w:val="28"/>
          <w:szCs w:val="28"/>
        </w:rPr>
        <w:t>Прилагательные составляют 16% от общего числа лексических единиц. Они обычно используются для описания свойств или качеств косметических продуктов, таких как увлажняющий, осветляющий, антивозрастной и т. д.</w:t>
      </w:r>
    </w:p>
    <w:p w:rsidR="007605FA" w:rsidRPr="008D15BA" w:rsidRDefault="007605FA" w:rsidP="007605FA">
      <w:pPr>
        <w:spacing w:after="0" w:line="240" w:lineRule="auto"/>
        <w:ind w:firstLine="454"/>
        <w:contextualSpacing/>
        <w:rPr>
          <w:rFonts w:ascii="Times New Roman" w:hAnsi="Times New Roman"/>
          <w:sz w:val="28"/>
          <w:szCs w:val="28"/>
        </w:rPr>
      </w:pPr>
      <w:r w:rsidRPr="008D15BA">
        <w:rPr>
          <w:rFonts w:ascii="Times New Roman" w:hAnsi="Times New Roman"/>
          <w:b/>
          <w:sz w:val="28"/>
          <w:szCs w:val="28"/>
        </w:rPr>
        <w:t xml:space="preserve">7. Группа </w:t>
      </w:r>
      <w:r w:rsidR="00882114" w:rsidRPr="008D15BA">
        <w:rPr>
          <w:rFonts w:ascii="Times New Roman" w:hAnsi="Times New Roman"/>
          <w:b/>
          <w:sz w:val="28"/>
          <w:szCs w:val="28"/>
        </w:rPr>
        <w:t>«</w:t>
      </w:r>
      <w:r w:rsidRPr="008D15BA">
        <w:rPr>
          <w:rFonts w:ascii="Times New Roman" w:hAnsi="Times New Roman"/>
          <w:b/>
          <w:sz w:val="28"/>
          <w:szCs w:val="28"/>
        </w:rPr>
        <w:t>Экономик</w:t>
      </w:r>
      <w:r w:rsidR="008D15BA">
        <w:rPr>
          <w:rFonts w:ascii="Times New Roman" w:hAnsi="Times New Roman"/>
          <w:b/>
          <w:sz w:val="28"/>
          <w:szCs w:val="28"/>
        </w:rPr>
        <w:t>а</w:t>
      </w:r>
      <w:r w:rsidR="00882114" w:rsidRPr="008D15BA">
        <w:rPr>
          <w:rFonts w:ascii="Times New Roman" w:hAnsi="Times New Roman"/>
          <w:b/>
          <w:sz w:val="28"/>
          <w:szCs w:val="28"/>
        </w:rPr>
        <w:t>»</w:t>
      </w:r>
      <w:r w:rsidRPr="008D15BA">
        <w:rPr>
          <w:rFonts w:ascii="Times New Roman" w:hAnsi="Times New Roman"/>
          <w:b/>
          <w:sz w:val="28"/>
          <w:szCs w:val="28"/>
        </w:rPr>
        <w:t xml:space="preserve"> </w:t>
      </w:r>
      <w:r w:rsidRPr="008D15BA">
        <w:rPr>
          <w:rFonts w:ascii="Times New Roman" w:hAnsi="Times New Roman"/>
          <w:sz w:val="28"/>
          <w:szCs w:val="28"/>
        </w:rPr>
        <w:t xml:space="preserve">– 404 слова. </w:t>
      </w:r>
    </w:p>
    <w:p w:rsidR="007605FA" w:rsidRPr="007A5BC9" w:rsidRDefault="007605FA" w:rsidP="007605FA">
      <w:pPr>
        <w:spacing w:after="0" w:line="240" w:lineRule="auto"/>
        <w:ind w:firstLine="454"/>
        <w:contextualSpacing/>
        <w:jc w:val="both"/>
        <w:rPr>
          <w:rFonts w:ascii="Times New Roman" w:hAnsi="Times New Roman"/>
          <w:sz w:val="28"/>
          <w:szCs w:val="28"/>
        </w:rPr>
      </w:pPr>
      <w:r w:rsidRPr="008D15BA">
        <w:rPr>
          <w:rFonts w:ascii="Times New Roman" w:hAnsi="Times New Roman"/>
          <w:sz w:val="28"/>
          <w:szCs w:val="28"/>
        </w:rPr>
        <w:t>Анализ лексических единиц тематической</w:t>
      </w:r>
      <w:r w:rsidRPr="007A5BC9">
        <w:rPr>
          <w:rFonts w:ascii="Times New Roman" w:hAnsi="Times New Roman"/>
          <w:sz w:val="28"/>
          <w:szCs w:val="28"/>
        </w:rPr>
        <w:t xml:space="preserve"> группы </w:t>
      </w:r>
      <w:r w:rsidR="00882114">
        <w:rPr>
          <w:rFonts w:ascii="Times New Roman" w:hAnsi="Times New Roman"/>
          <w:sz w:val="28"/>
          <w:szCs w:val="28"/>
        </w:rPr>
        <w:t>«</w:t>
      </w:r>
      <w:r w:rsidRPr="007A5BC9">
        <w:rPr>
          <w:rFonts w:ascii="Times New Roman" w:hAnsi="Times New Roman"/>
          <w:sz w:val="28"/>
          <w:szCs w:val="28"/>
        </w:rPr>
        <w:t>Экономика</w:t>
      </w:r>
      <w:r w:rsidR="00882114">
        <w:rPr>
          <w:rFonts w:ascii="Times New Roman" w:hAnsi="Times New Roman"/>
          <w:sz w:val="28"/>
          <w:szCs w:val="28"/>
        </w:rPr>
        <w:t>»</w:t>
      </w:r>
      <w:r w:rsidRPr="007A5BC9">
        <w:rPr>
          <w:rFonts w:ascii="Times New Roman" w:hAnsi="Times New Roman"/>
          <w:sz w:val="28"/>
          <w:szCs w:val="28"/>
        </w:rPr>
        <w:t>, показал, что все эти единицы являются существительными. Такой результат может быть объяснён спецификой данной области, которая предполагает большое количество специализированных терминов и понятий, в основном представленных существительными.</w:t>
      </w:r>
    </w:p>
    <w:p w:rsidR="007605FA" w:rsidRDefault="007605FA" w:rsidP="008D15BA">
      <w:pPr>
        <w:spacing w:after="0" w:line="240" w:lineRule="auto"/>
        <w:ind w:firstLine="454"/>
        <w:contextualSpacing/>
        <w:jc w:val="both"/>
        <w:rPr>
          <w:rFonts w:ascii="Times New Roman" w:hAnsi="Times New Roman"/>
          <w:sz w:val="28"/>
          <w:szCs w:val="28"/>
        </w:rPr>
      </w:pPr>
      <w:r w:rsidRPr="007A5BC9">
        <w:rPr>
          <w:rFonts w:ascii="Times New Roman" w:hAnsi="Times New Roman"/>
          <w:sz w:val="28"/>
          <w:szCs w:val="28"/>
        </w:rPr>
        <w:t>Существительные в экономическом дискурсе, как правило, обозначают экономические институты, процессы, концепции и показатели. Они могут указывать на различные элементы экономической системы и деятельности, включая финансовые инструменты, экономические стратегии, виды экономической политики, рыночные условия и т.д.</w:t>
      </w:r>
      <w:r w:rsidRPr="00FA611B">
        <w:rPr>
          <w:rFonts w:ascii="Times New Roman" w:hAnsi="Times New Roman"/>
          <w:sz w:val="28"/>
          <w:szCs w:val="28"/>
        </w:rPr>
        <w:t xml:space="preserve"> </w:t>
      </w:r>
      <w:r w:rsidRPr="007A5BC9">
        <w:rPr>
          <w:rFonts w:ascii="Times New Roman" w:hAnsi="Times New Roman"/>
          <w:sz w:val="28"/>
          <w:szCs w:val="28"/>
        </w:rPr>
        <w:t xml:space="preserve">Например, слова </w:t>
      </w:r>
      <w:r w:rsidRPr="008D15BA">
        <w:rPr>
          <w:rFonts w:ascii="Times New Roman" w:hAnsi="Times New Roman"/>
          <w:i/>
          <w:sz w:val="28"/>
          <w:szCs w:val="28"/>
        </w:rPr>
        <w:t>инфляция, девальвация, монополия, инвестиции, тариф, бюджет и дивиденды</w:t>
      </w:r>
      <w:r w:rsidRPr="007A5BC9">
        <w:rPr>
          <w:rFonts w:ascii="Times New Roman" w:hAnsi="Times New Roman"/>
          <w:sz w:val="28"/>
          <w:szCs w:val="28"/>
        </w:rPr>
        <w:t xml:space="preserve"> </w:t>
      </w:r>
      <w:r w:rsidR="008D15BA">
        <w:rPr>
          <w:rFonts w:ascii="Times New Roman" w:hAnsi="Times New Roman"/>
          <w:sz w:val="28"/>
          <w:szCs w:val="28"/>
        </w:rPr>
        <w:t>–</w:t>
      </w:r>
      <w:r w:rsidRPr="007A5BC9">
        <w:rPr>
          <w:rFonts w:ascii="Times New Roman" w:hAnsi="Times New Roman"/>
          <w:sz w:val="28"/>
          <w:szCs w:val="28"/>
        </w:rPr>
        <w:t xml:space="preserve"> все являются существительными, </w:t>
      </w:r>
      <w:r w:rsidR="008D15BA">
        <w:rPr>
          <w:rFonts w:ascii="Times New Roman" w:hAnsi="Times New Roman"/>
          <w:sz w:val="28"/>
          <w:szCs w:val="28"/>
        </w:rPr>
        <w:t>обозначающими</w:t>
      </w:r>
      <w:r w:rsidRPr="007A5BC9">
        <w:rPr>
          <w:rFonts w:ascii="Times New Roman" w:hAnsi="Times New Roman"/>
          <w:sz w:val="28"/>
          <w:szCs w:val="28"/>
        </w:rPr>
        <w:t xml:space="preserve"> ключевые экономические понятия.</w:t>
      </w:r>
    </w:p>
    <w:p w:rsidR="007605FA" w:rsidRPr="00F72DDC" w:rsidRDefault="007605FA" w:rsidP="008D15BA">
      <w:pPr>
        <w:spacing w:after="0" w:line="240" w:lineRule="auto"/>
        <w:ind w:firstLine="454"/>
        <w:contextualSpacing/>
        <w:rPr>
          <w:rFonts w:ascii="Times New Roman" w:hAnsi="Times New Roman"/>
          <w:sz w:val="28"/>
          <w:szCs w:val="28"/>
        </w:rPr>
      </w:pPr>
      <w:r w:rsidRPr="007A5BC9">
        <w:rPr>
          <w:rFonts w:ascii="Times New Roman" w:hAnsi="Times New Roman"/>
          <w:b/>
          <w:sz w:val="28"/>
          <w:szCs w:val="28"/>
        </w:rPr>
        <w:t xml:space="preserve">8. Группа </w:t>
      </w:r>
      <w:r w:rsidR="008D15BA">
        <w:rPr>
          <w:rFonts w:ascii="Times New Roman" w:hAnsi="Times New Roman"/>
          <w:b/>
          <w:sz w:val="28"/>
          <w:szCs w:val="28"/>
        </w:rPr>
        <w:t>«</w:t>
      </w:r>
      <w:r w:rsidRPr="007A5BC9">
        <w:rPr>
          <w:rFonts w:ascii="Times New Roman" w:hAnsi="Times New Roman"/>
          <w:b/>
          <w:sz w:val="28"/>
          <w:szCs w:val="28"/>
        </w:rPr>
        <w:t>Питани</w:t>
      </w:r>
      <w:r w:rsidR="008D15BA">
        <w:rPr>
          <w:rFonts w:ascii="Times New Roman" w:hAnsi="Times New Roman"/>
          <w:b/>
          <w:sz w:val="28"/>
          <w:szCs w:val="28"/>
        </w:rPr>
        <w:t xml:space="preserve">е» </w:t>
      </w:r>
      <w:r w:rsidR="008D15BA">
        <w:rPr>
          <w:rFonts w:ascii="Times New Roman" w:hAnsi="Times New Roman"/>
          <w:sz w:val="28"/>
          <w:szCs w:val="28"/>
        </w:rPr>
        <w:t xml:space="preserve"> – </w:t>
      </w:r>
      <w:r>
        <w:rPr>
          <w:rFonts w:ascii="Times New Roman" w:hAnsi="Times New Roman"/>
          <w:sz w:val="28"/>
          <w:szCs w:val="28"/>
        </w:rPr>
        <w:t xml:space="preserve"> 402 слова. </w:t>
      </w:r>
    </w:p>
    <w:p w:rsidR="007605FA" w:rsidRDefault="007605FA" w:rsidP="007605FA">
      <w:pPr>
        <w:spacing w:after="0" w:line="240" w:lineRule="auto"/>
        <w:ind w:firstLine="454"/>
        <w:contextualSpacing/>
        <w:jc w:val="both"/>
        <w:rPr>
          <w:rFonts w:ascii="Times New Roman" w:hAnsi="Times New Roman"/>
          <w:sz w:val="28"/>
          <w:szCs w:val="28"/>
        </w:rPr>
      </w:pPr>
      <w:r w:rsidRPr="00D84977">
        <w:rPr>
          <w:rFonts w:ascii="Times New Roman" w:hAnsi="Times New Roman"/>
          <w:sz w:val="28"/>
          <w:szCs w:val="28"/>
        </w:rPr>
        <w:t xml:space="preserve">Исследование лексических единиц, относящихся к тематической области </w:t>
      </w:r>
      <w:r w:rsidR="008D15BA">
        <w:rPr>
          <w:rFonts w:ascii="Times New Roman" w:hAnsi="Times New Roman"/>
          <w:sz w:val="28"/>
          <w:szCs w:val="28"/>
        </w:rPr>
        <w:t>«</w:t>
      </w:r>
      <w:r w:rsidRPr="00D84977">
        <w:rPr>
          <w:rFonts w:ascii="Times New Roman" w:hAnsi="Times New Roman"/>
          <w:sz w:val="28"/>
          <w:szCs w:val="28"/>
        </w:rPr>
        <w:t>Питание</w:t>
      </w:r>
      <w:r w:rsidR="008D15BA">
        <w:rPr>
          <w:rFonts w:ascii="Times New Roman" w:hAnsi="Times New Roman"/>
          <w:sz w:val="28"/>
          <w:szCs w:val="28"/>
        </w:rPr>
        <w:t>»</w:t>
      </w:r>
      <w:r w:rsidRPr="00D84977">
        <w:rPr>
          <w:rFonts w:ascii="Times New Roman" w:hAnsi="Times New Roman"/>
          <w:sz w:val="28"/>
          <w:szCs w:val="28"/>
        </w:rPr>
        <w:t>, выявило наличие 402 слов, которые были разделены на две основные части речи: существительные и прилагательные. Всего было обнаружено 287 существительных (71,4% от общего числа слов) и 115 прилагательных (28,6%).</w:t>
      </w:r>
    </w:p>
    <w:p w:rsidR="00261A31" w:rsidRPr="007B7631" w:rsidRDefault="00261A31" w:rsidP="00261A31">
      <w:pPr>
        <w:spacing w:after="0" w:line="240" w:lineRule="auto"/>
        <w:ind w:firstLine="454"/>
        <w:contextualSpacing/>
        <w:jc w:val="both"/>
        <w:rPr>
          <w:rFonts w:ascii="Times New Roman" w:hAnsi="Times New Roman"/>
          <w:i/>
          <w:sz w:val="28"/>
          <w:szCs w:val="28"/>
        </w:rPr>
      </w:pPr>
      <w:r>
        <w:rPr>
          <w:rFonts w:ascii="Times New Roman" w:hAnsi="Times New Roman"/>
          <w:sz w:val="28"/>
          <w:szCs w:val="28"/>
        </w:rPr>
        <w:t>Р</w:t>
      </w:r>
      <w:r w:rsidRPr="00D84977">
        <w:rPr>
          <w:rFonts w:ascii="Times New Roman" w:hAnsi="Times New Roman"/>
          <w:sz w:val="28"/>
          <w:szCs w:val="28"/>
        </w:rPr>
        <w:t xml:space="preserve">езультаты указывают на то, что в </w:t>
      </w:r>
      <w:r>
        <w:rPr>
          <w:rFonts w:ascii="Times New Roman" w:hAnsi="Times New Roman"/>
          <w:sz w:val="28"/>
          <w:szCs w:val="28"/>
        </w:rPr>
        <w:t>тематической группе «</w:t>
      </w:r>
      <w:r w:rsidRPr="00D84977">
        <w:rPr>
          <w:rFonts w:ascii="Times New Roman" w:hAnsi="Times New Roman"/>
          <w:sz w:val="28"/>
          <w:szCs w:val="28"/>
        </w:rPr>
        <w:t>Питание</w:t>
      </w:r>
      <w:r>
        <w:rPr>
          <w:rFonts w:ascii="Times New Roman" w:hAnsi="Times New Roman"/>
          <w:sz w:val="28"/>
          <w:szCs w:val="28"/>
        </w:rPr>
        <w:t>»</w:t>
      </w:r>
      <w:r w:rsidRPr="00D84977">
        <w:rPr>
          <w:rFonts w:ascii="Times New Roman" w:hAnsi="Times New Roman"/>
          <w:sz w:val="28"/>
          <w:szCs w:val="28"/>
        </w:rPr>
        <w:t xml:space="preserve"> существительные занимают доминирующую позицию по количеству употреблений. Это говорит о том, что в данной тематической области уделяется </w:t>
      </w:r>
      <w:r w:rsidRPr="00D84977">
        <w:rPr>
          <w:rFonts w:ascii="Times New Roman" w:hAnsi="Times New Roman"/>
          <w:sz w:val="28"/>
          <w:szCs w:val="28"/>
        </w:rPr>
        <w:lastRenderedPageBreak/>
        <w:t>большое внимание конкретным предметам и понятиям, связанным с питанием.</w:t>
      </w:r>
      <w:r>
        <w:rPr>
          <w:rFonts w:ascii="Times New Roman" w:hAnsi="Times New Roman"/>
          <w:sz w:val="28"/>
          <w:szCs w:val="28"/>
        </w:rPr>
        <w:t xml:space="preserve"> Например, </w:t>
      </w:r>
      <w:r w:rsidRPr="007B7631">
        <w:rPr>
          <w:rFonts w:ascii="Times New Roman" w:hAnsi="Times New Roman"/>
          <w:i/>
          <w:sz w:val="28"/>
          <w:szCs w:val="28"/>
        </w:rPr>
        <w:t>м</w:t>
      </w:r>
      <w:r>
        <w:rPr>
          <w:rFonts w:ascii="Times New Roman" w:hAnsi="Times New Roman"/>
          <w:i/>
          <w:sz w:val="28"/>
          <w:szCs w:val="28"/>
        </w:rPr>
        <w:t>аффин (muffin), милкшейк (milkshake),  смузи (smoothie),  кейк-попс (cake pops), капкейк (cupcake).</w:t>
      </w:r>
    </w:p>
    <w:tbl>
      <w:tblPr>
        <w:tblStyle w:val="-511"/>
        <w:tblpPr w:leftFromText="180" w:rightFromText="180" w:vertAnchor="text" w:horzAnchor="margin" w:tblpY="142"/>
        <w:tblW w:w="0" w:type="auto"/>
        <w:tblLook w:val="04A0" w:firstRow="1" w:lastRow="0" w:firstColumn="1" w:lastColumn="0" w:noHBand="0" w:noVBand="1"/>
      </w:tblPr>
      <w:tblGrid>
        <w:gridCol w:w="938"/>
        <w:gridCol w:w="3119"/>
        <w:gridCol w:w="2551"/>
        <w:gridCol w:w="2829"/>
      </w:tblGrid>
      <w:tr w:rsidR="00261A31" w:rsidRPr="00B70728" w:rsidTr="00261A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261A31" w:rsidRPr="00B70728" w:rsidRDefault="00261A31" w:rsidP="00261A31">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261A31" w:rsidRPr="00DD77C7" w:rsidRDefault="00261A31" w:rsidP="00261A31">
            <w:pPr>
              <w:ind w:firstLine="83"/>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261A31" w:rsidRPr="00DD77C7" w:rsidRDefault="00261A31" w:rsidP="00261A31">
            <w:pPr>
              <w:ind w:firstLine="83"/>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261A31" w:rsidRPr="00DD77C7" w:rsidRDefault="00261A31" w:rsidP="00261A31">
            <w:pPr>
              <w:ind w:firstLine="83"/>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261A31" w:rsidRPr="00B70728" w:rsidTr="00261A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261A31" w:rsidRPr="00B70728" w:rsidRDefault="00261A31" w:rsidP="00261A31">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261A31" w:rsidRPr="00B70728" w:rsidRDefault="00261A31" w:rsidP="00261A31">
            <w:pPr>
              <w:ind w:firstLine="83"/>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261A31" w:rsidRPr="00B70728" w:rsidRDefault="00261A31" w:rsidP="00261A31">
            <w:pPr>
              <w:ind w:firstLine="83"/>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287</w:t>
            </w:r>
          </w:p>
        </w:tc>
        <w:tc>
          <w:tcPr>
            <w:tcW w:w="2829" w:type="dxa"/>
          </w:tcPr>
          <w:p w:rsidR="00261A31" w:rsidRPr="00B70728" w:rsidRDefault="00261A31" w:rsidP="00261A31">
            <w:pPr>
              <w:ind w:firstLine="83"/>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71,4%</w:t>
            </w:r>
          </w:p>
        </w:tc>
      </w:tr>
      <w:tr w:rsidR="00261A31" w:rsidRPr="00B70728" w:rsidTr="00261A31">
        <w:tc>
          <w:tcPr>
            <w:cnfStyle w:val="001000000000" w:firstRow="0" w:lastRow="0" w:firstColumn="1" w:lastColumn="0" w:oddVBand="0" w:evenVBand="0" w:oddHBand="0" w:evenHBand="0" w:firstRowFirstColumn="0" w:firstRowLastColumn="0" w:lastRowFirstColumn="0" w:lastRowLastColumn="0"/>
            <w:tcW w:w="938" w:type="dxa"/>
          </w:tcPr>
          <w:p w:rsidR="00261A31" w:rsidRDefault="00261A31" w:rsidP="00261A31">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261A31" w:rsidRPr="00B70728" w:rsidRDefault="00261A31" w:rsidP="00261A31">
            <w:pPr>
              <w:ind w:firstLine="83"/>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261A31" w:rsidRDefault="00261A31" w:rsidP="00261A31">
            <w:pPr>
              <w:ind w:firstLine="83"/>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115</w:t>
            </w:r>
          </w:p>
        </w:tc>
        <w:tc>
          <w:tcPr>
            <w:tcW w:w="2829" w:type="dxa"/>
          </w:tcPr>
          <w:p w:rsidR="00261A31" w:rsidRDefault="00261A31" w:rsidP="00261A31">
            <w:pPr>
              <w:ind w:firstLine="83"/>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28,6%</w:t>
            </w:r>
          </w:p>
        </w:tc>
      </w:tr>
    </w:tbl>
    <w:p w:rsidR="00261A31" w:rsidRDefault="00261A31" w:rsidP="007605FA">
      <w:pPr>
        <w:spacing w:after="0" w:line="240" w:lineRule="auto"/>
        <w:ind w:firstLine="454"/>
        <w:contextualSpacing/>
        <w:jc w:val="both"/>
        <w:rPr>
          <w:rFonts w:ascii="Times New Roman" w:hAnsi="Times New Roman"/>
          <w:sz w:val="28"/>
          <w:szCs w:val="28"/>
        </w:rPr>
      </w:pPr>
    </w:p>
    <w:p w:rsidR="007605FA" w:rsidRDefault="007605FA" w:rsidP="007605FA">
      <w:pPr>
        <w:spacing w:after="0" w:line="240" w:lineRule="auto"/>
        <w:ind w:firstLine="454"/>
        <w:contextualSpacing/>
        <w:jc w:val="both"/>
        <w:rPr>
          <w:rFonts w:ascii="Times New Roman" w:hAnsi="Times New Roman"/>
          <w:i/>
          <w:sz w:val="28"/>
          <w:szCs w:val="28"/>
        </w:rPr>
      </w:pPr>
      <w:r w:rsidRPr="00D84977">
        <w:rPr>
          <w:rFonts w:ascii="Times New Roman" w:hAnsi="Times New Roman"/>
          <w:sz w:val="28"/>
          <w:szCs w:val="28"/>
        </w:rPr>
        <w:t xml:space="preserve">Существительные в </w:t>
      </w:r>
      <w:r w:rsidR="008D15BA">
        <w:rPr>
          <w:rFonts w:ascii="Times New Roman" w:hAnsi="Times New Roman"/>
          <w:sz w:val="28"/>
          <w:szCs w:val="28"/>
        </w:rPr>
        <w:t>группе «</w:t>
      </w:r>
      <w:r w:rsidRPr="00D84977">
        <w:rPr>
          <w:rFonts w:ascii="Times New Roman" w:hAnsi="Times New Roman"/>
          <w:sz w:val="28"/>
          <w:szCs w:val="28"/>
        </w:rPr>
        <w:t>Питание</w:t>
      </w:r>
      <w:r w:rsidR="008D15BA">
        <w:rPr>
          <w:rFonts w:ascii="Times New Roman" w:hAnsi="Times New Roman"/>
          <w:sz w:val="28"/>
          <w:szCs w:val="28"/>
        </w:rPr>
        <w:t>»</w:t>
      </w:r>
      <w:r w:rsidRPr="00D84977">
        <w:rPr>
          <w:rFonts w:ascii="Times New Roman" w:hAnsi="Times New Roman"/>
          <w:sz w:val="28"/>
          <w:szCs w:val="28"/>
        </w:rPr>
        <w:t xml:space="preserve"> могут относиться к различным аспектам, таким как</w:t>
      </w:r>
      <w:r w:rsidR="00545B97">
        <w:rPr>
          <w:rFonts w:ascii="Times New Roman" w:hAnsi="Times New Roman"/>
          <w:sz w:val="28"/>
          <w:szCs w:val="28"/>
        </w:rPr>
        <w:t xml:space="preserve">: </w:t>
      </w:r>
      <w:r w:rsidRPr="00D84977">
        <w:rPr>
          <w:rFonts w:ascii="Times New Roman" w:hAnsi="Times New Roman"/>
          <w:sz w:val="28"/>
          <w:szCs w:val="28"/>
        </w:rPr>
        <w:t xml:space="preserve">пищевые продукты, блюда, ингредиенты, </w:t>
      </w:r>
      <w:r w:rsidR="00545B97">
        <w:rPr>
          <w:rFonts w:ascii="Times New Roman" w:hAnsi="Times New Roman"/>
          <w:sz w:val="28"/>
          <w:szCs w:val="28"/>
        </w:rPr>
        <w:t>пищеварительная система, рацион</w:t>
      </w:r>
      <w:r w:rsidRPr="00D84977">
        <w:rPr>
          <w:rFonts w:ascii="Times New Roman" w:hAnsi="Times New Roman"/>
          <w:sz w:val="28"/>
          <w:szCs w:val="28"/>
        </w:rPr>
        <w:t xml:space="preserve"> питания и другие элементы, связанные с питанием.</w:t>
      </w:r>
    </w:p>
    <w:p w:rsidR="007605FA" w:rsidRDefault="007605FA" w:rsidP="007605FA">
      <w:pPr>
        <w:spacing w:after="0" w:line="240" w:lineRule="auto"/>
        <w:ind w:firstLine="454"/>
        <w:contextualSpacing/>
        <w:jc w:val="both"/>
        <w:rPr>
          <w:rFonts w:ascii="Times New Roman" w:hAnsi="Times New Roman"/>
          <w:sz w:val="28"/>
          <w:szCs w:val="28"/>
        </w:rPr>
      </w:pPr>
      <w:r w:rsidRPr="00D84977">
        <w:rPr>
          <w:rFonts w:ascii="Times New Roman" w:hAnsi="Times New Roman"/>
          <w:sz w:val="28"/>
          <w:szCs w:val="28"/>
        </w:rPr>
        <w:t>С другой стороны, прилагательные в данной тематической группе, вероятно, используются для описания свойств, качеств и характеристик, связанных с питанием. Это может включать диетические свойства продуктов, вкусовые качества, способы приготовления пищи и другие аспекты, которые могут быть важными при обсуждении питания.</w:t>
      </w: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9</w:t>
      </w:r>
      <w:r w:rsidRPr="007A5BC9">
        <w:rPr>
          <w:rFonts w:ascii="Times New Roman" w:hAnsi="Times New Roman"/>
          <w:b/>
          <w:sz w:val="28"/>
          <w:szCs w:val="28"/>
        </w:rPr>
        <w:t xml:space="preserve">. Группа </w:t>
      </w:r>
      <w:r w:rsidR="007D01FA">
        <w:rPr>
          <w:rFonts w:ascii="Times New Roman" w:hAnsi="Times New Roman"/>
          <w:b/>
          <w:sz w:val="28"/>
          <w:szCs w:val="28"/>
        </w:rPr>
        <w:t>«</w:t>
      </w:r>
      <w:r>
        <w:rPr>
          <w:rFonts w:ascii="Times New Roman" w:hAnsi="Times New Roman"/>
          <w:b/>
          <w:sz w:val="28"/>
          <w:szCs w:val="28"/>
        </w:rPr>
        <w:t>Дом</w:t>
      </w:r>
      <w:r w:rsidR="007D01FA">
        <w:rPr>
          <w:rFonts w:ascii="Times New Roman" w:hAnsi="Times New Roman"/>
          <w:b/>
          <w:sz w:val="28"/>
          <w:szCs w:val="28"/>
        </w:rPr>
        <w:t xml:space="preserve">» </w:t>
      </w:r>
      <w:r w:rsidR="007D01FA">
        <w:rPr>
          <w:rFonts w:ascii="Times New Roman" w:hAnsi="Times New Roman"/>
          <w:sz w:val="28"/>
          <w:szCs w:val="28"/>
        </w:rPr>
        <w:t>–</w:t>
      </w:r>
      <w:r>
        <w:rPr>
          <w:rFonts w:ascii="Times New Roman" w:hAnsi="Times New Roman"/>
          <w:sz w:val="28"/>
          <w:szCs w:val="28"/>
        </w:rPr>
        <w:t xml:space="preserve"> 400 слов. </w:t>
      </w:r>
    </w:p>
    <w:p w:rsidR="007605FA" w:rsidRDefault="007605FA" w:rsidP="007605FA">
      <w:pPr>
        <w:spacing w:after="0" w:line="240" w:lineRule="auto"/>
        <w:ind w:firstLine="454"/>
        <w:contextualSpacing/>
        <w:jc w:val="both"/>
        <w:rPr>
          <w:rFonts w:ascii="Times New Roman" w:hAnsi="Times New Roman"/>
          <w:sz w:val="28"/>
          <w:szCs w:val="28"/>
        </w:rPr>
      </w:pPr>
      <w:r w:rsidRPr="006414B1">
        <w:rPr>
          <w:rFonts w:ascii="Times New Roman" w:hAnsi="Times New Roman"/>
          <w:sz w:val="28"/>
          <w:szCs w:val="28"/>
        </w:rPr>
        <w:t xml:space="preserve">Анализ лексических единиц, относящихся к тематической области </w:t>
      </w:r>
      <w:r>
        <w:rPr>
          <w:rFonts w:ascii="Times New Roman" w:hAnsi="Times New Roman"/>
          <w:sz w:val="28"/>
          <w:szCs w:val="28"/>
        </w:rPr>
        <w:t>Дом</w:t>
      </w:r>
      <w:r w:rsidRPr="006414B1">
        <w:rPr>
          <w:rFonts w:ascii="Times New Roman" w:hAnsi="Times New Roman"/>
          <w:sz w:val="28"/>
          <w:szCs w:val="28"/>
        </w:rPr>
        <w:t>, выявил наличие 4</w:t>
      </w:r>
      <w:r>
        <w:rPr>
          <w:rFonts w:ascii="Times New Roman" w:hAnsi="Times New Roman"/>
          <w:sz w:val="28"/>
          <w:szCs w:val="28"/>
        </w:rPr>
        <w:t>00 слов</w:t>
      </w:r>
      <w:r w:rsidRPr="006414B1">
        <w:rPr>
          <w:rFonts w:ascii="Times New Roman" w:hAnsi="Times New Roman"/>
          <w:sz w:val="28"/>
          <w:szCs w:val="28"/>
        </w:rPr>
        <w:t xml:space="preserve">. </w:t>
      </w:r>
      <w:r>
        <w:rPr>
          <w:rFonts w:ascii="Times New Roman" w:hAnsi="Times New Roman"/>
          <w:sz w:val="28"/>
          <w:szCs w:val="28"/>
        </w:rPr>
        <w:t>Так как данная группа подразделяется на три подгруппы: предметы быта, и</w:t>
      </w:r>
      <w:r w:rsidRPr="00F046B9">
        <w:rPr>
          <w:rFonts w:ascii="Times New Roman" w:hAnsi="Times New Roman"/>
          <w:sz w:val="28"/>
          <w:szCs w:val="28"/>
        </w:rPr>
        <w:t>грушки</w:t>
      </w:r>
      <w:r>
        <w:rPr>
          <w:rFonts w:ascii="Times New Roman" w:hAnsi="Times New Roman"/>
          <w:sz w:val="28"/>
          <w:szCs w:val="28"/>
        </w:rPr>
        <w:t xml:space="preserve"> и и</w:t>
      </w:r>
      <w:r w:rsidRPr="00F046B9">
        <w:rPr>
          <w:rFonts w:ascii="Times New Roman" w:hAnsi="Times New Roman"/>
          <w:sz w:val="28"/>
          <w:szCs w:val="28"/>
        </w:rPr>
        <w:t>нтерьер</w:t>
      </w:r>
      <w:r>
        <w:rPr>
          <w:rFonts w:ascii="Times New Roman" w:hAnsi="Times New Roman"/>
          <w:sz w:val="28"/>
          <w:szCs w:val="28"/>
        </w:rPr>
        <w:t xml:space="preserve">, </w:t>
      </w:r>
      <w:r w:rsidRPr="007A5BC9">
        <w:rPr>
          <w:rFonts w:ascii="Times New Roman" w:hAnsi="Times New Roman"/>
          <w:sz w:val="28"/>
          <w:szCs w:val="28"/>
        </w:rPr>
        <w:t>все эти единицы являются существительными</w:t>
      </w:r>
      <w:r>
        <w:rPr>
          <w:rFonts w:ascii="Times New Roman" w:hAnsi="Times New Roman"/>
          <w:sz w:val="28"/>
          <w:szCs w:val="28"/>
        </w:rPr>
        <w:t xml:space="preserve">. Например, </w:t>
      </w:r>
    </w:p>
    <w:p w:rsidR="007605FA" w:rsidRPr="006D37FF"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D37FF">
        <w:rPr>
          <w:rFonts w:ascii="Times New Roman" w:hAnsi="Times New Roman"/>
          <w:i/>
          <w:sz w:val="28"/>
          <w:szCs w:val="28"/>
        </w:rPr>
        <w:t xml:space="preserve"> Робот-пылесос</w:t>
      </w:r>
      <w:r w:rsidR="007D01FA">
        <w:rPr>
          <w:rFonts w:ascii="Times New Roman" w:hAnsi="Times New Roman"/>
          <w:i/>
          <w:sz w:val="28"/>
          <w:szCs w:val="28"/>
        </w:rPr>
        <w:t xml:space="preserve"> (от английского robot-vacuum) </w:t>
      </w:r>
      <w:r w:rsidR="007D01FA">
        <w:rPr>
          <w:rFonts w:ascii="Times New Roman" w:hAnsi="Times New Roman"/>
          <w:sz w:val="28"/>
          <w:szCs w:val="28"/>
        </w:rPr>
        <w:t>–</w:t>
      </w:r>
      <w:r w:rsidRPr="006D37FF">
        <w:rPr>
          <w:rFonts w:ascii="Times New Roman" w:hAnsi="Times New Roman"/>
          <w:i/>
          <w:sz w:val="28"/>
          <w:szCs w:val="28"/>
        </w:rPr>
        <w:t xml:space="preserve"> автоматическое устройство для очистки полов и ковров.</w:t>
      </w:r>
    </w:p>
    <w:p w:rsidR="007605FA" w:rsidRPr="006D37FF"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D37FF">
        <w:rPr>
          <w:rFonts w:ascii="Times New Roman" w:hAnsi="Times New Roman"/>
          <w:i/>
          <w:sz w:val="28"/>
          <w:szCs w:val="28"/>
        </w:rPr>
        <w:t xml:space="preserve"> Смарт-освещение </w:t>
      </w:r>
      <w:r w:rsidR="007D01FA">
        <w:rPr>
          <w:rFonts w:ascii="Times New Roman" w:hAnsi="Times New Roman"/>
          <w:i/>
          <w:sz w:val="28"/>
          <w:szCs w:val="28"/>
        </w:rPr>
        <w:t xml:space="preserve">(от английского smart lighting) </w:t>
      </w:r>
      <w:r w:rsidR="007D01FA">
        <w:rPr>
          <w:rFonts w:ascii="Times New Roman" w:hAnsi="Times New Roman"/>
          <w:sz w:val="28"/>
          <w:szCs w:val="28"/>
        </w:rPr>
        <w:t>–</w:t>
      </w:r>
      <w:r w:rsidRPr="006D37FF">
        <w:rPr>
          <w:rFonts w:ascii="Times New Roman" w:hAnsi="Times New Roman"/>
          <w:i/>
          <w:sz w:val="28"/>
          <w:szCs w:val="28"/>
        </w:rPr>
        <w:t xml:space="preserve"> система освещения, управляемая с помощью смарт-технологий, таких как смартфоны, голосовые помощники или дистанционные управляющие устройства.</w:t>
      </w:r>
    </w:p>
    <w:p w:rsidR="007605FA" w:rsidRPr="006D37FF"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D37FF">
        <w:rPr>
          <w:rFonts w:ascii="Times New Roman" w:hAnsi="Times New Roman"/>
          <w:i/>
          <w:sz w:val="28"/>
          <w:szCs w:val="28"/>
        </w:rPr>
        <w:t xml:space="preserve"> Экокапсул</w:t>
      </w:r>
      <w:r w:rsidR="007D01FA">
        <w:rPr>
          <w:rFonts w:ascii="Times New Roman" w:hAnsi="Times New Roman"/>
          <w:i/>
          <w:sz w:val="28"/>
          <w:szCs w:val="28"/>
        </w:rPr>
        <w:t xml:space="preserve">а (от английского eco-capsule) </w:t>
      </w:r>
      <w:r w:rsidR="007D01FA">
        <w:rPr>
          <w:rFonts w:ascii="Times New Roman" w:hAnsi="Times New Roman"/>
          <w:sz w:val="28"/>
          <w:szCs w:val="28"/>
        </w:rPr>
        <w:t>–</w:t>
      </w:r>
      <w:r w:rsidRPr="006D37FF">
        <w:rPr>
          <w:rFonts w:ascii="Times New Roman" w:hAnsi="Times New Roman"/>
          <w:i/>
          <w:sz w:val="28"/>
          <w:szCs w:val="28"/>
        </w:rPr>
        <w:t xml:space="preserve"> инновационное жилищное решение, представляющее собой компактный и самодостаточный модуль, обеспечивающий жизнеобеспечение для одного или нескольких человек.</w:t>
      </w:r>
    </w:p>
    <w:p w:rsidR="007605FA" w:rsidRPr="006D37FF"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D37FF">
        <w:rPr>
          <w:rFonts w:ascii="Times New Roman" w:hAnsi="Times New Roman"/>
          <w:i/>
          <w:sz w:val="28"/>
          <w:szCs w:val="28"/>
        </w:rPr>
        <w:t xml:space="preserve"> Тейбл-топ игры (от английского tabletop games) </w:t>
      </w:r>
      <w:r w:rsidR="007D01FA">
        <w:rPr>
          <w:rFonts w:ascii="Times New Roman" w:hAnsi="Times New Roman"/>
          <w:sz w:val="28"/>
          <w:szCs w:val="28"/>
        </w:rPr>
        <w:t>–</w:t>
      </w:r>
      <w:r w:rsidRPr="006D37FF">
        <w:rPr>
          <w:rFonts w:ascii="Times New Roman" w:hAnsi="Times New Roman"/>
          <w:i/>
          <w:sz w:val="28"/>
          <w:szCs w:val="28"/>
        </w:rPr>
        <w:t xml:space="preserve"> это игры, которые играются на поверхности стола или плоской поверхности. </w:t>
      </w:r>
    </w:p>
    <w:p w:rsidR="007605FA" w:rsidRPr="006D37FF" w:rsidRDefault="007605FA" w:rsidP="00B51F41">
      <w:pPr>
        <w:pStyle w:val="a3"/>
        <w:numPr>
          <w:ilvl w:val="0"/>
          <w:numId w:val="30"/>
        </w:numPr>
        <w:spacing w:after="0" w:line="240" w:lineRule="auto"/>
        <w:ind w:left="0" w:firstLine="454"/>
        <w:jc w:val="both"/>
        <w:rPr>
          <w:rFonts w:ascii="Times New Roman" w:hAnsi="Times New Roman"/>
          <w:i/>
          <w:sz w:val="28"/>
          <w:szCs w:val="28"/>
        </w:rPr>
      </w:pPr>
      <w:r w:rsidRPr="006D37FF">
        <w:rPr>
          <w:rFonts w:ascii="Times New Roman" w:hAnsi="Times New Roman"/>
          <w:i/>
          <w:sz w:val="28"/>
          <w:szCs w:val="28"/>
        </w:rPr>
        <w:t xml:space="preserve"> Фиджет-спиннер (</w:t>
      </w:r>
      <w:r w:rsidR="007D01FA">
        <w:rPr>
          <w:rFonts w:ascii="Times New Roman" w:hAnsi="Times New Roman"/>
          <w:i/>
          <w:sz w:val="28"/>
          <w:szCs w:val="28"/>
        </w:rPr>
        <w:t xml:space="preserve">от английского fidget spinner) </w:t>
      </w:r>
      <w:r w:rsidR="007D01FA">
        <w:rPr>
          <w:rFonts w:ascii="Times New Roman" w:hAnsi="Times New Roman"/>
          <w:sz w:val="28"/>
          <w:szCs w:val="28"/>
        </w:rPr>
        <w:t>–</w:t>
      </w:r>
      <w:r w:rsidRPr="006D37FF">
        <w:rPr>
          <w:rFonts w:ascii="Times New Roman" w:hAnsi="Times New Roman"/>
          <w:i/>
          <w:sz w:val="28"/>
          <w:szCs w:val="28"/>
        </w:rPr>
        <w:t xml:space="preserve"> это маленькое устройство, предназначенное для ручного вращения между пальцами. </w:t>
      </w: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10</w:t>
      </w:r>
      <w:r w:rsidRPr="007A5BC9">
        <w:rPr>
          <w:rFonts w:ascii="Times New Roman" w:hAnsi="Times New Roman"/>
          <w:b/>
          <w:sz w:val="28"/>
          <w:szCs w:val="28"/>
        </w:rPr>
        <w:t xml:space="preserve">. Группа </w:t>
      </w:r>
      <w:r w:rsidR="007D01FA">
        <w:rPr>
          <w:rFonts w:ascii="Times New Roman" w:hAnsi="Times New Roman"/>
          <w:b/>
          <w:sz w:val="28"/>
          <w:szCs w:val="28"/>
        </w:rPr>
        <w:t>«</w:t>
      </w:r>
      <w:r w:rsidRPr="00F046B9">
        <w:rPr>
          <w:rFonts w:ascii="Times New Roman" w:hAnsi="Times New Roman"/>
          <w:b/>
          <w:sz w:val="28"/>
          <w:szCs w:val="28"/>
        </w:rPr>
        <w:t>Внешний вид</w:t>
      </w:r>
      <w:r w:rsidR="007D01FA">
        <w:rPr>
          <w:rFonts w:ascii="Times New Roman" w:hAnsi="Times New Roman"/>
          <w:b/>
          <w:sz w:val="28"/>
          <w:szCs w:val="28"/>
        </w:rPr>
        <w:t>»</w:t>
      </w:r>
      <w:r w:rsidR="007D01FA">
        <w:rPr>
          <w:rFonts w:ascii="Times New Roman" w:hAnsi="Times New Roman"/>
          <w:sz w:val="28"/>
          <w:szCs w:val="28"/>
        </w:rPr>
        <w:t xml:space="preserve"> </w:t>
      </w:r>
      <w:r>
        <w:rPr>
          <w:rFonts w:ascii="Times New Roman" w:hAnsi="Times New Roman"/>
          <w:sz w:val="28"/>
          <w:szCs w:val="28"/>
        </w:rPr>
        <w:t xml:space="preserve"> </w:t>
      </w:r>
      <w:r w:rsidR="007D01FA">
        <w:rPr>
          <w:rFonts w:ascii="Times New Roman" w:hAnsi="Times New Roman"/>
          <w:sz w:val="28"/>
          <w:szCs w:val="28"/>
        </w:rPr>
        <w:t>–</w:t>
      </w:r>
      <w:r>
        <w:rPr>
          <w:rFonts w:ascii="Times New Roman" w:hAnsi="Times New Roman"/>
          <w:sz w:val="28"/>
          <w:szCs w:val="28"/>
        </w:rPr>
        <w:t xml:space="preserve">394 слова. </w:t>
      </w:r>
    </w:p>
    <w:p w:rsidR="007605FA" w:rsidRDefault="007605FA" w:rsidP="007605FA">
      <w:pPr>
        <w:spacing w:after="0" w:line="240" w:lineRule="auto"/>
        <w:ind w:firstLine="454"/>
        <w:contextualSpacing/>
        <w:jc w:val="both"/>
        <w:rPr>
          <w:rFonts w:ascii="Times New Roman" w:hAnsi="Times New Roman"/>
          <w:sz w:val="28"/>
          <w:szCs w:val="28"/>
        </w:rPr>
      </w:pPr>
      <w:r w:rsidRPr="006414B1">
        <w:rPr>
          <w:rFonts w:ascii="Times New Roman" w:hAnsi="Times New Roman"/>
          <w:sz w:val="28"/>
          <w:szCs w:val="28"/>
        </w:rPr>
        <w:t xml:space="preserve">Анализ лексических единиц, относящихся к тематической области </w:t>
      </w:r>
      <w:r>
        <w:rPr>
          <w:rFonts w:ascii="Times New Roman" w:hAnsi="Times New Roman"/>
          <w:sz w:val="28"/>
          <w:szCs w:val="28"/>
        </w:rPr>
        <w:t>Внешний вид</w:t>
      </w:r>
      <w:r w:rsidRPr="006414B1">
        <w:rPr>
          <w:rFonts w:ascii="Times New Roman" w:hAnsi="Times New Roman"/>
          <w:sz w:val="28"/>
          <w:szCs w:val="28"/>
        </w:rPr>
        <w:t xml:space="preserve">, выявил наличие </w:t>
      </w:r>
      <w:r>
        <w:rPr>
          <w:rFonts w:ascii="Times New Roman" w:hAnsi="Times New Roman"/>
          <w:sz w:val="28"/>
          <w:szCs w:val="28"/>
        </w:rPr>
        <w:t>394 слов</w:t>
      </w:r>
      <w:r w:rsidRPr="006414B1">
        <w:rPr>
          <w:rFonts w:ascii="Times New Roman" w:hAnsi="Times New Roman"/>
          <w:sz w:val="28"/>
          <w:szCs w:val="28"/>
        </w:rPr>
        <w:t>. Эти единицы распределены между двумя основными частями речи: существительными (</w:t>
      </w:r>
      <w:r>
        <w:rPr>
          <w:rFonts w:ascii="Times New Roman" w:hAnsi="Times New Roman"/>
          <w:sz w:val="28"/>
          <w:szCs w:val="28"/>
        </w:rPr>
        <w:t>292 единиц) и прилагательными (102</w:t>
      </w:r>
      <w:r w:rsidRPr="006414B1">
        <w:rPr>
          <w:rFonts w:ascii="Times New Roman" w:hAnsi="Times New Roman"/>
          <w:sz w:val="28"/>
          <w:szCs w:val="28"/>
        </w:rPr>
        <w:t xml:space="preserve"> единиц).</w:t>
      </w:r>
    </w:p>
    <w:p w:rsidR="007605FA" w:rsidRPr="000237A8" w:rsidRDefault="007605FA" w:rsidP="007605FA">
      <w:pPr>
        <w:spacing w:after="0" w:line="240" w:lineRule="auto"/>
        <w:ind w:firstLine="454"/>
        <w:contextualSpacing/>
        <w:jc w:val="both"/>
        <w:rPr>
          <w:rFonts w:ascii="Times New Roman" w:hAnsi="Times New Roman"/>
          <w:sz w:val="28"/>
          <w:szCs w:val="28"/>
        </w:rPr>
      </w:pPr>
      <w:r w:rsidRPr="000237A8">
        <w:rPr>
          <w:rFonts w:ascii="Times New Roman" w:hAnsi="Times New Roman"/>
          <w:sz w:val="28"/>
          <w:szCs w:val="28"/>
        </w:rPr>
        <w:t xml:space="preserve">Большая часть лексических единиц связана с описанием и именованием предметов и атрибутов, относящихся к внешнему виду (существительные). То есть названия одежды, аксессуаров, или названия направления моды. Например, </w:t>
      </w:r>
    </w:p>
    <w:p w:rsidR="007605FA" w:rsidRPr="000237A8" w:rsidRDefault="007D01FA" w:rsidP="00B51F41">
      <w:pPr>
        <w:pStyle w:val="a3"/>
        <w:numPr>
          <w:ilvl w:val="0"/>
          <w:numId w:val="31"/>
        </w:numPr>
        <w:spacing w:after="0" w:line="240" w:lineRule="auto"/>
        <w:ind w:left="0" w:firstLine="454"/>
        <w:jc w:val="both"/>
        <w:rPr>
          <w:rFonts w:ascii="Times New Roman" w:hAnsi="Times New Roman"/>
          <w:i/>
          <w:sz w:val="28"/>
          <w:szCs w:val="28"/>
        </w:rPr>
      </w:pPr>
      <w:r>
        <w:rPr>
          <w:rFonts w:ascii="Times New Roman" w:hAnsi="Times New Roman"/>
          <w:i/>
          <w:sz w:val="28"/>
          <w:szCs w:val="28"/>
        </w:rPr>
        <w:t xml:space="preserve">Хилсы (heels) </w:t>
      </w:r>
      <w:r w:rsidR="007605FA" w:rsidRPr="000237A8">
        <w:rPr>
          <w:rFonts w:ascii="Times New Roman" w:hAnsi="Times New Roman"/>
          <w:i/>
          <w:sz w:val="28"/>
          <w:szCs w:val="28"/>
        </w:rPr>
        <w:t xml:space="preserve"> </w:t>
      </w:r>
      <w:r>
        <w:rPr>
          <w:rFonts w:ascii="Times New Roman" w:hAnsi="Times New Roman"/>
          <w:sz w:val="28"/>
          <w:szCs w:val="28"/>
        </w:rPr>
        <w:t>–</w:t>
      </w:r>
      <w:r w:rsidR="007605FA" w:rsidRPr="000237A8">
        <w:rPr>
          <w:rFonts w:ascii="Times New Roman" w:hAnsi="Times New Roman"/>
          <w:i/>
          <w:sz w:val="28"/>
          <w:szCs w:val="28"/>
        </w:rPr>
        <w:t>высокие женские туфли на высоком каблуке.</w:t>
      </w:r>
    </w:p>
    <w:p w:rsidR="007605FA" w:rsidRPr="000237A8" w:rsidRDefault="007D01FA" w:rsidP="00B51F41">
      <w:pPr>
        <w:pStyle w:val="a3"/>
        <w:numPr>
          <w:ilvl w:val="0"/>
          <w:numId w:val="31"/>
        </w:numPr>
        <w:spacing w:after="0" w:line="240" w:lineRule="auto"/>
        <w:ind w:left="0" w:firstLine="454"/>
        <w:jc w:val="both"/>
        <w:rPr>
          <w:rFonts w:ascii="Times New Roman" w:hAnsi="Times New Roman"/>
          <w:i/>
          <w:sz w:val="28"/>
          <w:szCs w:val="28"/>
        </w:rPr>
      </w:pPr>
      <w:r>
        <w:rPr>
          <w:rFonts w:ascii="Times New Roman" w:hAnsi="Times New Roman"/>
          <w:i/>
          <w:sz w:val="28"/>
          <w:szCs w:val="28"/>
        </w:rPr>
        <w:t xml:space="preserve">Худи (hoodie) </w:t>
      </w:r>
      <w:r w:rsidR="007605FA" w:rsidRPr="000237A8">
        <w:rPr>
          <w:rFonts w:ascii="Times New Roman" w:hAnsi="Times New Roman"/>
          <w:i/>
          <w:sz w:val="28"/>
          <w:szCs w:val="28"/>
        </w:rPr>
        <w:t xml:space="preserve"> </w:t>
      </w:r>
      <w:r>
        <w:rPr>
          <w:rFonts w:ascii="Times New Roman" w:hAnsi="Times New Roman"/>
          <w:sz w:val="28"/>
          <w:szCs w:val="28"/>
        </w:rPr>
        <w:t xml:space="preserve">– </w:t>
      </w:r>
      <w:r w:rsidR="007605FA" w:rsidRPr="000237A8">
        <w:rPr>
          <w:rFonts w:ascii="Times New Roman" w:hAnsi="Times New Roman"/>
          <w:i/>
          <w:sz w:val="28"/>
          <w:szCs w:val="28"/>
        </w:rPr>
        <w:t>свитшот с капюшоном.</w:t>
      </w:r>
    </w:p>
    <w:p w:rsidR="007605FA" w:rsidRPr="000237A8" w:rsidRDefault="007D01FA" w:rsidP="00B51F41">
      <w:pPr>
        <w:pStyle w:val="a3"/>
        <w:numPr>
          <w:ilvl w:val="0"/>
          <w:numId w:val="31"/>
        </w:numPr>
        <w:spacing w:after="0" w:line="240" w:lineRule="auto"/>
        <w:ind w:left="0" w:firstLine="454"/>
        <w:jc w:val="both"/>
        <w:rPr>
          <w:rFonts w:ascii="Times New Roman" w:hAnsi="Times New Roman"/>
          <w:i/>
          <w:sz w:val="28"/>
          <w:szCs w:val="28"/>
        </w:rPr>
      </w:pPr>
      <w:r>
        <w:rPr>
          <w:rFonts w:ascii="Times New Roman" w:hAnsi="Times New Roman"/>
          <w:i/>
          <w:sz w:val="28"/>
          <w:szCs w:val="28"/>
        </w:rPr>
        <w:t xml:space="preserve">Шузы (shoes) </w:t>
      </w:r>
      <w:r>
        <w:rPr>
          <w:rFonts w:ascii="Times New Roman" w:hAnsi="Times New Roman"/>
          <w:sz w:val="28"/>
          <w:szCs w:val="28"/>
        </w:rPr>
        <w:t>–</w:t>
      </w:r>
      <w:r w:rsidR="007605FA" w:rsidRPr="000237A8">
        <w:rPr>
          <w:rFonts w:ascii="Times New Roman" w:hAnsi="Times New Roman"/>
          <w:i/>
          <w:sz w:val="28"/>
          <w:szCs w:val="28"/>
        </w:rPr>
        <w:t xml:space="preserve"> обувь.</w:t>
      </w:r>
    </w:p>
    <w:p w:rsidR="007605FA" w:rsidRPr="000237A8" w:rsidRDefault="007D01FA" w:rsidP="00B51F41">
      <w:pPr>
        <w:pStyle w:val="a3"/>
        <w:numPr>
          <w:ilvl w:val="0"/>
          <w:numId w:val="31"/>
        </w:numPr>
        <w:spacing w:after="0" w:line="240" w:lineRule="auto"/>
        <w:ind w:left="0" w:firstLine="454"/>
        <w:jc w:val="both"/>
        <w:rPr>
          <w:rFonts w:ascii="Times New Roman" w:hAnsi="Times New Roman"/>
          <w:i/>
          <w:sz w:val="28"/>
          <w:szCs w:val="28"/>
        </w:rPr>
      </w:pPr>
      <w:r>
        <w:rPr>
          <w:rFonts w:ascii="Times New Roman" w:hAnsi="Times New Roman"/>
          <w:i/>
          <w:sz w:val="28"/>
          <w:szCs w:val="28"/>
        </w:rPr>
        <w:lastRenderedPageBreak/>
        <w:t xml:space="preserve">Кроп топ (crop top) </w:t>
      </w:r>
      <w:r>
        <w:rPr>
          <w:rFonts w:ascii="Times New Roman" w:hAnsi="Times New Roman"/>
          <w:sz w:val="28"/>
          <w:szCs w:val="28"/>
        </w:rPr>
        <w:t>–</w:t>
      </w:r>
      <w:r w:rsidR="007605FA" w:rsidRPr="000237A8">
        <w:rPr>
          <w:rFonts w:ascii="Times New Roman" w:hAnsi="Times New Roman"/>
          <w:i/>
          <w:sz w:val="28"/>
          <w:szCs w:val="28"/>
        </w:rPr>
        <w:t xml:space="preserve"> футболка или топ, обрезанный и короткий, обычно оставляющий показывающими живот.</w:t>
      </w:r>
    </w:p>
    <w:p w:rsidR="007605FA" w:rsidRPr="000237A8" w:rsidRDefault="007D01FA" w:rsidP="00B51F41">
      <w:pPr>
        <w:pStyle w:val="a3"/>
        <w:numPr>
          <w:ilvl w:val="0"/>
          <w:numId w:val="31"/>
        </w:numPr>
        <w:spacing w:after="0" w:line="240" w:lineRule="auto"/>
        <w:ind w:left="0" w:firstLine="454"/>
        <w:jc w:val="both"/>
        <w:rPr>
          <w:rFonts w:ascii="Times New Roman" w:hAnsi="Times New Roman"/>
          <w:i/>
          <w:sz w:val="28"/>
          <w:szCs w:val="28"/>
        </w:rPr>
      </w:pPr>
      <w:r>
        <w:rPr>
          <w:rFonts w:ascii="Times New Roman" w:hAnsi="Times New Roman"/>
          <w:i/>
          <w:sz w:val="28"/>
          <w:szCs w:val="28"/>
        </w:rPr>
        <w:t xml:space="preserve">Фанни пэк (fanny pack) </w:t>
      </w:r>
      <w:r>
        <w:rPr>
          <w:rFonts w:ascii="Times New Roman" w:hAnsi="Times New Roman"/>
          <w:sz w:val="28"/>
          <w:szCs w:val="28"/>
        </w:rPr>
        <w:t>–</w:t>
      </w:r>
      <w:r w:rsidR="007605FA" w:rsidRPr="000237A8">
        <w:rPr>
          <w:rFonts w:ascii="Times New Roman" w:hAnsi="Times New Roman"/>
          <w:i/>
          <w:sz w:val="28"/>
          <w:szCs w:val="28"/>
        </w:rPr>
        <w:t xml:space="preserve"> поясная сумка, которая носится на бедре или талии.</w:t>
      </w:r>
    </w:p>
    <w:p w:rsidR="007605FA" w:rsidRPr="000237A8" w:rsidRDefault="007605FA" w:rsidP="00B51F41">
      <w:pPr>
        <w:pStyle w:val="a3"/>
        <w:numPr>
          <w:ilvl w:val="0"/>
          <w:numId w:val="31"/>
        </w:numPr>
        <w:spacing w:after="0" w:line="240" w:lineRule="auto"/>
        <w:ind w:left="0" w:firstLine="454"/>
        <w:jc w:val="both"/>
        <w:rPr>
          <w:rFonts w:ascii="Times New Roman" w:hAnsi="Times New Roman"/>
          <w:i/>
          <w:sz w:val="28"/>
          <w:szCs w:val="28"/>
        </w:rPr>
      </w:pPr>
      <w:r w:rsidRPr="000237A8">
        <w:rPr>
          <w:rFonts w:ascii="Times New Roman" w:hAnsi="Times New Roman"/>
          <w:i/>
          <w:sz w:val="28"/>
          <w:szCs w:val="28"/>
        </w:rPr>
        <w:t>Ч</w:t>
      </w:r>
      <w:r w:rsidR="007D01FA">
        <w:rPr>
          <w:rFonts w:ascii="Times New Roman" w:hAnsi="Times New Roman"/>
          <w:i/>
          <w:sz w:val="28"/>
          <w:szCs w:val="28"/>
        </w:rPr>
        <w:t xml:space="preserve">анки сникерс (chunky sneakers) </w:t>
      </w:r>
      <w:r w:rsidR="007D01FA">
        <w:rPr>
          <w:rFonts w:ascii="Times New Roman" w:hAnsi="Times New Roman"/>
          <w:sz w:val="28"/>
          <w:szCs w:val="28"/>
        </w:rPr>
        <w:t>–</w:t>
      </w:r>
      <w:r w:rsidRPr="000237A8">
        <w:rPr>
          <w:rFonts w:ascii="Times New Roman" w:hAnsi="Times New Roman"/>
          <w:i/>
          <w:sz w:val="28"/>
          <w:szCs w:val="28"/>
        </w:rPr>
        <w:t xml:space="preserve"> модные кроссовки с массивной подошвой.</w:t>
      </w:r>
    </w:p>
    <w:p w:rsidR="007605FA" w:rsidRDefault="007605FA" w:rsidP="007605FA">
      <w:pPr>
        <w:spacing w:after="0" w:line="240" w:lineRule="auto"/>
        <w:ind w:firstLine="454"/>
        <w:contextualSpacing/>
        <w:jc w:val="both"/>
        <w:rPr>
          <w:rFonts w:ascii="Times New Roman" w:hAnsi="Times New Roman"/>
          <w:sz w:val="28"/>
          <w:szCs w:val="28"/>
        </w:rPr>
      </w:pPr>
      <w:r w:rsidRPr="000237A8">
        <w:rPr>
          <w:rFonts w:ascii="Times New Roman" w:hAnsi="Times New Roman"/>
          <w:sz w:val="28"/>
          <w:szCs w:val="28"/>
        </w:rPr>
        <w:t>Относительно меньшая часть лексических единиц относится к прилагательным, которые используются для описания и характеристики внешнего вида.</w:t>
      </w:r>
      <w:r>
        <w:rPr>
          <w:rFonts w:ascii="Times New Roman" w:hAnsi="Times New Roman"/>
          <w:sz w:val="28"/>
          <w:szCs w:val="28"/>
        </w:rPr>
        <w:t xml:space="preserve"> Например, </w:t>
      </w:r>
    </w:p>
    <w:p w:rsidR="007605FA" w:rsidRPr="000237A8" w:rsidRDefault="007605FA" w:rsidP="00B51F41">
      <w:pPr>
        <w:pStyle w:val="a3"/>
        <w:numPr>
          <w:ilvl w:val="0"/>
          <w:numId w:val="32"/>
        </w:numPr>
        <w:spacing w:after="0" w:line="240" w:lineRule="auto"/>
        <w:ind w:left="0" w:firstLine="454"/>
        <w:jc w:val="both"/>
        <w:rPr>
          <w:rFonts w:ascii="Times New Roman" w:hAnsi="Times New Roman"/>
          <w:i/>
          <w:sz w:val="28"/>
          <w:szCs w:val="28"/>
        </w:rPr>
      </w:pPr>
      <w:r>
        <w:rPr>
          <w:rFonts w:ascii="Times New Roman" w:hAnsi="Times New Roman"/>
          <w:i/>
          <w:sz w:val="28"/>
          <w:szCs w:val="28"/>
        </w:rPr>
        <w:t xml:space="preserve"> </w:t>
      </w:r>
      <w:r w:rsidRPr="000237A8">
        <w:rPr>
          <w:rFonts w:ascii="Times New Roman" w:hAnsi="Times New Roman"/>
          <w:i/>
          <w:sz w:val="28"/>
          <w:szCs w:val="28"/>
        </w:rPr>
        <w:t>Фэш</w:t>
      </w:r>
      <w:r>
        <w:rPr>
          <w:rFonts w:ascii="Times New Roman" w:hAnsi="Times New Roman"/>
          <w:i/>
          <w:sz w:val="28"/>
          <w:szCs w:val="28"/>
        </w:rPr>
        <w:t>е</w:t>
      </w:r>
      <w:r w:rsidRPr="000237A8">
        <w:rPr>
          <w:rFonts w:ascii="Times New Roman" w:hAnsi="Times New Roman"/>
          <w:i/>
          <w:sz w:val="28"/>
          <w:szCs w:val="28"/>
        </w:rPr>
        <w:t>н</w:t>
      </w:r>
      <w:r>
        <w:rPr>
          <w:rFonts w:ascii="Times New Roman" w:hAnsi="Times New Roman"/>
          <w:i/>
          <w:sz w:val="28"/>
          <w:szCs w:val="28"/>
        </w:rPr>
        <w:t>ебельный</w:t>
      </w:r>
      <w:r w:rsidRPr="000237A8">
        <w:rPr>
          <w:rFonts w:ascii="Times New Roman" w:hAnsi="Times New Roman"/>
          <w:i/>
          <w:sz w:val="28"/>
          <w:szCs w:val="28"/>
        </w:rPr>
        <w:t xml:space="preserve"> (fashion</w:t>
      </w:r>
      <w:r>
        <w:rPr>
          <w:rFonts w:ascii="Times New Roman" w:hAnsi="Times New Roman"/>
          <w:i/>
          <w:sz w:val="28"/>
          <w:szCs w:val="28"/>
          <w:lang w:val="en-US"/>
        </w:rPr>
        <w:t>able</w:t>
      </w:r>
      <w:r w:rsidR="007D01FA">
        <w:rPr>
          <w:rFonts w:ascii="Times New Roman" w:hAnsi="Times New Roman"/>
          <w:i/>
          <w:sz w:val="28"/>
          <w:szCs w:val="28"/>
        </w:rPr>
        <w:t xml:space="preserve">) </w:t>
      </w:r>
      <w:r w:rsidR="007D01FA">
        <w:rPr>
          <w:rFonts w:ascii="Times New Roman" w:hAnsi="Times New Roman"/>
          <w:sz w:val="28"/>
          <w:szCs w:val="28"/>
        </w:rPr>
        <w:t>–</w:t>
      </w:r>
      <w:r w:rsidRPr="000237A8">
        <w:rPr>
          <w:rFonts w:ascii="Times New Roman" w:hAnsi="Times New Roman"/>
          <w:i/>
          <w:sz w:val="28"/>
          <w:szCs w:val="28"/>
        </w:rPr>
        <w:t xml:space="preserve"> модный, стильный.</w:t>
      </w:r>
    </w:p>
    <w:p w:rsidR="007605FA" w:rsidRPr="000237A8" w:rsidRDefault="007D01FA" w:rsidP="00B51F41">
      <w:pPr>
        <w:pStyle w:val="a3"/>
        <w:numPr>
          <w:ilvl w:val="0"/>
          <w:numId w:val="32"/>
        </w:numPr>
        <w:spacing w:after="0" w:line="240" w:lineRule="auto"/>
        <w:ind w:left="0" w:firstLine="454"/>
        <w:jc w:val="both"/>
        <w:rPr>
          <w:rFonts w:ascii="Times New Roman" w:hAnsi="Times New Roman"/>
          <w:i/>
          <w:sz w:val="28"/>
          <w:szCs w:val="28"/>
        </w:rPr>
      </w:pPr>
      <w:r>
        <w:rPr>
          <w:rFonts w:ascii="Times New Roman" w:hAnsi="Times New Roman"/>
          <w:i/>
          <w:sz w:val="28"/>
          <w:szCs w:val="28"/>
        </w:rPr>
        <w:t xml:space="preserve">Трендсеттер (trendsetter) </w:t>
      </w:r>
      <w:r w:rsidR="007605FA" w:rsidRPr="000237A8">
        <w:rPr>
          <w:rFonts w:ascii="Times New Roman" w:hAnsi="Times New Roman"/>
          <w:i/>
          <w:sz w:val="28"/>
          <w:szCs w:val="28"/>
        </w:rPr>
        <w:t xml:space="preserve"> </w:t>
      </w:r>
      <w:r>
        <w:rPr>
          <w:rFonts w:ascii="Times New Roman" w:hAnsi="Times New Roman"/>
          <w:sz w:val="28"/>
          <w:szCs w:val="28"/>
        </w:rPr>
        <w:t xml:space="preserve">– </w:t>
      </w:r>
      <w:r w:rsidR="007605FA" w:rsidRPr="000237A8">
        <w:rPr>
          <w:rFonts w:ascii="Times New Roman" w:hAnsi="Times New Roman"/>
          <w:i/>
          <w:sz w:val="28"/>
          <w:szCs w:val="28"/>
        </w:rPr>
        <w:t>модный, задающий тренды.</w:t>
      </w:r>
    </w:p>
    <w:p w:rsidR="007605FA" w:rsidRPr="000237A8" w:rsidRDefault="007D01FA" w:rsidP="00B51F41">
      <w:pPr>
        <w:pStyle w:val="a3"/>
        <w:numPr>
          <w:ilvl w:val="0"/>
          <w:numId w:val="32"/>
        </w:numPr>
        <w:spacing w:after="0" w:line="240" w:lineRule="auto"/>
        <w:ind w:left="0" w:firstLine="454"/>
        <w:jc w:val="both"/>
        <w:rPr>
          <w:rFonts w:ascii="Times New Roman" w:hAnsi="Times New Roman"/>
          <w:i/>
          <w:sz w:val="28"/>
          <w:szCs w:val="28"/>
        </w:rPr>
      </w:pPr>
      <w:r>
        <w:rPr>
          <w:rFonts w:ascii="Times New Roman" w:hAnsi="Times New Roman"/>
          <w:i/>
          <w:sz w:val="28"/>
          <w:szCs w:val="28"/>
        </w:rPr>
        <w:t>Унисекс (unisex)</w:t>
      </w:r>
      <w:r w:rsidRPr="007D01FA">
        <w:rPr>
          <w:rFonts w:ascii="Times New Roman" w:hAnsi="Times New Roman"/>
          <w:sz w:val="28"/>
          <w:szCs w:val="28"/>
        </w:rPr>
        <w:t xml:space="preserve"> </w:t>
      </w:r>
      <w:r>
        <w:rPr>
          <w:rFonts w:ascii="Times New Roman" w:hAnsi="Times New Roman"/>
          <w:sz w:val="28"/>
          <w:szCs w:val="28"/>
        </w:rPr>
        <w:t>–</w:t>
      </w:r>
      <w:r w:rsidR="007605FA" w:rsidRPr="000237A8">
        <w:rPr>
          <w:rFonts w:ascii="Times New Roman" w:hAnsi="Times New Roman"/>
          <w:i/>
          <w:sz w:val="28"/>
          <w:szCs w:val="28"/>
        </w:rPr>
        <w:t xml:space="preserve"> унисекс, подходящий для обоих полов.</w:t>
      </w:r>
    </w:p>
    <w:p w:rsidR="007605FA" w:rsidRPr="000237A8" w:rsidRDefault="007605FA" w:rsidP="00B51F41">
      <w:pPr>
        <w:pStyle w:val="a3"/>
        <w:numPr>
          <w:ilvl w:val="0"/>
          <w:numId w:val="32"/>
        </w:numPr>
        <w:spacing w:after="0" w:line="240" w:lineRule="auto"/>
        <w:ind w:left="0" w:firstLine="454"/>
        <w:jc w:val="both"/>
        <w:rPr>
          <w:rFonts w:ascii="Times New Roman" w:hAnsi="Times New Roman"/>
          <w:i/>
          <w:sz w:val="28"/>
          <w:szCs w:val="28"/>
        </w:rPr>
      </w:pPr>
      <w:r w:rsidRPr="000237A8">
        <w:rPr>
          <w:rFonts w:ascii="Times New Roman" w:hAnsi="Times New Roman"/>
          <w:i/>
          <w:sz w:val="28"/>
          <w:szCs w:val="28"/>
        </w:rPr>
        <w:t>Стрит стайл (street style)</w:t>
      </w:r>
      <w:r w:rsidR="007D01FA" w:rsidRPr="007D01FA">
        <w:rPr>
          <w:rFonts w:ascii="Times New Roman" w:hAnsi="Times New Roman"/>
          <w:sz w:val="28"/>
          <w:szCs w:val="28"/>
        </w:rPr>
        <w:t xml:space="preserve"> </w:t>
      </w:r>
      <w:r w:rsidR="007D01FA">
        <w:rPr>
          <w:rFonts w:ascii="Times New Roman" w:hAnsi="Times New Roman"/>
          <w:sz w:val="28"/>
          <w:szCs w:val="28"/>
        </w:rPr>
        <w:t>–</w:t>
      </w:r>
      <w:r w:rsidRPr="000237A8">
        <w:rPr>
          <w:rFonts w:ascii="Times New Roman" w:hAnsi="Times New Roman"/>
          <w:i/>
          <w:sz w:val="28"/>
          <w:szCs w:val="28"/>
        </w:rPr>
        <w:t xml:space="preserve">  уличный стиль, связанный с городской модой.</w:t>
      </w:r>
    </w:p>
    <w:p w:rsidR="007605FA" w:rsidRPr="000237A8" w:rsidRDefault="007605FA" w:rsidP="00B51F41">
      <w:pPr>
        <w:pStyle w:val="a3"/>
        <w:numPr>
          <w:ilvl w:val="0"/>
          <w:numId w:val="32"/>
        </w:numPr>
        <w:spacing w:after="0" w:line="240" w:lineRule="auto"/>
        <w:ind w:left="0" w:firstLine="454"/>
        <w:jc w:val="both"/>
        <w:rPr>
          <w:rFonts w:ascii="Times New Roman" w:hAnsi="Times New Roman"/>
          <w:i/>
          <w:sz w:val="28"/>
          <w:szCs w:val="28"/>
        </w:rPr>
      </w:pPr>
      <w:r w:rsidRPr="000237A8">
        <w:rPr>
          <w:rFonts w:ascii="Times New Roman" w:hAnsi="Times New Roman"/>
          <w:i/>
          <w:sz w:val="28"/>
          <w:szCs w:val="28"/>
        </w:rPr>
        <w:t xml:space="preserve">Оверсайз (oversize) </w:t>
      </w:r>
      <w:r w:rsidR="007D01FA">
        <w:rPr>
          <w:rFonts w:ascii="Times New Roman" w:hAnsi="Times New Roman"/>
          <w:sz w:val="28"/>
          <w:szCs w:val="28"/>
        </w:rPr>
        <w:t>–</w:t>
      </w:r>
      <w:r w:rsidRPr="000237A8">
        <w:rPr>
          <w:rFonts w:ascii="Times New Roman" w:hAnsi="Times New Roman"/>
          <w:i/>
          <w:sz w:val="28"/>
          <w:szCs w:val="28"/>
        </w:rPr>
        <w:t xml:space="preserve"> большого размера, свободный посадкой.</w:t>
      </w:r>
    </w:p>
    <w:p w:rsidR="007605FA" w:rsidRPr="000237A8" w:rsidRDefault="007605FA" w:rsidP="00B51F41">
      <w:pPr>
        <w:pStyle w:val="a3"/>
        <w:numPr>
          <w:ilvl w:val="0"/>
          <w:numId w:val="32"/>
        </w:numPr>
        <w:spacing w:after="0" w:line="240" w:lineRule="auto"/>
        <w:ind w:left="0" w:firstLine="454"/>
        <w:jc w:val="both"/>
        <w:rPr>
          <w:rFonts w:ascii="Times New Roman" w:hAnsi="Times New Roman"/>
          <w:i/>
          <w:sz w:val="28"/>
          <w:szCs w:val="28"/>
        </w:rPr>
      </w:pPr>
      <w:r w:rsidRPr="000237A8">
        <w:rPr>
          <w:rFonts w:ascii="Times New Roman" w:hAnsi="Times New Roman"/>
          <w:i/>
          <w:sz w:val="28"/>
          <w:szCs w:val="28"/>
        </w:rPr>
        <w:t xml:space="preserve">Sustainable fashion </w:t>
      </w:r>
      <w:r w:rsidR="007D01FA">
        <w:rPr>
          <w:rFonts w:ascii="Times New Roman" w:hAnsi="Times New Roman"/>
          <w:sz w:val="28"/>
          <w:szCs w:val="28"/>
        </w:rPr>
        <w:t>–</w:t>
      </w:r>
      <w:r w:rsidRPr="000237A8">
        <w:rPr>
          <w:rFonts w:ascii="Times New Roman" w:hAnsi="Times New Roman"/>
          <w:i/>
          <w:sz w:val="28"/>
          <w:szCs w:val="28"/>
        </w:rPr>
        <w:t xml:space="preserve"> устойчивая мода, связанная с экологичностью и этичностью.</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По результатам проведенного морфологического анализа в тематической группе </w:t>
      </w:r>
      <w:r>
        <w:rPr>
          <w:rFonts w:ascii="Times New Roman" w:hAnsi="Times New Roman"/>
          <w:sz w:val="28"/>
          <w:szCs w:val="28"/>
        </w:rPr>
        <w:t>Внешний вид</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938"/>
        <w:gridCol w:w="3069"/>
        <w:gridCol w:w="2498"/>
        <w:gridCol w:w="2702"/>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hanging="5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hanging="5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hanging="54"/>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292</w:t>
            </w:r>
          </w:p>
        </w:tc>
        <w:tc>
          <w:tcPr>
            <w:tcW w:w="2829" w:type="dxa"/>
          </w:tcPr>
          <w:p w:rsidR="007605FA" w:rsidRPr="00B70728" w:rsidRDefault="007605FA" w:rsidP="000053B8">
            <w:pPr>
              <w:ind w:hanging="54"/>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74%</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hanging="5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7605FA" w:rsidRDefault="007605FA" w:rsidP="000053B8">
            <w:pPr>
              <w:ind w:hanging="5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102</w:t>
            </w:r>
          </w:p>
        </w:tc>
        <w:tc>
          <w:tcPr>
            <w:tcW w:w="2829" w:type="dxa"/>
          </w:tcPr>
          <w:p w:rsidR="007605FA" w:rsidRDefault="007605FA" w:rsidP="000053B8">
            <w:pPr>
              <w:ind w:hanging="54"/>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26%</w:t>
            </w:r>
          </w:p>
        </w:tc>
      </w:tr>
    </w:tbl>
    <w:p w:rsidR="007605FA" w:rsidRDefault="007605FA" w:rsidP="007605FA">
      <w:pPr>
        <w:spacing w:after="0" w:line="240" w:lineRule="auto"/>
        <w:ind w:firstLine="454"/>
        <w:contextualSpacing/>
        <w:jc w:val="both"/>
        <w:rPr>
          <w:rFonts w:ascii="Times New Roman" w:hAnsi="Times New Roman"/>
          <w:sz w:val="28"/>
          <w:szCs w:val="28"/>
        </w:rPr>
      </w:pP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11</w:t>
      </w:r>
      <w:r w:rsidRPr="007A5BC9">
        <w:rPr>
          <w:rFonts w:ascii="Times New Roman" w:hAnsi="Times New Roman"/>
          <w:b/>
          <w:sz w:val="28"/>
          <w:szCs w:val="28"/>
        </w:rPr>
        <w:t xml:space="preserve">. Группа </w:t>
      </w:r>
      <w:r w:rsidR="007D01FA">
        <w:rPr>
          <w:rFonts w:ascii="Times New Roman" w:hAnsi="Times New Roman"/>
          <w:b/>
          <w:sz w:val="28"/>
          <w:szCs w:val="28"/>
        </w:rPr>
        <w:t>«Н</w:t>
      </w:r>
      <w:r>
        <w:rPr>
          <w:rFonts w:ascii="Times New Roman" w:hAnsi="Times New Roman"/>
          <w:b/>
          <w:sz w:val="28"/>
          <w:szCs w:val="28"/>
        </w:rPr>
        <w:t>аука</w:t>
      </w:r>
      <w:r w:rsidR="007D01FA">
        <w:rPr>
          <w:rFonts w:ascii="Times New Roman" w:hAnsi="Times New Roman"/>
          <w:b/>
          <w:sz w:val="28"/>
          <w:szCs w:val="28"/>
        </w:rPr>
        <w:t>»</w:t>
      </w:r>
      <w:r w:rsidR="007D01FA">
        <w:rPr>
          <w:rFonts w:ascii="Times New Roman" w:hAnsi="Times New Roman"/>
          <w:sz w:val="28"/>
          <w:szCs w:val="28"/>
        </w:rPr>
        <w:t xml:space="preserve">  –</w:t>
      </w:r>
      <w:r>
        <w:rPr>
          <w:rFonts w:ascii="Times New Roman" w:hAnsi="Times New Roman"/>
          <w:sz w:val="28"/>
          <w:szCs w:val="28"/>
        </w:rPr>
        <w:t xml:space="preserve"> 329 слов. </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В</w:t>
      </w:r>
      <w:r w:rsidRPr="007A5BC9">
        <w:rPr>
          <w:rFonts w:ascii="Times New Roman" w:hAnsi="Times New Roman"/>
          <w:sz w:val="28"/>
          <w:szCs w:val="28"/>
        </w:rPr>
        <w:t>се эти единицы являются существительными</w:t>
      </w:r>
      <w:r>
        <w:rPr>
          <w:rFonts w:ascii="Times New Roman" w:hAnsi="Times New Roman"/>
          <w:sz w:val="28"/>
          <w:szCs w:val="28"/>
        </w:rPr>
        <w:t xml:space="preserve">. </w:t>
      </w:r>
      <w:r w:rsidRPr="0068167B">
        <w:rPr>
          <w:rFonts w:ascii="Times New Roman" w:hAnsi="Times New Roman"/>
          <w:sz w:val="28"/>
          <w:szCs w:val="28"/>
        </w:rPr>
        <w:t>Существительные, представленные в данном наборе, отражают различные аспекты и дисципл</w:t>
      </w:r>
      <w:r>
        <w:rPr>
          <w:rFonts w:ascii="Times New Roman" w:hAnsi="Times New Roman"/>
          <w:sz w:val="28"/>
          <w:szCs w:val="28"/>
        </w:rPr>
        <w:t xml:space="preserve">ины науки, включая естественные, социальные, </w:t>
      </w:r>
      <w:r w:rsidRPr="0068167B">
        <w:rPr>
          <w:rFonts w:ascii="Times New Roman" w:hAnsi="Times New Roman"/>
          <w:sz w:val="28"/>
          <w:szCs w:val="28"/>
        </w:rPr>
        <w:t xml:space="preserve">гуманитарные науки, а также </w:t>
      </w:r>
      <w:r>
        <w:rPr>
          <w:rFonts w:ascii="Times New Roman" w:hAnsi="Times New Roman"/>
          <w:sz w:val="28"/>
          <w:szCs w:val="28"/>
        </w:rPr>
        <w:t>инженерные и технические науки.</w:t>
      </w: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12</w:t>
      </w:r>
      <w:r w:rsidRPr="007A5BC9">
        <w:rPr>
          <w:rFonts w:ascii="Times New Roman" w:hAnsi="Times New Roman"/>
          <w:b/>
          <w:sz w:val="28"/>
          <w:szCs w:val="28"/>
        </w:rPr>
        <w:t xml:space="preserve">. Группа </w:t>
      </w:r>
      <w:r w:rsidR="008A4461">
        <w:rPr>
          <w:rFonts w:ascii="Times New Roman" w:hAnsi="Times New Roman"/>
          <w:b/>
          <w:sz w:val="28"/>
          <w:szCs w:val="28"/>
        </w:rPr>
        <w:t>«О</w:t>
      </w:r>
      <w:r>
        <w:rPr>
          <w:rFonts w:ascii="Times New Roman" w:hAnsi="Times New Roman"/>
          <w:b/>
          <w:sz w:val="28"/>
          <w:szCs w:val="28"/>
        </w:rPr>
        <w:t>бразование</w:t>
      </w:r>
      <w:r w:rsidR="008A4461">
        <w:rPr>
          <w:rFonts w:ascii="Times New Roman" w:hAnsi="Times New Roman"/>
          <w:b/>
          <w:sz w:val="28"/>
          <w:szCs w:val="28"/>
        </w:rPr>
        <w:t>»</w:t>
      </w:r>
      <w:r w:rsidR="008A4461">
        <w:rPr>
          <w:rFonts w:ascii="Times New Roman" w:hAnsi="Times New Roman"/>
          <w:sz w:val="28"/>
          <w:szCs w:val="28"/>
        </w:rPr>
        <w:t xml:space="preserve"> –</w:t>
      </w:r>
      <w:r>
        <w:rPr>
          <w:rFonts w:ascii="Times New Roman" w:hAnsi="Times New Roman"/>
          <w:sz w:val="28"/>
          <w:szCs w:val="28"/>
        </w:rPr>
        <w:t xml:space="preserve"> 325 слов. </w:t>
      </w:r>
    </w:p>
    <w:p w:rsidR="007605FA" w:rsidRDefault="008A4461"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Данные </w:t>
      </w:r>
      <w:r w:rsidR="007605FA" w:rsidRPr="006414B1">
        <w:rPr>
          <w:rFonts w:ascii="Times New Roman" w:hAnsi="Times New Roman"/>
          <w:sz w:val="28"/>
          <w:szCs w:val="28"/>
        </w:rPr>
        <w:t xml:space="preserve">единицы распределены между </w:t>
      </w:r>
      <w:r w:rsidR="007605FA">
        <w:rPr>
          <w:rFonts w:ascii="Times New Roman" w:hAnsi="Times New Roman"/>
          <w:sz w:val="28"/>
          <w:szCs w:val="28"/>
        </w:rPr>
        <w:t xml:space="preserve">тремя </w:t>
      </w:r>
      <w:r w:rsidR="007605FA" w:rsidRPr="006414B1">
        <w:rPr>
          <w:rFonts w:ascii="Times New Roman" w:hAnsi="Times New Roman"/>
          <w:sz w:val="28"/>
          <w:szCs w:val="28"/>
        </w:rPr>
        <w:t>частями речи: существительными (</w:t>
      </w:r>
      <w:r w:rsidR="007605FA">
        <w:rPr>
          <w:rFonts w:ascii="Times New Roman" w:hAnsi="Times New Roman"/>
          <w:sz w:val="28"/>
          <w:szCs w:val="28"/>
        </w:rPr>
        <w:t>255 единиц), прилагательными (42 единиц) и глаголами (28 единиц)</w:t>
      </w:r>
    </w:p>
    <w:p w:rsidR="007605FA" w:rsidRPr="0068167B" w:rsidRDefault="007605FA" w:rsidP="007605FA">
      <w:pPr>
        <w:spacing w:after="0" w:line="240" w:lineRule="auto"/>
        <w:ind w:firstLine="454"/>
        <w:contextualSpacing/>
        <w:jc w:val="both"/>
        <w:rPr>
          <w:rFonts w:ascii="Times New Roman" w:hAnsi="Times New Roman"/>
          <w:sz w:val="28"/>
          <w:szCs w:val="28"/>
        </w:rPr>
      </w:pPr>
      <w:r w:rsidRPr="0068167B">
        <w:rPr>
          <w:rFonts w:ascii="Times New Roman" w:hAnsi="Times New Roman"/>
          <w:sz w:val="28"/>
          <w:szCs w:val="28"/>
        </w:rPr>
        <w:t>Существительные являются наиболее распространенным типом лексических единиц в данной тематической области, составляя примерно 78% общего числа слов. Это указыва</w:t>
      </w:r>
      <w:r>
        <w:rPr>
          <w:rFonts w:ascii="Times New Roman" w:hAnsi="Times New Roman"/>
          <w:sz w:val="28"/>
          <w:szCs w:val="28"/>
        </w:rPr>
        <w:t>е</w:t>
      </w:r>
      <w:r w:rsidRPr="0068167B">
        <w:rPr>
          <w:rFonts w:ascii="Times New Roman" w:hAnsi="Times New Roman"/>
          <w:sz w:val="28"/>
          <w:szCs w:val="28"/>
        </w:rPr>
        <w:t>т на широкий спектр понятий, объектов и явлений, связанных с образованием.</w:t>
      </w:r>
      <w:r>
        <w:rPr>
          <w:rFonts w:ascii="Times New Roman" w:hAnsi="Times New Roman"/>
          <w:sz w:val="28"/>
          <w:szCs w:val="28"/>
        </w:rPr>
        <w:t xml:space="preserve"> Например, </w:t>
      </w:r>
      <w:r w:rsidRPr="00B610F2">
        <w:rPr>
          <w:rFonts w:ascii="Times New Roman" w:hAnsi="Times New Roman"/>
          <w:i/>
          <w:sz w:val="28"/>
          <w:szCs w:val="28"/>
        </w:rPr>
        <w:t>онлайн-образование, дистанционное обучение, вебинар, MOOC, менторинг, геймификация (использование игровых механик в о</w:t>
      </w:r>
      <w:r>
        <w:rPr>
          <w:rFonts w:ascii="Times New Roman" w:hAnsi="Times New Roman"/>
          <w:i/>
          <w:sz w:val="28"/>
          <w:szCs w:val="28"/>
        </w:rPr>
        <w:t xml:space="preserve">бучении), электронное портфолио, </w:t>
      </w:r>
      <w:r w:rsidRPr="001940F6">
        <w:rPr>
          <w:rFonts w:ascii="Times New Roman" w:hAnsi="Times New Roman"/>
          <w:i/>
          <w:sz w:val="28"/>
          <w:szCs w:val="28"/>
        </w:rPr>
        <w:t>тьюторство (нас</w:t>
      </w:r>
      <w:r>
        <w:rPr>
          <w:rFonts w:ascii="Times New Roman" w:hAnsi="Times New Roman"/>
          <w:i/>
          <w:sz w:val="28"/>
          <w:szCs w:val="28"/>
        </w:rPr>
        <w:t>тавничество).</w:t>
      </w:r>
    </w:p>
    <w:p w:rsidR="007605FA" w:rsidRPr="0068167B" w:rsidRDefault="007605FA" w:rsidP="007605FA">
      <w:pPr>
        <w:spacing w:after="0" w:line="240" w:lineRule="auto"/>
        <w:ind w:firstLine="454"/>
        <w:contextualSpacing/>
        <w:jc w:val="both"/>
        <w:rPr>
          <w:rFonts w:ascii="Times New Roman" w:hAnsi="Times New Roman"/>
          <w:sz w:val="28"/>
          <w:szCs w:val="28"/>
        </w:rPr>
      </w:pPr>
      <w:r w:rsidRPr="0068167B">
        <w:rPr>
          <w:rFonts w:ascii="Times New Roman" w:hAnsi="Times New Roman"/>
          <w:sz w:val="28"/>
          <w:szCs w:val="28"/>
        </w:rPr>
        <w:t>Прилагательные составляют около 13% общего числа слов и используются для описания и характеристики аспектов и качеств, связанных с образованием. Это может включать прилагательные, описывающие различные типы образовательных программ, методики, подходы и уровни образования.</w:t>
      </w:r>
      <w:r>
        <w:rPr>
          <w:rFonts w:ascii="Times New Roman" w:hAnsi="Times New Roman"/>
          <w:sz w:val="28"/>
          <w:szCs w:val="28"/>
        </w:rPr>
        <w:t xml:space="preserve"> Например, </w:t>
      </w:r>
      <w:r w:rsidRPr="00B610F2">
        <w:rPr>
          <w:rFonts w:ascii="Times New Roman" w:hAnsi="Times New Roman"/>
          <w:i/>
          <w:sz w:val="28"/>
          <w:szCs w:val="28"/>
        </w:rPr>
        <w:t xml:space="preserve">блендед-обучение (смешанное обучение), лифлонг лернинг (пожизненное обучение), флиппед класс (перевернутый класс), </w:t>
      </w:r>
      <w:r>
        <w:rPr>
          <w:rFonts w:ascii="Times New Roman" w:hAnsi="Times New Roman"/>
          <w:i/>
          <w:sz w:val="28"/>
          <w:szCs w:val="28"/>
        </w:rPr>
        <w:t xml:space="preserve">коллаборативное обучение и др. </w:t>
      </w:r>
    </w:p>
    <w:p w:rsidR="007605FA" w:rsidRPr="00B610F2" w:rsidRDefault="007605FA" w:rsidP="007605FA">
      <w:pPr>
        <w:spacing w:after="0" w:line="240" w:lineRule="auto"/>
        <w:ind w:firstLine="454"/>
        <w:contextualSpacing/>
        <w:jc w:val="both"/>
        <w:rPr>
          <w:rFonts w:ascii="Times New Roman" w:hAnsi="Times New Roman"/>
          <w:i/>
          <w:sz w:val="28"/>
          <w:szCs w:val="28"/>
        </w:rPr>
      </w:pPr>
      <w:r w:rsidRPr="0068167B">
        <w:rPr>
          <w:rFonts w:ascii="Times New Roman" w:hAnsi="Times New Roman"/>
          <w:sz w:val="28"/>
          <w:szCs w:val="28"/>
        </w:rPr>
        <w:lastRenderedPageBreak/>
        <w:t>Глаголы составляют примерно 9% общего числа слов и отражают действия и процессы, связанные с образованием. Это могут быть глаголы, описывающие преподавание, обучение, изучение, развитие и другие аспекты образовательного процесса.</w:t>
      </w:r>
      <w:r>
        <w:rPr>
          <w:rFonts w:ascii="Times New Roman" w:hAnsi="Times New Roman"/>
          <w:sz w:val="28"/>
          <w:szCs w:val="28"/>
        </w:rPr>
        <w:t xml:space="preserve"> Например, </w:t>
      </w:r>
      <w:r>
        <w:rPr>
          <w:rFonts w:ascii="Times New Roman" w:hAnsi="Times New Roman"/>
          <w:i/>
          <w:sz w:val="28"/>
          <w:szCs w:val="28"/>
        </w:rPr>
        <w:t>т</w:t>
      </w:r>
      <w:r w:rsidRPr="00C513F4">
        <w:rPr>
          <w:rFonts w:ascii="Times New Roman" w:hAnsi="Times New Roman"/>
          <w:i/>
          <w:sz w:val="28"/>
          <w:szCs w:val="28"/>
        </w:rPr>
        <w:t>ьюторить (</w:t>
      </w:r>
      <w:r w:rsidRPr="00C513F4">
        <w:rPr>
          <w:rFonts w:ascii="Times New Roman" w:hAnsi="Times New Roman"/>
          <w:i/>
          <w:sz w:val="28"/>
          <w:szCs w:val="28"/>
          <w:lang w:val="en-US"/>
        </w:rPr>
        <w:t>to</w:t>
      </w:r>
      <w:r w:rsidRPr="00C513F4">
        <w:rPr>
          <w:rFonts w:ascii="Times New Roman" w:hAnsi="Times New Roman"/>
          <w:i/>
          <w:sz w:val="28"/>
          <w:szCs w:val="28"/>
        </w:rPr>
        <w:t xml:space="preserve"> </w:t>
      </w:r>
      <w:r w:rsidRPr="00C513F4">
        <w:rPr>
          <w:rFonts w:ascii="Times New Roman" w:hAnsi="Times New Roman"/>
          <w:i/>
          <w:sz w:val="28"/>
          <w:szCs w:val="28"/>
          <w:lang w:val="en-US"/>
        </w:rPr>
        <w:t>tutor</w:t>
      </w:r>
      <w:r w:rsidRPr="00C513F4">
        <w:rPr>
          <w:rFonts w:ascii="Times New Roman" w:hAnsi="Times New Roman"/>
          <w:i/>
          <w:sz w:val="28"/>
          <w:szCs w:val="28"/>
        </w:rPr>
        <w:t xml:space="preserve">), </w:t>
      </w:r>
      <w:r>
        <w:rPr>
          <w:rFonts w:ascii="Times New Roman" w:hAnsi="Times New Roman"/>
          <w:i/>
          <w:sz w:val="28"/>
          <w:szCs w:val="28"/>
        </w:rPr>
        <w:t>м</w:t>
      </w:r>
      <w:r w:rsidRPr="00C513F4">
        <w:rPr>
          <w:rFonts w:ascii="Times New Roman" w:hAnsi="Times New Roman"/>
          <w:i/>
          <w:sz w:val="28"/>
          <w:szCs w:val="28"/>
        </w:rPr>
        <w:t>енторить (</w:t>
      </w:r>
      <w:r w:rsidRPr="00C513F4">
        <w:rPr>
          <w:rFonts w:ascii="Times New Roman" w:hAnsi="Times New Roman"/>
          <w:i/>
          <w:sz w:val="28"/>
          <w:szCs w:val="28"/>
          <w:lang w:val="en-US"/>
        </w:rPr>
        <w:t>to</w:t>
      </w:r>
      <w:r w:rsidRPr="00C513F4">
        <w:rPr>
          <w:rFonts w:ascii="Times New Roman" w:hAnsi="Times New Roman"/>
          <w:i/>
          <w:sz w:val="28"/>
          <w:szCs w:val="28"/>
        </w:rPr>
        <w:t xml:space="preserve"> </w:t>
      </w:r>
      <w:r w:rsidRPr="00C513F4">
        <w:rPr>
          <w:rFonts w:ascii="Times New Roman" w:hAnsi="Times New Roman"/>
          <w:i/>
          <w:sz w:val="28"/>
          <w:szCs w:val="28"/>
          <w:lang w:val="en-US"/>
        </w:rPr>
        <w:t>mentor</w:t>
      </w:r>
      <w:r w:rsidRPr="00C513F4">
        <w:rPr>
          <w:rFonts w:ascii="Times New Roman" w:hAnsi="Times New Roman"/>
          <w:i/>
          <w:sz w:val="28"/>
          <w:szCs w:val="28"/>
        </w:rPr>
        <w:t xml:space="preserve">), </w:t>
      </w:r>
      <w:r>
        <w:rPr>
          <w:rFonts w:ascii="Times New Roman" w:hAnsi="Times New Roman"/>
          <w:i/>
          <w:sz w:val="28"/>
          <w:szCs w:val="28"/>
        </w:rPr>
        <w:t>моделировать</w:t>
      </w:r>
      <w:r w:rsidRPr="00C513F4">
        <w:rPr>
          <w:rFonts w:ascii="Times New Roman" w:hAnsi="Times New Roman"/>
          <w:i/>
          <w:sz w:val="28"/>
          <w:szCs w:val="28"/>
        </w:rPr>
        <w:t xml:space="preserve"> (</w:t>
      </w:r>
      <w:r w:rsidRPr="00C513F4">
        <w:rPr>
          <w:rFonts w:ascii="Times New Roman" w:hAnsi="Times New Roman"/>
          <w:i/>
          <w:sz w:val="28"/>
          <w:szCs w:val="28"/>
          <w:lang w:val="en-US"/>
        </w:rPr>
        <w:t>to</w:t>
      </w:r>
      <w:r w:rsidRPr="00C513F4">
        <w:rPr>
          <w:rFonts w:ascii="Times New Roman" w:hAnsi="Times New Roman"/>
          <w:i/>
          <w:sz w:val="28"/>
          <w:szCs w:val="28"/>
        </w:rPr>
        <w:t xml:space="preserve"> </w:t>
      </w:r>
      <w:r w:rsidRPr="00C513F4">
        <w:rPr>
          <w:rFonts w:ascii="Times New Roman" w:hAnsi="Times New Roman"/>
          <w:i/>
          <w:sz w:val="28"/>
          <w:szCs w:val="28"/>
          <w:lang w:val="en-US"/>
        </w:rPr>
        <w:t>model</w:t>
      </w:r>
      <w:r w:rsidRPr="00C513F4">
        <w:rPr>
          <w:rFonts w:ascii="Times New Roman" w:hAnsi="Times New Roman"/>
          <w:i/>
          <w:sz w:val="28"/>
          <w:szCs w:val="28"/>
        </w:rPr>
        <w:t xml:space="preserve">), </w:t>
      </w:r>
      <w:r>
        <w:rPr>
          <w:rFonts w:ascii="Times New Roman" w:hAnsi="Times New Roman"/>
          <w:i/>
          <w:sz w:val="28"/>
          <w:szCs w:val="28"/>
        </w:rPr>
        <w:t>и</w:t>
      </w:r>
      <w:r w:rsidRPr="00C513F4">
        <w:rPr>
          <w:rFonts w:ascii="Times New Roman" w:hAnsi="Times New Roman"/>
          <w:i/>
          <w:sz w:val="28"/>
          <w:szCs w:val="28"/>
        </w:rPr>
        <w:t>ндивидуализировать (</w:t>
      </w:r>
      <w:r w:rsidRPr="00C513F4">
        <w:rPr>
          <w:rFonts w:ascii="Times New Roman" w:hAnsi="Times New Roman"/>
          <w:i/>
          <w:sz w:val="28"/>
          <w:szCs w:val="28"/>
          <w:lang w:val="en-US"/>
        </w:rPr>
        <w:t>to</w:t>
      </w:r>
      <w:r w:rsidRPr="00C513F4">
        <w:rPr>
          <w:rFonts w:ascii="Times New Roman" w:hAnsi="Times New Roman"/>
          <w:i/>
          <w:sz w:val="28"/>
          <w:szCs w:val="28"/>
        </w:rPr>
        <w:t xml:space="preserve"> </w:t>
      </w:r>
      <w:r w:rsidRPr="00C513F4">
        <w:rPr>
          <w:rFonts w:ascii="Times New Roman" w:hAnsi="Times New Roman"/>
          <w:i/>
          <w:sz w:val="28"/>
          <w:szCs w:val="28"/>
          <w:lang w:val="en-US"/>
        </w:rPr>
        <w:t>individualize</w:t>
      </w:r>
      <w:r w:rsidRPr="00C513F4">
        <w:rPr>
          <w:rFonts w:ascii="Times New Roman" w:hAnsi="Times New Roman"/>
          <w:i/>
          <w:sz w:val="28"/>
          <w:szCs w:val="28"/>
        </w:rPr>
        <w:t xml:space="preserve">), </w:t>
      </w:r>
      <w:r>
        <w:rPr>
          <w:rFonts w:ascii="Times New Roman" w:hAnsi="Times New Roman"/>
          <w:i/>
          <w:sz w:val="28"/>
          <w:szCs w:val="28"/>
        </w:rPr>
        <w:t>а</w:t>
      </w:r>
      <w:r w:rsidRPr="00C513F4">
        <w:rPr>
          <w:rFonts w:ascii="Times New Roman" w:hAnsi="Times New Roman"/>
          <w:i/>
          <w:sz w:val="28"/>
          <w:szCs w:val="28"/>
        </w:rPr>
        <w:t>даптировать (</w:t>
      </w:r>
      <w:r w:rsidRPr="00C513F4">
        <w:rPr>
          <w:rFonts w:ascii="Times New Roman" w:hAnsi="Times New Roman"/>
          <w:i/>
          <w:sz w:val="28"/>
          <w:szCs w:val="28"/>
          <w:lang w:val="en-US"/>
        </w:rPr>
        <w:t>to</w:t>
      </w:r>
      <w:r w:rsidRPr="00C513F4">
        <w:rPr>
          <w:rFonts w:ascii="Times New Roman" w:hAnsi="Times New Roman"/>
          <w:i/>
          <w:sz w:val="28"/>
          <w:szCs w:val="28"/>
        </w:rPr>
        <w:t xml:space="preserve"> </w:t>
      </w:r>
      <w:r w:rsidRPr="00C513F4">
        <w:rPr>
          <w:rFonts w:ascii="Times New Roman" w:hAnsi="Times New Roman"/>
          <w:i/>
          <w:sz w:val="28"/>
          <w:szCs w:val="28"/>
          <w:lang w:val="en-US"/>
        </w:rPr>
        <w:t>adapt</w:t>
      </w:r>
      <w:r w:rsidRPr="00C513F4">
        <w:rPr>
          <w:rFonts w:ascii="Times New Roman" w:hAnsi="Times New Roman"/>
          <w:i/>
          <w:sz w:val="28"/>
          <w:szCs w:val="28"/>
        </w:rPr>
        <w:t xml:space="preserve">), </w:t>
      </w:r>
      <w:r>
        <w:rPr>
          <w:rFonts w:ascii="Times New Roman" w:hAnsi="Times New Roman"/>
          <w:i/>
          <w:sz w:val="28"/>
          <w:szCs w:val="28"/>
        </w:rPr>
        <w:t>с</w:t>
      </w:r>
      <w:r w:rsidRPr="00B610F2">
        <w:rPr>
          <w:rFonts w:ascii="Times New Roman" w:hAnsi="Times New Roman"/>
          <w:i/>
          <w:sz w:val="28"/>
          <w:szCs w:val="28"/>
        </w:rPr>
        <w:t>имулировать (to simulate)</w:t>
      </w:r>
      <w:r>
        <w:rPr>
          <w:rFonts w:ascii="Times New Roman" w:hAnsi="Times New Roman"/>
          <w:i/>
          <w:sz w:val="28"/>
          <w:szCs w:val="28"/>
        </w:rPr>
        <w:t xml:space="preserve"> и др. </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По результатам проведенного морфологического анализа в тематической группе </w:t>
      </w:r>
      <w:r>
        <w:rPr>
          <w:rFonts w:ascii="Times New Roman" w:hAnsi="Times New Roman"/>
          <w:sz w:val="28"/>
          <w:szCs w:val="28"/>
        </w:rPr>
        <w:t>образование</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938"/>
        <w:gridCol w:w="3065"/>
        <w:gridCol w:w="2503"/>
        <w:gridCol w:w="2701"/>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292</w:t>
            </w:r>
          </w:p>
        </w:tc>
        <w:tc>
          <w:tcPr>
            <w:tcW w:w="282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78%</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42</w:t>
            </w:r>
          </w:p>
        </w:tc>
        <w:tc>
          <w:tcPr>
            <w:tcW w:w="2829"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13%</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3</w:t>
            </w:r>
          </w:p>
        </w:tc>
        <w:tc>
          <w:tcPr>
            <w:tcW w:w="3119" w:type="dxa"/>
          </w:tcPr>
          <w:p w:rsidR="007605FA"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Глагол</w:t>
            </w:r>
          </w:p>
        </w:tc>
        <w:tc>
          <w:tcPr>
            <w:tcW w:w="2551" w:type="dxa"/>
          </w:tcPr>
          <w:p w:rsidR="007605FA"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28</w:t>
            </w:r>
          </w:p>
        </w:tc>
        <w:tc>
          <w:tcPr>
            <w:tcW w:w="2829" w:type="dxa"/>
          </w:tcPr>
          <w:p w:rsidR="007605FA"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9%</w:t>
            </w:r>
          </w:p>
        </w:tc>
      </w:tr>
    </w:tbl>
    <w:p w:rsidR="00261A31" w:rsidRDefault="00261A31" w:rsidP="007605FA">
      <w:pPr>
        <w:spacing w:after="0" w:line="240" w:lineRule="auto"/>
        <w:ind w:firstLine="454"/>
        <w:contextualSpacing/>
        <w:rPr>
          <w:rFonts w:ascii="Times New Roman" w:hAnsi="Times New Roman"/>
          <w:b/>
          <w:sz w:val="28"/>
          <w:szCs w:val="28"/>
        </w:rPr>
      </w:pP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13</w:t>
      </w:r>
      <w:r w:rsidRPr="007A5BC9">
        <w:rPr>
          <w:rFonts w:ascii="Times New Roman" w:hAnsi="Times New Roman"/>
          <w:b/>
          <w:sz w:val="28"/>
          <w:szCs w:val="28"/>
        </w:rPr>
        <w:t xml:space="preserve">. Группа </w:t>
      </w:r>
      <w:r w:rsidR="008A4461">
        <w:rPr>
          <w:rFonts w:ascii="Times New Roman" w:hAnsi="Times New Roman"/>
          <w:b/>
          <w:sz w:val="28"/>
          <w:szCs w:val="28"/>
        </w:rPr>
        <w:t>«П</w:t>
      </w:r>
      <w:r>
        <w:rPr>
          <w:rFonts w:ascii="Times New Roman" w:hAnsi="Times New Roman"/>
          <w:b/>
          <w:sz w:val="28"/>
          <w:szCs w:val="28"/>
        </w:rPr>
        <w:t>сихология</w:t>
      </w:r>
      <w:r w:rsidR="008A4461">
        <w:rPr>
          <w:rFonts w:ascii="Times New Roman" w:hAnsi="Times New Roman"/>
          <w:b/>
          <w:sz w:val="28"/>
          <w:szCs w:val="28"/>
        </w:rPr>
        <w:t>»</w:t>
      </w:r>
      <w:r w:rsidR="008A4461">
        <w:rPr>
          <w:rFonts w:ascii="Times New Roman" w:hAnsi="Times New Roman"/>
          <w:sz w:val="28"/>
          <w:szCs w:val="28"/>
        </w:rPr>
        <w:t xml:space="preserve">  </w:t>
      </w:r>
      <w:r>
        <w:rPr>
          <w:rFonts w:ascii="Times New Roman" w:hAnsi="Times New Roman"/>
          <w:sz w:val="28"/>
          <w:szCs w:val="28"/>
        </w:rPr>
        <w:t xml:space="preserve"> </w:t>
      </w:r>
      <w:r w:rsidR="008A4461">
        <w:rPr>
          <w:rFonts w:ascii="Times New Roman" w:hAnsi="Times New Roman"/>
          <w:sz w:val="28"/>
          <w:szCs w:val="28"/>
        </w:rPr>
        <w:t xml:space="preserve">– </w:t>
      </w:r>
      <w:r>
        <w:rPr>
          <w:rFonts w:ascii="Times New Roman" w:hAnsi="Times New Roman"/>
          <w:sz w:val="28"/>
          <w:szCs w:val="28"/>
        </w:rPr>
        <w:t xml:space="preserve">284 слов. </w:t>
      </w:r>
    </w:p>
    <w:p w:rsidR="007605FA" w:rsidRDefault="008A4461"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Выявленные </w:t>
      </w:r>
      <w:r w:rsidR="007605FA" w:rsidRPr="006414B1">
        <w:rPr>
          <w:rFonts w:ascii="Times New Roman" w:hAnsi="Times New Roman"/>
          <w:sz w:val="28"/>
          <w:szCs w:val="28"/>
        </w:rPr>
        <w:t xml:space="preserve">единицы распределены между </w:t>
      </w:r>
      <w:r w:rsidR="007605FA">
        <w:rPr>
          <w:rFonts w:ascii="Times New Roman" w:hAnsi="Times New Roman"/>
          <w:sz w:val="28"/>
          <w:szCs w:val="28"/>
        </w:rPr>
        <w:t xml:space="preserve">двумя </w:t>
      </w:r>
      <w:r>
        <w:rPr>
          <w:rFonts w:ascii="Times New Roman" w:hAnsi="Times New Roman"/>
          <w:sz w:val="28"/>
          <w:szCs w:val="28"/>
        </w:rPr>
        <w:t xml:space="preserve">именными </w:t>
      </w:r>
      <w:r w:rsidR="007605FA" w:rsidRPr="006414B1">
        <w:rPr>
          <w:rFonts w:ascii="Times New Roman" w:hAnsi="Times New Roman"/>
          <w:sz w:val="28"/>
          <w:szCs w:val="28"/>
        </w:rPr>
        <w:t>частями речи: существительными (</w:t>
      </w:r>
      <w:r w:rsidR="007605FA">
        <w:rPr>
          <w:rFonts w:ascii="Times New Roman" w:hAnsi="Times New Roman"/>
          <w:sz w:val="28"/>
          <w:szCs w:val="28"/>
        </w:rPr>
        <w:t>217 единиц) и прилагательными (67 слов)</w:t>
      </w:r>
      <w:r>
        <w:rPr>
          <w:rFonts w:ascii="Times New Roman" w:hAnsi="Times New Roman"/>
          <w:sz w:val="28"/>
          <w:szCs w:val="28"/>
        </w:rPr>
        <w:t>.</w:t>
      </w:r>
    </w:p>
    <w:p w:rsidR="007605FA" w:rsidRPr="00085E00" w:rsidRDefault="007605FA" w:rsidP="007605FA">
      <w:pPr>
        <w:spacing w:after="0" w:line="240" w:lineRule="auto"/>
        <w:ind w:firstLine="454"/>
        <w:contextualSpacing/>
        <w:jc w:val="both"/>
        <w:rPr>
          <w:rFonts w:ascii="Times New Roman" w:hAnsi="Times New Roman"/>
          <w:sz w:val="28"/>
          <w:szCs w:val="28"/>
        </w:rPr>
      </w:pPr>
      <w:r w:rsidRPr="0097452C">
        <w:rPr>
          <w:rFonts w:ascii="Times New Roman" w:hAnsi="Times New Roman"/>
          <w:sz w:val="28"/>
          <w:szCs w:val="28"/>
        </w:rPr>
        <w:t>Существительные представляют наибольшую часть лексических единиц в данной тематической области, составляя около 76% общего числа слов. Это указывает на широкий спектр понятий, явлений, методов и терминологии, связанных с психологией.</w:t>
      </w:r>
      <w:r>
        <w:rPr>
          <w:rFonts w:ascii="Times New Roman" w:hAnsi="Times New Roman"/>
          <w:sz w:val="28"/>
          <w:szCs w:val="28"/>
        </w:rPr>
        <w:t xml:space="preserve"> Например, </w:t>
      </w:r>
      <w:r w:rsidRPr="00085E00">
        <w:rPr>
          <w:rFonts w:ascii="Times New Roman" w:hAnsi="Times New Roman"/>
          <w:i/>
          <w:sz w:val="28"/>
          <w:szCs w:val="28"/>
        </w:rPr>
        <w:t>майндфулнесс (mindfulness), резилиенс (resilience), характер (character), эмоциональный интеллект (emotional intelligence), мотивация (motivation), импатия (empathy).</w:t>
      </w:r>
    </w:p>
    <w:p w:rsidR="007605FA" w:rsidRPr="00073204" w:rsidRDefault="007605FA" w:rsidP="007605FA">
      <w:pPr>
        <w:spacing w:after="0" w:line="240" w:lineRule="auto"/>
        <w:ind w:firstLine="454"/>
        <w:contextualSpacing/>
        <w:jc w:val="both"/>
        <w:rPr>
          <w:rFonts w:ascii="Times New Roman" w:hAnsi="Times New Roman"/>
          <w:i/>
          <w:sz w:val="28"/>
          <w:szCs w:val="28"/>
        </w:rPr>
      </w:pPr>
      <w:r w:rsidRPr="0097452C">
        <w:rPr>
          <w:rFonts w:ascii="Times New Roman" w:hAnsi="Times New Roman"/>
          <w:sz w:val="28"/>
          <w:szCs w:val="28"/>
        </w:rPr>
        <w:t>Прилагательные составляют около 24% общего числа слов и используются для описания и характеристики психологических состояний, процессов, теорий и концепций. Они позволяют выражать различные качественные аспекты и характеристики психологии.</w:t>
      </w:r>
      <w:r>
        <w:rPr>
          <w:rFonts w:ascii="Times New Roman" w:hAnsi="Times New Roman"/>
          <w:sz w:val="28"/>
          <w:szCs w:val="28"/>
        </w:rPr>
        <w:t xml:space="preserve"> Например, </w:t>
      </w:r>
      <w:r>
        <w:rPr>
          <w:rFonts w:ascii="Times New Roman" w:hAnsi="Times New Roman"/>
          <w:i/>
          <w:sz w:val="28"/>
          <w:szCs w:val="28"/>
        </w:rPr>
        <w:t xml:space="preserve">эмоциональный (emotional), когнитивный (cognitive), позитивный (positive), метакогнитивный (metacognitive), </w:t>
      </w:r>
      <w:r w:rsidRPr="00073204">
        <w:rPr>
          <w:rFonts w:ascii="Times New Roman" w:hAnsi="Times New Roman"/>
          <w:i/>
          <w:sz w:val="28"/>
          <w:szCs w:val="28"/>
        </w:rPr>
        <w:t>социальный (social)</w:t>
      </w:r>
      <w:r>
        <w:rPr>
          <w:rFonts w:ascii="Times New Roman" w:hAnsi="Times New Roman"/>
          <w:i/>
          <w:sz w:val="28"/>
          <w:szCs w:val="28"/>
        </w:rPr>
        <w:t xml:space="preserve">, ассертивный (assertive). </w:t>
      </w:r>
    </w:p>
    <w:p w:rsidR="007605FA" w:rsidRDefault="007605FA" w:rsidP="007605FA">
      <w:pPr>
        <w:spacing w:after="0" w:line="240" w:lineRule="auto"/>
        <w:ind w:firstLine="454"/>
        <w:contextualSpacing/>
        <w:jc w:val="both"/>
        <w:rPr>
          <w:rFonts w:ascii="Times New Roman" w:hAnsi="Times New Roman"/>
          <w:sz w:val="28"/>
          <w:szCs w:val="28"/>
        </w:rPr>
      </w:pPr>
      <w:r w:rsidRPr="0097452C">
        <w:rPr>
          <w:rFonts w:ascii="Times New Roman" w:hAnsi="Times New Roman"/>
          <w:sz w:val="28"/>
          <w:szCs w:val="28"/>
        </w:rPr>
        <w:t>Таким образом, анализ указывает на разнообразие лексических единиц, связанных с психологией. Существительные позволяют именовать различные понятия, методы и явления, связанные с психологическими аспектами, а прилагательные помогают описывать и характеризовать эти аспекты. Это отражает сложность и многообразие психологической области, которая изучает человеческую психику, поведение, эмоции и мышление.</w:t>
      </w:r>
    </w:p>
    <w:tbl>
      <w:tblPr>
        <w:tblStyle w:val="-511"/>
        <w:tblW w:w="0" w:type="auto"/>
        <w:tblInd w:w="421" w:type="dxa"/>
        <w:tblLook w:val="04A0" w:firstRow="1" w:lastRow="0" w:firstColumn="1" w:lastColumn="0" w:noHBand="0" w:noVBand="1"/>
      </w:tblPr>
      <w:tblGrid>
        <w:gridCol w:w="938"/>
        <w:gridCol w:w="3065"/>
        <w:gridCol w:w="2503"/>
        <w:gridCol w:w="2701"/>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217</w:t>
            </w:r>
          </w:p>
        </w:tc>
        <w:tc>
          <w:tcPr>
            <w:tcW w:w="282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76%</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67</w:t>
            </w:r>
          </w:p>
        </w:tc>
        <w:tc>
          <w:tcPr>
            <w:tcW w:w="2829"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14%</w:t>
            </w:r>
          </w:p>
        </w:tc>
      </w:tr>
    </w:tbl>
    <w:p w:rsidR="007605FA" w:rsidRPr="00F72DDC" w:rsidRDefault="007605FA" w:rsidP="007605FA">
      <w:pPr>
        <w:spacing w:after="0" w:line="240" w:lineRule="auto"/>
        <w:ind w:firstLine="454"/>
        <w:contextualSpacing/>
        <w:jc w:val="both"/>
        <w:rPr>
          <w:rFonts w:ascii="Times New Roman" w:hAnsi="Times New Roman"/>
          <w:sz w:val="28"/>
          <w:szCs w:val="28"/>
        </w:rPr>
      </w:pP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14</w:t>
      </w:r>
      <w:r w:rsidRPr="007A5BC9">
        <w:rPr>
          <w:rFonts w:ascii="Times New Roman" w:hAnsi="Times New Roman"/>
          <w:b/>
          <w:sz w:val="28"/>
          <w:szCs w:val="28"/>
        </w:rPr>
        <w:t xml:space="preserve">. Группа </w:t>
      </w:r>
      <w:r>
        <w:rPr>
          <w:rFonts w:ascii="Times New Roman" w:hAnsi="Times New Roman"/>
          <w:b/>
          <w:sz w:val="28"/>
          <w:szCs w:val="28"/>
        </w:rPr>
        <w:t>интернет</w:t>
      </w:r>
      <w:r>
        <w:rPr>
          <w:rFonts w:ascii="Times New Roman" w:hAnsi="Times New Roman"/>
          <w:sz w:val="28"/>
          <w:szCs w:val="28"/>
        </w:rPr>
        <w:t xml:space="preserve"> - 280 слов. </w:t>
      </w:r>
    </w:p>
    <w:p w:rsidR="007605FA" w:rsidRDefault="008A4461"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Лексические единицы </w:t>
      </w:r>
      <w:r w:rsidR="007605FA" w:rsidRPr="00D84977">
        <w:rPr>
          <w:rFonts w:ascii="Times New Roman" w:hAnsi="Times New Roman"/>
          <w:sz w:val="28"/>
          <w:szCs w:val="28"/>
        </w:rPr>
        <w:t xml:space="preserve">были разделены на </w:t>
      </w:r>
      <w:r w:rsidR="007605FA">
        <w:rPr>
          <w:rFonts w:ascii="Times New Roman" w:hAnsi="Times New Roman"/>
          <w:sz w:val="28"/>
          <w:szCs w:val="28"/>
        </w:rPr>
        <w:t>три</w:t>
      </w:r>
      <w:r w:rsidR="007605FA" w:rsidRPr="00D84977">
        <w:rPr>
          <w:rFonts w:ascii="Times New Roman" w:hAnsi="Times New Roman"/>
          <w:sz w:val="28"/>
          <w:szCs w:val="28"/>
        </w:rPr>
        <w:t xml:space="preserve"> части </w:t>
      </w:r>
      <w:r w:rsidR="007605FA">
        <w:rPr>
          <w:rFonts w:ascii="Times New Roman" w:hAnsi="Times New Roman"/>
          <w:sz w:val="28"/>
          <w:szCs w:val="28"/>
        </w:rPr>
        <w:t xml:space="preserve">речи: существительные, </w:t>
      </w:r>
      <w:r w:rsidR="007605FA" w:rsidRPr="00D84977">
        <w:rPr>
          <w:rFonts w:ascii="Times New Roman" w:hAnsi="Times New Roman"/>
          <w:sz w:val="28"/>
          <w:szCs w:val="28"/>
        </w:rPr>
        <w:t>прилагательные</w:t>
      </w:r>
      <w:r w:rsidR="007605FA">
        <w:rPr>
          <w:rFonts w:ascii="Times New Roman" w:hAnsi="Times New Roman"/>
          <w:sz w:val="28"/>
          <w:szCs w:val="28"/>
        </w:rPr>
        <w:t xml:space="preserve"> и глаголы</w:t>
      </w:r>
      <w:r w:rsidR="007605FA" w:rsidRPr="00D84977">
        <w:rPr>
          <w:rFonts w:ascii="Times New Roman" w:hAnsi="Times New Roman"/>
          <w:sz w:val="28"/>
          <w:szCs w:val="28"/>
        </w:rPr>
        <w:t xml:space="preserve">. Всего было обнаружено </w:t>
      </w:r>
      <w:r w:rsidR="007605FA">
        <w:rPr>
          <w:rFonts w:ascii="Times New Roman" w:hAnsi="Times New Roman"/>
          <w:sz w:val="28"/>
          <w:szCs w:val="28"/>
        </w:rPr>
        <w:t>1</w:t>
      </w:r>
      <w:r w:rsidR="007605FA" w:rsidRPr="00D84977">
        <w:rPr>
          <w:rFonts w:ascii="Times New Roman" w:hAnsi="Times New Roman"/>
          <w:sz w:val="28"/>
          <w:szCs w:val="28"/>
        </w:rPr>
        <w:t>8</w:t>
      </w:r>
      <w:r w:rsidR="007605FA">
        <w:rPr>
          <w:rFonts w:ascii="Times New Roman" w:hAnsi="Times New Roman"/>
          <w:sz w:val="28"/>
          <w:szCs w:val="28"/>
        </w:rPr>
        <w:t>3</w:t>
      </w:r>
      <w:r w:rsidR="007605FA" w:rsidRPr="00D84977">
        <w:rPr>
          <w:rFonts w:ascii="Times New Roman" w:hAnsi="Times New Roman"/>
          <w:sz w:val="28"/>
          <w:szCs w:val="28"/>
        </w:rPr>
        <w:t xml:space="preserve"> существительных</w:t>
      </w:r>
      <w:r w:rsidR="007605FA">
        <w:rPr>
          <w:rFonts w:ascii="Times New Roman" w:hAnsi="Times New Roman"/>
          <w:sz w:val="28"/>
          <w:szCs w:val="28"/>
        </w:rPr>
        <w:t xml:space="preserve">, 58 глаголов и 39 прилагательных. </w:t>
      </w:r>
    </w:p>
    <w:p w:rsidR="007605FA" w:rsidRPr="000E6D7D" w:rsidRDefault="007605FA" w:rsidP="007605FA">
      <w:pPr>
        <w:spacing w:after="0" w:line="240" w:lineRule="auto"/>
        <w:ind w:firstLine="454"/>
        <w:contextualSpacing/>
        <w:jc w:val="both"/>
        <w:rPr>
          <w:rFonts w:ascii="Times New Roman" w:hAnsi="Times New Roman"/>
          <w:i/>
          <w:sz w:val="28"/>
          <w:lang w:val="kk-KZ"/>
        </w:rPr>
      </w:pPr>
      <w:r>
        <w:rPr>
          <w:rFonts w:ascii="Times New Roman" w:hAnsi="Times New Roman"/>
          <w:sz w:val="28"/>
          <w:szCs w:val="28"/>
        </w:rPr>
        <w:lastRenderedPageBreak/>
        <w:t xml:space="preserve">Например, существительные: </w:t>
      </w:r>
      <w:r w:rsidRPr="001940F6">
        <w:rPr>
          <w:rFonts w:ascii="Times New Roman" w:hAnsi="Times New Roman"/>
          <w:i/>
          <w:sz w:val="28"/>
          <w:lang w:val="kk-KZ"/>
        </w:rPr>
        <w:t>чат, телеграм, портал, блокчейн, публикация, мессенджер, кибернет, хайтек, логин</w:t>
      </w:r>
      <w:r w:rsidRPr="001940F6">
        <w:rPr>
          <w:rFonts w:ascii="Times New Roman" w:hAnsi="Times New Roman"/>
          <w:sz w:val="28"/>
          <w:szCs w:val="28"/>
          <w:lang w:val="kk-KZ"/>
        </w:rPr>
        <w:t xml:space="preserve">, </w:t>
      </w:r>
      <w:r>
        <w:rPr>
          <w:rFonts w:ascii="Times New Roman" w:hAnsi="Times New Roman"/>
          <w:i/>
          <w:sz w:val="28"/>
          <w:lang w:val="kk-KZ"/>
        </w:rPr>
        <w:t>дата-сайентист,</w:t>
      </w:r>
      <w:r w:rsidRPr="001940F6">
        <w:rPr>
          <w:rFonts w:ascii="Times New Roman" w:hAnsi="Times New Roman"/>
          <w:i/>
          <w:sz w:val="28"/>
          <w:lang w:val="kk-KZ"/>
        </w:rPr>
        <w:t xml:space="preserve"> диджитал-детокс, робот-собеседник</w:t>
      </w:r>
      <w:r>
        <w:rPr>
          <w:rFonts w:ascii="Times New Roman" w:hAnsi="Times New Roman"/>
          <w:i/>
          <w:sz w:val="28"/>
          <w:lang w:val="kk-KZ"/>
        </w:rPr>
        <w:t>,</w:t>
      </w:r>
      <w:r w:rsidRPr="001940F6">
        <w:rPr>
          <w:rFonts w:ascii="Times New Roman" w:hAnsi="Times New Roman"/>
          <w:i/>
          <w:sz w:val="28"/>
          <w:lang w:val="kk-KZ"/>
        </w:rPr>
        <w:t xml:space="preserve"> смарт-контракт, интернет-банкинг </w:t>
      </w:r>
      <w:r w:rsidRPr="001940F6">
        <w:rPr>
          <w:rFonts w:ascii="Times New Roman" w:hAnsi="Times New Roman"/>
          <w:sz w:val="28"/>
          <w:lang w:val="kk-KZ"/>
        </w:rPr>
        <w:t>и др.</w:t>
      </w:r>
    </w:p>
    <w:p w:rsidR="007605FA" w:rsidRDefault="008A4461" w:rsidP="007605FA">
      <w:pPr>
        <w:spacing w:after="0" w:line="240" w:lineRule="auto"/>
        <w:ind w:firstLine="454"/>
        <w:contextualSpacing/>
        <w:jc w:val="both"/>
        <w:rPr>
          <w:rFonts w:ascii="Times New Roman" w:hAnsi="Times New Roman"/>
          <w:sz w:val="28"/>
          <w:szCs w:val="28"/>
          <w:lang w:val="kk-KZ"/>
        </w:rPr>
      </w:pPr>
      <w:r>
        <w:rPr>
          <w:rFonts w:ascii="Times New Roman" w:hAnsi="Times New Roman"/>
          <w:sz w:val="28"/>
          <w:szCs w:val="28"/>
          <w:lang w:val="kk-KZ"/>
        </w:rPr>
        <w:t>Глаголы: л</w:t>
      </w:r>
      <w:r w:rsidR="007605FA" w:rsidRPr="00075259">
        <w:rPr>
          <w:rFonts w:ascii="Times New Roman" w:hAnsi="Times New Roman"/>
          <w:sz w:val="28"/>
          <w:szCs w:val="28"/>
          <w:lang w:val="kk-KZ"/>
        </w:rPr>
        <w:t>а</w:t>
      </w:r>
      <w:r>
        <w:rPr>
          <w:rFonts w:ascii="Times New Roman" w:hAnsi="Times New Roman"/>
          <w:sz w:val="28"/>
          <w:szCs w:val="28"/>
          <w:lang w:val="kk-KZ"/>
        </w:rPr>
        <w:t>йкать (like), шейрить (share), фолловить (follow), тегать (tag), постить (post), стримить (stream), х</w:t>
      </w:r>
      <w:r w:rsidR="007605FA" w:rsidRPr="00075259">
        <w:rPr>
          <w:rFonts w:ascii="Times New Roman" w:hAnsi="Times New Roman"/>
          <w:sz w:val="28"/>
          <w:szCs w:val="28"/>
          <w:lang w:val="kk-KZ"/>
        </w:rPr>
        <w:t xml:space="preserve">ештегить (hashtag), </w:t>
      </w:r>
      <w:r>
        <w:rPr>
          <w:rFonts w:ascii="Times New Roman" w:hAnsi="Times New Roman"/>
          <w:sz w:val="28"/>
          <w:szCs w:val="28"/>
          <w:lang w:val="kk-KZ"/>
        </w:rPr>
        <w:t>р</w:t>
      </w:r>
      <w:r w:rsidR="007605FA">
        <w:rPr>
          <w:rFonts w:ascii="Times New Roman" w:hAnsi="Times New Roman"/>
          <w:sz w:val="28"/>
          <w:szCs w:val="28"/>
          <w:lang w:val="kk-KZ"/>
        </w:rPr>
        <w:t xml:space="preserve">епостить (repost), </w:t>
      </w:r>
      <w:r>
        <w:rPr>
          <w:rFonts w:ascii="Times New Roman" w:hAnsi="Times New Roman"/>
          <w:sz w:val="28"/>
          <w:szCs w:val="28"/>
          <w:lang w:val="kk-KZ"/>
        </w:rPr>
        <w:t>ч</w:t>
      </w:r>
      <w:r w:rsidR="007605FA" w:rsidRPr="00075259">
        <w:rPr>
          <w:rFonts w:ascii="Times New Roman" w:hAnsi="Times New Roman"/>
          <w:sz w:val="28"/>
          <w:szCs w:val="28"/>
          <w:lang w:val="kk-KZ"/>
        </w:rPr>
        <w:t>атиться (chat)</w:t>
      </w:r>
      <w:r w:rsidR="007605FA">
        <w:rPr>
          <w:rFonts w:ascii="Times New Roman" w:hAnsi="Times New Roman"/>
          <w:sz w:val="28"/>
          <w:szCs w:val="28"/>
          <w:lang w:val="kk-KZ"/>
        </w:rPr>
        <w:t xml:space="preserve">, </w:t>
      </w:r>
      <w:r>
        <w:rPr>
          <w:rFonts w:ascii="Times New Roman" w:hAnsi="Times New Roman"/>
          <w:sz w:val="28"/>
          <w:szCs w:val="28"/>
          <w:lang w:val="kk-KZ"/>
        </w:rPr>
        <w:t>в</w:t>
      </w:r>
      <w:r w:rsidR="007605FA" w:rsidRPr="00075259">
        <w:rPr>
          <w:rFonts w:ascii="Times New Roman" w:hAnsi="Times New Roman"/>
          <w:sz w:val="28"/>
          <w:szCs w:val="28"/>
          <w:lang w:val="kk-KZ"/>
        </w:rPr>
        <w:t>айрить (wire</w:t>
      </w:r>
      <w:r w:rsidR="007605FA">
        <w:rPr>
          <w:rFonts w:ascii="Times New Roman" w:hAnsi="Times New Roman"/>
          <w:sz w:val="28"/>
          <w:szCs w:val="28"/>
          <w:lang w:val="kk-KZ"/>
        </w:rPr>
        <w:t xml:space="preserve">), </w:t>
      </w:r>
      <w:r>
        <w:rPr>
          <w:rFonts w:ascii="Times New Roman" w:hAnsi="Times New Roman"/>
          <w:sz w:val="28"/>
          <w:szCs w:val="28"/>
          <w:lang w:val="kk-KZ"/>
        </w:rPr>
        <w:t>сабскрайбиться (subscribe), э</w:t>
      </w:r>
      <w:r w:rsidR="007605FA" w:rsidRPr="00075259">
        <w:rPr>
          <w:rFonts w:ascii="Times New Roman" w:hAnsi="Times New Roman"/>
          <w:sz w:val="28"/>
          <w:szCs w:val="28"/>
          <w:lang w:val="kk-KZ"/>
        </w:rPr>
        <w:t>мейлить (email)</w:t>
      </w:r>
    </w:p>
    <w:p w:rsidR="007605FA" w:rsidRDefault="007605FA" w:rsidP="007605FA">
      <w:pPr>
        <w:spacing w:after="0" w:line="240" w:lineRule="auto"/>
        <w:ind w:firstLine="454"/>
        <w:contextualSpacing/>
        <w:jc w:val="both"/>
        <w:rPr>
          <w:rFonts w:ascii="Times New Roman" w:hAnsi="Times New Roman"/>
          <w:sz w:val="28"/>
          <w:szCs w:val="28"/>
          <w:lang w:val="kk-KZ"/>
        </w:rPr>
      </w:pPr>
      <w:r>
        <w:rPr>
          <w:rFonts w:ascii="Times New Roman" w:hAnsi="Times New Roman"/>
          <w:sz w:val="28"/>
          <w:szCs w:val="28"/>
          <w:lang w:val="kk-KZ"/>
        </w:rPr>
        <w:t xml:space="preserve">Прилагательные: </w:t>
      </w:r>
      <w:r w:rsidRPr="00075259">
        <w:rPr>
          <w:rFonts w:ascii="Times New Roman" w:hAnsi="Times New Roman"/>
          <w:i/>
          <w:sz w:val="28"/>
          <w:szCs w:val="28"/>
          <w:lang w:val="kk-KZ"/>
        </w:rPr>
        <w:t>online, виртуальный, диджитал, интерактивный, социальный, веб-ориентированный, глобал, интернет-зависимый и др.</w:t>
      </w:r>
      <w:r>
        <w:rPr>
          <w:rFonts w:ascii="Times New Roman" w:hAnsi="Times New Roman"/>
          <w:sz w:val="28"/>
          <w:szCs w:val="28"/>
          <w:lang w:val="kk-KZ"/>
        </w:rPr>
        <w:t xml:space="preserve"> </w:t>
      </w:r>
    </w:p>
    <w:tbl>
      <w:tblPr>
        <w:tblStyle w:val="-511"/>
        <w:tblW w:w="0" w:type="auto"/>
        <w:tblInd w:w="421" w:type="dxa"/>
        <w:tblLook w:val="04A0" w:firstRow="1" w:lastRow="0" w:firstColumn="1" w:lastColumn="0" w:noHBand="0" w:noVBand="1"/>
      </w:tblPr>
      <w:tblGrid>
        <w:gridCol w:w="938"/>
        <w:gridCol w:w="3314"/>
        <w:gridCol w:w="2268"/>
        <w:gridCol w:w="1985"/>
      </w:tblGrid>
      <w:tr w:rsidR="000053B8" w:rsidRPr="00B70728" w:rsidTr="000053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0053B8" w:rsidRPr="00B70728" w:rsidRDefault="000053B8"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314" w:type="dxa"/>
          </w:tcPr>
          <w:p w:rsidR="000053B8" w:rsidRPr="00DD77C7" w:rsidRDefault="000053B8"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268" w:type="dxa"/>
          </w:tcPr>
          <w:p w:rsidR="000053B8" w:rsidRPr="00DD77C7" w:rsidRDefault="000053B8"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1985" w:type="dxa"/>
          </w:tcPr>
          <w:p w:rsidR="000053B8" w:rsidRPr="00DD77C7" w:rsidRDefault="000053B8"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0053B8" w:rsidRPr="00B70728" w:rsidTr="00005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0053B8" w:rsidRPr="00B70728" w:rsidRDefault="000053B8"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314" w:type="dxa"/>
          </w:tcPr>
          <w:p w:rsidR="000053B8" w:rsidRPr="00B70728" w:rsidRDefault="000053B8"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268" w:type="dxa"/>
          </w:tcPr>
          <w:p w:rsidR="000053B8" w:rsidRPr="00B70728" w:rsidRDefault="000053B8"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183</w:t>
            </w:r>
          </w:p>
        </w:tc>
        <w:tc>
          <w:tcPr>
            <w:tcW w:w="1985" w:type="dxa"/>
          </w:tcPr>
          <w:p w:rsidR="000053B8" w:rsidRPr="00B70728" w:rsidRDefault="000053B8"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65 %</w:t>
            </w:r>
          </w:p>
        </w:tc>
      </w:tr>
      <w:tr w:rsidR="000053B8" w:rsidRPr="00B70728" w:rsidTr="000053B8">
        <w:tc>
          <w:tcPr>
            <w:cnfStyle w:val="001000000000" w:firstRow="0" w:lastRow="0" w:firstColumn="1" w:lastColumn="0" w:oddVBand="0" w:evenVBand="0" w:oddHBand="0" w:evenHBand="0" w:firstRowFirstColumn="0" w:firstRowLastColumn="0" w:lastRowFirstColumn="0" w:lastRowLastColumn="0"/>
            <w:tcW w:w="938" w:type="dxa"/>
          </w:tcPr>
          <w:p w:rsidR="000053B8" w:rsidRDefault="000053B8"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314" w:type="dxa"/>
          </w:tcPr>
          <w:p w:rsidR="000053B8" w:rsidRPr="00B70728" w:rsidRDefault="000053B8"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Глагол </w:t>
            </w:r>
          </w:p>
        </w:tc>
        <w:tc>
          <w:tcPr>
            <w:tcW w:w="2268" w:type="dxa"/>
          </w:tcPr>
          <w:p w:rsidR="000053B8" w:rsidRDefault="000053B8"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58</w:t>
            </w:r>
          </w:p>
        </w:tc>
        <w:tc>
          <w:tcPr>
            <w:tcW w:w="1985" w:type="dxa"/>
          </w:tcPr>
          <w:p w:rsidR="000053B8" w:rsidRDefault="000053B8"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20,7 %</w:t>
            </w:r>
          </w:p>
        </w:tc>
      </w:tr>
      <w:tr w:rsidR="000053B8" w:rsidRPr="00B70728" w:rsidTr="00005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dxa"/>
          </w:tcPr>
          <w:p w:rsidR="000053B8" w:rsidRDefault="000053B8" w:rsidP="007605FA">
            <w:pPr>
              <w:ind w:firstLine="454"/>
              <w:contextualSpacing/>
              <w:jc w:val="both"/>
              <w:rPr>
                <w:rFonts w:ascii="Times New Roman" w:hAnsi="Times New Roman"/>
                <w:sz w:val="28"/>
                <w:szCs w:val="28"/>
              </w:rPr>
            </w:pPr>
            <w:r>
              <w:rPr>
                <w:rFonts w:ascii="Times New Roman" w:hAnsi="Times New Roman"/>
                <w:sz w:val="28"/>
                <w:szCs w:val="28"/>
              </w:rPr>
              <w:t>3</w:t>
            </w:r>
          </w:p>
        </w:tc>
        <w:tc>
          <w:tcPr>
            <w:tcW w:w="3314" w:type="dxa"/>
          </w:tcPr>
          <w:p w:rsidR="000053B8" w:rsidRPr="00B70728" w:rsidRDefault="000053B8"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268" w:type="dxa"/>
          </w:tcPr>
          <w:p w:rsidR="000053B8" w:rsidRDefault="000053B8"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39</w:t>
            </w:r>
          </w:p>
        </w:tc>
        <w:tc>
          <w:tcPr>
            <w:tcW w:w="1985" w:type="dxa"/>
          </w:tcPr>
          <w:p w:rsidR="000053B8" w:rsidRDefault="000053B8"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14,3 %</w:t>
            </w:r>
          </w:p>
        </w:tc>
      </w:tr>
    </w:tbl>
    <w:p w:rsidR="007605FA" w:rsidRDefault="007605FA" w:rsidP="007605FA">
      <w:pPr>
        <w:spacing w:after="0" w:line="240" w:lineRule="auto"/>
        <w:ind w:firstLine="454"/>
        <w:contextualSpacing/>
        <w:jc w:val="both"/>
        <w:rPr>
          <w:rFonts w:ascii="Times New Roman" w:hAnsi="Times New Roman"/>
          <w:sz w:val="28"/>
          <w:szCs w:val="28"/>
        </w:rPr>
      </w:pP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15</w:t>
      </w:r>
      <w:r w:rsidRPr="007A5BC9">
        <w:rPr>
          <w:rFonts w:ascii="Times New Roman" w:hAnsi="Times New Roman"/>
          <w:b/>
          <w:sz w:val="28"/>
          <w:szCs w:val="28"/>
        </w:rPr>
        <w:t xml:space="preserve">. Группа </w:t>
      </w:r>
      <w:r w:rsidR="009F4BE8">
        <w:rPr>
          <w:rFonts w:ascii="Times New Roman" w:hAnsi="Times New Roman"/>
          <w:b/>
          <w:sz w:val="28"/>
          <w:szCs w:val="28"/>
        </w:rPr>
        <w:t>«</w:t>
      </w:r>
      <w:r w:rsidRPr="00AC040D">
        <w:rPr>
          <w:rFonts w:ascii="Times New Roman" w:hAnsi="Times New Roman"/>
          <w:b/>
          <w:sz w:val="28"/>
          <w:szCs w:val="28"/>
        </w:rPr>
        <w:t>Здравоохранение</w:t>
      </w:r>
      <w:r w:rsidR="009F4BE8">
        <w:rPr>
          <w:rFonts w:ascii="Times New Roman" w:hAnsi="Times New Roman"/>
          <w:b/>
          <w:sz w:val="28"/>
          <w:szCs w:val="28"/>
        </w:rPr>
        <w:t>»</w:t>
      </w:r>
      <w:r>
        <w:rPr>
          <w:rFonts w:ascii="Times New Roman" w:hAnsi="Times New Roman"/>
          <w:sz w:val="28"/>
          <w:szCs w:val="28"/>
        </w:rPr>
        <w:t xml:space="preserve"> - 270 слов. </w:t>
      </w:r>
    </w:p>
    <w:p w:rsidR="007605FA" w:rsidRDefault="007605FA" w:rsidP="007605FA">
      <w:pPr>
        <w:spacing w:after="0" w:line="240" w:lineRule="auto"/>
        <w:ind w:firstLine="454"/>
        <w:contextualSpacing/>
        <w:jc w:val="both"/>
        <w:rPr>
          <w:rFonts w:ascii="Times New Roman" w:hAnsi="Times New Roman"/>
          <w:sz w:val="28"/>
          <w:szCs w:val="28"/>
        </w:rPr>
      </w:pPr>
      <w:r w:rsidRPr="006414B1">
        <w:rPr>
          <w:rFonts w:ascii="Times New Roman" w:hAnsi="Times New Roman"/>
          <w:sz w:val="28"/>
          <w:szCs w:val="28"/>
        </w:rPr>
        <w:t xml:space="preserve">Эти единицы распределены между </w:t>
      </w:r>
      <w:r>
        <w:rPr>
          <w:rFonts w:ascii="Times New Roman" w:hAnsi="Times New Roman"/>
          <w:sz w:val="28"/>
          <w:szCs w:val="28"/>
        </w:rPr>
        <w:t xml:space="preserve">двумя </w:t>
      </w:r>
      <w:r w:rsidRPr="006414B1">
        <w:rPr>
          <w:rFonts w:ascii="Times New Roman" w:hAnsi="Times New Roman"/>
          <w:sz w:val="28"/>
          <w:szCs w:val="28"/>
        </w:rPr>
        <w:t>частями речи: существительными (</w:t>
      </w:r>
      <w:r>
        <w:rPr>
          <w:rFonts w:ascii="Times New Roman" w:hAnsi="Times New Roman"/>
          <w:sz w:val="28"/>
          <w:szCs w:val="28"/>
        </w:rPr>
        <w:t xml:space="preserve">175 единиц) и прилагательными (95 единиц). Существительные: </w:t>
      </w:r>
      <w:r w:rsidRPr="001940F6">
        <w:rPr>
          <w:rFonts w:ascii="Times New Roman" w:hAnsi="Times New Roman"/>
          <w:i/>
          <w:sz w:val="28"/>
          <w:szCs w:val="28"/>
        </w:rPr>
        <w:t>телемедицина, биопринтинг, роботассистенты, наномедицина, генная терапия, иммунотерапия, биосенсоры, медицинский туризм, мобильное здравоохранение (м-здравоохранение),</w:t>
      </w:r>
      <w:r w:rsidRPr="001940F6">
        <w:rPr>
          <w:rFonts w:ascii="Times New Roman" w:hAnsi="Times New Roman"/>
          <w:sz w:val="28"/>
          <w:szCs w:val="28"/>
        </w:rPr>
        <w:t xml:space="preserve"> </w:t>
      </w:r>
      <w:r>
        <w:rPr>
          <w:rFonts w:ascii="Times New Roman" w:hAnsi="Times New Roman"/>
          <w:i/>
          <w:sz w:val="28"/>
        </w:rPr>
        <w:t xml:space="preserve">стадия, травматизм </w:t>
      </w:r>
      <w:r w:rsidRPr="001940F6">
        <w:rPr>
          <w:rFonts w:ascii="Times New Roman" w:hAnsi="Times New Roman"/>
          <w:sz w:val="28"/>
        </w:rPr>
        <w:t>и др</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Прилагательные: </w:t>
      </w:r>
      <w:r w:rsidRPr="001940F6">
        <w:rPr>
          <w:rFonts w:ascii="Times New Roman" w:hAnsi="Times New Roman"/>
          <w:i/>
          <w:sz w:val="28"/>
        </w:rPr>
        <w:t>карантин</w:t>
      </w:r>
      <w:r>
        <w:rPr>
          <w:rFonts w:ascii="Times New Roman" w:hAnsi="Times New Roman"/>
          <w:i/>
          <w:sz w:val="28"/>
        </w:rPr>
        <w:t>ный</w:t>
      </w:r>
      <w:r w:rsidRPr="001940F6">
        <w:rPr>
          <w:rFonts w:ascii="Times New Roman" w:hAnsi="Times New Roman"/>
          <w:i/>
          <w:sz w:val="28"/>
        </w:rPr>
        <w:t>, биосенсор</w:t>
      </w:r>
      <w:r>
        <w:rPr>
          <w:rFonts w:ascii="Times New Roman" w:hAnsi="Times New Roman"/>
          <w:i/>
          <w:sz w:val="28"/>
        </w:rPr>
        <w:t>ный</w:t>
      </w:r>
      <w:r w:rsidRPr="001940F6">
        <w:rPr>
          <w:rFonts w:ascii="Times New Roman" w:hAnsi="Times New Roman"/>
          <w:i/>
          <w:sz w:val="28"/>
        </w:rPr>
        <w:t>, антисанитар</w:t>
      </w:r>
      <w:r>
        <w:rPr>
          <w:rFonts w:ascii="Times New Roman" w:hAnsi="Times New Roman"/>
          <w:i/>
          <w:sz w:val="28"/>
        </w:rPr>
        <w:t xml:space="preserve">ный, </w:t>
      </w:r>
      <w:r w:rsidRPr="001940F6">
        <w:rPr>
          <w:rFonts w:ascii="Times New Roman" w:hAnsi="Times New Roman"/>
          <w:i/>
          <w:sz w:val="28"/>
        </w:rPr>
        <w:t>антибактериальный</w:t>
      </w:r>
      <w:r>
        <w:rPr>
          <w:rFonts w:ascii="Times New Roman" w:hAnsi="Times New Roman"/>
          <w:i/>
          <w:sz w:val="28"/>
        </w:rPr>
        <w:t xml:space="preserve">, вакцинированный и др. </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По результатам проведенного морфологического анализа в тематической группе </w:t>
      </w:r>
      <w:r>
        <w:rPr>
          <w:rFonts w:ascii="Times New Roman" w:hAnsi="Times New Roman"/>
          <w:sz w:val="28"/>
          <w:szCs w:val="28"/>
        </w:rPr>
        <w:t>образование</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938"/>
        <w:gridCol w:w="3069"/>
        <w:gridCol w:w="2506"/>
        <w:gridCol w:w="2694"/>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175</w:t>
            </w:r>
          </w:p>
        </w:tc>
        <w:tc>
          <w:tcPr>
            <w:tcW w:w="282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65 %</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95</w:t>
            </w:r>
          </w:p>
        </w:tc>
        <w:tc>
          <w:tcPr>
            <w:tcW w:w="2829"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35 %</w:t>
            </w:r>
          </w:p>
        </w:tc>
      </w:tr>
    </w:tbl>
    <w:p w:rsidR="007605FA" w:rsidRDefault="007605FA" w:rsidP="007605FA">
      <w:pPr>
        <w:spacing w:after="0" w:line="240" w:lineRule="auto"/>
        <w:ind w:firstLine="454"/>
        <w:contextualSpacing/>
        <w:jc w:val="both"/>
        <w:rPr>
          <w:rFonts w:ascii="Times New Roman" w:hAnsi="Times New Roman"/>
          <w:sz w:val="28"/>
          <w:szCs w:val="28"/>
        </w:rPr>
      </w:pP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16</w:t>
      </w:r>
      <w:r w:rsidRPr="007A5BC9">
        <w:rPr>
          <w:rFonts w:ascii="Times New Roman" w:hAnsi="Times New Roman"/>
          <w:b/>
          <w:sz w:val="28"/>
          <w:szCs w:val="28"/>
        </w:rPr>
        <w:t xml:space="preserve">. Группа </w:t>
      </w:r>
      <w:r w:rsidR="009F4BE8">
        <w:rPr>
          <w:rFonts w:ascii="Times New Roman" w:hAnsi="Times New Roman"/>
          <w:b/>
          <w:sz w:val="28"/>
          <w:szCs w:val="28"/>
        </w:rPr>
        <w:t>«</w:t>
      </w:r>
      <w:r w:rsidRPr="0091253C">
        <w:rPr>
          <w:rFonts w:ascii="Times New Roman" w:hAnsi="Times New Roman"/>
          <w:b/>
          <w:sz w:val="28"/>
          <w:szCs w:val="28"/>
        </w:rPr>
        <w:t>Род деятельности</w:t>
      </w:r>
      <w:r w:rsidR="009F4BE8">
        <w:rPr>
          <w:rFonts w:ascii="Times New Roman" w:hAnsi="Times New Roman"/>
          <w:b/>
          <w:sz w:val="28"/>
          <w:szCs w:val="28"/>
        </w:rPr>
        <w:t>»</w:t>
      </w:r>
      <w:r>
        <w:rPr>
          <w:rFonts w:ascii="Times New Roman" w:hAnsi="Times New Roman"/>
          <w:sz w:val="28"/>
          <w:szCs w:val="28"/>
        </w:rPr>
        <w:t xml:space="preserve"> - 244 слов</w:t>
      </w:r>
      <w:r w:rsidR="00045C8B">
        <w:rPr>
          <w:rFonts w:ascii="Times New Roman" w:hAnsi="Times New Roman"/>
          <w:sz w:val="28"/>
          <w:szCs w:val="28"/>
        </w:rPr>
        <w:t>а</w:t>
      </w:r>
      <w:r>
        <w:rPr>
          <w:rFonts w:ascii="Times New Roman" w:hAnsi="Times New Roman"/>
          <w:sz w:val="28"/>
          <w:szCs w:val="28"/>
        </w:rPr>
        <w:t xml:space="preserve">. </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В</w:t>
      </w:r>
      <w:r w:rsidR="009F4BE8">
        <w:rPr>
          <w:rFonts w:ascii="Times New Roman" w:hAnsi="Times New Roman"/>
          <w:sz w:val="28"/>
          <w:szCs w:val="28"/>
        </w:rPr>
        <w:t xml:space="preserve">се эти лексемы </w:t>
      </w:r>
      <w:r w:rsidRPr="007A5BC9">
        <w:rPr>
          <w:rFonts w:ascii="Times New Roman" w:hAnsi="Times New Roman"/>
          <w:sz w:val="28"/>
          <w:szCs w:val="28"/>
        </w:rPr>
        <w:t>являются существительными</w:t>
      </w:r>
      <w:r>
        <w:rPr>
          <w:rFonts w:ascii="Times New Roman" w:hAnsi="Times New Roman"/>
          <w:sz w:val="28"/>
          <w:szCs w:val="28"/>
        </w:rPr>
        <w:t xml:space="preserve">. Например, </w:t>
      </w:r>
      <w:r>
        <w:rPr>
          <w:rFonts w:ascii="Times New Roman" w:hAnsi="Times New Roman"/>
          <w:i/>
          <w:sz w:val="28"/>
        </w:rPr>
        <w:t>и</w:t>
      </w:r>
      <w:r w:rsidRPr="001940F6">
        <w:rPr>
          <w:rFonts w:ascii="Times New Roman" w:hAnsi="Times New Roman"/>
          <w:i/>
          <w:sz w:val="28"/>
        </w:rPr>
        <w:t xml:space="preserve">нфлюенсер, </w:t>
      </w:r>
      <w:r>
        <w:rPr>
          <w:rFonts w:ascii="Times New Roman" w:hAnsi="Times New Roman"/>
          <w:i/>
          <w:sz w:val="28"/>
        </w:rPr>
        <w:t>г</w:t>
      </w:r>
      <w:r w:rsidRPr="001940F6">
        <w:rPr>
          <w:rFonts w:ascii="Times New Roman" w:hAnsi="Times New Roman"/>
          <w:i/>
          <w:sz w:val="28"/>
        </w:rPr>
        <w:t xml:space="preserve">еймдизайнер, </w:t>
      </w:r>
      <w:r>
        <w:rPr>
          <w:rFonts w:ascii="Times New Roman" w:hAnsi="Times New Roman"/>
          <w:i/>
          <w:sz w:val="28"/>
        </w:rPr>
        <w:t>д</w:t>
      </w:r>
      <w:r w:rsidRPr="001940F6">
        <w:rPr>
          <w:rFonts w:ascii="Times New Roman" w:hAnsi="Times New Roman"/>
          <w:i/>
          <w:sz w:val="28"/>
        </w:rPr>
        <w:t xml:space="preserve">евопс (DevOps), </w:t>
      </w:r>
      <w:r>
        <w:rPr>
          <w:rFonts w:ascii="Times New Roman" w:hAnsi="Times New Roman"/>
          <w:i/>
          <w:sz w:val="28"/>
        </w:rPr>
        <w:t>к</w:t>
      </w:r>
      <w:r w:rsidRPr="001940F6">
        <w:rPr>
          <w:rFonts w:ascii="Times New Roman" w:hAnsi="Times New Roman"/>
          <w:i/>
          <w:sz w:val="28"/>
        </w:rPr>
        <w:t xml:space="preserve">онтент-менеджер, </w:t>
      </w:r>
      <w:r>
        <w:rPr>
          <w:rFonts w:ascii="Times New Roman" w:hAnsi="Times New Roman"/>
          <w:i/>
          <w:sz w:val="28"/>
        </w:rPr>
        <w:t>с</w:t>
      </w:r>
      <w:r w:rsidRPr="001940F6">
        <w:rPr>
          <w:rFonts w:ascii="Times New Roman" w:hAnsi="Times New Roman"/>
          <w:i/>
          <w:sz w:val="28"/>
        </w:rPr>
        <w:t xml:space="preserve">тартапер, </w:t>
      </w:r>
      <w:r>
        <w:rPr>
          <w:rFonts w:ascii="Times New Roman" w:hAnsi="Times New Roman"/>
          <w:i/>
          <w:sz w:val="28"/>
        </w:rPr>
        <w:t>ф</w:t>
      </w:r>
      <w:r w:rsidRPr="001940F6">
        <w:rPr>
          <w:rFonts w:ascii="Times New Roman" w:hAnsi="Times New Roman"/>
          <w:i/>
          <w:sz w:val="28"/>
        </w:rPr>
        <w:t xml:space="preserve">эшн-блогер, </w:t>
      </w:r>
      <w:r>
        <w:rPr>
          <w:rFonts w:ascii="Times New Roman" w:hAnsi="Times New Roman"/>
          <w:i/>
          <w:sz w:val="28"/>
        </w:rPr>
        <w:t>м</w:t>
      </w:r>
      <w:r w:rsidRPr="001940F6">
        <w:rPr>
          <w:rFonts w:ascii="Times New Roman" w:hAnsi="Times New Roman"/>
          <w:i/>
          <w:sz w:val="28"/>
        </w:rPr>
        <w:t xml:space="preserve">ерчандайзер, </w:t>
      </w:r>
      <w:r>
        <w:rPr>
          <w:rFonts w:ascii="Times New Roman" w:hAnsi="Times New Roman"/>
          <w:i/>
          <w:sz w:val="28"/>
        </w:rPr>
        <w:t>м</w:t>
      </w:r>
      <w:r w:rsidRPr="001940F6">
        <w:rPr>
          <w:rFonts w:ascii="Times New Roman" w:hAnsi="Times New Roman"/>
          <w:i/>
          <w:sz w:val="28"/>
        </w:rPr>
        <w:t xml:space="preserve">омьюнити-менеджер, </w:t>
      </w:r>
      <w:r>
        <w:rPr>
          <w:rFonts w:ascii="Times New Roman" w:hAnsi="Times New Roman"/>
          <w:i/>
          <w:sz w:val="28"/>
        </w:rPr>
        <w:t>д</w:t>
      </w:r>
      <w:r w:rsidRPr="001940F6">
        <w:rPr>
          <w:rFonts w:ascii="Times New Roman" w:hAnsi="Times New Roman"/>
          <w:i/>
          <w:sz w:val="28"/>
        </w:rPr>
        <w:t>ропшиппер (</w:t>
      </w:r>
      <w:r w:rsidRPr="001940F6">
        <w:rPr>
          <w:rFonts w:ascii="Times New Roman" w:hAnsi="Times New Roman"/>
          <w:i/>
          <w:sz w:val="28"/>
          <w:lang w:val="en-US"/>
        </w:rPr>
        <w:t>Dropshipper</w:t>
      </w:r>
      <w:r w:rsidRPr="001940F6">
        <w:rPr>
          <w:rFonts w:ascii="Times New Roman" w:hAnsi="Times New Roman"/>
          <w:i/>
          <w:sz w:val="28"/>
        </w:rPr>
        <w:t xml:space="preserve">), </w:t>
      </w:r>
      <w:r>
        <w:rPr>
          <w:rFonts w:ascii="Times New Roman" w:hAnsi="Times New Roman"/>
          <w:i/>
          <w:sz w:val="28"/>
        </w:rPr>
        <w:t>б</w:t>
      </w:r>
      <w:r w:rsidRPr="001940F6">
        <w:rPr>
          <w:rFonts w:ascii="Times New Roman" w:hAnsi="Times New Roman"/>
          <w:i/>
          <w:sz w:val="28"/>
        </w:rPr>
        <w:t xml:space="preserve">ренд-менеджер, </w:t>
      </w:r>
      <w:r>
        <w:rPr>
          <w:rFonts w:ascii="Times New Roman" w:hAnsi="Times New Roman"/>
          <w:i/>
          <w:sz w:val="28"/>
        </w:rPr>
        <w:t>а</w:t>
      </w:r>
      <w:r w:rsidRPr="001940F6">
        <w:rPr>
          <w:rFonts w:ascii="Times New Roman" w:hAnsi="Times New Roman"/>
          <w:i/>
          <w:sz w:val="28"/>
        </w:rPr>
        <w:t xml:space="preserve">рт-директор, </w:t>
      </w:r>
      <w:r>
        <w:rPr>
          <w:rFonts w:ascii="Times New Roman" w:hAnsi="Times New Roman"/>
          <w:i/>
          <w:sz w:val="28"/>
        </w:rPr>
        <w:t>с</w:t>
      </w:r>
      <w:r w:rsidRPr="001940F6">
        <w:rPr>
          <w:rFonts w:ascii="Times New Roman" w:hAnsi="Times New Roman"/>
          <w:i/>
          <w:sz w:val="28"/>
        </w:rPr>
        <w:t xml:space="preserve">крам-мастер (Scrum Master), </w:t>
      </w:r>
      <w:r>
        <w:rPr>
          <w:rFonts w:ascii="Times New Roman" w:hAnsi="Times New Roman"/>
          <w:i/>
          <w:sz w:val="28"/>
        </w:rPr>
        <w:t>б</w:t>
      </w:r>
      <w:r w:rsidRPr="001940F6">
        <w:rPr>
          <w:rFonts w:ascii="Times New Roman" w:hAnsi="Times New Roman"/>
          <w:i/>
          <w:sz w:val="28"/>
        </w:rPr>
        <w:t xml:space="preserve">иотехнолог, </w:t>
      </w:r>
      <w:r>
        <w:rPr>
          <w:rFonts w:ascii="Times New Roman" w:hAnsi="Times New Roman"/>
          <w:i/>
          <w:sz w:val="28"/>
        </w:rPr>
        <w:t>б</w:t>
      </w:r>
      <w:r w:rsidRPr="001940F6">
        <w:rPr>
          <w:rFonts w:ascii="Times New Roman" w:hAnsi="Times New Roman"/>
          <w:i/>
          <w:sz w:val="28"/>
        </w:rPr>
        <w:t>ашинист (</w:t>
      </w:r>
      <w:r w:rsidRPr="001940F6">
        <w:rPr>
          <w:rFonts w:ascii="Times New Roman" w:hAnsi="Times New Roman"/>
          <w:i/>
          <w:sz w:val="28"/>
          <w:lang w:val="en-US"/>
        </w:rPr>
        <w:t>Machine</w:t>
      </w:r>
      <w:r w:rsidRPr="001940F6">
        <w:rPr>
          <w:rFonts w:ascii="Times New Roman" w:hAnsi="Times New Roman"/>
          <w:i/>
          <w:sz w:val="28"/>
        </w:rPr>
        <w:t xml:space="preserve"> </w:t>
      </w:r>
      <w:r w:rsidRPr="001940F6">
        <w:rPr>
          <w:rFonts w:ascii="Times New Roman" w:hAnsi="Times New Roman"/>
          <w:i/>
          <w:sz w:val="28"/>
          <w:lang w:val="en-US"/>
        </w:rPr>
        <w:t>Learning</w:t>
      </w:r>
      <w:r w:rsidRPr="001940F6">
        <w:rPr>
          <w:rFonts w:ascii="Times New Roman" w:hAnsi="Times New Roman"/>
          <w:i/>
          <w:sz w:val="28"/>
        </w:rPr>
        <w:t xml:space="preserve"> </w:t>
      </w:r>
      <w:r w:rsidRPr="001940F6">
        <w:rPr>
          <w:rFonts w:ascii="Times New Roman" w:hAnsi="Times New Roman"/>
          <w:i/>
          <w:sz w:val="28"/>
          <w:lang w:val="en-US"/>
        </w:rPr>
        <w:t>Engineer</w:t>
      </w:r>
      <w:r w:rsidRPr="001940F6">
        <w:rPr>
          <w:rFonts w:ascii="Times New Roman" w:hAnsi="Times New Roman"/>
          <w:i/>
          <w:sz w:val="28"/>
        </w:rPr>
        <w:t xml:space="preserve">), </w:t>
      </w:r>
      <w:r>
        <w:rPr>
          <w:rFonts w:ascii="Times New Roman" w:hAnsi="Times New Roman"/>
          <w:i/>
          <w:sz w:val="28"/>
        </w:rPr>
        <w:t>г</w:t>
      </w:r>
      <w:r w:rsidRPr="001940F6">
        <w:rPr>
          <w:rFonts w:ascii="Times New Roman" w:hAnsi="Times New Roman"/>
          <w:i/>
          <w:sz w:val="28"/>
        </w:rPr>
        <w:t xml:space="preserve">енетик, </w:t>
      </w:r>
      <w:r>
        <w:rPr>
          <w:rFonts w:ascii="Times New Roman" w:hAnsi="Times New Roman"/>
          <w:i/>
          <w:sz w:val="28"/>
        </w:rPr>
        <w:t>н</w:t>
      </w:r>
      <w:r w:rsidRPr="001940F6">
        <w:rPr>
          <w:rFonts w:ascii="Times New Roman" w:hAnsi="Times New Roman"/>
          <w:i/>
          <w:sz w:val="28"/>
        </w:rPr>
        <w:t xml:space="preserve">анотехнолог, </w:t>
      </w:r>
      <w:r>
        <w:rPr>
          <w:rFonts w:ascii="Times New Roman" w:hAnsi="Times New Roman"/>
          <w:i/>
          <w:sz w:val="28"/>
        </w:rPr>
        <w:t>с</w:t>
      </w:r>
      <w:r w:rsidRPr="001940F6">
        <w:rPr>
          <w:rFonts w:ascii="Times New Roman" w:hAnsi="Times New Roman"/>
          <w:i/>
          <w:sz w:val="28"/>
        </w:rPr>
        <w:t xml:space="preserve">айберспортсмен, </w:t>
      </w:r>
      <w:r>
        <w:rPr>
          <w:rFonts w:ascii="Times New Roman" w:hAnsi="Times New Roman"/>
          <w:i/>
          <w:sz w:val="28"/>
        </w:rPr>
        <w:t>э</w:t>
      </w:r>
      <w:r w:rsidRPr="001940F6">
        <w:rPr>
          <w:rFonts w:ascii="Times New Roman" w:hAnsi="Times New Roman"/>
          <w:i/>
          <w:sz w:val="28"/>
        </w:rPr>
        <w:t xml:space="preserve">нергоаудитор, </w:t>
      </w:r>
      <w:r>
        <w:rPr>
          <w:rFonts w:ascii="Times New Roman" w:hAnsi="Times New Roman"/>
          <w:i/>
          <w:sz w:val="28"/>
        </w:rPr>
        <w:t>р</w:t>
      </w:r>
      <w:r w:rsidRPr="001940F6">
        <w:rPr>
          <w:rFonts w:ascii="Times New Roman" w:hAnsi="Times New Roman"/>
          <w:i/>
          <w:sz w:val="28"/>
        </w:rPr>
        <w:t xml:space="preserve">обототехник, </w:t>
      </w:r>
      <w:r>
        <w:rPr>
          <w:rFonts w:ascii="Times New Roman" w:hAnsi="Times New Roman"/>
          <w:i/>
          <w:sz w:val="28"/>
        </w:rPr>
        <w:t>а</w:t>
      </w:r>
      <w:r w:rsidRPr="001940F6">
        <w:rPr>
          <w:rFonts w:ascii="Times New Roman" w:hAnsi="Times New Roman"/>
          <w:i/>
          <w:sz w:val="28"/>
        </w:rPr>
        <w:t>гил-коуч (Agile Coach), медиа менеджер</w:t>
      </w:r>
      <w:r w:rsidRPr="001940F6">
        <w:rPr>
          <w:rFonts w:ascii="Times New Roman" w:hAnsi="Times New Roman"/>
          <w:sz w:val="28"/>
        </w:rPr>
        <w:t xml:space="preserve"> и др.</w:t>
      </w: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17</w:t>
      </w:r>
      <w:r w:rsidRPr="007A5BC9">
        <w:rPr>
          <w:rFonts w:ascii="Times New Roman" w:hAnsi="Times New Roman"/>
          <w:b/>
          <w:sz w:val="28"/>
          <w:szCs w:val="28"/>
        </w:rPr>
        <w:t xml:space="preserve">. Группа </w:t>
      </w:r>
      <w:r w:rsidR="009F4BE8">
        <w:rPr>
          <w:rFonts w:ascii="Times New Roman" w:hAnsi="Times New Roman"/>
          <w:b/>
          <w:sz w:val="28"/>
          <w:szCs w:val="28"/>
        </w:rPr>
        <w:t>«</w:t>
      </w:r>
      <w:r>
        <w:rPr>
          <w:rFonts w:ascii="Times New Roman" w:hAnsi="Times New Roman"/>
          <w:b/>
          <w:sz w:val="28"/>
          <w:szCs w:val="28"/>
        </w:rPr>
        <w:t>Характеристика</w:t>
      </w:r>
      <w:r w:rsidR="009F4BE8">
        <w:rPr>
          <w:rFonts w:ascii="Times New Roman" w:hAnsi="Times New Roman"/>
          <w:b/>
          <w:sz w:val="28"/>
          <w:szCs w:val="28"/>
        </w:rPr>
        <w:t>»</w:t>
      </w:r>
      <w:r>
        <w:rPr>
          <w:rFonts w:ascii="Times New Roman" w:hAnsi="Times New Roman"/>
          <w:sz w:val="28"/>
          <w:szCs w:val="28"/>
        </w:rPr>
        <w:t xml:space="preserve"> - 223 слов</w:t>
      </w:r>
      <w:r w:rsidR="009F4BE8">
        <w:rPr>
          <w:rFonts w:ascii="Times New Roman" w:hAnsi="Times New Roman"/>
          <w:sz w:val="28"/>
          <w:szCs w:val="28"/>
        </w:rPr>
        <w:t>а</w:t>
      </w:r>
      <w:r>
        <w:rPr>
          <w:rFonts w:ascii="Times New Roman" w:hAnsi="Times New Roman"/>
          <w:sz w:val="28"/>
          <w:szCs w:val="28"/>
        </w:rPr>
        <w:t xml:space="preserve">. </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Все </w:t>
      </w:r>
      <w:r w:rsidR="009F4BE8">
        <w:rPr>
          <w:rFonts w:ascii="Times New Roman" w:hAnsi="Times New Roman"/>
          <w:sz w:val="28"/>
          <w:szCs w:val="28"/>
        </w:rPr>
        <w:t xml:space="preserve">выявленные слова </w:t>
      </w:r>
      <w:r>
        <w:rPr>
          <w:rFonts w:ascii="Times New Roman" w:hAnsi="Times New Roman"/>
          <w:sz w:val="28"/>
          <w:szCs w:val="28"/>
        </w:rPr>
        <w:t xml:space="preserve">являются прилагательными. Например, </w:t>
      </w:r>
      <w:r w:rsidRPr="001940F6">
        <w:rPr>
          <w:rFonts w:ascii="Times New Roman" w:hAnsi="Times New Roman"/>
          <w:i/>
          <w:sz w:val="28"/>
          <w:szCs w:val="28"/>
        </w:rPr>
        <w:t xml:space="preserve">пилотный, негативный, оптимальный, специфический, позитивный, регулярный, эффективный, концептуальный, стабильный, континентальный, идеологический, амбициозный, идеальный, авиационный, мини, комфортабельный, профессиональный, экономический, массовый, креативный, </w:t>
      </w:r>
      <w:r w:rsidRPr="001940F6">
        <w:rPr>
          <w:rFonts w:ascii="Times New Roman" w:hAnsi="Times New Roman"/>
          <w:i/>
          <w:sz w:val="28"/>
          <w:szCs w:val="28"/>
        </w:rPr>
        <w:lastRenderedPageBreak/>
        <w:t xml:space="preserve">детальный, токсичный, серьёзный, магический, элитный, ликвидный, физический, уникальный, локальный, академический, потенциальный </w:t>
      </w:r>
      <w:r w:rsidRPr="001940F6">
        <w:rPr>
          <w:rFonts w:ascii="Times New Roman" w:hAnsi="Times New Roman"/>
          <w:sz w:val="28"/>
          <w:szCs w:val="28"/>
        </w:rPr>
        <w:t>и др.</w:t>
      </w: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18</w:t>
      </w:r>
      <w:r w:rsidRPr="007A5BC9">
        <w:rPr>
          <w:rFonts w:ascii="Times New Roman" w:hAnsi="Times New Roman"/>
          <w:b/>
          <w:sz w:val="28"/>
          <w:szCs w:val="28"/>
        </w:rPr>
        <w:t xml:space="preserve">. Группа </w:t>
      </w:r>
      <w:r w:rsidR="009F4BE8">
        <w:rPr>
          <w:rFonts w:ascii="Times New Roman" w:hAnsi="Times New Roman"/>
          <w:b/>
          <w:sz w:val="28"/>
          <w:szCs w:val="28"/>
        </w:rPr>
        <w:t>«</w:t>
      </w:r>
      <w:r w:rsidRPr="00F9423B">
        <w:rPr>
          <w:rFonts w:ascii="Times New Roman" w:hAnsi="Times New Roman"/>
          <w:b/>
          <w:sz w:val="28"/>
          <w:szCs w:val="28"/>
        </w:rPr>
        <w:t>Путешествие</w:t>
      </w:r>
      <w:r w:rsidR="009F4BE8">
        <w:rPr>
          <w:rFonts w:ascii="Times New Roman" w:hAnsi="Times New Roman"/>
          <w:b/>
          <w:sz w:val="28"/>
          <w:szCs w:val="28"/>
        </w:rPr>
        <w:t>»</w:t>
      </w:r>
      <w:r>
        <w:rPr>
          <w:rFonts w:ascii="Times New Roman" w:hAnsi="Times New Roman"/>
          <w:sz w:val="28"/>
          <w:szCs w:val="28"/>
        </w:rPr>
        <w:t xml:space="preserve"> - 129 слов. </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Анализ лексических единиц,</w:t>
      </w:r>
      <w:r w:rsidRPr="006414B1">
        <w:rPr>
          <w:rFonts w:ascii="Times New Roman" w:hAnsi="Times New Roman"/>
          <w:sz w:val="28"/>
          <w:szCs w:val="28"/>
        </w:rPr>
        <w:t xml:space="preserve"> относящихся к тематической области </w:t>
      </w:r>
      <w:r w:rsidR="000053B8">
        <w:rPr>
          <w:rFonts w:ascii="Times New Roman" w:hAnsi="Times New Roman"/>
          <w:sz w:val="28"/>
          <w:szCs w:val="28"/>
        </w:rPr>
        <w:t>«</w:t>
      </w:r>
      <w:r w:rsidRPr="00F9423B">
        <w:rPr>
          <w:rFonts w:ascii="Times New Roman" w:hAnsi="Times New Roman"/>
          <w:sz w:val="28"/>
          <w:szCs w:val="28"/>
        </w:rPr>
        <w:t>Путешествие</w:t>
      </w:r>
      <w:r w:rsidR="000053B8">
        <w:rPr>
          <w:rFonts w:ascii="Times New Roman" w:hAnsi="Times New Roman"/>
          <w:sz w:val="28"/>
          <w:szCs w:val="28"/>
        </w:rPr>
        <w:t>»</w:t>
      </w:r>
      <w:r w:rsidRPr="006414B1">
        <w:rPr>
          <w:rFonts w:ascii="Times New Roman" w:hAnsi="Times New Roman"/>
          <w:sz w:val="28"/>
          <w:szCs w:val="28"/>
        </w:rPr>
        <w:t xml:space="preserve">, выявил наличие </w:t>
      </w:r>
      <w:r>
        <w:rPr>
          <w:rFonts w:ascii="Times New Roman" w:hAnsi="Times New Roman"/>
          <w:sz w:val="28"/>
          <w:szCs w:val="28"/>
        </w:rPr>
        <w:t>129 слов</w:t>
      </w:r>
      <w:r w:rsidRPr="006414B1">
        <w:rPr>
          <w:rFonts w:ascii="Times New Roman" w:hAnsi="Times New Roman"/>
          <w:sz w:val="28"/>
          <w:szCs w:val="28"/>
        </w:rPr>
        <w:t xml:space="preserve">. Эти единицы распределены между </w:t>
      </w:r>
      <w:r>
        <w:rPr>
          <w:rFonts w:ascii="Times New Roman" w:hAnsi="Times New Roman"/>
          <w:sz w:val="28"/>
          <w:szCs w:val="28"/>
        </w:rPr>
        <w:t xml:space="preserve">тремя </w:t>
      </w:r>
      <w:r w:rsidRPr="006414B1">
        <w:rPr>
          <w:rFonts w:ascii="Times New Roman" w:hAnsi="Times New Roman"/>
          <w:sz w:val="28"/>
          <w:szCs w:val="28"/>
        </w:rPr>
        <w:t>частями речи: существительными (</w:t>
      </w:r>
      <w:r>
        <w:rPr>
          <w:rFonts w:ascii="Times New Roman" w:hAnsi="Times New Roman"/>
          <w:sz w:val="28"/>
          <w:szCs w:val="28"/>
        </w:rPr>
        <w:t>67 единиц), прилагательными (36 единиц) и глаголами (26 единиц)</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Существительные: </w:t>
      </w:r>
      <w:r w:rsidRPr="001940F6">
        <w:rPr>
          <w:rFonts w:ascii="Times New Roman" w:hAnsi="Times New Roman"/>
          <w:i/>
          <w:sz w:val="28"/>
        </w:rPr>
        <w:t xml:space="preserve">туризм, тур, турист, турпоток, экспедиция, экскурсия, экскурсовод, гид, </w:t>
      </w:r>
      <w:r w:rsidRPr="001940F6">
        <w:rPr>
          <w:rFonts w:ascii="Times New Roman" w:hAnsi="Times New Roman"/>
          <w:i/>
          <w:sz w:val="28"/>
          <w:lang w:val="en-US"/>
        </w:rPr>
        <w:t>Kazakh</w:t>
      </w:r>
      <w:r w:rsidRPr="001940F6">
        <w:rPr>
          <w:rFonts w:ascii="Times New Roman" w:hAnsi="Times New Roman"/>
          <w:i/>
          <w:sz w:val="28"/>
        </w:rPr>
        <w:t xml:space="preserve"> </w:t>
      </w:r>
      <w:r w:rsidRPr="001940F6">
        <w:rPr>
          <w:rFonts w:ascii="Times New Roman" w:hAnsi="Times New Roman"/>
          <w:i/>
          <w:sz w:val="28"/>
          <w:lang w:val="en-US"/>
        </w:rPr>
        <w:t>Tourism</w:t>
      </w:r>
      <w:r w:rsidRPr="001940F6">
        <w:rPr>
          <w:rFonts w:ascii="Times New Roman" w:hAnsi="Times New Roman"/>
          <w:i/>
          <w:sz w:val="28"/>
        </w:rPr>
        <w:t xml:space="preserve">, сувенир, </w:t>
      </w:r>
      <w:r w:rsidRPr="001940F6">
        <w:rPr>
          <w:rFonts w:ascii="Times New Roman" w:hAnsi="Times New Roman"/>
          <w:i/>
          <w:sz w:val="28"/>
          <w:szCs w:val="28"/>
        </w:rPr>
        <w:t xml:space="preserve">бэкпекинг, гидбук, треккинг, трек-код, хостел, хомстей, </w:t>
      </w:r>
      <w:r w:rsidRPr="00091D73">
        <w:rPr>
          <w:rFonts w:ascii="Times New Roman" w:hAnsi="Times New Roman"/>
          <w:i/>
          <w:sz w:val="28"/>
          <w:szCs w:val="28"/>
        </w:rPr>
        <w:t>джет-лаг, виза, резорт, trap, аdventure, экотуризм, лэйовер, аirline, туроператор, пакетный тур, трансфер, стоповер</w:t>
      </w:r>
      <w:r w:rsidRPr="00091D73">
        <w:rPr>
          <w:rFonts w:ascii="Times New Roman" w:hAnsi="Times New Roman"/>
          <w:sz w:val="28"/>
          <w:szCs w:val="28"/>
        </w:rPr>
        <w:t xml:space="preserve"> и др.</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Прилагательные: </w:t>
      </w:r>
    </w:p>
    <w:p w:rsidR="007605FA" w:rsidRPr="00091D73"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Глаголы: </w:t>
      </w:r>
      <w:r w:rsidRPr="00091D73">
        <w:rPr>
          <w:rFonts w:ascii="Times New Roman" w:hAnsi="Times New Roman"/>
          <w:i/>
          <w:sz w:val="28"/>
          <w:szCs w:val="28"/>
        </w:rPr>
        <w:t>тревелиться (travel), забукить (book) рентовать (rent), эксплорить (explore), чекиниться (check-in), чекаутиться (</w:t>
      </w:r>
      <w:r w:rsidRPr="00091D73">
        <w:rPr>
          <w:rFonts w:ascii="Times New Roman" w:hAnsi="Times New Roman"/>
          <w:i/>
          <w:sz w:val="28"/>
          <w:szCs w:val="28"/>
          <w:lang w:val="en-US"/>
        </w:rPr>
        <w:t>check</w:t>
      </w:r>
      <w:r w:rsidRPr="00091D73">
        <w:rPr>
          <w:rFonts w:ascii="Times New Roman" w:hAnsi="Times New Roman"/>
          <w:i/>
          <w:sz w:val="28"/>
          <w:szCs w:val="28"/>
        </w:rPr>
        <w:t xml:space="preserve"> </w:t>
      </w:r>
      <w:r w:rsidRPr="00091D73">
        <w:rPr>
          <w:rFonts w:ascii="Times New Roman" w:hAnsi="Times New Roman"/>
          <w:i/>
          <w:sz w:val="28"/>
          <w:szCs w:val="28"/>
          <w:lang w:val="en-US"/>
        </w:rPr>
        <w:t>out</w:t>
      </w:r>
      <w:r w:rsidRPr="00091D73">
        <w:rPr>
          <w:rFonts w:ascii="Times New Roman" w:hAnsi="Times New Roman"/>
          <w:i/>
          <w:sz w:val="28"/>
          <w:szCs w:val="28"/>
        </w:rPr>
        <w:t>), релаксировать (relax).</w:t>
      </w:r>
      <w:r w:rsidRPr="00091D73">
        <w:rPr>
          <w:rFonts w:ascii="Times New Roman" w:hAnsi="Times New Roman"/>
          <w:sz w:val="28"/>
          <w:szCs w:val="28"/>
        </w:rPr>
        <w:t xml:space="preserve"> </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t xml:space="preserve">По результатам проведенного морфологического анализа в тематической группе </w:t>
      </w:r>
      <w:r w:rsidR="009B145C">
        <w:rPr>
          <w:rFonts w:ascii="Times New Roman" w:hAnsi="Times New Roman"/>
          <w:sz w:val="28"/>
          <w:szCs w:val="28"/>
        </w:rPr>
        <w:t>«</w:t>
      </w:r>
      <w:r w:rsidRPr="00F9423B">
        <w:rPr>
          <w:rFonts w:ascii="Times New Roman" w:hAnsi="Times New Roman"/>
          <w:sz w:val="28"/>
          <w:szCs w:val="28"/>
        </w:rPr>
        <w:t>Путешествие</w:t>
      </w:r>
      <w:r w:rsidR="009B145C">
        <w:rPr>
          <w:rFonts w:ascii="Times New Roman" w:hAnsi="Times New Roman"/>
          <w:sz w:val="28"/>
          <w:szCs w:val="28"/>
        </w:rPr>
        <w:t>»</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938"/>
        <w:gridCol w:w="3074"/>
        <w:gridCol w:w="2495"/>
        <w:gridCol w:w="2700"/>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hanging="196"/>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hanging="196"/>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hanging="196"/>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hanging="196"/>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hanging="196"/>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67</w:t>
            </w:r>
          </w:p>
        </w:tc>
        <w:tc>
          <w:tcPr>
            <w:tcW w:w="2829" w:type="dxa"/>
          </w:tcPr>
          <w:p w:rsidR="007605FA" w:rsidRPr="00B70728" w:rsidRDefault="007605FA" w:rsidP="000053B8">
            <w:pPr>
              <w:ind w:hanging="196"/>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52 %</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2</w:t>
            </w:r>
          </w:p>
        </w:tc>
        <w:tc>
          <w:tcPr>
            <w:tcW w:w="3119" w:type="dxa"/>
          </w:tcPr>
          <w:p w:rsidR="007605FA" w:rsidRPr="00B70728" w:rsidRDefault="007605FA" w:rsidP="000053B8">
            <w:pPr>
              <w:ind w:hanging="196"/>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Имя прилагательное </w:t>
            </w:r>
          </w:p>
        </w:tc>
        <w:tc>
          <w:tcPr>
            <w:tcW w:w="2551" w:type="dxa"/>
          </w:tcPr>
          <w:p w:rsidR="007605FA" w:rsidRDefault="007605FA" w:rsidP="000053B8">
            <w:pPr>
              <w:ind w:hanging="196"/>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36</w:t>
            </w:r>
          </w:p>
        </w:tc>
        <w:tc>
          <w:tcPr>
            <w:tcW w:w="2829" w:type="dxa"/>
          </w:tcPr>
          <w:p w:rsidR="007605FA" w:rsidRDefault="007605FA" w:rsidP="000053B8">
            <w:pPr>
              <w:ind w:hanging="196"/>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28 %</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3</w:t>
            </w:r>
          </w:p>
        </w:tc>
        <w:tc>
          <w:tcPr>
            <w:tcW w:w="3119" w:type="dxa"/>
          </w:tcPr>
          <w:p w:rsidR="007605FA" w:rsidRDefault="007605FA" w:rsidP="000053B8">
            <w:pPr>
              <w:ind w:hanging="196"/>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Глагол</w:t>
            </w:r>
          </w:p>
        </w:tc>
        <w:tc>
          <w:tcPr>
            <w:tcW w:w="2551" w:type="dxa"/>
          </w:tcPr>
          <w:p w:rsidR="007605FA" w:rsidRDefault="007605FA" w:rsidP="000053B8">
            <w:pPr>
              <w:ind w:hanging="196"/>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26</w:t>
            </w:r>
          </w:p>
        </w:tc>
        <w:tc>
          <w:tcPr>
            <w:tcW w:w="2829" w:type="dxa"/>
          </w:tcPr>
          <w:p w:rsidR="007605FA" w:rsidRDefault="007605FA" w:rsidP="000053B8">
            <w:pPr>
              <w:ind w:hanging="196"/>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20 %</w:t>
            </w:r>
          </w:p>
        </w:tc>
      </w:tr>
    </w:tbl>
    <w:p w:rsidR="007605FA" w:rsidRDefault="007605FA" w:rsidP="007605FA">
      <w:pPr>
        <w:spacing w:after="0" w:line="240" w:lineRule="auto"/>
        <w:ind w:firstLine="454"/>
        <w:contextualSpacing/>
        <w:jc w:val="both"/>
        <w:rPr>
          <w:rFonts w:ascii="Times New Roman" w:hAnsi="Times New Roman"/>
          <w:sz w:val="28"/>
          <w:szCs w:val="28"/>
        </w:rPr>
      </w:pP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19</w:t>
      </w:r>
      <w:r w:rsidRPr="007A5BC9">
        <w:rPr>
          <w:rFonts w:ascii="Times New Roman" w:hAnsi="Times New Roman"/>
          <w:b/>
          <w:sz w:val="28"/>
          <w:szCs w:val="28"/>
        </w:rPr>
        <w:t xml:space="preserve">. Группа </w:t>
      </w:r>
      <w:r w:rsidR="009F4BE8">
        <w:rPr>
          <w:rFonts w:ascii="Times New Roman" w:hAnsi="Times New Roman"/>
          <w:b/>
          <w:sz w:val="28"/>
          <w:szCs w:val="28"/>
        </w:rPr>
        <w:t>«</w:t>
      </w:r>
      <w:r w:rsidRPr="00921FCF">
        <w:rPr>
          <w:rFonts w:ascii="Times New Roman" w:hAnsi="Times New Roman"/>
          <w:b/>
          <w:sz w:val="28"/>
          <w:szCs w:val="28"/>
        </w:rPr>
        <w:t>Средства передвижения</w:t>
      </w:r>
      <w:r w:rsidR="009F4BE8">
        <w:rPr>
          <w:rFonts w:ascii="Times New Roman" w:hAnsi="Times New Roman"/>
          <w:b/>
          <w:sz w:val="28"/>
          <w:szCs w:val="28"/>
        </w:rPr>
        <w:t>»</w:t>
      </w:r>
      <w:r>
        <w:rPr>
          <w:rFonts w:ascii="Times New Roman" w:hAnsi="Times New Roman"/>
          <w:sz w:val="28"/>
          <w:szCs w:val="28"/>
        </w:rPr>
        <w:t xml:space="preserve"> - 73 слова. </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В</w:t>
      </w:r>
      <w:r w:rsidRPr="007A5BC9">
        <w:rPr>
          <w:rFonts w:ascii="Times New Roman" w:hAnsi="Times New Roman"/>
          <w:sz w:val="28"/>
          <w:szCs w:val="28"/>
        </w:rPr>
        <w:t>се эти единицы являются существительными</w:t>
      </w:r>
      <w:r>
        <w:rPr>
          <w:rFonts w:ascii="Times New Roman" w:hAnsi="Times New Roman"/>
          <w:sz w:val="28"/>
          <w:szCs w:val="28"/>
        </w:rPr>
        <w:t xml:space="preserve">. Например, </w:t>
      </w:r>
      <w:r w:rsidRPr="001940F6">
        <w:rPr>
          <w:rFonts w:ascii="Times New Roman" w:hAnsi="Times New Roman"/>
          <w:i/>
          <w:sz w:val="28"/>
          <w:szCs w:val="28"/>
        </w:rPr>
        <w:t xml:space="preserve">ферри, гидроцикл, скутер, эскалатор, фуникулёр, </w:t>
      </w:r>
      <w:r w:rsidRPr="001940F6">
        <w:rPr>
          <w:rFonts w:ascii="Times New Roman" w:hAnsi="Times New Roman"/>
          <w:i/>
          <w:sz w:val="28"/>
        </w:rPr>
        <w:t>лифт, мотор, мотоцикл, дрон, ховерборд, сегвей, гироскутер, электрокар, гибридный автомобиль, автопилот, каршеринг, райдшеринг, суперкондуктор, аддитивное производство, и др.</w:t>
      </w: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20</w:t>
      </w:r>
      <w:r w:rsidRPr="007A5BC9">
        <w:rPr>
          <w:rFonts w:ascii="Times New Roman" w:hAnsi="Times New Roman"/>
          <w:b/>
          <w:sz w:val="28"/>
          <w:szCs w:val="28"/>
        </w:rPr>
        <w:t xml:space="preserve">. Группа </w:t>
      </w:r>
      <w:r w:rsidR="009F4BE8">
        <w:rPr>
          <w:rFonts w:ascii="Times New Roman" w:hAnsi="Times New Roman"/>
          <w:b/>
          <w:sz w:val="28"/>
          <w:szCs w:val="28"/>
        </w:rPr>
        <w:t>«</w:t>
      </w:r>
      <w:r w:rsidRPr="00937C0E">
        <w:rPr>
          <w:rFonts w:ascii="Times New Roman" w:hAnsi="Times New Roman"/>
          <w:b/>
          <w:sz w:val="28"/>
          <w:szCs w:val="28"/>
        </w:rPr>
        <w:t>Религия</w:t>
      </w:r>
      <w:r w:rsidR="009F4BE8">
        <w:rPr>
          <w:rFonts w:ascii="Times New Roman" w:hAnsi="Times New Roman"/>
          <w:b/>
          <w:sz w:val="28"/>
          <w:szCs w:val="28"/>
        </w:rPr>
        <w:t>»</w:t>
      </w:r>
      <w:r>
        <w:rPr>
          <w:rFonts w:ascii="Times New Roman" w:hAnsi="Times New Roman"/>
          <w:sz w:val="28"/>
          <w:szCs w:val="28"/>
        </w:rPr>
        <w:t xml:space="preserve"> - 43 слова. </w:t>
      </w:r>
    </w:p>
    <w:p w:rsidR="007605FA" w:rsidRDefault="007605FA" w:rsidP="007605FA">
      <w:pPr>
        <w:spacing w:after="0" w:line="240" w:lineRule="auto"/>
        <w:ind w:firstLine="454"/>
        <w:contextualSpacing/>
        <w:jc w:val="both"/>
        <w:rPr>
          <w:rFonts w:ascii="Times New Roman" w:hAnsi="Times New Roman"/>
          <w:sz w:val="28"/>
          <w:szCs w:val="28"/>
        </w:rPr>
      </w:pPr>
      <w:r w:rsidRPr="006414B1">
        <w:rPr>
          <w:rFonts w:ascii="Times New Roman" w:hAnsi="Times New Roman"/>
          <w:sz w:val="28"/>
          <w:szCs w:val="28"/>
        </w:rPr>
        <w:t xml:space="preserve">Анализ лексических единиц, относящихся к тематической </w:t>
      </w:r>
      <w:r w:rsidR="009F4BE8">
        <w:rPr>
          <w:rFonts w:ascii="Times New Roman" w:hAnsi="Times New Roman"/>
          <w:sz w:val="28"/>
          <w:szCs w:val="28"/>
        </w:rPr>
        <w:t>группе «</w:t>
      </w:r>
      <w:r w:rsidRPr="00921EB7">
        <w:rPr>
          <w:rFonts w:ascii="Times New Roman" w:hAnsi="Times New Roman"/>
          <w:sz w:val="28"/>
          <w:szCs w:val="28"/>
        </w:rPr>
        <w:t>Религия</w:t>
      </w:r>
      <w:r w:rsidR="009F4BE8">
        <w:rPr>
          <w:rFonts w:ascii="Times New Roman" w:hAnsi="Times New Roman"/>
          <w:sz w:val="28"/>
          <w:szCs w:val="28"/>
        </w:rPr>
        <w:t>»</w:t>
      </w:r>
      <w:r w:rsidRPr="006414B1">
        <w:rPr>
          <w:rFonts w:ascii="Times New Roman" w:hAnsi="Times New Roman"/>
          <w:sz w:val="28"/>
          <w:szCs w:val="28"/>
        </w:rPr>
        <w:t xml:space="preserve">, выявил наличие </w:t>
      </w:r>
      <w:r>
        <w:rPr>
          <w:rFonts w:ascii="Times New Roman" w:hAnsi="Times New Roman"/>
          <w:sz w:val="28"/>
          <w:szCs w:val="28"/>
        </w:rPr>
        <w:t>43 слов</w:t>
      </w:r>
      <w:r w:rsidRPr="006414B1">
        <w:rPr>
          <w:rFonts w:ascii="Times New Roman" w:hAnsi="Times New Roman"/>
          <w:sz w:val="28"/>
          <w:szCs w:val="28"/>
        </w:rPr>
        <w:t xml:space="preserve">. </w:t>
      </w:r>
      <w:r>
        <w:rPr>
          <w:rFonts w:ascii="Times New Roman" w:hAnsi="Times New Roman"/>
          <w:sz w:val="28"/>
          <w:szCs w:val="28"/>
        </w:rPr>
        <w:t>В</w:t>
      </w:r>
      <w:r w:rsidRPr="007A5BC9">
        <w:rPr>
          <w:rFonts w:ascii="Times New Roman" w:hAnsi="Times New Roman"/>
          <w:sz w:val="28"/>
          <w:szCs w:val="28"/>
        </w:rPr>
        <w:t>се эти единицы являются существительными</w:t>
      </w:r>
      <w:r>
        <w:rPr>
          <w:rFonts w:ascii="Times New Roman" w:hAnsi="Times New Roman"/>
          <w:sz w:val="28"/>
          <w:szCs w:val="28"/>
        </w:rPr>
        <w:t xml:space="preserve">. Например, </w:t>
      </w:r>
      <w:r w:rsidRPr="001940F6">
        <w:rPr>
          <w:rFonts w:ascii="Times New Roman" w:hAnsi="Times New Roman"/>
          <w:i/>
          <w:sz w:val="28"/>
          <w:lang w:val="kk-KZ"/>
        </w:rPr>
        <w:t xml:space="preserve">Нью-Эйдж (New Age), </w:t>
      </w:r>
      <w:r w:rsidR="009B145C">
        <w:rPr>
          <w:rFonts w:ascii="Times New Roman" w:hAnsi="Times New Roman"/>
          <w:i/>
          <w:sz w:val="28"/>
          <w:lang w:val="kk-KZ"/>
        </w:rPr>
        <w:t>культ, э</w:t>
      </w:r>
      <w:r w:rsidRPr="001940F6">
        <w:rPr>
          <w:rFonts w:ascii="Times New Roman" w:hAnsi="Times New Roman"/>
          <w:i/>
          <w:sz w:val="28"/>
          <w:lang w:val="kk-KZ"/>
        </w:rPr>
        <w:t xml:space="preserve">схатология, </w:t>
      </w:r>
      <w:r w:rsidR="009B145C">
        <w:rPr>
          <w:rFonts w:ascii="Times New Roman" w:hAnsi="Times New Roman"/>
          <w:i/>
          <w:sz w:val="28"/>
          <w:lang w:val="kk-KZ"/>
        </w:rPr>
        <w:t>ю</w:t>
      </w:r>
      <w:r w:rsidRPr="001940F6">
        <w:rPr>
          <w:rFonts w:ascii="Times New Roman" w:hAnsi="Times New Roman"/>
          <w:i/>
          <w:sz w:val="28"/>
          <w:lang w:val="kk-KZ"/>
        </w:rPr>
        <w:t xml:space="preserve">нгианская психология, </w:t>
      </w:r>
      <w:r w:rsidR="009B145C">
        <w:rPr>
          <w:rFonts w:ascii="Times New Roman" w:hAnsi="Times New Roman"/>
          <w:i/>
          <w:sz w:val="28"/>
          <w:lang w:val="kk-KZ"/>
        </w:rPr>
        <w:t>архетип, синкретизм, к</w:t>
      </w:r>
      <w:r w:rsidRPr="001940F6">
        <w:rPr>
          <w:rFonts w:ascii="Times New Roman" w:hAnsi="Times New Roman"/>
          <w:i/>
          <w:sz w:val="28"/>
          <w:lang w:val="kk-KZ"/>
        </w:rPr>
        <w:t>риптозоол</w:t>
      </w:r>
      <w:r w:rsidR="009B145C">
        <w:rPr>
          <w:rFonts w:ascii="Times New Roman" w:hAnsi="Times New Roman"/>
          <w:i/>
          <w:sz w:val="28"/>
          <w:lang w:val="kk-KZ"/>
        </w:rPr>
        <w:t>огия, космогония, миф, легенда, а</w:t>
      </w:r>
      <w:r w:rsidRPr="001940F6">
        <w:rPr>
          <w:rFonts w:ascii="Times New Roman" w:hAnsi="Times New Roman"/>
          <w:i/>
          <w:sz w:val="28"/>
          <w:lang w:val="kk-KZ"/>
        </w:rPr>
        <w:t>пок</w:t>
      </w:r>
      <w:r w:rsidR="009B145C">
        <w:rPr>
          <w:rFonts w:ascii="Times New Roman" w:hAnsi="Times New Roman"/>
          <w:i/>
          <w:sz w:val="28"/>
          <w:lang w:val="kk-KZ"/>
        </w:rPr>
        <w:t>алипсис, ангел, демон, дьявол, сатанизм, ге</w:t>
      </w:r>
      <w:r w:rsidRPr="001940F6">
        <w:rPr>
          <w:rFonts w:ascii="Times New Roman" w:hAnsi="Times New Roman"/>
          <w:i/>
          <w:sz w:val="28"/>
          <w:lang w:val="kk-KZ"/>
        </w:rPr>
        <w:t>рменевтика, Теодицея, дуализм</w:t>
      </w:r>
      <w:r w:rsidR="009B145C">
        <w:rPr>
          <w:rFonts w:ascii="Times New Roman" w:hAnsi="Times New Roman"/>
          <w:i/>
          <w:sz w:val="28"/>
          <w:lang w:val="kk-KZ"/>
        </w:rPr>
        <w:t>, пантеизм, трансцендентализм, карма, ни</w:t>
      </w:r>
      <w:r w:rsidRPr="001940F6">
        <w:rPr>
          <w:rFonts w:ascii="Times New Roman" w:hAnsi="Times New Roman"/>
          <w:i/>
          <w:sz w:val="28"/>
          <w:lang w:val="kk-KZ"/>
        </w:rPr>
        <w:t>р</w:t>
      </w:r>
      <w:r w:rsidR="009B145C">
        <w:rPr>
          <w:rFonts w:ascii="Times New Roman" w:hAnsi="Times New Roman"/>
          <w:i/>
          <w:sz w:val="28"/>
          <w:lang w:val="kk-KZ"/>
        </w:rPr>
        <w:t>вана, реинкарнация, мистицизм, й</w:t>
      </w:r>
      <w:r w:rsidRPr="001940F6">
        <w:rPr>
          <w:rFonts w:ascii="Times New Roman" w:hAnsi="Times New Roman"/>
          <w:i/>
          <w:sz w:val="28"/>
          <w:lang w:val="kk-KZ"/>
        </w:rPr>
        <w:t xml:space="preserve">ога </w:t>
      </w:r>
      <w:r w:rsidRPr="001940F6">
        <w:rPr>
          <w:rFonts w:ascii="Times New Roman" w:hAnsi="Times New Roman"/>
          <w:sz w:val="28"/>
          <w:lang w:val="kk-KZ"/>
        </w:rPr>
        <w:t>и др.</w:t>
      </w:r>
    </w:p>
    <w:p w:rsidR="007605FA" w:rsidRPr="00F72DDC" w:rsidRDefault="007605FA" w:rsidP="007605FA">
      <w:pPr>
        <w:spacing w:after="0" w:line="240" w:lineRule="auto"/>
        <w:ind w:firstLine="454"/>
        <w:contextualSpacing/>
        <w:rPr>
          <w:rFonts w:ascii="Times New Roman" w:hAnsi="Times New Roman"/>
          <w:sz w:val="28"/>
          <w:szCs w:val="28"/>
        </w:rPr>
      </w:pPr>
      <w:r>
        <w:rPr>
          <w:rFonts w:ascii="Times New Roman" w:hAnsi="Times New Roman"/>
          <w:b/>
          <w:sz w:val="28"/>
          <w:szCs w:val="28"/>
        </w:rPr>
        <w:t>21</w:t>
      </w:r>
      <w:r w:rsidRPr="007A5BC9">
        <w:rPr>
          <w:rFonts w:ascii="Times New Roman" w:hAnsi="Times New Roman"/>
          <w:b/>
          <w:sz w:val="28"/>
          <w:szCs w:val="28"/>
        </w:rPr>
        <w:t xml:space="preserve">. Группа </w:t>
      </w:r>
      <w:r>
        <w:rPr>
          <w:rFonts w:ascii="Times New Roman" w:hAnsi="Times New Roman"/>
          <w:b/>
          <w:sz w:val="28"/>
          <w:szCs w:val="28"/>
        </w:rPr>
        <w:t>Время</w:t>
      </w:r>
      <w:r>
        <w:rPr>
          <w:rFonts w:ascii="Times New Roman" w:hAnsi="Times New Roman"/>
          <w:sz w:val="28"/>
          <w:szCs w:val="28"/>
        </w:rPr>
        <w:t xml:space="preserve"> - 38 слов. </w:t>
      </w:r>
    </w:p>
    <w:p w:rsidR="007605FA" w:rsidRDefault="009B145C"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Слова </w:t>
      </w:r>
      <w:r w:rsidR="007605FA" w:rsidRPr="006414B1">
        <w:rPr>
          <w:rFonts w:ascii="Times New Roman" w:hAnsi="Times New Roman"/>
          <w:sz w:val="28"/>
          <w:szCs w:val="28"/>
        </w:rPr>
        <w:t xml:space="preserve">распределены между </w:t>
      </w:r>
      <w:r w:rsidR="007605FA">
        <w:rPr>
          <w:rFonts w:ascii="Times New Roman" w:hAnsi="Times New Roman"/>
          <w:sz w:val="28"/>
          <w:szCs w:val="28"/>
        </w:rPr>
        <w:t xml:space="preserve">двумя </w:t>
      </w:r>
      <w:r w:rsidR="007605FA" w:rsidRPr="006414B1">
        <w:rPr>
          <w:rFonts w:ascii="Times New Roman" w:hAnsi="Times New Roman"/>
          <w:sz w:val="28"/>
          <w:szCs w:val="28"/>
        </w:rPr>
        <w:t>частями речи: существительными (</w:t>
      </w:r>
      <w:r w:rsidR="007605FA">
        <w:rPr>
          <w:rFonts w:ascii="Times New Roman" w:hAnsi="Times New Roman"/>
          <w:sz w:val="28"/>
          <w:szCs w:val="28"/>
        </w:rPr>
        <w:t>20 единиц) и глаголами (</w:t>
      </w:r>
      <w:r w:rsidR="007605FA" w:rsidRPr="00847529">
        <w:rPr>
          <w:rFonts w:ascii="Times New Roman" w:hAnsi="Times New Roman"/>
          <w:sz w:val="28"/>
          <w:szCs w:val="28"/>
        </w:rPr>
        <w:t>18</w:t>
      </w:r>
      <w:r w:rsidR="007605FA">
        <w:rPr>
          <w:rFonts w:ascii="Times New Roman" w:hAnsi="Times New Roman"/>
          <w:sz w:val="28"/>
          <w:szCs w:val="28"/>
        </w:rPr>
        <w:t xml:space="preserve"> единиц)</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Существительные:</w:t>
      </w:r>
      <w:r w:rsidRPr="00091D73">
        <w:rPr>
          <w:rFonts w:ascii="Times New Roman" w:hAnsi="Times New Roman"/>
          <w:i/>
          <w:sz w:val="28"/>
          <w:szCs w:val="28"/>
        </w:rPr>
        <w:t xml:space="preserve"> </w:t>
      </w:r>
      <w:r w:rsidRPr="001940F6">
        <w:rPr>
          <w:rFonts w:ascii="Times New Roman" w:hAnsi="Times New Roman"/>
          <w:i/>
          <w:sz w:val="28"/>
          <w:szCs w:val="28"/>
        </w:rPr>
        <w:t xml:space="preserve">таймер, </w:t>
      </w:r>
      <w:r>
        <w:rPr>
          <w:rFonts w:ascii="Times New Roman" w:hAnsi="Times New Roman"/>
          <w:i/>
          <w:sz w:val="28"/>
          <w:szCs w:val="28"/>
        </w:rPr>
        <w:t xml:space="preserve">тайм, дедлайн (deadline), </w:t>
      </w:r>
      <w:r w:rsidRPr="001940F6">
        <w:rPr>
          <w:rFonts w:ascii="Times New Roman" w:hAnsi="Times New Roman"/>
          <w:i/>
          <w:sz w:val="28"/>
          <w:szCs w:val="28"/>
        </w:rPr>
        <w:t>та</w:t>
      </w:r>
      <w:r>
        <w:rPr>
          <w:rFonts w:ascii="Times New Roman" w:hAnsi="Times New Roman"/>
          <w:i/>
          <w:sz w:val="28"/>
          <w:szCs w:val="28"/>
        </w:rPr>
        <w:t xml:space="preserve">йм-менеджмент (time management), таймер (timer), стоп-вотч (stopwatch), каунтдаун (countdown), тайм-аут (timeout), таймлайн (timeline), </w:t>
      </w:r>
      <w:r w:rsidRPr="001940F6">
        <w:rPr>
          <w:rFonts w:ascii="Times New Roman" w:hAnsi="Times New Roman"/>
          <w:i/>
          <w:sz w:val="28"/>
          <w:szCs w:val="28"/>
        </w:rPr>
        <w:t xml:space="preserve">тайм-зона, таймшит, скринтайм, митап </w:t>
      </w:r>
      <w:r w:rsidRPr="001940F6">
        <w:rPr>
          <w:rFonts w:ascii="Times New Roman" w:hAnsi="Times New Roman"/>
          <w:sz w:val="28"/>
          <w:szCs w:val="28"/>
        </w:rPr>
        <w:t>и др.</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Глаголы: </w:t>
      </w:r>
      <w:r w:rsidRPr="009E435F">
        <w:rPr>
          <w:rFonts w:ascii="Times New Roman" w:hAnsi="Times New Roman"/>
          <w:i/>
          <w:sz w:val="28"/>
          <w:szCs w:val="28"/>
        </w:rPr>
        <w:t>скедулить (schedule), дедлайнить (deadline), акселерировать (accelerate), рестартовать (restart), синхронизировать (synchronize), делейить (delay), фастфорвардить (fast forward)</w:t>
      </w:r>
      <w:r>
        <w:rPr>
          <w:rFonts w:ascii="Times New Roman" w:hAnsi="Times New Roman"/>
          <w:i/>
          <w:sz w:val="28"/>
          <w:szCs w:val="28"/>
        </w:rPr>
        <w:t>.</w:t>
      </w:r>
    </w:p>
    <w:p w:rsidR="007605FA" w:rsidRPr="00B70728" w:rsidRDefault="007605FA" w:rsidP="007605FA">
      <w:pPr>
        <w:spacing w:after="0" w:line="240" w:lineRule="auto"/>
        <w:ind w:firstLine="454"/>
        <w:contextualSpacing/>
        <w:jc w:val="both"/>
        <w:rPr>
          <w:rFonts w:ascii="Times New Roman" w:hAnsi="Times New Roman"/>
          <w:sz w:val="28"/>
          <w:szCs w:val="28"/>
        </w:rPr>
      </w:pPr>
      <w:r w:rsidRPr="00B70728">
        <w:rPr>
          <w:rFonts w:ascii="Times New Roman" w:hAnsi="Times New Roman"/>
          <w:sz w:val="28"/>
          <w:szCs w:val="28"/>
        </w:rPr>
        <w:lastRenderedPageBreak/>
        <w:t xml:space="preserve">По результатам проведенного морфологического анализа в тематической группе </w:t>
      </w:r>
      <w:r>
        <w:rPr>
          <w:rFonts w:ascii="Times New Roman" w:hAnsi="Times New Roman"/>
          <w:sz w:val="28"/>
          <w:szCs w:val="28"/>
        </w:rPr>
        <w:t>образование</w:t>
      </w:r>
      <w:r w:rsidRPr="00B70728">
        <w:rPr>
          <w:rFonts w:ascii="Times New Roman" w:hAnsi="Times New Roman"/>
          <w:sz w:val="28"/>
          <w:szCs w:val="28"/>
        </w:rPr>
        <w:t xml:space="preserve"> были выявлены следующие данные:</w:t>
      </w:r>
    </w:p>
    <w:tbl>
      <w:tblPr>
        <w:tblStyle w:val="-511"/>
        <w:tblW w:w="0" w:type="auto"/>
        <w:tblInd w:w="421" w:type="dxa"/>
        <w:tblLook w:val="04A0" w:firstRow="1" w:lastRow="0" w:firstColumn="1" w:lastColumn="0" w:noHBand="0" w:noVBand="1"/>
      </w:tblPr>
      <w:tblGrid>
        <w:gridCol w:w="938"/>
        <w:gridCol w:w="3069"/>
        <w:gridCol w:w="2506"/>
        <w:gridCol w:w="2694"/>
      </w:tblGrid>
      <w:tr w:rsidR="007605FA" w:rsidRPr="00B70728" w:rsidTr="00760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b w:val="0"/>
                <w:sz w:val="28"/>
                <w:szCs w:val="28"/>
              </w:rPr>
            </w:pPr>
            <w:r w:rsidRPr="00B70728">
              <w:rPr>
                <w:rFonts w:ascii="Times New Roman" w:hAnsi="Times New Roman"/>
                <w:b w:val="0"/>
                <w:sz w:val="28"/>
                <w:szCs w:val="28"/>
              </w:rPr>
              <w:t>№</w:t>
            </w:r>
          </w:p>
        </w:tc>
        <w:tc>
          <w:tcPr>
            <w:tcW w:w="311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Часть речи</w:t>
            </w:r>
          </w:p>
        </w:tc>
        <w:tc>
          <w:tcPr>
            <w:tcW w:w="2551"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Количество слов</w:t>
            </w:r>
          </w:p>
        </w:tc>
        <w:tc>
          <w:tcPr>
            <w:tcW w:w="2829" w:type="dxa"/>
          </w:tcPr>
          <w:p w:rsidR="007605FA" w:rsidRPr="00DD77C7" w:rsidRDefault="007605FA" w:rsidP="000053B8">
            <w:pPr>
              <w:ind w:firstLine="88"/>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DD77C7">
              <w:rPr>
                <w:rFonts w:ascii="Times New Roman" w:hAnsi="Times New Roman"/>
                <w:sz w:val="28"/>
                <w:szCs w:val="28"/>
              </w:rPr>
              <w:t>%</w:t>
            </w:r>
          </w:p>
        </w:tc>
      </w:tr>
      <w:tr w:rsidR="007605FA" w:rsidRPr="00B70728" w:rsidTr="00760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7605FA" w:rsidRPr="00B70728" w:rsidRDefault="007605FA" w:rsidP="007605FA">
            <w:pPr>
              <w:ind w:firstLine="454"/>
              <w:contextualSpacing/>
              <w:jc w:val="both"/>
              <w:rPr>
                <w:rFonts w:ascii="Times New Roman" w:hAnsi="Times New Roman"/>
                <w:sz w:val="28"/>
                <w:szCs w:val="28"/>
              </w:rPr>
            </w:pPr>
            <w:r w:rsidRPr="00B70728">
              <w:rPr>
                <w:rFonts w:ascii="Times New Roman" w:hAnsi="Times New Roman"/>
                <w:sz w:val="28"/>
                <w:szCs w:val="28"/>
              </w:rPr>
              <w:t>1</w:t>
            </w:r>
          </w:p>
        </w:tc>
        <w:tc>
          <w:tcPr>
            <w:tcW w:w="311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B70728">
              <w:rPr>
                <w:rFonts w:ascii="Times New Roman" w:hAnsi="Times New Roman"/>
                <w:sz w:val="28"/>
                <w:szCs w:val="28"/>
              </w:rPr>
              <w:t>Имя существительное</w:t>
            </w:r>
          </w:p>
        </w:tc>
        <w:tc>
          <w:tcPr>
            <w:tcW w:w="2551"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20</w:t>
            </w:r>
          </w:p>
        </w:tc>
        <w:tc>
          <w:tcPr>
            <w:tcW w:w="2829" w:type="dxa"/>
          </w:tcPr>
          <w:p w:rsidR="007605FA" w:rsidRPr="00B70728" w:rsidRDefault="007605FA" w:rsidP="000053B8">
            <w:pPr>
              <w:ind w:firstLine="88"/>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52 %</w:t>
            </w:r>
          </w:p>
        </w:tc>
      </w:tr>
      <w:tr w:rsidR="007605FA" w:rsidRPr="00B70728" w:rsidTr="007605FA">
        <w:tc>
          <w:tcPr>
            <w:cnfStyle w:val="001000000000" w:firstRow="0" w:lastRow="0" w:firstColumn="1" w:lastColumn="0" w:oddVBand="0" w:evenVBand="0" w:oddHBand="0" w:evenHBand="0" w:firstRowFirstColumn="0" w:firstRowLastColumn="0" w:lastRowFirstColumn="0" w:lastRowLastColumn="0"/>
            <w:tcW w:w="675" w:type="dxa"/>
          </w:tcPr>
          <w:p w:rsidR="007605FA" w:rsidRDefault="007605FA" w:rsidP="007605FA">
            <w:pPr>
              <w:ind w:firstLine="454"/>
              <w:contextualSpacing/>
              <w:jc w:val="both"/>
              <w:rPr>
                <w:rFonts w:ascii="Times New Roman" w:hAnsi="Times New Roman"/>
                <w:sz w:val="28"/>
                <w:szCs w:val="28"/>
              </w:rPr>
            </w:pPr>
            <w:r>
              <w:rPr>
                <w:rFonts w:ascii="Times New Roman" w:hAnsi="Times New Roman"/>
                <w:sz w:val="28"/>
                <w:szCs w:val="28"/>
              </w:rPr>
              <w:t>3</w:t>
            </w:r>
          </w:p>
        </w:tc>
        <w:tc>
          <w:tcPr>
            <w:tcW w:w="3119"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Глаголы</w:t>
            </w:r>
          </w:p>
        </w:tc>
        <w:tc>
          <w:tcPr>
            <w:tcW w:w="2551"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9</w:t>
            </w:r>
          </w:p>
        </w:tc>
        <w:tc>
          <w:tcPr>
            <w:tcW w:w="2829" w:type="dxa"/>
          </w:tcPr>
          <w:p w:rsidR="007605FA" w:rsidRDefault="007605FA" w:rsidP="000053B8">
            <w:pPr>
              <w:ind w:firstLine="88"/>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lang w:val="en-US"/>
              </w:rPr>
              <w:t>48</w:t>
            </w:r>
            <w:r>
              <w:rPr>
                <w:rFonts w:ascii="Times New Roman" w:hAnsi="Times New Roman"/>
                <w:sz w:val="28"/>
                <w:szCs w:val="28"/>
              </w:rPr>
              <w:t xml:space="preserve"> %</w:t>
            </w:r>
          </w:p>
        </w:tc>
      </w:tr>
    </w:tbl>
    <w:p w:rsidR="007605FA" w:rsidRDefault="007605FA" w:rsidP="007605FA">
      <w:pPr>
        <w:spacing w:after="0" w:line="240" w:lineRule="auto"/>
        <w:ind w:firstLine="454"/>
        <w:contextualSpacing/>
        <w:jc w:val="both"/>
        <w:rPr>
          <w:rFonts w:ascii="Times New Roman" w:hAnsi="Times New Roman"/>
          <w:sz w:val="28"/>
          <w:szCs w:val="28"/>
        </w:rPr>
      </w:pPr>
    </w:p>
    <w:p w:rsidR="007605FA" w:rsidRDefault="007605FA" w:rsidP="007605FA">
      <w:pPr>
        <w:spacing w:after="0" w:line="240" w:lineRule="auto"/>
        <w:ind w:firstLine="454"/>
        <w:contextualSpacing/>
        <w:jc w:val="both"/>
        <w:rPr>
          <w:rFonts w:ascii="Times New Roman" w:hAnsi="Times New Roman"/>
          <w:sz w:val="28"/>
          <w:szCs w:val="28"/>
        </w:rPr>
      </w:pPr>
      <w:r w:rsidRPr="00637AAC">
        <w:rPr>
          <w:rFonts w:ascii="Times New Roman" w:hAnsi="Times New Roman"/>
          <w:sz w:val="28"/>
          <w:szCs w:val="28"/>
        </w:rPr>
        <w:t>На основе представленных данных можно сделать следующие выводы:</w:t>
      </w:r>
    </w:p>
    <w:p w:rsidR="007605FA" w:rsidRPr="00637AAC" w:rsidRDefault="007605FA" w:rsidP="000053B8">
      <w:pPr>
        <w:spacing w:after="0" w:line="240" w:lineRule="auto"/>
        <w:contextualSpacing/>
        <w:jc w:val="both"/>
        <w:rPr>
          <w:rFonts w:ascii="Times New Roman" w:hAnsi="Times New Roman"/>
          <w:sz w:val="28"/>
          <w:szCs w:val="28"/>
        </w:rPr>
      </w:pPr>
      <w:r>
        <w:rPr>
          <w:rFonts w:ascii="Times New Roman" w:hAnsi="Times New Roman"/>
          <w:noProof/>
          <w:sz w:val="28"/>
          <w:szCs w:val="28"/>
        </w:rPr>
        <w:drawing>
          <wp:inline distT="0" distB="0" distL="0" distR="0">
            <wp:extent cx="6090249" cy="4149306"/>
            <wp:effectExtent l="0" t="0" r="6350" b="381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605FA" w:rsidRPr="00637AAC" w:rsidRDefault="007605FA" w:rsidP="007605FA">
      <w:pPr>
        <w:spacing w:after="0" w:line="240" w:lineRule="auto"/>
        <w:ind w:firstLine="454"/>
        <w:contextualSpacing/>
        <w:jc w:val="both"/>
        <w:rPr>
          <w:rFonts w:ascii="Times New Roman" w:hAnsi="Times New Roman"/>
          <w:sz w:val="28"/>
          <w:szCs w:val="28"/>
        </w:rPr>
      </w:pPr>
    </w:p>
    <w:p w:rsidR="007605FA" w:rsidRPr="00637AAC"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Тематические группы «</w:t>
      </w:r>
      <w:r w:rsidRPr="00637AAC">
        <w:rPr>
          <w:rFonts w:ascii="Times New Roman" w:hAnsi="Times New Roman"/>
          <w:sz w:val="28"/>
          <w:szCs w:val="28"/>
        </w:rPr>
        <w:t>экономика</w:t>
      </w:r>
      <w:r>
        <w:rPr>
          <w:rFonts w:ascii="Times New Roman" w:hAnsi="Times New Roman"/>
          <w:sz w:val="28"/>
          <w:szCs w:val="28"/>
        </w:rPr>
        <w:t>»</w:t>
      </w:r>
      <w:r w:rsidRPr="00637AAC">
        <w:rPr>
          <w:rFonts w:ascii="Times New Roman" w:hAnsi="Times New Roman"/>
          <w:sz w:val="28"/>
          <w:szCs w:val="28"/>
        </w:rPr>
        <w:t xml:space="preserve">, </w:t>
      </w:r>
      <w:r>
        <w:rPr>
          <w:rFonts w:ascii="Times New Roman" w:hAnsi="Times New Roman"/>
          <w:sz w:val="28"/>
          <w:szCs w:val="28"/>
        </w:rPr>
        <w:t>«</w:t>
      </w:r>
      <w:r w:rsidRPr="00637AAC">
        <w:rPr>
          <w:rFonts w:ascii="Times New Roman" w:hAnsi="Times New Roman"/>
          <w:sz w:val="28"/>
          <w:szCs w:val="28"/>
        </w:rPr>
        <w:t>дом</w:t>
      </w:r>
      <w:r>
        <w:rPr>
          <w:rFonts w:ascii="Times New Roman" w:hAnsi="Times New Roman"/>
          <w:sz w:val="28"/>
          <w:szCs w:val="28"/>
        </w:rPr>
        <w:t>»</w:t>
      </w:r>
      <w:r w:rsidRPr="00637AAC">
        <w:rPr>
          <w:rFonts w:ascii="Times New Roman" w:hAnsi="Times New Roman"/>
          <w:sz w:val="28"/>
          <w:szCs w:val="28"/>
        </w:rPr>
        <w:t xml:space="preserve">, </w:t>
      </w:r>
      <w:r>
        <w:rPr>
          <w:rFonts w:ascii="Times New Roman" w:hAnsi="Times New Roman"/>
          <w:sz w:val="28"/>
          <w:szCs w:val="28"/>
        </w:rPr>
        <w:t>«</w:t>
      </w:r>
      <w:r w:rsidRPr="00637AAC">
        <w:rPr>
          <w:rFonts w:ascii="Times New Roman" w:hAnsi="Times New Roman"/>
          <w:sz w:val="28"/>
          <w:szCs w:val="28"/>
        </w:rPr>
        <w:t>наука</w:t>
      </w:r>
      <w:r>
        <w:rPr>
          <w:rFonts w:ascii="Times New Roman" w:hAnsi="Times New Roman"/>
          <w:sz w:val="28"/>
          <w:szCs w:val="28"/>
        </w:rPr>
        <w:t>»</w:t>
      </w:r>
      <w:r w:rsidRPr="00637AAC">
        <w:rPr>
          <w:rFonts w:ascii="Times New Roman" w:hAnsi="Times New Roman"/>
          <w:sz w:val="28"/>
          <w:szCs w:val="28"/>
        </w:rPr>
        <w:t xml:space="preserve">, </w:t>
      </w:r>
      <w:r>
        <w:rPr>
          <w:rFonts w:ascii="Times New Roman" w:hAnsi="Times New Roman"/>
          <w:sz w:val="28"/>
          <w:szCs w:val="28"/>
        </w:rPr>
        <w:t>«</w:t>
      </w:r>
      <w:r w:rsidRPr="00637AAC">
        <w:rPr>
          <w:rFonts w:ascii="Times New Roman" w:hAnsi="Times New Roman"/>
          <w:sz w:val="28"/>
          <w:szCs w:val="28"/>
        </w:rPr>
        <w:t>род деятельности</w:t>
      </w:r>
      <w:r>
        <w:rPr>
          <w:rFonts w:ascii="Times New Roman" w:hAnsi="Times New Roman"/>
          <w:sz w:val="28"/>
          <w:szCs w:val="28"/>
        </w:rPr>
        <w:t>», «</w:t>
      </w:r>
      <w:r w:rsidRPr="00637AAC">
        <w:rPr>
          <w:rFonts w:ascii="Times New Roman" w:hAnsi="Times New Roman"/>
          <w:sz w:val="28"/>
          <w:szCs w:val="28"/>
        </w:rPr>
        <w:t>средства передвижения</w:t>
      </w:r>
      <w:r>
        <w:rPr>
          <w:rFonts w:ascii="Times New Roman" w:hAnsi="Times New Roman"/>
          <w:sz w:val="28"/>
          <w:szCs w:val="28"/>
        </w:rPr>
        <w:t xml:space="preserve">» и «религия» состоят только из </w:t>
      </w:r>
      <w:r w:rsidRPr="00637AAC">
        <w:rPr>
          <w:rFonts w:ascii="Times New Roman" w:hAnsi="Times New Roman"/>
          <w:sz w:val="28"/>
          <w:szCs w:val="28"/>
        </w:rPr>
        <w:t>существительных (100%). Это может указывать на большое количество конкретных понятий в этих областях.</w:t>
      </w:r>
    </w:p>
    <w:p w:rsidR="007605FA" w:rsidRPr="00637AAC"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Тематические группа «</w:t>
      </w:r>
      <w:r w:rsidR="009B145C">
        <w:rPr>
          <w:rFonts w:ascii="Times New Roman" w:hAnsi="Times New Roman"/>
          <w:sz w:val="28"/>
          <w:szCs w:val="28"/>
        </w:rPr>
        <w:t>Х</w:t>
      </w:r>
      <w:r w:rsidRPr="00637AAC">
        <w:rPr>
          <w:rFonts w:ascii="Times New Roman" w:hAnsi="Times New Roman"/>
          <w:sz w:val="28"/>
          <w:szCs w:val="28"/>
        </w:rPr>
        <w:t>арактеристика</w:t>
      </w:r>
      <w:r>
        <w:rPr>
          <w:rFonts w:ascii="Times New Roman" w:hAnsi="Times New Roman"/>
          <w:sz w:val="28"/>
          <w:szCs w:val="28"/>
        </w:rPr>
        <w:t>»</w:t>
      </w:r>
      <w:r w:rsidRPr="00637AAC">
        <w:rPr>
          <w:rFonts w:ascii="Times New Roman" w:hAnsi="Times New Roman"/>
          <w:sz w:val="28"/>
          <w:szCs w:val="28"/>
        </w:rPr>
        <w:t xml:space="preserve"> </w:t>
      </w:r>
      <w:r>
        <w:rPr>
          <w:rFonts w:ascii="Times New Roman" w:hAnsi="Times New Roman"/>
          <w:sz w:val="28"/>
          <w:szCs w:val="28"/>
        </w:rPr>
        <w:t xml:space="preserve">состоят только из </w:t>
      </w:r>
      <w:r w:rsidRPr="00637AAC">
        <w:rPr>
          <w:rFonts w:ascii="Times New Roman" w:hAnsi="Times New Roman"/>
          <w:sz w:val="28"/>
          <w:szCs w:val="28"/>
        </w:rPr>
        <w:t>прилагательны</w:t>
      </w:r>
      <w:r>
        <w:rPr>
          <w:rFonts w:ascii="Times New Roman" w:hAnsi="Times New Roman"/>
          <w:sz w:val="28"/>
          <w:szCs w:val="28"/>
        </w:rPr>
        <w:t>х</w:t>
      </w:r>
      <w:r w:rsidRPr="00637AAC">
        <w:rPr>
          <w:rFonts w:ascii="Times New Roman" w:hAnsi="Times New Roman"/>
          <w:sz w:val="28"/>
          <w:szCs w:val="28"/>
        </w:rPr>
        <w:t>, что вполне логично, так как прилагательные используются для описания и характеристики объектов.</w:t>
      </w:r>
    </w:p>
    <w:p w:rsidR="007605FA" w:rsidRDefault="007605FA" w:rsidP="007605FA">
      <w:pPr>
        <w:spacing w:after="0" w:line="240" w:lineRule="auto"/>
        <w:ind w:firstLine="454"/>
        <w:contextualSpacing/>
        <w:jc w:val="both"/>
        <w:rPr>
          <w:rFonts w:ascii="Times New Roman" w:hAnsi="Times New Roman"/>
          <w:sz w:val="28"/>
          <w:szCs w:val="28"/>
        </w:rPr>
      </w:pPr>
      <w:r w:rsidRPr="00637AAC">
        <w:rPr>
          <w:rFonts w:ascii="Times New Roman" w:hAnsi="Times New Roman"/>
          <w:sz w:val="28"/>
          <w:szCs w:val="28"/>
        </w:rPr>
        <w:t xml:space="preserve">Некоторые области, такие как </w:t>
      </w:r>
      <w:r>
        <w:rPr>
          <w:rFonts w:ascii="Times New Roman" w:hAnsi="Times New Roman"/>
          <w:sz w:val="28"/>
          <w:szCs w:val="28"/>
        </w:rPr>
        <w:t>«</w:t>
      </w:r>
      <w:r w:rsidR="009B145C">
        <w:rPr>
          <w:rFonts w:ascii="Times New Roman" w:hAnsi="Times New Roman"/>
          <w:sz w:val="28"/>
          <w:szCs w:val="28"/>
        </w:rPr>
        <w:t>Б</w:t>
      </w:r>
      <w:r w:rsidRPr="00637AAC">
        <w:rPr>
          <w:rFonts w:ascii="Times New Roman" w:hAnsi="Times New Roman"/>
          <w:sz w:val="28"/>
          <w:szCs w:val="28"/>
        </w:rPr>
        <w:t>изнес</w:t>
      </w:r>
      <w:r>
        <w:rPr>
          <w:rFonts w:ascii="Times New Roman" w:hAnsi="Times New Roman"/>
          <w:sz w:val="28"/>
          <w:szCs w:val="28"/>
        </w:rPr>
        <w:t>»</w:t>
      </w:r>
      <w:r w:rsidRPr="00637AAC">
        <w:rPr>
          <w:rFonts w:ascii="Times New Roman" w:hAnsi="Times New Roman"/>
          <w:sz w:val="28"/>
          <w:szCs w:val="28"/>
        </w:rPr>
        <w:t xml:space="preserve">, </w:t>
      </w:r>
      <w:r>
        <w:rPr>
          <w:rFonts w:ascii="Times New Roman" w:hAnsi="Times New Roman"/>
          <w:sz w:val="28"/>
          <w:szCs w:val="28"/>
        </w:rPr>
        <w:t>«</w:t>
      </w:r>
      <w:r w:rsidR="009B145C">
        <w:rPr>
          <w:rFonts w:ascii="Times New Roman" w:hAnsi="Times New Roman"/>
          <w:sz w:val="28"/>
          <w:szCs w:val="28"/>
        </w:rPr>
        <w:t>О</w:t>
      </w:r>
      <w:r w:rsidRPr="00637AAC">
        <w:rPr>
          <w:rFonts w:ascii="Times New Roman" w:hAnsi="Times New Roman"/>
          <w:sz w:val="28"/>
          <w:szCs w:val="28"/>
        </w:rPr>
        <w:t>бразование</w:t>
      </w:r>
      <w:r>
        <w:rPr>
          <w:rFonts w:ascii="Times New Roman" w:hAnsi="Times New Roman"/>
          <w:sz w:val="28"/>
          <w:szCs w:val="28"/>
        </w:rPr>
        <w:t>»</w:t>
      </w:r>
      <w:r w:rsidRPr="00637AAC">
        <w:rPr>
          <w:rFonts w:ascii="Times New Roman" w:hAnsi="Times New Roman"/>
          <w:sz w:val="28"/>
          <w:szCs w:val="28"/>
        </w:rPr>
        <w:t xml:space="preserve"> и </w:t>
      </w:r>
      <w:r>
        <w:rPr>
          <w:rFonts w:ascii="Times New Roman" w:hAnsi="Times New Roman"/>
          <w:sz w:val="28"/>
          <w:szCs w:val="28"/>
        </w:rPr>
        <w:t>«</w:t>
      </w:r>
      <w:r w:rsidR="009B145C">
        <w:rPr>
          <w:rFonts w:ascii="Times New Roman" w:hAnsi="Times New Roman"/>
          <w:sz w:val="28"/>
          <w:szCs w:val="28"/>
        </w:rPr>
        <w:t>И</w:t>
      </w:r>
      <w:r w:rsidRPr="00637AAC">
        <w:rPr>
          <w:rFonts w:ascii="Times New Roman" w:hAnsi="Times New Roman"/>
          <w:sz w:val="28"/>
          <w:szCs w:val="28"/>
        </w:rPr>
        <w:t>нтернет</w:t>
      </w:r>
      <w:r>
        <w:rPr>
          <w:rFonts w:ascii="Times New Roman" w:hAnsi="Times New Roman"/>
          <w:sz w:val="28"/>
          <w:szCs w:val="28"/>
        </w:rPr>
        <w:t>»</w:t>
      </w:r>
      <w:r w:rsidRPr="00637AAC">
        <w:rPr>
          <w:rFonts w:ascii="Times New Roman" w:hAnsi="Times New Roman"/>
          <w:sz w:val="28"/>
          <w:szCs w:val="28"/>
        </w:rPr>
        <w:t xml:space="preserve"> имеют более сбалансированное распределение между существительными, прилагательными и глаголами. Это может указывать на более разнообразные </w:t>
      </w:r>
      <w:r>
        <w:rPr>
          <w:rFonts w:ascii="Times New Roman" w:hAnsi="Times New Roman"/>
          <w:sz w:val="28"/>
          <w:szCs w:val="28"/>
        </w:rPr>
        <w:t xml:space="preserve">заимствования </w:t>
      </w:r>
      <w:r w:rsidRPr="00637AAC">
        <w:rPr>
          <w:rFonts w:ascii="Times New Roman" w:hAnsi="Times New Roman"/>
          <w:sz w:val="28"/>
          <w:szCs w:val="28"/>
        </w:rPr>
        <w:t>в этих тема</w:t>
      </w:r>
      <w:r>
        <w:rPr>
          <w:rFonts w:ascii="Times New Roman" w:hAnsi="Times New Roman"/>
          <w:sz w:val="28"/>
          <w:szCs w:val="28"/>
        </w:rPr>
        <w:t>тически</w:t>
      </w:r>
      <w:r w:rsidRPr="00637AAC">
        <w:rPr>
          <w:rFonts w:ascii="Times New Roman" w:hAnsi="Times New Roman"/>
          <w:sz w:val="28"/>
          <w:szCs w:val="28"/>
        </w:rPr>
        <w:t>х</w:t>
      </w:r>
      <w:r>
        <w:rPr>
          <w:rFonts w:ascii="Times New Roman" w:hAnsi="Times New Roman"/>
          <w:sz w:val="28"/>
          <w:szCs w:val="28"/>
        </w:rPr>
        <w:t xml:space="preserve"> группах (Подробные данные представлены в приложении </w:t>
      </w:r>
      <w:r w:rsidR="0053559C">
        <w:rPr>
          <w:rFonts w:ascii="Times New Roman" w:hAnsi="Times New Roman"/>
          <w:sz w:val="28"/>
          <w:szCs w:val="28"/>
        </w:rPr>
        <w:t>Д</w:t>
      </w:r>
      <w:r>
        <w:rPr>
          <w:rFonts w:ascii="Times New Roman" w:hAnsi="Times New Roman"/>
          <w:sz w:val="28"/>
          <w:szCs w:val="28"/>
        </w:rPr>
        <w:t xml:space="preserve"> )</w:t>
      </w:r>
      <w:r w:rsidRPr="00637AAC">
        <w:rPr>
          <w:rFonts w:ascii="Times New Roman" w:hAnsi="Times New Roman"/>
          <w:sz w:val="28"/>
          <w:szCs w:val="28"/>
        </w:rPr>
        <w:t>.</w:t>
      </w:r>
    </w:p>
    <w:p w:rsidR="007605FA" w:rsidRPr="00766A4D" w:rsidRDefault="007605FA" w:rsidP="007605FA">
      <w:pPr>
        <w:spacing w:after="0" w:line="240" w:lineRule="auto"/>
        <w:ind w:firstLine="454"/>
        <w:contextualSpacing/>
        <w:jc w:val="both"/>
        <w:rPr>
          <w:rFonts w:ascii="Times New Roman" w:hAnsi="Times New Roman"/>
          <w:sz w:val="28"/>
          <w:szCs w:val="28"/>
        </w:rPr>
      </w:pPr>
      <w:r w:rsidRPr="002C110C">
        <w:rPr>
          <w:rFonts w:ascii="Times New Roman" w:hAnsi="Times New Roman"/>
          <w:sz w:val="28"/>
          <w:szCs w:val="28"/>
        </w:rPr>
        <w:t xml:space="preserve">В ходе исследования заимствованной лексики в контексте русского и английского языков были выявлены интересные аспекты, касающиеся несовпадения в частях </w:t>
      </w:r>
      <w:r w:rsidRPr="00766A4D">
        <w:rPr>
          <w:rFonts w:ascii="Times New Roman" w:hAnsi="Times New Roman"/>
          <w:sz w:val="28"/>
          <w:szCs w:val="28"/>
        </w:rPr>
        <w:t xml:space="preserve">речи. Особенно примечательны случаи, когда слово, </w:t>
      </w:r>
      <w:r w:rsidRPr="00766A4D">
        <w:rPr>
          <w:rFonts w:ascii="Times New Roman" w:hAnsi="Times New Roman"/>
          <w:sz w:val="28"/>
          <w:szCs w:val="28"/>
        </w:rPr>
        <w:lastRenderedPageBreak/>
        <w:t xml:space="preserve">являющееся существительным в английском языке, при заимствовании в русский язык функционирует как глагол, и наоборот. </w:t>
      </w:r>
    </w:p>
    <w:p w:rsidR="007605FA" w:rsidRPr="00766A4D" w:rsidRDefault="007605FA" w:rsidP="007605FA">
      <w:pPr>
        <w:spacing w:after="0" w:line="240" w:lineRule="auto"/>
        <w:ind w:firstLine="454"/>
        <w:contextualSpacing/>
        <w:jc w:val="both"/>
        <w:rPr>
          <w:rFonts w:ascii="Times New Roman" w:hAnsi="Times New Roman"/>
          <w:sz w:val="28"/>
          <w:szCs w:val="28"/>
        </w:rPr>
      </w:pPr>
      <w:r w:rsidRPr="00766A4D">
        <w:rPr>
          <w:rFonts w:ascii="Times New Roman" w:hAnsi="Times New Roman"/>
          <w:sz w:val="28"/>
          <w:szCs w:val="28"/>
        </w:rPr>
        <w:t>Это свидетельствует о глубоких структурных различиях между двумя языками и подчеркивает сложность процесса заимствования. Вероятно, эти изменения происходят из-за различных грамматических и семантических требований, которые каждый язык предъявляет к своему словарному запасу.</w:t>
      </w:r>
    </w:p>
    <w:p w:rsidR="007605FA" w:rsidRPr="00766A4D" w:rsidRDefault="007605FA" w:rsidP="007605FA">
      <w:pPr>
        <w:spacing w:after="0" w:line="240" w:lineRule="auto"/>
        <w:ind w:firstLine="454"/>
        <w:contextualSpacing/>
        <w:jc w:val="both"/>
        <w:rPr>
          <w:rFonts w:ascii="Times New Roman" w:hAnsi="Times New Roman"/>
          <w:sz w:val="28"/>
          <w:szCs w:val="28"/>
        </w:rPr>
      </w:pPr>
      <w:r w:rsidRPr="00766A4D">
        <w:rPr>
          <w:rFonts w:ascii="Times New Roman" w:hAnsi="Times New Roman"/>
          <w:sz w:val="28"/>
          <w:szCs w:val="28"/>
        </w:rPr>
        <w:t xml:space="preserve">Такие явления подчеркивают гибкость и адаптивность языка в целом, его способность адаптироваться и изменяться в соответствии с семантическими и культурными потребностями говорящего. </w:t>
      </w:r>
    </w:p>
    <w:p w:rsidR="007605FA" w:rsidRPr="00766A4D" w:rsidRDefault="007605FA" w:rsidP="007605FA">
      <w:pPr>
        <w:spacing w:after="0" w:line="240" w:lineRule="auto"/>
        <w:ind w:firstLine="454"/>
        <w:contextualSpacing/>
        <w:jc w:val="both"/>
        <w:rPr>
          <w:rFonts w:ascii="Times New Roman" w:hAnsi="Times New Roman"/>
          <w:sz w:val="28"/>
          <w:szCs w:val="28"/>
        </w:rPr>
      </w:pPr>
      <w:r w:rsidRPr="00766A4D">
        <w:rPr>
          <w:rFonts w:ascii="Times New Roman" w:hAnsi="Times New Roman"/>
          <w:sz w:val="28"/>
          <w:szCs w:val="28"/>
        </w:rPr>
        <w:t xml:space="preserve">Примером такого несовпадения в частях речи может служить слово </w:t>
      </w:r>
      <w:r w:rsidRPr="00766A4D">
        <w:rPr>
          <w:rFonts w:ascii="Times New Roman" w:hAnsi="Times New Roman"/>
          <w:i/>
          <w:sz w:val="28"/>
          <w:szCs w:val="28"/>
        </w:rPr>
        <w:t>google</w:t>
      </w:r>
      <w:r w:rsidRPr="00766A4D">
        <w:rPr>
          <w:rFonts w:ascii="Times New Roman" w:hAnsi="Times New Roman"/>
          <w:sz w:val="28"/>
          <w:szCs w:val="28"/>
        </w:rPr>
        <w:t>. В английском языке это существительное, обозначающее название компании. Однако, со временем оно начало исп</w:t>
      </w:r>
      <w:r>
        <w:rPr>
          <w:rFonts w:ascii="Times New Roman" w:hAnsi="Times New Roman"/>
          <w:sz w:val="28"/>
          <w:szCs w:val="28"/>
        </w:rPr>
        <w:t xml:space="preserve">ользоваться в качестве глагола, </w:t>
      </w:r>
      <w:r w:rsidRPr="00766A4D">
        <w:rPr>
          <w:rFonts w:ascii="Times New Roman" w:hAnsi="Times New Roman"/>
          <w:sz w:val="28"/>
          <w:szCs w:val="28"/>
        </w:rPr>
        <w:t>обозначающего действие поиска информации в интернете, и было таким образом заимствовано в русский язык</w:t>
      </w:r>
      <w:r>
        <w:rPr>
          <w:rFonts w:ascii="Times New Roman" w:hAnsi="Times New Roman"/>
          <w:sz w:val="28"/>
          <w:szCs w:val="28"/>
        </w:rPr>
        <w:t xml:space="preserve"> ‒ </w:t>
      </w:r>
      <w:r w:rsidRPr="00766A4D">
        <w:rPr>
          <w:rFonts w:ascii="Times New Roman" w:hAnsi="Times New Roman"/>
          <w:i/>
          <w:sz w:val="28"/>
          <w:szCs w:val="28"/>
        </w:rPr>
        <w:t>гуглить</w:t>
      </w:r>
      <w:r w:rsidRPr="00766A4D">
        <w:rPr>
          <w:rFonts w:ascii="Times New Roman" w:hAnsi="Times New Roman"/>
          <w:sz w:val="28"/>
          <w:szCs w:val="28"/>
        </w:rPr>
        <w:t>.</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Еще один пример ‒ </w:t>
      </w:r>
      <w:r w:rsidRPr="00766A4D">
        <w:rPr>
          <w:rFonts w:ascii="Times New Roman" w:hAnsi="Times New Roman"/>
          <w:sz w:val="28"/>
          <w:szCs w:val="28"/>
        </w:rPr>
        <w:t>английское слово "</w:t>
      </w:r>
      <w:r w:rsidRPr="00766A4D">
        <w:rPr>
          <w:rFonts w:ascii="Times New Roman" w:hAnsi="Times New Roman"/>
          <w:i/>
          <w:sz w:val="28"/>
          <w:szCs w:val="28"/>
        </w:rPr>
        <w:t>login</w:t>
      </w:r>
      <w:r w:rsidRPr="00766A4D">
        <w:rPr>
          <w:rFonts w:ascii="Times New Roman" w:hAnsi="Times New Roman"/>
          <w:sz w:val="28"/>
          <w:szCs w:val="28"/>
        </w:rPr>
        <w:t>", которое в качестве глагола означает действие входа в систему. Однако в русском языке это слово чаще всего используется как существительное, обозначающее учетные данные для входа в систему.</w:t>
      </w:r>
      <w:r>
        <w:rPr>
          <w:rFonts w:ascii="Times New Roman" w:hAnsi="Times New Roman"/>
          <w:sz w:val="28"/>
          <w:szCs w:val="28"/>
        </w:rPr>
        <w:t xml:space="preserve"> По этому же принципу были заимствованы слова «</w:t>
      </w:r>
      <w:r w:rsidRPr="00766A4D">
        <w:rPr>
          <w:rFonts w:ascii="Times New Roman" w:hAnsi="Times New Roman"/>
          <w:i/>
          <w:sz w:val="28"/>
          <w:szCs w:val="28"/>
          <w:lang w:val="en-US"/>
        </w:rPr>
        <w:t>start</w:t>
      </w:r>
      <w:r w:rsidRPr="00766A4D">
        <w:rPr>
          <w:rFonts w:ascii="Times New Roman" w:hAnsi="Times New Roman"/>
          <w:i/>
          <w:sz w:val="28"/>
          <w:szCs w:val="28"/>
        </w:rPr>
        <w:t xml:space="preserve"> </w:t>
      </w:r>
      <w:r w:rsidRPr="00766A4D">
        <w:rPr>
          <w:rFonts w:ascii="Times New Roman" w:hAnsi="Times New Roman"/>
          <w:i/>
          <w:sz w:val="28"/>
          <w:szCs w:val="28"/>
          <w:lang w:val="en-US"/>
        </w:rPr>
        <w:t>up</w:t>
      </w:r>
      <w:r>
        <w:rPr>
          <w:rFonts w:ascii="Times New Roman" w:hAnsi="Times New Roman"/>
          <w:sz w:val="28"/>
          <w:szCs w:val="28"/>
        </w:rPr>
        <w:t>»</w:t>
      </w:r>
      <w:r w:rsidRPr="00766A4D">
        <w:rPr>
          <w:rFonts w:ascii="Times New Roman" w:hAnsi="Times New Roman"/>
          <w:sz w:val="28"/>
          <w:szCs w:val="28"/>
        </w:rPr>
        <w:t xml:space="preserve"> ‒ </w:t>
      </w:r>
      <w:r>
        <w:rPr>
          <w:rFonts w:ascii="Times New Roman" w:hAnsi="Times New Roman"/>
          <w:sz w:val="28"/>
          <w:szCs w:val="28"/>
        </w:rPr>
        <w:t>стартап. Также слово «</w:t>
      </w:r>
      <w:r w:rsidRPr="00766A4D">
        <w:rPr>
          <w:rFonts w:ascii="Times New Roman" w:hAnsi="Times New Roman"/>
          <w:i/>
          <w:sz w:val="28"/>
          <w:szCs w:val="28"/>
        </w:rPr>
        <w:t>upgrade</w:t>
      </w:r>
      <w:r>
        <w:rPr>
          <w:rFonts w:ascii="Times New Roman" w:hAnsi="Times New Roman"/>
          <w:sz w:val="28"/>
          <w:szCs w:val="28"/>
        </w:rPr>
        <w:t>»</w:t>
      </w:r>
      <w:r w:rsidRPr="00766A4D">
        <w:rPr>
          <w:rFonts w:ascii="Times New Roman" w:hAnsi="Times New Roman"/>
          <w:sz w:val="28"/>
          <w:szCs w:val="28"/>
        </w:rPr>
        <w:t>. В английском языке это слово может использоваться как глагол, означающий улучшение, модернизацию или повышение уровня чего-либо. Однако</w:t>
      </w:r>
      <w:r>
        <w:rPr>
          <w:rFonts w:ascii="Times New Roman" w:hAnsi="Times New Roman"/>
          <w:sz w:val="28"/>
          <w:szCs w:val="28"/>
        </w:rPr>
        <w:t>, при переходе в русский язык, «</w:t>
      </w:r>
      <w:r w:rsidRPr="00766A4D">
        <w:rPr>
          <w:rFonts w:ascii="Times New Roman" w:hAnsi="Times New Roman"/>
          <w:i/>
          <w:sz w:val="28"/>
          <w:szCs w:val="28"/>
        </w:rPr>
        <w:t>апгрейд</w:t>
      </w:r>
      <w:r>
        <w:rPr>
          <w:rFonts w:ascii="Times New Roman" w:hAnsi="Times New Roman"/>
          <w:i/>
          <w:sz w:val="28"/>
          <w:szCs w:val="28"/>
        </w:rPr>
        <w:t>»</w:t>
      </w:r>
      <w:r w:rsidRPr="00766A4D">
        <w:rPr>
          <w:rFonts w:ascii="Times New Roman" w:hAnsi="Times New Roman"/>
          <w:sz w:val="28"/>
          <w:szCs w:val="28"/>
        </w:rPr>
        <w:t xml:space="preserve"> часто используется как существительное, обозначающее сам процесс улучшения или модернизации, или результат этого процесса.</w:t>
      </w:r>
      <w:r>
        <w:rPr>
          <w:rFonts w:ascii="Times New Roman" w:hAnsi="Times New Roman"/>
          <w:sz w:val="28"/>
          <w:szCs w:val="28"/>
        </w:rPr>
        <w:t xml:space="preserve"> </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w:t>
      </w:r>
      <w:r w:rsidRPr="00766A4D">
        <w:rPr>
          <w:rFonts w:ascii="Times New Roman" w:hAnsi="Times New Roman"/>
          <w:i/>
          <w:sz w:val="28"/>
          <w:szCs w:val="28"/>
        </w:rPr>
        <w:t>Фриланс</w:t>
      </w:r>
      <w:r>
        <w:rPr>
          <w:rFonts w:ascii="Times New Roman" w:hAnsi="Times New Roman"/>
          <w:sz w:val="28"/>
          <w:szCs w:val="28"/>
        </w:rPr>
        <w:t>»</w:t>
      </w:r>
      <w:r w:rsidRPr="00766A4D">
        <w:rPr>
          <w:rFonts w:ascii="Times New Roman" w:hAnsi="Times New Roman"/>
          <w:sz w:val="28"/>
          <w:szCs w:val="28"/>
        </w:rPr>
        <w:t xml:space="preserve"> в английском языке может описывать тип работы или работника (прилагательное), но также может быть использовано как существительное для описания самого типа работы. В русском языке </w:t>
      </w:r>
      <w:r>
        <w:rPr>
          <w:rFonts w:ascii="Times New Roman" w:hAnsi="Times New Roman"/>
          <w:sz w:val="28"/>
          <w:szCs w:val="28"/>
        </w:rPr>
        <w:t>«</w:t>
      </w:r>
      <w:r w:rsidRPr="00766A4D">
        <w:rPr>
          <w:rFonts w:ascii="Times New Roman" w:hAnsi="Times New Roman"/>
          <w:i/>
          <w:sz w:val="28"/>
          <w:szCs w:val="28"/>
        </w:rPr>
        <w:t>фриланс</w:t>
      </w:r>
      <w:r>
        <w:rPr>
          <w:rFonts w:ascii="Times New Roman" w:hAnsi="Times New Roman"/>
          <w:sz w:val="28"/>
          <w:szCs w:val="28"/>
        </w:rPr>
        <w:t>»</w:t>
      </w:r>
      <w:r w:rsidRPr="00766A4D">
        <w:rPr>
          <w:rFonts w:ascii="Times New Roman" w:hAnsi="Times New Roman"/>
          <w:sz w:val="28"/>
          <w:szCs w:val="28"/>
        </w:rPr>
        <w:t xml:space="preserve"> используется в качестве существительного, обозначая самостоятельную, независимую работу без постоянного контракта.</w:t>
      </w:r>
    </w:p>
    <w:p w:rsidR="007605FA" w:rsidRDefault="007605FA" w:rsidP="007605FA">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Приведем некоторые слова, которые в двух языках относятся к разным частям речи:</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Highlight (англ.) - глагол / Хайлайт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Download (англ.) - глагол / Даунлоуд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Brainstorm (англ.) - глагол / Брейнсторм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Bookmark (англ.) - глагол / Букмарк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Backup (англ.) - глагол / Бэкап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Networking (англ.) - глагол / Нетворкинг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Briefing (англ.) - глагол / Брифинг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Park (англ.) - глагол / Парк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Spam (англ.) - глагол / Спам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Email (англ.) - глагол / Емейл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Filter (англ.) - глагол / Фильтр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 xml:space="preserve">Scan (англ.) - глагол / Скан (рус.) – прилагательное; </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Update (англ.) - глагол / Апдейт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Stream (англ.) - глагол / Стрим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lastRenderedPageBreak/>
        <w:t>Hike (англ.) - глагол / Хайк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Like (англ.) - глагол / Лайк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Share (англ.) - глагол / Шейр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Skate (англ.) - глагол / Скейт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Surf (англ.) - глагол / Серф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Chat (англ.) - глагол / Чат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Bike (англ.) - глагол / Байк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Trek (англ.) - глагол / Трек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Post (англ.) - глагол / Пост (рус.) - существительное</w:t>
      </w:r>
    </w:p>
    <w:p w:rsidR="007605FA" w:rsidRPr="00594D9B"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Tag (англ.) - глагол / Тег (рус.) - существительное</w:t>
      </w:r>
    </w:p>
    <w:p w:rsidR="007605FA" w:rsidRDefault="007605FA" w:rsidP="00B51F41">
      <w:pPr>
        <w:pStyle w:val="a3"/>
        <w:numPr>
          <w:ilvl w:val="0"/>
          <w:numId w:val="33"/>
        </w:numPr>
        <w:spacing w:after="0" w:line="240" w:lineRule="auto"/>
        <w:ind w:left="0" w:firstLine="454"/>
        <w:jc w:val="both"/>
        <w:rPr>
          <w:rFonts w:ascii="Times New Roman" w:hAnsi="Times New Roman"/>
          <w:i/>
          <w:sz w:val="28"/>
          <w:szCs w:val="28"/>
        </w:rPr>
      </w:pPr>
      <w:r w:rsidRPr="00594D9B">
        <w:rPr>
          <w:rFonts w:ascii="Times New Roman" w:hAnsi="Times New Roman"/>
          <w:i/>
          <w:sz w:val="28"/>
          <w:szCs w:val="28"/>
        </w:rPr>
        <w:t xml:space="preserve">Click (англ.) - глагол / Клик (рус.) </w:t>
      </w:r>
      <w:r w:rsidR="004D3D40">
        <w:rPr>
          <w:rFonts w:ascii="Times New Roman" w:hAnsi="Times New Roman"/>
          <w:i/>
          <w:sz w:val="28"/>
          <w:szCs w:val="28"/>
        </w:rPr>
        <w:t>-</w:t>
      </w:r>
      <w:r w:rsidRPr="00594D9B">
        <w:rPr>
          <w:rFonts w:ascii="Times New Roman" w:hAnsi="Times New Roman"/>
          <w:i/>
          <w:sz w:val="28"/>
          <w:szCs w:val="28"/>
        </w:rPr>
        <w:t xml:space="preserve"> существительное</w:t>
      </w:r>
    </w:p>
    <w:p w:rsidR="007605FA" w:rsidRPr="00594D9B" w:rsidRDefault="007605FA" w:rsidP="007605FA">
      <w:pPr>
        <w:spacing w:after="0" w:line="240" w:lineRule="auto"/>
        <w:ind w:firstLine="454"/>
        <w:contextualSpacing/>
        <w:jc w:val="both"/>
        <w:rPr>
          <w:rFonts w:ascii="Times New Roman" w:hAnsi="Times New Roman"/>
          <w:sz w:val="28"/>
          <w:szCs w:val="28"/>
        </w:rPr>
      </w:pPr>
      <w:r w:rsidRPr="00594D9B">
        <w:rPr>
          <w:rFonts w:ascii="Times New Roman" w:hAnsi="Times New Roman"/>
          <w:sz w:val="28"/>
          <w:szCs w:val="28"/>
        </w:rPr>
        <w:t>Изменение части речи при заимствовании слова из одн</w:t>
      </w:r>
      <w:r w:rsidR="004D3D40">
        <w:rPr>
          <w:rFonts w:ascii="Times New Roman" w:hAnsi="Times New Roman"/>
          <w:sz w:val="28"/>
          <w:szCs w:val="28"/>
        </w:rPr>
        <w:t>ого языка в другой - явление не</w:t>
      </w:r>
      <w:r w:rsidRPr="00594D9B">
        <w:rPr>
          <w:rFonts w:ascii="Times New Roman" w:hAnsi="Times New Roman"/>
          <w:sz w:val="28"/>
          <w:szCs w:val="28"/>
        </w:rPr>
        <w:t>редкое, но точные статистические данные об этом сложно предоставить, поскольку это зависит от множества факторов, включая специфику языков, контекст использования слова, семантическую нагрузку, исторические и культурные обстоятельства и многое другое.</w:t>
      </w:r>
    </w:p>
    <w:p w:rsidR="007605FA" w:rsidRDefault="007605FA" w:rsidP="007605FA">
      <w:pPr>
        <w:spacing w:after="0" w:line="240" w:lineRule="auto"/>
        <w:ind w:firstLine="454"/>
        <w:contextualSpacing/>
        <w:jc w:val="both"/>
        <w:rPr>
          <w:rFonts w:ascii="Times New Roman" w:hAnsi="Times New Roman"/>
          <w:sz w:val="28"/>
          <w:szCs w:val="28"/>
        </w:rPr>
      </w:pPr>
      <w:r w:rsidRPr="00594D9B">
        <w:rPr>
          <w:rFonts w:ascii="Times New Roman" w:hAnsi="Times New Roman"/>
          <w:sz w:val="28"/>
          <w:szCs w:val="28"/>
        </w:rPr>
        <w:t>В случае заимствований из английского языка в русский, например, можно заметить, что многие технические термины или слова, связанные с интернетом и современными технологиями, могут изменять свою часть речи. Это происходит, поскольку эти слова часто вводятся в язык в контексте конкретного использования, и их функция может отличаться от исходной функции в английском языке.</w:t>
      </w:r>
      <w:r>
        <w:rPr>
          <w:rFonts w:ascii="Times New Roman" w:hAnsi="Times New Roman"/>
          <w:sz w:val="28"/>
          <w:szCs w:val="28"/>
        </w:rPr>
        <w:t xml:space="preserve"> </w:t>
      </w:r>
    </w:p>
    <w:p w:rsidR="007605FA" w:rsidRPr="000F0B90" w:rsidRDefault="007605FA" w:rsidP="007605FA">
      <w:pPr>
        <w:spacing w:after="0" w:line="240" w:lineRule="auto"/>
        <w:ind w:firstLine="454"/>
        <w:contextualSpacing/>
        <w:jc w:val="both"/>
        <w:rPr>
          <w:rFonts w:ascii="Times New Roman" w:hAnsi="Times New Roman"/>
          <w:sz w:val="28"/>
          <w:szCs w:val="28"/>
        </w:rPr>
      </w:pPr>
      <w:r w:rsidRPr="000F0B90">
        <w:rPr>
          <w:rFonts w:ascii="Times New Roman" w:hAnsi="Times New Roman"/>
          <w:sz w:val="28"/>
          <w:szCs w:val="28"/>
        </w:rPr>
        <w:t>Однако,</w:t>
      </w:r>
      <w:r w:rsidR="00045C8B">
        <w:rPr>
          <w:rFonts w:ascii="Times New Roman" w:hAnsi="Times New Roman"/>
          <w:sz w:val="28"/>
          <w:szCs w:val="28"/>
        </w:rPr>
        <w:t xml:space="preserve"> </w:t>
      </w:r>
      <w:r w:rsidRPr="000F0B90">
        <w:rPr>
          <w:rFonts w:ascii="Times New Roman" w:hAnsi="Times New Roman"/>
          <w:sz w:val="28"/>
          <w:szCs w:val="28"/>
        </w:rPr>
        <w:t>несмотря</w:t>
      </w:r>
      <w:r w:rsidR="00045C8B">
        <w:rPr>
          <w:rFonts w:ascii="Times New Roman" w:hAnsi="Times New Roman"/>
          <w:sz w:val="28"/>
          <w:szCs w:val="28"/>
        </w:rPr>
        <w:t xml:space="preserve"> </w:t>
      </w:r>
      <w:r w:rsidRPr="000F0B90">
        <w:rPr>
          <w:rFonts w:ascii="Times New Roman" w:hAnsi="Times New Roman"/>
          <w:sz w:val="28"/>
          <w:szCs w:val="28"/>
        </w:rPr>
        <w:t>на</w:t>
      </w:r>
      <w:r w:rsidR="00045C8B">
        <w:rPr>
          <w:rFonts w:ascii="Times New Roman" w:hAnsi="Times New Roman"/>
          <w:sz w:val="28"/>
          <w:szCs w:val="28"/>
        </w:rPr>
        <w:t xml:space="preserve"> </w:t>
      </w:r>
      <w:r w:rsidRPr="000F0B90">
        <w:rPr>
          <w:rFonts w:ascii="Times New Roman" w:hAnsi="Times New Roman"/>
          <w:sz w:val="28"/>
          <w:szCs w:val="28"/>
        </w:rPr>
        <w:t>то,</w:t>
      </w:r>
      <w:r w:rsidR="00045C8B">
        <w:rPr>
          <w:rFonts w:ascii="Times New Roman" w:hAnsi="Times New Roman"/>
          <w:sz w:val="28"/>
          <w:szCs w:val="28"/>
        </w:rPr>
        <w:t xml:space="preserve"> </w:t>
      </w:r>
      <w:r w:rsidRPr="000F0B90">
        <w:rPr>
          <w:rFonts w:ascii="Times New Roman" w:hAnsi="Times New Roman"/>
          <w:sz w:val="28"/>
          <w:szCs w:val="28"/>
        </w:rPr>
        <w:t>что</w:t>
      </w:r>
      <w:r w:rsidR="00045C8B">
        <w:rPr>
          <w:rFonts w:ascii="Times New Roman" w:hAnsi="Times New Roman"/>
          <w:sz w:val="28"/>
          <w:szCs w:val="28"/>
        </w:rPr>
        <w:t xml:space="preserve"> </w:t>
      </w:r>
      <w:r w:rsidRPr="000F0B90">
        <w:rPr>
          <w:rFonts w:ascii="Times New Roman" w:hAnsi="Times New Roman"/>
          <w:sz w:val="28"/>
          <w:szCs w:val="28"/>
        </w:rPr>
        <w:t>это явление довольно распространено, большинство заимствованных слов сохраняют свою изначальную часть речи, а изменения происходят скорее исключительно и обусловлены контекстуальными и функциональными особенностями использования слова в новом языковом окружении.</w:t>
      </w:r>
    </w:p>
    <w:p w:rsidR="0044409B" w:rsidRDefault="0044409B" w:rsidP="00B04186">
      <w:pPr>
        <w:spacing w:after="0" w:line="240" w:lineRule="auto"/>
        <w:ind w:firstLine="454"/>
        <w:contextualSpacing/>
        <w:jc w:val="both"/>
        <w:rPr>
          <w:rFonts w:ascii="Times New Roman" w:hAnsi="Times New Roman"/>
          <w:b/>
          <w:sz w:val="28"/>
          <w:szCs w:val="28"/>
        </w:rPr>
      </w:pPr>
    </w:p>
    <w:p w:rsidR="00D003AF" w:rsidRDefault="00D003AF" w:rsidP="00B04186">
      <w:pPr>
        <w:spacing w:after="0" w:line="240" w:lineRule="auto"/>
        <w:ind w:firstLine="454"/>
        <w:contextualSpacing/>
        <w:jc w:val="both"/>
        <w:rPr>
          <w:rFonts w:ascii="Times New Roman" w:hAnsi="Times New Roman"/>
          <w:b/>
          <w:sz w:val="28"/>
          <w:szCs w:val="28"/>
        </w:rPr>
      </w:pPr>
    </w:p>
    <w:p w:rsidR="00E418D2" w:rsidRPr="008773C2" w:rsidRDefault="00E418D2" w:rsidP="00220E96">
      <w:pPr>
        <w:spacing w:after="0" w:line="240" w:lineRule="auto"/>
        <w:ind w:firstLine="454"/>
        <w:contextualSpacing/>
        <w:jc w:val="both"/>
        <w:outlineLvl w:val="0"/>
        <w:rPr>
          <w:rFonts w:ascii="Times New Roman" w:hAnsi="Times New Roman"/>
          <w:b/>
          <w:sz w:val="28"/>
          <w:szCs w:val="28"/>
        </w:rPr>
      </w:pPr>
      <w:r w:rsidRPr="008773C2">
        <w:rPr>
          <w:rFonts w:ascii="Times New Roman" w:hAnsi="Times New Roman"/>
          <w:b/>
          <w:sz w:val="28"/>
          <w:szCs w:val="28"/>
        </w:rPr>
        <w:t>3.3.2 Лексико-семантический анализ заимствований в «Казахстанской правде»</w:t>
      </w:r>
    </w:p>
    <w:p w:rsidR="00E418D2" w:rsidRDefault="00E418D2" w:rsidP="00E418D2">
      <w:pPr>
        <w:spacing w:after="0" w:line="240" w:lineRule="auto"/>
        <w:ind w:firstLine="454"/>
        <w:contextualSpacing/>
        <w:jc w:val="both"/>
        <w:rPr>
          <w:rFonts w:ascii="Times New Roman" w:hAnsi="Times New Roman"/>
          <w:b/>
          <w:sz w:val="28"/>
          <w:szCs w:val="28"/>
        </w:rPr>
      </w:pP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Семантический подход к исследованию заимствований в языке СМИ является методологическим подходом, основанным на анализе значений и употребления заимствованных слов и выражени</w:t>
      </w:r>
      <w:r>
        <w:rPr>
          <w:rFonts w:ascii="Times New Roman" w:hAnsi="Times New Roman"/>
          <w:sz w:val="28"/>
          <w:szCs w:val="28"/>
        </w:rPr>
        <w:t>й в контексте СМИ [16</w:t>
      </w:r>
      <w:r w:rsidRPr="001940F6">
        <w:rPr>
          <w:rFonts w:ascii="Times New Roman" w:hAnsi="Times New Roman"/>
          <w:sz w:val="28"/>
          <w:szCs w:val="28"/>
        </w:rPr>
        <w:t>9</w:t>
      </w:r>
      <w:r>
        <w:rPr>
          <w:rFonts w:ascii="Times New Roman" w:hAnsi="Times New Roman"/>
          <w:sz w:val="28"/>
          <w:szCs w:val="28"/>
        </w:rPr>
        <w:t>, 255</w:t>
      </w:r>
      <w:r w:rsidRPr="001940F6">
        <w:rPr>
          <w:rFonts w:ascii="Times New Roman" w:hAnsi="Times New Roman"/>
          <w:sz w:val="28"/>
          <w:szCs w:val="28"/>
        </w:rPr>
        <w:t xml:space="preserve">]. В рамках данного подхода, заимствования в языке СМИ рассматриваются не только как лексические единицы, но и как явления, отражающие социокультурные и политические процессы в обществе. Анализ коннотаций и контекстуальных нюансов, связанных с употреблением заимствованных слов и выражений в СМИ, позволяет раскрыть их смысловую и информационную нагрузку, а также их роль в формировании общественного мнения и культурных тенденций. </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Российский лингвист Е.Ю. Галинская определяет семантический анализ заимствований как метод анализа значения слов и выражений в контексте СМИ, </w:t>
      </w:r>
      <w:r w:rsidRPr="001940F6">
        <w:rPr>
          <w:rFonts w:ascii="Times New Roman" w:hAnsi="Times New Roman"/>
          <w:sz w:val="28"/>
          <w:szCs w:val="28"/>
        </w:rPr>
        <w:lastRenderedPageBreak/>
        <w:t>который позволяет понять, как заимствованные слова и выражения используются в СМИ для выражения современных тенденций и создания эффекта «экзотики» и «новизны» [168]. Е.Ю. Галинская разработала методику семантического анализа заимствований, которая включает не только лексический анализ слов, но и оценку их значений, коннотаций и смысловых связей с другими словами в контексте.</w:t>
      </w:r>
      <w:r w:rsidRPr="001940F6">
        <w:rPr>
          <w:rFonts w:ascii="Times New Roman" w:hAnsi="Times New Roman"/>
          <w:sz w:val="28"/>
          <w:szCs w:val="28"/>
          <w:lang w:val="kk-KZ"/>
        </w:rPr>
        <w:t xml:space="preserve"> Среди наиболее известных ее работ можно выделить монографию </w:t>
      </w:r>
      <w:r w:rsidRPr="001940F6">
        <w:rPr>
          <w:rFonts w:ascii="Times New Roman" w:hAnsi="Times New Roman"/>
          <w:sz w:val="28"/>
          <w:szCs w:val="28"/>
        </w:rPr>
        <w:t>«</w:t>
      </w:r>
      <w:r w:rsidRPr="001940F6">
        <w:rPr>
          <w:rFonts w:ascii="Times New Roman" w:hAnsi="Times New Roman"/>
          <w:sz w:val="28"/>
          <w:szCs w:val="28"/>
          <w:lang w:val="kk-KZ"/>
        </w:rPr>
        <w:t>Семантика языка СМИ: учебное пособие». Она</w:t>
      </w:r>
      <w:r w:rsidRPr="001940F6">
        <w:rPr>
          <w:rFonts w:ascii="Times New Roman" w:hAnsi="Times New Roman"/>
          <w:sz w:val="28"/>
          <w:szCs w:val="28"/>
        </w:rPr>
        <w:t xml:space="preserve"> отмечает, что в языке СМИ заимствования используются очень часто и они могут иметь различную семантику и степень адаптации в русском языке. Также автор считает, что заимствования в языке СМИ используются как для выражения современных тенденций, так и для создания эффекта "экзотики" или "новизны" в текстах СМИ. Эти слова создают эффект современности и экспертности, что может увеличить доверие читателя к тексту.</w:t>
      </w:r>
      <w:r>
        <w:rPr>
          <w:rFonts w:ascii="Times New Roman" w:hAnsi="Times New Roman"/>
          <w:sz w:val="28"/>
          <w:szCs w:val="28"/>
        </w:rPr>
        <w:t xml:space="preserve"> </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Также лингвист описывает этапы анализа языка СМИ.</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Первый этап </w:t>
      </w:r>
      <w:r>
        <w:rPr>
          <w:rFonts w:ascii="Times New Roman" w:hAnsi="Times New Roman"/>
          <w:sz w:val="28"/>
          <w:szCs w:val="28"/>
        </w:rPr>
        <w:t>–</w:t>
      </w:r>
      <w:r w:rsidRPr="001940F6">
        <w:rPr>
          <w:rFonts w:ascii="Times New Roman" w:hAnsi="Times New Roman"/>
          <w:sz w:val="28"/>
          <w:szCs w:val="28"/>
        </w:rPr>
        <w:t xml:space="preserve">  сбор материала. </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Второй этап  </w:t>
      </w:r>
      <w:r>
        <w:rPr>
          <w:rFonts w:ascii="Times New Roman" w:hAnsi="Times New Roman"/>
          <w:sz w:val="28"/>
          <w:szCs w:val="28"/>
        </w:rPr>
        <w:t>–</w:t>
      </w:r>
      <w:r w:rsidRPr="001940F6">
        <w:rPr>
          <w:rFonts w:ascii="Times New Roman" w:hAnsi="Times New Roman"/>
          <w:sz w:val="28"/>
          <w:szCs w:val="28"/>
        </w:rPr>
        <w:t xml:space="preserve"> выделение текстов для анализа. </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Третий этап  </w:t>
      </w:r>
      <w:r>
        <w:rPr>
          <w:rFonts w:ascii="Times New Roman" w:hAnsi="Times New Roman"/>
          <w:sz w:val="28"/>
          <w:szCs w:val="28"/>
        </w:rPr>
        <w:t>–</w:t>
      </w:r>
      <w:r w:rsidRPr="001940F6">
        <w:rPr>
          <w:rFonts w:ascii="Times New Roman" w:hAnsi="Times New Roman"/>
          <w:sz w:val="28"/>
          <w:szCs w:val="28"/>
        </w:rPr>
        <w:t xml:space="preserve"> лексико-семантический анализ. </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Четвертый этап </w:t>
      </w:r>
      <w:r>
        <w:rPr>
          <w:rFonts w:ascii="Times New Roman" w:hAnsi="Times New Roman"/>
          <w:sz w:val="28"/>
          <w:szCs w:val="28"/>
        </w:rPr>
        <w:t>–</w:t>
      </w:r>
      <w:r w:rsidRPr="001940F6">
        <w:rPr>
          <w:rFonts w:ascii="Times New Roman" w:hAnsi="Times New Roman"/>
          <w:sz w:val="28"/>
          <w:szCs w:val="28"/>
        </w:rPr>
        <w:t xml:space="preserve">  синтаксический анализ. </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Пятый этап </w:t>
      </w:r>
      <w:r>
        <w:rPr>
          <w:rFonts w:ascii="Times New Roman" w:hAnsi="Times New Roman"/>
          <w:sz w:val="28"/>
          <w:szCs w:val="28"/>
        </w:rPr>
        <w:t>–</w:t>
      </w:r>
      <w:r w:rsidRPr="001940F6">
        <w:rPr>
          <w:rFonts w:ascii="Times New Roman" w:hAnsi="Times New Roman"/>
          <w:sz w:val="28"/>
          <w:szCs w:val="28"/>
        </w:rPr>
        <w:t xml:space="preserve">  контекстуальный анализ. </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Шестой этап </w:t>
      </w:r>
      <w:r>
        <w:rPr>
          <w:rFonts w:ascii="Times New Roman" w:hAnsi="Times New Roman"/>
          <w:sz w:val="28"/>
          <w:szCs w:val="28"/>
        </w:rPr>
        <w:t>–</w:t>
      </w:r>
      <w:r w:rsidRPr="001940F6">
        <w:rPr>
          <w:rFonts w:ascii="Times New Roman" w:hAnsi="Times New Roman"/>
          <w:sz w:val="28"/>
          <w:szCs w:val="28"/>
        </w:rPr>
        <w:t xml:space="preserve">  интерпретация результатов анализа [168, 256</w:t>
      </w:r>
      <w:r>
        <w:rPr>
          <w:rFonts w:ascii="Times New Roman" w:hAnsi="Times New Roman"/>
          <w:sz w:val="28"/>
          <w:szCs w:val="28"/>
        </w:rPr>
        <w:t xml:space="preserve"> – </w:t>
      </w:r>
      <w:r w:rsidRPr="001940F6">
        <w:rPr>
          <w:rFonts w:ascii="Times New Roman" w:hAnsi="Times New Roman"/>
          <w:sz w:val="28"/>
          <w:szCs w:val="28"/>
        </w:rPr>
        <w:t xml:space="preserve">261]. </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Американский исследователь языка и культуры Восточной Азии, профессор азиатских языков и культур в Университете Вашингтона Дон Бейкер (</w:t>
      </w:r>
      <w:r w:rsidRPr="001940F6">
        <w:rPr>
          <w:rFonts w:ascii="Times New Roman" w:hAnsi="Times New Roman"/>
          <w:sz w:val="28"/>
          <w:szCs w:val="28"/>
          <w:lang w:val="en-US"/>
        </w:rPr>
        <w:t>Don</w:t>
      </w:r>
      <w:r w:rsidRPr="001940F6">
        <w:rPr>
          <w:rFonts w:ascii="Times New Roman" w:hAnsi="Times New Roman"/>
          <w:sz w:val="28"/>
          <w:szCs w:val="28"/>
        </w:rPr>
        <w:t xml:space="preserve"> </w:t>
      </w:r>
      <w:r w:rsidRPr="001940F6">
        <w:rPr>
          <w:rFonts w:ascii="Times New Roman" w:hAnsi="Times New Roman"/>
          <w:sz w:val="28"/>
          <w:szCs w:val="28"/>
          <w:lang w:val="en-US"/>
        </w:rPr>
        <w:t>Baker</w:t>
      </w:r>
      <w:r w:rsidRPr="001940F6">
        <w:rPr>
          <w:rFonts w:ascii="Times New Roman" w:hAnsi="Times New Roman"/>
          <w:sz w:val="28"/>
          <w:szCs w:val="28"/>
        </w:rPr>
        <w:t>) изучал семантику и употребление заимствований в статьях, посвященных Восточной Азии, в журналах на английском языке</w:t>
      </w:r>
      <w:r>
        <w:rPr>
          <w:rFonts w:ascii="Times New Roman" w:hAnsi="Times New Roman"/>
          <w:sz w:val="28"/>
          <w:szCs w:val="28"/>
        </w:rPr>
        <w:t xml:space="preserve"> </w:t>
      </w:r>
      <w:r w:rsidRPr="001940F6">
        <w:rPr>
          <w:rFonts w:ascii="Times New Roman" w:hAnsi="Times New Roman"/>
          <w:sz w:val="28"/>
          <w:szCs w:val="28"/>
        </w:rPr>
        <w:t>[169]. Он применял семантический анализ для изучения употребления терминов и заимствований в англоязычных журналах. В его работе были проанализированы статьи из различных журналов, св</w:t>
      </w:r>
      <w:r w:rsidR="004D3D40">
        <w:rPr>
          <w:rFonts w:ascii="Times New Roman" w:hAnsi="Times New Roman"/>
          <w:sz w:val="28"/>
          <w:szCs w:val="28"/>
        </w:rPr>
        <w:t>язанных с Восточной Азией, такие</w:t>
      </w:r>
      <w:r w:rsidRPr="001940F6">
        <w:rPr>
          <w:rFonts w:ascii="Times New Roman" w:hAnsi="Times New Roman"/>
          <w:sz w:val="28"/>
          <w:szCs w:val="28"/>
        </w:rPr>
        <w:t xml:space="preserve"> как Journal of Asian Studies, China Quarterly, Japanese Studies и другие. Бейкер выявил, что многие термины, связанные с Восточной Азией, заимствованы из китайского, японского и корейского языков, а также из других языков. В своей работе ученый обращает внимание на тот факт, что в некоторых случаях термины были заимствованы и неправильно использованы, что может привести к недопониманию и ошибкам в интерпретации.</w:t>
      </w:r>
    </w:p>
    <w:p w:rsidR="00E418D2" w:rsidRPr="001940F6" w:rsidRDefault="00E418D2" w:rsidP="00E418D2">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Британский исследователь, занимавшийся ана</w:t>
      </w:r>
      <w:r w:rsidR="004D3D40">
        <w:rPr>
          <w:rFonts w:ascii="Times New Roman" w:hAnsi="Times New Roman"/>
          <w:sz w:val="28"/>
          <w:szCs w:val="28"/>
        </w:rPr>
        <w:t>лизом языка и коммуникации в средствах массовой информации</w:t>
      </w:r>
      <w:r w:rsidRPr="001940F6">
        <w:rPr>
          <w:rFonts w:ascii="Times New Roman" w:hAnsi="Times New Roman"/>
          <w:sz w:val="28"/>
          <w:szCs w:val="28"/>
        </w:rPr>
        <w:t xml:space="preserve">, включая семантический анализ заимствований, Николас Хопкрофт (Nicholas Hopcroft) понимает под семантическим анализом методы и техники, которые позволяют определить значения слов и выражений в контексте их употребления в языке </w:t>
      </w:r>
      <w:r w:rsidR="004D3D40">
        <w:rPr>
          <w:rFonts w:ascii="Times New Roman" w:hAnsi="Times New Roman"/>
          <w:sz w:val="28"/>
          <w:szCs w:val="28"/>
        </w:rPr>
        <w:t xml:space="preserve">средств массовой информации </w:t>
      </w:r>
      <w:r w:rsidRPr="001940F6">
        <w:rPr>
          <w:rFonts w:ascii="Times New Roman" w:hAnsi="Times New Roman"/>
          <w:sz w:val="28"/>
          <w:szCs w:val="28"/>
        </w:rPr>
        <w:t xml:space="preserve">[170]. В своей работе Хопкрофт проводил анализ употребления лексических заимствований в контексте массовых беспорядков в Великобритании в 2011 году, используя методы семантического анализа [170, 228]. Он исследовал, как использование определенных слов и выражений в газетных статьях влияло на представление о происходившем событии у широкой аудитории. </w:t>
      </w:r>
    </w:p>
    <w:p w:rsidR="00E418D2" w:rsidRPr="0039450D" w:rsidRDefault="00E418D2" w:rsidP="00E418D2">
      <w:pPr>
        <w:spacing w:after="0" w:line="240" w:lineRule="auto"/>
        <w:ind w:firstLine="454"/>
        <w:contextualSpacing/>
        <w:jc w:val="both"/>
        <w:rPr>
          <w:rFonts w:ascii="Times New Roman" w:hAnsi="Times New Roman"/>
          <w:sz w:val="28"/>
          <w:szCs w:val="28"/>
        </w:rPr>
      </w:pPr>
      <w:r w:rsidRPr="0039450D">
        <w:rPr>
          <w:rFonts w:ascii="Times New Roman" w:hAnsi="Times New Roman"/>
          <w:sz w:val="28"/>
          <w:szCs w:val="28"/>
        </w:rPr>
        <w:lastRenderedPageBreak/>
        <w:t xml:space="preserve">Семантизация – это процесс, связанный с приданием смыслового значения текстовым единицам (словам, выражениям, фразам и т.д.). </w:t>
      </w:r>
    </w:p>
    <w:p w:rsidR="00E418D2" w:rsidRPr="0039450D" w:rsidRDefault="00E418D2" w:rsidP="00E418D2">
      <w:pPr>
        <w:spacing w:after="0" w:line="240" w:lineRule="auto"/>
        <w:ind w:firstLine="454"/>
        <w:contextualSpacing/>
        <w:jc w:val="both"/>
        <w:rPr>
          <w:rFonts w:ascii="Times New Roman" w:hAnsi="Times New Roman"/>
          <w:sz w:val="28"/>
          <w:szCs w:val="28"/>
        </w:rPr>
      </w:pPr>
      <w:r w:rsidRPr="0039450D">
        <w:rPr>
          <w:rFonts w:ascii="Times New Roman" w:hAnsi="Times New Roman"/>
          <w:sz w:val="28"/>
          <w:szCs w:val="28"/>
        </w:rPr>
        <w:t>В ходе выполнения лексико-семантичес</w:t>
      </w:r>
      <w:r>
        <w:rPr>
          <w:rFonts w:ascii="Times New Roman" w:hAnsi="Times New Roman"/>
          <w:sz w:val="28"/>
          <w:szCs w:val="28"/>
        </w:rPr>
        <w:t>кого анализа материалов газеты «Казахстанская правда»</w:t>
      </w:r>
      <w:r w:rsidRPr="0039450D">
        <w:rPr>
          <w:rFonts w:ascii="Times New Roman" w:hAnsi="Times New Roman"/>
          <w:sz w:val="28"/>
          <w:szCs w:val="28"/>
        </w:rPr>
        <w:t xml:space="preserve"> был</w:t>
      </w:r>
      <w:r>
        <w:rPr>
          <w:rFonts w:ascii="Times New Roman" w:hAnsi="Times New Roman"/>
          <w:sz w:val="28"/>
          <w:szCs w:val="28"/>
        </w:rPr>
        <w:t>и</w:t>
      </w:r>
      <w:r w:rsidRPr="0039450D">
        <w:rPr>
          <w:rFonts w:ascii="Times New Roman" w:hAnsi="Times New Roman"/>
          <w:sz w:val="28"/>
          <w:szCs w:val="28"/>
        </w:rPr>
        <w:t xml:space="preserve"> выявлен</w:t>
      </w:r>
      <w:r>
        <w:rPr>
          <w:rFonts w:ascii="Times New Roman" w:hAnsi="Times New Roman"/>
          <w:sz w:val="28"/>
          <w:szCs w:val="28"/>
        </w:rPr>
        <w:t>ы</w:t>
      </w:r>
      <w:r w:rsidRPr="0039450D">
        <w:rPr>
          <w:rFonts w:ascii="Times New Roman" w:hAnsi="Times New Roman"/>
          <w:sz w:val="28"/>
          <w:szCs w:val="28"/>
        </w:rPr>
        <w:t xml:space="preserve"> </w:t>
      </w:r>
      <w:r>
        <w:rPr>
          <w:rFonts w:ascii="Times New Roman" w:hAnsi="Times New Roman"/>
          <w:sz w:val="28"/>
          <w:szCs w:val="28"/>
        </w:rPr>
        <w:t>заимствования</w:t>
      </w:r>
      <w:r w:rsidRPr="0039450D">
        <w:rPr>
          <w:rFonts w:ascii="Times New Roman" w:hAnsi="Times New Roman"/>
          <w:sz w:val="28"/>
          <w:szCs w:val="28"/>
        </w:rPr>
        <w:t>, значения которых значительно трансформировались в процессе интеграции в русский язык. Это явление, известное как семантическая сдвиг или семантическое дрейфование, иллюстрирует динамичность и гибкость языковых систем при адаптации заимствованных лексических единиц.</w:t>
      </w:r>
    </w:p>
    <w:p w:rsidR="00E418D2" w:rsidRDefault="00E418D2" w:rsidP="00E418D2">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В </w:t>
      </w:r>
      <w:r w:rsidRPr="000E38E0">
        <w:rPr>
          <w:rFonts w:ascii="Times New Roman" w:hAnsi="Times New Roman"/>
          <w:sz w:val="28"/>
          <w:szCs w:val="28"/>
        </w:rPr>
        <w:t xml:space="preserve">процессе заимствования некоторые слова из английского языка иногда </w:t>
      </w:r>
      <w:r>
        <w:rPr>
          <w:rFonts w:ascii="Times New Roman" w:hAnsi="Times New Roman"/>
          <w:sz w:val="28"/>
          <w:szCs w:val="28"/>
        </w:rPr>
        <w:t>заимствовались в русский язык</w:t>
      </w:r>
      <w:r w:rsidRPr="000E38E0">
        <w:rPr>
          <w:rFonts w:ascii="Times New Roman" w:hAnsi="Times New Roman"/>
          <w:sz w:val="28"/>
          <w:szCs w:val="28"/>
        </w:rPr>
        <w:t xml:space="preserve"> с ограниченным количеством значений, обычно одним или двумя, несмотря на то</w:t>
      </w:r>
      <w:r w:rsidR="004D3D40">
        <w:rPr>
          <w:rFonts w:ascii="Times New Roman" w:hAnsi="Times New Roman"/>
          <w:sz w:val="28"/>
          <w:szCs w:val="28"/>
        </w:rPr>
        <w:t>,</w:t>
      </w:r>
      <w:r w:rsidRPr="000E38E0">
        <w:rPr>
          <w:rFonts w:ascii="Times New Roman" w:hAnsi="Times New Roman"/>
          <w:sz w:val="28"/>
          <w:szCs w:val="28"/>
        </w:rPr>
        <w:t xml:space="preserve"> что в исходном английском языке у данных слов име</w:t>
      </w:r>
      <w:r>
        <w:rPr>
          <w:rFonts w:ascii="Times New Roman" w:hAnsi="Times New Roman"/>
          <w:sz w:val="28"/>
          <w:szCs w:val="28"/>
        </w:rPr>
        <w:t xml:space="preserve">ется </w:t>
      </w:r>
      <w:r w:rsidRPr="000E38E0">
        <w:rPr>
          <w:rFonts w:ascii="Times New Roman" w:hAnsi="Times New Roman"/>
          <w:sz w:val="28"/>
          <w:szCs w:val="28"/>
        </w:rPr>
        <w:t xml:space="preserve">значительно более широкое семантическое поле. Это свидетельствует о том, что в процессе заимствования происходит не только перенос лексической единицы, но и ее семантическая адаптация, что иногда приводит к упрощению или изменению первоначального </w:t>
      </w:r>
      <w:r>
        <w:rPr>
          <w:rFonts w:ascii="Times New Roman" w:hAnsi="Times New Roman"/>
          <w:sz w:val="28"/>
          <w:szCs w:val="28"/>
        </w:rPr>
        <w:t>значения</w:t>
      </w:r>
      <w:r w:rsidRPr="000E38E0">
        <w:rPr>
          <w:rFonts w:ascii="Times New Roman" w:hAnsi="Times New Roman"/>
          <w:sz w:val="28"/>
          <w:szCs w:val="28"/>
        </w:rPr>
        <w:t>.</w:t>
      </w:r>
      <w:r>
        <w:rPr>
          <w:rFonts w:ascii="Times New Roman" w:hAnsi="Times New Roman"/>
          <w:sz w:val="28"/>
          <w:szCs w:val="28"/>
        </w:rPr>
        <w:t xml:space="preserve"> Например, </w:t>
      </w:r>
    </w:p>
    <w:p w:rsidR="00E418D2" w:rsidRDefault="00E418D2" w:rsidP="00E418D2">
      <w:pPr>
        <w:spacing w:after="0" w:line="240" w:lineRule="auto"/>
        <w:ind w:firstLine="454"/>
        <w:contextualSpacing/>
        <w:jc w:val="both"/>
        <w:rPr>
          <w:rFonts w:ascii="Times New Roman" w:hAnsi="Times New Roman"/>
          <w:sz w:val="28"/>
          <w:szCs w:val="28"/>
        </w:rPr>
      </w:pPr>
    </w:p>
    <w:tbl>
      <w:tblPr>
        <w:tblStyle w:val="-511"/>
        <w:tblW w:w="9493" w:type="dxa"/>
        <w:tblLook w:val="04A0" w:firstRow="1" w:lastRow="0" w:firstColumn="1" w:lastColumn="0" w:noHBand="0" w:noVBand="1"/>
      </w:tblPr>
      <w:tblGrid>
        <w:gridCol w:w="1274"/>
        <w:gridCol w:w="2832"/>
        <w:gridCol w:w="2835"/>
        <w:gridCol w:w="2552"/>
      </w:tblGrid>
      <w:tr w:rsidR="00E418D2" w:rsidRPr="00062838" w:rsidTr="000D552F">
        <w:trPr>
          <w:cnfStyle w:val="100000000000" w:firstRow="1" w:lastRow="0" w:firstColumn="0" w:lastColumn="0" w:oddVBand="0" w:evenVBand="0" w:oddHBand="0"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1274" w:type="dxa"/>
          </w:tcPr>
          <w:p w:rsidR="00E418D2" w:rsidRPr="00062838" w:rsidRDefault="00E418D2" w:rsidP="000D552F">
            <w:pPr>
              <w:spacing w:after="0" w:line="240" w:lineRule="auto"/>
              <w:contextualSpacing/>
              <w:jc w:val="both"/>
              <w:rPr>
                <w:rFonts w:ascii="Times New Roman" w:hAnsi="Times New Roman"/>
                <w:color w:val="auto"/>
                <w:sz w:val="28"/>
                <w:szCs w:val="28"/>
              </w:rPr>
            </w:pPr>
            <w:r w:rsidRPr="00062838">
              <w:rPr>
                <w:rFonts w:ascii="Times New Roman" w:hAnsi="Times New Roman"/>
                <w:color w:val="auto"/>
                <w:sz w:val="28"/>
                <w:szCs w:val="28"/>
              </w:rPr>
              <w:t xml:space="preserve">Слово </w:t>
            </w:r>
          </w:p>
        </w:tc>
        <w:tc>
          <w:tcPr>
            <w:tcW w:w="2832" w:type="dxa"/>
          </w:tcPr>
          <w:p w:rsidR="00E418D2" w:rsidRPr="00BC0553" w:rsidRDefault="00E418D2" w:rsidP="000D552F">
            <w:pPr>
              <w:spacing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8"/>
                <w:szCs w:val="28"/>
              </w:rPr>
            </w:pPr>
            <w:r w:rsidRPr="00062838">
              <w:rPr>
                <w:rFonts w:ascii="Times New Roman" w:hAnsi="Times New Roman"/>
                <w:color w:val="auto"/>
                <w:sz w:val="28"/>
                <w:szCs w:val="28"/>
              </w:rPr>
              <w:t>Значение в английском языке</w:t>
            </w:r>
          </w:p>
        </w:tc>
        <w:tc>
          <w:tcPr>
            <w:tcW w:w="2835" w:type="dxa"/>
          </w:tcPr>
          <w:p w:rsidR="00E418D2" w:rsidRPr="00BC0553" w:rsidRDefault="00E418D2" w:rsidP="000D552F">
            <w:pPr>
              <w:spacing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8"/>
                <w:szCs w:val="28"/>
                <w:lang w:val="en-US"/>
              </w:rPr>
            </w:pPr>
            <w:r w:rsidRPr="00062838">
              <w:rPr>
                <w:rFonts w:ascii="Times New Roman" w:hAnsi="Times New Roman"/>
                <w:color w:val="auto"/>
                <w:sz w:val="28"/>
                <w:szCs w:val="28"/>
              </w:rPr>
              <w:t xml:space="preserve">Значение в русском языке </w:t>
            </w:r>
          </w:p>
        </w:tc>
        <w:tc>
          <w:tcPr>
            <w:tcW w:w="2552" w:type="dxa"/>
          </w:tcPr>
          <w:p w:rsidR="00E418D2" w:rsidRPr="00C964EC" w:rsidRDefault="00E418D2" w:rsidP="000D552F">
            <w:pPr>
              <w:spacing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color w:val="auto"/>
                <w:sz w:val="28"/>
                <w:szCs w:val="28"/>
              </w:rPr>
              <w:t xml:space="preserve">Пример </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062838" w:rsidRDefault="00E418D2" w:rsidP="000D552F">
            <w:pPr>
              <w:spacing w:after="0" w:line="240" w:lineRule="auto"/>
              <w:contextualSpacing/>
              <w:jc w:val="both"/>
              <w:rPr>
                <w:rFonts w:ascii="Times New Roman" w:hAnsi="Times New Roman"/>
                <w:color w:val="auto"/>
                <w:sz w:val="28"/>
                <w:szCs w:val="28"/>
              </w:rPr>
            </w:pPr>
            <w:r w:rsidRPr="00062838">
              <w:rPr>
                <w:rFonts w:ascii="Times New Roman" w:hAnsi="Times New Roman"/>
                <w:color w:val="auto"/>
                <w:sz w:val="28"/>
                <w:szCs w:val="28"/>
              </w:rPr>
              <w:t xml:space="preserve">Сool </w:t>
            </w:r>
          </w:p>
        </w:tc>
        <w:tc>
          <w:tcPr>
            <w:tcW w:w="2832"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прохладный;</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47463">
              <w:rPr>
                <w:rFonts w:ascii="Times New Roman" w:hAnsi="Times New Roman"/>
                <w:sz w:val="28"/>
                <w:szCs w:val="28"/>
              </w:rPr>
              <w:t>модный, стильный</w:t>
            </w:r>
            <w:r>
              <w:rPr>
                <w:rFonts w:ascii="Times New Roman" w:hAnsi="Times New Roman"/>
                <w:sz w:val="28"/>
                <w:szCs w:val="28"/>
              </w:rPr>
              <w:t>;</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47463">
              <w:rPr>
                <w:rFonts w:ascii="Times New Roman" w:hAnsi="Times New Roman"/>
                <w:sz w:val="28"/>
                <w:szCs w:val="28"/>
              </w:rPr>
              <w:t>невозмутимый</w:t>
            </w:r>
            <w:r>
              <w:rPr>
                <w:rFonts w:ascii="Times New Roman" w:hAnsi="Times New Roman"/>
                <w:sz w:val="28"/>
                <w:szCs w:val="28"/>
              </w:rPr>
              <w:t>;</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47463">
              <w:rPr>
                <w:rFonts w:ascii="Times New Roman" w:hAnsi="Times New Roman"/>
                <w:sz w:val="28"/>
                <w:szCs w:val="28"/>
              </w:rPr>
              <w:t>неприветливый</w:t>
            </w:r>
            <w:r>
              <w:rPr>
                <w:rFonts w:ascii="Times New Roman" w:hAnsi="Times New Roman"/>
                <w:sz w:val="28"/>
                <w:szCs w:val="28"/>
              </w:rPr>
              <w:t>;</w:t>
            </w:r>
          </w:p>
          <w:p w:rsidR="00E418D2" w:rsidRPr="00062838"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47463">
              <w:rPr>
                <w:rFonts w:ascii="Times New Roman" w:hAnsi="Times New Roman"/>
                <w:sz w:val="28"/>
                <w:szCs w:val="28"/>
              </w:rPr>
              <w:t>остывать, охлаждаться</w:t>
            </w:r>
            <w:r>
              <w:rPr>
                <w:rFonts w:ascii="Times New Roman" w:hAnsi="Times New Roman"/>
                <w:sz w:val="28"/>
                <w:szCs w:val="28"/>
              </w:rPr>
              <w:t xml:space="preserve">, </w:t>
            </w:r>
          </w:p>
        </w:tc>
        <w:tc>
          <w:tcPr>
            <w:tcW w:w="2835"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круто, классно</w:t>
            </w:r>
          </w:p>
          <w:p w:rsidR="00E418D2" w:rsidRPr="00062838"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Согласно молодежной моде, быть «эко» теперь - это «кул» // К</w:t>
            </w:r>
            <w:r w:rsidR="004D3D40">
              <w:rPr>
                <w:rFonts w:ascii="Times New Roman" w:hAnsi="Times New Roman"/>
                <w:i/>
                <w:sz w:val="28"/>
                <w:szCs w:val="28"/>
              </w:rPr>
              <w:t>аз. п</w:t>
            </w:r>
            <w:r w:rsidRPr="00C964EC">
              <w:rPr>
                <w:rFonts w:ascii="Times New Roman" w:hAnsi="Times New Roman"/>
                <w:i/>
                <w:sz w:val="28"/>
                <w:szCs w:val="28"/>
              </w:rPr>
              <w:t>равда, 18.07.2019.</w:t>
            </w:r>
          </w:p>
        </w:tc>
      </w:tr>
      <w:tr w:rsidR="00E418D2" w:rsidRPr="00062838" w:rsidTr="000D552F">
        <w:tc>
          <w:tcPr>
            <w:cnfStyle w:val="001000000000" w:firstRow="0" w:lastRow="0" w:firstColumn="1" w:lastColumn="0" w:oddVBand="0" w:evenVBand="0" w:oddHBand="0" w:evenHBand="0" w:firstRowFirstColumn="0" w:firstRowLastColumn="0" w:lastRowFirstColumn="0" w:lastRowLastColumn="0"/>
            <w:tcW w:w="1274" w:type="dxa"/>
          </w:tcPr>
          <w:p w:rsidR="00E418D2" w:rsidRPr="00062838" w:rsidRDefault="00E418D2" w:rsidP="000D552F">
            <w:pPr>
              <w:spacing w:after="0" w:line="240" w:lineRule="auto"/>
              <w:contextualSpacing/>
              <w:jc w:val="both"/>
              <w:rPr>
                <w:rFonts w:ascii="Times New Roman" w:hAnsi="Times New Roman"/>
                <w:color w:val="auto"/>
                <w:sz w:val="28"/>
                <w:szCs w:val="28"/>
                <w:lang w:val="en-US"/>
              </w:rPr>
            </w:pPr>
            <w:r w:rsidRPr="00062838">
              <w:rPr>
                <w:rFonts w:ascii="Times New Roman" w:hAnsi="Times New Roman"/>
                <w:color w:val="auto"/>
                <w:sz w:val="28"/>
                <w:szCs w:val="28"/>
                <w:lang w:val="en-US"/>
              </w:rPr>
              <w:t xml:space="preserve">Broker </w:t>
            </w:r>
          </w:p>
        </w:tc>
        <w:tc>
          <w:tcPr>
            <w:tcW w:w="2832" w:type="dxa"/>
          </w:tcPr>
          <w:p w:rsidR="00E418D2" w:rsidRPr="00947463"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062838">
              <w:rPr>
                <w:rFonts w:ascii="Times New Roman" w:hAnsi="Times New Roman"/>
                <w:sz w:val="28"/>
                <w:szCs w:val="28"/>
              </w:rPr>
              <w:t>-</w:t>
            </w:r>
            <w:r w:rsidRPr="00062838">
              <w:t xml:space="preserve"> </w:t>
            </w:r>
            <w:r w:rsidRPr="00947463">
              <w:rPr>
                <w:rFonts w:ascii="Times New Roman" w:hAnsi="Times New Roman"/>
                <w:sz w:val="28"/>
                <w:szCs w:val="28"/>
              </w:rPr>
              <w:t xml:space="preserve">брокер; </w:t>
            </w:r>
          </w:p>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47463">
              <w:rPr>
                <w:rFonts w:ascii="Times New Roman" w:hAnsi="Times New Roman"/>
                <w:sz w:val="28"/>
                <w:szCs w:val="28"/>
              </w:rPr>
              <w:t>страховой</w:t>
            </w:r>
            <w:r>
              <w:rPr>
                <w:rFonts w:ascii="Times New Roman" w:hAnsi="Times New Roman"/>
                <w:sz w:val="28"/>
                <w:szCs w:val="28"/>
              </w:rPr>
              <w:t xml:space="preserve"> </w:t>
            </w:r>
            <w:r w:rsidRPr="00947463">
              <w:rPr>
                <w:rFonts w:ascii="Times New Roman" w:hAnsi="Times New Roman"/>
                <w:sz w:val="28"/>
                <w:szCs w:val="28"/>
              </w:rPr>
              <w:t>/</w:t>
            </w:r>
            <w:r>
              <w:rPr>
                <w:rFonts w:ascii="Times New Roman" w:hAnsi="Times New Roman"/>
                <w:sz w:val="28"/>
                <w:szCs w:val="28"/>
              </w:rPr>
              <w:t xml:space="preserve"> </w:t>
            </w:r>
            <w:r w:rsidRPr="00947463">
              <w:rPr>
                <w:rFonts w:ascii="Times New Roman" w:hAnsi="Times New Roman"/>
                <w:sz w:val="28"/>
                <w:szCs w:val="28"/>
              </w:rPr>
              <w:t>ипотечный и т. д. агент</w:t>
            </w:r>
            <w:r>
              <w:rPr>
                <w:rFonts w:ascii="Times New Roman" w:hAnsi="Times New Roman"/>
                <w:sz w:val="28"/>
                <w:szCs w:val="28"/>
              </w:rPr>
              <w:t>;</w:t>
            </w:r>
          </w:p>
          <w:p w:rsidR="00E418D2" w:rsidRPr="00947463"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A3525">
              <w:rPr>
                <w:rFonts w:ascii="Times New Roman" w:hAnsi="Times New Roman"/>
                <w:sz w:val="28"/>
                <w:szCs w:val="28"/>
              </w:rPr>
              <w:t xml:space="preserve">- посредничать; </w:t>
            </w:r>
          </w:p>
        </w:tc>
        <w:tc>
          <w:tcPr>
            <w:tcW w:w="2835" w:type="dxa"/>
          </w:tcPr>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47463">
              <w:rPr>
                <w:rFonts w:ascii="Times New Roman" w:hAnsi="Times New Roman"/>
                <w:sz w:val="28"/>
                <w:szCs w:val="28"/>
              </w:rPr>
              <w:t>- страховой/ипотечный и т. д. агент</w:t>
            </w:r>
            <w:r>
              <w:rPr>
                <w:rFonts w:ascii="Times New Roman" w:hAnsi="Times New Roman"/>
                <w:sz w:val="28"/>
                <w:szCs w:val="28"/>
              </w:rPr>
              <w:t>;</w:t>
            </w:r>
          </w:p>
          <w:p w:rsidR="00E418D2" w:rsidRPr="00062838"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2552" w:type="dxa"/>
          </w:tcPr>
          <w:p w:rsidR="00E418D2" w:rsidRPr="00C964EC"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Крупнейший брокер на фондовом рынке предск</w:t>
            </w:r>
            <w:r w:rsidR="004D3D40">
              <w:rPr>
                <w:rFonts w:ascii="Times New Roman" w:hAnsi="Times New Roman"/>
                <w:i/>
                <w:sz w:val="28"/>
                <w:szCs w:val="28"/>
              </w:rPr>
              <w:t>азывает рост IT-сектора // Каз. п</w:t>
            </w:r>
            <w:r w:rsidRPr="00C964EC">
              <w:rPr>
                <w:rFonts w:ascii="Times New Roman" w:hAnsi="Times New Roman"/>
                <w:i/>
                <w:sz w:val="28"/>
                <w:szCs w:val="28"/>
              </w:rPr>
              <w:t>равда, 23.03.2017.</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062838" w:rsidRDefault="00E418D2" w:rsidP="000D552F">
            <w:pPr>
              <w:spacing w:after="0" w:line="240" w:lineRule="auto"/>
              <w:contextualSpacing/>
              <w:jc w:val="both"/>
              <w:rPr>
                <w:rFonts w:ascii="Times New Roman" w:hAnsi="Times New Roman"/>
                <w:color w:val="auto"/>
                <w:sz w:val="28"/>
                <w:szCs w:val="28"/>
                <w:lang w:val="en-US"/>
              </w:rPr>
            </w:pPr>
            <w:r w:rsidRPr="00062838">
              <w:rPr>
                <w:rFonts w:ascii="Times New Roman" w:hAnsi="Times New Roman"/>
                <w:color w:val="auto"/>
                <w:sz w:val="28"/>
                <w:szCs w:val="28"/>
                <w:lang w:val="en-US"/>
              </w:rPr>
              <w:t xml:space="preserve">Trend </w:t>
            </w:r>
          </w:p>
        </w:tc>
        <w:tc>
          <w:tcPr>
            <w:tcW w:w="2832" w:type="dxa"/>
          </w:tcPr>
          <w:p w:rsidR="00E418D2"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US"/>
              </w:rPr>
            </w:pPr>
            <w:r w:rsidRPr="00062838">
              <w:rPr>
                <w:rFonts w:ascii="Times New Roman" w:hAnsi="Times New Roman"/>
                <w:sz w:val="28"/>
                <w:szCs w:val="28"/>
              </w:rPr>
              <w:t xml:space="preserve">- </w:t>
            </w:r>
            <w:r w:rsidRPr="00C77BF9">
              <w:rPr>
                <w:rFonts w:ascii="Times New Roman" w:hAnsi="Times New Roman"/>
                <w:sz w:val="28"/>
                <w:szCs w:val="28"/>
              </w:rPr>
              <w:t>тенденция</w:t>
            </w:r>
            <w:r>
              <w:rPr>
                <w:rFonts w:ascii="Times New Roman" w:hAnsi="Times New Roman"/>
                <w:sz w:val="28"/>
                <w:szCs w:val="28"/>
                <w:lang w:val="en-US"/>
              </w:rPr>
              <w:t>;</w:t>
            </w:r>
          </w:p>
          <w:p w:rsidR="00E418D2" w:rsidRPr="00C77BF9"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lang w:val="en-US"/>
              </w:rPr>
              <w:t xml:space="preserve">- </w:t>
            </w:r>
          </w:p>
        </w:tc>
        <w:tc>
          <w:tcPr>
            <w:tcW w:w="2835"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77BF9">
              <w:rPr>
                <w:rFonts w:ascii="Times New Roman" w:hAnsi="Times New Roman"/>
                <w:sz w:val="28"/>
                <w:szCs w:val="28"/>
              </w:rPr>
              <w:t>тенденция</w:t>
            </w:r>
            <w:r>
              <w:rPr>
                <w:rFonts w:ascii="Times New Roman" w:hAnsi="Times New Roman"/>
                <w:sz w:val="28"/>
                <w:szCs w:val="28"/>
              </w:rPr>
              <w:t>;</w:t>
            </w:r>
          </w:p>
          <w:p w:rsidR="00E418D2" w:rsidRPr="00062838"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US"/>
              </w:rPr>
            </w:pPr>
            <w:r>
              <w:rPr>
                <w:rFonts w:ascii="Times New Roman" w:hAnsi="Times New Roman"/>
                <w:sz w:val="28"/>
                <w:szCs w:val="28"/>
              </w:rPr>
              <w:t>-с</w:t>
            </w:r>
            <w:r w:rsidRPr="00062838">
              <w:rPr>
                <w:rFonts w:ascii="Times New Roman" w:hAnsi="Times New Roman"/>
                <w:sz w:val="28"/>
                <w:szCs w:val="28"/>
              </w:rPr>
              <w:t xml:space="preserve">овременный, модный </w:t>
            </w: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Трендовое питание привел к росту продаж</w:t>
            </w:r>
            <w:r w:rsidR="004D3D40">
              <w:rPr>
                <w:rFonts w:ascii="Times New Roman" w:hAnsi="Times New Roman"/>
                <w:i/>
                <w:sz w:val="28"/>
                <w:szCs w:val="28"/>
              </w:rPr>
              <w:t xml:space="preserve"> органических продуктов // Каз. п</w:t>
            </w:r>
            <w:r w:rsidRPr="00C964EC">
              <w:rPr>
                <w:rFonts w:ascii="Times New Roman" w:hAnsi="Times New Roman"/>
                <w:i/>
                <w:sz w:val="28"/>
                <w:szCs w:val="28"/>
              </w:rPr>
              <w:t xml:space="preserve">равда, 03.11.2019. </w:t>
            </w:r>
          </w:p>
        </w:tc>
      </w:tr>
      <w:tr w:rsidR="00E418D2" w:rsidRPr="00062838" w:rsidTr="000D552F">
        <w:tc>
          <w:tcPr>
            <w:cnfStyle w:val="001000000000" w:firstRow="0" w:lastRow="0" w:firstColumn="1" w:lastColumn="0" w:oddVBand="0" w:evenVBand="0" w:oddHBand="0" w:evenHBand="0" w:firstRowFirstColumn="0" w:firstRowLastColumn="0" w:lastRowFirstColumn="0" w:lastRowLastColumn="0"/>
            <w:tcW w:w="1274" w:type="dxa"/>
          </w:tcPr>
          <w:p w:rsidR="00E418D2" w:rsidRPr="00C14AB3" w:rsidRDefault="00E418D2" w:rsidP="000D552F">
            <w:pPr>
              <w:spacing w:after="0" w:line="240" w:lineRule="auto"/>
              <w:contextualSpacing/>
              <w:jc w:val="both"/>
              <w:rPr>
                <w:rFonts w:ascii="Times New Roman" w:hAnsi="Times New Roman"/>
                <w:color w:val="auto"/>
                <w:sz w:val="28"/>
                <w:szCs w:val="28"/>
              </w:rPr>
            </w:pPr>
            <w:r w:rsidRPr="00062838">
              <w:rPr>
                <w:rFonts w:ascii="Times New Roman" w:hAnsi="Times New Roman"/>
                <w:color w:val="auto"/>
                <w:sz w:val="28"/>
                <w:szCs w:val="28"/>
                <w:lang w:val="en-US"/>
              </w:rPr>
              <w:t>Comfort</w:t>
            </w:r>
            <w:r w:rsidRPr="00C14AB3">
              <w:rPr>
                <w:rFonts w:ascii="Times New Roman" w:hAnsi="Times New Roman"/>
                <w:color w:val="auto"/>
                <w:sz w:val="28"/>
                <w:szCs w:val="28"/>
              </w:rPr>
              <w:t xml:space="preserve"> </w:t>
            </w:r>
          </w:p>
        </w:tc>
        <w:tc>
          <w:tcPr>
            <w:tcW w:w="2832" w:type="dxa"/>
          </w:tcPr>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77BF9">
              <w:rPr>
                <w:rFonts w:ascii="Times New Roman" w:hAnsi="Times New Roman"/>
                <w:sz w:val="28"/>
                <w:szCs w:val="28"/>
              </w:rPr>
              <w:t>комфорт, удобство</w:t>
            </w:r>
            <w:r>
              <w:rPr>
                <w:rFonts w:ascii="Times New Roman" w:hAnsi="Times New Roman"/>
                <w:sz w:val="28"/>
                <w:szCs w:val="28"/>
              </w:rPr>
              <w:t>;</w:t>
            </w:r>
          </w:p>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77BF9">
              <w:rPr>
                <w:rFonts w:ascii="Times New Roman" w:hAnsi="Times New Roman"/>
                <w:sz w:val="28"/>
                <w:szCs w:val="28"/>
              </w:rPr>
              <w:t>утешение</w:t>
            </w:r>
            <w:r>
              <w:rPr>
                <w:rFonts w:ascii="Times New Roman" w:hAnsi="Times New Roman"/>
                <w:sz w:val="28"/>
                <w:szCs w:val="28"/>
              </w:rPr>
              <w:t>,</w:t>
            </w:r>
          </w:p>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77BF9">
              <w:rPr>
                <w:rFonts w:ascii="Times New Roman" w:hAnsi="Times New Roman"/>
                <w:sz w:val="28"/>
                <w:szCs w:val="28"/>
              </w:rPr>
              <w:t>благополучие</w:t>
            </w:r>
            <w:r>
              <w:rPr>
                <w:rFonts w:ascii="Times New Roman" w:hAnsi="Times New Roman"/>
                <w:sz w:val="28"/>
                <w:szCs w:val="28"/>
              </w:rPr>
              <w:t>;</w:t>
            </w:r>
          </w:p>
          <w:p w:rsidR="00E418D2" w:rsidRPr="007F546B"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77BF9">
              <w:rPr>
                <w:rFonts w:ascii="Times New Roman" w:hAnsi="Times New Roman"/>
                <w:sz w:val="28"/>
                <w:szCs w:val="28"/>
              </w:rPr>
              <w:t>поддержка</w:t>
            </w:r>
            <w:r>
              <w:rPr>
                <w:rFonts w:ascii="Times New Roman" w:hAnsi="Times New Roman"/>
                <w:sz w:val="28"/>
                <w:szCs w:val="28"/>
              </w:rPr>
              <w:t>,</w:t>
            </w:r>
          </w:p>
        </w:tc>
        <w:tc>
          <w:tcPr>
            <w:tcW w:w="2835" w:type="dxa"/>
          </w:tcPr>
          <w:p w:rsidR="00E418D2" w:rsidRPr="00062838"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О</w:t>
            </w:r>
            <w:r w:rsidRPr="00062838">
              <w:rPr>
                <w:rFonts w:ascii="Times New Roman" w:hAnsi="Times New Roman"/>
                <w:sz w:val="28"/>
                <w:szCs w:val="28"/>
              </w:rPr>
              <w:t>бычно относится к физическому удобству, а не к общему состоянию удовлетворенности.</w:t>
            </w:r>
          </w:p>
          <w:p w:rsidR="00E418D2" w:rsidRPr="00062838"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2552" w:type="dxa"/>
          </w:tcPr>
          <w:p w:rsidR="00E418D2" w:rsidRPr="00C964EC"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Стремление к комфорту заставляет людей пересматривать свои предс</w:t>
            </w:r>
            <w:r w:rsidR="004D3D40">
              <w:rPr>
                <w:rFonts w:ascii="Times New Roman" w:hAnsi="Times New Roman"/>
                <w:i/>
                <w:sz w:val="28"/>
                <w:szCs w:val="28"/>
              </w:rPr>
              <w:t xml:space="preserve">тавления о дизайне дома // </w:t>
            </w:r>
            <w:r w:rsidR="004D3D40">
              <w:rPr>
                <w:rFonts w:ascii="Times New Roman" w:hAnsi="Times New Roman"/>
                <w:i/>
                <w:sz w:val="28"/>
                <w:szCs w:val="28"/>
              </w:rPr>
              <w:lastRenderedPageBreak/>
              <w:t>Каз.п</w:t>
            </w:r>
            <w:r w:rsidRPr="00C964EC">
              <w:rPr>
                <w:rFonts w:ascii="Times New Roman" w:hAnsi="Times New Roman"/>
                <w:i/>
                <w:sz w:val="28"/>
                <w:szCs w:val="28"/>
              </w:rPr>
              <w:t>равда, 30.02.2018.</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870FF2" w:rsidRDefault="00E418D2" w:rsidP="000D552F">
            <w:pPr>
              <w:spacing w:after="0" w:line="240" w:lineRule="auto"/>
              <w:contextualSpacing/>
              <w:jc w:val="both"/>
              <w:rPr>
                <w:rFonts w:ascii="Times New Roman" w:hAnsi="Times New Roman"/>
                <w:color w:val="auto"/>
                <w:sz w:val="28"/>
                <w:szCs w:val="28"/>
                <w:lang w:val="en-US"/>
              </w:rPr>
            </w:pPr>
            <w:r w:rsidRPr="00870FF2">
              <w:rPr>
                <w:rFonts w:ascii="Times New Roman" w:hAnsi="Times New Roman"/>
                <w:color w:val="auto"/>
                <w:sz w:val="28"/>
                <w:szCs w:val="28"/>
                <w:lang w:val="en-US"/>
              </w:rPr>
              <w:lastRenderedPageBreak/>
              <w:t xml:space="preserve">Face </w:t>
            </w:r>
          </w:p>
        </w:tc>
        <w:tc>
          <w:tcPr>
            <w:tcW w:w="2832" w:type="dxa"/>
          </w:tcPr>
          <w:p w:rsidR="00E418D2" w:rsidRPr="00062838"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лицо</w:t>
            </w:r>
          </w:p>
        </w:tc>
        <w:tc>
          <w:tcPr>
            <w:tcW w:w="2835"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lang w:val="en-US"/>
              </w:rPr>
              <w:t xml:space="preserve">- </w:t>
            </w:r>
            <w:r>
              <w:rPr>
                <w:rFonts w:ascii="Times New Roman" w:hAnsi="Times New Roman"/>
                <w:sz w:val="28"/>
                <w:szCs w:val="28"/>
              </w:rPr>
              <w:t>лицо;</w:t>
            </w:r>
          </w:p>
          <w:p w:rsidR="00E418D2" w:rsidRPr="00870FF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о</w:t>
            </w:r>
            <w:r w:rsidRPr="0039450D">
              <w:rPr>
                <w:rFonts w:ascii="Times New Roman" w:hAnsi="Times New Roman"/>
                <w:sz w:val="28"/>
                <w:szCs w:val="28"/>
              </w:rPr>
              <w:t>браз,</w:t>
            </w:r>
            <w:r>
              <w:rPr>
                <w:rFonts w:ascii="Times New Roman" w:hAnsi="Times New Roman"/>
                <w:sz w:val="28"/>
                <w:szCs w:val="28"/>
              </w:rPr>
              <w:t xml:space="preserve"> </w:t>
            </w: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Узнаваемый фейс топовой модели стал ключевым фактором в успешной рекламной кампании нов</w:t>
            </w:r>
            <w:r w:rsidR="004D3D40">
              <w:rPr>
                <w:rFonts w:ascii="Times New Roman" w:hAnsi="Times New Roman"/>
                <w:i/>
                <w:sz w:val="28"/>
                <w:szCs w:val="28"/>
              </w:rPr>
              <w:t>ого парфюма от 'Chanel' // Каз. п</w:t>
            </w:r>
            <w:r w:rsidRPr="00C964EC">
              <w:rPr>
                <w:rFonts w:ascii="Times New Roman" w:hAnsi="Times New Roman"/>
                <w:i/>
                <w:sz w:val="28"/>
                <w:szCs w:val="28"/>
              </w:rPr>
              <w:t xml:space="preserve">равда, 19.08.2019. </w:t>
            </w:r>
          </w:p>
        </w:tc>
      </w:tr>
      <w:tr w:rsidR="00E418D2" w:rsidRPr="00062838" w:rsidTr="000D552F">
        <w:tc>
          <w:tcPr>
            <w:cnfStyle w:val="001000000000" w:firstRow="0" w:lastRow="0" w:firstColumn="1" w:lastColumn="0" w:oddVBand="0" w:evenVBand="0" w:oddHBand="0" w:evenHBand="0" w:firstRowFirstColumn="0" w:firstRowLastColumn="0" w:lastRowFirstColumn="0" w:lastRowLastColumn="0"/>
            <w:tcW w:w="1274" w:type="dxa"/>
          </w:tcPr>
          <w:p w:rsidR="00E418D2" w:rsidRPr="00BB06AC" w:rsidRDefault="00E418D2" w:rsidP="000D552F">
            <w:pPr>
              <w:spacing w:after="0" w:line="240" w:lineRule="auto"/>
              <w:contextualSpacing/>
              <w:jc w:val="both"/>
              <w:rPr>
                <w:rFonts w:ascii="Times New Roman" w:hAnsi="Times New Roman"/>
                <w:color w:val="auto"/>
                <w:sz w:val="28"/>
                <w:szCs w:val="28"/>
              </w:rPr>
            </w:pPr>
            <w:r>
              <w:rPr>
                <w:rFonts w:ascii="Times New Roman" w:hAnsi="Times New Roman"/>
                <w:color w:val="auto"/>
                <w:sz w:val="28"/>
                <w:szCs w:val="28"/>
                <w:lang w:val="en-US"/>
              </w:rPr>
              <w:t>Record</w:t>
            </w:r>
            <w:r w:rsidRPr="00BB06AC">
              <w:rPr>
                <w:rFonts w:ascii="Times New Roman" w:hAnsi="Times New Roman"/>
                <w:color w:val="auto"/>
                <w:sz w:val="28"/>
                <w:szCs w:val="28"/>
              </w:rPr>
              <w:t xml:space="preserve"> </w:t>
            </w:r>
          </w:p>
        </w:tc>
        <w:tc>
          <w:tcPr>
            <w:tcW w:w="2832" w:type="dxa"/>
          </w:tcPr>
          <w:p w:rsidR="00E418D2" w:rsidRPr="007F546B"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7F546B">
              <w:rPr>
                <w:rFonts w:ascii="Times New Roman" w:hAnsi="Times New Roman"/>
                <w:sz w:val="28"/>
                <w:szCs w:val="28"/>
              </w:rPr>
              <w:t>документация, учет, записи</w:t>
            </w:r>
          </w:p>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AE5F8C">
              <w:rPr>
                <w:rFonts w:ascii="Times New Roman" w:hAnsi="Times New Roman"/>
                <w:sz w:val="28"/>
                <w:szCs w:val="28"/>
              </w:rPr>
              <w:t>достижения</w:t>
            </w:r>
            <w:r>
              <w:rPr>
                <w:rFonts w:ascii="Times New Roman" w:hAnsi="Times New Roman"/>
                <w:sz w:val="28"/>
                <w:szCs w:val="28"/>
              </w:rPr>
              <w:t>;</w:t>
            </w:r>
          </w:p>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AE5F8C">
              <w:rPr>
                <w:rFonts w:ascii="Times New Roman" w:hAnsi="Times New Roman"/>
                <w:sz w:val="28"/>
                <w:szCs w:val="28"/>
              </w:rPr>
              <w:t>рекорд</w:t>
            </w:r>
            <w:r>
              <w:rPr>
                <w:rFonts w:ascii="Times New Roman" w:hAnsi="Times New Roman"/>
                <w:sz w:val="28"/>
                <w:szCs w:val="28"/>
              </w:rPr>
              <w:t>;</w:t>
            </w:r>
          </w:p>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AE5F8C">
              <w:rPr>
                <w:rFonts w:ascii="Times New Roman" w:hAnsi="Times New Roman"/>
                <w:sz w:val="28"/>
                <w:szCs w:val="28"/>
              </w:rPr>
              <w:t>пластинка</w:t>
            </w:r>
            <w:r>
              <w:rPr>
                <w:rFonts w:ascii="Times New Roman" w:hAnsi="Times New Roman"/>
                <w:sz w:val="28"/>
                <w:szCs w:val="28"/>
              </w:rPr>
              <w:t>;</w:t>
            </w:r>
          </w:p>
          <w:p w:rsidR="00E418D2" w:rsidRPr="00AE5F8C"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AE5F8C">
              <w:rPr>
                <w:rFonts w:ascii="Times New Roman" w:hAnsi="Times New Roman"/>
                <w:sz w:val="28"/>
                <w:szCs w:val="28"/>
              </w:rPr>
              <w:t>записывать</w:t>
            </w:r>
            <w:r>
              <w:rPr>
                <w:rFonts w:ascii="Times New Roman" w:hAnsi="Times New Roman"/>
                <w:sz w:val="28"/>
                <w:szCs w:val="28"/>
              </w:rPr>
              <w:t>;</w:t>
            </w:r>
          </w:p>
        </w:tc>
        <w:tc>
          <w:tcPr>
            <w:tcW w:w="2835" w:type="dxa"/>
          </w:tcPr>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рекорд;</w:t>
            </w:r>
          </w:p>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достижение</w:t>
            </w:r>
          </w:p>
        </w:tc>
        <w:tc>
          <w:tcPr>
            <w:tcW w:w="2552" w:type="dxa"/>
          </w:tcPr>
          <w:p w:rsidR="00E418D2" w:rsidRPr="00C964EC" w:rsidRDefault="00E418D2" w:rsidP="004D3D40">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Олимпийский рекорд был побит вчера в дисциплине 100 метров баттерфляем // Каз.</w:t>
            </w:r>
            <w:r w:rsidR="004D3D40">
              <w:rPr>
                <w:rFonts w:ascii="Times New Roman" w:hAnsi="Times New Roman"/>
                <w:i/>
                <w:sz w:val="28"/>
                <w:szCs w:val="28"/>
              </w:rPr>
              <w:t>п</w:t>
            </w:r>
            <w:r w:rsidRPr="00C964EC">
              <w:rPr>
                <w:rFonts w:ascii="Times New Roman" w:hAnsi="Times New Roman"/>
                <w:i/>
                <w:sz w:val="28"/>
                <w:szCs w:val="28"/>
              </w:rPr>
              <w:t>равда, 4.05.2018.</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870FF2" w:rsidRDefault="00E418D2" w:rsidP="000D552F">
            <w:pPr>
              <w:spacing w:after="0" w:line="240" w:lineRule="auto"/>
              <w:contextualSpacing/>
              <w:jc w:val="both"/>
              <w:rPr>
                <w:rFonts w:ascii="Times New Roman" w:hAnsi="Times New Roman"/>
                <w:color w:val="auto"/>
                <w:sz w:val="28"/>
                <w:szCs w:val="28"/>
                <w:lang w:val="en-US"/>
              </w:rPr>
            </w:pPr>
            <w:r>
              <w:rPr>
                <w:rFonts w:ascii="Times New Roman" w:hAnsi="Times New Roman"/>
                <w:color w:val="auto"/>
                <w:sz w:val="28"/>
                <w:szCs w:val="28"/>
                <w:lang w:val="en-US"/>
              </w:rPr>
              <w:t xml:space="preserve">Friend </w:t>
            </w:r>
          </w:p>
        </w:tc>
        <w:tc>
          <w:tcPr>
            <w:tcW w:w="2832" w:type="dxa"/>
          </w:tcPr>
          <w:p w:rsidR="00E418D2" w:rsidRPr="00062838"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друг</w:t>
            </w:r>
          </w:p>
        </w:tc>
        <w:tc>
          <w:tcPr>
            <w:tcW w:w="2835"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друг;</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подписчик в социальной сети</w:t>
            </w: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В последнее время френды в социальных сетях становятся все важнее для привле</w:t>
            </w:r>
            <w:r w:rsidR="004D3D40">
              <w:rPr>
                <w:rFonts w:ascii="Times New Roman" w:hAnsi="Times New Roman"/>
                <w:i/>
                <w:sz w:val="28"/>
                <w:szCs w:val="28"/>
              </w:rPr>
              <w:t>чения внимания к бренду // Каз. п</w:t>
            </w:r>
            <w:r w:rsidRPr="00C964EC">
              <w:rPr>
                <w:rFonts w:ascii="Times New Roman" w:hAnsi="Times New Roman"/>
                <w:i/>
                <w:sz w:val="28"/>
                <w:szCs w:val="28"/>
              </w:rPr>
              <w:t>равда, 28.07.2019.</w:t>
            </w:r>
          </w:p>
        </w:tc>
      </w:tr>
      <w:tr w:rsidR="00E418D2" w:rsidRPr="00062838" w:rsidTr="000D552F">
        <w:tc>
          <w:tcPr>
            <w:cnfStyle w:val="001000000000" w:firstRow="0" w:lastRow="0" w:firstColumn="1" w:lastColumn="0" w:oddVBand="0" w:evenVBand="0" w:oddHBand="0" w:evenHBand="0" w:firstRowFirstColumn="0" w:firstRowLastColumn="0" w:lastRowFirstColumn="0" w:lastRowLastColumn="0"/>
            <w:tcW w:w="1274" w:type="dxa"/>
          </w:tcPr>
          <w:p w:rsidR="00E418D2" w:rsidRPr="00870FF2" w:rsidRDefault="00E418D2" w:rsidP="000D552F">
            <w:pPr>
              <w:spacing w:after="0" w:line="240" w:lineRule="auto"/>
              <w:contextualSpacing/>
              <w:jc w:val="both"/>
              <w:rPr>
                <w:rFonts w:ascii="Times New Roman" w:hAnsi="Times New Roman"/>
                <w:color w:val="auto"/>
                <w:sz w:val="28"/>
                <w:szCs w:val="28"/>
                <w:lang w:val="en-US"/>
              </w:rPr>
            </w:pPr>
            <w:r>
              <w:rPr>
                <w:rFonts w:ascii="Times New Roman" w:hAnsi="Times New Roman"/>
                <w:color w:val="auto"/>
                <w:sz w:val="28"/>
                <w:szCs w:val="28"/>
                <w:lang w:val="en-US"/>
              </w:rPr>
              <w:t xml:space="preserve">Brand </w:t>
            </w:r>
          </w:p>
        </w:tc>
        <w:tc>
          <w:tcPr>
            <w:tcW w:w="2832" w:type="dxa"/>
          </w:tcPr>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бренд, </w:t>
            </w:r>
            <w:r w:rsidRPr="00AE5F8C">
              <w:rPr>
                <w:rFonts w:ascii="Times New Roman" w:hAnsi="Times New Roman"/>
                <w:sz w:val="28"/>
                <w:szCs w:val="28"/>
              </w:rPr>
              <w:t>марка</w:t>
            </w:r>
            <w:r>
              <w:rPr>
                <w:rFonts w:ascii="Times New Roman" w:hAnsi="Times New Roman"/>
                <w:sz w:val="28"/>
                <w:szCs w:val="28"/>
              </w:rPr>
              <w:t>;</w:t>
            </w:r>
          </w:p>
          <w:p w:rsidR="00E418D2" w:rsidRPr="00062838"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AE5F8C">
              <w:rPr>
                <w:rFonts w:ascii="Times New Roman" w:hAnsi="Times New Roman"/>
                <w:sz w:val="28"/>
                <w:szCs w:val="28"/>
              </w:rPr>
              <w:t>разновидность</w:t>
            </w:r>
          </w:p>
        </w:tc>
        <w:tc>
          <w:tcPr>
            <w:tcW w:w="2835" w:type="dxa"/>
          </w:tcPr>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AE5F8C">
              <w:rPr>
                <w:rFonts w:ascii="Times New Roman" w:hAnsi="Times New Roman"/>
                <w:sz w:val="28"/>
                <w:szCs w:val="28"/>
              </w:rPr>
              <w:t>марка</w:t>
            </w:r>
            <w:r>
              <w:rPr>
                <w:rFonts w:ascii="Times New Roman" w:hAnsi="Times New Roman"/>
                <w:sz w:val="28"/>
                <w:szCs w:val="28"/>
              </w:rPr>
              <w:t>;</w:t>
            </w:r>
          </w:p>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показатель качества и высшего класса продукта </w:t>
            </w:r>
          </w:p>
        </w:tc>
        <w:tc>
          <w:tcPr>
            <w:tcW w:w="2552" w:type="dxa"/>
          </w:tcPr>
          <w:p w:rsidR="00E418D2" w:rsidRPr="00C964EC"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Данная модель автомобиля стала настоящим хитом среди брендовых вещей, превратившись в символ стат</w:t>
            </w:r>
            <w:r w:rsidR="004D3D40">
              <w:rPr>
                <w:rFonts w:ascii="Times New Roman" w:hAnsi="Times New Roman"/>
                <w:i/>
                <w:sz w:val="28"/>
                <w:szCs w:val="28"/>
              </w:rPr>
              <w:t>уса и изысканного вкуса // Каз.п</w:t>
            </w:r>
            <w:r w:rsidRPr="00C964EC">
              <w:rPr>
                <w:rFonts w:ascii="Times New Roman" w:hAnsi="Times New Roman"/>
                <w:i/>
                <w:sz w:val="28"/>
                <w:szCs w:val="28"/>
              </w:rPr>
              <w:t>равда, 28.02.2018.</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870FF2" w:rsidRDefault="00E418D2" w:rsidP="000D552F">
            <w:pPr>
              <w:spacing w:after="0" w:line="240" w:lineRule="auto"/>
              <w:contextualSpacing/>
              <w:jc w:val="both"/>
              <w:rPr>
                <w:rFonts w:ascii="Times New Roman" w:hAnsi="Times New Roman"/>
                <w:color w:val="auto"/>
                <w:sz w:val="28"/>
                <w:szCs w:val="28"/>
                <w:lang w:val="en-US"/>
              </w:rPr>
            </w:pPr>
            <w:r>
              <w:rPr>
                <w:rFonts w:ascii="Times New Roman" w:hAnsi="Times New Roman"/>
                <w:color w:val="auto"/>
                <w:sz w:val="28"/>
                <w:szCs w:val="28"/>
                <w:lang w:val="en-US"/>
              </w:rPr>
              <w:t xml:space="preserve">Diet </w:t>
            </w:r>
          </w:p>
        </w:tc>
        <w:tc>
          <w:tcPr>
            <w:tcW w:w="2832" w:type="dxa"/>
          </w:tcPr>
          <w:p w:rsidR="00E418D2" w:rsidRPr="00062838"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питание;</w:t>
            </w:r>
          </w:p>
        </w:tc>
        <w:tc>
          <w:tcPr>
            <w:tcW w:w="2835"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режим питания;</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ограничения в питании;</w:t>
            </w: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Современные диеты все чаще фокусируются на увеличении потре</w:t>
            </w:r>
            <w:r w:rsidR="004D3D40">
              <w:rPr>
                <w:rFonts w:ascii="Times New Roman" w:hAnsi="Times New Roman"/>
                <w:i/>
                <w:sz w:val="28"/>
                <w:szCs w:val="28"/>
              </w:rPr>
              <w:t xml:space="preserve">бления овощей и фруктов </w:t>
            </w:r>
            <w:r w:rsidR="004D3D40">
              <w:rPr>
                <w:rFonts w:ascii="Times New Roman" w:hAnsi="Times New Roman"/>
                <w:i/>
                <w:sz w:val="28"/>
                <w:szCs w:val="28"/>
              </w:rPr>
              <w:lastRenderedPageBreak/>
              <w:t>// Каз.п</w:t>
            </w:r>
            <w:r w:rsidRPr="00C964EC">
              <w:rPr>
                <w:rFonts w:ascii="Times New Roman" w:hAnsi="Times New Roman"/>
                <w:i/>
                <w:sz w:val="28"/>
                <w:szCs w:val="28"/>
              </w:rPr>
              <w:t>равда, 30.05.2018.</w:t>
            </w:r>
          </w:p>
        </w:tc>
      </w:tr>
      <w:tr w:rsidR="00E418D2" w:rsidRPr="00062838" w:rsidTr="000D552F">
        <w:tc>
          <w:tcPr>
            <w:cnfStyle w:val="001000000000" w:firstRow="0" w:lastRow="0" w:firstColumn="1" w:lastColumn="0" w:oddVBand="0" w:evenVBand="0" w:oddHBand="0" w:evenHBand="0" w:firstRowFirstColumn="0" w:firstRowLastColumn="0" w:lastRowFirstColumn="0" w:lastRowLastColumn="0"/>
            <w:tcW w:w="1274" w:type="dxa"/>
          </w:tcPr>
          <w:p w:rsidR="00E418D2" w:rsidRPr="00870FF2" w:rsidRDefault="00E418D2" w:rsidP="000D552F">
            <w:pPr>
              <w:spacing w:after="0" w:line="240" w:lineRule="auto"/>
              <w:contextualSpacing/>
              <w:jc w:val="both"/>
              <w:rPr>
                <w:rFonts w:ascii="Times New Roman" w:hAnsi="Times New Roman"/>
                <w:color w:val="auto"/>
                <w:sz w:val="28"/>
                <w:szCs w:val="28"/>
                <w:lang w:val="en-US"/>
              </w:rPr>
            </w:pPr>
            <w:r>
              <w:rPr>
                <w:rFonts w:ascii="Times New Roman" w:hAnsi="Times New Roman"/>
                <w:color w:val="auto"/>
                <w:sz w:val="28"/>
                <w:szCs w:val="28"/>
                <w:lang w:val="en-US"/>
              </w:rPr>
              <w:lastRenderedPageBreak/>
              <w:t xml:space="preserve">Boom </w:t>
            </w:r>
          </w:p>
        </w:tc>
        <w:tc>
          <w:tcPr>
            <w:tcW w:w="2832" w:type="dxa"/>
          </w:tcPr>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гул;</w:t>
            </w:r>
          </w:p>
          <w:p w:rsidR="00E418D2"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рост;</w:t>
            </w:r>
          </w:p>
          <w:p w:rsidR="00E418D2" w:rsidRPr="00904B49"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04B49">
              <w:rPr>
                <w:rFonts w:ascii="Times New Roman" w:hAnsi="Times New Roman"/>
                <w:sz w:val="28"/>
                <w:szCs w:val="28"/>
              </w:rPr>
              <w:t>говорить низким голосом</w:t>
            </w:r>
            <w:r>
              <w:rPr>
                <w:rFonts w:ascii="Times New Roman" w:hAnsi="Times New Roman"/>
                <w:sz w:val="28"/>
                <w:szCs w:val="28"/>
              </w:rPr>
              <w:t>.</w:t>
            </w:r>
          </w:p>
        </w:tc>
        <w:tc>
          <w:tcPr>
            <w:tcW w:w="2835" w:type="dxa"/>
          </w:tcPr>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взрыв;</w:t>
            </w:r>
          </w:p>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04B49">
              <w:rPr>
                <w:rFonts w:ascii="Times New Roman" w:hAnsi="Times New Roman"/>
                <w:sz w:val="28"/>
                <w:szCs w:val="28"/>
              </w:rPr>
              <w:t>чрезмерное оживление вокруг какого-либо события</w:t>
            </w:r>
          </w:p>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04B49">
              <w:rPr>
                <w:rFonts w:ascii="Times New Roman" w:hAnsi="Times New Roman"/>
                <w:sz w:val="28"/>
                <w:szCs w:val="28"/>
              </w:rPr>
              <w:t>период резкого экономического подъёма</w:t>
            </w:r>
            <w:r>
              <w:rPr>
                <w:rFonts w:ascii="Times New Roman" w:hAnsi="Times New Roman"/>
                <w:sz w:val="28"/>
                <w:szCs w:val="28"/>
              </w:rPr>
              <w:t>;</w:t>
            </w:r>
          </w:p>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904B49">
              <w:rPr>
                <w:rFonts w:ascii="Times New Roman" w:hAnsi="Times New Roman"/>
                <w:sz w:val="28"/>
                <w:szCs w:val="28"/>
              </w:rPr>
              <w:t>быстрый рисунок</w:t>
            </w:r>
          </w:p>
        </w:tc>
        <w:tc>
          <w:tcPr>
            <w:tcW w:w="2552" w:type="dxa"/>
          </w:tcPr>
          <w:p w:rsidR="00E418D2" w:rsidRPr="00C964EC" w:rsidRDefault="00E418D2" w:rsidP="004D3D40">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После выпуска новой книги Дж.К. Роулинг начался настоящий бум на книжном рынке // Каз.</w:t>
            </w:r>
            <w:r w:rsidR="004D3D40">
              <w:rPr>
                <w:rFonts w:ascii="Times New Roman" w:hAnsi="Times New Roman"/>
                <w:i/>
                <w:sz w:val="28"/>
                <w:szCs w:val="28"/>
              </w:rPr>
              <w:t>п</w:t>
            </w:r>
            <w:r w:rsidRPr="00C964EC">
              <w:rPr>
                <w:rFonts w:ascii="Times New Roman" w:hAnsi="Times New Roman"/>
                <w:i/>
                <w:sz w:val="28"/>
                <w:szCs w:val="28"/>
              </w:rPr>
              <w:t xml:space="preserve">равда, 26.03.2019. </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947463" w:rsidRDefault="00E418D2" w:rsidP="000D552F">
            <w:pPr>
              <w:spacing w:after="0" w:line="240" w:lineRule="auto"/>
              <w:contextualSpacing/>
              <w:jc w:val="both"/>
              <w:rPr>
                <w:rFonts w:ascii="Times New Roman" w:hAnsi="Times New Roman"/>
                <w:color w:val="auto"/>
                <w:sz w:val="28"/>
                <w:szCs w:val="28"/>
                <w:lang w:val="en-US"/>
              </w:rPr>
            </w:pPr>
            <w:r>
              <w:rPr>
                <w:rFonts w:ascii="Times New Roman" w:hAnsi="Times New Roman"/>
                <w:color w:val="auto"/>
                <w:sz w:val="28"/>
                <w:szCs w:val="28"/>
                <w:lang w:val="en-US"/>
              </w:rPr>
              <w:t xml:space="preserve">Fan </w:t>
            </w:r>
          </w:p>
        </w:tc>
        <w:tc>
          <w:tcPr>
            <w:tcW w:w="2832" w:type="dxa"/>
          </w:tcPr>
          <w:p w:rsidR="00E418D2"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54091">
              <w:rPr>
                <w:rFonts w:ascii="Times New Roman" w:hAnsi="Times New Roman"/>
                <w:sz w:val="28"/>
                <w:szCs w:val="28"/>
              </w:rPr>
              <w:t>поклонник, фанат</w:t>
            </w:r>
            <w:r>
              <w:rPr>
                <w:rFonts w:ascii="Times New Roman" w:hAnsi="Times New Roman"/>
                <w:sz w:val="28"/>
                <w:szCs w:val="28"/>
              </w:rPr>
              <w:t>;</w:t>
            </w:r>
          </w:p>
          <w:p w:rsidR="00E418D2"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54091">
              <w:rPr>
                <w:rFonts w:ascii="Times New Roman" w:hAnsi="Times New Roman"/>
                <w:sz w:val="28"/>
                <w:szCs w:val="28"/>
              </w:rPr>
              <w:t>вентилятор</w:t>
            </w:r>
            <w:r>
              <w:rPr>
                <w:rFonts w:ascii="Times New Roman" w:hAnsi="Times New Roman"/>
                <w:sz w:val="28"/>
                <w:szCs w:val="28"/>
              </w:rPr>
              <w:t>;</w:t>
            </w:r>
          </w:p>
          <w:p w:rsidR="00E418D2" w:rsidRPr="00062838"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54091">
              <w:rPr>
                <w:rFonts w:ascii="Times New Roman" w:hAnsi="Times New Roman"/>
                <w:sz w:val="28"/>
                <w:szCs w:val="28"/>
              </w:rPr>
              <w:t>обмахивать</w:t>
            </w:r>
            <w:r>
              <w:rPr>
                <w:rFonts w:ascii="Times New Roman" w:hAnsi="Times New Roman"/>
                <w:sz w:val="28"/>
                <w:szCs w:val="28"/>
              </w:rPr>
              <w:t xml:space="preserve">. </w:t>
            </w:r>
          </w:p>
        </w:tc>
        <w:tc>
          <w:tcPr>
            <w:tcW w:w="2835"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фанат;</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C54091">
              <w:rPr>
                <w:rFonts w:ascii="Times New Roman" w:hAnsi="Times New Roman"/>
                <w:sz w:val="28"/>
                <w:szCs w:val="28"/>
              </w:rPr>
              <w:t>энтузиаст</w:t>
            </w:r>
            <w:r>
              <w:rPr>
                <w:rFonts w:ascii="Times New Roman" w:hAnsi="Times New Roman"/>
                <w:sz w:val="28"/>
                <w:szCs w:val="28"/>
              </w:rPr>
              <w:t>;</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Фанаты устроили грандиозное шоу в чес</w:t>
            </w:r>
            <w:r w:rsidR="00397D2C">
              <w:rPr>
                <w:rFonts w:ascii="Times New Roman" w:hAnsi="Times New Roman"/>
                <w:i/>
                <w:sz w:val="28"/>
                <w:szCs w:val="28"/>
              </w:rPr>
              <w:t>ть победы своей команды // Каз. п</w:t>
            </w:r>
            <w:r w:rsidRPr="00C964EC">
              <w:rPr>
                <w:rFonts w:ascii="Times New Roman" w:hAnsi="Times New Roman"/>
                <w:i/>
                <w:sz w:val="28"/>
                <w:szCs w:val="28"/>
              </w:rPr>
              <w:t xml:space="preserve">равда, 20.04.2017. </w:t>
            </w:r>
          </w:p>
        </w:tc>
      </w:tr>
      <w:tr w:rsidR="00E418D2" w:rsidRPr="00062838" w:rsidTr="000D552F">
        <w:tc>
          <w:tcPr>
            <w:cnfStyle w:val="001000000000" w:firstRow="0" w:lastRow="0" w:firstColumn="1" w:lastColumn="0" w:oddVBand="0" w:evenVBand="0" w:oddHBand="0" w:evenHBand="0" w:firstRowFirstColumn="0" w:firstRowLastColumn="0" w:lastRowFirstColumn="0" w:lastRowLastColumn="0"/>
            <w:tcW w:w="1274" w:type="dxa"/>
          </w:tcPr>
          <w:p w:rsidR="00E418D2" w:rsidRPr="00C54091" w:rsidRDefault="00E418D2" w:rsidP="000D552F">
            <w:pPr>
              <w:spacing w:after="0" w:line="240" w:lineRule="auto"/>
              <w:contextualSpacing/>
              <w:jc w:val="both"/>
              <w:rPr>
                <w:rFonts w:ascii="Times New Roman" w:hAnsi="Times New Roman"/>
                <w:color w:val="auto"/>
                <w:sz w:val="28"/>
                <w:szCs w:val="28"/>
              </w:rPr>
            </w:pPr>
            <w:r w:rsidRPr="00947463">
              <w:rPr>
                <w:rFonts w:ascii="Times New Roman" w:hAnsi="Times New Roman"/>
                <w:color w:val="auto"/>
                <w:sz w:val="28"/>
                <w:szCs w:val="28"/>
                <w:lang w:val="en-US"/>
              </w:rPr>
              <w:t>Stress</w:t>
            </w:r>
            <w:r w:rsidRPr="00C54091">
              <w:rPr>
                <w:rFonts w:ascii="Times New Roman" w:hAnsi="Times New Roman"/>
                <w:color w:val="auto"/>
                <w:sz w:val="28"/>
                <w:szCs w:val="28"/>
              </w:rPr>
              <w:t xml:space="preserve"> </w:t>
            </w:r>
          </w:p>
        </w:tc>
        <w:tc>
          <w:tcPr>
            <w:tcW w:w="2832" w:type="dxa"/>
          </w:tcPr>
          <w:p w:rsidR="00E418D2" w:rsidRPr="007F546B"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F546B">
              <w:rPr>
                <w:rFonts w:ascii="Times New Roman" w:hAnsi="Times New Roman"/>
                <w:sz w:val="28"/>
                <w:szCs w:val="28"/>
              </w:rPr>
              <w:t>- напряжение, стресс;</w:t>
            </w:r>
          </w:p>
          <w:p w:rsidR="00E418D2" w:rsidRPr="007F546B"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F546B">
              <w:rPr>
                <w:rFonts w:ascii="Times New Roman" w:hAnsi="Times New Roman"/>
                <w:sz w:val="28"/>
                <w:szCs w:val="28"/>
              </w:rPr>
              <w:t>- ударение;</w:t>
            </w:r>
          </w:p>
          <w:p w:rsidR="00E418D2" w:rsidRPr="007F546B"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F546B">
              <w:rPr>
                <w:rFonts w:ascii="Times New Roman" w:hAnsi="Times New Roman"/>
                <w:sz w:val="28"/>
                <w:szCs w:val="28"/>
              </w:rPr>
              <w:t>-</w:t>
            </w:r>
            <w:r>
              <w:t xml:space="preserve"> </w:t>
            </w:r>
            <w:r w:rsidRPr="007F546B">
              <w:rPr>
                <w:rFonts w:ascii="Times New Roman" w:hAnsi="Times New Roman"/>
                <w:sz w:val="28"/>
                <w:szCs w:val="28"/>
              </w:rPr>
              <w:t>беспокоиться</w:t>
            </w:r>
          </w:p>
          <w:p w:rsidR="00E418D2" w:rsidRPr="0011443A"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психологическое напряжение</w:t>
            </w:r>
          </w:p>
        </w:tc>
        <w:tc>
          <w:tcPr>
            <w:tcW w:w="2835" w:type="dxa"/>
          </w:tcPr>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любой дискомфорт</w:t>
            </w:r>
          </w:p>
        </w:tc>
        <w:tc>
          <w:tcPr>
            <w:tcW w:w="2552" w:type="dxa"/>
          </w:tcPr>
          <w:p w:rsidR="00E418D2" w:rsidRPr="00C964EC"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Современные условия работы и быстрый темп жизни все чаще приводят к повышенному стрессу сре</w:t>
            </w:r>
            <w:r w:rsidR="00397D2C">
              <w:rPr>
                <w:rFonts w:ascii="Times New Roman" w:hAnsi="Times New Roman"/>
                <w:i/>
                <w:sz w:val="28"/>
                <w:szCs w:val="28"/>
              </w:rPr>
              <w:t>ди городского населения // Каз. п</w:t>
            </w:r>
            <w:r w:rsidRPr="00C964EC">
              <w:rPr>
                <w:rFonts w:ascii="Times New Roman" w:hAnsi="Times New Roman"/>
                <w:i/>
                <w:sz w:val="28"/>
                <w:szCs w:val="28"/>
              </w:rPr>
              <w:t xml:space="preserve">равда, 15.03.2018. </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C54091" w:rsidRDefault="00E418D2" w:rsidP="000D552F">
            <w:pPr>
              <w:spacing w:after="0" w:line="240" w:lineRule="auto"/>
              <w:contextualSpacing/>
              <w:jc w:val="both"/>
              <w:rPr>
                <w:rFonts w:ascii="Times New Roman" w:hAnsi="Times New Roman"/>
                <w:color w:val="auto"/>
                <w:sz w:val="28"/>
                <w:szCs w:val="28"/>
              </w:rPr>
            </w:pPr>
            <w:r w:rsidRPr="00947463">
              <w:rPr>
                <w:rFonts w:ascii="Times New Roman" w:hAnsi="Times New Roman"/>
                <w:color w:val="auto"/>
                <w:sz w:val="28"/>
                <w:szCs w:val="28"/>
                <w:lang w:val="en-US"/>
              </w:rPr>
              <w:t>Spam</w:t>
            </w:r>
            <w:r w:rsidRPr="00C54091">
              <w:rPr>
                <w:rFonts w:ascii="Times New Roman" w:hAnsi="Times New Roman"/>
                <w:color w:val="auto"/>
                <w:sz w:val="28"/>
                <w:szCs w:val="28"/>
              </w:rPr>
              <w:t xml:space="preserve"> </w:t>
            </w:r>
          </w:p>
        </w:tc>
        <w:tc>
          <w:tcPr>
            <w:tcW w:w="2832" w:type="dxa"/>
          </w:tcPr>
          <w:p w:rsidR="00E418D2" w:rsidRPr="00062838"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11443A">
              <w:rPr>
                <w:rFonts w:ascii="Times New Roman" w:hAnsi="Times New Roman"/>
                <w:sz w:val="28"/>
                <w:szCs w:val="28"/>
              </w:rPr>
              <w:t>нежелательные сообщения</w:t>
            </w:r>
          </w:p>
        </w:tc>
        <w:tc>
          <w:tcPr>
            <w:tcW w:w="2835"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 </w:t>
            </w:r>
            <w:r w:rsidRPr="0011443A">
              <w:rPr>
                <w:rFonts w:ascii="Times New Roman" w:hAnsi="Times New Roman"/>
                <w:sz w:val="28"/>
                <w:szCs w:val="28"/>
              </w:rPr>
              <w:t>массовая рассылка рекламы</w:t>
            </w:r>
            <w:r>
              <w:rPr>
                <w:rFonts w:ascii="Times New Roman" w:hAnsi="Times New Roman"/>
                <w:sz w:val="28"/>
                <w:szCs w:val="28"/>
              </w:rPr>
              <w:t>;</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любая неинтересная информация</w:t>
            </w: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Спам в электронной почте становится все более назойливым, вопреки поп</w:t>
            </w:r>
            <w:r w:rsidR="00397D2C">
              <w:rPr>
                <w:rFonts w:ascii="Times New Roman" w:hAnsi="Times New Roman"/>
                <w:i/>
                <w:sz w:val="28"/>
                <w:szCs w:val="28"/>
              </w:rPr>
              <w:t>ыткам его предотвратить // Каз. п</w:t>
            </w:r>
            <w:r w:rsidRPr="00C964EC">
              <w:rPr>
                <w:rFonts w:ascii="Times New Roman" w:hAnsi="Times New Roman"/>
                <w:i/>
                <w:sz w:val="28"/>
                <w:szCs w:val="28"/>
              </w:rPr>
              <w:t>равда, 21.04.2018.</w:t>
            </w:r>
          </w:p>
        </w:tc>
      </w:tr>
      <w:tr w:rsidR="00E418D2" w:rsidRPr="00062838" w:rsidTr="000D552F">
        <w:tc>
          <w:tcPr>
            <w:cnfStyle w:val="001000000000" w:firstRow="0" w:lastRow="0" w:firstColumn="1" w:lastColumn="0" w:oddVBand="0" w:evenVBand="0" w:oddHBand="0" w:evenHBand="0" w:firstRowFirstColumn="0" w:firstRowLastColumn="0" w:lastRowFirstColumn="0" w:lastRowLastColumn="0"/>
            <w:tcW w:w="1274" w:type="dxa"/>
          </w:tcPr>
          <w:p w:rsidR="00E418D2" w:rsidRPr="00C54091" w:rsidRDefault="00E418D2" w:rsidP="000D552F">
            <w:pPr>
              <w:spacing w:after="0" w:line="240" w:lineRule="auto"/>
              <w:contextualSpacing/>
              <w:jc w:val="both"/>
              <w:rPr>
                <w:rFonts w:ascii="Times New Roman" w:hAnsi="Times New Roman"/>
                <w:color w:val="auto"/>
                <w:sz w:val="28"/>
                <w:szCs w:val="28"/>
              </w:rPr>
            </w:pPr>
            <w:r w:rsidRPr="00947463">
              <w:rPr>
                <w:rFonts w:ascii="Times New Roman" w:hAnsi="Times New Roman"/>
                <w:color w:val="auto"/>
                <w:sz w:val="28"/>
                <w:szCs w:val="28"/>
                <w:lang w:val="en-US"/>
              </w:rPr>
              <w:t>Flash</w:t>
            </w:r>
            <w:r w:rsidRPr="00C54091">
              <w:rPr>
                <w:rFonts w:ascii="Times New Roman" w:hAnsi="Times New Roman"/>
                <w:color w:val="auto"/>
                <w:sz w:val="28"/>
                <w:szCs w:val="28"/>
              </w:rPr>
              <w:t xml:space="preserve"> </w:t>
            </w:r>
            <w:r w:rsidRPr="00947463">
              <w:rPr>
                <w:rFonts w:ascii="Times New Roman" w:hAnsi="Times New Roman"/>
                <w:color w:val="auto"/>
                <w:sz w:val="28"/>
                <w:szCs w:val="28"/>
                <w:lang w:val="en-US"/>
              </w:rPr>
              <w:t>mob</w:t>
            </w:r>
            <w:r w:rsidRPr="00C54091">
              <w:rPr>
                <w:rFonts w:ascii="Times New Roman" w:hAnsi="Times New Roman"/>
                <w:color w:val="auto"/>
                <w:sz w:val="28"/>
                <w:szCs w:val="28"/>
              </w:rPr>
              <w:t xml:space="preserve"> </w:t>
            </w:r>
          </w:p>
        </w:tc>
        <w:tc>
          <w:tcPr>
            <w:tcW w:w="2832" w:type="dxa"/>
          </w:tcPr>
          <w:p w:rsidR="00E418D2" w:rsidRPr="00062838"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неза</w:t>
            </w:r>
            <w:r w:rsidRPr="0057164A">
              <w:rPr>
                <w:rFonts w:ascii="Times New Roman" w:hAnsi="Times New Roman"/>
                <w:sz w:val="28"/>
                <w:szCs w:val="28"/>
              </w:rPr>
              <w:t>планированная массовая акция</w:t>
            </w:r>
          </w:p>
        </w:tc>
        <w:tc>
          <w:tcPr>
            <w:tcW w:w="2835" w:type="dxa"/>
          </w:tcPr>
          <w:p w:rsidR="00E418D2"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57164A">
              <w:rPr>
                <w:rFonts w:ascii="Times New Roman" w:hAnsi="Times New Roman"/>
                <w:sz w:val="28"/>
                <w:szCs w:val="28"/>
              </w:rPr>
              <w:t>заранее спланированная массовая акция</w:t>
            </w:r>
          </w:p>
        </w:tc>
        <w:tc>
          <w:tcPr>
            <w:tcW w:w="2552" w:type="dxa"/>
          </w:tcPr>
          <w:p w:rsidR="00E418D2" w:rsidRPr="00C964EC"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 xml:space="preserve">Жители города устроили флешмоб в поддержку </w:t>
            </w:r>
            <w:r w:rsidR="00397D2C">
              <w:rPr>
                <w:rFonts w:ascii="Times New Roman" w:hAnsi="Times New Roman"/>
                <w:i/>
                <w:sz w:val="28"/>
                <w:szCs w:val="28"/>
              </w:rPr>
              <w:t>экологических инициатив // Каз.п</w:t>
            </w:r>
            <w:r w:rsidRPr="00C964EC">
              <w:rPr>
                <w:rFonts w:ascii="Times New Roman" w:hAnsi="Times New Roman"/>
                <w:i/>
                <w:sz w:val="28"/>
                <w:szCs w:val="28"/>
              </w:rPr>
              <w:t>равда, 19.07.2017.</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C54091" w:rsidRDefault="00E418D2" w:rsidP="000D552F">
            <w:pPr>
              <w:spacing w:after="0" w:line="240" w:lineRule="auto"/>
              <w:contextualSpacing/>
              <w:jc w:val="both"/>
              <w:rPr>
                <w:rFonts w:ascii="Times New Roman" w:hAnsi="Times New Roman"/>
                <w:sz w:val="28"/>
                <w:szCs w:val="28"/>
              </w:rPr>
            </w:pPr>
            <w:r w:rsidRPr="00947463">
              <w:rPr>
                <w:rFonts w:ascii="Times New Roman" w:hAnsi="Times New Roman"/>
                <w:color w:val="auto"/>
                <w:sz w:val="28"/>
                <w:szCs w:val="28"/>
                <w:lang w:val="en-US"/>
              </w:rPr>
              <w:t>Meeting</w:t>
            </w:r>
            <w:r w:rsidRPr="00C54091">
              <w:rPr>
                <w:rFonts w:ascii="Times New Roman" w:hAnsi="Times New Roman"/>
                <w:color w:val="auto"/>
                <w:sz w:val="28"/>
                <w:szCs w:val="28"/>
              </w:rPr>
              <w:t xml:space="preserve"> </w:t>
            </w:r>
          </w:p>
        </w:tc>
        <w:tc>
          <w:tcPr>
            <w:tcW w:w="2832" w:type="dxa"/>
          </w:tcPr>
          <w:p w:rsidR="00E418D2"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встреча;</w:t>
            </w:r>
          </w:p>
          <w:p w:rsidR="00E418D2"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US"/>
              </w:rPr>
            </w:pPr>
            <w:r>
              <w:rPr>
                <w:rFonts w:ascii="Times New Roman" w:hAnsi="Times New Roman"/>
                <w:sz w:val="28"/>
                <w:szCs w:val="28"/>
                <w:lang w:val="en-US"/>
              </w:rPr>
              <w:t xml:space="preserve">- </w:t>
            </w:r>
            <w:r w:rsidRPr="0057164A">
              <w:rPr>
                <w:rFonts w:ascii="Times New Roman" w:hAnsi="Times New Roman"/>
                <w:sz w:val="28"/>
                <w:szCs w:val="28"/>
                <w:lang w:val="en-US"/>
              </w:rPr>
              <w:t>совещание</w:t>
            </w:r>
            <w:r>
              <w:rPr>
                <w:rFonts w:ascii="Times New Roman" w:hAnsi="Times New Roman"/>
                <w:sz w:val="28"/>
                <w:szCs w:val="28"/>
                <w:lang w:val="en-US"/>
              </w:rPr>
              <w:t xml:space="preserve">; </w:t>
            </w:r>
          </w:p>
          <w:p w:rsidR="00E418D2" w:rsidRPr="0057164A"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en-US"/>
              </w:rPr>
            </w:pPr>
            <w:r>
              <w:rPr>
                <w:rFonts w:ascii="Times New Roman" w:hAnsi="Times New Roman"/>
                <w:sz w:val="28"/>
                <w:szCs w:val="28"/>
                <w:lang w:val="en-US"/>
              </w:rPr>
              <w:lastRenderedPageBreak/>
              <w:t xml:space="preserve">- </w:t>
            </w:r>
            <w:r w:rsidRPr="0057164A">
              <w:rPr>
                <w:rFonts w:ascii="Times New Roman" w:hAnsi="Times New Roman"/>
                <w:sz w:val="28"/>
                <w:szCs w:val="28"/>
                <w:lang w:val="en-US"/>
              </w:rPr>
              <w:t>состязание</w:t>
            </w:r>
            <w:r>
              <w:rPr>
                <w:rFonts w:ascii="Times New Roman" w:hAnsi="Times New Roman"/>
                <w:sz w:val="28"/>
                <w:szCs w:val="28"/>
                <w:lang w:val="en-US"/>
              </w:rPr>
              <w:t>;</w:t>
            </w:r>
          </w:p>
        </w:tc>
        <w:tc>
          <w:tcPr>
            <w:tcW w:w="2835" w:type="dxa"/>
          </w:tcPr>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lastRenderedPageBreak/>
              <w:t>- акция протеста;</w:t>
            </w:r>
          </w:p>
          <w:p w:rsidR="00E418D2"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встреча.</w:t>
            </w: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Митинг против изменения зак</w:t>
            </w:r>
            <w:r w:rsidR="00397D2C">
              <w:rPr>
                <w:rFonts w:ascii="Times New Roman" w:hAnsi="Times New Roman"/>
                <w:i/>
                <w:sz w:val="28"/>
                <w:szCs w:val="28"/>
              </w:rPr>
              <w:t xml:space="preserve">она </w:t>
            </w:r>
            <w:r w:rsidR="00397D2C">
              <w:rPr>
                <w:rFonts w:ascii="Times New Roman" w:hAnsi="Times New Roman"/>
                <w:i/>
                <w:sz w:val="28"/>
                <w:szCs w:val="28"/>
              </w:rPr>
              <w:lastRenderedPageBreak/>
              <w:t>собрал тысячи людей // Каз.п</w:t>
            </w:r>
            <w:r w:rsidRPr="00C964EC">
              <w:rPr>
                <w:rFonts w:ascii="Times New Roman" w:hAnsi="Times New Roman"/>
                <w:i/>
                <w:sz w:val="28"/>
                <w:szCs w:val="28"/>
              </w:rPr>
              <w:t>равда, 8.09.2018</w:t>
            </w:r>
          </w:p>
        </w:tc>
      </w:tr>
      <w:tr w:rsidR="00E418D2" w:rsidRPr="00062838" w:rsidTr="000D552F">
        <w:tc>
          <w:tcPr>
            <w:cnfStyle w:val="001000000000" w:firstRow="0" w:lastRow="0" w:firstColumn="1" w:lastColumn="0" w:oddVBand="0" w:evenVBand="0" w:oddHBand="0" w:evenHBand="0" w:firstRowFirstColumn="0" w:firstRowLastColumn="0" w:lastRowFirstColumn="0" w:lastRowLastColumn="0"/>
            <w:tcW w:w="1274" w:type="dxa"/>
          </w:tcPr>
          <w:p w:rsidR="00E418D2" w:rsidRPr="00C54091" w:rsidRDefault="00E418D2" w:rsidP="000D552F">
            <w:pPr>
              <w:spacing w:after="0" w:line="240" w:lineRule="auto"/>
              <w:contextualSpacing/>
              <w:jc w:val="both"/>
              <w:rPr>
                <w:rFonts w:ascii="Times New Roman" w:hAnsi="Times New Roman"/>
                <w:sz w:val="28"/>
                <w:szCs w:val="28"/>
              </w:rPr>
            </w:pPr>
            <w:r w:rsidRPr="00AE5F8C">
              <w:rPr>
                <w:rFonts w:ascii="Times New Roman" w:hAnsi="Times New Roman"/>
                <w:color w:val="auto"/>
                <w:sz w:val="28"/>
                <w:szCs w:val="28"/>
                <w:lang w:val="en-US"/>
              </w:rPr>
              <w:lastRenderedPageBreak/>
              <w:t>Follower</w:t>
            </w:r>
            <w:r w:rsidRPr="00C54091">
              <w:rPr>
                <w:rFonts w:ascii="Times New Roman" w:hAnsi="Times New Roman"/>
                <w:color w:val="auto"/>
                <w:sz w:val="28"/>
                <w:szCs w:val="28"/>
              </w:rPr>
              <w:t xml:space="preserve"> </w:t>
            </w:r>
          </w:p>
        </w:tc>
        <w:tc>
          <w:tcPr>
            <w:tcW w:w="2832" w:type="dxa"/>
          </w:tcPr>
          <w:p w:rsidR="00E418D2" w:rsidRPr="00AE5F8C" w:rsidRDefault="00E418D2" w:rsidP="000D552F">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C54091">
              <w:rPr>
                <w:rFonts w:ascii="Times New Roman" w:hAnsi="Times New Roman"/>
                <w:sz w:val="28"/>
                <w:szCs w:val="28"/>
              </w:rPr>
              <w:t>- последователь</w:t>
            </w:r>
          </w:p>
        </w:tc>
        <w:tc>
          <w:tcPr>
            <w:tcW w:w="2835" w:type="dxa"/>
          </w:tcPr>
          <w:p w:rsidR="00E418D2" w:rsidRPr="00AE5F8C"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C54091">
              <w:rPr>
                <w:rFonts w:ascii="Times New Roman" w:hAnsi="Times New Roman"/>
                <w:sz w:val="28"/>
                <w:szCs w:val="28"/>
              </w:rPr>
              <w:t xml:space="preserve">- </w:t>
            </w:r>
            <w:r>
              <w:rPr>
                <w:rFonts w:ascii="Times New Roman" w:hAnsi="Times New Roman"/>
                <w:sz w:val="28"/>
                <w:szCs w:val="28"/>
              </w:rPr>
              <w:t xml:space="preserve">подписчик в социальной сети </w:t>
            </w:r>
          </w:p>
        </w:tc>
        <w:tc>
          <w:tcPr>
            <w:tcW w:w="2552" w:type="dxa"/>
          </w:tcPr>
          <w:p w:rsidR="00E418D2" w:rsidRPr="00C964EC" w:rsidRDefault="00E418D2" w:rsidP="000D552F">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Благодаря уникальному и содержательному контенту, популярный блогер привлекает все больше фолловеров в</w:t>
            </w:r>
            <w:r w:rsidR="00397D2C">
              <w:rPr>
                <w:rFonts w:ascii="Times New Roman" w:hAnsi="Times New Roman"/>
                <w:i/>
                <w:sz w:val="28"/>
                <w:szCs w:val="28"/>
              </w:rPr>
              <w:t xml:space="preserve"> своих социальных сетях // Каз.п</w:t>
            </w:r>
            <w:r w:rsidRPr="00C964EC">
              <w:rPr>
                <w:rFonts w:ascii="Times New Roman" w:hAnsi="Times New Roman"/>
                <w:i/>
                <w:sz w:val="28"/>
                <w:szCs w:val="28"/>
              </w:rPr>
              <w:t xml:space="preserve">равда, 29.06.2019. </w:t>
            </w:r>
          </w:p>
        </w:tc>
      </w:tr>
      <w:tr w:rsidR="00E418D2" w:rsidRPr="00062838" w:rsidTr="000D55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dxa"/>
          </w:tcPr>
          <w:p w:rsidR="00E418D2" w:rsidRPr="00B36165" w:rsidRDefault="00E418D2" w:rsidP="000D552F">
            <w:pPr>
              <w:spacing w:after="0" w:line="240" w:lineRule="auto"/>
              <w:contextualSpacing/>
              <w:jc w:val="both"/>
              <w:rPr>
                <w:rFonts w:ascii="Times New Roman" w:hAnsi="Times New Roman"/>
                <w:color w:val="auto"/>
                <w:sz w:val="28"/>
                <w:szCs w:val="28"/>
              </w:rPr>
            </w:pPr>
            <w:r w:rsidRPr="00EA3525">
              <w:rPr>
                <w:rFonts w:ascii="Times New Roman" w:hAnsi="Times New Roman"/>
                <w:color w:val="auto"/>
                <w:sz w:val="28"/>
                <w:szCs w:val="28"/>
                <w:lang w:val="en-US"/>
              </w:rPr>
              <w:t>Hacker</w:t>
            </w:r>
            <w:r w:rsidRPr="00B36165">
              <w:rPr>
                <w:rFonts w:ascii="Times New Roman" w:hAnsi="Times New Roman"/>
                <w:color w:val="auto"/>
                <w:sz w:val="28"/>
                <w:szCs w:val="28"/>
              </w:rPr>
              <w:t xml:space="preserve"> </w:t>
            </w:r>
          </w:p>
        </w:tc>
        <w:tc>
          <w:tcPr>
            <w:tcW w:w="2832" w:type="dxa"/>
          </w:tcPr>
          <w:p w:rsidR="00E418D2" w:rsidRPr="00EA3525" w:rsidRDefault="00E418D2" w:rsidP="000D552F">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A3525">
              <w:rPr>
                <w:rFonts w:ascii="Times New Roman" w:hAnsi="Times New Roman"/>
                <w:sz w:val="28"/>
                <w:szCs w:val="28"/>
              </w:rPr>
              <w:t>- обозначает человека, который специализируется на знании компьютерных систем, и может иметь как положительные, так и отрицательные коннотации.</w:t>
            </w:r>
          </w:p>
        </w:tc>
        <w:tc>
          <w:tcPr>
            <w:tcW w:w="2835" w:type="dxa"/>
          </w:tcPr>
          <w:p w:rsidR="00E418D2" w:rsidRPr="00EA3525"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A3525">
              <w:rPr>
                <w:rFonts w:ascii="Times New Roman" w:hAnsi="Times New Roman"/>
                <w:sz w:val="28"/>
                <w:szCs w:val="28"/>
              </w:rPr>
              <w:t xml:space="preserve">- слово </w:t>
            </w:r>
            <w:r>
              <w:rPr>
                <w:rFonts w:ascii="Times New Roman" w:hAnsi="Times New Roman"/>
                <w:sz w:val="28"/>
                <w:szCs w:val="28"/>
              </w:rPr>
              <w:t>«х</w:t>
            </w:r>
            <w:r w:rsidRPr="00EA3525">
              <w:rPr>
                <w:rFonts w:ascii="Times New Roman" w:hAnsi="Times New Roman"/>
                <w:sz w:val="28"/>
                <w:szCs w:val="28"/>
              </w:rPr>
              <w:t>акер чаще всего ассоциируется с незаконными действиями и взломом систем.</w:t>
            </w:r>
          </w:p>
        </w:tc>
        <w:tc>
          <w:tcPr>
            <w:tcW w:w="2552" w:type="dxa"/>
          </w:tcPr>
          <w:p w:rsidR="00E418D2" w:rsidRPr="00C964EC" w:rsidRDefault="00E418D2" w:rsidP="000D552F">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i/>
                <w:sz w:val="28"/>
                <w:szCs w:val="28"/>
              </w:rPr>
            </w:pPr>
            <w:r w:rsidRPr="00C964EC">
              <w:rPr>
                <w:rFonts w:ascii="Times New Roman" w:hAnsi="Times New Roman"/>
                <w:i/>
                <w:sz w:val="28"/>
                <w:szCs w:val="28"/>
              </w:rPr>
              <w:t>Кибератака, приписываемая группе хакеров из Китая, вызвала серьезные опасения по пов</w:t>
            </w:r>
            <w:r w:rsidR="00397D2C">
              <w:rPr>
                <w:rFonts w:ascii="Times New Roman" w:hAnsi="Times New Roman"/>
                <w:i/>
                <w:sz w:val="28"/>
                <w:szCs w:val="28"/>
              </w:rPr>
              <w:t>оду безопасности данных // Каз.п</w:t>
            </w:r>
            <w:r w:rsidRPr="00C964EC">
              <w:rPr>
                <w:rFonts w:ascii="Times New Roman" w:hAnsi="Times New Roman"/>
                <w:i/>
                <w:sz w:val="28"/>
                <w:szCs w:val="28"/>
              </w:rPr>
              <w:t xml:space="preserve">равда, 2.08.2017. </w:t>
            </w:r>
          </w:p>
        </w:tc>
      </w:tr>
    </w:tbl>
    <w:p w:rsidR="00E418D2" w:rsidRDefault="00E418D2" w:rsidP="00E418D2">
      <w:pPr>
        <w:spacing w:after="0" w:line="240" w:lineRule="auto"/>
        <w:ind w:firstLine="454"/>
        <w:contextualSpacing/>
        <w:jc w:val="both"/>
        <w:rPr>
          <w:rFonts w:ascii="Times New Roman" w:hAnsi="Times New Roman"/>
          <w:sz w:val="28"/>
          <w:szCs w:val="28"/>
        </w:rPr>
      </w:pPr>
    </w:p>
    <w:p w:rsidR="00E418D2" w:rsidRDefault="00E418D2" w:rsidP="00E418D2">
      <w:pPr>
        <w:spacing w:after="0" w:line="240" w:lineRule="auto"/>
        <w:ind w:firstLine="454"/>
        <w:contextualSpacing/>
        <w:jc w:val="both"/>
        <w:rPr>
          <w:rFonts w:ascii="Times New Roman" w:hAnsi="Times New Roman"/>
          <w:sz w:val="28"/>
          <w:szCs w:val="28"/>
        </w:rPr>
      </w:pPr>
      <w:r w:rsidRPr="005F5139">
        <w:rPr>
          <w:rFonts w:ascii="Times New Roman" w:hAnsi="Times New Roman"/>
          <w:sz w:val="28"/>
          <w:szCs w:val="28"/>
        </w:rPr>
        <w:t>Заимствованные слова часто подвергаются семантической адаптации в процессе перехода из одного языка в другой,</w:t>
      </w:r>
      <w:r>
        <w:rPr>
          <w:rFonts w:ascii="Times New Roman" w:hAnsi="Times New Roman"/>
          <w:sz w:val="28"/>
          <w:szCs w:val="28"/>
        </w:rPr>
        <w:t xml:space="preserve"> некоторые англицизмы могут принять новое значение в </w:t>
      </w:r>
      <w:r w:rsidRPr="005F5139">
        <w:rPr>
          <w:rFonts w:ascii="Times New Roman" w:hAnsi="Times New Roman"/>
          <w:sz w:val="28"/>
          <w:szCs w:val="28"/>
        </w:rPr>
        <w:t>язык</w:t>
      </w:r>
      <w:r>
        <w:rPr>
          <w:rFonts w:ascii="Times New Roman" w:hAnsi="Times New Roman"/>
          <w:sz w:val="28"/>
          <w:szCs w:val="28"/>
        </w:rPr>
        <w:t>е</w:t>
      </w:r>
      <w:r w:rsidRPr="005F5139">
        <w:rPr>
          <w:rFonts w:ascii="Times New Roman" w:hAnsi="Times New Roman"/>
          <w:sz w:val="28"/>
          <w:szCs w:val="28"/>
        </w:rPr>
        <w:t xml:space="preserve"> реципиент</w:t>
      </w:r>
      <w:r>
        <w:rPr>
          <w:rFonts w:ascii="Times New Roman" w:hAnsi="Times New Roman"/>
          <w:sz w:val="28"/>
          <w:szCs w:val="28"/>
        </w:rPr>
        <w:t xml:space="preserve">а. Например, английское слово </w:t>
      </w:r>
      <w:r>
        <w:rPr>
          <w:rFonts w:ascii="Times New Roman" w:hAnsi="Times New Roman"/>
          <w:sz w:val="28"/>
          <w:szCs w:val="28"/>
          <w:lang w:val="en-US"/>
        </w:rPr>
        <w:t>trash</w:t>
      </w:r>
      <w:r w:rsidRPr="005F5139">
        <w:rPr>
          <w:rFonts w:ascii="Times New Roman" w:hAnsi="Times New Roman"/>
          <w:sz w:val="28"/>
          <w:szCs w:val="28"/>
        </w:rPr>
        <w:t xml:space="preserve"> – мусор</w:t>
      </w:r>
      <w:r>
        <w:rPr>
          <w:rFonts w:ascii="Times New Roman" w:hAnsi="Times New Roman"/>
          <w:sz w:val="28"/>
          <w:szCs w:val="28"/>
        </w:rPr>
        <w:t xml:space="preserve"> в русском языке используется в значении </w:t>
      </w:r>
      <w:r w:rsidRPr="005F5139">
        <w:rPr>
          <w:rFonts w:ascii="Times New Roman" w:hAnsi="Times New Roman"/>
          <w:sz w:val="28"/>
          <w:szCs w:val="28"/>
        </w:rPr>
        <w:t>передает сильные эмоции, вызванные че</w:t>
      </w:r>
      <w:r>
        <w:rPr>
          <w:rFonts w:ascii="Times New Roman" w:hAnsi="Times New Roman"/>
          <w:sz w:val="28"/>
          <w:szCs w:val="28"/>
        </w:rPr>
        <w:t>м</w:t>
      </w:r>
      <w:r w:rsidRPr="005F5139">
        <w:rPr>
          <w:rFonts w:ascii="Times New Roman" w:hAnsi="Times New Roman"/>
          <w:sz w:val="28"/>
          <w:szCs w:val="28"/>
        </w:rPr>
        <w:t>-то неприемлем</w:t>
      </w:r>
      <w:r>
        <w:rPr>
          <w:rFonts w:ascii="Times New Roman" w:hAnsi="Times New Roman"/>
          <w:sz w:val="28"/>
          <w:szCs w:val="28"/>
        </w:rPr>
        <w:t xml:space="preserve">ым </w:t>
      </w:r>
      <w:r w:rsidRPr="005F5139">
        <w:rPr>
          <w:rFonts w:ascii="Times New Roman" w:hAnsi="Times New Roman"/>
          <w:sz w:val="28"/>
          <w:szCs w:val="28"/>
        </w:rPr>
        <w:t>и аморальн</w:t>
      </w:r>
      <w:r>
        <w:rPr>
          <w:rFonts w:ascii="Times New Roman" w:hAnsi="Times New Roman"/>
          <w:sz w:val="28"/>
          <w:szCs w:val="28"/>
        </w:rPr>
        <w:t>ым</w:t>
      </w:r>
      <w:r w:rsidRPr="005F5139">
        <w:rPr>
          <w:rFonts w:ascii="Times New Roman" w:hAnsi="Times New Roman"/>
          <w:sz w:val="28"/>
          <w:szCs w:val="28"/>
        </w:rPr>
        <w:t>.</w:t>
      </w:r>
    </w:p>
    <w:p w:rsidR="00E418D2" w:rsidRPr="0039450D" w:rsidRDefault="00E418D2" w:rsidP="00E418D2">
      <w:pPr>
        <w:spacing w:after="0" w:line="240" w:lineRule="auto"/>
        <w:ind w:firstLine="454"/>
        <w:contextualSpacing/>
        <w:jc w:val="both"/>
        <w:rPr>
          <w:rFonts w:ascii="Times New Roman" w:hAnsi="Times New Roman"/>
          <w:sz w:val="28"/>
          <w:szCs w:val="28"/>
        </w:rPr>
      </w:pPr>
      <w:r w:rsidRPr="0039450D">
        <w:rPr>
          <w:rFonts w:ascii="Times New Roman" w:hAnsi="Times New Roman"/>
          <w:sz w:val="28"/>
          <w:szCs w:val="28"/>
        </w:rPr>
        <w:t>Таким образом, анализ лексико-семантических особенностей заимствованных слов в газете "Казахстанская правда" позволяет выявить интересные аспекты языкового и культурного взаимодействия, а также понять, как значения слов могут трансформироваться и адаптироваться в новых лингвистических и культурных контекстах.</w:t>
      </w:r>
    </w:p>
    <w:p w:rsidR="003C06FC" w:rsidRDefault="003C06FC" w:rsidP="00220E96">
      <w:pPr>
        <w:spacing w:after="0" w:line="240" w:lineRule="auto"/>
        <w:ind w:firstLine="454"/>
        <w:contextualSpacing/>
        <w:jc w:val="both"/>
        <w:outlineLvl w:val="0"/>
        <w:rPr>
          <w:rFonts w:ascii="Times New Roman" w:hAnsi="Times New Roman"/>
          <w:b/>
          <w:sz w:val="28"/>
          <w:szCs w:val="28"/>
        </w:rPr>
      </w:pPr>
    </w:p>
    <w:p w:rsidR="008E5B97" w:rsidRDefault="008E5B97" w:rsidP="008E5B97">
      <w:pPr>
        <w:spacing w:after="0" w:line="240" w:lineRule="auto"/>
        <w:jc w:val="both"/>
        <w:rPr>
          <w:rFonts w:ascii="Times New Roman" w:hAnsi="Times New Roman"/>
          <w:b/>
          <w:sz w:val="28"/>
          <w:szCs w:val="28"/>
        </w:rPr>
      </w:pPr>
      <w:r w:rsidRPr="00C1703F">
        <w:rPr>
          <w:rFonts w:ascii="Times New Roman" w:hAnsi="Times New Roman"/>
          <w:b/>
          <w:sz w:val="28"/>
          <w:szCs w:val="28"/>
        </w:rPr>
        <w:t xml:space="preserve">Выводы по </w:t>
      </w:r>
      <w:r>
        <w:rPr>
          <w:rFonts w:ascii="Times New Roman" w:hAnsi="Times New Roman"/>
          <w:b/>
          <w:sz w:val="28"/>
          <w:szCs w:val="28"/>
        </w:rPr>
        <w:t>третьему</w:t>
      </w:r>
      <w:r w:rsidRPr="00C1703F">
        <w:rPr>
          <w:rFonts w:ascii="Times New Roman" w:hAnsi="Times New Roman"/>
          <w:b/>
          <w:sz w:val="28"/>
          <w:szCs w:val="28"/>
        </w:rPr>
        <w:t xml:space="preserve"> разделу</w:t>
      </w:r>
    </w:p>
    <w:p w:rsidR="008E5B97" w:rsidRDefault="008E5B97" w:rsidP="008E5B97">
      <w:pPr>
        <w:spacing w:after="0" w:line="240" w:lineRule="auto"/>
        <w:jc w:val="both"/>
        <w:rPr>
          <w:rFonts w:ascii="Times New Roman" w:hAnsi="Times New Roman"/>
          <w:b/>
          <w:sz w:val="28"/>
          <w:szCs w:val="28"/>
        </w:rPr>
      </w:pPr>
    </w:p>
    <w:p w:rsidR="008E5B97" w:rsidRDefault="008E5B97" w:rsidP="008E5B97">
      <w:pPr>
        <w:spacing w:after="0" w:line="240" w:lineRule="auto"/>
        <w:jc w:val="both"/>
        <w:rPr>
          <w:rFonts w:ascii="Times New Roman" w:hAnsi="Times New Roman"/>
          <w:sz w:val="28"/>
          <w:szCs w:val="28"/>
        </w:rPr>
      </w:pPr>
      <w:r w:rsidRPr="00C1703F">
        <w:rPr>
          <w:rFonts w:ascii="Times New Roman" w:hAnsi="Times New Roman"/>
          <w:sz w:val="28"/>
          <w:szCs w:val="28"/>
        </w:rPr>
        <w:tab/>
      </w:r>
      <w:r>
        <w:rPr>
          <w:rFonts w:ascii="Times New Roman" w:hAnsi="Times New Roman"/>
          <w:sz w:val="28"/>
          <w:szCs w:val="28"/>
        </w:rPr>
        <w:t xml:space="preserve">В третьем разделе нашей работы мы проанализировали </w:t>
      </w:r>
      <w:r w:rsidRPr="009A629F">
        <w:rPr>
          <w:rFonts w:ascii="Times New Roman" w:hAnsi="Times New Roman"/>
          <w:sz w:val="28"/>
          <w:szCs w:val="28"/>
        </w:rPr>
        <w:t>англоязычны</w:t>
      </w:r>
      <w:r>
        <w:rPr>
          <w:rFonts w:ascii="Times New Roman" w:hAnsi="Times New Roman"/>
          <w:sz w:val="28"/>
          <w:szCs w:val="28"/>
        </w:rPr>
        <w:t>е заимствования в газете «К</w:t>
      </w:r>
      <w:r w:rsidRPr="009A629F">
        <w:rPr>
          <w:rFonts w:ascii="Times New Roman" w:hAnsi="Times New Roman"/>
          <w:sz w:val="28"/>
          <w:szCs w:val="28"/>
        </w:rPr>
        <w:t>азахстанская правда»</w:t>
      </w:r>
      <w:r>
        <w:rPr>
          <w:rFonts w:ascii="Times New Roman" w:hAnsi="Times New Roman"/>
          <w:sz w:val="28"/>
          <w:szCs w:val="28"/>
        </w:rPr>
        <w:t xml:space="preserve"> за 2017-2019гг. и пришли к </w:t>
      </w:r>
      <w:r w:rsidRPr="00F71041">
        <w:rPr>
          <w:rFonts w:ascii="Times New Roman" w:hAnsi="Times New Roman"/>
          <w:sz w:val="28"/>
          <w:szCs w:val="28"/>
        </w:rPr>
        <w:t>следующи</w:t>
      </w:r>
      <w:r>
        <w:rPr>
          <w:rFonts w:ascii="Times New Roman" w:hAnsi="Times New Roman"/>
          <w:sz w:val="28"/>
          <w:szCs w:val="28"/>
        </w:rPr>
        <w:t>м</w:t>
      </w:r>
      <w:r w:rsidRPr="00F71041">
        <w:rPr>
          <w:rFonts w:ascii="Times New Roman" w:hAnsi="Times New Roman"/>
          <w:sz w:val="28"/>
          <w:szCs w:val="28"/>
        </w:rPr>
        <w:t xml:space="preserve"> вывод</w:t>
      </w:r>
      <w:r>
        <w:rPr>
          <w:rFonts w:ascii="Times New Roman" w:hAnsi="Times New Roman"/>
          <w:sz w:val="28"/>
          <w:szCs w:val="28"/>
        </w:rPr>
        <w:t>ам</w:t>
      </w:r>
      <w:r w:rsidRPr="00F71041">
        <w:rPr>
          <w:rFonts w:ascii="Times New Roman" w:hAnsi="Times New Roman"/>
          <w:sz w:val="28"/>
          <w:szCs w:val="28"/>
        </w:rPr>
        <w:t>:</w:t>
      </w:r>
    </w:p>
    <w:p w:rsidR="008E5B97" w:rsidRPr="001223BF" w:rsidRDefault="008E5B97" w:rsidP="008E5B97">
      <w:pPr>
        <w:spacing w:after="0" w:line="240" w:lineRule="auto"/>
        <w:ind w:firstLine="454"/>
        <w:contextualSpacing/>
        <w:jc w:val="both"/>
        <w:rPr>
          <w:rFonts w:ascii="Times New Roman" w:hAnsi="Times New Roman"/>
          <w:sz w:val="28"/>
          <w:szCs w:val="28"/>
        </w:rPr>
      </w:pPr>
      <w:r>
        <w:rPr>
          <w:rFonts w:ascii="Times New Roman" w:hAnsi="Times New Roman"/>
          <w:sz w:val="28"/>
          <w:szCs w:val="28"/>
        </w:rPr>
        <w:t xml:space="preserve">1. </w:t>
      </w:r>
      <w:r w:rsidRPr="009A629F">
        <w:rPr>
          <w:rFonts w:ascii="Times New Roman" w:hAnsi="Times New Roman"/>
          <w:sz w:val="28"/>
          <w:szCs w:val="28"/>
        </w:rPr>
        <w:t xml:space="preserve">Развитие массовых коммуникаций, включая сферу интернета, оказало существенное воздействие на применение заимствований в языке. Как правило, </w:t>
      </w:r>
      <w:r w:rsidRPr="009A629F">
        <w:rPr>
          <w:rFonts w:ascii="Times New Roman" w:hAnsi="Times New Roman"/>
          <w:sz w:val="28"/>
          <w:szCs w:val="28"/>
        </w:rPr>
        <w:lastRenderedPageBreak/>
        <w:t>заимствования активно используются в</w:t>
      </w:r>
      <w:r>
        <w:rPr>
          <w:rFonts w:ascii="Times New Roman" w:hAnsi="Times New Roman"/>
          <w:sz w:val="28"/>
          <w:szCs w:val="28"/>
        </w:rPr>
        <w:t xml:space="preserve"> языке СМИ. В газете «Казахстанская правда» мы наблюдаем значительный рост количества англоязычных заимствований за указанный период. Проанализированные заимствования можно поделить на 21 тематическую группу, которые </w:t>
      </w:r>
      <w:r w:rsidRPr="001940F6">
        <w:rPr>
          <w:rFonts w:ascii="Times New Roman" w:hAnsi="Times New Roman"/>
          <w:sz w:val="28"/>
          <w:szCs w:val="28"/>
        </w:rPr>
        <w:t>представляют широкий спектр тем</w:t>
      </w:r>
      <w:r>
        <w:rPr>
          <w:rFonts w:ascii="Times New Roman" w:hAnsi="Times New Roman"/>
          <w:sz w:val="28"/>
          <w:szCs w:val="28"/>
        </w:rPr>
        <w:t xml:space="preserve"> и </w:t>
      </w:r>
      <w:r w:rsidRPr="001940F6">
        <w:rPr>
          <w:rFonts w:ascii="Times New Roman" w:hAnsi="Times New Roman"/>
          <w:sz w:val="28"/>
          <w:szCs w:val="28"/>
        </w:rPr>
        <w:t>часто обсуждаются в средствах массовой информации, особенно в газетах.</w:t>
      </w:r>
      <w:r>
        <w:rPr>
          <w:rFonts w:ascii="Times New Roman" w:hAnsi="Times New Roman"/>
          <w:sz w:val="28"/>
          <w:szCs w:val="28"/>
        </w:rPr>
        <w:t xml:space="preserve"> </w:t>
      </w:r>
      <w:r w:rsidRPr="001940F6">
        <w:rPr>
          <w:rFonts w:ascii="Times New Roman" w:hAnsi="Times New Roman"/>
          <w:sz w:val="28"/>
          <w:szCs w:val="28"/>
          <w:lang w:val="kk-KZ"/>
        </w:rPr>
        <w:t>Разработанная</w:t>
      </w:r>
      <w:r w:rsidRPr="001940F6">
        <w:rPr>
          <w:rFonts w:ascii="Times New Roman" w:hAnsi="Times New Roman"/>
          <w:sz w:val="28"/>
          <w:szCs w:val="28"/>
        </w:rPr>
        <w:t xml:space="preserve"> тематическая дифференциация </w:t>
      </w:r>
      <w:r w:rsidRPr="001940F6">
        <w:rPr>
          <w:rFonts w:ascii="Times New Roman" w:hAnsi="Times New Roman"/>
          <w:sz w:val="28"/>
          <w:szCs w:val="28"/>
          <w:lang w:val="kk-KZ"/>
        </w:rPr>
        <w:t>дает четкое представление о разностороннем характере влияния английского языка на лексику русского языка</w:t>
      </w:r>
      <w:r>
        <w:rPr>
          <w:rFonts w:ascii="Times New Roman" w:hAnsi="Times New Roman"/>
          <w:sz w:val="28"/>
          <w:szCs w:val="28"/>
        </w:rPr>
        <w:t xml:space="preserve">. </w:t>
      </w:r>
      <w:r w:rsidRPr="001223BF">
        <w:rPr>
          <w:rFonts w:ascii="Times New Roman" w:hAnsi="Times New Roman"/>
          <w:sz w:val="28"/>
          <w:szCs w:val="28"/>
        </w:rPr>
        <w:t>Количественный анализ выявленных заимствований демонстрирует следующее распределение: наибольшее число английских заимствований приходится на тематические группы, связанные с действиями, спортом и культурой. В то же время, тематические группы с наименьшим количеством обнаруженных заимствований включают такие категории, как время, религия и транспорт.</w:t>
      </w:r>
    </w:p>
    <w:p w:rsidR="008E5B97" w:rsidRPr="00212520" w:rsidRDefault="008E5B97" w:rsidP="008E5B97">
      <w:pPr>
        <w:spacing w:after="0" w:line="240" w:lineRule="auto"/>
        <w:ind w:firstLine="454"/>
        <w:contextualSpacing/>
        <w:jc w:val="both"/>
        <w:rPr>
          <w:rFonts w:ascii="Times New Roman" w:hAnsi="Times New Roman"/>
          <w:sz w:val="28"/>
          <w:szCs w:val="28"/>
          <w:lang w:val="kk-KZ"/>
        </w:rPr>
      </w:pPr>
      <w:r>
        <w:rPr>
          <w:rFonts w:ascii="Times New Roman" w:hAnsi="Times New Roman"/>
          <w:sz w:val="28"/>
          <w:szCs w:val="28"/>
          <w:lang w:val="kk-KZ"/>
        </w:rPr>
        <w:t xml:space="preserve">2. </w:t>
      </w:r>
      <w:r w:rsidRPr="00212520">
        <w:rPr>
          <w:rFonts w:ascii="Times New Roman" w:hAnsi="Times New Roman"/>
          <w:sz w:val="28"/>
          <w:szCs w:val="28"/>
          <w:lang w:val="kk-KZ"/>
        </w:rPr>
        <w:t>Анализ заимствований из газеты «Казахстанская правда» дал нам возможность проникнуть глубже в процесс адаптации иноязычных с</w:t>
      </w:r>
      <w:r>
        <w:rPr>
          <w:rFonts w:ascii="Times New Roman" w:hAnsi="Times New Roman"/>
          <w:sz w:val="28"/>
          <w:szCs w:val="28"/>
          <w:lang w:val="kk-KZ"/>
        </w:rPr>
        <w:t xml:space="preserve">лов в контексте русского языка. Были выявлены основные способы передачи </w:t>
      </w:r>
      <w:r w:rsidRPr="00212520">
        <w:rPr>
          <w:rFonts w:ascii="Times New Roman" w:hAnsi="Times New Roman"/>
          <w:sz w:val="28"/>
          <w:szCs w:val="28"/>
          <w:lang w:val="kk-KZ"/>
        </w:rPr>
        <w:t>заимствованной лексики:</w:t>
      </w:r>
      <w:r>
        <w:rPr>
          <w:rFonts w:ascii="Times New Roman" w:hAnsi="Times New Roman"/>
          <w:sz w:val="28"/>
          <w:szCs w:val="28"/>
          <w:lang w:val="kk-KZ"/>
        </w:rPr>
        <w:t xml:space="preserve"> в газете «Казахстанская правда»: транскрипция</w:t>
      </w:r>
      <w:r w:rsidRPr="00212520">
        <w:rPr>
          <w:rFonts w:ascii="Times New Roman" w:hAnsi="Times New Roman"/>
          <w:sz w:val="28"/>
          <w:szCs w:val="28"/>
          <w:lang w:val="kk-KZ"/>
        </w:rPr>
        <w:t>, транслитераци</w:t>
      </w:r>
      <w:r>
        <w:rPr>
          <w:rFonts w:ascii="Times New Roman" w:hAnsi="Times New Roman"/>
          <w:sz w:val="28"/>
          <w:szCs w:val="28"/>
          <w:lang w:val="kk-KZ"/>
        </w:rPr>
        <w:t>я и экспликация. К</w:t>
      </w:r>
      <w:r w:rsidRPr="00212520">
        <w:rPr>
          <w:rFonts w:ascii="Times New Roman" w:hAnsi="Times New Roman"/>
          <w:sz w:val="28"/>
          <w:szCs w:val="28"/>
          <w:lang w:val="kk-KZ"/>
        </w:rPr>
        <w:t xml:space="preserve">аждый из </w:t>
      </w:r>
      <w:r>
        <w:rPr>
          <w:rFonts w:ascii="Times New Roman" w:hAnsi="Times New Roman"/>
          <w:sz w:val="28"/>
          <w:szCs w:val="28"/>
          <w:lang w:val="kk-KZ"/>
        </w:rPr>
        <w:t xml:space="preserve">этих способов </w:t>
      </w:r>
      <w:r w:rsidRPr="00212520">
        <w:rPr>
          <w:rFonts w:ascii="Times New Roman" w:hAnsi="Times New Roman"/>
          <w:sz w:val="28"/>
          <w:szCs w:val="28"/>
          <w:lang w:val="kk-KZ"/>
        </w:rPr>
        <w:t>представляет собой уникальный подход к интегра</w:t>
      </w:r>
      <w:r>
        <w:rPr>
          <w:rFonts w:ascii="Times New Roman" w:hAnsi="Times New Roman"/>
          <w:sz w:val="28"/>
          <w:szCs w:val="28"/>
          <w:lang w:val="kk-KZ"/>
        </w:rPr>
        <w:t xml:space="preserve">ции иноязычных слов и выражений и </w:t>
      </w:r>
      <w:r w:rsidRPr="00212520">
        <w:rPr>
          <w:rFonts w:ascii="Times New Roman" w:hAnsi="Times New Roman"/>
          <w:sz w:val="28"/>
          <w:szCs w:val="28"/>
          <w:lang w:val="kk-KZ"/>
        </w:rPr>
        <w:t xml:space="preserve">отражает динамику и гибкость языка в условиях многоязычного общества. </w:t>
      </w:r>
      <w:r>
        <w:rPr>
          <w:rFonts w:ascii="Times New Roman" w:hAnsi="Times New Roman"/>
          <w:sz w:val="28"/>
          <w:szCs w:val="28"/>
          <w:lang w:val="kk-KZ"/>
        </w:rPr>
        <w:t>М</w:t>
      </w:r>
      <w:r w:rsidRPr="00212520">
        <w:rPr>
          <w:rFonts w:ascii="Times New Roman" w:hAnsi="Times New Roman"/>
          <w:sz w:val="28"/>
          <w:szCs w:val="28"/>
          <w:lang w:val="kk-KZ"/>
        </w:rPr>
        <w:t>еханизмы заимствования и адаптации лексики не являются случайными, но скорее обусловлены тонкими динамическими процессами в рамках языковой системы, что подчеркивает необходимость дальнейшего изучения этих механизмов в контексте современного многоязычия.</w:t>
      </w:r>
    </w:p>
    <w:p w:rsidR="008E5B97" w:rsidRDefault="008E5B97" w:rsidP="008E5B97">
      <w:pPr>
        <w:spacing w:after="0" w:line="240" w:lineRule="auto"/>
        <w:ind w:firstLine="454"/>
        <w:contextualSpacing/>
        <w:jc w:val="both"/>
        <w:rPr>
          <w:rFonts w:ascii="Times New Roman" w:hAnsi="Times New Roman"/>
          <w:sz w:val="28"/>
          <w:szCs w:val="28"/>
          <w:lang w:val="kk-KZ"/>
        </w:rPr>
      </w:pPr>
      <w:r>
        <w:rPr>
          <w:rFonts w:ascii="Times New Roman" w:hAnsi="Times New Roman"/>
          <w:sz w:val="28"/>
          <w:szCs w:val="28"/>
          <w:lang w:val="kk-KZ"/>
        </w:rPr>
        <w:t xml:space="preserve">3. </w:t>
      </w:r>
      <w:r w:rsidRPr="00212520">
        <w:rPr>
          <w:rFonts w:ascii="Times New Roman" w:hAnsi="Times New Roman"/>
          <w:sz w:val="28"/>
          <w:szCs w:val="28"/>
          <w:lang w:val="kk-KZ"/>
        </w:rPr>
        <w:t>Заимствованные слова были подразделены на три группы в зависимости от степени совпадения произношения с оригиналом: полное совпадение, частичное совпадение и несовпадение. Это подчеркивает разнообразие и гибкость процессов, происходящих при адаптации иноязычных слов в русском языке.</w:t>
      </w:r>
      <w:r>
        <w:rPr>
          <w:rFonts w:ascii="Times New Roman" w:hAnsi="Times New Roman"/>
          <w:sz w:val="28"/>
          <w:szCs w:val="28"/>
          <w:lang w:val="kk-KZ"/>
        </w:rPr>
        <w:t xml:space="preserve"> </w:t>
      </w:r>
      <w:r w:rsidRPr="00212520">
        <w:rPr>
          <w:rFonts w:ascii="Times New Roman" w:hAnsi="Times New Roman"/>
          <w:sz w:val="28"/>
          <w:szCs w:val="28"/>
          <w:lang w:val="kk-KZ"/>
        </w:rPr>
        <w:t>Первая группа слов сохраняет оригинальное произношение благодаря аналогичности звуков в обоих языках. Вторая группа включает слова с частичным совпадением звуков, что указывает на процесс адаптации под фонетическую систему русского языка. Третья группа объединяет слова, произношение которых существенно отличается от оригинала, что свидетельствует о сложности интеграции определенных иноязычных звуков в русскую фонетическую систему.</w:t>
      </w:r>
    </w:p>
    <w:p w:rsidR="003C06FC" w:rsidRDefault="008E5B97" w:rsidP="008E5B97">
      <w:pPr>
        <w:spacing w:after="0" w:line="240" w:lineRule="auto"/>
        <w:ind w:firstLine="454"/>
        <w:contextualSpacing/>
        <w:jc w:val="both"/>
        <w:rPr>
          <w:rFonts w:ascii="Times New Roman" w:hAnsi="Times New Roman"/>
          <w:b/>
          <w:sz w:val="28"/>
          <w:szCs w:val="28"/>
        </w:rPr>
      </w:pPr>
      <w:r>
        <w:rPr>
          <w:rFonts w:ascii="Times New Roman" w:hAnsi="Times New Roman"/>
          <w:sz w:val="28"/>
          <w:szCs w:val="28"/>
          <w:lang w:val="kk-KZ"/>
        </w:rPr>
        <w:t xml:space="preserve">4. </w:t>
      </w:r>
      <w:r w:rsidRPr="00212520">
        <w:rPr>
          <w:rFonts w:ascii="Times New Roman" w:hAnsi="Times New Roman"/>
          <w:sz w:val="28"/>
          <w:szCs w:val="28"/>
          <w:lang w:val="kk-KZ"/>
        </w:rPr>
        <w:t>В ходе проведения анализа способов передачи заимствованной лексики из газеты «Казахстанская правда», было установлено, что 218 заимствованных слов</w:t>
      </w:r>
      <w:r>
        <w:rPr>
          <w:rFonts w:ascii="Times New Roman" w:hAnsi="Times New Roman"/>
          <w:sz w:val="28"/>
          <w:szCs w:val="28"/>
          <w:lang w:val="kk-KZ"/>
        </w:rPr>
        <w:t xml:space="preserve"> были переданы способом </w:t>
      </w:r>
      <w:r w:rsidRPr="00212520">
        <w:rPr>
          <w:rFonts w:ascii="Times New Roman" w:hAnsi="Times New Roman"/>
          <w:sz w:val="28"/>
          <w:szCs w:val="28"/>
          <w:lang w:val="kk-KZ"/>
        </w:rPr>
        <w:t>экспликаци</w:t>
      </w:r>
      <w:r>
        <w:rPr>
          <w:rFonts w:ascii="Times New Roman" w:hAnsi="Times New Roman"/>
          <w:sz w:val="28"/>
          <w:szCs w:val="28"/>
          <w:lang w:val="kk-KZ"/>
        </w:rPr>
        <w:t xml:space="preserve">и, из которых </w:t>
      </w:r>
      <w:r w:rsidRPr="00212520">
        <w:rPr>
          <w:rFonts w:ascii="Times New Roman" w:hAnsi="Times New Roman"/>
          <w:sz w:val="28"/>
          <w:szCs w:val="28"/>
          <w:lang w:val="kk-KZ"/>
        </w:rPr>
        <w:t>98 единиц были указаны на латинице с дополнительными объяснениями или переводами, представленными в скобках или примечаниях. Такая практика облегчает понимание этих слов для получателей, особенно тех, кто может не быть знаком с латинским алфавитом или имеет ограниченные знания в этой области.</w:t>
      </w:r>
      <w:r>
        <w:rPr>
          <w:rFonts w:ascii="Times New Roman" w:hAnsi="Times New Roman"/>
          <w:sz w:val="28"/>
          <w:szCs w:val="28"/>
          <w:lang w:val="kk-KZ"/>
        </w:rPr>
        <w:t xml:space="preserve"> И </w:t>
      </w:r>
      <w:r w:rsidRPr="00212520">
        <w:rPr>
          <w:rFonts w:ascii="Times New Roman" w:hAnsi="Times New Roman"/>
          <w:sz w:val="28"/>
          <w:szCs w:val="28"/>
          <w:lang w:val="kk-KZ"/>
        </w:rPr>
        <w:t xml:space="preserve">120 слов были переведены с включением дополнительной уточняющей информации. </w:t>
      </w:r>
    </w:p>
    <w:p w:rsidR="00AD1C72" w:rsidRPr="009A629F" w:rsidRDefault="00BD736D" w:rsidP="0022440F">
      <w:pPr>
        <w:spacing w:after="0" w:line="240" w:lineRule="auto"/>
        <w:contextualSpacing/>
        <w:jc w:val="both"/>
        <w:rPr>
          <w:rFonts w:ascii="Times New Roman" w:hAnsi="Times New Roman"/>
          <w:sz w:val="28"/>
          <w:szCs w:val="28"/>
        </w:rPr>
      </w:pPr>
      <w:r w:rsidRPr="00C1703F">
        <w:rPr>
          <w:rFonts w:ascii="Times New Roman" w:hAnsi="Times New Roman"/>
          <w:sz w:val="28"/>
          <w:szCs w:val="28"/>
        </w:rPr>
        <w:tab/>
      </w:r>
    </w:p>
    <w:p w:rsidR="00B04186" w:rsidRPr="001940F6" w:rsidRDefault="00B04186" w:rsidP="00D074FD">
      <w:pPr>
        <w:spacing w:after="0" w:line="240" w:lineRule="auto"/>
        <w:ind w:firstLine="454"/>
        <w:contextualSpacing/>
        <w:jc w:val="both"/>
        <w:rPr>
          <w:rFonts w:ascii="Times New Roman" w:hAnsi="Times New Roman"/>
          <w:sz w:val="28"/>
          <w:szCs w:val="28"/>
        </w:rPr>
        <w:sectPr w:rsidR="00B04186" w:rsidRPr="001940F6" w:rsidSect="00110295">
          <w:pgSz w:w="11906" w:h="16838"/>
          <w:pgMar w:top="1134" w:right="567" w:bottom="1134" w:left="1701" w:header="708" w:footer="708" w:gutter="0"/>
          <w:cols w:space="708"/>
          <w:docGrid w:linePitch="360"/>
        </w:sectPr>
      </w:pPr>
    </w:p>
    <w:p w:rsidR="00112A2E" w:rsidRPr="00312041" w:rsidRDefault="00112A2E" w:rsidP="00220E96">
      <w:pPr>
        <w:pStyle w:val="a3"/>
        <w:spacing w:after="0" w:line="240" w:lineRule="auto"/>
        <w:ind w:left="426"/>
        <w:jc w:val="center"/>
        <w:outlineLvl w:val="0"/>
        <w:rPr>
          <w:rFonts w:ascii="Times New Roman" w:hAnsi="Times New Roman"/>
          <w:sz w:val="28"/>
          <w:szCs w:val="28"/>
        </w:rPr>
      </w:pPr>
      <w:r w:rsidRPr="00312041">
        <w:rPr>
          <w:rFonts w:ascii="Times New Roman" w:hAnsi="Times New Roman"/>
          <w:sz w:val="28"/>
          <w:szCs w:val="28"/>
        </w:rPr>
        <w:lastRenderedPageBreak/>
        <w:t xml:space="preserve">ЗАКЛЮЧЕНИЕ </w:t>
      </w:r>
    </w:p>
    <w:p w:rsidR="005A12D2" w:rsidRPr="00312041" w:rsidRDefault="005A12D2" w:rsidP="005A12D2">
      <w:pPr>
        <w:pStyle w:val="a3"/>
        <w:spacing w:after="0" w:line="240" w:lineRule="auto"/>
        <w:ind w:left="426"/>
        <w:jc w:val="both"/>
        <w:rPr>
          <w:rFonts w:ascii="Times New Roman" w:hAnsi="Times New Roman"/>
          <w:b/>
          <w:bCs/>
          <w:sz w:val="28"/>
          <w:szCs w:val="28"/>
        </w:rPr>
      </w:pPr>
    </w:p>
    <w:p w:rsidR="00D074FD" w:rsidRPr="008D1A47" w:rsidRDefault="00D074FD" w:rsidP="00D074FD">
      <w:pPr>
        <w:pStyle w:val="a4"/>
        <w:ind w:firstLine="426"/>
        <w:contextualSpacing/>
        <w:rPr>
          <w:lang w:val="ru-RU"/>
        </w:rPr>
      </w:pPr>
      <w:r w:rsidRPr="00312041">
        <w:rPr>
          <w:lang w:val="kk-KZ"/>
        </w:rPr>
        <w:t>Систематизация и теоретический анализ научных работ позволяет прийти к выводу, что с</w:t>
      </w:r>
      <w:r w:rsidRPr="00312041">
        <w:rPr>
          <w:lang w:val="ru-RU"/>
        </w:rPr>
        <w:t xml:space="preserve">овременная казахстанская языковая действительность диктует новые условия </w:t>
      </w:r>
      <w:r w:rsidRPr="00D074FD">
        <w:rPr>
          <w:lang w:val="ru-RU"/>
        </w:rPr>
        <w:t xml:space="preserve">для изучения лингвистических проблем в связи с межъязыковыми и межкультурными трансформациями, модифицирующими глобальное лингвистическое пространство. На этом фоне особую актуальность приобретает изучение вопроса языковой конвергенции. </w:t>
      </w:r>
      <w:r w:rsidRPr="008D1A47">
        <w:rPr>
          <w:lang w:val="ru-RU"/>
        </w:rPr>
        <w:t xml:space="preserve">В условиях глобализации языковая сфера общественной жизни оказывается наиболее подверженной значительным изменениям. Это объясняется тем, что темп и характер трансформации политической, экономической и культурной систем во многом зависят от языковых, этнокультурных, социальных и иных конкретно-исторических условий, специфичных для каждой отдельно взятой страны. </w:t>
      </w:r>
    </w:p>
    <w:p w:rsidR="00D074FD" w:rsidRDefault="00D074FD" w:rsidP="00D074FD">
      <w:pPr>
        <w:spacing w:after="0" w:line="240" w:lineRule="auto"/>
        <w:ind w:firstLine="454"/>
        <w:contextualSpacing/>
        <w:jc w:val="both"/>
        <w:rPr>
          <w:rFonts w:ascii="Times New Roman" w:hAnsi="Times New Roman"/>
          <w:sz w:val="28"/>
          <w:szCs w:val="28"/>
        </w:rPr>
      </w:pPr>
      <w:r w:rsidRPr="009F47C2">
        <w:rPr>
          <w:rFonts w:ascii="Times New Roman" w:hAnsi="Times New Roman"/>
          <w:sz w:val="28"/>
          <w:szCs w:val="28"/>
        </w:rPr>
        <w:t>В современном казахстанском обществе стандартной практикой в устной и письменной коммуникации становится использование англоязычных элементов. Проникновение заимствованной лексики в лексико-семантическую систему русского языка на данный момент характеризуется высокой интенсивностью и масштабностью, а употребление английских слов и выражений становится обыденной практикой в речи и письме</w:t>
      </w:r>
      <w:r>
        <w:rPr>
          <w:rFonts w:ascii="Times New Roman" w:hAnsi="Times New Roman"/>
          <w:sz w:val="28"/>
          <w:szCs w:val="28"/>
        </w:rPr>
        <w:t xml:space="preserve">. </w:t>
      </w:r>
    </w:p>
    <w:p w:rsidR="00D074FD" w:rsidRPr="008D1A47" w:rsidRDefault="00D074FD" w:rsidP="00D074FD">
      <w:pPr>
        <w:spacing w:after="0" w:line="240" w:lineRule="auto"/>
        <w:ind w:firstLine="454"/>
        <w:contextualSpacing/>
        <w:jc w:val="both"/>
        <w:rPr>
          <w:rFonts w:ascii="Times New Roman" w:hAnsi="Times New Roman"/>
          <w:sz w:val="28"/>
          <w:szCs w:val="28"/>
        </w:rPr>
      </w:pPr>
      <w:r w:rsidRPr="008D1A47">
        <w:rPr>
          <w:rFonts w:ascii="Times New Roman" w:hAnsi="Times New Roman"/>
          <w:sz w:val="28"/>
          <w:szCs w:val="28"/>
        </w:rPr>
        <w:t xml:space="preserve">В работе для обозначения слов, пришедших из </w:t>
      </w:r>
      <w:r>
        <w:rPr>
          <w:rFonts w:ascii="Times New Roman" w:hAnsi="Times New Roman"/>
          <w:sz w:val="28"/>
          <w:szCs w:val="28"/>
        </w:rPr>
        <w:t>другого</w:t>
      </w:r>
      <w:r w:rsidRPr="008D1A47">
        <w:rPr>
          <w:rFonts w:ascii="Times New Roman" w:hAnsi="Times New Roman"/>
          <w:sz w:val="28"/>
          <w:szCs w:val="28"/>
        </w:rPr>
        <w:t xml:space="preserve"> язык</w:t>
      </w:r>
      <w:r>
        <w:rPr>
          <w:rFonts w:ascii="Times New Roman" w:hAnsi="Times New Roman"/>
          <w:sz w:val="28"/>
          <w:szCs w:val="28"/>
        </w:rPr>
        <w:t>а, использую</w:t>
      </w:r>
      <w:r w:rsidRPr="008D1A47">
        <w:rPr>
          <w:rFonts w:ascii="Times New Roman" w:hAnsi="Times New Roman"/>
          <w:sz w:val="28"/>
          <w:szCs w:val="28"/>
        </w:rPr>
        <w:t>тся термин</w:t>
      </w:r>
      <w:r>
        <w:rPr>
          <w:rFonts w:ascii="Times New Roman" w:hAnsi="Times New Roman"/>
          <w:sz w:val="28"/>
          <w:szCs w:val="28"/>
        </w:rPr>
        <w:t>ы</w:t>
      </w:r>
      <w:r w:rsidRPr="008D1A47">
        <w:rPr>
          <w:rFonts w:ascii="Times New Roman" w:hAnsi="Times New Roman"/>
          <w:sz w:val="28"/>
          <w:szCs w:val="28"/>
        </w:rPr>
        <w:t xml:space="preserve"> «заимствование»</w:t>
      </w:r>
      <w:r>
        <w:rPr>
          <w:rFonts w:ascii="Times New Roman" w:hAnsi="Times New Roman"/>
          <w:sz w:val="28"/>
          <w:szCs w:val="28"/>
        </w:rPr>
        <w:t xml:space="preserve"> и</w:t>
      </w:r>
      <w:r w:rsidRPr="008D1A47">
        <w:rPr>
          <w:rFonts w:ascii="Times New Roman" w:hAnsi="Times New Roman"/>
          <w:sz w:val="28"/>
          <w:szCs w:val="28"/>
        </w:rPr>
        <w:t xml:space="preserve"> «англицизм».</w:t>
      </w:r>
      <w:r>
        <w:rPr>
          <w:rFonts w:ascii="Times New Roman" w:hAnsi="Times New Roman"/>
          <w:sz w:val="28"/>
          <w:szCs w:val="28"/>
        </w:rPr>
        <w:t xml:space="preserve"> </w:t>
      </w:r>
      <w:r w:rsidRPr="008D1A47">
        <w:rPr>
          <w:rFonts w:ascii="Times New Roman" w:hAnsi="Times New Roman"/>
          <w:sz w:val="28"/>
          <w:szCs w:val="28"/>
        </w:rPr>
        <w:t xml:space="preserve">Вслед за Э.Ф. Володарской заимствование рассматривается как слова, пришедшие из других языков. Заимствование является естественным результатом установления экономических, политических, культурных связей с другими странами, когда вместе с новыми технологиями и понятиями приходят обозначающие их термины. </w:t>
      </w:r>
      <w:r>
        <w:rPr>
          <w:rFonts w:ascii="Times New Roman" w:hAnsi="Times New Roman"/>
          <w:sz w:val="28"/>
          <w:szCs w:val="28"/>
        </w:rPr>
        <w:t>Т</w:t>
      </w:r>
      <w:r w:rsidRPr="00EE1DF0">
        <w:rPr>
          <w:rFonts w:ascii="Times New Roman" w:hAnsi="Times New Roman"/>
          <w:sz w:val="28"/>
          <w:szCs w:val="28"/>
        </w:rPr>
        <w:t>ермин англицизм может быть определен двумя способами: в широком и узком см</w:t>
      </w:r>
      <w:r>
        <w:rPr>
          <w:rFonts w:ascii="Times New Roman" w:hAnsi="Times New Roman"/>
          <w:sz w:val="28"/>
          <w:szCs w:val="28"/>
        </w:rPr>
        <w:t>ыслах. Согласно В.М. Аристовой</w:t>
      </w:r>
      <w:r w:rsidRPr="00EE1DF0">
        <w:rPr>
          <w:rFonts w:ascii="Times New Roman" w:hAnsi="Times New Roman"/>
          <w:sz w:val="28"/>
          <w:szCs w:val="28"/>
        </w:rPr>
        <w:t xml:space="preserve">, англицизм в широком смысле представляет собой лингвистическое понятие, определяемое с точки зрения языка, а не национальных или этнических особенностей определенного языкового региона. В узком смысле термин </w:t>
      </w:r>
      <w:r>
        <w:rPr>
          <w:rFonts w:ascii="Times New Roman" w:hAnsi="Times New Roman"/>
          <w:sz w:val="28"/>
          <w:szCs w:val="28"/>
        </w:rPr>
        <w:t>англицизм</w:t>
      </w:r>
      <w:r w:rsidRPr="00EE1DF0">
        <w:rPr>
          <w:rFonts w:ascii="Times New Roman" w:hAnsi="Times New Roman"/>
          <w:sz w:val="28"/>
          <w:szCs w:val="28"/>
        </w:rPr>
        <w:t xml:space="preserve"> относится к словам, являющимся исконной английской лексикой.</w:t>
      </w:r>
    </w:p>
    <w:p w:rsidR="00D074FD" w:rsidRDefault="00D074FD" w:rsidP="00D074FD">
      <w:pPr>
        <w:spacing w:after="0" w:line="240" w:lineRule="auto"/>
        <w:ind w:firstLine="454"/>
        <w:contextualSpacing/>
        <w:jc w:val="both"/>
        <w:rPr>
          <w:rFonts w:ascii="Times New Roman" w:hAnsi="Times New Roman"/>
          <w:sz w:val="28"/>
          <w:szCs w:val="28"/>
        </w:rPr>
      </w:pPr>
      <w:r>
        <w:rPr>
          <w:rFonts w:ascii="Times New Roman" w:hAnsi="Times New Roman"/>
          <w:sz w:val="28"/>
          <w:szCs w:val="28"/>
        </w:rPr>
        <w:t>А</w:t>
      </w:r>
      <w:r w:rsidRPr="00B5417F">
        <w:rPr>
          <w:rFonts w:ascii="Times New Roman" w:hAnsi="Times New Roman"/>
          <w:sz w:val="28"/>
          <w:szCs w:val="28"/>
        </w:rPr>
        <w:t>ктивное использование заимствований из английского языка в последнее время обусловлено различными факторами. Исследования в сфере социолингвистики и лексикологии, а также анализ текстовых корпусов свидетельствуют о росте англицизмов. Несколько ключевых причин этого процесса включают: роль английского языка как основного средства международного общения, бизнеса, науки и техники; восприятие английских заимствований как символов современности и престижа; и влияние массовой культуры, в особенности американской, на современное общество. В целом, усиление заимствований из английского языка в последние годы связано с процессами глобализации и культурным воздействием мировых тенденций на общество Казахстана.</w:t>
      </w:r>
    </w:p>
    <w:p w:rsidR="00D074FD" w:rsidRDefault="00D074FD" w:rsidP="00D074FD">
      <w:pPr>
        <w:spacing w:after="0" w:line="240" w:lineRule="auto"/>
        <w:ind w:firstLine="454"/>
        <w:contextualSpacing/>
        <w:jc w:val="both"/>
        <w:rPr>
          <w:rFonts w:ascii="Times New Roman" w:hAnsi="Times New Roman"/>
          <w:sz w:val="28"/>
          <w:szCs w:val="28"/>
          <w:shd w:val="clear" w:color="auto" w:fill="FFFFFF"/>
        </w:rPr>
      </w:pPr>
      <w:r w:rsidRPr="008D1A47">
        <w:rPr>
          <w:rFonts w:ascii="Times New Roman" w:hAnsi="Times New Roman"/>
          <w:sz w:val="28"/>
          <w:szCs w:val="28"/>
          <w:shd w:val="clear" w:color="auto" w:fill="FFFFFF"/>
        </w:rPr>
        <w:t xml:space="preserve">Проведенное исследование показало, что экстралингвистические факторы проникновения иноязычных слов в систему языка-реципиента взаимосвязаны с </w:t>
      </w:r>
      <w:r w:rsidRPr="008D1A47">
        <w:rPr>
          <w:rFonts w:ascii="Times New Roman" w:hAnsi="Times New Roman"/>
          <w:sz w:val="28"/>
          <w:szCs w:val="28"/>
          <w:shd w:val="clear" w:color="auto" w:fill="FFFFFF"/>
        </w:rPr>
        <w:lastRenderedPageBreak/>
        <w:t>лингвистическими и что употребление англицизма в газете может способств</w:t>
      </w:r>
      <w:r>
        <w:rPr>
          <w:rFonts w:ascii="Times New Roman" w:hAnsi="Times New Roman"/>
          <w:sz w:val="28"/>
          <w:szCs w:val="28"/>
          <w:shd w:val="clear" w:color="auto" w:fill="FFFFFF"/>
        </w:rPr>
        <w:t>овать его дальнейшей адаптации.</w:t>
      </w:r>
    </w:p>
    <w:p w:rsidR="00D074FD" w:rsidRDefault="00D074FD" w:rsidP="00D074FD">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Этот ракурс особенно важен для языка средств массовой информации, поскольку СМИ являются одним из главных каналов общения и распространения информации в современном обществе. СМИ выступают в качестве моста между различными культурами и языковыми сообществами, обеспечивая обмен информацией, идеями и тенденциями. Вследствие этого, они играют ключевую роль в процессе языковой конвергенции, стимулируя взаимное влияние языков и культур.</w:t>
      </w:r>
      <w:r>
        <w:rPr>
          <w:rFonts w:ascii="Times New Roman" w:hAnsi="Times New Roman"/>
          <w:sz w:val="28"/>
          <w:szCs w:val="28"/>
        </w:rPr>
        <w:t xml:space="preserve"> </w:t>
      </w:r>
      <w:r w:rsidRPr="001940F6">
        <w:rPr>
          <w:rFonts w:ascii="Times New Roman" w:hAnsi="Times New Roman"/>
          <w:sz w:val="28"/>
          <w:szCs w:val="28"/>
        </w:rPr>
        <w:t>Язык СМИ занимает огромное место в жизни общества, так как в 21 веке чаще всего именно он закладывает нормы грамотности (фонетика, синтаксис, лексика) в той или иной языковой среде</w:t>
      </w:r>
      <w:r>
        <w:rPr>
          <w:rFonts w:ascii="Times New Roman" w:hAnsi="Times New Roman"/>
          <w:sz w:val="28"/>
          <w:szCs w:val="28"/>
        </w:rPr>
        <w:t xml:space="preserve">. </w:t>
      </w:r>
      <w:r w:rsidRPr="001940F6">
        <w:rPr>
          <w:rFonts w:ascii="Times New Roman" w:hAnsi="Times New Roman"/>
          <w:sz w:val="28"/>
          <w:szCs w:val="28"/>
        </w:rPr>
        <w:t xml:space="preserve">На примере СМИ можно рассмотреть динамику развития языка и адаптацию новых слов в языке и их смысловую нагрузку в нем. </w:t>
      </w:r>
    </w:p>
    <w:p w:rsidR="00D074FD" w:rsidRPr="001940F6" w:rsidRDefault="00D074FD" w:rsidP="00D074FD">
      <w:pPr>
        <w:tabs>
          <w:tab w:val="num" w:pos="720"/>
        </w:tabs>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 xml:space="preserve">В </w:t>
      </w:r>
      <w:r>
        <w:rPr>
          <w:rFonts w:ascii="Times New Roman" w:hAnsi="Times New Roman"/>
          <w:sz w:val="28"/>
          <w:szCs w:val="28"/>
        </w:rPr>
        <w:t>своем исследовании</w:t>
      </w:r>
      <w:r w:rsidRPr="001940F6">
        <w:rPr>
          <w:rFonts w:ascii="Times New Roman" w:hAnsi="Times New Roman"/>
          <w:sz w:val="28"/>
          <w:szCs w:val="28"/>
        </w:rPr>
        <w:t xml:space="preserve"> мы</w:t>
      </w:r>
      <w:r w:rsidRPr="001940F6">
        <w:rPr>
          <w:rFonts w:ascii="Times New Roman" w:hAnsi="Times New Roman"/>
          <w:sz w:val="28"/>
          <w:szCs w:val="28"/>
          <w:lang w:val="kk-KZ"/>
        </w:rPr>
        <w:t xml:space="preserve"> выделяем следующие способы передачи заимствованной лексики в текстах газе</w:t>
      </w:r>
      <w:r w:rsidR="003C06FC">
        <w:rPr>
          <w:rFonts w:ascii="Times New Roman" w:hAnsi="Times New Roman"/>
          <w:sz w:val="28"/>
          <w:szCs w:val="28"/>
          <w:lang w:val="kk-KZ"/>
        </w:rPr>
        <w:t>т: транскрипция, транслитерация и</w:t>
      </w:r>
      <w:r w:rsidRPr="001940F6">
        <w:rPr>
          <w:rFonts w:ascii="Times New Roman" w:hAnsi="Times New Roman"/>
          <w:sz w:val="28"/>
          <w:szCs w:val="28"/>
          <w:lang w:val="kk-KZ"/>
        </w:rPr>
        <w:t xml:space="preserve"> </w:t>
      </w:r>
      <w:r w:rsidRPr="003C06FC">
        <w:rPr>
          <w:rFonts w:ascii="Times New Roman" w:hAnsi="Times New Roman"/>
          <w:sz w:val="28"/>
          <w:szCs w:val="28"/>
          <w:lang w:val="kk-KZ"/>
        </w:rPr>
        <w:t>э</w:t>
      </w:r>
      <w:r w:rsidRPr="003C06FC">
        <w:rPr>
          <w:rFonts w:ascii="Times New Roman" w:hAnsi="Times New Roman"/>
          <w:bCs/>
          <w:sz w:val="28"/>
          <w:szCs w:val="28"/>
        </w:rPr>
        <w:t>кспликация</w:t>
      </w:r>
      <w:r w:rsidRPr="003C06FC">
        <w:rPr>
          <w:rFonts w:ascii="Times New Roman" w:hAnsi="Times New Roman"/>
          <w:sz w:val="28"/>
          <w:szCs w:val="28"/>
          <w:lang w:val="kk-KZ"/>
        </w:rPr>
        <w:t xml:space="preserve">. </w:t>
      </w:r>
      <w:r w:rsidRPr="001940F6">
        <w:rPr>
          <w:rFonts w:ascii="Times New Roman" w:hAnsi="Times New Roman"/>
          <w:sz w:val="28"/>
          <w:szCs w:val="28"/>
        </w:rPr>
        <w:t>Транскрипция может использоваться для сохранения произношения слов и фраз на иностранном языке, чтобы передать аутентичный звуковой образ.</w:t>
      </w:r>
      <w:r>
        <w:rPr>
          <w:rFonts w:ascii="Times New Roman" w:hAnsi="Times New Roman"/>
          <w:sz w:val="28"/>
          <w:szCs w:val="28"/>
        </w:rPr>
        <w:t xml:space="preserve"> </w:t>
      </w:r>
      <w:r w:rsidRPr="001940F6">
        <w:rPr>
          <w:rFonts w:ascii="Times New Roman" w:hAnsi="Times New Roman"/>
          <w:sz w:val="28"/>
          <w:szCs w:val="28"/>
        </w:rPr>
        <w:t>В русском языке может быть несколько вариантов транскрипции для одного и того же английского слова, в зависимости от того, какой звуковой алфавит используется. Например, слово «</w:t>
      </w:r>
      <w:r w:rsidRPr="001940F6">
        <w:rPr>
          <w:rFonts w:ascii="Times New Roman" w:hAnsi="Times New Roman"/>
          <w:i/>
          <w:sz w:val="28"/>
          <w:szCs w:val="28"/>
        </w:rPr>
        <w:t>e-mail»</w:t>
      </w:r>
      <w:r w:rsidRPr="001940F6">
        <w:rPr>
          <w:rFonts w:ascii="Times New Roman" w:hAnsi="Times New Roman"/>
          <w:sz w:val="28"/>
          <w:szCs w:val="28"/>
        </w:rPr>
        <w:t xml:space="preserve"> может быть транскрибировано как </w:t>
      </w:r>
      <w:r w:rsidRPr="001940F6">
        <w:rPr>
          <w:rFonts w:ascii="Times New Roman" w:hAnsi="Times New Roman"/>
          <w:i/>
          <w:sz w:val="28"/>
          <w:szCs w:val="28"/>
        </w:rPr>
        <w:t>имейл, и-мэйл, и-мэил</w:t>
      </w:r>
      <w:r w:rsidRPr="001940F6">
        <w:rPr>
          <w:rFonts w:ascii="Times New Roman" w:hAnsi="Times New Roman"/>
          <w:sz w:val="28"/>
          <w:szCs w:val="28"/>
        </w:rPr>
        <w:t xml:space="preserve"> и т.д.</w:t>
      </w:r>
      <w:r>
        <w:rPr>
          <w:rFonts w:ascii="Times New Roman" w:hAnsi="Times New Roman"/>
          <w:sz w:val="28"/>
          <w:szCs w:val="28"/>
        </w:rPr>
        <w:t xml:space="preserve"> </w:t>
      </w:r>
      <w:r w:rsidRPr="001940F6">
        <w:rPr>
          <w:rFonts w:ascii="Times New Roman" w:hAnsi="Times New Roman"/>
          <w:sz w:val="28"/>
          <w:szCs w:val="28"/>
        </w:rPr>
        <w:t>Транслитерация используется для передачи текстов на другом языке без перевода на язык получателя, обычно для того, чтобы сохранить оригинальный облик или произношение слова.</w:t>
      </w:r>
      <w:r>
        <w:rPr>
          <w:rFonts w:ascii="Times New Roman" w:hAnsi="Times New Roman"/>
          <w:sz w:val="28"/>
          <w:szCs w:val="28"/>
        </w:rPr>
        <w:t xml:space="preserve"> В текстах газеты «Казахстанская правда» т</w:t>
      </w:r>
      <w:r w:rsidRPr="001940F6">
        <w:rPr>
          <w:rFonts w:ascii="Times New Roman" w:hAnsi="Times New Roman"/>
          <w:sz w:val="28"/>
          <w:szCs w:val="28"/>
        </w:rPr>
        <w:t xml:space="preserve">ранслитерация </w:t>
      </w:r>
      <w:r>
        <w:rPr>
          <w:rFonts w:ascii="Times New Roman" w:hAnsi="Times New Roman"/>
          <w:sz w:val="28"/>
          <w:szCs w:val="28"/>
        </w:rPr>
        <w:t xml:space="preserve">часто </w:t>
      </w:r>
      <w:r w:rsidRPr="001940F6">
        <w:rPr>
          <w:rFonts w:ascii="Times New Roman" w:hAnsi="Times New Roman"/>
          <w:sz w:val="28"/>
          <w:szCs w:val="28"/>
        </w:rPr>
        <w:t>использ</w:t>
      </w:r>
      <w:r>
        <w:rPr>
          <w:rFonts w:ascii="Times New Roman" w:hAnsi="Times New Roman"/>
          <w:sz w:val="28"/>
          <w:szCs w:val="28"/>
        </w:rPr>
        <w:t>ует</w:t>
      </w:r>
      <w:r w:rsidRPr="001940F6">
        <w:rPr>
          <w:rFonts w:ascii="Times New Roman" w:hAnsi="Times New Roman"/>
          <w:sz w:val="28"/>
          <w:szCs w:val="28"/>
        </w:rPr>
        <w:t>ся для передачи названий компаний, брендов или личных имен, которые имеют иноязычное происхождение.</w:t>
      </w:r>
      <w:r>
        <w:rPr>
          <w:rFonts w:ascii="Times New Roman" w:hAnsi="Times New Roman"/>
          <w:sz w:val="28"/>
          <w:szCs w:val="28"/>
        </w:rPr>
        <w:t xml:space="preserve"> </w:t>
      </w:r>
      <w:r w:rsidRPr="001940F6">
        <w:rPr>
          <w:rFonts w:ascii="Times New Roman" w:hAnsi="Times New Roman"/>
          <w:bCs/>
          <w:i/>
          <w:sz w:val="28"/>
          <w:szCs w:val="28"/>
        </w:rPr>
        <w:t>Экспликация</w:t>
      </w:r>
      <w:r w:rsidRPr="001940F6">
        <w:rPr>
          <w:rFonts w:ascii="Times New Roman" w:hAnsi="Times New Roman"/>
          <w:b/>
          <w:bCs/>
          <w:sz w:val="28"/>
          <w:szCs w:val="28"/>
        </w:rPr>
        <w:t xml:space="preserve"> </w:t>
      </w:r>
      <w:r w:rsidRPr="001940F6">
        <w:rPr>
          <w:rFonts w:ascii="Times New Roman" w:hAnsi="Times New Roman"/>
          <w:bCs/>
          <w:sz w:val="28"/>
          <w:szCs w:val="28"/>
        </w:rPr>
        <w:t xml:space="preserve">— </w:t>
      </w:r>
      <w:r>
        <w:rPr>
          <w:rFonts w:ascii="Times New Roman" w:hAnsi="Times New Roman"/>
          <w:bCs/>
          <w:sz w:val="28"/>
          <w:szCs w:val="28"/>
        </w:rPr>
        <w:t xml:space="preserve">разъяснение, объяснение, </w:t>
      </w:r>
      <w:r w:rsidRPr="001940F6">
        <w:rPr>
          <w:rFonts w:ascii="Times New Roman" w:hAnsi="Times New Roman"/>
          <w:sz w:val="28"/>
          <w:szCs w:val="28"/>
        </w:rPr>
        <w:t>встречается в виде уточнения в самом тексте или комментария автора в виде сноски.</w:t>
      </w:r>
      <w:r>
        <w:rPr>
          <w:rFonts w:ascii="Times New Roman" w:hAnsi="Times New Roman"/>
          <w:sz w:val="28"/>
          <w:szCs w:val="28"/>
        </w:rPr>
        <w:t xml:space="preserve"> В текстах газеты «Казахстанская правда» использование экспликации </w:t>
      </w:r>
      <w:r w:rsidRPr="001940F6">
        <w:rPr>
          <w:rFonts w:ascii="Times New Roman" w:hAnsi="Times New Roman"/>
          <w:sz w:val="28"/>
          <w:szCs w:val="28"/>
        </w:rPr>
        <w:t>помо</w:t>
      </w:r>
      <w:r>
        <w:rPr>
          <w:rFonts w:ascii="Times New Roman" w:hAnsi="Times New Roman"/>
          <w:sz w:val="28"/>
          <w:szCs w:val="28"/>
        </w:rPr>
        <w:t xml:space="preserve">гает </w:t>
      </w:r>
      <w:r w:rsidRPr="001940F6">
        <w:rPr>
          <w:rFonts w:ascii="Times New Roman" w:hAnsi="Times New Roman"/>
          <w:sz w:val="28"/>
          <w:szCs w:val="28"/>
        </w:rPr>
        <w:t xml:space="preserve">читателю лучше понять, что означают эти </w:t>
      </w:r>
      <w:r>
        <w:rPr>
          <w:rFonts w:ascii="Times New Roman" w:hAnsi="Times New Roman"/>
          <w:sz w:val="28"/>
          <w:szCs w:val="28"/>
        </w:rPr>
        <w:t>англоязычные заимствования</w:t>
      </w:r>
      <w:r w:rsidRPr="001940F6">
        <w:rPr>
          <w:rFonts w:ascii="Times New Roman" w:hAnsi="Times New Roman"/>
          <w:sz w:val="28"/>
          <w:szCs w:val="28"/>
        </w:rPr>
        <w:t xml:space="preserve"> и как они используются в контексте статьи.</w:t>
      </w:r>
      <w:r>
        <w:rPr>
          <w:rFonts w:ascii="Times New Roman" w:hAnsi="Times New Roman"/>
          <w:sz w:val="28"/>
          <w:szCs w:val="28"/>
        </w:rPr>
        <w:t xml:space="preserve"> </w:t>
      </w:r>
      <w:r w:rsidRPr="001940F6">
        <w:rPr>
          <w:rFonts w:ascii="Times New Roman" w:hAnsi="Times New Roman"/>
          <w:sz w:val="28"/>
          <w:szCs w:val="28"/>
          <w:lang w:val="kk-KZ"/>
        </w:rPr>
        <w:t>Калькирование — с</w:t>
      </w:r>
      <w:r w:rsidRPr="001940F6">
        <w:rPr>
          <w:rFonts w:ascii="Times New Roman" w:hAnsi="Times New Roman"/>
          <w:sz w:val="28"/>
          <w:szCs w:val="28"/>
        </w:rPr>
        <w:t>оздание нового слова, словосочетания или сложного слова для передачи лексики, не имеющей соответствий в языке перевода</w:t>
      </w:r>
      <w:r>
        <w:rPr>
          <w:rFonts w:ascii="Times New Roman" w:hAnsi="Times New Roman"/>
          <w:sz w:val="28"/>
          <w:szCs w:val="28"/>
        </w:rPr>
        <w:t xml:space="preserve">. </w:t>
      </w:r>
    </w:p>
    <w:p w:rsidR="00D074FD" w:rsidRPr="001940F6" w:rsidRDefault="00D074FD" w:rsidP="00D074FD">
      <w:pPr>
        <w:tabs>
          <w:tab w:val="num" w:pos="720"/>
        </w:tabs>
        <w:spacing w:after="0" w:line="240" w:lineRule="auto"/>
        <w:ind w:firstLine="454"/>
        <w:contextualSpacing/>
        <w:jc w:val="both"/>
        <w:rPr>
          <w:rFonts w:ascii="Times New Roman" w:hAnsi="Times New Roman"/>
          <w:sz w:val="28"/>
          <w:szCs w:val="28"/>
        </w:rPr>
      </w:pPr>
      <w:r>
        <w:rPr>
          <w:rFonts w:ascii="Times New Roman" w:hAnsi="Times New Roman"/>
          <w:sz w:val="28"/>
          <w:szCs w:val="28"/>
        </w:rPr>
        <w:t>П</w:t>
      </w:r>
      <w:r w:rsidRPr="00750282">
        <w:rPr>
          <w:rFonts w:ascii="Times New Roman" w:hAnsi="Times New Roman"/>
          <w:sz w:val="28"/>
          <w:szCs w:val="28"/>
        </w:rPr>
        <w:t>роцесс заимствования разнообразных слов и фраз из английского языка и других источников представляет собой принятие лексических единиц языком-реципиентом от языка-донора. Изучая различные фазы адаптации заимствованных слов в языке-рецепиента, мы можем получить более глубокое понимание того, как эти слова и выражения влияют на развитие языка в контексте средств массовой информации. В частности, можно выделить пять основных этапов лексической конвергенции в языке СМИ: заимствование, адаптация, интеграция, преобладание и инновации.</w:t>
      </w:r>
    </w:p>
    <w:p w:rsidR="00D074FD" w:rsidRDefault="00D074FD" w:rsidP="00D074FD">
      <w:pPr>
        <w:pStyle w:val="a7"/>
        <w:shd w:val="clear" w:color="auto" w:fill="FFFFFF"/>
        <w:spacing w:after="0" w:line="240" w:lineRule="auto"/>
        <w:ind w:firstLine="454"/>
        <w:contextualSpacing/>
        <w:jc w:val="both"/>
        <w:rPr>
          <w:sz w:val="28"/>
          <w:szCs w:val="28"/>
        </w:rPr>
      </w:pPr>
      <w:r>
        <w:rPr>
          <w:sz w:val="28"/>
          <w:szCs w:val="28"/>
        </w:rPr>
        <w:t>С</w:t>
      </w:r>
      <w:r w:rsidRPr="009070C4">
        <w:rPr>
          <w:sz w:val="28"/>
          <w:szCs w:val="28"/>
        </w:rPr>
        <w:t xml:space="preserve">редства массовой информации играют существенную роль в формировании языковых тенденций, определяя популярность и употребление терминов и выражений в обществе. Развитие технологий и интернета сделало людей более связанными между собой и открытыми к новым культурным и языковым </w:t>
      </w:r>
      <w:r w:rsidRPr="009070C4">
        <w:rPr>
          <w:sz w:val="28"/>
          <w:szCs w:val="28"/>
        </w:rPr>
        <w:lastRenderedPageBreak/>
        <w:t xml:space="preserve">влияниям, что, в свою очередь, оказывает воздействие на процесс </w:t>
      </w:r>
      <w:r>
        <w:rPr>
          <w:sz w:val="28"/>
          <w:szCs w:val="28"/>
        </w:rPr>
        <w:t>языковой</w:t>
      </w:r>
      <w:r w:rsidRPr="009070C4">
        <w:rPr>
          <w:sz w:val="28"/>
          <w:szCs w:val="28"/>
        </w:rPr>
        <w:t xml:space="preserve"> конвергенции в СМИ.</w:t>
      </w:r>
    </w:p>
    <w:p w:rsidR="00D074FD" w:rsidRDefault="00D074FD" w:rsidP="00D074FD">
      <w:pPr>
        <w:pStyle w:val="a7"/>
        <w:shd w:val="clear" w:color="auto" w:fill="FFFFFF"/>
        <w:spacing w:after="0" w:line="240" w:lineRule="auto"/>
        <w:ind w:firstLine="454"/>
        <w:contextualSpacing/>
        <w:jc w:val="both"/>
        <w:rPr>
          <w:sz w:val="28"/>
          <w:szCs w:val="28"/>
        </w:rPr>
      </w:pPr>
      <w:r>
        <w:rPr>
          <w:sz w:val="28"/>
          <w:szCs w:val="28"/>
        </w:rPr>
        <w:t xml:space="preserve">Анализ специфики заимствований в газете «Казахстанская правда» показывает, что </w:t>
      </w:r>
      <w:r w:rsidRPr="001940F6">
        <w:rPr>
          <w:sz w:val="28"/>
          <w:szCs w:val="28"/>
        </w:rPr>
        <w:t>употребление заимствований в языке является неотъемлемой частью межкультурного обмена и глобализации.</w:t>
      </w:r>
    </w:p>
    <w:p w:rsidR="00D074FD" w:rsidRDefault="00D074FD" w:rsidP="00D074FD">
      <w:pPr>
        <w:pStyle w:val="a7"/>
        <w:shd w:val="clear" w:color="auto" w:fill="FFFFFF"/>
        <w:spacing w:after="0" w:line="240" w:lineRule="auto"/>
        <w:ind w:firstLine="454"/>
        <w:contextualSpacing/>
        <w:jc w:val="both"/>
        <w:rPr>
          <w:sz w:val="28"/>
          <w:szCs w:val="28"/>
        </w:rPr>
      </w:pPr>
      <w:r>
        <w:rPr>
          <w:sz w:val="28"/>
          <w:szCs w:val="28"/>
        </w:rPr>
        <w:t>М</w:t>
      </w:r>
      <w:r w:rsidRPr="00CE4F08">
        <w:rPr>
          <w:sz w:val="28"/>
          <w:szCs w:val="28"/>
        </w:rPr>
        <w:t>ы проанализировали 50</w:t>
      </w:r>
      <w:r w:rsidR="003C06FC">
        <w:rPr>
          <w:sz w:val="28"/>
          <w:szCs w:val="28"/>
        </w:rPr>
        <w:t>23</w:t>
      </w:r>
      <w:r w:rsidRPr="00CE4F08">
        <w:rPr>
          <w:sz w:val="28"/>
          <w:szCs w:val="28"/>
        </w:rPr>
        <w:t xml:space="preserve"> стат</w:t>
      </w:r>
      <w:r w:rsidR="003C06FC">
        <w:rPr>
          <w:sz w:val="28"/>
          <w:szCs w:val="28"/>
        </w:rPr>
        <w:t>ьи</w:t>
      </w:r>
      <w:r w:rsidRPr="00CE4F08">
        <w:rPr>
          <w:sz w:val="28"/>
          <w:szCs w:val="28"/>
        </w:rPr>
        <w:t xml:space="preserve"> за период 2017-2019 г</w:t>
      </w:r>
      <w:r>
        <w:rPr>
          <w:sz w:val="28"/>
          <w:szCs w:val="28"/>
        </w:rPr>
        <w:t>г</w:t>
      </w:r>
      <w:r w:rsidRPr="00CE4F08">
        <w:rPr>
          <w:sz w:val="28"/>
          <w:szCs w:val="28"/>
        </w:rPr>
        <w:t xml:space="preserve">. Такой объем данных позволил провести сравнительный анализ использования заимствований в разных тематических категориях за указанный период. В ходе исследования было проанализировано </w:t>
      </w:r>
      <w:r w:rsidR="00312041">
        <w:rPr>
          <w:sz w:val="28"/>
          <w:szCs w:val="28"/>
        </w:rPr>
        <w:t>7018</w:t>
      </w:r>
      <w:r w:rsidRPr="00CE4F08">
        <w:rPr>
          <w:sz w:val="28"/>
          <w:szCs w:val="28"/>
        </w:rPr>
        <w:t xml:space="preserve"> заимствован</w:t>
      </w:r>
      <w:r>
        <w:rPr>
          <w:sz w:val="28"/>
          <w:szCs w:val="28"/>
        </w:rPr>
        <w:t xml:space="preserve">ий </w:t>
      </w:r>
      <w:r w:rsidRPr="00CE4F08">
        <w:rPr>
          <w:sz w:val="28"/>
          <w:szCs w:val="28"/>
        </w:rPr>
        <w:t xml:space="preserve">из английского языка. </w:t>
      </w:r>
      <w:r w:rsidRPr="001940F6">
        <w:rPr>
          <w:sz w:val="28"/>
          <w:szCs w:val="28"/>
        </w:rPr>
        <w:t>Анализ данных заим</w:t>
      </w:r>
      <w:r>
        <w:rPr>
          <w:sz w:val="28"/>
          <w:szCs w:val="28"/>
        </w:rPr>
        <w:t xml:space="preserve">ствований мы разделили по годам, что в результате выявило </w:t>
      </w:r>
      <w:r w:rsidRPr="001940F6">
        <w:rPr>
          <w:sz w:val="28"/>
          <w:szCs w:val="28"/>
        </w:rPr>
        <w:t xml:space="preserve">рост </w:t>
      </w:r>
      <w:r>
        <w:rPr>
          <w:sz w:val="28"/>
          <w:szCs w:val="28"/>
        </w:rPr>
        <w:t xml:space="preserve">заимствований в текстах газеты Казахстанская правда. </w:t>
      </w:r>
    </w:p>
    <w:p w:rsidR="00D074FD" w:rsidRPr="00CE4F08" w:rsidRDefault="00D074FD" w:rsidP="00D074FD">
      <w:pPr>
        <w:pStyle w:val="a7"/>
        <w:shd w:val="clear" w:color="auto" w:fill="FFFFFF"/>
        <w:spacing w:after="0" w:line="240" w:lineRule="auto"/>
        <w:ind w:firstLine="454"/>
        <w:contextualSpacing/>
        <w:jc w:val="both"/>
        <w:rPr>
          <w:sz w:val="28"/>
          <w:szCs w:val="28"/>
        </w:rPr>
      </w:pPr>
      <w:r>
        <w:rPr>
          <w:sz w:val="28"/>
          <w:szCs w:val="28"/>
        </w:rPr>
        <w:t>Д</w:t>
      </w:r>
      <w:r w:rsidRPr="00C66FC5">
        <w:rPr>
          <w:sz w:val="28"/>
          <w:szCs w:val="28"/>
        </w:rPr>
        <w:t>ля получения представления о характерных заимствованиях в различных тематических категориях и том, как они отражают социокультурные процессы в обществе, было предложено изучение тематической дифференциации заимствований. Этот подход помогает лучше понять тенденции языкового развития и взаимосвязь между культурами.</w:t>
      </w:r>
      <w:r>
        <w:rPr>
          <w:sz w:val="28"/>
          <w:szCs w:val="28"/>
        </w:rPr>
        <w:t xml:space="preserve"> Заимствования были определены в</w:t>
      </w:r>
      <w:r w:rsidRPr="00CE4F08">
        <w:rPr>
          <w:sz w:val="28"/>
          <w:szCs w:val="28"/>
        </w:rPr>
        <w:t xml:space="preserve"> 2</w:t>
      </w:r>
      <w:r w:rsidR="00312041">
        <w:rPr>
          <w:sz w:val="28"/>
          <w:szCs w:val="28"/>
        </w:rPr>
        <w:t>1</w:t>
      </w:r>
      <w:r w:rsidRPr="00CE4F08">
        <w:rPr>
          <w:sz w:val="28"/>
          <w:szCs w:val="28"/>
        </w:rPr>
        <w:t xml:space="preserve"> тематические группы: </w:t>
      </w:r>
      <w:r>
        <w:rPr>
          <w:sz w:val="28"/>
          <w:szCs w:val="28"/>
        </w:rPr>
        <w:tab/>
      </w:r>
      <w:r w:rsidR="00FF52F6" w:rsidRPr="00FF52F6">
        <w:rPr>
          <w:sz w:val="28"/>
          <w:szCs w:val="28"/>
        </w:rPr>
        <w:t xml:space="preserve">действия и процессы, спорт, культура, государство, бизнес, косметика, экономика, </w:t>
      </w:r>
      <w:r w:rsidR="00FF52F6" w:rsidRPr="00FF52F6">
        <w:rPr>
          <w:sz w:val="28"/>
          <w:szCs w:val="28"/>
        </w:rPr>
        <w:tab/>
        <w:t>питание, дом, внешний вид, наука, образование, психология, интернет, здравоохранение, род деятельности, характеристика, путешествие, средства передвижения, религия, время</w:t>
      </w:r>
      <w:r w:rsidRPr="00CE4F08">
        <w:rPr>
          <w:sz w:val="28"/>
          <w:szCs w:val="28"/>
        </w:rPr>
        <w:t>.</w:t>
      </w:r>
      <w:r>
        <w:rPr>
          <w:sz w:val="28"/>
          <w:szCs w:val="28"/>
        </w:rPr>
        <w:t xml:space="preserve"> </w:t>
      </w:r>
      <w:r w:rsidR="00312041">
        <w:rPr>
          <w:sz w:val="28"/>
          <w:szCs w:val="28"/>
        </w:rPr>
        <w:t>В заключение, выделение 21</w:t>
      </w:r>
      <w:r w:rsidRPr="00CE4F08">
        <w:rPr>
          <w:sz w:val="28"/>
          <w:szCs w:val="28"/>
        </w:rPr>
        <w:t xml:space="preserve"> тематических групп позволяет получить более глубокое понимание языковых особенностей и динамики использования заимствований в казахстанской газете. Такая дифференциация отражает актуальные тенденции и интересы общества, поскольку она охватывает широкий спектр тематических областей, включая экономику, политику, культуру, образование и технологии. Таким образом, это дает возможность отслеживать изменения в языковом ландшафте, связанные с глобализацией и взаимодействием разных культурных традиций.</w:t>
      </w:r>
      <w:r w:rsidR="00FF52F6">
        <w:rPr>
          <w:sz w:val="28"/>
          <w:szCs w:val="28"/>
        </w:rPr>
        <w:t xml:space="preserve"> </w:t>
      </w:r>
    </w:p>
    <w:p w:rsidR="00D074FD" w:rsidRDefault="00D074FD" w:rsidP="00D074FD">
      <w:pPr>
        <w:pStyle w:val="a7"/>
        <w:shd w:val="clear" w:color="auto" w:fill="FFFFFF"/>
        <w:spacing w:after="0" w:line="240" w:lineRule="auto"/>
        <w:ind w:firstLine="454"/>
        <w:contextualSpacing/>
        <w:jc w:val="both"/>
        <w:rPr>
          <w:sz w:val="28"/>
          <w:szCs w:val="28"/>
        </w:rPr>
      </w:pPr>
      <w:r>
        <w:rPr>
          <w:sz w:val="28"/>
          <w:szCs w:val="28"/>
        </w:rPr>
        <w:t>Группа «</w:t>
      </w:r>
      <w:r w:rsidR="00FF52F6" w:rsidRPr="00FF52F6">
        <w:rPr>
          <w:sz w:val="28"/>
          <w:szCs w:val="28"/>
        </w:rPr>
        <w:t>действия и процессы</w:t>
      </w:r>
      <w:r>
        <w:rPr>
          <w:sz w:val="28"/>
          <w:szCs w:val="28"/>
        </w:rPr>
        <w:t>»</w:t>
      </w:r>
      <w:r w:rsidRPr="00CE4F08">
        <w:rPr>
          <w:sz w:val="28"/>
          <w:szCs w:val="28"/>
        </w:rPr>
        <w:t xml:space="preserve"> включает заимствованны</w:t>
      </w:r>
      <w:r>
        <w:rPr>
          <w:sz w:val="28"/>
          <w:szCs w:val="28"/>
        </w:rPr>
        <w:t xml:space="preserve">е из английского языка глаголы. </w:t>
      </w:r>
      <w:r w:rsidRPr="00CE4F08">
        <w:rPr>
          <w:sz w:val="28"/>
          <w:szCs w:val="28"/>
        </w:rPr>
        <w:t>Они часто адаптируются к грамматическим правилам русского языка, принимая форму инфинитива или русские окончания. Однако, некоторые английские глаголы могут сохранять свою первоначальную форму.</w:t>
      </w:r>
      <w:r>
        <w:rPr>
          <w:sz w:val="28"/>
          <w:szCs w:val="28"/>
        </w:rPr>
        <w:t xml:space="preserve"> </w:t>
      </w:r>
    </w:p>
    <w:p w:rsidR="00D074FD" w:rsidRPr="00CE4F08" w:rsidRDefault="00D074FD" w:rsidP="00D074FD">
      <w:pPr>
        <w:pStyle w:val="a7"/>
        <w:shd w:val="clear" w:color="auto" w:fill="FFFFFF"/>
        <w:spacing w:after="0" w:line="240" w:lineRule="auto"/>
        <w:ind w:firstLine="454"/>
        <w:contextualSpacing/>
        <w:jc w:val="both"/>
        <w:rPr>
          <w:sz w:val="28"/>
          <w:szCs w:val="28"/>
        </w:rPr>
      </w:pPr>
      <w:r>
        <w:rPr>
          <w:sz w:val="28"/>
          <w:szCs w:val="28"/>
        </w:rPr>
        <w:t>Группа «</w:t>
      </w:r>
      <w:r w:rsidRPr="00DC06BA">
        <w:rPr>
          <w:sz w:val="28"/>
          <w:szCs w:val="28"/>
        </w:rPr>
        <w:t>бизнес</w:t>
      </w:r>
      <w:r>
        <w:rPr>
          <w:sz w:val="28"/>
          <w:szCs w:val="28"/>
        </w:rPr>
        <w:t>»</w:t>
      </w:r>
      <w:r w:rsidRPr="00DC06BA">
        <w:rPr>
          <w:sz w:val="28"/>
          <w:szCs w:val="28"/>
        </w:rPr>
        <w:t xml:space="preserve"> была выделена </w:t>
      </w:r>
      <w:r>
        <w:rPr>
          <w:sz w:val="28"/>
          <w:szCs w:val="28"/>
        </w:rPr>
        <w:t xml:space="preserve">отдельно </w:t>
      </w:r>
      <w:r w:rsidRPr="00DC06BA">
        <w:rPr>
          <w:sz w:val="28"/>
          <w:szCs w:val="28"/>
        </w:rPr>
        <w:t>в связи с активным развитием бизнеса в современном мире и активной поддержкой малого и среднего бизнеса со стороны государства. Рост количества англицизмов в данной группе отражает разнообразие современных бизнес-практик и подчеркивает важность их понимания для предпринимателей и исследователей.</w:t>
      </w:r>
    </w:p>
    <w:p w:rsidR="00D074FD" w:rsidRPr="00DC06BA" w:rsidRDefault="00D074FD" w:rsidP="00D074FD">
      <w:pPr>
        <w:pStyle w:val="a7"/>
        <w:shd w:val="clear" w:color="auto" w:fill="FFFFFF"/>
        <w:spacing w:before="100" w:beforeAutospacing="1" w:after="0" w:line="240" w:lineRule="auto"/>
        <w:ind w:firstLine="454"/>
        <w:contextualSpacing/>
        <w:jc w:val="both"/>
        <w:rPr>
          <w:sz w:val="28"/>
          <w:szCs w:val="28"/>
        </w:rPr>
      </w:pPr>
      <w:r w:rsidRPr="00DC06BA">
        <w:rPr>
          <w:sz w:val="28"/>
          <w:szCs w:val="28"/>
        </w:rPr>
        <w:t>Группа "косметика" была выделена отдельно от группы "внешний вид" из-за активного развития и значимости этой сферы в современной общественной жизни. Рост числа потребителей косметических продуктов, повышенный интерес к уходу за кожей и телом, а также развитие индустрии красоты в целом,</w:t>
      </w:r>
      <w:r>
        <w:rPr>
          <w:sz w:val="28"/>
          <w:szCs w:val="28"/>
        </w:rPr>
        <w:t xml:space="preserve"> приводит к росту заимствований по данной теме, что, соответственно,</w:t>
      </w:r>
      <w:r w:rsidRPr="00DC06BA">
        <w:rPr>
          <w:sz w:val="28"/>
          <w:szCs w:val="28"/>
        </w:rPr>
        <w:t xml:space="preserve"> объясня</w:t>
      </w:r>
      <w:r>
        <w:rPr>
          <w:sz w:val="28"/>
          <w:szCs w:val="28"/>
        </w:rPr>
        <w:t>е</w:t>
      </w:r>
      <w:r w:rsidRPr="00DC06BA">
        <w:rPr>
          <w:sz w:val="28"/>
          <w:szCs w:val="28"/>
        </w:rPr>
        <w:t>т выделение данной тематической группы.</w:t>
      </w:r>
    </w:p>
    <w:p w:rsidR="00D074FD" w:rsidRPr="00DC06BA" w:rsidRDefault="00D074FD" w:rsidP="00D074FD">
      <w:pPr>
        <w:pStyle w:val="a7"/>
        <w:shd w:val="clear" w:color="auto" w:fill="FFFFFF"/>
        <w:spacing w:before="100" w:beforeAutospacing="1" w:after="0" w:line="240" w:lineRule="auto"/>
        <w:ind w:firstLine="454"/>
        <w:contextualSpacing/>
        <w:jc w:val="both"/>
        <w:rPr>
          <w:sz w:val="28"/>
          <w:szCs w:val="28"/>
        </w:rPr>
      </w:pPr>
      <w:r w:rsidRPr="00DC06BA">
        <w:rPr>
          <w:sz w:val="28"/>
          <w:szCs w:val="28"/>
        </w:rPr>
        <w:lastRenderedPageBreak/>
        <w:t xml:space="preserve">Группа "питание" включает ключевые аспекты жизни и здоровья, а глобализация и культурные контакты способствуют появлению тенденций и заимствований в русском языке. Группа разделена на </w:t>
      </w:r>
      <w:r>
        <w:rPr>
          <w:sz w:val="28"/>
          <w:szCs w:val="28"/>
        </w:rPr>
        <w:t>категории «е</w:t>
      </w:r>
      <w:r w:rsidRPr="00DC06BA">
        <w:rPr>
          <w:sz w:val="28"/>
          <w:szCs w:val="28"/>
        </w:rPr>
        <w:t>да</w:t>
      </w:r>
      <w:r>
        <w:rPr>
          <w:sz w:val="28"/>
          <w:szCs w:val="28"/>
        </w:rPr>
        <w:t>»</w:t>
      </w:r>
      <w:r w:rsidRPr="00DC06BA">
        <w:rPr>
          <w:sz w:val="28"/>
          <w:szCs w:val="28"/>
        </w:rPr>
        <w:t xml:space="preserve"> и </w:t>
      </w:r>
      <w:r>
        <w:rPr>
          <w:sz w:val="28"/>
          <w:szCs w:val="28"/>
        </w:rPr>
        <w:t>«</w:t>
      </w:r>
      <w:r w:rsidRPr="00DC06BA">
        <w:rPr>
          <w:sz w:val="28"/>
          <w:szCs w:val="28"/>
        </w:rPr>
        <w:t>напитки</w:t>
      </w:r>
      <w:r>
        <w:rPr>
          <w:sz w:val="28"/>
          <w:szCs w:val="28"/>
        </w:rPr>
        <w:t>»</w:t>
      </w:r>
      <w:r w:rsidRPr="00DC06BA">
        <w:rPr>
          <w:sz w:val="28"/>
          <w:szCs w:val="28"/>
        </w:rPr>
        <w:t>.</w:t>
      </w:r>
      <w:r>
        <w:rPr>
          <w:sz w:val="28"/>
          <w:szCs w:val="28"/>
        </w:rPr>
        <w:t xml:space="preserve"> Также н</w:t>
      </w:r>
      <w:r w:rsidRPr="001940F6">
        <w:rPr>
          <w:sz w:val="28"/>
          <w:szCs w:val="28"/>
        </w:rPr>
        <w:t>аблюдается активное распространение терминов, связанных с понятиями здорового питания.</w:t>
      </w:r>
    </w:p>
    <w:p w:rsidR="00D074FD" w:rsidRDefault="00D074FD" w:rsidP="00D074FD">
      <w:pPr>
        <w:pStyle w:val="a7"/>
        <w:shd w:val="clear" w:color="auto" w:fill="FFFFFF"/>
        <w:spacing w:after="0" w:line="240" w:lineRule="auto"/>
        <w:ind w:firstLine="454"/>
        <w:contextualSpacing/>
        <w:jc w:val="both"/>
        <w:rPr>
          <w:sz w:val="28"/>
          <w:szCs w:val="28"/>
        </w:rPr>
      </w:pPr>
      <w:r w:rsidRPr="00DC06BA">
        <w:rPr>
          <w:sz w:val="28"/>
          <w:szCs w:val="28"/>
        </w:rPr>
        <w:t>Группа "психология" отражает растущую актуальность темы в казахстанском обществе и СМИ. Рост интереса к психологии, важность эмоционального здоровья и развитие рынка психологических услуг способствуют распространению английских заимствований в этой области.</w:t>
      </w:r>
      <w:r>
        <w:rPr>
          <w:sz w:val="28"/>
          <w:szCs w:val="28"/>
        </w:rPr>
        <w:t xml:space="preserve"> Данная тематическая группа также не была использована в работах других лингвистов.</w:t>
      </w:r>
    </w:p>
    <w:p w:rsidR="00D074FD" w:rsidRPr="00DC06BA" w:rsidRDefault="00D074FD" w:rsidP="00D074FD">
      <w:pPr>
        <w:pStyle w:val="a7"/>
        <w:shd w:val="clear" w:color="auto" w:fill="FFFFFF"/>
        <w:spacing w:before="100" w:beforeAutospacing="1" w:after="0" w:line="240" w:lineRule="auto"/>
        <w:ind w:firstLine="454"/>
        <w:contextualSpacing/>
        <w:jc w:val="both"/>
        <w:rPr>
          <w:sz w:val="28"/>
          <w:szCs w:val="28"/>
        </w:rPr>
      </w:pPr>
      <w:r w:rsidRPr="00DC06BA">
        <w:rPr>
          <w:sz w:val="28"/>
          <w:szCs w:val="28"/>
        </w:rPr>
        <w:t>Тематическая дифференциация, разработанная в данном исследовании, позволяет лучше понять многообразие влияния английского языка на русскую лексику. Это помогает определить наиболее подверженные заимствованиям тематические группы в современном русском языке, сравнивая их с результатами предыдущих исследований.</w:t>
      </w:r>
    </w:p>
    <w:p w:rsidR="00D074FD" w:rsidRPr="006C79D8" w:rsidRDefault="00D074FD" w:rsidP="00D074FD">
      <w:pPr>
        <w:pStyle w:val="a7"/>
        <w:shd w:val="clear" w:color="auto" w:fill="FFFFFF"/>
        <w:spacing w:before="100" w:beforeAutospacing="1" w:after="0" w:line="240" w:lineRule="auto"/>
        <w:ind w:firstLine="454"/>
        <w:contextualSpacing/>
        <w:jc w:val="both"/>
        <w:rPr>
          <w:sz w:val="28"/>
          <w:szCs w:val="28"/>
        </w:rPr>
      </w:pPr>
      <w:r>
        <w:rPr>
          <w:sz w:val="28"/>
          <w:szCs w:val="28"/>
        </w:rPr>
        <w:t>Мы посчитали количество заимствований в каждой группе. И выявили, что б</w:t>
      </w:r>
      <w:r w:rsidRPr="006C79D8">
        <w:rPr>
          <w:sz w:val="28"/>
          <w:szCs w:val="28"/>
        </w:rPr>
        <w:t>ольшинство заимствований относятся к тематическим группам, связанным с действиями, спортом и культурой</w:t>
      </w:r>
      <w:r>
        <w:rPr>
          <w:sz w:val="28"/>
          <w:szCs w:val="28"/>
        </w:rPr>
        <w:t xml:space="preserve"> (</w:t>
      </w:r>
      <w:r w:rsidR="00FF52F6">
        <w:rPr>
          <w:sz w:val="28"/>
          <w:szCs w:val="28"/>
        </w:rPr>
        <w:t>6</w:t>
      </w:r>
      <w:r>
        <w:rPr>
          <w:sz w:val="28"/>
          <w:szCs w:val="28"/>
        </w:rPr>
        <w:t xml:space="preserve">45, </w:t>
      </w:r>
      <w:r w:rsidR="00FF52F6">
        <w:rPr>
          <w:sz w:val="28"/>
          <w:szCs w:val="28"/>
        </w:rPr>
        <w:t>589</w:t>
      </w:r>
      <w:r>
        <w:rPr>
          <w:sz w:val="28"/>
          <w:szCs w:val="28"/>
        </w:rPr>
        <w:t xml:space="preserve">, и </w:t>
      </w:r>
      <w:r w:rsidR="00FF52F6">
        <w:rPr>
          <w:sz w:val="28"/>
          <w:szCs w:val="28"/>
        </w:rPr>
        <w:t>531</w:t>
      </w:r>
      <w:r>
        <w:rPr>
          <w:sz w:val="28"/>
          <w:szCs w:val="28"/>
        </w:rPr>
        <w:t>)</w:t>
      </w:r>
      <w:r w:rsidRPr="006C79D8">
        <w:rPr>
          <w:sz w:val="28"/>
          <w:szCs w:val="28"/>
        </w:rPr>
        <w:t>. Это указывает на активное взаимодействие между английским и русским языками в этих сферах общественной жизни. Мы предполагаем, что причиной этому является наличие международных мероприятий, проектов и контактов в указанных областях, что способствует обмену лексическими единицами.</w:t>
      </w:r>
      <w:r>
        <w:rPr>
          <w:sz w:val="28"/>
          <w:szCs w:val="28"/>
        </w:rPr>
        <w:t xml:space="preserve"> </w:t>
      </w:r>
      <w:r w:rsidRPr="006C79D8">
        <w:rPr>
          <w:sz w:val="28"/>
          <w:szCs w:val="28"/>
        </w:rPr>
        <w:t>С другой стороны, тематические группы, связанные с временем, религией и транспортом, демонстрируют минимальное количество заимствований</w:t>
      </w:r>
      <w:r>
        <w:rPr>
          <w:sz w:val="28"/>
          <w:szCs w:val="28"/>
        </w:rPr>
        <w:t xml:space="preserve"> — </w:t>
      </w:r>
      <w:r w:rsidR="00FF52F6">
        <w:rPr>
          <w:sz w:val="28"/>
          <w:szCs w:val="28"/>
        </w:rPr>
        <w:t>38, 43, 73</w:t>
      </w:r>
      <w:r w:rsidRPr="006C79D8">
        <w:rPr>
          <w:sz w:val="28"/>
          <w:szCs w:val="28"/>
        </w:rPr>
        <w:t>. Это можно объяснить тем, что в данных сферах культурный и языковой обмен менее активен, а лексика таких тематических групп более устойчива к воздействию иностранных языков.</w:t>
      </w:r>
    </w:p>
    <w:p w:rsidR="00D074FD" w:rsidRPr="006C79D8" w:rsidRDefault="00D074FD" w:rsidP="00D074FD">
      <w:pPr>
        <w:pStyle w:val="a7"/>
        <w:shd w:val="clear" w:color="auto" w:fill="FFFFFF"/>
        <w:spacing w:before="100" w:beforeAutospacing="1" w:after="0" w:line="240" w:lineRule="auto"/>
        <w:ind w:firstLine="454"/>
        <w:contextualSpacing/>
        <w:jc w:val="both"/>
        <w:rPr>
          <w:sz w:val="28"/>
          <w:szCs w:val="28"/>
        </w:rPr>
      </w:pPr>
      <w:r>
        <w:rPr>
          <w:sz w:val="28"/>
          <w:szCs w:val="28"/>
        </w:rPr>
        <w:t xml:space="preserve">Также был использован </w:t>
      </w:r>
      <w:r w:rsidRPr="006C79D8">
        <w:rPr>
          <w:sz w:val="28"/>
          <w:szCs w:val="28"/>
        </w:rPr>
        <w:t>онлайн-сервис Google Trends для анализа популярности наименований наших тематических групп за рассматриваемый период времени. Этот сервис предоставляет информацию о том, как часто определенные ключевые слова и тематические группы запрашиваются в Интернете, что позволяет сравнить их актуальность в разные периоды времени.</w:t>
      </w:r>
      <w:r>
        <w:rPr>
          <w:sz w:val="28"/>
          <w:szCs w:val="28"/>
        </w:rPr>
        <w:t xml:space="preserve"> В ходе своего исследования, мы обнаружили, что </w:t>
      </w:r>
      <w:r w:rsidRPr="006C79D8">
        <w:rPr>
          <w:sz w:val="28"/>
          <w:szCs w:val="28"/>
        </w:rPr>
        <w:t>тематические группы «бизнес», «транспорт», «психология», «интернет» и «культура» были наиболее популярны. Это свидетельствует о значимости этих областей для современного общества и их влиянии на повседневную жизнь людей. Кроме того, интерес к тематической группе «интернет» был выше, чем к тематической группе «бизнес» в течение рассматриваемого периода. Несмотря на отсутствие явной сезонности, каждая тематическая группа имела восходящие и нисходящие тренды.</w:t>
      </w:r>
    </w:p>
    <w:p w:rsidR="00D074FD" w:rsidRDefault="00D074FD" w:rsidP="00D074FD">
      <w:pPr>
        <w:pStyle w:val="a7"/>
        <w:shd w:val="clear" w:color="auto" w:fill="FFFFFF"/>
        <w:spacing w:after="0" w:line="240" w:lineRule="auto"/>
        <w:ind w:firstLine="454"/>
        <w:contextualSpacing/>
        <w:jc w:val="both"/>
        <w:rPr>
          <w:sz w:val="28"/>
          <w:szCs w:val="28"/>
        </w:rPr>
      </w:pPr>
      <w:r>
        <w:rPr>
          <w:sz w:val="28"/>
          <w:szCs w:val="28"/>
        </w:rPr>
        <w:t xml:space="preserve">В ходе семантического анализа, было </w:t>
      </w:r>
      <w:r w:rsidRPr="008D1A47">
        <w:rPr>
          <w:sz w:val="28"/>
          <w:szCs w:val="28"/>
        </w:rPr>
        <w:t xml:space="preserve">установлено, что на </w:t>
      </w:r>
      <w:r>
        <w:rPr>
          <w:sz w:val="28"/>
          <w:szCs w:val="28"/>
        </w:rPr>
        <w:t xml:space="preserve">начальном </w:t>
      </w:r>
      <w:r w:rsidRPr="001940F6">
        <w:rPr>
          <w:sz w:val="28"/>
          <w:szCs w:val="28"/>
        </w:rPr>
        <w:t xml:space="preserve">этапе ассимиляции англоязычных заимствований произношение и написание </w:t>
      </w:r>
      <w:r>
        <w:rPr>
          <w:sz w:val="28"/>
          <w:szCs w:val="28"/>
        </w:rPr>
        <w:t>заимствований</w:t>
      </w:r>
      <w:r w:rsidRPr="001940F6">
        <w:rPr>
          <w:sz w:val="28"/>
          <w:szCs w:val="28"/>
        </w:rPr>
        <w:t xml:space="preserve"> могут быть вариативными.</w:t>
      </w:r>
    </w:p>
    <w:p w:rsidR="00D074FD" w:rsidRPr="008D1A47" w:rsidRDefault="00D074FD" w:rsidP="00D074FD">
      <w:pPr>
        <w:pStyle w:val="a7"/>
        <w:shd w:val="clear" w:color="auto" w:fill="FFFFFF"/>
        <w:spacing w:after="0" w:line="240" w:lineRule="auto"/>
        <w:ind w:firstLine="454"/>
        <w:contextualSpacing/>
        <w:jc w:val="both"/>
        <w:rPr>
          <w:sz w:val="28"/>
          <w:szCs w:val="28"/>
        </w:rPr>
      </w:pPr>
      <w:r w:rsidRPr="008D1A47">
        <w:rPr>
          <w:sz w:val="28"/>
          <w:szCs w:val="28"/>
        </w:rPr>
        <w:t xml:space="preserve">Функционирующие в тексте современной русскоязычной газеты «Казахстанская правда» англицизмы, как правило, вступают в </w:t>
      </w:r>
      <w:r w:rsidRPr="008D1A47">
        <w:rPr>
          <w:sz w:val="28"/>
          <w:szCs w:val="28"/>
        </w:rPr>
        <w:lastRenderedPageBreak/>
        <w:t>словообразовательные отношения в языке˗реципиенте и приобретают производность, способствуя, в свою очередь, появлению новой заимствованной лексики. На начальном уровне ассимиляции англоязычных заимствований, они либо приобретают кириллический облик, либо сохраняют написание латиницей.</w:t>
      </w:r>
    </w:p>
    <w:p w:rsidR="00D074FD" w:rsidRDefault="00D074FD" w:rsidP="00AD1C72">
      <w:pPr>
        <w:pStyle w:val="a7"/>
        <w:shd w:val="clear" w:color="auto" w:fill="FFFFFF"/>
        <w:spacing w:after="0" w:line="240" w:lineRule="auto"/>
        <w:ind w:firstLine="454"/>
        <w:contextualSpacing/>
        <w:jc w:val="both"/>
        <w:rPr>
          <w:sz w:val="28"/>
          <w:szCs w:val="28"/>
        </w:rPr>
      </w:pPr>
      <w:r w:rsidRPr="001975D5">
        <w:rPr>
          <w:sz w:val="28"/>
          <w:szCs w:val="28"/>
        </w:rPr>
        <w:t>Англоязычные заимствования в русском языке отличаются значительной фонематической вариативностью из-за несовпадений звуковой системы английского и русского языков. Это может приводить к трудностям в произношении и написании этих слов для носителей русского языка, что требует разнообразных вариантов их фонематической адаптации, учитывающих особенности русского языка.</w:t>
      </w:r>
      <w:r>
        <w:rPr>
          <w:sz w:val="28"/>
          <w:szCs w:val="28"/>
        </w:rPr>
        <w:t xml:space="preserve"> </w:t>
      </w:r>
      <w:r w:rsidRPr="001975D5">
        <w:rPr>
          <w:sz w:val="28"/>
          <w:szCs w:val="28"/>
        </w:rPr>
        <w:t xml:space="preserve">В результате адаптации и ассимиляции англоязычных слов в русском языке, </w:t>
      </w:r>
      <w:r>
        <w:rPr>
          <w:sz w:val="28"/>
          <w:szCs w:val="28"/>
        </w:rPr>
        <w:t xml:space="preserve">некоторые </w:t>
      </w:r>
      <w:r w:rsidRPr="001975D5">
        <w:rPr>
          <w:sz w:val="28"/>
          <w:szCs w:val="28"/>
        </w:rPr>
        <w:t>фонем</w:t>
      </w:r>
      <w:r>
        <w:rPr>
          <w:sz w:val="28"/>
          <w:szCs w:val="28"/>
        </w:rPr>
        <w:t>ы</w:t>
      </w:r>
      <w:r w:rsidRPr="001975D5">
        <w:rPr>
          <w:sz w:val="28"/>
          <w:szCs w:val="28"/>
        </w:rPr>
        <w:t xml:space="preserve"> мо</w:t>
      </w:r>
      <w:r>
        <w:rPr>
          <w:sz w:val="28"/>
          <w:szCs w:val="28"/>
        </w:rPr>
        <w:t>гут быть заменены</w:t>
      </w:r>
      <w:r w:rsidRPr="001975D5">
        <w:rPr>
          <w:sz w:val="28"/>
          <w:szCs w:val="28"/>
        </w:rPr>
        <w:t xml:space="preserve"> на различные звуки в зависимости от контекста и произношения в языке</w:t>
      </w:r>
      <w:r>
        <w:rPr>
          <w:sz w:val="28"/>
          <w:szCs w:val="28"/>
        </w:rPr>
        <w:t>-доноре</w:t>
      </w:r>
      <w:r w:rsidRPr="001975D5">
        <w:rPr>
          <w:sz w:val="28"/>
          <w:szCs w:val="28"/>
        </w:rPr>
        <w:t>. Эта вариативность иллюстрирует гибкость и динамичность языковых систем в процессе заимствования и адаптации иноязычных элементов. Кроме того, при передаче англоязычных единиц можно встретить и варианты с одиночной или двойной буквой, связанные с применением различных способов транслитерации и транскрипции.</w:t>
      </w:r>
      <w:r>
        <w:rPr>
          <w:sz w:val="28"/>
          <w:szCs w:val="28"/>
        </w:rPr>
        <w:t xml:space="preserve"> Также в текстах газеты встречаются и разное написание одного слова </w:t>
      </w:r>
      <w:r w:rsidR="00AD1C72">
        <w:rPr>
          <w:sz w:val="28"/>
          <w:szCs w:val="28"/>
        </w:rPr>
        <w:t>–</w:t>
      </w:r>
      <w:r>
        <w:rPr>
          <w:sz w:val="28"/>
          <w:szCs w:val="28"/>
        </w:rPr>
        <w:t xml:space="preserve"> раздельно или слитно (хэндмейд или хэнд-мейд).</w:t>
      </w:r>
    </w:p>
    <w:p w:rsidR="00D074FD" w:rsidRDefault="00D074FD" w:rsidP="00D074FD">
      <w:pPr>
        <w:pStyle w:val="a7"/>
        <w:shd w:val="clear" w:color="auto" w:fill="FFFFFF"/>
        <w:spacing w:after="0" w:line="240" w:lineRule="auto"/>
        <w:ind w:firstLine="454"/>
        <w:contextualSpacing/>
        <w:jc w:val="both"/>
        <w:rPr>
          <w:sz w:val="28"/>
          <w:szCs w:val="28"/>
        </w:rPr>
      </w:pPr>
      <w:r w:rsidRPr="001940F6">
        <w:rPr>
          <w:sz w:val="28"/>
          <w:szCs w:val="28"/>
        </w:rPr>
        <w:t>Из морфологической перспективы иноязычные заимствования приобретают двойственный характер. Некоторые заимствования приспосабливаются к грамматическим принципам языка-реципиента, имена существительные (стартап, бренд, лузер) и имена прилагательные (комфортабельный, амбициозный), приобретают грамматические категории рода, числа и склонения. Глаголы (троллить, гуглить) приобретают категории лица, спряжения и вида. Тогда как другие сохраняют грамматические правила языка-источника, что делает их в заимствующем языке исключением.</w:t>
      </w:r>
      <w:r>
        <w:rPr>
          <w:sz w:val="28"/>
          <w:szCs w:val="28"/>
        </w:rPr>
        <w:t xml:space="preserve"> </w:t>
      </w:r>
    </w:p>
    <w:p w:rsidR="00D074FD" w:rsidRPr="008D1A47" w:rsidRDefault="00D074FD" w:rsidP="00D074FD">
      <w:pPr>
        <w:pStyle w:val="a7"/>
        <w:shd w:val="clear" w:color="auto" w:fill="FFFFFF"/>
        <w:spacing w:after="0" w:line="240" w:lineRule="auto"/>
        <w:ind w:firstLine="454"/>
        <w:contextualSpacing/>
        <w:jc w:val="both"/>
        <w:rPr>
          <w:sz w:val="28"/>
          <w:szCs w:val="28"/>
        </w:rPr>
      </w:pPr>
      <w:r w:rsidRPr="008D1A47">
        <w:rPr>
          <w:sz w:val="28"/>
          <w:szCs w:val="28"/>
        </w:rPr>
        <w:t>Таким образом, диссертационное исследование доказывает важность и необходимость изучения проблематики заимствования на материале СМИ и открывает перспективы дальнейшей разработки рассматриваемой темы.</w:t>
      </w:r>
    </w:p>
    <w:p w:rsidR="00D074FD" w:rsidRPr="001940F6" w:rsidRDefault="00D074FD" w:rsidP="00B04186">
      <w:pPr>
        <w:pStyle w:val="a3"/>
        <w:spacing w:after="160" w:line="259" w:lineRule="auto"/>
        <w:ind w:left="426"/>
        <w:jc w:val="center"/>
        <w:rPr>
          <w:rFonts w:ascii="Times New Roman" w:hAnsi="Times New Roman"/>
          <w:sz w:val="28"/>
          <w:szCs w:val="28"/>
        </w:rPr>
      </w:pPr>
    </w:p>
    <w:p w:rsidR="00B670D9" w:rsidRPr="001940F6" w:rsidRDefault="00B670D9" w:rsidP="000F0475">
      <w:pPr>
        <w:pStyle w:val="a3"/>
        <w:spacing w:after="160" w:line="240" w:lineRule="auto"/>
        <w:ind w:left="426" w:firstLine="454"/>
        <w:jc w:val="center"/>
        <w:rPr>
          <w:rFonts w:ascii="Times New Roman" w:hAnsi="Times New Roman"/>
          <w:sz w:val="28"/>
          <w:szCs w:val="28"/>
        </w:rPr>
      </w:pPr>
    </w:p>
    <w:p w:rsidR="000F0475" w:rsidRPr="001940F6" w:rsidRDefault="000F0475" w:rsidP="00B04186">
      <w:pPr>
        <w:pStyle w:val="a3"/>
        <w:spacing w:after="160" w:line="259" w:lineRule="auto"/>
        <w:ind w:left="426"/>
        <w:jc w:val="center"/>
        <w:rPr>
          <w:rFonts w:ascii="Times New Roman" w:hAnsi="Times New Roman"/>
          <w:sz w:val="28"/>
          <w:szCs w:val="28"/>
        </w:rPr>
        <w:sectPr w:rsidR="000F0475" w:rsidRPr="001940F6" w:rsidSect="00110295">
          <w:footerReference w:type="default" r:id="rId23"/>
          <w:pgSz w:w="11906" w:h="16838"/>
          <w:pgMar w:top="1134" w:right="567" w:bottom="1134" w:left="1701" w:header="708" w:footer="708" w:gutter="0"/>
          <w:cols w:space="708"/>
          <w:docGrid w:linePitch="360"/>
        </w:sectPr>
      </w:pPr>
    </w:p>
    <w:p w:rsidR="009E4ADF" w:rsidRPr="000A6A09" w:rsidRDefault="009E4ADF" w:rsidP="009E4ADF">
      <w:pPr>
        <w:pStyle w:val="a3"/>
        <w:spacing w:after="160" w:line="259" w:lineRule="auto"/>
        <w:ind w:left="426"/>
        <w:jc w:val="center"/>
        <w:rPr>
          <w:rFonts w:ascii="Times New Roman" w:hAnsi="Times New Roman"/>
          <w:color w:val="171717" w:themeColor="background2" w:themeShade="1A"/>
          <w:sz w:val="28"/>
          <w:szCs w:val="28"/>
        </w:rPr>
      </w:pPr>
      <w:r w:rsidRPr="000A6A09">
        <w:rPr>
          <w:rFonts w:ascii="Times New Roman" w:hAnsi="Times New Roman"/>
          <w:color w:val="171717" w:themeColor="background2" w:themeShade="1A"/>
          <w:sz w:val="28"/>
          <w:szCs w:val="28"/>
        </w:rPr>
        <w:lastRenderedPageBreak/>
        <w:t xml:space="preserve">СПИСОК ИСПОЛЬЗОВАННОЙ ЛИТЕРАТУРЫ </w:t>
      </w:r>
    </w:p>
    <w:p w:rsidR="009E4ADF" w:rsidRPr="006F033F" w:rsidRDefault="009E4ADF" w:rsidP="009E4ADF">
      <w:pPr>
        <w:pStyle w:val="a3"/>
        <w:spacing w:after="160" w:line="259" w:lineRule="auto"/>
        <w:ind w:left="426"/>
        <w:jc w:val="center"/>
        <w:rPr>
          <w:rFonts w:ascii="Times New Roman" w:hAnsi="Times New Roman"/>
          <w:color w:val="171717" w:themeColor="background2" w:themeShade="1A"/>
          <w:sz w:val="28"/>
          <w:szCs w:val="28"/>
        </w:rPr>
      </w:pP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de-DE"/>
        </w:rPr>
      </w:pPr>
      <w:r w:rsidRPr="006F033F">
        <w:rPr>
          <w:rFonts w:ascii="Times New Roman" w:hAnsi="Times New Roman"/>
          <w:color w:val="171717" w:themeColor="background2" w:themeShade="1A"/>
          <w:sz w:val="28"/>
          <w:szCs w:val="28"/>
          <w:lang w:val="de-DE"/>
        </w:rPr>
        <w:t>Bopp F. Über das Conjugationssystem der Sanskritsprache in Vergleichung mit jenem der griechischen, lateinischen, persischen und germanischen Sprache. – Berlin</w:t>
      </w:r>
      <w:r w:rsidRPr="0097637C">
        <w:rPr>
          <w:rFonts w:ascii="Times New Roman" w:hAnsi="Times New Roman"/>
          <w:color w:val="171717" w:themeColor="background2" w:themeShade="1A"/>
          <w:sz w:val="28"/>
          <w:szCs w:val="28"/>
          <w:lang w:val="de-DE"/>
        </w:rPr>
        <w:t>:</w:t>
      </w:r>
      <w:r w:rsidRPr="006F033F">
        <w:rPr>
          <w:rFonts w:ascii="Times New Roman" w:hAnsi="Times New Roman"/>
          <w:color w:val="171717" w:themeColor="background2" w:themeShade="1A"/>
          <w:sz w:val="28"/>
          <w:szCs w:val="28"/>
          <w:lang w:val="de-DE"/>
        </w:rPr>
        <w:t xml:space="preserve"> Reimer, 1852. – 312</w:t>
      </w:r>
      <w:r w:rsidRPr="0097637C">
        <w:rPr>
          <w:rFonts w:ascii="Times New Roman" w:hAnsi="Times New Roman"/>
          <w:color w:val="171717" w:themeColor="background2" w:themeShade="1A"/>
          <w:sz w:val="28"/>
          <w:szCs w:val="28"/>
          <w:lang w:val="de-DE"/>
        </w:rPr>
        <w:t xml:space="preserve"> </w:t>
      </w:r>
      <w:r w:rsidRPr="006F033F">
        <w:rPr>
          <w:rFonts w:ascii="Times New Roman" w:hAnsi="Times New Roman"/>
          <w:color w:val="171717" w:themeColor="background2" w:themeShade="1A"/>
          <w:sz w:val="28"/>
          <w:szCs w:val="28"/>
          <w:lang w:val="de-DE"/>
        </w:rPr>
        <w:t>p.</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Мюллер М. Лекции по науке о языке.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Лондон: </w:t>
      </w:r>
      <w:r w:rsidRPr="006F033F">
        <w:rPr>
          <w:rFonts w:ascii="Times New Roman" w:hAnsi="Times New Roman"/>
          <w:color w:val="171717" w:themeColor="background2" w:themeShade="1A"/>
          <w:sz w:val="28"/>
          <w:szCs w:val="28"/>
          <w:lang w:val="en-US"/>
        </w:rPr>
        <w:t>Longmans</w:t>
      </w:r>
      <w:r w:rsidRPr="006F033F">
        <w:rPr>
          <w:rFonts w:ascii="Times New Roman" w:hAnsi="Times New Roman"/>
          <w:color w:val="171717" w:themeColor="background2" w:themeShade="1A"/>
          <w:sz w:val="28"/>
          <w:szCs w:val="28"/>
        </w:rPr>
        <w:t>, 1864. – 466</w:t>
      </w:r>
      <w:r>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en-US"/>
        </w:rPr>
        <w:t>c</w:t>
      </w:r>
      <w:r w:rsidRPr="006F033F">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Блюмер Г. Мода: от классового различия к коллективному выбору // Социологический квартальник. – 1969. - Т.</w:t>
      </w:r>
      <w:r>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10, №3.</w:t>
      </w:r>
      <w:r w:rsidRPr="006F033F">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w:t>
      </w:r>
      <w:r>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275-291.</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Сапир Э. Статус лингвистики как науки // Язык. – 1929. - Т.5, №4.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207-214.</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Whorf B.L. Language, Thought, and Reality: Selected Writings of Benjamin Lee Whorf / ed. by J. B. Carroll // Cambridge: MIT Press, - 1956. – 278 p.</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de-DE"/>
        </w:rPr>
      </w:pPr>
      <w:r w:rsidRPr="006F033F">
        <w:rPr>
          <w:rFonts w:ascii="Times New Roman" w:hAnsi="Times New Roman"/>
          <w:color w:val="171717" w:themeColor="background2" w:themeShade="1A"/>
          <w:sz w:val="28"/>
          <w:szCs w:val="28"/>
          <w:lang w:val="de-DE"/>
        </w:rPr>
        <w:t xml:space="preserve">Trubetzkoy N.S. Grundzüge der Phonologie. Göttingen: Vandenhoeck &amp; Ruprecht. </w:t>
      </w:r>
      <w:r>
        <w:rPr>
          <w:rFonts w:ascii="Times New Roman" w:hAnsi="Times New Roman"/>
          <w:color w:val="171717" w:themeColor="background2" w:themeShade="1A"/>
          <w:sz w:val="28"/>
          <w:szCs w:val="28"/>
          <w:lang w:val="de-DE"/>
        </w:rPr>
        <w:t>–</w:t>
      </w:r>
      <w:r w:rsidRPr="0097637C">
        <w:rPr>
          <w:rFonts w:ascii="Times New Roman" w:hAnsi="Times New Roman"/>
          <w:color w:val="171717" w:themeColor="background2" w:themeShade="1A"/>
          <w:sz w:val="28"/>
          <w:szCs w:val="28"/>
          <w:lang w:val="de-DE"/>
        </w:rPr>
        <w:t xml:space="preserve"> </w:t>
      </w:r>
      <w:r w:rsidRPr="006F033F">
        <w:rPr>
          <w:rFonts w:ascii="Times New Roman" w:hAnsi="Times New Roman"/>
          <w:color w:val="171717" w:themeColor="background2" w:themeShade="1A"/>
          <w:sz w:val="28"/>
          <w:szCs w:val="28"/>
          <w:lang w:val="de-DE"/>
        </w:rPr>
        <w:t xml:space="preserve">Prague, 1939. </w:t>
      </w:r>
      <w:r>
        <w:rPr>
          <w:rFonts w:ascii="Times New Roman" w:hAnsi="Times New Roman"/>
          <w:color w:val="171717" w:themeColor="background2" w:themeShade="1A"/>
          <w:sz w:val="28"/>
          <w:szCs w:val="28"/>
          <w:lang w:val="de-DE"/>
        </w:rPr>
        <w:t>–</w:t>
      </w:r>
      <w:r w:rsidRPr="006F033F">
        <w:rPr>
          <w:rFonts w:ascii="Times New Roman" w:hAnsi="Times New Roman"/>
          <w:color w:val="171717" w:themeColor="background2" w:themeShade="1A"/>
          <w:sz w:val="28"/>
          <w:szCs w:val="28"/>
          <w:lang w:val="de-DE"/>
        </w:rPr>
        <w:t xml:space="preserve"> 203 p.</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en-US"/>
        </w:rPr>
        <w:t>Jakobson R. Linguistics and Poetics // Style in Language / ed. by T. A. Sebeok. Cambridge</w:t>
      </w:r>
      <w:r w:rsidRPr="006F033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en-US"/>
        </w:rPr>
        <w:t>MIT</w:t>
      </w:r>
      <w:r w:rsidRPr="006F033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en-US"/>
        </w:rPr>
        <w:t>Press</w:t>
      </w:r>
      <w:r w:rsidRPr="006F033F">
        <w:rPr>
          <w:rFonts w:ascii="Times New Roman" w:hAnsi="Times New Roman"/>
          <w:color w:val="171717" w:themeColor="background2" w:themeShade="1A"/>
          <w:sz w:val="28"/>
          <w:szCs w:val="28"/>
        </w:rPr>
        <w:t xml:space="preserve">, - 1960. – </w:t>
      </w:r>
      <w:r w:rsidRPr="006F033F">
        <w:rPr>
          <w:rFonts w:ascii="Times New Roman" w:hAnsi="Times New Roman"/>
          <w:color w:val="171717" w:themeColor="background2" w:themeShade="1A"/>
          <w:sz w:val="28"/>
          <w:szCs w:val="28"/>
          <w:lang w:val="en-US"/>
        </w:rPr>
        <w:t>P</w:t>
      </w:r>
      <w:r w:rsidRPr="006F033F">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350-377.</w:t>
      </w:r>
    </w:p>
    <w:p w:rsidR="009E4ADF" w:rsidRPr="00122DAC"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122DAC">
        <w:rPr>
          <w:rFonts w:ascii="Times New Roman" w:hAnsi="Times New Roman"/>
          <w:color w:val="171717" w:themeColor="background2" w:themeShade="1A"/>
          <w:sz w:val="28"/>
          <w:szCs w:val="28"/>
        </w:rPr>
        <w:t>Веселинов Д., Ангелова А. Теоретические основы // Речник на френските думи в българския език. – Т.1. - София: Университетско издателство "Св. Климент Охридски"</w:t>
      </w:r>
      <w:r w:rsidRPr="00122DAC">
        <w:rPr>
          <w:rFonts w:ascii="Times New Roman" w:hAnsi="Times New Roman"/>
          <w:color w:val="171717" w:themeColor="background2" w:themeShade="1A"/>
          <w:sz w:val="28"/>
          <w:szCs w:val="28"/>
          <w:lang w:val="kk-KZ"/>
        </w:rPr>
        <w:t xml:space="preserve">. </w:t>
      </w:r>
      <w:r w:rsidRPr="00122DAC">
        <w:rPr>
          <w:rFonts w:ascii="Times New Roman" w:hAnsi="Times New Roman"/>
          <w:color w:val="171717" w:themeColor="background2" w:themeShade="1A"/>
          <w:sz w:val="28"/>
          <w:szCs w:val="28"/>
        </w:rPr>
        <w:t xml:space="preserve"> – 2015. – С. 1-41.</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Веселинов Д. Эмпрунтология в контексте XXI века // Aut inveniam viam aut faciam: сб. науч. тр. –</w:t>
      </w:r>
      <w:r>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 xml:space="preserve">Велико Търново: Университетско издателство "Св. св. Кирил и Методий", - 2019.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w:t>
      </w:r>
      <w:r>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392-405.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Сенько Е.В. Тенденции современного русского словообразования: учебное пособие / под ред. Б.В. Кунавина.</w:t>
      </w:r>
      <w:r w:rsidRPr="006F033F">
        <w:rPr>
          <w:rFonts w:ascii="Times New Roman" w:hAnsi="Times New Roman"/>
          <w:color w:val="171717" w:themeColor="background2" w:themeShade="1A"/>
          <w:sz w:val="28"/>
          <w:szCs w:val="28"/>
          <w:lang w:val="kk-KZ"/>
        </w:rPr>
        <w:t xml:space="preserve"> </w:t>
      </w:r>
      <w:r w:rsidRPr="005405E7">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Владикавказ: СОГУ, 2016. – 101</w:t>
      </w:r>
      <w:r>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en-US"/>
        </w:rPr>
        <w:t>c</w:t>
      </w:r>
      <w:r w:rsidRPr="005405E7">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Русский язык. Энциклопедия / гл. ред. Ю. Н. Караулов. 2-е изд., перераб. и доп. М.: </w:t>
      </w:r>
      <w:r>
        <w:rPr>
          <w:rFonts w:ascii="Times New Roman" w:hAnsi="Times New Roman"/>
          <w:color w:val="171717" w:themeColor="background2" w:themeShade="1A"/>
          <w:sz w:val="28"/>
          <w:szCs w:val="28"/>
        </w:rPr>
        <w:t>Большая Российская энциклопедия</w:t>
      </w:r>
      <w:r w:rsidRPr="006F033F">
        <w:rPr>
          <w:rFonts w:ascii="Times New Roman" w:hAnsi="Times New Roman"/>
          <w:color w:val="171717" w:themeColor="background2" w:themeShade="1A"/>
          <w:sz w:val="28"/>
          <w:szCs w:val="28"/>
        </w:rPr>
        <w:t xml:space="preserve"> - Дрофа: 1997.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721</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Крысин Л.П. Толковый словарь иноязычных слов. - М.: Русский язык, 1998.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848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Дьяков А.И. Причины интенсивного заимствования англицизмов в современном русском языке. – Новосибирск: Язык и культура, 2003. – 200</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Розенталь Д.Э</w:t>
      </w:r>
      <w:r>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Теленкова М.А. Словарь-справочник лингвистических терминов.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М.: Просвещение, 1976.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543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Хауген Э. Языковой контакт // Новое в лингвистике: Языковые контакты.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Вып. 5.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М.: Прогресс, 1972.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61-80.</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Крысин Л.П. Владение языком: лингвистический и социокультурный аспекты // Язык, культура, этнос.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 1994.</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С. 66-78.</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Сорокин Ю.С. Белинский и проблемы русской стилистики // Русская речь.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1976.</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 4</w:t>
      </w:r>
      <w:r w:rsidRPr="006F033F">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3-12.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Крысин Л.П. О русском языке наших дней. Изменяющийся языковой мир. </w:t>
      </w:r>
      <w:r w:rsidRPr="006F033F">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Пермь, 2002. – 256</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с.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lastRenderedPageBreak/>
        <w:t xml:space="preserve">Никитин Д.С. </w:t>
      </w:r>
      <w:r w:rsidRPr="006F033F">
        <w:rPr>
          <w:rFonts w:ascii="Times New Roman" w:hAnsi="Times New Roman"/>
          <w:color w:val="171717" w:themeColor="background2" w:themeShade="1A"/>
          <w:sz w:val="28"/>
        </w:rPr>
        <w:t xml:space="preserve">[Электронный ресурс] </w:t>
      </w:r>
      <w:r w:rsidRPr="006F033F">
        <w:rPr>
          <w:rFonts w:ascii="Times New Roman" w:hAnsi="Times New Roman"/>
          <w:color w:val="171717" w:themeColor="background2" w:themeShade="1A"/>
          <w:sz w:val="28"/>
          <w:szCs w:val="28"/>
        </w:rPr>
        <w:t xml:space="preserve">Структурно-функциональные особенности иноязычных заимствований в тексте современной газеты: диссертации на соискание ученой степени кандидата филологических наук. </w:t>
      </w:r>
      <w:r w:rsidRPr="006F033F">
        <w:rPr>
          <w:rFonts w:ascii="Times New Roman" w:hAnsi="Times New Roman"/>
          <w:color w:val="171717" w:themeColor="background2" w:themeShade="1A"/>
          <w:sz w:val="28"/>
        </w:rPr>
        <w:t xml:space="preserve">– Режим доступа: </w:t>
      </w:r>
      <w:hyperlink r:id="rId24" w:history="1">
        <w:r w:rsidRPr="006F033F">
          <w:rPr>
            <w:rStyle w:val="af2"/>
            <w:rFonts w:ascii="Times New Roman" w:hAnsi="Times New Roman"/>
            <w:color w:val="171717" w:themeColor="background2" w:themeShade="1A"/>
            <w:sz w:val="28"/>
            <w:szCs w:val="28"/>
          </w:rPr>
          <w:t>https://new-disser.ru/_avtoreferats/01004653380.pdf</w:t>
        </w:r>
      </w:hyperlink>
      <w:r w:rsidRPr="006F033F">
        <w:rPr>
          <w:rFonts w:ascii="Times New Roman" w:hAnsi="Times New Roman"/>
          <w:color w:val="171717" w:themeColor="background2" w:themeShade="1A"/>
          <w:sz w:val="28"/>
          <w:szCs w:val="28"/>
        </w:rPr>
        <w:t xml:space="preserve"> </w:t>
      </w:r>
    </w:p>
    <w:p w:rsidR="009E4ADF" w:rsidRPr="00122DAC" w:rsidRDefault="009E4ADF" w:rsidP="009E4ADF">
      <w:pPr>
        <w:pStyle w:val="a3"/>
        <w:numPr>
          <w:ilvl w:val="0"/>
          <w:numId w:val="26"/>
        </w:numPr>
        <w:spacing w:after="0" w:line="240" w:lineRule="auto"/>
        <w:ind w:left="425"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Зыкова Е.Н. Англо-русские гибридные образования как один из способов пополнения лексического состава русского языка // Современная филология: материалы IV </w:t>
      </w:r>
      <w:r w:rsidRPr="00122DAC">
        <w:rPr>
          <w:rFonts w:ascii="Times New Roman" w:hAnsi="Times New Roman"/>
          <w:color w:val="171717" w:themeColor="background2" w:themeShade="1A"/>
          <w:sz w:val="28"/>
          <w:szCs w:val="28"/>
        </w:rPr>
        <w:t xml:space="preserve">Междунар. науч. конф. – Уфа, - 2015. - С. 42-45. </w:t>
      </w:r>
    </w:p>
    <w:p w:rsidR="009E4ADF" w:rsidRPr="00122DAC" w:rsidRDefault="009E4ADF" w:rsidP="009E4ADF">
      <w:pPr>
        <w:pStyle w:val="a3"/>
        <w:numPr>
          <w:ilvl w:val="0"/>
          <w:numId w:val="26"/>
        </w:numPr>
        <w:spacing w:after="0" w:line="240" w:lineRule="auto"/>
        <w:ind w:left="425" w:hanging="426"/>
        <w:jc w:val="both"/>
        <w:rPr>
          <w:rFonts w:ascii="Times New Roman" w:hAnsi="Times New Roman"/>
          <w:color w:val="171717" w:themeColor="background2" w:themeShade="1A"/>
          <w:sz w:val="28"/>
          <w:szCs w:val="28"/>
        </w:rPr>
      </w:pPr>
      <w:r w:rsidRPr="00122DAC">
        <w:rPr>
          <w:rFonts w:ascii="Times New Roman" w:hAnsi="Times New Roman"/>
          <w:color w:val="171717" w:themeColor="background2" w:themeShade="1A"/>
          <w:sz w:val="28"/>
          <w:szCs w:val="28"/>
        </w:rPr>
        <w:t xml:space="preserve">КазИнформ. [Электронный ресурс]: 1.05.2008 г. – Режим доступа: URL: </w:t>
      </w:r>
      <w:hyperlink r:id="rId25" w:anchor="pos=4;-70" w:history="1">
        <w:r w:rsidRPr="00122DAC">
          <w:rPr>
            <w:rStyle w:val="af2"/>
            <w:rFonts w:ascii="Times New Roman" w:hAnsi="Times New Roman"/>
            <w:color w:val="171717" w:themeColor="background2" w:themeShade="1A"/>
            <w:sz w:val="28"/>
            <w:szCs w:val="28"/>
          </w:rPr>
          <w:t>https://online.zakon.kz/Document/?doc_id=30180387&amp;pos=4;-70#pos=4;-70</w:t>
        </w:r>
      </w:hyperlink>
    </w:p>
    <w:p w:rsidR="009E4ADF" w:rsidRPr="00122DAC" w:rsidRDefault="009E4ADF" w:rsidP="009E4ADF">
      <w:pPr>
        <w:pStyle w:val="a3"/>
        <w:numPr>
          <w:ilvl w:val="0"/>
          <w:numId w:val="26"/>
        </w:numPr>
        <w:spacing w:after="0" w:line="240" w:lineRule="auto"/>
        <w:ind w:left="425" w:hanging="426"/>
        <w:jc w:val="both"/>
        <w:rPr>
          <w:rFonts w:ascii="Times New Roman" w:hAnsi="Times New Roman"/>
          <w:color w:val="171717" w:themeColor="background2" w:themeShade="1A"/>
          <w:sz w:val="28"/>
          <w:szCs w:val="28"/>
        </w:rPr>
      </w:pPr>
      <w:r w:rsidRPr="00122DAC">
        <w:rPr>
          <w:rFonts w:ascii="Times New Roman" w:hAnsi="Times New Roman"/>
          <w:color w:val="171717" w:themeColor="background2" w:themeShade="1A"/>
          <w:sz w:val="28"/>
          <w:szCs w:val="28"/>
        </w:rPr>
        <w:t>Абишева К.М. Казахско-русские языковые контакты и вопросы иноязычных слов в системе языка-реципиента. – Алматы: РИО ВК РК, 2000. – 276 с.</w:t>
      </w:r>
    </w:p>
    <w:p w:rsidR="009E4ADF" w:rsidRDefault="009E4ADF" w:rsidP="009E4ADF">
      <w:pPr>
        <w:pStyle w:val="a3"/>
        <w:numPr>
          <w:ilvl w:val="0"/>
          <w:numId w:val="26"/>
        </w:numPr>
        <w:spacing w:after="0" w:line="240" w:lineRule="auto"/>
        <w:ind w:left="425" w:hanging="426"/>
        <w:jc w:val="both"/>
        <w:rPr>
          <w:rFonts w:ascii="Times New Roman" w:hAnsi="Times New Roman"/>
          <w:color w:val="171717" w:themeColor="background2" w:themeShade="1A"/>
          <w:sz w:val="28"/>
          <w:szCs w:val="28"/>
        </w:rPr>
      </w:pPr>
      <w:r w:rsidRPr="00122DAC">
        <w:rPr>
          <w:rFonts w:ascii="Times New Roman" w:hAnsi="Times New Roman"/>
          <w:color w:val="171717" w:themeColor="background2" w:themeShade="1A"/>
          <w:sz w:val="28"/>
          <w:szCs w:val="28"/>
        </w:rPr>
        <w:t>Домченко Е.А. Заимствования как процесс изменения языка // Молодой ученый. – 2016.  – № 10(114). – С. 1209-1212.</w:t>
      </w:r>
    </w:p>
    <w:p w:rsidR="009E4ADF" w:rsidRPr="00122DAC" w:rsidRDefault="009E4ADF" w:rsidP="009E4ADF">
      <w:pPr>
        <w:pStyle w:val="a3"/>
        <w:numPr>
          <w:ilvl w:val="0"/>
          <w:numId w:val="26"/>
        </w:numPr>
        <w:spacing w:after="0" w:line="240" w:lineRule="auto"/>
        <w:ind w:left="425" w:hanging="426"/>
        <w:jc w:val="both"/>
        <w:rPr>
          <w:rFonts w:ascii="Times New Roman" w:hAnsi="Times New Roman"/>
          <w:color w:val="171717" w:themeColor="background2" w:themeShade="1A"/>
          <w:sz w:val="28"/>
          <w:szCs w:val="28"/>
        </w:rPr>
      </w:pPr>
      <w:r w:rsidRPr="00122DAC">
        <w:rPr>
          <w:rFonts w:ascii="Times New Roman" w:hAnsi="Times New Roman"/>
          <w:sz w:val="28"/>
          <w:szCs w:val="28"/>
          <w:lang w:eastAsia="en-US" w:bidi="en-US"/>
        </w:rPr>
        <w:t>Баш Л.М. Дифференциация термина «заимствование»: хронологический и этимологический аспекты // Вестник Моск. ун-та. Сер. 9, Филология. – 1989. – № 4. – С. 22-34</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Володарская Э.Ф. Заимствование как универсальное лингвистическое явление // Вопросы филологии.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2001. - № 1.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11-27.</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Кенесбаев С. К. Прогрессивное влияние русского на казахский.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Алма-Ата: Наука, 1995.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215</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Мусаев К. М. Лексикология тюркских языков.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М.: Наука, 1984.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502</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Исаев С.М. О некоторых вопросах взаимодействия казахского и русского языков на материале периодической печати // Казахский язык и литература.</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Алма-Ата: Академия наук Казахской ССР, - 1955.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47-58.</w:t>
      </w:r>
    </w:p>
    <w:p w:rsidR="009E4ADF" w:rsidRPr="00122DAC"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122DAC">
        <w:rPr>
          <w:rFonts w:ascii="Times New Roman" w:hAnsi="Times New Roman"/>
          <w:color w:val="171717" w:themeColor="background2" w:themeShade="1A"/>
          <w:sz w:val="28"/>
          <w:szCs w:val="28"/>
        </w:rPr>
        <w:t>Хасанов Б.Х. Языки народов Казахстана и их взаимодействие. - Алма-Ата: Наука, 1976. - 216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Сулейменова Э.Д., Аканова Д.K., Аймагамбетова М.М. Biz birgemiz, или Еще раз о диверсификации русского языка в Казахстане // Вестник Российского университета дружбы народов. Серия: Теория языка. Семиотика. Семантика.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2021.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Т.12. №1.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C.</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7-22. DOI 10.22363/2313-2299-2021-12-1-7-22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Ахметжанова З.К. Взаимодействие языков и культур в мультиязычном пространстве Казахстана // Вестник КазНУ им. аль-Фараби. Серия Филологические науки. </w:t>
      </w:r>
      <w:r w:rsidRPr="000A192E">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2015</w:t>
      </w:r>
      <w:r w:rsidRPr="000A192E">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w:t>
      </w:r>
      <w:r w:rsidRPr="000A192E">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 xml:space="preserve">№ 4(98). </w:t>
      </w:r>
      <w:r w:rsidRPr="000A192E">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С.</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5-10.</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Абишева К.М., Симбаева С.О., Капанова А.К. Переводчик как полилингвальная и социокультурная личность // Тенденции развития науки и образования. – 2020. – № 58-10. – С. 4-8. DOI 10.18411/lj-02-2020-196.</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Киынова Ж.К., Шарипбаева А.К. Англицизмы в речи современных школьников // Международный журнал экспериментального образования. – 2021. – № 6.– С. 41-47.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Seth A.Agbo, Natalya Pak, Azamat Akbarov, Gulmira Madiyeva, and Yerbolat Saurykov. Global Competitiveness Myths and Ideals: English Language Policy in </w:t>
      </w:r>
      <w:r w:rsidRPr="006F033F">
        <w:rPr>
          <w:rFonts w:ascii="Times New Roman" w:hAnsi="Times New Roman"/>
          <w:color w:val="171717" w:themeColor="background2" w:themeShade="1A"/>
          <w:sz w:val="28"/>
          <w:szCs w:val="28"/>
          <w:lang w:val="en-US"/>
        </w:rPr>
        <w:lastRenderedPageBreak/>
        <w:t>Universities in Kazakhstan // International Journal of Educational Reform. - C. 1–28. DOI</w:t>
      </w:r>
      <w:r w:rsidRPr="006F033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en-US"/>
        </w:rPr>
        <w:t>10.1177/10567879221137572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Баяндина С.Ж. Полиязычное образование в контексте языкового планирования. Материалы Круглого стола, посвященного юбилею доктора филологических наук, профессора Баяндиной С.Ж. – Алматы: КазУМОиМЯ имени Абылай хана, - 2022. – С.</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173-176</w:t>
      </w:r>
      <w:r>
        <w:rPr>
          <w:rFonts w:ascii="Times New Roman" w:hAnsi="Times New Roman"/>
          <w:color w:val="171717" w:themeColor="background2" w:themeShade="1A"/>
          <w:sz w:val="28"/>
          <w:szCs w:val="28"/>
          <w:lang w:val="kk-KZ"/>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Аксенов А.Ю. Казахский язык в контакте с русским: синхрония и диахрония // Вопросы языкознания. - 2003. - № 3.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 70-89.</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Мартынов Р.И. Русский язык в Казахстане: история и современность. - М.: Астрель, 2007. - 98с.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Bhavna D. Kazakhstan: Ethnicity, Language and Power, - London - New York: Routledge, 2007, - 242 p. https://doi.org/10.4000/monderusse.9784</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Reagan, T. Language planning and language policy in Kazakhstan // The Routledge International Handbook of Language Education Policy in Asia. - 2019. – P. 442-451. DOI 10.4324/9781315666235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Pavlenko Aneta. Multilingualism in Post-Soviet Countries: Language Revival, Language Removal, and Sociolinguistic Theory // International Journal of Bilingual Education and Bilingualism. – 2008. DOI</w:t>
      </w:r>
      <w:r w:rsidRPr="006F033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en-US"/>
        </w:rPr>
        <w:t xml:space="preserve">11. 10.1080/13670050802271517.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Аристова В.М. К истории англо-русских литературных связей и заимствований // Семантические единицы в категории русского языка в диахронии. - Калининград, 1997.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12-19.</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Хасенова А.А., Есказинова Ж.А., Ахметова Б.Б. Формирование англицизмов в лексике казахского языка. – 2017. – № 12-2(32).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145-150.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Скляревская Г.Н. Толковый словарь современного русского языка: Языковые изменения конца ХХ столетия. – М</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Астрель; АСТ, 2001.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944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Зеленин А.В. Типология лексических заимствований в эмигрантской прессе (1919-1939) // Вопросы языкознания.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2008. - № 1.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85-120.</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Верещагин Е.М. Психологическая и методическая характеристика </w:t>
      </w:r>
      <w:r>
        <w:rPr>
          <w:rFonts w:ascii="Times New Roman" w:hAnsi="Times New Roman"/>
          <w:color w:val="171717" w:themeColor="background2" w:themeShade="1A"/>
          <w:sz w:val="28"/>
          <w:szCs w:val="28"/>
        </w:rPr>
        <w:t>двуязычия (билингвизма). – М</w:t>
      </w:r>
      <w:r w:rsidRPr="00581CE1">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Изд-во МГУ, 1969.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160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Леков И. Характеристика на общите черти в български и източнославянски // Сборник БАН.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София, 1942.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37</w:t>
      </w:r>
      <w:r>
        <w:rPr>
          <w:rFonts w:ascii="Times New Roman" w:hAnsi="Times New Roman"/>
          <w:color w:val="171717" w:themeColor="background2" w:themeShade="1A"/>
          <w:sz w:val="28"/>
          <w:szCs w:val="28"/>
          <w:lang w:val="kk-KZ"/>
        </w:rPr>
        <w:t xml:space="preserve"> с</w:t>
      </w:r>
      <w:r w:rsidRPr="006F033F">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de-DE"/>
        </w:rPr>
        <w:t xml:space="preserve">Goebl H. Kontaktlinguistik: ein internationales Handbuch zeitgenossischer Forschung. </w:t>
      </w:r>
      <w:r w:rsidRPr="006F033F">
        <w:rPr>
          <w:rFonts w:ascii="Times New Roman" w:hAnsi="Times New Roman"/>
          <w:color w:val="171717" w:themeColor="background2" w:themeShade="1A"/>
          <w:sz w:val="28"/>
          <w:szCs w:val="28"/>
          <w:lang w:val="en-US"/>
        </w:rPr>
        <w:t xml:space="preserve">Band 2. </w:t>
      </w:r>
      <w:r w:rsidRPr="00EF54EE">
        <w:rPr>
          <w:rFonts w:ascii="Times New Roman" w:hAnsi="Times New Roman"/>
          <w:color w:val="171717" w:themeColor="background2" w:themeShade="1A"/>
          <w:sz w:val="28"/>
          <w:szCs w:val="28"/>
          <w:lang w:val="en-US"/>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Berlin, 1997. - 1310-1317 c.</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Martinet A. Économie des changements phonétiques: traité de phonologie diachronique. Berne: A. Francke SA, 1955. </w:t>
      </w:r>
      <w:r w:rsidRPr="00EF54EE">
        <w:rPr>
          <w:rFonts w:ascii="Times New Roman" w:hAnsi="Times New Roman"/>
          <w:color w:val="171717" w:themeColor="background2" w:themeShade="1A"/>
          <w:sz w:val="28"/>
          <w:szCs w:val="28"/>
          <w:lang w:val="en-US"/>
        </w:rPr>
        <w:t>– 396</w:t>
      </w:r>
      <w:r w:rsidRPr="006F033F">
        <w:rPr>
          <w:rFonts w:ascii="Times New Roman" w:hAnsi="Times New Roman"/>
          <w:color w:val="171717" w:themeColor="background2" w:themeShade="1A"/>
          <w:sz w:val="28"/>
          <w:szCs w:val="28"/>
        </w:rPr>
        <w:t>р</w:t>
      </w:r>
      <w:r w:rsidRPr="00EF54EE">
        <w:rPr>
          <w:rFonts w:ascii="Times New Roman" w:hAnsi="Times New Roman"/>
          <w:color w:val="171717" w:themeColor="background2" w:themeShade="1A"/>
          <w:sz w:val="28"/>
          <w:szCs w:val="28"/>
          <w:lang w:val="en-US"/>
        </w:rPr>
        <w:t>.</w:t>
      </w:r>
    </w:p>
    <w:p w:rsidR="009E4ADF" w:rsidRPr="00EF54EE"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EF54EE">
        <w:rPr>
          <w:rFonts w:ascii="Times New Roman" w:hAnsi="Times New Roman"/>
          <w:color w:val="171717" w:themeColor="background2" w:themeShade="1A"/>
          <w:sz w:val="28"/>
          <w:szCs w:val="28"/>
          <w:lang w:val="en-US"/>
        </w:rPr>
        <w:t xml:space="preserve">Benveniste E. Problemas De Linguística Geral. – Brasil: Sao Paolo, 1976. – 387p. </w:t>
      </w:r>
    </w:p>
    <w:p w:rsidR="009E4ADF" w:rsidRPr="00600B55"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Вайнрайх</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У</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Языковые</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контакты</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Состояние</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и</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проблемы</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исследования</w:t>
      </w:r>
      <w:r w:rsidRPr="00600B55">
        <w:rPr>
          <w:rFonts w:ascii="Times New Roman" w:hAnsi="Times New Roman"/>
          <w:color w:val="171717" w:themeColor="background2" w:themeShade="1A"/>
          <w:sz w:val="28"/>
          <w:szCs w:val="28"/>
        </w:rPr>
        <w:t>. –</w:t>
      </w:r>
      <w:r w:rsidRPr="006F033F">
        <w:rPr>
          <w:rFonts w:ascii="Times New Roman" w:hAnsi="Times New Roman"/>
          <w:color w:val="171717" w:themeColor="background2" w:themeShade="1A"/>
          <w:sz w:val="28"/>
          <w:szCs w:val="28"/>
        </w:rPr>
        <w:t>Киев</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Вища</w:t>
      </w:r>
      <w:r w:rsidRPr="00600B5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школа</w:t>
      </w:r>
      <w:r w:rsidRPr="00600B55">
        <w:rPr>
          <w:rFonts w:ascii="Times New Roman" w:hAnsi="Times New Roman"/>
          <w:color w:val="171717" w:themeColor="background2" w:themeShade="1A"/>
          <w:sz w:val="28"/>
          <w:szCs w:val="28"/>
        </w:rPr>
        <w:t>, 1970. – 264</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r w:rsidRPr="00600B55">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Fishman J.A. Readings in the sociology of language. The Hague: Mouton, 1968. – 816</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p.</w:t>
      </w:r>
    </w:p>
    <w:p w:rsidR="009E4ADF" w:rsidRPr="00122DAC"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lastRenderedPageBreak/>
        <w:t>Щерба Л. В. Языковая система и речевая деятельность / Ред. Л. Р. Зиндер, М. И. Матусевич; Акад. наук СССР, Отд-ние лит. и яз., Коми</w:t>
      </w:r>
      <w:r>
        <w:rPr>
          <w:rFonts w:ascii="Times New Roman" w:hAnsi="Times New Roman"/>
          <w:color w:val="171717" w:themeColor="background2" w:themeShade="1A"/>
          <w:sz w:val="28"/>
          <w:szCs w:val="28"/>
        </w:rPr>
        <w:t>с. по истории филол. наук. — Л.</w:t>
      </w:r>
      <w:r w:rsidRPr="006F033F">
        <w:rPr>
          <w:rFonts w:ascii="Times New Roman" w:hAnsi="Times New Roman"/>
          <w:color w:val="171717" w:themeColor="background2" w:themeShade="1A"/>
          <w:sz w:val="28"/>
          <w:szCs w:val="28"/>
        </w:rPr>
        <w:t>: Наука. Ленингр. отд-ние, 1974. — 427</w:t>
      </w:r>
      <w:r>
        <w:rPr>
          <w:rFonts w:ascii="Times New Roman" w:hAnsi="Times New Roman"/>
          <w:color w:val="171717" w:themeColor="background2" w:themeShade="1A"/>
          <w:sz w:val="28"/>
          <w:szCs w:val="28"/>
          <w:lang w:val="kk-KZ"/>
        </w:rPr>
        <w:t xml:space="preserve"> с.</w:t>
      </w:r>
    </w:p>
    <w:p w:rsidR="009E4ADF" w:rsidRPr="00122DAC"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122DAC">
        <w:rPr>
          <w:rFonts w:ascii="Times New Roman" w:hAnsi="Times New Roman"/>
          <w:color w:val="171717" w:themeColor="background2" w:themeShade="1A"/>
          <w:sz w:val="28"/>
          <w:szCs w:val="28"/>
        </w:rPr>
        <w:t>Карлинский А.Е. Основы теории взаимодействия языков и проблема интерференции: автореф. дис… докт. филол. наук. – К., 1980. - 48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Абишева К.М. Социально-языковая контактология.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Алматы: Галым, 2001.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426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Гумбольдт В. фон. Избранные труды по языкознанию.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 Прогресс, 2000. – 400</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Гумбольдт В. фон. Язык и философия культуры. </w:t>
      </w:r>
      <w:r w:rsidRPr="006F033F">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 Прогресс, 1985. – 450</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Постовалова В.И. Существует ли языковая картина мира? // Язык как коммуникативная деятельность человека. Сб. науч. трудов МГПИИЯ. Вып. 284.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М., 1987. </w:t>
      </w:r>
      <w:r w:rsidRPr="000D1293">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 65-72.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Зимняя И.А. Лингвопсихология речевой деятельности / И.А. Зимняя. </w:t>
      </w:r>
      <w:r w:rsidRPr="006F033F">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rPr>
        <w:t>– М.</w:t>
      </w:r>
      <w:r w:rsidRPr="006F033F">
        <w:rPr>
          <w:rFonts w:ascii="Times New Roman" w:hAnsi="Times New Roman"/>
          <w:color w:val="171717" w:themeColor="background2" w:themeShade="1A"/>
          <w:sz w:val="28"/>
          <w:szCs w:val="28"/>
        </w:rPr>
        <w:t xml:space="preserve">: МПСИ, 2001.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432</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Зимняя И.А. Психологические аспекты обучения говорению на иностранном языке. Пособие для учителей средней школы.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«Просвещение», 1978, – 159</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Серебренников Б.А. Территориальная и социальная дифференциация языка // Общее языкознание. Формы существования, функции, история языка.</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М., 1970. – С.451-501</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Щерба Л В К вопросу о двуязычии // Щерба Л В Языковая система и речевая деятельность</w:t>
      </w:r>
      <w:r w:rsidRPr="006F033F">
        <w:rPr>
          <w:rFonts w:ascii="Times New Roman" w:hAnsi="Times New Roman"/>
          <w:color w:val="171717" w:themeColor="background2" w:themeShade="1A"/>
          <w:sz w:val="28"/>
          <w:szCs w:val="28"/>
          <w:lang w:val="kk-KZ"/>
        </w:rPr>
        <w:t>. –</w:t>
      </w:r>
      <w:r w:rsidRPr="006F033F">
        <w:rPr>
          <w:rFonts w:ascii="Times New Roman" w:hAnsi="Times New Roman"/>
          <w:color w:val="171717" w:themeColor="background2" w:themeShade="1A"/>
          <w:sz w:val="28"/>
          <w:szCs w:val="28"/>
        </w:rPr>
        <w:t xml:space="preserve"> М : Наука, 1974.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318</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Батищев Г. С. Деятельностная сущность человека как философский принцип //Проблема человека в современной философии.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М.: Наука, 1969.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73</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Демин М.В. Языковые контакты: философско-антропологический анализ.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Санкт-Петербург: Издательство Санкт-Петербургского университета, 2002.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94</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Каган М. С. Человеческая деятельность (Опыт системного анализа).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Политиздат, 1974.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328</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Карабулатова И.С. Социолингвистические параметры управления этноязыковыми процессами // Материалы международной научно-практической конференции «Язык и межкультурная коммуникация». – Алматы: КазНУ, 2012. – С. 146-151.</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Сулейменова Э.Д., Шаймерденова Н.Ж., Аканова Д.X. Языки народов Казахстана (Социолингвистический справочник).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Алматы: Арман-ПВ, 2007. – 303</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Абишева К.М. Социально-языковая контактная деятельность в свете социолингвистической контактологии: Дис. … д-ра филол. наук: 10.02.19. – Алматы, 2003. </w:t>
      </w:r>
      <w:r w:rsidRPr="006F033F">
        <w:rPr>
          <w:rFonts w:ascii="Times New Roman" w:hAnsi="Times New Roman"/>
          <w:color w:val="171717" w:themeColor="background2" w:themeShade="1A"/>
          <w:sz w:val="28"/>
          <w:szCs w:val="28"/>
        </w:rPr>
        <w:sym w:font="Symbol" w:char="F02D"/>
      </w:r>
      <w:r w:rsidRPr="006F033F">
        <w:rPr>
          <w:rFonts w:ascii="Times New Roman" w:hAnsi="Times New Roman"/>
          <w:color w:val="171717" w:themeColor="background2" w:themeShade="1A"/>
          <w:sz w:val="28"/>
          <w:szCs w:val="28"/>
        </w:rPr>
        <w:t xml:space="preserve"> 379с.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lastRenderedPageBreak/>
        <w:t xml:space="preserve">Хайруллина Н.Г., Шайхулов А.Г. Контакт языков и социокультурные изменения.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Уфа: УГПУ, 2009. – 87</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Серебренников Б.А. Территориальная и социальная дифференициация языка. // Общее языкознание. Формы существования, функции, история языка.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 1970. – С.451-501.</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Бертагаев Т. А. Билингвизм и его разновидности в системе употребления // Проблемы двуязычия и многоязычия.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Наука, 1972.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82-88.</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Белецкий А.А. Генезис и этимология. Проблемы языкознания. // Доклады и сообщения советских учёных на Х Международном конгрессе лингвистов.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Наука, 1967.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251-255.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Семчинский С.В. Семантическая интерференция языков. На материале славяно-восточнороманских языковых контактов.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Киев: Вища школа, 1974. – 255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Горнунг Б.В. К вопросу о типах и формах взаимодействия языков и диалектов. // Доклады и сообщения института языкознания. Вып.2.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М.: АР СССР, 1952. – С. 3-15.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Журавлев В.К. Внешние и внутренние факторы языковой эволюции. </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М.: Наука, 1982. – 327</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Бутина Р.М. К проблеме контактов языков (На материале тюркских лексических элементов в английском языке): автореф. дис… канд. филол. наук. </w:t>
      </w:r>
      <w:r w:rsidRPr="006F033F">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Алма-Ата, 1971. – 26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Кабакчи В.В. Функциональный дуализм языка и языковая конвергенция (опыт моделирования языковой картины земной цивилизации) // Когнитивная лингвистика: ментальные основы и языковая реализация. Ч.2. Текст и перевод в когнитивном аспекте. Сб. статей к юбилею профессора Н.А. Кобриной / отв. ред. Н.А. Абиева, Е.А. Беличенко. - СПб: Тригон, 2015. – С.164-175.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Giles H., Coupland N., Coupland J. Accommodation theory: Communication, context, and consequence // Contexts of accommodation: Developments in applied sociolinguistics. </w:t>
      </w:r>
      <w:r>
        <w:rPr>
          <w:rFonts w:ascii="Times New Roman" w:hAnsi="Times New Roman"/>
          <w:color w:val="171717" w:themeColor="background2" w:themeShade="1A"/>
          <w:sz w:val="28"/>
          <w:szCs w:val="28"/>
          <w:lang w:val="en-US"/>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New York: Cambridge University Press, 1991. – 69</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p.</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Thakerar J.N., Giles H., Cheshire J. Psychological and linguistic parameters of speech accommodation theory // Advances in the social psychology of language // C. Fraser &amp; K.R. Scherer (Eds.). Cambridge, UK: Cambridge University Press &amp; Paris: Editions de la Maison des Sciences de l’Homme, 1982.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P. 205-255.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Kemper S., Othick M., Gerhing H., Gubarchuk J., Billington C. The effects of practicing speech accommodations to older adults</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 Applied Psycholinguistics. – 1995. - Т. 19, № 2.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P. 175-192.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Giles H., Smith P. Accommodation Theory: Optimal Levels of Convergence // Language and Social Psychology. </w:t>
      </w:r>
      <w:r>
        <w:rPr>
          <w:rFonts w:ascii="Times New Roman" w:hAnsi="Times New Roman"/>
          <w:color w:val="171717" w:themeColor="background2" w:themeShade="1A"/>
          <w:sz w:val="28"/>
          <w:szCs w:val="28"/>
          <w:lang w:val="en-US"/>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New</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Jersey: Lawrence Erlbaum Associates, 2007.</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lastRenderedPageBreak/>
        <w:t xml:space="preserve">Giles H., St. Clair R. Language and social psychology // Linguistic Society of America. – 1981.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Т. 57, № 1.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P. 220-222.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Шайкемелев М. Социально-психологические исследования в контексте модернизации общественного сознания // Аль-Фараби Журнал социогуманитарных исследований.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2018. - № 3 (63).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130-142.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Trudgill P. (1986). Dialects in Contact. Oxford: Blackwell.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174 p.</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Jakobson R. Linguistics and poetics // Style in language / T.A. Sebeok (Ed.). Cambridge, MA: MIT Press, 1959.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P. 350-377.</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Siemund P., &amp; Kintana Noemi. (2008). Language contact and contact languages. John Benjamins Pub. Co.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P. 358. </w:t>
      </w:r>
      <w:hyperlink r:id="rId26" w:history="1">
        <w:r w:rsidRPr="006F033F">
          <w:rPr>
            <w:rStyle w:val="af2"/>
            <w:rFonts w:ascii="Times New Roman" w:hAnsi="Times New Roman"/>
            <w:color w:val="171717" w:themeColor="background2" w:themeShade="1A"/>
            <w:sz w:val="28"/>
            <w:szCs w:val="28"/>
            <w:lang w:val="en-US"/>
          </w:rPr>
          <w:t>https://doi.org/10.1075/hsm.7</w:t>
        </w:r>
      </w:hyperlink>
      <w:r w:rsidRPr="006F033F">
        <w:rPr>
          <w:rStyle w:val="af2"/>
          <w:rFonts w:ascii="Times New Roman" w:hAnsi="Times New Roman"/>
          <w:color w:val="171717" w:themeColor="background2" w:themeShade="1A"/>
          <w:sz w:val="28"/>
          <w:szCs w:val="28"/>
          <w:lang w:val="en-US"/>
        </w:rPr>
        <w:t xml:space="preserve">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Копица В.Н., Мордовченков Н.В. Эволюция английской лексики в немецком языке. Филологические науки. Вопросы теории и практики. - № 7 (49): в 2-х ч. Ч. II.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Тамбов: Грамота, 2015.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C. 87-92</w:t>
      </w:r>
      <w:r>
        <w:rPr>
          <w:rFonts w:ascii="Times New Roman" w:hAnsi="Times New Roman"/>
          <w:color w:val="171717" w:themeColor="background2" w:themeShade="1A"/>
          <w:sz w:val="28"/>
          <w:szCs w:val="28"/>
          <w:lang w:val="kk-KZ"/>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Багана Ж., Хапилина Е.В. </w:t>
      </w:r>
      <w:r w:rsidRPr="006F033F">
        <w:rPr>
          <w:rFonts w:ascii="Times New Roman" w:hAnsi="Times New Roman"/>
          <w:bCs/>
          <w:color w:val="171717" w:themeColor="background2" w:themeShade="1A"/>
          <w:sz w:val="28"/>
          <w:szCs w:val="28"/>
        </w:rPr>
        <w:t>Контактная лингвистика</w:t>
      </w:r>
      <w:r w:rsidRPr="006F033F">
        <w:rPr>
          <w:rFonts w:ascii="Times New Roman" w:hAnsi="Times New Roman"/>
          <w:color w:val="171717" w:themeColor="background2" w:themeShade="1A"/>
          <w:sz w:val="28"/>
          <w:szCs w:val="28"/>
        </w:rPr>
        <w:t xml:space="preserve">. </w:t>
      </w:r>
      <w:r w:rsidRPr="006F033F">
        <w:rPr>
          <w:rFonts w:ascii="Times New Roman" w:hAnsi="Times New Roman"/>
          <w:bCs/>
          <w:color w:val="171717" w:themeColor="background2" w:themeShade="1A"/>
          <w:sz w:val="28"/>
          <w:szCs w:val="28"/>
        </w:rPr>
        <w:t>Взаимодействие языков и билингвизм</w:t>
      </w:r>
      <w:r w:rsidRPr="006F033F">
        <w:rPr>
          <w:rFonts w:ascii="Times New Roman" w:hAnsi="Times New Roman"/>
          <w:color w:val="171717" w:themeColor="background2" w:themeShade="1A"/>
          <w:sz w:val="28"/>
          <w:szCs w:val="28"/>
        </w:rPr>
        <w:t xml:space="preserve">. Монография. </w:t>
      </w:r>
      <w:r w:rsidRPr="009C4A0F">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М.: ФЛИНТА</w:t>
      </w:r>
      <w:r w:rsidRPr="009C4A0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2021. – 126</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Gumperz John. The Sociolinguistic Significance of Conversational CodeSwitching. // Relc Journal. – 1977. – №8. Р.</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1-34. DOI 10.1177/</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003368827700800201. </w:t>
      </w:r>
    </w:p>
    <w:p w:rsidR="009E4AD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Lazar-Meyn, H. Derek Bickerton, Pidgin and Creole Studies. Ann. Rev. Anthropol. </w:t>
      </w:r>
      <w:r w:rsidRPr="006F033F">
        <w:rPr>
          <w:rFonts w:ascii="Times New Roman" w:hAnsi="Times New Roman"/>
          <w:iCs/>
          <w:color w:val="171717" w:themeColor="background2" w:themeShade="1A"/>
          <w:sz w:val="28"/>
          <w:szCs w:val="28"/>
          <w:lang w:val="en-US"/>
        </w:rPr>
        <w:t xml:space="preserve">Language in Society. – 1979.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iCs/>
          <w:color w:val="171717" w:themeColor="background2" w:themeShade="1A"/>
          <w:sz w:val="28"/>
          <w:szCs w:val="28"/>
          <w:lang w:val="en-US"/>
        </w:rPr>
        <w:t>№8</w:t>
      </w:r>
      <w:r w:rsidRPr="006F033F">
        <w:rPr>
          <w:rFonts w:ascii="Times New Roman" w:hAnsi="Times New Roman"/>
          <w:color w:val="171717" w:themeColor="background2" w:themeShade="1A"/>
          <w:sz w:val="28"/>
          <w:szCs w:val="28"/>
          <w:lang w:val="en-US"/>
        </w:rPr>
        <w:t>(1),</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5. </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lang w:val="en-US"/>
        </w:rPr>
        <w:t xml:space="preserve"> C.</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169</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193. DOI</w:t>
      </w:r>
      <w:r w:rsidRPr="006F033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en-US"/>
        </w:rPr>
        <w:t>10.1017/S0047404500006072</w:t>
      </w:r>
    </w:p>
    <w:p w:rsidR="009E4ADF" w:rsidRPr="00122DAC"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122DAC">
        <w:rPr>
          <w:rFonts w:ascii="Times New Roman" w:hAnsi="Times New Roman"/>
          <w:color w:val="171717" w:themeColor="background2" w:themeShade="1A"/>
          <w:sz w:val="28"/>
          <w:szCs w:val="28"/>
        </w:rPr>
        <w:t>Абдуллаев А.А. Гибридизация как явление в языковом контакте. - Алматы: Атамұра, 2015. - 212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Кузнецова Э.В. Лексикология русского языка: Учеб. пособие для филол. фак. ун-тов. - 2-е изд., испр. и доп.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М.: Высш. шк., 1989.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216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Исаев М.К. Фонетические особенности английской речи казахов. - Алматы: КазУМОиМЯ им. Абылай хана, 2004. </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322 с.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Schweitzer A., &amp; Lewandowski N. Convergence of articulation rate in spontaneous speech. Interspeech, 2013. - </w:t>
      </w:r>
      <w:hyperlink r:id="rId27" w:history="1">
        <w:r w:rsidRPr="006F033F">
          <w:rPr>
            <w:rStyle w:val="af2"/>
            <w:rFonts w:ascii="Times New Roman" w:hAnsi="Times New Roman"/>
            <w:color w:val="171717" w:themeColor="background2" w:themeShade="1A"/>
            <w:sz w:val="28"/>
            <w:szCs w:val="28"/>
            <w:lang w:val="en-US"/>
          </w:rPr>
          <w:t>https://doi.org/10.21437/</w:t>
        </w:r>
        <w:r w:rsidRPr="006F033F">
          <w:rPr>
            <w:rStyle w:val="af2"/>
            <w:rFonts w:ascii="Times New Roman" w:hAnsi="Times New Roman"/>
            <w:color w:val="171717" w:themeColor="background2" w:themeShade="1A"/>
            <w:sz w:val="28"/>
            <w:szCs w:val="28"/>
            <w:lang w:val="kk-KZ"/>
          </w:rPr>
          <w:t xml:space="preserve"> </w:t>
        </w:r>
        <w:r w:rsidRPr="006F033F">
          <w:rPr>
            <w:rStyle w:val="af2"/>
            <w:rFonts w:ascii="Times New Roman" w:hAnsi="Times New Roman"/>
            <w:color w:val="171717" w:themeColor="background2" w:themeShade="1A"/>
            <w:sz w:val="28"/>
            <w:szCs w:val="28"/>
            <w:lang w:val="en-US"/>
          </w:rPr>
          <w:t>INTERSPEECH.2013-148</w:t>
        </w:r>
      </w:hyperlink>
      <w:r w:rsidRPr="006F033F">
        <w:rPr>
          <w:rFonts w:ascii="Times New Roman" w:hAnsi="Times New Roman"/>
          <w:color w:val="171717" w:themeColor="background2" w:themeShade="1A"/>
          <w:sz w:val="28"/>
          <w:szCs w:val="28"/>
          <w:lang w:val="en-US"/>
        </w:rPr>
        <w:t xml:space="preserve">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Шайкенова Л.М. Основные направления прагматики и теории речевых актов // Жизнь языка и язык в жизни.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Алматы, 2005.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146-161.</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Lewandowski, Natalie, Travis Wade, and Grzegorz Dogil. “Phonetic Convergence and Language Talent within Native-Nonnative Interactions.” ExLing 2008: Proceedings of 2nd Tutorial and Research Workshop on Experimental Linguistics, 2019. – </w:t>
      </w:r>
      <w:r w:rsidRPr="006F033F">
        <w:rPr>
          <w:rFonts w:ascii="Times New Roman" w:hAnsi="Times New Roman"/>
          <w:color w:val="171717" w:themeColor="background2" w:themeShade="1A"/>
          <w:sz w:val="28"/>
          <w:szCs w:val="28"/>
        </w:rPr>
        <w:t>Р</w:t>
      </w:r>
      <w:r w:rsidRPr="006F033F">
        <w:rPr>
          <w:rFonts w:ascii="Times New Roman" w:hAnsi="Times New Roman"/>
          <w:color w:val="171717" w:themeColor="background2" w:themeShade="1A"/>
          <w:sz w:val="28"/>
          <w:szCs w:val="28"/>
          <w:lang w:val="en-US"/>
        </w:rPr>
        <w:t xml:space="preserve">.137-140 DOI 10.36505/EXLING-2008/02/0035/000094 </w:t>
      </w:r>
    </w:p>
    <w:p w:rsidR="009E4ADF" w:rsidRPr="00F94D45"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Тургунтаева Г.А. Функционирование лингвокультурем в </w:t>
      </w:r>
      <w:r>
        <w:rPr>
          <w:rFonts w:ascii="Times New Roman" w:hAnsi="Times New Roman"/>
          <w:color w:val="171717" w:themeColor="background2" w:themeShade="1A"/>
          <w:sz w:val="28"/>
          <w:szCs w:val="28"/>
        </w:rPr>
        <w:t>информационно-рекламных текстах</w:t>
      </w:r>
      <w:r w:rsidRPr="006F033F">
        <w:rPr>
          <w:rFonts w:ascii="Times New Roman" w:hAnsi="Times New Roman"/>
          <w:color w:val="171717" w:themeColor="background2" w:themeShade="1A"/>
          <w:sz w:val="28"/>
          <w:szCs w:val="28"/>
        </w:rPr>
        <w:t>: на материале казахского, русского, английского языков: автореферат дис. ... кандидата филологических наук: 10.02.20 / Тургунтаева Гульсара Ашимбаевна; [Место защиты: Кыргызско-рос. славян. ун-т им. Б</w:t>
      </w:r>
      <w:r w:rsidRPr="00F94D45">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Н</w:t>
      </w:r>
      <w:r w:rsidRPr="00F94D4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Ельцина</w:t>
      </w:r>
      <w:r w:rsidRPr="00F94D4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kk-KZ"/>
        </w:rPr>
        <w:t>–</w:t>
      </w:r>
      <w:r w:rsidRPr="00F94D4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Бишкек</w:t>
      </w:r>
      <w:r w:rsidRPr="00F94D45">
        <w:rPr>
          <w:rFonts w:ascii="Times New Roman" w:hAnsi="Times New Roman"/>
          <w:color w:val="171717" w:themeColor="background2" w:themeShade="1A"/>
          <w:sz w:val="28"/>
          <w:szCs w:val="28"/>
        </w:rPr>
        <w:t xml:space="preserve">, 2012. - 25 </w:t>
      </w:r>
      <w:r w:rsidRPr="006F033F">
        <w:rPr>
          <w:rFonts w:ascii="Times New Roman" w:hAnsi="Times New Roman"/>
          <w:color w:val="171717" w:themeColor="background2" w:themeShade="1A"/>
          <w:sz w:val="28"/>
          <w:szCs w:val="28"/>
        </w:rPr>
        <w:t>с</w:t>
      </w:r>
      <w:r w:rsidRPr="00F94D45">
        <w:rPr>
          <w:rFonts w:ascii="Times New Roman" w:hAnsi="Times New Roman"/>
          <w:color w:val="171717" w:themeColor="background2" w:themeShade="1A"/>
          <w:sz w:val="28"/>
          <w:szCs w:val="28"/>
        </w:rPr>
        <w:t xml:space="preserve">.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lastRenderedPageBreak/>
        <w:t xml:space="preserve">Terlikbayeva N., Menlibekova G. The Dynamics of Language Shift in Kazakhstan: Review Article. // Journal of English Language Teaching and Applied Linguistics. - Vol 3(2). - P.12-22. DOI10.32996/jeltal.2021.3.2.2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Романова, А.В. Конвергенция стилистических приемов в аспекте перевода (на материале современной британской литературы): магистерская диссертация. </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Санкт-Петербург, 2017.</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72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Акынова Д.Б. Казахско-английские языковые контакты: кодовое переключение в речи казахов-билингвов: дис. … PhD. - Астана, 2014.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212</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Михальченко В.Ю. Словарь социолингвистических терминов.</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Российская академия наук, 2006. – 312</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Перехвальская, Е.В. Сибирский пиджин: дальневосточный вариант: формирование, история, структура: диссертация на соискание ученой степени доктора филологических наук. - Санкт-Петербург, 2006.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282</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Беликов В.И. Пиджины и креольские языки Океании: социолингвистический очерк // РАН. Ин-т востоковедения.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Вост. Лит. РАН, 1998.</w:t>
      </w:r>
      <w:r w:rsidRPr="006F033F">
        <w:rPr>
          <w:rFonts w:ascii="Times New Roman" w:hAnsi="Times New Roman"/>
          <w:color w:val="171717" w:themeColor="background2" w:themeShade="1A"/>
          <w:sz w:val="28"/>
          <w:szCs w:val="28"/>
          <w:lang w:val="en-US"/>
        </w:rPr>
        <w:t xml:space="preserve"> </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198 с.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Дьячков М.В. Специфика процессов креолизации и пиджинизации языков // Вопросы языкознания. - 1988.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 5.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122–132.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Боева-Омелечко Н.Б. Краткий толковый словарь социолингвистических терминов.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М.: Готика, 2004.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60</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Бондаренко Е.В., Зубрицкий О.А. Камерунский пиджин: особенности фонетического и лексического уровня языка // Вестник Челябинского государственного университета.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2019. (1 (423))</w:t>
      </w:r>
      <w:r w:rsidRPr="00F94D45">
        <w:rPr>
          <w:rFonts w:ascii="Times New Roman" w:hAnsi="Times New Roman"/>
          <w:color w:val="171717" w:themeColor="background2" w:themeShade="1A"/>
          <w:sz w:val="28"/>
          <w:szCs w:val="28"/>
        </w:rPr>
        <w:t xml:space="preserve">. </w:t>
      </w:r>
      <w:r>
        <w:rPr>
          <w:rFonts w:ascii="Times New Roman" w:hAnsi="Times New Roman"/>
          <w:color w:val="171717" w:themeColor="background2" w:themeShade="1A"/>
          <w:sz w:val="28"/>
          <w:szCs w:val="28"/>
        </w:rPr>
        <w:t>–</w:t>
      </w:r>
      <w:r w:rsidRPr="00F94D45">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en-US"/>
        </w:rPr>
        <w:t>C</w:t>
      </w:r>
      <w:r w:rsidRPr="006F033F">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31-36. DOI 10.24411/1994-2796-2019-10104</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Жеребило Т.В. Словарь лингвистических терминов: Изд. 5-е, испр-е и дополн. — Назрань: Пилигрим, 2010.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486 </w:t>
      </w:r>
      <w:r w:rsidRPr="006F033F">
        <w:rPr>
          <w:rFonts w:ascii="Times New Roman" w:hAnsi="Times New Roman"/>
          <w:color w:val="171717" w:themeColor="background2" w:themeShade="1A"/>
          <w:sz w:val="28"/>
          <w:szCs w:val="28"/>
          <w:lang w:val="en-US"/>
        </w:rPr>
        <w:t>c</w:t>
      </w:r>
      <w:r w:rsidRPr="006F033F">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Карлинский А.Е. Взаимодействие языков: билингвизм и языковые контакты.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Алматы: КазУМОиМЯ, 2011.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264</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Копач О.И. Общее языкознание: электронный учебно-методический комплекс для специальности 1-21 06 01-01 «Современные иностранные языки (преподавание)».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Минск: БГУ, 2017. – 239 с.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Гаджиева Н.З. Проблемы ареальной лингвистики. Вопросы язык</w:t>
      </w:r>
      <w:r>
        <w:rPr>
          <w:rFonts w:ascii="Times New Roman" w:hAnsi="Times New Roman"/>
          <w:color w:val="171717" w:themeColor="background2" w:themeShade="1A"/>
          <w:sz w:val="28"/>
          <w:szCs w:val="28"/>
        </w:rPr>
        <w:t>ознания. – 1984. – № 2. –</w:t>
      </w:r>
      <w:r>
        <w:rPr>
          <w:rFonts w:ascii="Times New Roman" w:hAnsi="Times New Roman"/>
          <w:color w:val="171717" w:themeColor="background2" w:themeShade="1A"/>
          <w:sz w:val="28"/>
          <w:szCs w:val="28"/>
          <w:lang w:val="kk-KZ"/>
        </w:rPr>
        <w:t xml:space="preserve"> С.</w:t>
      </w:r>
      <w:r>
        <w:rPr>
          <w:rFonts w:ascii="Times New Roman" w:hAnsi="Times New Roman"/>
          <w:color w:val="171717" w:themeColor="background2" w:themeShade="1A"/>
          <w:sz w:val="28"/>
          <w:szCs w:val="28"/>
        </w:rPr>
        <w:t xml:space="preserve"> 47-60</w:t>
      </w:r>
      <w:r w:rsidRPr="006F033F">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Жаналина Л.К. Развитие казахстанской лингвистики. Актуальные проблемы языкознания.</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Алматы, 2006. –</w:t>
      </w:r>
      <w:r>
        <w:rPr>
          <w:rFonts w:ascii="Times New Roman" w:hAnsi="Times New Roman"/>
          <w:color w:val="171717" w:themeColor="background2" w:themeShade="1A"/>
          <w:sz w:val="28"/>
          <w:szCs w:val="28"/>
          <w:lang w:val="kk-KZ"/>
        </w:rPr>
        <w:t xml:space="preserve"> Р.</w:t>
      </w:r>
      <w:r w:rsidRPr="006F033F">
        <w:rPr>
          <w:rFonts w:ascii="Times New Roman" w:hAnsi="Times New Roman"/>
          <w:color w:val="171717" w:themeColor="background2" w:themeShade="1A"/>
          <w:sz w:val="28"/>
          <w:szCs w:val="28"/>
        </w:rPr>
        <w:t xml:space="preserve"> 226-246.</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Десницкая А.В. Сравнительное языкознание и история языков.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Л. // Наука, 1984. – 352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Эдельман Д.И. Основные вопросы лингвистической географии (на материале индоиранских языков). </w:t>
      </w:r>
      <w:r w:rsidRPr="006F033F">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Наука, 1968. – 112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Жеребило Т.В. Термины и понятия лингвистики: Общее языкознание. Социолингвистика: Словарь-справочник (956 словарных статей).</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Назрань: Пилигрим, 2011. – 280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lastRenderedPageBreak/>
        <w:t xml:space="preserve"> </w:t>
      </w:r>
      <w:r w:rsidRPr="006F033F">
        <w:rPr>
          <w:rFonts w:ascii="Times New Roman" w:hAnsi="Times New Roman"/>
          <w:color w:val="171717" w:themeColor="background2" w:themeShade="1A"/>
          <w:sz w:val="28"/>
          <w:szCs w:val="28"/>
        </w:rPr>
        <w:t xml:space="preserve">Омарбекова Г. Основные направления конвергенции казахского языка к глобальному английскому. </w:t>
      </w:r>
      <w:r w:rsidRPr="006F033F">
        <w:rPr>
          <w:rFonts w:ascii="Times New Roman" w:hAnsi="Times New Roman"/>
          <w:color w:val="171717" w:themeColor="background2" w:themeShade="1A"/>
          <w:sz w:val="28"/>
          <w:szCs w:val="28"/>
          <w:lang w:val="en-US"/>
        </w:rPr>
        <w:t xml:space="preserve">International Scientific-theoretical Conference «LANGUAGE AS A SOFT POWER».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Алматы</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lang w:val="en-US"/>
        </w:rPr>
        <w:t xml:space="preserve"> </w:t>
      </w:r>
      <w:r w:rsidRPr="006F033F">
        <w:rPr>
          <w:rFonts w:ascii="Times New Roman" w:hAnsi="Times New Roman"/>
          <w:color w:val="171717" w:themeColor="background2" w:themeShade="1A"/>
          <w:sz w:val="28"/>
          <w:szCs w:val="28"/>
        </w:rPr>
        <w:t>Казахстан</w:t>
      </w:r>
      <w:r w:rsidRPr="006F033F">
        <w:rPr>
          <w:rFonts w:ascii="Times New Roman" w:hAnsi="Times New Roman"/>
          <w:color w:val="171717" w:themeColor="background2" w:themeShade="1A"/>
          <w:sz w:val="28"/>
          <w:szCs w:val="28"/>
          <w:lang w:val="en-US"/>
        </w:rPr>
        <w:t xml:space="preserve">, 2016. </w:t>
      </w:r>
      <w:r w:rsidRPr="006F033F">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kk-KZ"/>
        </w:rPr>
        <w:t>С.</w:t>
      </w:r>
      <w:r w:rsidRPr="006F033F">
        <w:rPr>
          <w:rFonts w:ascii="Times New Roman" w:hAnsi="Times New Roman"/>
          <w:color w:val="171717" w:themeColor="background2" w:themeShade="1A"/>
          <w:sz w:val="28"/>
          <w:szCs w:val="28"/>
          <w:lang w:val="en-US"/>
        </w:rPr>
        <w:t xml:space="preserve"> 227-230</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lang w:val="en-US"/>
        </w:rPr>
        <w:t xml:space="preserve">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Hinskens F., Auer P., Kerswill P. The study of dialect convergence and divergence: conceptual and methodological considerations. In P. Auer, F. Hinskens &amp; P. - 2005. DOI10.1017/CBO9780511486623.002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Bell A. Language style as audience design. // Language in Society.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1984. – №13. –</w:t>
      </w:r>
      <w:r>
        <w:rPr>
          <w:rFonts w:ascii="Times New Roman" w:hAnsi="Times New Roman"/>
          <w:color w:val="171717" w:themeColor="background2" w:themeShade="1A"/>
          <w:sz w:val="28"/>
          <w:szCs w:val="28"/>
          <w:lang w:val="kk-KZ"/>
        </w:rPr>
        <w:t xml:space="preserve"> Р.</w:t>
      </w:r>
      <w:r>
        <w:rPr>
          <w:rFonts w:ascii="Times New Roman" w:hAnsi="Times New Roman"/>
          <w:color w:val="171717" w:themeColor="background2" w:themeShade="1A"/>
          <w:sz w:val="28"/>
          <w:szCs w:val="28"/>
          <w:lang w:val="en-US"/>
        </w:rPr>
        <w:t xml:space="preserve"> 145-204</w:t>
      </w:r>
      <w:r w:rsidRPr="006F033F">
        <w:rPr>
          <w:rFonts w:ascii="Times New Roman" w:hAnsi="Times New Roman"/>
          <w:color w:val="171717" w:themeColor="background2" w:themeShade="1A"/>
          <w:sz w:val="28"/>
          <w:szCs w:val="28"/>
          <w:lang w:val="en-US"/>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Le Page R.B., Tabouret-Keller A. Acts of identity: Creole-based approaches to language and ethnicity. Cambridge: Cambridge University Press, 1985.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275</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p.</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Gumperz J.J. Discourse Strategies. Cambridge: Cambridge University Press, 1982. https://doi.org/10.1017/CBO9780511611834</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Garrod S., &amp; Pickering M.J. Why is conversation so easy? Trends in Cognitive Sciences, - 2004. - 8(1). </w:t>
      </w:r>
      <w:r>
        <w:rPr>
          <w:rFonts w:ascii="Times New Roman" w:hAnsi="Times New Roman"/>
          <w:color w:val="171717" w:themeColor="background2" w:themeShade="1A"/>
          <w:sz w:val="28"/>
          <w:szCs w:val="28"/>
          <w:lang w:val="en-US"/>
        </w:rPr>
        <w:t>–</w:t>
      </w:r>
      <w:r>
        <w:rPr>
          <w:rFonts w:ascii="Times New Roman" w:hAnsi="Times New Roman"/>
          <w:color w:val="171717" w:themeColor="background2" w:themeShade="1A"/>
          <w:sz w:val="28"/>
          <w:szCs w:val="28"/>
          <w:lang w:val="kk-KZ"/>
        </w:rPr>
        <w:t xml:space="preserve"> Р.</w:t>
      </w:r>
      <w:r w:rsidRPr="006F033F">
        <w:rPr>
          <w:rFonts w:ascii="Times New Roman" w:hAnsi="Times New Roman"/>
          <w:color w:val="171717" w:themeColor="background2" w:themeShade="1A"/>
          <w:sz w:val="28"/>
          <w:szCs w:val="28"/>
          <w:lang w:val="en-US"/>
        </w:rPr>
        <w:t xml:space="preserve"> 8-11</w:t>
      </w:r>
      <w:r>
        <w:rPr>
          <w:rFonts w:ascii="Times New Roman" w:hAnsi="Times New Roman"/>
          <w:color w:val="171717" w:themeColor="background2" w:themeShade="1A"/>
          <w:sz w:val="28"/>
          <w:szCs w:val="28"/>
          <w:lang w:val="kk-KZ"/>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Labov W. Principles of linguistic change, - vol. 2: social factors. Oxford: Blackwell, 2001. - 419 p.</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kk-KZ"/>
        </w:rPr>
      </w:pPr>
      <w:r w:rsidRPr="006F033F">
        <w:rPr>
          <w:rFonts w:ascii="Times New Roman" w:hAnsi="Times New Roman"/>
          <w:color w:val="171717" w:themeColor="background2" w:themeShade="1A"/>
          <w:sz w:val="28"/>
          <w:szCs w:val="28"/>
          <w:lang w:val="kk-KZ"/>
        </w:rPr>
        <w:t xml:space="preserve"> Бахтикиреева У.М. Русский - полинациональный язык? // Russian Journal of Linguistics. </w:t>
      </w:r>
      <w:r>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lang w:val="kk-KZ"/>
        </w:rPr>
        <w:t xml:space="preserve"> 2014. - (2). </w:t>
      </w:r>
      <w:r>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lang w:val="kk-KZ"/>
        </w:rPr>
        <w:t xml:space="preserve"> C.16-30.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Борисов А.Б. Большой юридический словарь. – М.: Книжный мир, 2010. – 848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Ляпун С.В. Язык СМИ и норма. Культурная жизнь Юга России, (6), 2007</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kk-KZ"/>
        </w:rPr>
        <w:t xml:space="preserve">              – С.</w:t>
      </w:r>
      <w:r w:rsidRPr="006F033F">
        <w:rPr>
          <w:rFonts w:ascii="Times New Roman" w:hAnsi="Times New Roman"/>
          <w:color w:val="171717" w:themeColor="background2" w:themeShade="1A"/>
          <w:sz w:val="28"/>
          <w:szCs w:val="28"/>
        </w:rPr>
        <w:t xml:space="preserve"> 71-75.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Бондаренко О.А. Язык молодежных СМИ. // Вестник Адыгейского государственного университета.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Серия 2: Филология и искусствоведение,  2013.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(3 (126). </w:t>
      </w:r>
      <w:r>
        <w:rPr>
          <w:rFonts w:ascii="Times New Roman" w:hAnsi="Times New Roman"/>
          <w:color w:val="171717" w:themeColor="background2" w:themeShade="1A"/>
          <w:sz w:val="28"/>
          <w:szCs w:val="28"/>
          <w:lang w:val="kk-KZ"/>
        </w:rPr>
        <w:t xml:space="preserve"> – </w:t>
      </w:r>
      <w:r w:rsidRPr="006F033F">
        <w:rPr>
          <w:rFonts w:ascii="Times New Roman" w:hAnsi="Times New Roman"/>
          <w:color w:val="171717" w:themeColor="background2" w:themeShade="1A"/>
          <w:sz w:val="28"/>
          <w:szCs w:val="28"/>
          <w:lang w:val="kk-KZ"/>
        </w:rPr>
        <w:t>р</w:t>
      </w:r>
      <w:r w:rsidRPr="006F033F">
        <w:rPr>
          <w:rFonts w:ascii="Times New Roman" w:hAnsi="Times New Roman"/>
          <w:color w:val="171717" w:themeColor="background2" w:themeShade="1A"/>
          <w:sz w:val="28"/>
          <w:szCs w:val="28"/>
        </w:rPr>
        <w:t xml:space="preserve"> 201-206.</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Жерновая О</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Р</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Латышева А</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И</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Лобанова Н</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С</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Английский язык как язык международного общения: кому принадлежит английский язык сегодня?. // Russian Journal of Education and Psychology. – 2015. - </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4 (48).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lang w:val="kk-KZ"/>
        </w:rPr>
        <w:t>С.</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438-451.</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Момынова Б., Анесова У. гибридные слова в казахском языке (на материалах массмедии). Еiltanym. 2019;</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(4).</w:t>
      </w:r>
      <w:r>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Р.</w:t>
      </w:r>
      <w:r>
        <w:rPr>
          <w:rFonts w:ascii="Times New Roman" w:hAnsi="Times New Roman"/>
          <w:color w:val="171717" w:themeColor="background2" w:themeShade="1A"/>
          <w:sz w:val="28"/>
          <w:szCs w:val="28"/>
        </w:rPr>
        <w:t xml:space="preserve"> 14-20</w:t>
      </w:r>
      <w:r w:rsidRPr="006F033F">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Смагулова А.С., Жумалиева Ж.К., Рыспек А. Особенности перевода газетных статей в сми с английского языка на русский язык. Tiltanym. 2021;(1). - 125-134 </w:t>
      </w:r>
      <w:r w:rsidRPr="006F033F">
        <w:rPr>
          <w:rFonts w:ascii="Times New Roman" w:hAnsi="Times New Roman"/>
          <w:color w:val="171717" w:themeColor="background2" w:themeShade="1A"/>
          <w:sz w:val="28"/>
          <w:szCs w:val="28"/>
          <w:lang w:val="en-US"/>
        </w:rPr>
        <w:t>c</w:t>
      </w:r>
      <w:r w:rsidRPr="006F033F">
        <w:rPr>
          <w:rFonts w:ascii="Times New Roman" w:hAnsi="Times New Roman"/>
          <w:color w:val="171717" w:themeColor="background2" w:themeShade="1A"/>
          <w:sz w:val="28"/>
          <w:szCs w:val="28"/>
        </w:rPr>
        <w:t>.</w:t>
      </w:r>
      <w:hyperlink r:id="rId28" w:history="1">
        <w:r w:rsidRPr="006F033F">
          <w:rPr>
            <w:rStyle w:val="af2"/>
            <w:rFonts w:ascii="Times New Roman" w:hAnsi="Times New Roman"/>
            <w:color w:val="171717" w:themeColor="background2" w:themeShade="1A"/>
            <w:sz w:val="28"/>
            <w:szCs w:val="28"/>
          </w:rPr>
          <w:t>https://doi.org/10.55491/2411-6076-2021-1-125-134</w:t>
        </w:r>
      </w:hyperlink>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Алдаш А. Язык современной периодической печати: социальная характеристика и особенности речеупотребления. Tiltanym. – 4, 2021.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w:t>
      </w:r>
      <w:r>
        <w:rPr>
          <w:rFonts w:ascii="Times New Roman" w:hAnsi="Times New Roman"/>
          <w:color w:val="171717" w:themeColor="background2" w:themeShade="1A"/>
          <w:sz w:val="28"/>
          <w:szCs w:val="28"/>
          <w:lang w:val="kk-KZ"/>
        </w:rPr>
        <w:t xml:space="preserve">С. </w:t>
      </w:r>
      <w:r w:rsidRPr="006F033F">
        <w:rPr>
          <w:rFonts w:ascii="Times New Roman" w:hAnsi="Times New Roman"/>
          <w:color w:val="171717" w:themeColor="background2" w:themeShade="1A"/>
          <w:sz w:val="28"/>
          <w:szCs w:val="28"/>
        </w:rPr>
        <w:t xml:space="preserve">3-13 </w:t>
      </w:r>
      <w:hyperlink r:id="rId29" w:history="1">
        <w:r w:rsidRPr="006F033F">
          <w:rPr>
            <w:rStyle w:val="af2"/>
            <w:rFonts w:ascii="Times New Roman" w:hAnsi="Times New Roman"/>
            <w:color w:val="171717" w:themeColor="background2" w:themeShade="1A"/>
            <w:sz w:val="28"/>
            <w:szCs w:val="28"/>
          </w:rPr>
          <w:t>https://doi.org/10.55491/2411-6076-2021-4-3-12</w:t>
        </w:r>
      </w:hyperlink>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Кызырова А.М. Процесс ассимиляции английских слов в казахском языке: автореф. дис. ... канд. филол. наук. - Алматы: Riso, 2007.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30</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Смаилова А.Б. Адаптация иноязычных онимов в казахском тексте: автореф. дис. ... канд. филол. наук. - Алматы: Қазақ университеті, 2007. - 24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lastRenderedPageBreak/>
        <w:t>Л</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ихачев Д.С. Возникновение русской литературы.</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М.</w:t>
      </w:r>
      <w:r>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АН. 1952. - 240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Антрушина Г.Б., Афанасьева О.В., Морозова Н.Н. Лексикология английского языка.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М.: Высшая школа, 1985.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198</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Привалова И.В. Интеркультура и вербальный знак (лингвокогнитивные основы межкультурной коммуникации).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М.: Гнозис, 2005.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472</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Захаренко Е.Н., Комарова Л.Н., Нечаева И.В. Новый словарь иностранных слов: 20 000 слов и словосочетаний. - М.: Азбуковник, 2006.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784</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Леонтович О.А. Русские и американцы: парадоксы межкультурного общения.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М.: Гносис, 2005.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352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Егорова О.С., Никитин Д.С. Тематическая классификация новых англицизмов (на материале современной российской газеты) // Ярославский педагогический Вестник. – 2011. - № 1. Том I (Гуманитарные науки).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137-141.</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Солганик Г.Я. О структуре и важнейших параметрах публицистической речи // Язык СМИ, язык современной публицистики: сб. статей.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М., 2007.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31</w:t>
      </w:r>
      <w:r>
        <w:rPr>
          <w:rFonts w:ascii="Times New Roman" w:hAnsi="Times New Roman"/>
          <w:color w:val="171717" w:themeColor="background2" w:themeShade="1A"/>
          <w:sz w:val="28"/>
          <w:szCs w:val="28"/>
          <w:lang w:val="kk-KZ"/>
        </w:rPr>
        <w:t>с</w:t>
      </w:r>
      <w:r w:rsidRPr="006F033F">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Григорьева О.Н. Внешние и внутренние заимствования в языке современных СМИ // Проблемы современного языка в электронных СМИ: сб. науч. статей.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Фак. журн. МГУ имени М. В. Ломоносова; Некоммерческ. партн-во фак. журн., 2016. – С. 65-75.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Калинина М.В. Экология языка. Заимствования в средствах массовой информации. // Вестник Южно-Уральского государственного университета.</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Серия: Лингвистика. – 2018. </w:t>
      </w:r>
      <w:r>
        <w:rPr>
          <w:rFonts w:ascii="Times New Roman" w:hAnsi="Times New Roman"/>
          <w:color w:val="171717" w:themeColor="background2" w:themeShade="1A"/>
          <w:sz w:val="28"/>
          <w:szCs w:val="28"/>
        </w:rPr>
        <w:t>–</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15 (2).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С.43-47.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Словарь русского языка: В 4-х т. / РАН, </w:t>
      </w:r>
      <w:r>
        <w:rPr>
          <w:rFonts w:ascii="Times New Roman" w:hAnsi="Times New Roman"/>
          <w:color w:val="171717" w:themeColor="background2" w:themeShade="1A"/>
          <w:sz w:val="28"/>
          <w:szCs w:val="28"/>
        </w:rPr>
        <w:t>Ин-т лингвистич. исследований.</w:t>
      </w:r>
      <w:r>
        <w:rPr>
          <w:rFonts w:ascii="Times New Roman" w:hAnsi="Times New Roman"/>
          <w:color w:val="171717" w:themeColor="background2" w:themeShade="1A"/>
          <w:sz w:val="28"/>
          <w:szCs w:val="28"/>
          <w:lang w:val="kk-KZ"/>
        </w:rPr>
        <w:t xml:space="preserve"> – </w:t>
      </w:r>
      <w:r w:rsidRPr="006F033F">
        <w:rPr>
          <w:rFonts w:ascii="Times New Roman" w:hAnsi="Times New Roman"/>
          <w:color w:val="171717" w:themeColor="background2" w:themeShade="1A"/>
          <w:sz w:val="28"/>
          <w:szCs w:val="28"/>
        </w:rPr>
        <w:t xml:space="preserve">4-е изд., стер. </w:t>
      </w:r>
      <w:r>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Рус. яз.; Полиграфресурсы.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1999.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Т</w:t>
      </w:r>
      <w:r>
        <w:rPr>
          <w:rFonts w:ascii="Times New Roman" w:hAnsi="Times New Roman"/>
          <w:color w:val="171717" w:themeColor="background2" w:themeShade="1A"/>
          <w:sz w:val="28"/>
          <w:szCs w:val="28"/>
        </w:rPr>
        <w:t>. 4. С</w:t>
      </w:r>
      <w:r>
        <w:rPr>
          <w:rFonts w:ascii="Times New Roman" w:hAnsi="Times New Roman"/>
          <w:color w:val="171717" w:themeColor="background2" w:themeShade="1A"/>
          <w:sz w:val="28"/>
          <w:szCs w:val="28"/>
          <w:lang w:val="kk-KZ"/>
        </w:rPr>
        <w:t>-</w:t>
      </w:r>
      <w:r>
        <w:rPr>
          <w:rFonts w:ascii="Times New Roman" w:hAnsi="Times New Roman"/>
          <w:color w:val="171717" w:themeColor="background2" w:themeShade="1A"/>
          <w:sz w:val="28"/>
          <w:szCs w:val="28"/>
        </w:rPr>
        <w:t xml:space="preserve">Я. </w:t>
      </w:r>
      <w:r w:rsidRPr="006F033F">
        <w:rPr>
          <w:rFonts w:ascii="Times New Roman" w:hAnsi="Times New Roman"/>
          <w:color w:val="171717" w:themeColor="background2" w:themeShade="1A"/>
          <w:sz w:val="28"/>
          <w:szCs w:val="28"/>
        </w:rPr>
        <w:t>791</w:t>
      </w:r>
      <w:r>
        <w:rPr>
          <w:rFonts w:ascii="Times New Roman" w:hAnsi="Times New Roman"/>
          <w:color w:val="171717" w:themeColor="background2" w:themeShade="1A"/>
          <w:sz w:val="28"/>
          <w:szCs w:val="28"/>
          <w:lang w:val="kk-KZ"/>
        </w:rPr>
        <w:t xml:space="preserve"> с</w:t>
      </w:r>
      <w:r w:rsidRPr="006F033F">
        <w:rPr>
          <w:rFonts w:ascii="Times New Roman" w:hAnsi="Times New Roman"/>
          <w:color w:val="171717" w:themeColor="background2" w:themeShade="1A"/>
          <w:sz w:val="28"/>
          <w:szCs w:val="28"/>
        </w:rPr>
        <w:t>.</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 xml:space="preserve">Bassnett S. Translation Studies, London &amp; New York: Routledge. // ‘Bilingual Poetry: A Chicano Phenomenon’, Revista Chicano-Riqueña. – 1985.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13</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(3–4).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P. 137–147.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Уртенова, Л.С. Особенности заимствований на страницах газеты "Заман" // Известия Кабардино-Балкарского научного центра РАН. – 2010. – № 4(36).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С. 145-149.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Durkin P. Contact and Lexical Borrowing. // In The Handbook of Language Contact, R. Hickey (Ed.).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2020.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779</w:t>
      </w:r>
      <w:r>
        <w:rPr>
          <w:rFonts w:ascii="Times New Roman" w:hAnsi="Times New Roman"/>
          <w:color w:val="171717" w:themeColor="background2" w:themeShade="1A"/>
          <w:sz w:val="28"/>
          <w:szCs w:val="28"/>
          <w:lang w:val="kk-KZ"/>
        </w:rPr>
        <w:t xml:space="preserve"> р.</w:t>
      </w:r>
      <w:r w:rsidRPr="006F033F">
        <w:rPr>
          <w:rFonts w:ascii="Times New Roman" w:hAnsi="Times New Roman"/>
          <w:color w:val="171717" w:themeColor="background2" w:themeShade="1A"/>
          <w:sz w:val="28"/>
          <w:szCs w:val="28"/>
          <w:lang w:val="en-US"/>
        </w:rPr>
        <w:t xml:space="preserve"> </w:t>
      </w:r>
      <w:hyperlink r:id="rId30" w:history="1">
        <w:r w:rsidRPr="006F033F">
          <w:rPr>
            <w:rStyle w:val="af2"/>
            <w:rFonts w:ascii="Times New Roman" w:hAnsi="Times New Roman"/>
            <w:color w:val="171717" w:themeColor="background2" w:themeShade="1A"/>
            <w:sz w:val="28"/>
            <w:szCs w:val="28"/>
            <w:lang w:val="en-US"/>
          </w:rPr>
          <w:t>https://doi.org/</w:t>
        </w:r>
        <w:r w:rsidRPr="006F033F">
          <w:rPr>
            <w:rStyle w:val="af2"/>
            <w:rFonts w:ascii="Times New Roman" w:hAnsi="Times New Roman"/>
            <w:color w:val="171717" w:themeColor="background2" w:themeShade="1A"/>
            <w:sz w:val="28"/>
            <w:szCs w:val="28"/>
            <w:lang w:val="kk-KZ"/>
          </w:rPr>
          <w:t xml:space="preserve"> </w:t>
        </w:r>
        <w:r w:rsidRPr="006F033F">
          <w:rPr>
            <w:rStyle w:val="af2"/>
            <w:rFonts w:ascii="Times New Roman" w:hAnsi="Times New Roman"/>
            <w:color w:val="171717" w:themeColor="background2" w:themeShade="1A"/>
            <w:sz w:val="28"/>
            <w:szCs w:val="28"/>
            <w:lang w:val="en-US"/>
          </w:rPr>
          <w:t>10.1002/</w:t>
        </w:r>
        <w:r w:rsidRPr="006F033F">
          <w:rPr>
            <w:rStyle w:val="af2"/>
            <w:rFonts w:ascii="Times New Roman" w:hAnsi="Times New Roman"/>
            <w:color w:val="171717" w:themeColor="background2" w:themeShade="1A"/>
            <w:sz w:val="28"/>
            <w:szCs w:val="28"/>
            <w:lang w:val="kk-KZ"/>
          </w:rPr>
          <w:t xml:space="preserve"> </w:t>
        </w:r>
        <w:r w:rsidRPr="006F033F">
          <w:rPr>
            <w:rStyle w:val="af2"/>
            <w:rFonts w:ascii="Times New Roman" w:hAnsi="Times New Roman"/>
            <w:color w:val="171717" w:themeColor="background2" w:themeShade="1A"/>
            <w:sz w:val="28"/>
            <w:szCs w:val="28"/>
            <w:lang w:val="en-US"/>
          </w:rPr>
          <w:t>9781119485094.ch8</w:t>
        </w:r>
      </w:hyperlink>
      <w:r w:rsidRPr="006F033F">
        <w:rPr>
          <w:rFonts w:ascii="Times New Roman" w:hAnsi="Times New Roman"/>
          <w:color w:val="171717" w:themeColor="background2" w:themeShade="1A"/>
          <w:sz w:val="28"/>
          <w:szCs w:val="28"/>
          <w:lang w:val="en-US"/>
        </w:rPr>
        <w:t xml:space="preserve">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Bell Roger T.: Translation and Translating. // Theory and Practice, Londres/New York, Longman, coll. Applied Linguistic and Language Study,</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1991.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298</w:t>
      </w:r>
      <w:r>
        <w:rPr>
          <w:rFonts w:ascii="Times New Roman" w:hAnsi="Times New Roman"/>
          <w:color w:val="171717" w:themeColor="background2" w:themeShade="1A"/>
          <w:sz w:val="28"/>
          <w:szCs w:val="28"/>
          <w:lang w:val="kk-KZ"/>
        </w:rPr>
        <w:t xml:space="preserve"> р.</w:t>
      </w:r>
      <w:r w:rsidRPr="006F033F">
        <w:rPr>
          <w:rFonts w:ascii="Times New Roman" w:hAnsi="Times New Roman"/>
          <w:color w:val="171717" w:themeColor="background2" w:themeShade="1A"/>
          <w:sz w:val="28"/>
          <w:szCs w:val="28"/>
          <w:lang w:val="en-US"/>
        </w:rPr>
        <w:t xml:space="preserve"> DOI 38. 537. 10.7202/002801ar.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Aitchison, Jean Language Change: Progress or Decay? (3rd ed.)Cambridge: CUP. Hardback, xi, 2001.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312</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p.</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Дарбеева</w:t>
      </w:r>
      <w:r w:rsidRPr="00703D60">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А</w:t>
      </w:r>
      <w:r w:rsidRPr="00703D60">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А</w:t>
      </w:r>
      <w:r w:rsidRPr="00703D60">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О</w:t>
      </w:r>
      <w:r w:rsidRPr="00703D60">
        <w:rPr>
          <w:rFonts w:ascii="Times New Roman" w:hAnsi="Times New Roman"/>
          <w:color w:val="171717" w:themeColor="background2" w:themeShade="1A"/>
          <w:sz w:val="28"/>
          <w:szCs w:val="28"/>
        </w:rPr>
        <w:t xml:space="preserve"> </w:t>
      </w:r>
      <w:r w:rsidRPr="006F033F">
        <w:rPr>
          <w:rFonts w:ascii="Times New Roman" w:hAnsi="Times New Roman"/>
          <w:color w:val="171717" w:themeColor="background2" w:themeShade="1A"/>
          <w:sz w:val="28"/>
          <w:szCs w:val="28"/>
        </w:rPr>
        <w:t>билингвизме монголоязычных народов (К проблеме интерференции) // Вопросы языкознания. – 1982. - №6. – С. 85-95.</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lastRenderedPageBreak/>
        <w:t>Темиргазина З.К. Насколько далеко заходит процесс гибридизации языков в транслингвальной ситуации? // Полилингвиальность и транскультурные практики. – 2020. - №17 (1). – С.39-44.</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en-US"/>
        </w:rPr>
        <w:t>Odlin T.  Language Transfer: Cross-Linguistic Influence in Language Learning. // Cambridge: Cambridge University Press. 1989.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210</w:t>
      </w:r>
      <w:r w:rsidRPr="006F033F">
        <w:rPr>
          <w:rFonts w:ascii="Times New Roman" w:hAnsi="Times New Roman"/>
          <w:color w:val="171717" w:themeColor="background2" w:themeShade="1A"/>
          <w:sz w:val="28"/>
          <w:szCs w:val="28"/>
          <w:lang w:val="kk-KZ"/>
        </w:rPr>
        <w:t xml:space="preserve"> р</w:t>
      </w:r>
      <w:r w:rsidRPr="006F033F">
        <w:rPr>
          <w:rFonts w:ascii="Times New Roman" w:hAnsi="Times New Roman"/>
          <w:color w:val="171717" w:themeColor="background2" w:themeShade="1A"/>
          <w:sz w:val="28"/>
          <w:szCs w:val="28"/>
          <w:lang w:val="en-US"/>
        </w:rPr>
        <w:t xml:space="preserve">. </w:t>
      </w:r>
      <w:hyperlink r:id="rId31" w:history="1">
        <w:r w:rsidRPr="006F033F">
          <w:rPr>
            <w:rStyle w:val="af2"/>
            <w:rFonts w:ascii="Times New Roman" w:hAnsi="Times New Roman"/>
            <w:color w:val="171717" w:themeColor="background2" w:themeShade="1A"/>
            <w:sz w:val="28"/>
            <w:szCs w:val="28"/>
            <w:lang w:val="en-US"/>
          </w:rPr>
          <w:t>http://dx.doi.org/</w:t>
        </w:r>
        <w:r w:rsidRPr="006F033F">
          <w:rPr>
            <w:rStyle w:val="af2"/>
            <w:rFonts w:ascii="Times New Roman" w:hAnsi="Times New Roman"/>
            <w:color w:val="171717" w:themeColor="background2" w:themeShade="1A"/>
            <w:sz w:val="28"/>
            <w:szCs w:val="28"/>
            <w:lang w:val="kk-KZ"/>
          </w:rPr>
          <w:t xml:space="preserve"> </w:t>
        </w:r>
        <w:r w:rsidRPr="006F033F">
          <w:rPr>
            <w:rStyle w:val="af2"/>
            <w:rFonts w:ascii="Times New Roman" w:hAnsi="Times New Roman"/>
            <w:color w:val="171717" w:themeColor="background2" w:themeShade="1A"/>
            <w:sz w:val="28"/>
            <w:szCs w:val="28"/>
            <w:lang w:val="en-US"/>
          </w:rPr>
          <w:t>10.1017/CBO9781139524537</w:t>
        </w:r>
      </w:hyperlink>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Темиргазина З.К., Бахтикиреева У.М., Хан Н.К. Неологизмы эпохи пандемии: маркеры квалификации // Studia Slavica Hung. – 2020. - № 65. - С. 377-392.  </w:t>
      </w:r>
      <w:r w:rsidRPr="006F033F">
        <w:rPr>
          <w:rFonts w:ascii="Times New Roman" w:hAnsi="Times New Roman"/>
          <w:color w:val="171717" w:themeColor="background2" w:themeShade="1A"/>
          <w:sz w:val="28"/>
          <w:szCs w:val="28"/>
          <w:lang w:val="en-US"/>
        </w:rPr>
        <w:t>DOI10.1556/060.2020.00030</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 xml:space="preserve">Bielenia-Grajewska, M. (2016). Linguistic Convergence. In: Bainbridge, W., Roco, M. (eds) // Handbook of Science and Technology Convergence. Springer, Cham.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P. 591-605.</w:t>
      </w:r>
      <w:hyperlink r:id="rId32" w:history="1">
        <w:r w:rsidRPr="006F033F">
          <w:rPr>
            <w:rStyle w:val="af2"/>
            <w:rFonts w:ascii="Times New Roman" w:hAnsi="Times New Roman"/>
            <w:color w:val="171717" w:themeColor="background2" w:themeShade="1A"/>
            <w:sz w:val="28"/>
            <w:szCs w:val="28"/>
            <w:lang w:val="en-US"/>
          </w:rPr>
          <w:t>https://doi.org/10.1007/978-3-319-07052-0_84</w:t>
        </w:r>
      </w:hyperlink>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Лихачева Ж.В. О способах заимствования в современном русском языке на примере молодежного сленга // Наука о человеке: гуманитарные исследования. – 2017.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№4 (30). – С. 48-52.</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Казаченко О.В. Роль СМИ в экспансии английских заимствований в русском языке // Вектор науки Тольяттинского государственного университета.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2015.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w:t>
      </w:r>
      <w:r>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1(2). – С. 96-100.</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 Байманова Л.С. Языковая адаптация тюркизмов в немецком языке (на материале художественных текстов и лексикографических источников): Автореф. дис. канд. филол. наук. – Астана: 2009. – 23</w:t>
      </w:r>
      <w:r w:rsidRPr="006F033F">
        <w:rPr>
          <w:rFonts w:ascii="Times New Roman" w:hAnsi="Times New Roman"/>
          <w:color w:val="171717" w:themeColor="background2" w:themeShade="1A"/>
          <w:sz w:val="28"/>
          <w:szCs w:val="28"/>
          <w:lang w:val="kk-KZ"/>
        </w:rPr>
        <w:t xml:space="preserve">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Филин Ф.П. О лексико-семантических группах слов // Езыковедски изследования в чест акад. Ст. Младенов.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София, 1967.</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С. 523-537.</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Абилхасимова Б.Б. Лингвостилитические изменения в современных газетных текстах // Вестник КазУМОиМЯ. – 2012.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№2(26). – С. 104-106.</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Чумаков С.В. Заимствования в русскоязычной прессе Казахстана.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 Алматы: Казахский государственный университет имени Аль-Фараби, 2008. – С. 117</w:t>
      </w:r>
      <w:r w:rsidRPr="006F033F">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rPr>
        <w:t xml:space="preserve">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 xml:space="preserve">Бекмаганбетова А.Ж. Заимствования в русском языке казахстанских СМИ // European Journal of Social Sciences Studies. – 2020.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Т. 6, № 3.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С. 237-247.</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Амирова Ж.Г. Русско-казахские лингвостилистические связи в языке современной казахской публицистики // Стереотипность и творчество в тексте: Межвузовский сборник научных трудов по материалам Международной научной конференции.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Т.9. – Пермь:</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ПГНИУ, 2005. – С. 11-17.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Жусубалина Ж.М., Тлеубердиев Б.М. // Англицизмы в казахских газетах: семантико-контестуальный подход // Известия. - Серия: Филологические науки. – 2022. - Т.64 № 1. </w:t>
      </w:r>
      <w:hyperlink r:id="rId33" w:history="1">
        <w:r w:rsidRPr="006F033F">
          <w:rPr>
            <w:rStyle w:val="af2"/>
            <w:rFonts w:ascii="Times New Roman" w:hAnsi="Times New Roman"/>
            <w:color w:val="171717" w:themeColor="background2" w:themeShade="1A"/>
            <w:sz w:val="28"/>
            <w:szCs w:val="28"/>
          </w:rPr>
          <w:t>https://doi.org/10.48371/PHILS.2022.64.1.005</w:t>
        </w:r>
      </w:hyperlink>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Смагулова Г.Н., Айтжанова Г.Д. Современный характер использования новых иностранных слов из медиатекстов // Известия. Серия: Филологические науки. Т.64 № 1. 2022 </w:t>
      </w:r>
      <w:hyperlink r:id="rId34" w:history="1">
        <w:r w:rsidRPr="006F033F">
          <w:rPr>
            <w:rStyle w:val="af2"/>
            <w:rFonts w:ascii="Times New Roman" w:hAnsi="Times New Roman"/>
            <w:color w:val="171717" w:themeColor="background2" w:themeShade="1A"/>
            <w:sz w:val="28"/>
            <w:szCs w:val="28"/>
          </w:rPr>
          <w:t>https://doi.org/10.48371/PHILS.2022.64.1.017</w:t>
        </w:r>
      </w:hyperlink>
      <w:r w:rsidRPr="006F033F">
        <w:rPr>
          <w:rFonts w:ascii="Times New Roman" w:hAnsi="Times New Roman"/>
          <w:color w:val="171717" w:themeColor="background2" w:themeShade="1A"/>
          <w:sz w:val="28"/>
          <w:szCs w:val="28"/>
        </w:rPr>
        <w:t xml:space="preserve">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lastRenderedPageBreak/>
        <w:t xml:space="preserve"> </w:t>
      </w:r>
      <w:r w:rsidRPr="006F033F">
        <w:rPr>
          <w:rFonts w:ascii="Times New Roman" w:hAnsi="Times New Roman"/>
          <w:color w:val="171717" w:themeColor="background2" w:themeShade="1A"/>
          <w:sz w:val="28"/>
          <w:szCs w:val="28"/>
        </w:rPr>
        <w:t xml:space="preserve">Амангелдиевой Г.С. Новые парадигмы традиционных медиа при переходе к интернет-медиа: цифровизация, генерация и конвергенция: дис. … </w:t>
      </w:r>
      <w:r w:rsidRPr="006F033F">
        <w:rPr>
          <w:rFonts w:ascii="Times New Roman" w:hAnsi="Times New Roman"/>
          <w:color w:val="171717" w:themeColor="background2" w:themeShade="1A"/>
          <w:sz w:val="28"/>
          <w:szCs w:val="28"/>
          <w:lang w:val="kk-KZ"/>
        </w:rPr>
        <w:t xml:space="preserve">PhD.: 05.04.00 / ЕНУ. </w:t>
      </w:r>
      <w:r>
        <w:rPr>
          <w:rFonts w:ascii="Times New Roman" w:hAnsi="Times New Roman"/>
          <w:color w:val="171717" w:themeColor="background2" w:themeShade="1A"/>
          <w:sz w:val="28"/>
          <w:szCs w:val="28"/>
          <w:lang w:val="kk-KZ"/>
        </w:rPr>
        <w:t>–</w:t>
      </w:r>
      <w:r w:rsidRPr="006F033F">
        <w:rPr>
          <w:rFonts w:ascii="Times New Roman" w:hAnsi="Times New Roman"/>
          <w:color w:val="171717" w:themeColor="background2" w:themeShade="1A"/>
          <w:sz w:val="28"/>
          <w:szCs w:val="28"/>
          <w:lang w:val="kk-KZ"/>
        </w:rPr>
        <w:t xml:space="preserve"> Нур-Султан, 2021. –</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kk-KZ"/>
        </w:rPr>
        <w:t>167с.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Сулейманова С.А., Мустафина Г.К., Никамбаева С.С. Современные английские заимствования в структуре названий популярных профессий (на материале казахстанской прессы) [Электронный ресурс]. – Режим доступа: </w:t>
      </w:r>
      <w:hyperlink r:id="rId35" w:history="1">
        <w:r w:rsidRPr="006F033F">
          <w:rPr>
            <w:rStyle w:val="af2"/>
            <w:rFonts w:ascii="Times New Roman" w:hAnsi="Times New Roman"/>
            <w:color w:val="171717" w:themeColor="background2" w:themeShade="1A"/>
            <w:sz w:val="28"/>
            <w:szCs w:val="28"/>
          </w:rPr>
          <w:t>https://pps.kaznu.kz/2/Main/FileShow2/21124/44/3/24/0//</w:t>
        </w:r>
      </w:hyperlink>
      <w:r w:rsidRPr="006F033F">
        <w:rPr>
          <w:rFonts w:ascii="Times New Roman" w:hAnsi="Times New Roman"/>
          <w:color w:val="171717" w:themeColor="background2" w:themeShade="1A"/>
          <w:sz w:val="28"/>
          <w:szCs w:val="28"/>
        </w:rPr>
        <w:t xml:space="preserve">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Адилова А.С., Казанбаева А.З. Особенности медиатекста казахстанского Инета // Интерпретация текста: лингвистический, литературоведческий и методический аспекты: материалы Х Международной научной конференции, Чита, 24–25 ноября 2017 года. – Чита: Забайкальский государственный университет, 2017. – С. 143-145. </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Информ.кз. [Электронный ресурс] До 90% информации по социально важным темам население берет из СМИ: семинар для журналистов в Алматы. Доступ по ссылке: https://www.inform.kz/ru/do-90-informacii-po-social-no-vazhnym-temam-naselenie-beret-iz-smi-seminar-dlya-zhurnalistov-v-almaty_a2276927</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Балабекова М.А., Хан Н.К., Туйте Е.Е., Кенжегалиев С.А., Жуынтаева З., Калиев Б., Смагулов Ж. Распространение элементов английского языка в период COVID-19. </w:t>
      </w:r>
      <w:r w:rsidRPr="006F033F">
        <w:rPr>
          <w:rFonts w:ascii="Times New Roman" w:hAnsi="Times New Roman"/>
          <w:color w:val="171717" w:themeColor="background2" w:themeShade="1A"/>
          <w:sz w:val="28"/>
          <w:szCs w:val="28"/>
          <w:lang w:val="en-US"/>
        </w:rPr>
        <w:t xml:space="preserve">Theory and Practice in Language Studies. – 2022. № 12. </w:t>
      </w:r>
      <w:r>
        <w:rPr>
          <w:rFonts w:ascii="Times New Roman" w:hAnsi="Times New Roman"/>
          <w:color w:val="171717" w:themeColor="background2" w:themeShade="1A"/>
          <w:sz w:val="28"/>
          <w:szCs w:val="28"/>
          <w:lang w:val="en-US"/>
        </w:rPr>
        <w:t>–</w:t>
      </w:r>
      <w:r w:rsidRPr="006F033F">
        <w:rPr>
          <w:rFonts w:ascii="Times New Roman" w:hAnsi="Times New Roman"/>
          <w:color w:val="171717" w:themeColor="background2" w:themeShade="1A"/>
          <w:sz w:val="28"/>
          <w:szCs w:val="28"/>
          <w:lang w:val="en-US"/>
        </w:rPr>
        <w:t xml:space="preserve"> </w:t>
      </w:r>
      <w:r w:rsidRPr="006F033F">
        <w:rPr>
          <w:rFonts w:ascii="Times New Roman" w:hAnsi="Times New Roman"/>
          <w:color w:val="171717" w:themeColor="background2" w:themeShade="1A"/>
          <w:sz w:val="28"/>
          <w:szCs w:val="28"/>
        </w:rPr>
        <w:t>С</w:t>
      </w:r>
      <w:r w:rsidRPr="006F033F">
        <w:rPr>
          <w:rFonts w:ascii="Times New Roman" w:hAnsi="Times New Roman"/>
          <w:color w:val="171717" w:themeColor="background2" w:themeShade="1A"/>
          <w:sz w:val="28"/>
          <w:szCs w:val="28"/>
          <w:lang w:val="en-US"/>
        </w:rPr>
        <w:t>. 2583-2590. https://doi.org/10.17507/tpls.1212.14</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Костомаров В. Г. Русский язык на газетной полосе. </w:t>
      </w: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М.: МГУ, 1971. </w:t>
      </w:r>
      <w:r w:rsidRPr="006F033F">
        <w:rPr>
          <w:rFonts w:ascii="Times New Roman" w:hAnsi="Times New Roman"/>
          <w:color w:val="171717" w:themeColor="background2" w:themeShade="1A"/>
          <w:sz w:val="28"/>
          <w:szCs w:val="28"/>
          <w:lang w:val="kk-KZ"/>
        </w:rPr>
        <w:t xml:space="preserve"> </w:t>
      </w:r>
      <w:r>
        <w:rPr>
          <w:rFonts w:ascii="Times New Roman" w:hAnsi="Times New Roman"/>
          <w:color w:val="171717" w:themeColor="background2" w:themeShade="1A"/>
          <w:sz w:val="28"/>
          <w:szCs w:val="28"/>
        </w:rPr>
        <w:t>–</w:t>
      </w:r>
      <w:r w:rsidRPr="006F033F">
        <w:rPr>
          <w:rFonts w:ascii="Times New Roman" w:hAnsi="Times New Roman"/>
          <w:color w:val="171717" w:themeColor="background2" w:themeShade="1A"/>
          <w:sz w:val="28"/>
          <w:szCs w:val="28"/>
        </w:rPr>
        <w:t xml:space="preserve"> 268</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xml:space="preserve">Казахстанская правда [Электронный ресурс] </w:t>
      </w:r>
      <w:hyperlink r:id="rId36" w:history="1">
        <w:r w:rsidRPr="006F033F">
          <w:rPr>
            <w:rStyle w:val="af2"/>
            <w:rFonts w:ascii="Times New Roman" w:hAnsi="Times New Roman"/>
            <w:color w:val="171717" w:themeColor="background2" w:themeShade="1A"/>
            <w:sz w:val="28"/>
            <w:szCs w:val="28"/>
          </w:rPr>
          <w:t>https://kazpravda.kz/</w:t>
        </w:r>
      </w:hyperlink>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Галинская Е.Ю. Семантика языка СМИ: учебное пособие / Е.Ю. Галинская. – М.</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rPr>
        <w:t>: Аспект Пресс, 2013. – 304 с.</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Baker D. The vocabulary of East Asian studies: An analysis of journal articles [Текст] / D.Baker // Language Learning &amp; Technology. – 2001. – Т. 5, № 3. – С.</w:t>
      </w:r>
      <w:r>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99-120.</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lang w:val="en-US"/>
        </w:rPr>
      </w:pPr>
      <w:r w:rsidRPr="006F033F">
        <w:rPr>
          <w:rFonts w:ascii="Times New Roman" w:hAnsi="Times New Roman"/>
          <w:color w:val="171717" w:themeColor="background2" w:themeShade="1A"/>
          <w:sz w:val="28"/>
          <w:szCs w:val="28"/>
          <w:lang w:val="kk-KZ"/>
        </w:rPr>
        <w:t xml:space="preserve"> </w:t>
      </w:r>
      <w:r w:rsidRPr="006F033F">
        <w:rPr>
          <w:rFonts w:ascii="Times New Roman" w:hAnsi="Times New Roman"/>
          <w:color w:val="171717" w:themeColor="background2" w:themeShade="1A"/>
          <w:sz w:val="28"/>
          <w:szCs w:val="28"/>
          <w:lang w:val="en-US"/>
        </w:rPr>
        <w:t>Хопкрофт Н. The Power of Words: A Content Analysis of Newspaper Coverage of the 2011 UK Riots [Текст] / Н. Хопкрофт // Media Watch. - 2014. - Т. 5, № 2. - С. 227-237.</w:t>
      </w:r>
    </w:p>
    <w:p w:rsidR="009E4ADF" w:rsidRPr="006F033F" w:rsidRDefault="009E4ADF" w:rsidP="009E4ADF">
      <w:pPr>
        <w:pStyle w:val="a3"/>
        <w:numPr>
          <w:ilvl w:val="0"/>
          <w:numId w:val="26"/>
        </w:numPr>
        <w:spacing w:after="160" w:line="259" w:lineRule="auto"/>
        <w:ind w:left="426" w:hanging="426"/>
        <w:jc w:val="both"/>
        <w:rPr>
          <w:rFonts w:ascii="Times New Roman" w:hAnsi="Times New Roman"/>
          <w:color w:val="171717" w:themeColor="background2" w:themeShade="1A"/>
          <w:sz w:val="28"/>
          <w:szCs w:val="28"/>
        </w:rPr>
      </w:pPr>
      <w:r w:rsidRPr="006F033F">
        <w:rPr>
          <w:rFonts w:ascii="Times New Roman" w:hAnsi="Times New Roman"/>
          <w:color w:val="171717" w:themeColor="background2" w:themeShade="1A"/>
          <w:sz w:val="28"/>
          <w:szCs w:val="28"/>
        </w:rPr>
        <w:t>Тимофеева Г.Г. «Новые английские заимствования в русском языке», СПб., 1995. – 106 с.</w:t>
      </w:r>
    </w:p>
    <w:p w:rsidR="009E4ADF" w:rsidRDefault="009E4ADF" w:rsidP="009E4ADF"/>
    <w:p w:rsidR="000A6A09" w:rsidRDefault="000A6A09" w:rsidP="000A6A09"/>
    <w:p w:rsidR="0072783A" w:rsidRPr="006F033F" w:rsidRDefault="0072783A" w:rsidP="0072783A">
      <w:pPr>
        <w:spacing w:after="160" w:line="259" w:lineRule="auto"/>
        <w:jc w:val="both"/>
        <w:rPr>
          <w:rFonts w:ascii="Times New Roman" w:hAnsi="Times New Roman"/>
          <w:color w:val="171717" w:themeColor="background2" w:themeShade="1A"/>
          <w:sz w:val="28"/>
          <w:szCs w:val="28"/>
        </w:rPr>
      </w:pPr>
    </w:p>
    <w:p w:rsidR="0072783A" w:rsidRPr="006F033F" w:rsidRDefault="0072783A" w:rsidP="0072783A">
      <w:pPr>
        <w:rPr>
          <w:color w:val="171717" w:themeColor="background2" w:themeShade="1A"/>
        </w:rPr>
      </w:pPr>
    </w:p>
    <w:p w:rsidR="00A809BE" w:rsidRPr="001940F6" w:rsidRDefault="00A809BE" w:rsidP="00A809BE">
      <w:pPr>
        <w:spacing w:after="160" w:line="259" w:lineRule="auto"/>
        <w:jc w:val="both"/>
        <w:rPr>
          <w:rFonts w:ascii="Times New Roman" w:hAnsi="Times New Roman"/>
          <w:sz w:val="28"/>
          <w:szCs w:val="28"/>
        </w:rPr>
      </w:pPr>
    </w:p>
    <w:p w:rsidR="00A809BE" w:rsidRPr="001940F6" w:rsidRDefault="00A809BE" w:rsidP="00A809BE">
      <w:pPr>
        <w:spacing w:after="160" w:line="259" w:lineRule="auto"/>
        <w:jc w:val="both"/>
        <w:rPr>
          <w:rFonts w:ascii="Times New Roman" w:hAnsi="Times New Roman"/>
          <w:sz w:val="28"/>
          <w:szCs w:val="28"/>
        </w:rPr>
        <w:sectPr w:rsidR="00A809BE" w:rsidRPr="001940F6" w:rsidSect="00110295">
          <w:pgSz w:w="11906" w:h="16838"/>
          <w:pgMar w:top="1134" w:right="567" w:bottom="1134" w:left="1701" w:header="708" w:footer="708" w:gutter="0"/>
          <w:cols w:space="708"/>
          <w:docGrid w:linePitch="360"/>
        </w:sectPr>
      </w:pPr>
    </w:p>
    <w:p w:rsidR="00F415B7" w:rsidRDefault="0072783A" w:rsidP="00220E96">
      <w:pPr>
        <w:spacing w:after="0" w:line="240" w:lineRule="auto"/>
        <w:contextualSpacing/>
        <w:jc w:val="center"/>
        <w:outlineLvl w:val="0"/>
        <w:rPr>
          <w:rFonts w:ascii="Times New Roman" w:hAnsi="Times New Roman"/>
          <w:b/>
          <w:sz w:val="28"/>
          <w:szCs w:val="28"/>
        </w:rPr>
      </w:pPr>
      <w:r>
        <w:rPr>
          <w:rFonts w:ascii="Times New Roman" w:hAnsi="Times New Roman"/>
          <w:b/>
          <w:sz w:val="28"/>
          <w:szCs w:val="28"/>
        </w:rPr>
        <w:lastRenderedPageBreak/>
        <w:t>Приложение А</w:t>
      </w:r>
    </w:p>
    <w:p w:rsidR="00A41E78" w:rsidRDefault="00A41E78" w:rsidP="00F415B7">
      <w:pPr>
        <w:spacing w:after="0" w:line="240" w:lineRule="auto"/>
        <w:contextualSpacing/>
        <w:jc w:val="center"/>
        <w:rPr>
          <w:rFonts w:ascii="Times New Roman" w:hAnsi="Times New Roman"/>
          <w:sz w:val="28"/>
          <w:szCs w:val="28"/>
        </w:rPr>
      </w:pPr>
      <w:r w:rsidRPr="001940F6">
        <w:rPr>
          <w:rFonts w:ascii="Times New Roman" w:hAnsi="Times New Roman"/>
          <w:sz w:val="28"/>
          <w:szCs w:val="28"/>
        </w:rPr>
        <w:t>Предлагаемая тематическая дифференциация английской заимствованной лексики в языке газеты «Казахстанская правда»</w:t>
      </w:r>
    </w:p>
    <w:p w:rsidR="00A41E78" w:rsidRPr="001940F6" w:rsidRDefault="00F415B7" w:rsidP="00F415B7">
      <w:pPr>
        <w:spacing w:after="0" w:line="240" w:lineRule="auto"/>
        <w:contextualSpacing/>
        <w:jc w:val="center"/>
        <w:rPr>
          <w:rFonts w:ascii="Times New Roman" w:hAnsi="Times New Roman"/>
          <w:sz w:val="28"/>
          <w:szCs w:val="28"/>
        </w:rPr>
      </w:pPr>
      <w:r w:rsidRPr="00786BEE">
        <w:rPr>
          <w:noProof/>
        </w:rPr>
        <w:drawing>
          <wp:inline distT="0" distB="0" distL="0" distR="0">
            <wp:extent cx="5117465" cy="8270544"/>
            <wp:effectExtent l="0" t="0" r="6985" b="0"/>
            <wp:docPr id="81" name="Рисунок 81" descr="C:\Users\USER\Downloads\иере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иерей_page-000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904" r="9006"/>
                    <a:stretch/>
                  </pic:blipFill>
                  <pic:spPr bwMode="auto">
                    <a:xfrm>
                      <a:off x="0" y="0"/>
                      <a:ext cx="5149494" cy="8322308"/>
                    </a:xfrm>
                    <a:prstGeom prst="rect">
                      <a:avLst/>
                    </a:prstGeom>
                    <a:noFill/>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ectPr w:rsidR="00A41E78" w:rsidRPr="001940F6" w:rsidSect="0045134B">
          <w:pgSz w:w="11906" w:h="16838"/>
          <w:pgMar w:top="1134" w:right="567" w:bottom="1134" w:left="1701" w:header="708" w:footer="708" w:gutter="0"/>
          <w:cols w:space="708"/>
          <w:docGrid w:linePitch="360"/>
        </w:sectPr>
      </w:pPr>
    </w:p>
    <w:p w:rsidR="00A41E78" w:rsidRPr="001940F6" w:rsidRDefault="0072783A" w:rsidP="00220E96">
      <w:pPr>
        <w:jc w:val="center"/>
        <w:outlineLvl w:val="0"/>
        <w:rPr>
          <w:rFonts w:ascii="Times New Roman" w:hAnsi="Times New Roman"/>
          <w:b/>
          <w:sz w:val="28"/>
        </w:rPr>
      </w:pPr>
      <w:r>
        <w:rPr>
          <w:rFonts w:ascii="Times New Roman" w:hAnsi="Times New Roman"/>
          <w:b/>
          <w:sz w:val="28"/>
        </w:rPr>
        <w:lastRenderedPageBreak/>
        <w:t>Приложение Б</w:t>
      </w:r>
    </w:p>
    <w:p w:rsidR="00A41E78" w:rsidRPr="001940F6" w:rsidRDefault="00A41E78" w:rsidP="00A41E78">
      <w:pPr>
        <w:jc w:val="center"/>
        <w:rPr>
          <w:rFonts w:ascii="Times New Roman" w:hAnsi="Times New Roman"/>
          <w:sz w:val="32"/>
        </w:rPr>
      </w:pPr>
      <w:r w:rsidRPr="001940F6">
        <w:rPr>
          <w:rFonts w:ascii="Times New Roman" w:eastAsia="Calibri" w:hAnsi="Times New Roman"/>
          <w:sz w:val="28"/>
          <w:szCs w:val="28"/>
        </w:rPr>
        <w:t>Количественные показатели выявленных заимствований по тематическим группам.</w:t>
      </w:r>
    </w:p>
    <w:p w:rsidR="00F415B7" w:rsidRDefault="00F415B7" w:rsidP="00A41E78">
      <w:pPr>
        <w:jc w:val="center"/>
        <w:rPr>
          <w:rFonts w:ascii="Times New Roman" w:hAnsi="Times New Roman"/>
          <w:sz w:val="28"/>
        </w:rPr>
      </w:pPr>
      <w:r>
        <w:rPr>
          <w:noProof/>
        </w:rPr>
        <w:drawing>
          <wp:inline distT="0" distB="0" distL="0" distR="0">
            <wp:extent cx="5486400" cy="8135007"/>
            <wp:effectExtent l="0" t="0" r="0" b="18415"/>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rFonts w:ascii="Times New Roman" w:hAnsi="Times New Roman"/>
          <w:sz w:val="28"/>
        </w:rPr>
        <w:br w:type="page"/>
      </w:r>
    </w:p>
    <w:p w:rsidR="00A41E78" w:rsidRPr="001940F6" w:rsidRDefault="00A41E78" w:rsidP="00A41E78">
      <w:pPr>
        <w:jc w:val="center"/>
        <w:rPr>
          <w:rFonts w:ascii="Times New Roman" w:hAnsi="Times New Roman"/>
          <w:sz w:val="28"/>
        </w:rPr>
      </w:pPr>
    </w:p>
    <w:p w:rsidR="00A41E78" w:rsidRPr="006A6311" w:rsidRDefault="006A6311" w:rsidP="00A809BE">
      <w:pPr>
        <w:spacing w:after="160" w:line="259" w:lineRule="auto"/>
        <w:jc w:val="both"/>
        <w:rPr>
          <w:rFonts w:ascii="Times New Roman" w:hAnsi="Times New Roman"/>
          <w:sz w:val="28"/>
          <w:szCs w:val="28"/>
          <w:lang w:val="en-US"/>
        </w:rPr>
        <w:sectPr w:rsidR="00A41E78" w:rsidRPr="006A6311" w:rsidSect="0045134B">
          <w:pgSz w:w="11906" w:h="16838"/>
          <w:pgMar w:top="1134" w:right="567" w:bottom="1134" w:left="1701" w:header="708" w:footer="708" w:gutter="0"/>
          <w:cols w:space="708"/>
          <w:docGrid w:linePitch="360"/>
        </w:sectPr>
      </w:pPr>
      <w:r>
        <w:rPr>
          <w:rFonts w:ascii="Times New Roman" w:hAnsi="Times New Roman"/>
          <w:noProof/>
          <w:sz w:val="28"/>
          <w:szCs w:val="28"/>
        </w:rPr>
        <w:drawing>
          <wp:inline distT="0" distB="0" distL="0" distR="0">
            <wp:extent cx="6047774" cy="8748889"/>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l="54086" t="17379" r="18335" b="11795"/>
                    <a:stretch>
                      <a:fillRect/>
                    </a:stretch>
                  </pic:blipFill>
                  <pic:spPr bwMode="auto">
                    <a:xfrm>
                      <a:off x="0" y="0"/>
                      <a:ext cx="6050660" cy="8753063"/>
                    </a:xfrm>
                    <a:prstGeom prst="rect">
                      <a:avLst/>
                    </a:prstGeom>
                    <a:noFill/>
                    <a:ln w="9525">
                      <a:noFill/>
                      <a:miter lim="800000"/>
                      <a:headEnd/>
                      <a:tailEnd/>
                    </a:ln>
                  </pic:spPr>
                </pic:pic>
              </a:graphicData>
            </a:graphic>
          </wp:inline>
        </w:drawing>
      </w:r>
    </w:p>
    <w:p w:rsidR="00A41E78" w:rsidRPr="001940F6" w:rsidRDefault="0072783A" w:rsidP="00220E96">
      <w:pPr>
        <w:spacing w:after="0" w:line="240" w:lineRule="auto"/>
        <w:contextualSpacing/>
        <w:jc w:val="center"/>
        <w:outlineLvl w:val="0"/>
        <w:rPr>
          <w:rFonts w:ascii="Times New Roman" w:hAnsi="Times New Roman"/>
          <w:b/>
          <w:sz w:val="28"/>
          <w:szCs w:val="28"/>
        </w:rPr>
      </w:pPr>
      <w:r>
        <w:rPr>
          <w:rFonts w:ascii="Times New Roman" w:hAnsi="Times New Roman"/>
          <w:b/>
          <w:sz w:val="28"/>
          <w:szCs w:val="28"/>
        </w:rPr>
        <w:lastRenderedPageBreak/>
        <w:t>Приложение В</w:t>
      </w:r>
    </w:p>
    <w:p w:rsidR="00A41E78" w:rsidRPr="001940F6" w:rsidRDefault="00A41E78" w:rsidP="00A41E78">
      <w:pPr>
        <w:spacing w:after="0" w:line="240" w:lineRule="auto"/>
        <w:contextualSpacing/>
        <w:jc w:val="center"/>
        <w:rPr>
          <w:rFonts w:ascii="Times New Roman" w:hAnsi="Times New Roman"/>
          <w:b/>
          <w:sz w:val="28"/>
          <w:szCs w:val="28"/>
        </w:rPr>
      </w:pPr>
    </w:p>
    <w:p w:rsidR="00A41E78" w:rsidRPr="0072783A" w:rsidRDefault="00A41E78" w:rsidP="00220E96">
      <w:pPr>
        <w:spacing w:after="0" w:line="240" w:lineRule="auto"/>
        <w:contextualSpacing/>
        <w:jc w:val="center"/>
        <w:outlineLvl w:val="0"/>
        <w:rPr>
          <w:rFonts w:ascii="Times New Roman" w:hAnsi="Times New Roman"/>
          <w:sz w:val="28"/>
          <w:szCs w:val="28"/>
        </w:rPr>
      </w:pPr>
      <w:r w:rsidRPr="0072783A">
        <w:rPr>
          <w:rFonts w:ascii="Times New Roman" w:hAnsi="Times New Roman"/>
          <w:sz w:val="28"/>
          <w:szCs w:val="28"/>
        </w:rPr>
        <w:t>Анализ популярности выбранных тематических групп за 2017-2019годы</w:t>
      </w:r>
    </w:p>
    <w:p w:rsidR="00A41E78" w:rsidRPr="001940F6" w:rsidRDefault="00A41E78" w:rsidP="00A41E78">
      <w:pPr>
        <w:spacing w:after="0" w:line="240" w:lineRule="auto"/>
        <w:contextualSpacing/>
        <w:jc w:val="center"/>
        <w:rPr>
          <w:rFonts w:ascii="Times New Roman" w:hAnsi="Times New Roman"/>
          <w:b/>
          <w:sz w:val="28"/>
          <w:szCs w:val="28"/>
        </w:rPr>
      </w:pPr>
    </w:p>
    <w:p w:rsidR="00A41E78" w:rsidRPr="001940F6" w:rsidRDefault="00A41E78" w:rsidP="00983647">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Цифровые значения обозначают относительный интерес к исследуемой теме в контексте максимального показателя, представленного в таблице для конкретной географической области и временного промежутка. Индекс 100 соответствует наивысшему уровню популярности запроса, в то время как индекс 50 указывает на уровень популярности, составляющий половину от пика. Значение 0 символизирует отсутствие запроса.</w:t>
      </w:r>
    </w:p>
    <w:p w:rsidR="00A41E78" w:rsidRPr="001940F6" w:rsidRDefault="00A41E78" w:rsidP="00A41E78">
      <w:pPr>
        <w:spacing w:after="0" w:line="240" w:lineRule="auto"/>
        <w:ind w:firstLine="708"/>
        <w:contextualSpacing/>
        <w:jc w:val="both"/>
        <w:rPr>
          <w:rFonts w:ascii="Times New Roman" w:hAnsi="Times New Roman"/>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Политика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897039" cy="1268730"/>
            <wp:effectExtent l="0" t="0" r="825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38137" t="32271" r="26248" b="19128"/>
                    <a:stretch/>
                  </pic:blipFill>
                  <pic:spPr bwMode="auto">
                    <a:xfrm>
                      <a:off x="0" y="0"/>
                      <a:ext cx="1922579" cy="1285811"/>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96335" cy="1255594"/>
            <wp:effectExtent l="0" t="0" r="889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38137" t="32268" r="25793" b="20422"/>
                    <a:stretch/>
                  </pic:blipFill>
                  <pic:spPr bwMode="auto">
                    <a:xfrm>
                      <a:off x="0" y="0"/>
                      <a:ext cx="1938999" cy="1283842"/>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98519" cy="1255329"/>
            <wp:effectExtent l="0" t="0" r="698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26421" t="15930" r="27858" b="21986"/>
                    <a:stretch/>
                  </pic:blipFill>
                  <pic:spPr bwMode="auto">
                    <a:xfrm>
                      <a:off x="0" y="0"/>
                      <a:ext cx="1930496" cy="1276473"/>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Экономика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898331" cy="1433015"/>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31704" t="20016" r="22341" b="18310"/>
                    <a:stretch/>
                  </pic:blipFill>
                  <pic:spPr bwMode="auto">
                    <a:xfrm>
                      <a:off x="0" y="0"/>
                      <a:ext cx="1911455" cy="1442922"/>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97039" cy="1427994"/>
            <wp:effectExtent l="0" t="0" r="825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srcRect l="39085" t="32129" r="26244" b="21471"/>
                    <a:stretch/>
                  </pic:blipFill>
                  <pic:spPr bwMode="auto">
                    <a:xfrm>
                      <a:off x="0" y="0"/>
                      <a:ext cx="1929918" cy="1452744"/>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10687" cy="14567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39353" t="32131" r="26242" b="21234"/>
                    <a:stretch/>
                  </pic:blipFill>
                  <pic:spPr bwMode="auto">
                    <a:xfrm>
                      <a:off x="0" y="0"/>
                      <a:ext cx="1927951" cy="1469928"/>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Бизнес</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896745" cy="1448162"/>
            <wp:effectExtent l="0" t="0" r="825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39219" t="32127" r="26246" b="20996"/>
                    <a:stretch/>
                  </pic:blipFill>
                  <pic:spPr bwMode="auto">
                    <a:xfrm>
                      <a:off x="0" y="0"/>
                      <a:ext cx="1925706" cy="1470274"/>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77442" cy="1454927"/>
            <wp:effectExtent l="0" t="0" r="889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39620" t="31893" r="25839" b="20519"/>
                    <a:stretch/>
                  </pic:blipFill>
                  <pic:spPr bwMode="auto">
                    <a:xfrm>
                      <a:off x="0" y="0"/>
                      <a:ext cx="1905626" cy="1476768"/>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52055" cy="1446663"/>
            <wp:effectExtent l="0" t="0" r="0" b="127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39219" t="33082" r="26108" b="21234"/>
                    <a:stretch/>
                  </pic:blipFill>
                  <pic:spPr bwMode="auto">
                    <a:xfrm>
                      <a:off x="0" y="0"/>
                      <a:ext cx="1965538" cy="1456655"/>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Медицина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65278" cy="1419159"/>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40021" t="31416" r="25707" b="21710"/>
                    <a:stretch/>
                  </pic:blipFill>
                  <pic:spPr bwMode="auto">
                    <a:xfrm>
                      <a:off x="0" y="0"/>
                      <a:ext cx="1982644" cy="143169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42448" cy="1394442"/>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39573" t="31628" r="26502" b="19839"/>
                    <a:stretch/>
                  </pic:blipFill>
                  <pic:spPr bwMode="auto">
                    <a:xfrm>
                      <a:off x="0" y="0"/>
                      <a:ext cx="1875019" cy="1419093"/>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38342" cy="1419225"/>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39486" t="32127" r="26915" b="20996"/>
                    <a:stretch/>
                  </pic:blipFill>
                  <pic:spPr bwMode="auto">
                    <a:xfrm>
                      <a:off x="0" y="0"/>
                      <a:ext cx="1964112" cy="1438094"/>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lastRenderedPageBreak/>
        <w:t xml:space="preserve">Наука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785619" cy="1378424"/>
            <wp:effectExtent l="0" t="0" r="571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39219" t="32126" r="27318" b="21947"/>
                    <a:stretch/>
                  </pic:blipFill>
                  <pic:spPr bwMode="auto">
                    <a:xfrm>
                      <a:off x="0" y="0"/>
                      <a:ext cx="1806177" cy="1394294"/>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784985" cy="1373354"/>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39352" t="32129" r="26378" b="20996"/>
                    <a:stretch/>
                  </pic:blipFill>
                  <pic:spPr bwMode="auto">
                    <a:xfrm>
                      <a:off x="0" y="0"/>
                      <a:ext cx="1796636" cy="1382318"/>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47868" cy="137842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39085" t="32131" r="26108" b="21709"/>
                    <a:stretch/>
                  </pic:blipFill>
                  <pic:spPr bwMode="auto">
                    <a:xfrm>
                      <a:off x="0" y="0"/>
                      <a:ext cx="1867670" cy="1393195"/>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География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745318" cy="1310186"/>
            <wp:effectExtent l="0" t="0" r="7620" b="444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39190" t="31567" r="26255" b="22316"/>
                    <a:stretch/>
                  </pic:blipFill>
                  <pic:spPr bwMode="auto">
                    <a:xfrm>
                      <a:off x="0" y="0"/>
                      <a:ext cx="1769597" cy="1328412"/>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787857" cy="1294130"/>
            <wp:effectExtent l="0" t="0" r="3175" b="127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39486" t="31897" r="27176" b="21233"/>
                    <a:stretch/>
                  </pic:blipFill>
                  <pic:spPr bwMode="auto">
                    <a:xfrm flipH="1">
                      <a:off x="0" y="0"/>
                      <a:ext cx="1828211" cy="1323340"/>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773555" cy="129618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l="39754" t="31893" r="25975" b="21234"/>
                    <a:stretch/>
                  </pic:blipFill>
                  <pic:spPr bwMode="auto">
                    <a:xfrm>
                      <a:off x="0" y="0"/>
                      <a:ext cx="1792342" cy="1309913"/>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Образование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802969" cy="1392072"/>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39084" t="31898" r="26773" b="21234"/>
                    <a:stretch/>
                  </pic:blipFill>
                  <pic:spPr bwMode="auto">
                    <a:xfrm>
                      <a:off x="0" y="0"/>
                      <a:ext cx="1823818" cy="1408170"/>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07845" cy="1377854"/>
            <wp:effectExtent l="0" t="0" r="190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srcRect l="39219" t="31414" r="25977" b="19091"/>
                    <a:stretch/>
                  </pic:blipFill>
                  <pic:spPr bwMode="auto">
                    <a:xfrm>
                      <a:off x="0" y="0"/>
                      <a:ext cx="1838578" cy="1401277"/>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43892" cy="1377931"/>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srcRect l="40021" t="32131" r="26644" b="21234"/>
                    <a:stretch/>
                  </pic:blipFill>
                  <pic:spPr bwMode="auto">
                    <a:xfrm>
                      <a:off x="0" y="0"/>
                      <a:ext cx="1869544" cy="1397101"/>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Психология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898002" cy="1460310"/>
            <wp:effectExtent l="0" t="0" r="762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srcRect l="39352" t="31653" r="26378" b="21471"/>
                    <a:stretch/>
                  </pic:blipFill>
                  <pic:spPr bwMode="auto">
                    <a:xfrm>
                      <a:off x="0" y="0"/>
                      <a:ext cx="1925038" cy="1481111"/>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16875" cy="1405719"/>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srcRect l="39626" t="32125" r="26114" b="20750"/>
                    <a:stretch/>
                  </pic:blipFill>
                  <pic:spPr bwMode="auto">
                    <a:xfrm>
                      <a:off x="0" y="0"/>
                      <a:ext cx="1857639" cy="1437258"/>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56096" cy="1389644"/>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l="38816" t="31183" r="25436" b="21234"/>
                    <a:stretch/>
                  </pic:blipFill>
                  <pic:spPr bwMode="auto">
                    <a:xfrm>
                      <a:off x="0" y="0"/>
                      <a:ext cx="1878456" cy="1406384"/>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Культура </w:t>
      </w: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Кино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56021" cy="1629410"/>
            <wp:effectExtent l="0" t="0" r="635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l="38951" t="30941" r="25840" b="20282"/>
                    <a:stretch/>
                  </pic:blipFill>
                  <pic:spPr bwMode="auto">
                    <a:xfrm>
                      <a:off x="0" y="0"/>
                      <a:ext cx="1960148" cy="1632848"/>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08313" cy="16211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39085" t="30939" r="25575" b="20520"/>
                    <a:stretch/>
                  </pic:blipFill>
                  <pic:spPr bwMode="auto">
                    <a:xfrm>
                      <a:off x="0" y="0"/>
                      <a:ext cx="1913026" cy="162515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2043486" cy="1613535"/>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srcRect l="38951" t="31175" r="25577" b="20520"/>
                    <a:stretch/>
                  </pic:blipFill>
                  <pic:spPr bwMode="auto">
                    <a:xfrm>
                      <a:off x="0" y="0"/>
                      <a:ext cx="2045752" cy="1615324"/>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lastRenderedPageBreak/>
        <w:t>Музыка</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2019632" cy="159766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l="38682" t="31175" r="25712" b="20996"/>
                    <a:stretch/>
                  </pic:blipFill>
                  <pic:spPr bwMode="auto">
                    <a:xfrm>
                      <a:off x="0" y="0"/>
                      <a:ext cx="2021733" cy="1599322"/>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t xml:space="preserve"> </w:t>
      </w:r>
      <w:r w:rsidRPr="001940F6">
        <w:rPr>
          <w:rFonts w:ascii="Times New Roman" w:hAnsi="Times New Roman"/>
          <w:b/>
          <w:noProof/>
          <w:sz w:val="28"/>
          <w:szCs w:val="28"/>
        </w:rPr>
        <w:drawing>
          <wp:inline distT="0" distB="0" distL="0" distR="0">
            <wp:extent cx="1868556" cy="161290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38817" t="30941" r="25706" b="20757"/>
                    <a:stretch/>
                  </pic:blipFill>
                  <pic:spPr bwMode="auto">
                    <a:xfrm>
                      <a:off x="0" y="0"/>
                      <a:ext cx="1882152" cy="1624636"/>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63973" cy="1605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38683" t="31413" r="25979" b="20520"/>
                    <a:stretch/>
                  </pic:blipFill>
                  <pic:spPr bwMode="auto">
                    <a:xfrm>
                      <a:off x="0" y="0"/>
                      <a:ext cx="1968018" cy="1608586"/>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Искусство </w:t>
      </w:r>
    </w:p>
    <w:p w:rsidR="00A41E78" w:rsidRPr="001940F6" w:rsidRDefault="00A41E78" w:rsidP="00A41E78">
      <w:pPr>
        <w:spacing w:after="0" w:line="240" w:lineRule="auto"/>
        <w:contextualSpacing/>
        <w:rPr>
          <w:rFonts w:ascii="Times New Roman" w:hAnsi="Times New Roman"/>
          <w:b/>
          <w:noProof/>
          <w:sz w:val="28"/>
          <w:szCs w:val="28"/>
        </w:rPr>
      </w:pPr>
      <w:r w:rsidRPr="001940F6">
        <w:rPr>
          <w:rFonts w:ascii="Times New Roman" w:hAnsi="Times New Roman"/>
          <w:b/>
          <w:noProof/>
          <w:sz w:val="28"/>
          <w:szCs w:val="28"/>
        </w:rPr>
        <w:drawing>
          <wp:inline distT="0" distB="0" distL="0" distR="0">
            <wp:extent cx="1987826" cy="156591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l="39085" t="31177" r="25976" b="21947"/>
                    <a:stretch/>
                  </pic:blipFill>
                  <pic:spPr bwMode="auto">
                    <a:xfrm>
                      <a:off x="0" y="0"/>
                      <a:ext cx="1989894" cy="156753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t xml:space="preserve"> </w:t>
      </w:r>
      <w:r w:rsidRPr="001940F6">
        <w:rPr>
          <w:rFonts w:ascii="Times New Roman" w:hAnsi="Times New Roman"/>
          <w:b/>
          <w:noProof/>
          <w:sz w:val="28"/>
          <w:szCs w:val="28"/>
        </w:rPr>
        <w:drawing>
          <wp:inline distT="0" distB="0" distL="0" distR="0">
            <wp:extent cx="1908313" cy="1534160"/>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38415" t="31655" r="25839" b="19806"/>
                    <a:stretch/>
                  </pic:blipFill>
                  <pic:spPr bwMode="auto">
                    <a:xfrm>
                      <a:off x="0" y="0"/>
                      <a:ext cx="1920168" cy="1543691"/>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t xml:space="preserve"> </w:t>
      </w:r>
      <w:r w:rsidRPr="001940F6">
        <w:rPr>
          <w:rFonts w:ascii="Times New Roman" w:hAnsi="Times New Roman"/>
          <w:b/>
          <w:noProof/>
          <w:sz w:val="28"/>
          <w:szCs w:val="28"/>
        </w:rPr>
        <w:drawing>
          <wp:inline distT="0" distB="0" distL="0" distR="0">
            <wp:extent cx="1924050" cy="1542553"/>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srcRect l="38817" t="30941" r="25974" b="21234"/>
                    <a:stretch/>
                  </pic:blipFill>
                  <pic:spPr bwMode="auto">
                    <a:xfrm>
                      <a:off x="0" y="0"/>
                      <a:ext cx="1929870" cy="1547219"/>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Род деятельности / профессия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58522" cy="1473958"/>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l="38549" t="31417" r="25706" b="20757"/>
                    <a:stretch/>
                  </pic:blipFill>
                  <pic:spPr bwMode="auto">
                    <a:xfrm>
                      <a:off x="0" y="0"/>
                      <a:ext cx="1992844" cy="1499788"/>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27035" cy="1446663"/>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l="38817" t="31893" r="25706" b="20757"/>
                    <a:stretch/>
                  </pic:blipFill>
                  <pic:spPr bwMode="auto">
                    <a:xfrm>
                      <a:off x="0" y="0"/>
                      <a:ext cx="1961105" cy="1472240"/>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87550" cy="15142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l="38683" t="30465" r="25305" b="20757"/>
                    <a:stretch/>
                  </pic:blipFill>
                  <pic:spPr bwMode="auto">
                    <a:xfrm>
                      <a:off x="0" y="0"/>
                      <a:ext cx="2010858" cy="1531997"/>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Религия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74658" cy="1501253"/>
            <wp:effectExtent l="0" t="0" r="6985"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38549" t="31650" r="25847" b="20227"/>
                    <a:stretch/>
                  </pic:blipFill>
                  <pic:spPr bwMode="auto">
                    <a:xfrm>
                      <a:off x="0" y="0"/>
                      <a:ext cx="1994785" cy="1516554"/>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2006220" cy="151366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srcRect l="38549" t="31177" r="25440" b="20520"/>
                    <a:stretch/>
                  </pic:blipFill>
                  <pic:spPr bwMode="auto">
                    <a:xfrm>
                      <a:off x="0" y="0"/>
                      <a:ext cx="2019730" cy="1523860"/>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97039" cy="1456615"/>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39085" t="31179" r="25706" b="20757"/>
                    <a:stretch/>
                  </pic:blipFill>
                  <pic:spPr bwMode="auto">
                    <a:xfrm>
                      <a:off x="0" y="0"/>
                      <a:ext cx="1915756" cy="1470987"/>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sectPr w:rsidR="00A41E78" w:rsidRPr="001940F6">
          <w:footerReference w:type="default" r:id="rId79"/>
          <w:pgSz w:w="11906" w:h="16838"/>
          <w:pgMar w:top="1134" w:right="850" w:bottom="1134" w:left="1701" w:header="708" w:footer="708" w:gutter="0"/>
          <w:cols w:space="708"/>
          <w:docGrid w:linePitch="360"/>
        </w:sectPr>
      </w:pP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Транспорт и машиностроение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883391" cy="1439001"/>
            <wp:effectExtent l="0" t="0" r="3175"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l="38951" t="30941" r="25840" b="21234"/>
                    <a:stretch/>
                  </pic:blipFill>
                  <pic:spPr bwMode="auto">
                    <a:xfrm>
                      <a:off x="0" y="0"/>
                      <a:ext cx="1905148" cy="1455624"/>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2006221" cy="1519481"/>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srcRect l="38682" t="31175" r="25443" b="20520"/>
                    <a:stretch/>
                  </pic:blipFill>
                  <pic:spPr bwMode="auto">
                    <a:xfrm>
                      <a:off x="0" y="0"/>
                      <a:ext cx="2030319" cy="1537733"/>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82875" cy="147395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srcRect l="38683" t="31650" r="25845" b="21471"/>
                    <a:stretch/>
                  </pic:blipFill>
                  <pic:spPr bwMode="auto">
                    <a:xfrm>
                      <a:off x="0" y="0"/>
                      <a:ext cx="1998357" cy="1485467"/>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Интернет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51630" cy="13779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srcRect l="38690" t="31173" r="25579" b="20749"/>
                    <a:stretch/>
                  </pic:blipFill>
                  <pic:spPr bwMode="auto">
                    <a:xfrm>
                      <a:off x="0" y="0"/>
                      <a:ext cx="1970223" cy="1391077"/>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37726" cy="1364496"/>
            <wp:effectExtent l="0" t="0" r="5715"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srcRect l="38819" t="30935" r="25579" b="19803"/>
                    <a:stretch/>
                  </pic:blipFill>
                  <pic:spPr bwMode="auto">
                    <a:xfrm>
                      <a:off x="0" y="0"/>
                      <a:ext cx="1959259" cy="137965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65278" cy="1428115"/>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srcRect l="38684" t="31411" r="25847" b="19328"/>
                    <a:stretch/>
                  </pic:blipFill>
                  <pic:spPr bwMode="auto">
                    <a:xfrm>
                      <a:off x="0" y="0"/>
                      <a:ext cx="1999141" cy="1452722"/>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Качество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897039" cy="1456615"/>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srcRect l="39085" t="31179" r="25706" b="20757"/>
                    <a:stretch/>
                  </pic:blipFill>
                  <pic:spPr bwMode="auto">
                    <a:xfrm>
                      <a:off x="0" y="0"/>
                      <a:ext cx="1930228" cy="148209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66583" cy="1446663"/>
            <wp:effectExtent l="0" t="0" r="635"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srcRect l="38682" t="30941" r="25573" b="19806"/>
                    <a:stretch/>
                  </pic:blipFill>
                  <pic:spPr bwMode="auto">
                    <a:xfrm>
                      <a:off x="0" y="0"/>
                      <a:ext cx="1890615" cy="146528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15082" cy="1473959"/>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srcRect l="38817" t="30939" r="25708" b="20520"/>
                    <a:stretch/>
                  </pic:blipFill>
                  <pic:spPr bwMode="auto">
                    <a:xfrm>
                      <a:off x="0" y="0"/>
                      <a:ext cx="1934278" cy="1488733"/>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sz w:val="28"/>
          <w:szCs w:val="28"/>
        </w:rPr>
        <w:t xml:space="preserve"> </w:t>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Внешний вид</w:t>
      </w: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Мода</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10687" cy="1426485"/>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srcRect l="38817" t="31653" r="25842" b="20520"/>
                    <a:stretch/>
                  </pic:blipFill>
                  <pic:spPr bwMode="auto">
                    <a:xfrm>
                      <a:off x="0" y="0"/>
                      <a:ext cx="1935151" cy="144474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83391" cy="1395758"/>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srcRect l="38683" t="31417" r="25974" b="20757"/>
                    <a:stretch/>
                  </pic:blipFill>
                  <pic:spPr bwMode="auto">
                    <a:xfrm>
                      <a:off x="0" y="0"/>
                      <a:ext cx="1900541" cy="1408467"/>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733266" cy="1385313"/>
            <wp:effectExtent l="0" t="0" r="63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srcRect l="38950" t="31179" r="25975" b="21234"/>
                    <a:stretch/>
                  </pic:blipFill>
                  <pic:spPr bwMode="auto">
                    <a:xfrm>
                      <a:off x="0" y="0"/>
                      <a:ext cx="1749013" cy="1397898"/>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ind w:left="-567"/>
        <w:contextualSpacing/>
        <w:rPr>
          <w:rFonts w:ascii="Times New Roman" w:hAnsi="Times New Roman"/>
          <w:b/>
          <w:sz w:val="28"/>
          <w:szCs w:val="28"/>
        </w:rPr>
      </w:pPr>
    </w:p>
    <w:p w:rsidR="00A41E78" w:rsidRPr="001940F6" w:rsidRDefault="00A41E78" w:rsidP="00A41E78">
      <w:pPr>
        <w:spacing w:after="0" w:line="240" w:lineRule="auto"/>
        <w:ind w:left="-567"/>
        <w:contextualSpacing/>
        <w:rPr>
          <w:rFonts w:ascii="Times New Roman" w:hAnsi="Times New Roman"/>
          <w:b/>
          <w:sz w:val="28"/>
          <w:szCs w:val="28"/>
        </w:rPr>
        <w:sectPr w:rsidR="00A41E78" w:rsidRPr="001940F6">
          <w:pgSz w:w="11906" w:h="16838"/>
          <w:pgMar w:top="1134" w:right="850" w:bottom="1134" w:left="1701" w:header="708" w:footer="708" w:gutter="0"/>
          <w:cols w:space="708"/>
          <w:docGrid w:linePitch="360"/>
        </w:sect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lastRenderedPageBreak/>
        <w:t>Одежда</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786224" cy="1405719"/>
            <wp:effectExtent l="0" t="0" r="5080"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srcRect l="38683" t="31179" r="25841" b="21234"/>
                    <a:stretch/>
                  </pic:blipFill>
                  <pic:spPr bwMode="auto">
                    <a:xfrm>
                      <a:off x="0" y="0"/>
                      <a:ext cx="1792232" cy="1410447"/>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04783" cy="1419367"/>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srcRect l="38549" t="31177" r="25708" b="21471"/>
                    <a:stretch/>
                  </pic:blipFill>
                  <pic:spPr bwMode="auto">
                    <a:xfrm>
                      <a:off x="0" y="0"/>
                      <a:ext cx="1909568" cy="1422933"/>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42448" cy="1399048"/>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srcRect l="39008" t="31520" r="26076" b="22609"/>
                    <a:stretch/>
                  </pic:blipFill>
                  <pic:spPr bwMode="auto">
                    <a:xfrm>
                      <a:off x="0" y="0"/>
                      <a:ext cx="1862736" cy="1414454"/>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Путешествие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894324" cy="1419367"/>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srcRect l="38909" t="31582" r="25985" b="21653"/>
                    <a:stretch/>
                  </pic:blipFill>
                  <pic:spPr bwMode="auto">
                    <a:xfrm>
                      <a:off x="0" y="0"/>
                      <a:ext cx="1913032" cy="1433384"/>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37982" cy="1467463"/>
            <wp:effectExtent l="0" t="0" r="571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38651" t="31426" r="26162" b="21205"/>
                    <a:stretch/>
                  </pic:blipFill>
                  <pic:spPr bwMode="auto">
                    <a:xfrm>
                      <a:off x="0" y="0"/>
                      <a:ext cx="1974839" cy="1495372"/>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sz w:val="28"/>
          <w:szCs w:val="28"/>
        </w:rPr>
        <w:t xml:space="preserve"> </w:t>
      </w:r>
      <w:r w:rsidRPr="001940F6">
        <w:rPr>
          <w:rFonts w:ascii="Times New Roman" w:hAnsi="Times New Roman"/>
          <w:b/>
          <w:noProof/>
          <w:sz w:val="28"/>
          <w:szCs w:val="28"/>
        </w:rPr>
        <w:drawing>
          <wp:inline distT="0" distB="0" distL="0" distR="0">
            <wp:extent cx="1930556" cy="147342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l="38905" t="30976" r="26078" b="21511"/>
                    <a:stretch/>
                  </pic:blipFill>
                  <pic:spPr bwMode="auto">
                    <a:xfrm>
                      <a:off x="0" y="0"/>
                      <a:ext cx="1970219" cy="1503699"/>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Косметика</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01408" cy="1487606"/>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l="39034" t="30871" r="25868" b="20310"/>
                    <a:stretch/>
                  </pic:blipFill>
                  <pic:spPr bwMode="auto">
                    <a:xfrm>
                      <a:off x="0" y="0"/>
                      <a:ext cx="1922499" cy="1504107"/>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41600" cy="1514902"/>
            <wp:effectExtent l="0" t="0" r="190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srcRect l="38913" t="31313" r="25738" b="19653"/>
                    <a:stretch/>
                  </pic:blipFill>
                  <pic:spPr bwMode="auto">
                    <a:xfrm>
                      <a:off x="0" y="0"/>
                      <a:ext cx="1963293" cy="1531828"/>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09156" cy="1460310"/>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srcRect l="39036" t="31089" r="25868" b="21186"/>
                    <a:stretch/>
                  </pic:blipFill>
                  <pic:spPr bwMode="auto">
                    <a:xfrm>
                      <a:off x="0" y="0"/>
                      <a:ext cx="1924538" cy="1472076"/>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Дом</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37982" cy="1472056"/>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srcRect l="38790" t="31307" r="25862" b="20958"/>
                    <a:stretch/>
                  </pic:blipFill>
                  <pic:spPr bwMode="auto">
                    <a:xfrm>
                      <a:off x="0" y="0"/>
                      <a:ext cx="1956049" cy="148577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88600" cy="143301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srcRect l="38667" t="31533" r="25737" b="20449"/>
                    <a:stretch/>
                  </pic:blipFill>
                  <pic:spPr bwMode="auto">
                    <a:xfrm>
                      <a:off x="0" y="0"/>
                      <a:ext cx="1925181" cy="1460772"/>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81669" cy="1460310"/>
            <wp:effectExtent l="0" t="0" r="4445"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srcRect l="38913" t="31530" r="25864" b="19872"/>
                    <a:stretch/>
                  </pic:blipFill>
                  <pic:spPr bwMode="auto">
                    <a:xfrm>
                      <a:off x="0" y="0"/>
                      <a:ext cx="1913312" cy="1484867"/>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Время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1965278" cy="14160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srcRect l="38913" t="31744" r="26109" b="20740"/>
                    <a:stretch/>
                  </pic:blipFill>
                  <pic:spPr bwMode="auto">
                    <a:xfrm>
                      <a:off x="0" y="0"/>
                      <a:ext cx="2009880" cy="1448188"/>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2074459" cy="1405255"/>
            <wp:effectExtent l="0" t="0" r="2540" b="44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srcRect l="39036" t="31312" r="25739" b="21405"/>
                    <a:stretch/>
                  </pic:blipFill>
                  <pic:spPr bwMode="auto">
                    <a:xfrm>
                      <a:off x="0" y="0"/>
                      <a:ext cx="2104520" cy="1425619"/>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53800" cy="143301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srcRect l="38921" t="31307" r="25868" b="20301"/>
                    <a:stretch/>
                  </pic:blipFill>
                  <pic:spPr bwMode="auto">
                    <a:xfrm>
                      <a:off x="0" y="0"/>
                      <a:ext cx="1870850" cy="1446195"/>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lastRenderedPageBreak/>
        <w:t xml:space="preserve">Питание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2006221" cy="1423846"/>
            <wp:effectExtent l="0" t="0" r="0"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srcRect l="38667" t="31311" r="25871" b="20310"/>
                    <a:stretch/>
                  </pic:blipFill>
                  <pic:spPr bwMode="auto">
                    <a:xfrm flipH="1">
                      <a:off x="0" y="0"/>
                      <a:ext cx="2033432" cy="1443158"/>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78660" cy="1364322"/>
            <wp:effectExtent l="0" t="0" r="254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srcRect l="39159" t="31750" r="25985" b="20529"/>
                    <a:stretch/>
                  </pic:blipFill>
                  <pic:spPr bwMode="auto">
                    <a:xfrm>
                      <a:off x="0" y="0"/>
                      <a:ext cx="2010125" cy="1386017"/>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01504" cy="1369608"/>
            <wp:effectExtent l="0" t="0" r="8255"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srcRect l="38667" t="31749" r="25864" b="20310"/>
                    <a:stretch/>
                  </pic:blipFill>
                  <pic:spPr bwMode="auto">
                    <a:xfrm>
                      <a:off x="0" y="0"/>
                      <a:ext cx="1821926" cy="1385134"/>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Игрушки</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2005965" cy="1446274"/>
            <wp:effectExtent l="0" t="0" r="0" b="19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srcRect l="38790" t="30652" r="25743" b="20748"/>
                    <a:stretch/>
                  </pic:blipFill>
                  <pic:spPr bwMode="auto">
                    <a:xfrm>
                      <a:off x="0" y="0"/>
                      <a:ext cx="2039976" cy="1470795"/>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78925" cy="1446474"/>
            <wp:effectExtent l="0" t="0" r="254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srcRect l="38667" t="31092" r="25740" b="20310"/>
                    <a:stretch/>
                  </pic:blipFill>
                  <pic:spPr bwMode="auto">
                    <a:xfrm>
                      <a:off x="0" y="0"/>
                      <a:ext cx="2007338" cy="1467242"/>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883391" cy="1383709"/>
            <wp:effectExtent l="0" t="0" r="3175" b="698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srcRect l="37312" t="31093" r="25985" b="20967"/>
                    <a:stretch/>
                  </pic:blipFill>
                  <pic:spPr bwMode="auto">
                    <a:xfrm>
                      <a:off x="0" y="0"/>
                      <a:ext cx="1896136" cy="1393073"/>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spacing w:after="0" w:line="240" w:lineRule="auto"/>
        <w:contextualSpacing/>
        <w:rPr>
          <w:rFonts w:ascii="Times New Roman" w:hAnsi="Times New Roman"/>
          <w:b/>
          <w:sz w:val="28"/>
          <w:szCs w:val="28"/>
        </w:rPr>
      </w:pPr>
    </w:p>
    <w:p w:rsidR="00A41E78" w:rsidRPr="001940F6" w:rsidRDefault="00A41E78" w:rsidP="00220E96">
      <w:pPr>
        <w:spacing w:after="0" w:line="240" w:lineRule="auto"/>
        <w:contextualSpacing/>
        <w:outlineLvl w:val="0"/>
        <w:rPr>
          <w:rFonts w:ascii="Times New Roman" w:hAnsi="Times New Roman"/>
          <w:b/>
          <w:sz w:val="28"/>
          <w:szCs w:val="28"/>
        </w:rPr>
      </w:pPr>
      <w:r w:rsidRPr="001940F6">
        <w:rPr>
          <w:rFonts w:ascii="Times New Roman" w:hAnsi="Times New Roman"/>
          <w:b/>
          <w:sz w:val="28"/>
          <w:szCs w:val="28"/>
        </w:rPr>
        <w:t xml:space="preserve">Спорт </w:t>
      </w:r>
    </w:p>
    <w:p w:rsidR="00A41E78" w:rsidRPr="001940F6" w:rsidRDefault="00A41E78" w:rsidP="00A41E78">
      <w:pPr>
        <w:spacing w:after="0" w:line="240" w:lineRule="auto"/>
        <w:contextualSpacing/>
        <w:rPr>
          <w:rFonts w:ascii="Times New Roman" w:hAnsi="Times New Roman"/>
          <w:b/>
          <w:sz w:val="28"/>
          <w:szCs w:val="28"/>
        </w:rPr>
      </w:pPr>
      <w:r w:rsidRPr="001940F6">
        <w:rPr>
          <w:rFonts w:ascii="Times New Roman" w:hAnsi="Times New Roman"/>
          <w:b/>
          <w:noProof/>
          <w:sz w:val="28"/>
          <w:szCs w:val="28"/>
        </w:rPr>
        <w:drawing>
          <wp:inline distT="0" distB="0" distL="0" distR="0">
            <wp:extent cx="2006221" cy="1290841"/>
            <wp:effectExtent l="0" t="0" r="0" b="508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srcRect l="38790" t="31966" r="25988" b="19872"/>
                    <a:stretch/>
                  </pic:blipFill>
                  <pic:spPr bwMode="auto">
                    <a:xfrm>
                      <a:off x="0" y="0"/>
                      <a:ext cx="2061554" cy="1326443"/>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78925" cy="1323340"/>
            <wp:effectExtent l="0" t="0" r="254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srcRect l="38667" t="31313" r="25738" b="20091"/>
                    <a:stretch/>
                  </pic:blipFill>
                  <pic:spPr bwMode="auto">
                    <a:xfrm>
                      <a:off x="0" y="0"/>
                      <a:ext cx="2001389" cy="1338362"/>
                    </a:xfrm>
                    <a:prstGeom prst="rect">
                      <a:avLst/>
                    </a:prstGeom>
                    <a:ln>
                      <a:noFill/>
                    </a:ln>
                    <a:extLst>
                      <a:ext uri="{53640926-AAD7-44D8-BBD7-CCE9431645EC}">
                        <a14:shadowObscured xmlns:a14="http://schemas.microsoft.com/office/drawing/2010/main"/>
                      </a:ext>
                    </a:extLst>
                  </pic:spPr>
                </pic:pic>
              </a:graphicData>
            </a:graphic>
          </wp:inline>
        </w:drawing>
      </w:r>
      <w:r w:rsidRPr="001940F6">
        <w:rPr>
          <w:rFonts w:ascii="Times New Roman" w:hAnsi="Times New Roman"/>
          <w:b/>
          <w:noProof/>
          <w:sz w:val="28"/>
          <w:szCs w:val="28"/>
        </w:rPr>
        <w:drawing>
          <wp:inline distT="0" distB="0" distL="0" distR="0">
            <wp:extent cx="1937982" cy="1337158"/>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srcRect l="38667" t="31311" r="25617" b="19872"/>
                    <a:stretch/>
                  </pic:blipFill>
                  <pic:spPr bwMode="auto">
                    <a:xfrm>
                      <a:off x="0" y="0"/>
                      <a:ext cx="1955669" cy="1349361"/>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809BE">
      <w:pPr>
        <w:spacing w:after="160" w:line="259" w:lineRule="auto"/>
        <w:jc w:val="both"/>
        <w:rPr>
          <w:rFonts w:ascii="Times New Roman" w:hAnsi="Times New Roman"/>
          <w:sz w:val="28"/>
          <w:szCs w:val="28"/>
        </w:rPr>
        <w:sectPr w:rsidR="00A41E78" w:rsidRPr="001940F6">
          <w:pgSz w:w="11906" w:h="16838"/>
          <w:pgMar w:top="1134" w:right="850" w:bottom="1134" w:left="1701" w:header="708" w:footer="708" w:gutter="0"/>
          <w:cols w:space="708"/>
          <w:docGrid w:linePitch="360"/>
        </w:sectPr>
      </w:pPr>
    </w:p>
    <w:p w:rsidR="00A41E78" w:rsidRPr="001940F6" w:rsidRDefault="00A41E78" w:rsidP="00220E96">
      <w:pPr>
        <w:jc w:val="center"/>
        <w:outlineLvl w:val="0"/>
        <w:rPr>
          <w:rFonts w:ascii="Times New Roman" w:hAnsi="Times New Roman"/>
          <w:b/>
          <w:sz w:val="28"/>
          <w:szCs w:val="28"/>
        </w:rPr>
      </w:pPr>
      <w:r w:rsidRPr="001940F6">
        <w:rPr>
          <w:rFonts w:ascii="Times New Roman" w:hAnsi="Times New Roman"/>
          <w:b/>
          <w:sz w:val="28"/>
          <w:szCs w:val="28"/>
        </w:rPr>
        <w:lastRenderedPageBreak/>
        <w:t xml:space="preserve">Приложение </w:t>
      </w:r>
      <w:r w:rsidR="0072783A">
        <w:rPr>
          <w:rFonts w:ascii="Times New Roman" w:hAnsi="Times New Roman"/>
          <w:b/>
          <w:sz w:val="28"/>
          <w:szCs w:val="28"/>
        </w:rPr>
        <w:t>Г</w:t>
      </w:r>
    </w:p>
    <w:p w:rsidR="00A41E78" w:rsidRPr="0072783A" w:rsidRDefault="00A41E78" w:rsidP="00A41E78">
      <w:pPr>
        <w:jc w:val="center"/>
        <w:rPr>
          <w:rFonts w:ascii="Times New Roman" w:hAnsi="Times New Roman"/>
          <w:sz w:val="28"/>
          <w:szCs w:val="28"/>
        </w:rPr>
      </w:pPr>
      <w:r w:rsidRPr="0072783A">
        <w:rPr>
          <w:rFonts w:ascii="Times New Roman" w:hAnsi="Times New Roman"/>
          <w:sz w:val="28"/>
          <w:szCs w:val="28"/>
        </w:rPr>
        <w:t>Сравнение динамики популярности наименований тематических групп</w:t>
      </w:r>
    </w:p>
    <w:p w:rsidR="00A41E78" w:rsidRPr="001940F6" w:rsidRDefault="00A41E78" w:rsidP="00983647">
      <w:pPr>
        <w:spacing w:after="0" w:line="240" w:lineRule="auto"/>
        <w:ind w:firstLine="454"/>
        <w:contextualSpacing/>
        <w:jc w:val="both"/>
        <w:rPr>
          <w:rFonts w:ascii="Times New Roman" w:hAnsi="Times New Roman"/>
          <w:sz w:val="28"/>
          <w:szCs w:val="28"/>
        </w:rPr>
      </w:pPr>
      <w:r w:rsidRPr="001940F6">
        <w:rPr>
          <w:rFonts w:ascii="Times New Roman" w:hAnsi="Times New Roman"/>
          <w:sz w:val="28"/>
          <w:szCs w:val="28"/>
        </w:rPr>
        <w:t>Цифровые значения обозначают относительный интерес к исследуемой теме в контексте максимального показателя, представленного в таблице для конкретной географической области и временного промежутка. Индекс 100 соответствует наивысшему уровню популярности запроса, в то время как индекс 50 указывает на уровень популярности, составляющий половину от пика. Значение 0 символизирует отсутствие запроса.</w:t>
      </w:r>
    </w:p>
    <w:p w:rsidR="00A41E78" w:rsidRPr="001940F6" w:rsidRDefault="00A41E78" w:rsidP="00A41E78">
      <w:pPr>
        <w:jc w:val="both"/>
        <w:rPr>
          <w:rFonts w:ascii="Times New Roman" w:hAnsi="Times New Roman"/>
          <w:sz w:val="28"/>
          <w:szCs w:val="28"/>
        </w:rPr>
      </w:pPr>
    </w:p>
    <w:p w:rsidR="00A41E78" w:rsidRPr="001940F6" w:rsidRDefault="00A41E78" w:rsidP="00A41E78">
      <w:pPr>
        <w:jc w:val="both"/>
        <w:rPr>
          <w:rFonts w:ascii="Times New Roman" w:hAnsi="Times New Roman"/>
          <w:sz w:val="28"/>
          <w:szCs w:val="28"/>
        </w:rPr>
      </w:pPr>
      <w:r w:rsidRPr="001940F6">
        <w:rPr>
          <w:noProof/>
        </w:rPr>
        <w:drawing>
          <wp:inline distT="0" distB="0" distL="0" distR="0">
            <wp:extent cx="2051323" cy="1241946"/>
            <wp:effectExtent l="0" t="0" r="635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srcRect l="39037" t="31313" r="25737" b="19653"/>
                    <a:stretch/>
                  </pic:blipFill>
                  <pic:spPr bwMode="auto">
                    <a:xfrm>
                      <a:off x="0" y="0"/>
                      <a:ext cx="2087458" cy="1263823"/>
                    </a:xfrm>
                    <a:prstGeom prst="rect">
                      <a:avLst/>
                    </a:prstGeom>
                    <a:ln>
                      <a:noFill/>
                    </a:ln>
                    <a:extLst>
                      <a:ext uri="{53640926-AAD7-44D8-BBD7-CCE9431645EC}">
                        <a14:shadowObscured xmlns:a14="http://schemas.microsoft.com/office/drawing/2010/main"/>
                      </a:ext>
                    </a:extLst>
                  </pic:spPr>
                </pic:pic>
              </a:graphicData>
            </a:graphic>
          </wp:inline>
        </w:drawing>
      </w:r>
      <w:r w:rsidRPr="001940F6">
        <w:rPr>
          <w:noProof/>
        </w:rPr>
        <w:drawing>
          <wp:inline distT="0" distB="0" distL="0" distR="0">
            <wp:extent cx="1758346" cy="1228299"/>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srcRect l="38372" t="31752" r="26279" b="21228"/>
                    <a:stretch/>
                  </pic:blipFill>
                  <pic:spPr bwMode="auto">
                    <a:xfrm>
                      <a:off x="0" y="0"/>
                      <a:ext cx="1815650" cy="1268329"/>
                    </a:xfrm>
                    <a:prstGeom prst="rect">
                      <a:avLst/>
                    </a:prstGeom>
                    <a:ln>
                      <a:noFill/>
                    </a:ln>
                    <a:extLst>
                      <a:ext uri="{53640926-AAD7-44D8-BBD7-CCE9431645EC}">
                        <a14:shadowObscured xmlns:a14="http://schemas.microsoft.com/office/drawing/2010/main"/>
                      </a:ext>
                    </a:extLst>
                  </pic:spPr>
                </pic:pic>
              </a:graphicData>
            </a:graphic>
          </wp:inline>
        </w:drawing>
      </w:r>
      <w:r w:rsidRPr="001940F6">
        <w:rPr>
          <w:noProof/>
        </w:rPr>
        <w:drawing>
          <wp:inline distT="0" distB="0" distL="0" distR="0">
            <wp:extent cx="1992573" cy="1241425"/>
            <wp:effectExtent l="0" t="0" r="825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srcRect l="38667" t="31969" r="25738" b="20967"/>
                    <a:stretch/>
                  </pic:blipFill>
                  <pic:spPr bwMode="auto">
                    <a:xfrm>
                      <a:off x="0" y="0"/>
                      <a:ext cx="2034327" cy="1267439"/>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jc w:val="both"/>
        <w:rPr>
          <w:rFonts w:ascii="Times New Roman" w:hAnsi="Times New Roman"/>
          <w:sz w:val="28"/>
          <w:szCs w:val="28"/>
        </w:rPr>
      </w:pPr>
      <w:r w:rsidRPr="001940F6">
        <w:rPr>
          <w:noProof/>
        </w:rPr>
        <w:drawing>
          <wp:inline distT="0" distB="0" distL="0" distR="0">
            <wp:extent cx="2053263" cy="1514902"/>
            <wp:effectExtent l="0" t="0" r="444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srcRect l="38951" t="31413" r="25577" b="20520"/>
                    <a:stretch/>
                  </pic:blipFill>
                  <pic:spPr bwMode="auto">
                    <a:xfrm>
                      <a:off x="0" y="0"/>
                      <a:ext cx="2066511" cy="1524677"/>
                    </a:xfrm>
                    <a:prstGeom prst="rect">
                      <a:avLst/>
                    </a:prstGeom>
                    <a:ln>
                      <a:noFill/>
                    </a:ln>
                    <a:extLst>
                      <a:ext uri="{53640926-AAD7-44D8-BBD7-CCE9431645EC}">
                        <a14:shadowObscured xmlns:a14="http://schemas.microsoft.com/office/drawing/2010/main"/>
                      </a:ext>
                    </a:extLst>
                  </pic:spPr>
                </pic:pic>
              </a:graphicData>
            </a:graphic>
          </wp:inline>
        </w:drawing>
      </w:r>
      <w:r w:rsidRPr="001940F6">
        <w:rPr>
          <w:noProof/>
        </w:rPr>
        <w:drawing>
          <wp:inline distT="0" distB="0" distL="0" distR="0">
            <wp:extent cx="1815152" cy="1514473"/>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srcRect l="38683" t="31415" r="25842" b="20758"/>
                    <a:stretch/>
                  </pic:blipFill>
                  <pic:spPr bwMode="auto">
                    <a:xfrm>
                      <a:off x="0" y="0"/>
                      <a:ext cx="1831574" cy="1528175"/>
                    </a:xfrm>
                    <a:prstGeom prst="rect">
                      <a:avLst/>
                    </a:prstGeom>
                    <a:ln>
                      <a:noFill/>
                    </a:ln>
                    <a:extLst>
                      <a:ext uri="{53640926-AAD7-44D8-BBD7-CCE9431645EC}">
                        <a14:shadowObscured xmlns:a14="http://schemas.microsoft.com/office/drawing/2010/main"/>
                      </a:ext>
                    </a:extLst>
                  </pic:spPr>
                </pic:pic>
              </a:graphicData>
            </a:graphic>
          </wp:inline>
        </w:drawing>
      </w:r>
      <w:r w:rsidRPr="001940F6">
        <w:rPr>
          <w:noProof/>
        </w:rPr>
        <w:drawing>
          <wp:inline distT="0" distB="0" distL="0" distR="0">
            <wp:extent cx="1937404" cy="1454603"/>
            <wp:effectExtent l="0" t="0" r="571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srcRect l="39086" t="31177" r="25440" b="21471"/>
                    <a:stretch/>
                  </pic:blipFill>
                  <pic:spPr bwMode="auto">
                    <a:xfrm>
                      <a:off x="0" y="0"/>
                      <a:ext cx="1962992" cy="1473815"/>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jc w:val="both"/>
        <w:rPr>
          <w:rFonts w:ascii="Times New Roman" w:hAnsi="Times New Roman"/>
          <w:sz w:val="28"/>
          <w:szCs w:val="28"/>
        </w:rPr>
      </w:pPr>
      <w:r w:rsidRPr="001940F6">
        <w:rPr>
          <w:noProof/>
        </w:rPr>
        <w:drawing>
          <wp:inline distT="0" distB="0" distL="0" distR="0">
            <wp:extent cx="2002989" cy="1528549"/>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srcRect l="39085" t="31655" r="25840" b="20757"/>
                    <a:stretch/>
                  </pic:blipFill>
                  <pic:spPr bwMode="auto">
                    <a:xfrm>
                      <a:off x="0" y="0"/>
                      <a:ext cx="2017762" cy="1539823"/>
                    </a:xfrm>
                    <a:prstGeom prst="rect">
                      <a:avLst/>
                    </a:prstGeom>
                    <a:ln>
                      <a:noFill/>
                    </a:ln>
                    <a:extLst>
                      <a:ext uri="{53640926-AAD7-44D8-BBD7-CCE9431645EC}">
                        <a14:shadowObscured xmlns:a14="http://schemas.microsoft.com/office/drawing/2010/main"/>
                      </a:ext>
                    </a:extLst>
                  </pic:spPr>
                </pic:pic>
              </a:graphicData>
            </a:graphic>
          </wp:inline>
        </w:drawing>
      </w:r>
      <w:r w:rsidRPr="001940F6">
        <w:rPr>
          <w:noProof/>
        </w:rPr>
        <w:drawing>
          <wp:inline distT="0" distB="0" distL="0" distR="0">
            <wp:extent cx="1916330" cy="1487606"/>
            <wp:effectExtent l="0" t="0" r="825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srcRect l="38817" t="30941" r="25840" b="20282"/>
                    <a:stretch/>
                  </pic:blipFill>
                  <pic:spPr bwMode="auto">
                    <a:xfrm>
                      <a:off x="0" y="0"/>
                      <a:ext cx="1935251" cy="1502294"/>
                    </a:xfrm>
                    <a:prstGeom prst="rect">
                      <a:avLst/>
                    </a:prstGeom>
                    <a:ln>
                      <a:noFill/>
                    </a:ln>
                    <a:extLst>
                      <a:ext uri="{53640926-AAD7-44D8-BBD7-CCE9431645EC}">
                        <a14:shadowObscured xmlns:a14="http://schemas.microsoft.com/office/drawing/2010/main"/>
                      </a:ext>
                    </a:extLst>
                  </pic:spPr>
                </pic:pic>
              </a:graphicData>
            </a:graphic>
          </wp:inline>
        </w:drawing>
      </w:r>
      <w:r w:rsidRPr="001940F6">
        <w:rPr>
          <w:noProof/>
        </w:rPr>
        <w:drawing>
          <wp:inline distT="0" distB="0" distL="0" distR="0">
            <wp:extent cx="1958884" cy="1514902"/>
            <wp:effectExtent l="0" t="0" r="381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srcRect l="38817" t="30941" r="25706" b="20282"/>
                    <a:stretch/>
                  </pic:blipFill>
                  <pic:spPr bwMode="auto">
                    <a:xfrm>
                      <a:off x="0" y="0"/>
                      <a:ext cx="1976380" cy="1528433"/>
                    </a:xfrm>
                    <a:prstGeom prst="rect">
                      <a:avLst/>
                    </a:prstGeom>
                    <a:ln>
                      <a:noFill/>
                    </a:ln>
                    <a:extLst>
                      <a:ext uri="{53640926-AAD7-44D8-BBD7-CCE9431645EC}">
                        <a14:shadowObscured xmlns:a14="http://schemas.microsoft.com/office/drawing/2010/main"/>
                      </a:ext>
                    </a:extLst>
                  </pic:spPr>
                </pic:pic>
              </a:graphicData>
            </a:graphic>
          </wp:inline>
        </w:drawing>
      </w:r>
    </w:p>
    <w:p w:rsidR="00A41E78" w:rsidRPr="001940F6" w:rsidRDefault="00A41E78" w:rsidP="00A41E78">
      <w:pPr>
        <w:jc w:val="both"/>
        <w:rPr>
          <w:rFonts w:ascii="Times New Roman" w:hAnsi="Times New Roman"/>
          <w:sz w:val="28"/>
          <w:szCs w:val="28"/>
        </w:rPr>
      </w:pPr>
      <w:r w:rsidRPr="001940F6">
        <w:rPr>
          <w:noProof/>
        </w:rPr>
        <w:drawing>
          <wp:inline distT="0" distB="0" distL="0" distR="0">
            <wp:extent cx="1965278" cy="145351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srcRect l="38683" t="30704" r="25706" b="19330"/>
                    <a:stretch/>
                  </pic:blipFill>
                  <pic:spPr bwMode="auto">
                    <a:xfrm>
                      <a:off x="0" y="0"/>
                      <a:ext cx="1983146" cy="1466730"/>
                    </a:xfrm>
                    <a:prstGeom prst="rect">
                      <a:avLst/>
                    </a:prstGeom>
                    <a:ln>
                      <a:noFill/>
                    </a:ln>
                    <a:extLst>
                      <a:ext uri="{53640926-AAD7-44D8-BBD7-CCE9431645EC}">
                        <a14:shadowObscured xmlns:a14="http://schemas.microsoft.com/office/drawing/2010/main"/>
                      </a:ext>
                    </a:extLst>
                  </pic:spPr>
                </pic:pic>
              </a:graphicData>
            </a:graphic>
          </wp:inline>
        </w:drawing>
      </w:r>
      <w:r w:rsidRPr="001940F6">
        <w:rPr>
          <w:noProof/>
        </w:rPr>
        <w:drawing>
          <wp:inline distT="0" distB="0" distL="0" distR="0">
            <wp:extent cx="1965277" cy="143129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srcRect l="38817" t="31179" r="25706" b="19806"/>
                    <a:stretch/>
                  </pic:blipFill>
                  <pic:spPr bwMode="auto">
                    <a:xfrm>
                      <a:off x="0" y="0"/>
                      <a:ext cx="1989018" cy="1448580"/>
                    </a:xfrm>
                    <a:prstGeom prst="rect">
                      <a:avLst/>
                    </a:prstGeom>
                    <a:ln>
                      <a:noFill/>
                    </a:ln>
                    <a:extLst>
                      <a:ext uri="{53640926-AAD7-44D8-BBD7-CCE9431645EC}">
                        <a14:shadowObscured xmlns:a14="http://schemas.microsoft.com/office/drawing/2010/main"/>
                      </a:ext>
                    </a:extLst>
                  </pic:spPr>
                </pic:pic>
              </a:graphicData>
            </a:graphic>
          </wp:inline>
        </w:drawing>
      </w:r>
      <w:r w:rsidRPr="001940F6">
        <w:rPr>
          <w:noProof/>
        </w:rPr>
        <w:drawing>
          <wp:inline distT="0" distB="0" distL="0" distR="0">
            <wp:extent cx="1907856" cy="143254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srcRect l="38816" t="31414" r="25712" b="21234"/>
                    <a:stretch/>
                  </pic:blipFill>
                  <pic:spPr bwMode="auto">
                    <a:xfrm>
                      <a:off x="0" y="0"/>
                      <a:ext cx="1928484" cy="1448029"/>
                    </a:xfrm>
                    <a:prstGeom prst="rect">
                      <a:avLst/>
                    </a:prstGeom>
                    <a:ln>
                      <a:noFill/>
                    </a:ln>
                    <a:extLst>
                      <a:ext uri="{53640926-AAD7-44D8-BBD7-CCE9431645EC}">
                        <a14:shadowObscured xmlns:a14="http://schemas.microsoft.com/office/drawing/2010/main"/>
                      </a:ext>
                    </a:extLst>
                  </pic:spPr>
                </pic:pic>
              </a:graphicData>
            </a:graphic>
          </wp:inline>
        </w:drawing>
      </w:r>
    </w:p>
    <w:p w:rsidR="00F415B7" w:rsidRDefault="00F415B7" w:rsidP="00A809BE">
      <w:pPr>
        <w:spacing w:after="160" w:line="259" w:lineRule="auto"/>
        <w:jc w:val="both"/>
        <w:rPr>
          <w:rFonts w:ascii="Times New Roman" w:hAnsi="Times New Roman"/>
          <w:sz w:val="28"/>
          <w:szCs w:val="28"/>
        </w:rPr>
      </w:pPr>
      <w:r>
        <w:rPr>
          <w:rFonts w:ascii="Times New Roman" w:hAnsi="Times New Roman"/>
          <w:sz w:val="28"/>
          <w:szCs w:val="28"/>
        </w:rPr>
        <w:br w:type="page"/>
      </w:r>
    </w:p>
    <w:p w:rsidR="00501B9E" w:rsidRDefault="00501B9E" w:rsidP="00220E96">
      <w:pPr>
        <w:spacing w:after="160" w:line="259" w:lineRule="auto"/>
        <w:jc w:val="center"/>
        <w:outlineLvl w:val="0"/>
        <w:rPr>
          <w:rFonts w:ascii="Times New Roman" w:hAnsi="Times New Roman"/>
          <w:b/>
          <w:sz w:val="28"/>
          <w:szCs w:val="28"/>
        </w:rPr>
      </w:pPr>
      <w:r w:rsidRPr="00F66F80">
        <w:rPr>
          <w:rFonts w:ascii="Times New Roman" w:hAnsi="Times New Roman"/>
          <w:b/>
          <w:sz w:val="28"/>
          <w:szCs w:val="28"/>
        </w:rPr>
        <w:lastRenderedPageBreak/>
        <w:t>Приложение Д</w:t>
      </w:r>
    </w:p>
    <w:p w:rsidR="00501B9E" w:rsidRPr="00F66F80" w:rsidRDefault="00501B9E" w:rsidP="00501B9E">
      <w:pPr>
        <w:jc w:val="center"/>
        <w:rPr>
          <w:rFonts w:ascii="Times New Roman" w:hAnsi="Times New Roman"/>
          <w:b/>
          <w:sz w:val="28"/>
          <w:szCs w:val="28"/>
        </w:rPr>
      </w:pPr>
      <w:r>
        <w:rPr>
          <w:rFonts w:ascii="Times New Roman" w:hAnsi="Times New Roman"/>
          <w:b/>
          <w:sz w:val="28"/>
          <w:szCs w:val="28"/>
        </w:rPr>
        <w:t>Данные по морфологическому анализу заимствований в газете «Казахстанская правда»</w:t>
      </w:r>
    </w:p>
    <w:p w:rsidR="00501B9E" w:rsidRPr="00F66F80" w:rsidRDefault="00501B9E" w:rsidP="00501B9E">
      <w:pPr>
        <w:rPr>
          <w:rFonts w:ascii="Times New Roman" w:hAnsi="Times New Roman"/>
          <w:sz w:val="28"/>
          <w:szCs w:val="28"/>
        </w:rPr>
      </w:pPr>
      <w:r w:rsidRPr="00F66F80">
        <w:rPr>
          <w:rFonts w:ascii="Times New Roman" w:hAnsi="Times New Roman"/>
          <w:noProof/>
          <w:sz w:val="28"/>
          <w:szCs w:val="28"/>
        </w:rPr>
        <w:drawing>
          <wp:inline distT="0" distB="0" distL="0" distR="0">
            <wp:extent cx="5972175" cy="3905250"/>
            <wp:effectExtent l="0" t="0" r="9525"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501B9E" w:rsidRPr="001940F6" w:rsidRDefault="001401D3" w:rsidP="00A809BE">
      <w:pPr>
        <w:spacing w:after="160" w:line="259" w:lineRule="auto"/>
        <w:jc w:val="both"/>
        <w:rPr>
          <w:rFonts w:ascii="Times New Roman" w:hAnsi="Times New Roman"/>
          <w:sz w:val="28"/>
          <w:szCs w:val="28"/>
        </w:rPr>
      </w:pPr>
      <w:r>
        <w:rPr>
          <w:rFonts w:ascii="Times New Roman" w:hAnsi="Times New Roman"/>
          <w:noProof/>
          <w:sz w:val="28"/>
          <w:szCs w:val="28"/>
        </w:rPr>
        <w:drawing>
          <wp:inline distT="0" distB="0" distL="0" distR="0">
            <wp:extent cx="6010275" cy="3962400"/>
            <wp:effectExtent l="0" t="0" r="9525" b="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sectPr w:rsidR="00501B9E" w:rsidRPr="001940F6" w:rsidSect="000B7DB0">
      <w:footerReference w:type="default" r:id="rId13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0110" w:rsidRDefault="00AB0110">
      <w:pPr>
        <w:spacing w:after="0" w:line="240" w:lineRule="auto"/>
      </w:pPr>
      <w:r>
        <w:separator/>
      </w:r>
    </w:p>
  </w:endnote>
  <w:endnote w:type="continuationSeparator" w:id="0">
    <w:p w:rsidR="00AB0110" w:rsidRDefault="00AB01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0306127"/>
      <w:docPartObj>
        <w:docPartGallery w:val="Page Numbers (Bottom of Page)"/>
        <w:docPartUnique/>
      </w:docPartObj>
    </w:sdtPr>
    <w:sdtEndPr/>
    <w:sdtContent>
      <w:p w:rsidR="00C546DC" w:rsidRDefault="00C546DC">
        <w:pPr>
          <w:pStyle w:val="a5"/>
          <w:jc w:val="center"/>
        </w:pPr>
        <w:r>
          <w:fldChar w:fldCharType="begin"/>
        </w:r>
        <w:r>
          <w:instrText>PAGE   \* MERGEFORMAT</w:instrText>
        </w:r>
        <w:r>
          <w:fldChar w:fldCharType="separate"/>
        </w:r>
        <w:r w:rsidR="00174E12">
          <w:rPr>
            <w:noProof/>
          </w:rPr>
          <w:t>1</w:t>
        </w:r>
        <w:r>
          <w:rPr>
            <w:noProof/>
          </w:rPr>
          <w:fldChar w:fldCharType="end"/>
        </w:r>
      </w:p>
    </w:sdtContent>
  </w:sdt>
  <w:p w:rsidR="00C546DC" w:rsidRDefault="00C546DC">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3907409"/>
      <w:docPartObj>
        <w:docPartGallery w:val="Page Numbers (Bottom of Page)"/>
        <w:docPartUnique/>
      </w:docPartObj>
    </w:sdtPr>
    <w:sdtEndPr/>
    <w:sdtContent>
      <w:p w:rsidR="00C546DC" w:rsidRDefault="00C546DC">
        <w:pPr>
          <w:pStyle w:val="a5"/>
          <w:jc w:val="center"/>
        </w:pPr>
        <w:r>
          <w:fldChar w:fldCharType="begin"/>
        </w:r>
        <w:r>
          <w:instrText>PAGE   \* MERGEFORMAT</w:instrText>
        </w:r>
        <w:r>
          <w:fldChar w:fldCharType="separate"/>
        </w:r>
        <w:r w:rsidR="00174E12">
          <w:rPr>
            <w:noProof/>
          </w:rPr>
          <w:t>21</w:t>
        </w:r>
        <w:r>
          <w:rPr>
            <w:noProof/>
          </w:rPr>
          <w:fldChar w:fldCharType="end"/>
        </w:r>
      </w:p>
    </w:sdtContent>
  </w:sdt>
  <w:p w:rsidR="00C546DC" w:rsidRDefault="00C546DC">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4248240"/>
      <w:docPartObj>
        <w:docPartGallery w:val="Page Numbers (Bottom of Page)"/>
        <w:docPartUnique/>
      </w:docPartObj>
    </w:sdtPr>
    <w:sdtEndPr/>
    <w:sdtContent>
      <w:p w:rsidR="00C546DC" w:rsidRDefault="00C546DC">
        <w:pPr>
          <w:pStyle w:val="a5"/>
          <w:jc w:val="center"/>
        </w:pPr>
        <w:r>
          <w:fldChar w:fldCharType="begin"/>
        </w:r>
        <w:r>
          <w:instrText>PAGE   \* MERGEFORMAT</w:instrText>
        </w:r>
        <w:r>
          <w:fldChar w:fldCharType="separate"/>
        </w:r>
        <w:r w:rsidR="00174E12">
          <w:rPr>
            <w:noProof/>
          </w:rPr>
          <w:t>143</w:t>
        </w:r>
        <w:r>
          <w:rPr>
            <w:noProof/>
          </w:rPr>
          <w:fldChar w:fldCharType="end"/>
        </w:r>
      </w:p>
    </w:sdtContent>
  </w:sdt>
  <w:p w:rsidR="00C546DC" w:rsidRPr="002703B1" w:rsidRDefault="00C546DC" w:rsidP="00CE6C7A">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46DC" w:rsidRPr="00862F97" w:rsidRDefault="00C546DC">
    <w:pPr>
      <w:pStyle w:val="a5"/>
    </w:pPr>
    <w:r>
      <w:rPr>
        <w:rFonts w:ascii="Helvetica" w:hAnsi="Helvetica"/>
        <w:color w:val="1F1F1F"/>
        <w:spacing w:val="1"/>
        <w:shd w:val="clear" w:color="auto" w:fill="FFFFFF"/>
      </w:rPr>
      <w:t>Источник данных: Google Trends (</w:t>
    </w:r>
    <w:hyperlink r:id="rId1" w:history="1">
      <w:r>
        <w:rPr>
          <w:rStyle w:val="af2"/>
          <w:rFonts w:ascii="Helvetica" w:hAnsi="Helvetica"/>
          <w:color w:val="0B57D0"/>
          <w:spacing w:val="1"/>
          <w:shd w:val="clear" w:color="auto" w:fill="FFFFFF"/>
        </w:rPr>
        <w:t>www.google.com/trends</w:t>
      </w:r>
    </w:hyperlink>
    <w:r>
      <w:rPr>
        <w:rFonts w:ascii="Helvetica" w:hAnsi="Helvetica"/>
        <w:color w:val="1F1F1F"/>
        <w:spacing w:val="1"/>
        <w:shd w:val="clear" w:color="auto" w:fill="FFFFFF"/>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46DC" w:rsidRPr="002703B1" w:rsidRDefault="00C546DC" w:rsidP="0045134B">
    <w:pPr>
      <w:pStyle w:val="a5"/>
    </w:pPr>
    <w:r>
      <w:rPr>
        <w:rFonts w:ascii="Helvetica" w:hAnsi="Helvetica"/>
        <w:color w:val="1F1F1F"/>
        <w:spacing w:val="1"/>
        <w:shd w:val="clear" w:color="auto" w:fill="FFFFFF"/>
      </w:rPr>
      <w:t>Источник данных: Google Trends (</w:t>
    </w:r>
    <w:hyperlink r:id="rId1" w:history="1">
      <w:r>
        <w:rPr>
          <w:rStyle w:val="af2"/>
          <w:rFonts w:ascii="Helvetica" w:hAnsi="Helvetica"/>
          <w:color w:val="0B57D0"/>
          <w:spacing w:val="1"/>
          <w:shd w:val="clear" w:color="auto" w:fill="FFFFFF"/>
        </w:rPr>
        <w:t>www.google.com/trends</w:t>
      </w:r>
    </w:hyperlink>
    <w:r>
      <w:rPr>
        <w:rFonts w:ascii="Helvetica" w:hAnsi="Helvetica"/>
        <w:color w:val="1F1F1F"/>
        <w:spacing w:val="1"/>
        <w:shd w:val="clear" w:color="auto" w:fill="FFFFFF"/>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0110" w:rsidRDefault="00AB0110">
      <w:pPr>
        <w:spacing w:after="0" w:line="240" w:lineRule="auto"/>
      </w:pPr>
      <w:r>
        <w:separator/>
      </w:r>
    </w:p>
  </w:footnote>
  <w:footnote w:type="continuationSeparator" w:id="0">
    <w:p w:rsidR="00AB0110" w:rsidRDefault="00AB011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B3F82"/>
    <w:multiLevelType w:val="hybridMultilevel"/>
    <w:tmpl w:val="4754BA84"/>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 w15:restartNumberingAfterBreak="0">
    <w:nsid w:val="02BA4F5D"/>
    <w:multiLevelType w:val="hybridMultilevel"/>
    <w:tmpl w:val="B1F0B226"/>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 w15:restartNumberingAfterBreak="0">
    <w:nsid w:val="03575DEF"/>
    <w:multiLevelType w:val="hybridMultilevel"/>
    <w:tmpl w:val="C46AA0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60E0764"/>
    <w:multiLevelType w:val="hybridMultilevel"/>
    <w:tmpl w:val="6F2E9586"/>
    <w:lvl w:ilvl="0" w:tplc="68866C26">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DA7BB6"/>
    <w:multiLevelType w:val="hybridMultilevel"/>
    <w:tmpl w:val="9A983156"/>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5" w15:restartNumberingAfterBreak="0">
    <w:nsid w:val="0ECD0A3F"/>
    <w:multiLevelType w:val="multilevel"/>
    <w:tmpl w:val="AE6CE8BE"/>
    <w:lvl w:ilvl="0">
      <w:start w:val="1"/>
      <w:numFmt w:val="decimal"/>
      <w:lvlText w:val="%1"/>
      <w:lvlJc w:val="left"/>
      <w:pPr>
        <w:ind w:left="360" w:hanging="360"/>
      </w:pPr>
      <w:rPr>
        <w:rFonts w:ascii="Times New Roman" w:eastAsiaTheme="minorHAnsi"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5C8547E"/>
    <w:multiLevelType w:val="hybridMultilevel"/>
    <w:tmpl w:val="36061168"/>
    <w:lvl w:ilvl="0" w:tplc="1C58E280">
      <w:start w:val="1"/>
      <w:numFmt w:val="decimal"/>
      <w:lvlText w:val="%1"/>
      <w:lvlJc w:val="left"/>
      <w:pPr>
        <w:ind w:left="1174" w:hanging="360"/>
      </w:pPr>
      <w:rPr>
        <w:rFonts w:hint="default"/>
        <w:b w:val="0"/>
        <w:sz w:val="28"/>
        <w:szCs w:val="28"/>
      </w:r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7" w15:restartNumberingAfterBreak="0">
    <w:nsid w:val="185818E3"/>
    <w:multiLevelType w:val="hybridMultilevel"/>
    <w:tmpl w:val="F328C52A"/>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8" w15:restartNumberingAfterBreak="0">
    <w:nsid w:val="18680929"/>
    <w:multiLevelType w:val="hybridMultilevel"/>
    <w:tmpl w:val="44249938"/>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9" w15:restartNumberingAfterBreak="0">
    <w:nsid w:val="18731854"/>
    <w:multiLevelType w:val="hybridMultilevel"/>
    <w:tmpl w:val="1F56A19C"/>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0" w15:restartNumberingAfterBreak="0">
    <w:nsid w:val="1B780150"/>
    <w:multiLevelType w:val="hybridMultilevel"/>
    <w:tmpl w:val="6DACBFE2"/>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CAB7422"/>
    <w:multiLevelType w:val="hybridMultilevel"/>
    <w:tmpl w:val="23FE539E"/>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2" w15:restartNumberingAfterBreak="0">
    <w:nsid w:val="21975A03"/>
    <w:multiLevelType w:val="hybridMultilevel"/>
    <w:tmpl w:val="F4E225DE"/>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2E278F8"/>
    <w:multiLevelType w:val="hybridMultilevel"/>
    <w:tmpl w:val="393ACDC6"/>
    <w:lvl w:ilvl="0" w:tplc="9656FD32">
      <w:start w:val="1"/>
      <w:numFmt w:val="bullet"/>
      <w:lvlText w:val="–"/>
      <w:lvlJc w:val="left"/>
      <w:pPr>
        <w:ind w:left="1211" w:hanging="360"/>
      </w:pPr>
      <w:rPr>
        <w:rFonts w:ascii="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4" w15:restartNumberingAfterBreak="0">
    <w:nsid w:val="23CA448E"/>
    <w:multiLevelType w:val="hybridMultilevel"/>
    <w:tmpl w:val="881AF484"/>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5" w15:restartNumberingAfterBreak="0">
    <w:nsid w:val="28EC1B1C"/>
    <w:multiLevelType w:val="multilevel"/>
    <w:tmpl w:val="6EAC2542"/>
    <w:lvl w:ilvl="0">
      <w:start w:val="1"/>
      <w:numFmt w:val="decimal"/>
      <w:lvlText w:val="%1."/>
      <w:lvlJc w:val="left"/>
      <w:pPr>
        <w:ind w:left="960" w:hanging="960"/>
      </w:pPr>
      <w:rPr>
        <w:rFonts w:hint="default"/>
      </w:rPr>
    </w:lvl>
    <w:lvl w:ilvl="1">
      <w:start w:val="1"/>
      <w:numFmt w:val="decimal"/>
      <w:lvlText w:val="%1.%2."/>
      <w:lvlJc w:val="left"/>
      <w:pPr>
        <w:ind w:left="1414" w:hanging="960"/>
      </w:pPr>
      <w:rPr>
        <w:rFonts w:hint="default"/>
      </w:rPr>
    </w:lvl>
    <w:lvl w:ilvl="2">
      <w:start w:val="1"/>
      <w:numFmt w:val="decimal"/>
      <w:lvlText w:val="%1.%2.%3."/>
      <w:lvlJc w:val="left"/>
      <w:pPr>
        <w:ind w:left="1868" w:hanging="960"/>
      </w:pPr>
      <w:rPr>
        <w:rFonts w:hint="default"/>
      </w:rPr>
    </w:lvl>
    <w:lvl w:ilvl="3">
      <w:start w:val="1"/>
      <w:numFmt w:val="decimal"/>
      <w:lvlText w:val="%1.%2.%3.%4."/>
      <w:lvlJc w:val="left"/>
      <w:pPr>
        <w:ind w:left="2442" w:hanging="1080"/>
      </w:pPr>
      <w:rPr>
        <w:rFonts w:hint="default"/>
      </w:rPr>
    </w:lvl>
    <w:lvl w:ilvl="4">
      <w:start w:val="1"/>
      <w:numFmt w:val="decimal"/>
      <w:lvlText w:val="%1.%2.%3.%4.%5."/>
      <w:lvlJc w:val="left"/>
      <w:pPr>
        <w:ind w:left="2896" w:hanging="1080"/>
      </w:pPr>
      <w:rPr>
        <w:rFonts w:hint="default"/>
      </w:rPr>
    </w:lvl>
    <w:lvl w:ilvl="5">
      <w:start w:val="1"/>
      <w:numFmt w:val="decimal"/>
      <w:lvlText w:val="%1.%2.%3.%4.%5.%6."/>
      <w:lvlJc w:val="left"/>
      <w:pPr>
        <w:ind w:left="3710" w:hanging="1440"/>
      </w:pPr>
      <w:rPr>
        <w:rFonts w:hint="default"/>
      </w:rPr>
    </w:lvl>
    <w:lvl w:ilvl="6">
      <w:start w:val="1"/>
      <w:numFmt w:val="decimal"/>
      <w:lvlText w:val="%1.%2.%3.%4.%5.%6.%7."/>
      <w:lvlJc w:val="left"/>
      <w:pPr>
        <w:ind w:left="4524" w:hanging="1800"/>
      </w:pPr>
      <w:rPr>
        <w:rFonts w:hint="default"/>
      </w:rPr>
    </w:lvl>
    <w:lvl w:ilvl="7">
      <w:start w:val="1"/>
      <w:numFmt w:val="decimal"/>
      <w:lvlText w:val="%1.%2.%3.%4.%5.%6.%7.%8."/>
      <w:lvlJc w:val="left"/>
      <w:pPr>
        <w:ind w:left="4978" w:hanging="1800"/>
      </w:pPr>
      <w:rPr>
        <w:rFonts w:hint="default"/>
      </w:rPr>
    </w:lvl>
    <w:lvl w:ilvl="8">
      <w:start w:val="1"/>
      <w:numFmt w:val="decimal"/>
      <w:lvlText w:val="%1.%2.%3.%4.%5.%6.%7.%8.%9."/>
      <w:lvlJc w:val="left"/>
      <w:pPr>
        <w:ind w:left="5792" w:hanging="2160"/>
      </w:pPr>
      <w:rPr>
        <w:rFonts w:hint="default"/>
      </w:rPr>
    </w:lvl>
  </w:abstractNum>
  <w:abstractNum w:abstractNumId="16" w15:restartNumberingAfterBreak="0">
    <w:nsid w:val="29D22154"/>
    <w:multiLevelType w:val="hybridMultilevel"/>
    <w:tmpl w:val="98AA2D4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15:restartNumberingAfterBreak="0">
    <w:nsid w:val="2AD9704A"/>
    <w:multiLevelType w:val="hybridMultilevel"/>
    <w:tmpl w:val="0BCE45B6"/>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8" w15:restartNumberingAfterBreak="0">
    <w:nsid w:val="2FDE1F67"/>
    <w:multiLevelType w:val="hybridMultilevel"/>
    <w:tmpl w:val="E37EF3C4"/>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9" w15:restartNumberingAfterBreak="0">
    <w:nsid w:val="334068E1"/>
    <w:multiLevelType w:val="hybridMultilevel"/>
    <w:tmpl w:val="8C20541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0" w15:restartNumberingAfterBreak="0">
    <w:nsid w:val="38362008"/>
    <w:multiLevelType w:val="hybridMultilevel"/>
    <w:tmpl w:val="FE128506"/>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1" w15:restartNumberingAfterBreak="0">
    <w:nsid w:val="44C2112E"/>
    <w:multiLevelType w:val="hybridMultilevel"/>
    <w:tmpl w:val="88743AF2"/>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22" w15:restartNumberingAfterBreak="0">
    <w:nsid w:val="45CD7DD5"/>
    <w:multiLevelType w:val="multilevel"/>
    <w:tmpl w:val="6AC22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CD12095"/>
    <w:multiLevelType w:val="hybridMultilevel"/>
    <w:tmpl w:val="BB80B83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15:restartNumberingAfterBreak="0">
    <w:nsid w:val="4EF56287"/>
    <w:multiLevelType w:val="hybridMultilevel"/>
    <w:tmpl w:val="4D24F324"/>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52CD5AA7"/>
    <w:multiLevelType w:val="hybridMultilevel"/>
    <w:tmpl w:val="F636358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15:restartNumberingAfterBreak="0">
    <w:nsid w:val="5BD71E61"/>
    <w:multiLevelType w:val="hybridMultilevel"/>
    <w:tmpl w:val="500434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D1A6AC2"/>
    <w:multiLevelType w:val="hybridMultilevel"/>
    <w:tmpl w:val="B77461CE"/>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8" w15:restartNumberingAfterBreak="0">
    <w:nsid w:val="60736DC1"/>
    <w:multiLevelType w:val="hybridMultilevel"/>
    <w:tmpl w:val="589CF06E"/>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9" w15:restartNumberingAfterBreak="0">
    <w:nsid w:val="636D0856"/>
    <w:multiLevelType w:val="multilevel"/>
    <w:tmpl w:val="17126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4AA0D06"/>
    <w:multiLevelType w:val="hybridMultilevel"/>
    <w:tmpl w:val="C2E432D6"/>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1" w15:restartNumberingAfterBreak="0">
    <w:nsid w:val="6BCF44FE"/>
    <w:multiLevelType w:val="hybridMultilevel"/>
    <w:tmpl w:val="2294FA0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2" w15:restartNumberingAfterBreak="0">
    <w:nsid w:val="76C65537"/>
    <w:multiLevelType w:val="multilevel"/>
    <w:tmpl w:val="B1D26F1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BD4512E"/>
    <w:multiLevelType w:val="hybridMultilevel"/>
    <w:tmpl w:val="4FAE47D4"/>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4" w15:restartNumberingAfterBreak="0">
    <w:nsid w:val="7D1E2CE7"/>
    <w:multiLevelType w:val="multilevel"/>
    <w:tmpl w:val="CDF8598C"/>
    <w:lvl w:ilvl="0">
      <w:start w:val="1"/>
      <w:numFmt w:val="bullet"/>
      <w:lvlText w:val="–"/>
      <w:lvlJc w:val="left"/>
      <w:pPr>
        <w:tabs>
          <w:tab w:val="num" w:pos="720"/>
        </w:tabs>
        <w:ind w:left="720" w:hanging="360"/>
      </w:pPr>
      <w:rPr>
        <w:rFonts w:ascii="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
  </w:num>
  <w:num w:numId="2">
    <w:abstractNumId w:val="26"/>
  </w:num>
  <w:num w:numId="3">
    <w:abstractNumId w:val="14"/>
  </w:num>
  <w:num w:numId="4">
    <w:abstractNumId w:val="17"/>
  </w:num>
  <w:num w:numId="5">
    <w:abstractNumId w:val="4"/>
  </w:num>
  <w:num w:numId="6">
    <w:abstractNumId w:val="19"/>
  </w:num>
  <w:num w:numId="7">
    <w:abstractNumId w:val="1"/>
  </w:num>
  <w:num w:numId="8">
    <w:abstractNumId w:val="33"/>
  </w:num>
  <w:num w:numId="9">
    <w:abstractNumId w:val="30"/>
  </w:num>
  <w:num w:numId="10">
    <w:abstractNumId w:val="31"/>
  </w:num>
  <w:num w:numId="11">
    <w:abstractNumId w:val="23"/>
  </w:num>
  <w:num w:numId="12">
    <w:abstractNumId w:val="28"/>
  </w:num>
  <w:num w:numId="13">
    <w:abstractNumId w:val="27"/>
  </w:num>
  <w:num w:numId="14">
    <w:abstractNumId w:val="5"/>
  </w:num>
  <w:num w:numId="15">
    <w:abstractNumId w:val="25"/>
  </w:num>
  <w:num w:numId="16">
    <w:abstractNumId w:val="9"/>
  </w:num>
  <w:num w:numId="17">
    <w:abstractNumId w:val="32"/>
  </w:num>
  <w:num w:numId="18">
    <w:abstractNumId w:val="11"/>
  </w:num>
  <w:num w:numId="19">
    <w:abstractNumId w:val="7"/>
  </w:num>
  <w:num w:numId="20">
    <w:abstractNumId w:val="18"/>
  </w:num>
  <w:num w:numId="21">
    <w:abstractNumId w:val="20"/>
  </w:num>
  <w:num w:numId="22">
    <w:abstractNumId w:val="22"/>
  </w:num>
  <w:num w:numId="23">
    <w:abstractNumId w:val="29"/>
  </w:num>
  <w:num w:numId="24">
    <w:abstractNumId w:val="21"/>
  </w:num>
  <w:num w:numId="25">
    <w:abstractNumId w:val="8"/>
  </w:num>
  <w:num w:numId="26">
    <w:abstractNumId w:val="3"/>
  </w:num>
  <w:num w:numId="27">
    <w:abstractNumId w:val="6"/>
  </w:num>
  <w:num w:numId="28">
    <w:abstractNumId w:val="13"/>
  </w:num>
  <w:num w:numId="29">
    <w:abstractNumId w:val="34"/>
  </w:num>
  <w:num w:numId="30">
    <w:abstractNumId w:val="10"/>
  </w:num>
  <w:num w:numId="31">
    <w:abstractNumId w:val="24"/>
  </w:num>
  <w:num w:numId="32">
    <w:abstractNumId w:val="12"/>
  </w:num>
  <w:num w:numId="33">
    <w:abstractNumId w:val="2"/>
  </w:num>
  <w:num w:numId="34">
    <w:abstractNumId w:val="0"/>
  </w:num>
  <w:num w:numId="35">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617"/>
    <w:rsid w:val="000041E0"/>
    <w:rsid w:val="00004369"/>
    <w:rsid w:val="000053B8"/>
    <w:rsid w:val="00011BBF"/>
    <w:rsid w:val="000143CB"/>
    <w:rsid w:val="000172A3"/>
    <w:rsid w:val="00021FD0"/>
    <w:rsid w:val="00022634"/>
    <w:rsid w:val="000252DE"/>
    <w:rsid w:val="00030A71"/>
    <w:rsid w:val="00031C67"/>
    <w:rsid w:val="000333E1"/>
    <w:rsid w:val="00043A67"/>
    <w:rsid w:val="00045C8B"/>
    <w:rsid w:val="000463E0"/>
    <w:rsid w:val="00047704"/>
    <w:rsid w:val="00052B04"/>
    <w:rsid w:val="0006125D"/>
    <w:rsid w:val="000637BD"/>
    <w:rsid w:val="000654C3"/>
    <w:rsid w:val="00066B0F"/>
    <w:rsid w:val="000705E7"/>
    <w:rsid w:val="0007263D"/>
    <w:rsid w:val="00075C77"/>
    <w:rsid w:val="00080504"/>
    <w:rsid w:val="000847FA"/>
    <w:rsid w:val="00085665"/>
    <w:rsid w:val="000903DD"/>
    <w:rsid w:val="000951BB"/>
    <w:rsid w:val="000A150B"/>
    <w:rsid w:val="000A6A09"/>
    <w:rsid w:val="000B7DB0"/>
    <w:rsid w:val="000C0471"/>
    <w:rsid w:val="000C1363"/>
    <w:rsid w:val="000C682D"/>
    <w:rsid w:val="000D552F"/>
    <w:rsid w:val="000D5C65"/>
    <w:rsid w:val="000D63DF"/>
    <w:rsid w:val="000E1C54"/>
    <w:rsid w:val="000E5F95"/>
    <w:rsid w:val="000F0475"/>
    <w:rsid w:val="000F0D8D"/>
    <w:rsid w:val="000F2484"/>
    <w:rsid w:val="000F2883"/>
    <w:rsid w:val="000F7BEC"/>
    <w:rsid w:val="001048B6"/>
    <w:rsid w:val="00107A3F"/>
    <w:rsid w:val="00110295"/>
    <w:rsid w:val="001114B6"/>
    <w:rsid w:val="00112A2E"/>
    <w:rsid w:val="00114812"/>
    <w:rsid w:val="0012164F"/>
    <w:rsid w:val="00130F00"/>
    <w:rsid w:val="001350AB"/>
    <w:rsid w:val="001401D3"/>
    <w:rsid w:val="0014138E"/>
    <w:rsid w:val="001459E0"/>
    <w:rsid w:val="00146141"/>
    <w:rsid w:val="0015496A"/>
    <w:rsid w:val="00160492"/>
    <w:rsid w:val="00162BF5"/>
    <w:rsid w:val="00172F3E"/>
    <w:rsid w:val="001739E8"/>
    <w:rsid w:val="00174E12"/>
    <w:rsid w:val="00175997"/>
    <w:rsid w:val="00176EA0"/>
    <w:rsid w:val="00183335"/>
    <w:rsid w:val="00190454"/>
    <w:rsid w:val="001917B9"/>
    <w:rsid w:val="00192513"/>
    <w:rsid w:val="00193117"/>
    <w:rsid w:val="001940F6"/>
    <w:rsid w:val="00194707"/>
    <w:rsid w:val="0019572B"/>
    <w:rsid w:val="00196A87"/>
    <w:rsid w:val="001A2DED"/>
    <w:rsid w:val="001A3067"/>
    <w:rsid w:val="001B7F51"/>
    <w:rsid w:val="001C0609"/>
    <w:rsid w:val="001C0C12"/>
    <w:rsid w:val="001E1B85"/>
    <w:rsid w:val="001E37DA"/>
    <w:rsid w:val="001E5B12"/>
    <w:rsid w:val="001F7EA3"/>
    <w:rsid w:val="002060DA"/>
    <w:rsid w:val="00211A37"/>
    <w:rsid w:val="002144F9"/>
    <w:rsid w:val="00220E5B"/>
    <w:rsid w:val="00220E96"/>
    <w:rsid w:val="00221C41"/>
    <w:rsid w:val="00223D0A"/>
    <w:rsid w:val="0022440F"/>
    <w:rsid w:val="00226526"/>
    <w:rsid w:val="002304A5"/>
    <w:rsid w:val="00231C95"/>
    <w:rsid w:val="00232E9D"/>
    <w:rsid w:val="002336EE"/>
    <w:rsid w:val="00235555"/>
    <w:rsid w:val="0025133F"/>
    <w:rsid w:val="00251DB6"/>
    <w:rsid w:val="00252513"/>
    <w:rsid w:val="00252D08"/>
    <w:rsid w:val="00252F00"/>
    <w:rsid w:val="00261A31"/>
    <w:rsid w:val="002649B6"/>
    <w:rsid w:val="00266708"/>
    <w:rsid w:val="00266AC3"/>
    <w:rsid w:val="00270EB3"/>
    <w:rsid w:val="002714CA"/>
    <w:rsid w:val="00282105"/>
    <w:rsid w:val="002A3432"/>
    <w:rsid w:val="002A45A6"/>
    <w:rsid w:val="002A56DC"/>
    <w:rsid w:val="002A6C31"/>
    <w:rsid w:val="002A70AA"/>
    <w:rsid w:val="002B488D"/>
    <w:rsid w:val="002C08BE"/>
    <w:rsid w:val="002C2976"/>
    <w:rsid w:val="002C4998"/>
    <w:rsid w:val="002C715F"/>
    <w:rsid w:val="002D4DAC"/>
    <w:rsid w:val="002E2AFA"/>
    <w:rsid w:val="002F09D5"/>
    <w:rsid w:val="002F6246"/>
    <w:rsid w:val="002F66F5"/>
    <w:rsid w:val="002F6F14"/>
    <w:rsid w:val="003023C8"/>
    <w:rsid w:val="003079B0"/>
    <w:rsid w:val="00312041"/>
    <w:rsid w:val="0031318F"/>
    <w:rsid w:val="00315A43"/>
    <w:rsid w:val="00316B7B"/>
    <w:rsid w:val="00321D4F"/>
    <w:rsid w:val="00322B11"/>
    <w:rsid w:val="00323B9A"/>
    <w:rsid w:val="00326BE1"/>
    <w:rsid w:val="003303C5"/>
    <w:rsid w:val="003330C7"/>
    <w:rsid w:val="00340DB6"/>
    <w:rsid w:val="00342F00"/>
    <w:rsid w:val="0034687D"/>
    <w:rsid w:val="0035045E"/>
    <w:rsid w:val="003523FC"/>
    <w:rsid w:val="00352A4B"/>
    <w:rsid w:val="003568D8"/>
    <w:rsid w:val="00363D6B"/>
    <w:rsid w:val="00365C60"/>
    <w:rsid w:val="0036773B"/>
    <w:rsid w:val="0037192E"/>
    <w:rsid w:val="00380D22"/>
    <w:rsid w:val="003862FC"/>
    <w:rsid w:val="00387D5C"/>
    <w:rsid w:val="003931FB"/>
    <w:rsid w:val="00397D2C"/>
    <w:rsid w:val="003A042C"/>
    <w:rsid w:val="003A5143"/>
    <w:rsid w:val="003A77D5"/>
    <w:rsid w:val="003B57BF"/>
    <w:rsid w:val="003B71A7"/>
    <w:rsid w:val="003B7CD2"/>
    <w:rsid w:val="003C06FC"/>
    <w:rsid w:val="003C1720"/>
    <w:rsid w:val="003C4CF9"/>
    <w:rsid w:val="003C4FF2"/>
    <w:rsid w:val="003C6191"/>
    <w:rsid w:val="003D165C"/>
    <w:rsid w:val="003D24C4"/>
    <w:rsid w:val="003D5283"/>
    <w:rsid w:val="003D5DD7"/>
    <w:rsid w:val="003D7ED3"/>
    <w:rsid w:val="003E01D6"/>
    <w:rsid w:val="003F3A15"/>
    <w:rsid w:val="003F69F0"/>
    <w:rsid w:val="00401E30"/>
    <w:rsid w:val="0040438B"/>
    <w:rsid w:val="004052D7"/>
    <w:rsid w:val="0040690C"/>
    <w:rsid w:val="00406C99"/>
    <w:rsid w:val="00406EBA"/>
    <w:rsid w:val="004101E6"/>
    <w:rsid w:val="004147B5"/>
    <w:rsid w:val="00415192"/>
    <w:rsid w:val="00417DE4"/>
    <w:rsid w:val="00417F56"/>
    <w:rsid w:val="00422DAD"/>
    <w:rsid w:val="004273C7"/>
    <w:rsid w:val="00435E2E"/>
    <w:rsid w:val="004362EB"/>
    <w:rsid w:val="004421B5"/>
    <w:rsid w:val="0044281F"/>
    <w:rsid w:val="00442DA0"/>
    <w:rsid w:val="00443F23"/>
    <w:rsid w:val="0044409B"/>
    <w:rsid w:val="00445951"/>
    <w:rsid w:val="00451072"/>
    <w:rsid w:val="0045134B"/>
    <w:rsid w:val="0045326F"/>
    <w:rsid w:val="00453DF6"/>
    <w:rsid w:val="004572CC"/>
    <w:rsid w:val="00460F96"/>
    <w:rsid w:val="00461E95"/>
    <w:rsid w:val="00463B23"/>
    <w:rsid w:val="00464772"/>
    <w:rsid w:val="00465C5B"/>
    <w:rsid w:val="00470B2B"/>
    <w:rsid w:val="0048104D"/>
    <w:rsid w:val="00482166"/>
    <w:rsid w:val="00484F74"/>
    <w:rsid w:val="004869DC"/>
    <w:rsid w:val="00490B51"/>
    <w:rsid w:val="004924A0"/>
    <w:rsid w:val="00493AFB"/>
    <w:rsid w:val="004A1242"/>
    <w:rsid w:val="004A4399"/>
    <w:rsid w:val="004A68A1"/>
    <w:rsid w:val="004B1D02"/>
    <w:rsid w:val="004C62C7"/>
    <w:rsid w:val="004C6F13"/>
    <w:rsid w:val="004C72CA"/>
    <w:rsid w:val="004D219A"/>
    <w:rsid w:val="004D2CFE"/>
    <w:rsid w:val="004D3306"/>
    <w:rsid w:val="004D3D40"/>
    <w:rsid w:val="004D775D"/>
    <w:rsid w:val="004E15A1"/>
    <w:rsid w:val="00501667"/>
    <w:rsid w:val="00501B9E"/>
    <w:rsid w:val="00505775"/>
    <w:rsid w:val="00524065"/>
    <w:rsid w:val="005260E5"/>
    <w:rsid w:val="00527736"/>
    <w:rsid w:val="00527739"/>
    <w:rsid w:val="0052779C"/>
    <w:rsid w:val="00531632"/>
    <w:rsid w:val="00533E28"/>
    <w:rsid w:val="0053559C"/>
    <w:rsid w:val="005368F9"/>
    <w:rsid w:val="00537EE0"/>
    <w:rsid w:val="00540AB0"/>
    <w:rsid w:val="00545B97"/>
    <w:rsid w:val="00552909"/>
    <w:rsid w:val="00563ADC"/>
    <w:rsid w:val="00567399"/>
    <w:rsid w:val="005715D0"/>
    <w:rsid w:val="00574739"/>
    <w:rsid w:val="00595813"/>
    <w:rsid w:val="005A12D2"/>
    <w:rsid w:val="005A41C5"/>
    <w:rsid w:val="005B1BAD"/>
    <w:rsid w:val="005B3B9E"/>
    <w:rsid w:val="005C0536"/>
    <w:rsid w:val="005C5580"/>
    <w:rsid w:val="005C5DDB"/>
    <w:rsid w:val="005D0AA2"/>
    <w:rsid w:val="005D15AC"/>
    <w:rsid w:val="005D41F7"/>
    <w:rsid w:val="005D5D80"/>
    <w:rsid w:val="005D5F81"/>
    <w:rsid w:val="005E3530"/>
    <w:rsid w:val="005E66A0"/>
    <w:rsid w:val="005F2510"/>
    <w:rsid w:val="005F2F8A"/>
    <w:rsid w:val="005F489B"/>
    <w:rsid w:val="005F5139"/>
    <w:rsid w:val="005F69E0"/>
    <w:rsid w:val="005F6BBE"/>
    <w:rsid w:val="005F6F73"/>
    <w:rsid w:val="0060762D"/>
    <w:rsid w:val="00610470"/>
    <w:rsid w:val="00613650"/>
    <w:rsid w:val="00614DD3"/>
    <w:rsid w:val="00616328"/>
    <w:rsid w:val="00617D08"/>
    <w:rsid w:val="00622BF4"/>
    <w:rsid w:val="006235E8"/>
    <w:rsid w:val="0062369D"/>
    <w:rsid w:val="0062687E"/>
    <w:rsid w:val="00631923"/>
    <w:rsid w:val="00632A7B"/>
    <w:rsid w:val="0065276F"/>
    <w:rsid w:val="00654749"/>
    <w:rsid w:val="00657B18"/>
    <w:rsid w:val="00660EAB"/>
    <w:rsid w:val="00670B0A"/>
    <w:rsid w:val="0067226F"/>
    <w:rsid w:val="006753C6"/>
    <w:rsid w:val="00690D5A"/>
    <w:rsid w:val="00693CE8"/>
    <w:rsid w:val="006948F4"/>
    <w:rsid w:val="00694C0F"/>
    <w:rsid w:val="0069750E"/>
    <w:rsid w:val="006A41D4"/>
    <w:rsid w:val="006A6311"/>
    <w:rsid w:val="006B08B1"/>
    <w:rsid w:val="006B0C12"/>
    <w:rsid w:val="006C3E15"/>
    <w:rsid w:val="006D1571"/>
    <w:rsid w:val="006D3053"/>
    <w:rsid w:val="006D5EFB"/>
    <w:rsid w:val="006E233F"/>
    <w:rsid w:val="006E74EB"/>
    <w:rsid w:val="006F0472"/>
    <w:rsid w:val="006F1F99"/>
    <w:rsid w:val="006F3CF3"/>
    <w:rsid w:val="007030A9"/>
    <w:rsid w:val="00717F6B"/>
    <w:rsid w:val="00725079"/>
    <w:rsid w:val="0072783A"/>
    <w:rsid w:val="007319A3"/>
    <w:rsid w:val="00732960"/>
    <w:rsid w:val="00736D70"/>
    <w:rsid w:val="00741D67"/>
    <w:rsid w:val="00752A6F"/>
    <w:rsid w:val="00757208"/>
    <w:rsid w:val="007605FA"/>
    <w:rsid w:val="00760F92"/>
    <w:rsid w:val="00762012"/>
    <w:rsid w:val="0076407B"/>
    <w:rsid w:val="007641A6"/>
    <w:rsid w:val="0076481B"/>
    <w:rsid w:val="007658DB"/>
    <w:rsid w:val="00766D41"/>
    <w:rsid w:val="00772B6F"/>
    <w:rsid w:val="0077475F"/>
    <w:rsid w:val="007851C9"/>
    <w:rsid w:val="00787E24"/>
    <w:rsid w:val="00787EE9"/>
    <w:rsid w:val="00790D95"/>
    <w:rsid w:val="0079261C"/>
    <w:rsid w:val="007935C5"/>
    <w:rsid w:val="007A0241"/>
    <w:rsid w:val="007A66CE"/>
    <w:rsid w:val="007A6917"/>
    <w:rsid w:val="007A6FBD"/>
    <w:rsid w:val="007B68DC"/>
    <w:rsid w:val="007C0EAB"/>
    <w:rsid w:val="007C4F10"/>
    <w:rsid w:val="007D01FA"/>
    <w:rsid w:val="007E4882"/>
    <w:rsid w:val="007E691E"/>
    <w:rsid w:val="007F546B"/>
    <w:rsid w:val="007F6419"/>
    <w:rsid w:val="007F7793"/>
    <w:rsid w:val="0080525F"/>
    <w:rsid w:val="00806C68"/>
    <w:rsid w:val="008160C8"/>
    <w:rsid w:val="00817878"/>
    <w:rsid w:val="00820284"/>
    <w:rsid w:val="008220FE"/>
    <w:rsid w:val="00822D82"/>
    <w:rsid w:val="00823332"/>
    <w:rsid w:val="0083228D"/>
    <w:rsid w:val="00840226"/>
    <w:rsid w:val="00841D35"/>
    <w:rsid w:val="00843505"/>
    <w:rsid w:val="0084582C"/>
    <w:rsid w:val="00860046"/>
    <w:rsid w:val="00863629"/>
    <w:rsid w:val="00870FBC"/>
    <w:rsid w:val="00872F54"/>
    <w:rsid w:val="008773C2"/>
    <w:rsid w:val="00881087"/>
    <w:rsid w:val="00881B2E"/>
    <w:rsid w:val="00882114"/>
    <w:rsid w:val="00890E43"/>
    <w:rsid w:val="008A137F"/>
    <w:rsid w:val="008A2EE4"/>
    <w:rsid w:val="008A4461"/>
    <w:rsid w:val="008A52EA"/>
    <w:rsid w:val="008B1121"/>
    <w:rsid w:val="008D15BA"/>
    <w:rsid w:val="008D2BD2"/>
    <w:rsid w:val="008D6C45"/>
    <w:rsid w:val="008E16DD"/>
    <w:rsid w:val="008E5B97"/>
    <w:rsid w:val="008E5BE3"/>
    <w:rsid w:val="008F0BAD"/>
    <w:rsid w:val="008F2F5E"/>
    <w:rsid w:val="008F7A69"/>
    <w:rsid w:val="0090011D"/>
    <w:rsid w:val="009079F9"/>
    <w:rsid w:val="00910CBF"/>
    <w:rsid w:val="009114C1"/>
    <w:rsid w:val="00911610"/>
    <w:rsid w:val="00912DAC"/>
    <w:rsid w:val="00914D19"/>
    <w:rsid w:val="00917D91"/>
    <w:rsid w:val="00920FF7"/>
    <w:rsid w:val="0092331A"/>
    <w:rsid w:val="00926617"/>
    <w:rsid w:val="00931A08"/>
    <w:rsid w:val="009329EE"/>
    <w:rsid w:val="00943BF2"/>
    <w:rsid w:val="00945E11"/>
    <w:rsid w:val="00951C77"/>
    <w:rsid w:val="009552BA"/>
    <w:rsid w:val="00971A50"/>
    <w:rsid w:val="00971FBE"/>
    <w:rsid w:val="009739D9"/>
    <w:rsid w:val="00973DA6"/>
    <w:rsid w:val="00975FBF"/>
    <w:rsid w:val="00980B1C"/>
    <w:rsid w:val="00983647"/>
    <w:rsid w:val="00996DAB"/>
    <w:rsid w:val="00997FBC"/>
    <w:rsid w:val="009A6E92"/>
    <w:rsid w:val="009B145C"/>
    <w:rsid w:val="009B3A6A"/>
    <w:rsid w:val="009B4E40"/>
    <w:rsid w:val="009B54CF"/>
    <w:rsid w:val="009B5E00"/>
    <w:rsid w:val="009C2D35"/>
    <w:rsid w:val="009C478E"/>
    <w:rsid w:val="009C4D66"/>
    <w:rsid w:val="009E4ADF"/>
    <w:rsid w:val="009F4BE8"/>
    <w:rsid w:val="009F7BF7"/>
    <w:rsid w:val="00A054A1"/>
    <w:rsid w:val="00A108F6"/>
    <w:rsid w:val="00A121F8"/>
    <w:rsid w:val="00A13210"/>
    <w:rsid w:val="00A14222"/>
    <w:rsid w:val="00A22439"/>
    <w:rsid w:val="00A22A4C"/>
    <w:rsid w:val="00A23A7A"/>
    <w:rsid w:val="00A24516"/>
    <w:rsid w:val="00A31609"/>
    <w:rsid w:val="00A337D4"/>
    <w:rsid w:val="00A37901"/>
    <w:rsid w:val="00A415D5"/>
    <w:rsid w:val="00A41E78"/>
    <w:rsid w:val="00A42F7D"/>
    <w:rsid w:val="00A451DA"/>
    <w:rsid w:val="00A55456"/>
    <w:rsid w:val="00A67F5A"/>
    <w:rsid w:val="00A73575"/>
    <w:rsid w:val="00A74F5C"/>
    <w:rsid w:val="00A809BE"/>
    <w:rsid w:val="00A85472"/>
    <w:rsid w:val="00A86B57"/>
    <w:rsid w:val="00A86BFC"/>
    <w:rsid w:val="00A872BE"/>
    <w:rsid w:val="00A90463"/>
    <w:rsid w:val="00A91C13"/>
    <w:rsid w:val="00A92E3D"/>
    <w:rsid w:val="00A97296"/>
    <w:rsid w:val="00A978EF"/>
    <w:rsid w:val="00AA1B5D"/>
    <w:rsid w:val="00AA2742"/>
    <w:rsid w:val="00AA32E4"/>
    <w:rsid w:val="00AB0110"/>
    <w:rsid w:val="00AB06F8"/>
    <w:rsid w:val="00AB20FC"/>
    <w:rsid w:val="00AB2850"/>
    <w:rsid w:val="00AB59C2"/>
    <w:rsid w:val="00AC183E"/>
    <w:rsid w:val="00AC2E6B"/>
    <w:rsid w:val="00AC3409"/>
    <w:rsid w:val="00AC3BF4"/>
    <w:rsid w:val="00AC3D24"/>
    <w:rsid w:val="00AC59F3"/>
    <w:rsid w:val="00AD1C72"/>
    <w:rsid w:val="00AD3DCE"/>
    <w:rsid w:val="00AE1C01"/>
    <w:rsid w:val="00AE6859"/>
    <w:rsid w:val="00AE78B2"/>
    <w:rsid w:val="00AF758C"/>
    <w:rsid w:val="00B02BD4"/>
    <w:rsid w:val="00B04186"/>
    <w:rsid w:val="00B05046"/>
    <w:rsid w:val="00B11EE9"/>
    <w:rsid w:val="00B204DF"/>
    <w:rsid w:val="00B25852"/>
    <w:rsid w:val="00B30096"/>
    <w:rsid w:val="00B314AE"/>
    <w:rsid w:val="00B34EF3"/>
    <w:rsid w:val="00B36E88"/>
    <w:rsid w:val="00B37451"/>
    <w:rsid w:val="00B378B2"/>
    <w:rsid w:val="00B42A4E"/>
    <w:rsid w:val="00B44291"/>
    <w:rsid w:val="00B453E7"/>
    <w:rsid w:val="00B51058"/>
    <w:rsid w:val="00B51F41"/>
    <w:rsid w:val="00B57EC3"/>
    <w:rsid w:val="00B661EA"/>
    <w:rsid w:val="00B66AB6"/>
    <w:rsid w:val="00B670D9"/>
    <w:rsid w:val="00B67276"/>
    <w:rsid w:val="00B73522"/>
    <w:rsid w:val="00B832D9"/>
    <w:rsid w:val="00B85C98"/>
    <w:rsid w:val="00BA71CD"/>
    <w:rsid w:val="00BB325B"/>
    <w:rsid w:val="00BB3B9E"/>
    <w:rsid w:val="00BB657B"/>
    <w:rsid w:val="00BC248E"/>
    <w:rsid w:val="00BC2E9A"/>
    <w:rsid w:val="00BD12C6"/>
    <w:rsid w:val="00BD736D"/>
    <w:rsid w:val="00BE2BB3"/>
    <w:rsid w:val="00BE50BA"/>
    <w:rsid w:val="00BF17E8"/>
    <w:rsid w:val="00BF1FDB"/>
    <w:rsid w:val="00BF35E7"/>
    <w:rsid w:val="00BF371D"/>
    <w:rsid w:val="00BF46EB"/>
    <w:rsid w:val="00C01004"/>
    <w:rsid w:val="00C02B54"/>
    <w:rsid w:val="00C04891"/>
    <w:rsid w:val="00C05DCD"/>
    <w:rsid w:val="00C06760"/>
    <w:rsid w:val="00C1044F"/>
    <w:rsid w:val="00C12411"/>
    <w:rsid w:val="00C1391F"/>
    <w:rsid w:val="00C3018E"/>
    <w:rsid w:val="00C30203"/>
    <w:rsid w:val="00C337B0"/>
    <w:rsid w:val="00C34392"/>
    <w:rsid w:val="00C546DC"/>
    <w:rsid w:val="00C75C88"/>
    <w:rsid w:val="00C7613F"/>
    <w:rsid w:val="00C76AD1"/>
    <w:rsid w:val="00C85A99"/>
    <w:rsid w:val="00C85F12"/>
    <w:rsid w:val="00C87991"/>
    <w:rsid w:val="00C93831"/>
    <w:rsid w:val="00C95727"/>
    <w:rsid w:val="00C97CB7"/>
    <w:rsid w:val="00CA5AE4"/>
    <w:rsid w:val="00CB0020"/>
    <w:rsid w:val="00CB1BE6"/>
    <w:rsid w:val="00CB31FF"/>
    <w:rsid w:val="00CB4281"/>
    <w:rsid w:val="00CB730B"/>
    <w:rsid w:val="00CD1CA3"/>
    <w:rsid w:val="00CD3561"/>
    <w:rsid w:val="00CD40C4"/>
    <w:rsid w:val="00CD486B"/>
    <w:rsid w:val="00CE08EA"/>
    <w:rsid w:val="00CE14AA"/>
    <w:rsid w:val="00CE5B9D"/>
    <w:rsid w:val="00CE6C7A"/>
    <w:rsid w:val="00D003AF"/>
    <w:rsid w:val="00D03CBD"/>
    <w:rsid w:val="00D04529"/>
    <w:rsid w:val="00D06C45"/>
    <w:rsid w:val="00D074FD"/>
    <w:rsid w:val="00D10F1C"/>
    <w:rsid w:val="00D20CBA"/>
    <w:rsid w:val="00D26D67"/>
    <w:rsid w:val="00D2781D"/>
    <w:rsid w:val="00D3397B"/>
    <w:rsid w:val="00D33BA3"/>
    <w:rsid w:val="00D340DC"/>
    <w:rsid w:val="00D34C6D"/>
    <w:rsid w:val="00D37689"/>
    <w:rsid w:val="00D41108"/>
    <w:rsid w:val="00D444DB"/>
    <w:rsid w:val="00D44FEA"/>
    <w:rsid w:val="00D47C1F"/>
    <w:rsid w:val="00D55787"/>
    <w:rsid w:val="00D64B57"/>
    <w:rsid w:val="00D65F6B"/>
    <w:rsid w:val="00D74874"/>
    <w:rsid w:val="00D77A85"/>
    <w:rsid w:val="00D82434"/>
    <w:rsid w:val="00D85AC0"/>
    <w:rsid w:val="00D90B9D"/>
    <w:rsid w:val="00D96180"/>
    <w:rsid w:val="00D97519"/>
    <w:rsid w:val="00DA1739"/>
    <w:rsid w:val="00DA4AD9"/>
    <w:rsid w:val="00DA738E"/>
    <w:rsid w:val="00DB340A"/>
    <w:rsid w:val="00DC533A"/>
    <w:rsid w:val="00DF07A1"/>
    <w:rsid w:val="00DF4F0C"/>
    <w:rsid w:val="00E000CE"/>
    <w:rsid w:val="00E0477B"/>
    <w:rsid w:val="00E07FC8"/>
    <w:rsid w:val="00E123E1"/>
    <w:rsid w:val="00E1474C"/>
    <w:rsid w:val="00E2073B"/>
    <w:rsid w:val="00E278D3"/>
    <w:rsid w:val="00E32522"/>
    <w:rsid w:val="00E35C15"/>
    <w:rsid w:val="00E418D2"/>
    <w:rsid w:val="00E44429"/>
    <w:rsid w:val="00E5037D"/>
    <w:rsid w:val="00E52937"/>
    <w:rsid w:val="00E55C4E"/>
    <w:rsid w:val="00E55F1E"/>
    <w:rsid w:val="00E70899"/>
    <w:rsid w:val="00E7097A"/>
    <w:rsid w:val="00E71A59"/>
    <w:rsid w:val="00E81CDC"/>
    <w:rsid w:val="00E83E20"/>
    <w:rsid w:val="00E905EE"/>
    <w:rsid w:val="00E9119C"/>
    <w:rsid w:val="00E9237A"/>
    <w:rsid w:val="00E92FEF"/>
    <w:rsid w:val="00E9408C"/>
    <w:rsid w:val="00E9436D"/>
    <w:rsid w:val="00E95DD9"/>
    <w:rsid w:val="00E97272"/>
    <w:rsid w:val="00EA3096"/>
    <w:rsid w:val="00EA475A"/>
    <w:rsid w:val="00EA4C2C"/>
    <w:rsid w:val="00EA4F7C"/>
    <w:rsid w:val="00EA6E4C"/>
    <w:rsid w:val="00EB3A91"/>
    <w:rsid w:val="00EB4A19"/>
    <w:rsid w:val="00EB69D1"/>
    <w:rsid w:val="00EB6C5A"/>
    <w:rsid w:val="00EB795D"/>
    <w:rsid w:val="00EB7A57"/>
    <w:rsid w:val="00EC1EDA"/>
    <w:rsid w:val="00EC303F"/>
    <w:rsid w:val="00EC7FC7"/>
    <w:rsid w:val="00ED46C1"/>
    <w:rsid w:val="00ED5100"/>
    <w:rsid w:val="00EE16C4"/>
    <w:rsid w:val="00EE2EB3"/>
    <w:rsid w:val="00EE5C47"/>
    <w:rsid w:val="00EE7B48"/>
    <w:rsid w:val="00F027A7"/>
    <w:rsid w:val="00F03EE6"/>
    <w:rsid w:val="00F055D6"/>
    <w:rsid w:val="00F0672B"/>
    <w:rsid w:val="00F11A42"/>
    <w:rsid w:val="00F2177F"/>
    <w:rsid w:val="00F22278"/>
    <w:rsid w:val="00F231B8"/>
    <w:rsid w:val="00F30C70"/>
    <w:rsid w:val="00F30E15"/>
    <w:rsid w:val="00F378F7"/>
    <w:rsid w:val="00F40331"/>
    <w:rsid w:val="00F40348"/>
    <w:rsid w:val="00F415B7"/>
    <w:rsid w:val="00F47B26"/>
    <w:rsid w:val="00F502E7"/>
    <w:rsid w:val="00F5293A"/>
    <w:rsid w:val="00F56449"/>
    <w:rsid w:val="00F56C1B"/>
    <w:rsid w:val="00F604EB"/>
    <w:rsid w:val="00F63FBF"/>
    <w:rsid w:val="00F65C94"/>
    <w:rsid w:val="00F707FE"/>
    <w:rsid w:val="00F72FF4"/>
    <w:rsid w:val="00F73775"/>
    <w:rsid w:val="00F75351"/>
    <w:rsid w:val="00F82382"/>
    <w:rsid w:val="00F84E0C"/>
    <w:rsid w:val="00F93891"/>
    <w:rsid w:val="00F9483A"/>
    <w:rsid w:val="00F96E90"/>
    <w:rsid w:val="00F97876"/>
    <w:rsid w:val="00FA3E53"/>
    <w:rsid w:val="00FA4E5A"/>
    <w:rsid w:val="00FB2103"/>
    <w:rsid w:val="00FB4030"/>
    <w:rsid w:val="00FB796F"/>
    <w:rsid w:val="00FC14F6"/>
    <w:rsid w:val="00FC4AD6"/>
    <w:rsid w:val="00FD40AB"/>
    <w:rsid w:val="00FE3E12"/>
    <w:rsid w:val="00FE4180"/>
    <w:rsid w:val="00FF52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90912D5-150E-4496-8043-8F3358464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4369"/>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B04186"/>
    <w:pPr>
      <w:keepNext/>
      <w:keepLines/>
      <w:spacing w:before="240" w:after="0"/>
      <w:outlineLvl w:val="0"/>
    </w:pPr>
    <w:rPr>
      <w:rFonts w:ascii="Calibri Light" w:hAnsi="Calibri Light"/>
      <w:color w:val="2F5496"/>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04369"/>
    <w:pPr>
      <w:ind w:left="720"/>
      <w:contextualSpacing/>
    </w:pPr>
  </w:style>
  <w:style w:type="paragraph" w:styleId="a4">
    <w:name w:val="No Spacing"/>
    <w:uiPriority w:val="1"/>
    <w:qFormat/>
    <w:rsid w:val="00004369"/>
    <w:pPr>
      <w:spacing w:after="0" w:line="240" w:lineRule="auto"/>
      <w:ind w:firstLine="567"/>
      <w:jc w:val="both"/>
    </w:pPr>
    <w:rPr>
      <w:rFonts w:ascii="Times New Roman" w:eastAsia="Times New Roman" w:hAnsi="Times New Roman" w:cs="Times New Roman"/>
      <w:sz w:val="28"/>
      <w:szCs w:val="28"/>
      <w:lang w:val="en-US" w:bidi="en-US"/>
    </w:rPr>
  </w:style>
  <w:style w:type="paragraph" w:styleId="a5">
    <w:name w:val="footer"/>
    <w:basedOn w:val="a"/>
    <w:link w:val="a6"/>
    <w:uiPriority w:val="99"/>
    <w:unhideWhenUsed/>
    <w:rsid w:val="0000436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004369"/>
    <w:rPr>
      <w:rFonts w:ascii="Calibri" w:eastAsia="Times New Roman" w:hAnsi="Calibri" w:cs="Times New Roman"/>
      <w:lang w:eastAsia="ru-RU"/>
    </w:rPr>
  </w:style>
  <w:style w:type="paragraph" w:customStyle="1" w:styleId="11">
    <w:name w:val="Без интервала1"/>
    <w:rsid w:val="00004369"/>
    <w:pPr>
      <w:suppressAutoHyphens/>
      <w:spacing w:after="0" w:line="100" w:lineRule="atLeast"/>
      <w:ind w:firstLine="567"/>
      <w:jc w:val="both"/>
    </w:pPr>
    <w:rPr>
      <w:rFonts w:ascii="Times New Roman" w:eastAsia="Times New Roman" w:hAnsi="Times New Roman" w:cs="Times New Roman"/>
      <w:sz w:val="28"/>
      <w:szCs w:val="28"/>
      <w:lang w:val="en-US" w:bidi="en-US"/>
    </w:rPr>
  </w:style>
  <w:style w:type="paragraph" w:customStyle="1" w:styleId="2">
    <w:name w:val="Без интервала2"/>
    <w:rsid w:val="00004369"/>
    <w:pPr>
      <w:suppressAutoHyphens/>
      <w:spacing w:after="0" w:line="100" w:lineRule="atLeast"/>
      <w:ind w:firstLine="567"/>
      <w:jc w:val="both"/>
    </w:pPr>
    <w:rPr>
      <w:rFonts w:ascii="Times New Roman" w:eastAsia="Times New Roman" w:hAnsi="Times New Roman" w:cs="Times New Roman"/>
      <w:sz w:val="28"/>
      <w:szCs w:val="28"/>
      <w:lang w:val="en-US" w:bidi="en-US"/>
    </w:rPr>
  </w:style>
  <w:style w:type="paragraph" w:styleId="a7">
    <w:name w:val="Normal (Web)"/>
    <w:basedOn w:val="a"/>
    <w:uiPriority w:val="99"/>
    <w:unhideWhenUsed/>
    <w:rsid w:val="00004369"/>
    <w:rPr>
      <w:rFonts w:ascii="Times New Roman" w:hAnsi="Times New Roman"/>
      <w:sz w:val="24"/>
      <w:szCs w:val="24"/>
    </w:rPr>
  </w:style>
  <w:style w:type="paragraph" w:styleId="a8">
    <w:name w:val="header"/>
    <w:basedOn w:val="a"/>
    <w:link w:val="a9"/>
    <w:uiPriority w:val="99"/>
    <w:unhideWhenUsed/>
    <w:rsid w:val="0000436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04369"/>
    <w:rPr>
      <w:rFonts w:ascii="Calibri" w:eastAsia="Times New Roman" w:hAnsi="Calibri" w:cs="Times New Roman"/>
      <w:lang w:eastAsia="ru-RU"/>
    </w:rPr>
  </w:style>
  <w:style w:type="paragraph" w:styleId="aa">
    <w:name w:val="Balloon Text"/>
    <w:basedOn w:val="a"/>
    <w:link w:val="ab"/>
    <w:uiPriority w:val="99"/>
    <w:semiHidden/>
    <w:unhideWhenUsed/>
    <w:rsid w:val="0000436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004369"/>
    <w:rPr>
      <w:rFonts w:ascii="Tahoma" w:eastAsia="Times New Roman" w:hAnsi="Tahoma" w:cs="Tahoma"/>
      <w:sz w:val="16"/>
      <w:szCs w:val="16"/>
      <w:lang w:eastAsia="ru-RU"/>
    </w:rPr>
  </w:style>
  <w:style w:type="character" w:styleId="ac">
    <w:name w:val="annotation reference"/>
    <w:basedOn w:val="a0"/>
    <w:uiPriority w:val="99"/>
    <w:semiHidden/>
    <w:unhideWhenUsed/>
    <w:rsid w:val="00004369"/>
    <w:rPr>
      <w:sz w:val="16"/>
      <w:szCs w:val="16"/>
    </w:rPr>
  </w:style>
  <w:style w:type="paragraph" w:styleId="ad">
    <w:name w:val="annotation text"/>
    <w:basedOn w:val="a"/>
    <w:link w:val="ae"/>
    <w:uiPriority w:val="99"/>
    <w:semiHidden/>
    <w:unhideWhenUsed/>
    <w:rsid w:val="00004369"/>
    <w:pPr>
      <w:spacing w:line="240" w:lineRule="auto"/>
    </w:pPr>
    <w:rPr>
      <w:sz w:val="20"/>
      <w:szCs w:val="20"/>
    </w:rPr>
  </w:style>
  <w:style w:type="character" w:customStyle="1" w:styleId="ae">
    <w:name w:val="Текст примечания Знак"/>
    <w:basedOn w:val="a0"/>
    <w:link w:val="ad"/>
    <w:uiPriority w:val="99"/>
    <w:semiHidden/>
    <w:rsid w:val="00004369"/>
    <w:rPr>
      <w:rFonts w:ascii="Calibri" w:eastAsia="Times New Roman" w:hAnsi="Calibri" w:cs="Times New Roman"/>
      <w:sz w:val="20"/>
      <w:szCs w:val="20"/>
      <w:lang w:eastAsia="ru-RU"/>
    </w:rPr>
  </w:style>
  <w:style w:type="paragraph" w:styleId="af">
    <w:name w:val="annotation subject"/>
    <w:basedOn w:val="ad"/>
    <w:next w:val="ad"/>
    <w:link w:val="af0"/>
    <w:uiPriority w:val="99"/>
    <w:semiHidden/>
    <w:unhideWhenUsed/>
    <w:rsid w:val="00004369"/>
    <w:rPr>
      <w:b/>
      <w:bCs/>
    </w:rPr>
  </w:style>
  <w:style w:type="character" w:customStyle="1" w:styleId="af0">
    <w:name w:val="Тема примечания Знак"/>
    <w:basedOn w:val="ae"/>
    <w:link w:val="af"/>
    <w:uiPriority w:val="99"/>
    <w:semiHidden/>
    <w:rsid w:val="00004369"/>
    <w:rPr>
      <w:rFonts w:ascii="Calibri" w:eastAsia="Times New Roman" w:hAnsi="Calibri" w:cs="Times New Roman"/>
      <w:b/>
      <w:bCs/>
      <w:sz w:val="20"/>
      <w:szCs w:val="20"/>
      <w:lang w:eastAsia="ru-RU"/>
    </w:rPr>
  </w:style>
  <w:style w:type="table" w:styleId="af1">
    <w:name w:val="Table Grid"/>
    <w:basedOn w:val="a1"/>
    <w:uiPriority w:val="39"/>
    <w:rsid w:val="00004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B04186"/>
    <w:rPr>
      <w:rFonts w:ascii="Calibri Light" w:eastAsia="Times New Roman" w:hAnsi="Calibri Light" w:cs="Times New Roman"/>
      <w:color w:val="2F5496"/>
      <w:sz w:val="32"/>
      <w:szCs w:val="32"/>
      <w:lang w:eastAsia="ru-RU"/>
    </w:rPr>
  </w:style>
  <w:style w:type="table" w:customStyle="1" w:styleId="-411">
    <w:name w:val="Таблица-сетка 4 — акцент 11"/>
    <w:basedOn w:val="a1"/>
    <w:uiPriority w:val="49"/>
    <w:rsid w:val="00B0418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11">
    <w:name w:val="Таблица-сетка 1 светлая — акцент 11"/>
    <w:basedOn w:val="a1"/>
    <w:uiPriority w:val="46"/>
    <w:rsid w:val="00B04186"/>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611">
    <w:name w:val="Таблица-сетка 6 цветная — акцент 11"/>
    <w:basedOn w:val="a1"/>
    <w:uiPriority w:val="51"/>
    <w:rsid w:val="00B04186"/>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af2">
    <w:name w:val="Hyperlink"/>
    <w:basedOn w:val="a0"/>
    <w:uiPriority w:val="99"/>
    <w:unhideWhenUsed/>
    <w:rsid w:val="00B04186"/>
    <w:rPr>
      <w:color w:val="0563C1" w:themeColor="hyperlink"/>
      <w:u w:val="single"/>
    </w:rPr>
  </w:style>
  <w:style w:type="character" w:styleId="af3">
    <w:name w:val="FollowedHyperlink"/>
    <w:basedOn w:val="a0"/>
    <w:uiPriority w:val="99"/>
    <w:semiHidden/>
    <w:unhideWhenUsed/>
    <w:rsid w:val="00D33BA3"/>
    <w:rPr>
      <w:color w:val="954F72" w:themeColor="followedHyperlink"/>
      <w:u w:val="single"/>
    </w:rPr>
  </w:style>
  <w:style w:type="table" w:customStyle="1" w:styleId="-511">
    <w:name w:val="Таблица-сетка 5 темная — акцент 11"/>
    <w:basedOn w:val="a1"/>
    <w:uiPriority w:val="50"/>
    <w:rsid w:val="007605F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af4">
    <w:name w:val="Document Map"/>
    <w:basedOn w:val="a"/>
    <w:link w:val="af5"/>
    <w:uiPriority w:val="99"/>
    <w:semiHidden/>
    <w:unhideWhenUsed/>
    <w:rsid w:val="00220E96"/>
    <w:pPr>
      <w:spacing w:after="0" w:line="240" w:lineRule="auto"/>
    </w:pPr>
    <w:rPr>
      <w:rFonts w:ascii="Tahoma" w:hAnsi="Tahoma" w:cs="Tahoma"/>
      <w:sz w:val="16"/>
      <w:szCs w:val="16"/>
    </w:rPr>
  </w:style>
  <w:style w:type="character" w:customStyle="1" w:styleId="af5">
    <w:name w:val="Схема документа Знак"/>
    <w:basedOn w:val="a0"/>
    <w:link w:val="af4"/>
    <w:uiPriority w:val="99"/>
    <w:semiHidden/>
    <w:rsid w:val="00220E96"/>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64619">
      <w:bodyDiv w:val="1"/>
      <w:marLeft w:val="0"/>
      <w:marRight w:val="0"/>
      <w:marTop w:val="0"/>
      <w:marBottom w:val="0"/>
      <w:divBdr>
        <w:top w:val="none" w:sz="0" w:space="0" w:color="auto"/>
        <w:left w:val="none" w:sz="0" w:space="0" w:color="auto"/>
        <w:bottom w:val="none" w:sz="0" w:space="0" w:color="auto"/>
        <w:right w:val="none" w:sz="0" w:space="0" w:color="auto"/>
      </w:divBdr>
      <w:divsChild>
        <w:div w:id="1555849276">
          <w:marLeft w:val="0"/>
          <w:marRight w:val="0"/>
          <w:marTop w:val="0"/>
          <w:marBottom w:val="0"/>
          <w:divBdr>
            <w:top w:val="single" w:sz="2" w:space="0" w:color="auto"/>
            <w:left w:val="single" w:sz="2" w:space="0" w:color="auto"/>
            <w:bottom w:val="single" w:sz="6" w:space="0" w:color="auto"/>
            <w:right w:val="single" w:sz="2" w:space="0" w:color="auto"/>
          </w:divBdr>
          <w:divsChild>
            <w:div w:id="344482885">
              <w:marLeft w:val="0"/>
              <w:marRight w:val="0"/>
              <w:marTop w:val="100"/>
              <w:marBottom w:val="100"/>
              <w:divBdr>
                <w:top w:val="single" w:sz="2" w:space="0" w:color="D9D9E3"/>
                <w:left w:val="single" w:sz="2" w:space="0" w:color="D9D9E3"/>
                <w:bottom w:val="single" w:sz="2" w:space="0" w:color="D9D9E3"/>
                <w:right w:val="single" w:sz="2" w:space="0" w:color="D9D9E3"/>
              </w:divBdr>
              <w:divsChild>
                <w:div w:id="934290195">
                  <w:marLeft w:val="0"/>
                  <w:marRight w:val="0"/>
                  <w:marTop w:val="0"/>
                  <w:marBottom w:val="0"/>
                  <w:divBdr>
                    <w:top w:val="single" w:sz="2" w:space="0" w:color="D9D9E3"/>
                    <w:left w:val="single" w:sz="2" w:space="0" w:color="D9D9E3"/>
                    <w:bottom w:val="single" w:sz="2" w:space="0" w:color="D9D9E3"/>
                    <w:right w:val="single" w:sz="2" w:space="0" w:color="D9D9E3"/>
                  </w:divBdr>
                  <w:divsChild>
                    <w:div w:id="955986162">
                      <w:marLeft w:val="0"/>
                      <w:marRight w:val="0"/>
                      <w:marTop w:val="0"/>
                      <w:marBottom w:val="0"/>
                      <w:divBdr>
                        <w:top w:val="single" w:sz="2" w:space="0" w:color="D9D9E3"/>
                        <w:left w:val="single" w:sz="2" w:space="0" w:color="D9D9E3"/>
                        <w:bottom w:val="single" w:sz="2" w:space="0" w:color="D9D9E3"/>
                        <w:right w:val="single" w:sz="2" w:space="0" w:color="D9D9E3"/>
                      </w:divBdr>
                      <w:divsChild>
                        <w:div w:id="97142930">
                          <w:marLeft w:val="0"/>
                          <w:marRight w:val="0"/>
                          <w:marTop w:val="0"/>
                          <w:marBottom w:val="0"/>
                          <w:divBdr>
                            <w:top w:val="single" w:sz="2" w:space="0" w:color="D9D9E3"/>
                            <w:left w:val="single" w:sz="2" w:space="0" w:color="D9D9E3"/>
                            <w:bottom w:val="single" w:sz="2" w:space="0" w:color="D9D9E3"/>
                            <w:right w:val="single" w:sz="2" w:space="0" w:color="D9D9E3"/>
                          </w:divBdr>
                          <w:divsChild>
                            <w:div w:id="814181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8750049">
      <w:bodyDiv w:val="1"/>
      <w:marLeft w:val="0"/>
      <w:marRight w:val="0"/>
      <w:marTop w:val="0"/>
      <w:marBottom w:val="0"/>
      <w:divBdr>
        <w:top w:val="none" w:sz="0" w:space="0" w:color="auto"/>
        <w:left w:val="none" w:sz="0" w:space="0" w:color="auto"/>
        <w:bottom w:val="none" w:sz="0" w:space="0" w:color="auto"/>
        <w:right w:val="none" w:sz="0" w:space="0" w:color="auto"/>
      </w:divBdr>
    </w:div>
    <w:div w:id="88935640">
      <w:bodyDiv w:val="1"/>
      <w:marLeft w:val="0"/>
      <w:marRight w:val="0"/>
      <w:marTop w:val="0"/>
      <w:marBottom w:val="0"/>
      <w:divBdr>
        <w:top w:val="none" w:sz="0" w:space="0" w:color="auto"/>
        <w:left w:val="none" w:sz="0" w:space="0" w:color="auto"/>
        <w:bottom w:val="none" w:sz="0" w:space="0" w:color="auto"/>
        <w:right w:val="none" w:sz="0" w:space="0" w:color="auto"/>
      </w:divBdr>
    </w:div>
    <w:div w:id="106391967">
      <w:bodyDiv w:val="1"/>
      <w:marLeft w:val="0"/>
      <w:marRight w:val="0"/>
      <w:marTop w:val="0"/>
      <w:marBottom w:val="0"/>
      <w:divBdr>
        <w:top w:val="none" w:sz="0" w:space="0" w:color="auto"/>
        <w:left w:val="none" w:sz="0" w:space="0" w:color="auto"/>
        <w:bottom w:val="none" w:sz="0" w:space="0" w:color="auto"/>
        <w:right w:val="none" w:sz="0" w:space="0" w:color="auto"/>
      </w:divBdr>
    </w:div>
    <w:div w:id="129054003">
      <w:bodyDiv w:val="1"/>
      <w:marLeft w:val="0"/>
      <w:marRight w:val="0"/>
      <w:marTop w:val="0"/>
      <w:marBottom w:val="0"/>
      <w:divBdr>
        <w:top w:val="none" w:sz="0" w:space="0" w:color="auto"/>
        <w:left w:val="none" w:sz="0" w:space="0" w:color="auto"/>
        <w:bottom w:val="none" w:sz="0" w:space="0" w:color="auto"/>
        <w:right w:val="none" w:sz="0" w:space="0" w:color="auto"/>
      </w:divBdr>
      <w:divsChild>
        <w:div w:id="391663455">
          <w:marLeft w:val="0"/>
          <w:marRight w:val="0"/>
          <w:marTop w:val="0"/>
          <w:marBottom w:val="0"/>
          <w:divBdr>
            <w:top w:val="none" w:sz="0" w:space="0" w:color="auto"/>
            <w:left w:val="none" w:sz="0" w:space="0" w:color="auto"/>
            <w:bottom w:val="none" w:sz="0" w:space="0" w:color="auto"/>
            <w:right w:val="none" w:sz="0" w:space="0" w:color="auto"/>
          </w:divBdr>
        </w:div>
        <w:div w:id="630481547">
          <w:marLeft w:val="0"/>
          <w:marRight w:val="0"/>
          <w:marTop w:val="0"/>
          <w:marBottom w:val="0"/>
          <w:divBdr>
            <w:top w:val="single" w:sz="2" w:space="0" w:color="D9D9E3"/>
            <w:left w:val="single" w:sz="2" w:space="0" w:color="D9D9E3"/>
            <w:bottom w:val="single" w:sz="2" w:space="0" w:color="D9D9E3"/>
            <w:right w:val="single" w:sz="2" w:space="0" w:color="D9D9E3"/>
          </w:divBdr>
          <w:divsChild>
            <w:div w:id="2125416104">
              <w:marLeft w:val="0"/>
              <w:marRight w:val="0"/>
              <w:marTop w:val="0"/>
              <w:marBottom w:val="0"/>
              <w:divBdr>
                <w:top w:val="single" w:sz="2" w:space="0" w:color="D9D9E3"/>
                <w:left w:val="single" w:sz="2" w:space="0" w:color="D9D9E3"/>
                <w:bottom w:val="single" w:sz="2" w:space="0" w:color="D9D9E3"/>
                <w:right w:val="single" w:sz="2" w:space="0" w:color="D9D9E3"/>
              </w:divBdr>
              <w:divsChild>
                <w:div w:id="338048691">
                  <w:marLeft w:val="0"/>
                  <w:marRight w:val="0"/>
                  <w:marTop w:val="0"/>
                  <w:marBottom w:val="0"/>
                  <w:divBdr>
                    <w:top w:val="single" w:sz="2" w:space="0" w:color="D9D9E3"/>
                    <w:left w:val="single" w:sz="2" w:space="0" w:color="D9D9E3"/>
                    <w:bottom w:val="single" w:sz="2" w:space="0" w:color="D9D9E3"/>
                    <w:right w:val="single" w:sz="2" w:space="0" w:color="D9D9E3"/>
                  </w:divBdr>
                  <w:divsChild>
                    <w:div w:id="907153183">
                      <w:marLeft w:val="0"/>
                      <w:marRight w:val="0"/>
                      <w:marTop w:val="0"/>
                      <w:marBottom w:val="0"/>
                      <w:divBdr>
                        <w:top w:val="single" w:sz="2" w:space="0" w:color="D9D9E3"/>
                        <w:left w:val="single" w:sz="2" w:space="0" w:color="D9D9E3"/>
                        <w:bottom w:val="single" w:sz="2" w:space="0" w:color="D9D9E3"/>
                        <w:right w:val="single" w:sz="2" w:space="0" w:color="D9D9E3"/>
                      </w:divBdr>
                      <w:divsChild>
                        <w:div w:id="1860000866">
                          <w:marLeft w:val="0"/>
                          <w:marRight w:val="0"/>
                          <w:marTop w:val="0"/>
                          <w:marBottom w:val="0"/>
                          <w:divBdr>
                            <w:top w:val="single" w:sz="2" w:space="0" w:color="auto"/>
                            <w:left w:val="single" w:sz="2" w:space="0" w:color="auto"/>
                            <w:bottom w:val="single" w:sz="6" w:space="0" w:color="auto"/>
                            <w:right w:val="single" w:sz="2" w:space="0" w:color="auto"/>
                          </w:divBdr>
                          <w:divsChild>
                            <w:div w:id="2081554985">
                              <w:marLeft w:val="0"/>
                              <w:marRight w:val="0"/>
                              <w:marTop w:val="100"/>
                              <w:marBottom w:val="100"/>
                              <w:divBdr>
                                <w:top w:val="single" w:sz="2" w:space="0" w:color="D9D9E3"/>
                                <w:left w:val="single" w:sz="2" w:space="0" w:color="D9D9E3"/>
                                <w:bottom w:val="single" w:sz="2" w:space="0" w:color="D9D9E3"/>
                                <w:right w:val="single" w:sz="2" w:space="0" w:color="D9D9E3"/>
                              </w:divBdr>
                              <w:divsChild>
                                <w:div w:id="1782142615">
                                  <w:marLeft w:val="0"/>
                                  <w:marRight w:val="0"/>
                                  <w:marTop w:val="0"/>
                                  <w:marBottom w:val="0"/>
                                  <w:divBdr>
                                    <w:top w:val="single" w:sz="2" w:space="0" w:color="D9D9E3"/>
                                    <w:left w:val="single" w:sz="2" w:space="0" w:color="D9D9E3"/>
                                    <w:bottom w:val="single" w:sz="2" w:space="0" w:color="D9D9E3"/>
                                    <w:right w:val="single" w:sz="2" w:space="0" w:color="D9D9E3"/>
                                  </w:divBdr>
                                  <w:divsChild>
                                    <w:div w:id="1485512776">
                                      <w:marLeft w:val="0"/>
                                      <w:marRight w:val="0"/>
                                      <w:marTop w:val="0"/>
                                      <w:marBottom w:val="0"/>
                                      <w:divBdr>
                                        <w:top w:val="single" w:sz="2" w:space="0" w:color="D9D9E3"/>
                                        <w:left w:val="single" w:sz="2" w:space="0" w:color="D9D9E3"/>
                                        <w:bottom w:val="single" w:sz="2" w:space="0" w:color="D9D9E3"/>
                                        <w:right w:val="single" w:sz="2" w:space="0" w:color="D9D9E3"/>
                                      </w:divBdr>
                                      <w:divsChild>
                                        <w:div w:id="1440222992">
                                          <w:marLeft w:val="0"/>
                                          <w:marRight w:val="0"/>
                                          <w:marTop w:val="0"/>
                                          <w:marBottom w:val="0"/>
                                          <w:divBdr>
                                            <w:top w:val="single" w:sz="2" w:space="0" w:color="D9D9E3"/>
                                            <w:left w:val="single" w:sz="2" w:space="0" w:color="D9D9E3"/>
                                            <w:bottom w:val="single" w:sz="2" w:space="0" w:color="D9D9E3"/>
                                            <w:right w:val="single" w:sz="2" w:space="0" w:color="D9D9E3"/>
                                          </w:divBdr>
                                          <w:divsChild>
                                            <w:div w:id="8518439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33258633">
      <w:bodyDiv w:val="1"/>
      <w:marLeft w:val="0"/>
      <w:marRight w:val="0"/>
      <w:marTop w:val="0"/>
      <w:marBottom w:val="0"/>
      <w:divBdr>
        <w:top w:val="none" w:sz="0" w:space="0" w:color="auto"/>
        <w:left w:val="none" w:sz="0" w:space="0" w:color="auto"/>
        <w:bottom w:val="none" w:sz="0" w:space="0" w:color="auto"/>
        <w:right w:val="none" w:sz="0" w:space="0" w:color="auto"/>
      </w:divBdr>
    </w:div>
    <w:div w:id="142628831">
      <w:bodyDiv w:val="1"/>
      <w:marLeft w:val="0"/>
      <w:marRight w:val="0"/>
      <w:marTop w:val="0"/>
      <w:marBottom w:val="0"/>
      <w:divBdr>
        <w:top w:val="none" w:sz="0" w:space="0" w:color="auto"/>
        <w:left w:val="none" w:sz="0" w:space="0" w:color="auto"/>
        <w:bottom w:val="none" w:sz="0" w:space="0" w:color="auto"/>
        <w:right w:val="none" w:sz="0" w:space="0" w:color="auto"/>
      </w:divBdr>
    </w:div>
    <w:div w:id="147985099">
      <w:bodyDiv w:val="1"/>
      <w:marLeft w:val="0"/>
      <w:marRight w:val="0"/>
      <w:marTop w:val="0"/>
      <w:marBottom w:val="0"/>
      <w:divBdr>
        <w:top w:val="none" w:sz="0" w:space="0" w:color="auto"/>
        <w:left w:val="none" w:sz="0" w:space="0" w:color="auto"/>
        <w:bottom w:val="none" w:sz="0" w:space="0" w:color="auto"/>
        <w:right w:val="none" w:sz="0" w:space="0" w:color="auto"/>
      </w:divBdr>
    </w:div>
    <w:div w:id="176818010">
      <w:bodyDiv w:val="1"/>
      <w:marLeft w:val="0"/>
      <w:marRight w:val="0"/>
      <w:marTop w:val="0"/>
      <w:marBottom w:val="0"/>
      <w:divBdr>
        <w:top w:val="none" w:sz="0" w:space="0" w:color="auto"/>
        <w:left w:val="none" w:sz="0" w:space="0" w:color="auto"/>
        <w:bottom w:val="none" w:sz="0" w:space="0" w:color="auto"/>
        <w:right w:val="none" w:sz="0" w:space="0" w:color="auto"/>
      </w:divBdr>
      <w:divsChild>
        <w:div w:id="662513120">
          <w:marLeft w:val="0"/>
          <w:marRight w:val="0"/>
          <w:marTop w:val="0"/>
          <w:marBottom w:val="0"/>
          <w:divBdr>
            <w:top w:val="single" w:sz="2" w:space="0" w:color="auto"/>
            <w:left w:val="single" w:sz="2" w:space="0" w:color="auto"/>
            <w:bottom w:val="single" w:sz="6" w:space="0" w:color="auto"/>
            <w:right w:val="single" w:sz="2" w:space="0" w:color="auto"/>
          </w:divBdr>
          <w:divsChild>
            <w:div w:id="1313945735">
              <w:marLeft w:val="0"/>
              <w:marRight w:val="0"/>
              <w:marTop w:val="100"/>
              <w:marBottom w:val="100"/>
              <w:divBdr>
                <w:top w:val="single" w:sz="2" w:space="0" w:color="D9D9E3"/>
                <w:left w:val="single" w:sz="2" w:space="0" w:color="D9D9E3"/>
                <w:bottom w:val="single" w:sz="2" w:space="0" w:color="D9D9E3"/>
                <w:right w:val="single" w:sz="2" w:space="0" w:color="D9D9E3"/>
              </w:divBdr>
              <w:divsChild>
                <w:div w:id="646398419">
                  <w:marLeft w:val="0"/>
                  <w:marRight w:val="0"/>
                  <w:marTop w:val="0"/>
                  <w:marBottom w:val="0"/>
                  <w:divBdr>
                    <w:top w:val="single" w:sz="2" w:space="0" w:color="D9D9E3"/>
                    <w:left w:val="single" w:sz="2" w:space="0" w:color="D9D9E3"/>
                    <w:bottom w:val="single" w:sz="2" w:space="0" w:color="D9D9E3"/>
                    <w:right w:val="single" w:sz="2" w:space="0" w:color="D9D9E3"/>
                  </w:divBdr>
                  <w:divsChild>
                    <w:div w:id="161699623">
                      <w:marLeft w:val="0"/>
                      <w:marRight w:val="0"/>
                      <w:marTop w:val="0"/>
                      <w:marBottom w:val="0"/>
                      <w:divBdr>
                        <w:top w:val="single" w:sz="2" w:space="0" w:color="D9D9E3"/>
                        <w:left w:val="single" w:sz="2" w:space="0" w:color="D9D9E3"/>
                        <w:bottom w:val="single" w:sz="2" w:space="0" w:color="D9D9E3"/>
                        <w:right w:val="single" w:sz="2" w:space="0" w:color="D9D9E3"/>
                      </w:divBdr>
                      <w:divsChild>
                        <w:div w:id="63115085">
                          <w:marLeft w:val="0"/>
                          <w:marRight w:val="0"/>
                          <w:marTop w:val="0"/>
                          <w:marBottom w:val="0"/>
                          <w:divBdr>
                            <w:top w:val="single" w:sz="2" w:space="0" w:color="D9D9E3"/>
                            <w:left w:val="single" w:sz="2" w:space="0" w:color="D9D9E3"/>
                            <w:bottom w:val="single" w:sz="2" w:space="0" w:color="D9D9E3"/>
                            <w:right w:val="single" w:sz="2" w:space="0" w:color="D9D9E3"/>
                          </w:divBdr>
                          <w:divsChild>
                            <w:div w:id="5125691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89877595">
      <w:bodyDiv w:val="1"/>
      <w:marLeft w:val="0"/>
      <w:marRight w:val="0"/>
      <w:marTop w:val="0"/>
      <w:marBottom w:val="0"/>
      <w:divBdr>
        <w:top w:val="none" w:sz="0" w:space="0" w:color="auto"/>
        <w:left w:val="none" w:sz="0" w:space="0" w:color="auto"/>
        <w:bottom w:val="none" w:sz="0" w:space="0" w:color="auto"/>
        <w:right w:val="none" w:sz="0" w:space="0" w:color="auto"/>
      </w:divBdr>
    </w:div>
    <w:div w:id="419527480">
      <w:bodyDiv w:val="1"/>
      <w:marLeft w:val="0"/>
      <w:marRight w:val="0"/>
      <w:marTop w:val="0"/>
      <w:marBottom w:val="0"/>
      <w:divBdr>
        <w:top w:val="none" w:sz="0" w:space="0" w:color="auto"/>
        <w:left w:val="none" w:sz="0" w:space="0" w:color="auto"/>
        <w:bottom w:val="none" w:sz="0" w:space="0" w:color="auto"/>
        <w:right w:val="none" w:sz="0" w:space="0" w:color="auto"/>
      </w:divBdr>
      <w:divsChild>
        <w:div w:id="2972019">
          <w:marLeft w:val="0"/>
          <w:marRight w:val="0"/>
          <w:marTop w:val="0"/>
          <w:marBottom w:val="0"/>
          <w:divBdr>
            <w:top w:val="none" w:sz="0" w:space="0" w:color="auto"/>
            <w:left w:val="none" w:sz="0" w:space="0" w:color="auto"/>
            <w:bottom w:val="none" w:sz="0" w:space="0" w:color="auto"/>
            <w:right w:val="none" w:sz="0" w:space="0" w:color="auto"/>
          </w:divBdr>
        </w:div>
        <w:div w:id="47267605">
          <w:marLeft w:val="0"/>
          <w:marRight w:val="0"/>
          <w:marTop w:val="0"/>
          <w:marBottom w:val="0"/>
          <w:divBdr>
            <w:top w:val="none" w:sz="0" w:space="0" w:color="auto"/>
            <w:left w:val="none" w:sz="0" w:space="0" w:color="auto"/>
            <w:bottom w:val="none" w:sz="0" w:space="0" w:color="auto"/>
            <w:right w:val="none" w:sz="0" w:space="0" w:color="auto"/>
          </w:divBdr>
        </w:div>
        <w:div w:id="90586904">
          <w:marLeft w:val="0"/>
          <w:marRight w:val="0"/>
          <w:marTop w:val="0"/>
          <w:marBottom w:val="0"/>
          <w:divBdr>
            <w:top w:val="none" w:sz="0" w:space="0" w:color="auto"/>
            <w:left w:val="none" w:sz="0" w:space="0" w:color="auto"/>
            <w:bottom w:val="none" w:sz="0" w:space="0" w:color="auto"/>
            <w:right w:val="none" w:sz="0" w:space="0" w:color="auto"/>
          </w:divBdr>
        </w:div>
        <w:div w:id="106122168">
          <w:marLeft w:val="0"/>
          <w:marRight w:val="0"/>
          <w:marTop w:val="0"/>
          <w:marBottom w:val="0"/>
          <w:divBdr>
            <w:top w:val="none" w:sz="0" w:space="0" w:color="auto"/>
            <w:left w:val="none" w:sz="0" w:space="0" w:color="auto"/>
            <w:bottom w:val="none" w:sz="0" w:space="0" w:color="auto"/>
            <w:right w:val="none" w:sz="0" w:space="0" w:color="auto"/>
          </w:divBdr>
        </w:div>
        <w:div w:id="119109778">
          <w:marLeft w:val="0"/>
          <w:marRight w:val="0"/>
          <w:marTop w:val="0"/>
          <w:marBottom w:val="0"/>
          <w:divBdr>
            <w:top w:val="none" w:sz="0" w:space="0" w:color="auto"/>
            <w:left w:val="none" w:sz="0" w:space="0" w:color="auto"/>
            <w:bottom w:val="none" w:sz="0" w:space="0" w:color="auto"/>
            <w:right w:val="none" w:sz="0" w:space="0" w:color="auto"/>
          </w:divBdr>
        </w:div>
        <w:div w:id="143085643">
          <w:marLeft w:val="0"/>
          <w:marRight w:val="0"/>
          <w:marTop w:val="0"/>
          <w:marBottom w:val="0"/>
          <w:divBdr>
            <w:top w:val="none" w:sz="0" w:space="0" w:color="auto"/>
            <w:left w:val="none" w:sz="0" w:space="0" w:color="auto"/>
            <w:bottom w:val="none" w:sz="0" w:space="0" w:color="auto"/>
            <w:right w:val="none" w:sz="0" w:space="0" w:color="auto"/>
          </w:divBdr>
        </w:div>
        <w:div w:id="175386991">
          <w:marLeft w:val="0"/>
          <w:marRight w:val="0"/>
          <w:marTop w:val="0"/>
          <w:marBottom w:val="0"/>
          <w:divBdr>
            <w:top w:val="none" w:sz="0" w:space="0" w:color="auto"/>
            <w:left w:val="none" w:sz="0" w:space="0" w:color="auto"/>
            <w:bottom w:val="none" w:sz="0" w:space="0" w:color="auto"/>
            <w:right w:val="none" w:sz="0" w:space="0" w:color="auto"/>
          </w:divBdr>
        </w:div>
        <w:div w:id="261570343">
          <w:marLeft w:val="0"/>
          <w:marRight w:val="0"/>
          <w:marTop w:val="0"/>
          <w:marBottom w:val="0"/>
          <w:divBdr>
            <w:top w:val="none" w:sz="0" w:space="0" w:color="auto"/>
            <w:left w:val="none" w:sz="0" w:space="0" w:color="auto"/>
            <w:bottom w:val="none" w:sz="0" w:space="0" w:color="auto"/>
            <w:right w:val="none" w:sz="0" w:space="0" w:color="auto"/>
          </w:divBdr>
        </w:div>
        <w:div w:id="283854266">
          <w:marLeft w:val="0"/>
          <w:marRight w:val="0"/>
          <w:marTop w:val="0"/>
          <w:marBottom w:val="0"/>
          <w:divBdr>
            <w:top w:val="none" w:sz="0" w:space="0" w:color="auto"/>
            <w:left w:val="none" w:sz="0" w:space="0" w:color="auto"/>
            <w:bottom w:val="none" w:sz="0" w:space="0" w:color="auto"/>
            <w:right w:val="none" w:sz="0" w:space="0" w:color="auto"/>
          </w:divBdr>
        </w:div>
        <w:div w:id="303005358">
          <w:marLeft w:val="0"/>
          <w:marRight w:val="0"/>
          <w:marTop w:val="0"/>
          <w:marBottom w:val="0"/>
          <w:divBdr>
            <w:top w:val="none" w:sz="0" w:space="0" w:color="auto"/>
            <w:left w:val="none" w:sz="0" w:space="0" w:color="auto"/>
            <w:bottom w:val="none" w:sz="0" w:space="0" w:color="auto"/>
            <w:right w:val="none" w:sz="0" w:space="0" w:color="auto"/>
          </w:divBdr>
        </w:div>
        <w:div w:id="303438178">
          <w:marLeft w:val="0"/>
          <w:marRight w:val="0"/>
          <w:marTop w:val="0"/>
          <w:marBottom w:val="0"/>
          <w:divBdr>
            <w:top w:val="none" w:sz="0" w:space="0" w:color="auto"/>
            <w:left w:val="none" w:sz="0" w:space="0" w:color="auto"/>
            <w:bottom w:val="none" w:sz="0" w:space="0" w:color="auto"/>
            <w:right w:val="none" w:sz="0" w:space="0" w:color="auto"/>
          </w:divBdr>
        </w:div>
        <w:div w:id="339285262">
          <w:marLeft w:val="0"/>
          <w:marRight w:val="0"/>
          <w:marTop w:val="0"/>
          <w:marBottom w:val="0"/>
          <w:divBdr>
            <w:top w:val="none" w:sz="0" w:space="0" w:color="auto"/>
            <w:left w:val="none" w:sz="0" w:space="0" w:color="auto"/>
            <w:bottom w:val="none" w:sz="0" w:space="0" w:color="auto"/>
            <w:right w:val="none" w:sz="0" w:space="0" w:color="auto"/>
          </w:divBdr>
        </w:div>
        <w:div w:id="346490292">
          <w:marLeft w:val="0"/>
          <w:marRight w:val="0"/>
          <w:marTop w:val="0"/>
          <w:marBottom w:val="0"/>
          <w:divBdr>
            <w:top w:val="none" w:sz="0" w:space="0" w:color="auto"/>
            <w:left w:val="none" w:sz="0" w:space="0" w:color="auto"/>
            <w:bottom w:val="none" w:sz="0" w:space="0" w:color="auto"/>
            <w:right w:val="none" w:sz="0" w:space="0" w:color="auto"/>
          </w:divBdr>
        </w:div>
        <w:div w:id="348725073">
          <w:marLeft w:val="0"/>
          <w:marRight w:val="0"/>
          <w:marTop w:val="0"/>
          <w:marBottom w:val="0"/>
          <w:divBdr>
            <w:top w:val="none" w:sz="0" w:space="0" w:color="auto"/>
            <w:left w:val="none" w:sz="0" w:space="0" w:color="auto"/>
            <w:bottom w:val="none" w:sz="0" w:space="0" w:color="auto"/>
            <w:right w:val="none" w:sz="0" w:space="0" w:color="auto"/>
          </w:divBdr>
        </w:div>
        <w:div w:id="361784261">
          <w:marLeft w:val="0"/>
          <w:marRight w:val="0"/>
          <w:marTop w:val="0"/>
          <w:marBottom w:val="0"/>
          <w:divBdr>
            <w:top w:val="none" w:sz="0" w:space="0" w:color="auto"/>
            <w:left w:val="none" w:sz="0" w:space="0" w:color="auto"/>
            <w:bottom w:val="none" w:sz="0" w:space="0" w:color="auto"/>
            <w:right w:val="none" w:sz="0" w:space="0" w:color="auto"/>
          </w:divBdr>
        </w:div>
        <w:div w:id="369501412">
          <w:marLeft w:val="0"/>
          <w:marRight w:val="0"/>
          <w:marTop w:val="0"/>
          <w:marBottom w:val="0"/>
          <w:divBdr>
            <w:top w:val="none" w:sz="0" w:space="0" w:color="auto"/>
            <w:left w:val="none" w:sz="0" w:space="0" w:color="auto"/>
            <w:bottom w:val="none" w:sz="0" w:space="0" w:color="auto"/>
            <w:right w:val="none" w:sz="0" w:space="0" w:color="auto"/>
          </w:divBdr>
        </w:div>
        <w:div w:id="420219201">
          <w:marLeft w:val="0"/>
          <w:marRight w:val="0"/>
          <w:marTop w:val="0"/>
          <w:marBottom w:val="0"/>
          <w:divBdr>
            <w:top w:val="none" w:sz="0" w:space="0" w:color="auto"/>
            <w:left w:val="none" w:sz="0" w:space="0" w:color="auto"/>
            <w:bottom w:val="none" w:sz="0" w:space="0" w:color="auto"/>
            <w:right w:val="none" w:sz="0" w:space="0" w:color="auto"/>
          </w:divBdr>
        </w:div>
        <w:div w:id="439640802">
          <w:marLeft w:val="0"/>
          <w:marRight w:val="0"/>
          <w:marTop w:val="0"/>
          <w:marBottom w:val="0"/>
          <w:divBdr>
            <w:top w:val="none" w:sz="0" w:space="0" w:color="auto"/>
            <w:left w:val="none" w:sz="0" w:space="0" w:color="auto"/>
            <w:bottom w:val="none" w:sz="0" w:space="0" w:color="auto"/>
            <w:right w:val="none" w:sz="0" w:space="0" w:color="auto"/>
          </w:divBdr>
        </w:div>
        <w:div w:id="440347644">
          <w:marLeft w:val="0"/>
          <w:marRight w:val="0"/>
          <w:marTop w:val="0"/>
          <w:marBottom w:val="0"/>
          <w:divBdr>
            <w:top w:val="none" w:sz="0" w:space="0" w:color="auto"/>
            <w:left w:val="none" w:sz="0" w:space="0" w:color="auto"/>
            <w:bottom w:val="none" w:sz="0" w:space="0" w:color="auto"/>
            <w:right w:val="none" w:sz="0" w:space="0" w:color="auto"/>
          </w:divBdr>
        </w:div>
        <w:div w:id="445582755">
          <w:marLeft w:val="0"/>
          <w:marRight w:val="0"/>
          <w:marTop w:val="0"/>
          <w:marBottom w:val="0"/>
          <w:divBdr>
            <w:top w:val="none" w:sz="0" w:space="0" w:color="auto"/>
            <w:left w:val="none" w:sz="0" w:space="0" w:color="auto"/>
            <w:bottom w:val="none" w:sz="0" w:space="0" w:color="auto"/>
            <w:right w:val="none" w:sz="0" w:space="0" w:color="auto"/>
          </w:divBdr>
        </w:div>
        <w:div w:id="452600467">
          <w:marLeft w:val="0"/>
          <w:marRight w:val="0"/>
          <w:marTop w:val="0"/>
          <w:marBottom w:val="0"/>
          <w:divBdr>
            <w:top w:val="none" w:sz="0" w:space="0" w:color="auto"/>
            <w:left w:val="none" w:sz="0" w:space="0" w:color="auto"/>
            <w:bottom w:val="none" w:sz="0" w:space="0" w:color="auto"/>
            <w:right w:val="none" w:sz="0" w:space="0" w:color="auto"/>
          </w:divBdr>
        </w:div>
        <w:div w:id="588660328">
          <w:marLeft w:val="0"/>
          <w:marRight w:val="0"/>
          <w:marTop w:val="0"/>
          <w:marBottom w:val="0"/>
          <w:divBdr>
            <w:top w:val="none" w:sz="0" w:space="0" w:color="auto"/>
            <w:left w:val="none" w:sz="0" w:space="0" w:color="auto"/>
            <w:bottom w:val="none" w:sz="0" w:space="0" w:color="auto"/>
            <w:right w:val="none" w:sz="0" w:space="0" w:color="auto"/>
          </w:divBdr>
        </w:div>
        <w:div w:id="728839818">
          <w:marLeft w:val="0"/>
          <w:marRight w:val="0"/>
          <w:marTop w:val="0"/>
          <w:marBottom w:val="0"/>
          <w:divBdr>
            <w:top w:val="none" w:sz="0" w:space="0" w:color="auto"/>
            <w:left w:val="none" w:sz="0" w:space="0" w:color="auto"/>
            <w:bottom w:val="none" w:sz="0" w:space="0" w:color="auto"/>
            <w:right w:val="none" w:sz="0" w:space="0" w:color="auto"/>
          </w:divBdr>
        </w:div>
        <w:div w:id="757025537">
          <w:marLeft w:val="0"/>
          <w:marRight w:val="0"/>
          <w:marTop w:val="0"/>
          <w:marBottom w:val="0"/>
          <w:divBdr>
            <w:top w:val="none" w:sz="0" w:space="0" w:color="auto"/>
            <w:left w:val="none" w:sz="0" w:space="0" w:color="auto"/>
            <w:bottom w:val="none" w:sz="0" w:space="0" w:color="auto"/>
            <w:right w:val="none" w:sz="0" w:space="0" w:color="auto"/>
          </w:divBdr>
        </w:div>
        <w:div w:id="794369628">
          <w:marLeft w:val="0"/>
          <w:marRight w:val="0"/>
          <w:marTop w:val="0"/>
          <w:marBottom w:val="0"/>
          <w:divBdr>
            <w:top w:val="none" w:sz="0" w:space="0" w:color="auto"/>
            <w:left w:val="none" w:sz="0" w:space="0" w:color="auto"/>
            <w:bottom w:val="none" w:sz="0" w:space="0" w:color="auto"/>
            <w:right w:val="none" w:sz="0" w:space="0" w:color="auto"/>
          </w:divBdr>
        </w:div>
        <w:div w:id="797646211">
          <w:marLeft w:val="0"/>
          <w:marRight w:val="0"/>
          <w:marTop w:val="0"/>
          <w:marBottom w:val="0"/>
          <w:divBdr>
            <w:top w:val="none" w:sz="0" w:space="0" w:color="auto"/>
            <w:left w:val="none" w:sz="0" w:space="0" w:color="auto"/>
            <w:bottom w:val="none" w:sz="0" w:space="0" w:color="auto"/>
            <w:right w:val="none" w:sz="0" w:space="0" w:color="auto"/>
          </w:divBdr>
        </w:div>
        <w:div w:id="808475162">
          <w:marLeft w:val="0"/>
          <w:marRight w:val="0"/>
          <w:marTop w:val="0"/>
          <w:marBottom w:val="0"/>
          <w:divBdr>
            <w:top w:val="none" w:sz="0" w:space="0" w:color="auto"/>
            <w:left w:val="none" w:sz="0" w:space="0" w:color="auto"/>
            <w:bottom w:val="none" w:sz="0" w:space="0" w:color="auto"/>
            <w:right w:val="none" w:sz="0" w:space="0" w:color="auto"/>
          </w:divBdr>
        </w:div>
        <w:div w:id="845172236">
          <w:marLeft w:val="0"/>
          <w:marRight w:val="0"/>
          <w:marTop w:val="0"/>
          <w:marBottom w:val="0"/>
          <w:divBdr>
            <w:top w:val="none" w:sz="0" w:space="0" w:color="auto"/>
            <w:left w:val="none" w:sz="0" w:space="0" w:color="auto"/>
            <w:bottom w:val="none" w:sz="0" w:space="0" w:color="auto"/>
            <w:right w:val="none" w:sz="0" w:space="0" w:color="auto"/>
          </w:divBdr>
        </w:div>
        <w:div w:id="851917905">
          <w:marLeft w:val="0"/>
          <w:marRight w:val="0"/>
          <w:marTop w:val="0"/>
          <w:marBottom w:val="0"/>
          <w:divBdr>
            <w:top w:val="none" w:sz="0" w:space="0" w:color="auto"/>
            <w:left w:val="none" w:sz="0" w:space="0" w:color="auto"/>
            <w:bottom w:val="none" w:sz="0" w:space="0" w:color="auto"/>
            <w:right w:val="none" w:sz="0" w:space="0" w:color="auto"/>
          </w:divBdr>
        </w:div>
        <w:div w:id="858157587">
          <w:marLeft w:val="0"/>
          <w:marRight w:val="0"/>
          <w:marTop w:val="0"/>
          <w:marBottom w:val="0"/>
          <w:divBdr>
            <w:top w:val="none" w:sz="0" w:space="0" w:color="auto"/>
            <w:left w:val="none" w:sz="0" w:space="0" w:color="auto"/>
            <w:bottom w:val="none" w:sz="0" w:space="0" w:color="auto"/>
            <w:right w:val="none" w:sz="0" w:space="0" w:color="auto"/>
          </w:divBdr>
        </w:div>
        <w:div w:id="872621650">
          <w:marLeft w:val="0"/>
          <w:marRight w:val="0"/>
          <w:marTop w:val="0"/>
          <w:marBottom w:val="0"/>
          <w:divBdr>
            <w:top w:val="none" w:sz="0" w:space="0" w:color="auto"/>
            <w:left w:val="none" w:sz="0" w:space="0" w:color="auto"/>
            <w:bottom w:val="none" w:sz="0" w:space="0" w:color="auto"/>
            <w:right w:val="none" w:sz="0" w:space="0" w:color="auto"/>
          </w:divBdr>
        </w:div>
        <w:div w:id="980962878">
          <w:marLeft w:val="0"/>
          <w:marRight w:val="0"/>
          <w:marTop w:val="0"/>
          <w:marBottom w:val="0"/>
          <w:divBdr>
            <w:top w:val="none" w:sz="0" w:space="0" w:color="auto"/>
            <w:left w:val="none" w:sz="0" w:space="0" w:color="auto"/>
            <w:bottom w:val="none" w:sz="0" w:space="0" w:color="auto"/>
            <w:right w:val="none" w:sz="0" w:space="0" w:color="auto"/>
          </w:divBdr>
        </w:div>
        <w:div w:id="1032926998">
          <w:marLeft w:val="0"/>
          <w:marRight w:val="0"/>
          <w:marTop w:val="0"/>
          <w:marBottom w:val="0"/>
          <w:divBdr>
            <w:top w:val="none" w:sz="0" w:space="0" w:color="auto"/>
            <w:left w:val="none" w:sz="0" w:space="0" w:color="auto"/>
            <w:bottom w:val="none" w:sz="0" w:space="0" w:color="auto"/>
            <w:right w:val="none" w:sz="0" w:space="0" w:color="auto"/>
          </w:divBdr>
        </w:div>
        <w:div w:id="1062559207">
          <w:marLeft w:val="0"/>
          <w:marRight w:val="0"/>
          <w:marTop w:val="0"/>
          <w:marBottom w:val="0"/>
          <w:divBdr>
            <w:top w:val="none" w:sz="0" w:space="0" w:color="auto"/>
            <w:left w:val="none" w:sz="0" w:space="0" w:color="auto"/>
            <w:bottom w:val="none" w:sz="0" w:space="0" w:color="auto"/>
            <w:right w:val="none" w:sz="0" w:space="0" w:color="auto"/>
          </w:divBdr>
        </w:div>
        <w:div w:id="1081802928">
          <w:marLeft w:val="0"/>
          <w:marRight w:val="0"/>
          <w:marTop w:val="0"/>
          <w:marBottom w:val="0"/>
          <w:divBdr>
            <w:top w:val="none" w:sz="0" w:space="0" w:color="auto"/>
            <w:left w:val="none" w:sz="0" w:space="0" w:color="auto"/>
            <w:bottom w:val="none" w:sz="0" w:space="0" w:color="auto"/>
            <w:right w:val="none" w:sz="0" w:space="0" w:color="auto"/>
          </w:divBdr>
        </w:div>
        <w:div w:id="1107190623">
          <w:marLeft w:val="0"/>
          <w:marRight w:val="0"/>
          <w:marTop w:val="0"/>
          <w:marBottom w:val="0"/>
          <w:divBdr>
            <w:top w:val="none" w:sz="0" w:space="0" w:color="auto"/>
            <w:left w:val="none" w:sz="0" w:space="0" w:color="auto"/>
            <w:bottom w:val="none" w:sz="0" w:space="0" w:color="auto"/>
            <w:right w:val="none" w:sz="0" w:space="0" w:color="auto"/>
          </w:divBdr>
        </w:div>
        <w:div w:id="1122186948">
          <w:marLeft w:val="0"/>
          <w:marRight w:val="0"/>
          <w:marTop w:val="0"/>
          <w:marBottom w:val="0"/>
          <w:divBdr>
            <w:top w:val="none" w:sz="0" w:space="0" w:color="auto"/>
            <w:left w:val="none" w:sz="0" w:space="0" w:color="auto"/>
            <w:bottom w:val="none" w:sz="0" w:space="0" w:color="auto"/>
            <w:right w:val="none" w:sz="0" w:space="0" w:color="auto"/>
          </w:divBdr>
        </w:div>
        <w:div w:id="1136336768">
          <w:marLeft w:val="0"/>
          <w:marRight w:val="0"/>
          <w:marTop w:val="0"/>
          <w:marBottom w:val="0"/>
          <w:divBdr>
            <w:top w:val="none" w:sz="0" w:space="0" w:color="auto"/>
            <w:left w:val="none" w:sz="0" w:space="0" w:color="auto"/>
            <w:bottom w:val="none" w:sz="0" w:space="0" w:color="auto"/>
            <w:right w:val="none" w:sz="0" w:space="0" w:color="auto"/>
          </w:divBdr>
        </w:div>
        <w:div w:id="1195577977">
          <w:marLeft w:val="0"/>
          <w:marRight w:val="0"/>
          <w:marTop w:val="0"/>
          <w:marBottom w:val="0"/>
          <w:divBdr>
            <w:top w:val="none" w:sz="0" w:space="0" w:color="auto"/>
            <w:left w:val="none" w:sz="0" w:space="0" w:color="auto"/>
            <w:bottom w:val="none" w:sz="0" w:space="0" w:color="auto"/>
            <w:right w:val="none" w:sz="0" w:space="0" w:color="auto"/>
          </w:divBdr>
        </w:div>
        <w:div w:id="1254242659">
          <w:marLeft w:val="0"/>
          <w:marRight w:val="0"/>
          <w:marTop w:val="0"/>
          <w:marBottom w:val="0"/>
          <w:divBdr>
            <w:top w:val="none" w:sz="0" w:space="0" w:color="auto"/>
            <w:left w:val="none" w:sz="0" w:space="0" w:color="auto"/>
            <w:bottom w:val="none" w:sz="0" w:space="0" w:color="auto"/>
            <w:right w:val="none" w:sz="0" w:space="0" w:color="auto"/>
          </w:divBdr>
        </w:div>
        <w:div w:id="1303848523">
          <w:marLeft w:val="0"/>
          <w:marRight w:val="0"/>
          <w:marTop w:val="0"/>
          <w:marBottom w:val="0"/>
          <w:divBdr>
            <w:top w:val="none" w:sz="0" w:space="0" w:color="auto"/>
            <w:left w:val="none" w:sz="0" w:space="0" w:color="auto"/>
            <w:bottom w:val="none" w:sz="0" w:space="0" w:color="auto"/>
            <w:right w:val="none" w:sz="0" w:space="0" w:color="auto"/>
          </w:divBdr>
        </w:div>
        <w:div w:id="1358576776">
          <w:marLeft w:val="0"/>
          <w:marRight w:val="0"/>
          <w:marTop w:val="0"/>
          <w:marBottom w:val="0"/>
          <w:divBdr>
            <w:top w:val="none" w:sz="0" w:space="0" w:color="auto"/>
            <w:left w:val="none" w:sz="0" w:space="0" w:color="auto"/>
            <w:bottom w:val="none" w:sz="0" w:space="0" w:color="auto"/>
            <w:right w:val="none" w:sz="0" w:space="0" w:color="auto"/>
          </w:divBdr>
        </w:div>
        <w:div w:id="1405420980">
          <w:marLeft w:val="0"/>
          <w:marRight w:val="0"/>
          <w:marTop w:val="0"/>
          <w:marBottom w:val="0"/>
          <w:divBdr>
            <w:top w:val="none" w:sz="0" w:space="0" w:color="auto"/>
            <w:left w:val="none" w:sz="0" w:space="0" w:color="auto"/>
            <w:bottom w:val="none" w:sz="0" w:space="0" w:color="auto"/>
            <w:right w:val="none" w:sz="0" w:space="0" w:color="auto"/>
          </w:divBdr>
        </w:div>
        <w:div w:id="1457331085">
          <w:marLeft w:val="0"/>
          <w:marRight w:val="0"/>
          <w:marTop w:val="0"/>
          <w:marBottom w:val="0"/>
          <w:divBdr>
            <w:top w:val="none" w:sz="0" w:space="0" w:color="auto"/>
            <w:left w:val="none" w:sz="0" w:space="0" w:color="auto"/>
            <w:bottom w:val="none" w:sz="0" w:space="0" w:color="auto"/>
            <w:right w:val="none" w:sz="0" w:space="0" w:color="auto"/>
          </w:divBdr>
        </w:div>
        <w:div w:id="1536968704">
          <w:marLeft w:val="0"/>
          <w:marRight w:val="0"/>
          <w:marTop w:val="0"/>
          <w:marBottom w:val="0"/>
          <w:divBdr>
            <w:top w:val="none" w:sz="0" w:space="0" w:color="auto"/>
            <w:left w:val="none" w:sz="0" w:space="0" w:color="auto"/>
            <w:bottom w:val="none" w:sz="0" w:space="0" w:color="auto"/>
            <w:right w:val="none" w:sz="0" w:space="0" w:color="auto"/>
          </w:divBdr>
        </w:div>
        <w:div w:id="1552496656">
          <w:marLeft w:val="0"/>
          <w:marRight w:val="0"/>
          <w:marTop w:val="0"/>
          <w:marBottom w:val="0"/>
          <w:divBdr>
            <w:top w:val="none" w:sz="0" w:space="0" w:color="auto"/>
            <w:left w:val="none" w:sz="0" w:space="0" w:color="auto"/>
            <w:bottom w:val="none" w:sz="0" w:space="0" w:color="auto"/>
            <w:right w:val="none" w:sz="0" w:space="0" w:color="auto"/>
          </w:divBdr>
        </w:div>
        <w:div w:id="1583025424">
          <w:marLeft w:val="0"/>
          <w:marRight w:val="0"/>
          <w:marTop w:val="0"/>
          <w:marBottom w:val="0"/>
          <w:divBdr>
            <w:top w:val="none" w:sz="0" w:space="0" w:color="auto"/>
            <w:left w:val="none" w:sz="0" w:space="0" w:color="auto"/>
            <w:bottom w:val="none" w:sz="0" w:space="0" w:color="auto"/>
            <w:right w:val="none" w:sz="0" w:space="0" w:color="auto"/>
          </w:divBdr>
        </w:div>
        <w:div w:id="1603613116">
          <w:marLeft w:val="0"/>
          <w:marRight w:val="0"/>
          <w:marTop w:val="0"/>
          <w:marBottom w:val="0"/>
          <w:divBdr>
            <w:top w:val="none" w:sz="0" w:space="0" w:color="auto"/>
            <w:left w:val="none" w:sz="0" w:space="0" w:color="auto"/>
            <w:bottom w:val="none" w:sz="0" w:space="0" w:color="auto"/>
            <w:right w:val="none" w:sz="0" w:space="0" w:color="auto"/>
          </w:divBdr>
        </w:div>
        <w:div w:id="1619875199">
          <w:marLeft w:val="0"/>
          <w:marRight w:val="0"/>
          <w:marTop w:val="0"/>
          <w:marBottom w:val="0"/>
          <w:divBdr>
            <w:top w:val="none" w:sz="0" w:space="0" w:color="auto"/>
            <w:left w:val="none" w:sz="0" w:space="0" w:color="auto"/>
            <w:bottom w:val="none" w:sz="0" w:space="0" w:color="auto"/>
            <w:right w:val="none" w:sz="0" w:space="0" w:color="auto"/>
          </w:divBdr>
        </w:div>
        <w:div w:id="1650161994">
          <w:marLeft w:val="0"/>
          <w:marRight w:val="0"/>
          <w:marTop w:val="0"/>
          <w:marBottom w:val="0"/>
          <w:divBdr>
            <w:top w:val="none" w:sz="0" w:space="0" w:color="auto"/>
            <w:left w:val="none" w:sz="0" w:space="0" w:color="auto"/>
            <w:bottom w:val="none" w:sz="0" w:space="0" w:color="auto"/>
            <w:right w:val="none" w:sz="0" w:space="0" w:color="auto"/>
          </w:divBdr>
        </w:div>
        <w:div w:id="1678578890">
          <w:marLeft w:val="0"/>
          <w:marRight w:val="0"/>
          <w:marTop w:val="0"/>
          <w:marBottom w:val="0"/>
          <w:divBdr>
            <w:top w:val="none" w:sz="0" w:space="0" w:color="auto"/>
            <w:left w:val="none" w:sz="0" w:space="0" w:color="auto"/>
            <w:bottom w:val="none" w:sz="0" w:space="0" w:color="auto"/>
            <w:right w:val="none" w:sz="0" w:space="0" w:color="auto"/>
          </w:divBdr>
        </w:div>
        <w:div w:id="1755128448">
          <w:marLeft w:val="0"/>
          <w:marRight w:val="0"/>
          <w:marTop w:val="0"/>
          <w:marBottom w:val="0"/>
          <w:divBdr>
            <w:top w:val="none" w:sz="0" w:space="0" w:color="auto"/>
            <w:left w:val="none" w:sz="0" w:space="0" w:color="auto"/>
            <w:bottom w:val="none" w:sz="0" w:space="0" w:color="auto"/>
            <w:right w:val="none" w:sz="0" w:space="0" w:color="auto"/>
          </w:divBdr>
        </w:div>
        <w:div w:id="2024933380">
          <w:marLeft w:val="0"/>
          <w:marRight w:val="0"/>
          <w:marTop w:val="0"/>
          <w:marBottom w:val="0"/>
          <w:divBdr>
            <w:top w:val="none" w:sz="0" w:space="0" w:color="auto"/>
            <w:left w:val="none" w:sz="0" w:space="0" w:color="auto"/>
            <w:bottom w:val="none" w:sz="0" w:space="0" w:color="auto"/>
            <w:right w:val="none" w:sz="0" w:space="0" w:color="auto"/>
          </w:divBdr>
        </w:div>
        <w:div w:id="2032801135">
          <w:marLeft w:val="0"/>
          <w:marRight w:val="0"/>
          <w:marTop w:val="0"/>
          <w:marBottom w:val="0"/>
          <w:divBdr>
            <w:top w:val="none" w:sz="0" w:space="0" w:color="auto"/>
            <w:left w:val="none" w:sz="0" w:space="0" w:color="auto"/>
            <w:bottom w:val="none" w:sz="0" w:space="0" w:color="auto"/>
            <w:right w:val="none" w:sz="0" w:space="0" w:color="auto"/>
          </w:divBdr>
        </w:div>
        <w:div w:id="2048984909">
          <w:marLeft w:val="0"/>
          <w:marRight w:val="0"/>
          <w:marTop w:val="0"/>
          <w:marBottom w:val="0"/>
          <w:divBdr>
            <w:top w:val="none" w:sz="0" w:space="0" w:color="auto"/>
            <w:left w:val="none" w:sz="0" w:space="0" w:color="auto"/>
            <w:bottom w:val="none" w:sz="0" w:space="0" w:color="auto"/>
            <w:right w:val="none" w:sz="0" w:space="0" w:color="auto"/>
          </w:divBdr>
        </w:div>
        <w:div w:id="2089691132">
          <w:marLeft w:val="0"/>
          <w:marRight w:val="0"/>
          <w:marTop w:val="0"/>
          <w:marBottom w:val="0"/>
          <w:divBdr>
            <w:top w:val="none" w:sz="0" w:space="0" w:color="auto"/>
            <w:left w:val="none" w:sz="0" w:space="0" w:color="auto"/>
            <w:bottom w:val="none" w:sz="0" w:space="0" w:color="auto"/>
            <w:right w:val="none" w:sz="0" w:space="0" w:color="auto"/>
          </w:divBdr>
        </w:div>
        <w:div w:id="2097902238">
          <w:marLeft w:val="0"/>
          <w:marRight w:val="0"/>
          <w:marTop w:val="0"/>
          <w:marBottom w:val="0"/>
          <w:divBdr>
            <w:top w:val="none" w:sz="0" w:space="0" w:color="auto"/>
            <w:left w:val="none" w:sz="0" w:space="0" w:color="auto"/>
            <w:bottom w:val="none" w:sz="0" w:space="0" w:color="auto"/>
            <w:right w:val="none" w:sz="0" w:space="0" w:color="auto"/>
          </w:divBdr>
        </w:div>
        <w:div w:id="2110078731">
          <w:marLeft w:val="0"/>
          <w:marRight w:val="0"/>
          <w:marTop w:val="0"/>
          <w:marBottom w:val="0"/>
          <w:divBdr>
            <w:top w:val="none" w:sz="0" w:space="0" w:color="auto"/>
            <w:left w:val="none" w:sz="0" w:space="0" w:color="auto"/>
            <w:bottom w:val="none" w:sz="0" w:space="0" w:color="auto"/>
            <w:right w:val="none" w:sz="0" w:space="0" w:color="auto"/>
          </w:divBdr>
        </w:div>
      </w:divsChild>
    </w:div>
    <w:div w:id="498740474">
      <w:bodyDiv w:val="1"/>
      <w:marLeft w:val="0"/>
      <w:marRight w:val="0"/>
      <w:marTop w:val="0"/>
      <w:marBottom w:val="0"/>
      <w:divBdr>
        <w:top w:val="none" w:sz="0" w:space="0" w:color="auto"/>
        <w:left w:val="none" w:sz="0" w:space="0" w:color="auto"/>
        <w:bottom w:val="none" w:sz="0" w:space="0" w:color="auto"/>
        <w:right w:val="none" w:sz="0" w:space="0" w:color="auto"/>
      </w:divBdr>
    </w:div>
    <w:div w:id="593512430">
      <w:bodyDiv w:val="1"/>
      <w:marLeft w:val="0"/>
      <w:marRight w:val="0"/>
      <w:marTop w:val="0"/>
      <w:marBottom w:val="0"/>
      <w:divBdr>
        <w:top w:val="none" w:sz="0" w:space="0" w:color="auto"/>
        <w:left w:val="none" w:sz="0" w:space="0" w:color="auto"/>
        <w:bottom w:val="none" w:sz="0" w:space="0" w:color="auto"/>
        <w:right w:val="none" w:sz="0" w:space="0" w:color="auto"/>
      </w:divBdr>
    </w:div>
    <w:div w:id="655574767">
      <w:bodyDiv w:val="1"/>
      <w:marLeft w:val="0"/>
      <w:marRight w:val="0"/>
      <w:marTop w:val="0"/>
      <w:marBottom w:val="0"/>
      <w:divBdr>
        <w:top w:val="none" w:sz="0" w:space="0" w:color="auto"/>
        <w:left w:val="none" w:sz="0" w:space="0" w:color="auto"/>
        <w:bottom w:val="none" w:sz="0" w:space="0" w:color="auto"/>
        <w:right w:val="none" w:sz="0" w:space="0" w:color="auto"/>
      </w:divBdr>
      <w:divsChild>
        <w:div w:id="105656211">
          <w:marLeft w:val="0"/>
          <w:marRight w:val="0"/>
          <w:marTop w:val="0"/>
          <w:marBottom w:val="0"/>
          <w:divBdr>
            <w:top w:val="single" w:sz="2" w:space="0" w:color="auto"/>
            <w:left w:val="single" w:sz="2" w:space="0" w:color="auto"/>
            <w:bottom w:val="single" w:sz="6" w:space="0" w:color="auto"/>
            <w:right w:val="single" w:sz="2" w:space="0" w:color="auto"/>
          </w:divBdr>
          <w:divsChild>
            <w:div w:id="612320224">
              <w:marLeft w:val="0"/>
              <w:marRight w:val="0"/>
              <w:marTop w:val="100"/>
              <w:marBottom w:val="100"/>
              <w:divBdr>
                <w:top w:val="single" w:sz="2" w:space="0" w:color="D9D9E3"/>
                <w:left w:val="single" w:sz="2" w:space="0" w:color="D9D9E3"/>
                <w:bottom w:val="single" w:sz="2" w:space="0" w:color="D9D9E3"/>
                <w:right w:val="single" w:sz="2" w:space="0" w:color="D9D9E3"/>
              </w:divBdr>
              <w:divsChild>
                <w:div w:id="1893230373">
                  <w:marLeft w:val="0"/>
                  <w:marRight w:val="0"/>
                  <w:marTop w:val="0"/>
                  <w:marBottom w:val="0"/>
                  <w:divBdr>
                    <w:top w:val="single" w:sz="2" w:space="0" w:color="D9D9E3"/>
                    <w:left w:val="single" w:sz="2" w:space="0" w:color="D9D9E3"/>
                    <w:bottom w:val="single" w:sz="2" w:space="0" w:color="D9D9E3"/>
                    <w:right w:val="single" w:sz="2" w:space="0" w:color="D9D9E3"/>
                  </w:divBdr>
                  <w:divsChild>
                    <w:div w:id="1307852127">
                      <w:marLeft w:val="0"/>
                      <w:marRight w:val="0"/>
                      <w:marTop w:val="0"/>
                      <w:marBottom w:val="0"/>
                      <w:divBdr>
                        <w:top w:val="single" w:sz="2" w:space="0" w:color="D9D9E3"/>
                        <w:left w:val="single" w:sz="2" w:space="0" w:color="D9D9E3"/>
                        <w:bottom w:val="single" w:sz="2" w:space="0" w:color="D9D9E3"/>
                        <w:right w:val="single" w:sz="2" w:space="0" w:color="D9D9E3"/>
                      </w:divBdr>
                      <w:divsChild>
                        <w:div w:id="1225215000">
                          <w:marLeft w:val="0"/>
                          <w:marRight w:val="0"/>
                          <w:marTop w:val="0"/>
                          <w:marBottom w:val="0"/>
                          <w:divBdr>
                            <w:top w:val="single" w:sz="2" w:space="0" w:color="D9D9E3"/>
                            <w:left w:val="single" w:sz="2" w:space="0" w:color="D9D9E3"/>
                            <w:bottom w:val="single" w:sz="2" w:space="0" w:color="D9D9E3"/>
                            <w:right w:val="single" w:sz="2" w:space="0" w:color="D9D9E3"/>
                          </w:divBdr>
                          <w:divsChild>
                            <w:div w:id="16908322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96857256">
      <w:bodyDiv w:val="1"/>
      <w:marLeft w:val="0"/>
      <w:marRight w:val="0"/>
      <w:marTop w:val="0"/>
      <w:marBottom w:val="0"/>
      <w:divBdr>
        <w:top w:val="none" w:sz="0" w:space="0" w:color="auto"/>
        <w:left w:val="none" w:sz="0" w:space="0" w:color="auto"/>
        <w:bottom w:val="none" w:sz="0" w:space="0" w:color="auto"/>
        <w:right w:val="none" w:sz="0" w:space="0" w:color="auto"/>
      </w:divBdr>
    </w:div>
    <w:div w:id="711229042">
      <w:bodyDiv w:val="1"/>
      <w:marLeft w:val="0"/>
      <w:marRight w:val="0"/>
      <w:marTop w:val="0"/>
      <w:marBottom w:val="0"/>
      <w:divBdr>
        <w:top w:val="none" w:sz="0" w:space="0" w:color="auto"/>
        <w:left w:val="none" w:sz="0" w:space="0" w:color="auto"/>
        <w:bottom w:val="none" w:sz="0" w:space="0" w:color="auto"/>
        <w:right w:val="none" w:sz="0" w:space="0" w:color="auto"/>
      </w:divBdr>
      <w:divsChild>
        <w:div w:id="39986233">
          <w:marLeft w:val="0"/>
          <w:marRight w:val="0"/>
          <w:marTop w:val="0"/>
          <w:marBottom w:val="0"/>
          <w:divBdr>
            <w:top w:val="none" w:sz="0" w:space="0" w:color="auto"/>
            <w:left w:val="none" w:sz="0" w:space="0" w:color="auto"/>
            <w:bottom w:val="none" w:sz="0" w:space="0" w:color="auto"/>
            <w:right w:val="none" w:sz="0" w:space="0" w:color="auto"/>
          </w:divBdr>
        </w:div>
        <w:div w:id="70397909">
          <w:marLeft w:val="0"/>
          <w:marRight w:val="0"/>
          <w:marTop w:val="0"/>
          <w:marBottom w:val="0"/>
          <w:divBdr>
            <w:top w:val="none" w:sz="0" w:space="0" w:color="auto"/>
            <w:left w:val="none" w:sz="0" w:space="0" w:color="auto"/>
            <w:bottom w:val="none" w:sz="0" w:space="0" w:color="auto"/>
            <w:right w:val="none" w:sz="0" w:space="0" w:color="auto"/>
          </w:divBdr>
        </w:div>
        <w:div w:id="157119007">
          <w:marLeft w:val="0"/>
          <w:marRight w:val="0"/>
          <w:marTop w:val="0"/>
          <w:marBottom w:val="0"/>
          <w:divBdr>
            <w:top w:val="none" w:sz="0" w:space="0" w:color="auto"/>
            <w:left w:val="none" w:sz="0" w:space="0" w:color="auto"/>
            <w:bottom w:val="none" w:sz="0" w:space="0" w:color="auto"/>
            <w:right w:val="none" w:sz="0" w:space="0" w:color="auto"/>
          </w:divBdr>
        </w:div>
        <w:div w:id="213471611">
          <w:marLeft w:val="0"/>
          <w:marRight w:val="0"/>
          <w:marTop w:val="0"/>
          <w:marBottom w:val="0"/>
          <w:divBdr>
            <w:top w:val="none" w:sz="0" w:space="0" w:color="auto"/>
            <w:left w:val="none" w:sz="0" w:space="0" w:color="auto"/>
            <w:bottom w:val="none" w:sz="0" w:space="0" w:color="auto"/>
            <w:right w:val="none" w:sz="0" w:space="0" w:color="auto"/>
          </w:divBdr>
        </w:div>
        <w:div w:id="343287430">
          <w:marLeft w:val="0"/>
          <w:marRight w:val="0"/>
          <w:marTop w:val="0"/>
          <w:marBottom w:val="0"/>
          <w:divBdr>
            <w:top w:val="none" w:sz="0" w:space="0" w:color="auto"/>
            <w:left w:val="none" w:sz="0" w:space="0" w:color="auto"/>
            <w:bottom w:val="none" w:sz="0" w:space="0" w:color="auto"/>
            <w:right w:val="none" w:sz="0" w:space="0" w:color="auto"/>
          </w:divBdr>
        </w:div>
        <w:div w:id="415857546">
          <w:marLeft w:val="0"/>
          <w:marRight w:val="0"/>
          <w:marTop w:val="0"/>
          <w:marBottom w:val="0"/>
          <w:divBdr>
            <w:top w:val="none" w:sz="0" w:space="0" w:color="auto"/>
            <w:left w:val="none" w:sz="0" w:space="0" w:color="auto"/>
            <w:bottom w:val="none" w:sz="0" w:space="0" w:color="auto"/>
            <w:right w:val="none" w:sz="0" w:space="0" w:color="auto"/>
          </w:divBdr>
        </w:div>
        <w:div w:id="420488373">
          <w:marLeft w:val="0"/>
          <w:marRight w:val="0"/>
          <w:marTop w:val="0"/>
          <w:marBottom w:val="0"/>
          <w:divBdr>
            <w:top w:val="none" w:sz="0" w:space="0" w:color="auto"/>
            <w:left w:val="none" w:sz="0" w:space="0" w:color="auto"/>
            <w:bottom w:val="none" w:sz="0" w:space="0" w:color="auto"/>
            <w:right w:val="none" w:sz="0" w:space="0" w:color="auto"/>
          </w:divBdr>
        </w:div>
        <w:div w:id="608854499">
          <w:marLeft w:val="0"/>
          <w:marRight w:val="0"/>
          <w:marTop w:val="0"/>
          <w:marBottom w:val="0"/>
          <w:divBdr>
            <w:top w:val="none" w:sz="0" w:space="0" w:color="auto"/>
            <w:left w:val="none" w:sz="0" w:space="0" w:color="auto"/>
            <w:bottom w:val="none" w:sz="0" w:space="0" w:color="auto"/>
            <w:right w:val="none" w:sz="0" w:space="0" w:color="auto"/>
          </w:divBdr>
        </w:div>
        <w:div w:id="683675521">
          <w:marLeft w:val="0"/>
          <w:marRight w:val="0"/>
          <w:marTop w:val="0"/>
          <w:marBottom w:val="0"/>
          <w:divBdr>
            <w:top w:val="none" w:sz="0" w:space="0" w:color="auto"/>
            <w:left w:val="none" w:sz="0" w:space="0" w:color="auto"/>
            <w:bottom w:val="none" w:sz="0" w:space="0" w:color="auto"/>
            <w:right w:val="none" w:sz="0" w:space="0" w:color="auto"/>
          </w:divBdr>
        </w:div>
        <w:div w:id="740179297">
          <w:marLeft w:val="0"/>
          <w:marRight w:val="0"/>
          <w:marTop w:val="0"/>
          <w:marBottom w:val="0"/>
          <w:divBdr>
            <w:top w:val="none" w:sz="0" w:space="0" w:color="auto"/>
            <w:left w:val="none" w:sz="0" w:space="0" w:color="auto"/>
            <w:bottom w:val="none" w:sz="0" w:space="0" w:color="auto"/>
            <w:right w:val="none" w:sz="0" w:space="0" w:color="auto"/>
          </w:divBdr>
        </w:div>
        <w:div w:id="752749735">
          <w:marLeft w:val="0"/>
          <w:marRight w:val="0"/>
          <w:marTop w:val="0"/>
          <w:marBottom w:val="0"/>
          <w:divBdr>
            <w:top w:val="none" w:sz="0" w:space="0" w:color="auto"/>
            <w:left w:val="none" w:sz="0" w:space="0" w:color="auto"/>
            <w:bottom w:val="none" w:sz="0" w:space="0" w:color="auto"/>
            <w:right w:val="none" w:sz="0" w:space="0" w:color="auto"/>
          </w:divBdr>
        </w:div>
        <w:div w:id="832912517">
          <w:marLeft w:val="0"/>
          <w:marRight w:val="0"/>
          <w:marTop w:val="0"/>
          <w:marBottom w:val="0"/>
          <w:divBdr>
            <w:top w:val="none" w:sz="0" w:space="0" w:color="auto"/>
            <w:left w:val="none" w:sz="0" w:space="0" w:color="auto"/>
            <w:bottom w:val="none" w:sz="0" w:space="0" w:color="auto"/>
            <w:right w:val="none" w:sz="0" w:space="0" w:color="auto"/>
          </w:divBdr>
        </w:div>
        <w:div w:id="997223896">
          <w:marLeft w:val="0"/>
          <w:marRight w:val="0"/>
          <w:marTop w:val="0"/>
          <w:marBottom w:val="0"/>
          <w:divBdr>
            <w:top w:val="none" w:sz="0" w:space="0" w:color="auto"/>
            <w:left w:val="none" w:sz="0" w:space="0" w:color="auto"/>
            <w:bottom w:val="none" w:sz="0" w:space="0" w:color="auto"/>
            <w:right w:val="none" w:sz="0" w:space="0" w:color="auto"/>
          </w:divBdr>
        </w:div>
        <w:div w:id="1136684302">
          <w:marLeft w:val="0"/>
          <w:marRight w:val="0"/>
          <w:marTop w:val="0"/>
          <w:marBottom w:val="0"/>
          <w:divBdr>
            <w:top w:val="none" w:sz="0" w:space="0" w:color="auto"/>
            <w:left w:val="none" w:sz="0" w:space="0" w:color="auto"/>
            <w:bottom w:val="none" w:sz="0" w:space="0" w:color="auto"/>
            <w:right w:val="none" w:sz="0" w:space="0" w:color="auto"/>
          </w:divBdr>
        </w:div>
        <w:div w:id="1141463997">
          <w:marLeft w:val="0"/>
          <w:marRight w:val="0"/>
          <w:marTop w:val="0"/>
          <w:marBottom w:val="0"/>
          <w:divBdr>
            <w:top w:val="none" w:sz="0" w:space="0" w:color="auto"/>
            <w:left w:val="none" w:sz="0" w:space="0" w:color="auto"/>
            <w:bottom w:val="none" w:sz="0" w:space="0" w:color="auto"/>
            <w:right w:val="none" w:sz="0" w:space="0" w:color="auto"/>
          </w:divBdr>
        </w:div>
        <w:div w:id="1171673962">
          <w:marLeft w:val="0"/>
          <w:marRight w:val="0"/>
          <w:marTop w:val="0"/>
          <w:marBottom w:val="0"/>
          <w:divBdr>
            <w:top w:val="none" w:sz="0" w:space="0" w:color="auto"/>
            <w:left w:val="none" w:sz="0" w:space="0" w:color="auto"/>
            <w:bottom w:val="none" w:sz="0" w:space="0" w:color="auto"/>
            <w:right w:val="none" w:sz="0" w:space="0" w:color="auto"/>
          </w:divBdr>
        </w:div>
        <w:div w:id="1330134196">
          <w:marLeft w:val="0"/>
          <w:marRight w:val="0"/>
          <w:marTop w:val="0"/>
          <w:marBottom w:val="0"/>
          <w:divBdr>
            <w:top w:val="none" w:sz="0" w:space="0" w:color="auto"/>
            <w:left w:val="none" w:sz="0" w:space="0" w:color="auto"/>
            <w:bottom w:val="none" w:sz="0" w:space="0" w:color="auto"/>
            <w:right w:val="none" w:sz="0" w:space="0" w:color="auto"/>
          </w:divBdr>
        </w:div>
        <w:div w:id="1436746717">
          <w:marLeft w:val="0"/>
          <w:marRight w:val="0"/>
          <w:marTop w:val="0"/>
          <w:marBottom w:val="0"/>
          <w:divBdr>
            <w:top w:val="none" w:sz="0" w:space="0" w:color="auto"/>
            <w:left w:val="none" w:sz="0" w:space="0" w:color="auto"/>
            <w:bottom w:val="none" w:sz="0" w:space="0" w:color="auto"/>
            <w:right w:val="none" w:sz="0" w:space="0" w:color="auto"/>
          </w:divBdr>
        </w:div>
        <w:div w:id="1500921746">
          <w:marLeft w:val="0"/>
          <w:marRight w:val="0"/>
          <w:marTop w:val="0"/>
          <w:marBottom w:val="0"/>
          <w:divBdr>
            <w:top w:val="none" w:sz="0" w:space="0" w:color="auto"/>
            <w:left w:val="none" w:sz="0" w:space="0" w:color="auto"/>
            <w:bottom w:val="none" w:sz="0" w:space="0" w:color="auto"/>
            <w:right w:val="none" w:sz="0" w:space="0" w:color="auto"/>
          </w:divBdr>
        </w:div>
        <w:div w:id="1554191108">
          <w:marLeft w:val="0"/>
          <w:marRight w:val="0"/>
          <w:marTop w:val="0"/>
          <w:marBottom w:val="0"/>
          <w:divBdr>
            <w:top w:val="none" w:sz="0" w:space="0" w:color="auto"/>
            <w:left w:val="none" w:sz="0" w:space="0" w:color="auto"/>
            <w:bottom w:val="none" w:sz="0" w:space="0" w:color="auto"/>
            <w:right w:val="none" w:sz="0" w:space="0" w:color="auto"/>
          </w:divBdr>
        </w:div>
        <w:div w:id="1563714010">
          <w:marLeft w:val="0"/>
          <w:marRight w:val="0"/>
          <w:marTop w:val="0"/>
          <w:marBottom w:val="0"/>
          <w:divBdr>
            <w:top w:val="none" w:sz="0" w:space="0" w:color="auto"/>
            <w:left w:val="none" w:sz="0" w:space="0" w:color="auto"/>
            <w:bottom w:val="none" w:sz="0" w:space="0" w:color="auto"/>
            <w:right w:val="none" w:sz="0" w:space="0" w:color="auto"/>
          </w:divBdr>
        </w:div>
        <w:div w:id="1607735960">
          <w:marLeft w:val="0"/>
          <w:marRight w:val="0"/>
          <w:marTop w:val="0"/>
          <w:marBottom w:val="0"/>
          <w:divBdr>
            <w:top w:val="none" w:sz="0" w:space="0" w:color="auto"/>
            <w:left w:val="none" w:sz="0" w:space="0" w:color="auto"/>
            <w:bottom w:val="none" w:sz="0" w:space="0" w:color="auto"/>
            <w:right w:val="none" w:sz="0" w:space="0" w:color="auto"/>
          </w:divBdr>
        </w:div>
        <w:div w:id="1625380710">
          <w:marLeft w:val="0"/>
          <w:marRight w:val="0"/>
          <w:marTop w:val="0"/>
          <w:marBottom w:val="0"/>
          <w:divBdr>
            <w:top w:val="none" w:sz="0" w:space="0" w:color="auto"/>
            <w:left w:val="none" w:sz="0" w:space="0" w:color="auto"/>
            <w:bottom w:val="none" w:sz="0" w:space="0" w:color="auto"/>
            <w:right w:val="none" w:sz="0" w:space="0" w:color="auto"/>
          </w:divBdr>
        </w:div>
        <w:div w:id="1811287212">
          <w:marLeft w:val="0"/>
          <w:marRight w:val="0"/>
          <w:marTop w:val="0"/>
          <w:marBottom w:val="0"/>
          <w:divBdr>
            <w:top w:val="none" w:sz="0" w:space="0" w:color="auto"/>
            <w:left w:val="none" w:sz="0" w:space="0" w:color="auto"/>
            <w:bottom w:val="none" w:sz="0" w:space="0" w:color="auto"/>
            <w:right w:val="none" w:sz="0" w:space="0" w:color="auto"/>
          </w:divBdr>
        </w:div>
        <w:div w:id="1916015734">
          <w:marLeft w:val="0"/>
          <w:marRight w:val="0"/>
          <w:marTop w:val="0"/>
          <w:marBottom w:val="0"/>
          <w:divBdr>
            <w:top w:val="none" w:sz="0" w:space="0" w:color="auto"/>
            <w:left w:val="none" w:sz="0" w:space="0" w:color="auto"/>
            <w:bottom w:val="none" w:sz="0" w:space="0" w:color="auto"/>
            <w:right w:val="none" w:sz="0" w:space="0" w:color="auto"/>
          </w:divBdr>
        </w:div>
        <w:div w:id="1916085474">
          <w:marLeft w:val="0"/>
          <w:marRight w:val="0"/>
          <w:marTop w:val="0"/>
          <w:marBottom w:val="0"/>
          <w:divBdr>
            <w:top w:val="none" w:sz="0" w:space="0" w:color="auto"/>
            <w:left w:val="none" w:sz="0" w:space="0" w:color="auto"/>
            <w:bottom w:val="none" w:sz="0" w:space="0" w:color="auto"/>
            <w:right w:val="none" w:sz="0" w:space="0" w:color="auto"/>
          </w:divBdr>
        </w:div>
        <w:div w:id="1930654849">
          <w:marLeft w:val="0"/>
          <w:marRight w:val="0"/>
          <w:marTop w:val="0"/>
          <w:marBottom w:val="0"/>
          <w:divBdr>
            <w:top w:val="none" w:sz="0" w:space="0" w:color="auto"/>
            <w:left w:val="none" w:sz="0" w:space="0" w:color="auto"/>
            <w:bottom w:val="none" w:sz="0" w:space="0" w:color="auto"/>
            <w:right w:val="none" w:sz="0" w:space="0" w:color="auto"/>
          </w:divBdr>
        </w:div>
        <w:div w:id="1949967499">
          <w:marLeft w:val="0"/>
          <w:marRight w:val="0"/>
          <w:marTop w:val="0"/>
          <w:marBottom w:val="0"/>
          <w:divBdr>
            <w:top w:val="none" w:sz="0" w:space="0" w:color="auto"/>
            <w:left w:val="none" w:sz="0" w:space="0" w:color="auto"/>
            <w:bottom w:val="none" w:sz="0" w:space="0" w:color="auto"/>
            <w:right w:val="none" w:sz="0" w:space="0" w:color="auto"/>
          </w:divBdr>
        </w:div>
        <w:div w:id="1959330181">
          <w:marLeft w:val="0"/>
          <w:marRight w:val="0"/>
          <w:marTop w:val="0"/>
          <w:marBottom w:val="0"/>
          <w:divBdr>
            <w:top w:val="none" w:sz="0" w:space="0" w:color="auto"/>
            <w:left w:val="none" w:sz="0" w:space="0" w:color="auto"/>
            <w:bottom w:val="none" w:sz="0" w:space="0" w:color="auto"/>
            <w:right w:val="none" w:sz="0" w:space="0" w:color="auto"/>
          </w:divBdr>
        </w:div>
        <w:div w:id="2080982210">
          <w:marLeft w:val="0"/>
          <w:marRight w:val="0"/>
          <w:marTop w:val="0"/>
          <w:marBottom w:val="0"/>
          <w:divBdr>
            <w:top w:val="none" w:sz="0" w:space="0" w:color="auto"/>
            <w:left w:val="none" w:sz="0" w:space="0" w:color="auto"/>
            <w:bottom w:val="none" w:sz="0" w:space="0" w:color="auto"/>
            <w:right w:val="none" w:sz="0" w:space="0" w:color="auto"/>
          </w:divBdr>
        </w:div>
        <w:div w:id="2128043087">
          <w:marLeft w:val="0"/>
          <w:marRight w:val="0"/>
          <w:marTop w:val="0"/>
          <w:marBottom w:val="0"/>
          <w:divBdr>
            <w:top w:val="none" w:sz="0" w:space="0" w:color="auto"/>
            <w:left w:val="none" w:sz="0" w:space="0" w:color="auto"/>
            <w:bottom w:val="none" w:sz="0" w:space="0" w:color="auto"/>
            <w:right w:val="none" w:sz="0" w:space="0" w:color="auto"/>
          </w:divBdr>
        </w:div>
      </w:divsChild>
    </w:div>
    <w:div w:id="756443710">
      <w:bodyDiv w:val="1"/>
      <w:marLeft w:val="0"/>
      <w:marRight w:val="0"/>
      <w:marTop w:val="0"/>
      <w:marBottom w:val="0"/>
      <w:divBdr>
        <w:top w:val="none" w:sz="0" w:space="0" w:color="auto"/>
        <w:left w:val="none" w:sz="0" w:space="0" w:color="auto"/>
        <w:bottom w:val="none" w:sz="0" w:space="0" w:color="auto"/>
        <w:right w:val="none" w:sz="0" w:space="0" w:color="auto"/>
      </w:divBdr>
      <w:divsChild>
        <w:div w:id="543249712">
          <w:marLeft w:val="0"/>
          <w:marRight w:val="0"/>
          <w:marTop w:val="0"/>
          <w:marBottom w:val="0"/>
          <w:divBdr>
            <w:top w:val="single" w:sz="2" w:space="0" w:color="auto"/>
            <w:left w:val="single" w:sz="2" w:space="0" w:color="auto"/>
            <w:bottom w:val="single" w:sz="6" w:space="0" w:color="auto"/>
            <w:right w:val="single" w:sz="2" w:space="0" w:color="auto"/>
          </w:divBdr>
          <w:divsChild>
            <w:div w:id="1918128078">
              <w:marLeft w:val="0"/>
              <w:marRight w:val="0"/>
              <w:marTop w:val="100"/>
              <w:marBottom w:val="100"/>
              <w:divBdr>
                <w:top w:val="single" w:sz="2" w:space="0" w:color="D9D9E3"/>
                <w:left w:val="single" w:sz="2" w:space="0" w:color="D9D9E3"/>
                <w:bottom w:val="single" w:sz="2" w:space="0" w:color="D9D9E3"/>
                <w:right w:val="single" w:sz="2" w:space="0" w:color="D9D9E3"/>
              </w:divBdr>
              <w:divsChild>
                <w:div w:id="1752509886">
                  <w:marLeft w:val="0"/>
                  <w:marRight w:val="0"/>
                  <w:marTop w:val="0"/>
                  <w:marBottom w:val="0"/>
                  <w:divBdr>
                    <w:top w:val="single" w:sz="2" w:space="0" w:color="D9D9E3"/>
                    <w:left w:val="single" w:sz="2" w:space="0" w:color="D9D9E3"/>
                    <w:bottom w:val="single" w:sz="2" w:space="0" w:color="D9D9E3"/>
                    <w:right w:val="single" w:sz="2" w:space="0" w:color="D9D9E3"/>
                  </w:divBdr>
                  <w:divsChild>
                    <w:div w:id="412701357">
                      <w:marLeft w:val="0"/>
                      <w:marRight w:val="0"/>
                      <w:marTop w:val="0"/>
                      <w:marBottom w:val="0"/>
                      <w:divBdr>
                        <w:top w:val="single" w:sz="2" w:space="0" w:color="D9D9E3"/>
                        <w:left w:val="single" w:sz="2" w:space="0" w:color="D9D9E3"/>
                        <w:bottom w:val="single" w:sz="2" w:space="0" w:color="D9D9E3"/>
                        <w:right w:val="single" w:sz="2" w:space="0" w:color="D9D9E3"/>
                      </w:divBdr>
                      <w:divsChild>
                        <w:div w:id="1178958427">
                          <w:marLeft w:val="0"/>
                          <w:marRight w:val="0"/>
                          <w:marTop w:val="0"/>
                          <w:marBottom w:val="0"/>
                          <w:divBdr>
                            <w:top w:val="single" w:sz="2" w:space="0" w:color="D9D9E3"/>
                            <w:left w:val="single" w:sz="2" w:space="0" w:color="D9D9E3"/>
                            <w:bottom w:val="single" w:sz="2" w:space="0" w:color="D9D9E3"/>
                            <w:right w:val="single" w:sz="2" w:space="0" w:color="D9D9E3"/>
                          </w:divBdr>
                          <w:divsChild>
                            <w:div w:id="80852306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69395518">
      <w:bodyDiv w:val="1"/>
      <w:marLeft w:val="0"/>
      <w:marRight w:val="0"/>
      <w:marTop w:val="0"/>
      <w:marBottom w:val="0"/>
      <w:divBdr>
        <w:top w:val="none" w:sz="0" w:space="0" w:color="auto"/>
        <w:left w:val="none" w:sz="0" w:space="0" w:color="auto"/>
        <w:bottom w:val="none" w:sz="0" w:space="0" w:color="auto"/>
        <w:right w:val="none" w:sz="0" w:space="0" w:color="auto"/>
      </w:divBdr>
      <w:divsChild>
        <w:div w:id="275405464">
          <w:marLeft w:val="0"/>
          <w:marRight w:val="0"/>
          <w:marTop w:val="0"/>
          <w:marBottom w:val="0"/>
          <w:divBdr>
            <w:top w:val="single" w:sz="2" w:space="0" w:color="auto"/>
            <w:left w:val="single" w:sz="2" w:space="0" w:color="auto"/>
            <w:bottom w:val="single" w:sz="6" w:space="0" w:color="auto"/>
            <w:right w:val="single" w:sz="2" w:space="0" w:color="auto"/>
          </w:divBdr>
          <w:divsChild>
            <w:div w:id="17866403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5035756">
                  <w:marLeft w:val="0"/>
                  <w:marRight w:val="0"/>
                  <w:marTop w:val="0"/>
                  <w:marBottom w:val="0"/>
                  <w:divBdr>
                    <w:top w:val="single" w:sz="2" w:space="0" w:color="D9D9E3"/>
                    <w:left w:val="single" w:sz="2" w:space="0" w:color="D9D9E3"/>
                    <w:bottom w:val="single" w:sz="2" w:space="0" w:color="D9D9E3"/>
                    <w:right w:val="single" w:sz="2" w:space="0" w:color="D9D9E3"/>
                  </w:divBdr>
                  <w:divsChild>
                    <w:div w:id="693117797">
                      <w:marLeft w:val="0"/>
                      <w:marRight w:val="0"/>
                      <w:marTop w:val="0"/>
                      <w:marBottom w:val="0"/>
                      <w:divBdr>
                        <w:top w:val="single" w:sz="2" w:space="0" w:color="D9D9E3"/>
                        <w:left w:val="single" w:sz="2" w:space="0" w:color="D9D9E3"/>
                        <w:bottom w:val="single" w:sz="2" w:space="0" w:color="D9D9E3"/>
                        <w:right w:val="single" w:sz="2" w:space="0" w:color="D9D9E3"/>
                      </w:divBdr>
                      <w:divsChild>
                        <w:div w:id="1580553109">
                          <w:marLeft w:val="0"/>
                          <w:marRight w:val="0"/>
                          <w:marTop w:val="0"/>
                          <w:marBottom w:val="0"/>
                          <w:divBdr>
                            <w:top w:val="single" w:sz="2" w:space="0" w:color="D9D9E3"/>
                            <w:left w:val="single" w:sz="2" w:space="0" w:color="D9D9E3"/>
                            <w:bottom w:val="single" w:sz="2" w:space="0" w:color="D9D9E3"/>
                            <w:right w:val="single" w:sz="2" w:space="0" w:color="D9D9E3"/>
                          </w:divBdr>
                          <w:divsChild>
                            <w:div w:id="7842353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84077514">
      <w:bodyDiv w:val="1"/>
      <w:marLeft w:val="0"/>
      <w:marRight w:val="0"/>
      <w:marTop w:val="0"/>
      <w:marBottom w:val="0"/>
      <w:divBdr>
        <w:top w:val="none" w:sz="0" w:space="0" w:color="auto"/>
        <w:left w:val="none" w:sz="0" w:space="0" w:color="auto"/>
        <w:bottom w:val="none" w:sz="0" w:space="0" w:color="auto"/>
        <w:right w:val="none" w:sz="0" w:space="0" w:color="auto"/>
      </w:divBdr>
    </w:div>
    <w:div w:id="850611587">
      <w:bodyDiv w:val="1"/>
      <w:marLeft w:val="0"/>
      <w:marRight w:val="0"/>
      <w:marTop w:val="0"/>
      <w:marBottom w:val="0"/>
      <w:divBdr>
        <w:top w:val="none" w:sz="0" w:space="0" w:color="auto"/>
        <w:left w:val="none" w:sz="0" w:space="0" w:color="auto"/>
        <w:bottom w:val="none" w:sz="0" w:space="0" w:color="auto"/>
        <w:right w:val="none" w:sz="0" w:space="0" w:color="auto"/>
      </w:divBdr>
    </w:div>
    <w:div w:id="866261448">
      <w:bodyDiv w:val="1"/>
      <w:marLeft w:val="0"/>
      <w:marRight w:val="0"/>
      <w:marTop w:val="0"/>
      <w:marBottom w:val="0"/>
      <w:divBdr>
        <w:top w:val="none" w:sz="0" w:space="0" w:color="auto"/>
        <w:left w:val="none" w:sz="0" w:space="0" w:color="auto"/>
        <w:bottom w:val="none" w:sz="0" w:space="0" w:color="auto"/>
        <w:right w:val="none" w:sz="0" w:space="0" w:color="auto"/>
      </w:divBdr>
    </w:div>
    <w:div w:id="890309450">
      <w:bodyDiv w:val="1"/>
      <w:marLeft w:val="0"/>
      <w:marRight w:val="0"/>
      <w:marTop w:val="0"/>
      <w:marBottom w:val="0"/>
      <w:divBdr>
        <w:top w:val="none" w:sz="0" w:space="0" w:color="auto"/>
        <w:left w:val="none" w:sz="0" w:space="0" w:color="auto"/>
        <w:bottom w:val="none" w:sz="0" w:space="0" w:color="auto"/>
        <w:right w:val="none" w:sz="0" w:space="0" w:color="auto"/>
      </w:divBdr>
    </w:div>
    <w:div w:id="953559748">
      <w:bodyDiv w:val="1"/>
      <w:marLeft w:val="0"/>
      <w:marRight w:val="0"/>
      <w:marTop w:val="0"/>
      <w:marBottom w:val="0"/>
      <w:divBdr>
        <w:top w:val="none" w:sz="0" w:space="0" w:color="auto"/>
        <w:left w:val="none" w:sz="0" w:space="0" w:color="auto"/>
        <w:bottom w:val="none" w:sz="0" w:space="0" w:color="auto"/>
        <w:right w:val="none" w:sz="0" w:space="0" w:color="auto"/>
      </w:divBdr>
    </w:div>
    <w:div w:id="984579066">
      <w:bodyDiv w:val="1"/>
      <w:marLeft w:val="0"/>
      <w:marRight w:val="0"/>
      <w:marTop w:val="0"/>
      <w:marBottom w:val="0"/>
      <w:divBdr>
        <w:top w:val="none" w:sz="0" w:space="0" w:color="auto"/>
        <w:left w:val="none" w:sz="0" w:space="0" w:color="auto"/>
        <w:bottom w:val="none" w:sz="0" w:space="0" w:color="auto"/>
        <w:right w:val="none" w:sz="0" w:space="0" w:color="auto"/>
      </w:divBdr>
      <w:divsChild>
        <w:div w:id="1895122845">
          <w:marLeft w:val="0"/>
          <w:marRight w:val="0"/>
          <w:marTop w:val="0"/>
          <w:marBottom w:val="0"/>
          <w:divBdr>
            <w:top w:val="single" w:sz="2" w:space="0" w:color="auto"/>
            <w:left w:val="single" w:sz="2" w:space="0" w:color="auto"/>
            <w:bottom w:val="single" w:sz="6" w:space="0" w:color="auto"/>
            <w:right w:val="single" w:sz="2" w:space="0" w:color="auto"/>
          </w:divBdr>
          <w:divsChild>
            <w:div w:id="1468742846">
              <w:marLeft w:val="0"/>
              <w:marRight w:val="0"/>
              <w:marTop w:val="100"/>
              <w:marBottom w:val="100"/>
              <w:divBdr>
                <w:top w:val="single" w:sz="2" w:space="0" w:color="D9D9E3"/>
                <w:left w:val="single" w:sz="2" w:space="0" w:color="D9D9E3"/>
                <w:bottom w:val="single" w:sz="2" w:space="0" w:color="D9D9E3"/>
                <w:right w:val="single" w:sz="2" w:space="0" w:color="D9D9E3"/>
              </w:divBdr>
              <w:divsChild>
                <w:div w:id="1337347523">
                  <w:marLeft w:val="0"/>
                  <w:marRight w:val="0"/>
                  <w:marTop w:val="0"/>
                  <w:marBottom w:val="0"/>
                  <w:divBdr>
                    <w:top w:val="single" w:sz="2" w:space="0" w:color="D9D9E3"/>
                    <w:left w:val="single" w:sz="2" w:space="0" w:color="D9D9E3"/>
                    <w:bottom w:val="single" w:sz="2" w:space="0" w:color="D9D9E3"/>
                    <w:right w:val="single" w:sz="2" w:space="0" w:color="D9D9E3"/>
                  </w:divBdr>
                  <w:divsChild>
                    <w:div w:id="1360206972">
                      <w:marLeft w:val="0"/>
                      <w:marRight w:val="0"/>
                      <w:marTop w:val="0"/>
                      <w:marBottom w:val="0"/>
                      <w:divBdr>
                        <w:top w:val="single" w:sz="2" w:space="0" w:color="D9D9E3"/>
                        <w:left w:val="single" w:sz="2" w:space="0" w:color="D9D9E3"/>
                        <w:bottom w:val="single" w:sz="2" w:space="0" w:color="D9D9E3"/>
                        <w:right w:val="single" w:sz="2" w:space="0" w:color="D9D9E3"/>
                      </w:divBdr>
                      <w:divsChild>
                        <w:div w:id="12136915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023093297">
      <w:bodyDiv w:val="1"/>
      <w:marLeft w:val="0"/>
      <w:marRight w:val="0"/>
      <w:marTop w:val="0"/>
      <w:marBottom w:val="0"/>
      <w:divBdr>
        <w:top w:val="none" w:sz="0" w:space="0" w:color="auto"/>
        <w:left w:val="none" w:sz="0" w:space="0" w:color="auto"/>
        <w:bottom w:val="none" w:sz="0" w:space="0" w:color="auto"/>
        <w:right w:val="none" w:sz="0" w:space="0" w:color="auto"/>
      </w:divBdr>
      <w:divsChild>
        <w:div w:id="1666283133">
          <w:marLeft w:val="0"/>
          <w:marRight w:val="0"/>
          <w:marTop w:val="0"/>
          <w:marBottom w:val="0"/>
          <w:divBdr>
            <w:top w:val="single" w:sz="2" w:space="0" w:color="auto"/>
            <w:left w:val="single" w:sz="2" w:space="0" w:color="auto"/>
            <w:bottom w:val="single" w:sz="6" w:space="0" w:color="auto"/>
            <w:right w:val="single" w:sz="2" w:space="0" w:color="auto"/>
          </w:divBdr>
          <w:divsChild>
            <w:div w:id="1266843633">
              <w:marLeft w:val="0"/>
              <w:marRight w:val="0"/>
              <w:marTop w:val="100"/>
              <w:marBottom w:val="100"/>
              <w:divBdr>
                <w:top w:val="single" w:sz="2" w:space="0" w:color="D9D9E3"/>
                <w:left w:val="single" w:sz="2" w:space="0" w:color="D9D9E3"/>
                <w:bottom w:val="single" w:sz="2" w:space="0" w:color="D9D9E3"/>
                <w:right w:val="single" w:sz="2" w:space="0" w:color="D9D9E3"/>
              </w:divBdr>
              <w:divsChild>
                <w:div w:id="928464218">
                  <w:marLeft w:val="0"/>
                  <w:marRight w:val="0"/>
                  <w:marTop w:val="0"/>
                  <w:marBottom w:val="0"/>
                  <w:divBdr>
                    <w:top w:val="single" w:sz="2" w:space="0" w:color="D9D9E3"/>
                    <w:left w:val="single" w:sz="2" w:space="0" w:color="D9D9E3"/>
                    <w:bottom w:val="single" w:sz="2" w:space="0" w:color="D9D9E3"/>
                    <w:right w:val="single" w:sz="2" w:space="0" w:color="D9D9E3"/>
                  </w:divBdr>
                  <w:divsChild>
                    <w:div w:id="1030032349">
                      <w:marLeft w:val="0"/>
                      <w:marRight w:val="0"/>
                      <w:marTop w:val="0"/>
                      <w:marBottom w:val="0"/>
                      <w:divBdr>
                        <w:top w:val="single" w:sz="2" w:space="0" w:color="D9D9E3"/>
                        <w:left w:val="single" w:sz="2" w:space="0" w:color="D9D9E3"/>
                        <w:bottom w:val="single" w:sz="2" w:space="0" w:color="D9D9E3"/>
                        <w:right w:val="single" w:sz="2" w:space="0" w:color="D9D9E3"/>
                      </w:divBdr>
                      <w:divsChild>
                        <w:div w:id="672995698">
                          <w:marLeft w:val="0"/>
                          <w:marRight w:val="0"/>
                          <w:marTop w:val="0"/>
                          <w:marBottom w:val="0"/>
                          <w:divBdr>
                            <w:top w:val="single" w:sz="2" w:space="0" w:color="D9D9E3"/>
                            <w:left w:val="single" w:sz="2" w:space="0" w:color="D9D9E3"/>
                            <w:bottom w:val="single" w:sz="2" w:space="0" w:color="D9D9E3"/>
                            <w:right w:val="single" w:sz="2" w:space="0" w:color="D9D9E3"/>
                          </w:divBdr>
                          <w:divsChild>
                            <w:div w:id="5630274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117142954">
      <w:bodyDiv w:val="1"/>
      <w:marLeft w:val="0"/>
      <w:marRight w:val="0"/>
      <w:marTop w:val="0"/>
      <w:marBottom w:val="0"/>
      <w:divBdr>
        <w:top w:val="none" w:sz="0" w:space="0" w:color="auto"/>
        <w:left w:val="none" w:sz="0" w:space="0" w:color="auto"/>
        <w:bottom w:val="none" w:sz="0" w:space="0" w:color="auto"/>
        <w:right w:val="none" w:sz="0" w:space="0" w:color="auto"/>
      </w:divBdr>
      <w:divsChild>
        <w:div w:id="503322771">
          <w:marLeft w:val="0"/>
          <w:marRight w:val="0"/>
          <w:marTop w:val="0"/>
          <w:marBottom w:val="0"/>
          <w:divBdr>
            <w:top w:val="single" w:sz="2" w:space="0" w:color="auto"/>
            <w:left w:val="single" w:sz="2" w:space="0" w:color="auto"/>
            <w:bottom w:val="single" w:sz="6" w:space="0" w:color="auto"/>
            <w:right w:val="single" w:sz="2" w:space="0" w:color="auto"/>
          </w:divBdr>
          <w:divsChild>
            <w:div w:id="350838121">
              <w:marLeft w:val="0"/>
              <w:marRight w:val="0"/>
              <w:marTop w:val="100"/>
              <w:marBottom w:val="100"/>
              <w:divBdr>
                <w:top w:val="single" w:sz="2" w:space="0" w:color="D9D9E3"/>
                <w:left w:val="single" w:sz="2" w:space="0" w:color="D9D9E3"/>
                <w:bottom w:val="single" w:sz="2" w:space="0" w:color="D9D9E3"/>
                <w:right w:val="single" w:sz="2" w:space="0" w:color="D9D9E3"/>
              </w:divBdr>
              <w:divsChild>
                <w:div w:id="533691111">
                  <w:marLeft w:val="0"/>
                  <w:marRight w:val="0"/>
                  <w:marTop w:val="0"/>
                  <w:marBottom w:val="0"/>
                  <w:divBdr>
                    <w:top w:val="single" w:sz="2" w:space="0" w:color="D9D9E3"/>
                    <w:left w:val="single" w:sz="2" w:space="0" w:color="D9D9E3"/>
                    <w:bottom w:val="single" w:sz="2" w:space="0" w:color="D9D9E3"/>
                    <w:right w:val="single" w:sz="2" w:space="0" w:color="D9D9E3"/>
                  </w:divBdr>
                  <w:divsChild>
                    <w:div w:id="104279714">
                      <w:marLeft w:val="0"/>
                      <w:marRight w:val="0"/>
                      <w:marTop w:val="0"/>
                      <w:marBottom w:val="0"/>
                      <w:divBdr>
                        <w:top w:val="single" w:sz="2" w:space="0" w:color="D9D9E3"/>
                        <w:left w:val="single" w:sz="2" w:space="0" w:color="D9D9E3"/>
                        <w:bottom w:val="single" w:sz="2" w:space="0" w:color="D9D9E3"/>
                        <w:right w:val="single" w:sz="2" w:space="0" w:color="D9D9E3"/>
                      </w:divBdr>
                      <w:divsChild>
                        <w:div w:id="14254985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46705955">
      <w:bodyDiv w:val="1"/>
      <w:marLeft w:val="0"/>
      <w:marRight w:val="0"/>
      <w:marTop w:val="0"/>
      <w:marBottom w:val="0"/>
      <w:divBdr>
        <w:top w:val="none" w:sz="0" w:space="0" w:color="auto"/>
        <w:left w:val="none" w:sz="0" w:space="0" w:color="auto"/>
        <w:bottom w:val="none" w:sz="0" w:space="0" w:color="auto"/>
        <w:right w:val="none" w:sz="0" w:space="0" w:color="auto"/>
      </w:divBdr>
      <w:divsChild>
        <w:div w:id="1869443618">
          <w:marLeft w:val="0"/>
          <w:marRight w:val="0"/>
          <w:marTop w:val="0"/>
          <w:marBottom w:val="0"/>
          <w:divBdr>
            <w:top w:val="single" w:sz="2" w:space="0" w:color="auto"/>
            <w:left w:val="single" w:sz="2" w:space="0" w:color="auto"/>
            <w:bottom w:val="single" w:sz="6" w:space="0" w:color="auto"/>
            <w:right w:val="single" w:sz="2" w:space="0" w:color="auto"/>
          </w:divBdr>
          <w:divsChild>
            <w:div w:id="88284568">
              <w:marLeft w:val="0"/>
              <w:marRight w:val="0"/>
              <w:marTop w:val="100"/>
              <w:marBottom w:val="100"/>
              <w:divBdr>
                <w:top w:val="single" w:sz="2" w:space="0" w:color="D9D9E3"/>
                <w:left w:val="single" w:sz="2" w:space="0" w:color="D9D9E3"/>
                <w:bottom w:val="single" w:sz="2" w:space="0" w:color="D9D9E3"/>
                <w:right w:val="single" w:sz="2" w:space="0" w:color="D9D9E3"/>
              </w:divBdr>
              <w:divsChild>
                <w:div w:id="113141283">
                  <w:marLeft w:val="0"/>
                  <w:marRight w:val="0"/>
                  <w:marTop w:val="0"/>
                  <w:marBottom w:val="0"/>
                  <w:divBdr>
                    <w:top w:val="single" w:sz="2" w:space="0" w:color="D9D9E3"/>
                    <w:left w:val="single" w:sz="2" w:space="0" w:color="D9D9E3"/>
                    <w:bottom w:val="single" w:sz="2" w:space="0" w:color="D9D9E3"/>
                    <w:right w:val="single" w:sz="2" w:space="0" w:color="D9D9E3"/>
                  </w:divBdr>
                  <w:divsChild>
                    <w:div w:id="440951845">
                      <w:marLeft w:val="0"/>
                      <w:marRight w:val="0"/>
                      <w:marTop w:val="0"/>
                      <w:marBottom w:val="0"/>
                      <w:divBdr>
                        <w:top w:val="single" w:sz="2" w:space="0" w:color="D9D9E3"/>
                        <w:left w:val="single" w:sz="2" w:space="0" w:color="D9D9E3"/>
                        <w:bottom w:val="single" w:sz="2" w:space="0" w:color="D9D9E3"/>
                        <w:right w:val="single" w:sz="2" w:space="0" w:color="D9D9E3"/>
                      </w:divBdr>
                      <w:divsChild>
                        <w:div w:id="11850947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24216118">
      <w:bodyDiv w:val="1"/>
      <w:marLeft w:val="0"/>
      <w:marRight w:val="0"/>
      <w:marTop w:val="0"/>
      <w:marBottom w:val="0"/>
      <w:divBdr>
        <w:top w:val="none" w:sz="0" w:space="0" w:color="auto"/>
        <w:left w:val="none" w:sz="0" w:space="0" w:color="auto"/>
        <w:bottom w:val="none" w:sz="0" w:space="0" w:color="auto"/>
        <w:right w:val="none" w:sz="0" w:space="0" w:color="auto"/>
      </w:divBdr>
    </w:div>
    <w:div w:id="1233465632">
      <w:bodyDiv w:val="1"/>
      <w:marLeft w:val="0"/>
      <w:marRight w:val="0"/>
      <w:marTop w:val="0"/>
      <w:marBottom w:val="0"/>
      <w:divBdr>
        <w:top w:val="none" w:sz="0" w:space="0" w:color="auto"/>
        <w:left w:val="none" w:sz="0" w:space="0" w:color="auto"/>
        <w:bottom w:val="none" w:sz="0" w:space="0" w:color="auto"/>
        <w:right w:val="none" w:sz="0" w:space="0" w:color="auto"/>
      </w:divBdr>
    </w:div>
    <w:div w:id="1278486556">
      <w:bodyDiv w:val="1"/>
      <w:marLeft w:val="0"/>
      <w:marRight w:val="0"/>
      <w:marTop w:val="0"/>
      <w:marBottom w:val="0"/>
      <w:divBdr>
        <w:top w:val="none" w:sz="0" w:space="0" w:color="auto"/>
        <w:left w:val="none" w:sz="0" w:space="0" w:color="auto"/>
        <w:bottom w:val="none" w:sz="0" w:space="0" w:color="auto"/>
        <w:right w:val="none" w:sz="0" w:space="0" w:color="auto"/>
      </w:divBdr>
      <w:divsChild>
        <w:div w:id="508184182">
          <w:marLeft w:val="0"/>
          <w:marRight w:val="0"/>
          <w:marTop w:val="0"/>
          <w:marBottom w:val="0"/>
          <w:divBdr>
            <w:top w:val="none" w:sz="0" w:space="0" w:color="auto"/>
            <w:left w:val="none" w:sz="0" w:space="0" w:color="auto"/>
            <w:bottom w:val="none" w:sz="0" w:space="0" w:color="auto"/>
            <w:right w:val="none" w:sz="0" w:space="0" w:color="auto"/>
          </w:divBdr>
        </w:div>
        <w:div w:id="1219897231">
          <w:marLeft w:val="0"/>
          <w:marRight w:val="0"/>
          <w:marTop w:val="0"/>
          <w:marBottom w:val="0"/>
          <w:divBdr>
            <w:top w:val="single" w:sz="2" w:space="0" w:color="D9D9E3"/>
            <w:left w:val="single" w:sz="2" w:space="0" w:color="D9D9E3"/>
            <w:bottom w:val="single" w:sz="2" w:space="0" w:color="D9D9E3"/>
            <w:right w:val="single" w:sz="2" w:space="0" w:color="D9D9E3"/>
          </w:divBdr>
          <w:divsChild>
            <w:div w:id="313148616">
              <w:marLeft w:val="0"/>
              <w:marRight w:val="0"/>
              <w:marTop w:val="0"/>
              <w:marBottom w:val="0"/>
              <w:divBdr>
                <w:top w:val="single" w:sz="2" w:space="0" w:color="D9D9E3"/>
                <w:left w:val="single" w:sz="2" w:space="0" w:color="D9D9E3"/>
                <w:bottom w:val="single" w:sz="2" w:space="0" w:color="D9D9E3"/>
                <w:right w:val="single" w:sz="2" w:space="0" w:color="D9D9E3"/>
              </w:divBdr>
              <w:divsChild>
                <w:div w:id="1942952775">
                  <w:marLeft w:val="0"/>
                  <w:marRight w:val="0"/>
                  <w:marTop w:val="0"/>
                  <w:marBottom w:val="0"/>
                  <w:divBdr>
                    <w:top w:val="single" w:sz="2" w:space="0" w:color="D9D9E3"/>
                    <w:left w:val="single" w:sz="2" w:space="0" w:color="D9D9E3"/>
                    <w:bottom w:val="single" w:sz="2" w:space="0" w:color="D9D9E3"/>
                    <w:right w:val="single" w:sz="2" w:space="0" w:color="D9D9E3"/>
                  </w:divBdr>
                  <w:divsChild>
                    <w:div w:id="1996494539">
                      <w:marLeft w:val="0"/>
                      <w:marRight w:val="0"/>
                      <w:marTop w:val="0"/>
                      <w:marBottom w:val="0"/>
                      <w:divBdr>
                        <w:top w:val="single" w:sz="2" w:space="0" w:color="D9D9E3"/>
                        <w:left w:val="single" w:sz="2" w:space="0" w:color="D9D9E3"/>
                        <w:bottom w:val="single" w:sz="2" w:space="0" w:color="D9D9E3"/>
                        <w:right w:val="single" w:sz="2" w:space="0" w:color="D9D9E3"/>
                      </w:divBdr>
                      <w:divsChild>
                        <w:div w:id="1171338106">
                          <w:marLeft w:val="0"/>
                          <w:marRight w:val="0"/>
                          <w:marTop w:val="0"/>
                          <w:marBottom w:val="0"/>
                          <w:divBdr>
                            <w:top w:val="single" w:sz="2" w:space="0" w:color="auto"/>
                            <w:left w:val="single" w:sz="2" w:space="0" w:color="auto"/>
                            <w:bottom w:val="single" w:sz="6" w:space="0" w:color="auto"/>
                            <w:right w:val="single" w:sz="2" w:space="0" w:color="auto"/>
                          </w:divBdr>
                          <w:divsChild>
                            <w:div w:id="930047649">
                              <w:marLeft w:val="0"/>
                              <w:marRight w:val="0"/>
                              <w:marTop w:val="100"/>
                              <w:marBottom w:val="100"/>
                              <w:divBdr>
                                <w:top w:val="single" w:sz="2" w:space="0" w:color="D9D9E3"/>
                                <w:left w:val="single" w:sz="2" w:space="0" w:color="D9D9E3"/>
                                <w:bottom w:val="single" w:sz="2" w:space="0" w:color="D9D9E3"/>
                                <w:right w:val="single" w:sz="2" w:space="0" w:color="D9D9E3"/>
                              </w:divBdr>
                              <w:divsChild>
                                <w:div w:id="1987199746">
                                  <w:marLeft w:val="0"/>
                                  <w:marRight w:val="0"/>
                                  <w:marTop w:val="0"/>
                                  <w:marBottom w:val="0"/>
                                  <w:divBdr>
                                    <w:top w:val="single" w:sz="2" w:space="0" w:color="D9D9E3"/>
                                    <w:left w:val="single" w:sz="2" w:space="0" w:color="D9D9E3"/>
                                    <w:bottom w:val="single" w:sz="2" w:space="0" w:color="D9D9E3"/>
                                    <w:right w:val="single" w:sz="2" w:space="0" w:color="D9D9E3"/>
                                  </w:divBdr>
                                  <w:divsChild>
                                    <w:div w:id="1815485795">
                                      <w:marLeft w:val="0"/>
                                      <w:marRight w:val="0"/>
                                      <w:marTop w:val="0"/>
                                      <w:marBottom w:val="0"/>
                                      <w:divBdr>
                                        <w:top w:val="single" w:sz="2" w:space="0" w:color="D9D9E3"/>
                                        <w:left w:val="single" w:sz="2" w:space="0" w:color="D9D9E3"/>
                                        <w:bottom w:val="single" w:sz="2" w:space="0" w:color="D9D9E3"/>
                                        <w:right w:val="single" w:sz="2" w:space="0" w:color="D9D9E3"/>
                                      </w:divBdr>
                                      <w:divsChild>
                                        <w:div w:id="1672247507">
                                          <w:marLeft w:val="0"/>
                                          <w:marRight w:val="0"/>
                                          <w:marTop w:val="0"/>
                                          <w:marBottom w:val="0"/>
                                          <w:divBdr>
                                            <w:top w:val="single" w:sz="2" w:space="0" w:color="D9D9E3"/>
                                            <w:left w:val="single" w:sz="2" w:space="0" w:color="D9D9E3"/>
                                            <w:bottom w:val="single" w:sz="2" w:space="0" w:color="D9D9E3"/>
                                            <w:right w:val="single" w:sz="2" w:space="0" w:color="D9D9E3"/>
                                          </w:divBdr>
                                          <w:divsChild>
                                            <w:div w:id="7840781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319920221">
      <w:bodyDiv w:val="1"/>
      <w:marLeft w:val="0"/>
      <w:marRight w:val="0"/>
      <w:marTop w:val="0"/>
      <w:marBottom w:val="0"/>
      <w:divBdr>
        <w:top w:val="none" w:sz="0" w:space="0" w:color="auto"/>
        <w:left w:val="none" w:sz="0" w:space="0" w:color="auto"/>
        <w:bottom w:val="none" w:sz="0" w:space="0" w:color="auto"/>
        <w:right w:val="none" w:sz="0" w:space="0" w:color="auto"/>
      </w:divBdr>
      <w:divsChild>
        <w:div w:id="903757220">
          <w:marLeft w:val="0"/>
          <w:marRight w:val="0"/>
          <w:marTop w:val="0"/>
          <w:marBottom w:val="0"/>
          <w:divBdr>
            <w:top w:val="single" w:sz="2" w:space="0" w:color="auto"/>
            <w:left w:val="single" w:sz="2" w:space="0" w:color="auto"/>
            <w:bottom w:val="single" w:sz="6" w:space="0" w:color="auto"/>
            <w:right w:val="single" w:sz="2" w:space="0" w:color="auto"/>
          </w:divBdr>
          <w:divsChild>
            <w:div w:id="1354068821">
              <w:marLeft w:val="0"/>
              <w:marRight w:val="0"/>
              <w:marTop w:val="100"/>
              <w:marBottom w:val="100"/>
              <w:divBdr>
                <w:top w:val="single" w:sz="2" w:space="0" w:color="D9D9E3"/>
                <w:left w:val="single" w:sz="2" w:space="0" w:color="D9D9E3"/>
                <w:bottom w:val="single" w:sz="2" w:space="0" w:color="D9D9E3"/>
                <w:right w:val="single" w:sz="2" w:space="0" w:color="D9D9E3"/>
              </w:divBdr>
              <w:divsChild>
                <w:div w:id="1516529069">
                  <w:marLeft w:val="0"/>
                  <w:marRight w:val="0"/>
                  <w:marTop w:val="0"/>
                  <w:marBottom w:val="0"/>
                  <w:divBdr>
                    <w:top w:val="single" w:sz="2" w:space="0" w:color="D9D9E3"/>
                    <w:left w:val="single" w:sz="2" w:space="0" w:color="D9D9E3"/>
                    <w:bottom w:val="single" w:sz="2" w:space="0" w:color="D9D9E3"/>
                    <w:right w:val="single" w:sz="2" w:space="0" w:color="D9D9E3"/>
                  </w:divBdr>
                  <w:divsChild>
                    <w:div w:id="1305547002">
                      <w:marLeft w:val="0"/>
                      <w:marRight w:val="0"/>
                      <w:marTop w:val="0"/>
                      <w:marBottom w:val="0"/>
                      <w:divBdr>
                        <w:top w:val="single" w:sz="2" w:space="0" w:color="D9D9E3"/>
                        <w:left w:val="single" w:sz="2" w:space="0" w:color="D9D9E3"/>
                        <w:bottom w:val="single" w:sz="2" w:space="0" w:color="D9D9E3"/>
                        <w:right w:val="single" w:sz="2" w:space="0" w:color="D9D9E3"/>
                      </w:divBdr>
                      <w:divsChild>
                        <w:div w:id="1529610429">
                          <w:marLeft w:val="0"/>
                          <w:marRight w:val="0"/>
                          <w:marTop w:val="0"/>
                          <w:marBottom w:val="0"/>
                          <w:divBdr>
                            <w:top w:val="single" w:sz="2" w:space="0" w:color="D9D9E3"/>
                            <w:left w:val="single" w:sz="2" w:space="0" w:color="D9D9E3"/>
                            <w:bottom w:val="single" w:sz="2" w:space="0" w:color="D9D9E3"/>
                            <w:right w:val="single" w:sz="2" w:space="0" w:color="D9D9E3"/>
                          </w:divBdr>
                          <w:divsChild>
                            <w:div w:id="6233895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63433173">
      <w:bodyDiv w:val="1"/>
      <w:marLeft w:val="0"/>
      <w:marRight w:val="0"/>
      <w:marTop w:val="0"/>
      <w:marBottom w:val="0"/>
      <w:divBdr>
        <w:top w:val="none" w:sz="0" w:space="0" w:color="auto"/>
        <w:left w:val="none" w:sz="0" w:space="0" w:color="auto"/>
        <w:bottom w:val="none" w:sz="0" w:space="0" w:color="auto"/>
        <w:right w:val="none" w:sz="0" w:space="0" w:color="auto"/>
      </w:divBdr>
      <w:divsChild>
        <w:div w:id="402920178">
          <w:marLeft w:val="0"/>
          <w:marRight w:val="0"/>
          <w:marTop w:val="0"/>
          <w:marBottom w:val="0"/>
          <w:divBdr>
            <w:top w:val="single" w:sz="2" w:space="0" w:color="auto"/>
            <w:left w:val="single" w:sz="2" w:space="0" w:color="auto"/>
            <w:bottom w:val="single" w:sz="6" w:space="0" w:color="auto"/>
            <w:right w:val="single" w:sz="2" w:space="0" w:color="auto"/>
          </w:divBdr>
          <w:divsChild>
            <w:div w:id="783889929">
              <w:marLeft w:val="0"/>
              <w:marRight w:val="0"/>
              <w:marTop w:val="100"/>
              <w:marBottom w:val="100"/>
              <w:divBdr>
                <w:top w:val="single" w:sz="2" w:space="0" w:color="D9D9E3"/>
                <w:left w:val="single" w:sz="2" w:space="0" w:color="D9D9E3"/>
                <w:bottom w:val="single" w:sz="2" w:space="0" w:color="D9D9E3"/>
                <w:right w:val="single" w:sz="2" w:space="0" w:color="D9D9E3"/>
              </w:divBdr>
              <w:divsChild>
                <w:div w:id="406152290">
                  <w:marLeft w:val="0"/>
                  <w:marRight w:val="0"/>
                  <w:marTop w:val="0"/>
                  <w:marBottom w:val="0"/>
                  <w:divBdr>
                    <w:top w:val="single" w:sz="2" w:space="0" w:color="D9D9E3"/>
                    <w:left w:val="single" w:sz="2" w:space="0" w:color="D9D9E3"/>
                    <w:bottom w:val="single" w:sz="2" w:space="0" w:color="D9D9E3"/>
                    <w:right w:val="single" w:sz="2" w:space="0" w:color="D9D9E3"/>
                  </w:divBdr>
                  <w:divsChild>
                    <w:div w:id="1938243739">
                      <w:marLeft w:val="0"/>
                      <w:marRight w:val="0"/>
                      <w:marTop w:val="0"/>
                      <w:marBottom w:val="0"/>
                      <w:divBdr>
                        <w:top w:val="single" w:sz="2" w:space="0" w:color="D9D9E3"/>
                        <w:left w:val="single" w:sz="2" w:space="0" w:color="D9D9E3"/>
                        <w:bottom w:val="single" w:sz="2" w:space="0" w:color="D9D9E3"/>
                        <w:right w:val="single" w:sz="2" w:space="0" w:color="D9D9E3"/>
                      </w:divBdr>
                      <w:divsChild>
                        <w:div w:id="1012415962">
                          <w:marLeft w:val="0"/>
                          <w:marRight w:val="0"/>
                          <w:marTop w:val="0"/>
                          <w:marBottom w:val="0"/>
                          <w:divBdr>
                            <w:top w:val="single" w:sz="2" w:space="0" w:color="D9D9E3"/>
                            <w:left w:val="single" w:sz="2" w:space="0" w:color="D9D9E3"/>
                            <w:bottom w:val="single" w:sz="2" w:space="0" w:color="D9D9E3"/>
                            <w:right w:val="single" w:sz="2" w:space="0" w:color="D9D9E3"/>
                          </w:divBdr>
                          <w:divsChild>
                            <w:div w:id="6715652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31243372">
      <w:bodyDiv w:val="1"/>
      <w:marLeft w:val="0"/>
      <w:marRight w:val="0"/>
      <w:marTop w:val="0"/>
      <w:marBottom w:val="0"/>
      <w:divBdr>
        <w:top w:val="none" w:sz="0" w:space="0" w:color="auto"/>
        <w:left w:val="none" w:sz="0" w:space="0" w:color="auto"/>
        <w:bottom w:val="none" w:sz="0" w:space="0" w:color="auto"/>
        <w:right w:val="none" w:sz="0" w:space="0" w:color="auto"/>
      </w:divBdr>
    </w:div>
    <w:div w:id="1472281770">
      <w:bodyDiv w:val="1"/>
      <w:marLeft w:val="0"/>
      <w:marRight w:val="0"/>
      <w:marTop w:val="0"/>
      <w:marBottom w:val="0"/>
      <w:divBdr>
        <w:top w:val="none" w:sz="0" w:space="0" w:color="auto"/>
        <w:left w:val="none" w:sz="0" w:space="0" w:color="auto"/>
        <w:bottom w:val="none" w:sz="0" w:space="0" w:color="auto"/>
        <w:right w:val="none" w:sz="0" w:space="0" w:color="auto"/>
      </w:divBdr>
      <w:divsChild>
        <w:div w:id="384763807">
          <w:marLeft w:val="0"/>
          <w:marRight w:val="0"/>
          <w:marTop w:val="0"/>
          <w:marBottom w:val="0"/>
          <w:divBdr>
            <w:top w:val="none" w:sz="0" w:space="0" w:color="auto"/>
            <w:left w:val="none" w:sz="0" w:space="0" w:color="auto"/>
            <w:bottom w:val="none" w:sz="0" w:space="0" w:color="auto"/>
            <w:right w:val="none" w:sz="0" w:space="0" w:color="auto"/>
          </w:divBdr>
        </w:div>
        <w:div w:id="1383406168">
          <w:marLeft w:val="0"/>
          <w:marRight w:val="0"/>
          <w:marTop w:val="0"/>
          <w:marBottom w:val="0"/>
          <w:divBdr>
            <w:top w:val="single" w:sz="2" w:space="0" w:color="D9D9E3"/>
            <w:left w:val="single" w:sz="2" w:space="0" w:color="D9D9E3"/>
            <w:bottom w:val="single" w:sz="2" w:space="0" w:color="D9D9E3"/>
            <w:right w:val="single" w:sz="2" w:space="0" w:color="D9D9E3"/>
          </w:divBdr>
          <w:divsChild>
            <w:div w:id="395007818">
              <w:marLeft w:val="0"/>
              <w:marRight w:val="0"/>
              <w:marTop w:val="0"/>
              <w:marBottom w:val="0"/>
              <w:divBdr>
                <w:top w:val="single" w:sz="2" w:space="0" w:color="D9D9E3"/>
                <w:left w:val="single" w:sz="2" w:space="0" w:color="D9D9E3"/>
                <w:bottom w:val="single" w:sz="2" w:space="0" w:color="D9D9E3"/>
                <w:right w:val="single" w:sz="2" w:space="0" w:color="D9D9E3"/>
              </w:divBdr>
              <w:divsChild>
                <w:div w:id="1175612604">
                  <w:marLeft w:val="0"/>
                  <w:marRight w:val="0"/>
                  <w:marTop w:val="0"/>
                  <w:marBottom w:val="0"/>
                  <w:divBdr>
                    <w:top w:val="single" w:sz="2" w:space="0" w:color="D9D9E3"/>
                    <w:left w:val="single" w:sz="2" w:space="0" w:color="D9D9E3"/>
                    <w:bottom w:val="single" w:sz="2" w:space="0" w:color="D9D9E3"/>
                    <w:right w:val="single" w:sz="2" w:space="0" w:color="D9D9E3"/>
                  </w:divBdr>
                  <w:divsChild>
                    <w:div w:id="1831823953">
                      <w:marLeft w:val="0"/>
                      <w:marRight w:val="0"/>
                      <w:marTop w:val="0"/>
                      <w:marBottom w:val="0"/>
                      <w:divBdr>
                        <w:top w:val="single" w:sz="2" w:space="0" w:color="D9D9E3"/>
                        <w:left w:val="single" w:sz="2" w:space="0" w:color="D9D9E3"/>
                        <w:bottom w:val="single" w:sz="2" w:space="0" w:color="D9D9E3"/>
                        <w:right w:val="single" w:sz="2" w:space="0" w:color="D9D9E3"/>
                      </w:divBdr>
                      <w:divsChild>
                        <w:div w:id="449008709">
                          <w:marLeft w:val="0"/>
                          <w:marRight w:val="0"/>
                          <w:marTop w:val="0"/>
                          <w:marBottom w:val="0"/>
                          <w:divBdr>
                            <w:top w:val="single" w:sz="2" w:space="0" w:color="auto"/>
                            <w:left w:val="single" w:sz="2" w:space="0" w:color="auto"/>
                            <w:bottom w:val="single" w:sz="6" w:space="0" w:color="auto"/>
                            <w:right w:val="single" w:sz="2" w:space="0" w:color="auto"/>
                          </w:divBdr>
                          <w:divsChild>
                            <w:div w:id="1252738310">
                              <w:marLeft w:val="0"/>
                              <w:marRight w:val="0"/>
                              <w:marTop w:val="100"/>
                              <w:marBottom w:val="100"/>
                              <w:divBdr>
                                <w:top w:val="single" w:sz="2" w:space="0" w:color="D9D9E3"/>
                                <w:left w:val="single" w:sz="2" w:space="0" w:color="D9D9E3"/>
                                <w:bottom w:val="single" w:sz="2" w:space="0" w:color="D9D9E3"/>
                                <w:right w:val="single" w:sz="2" w:space="0" w:color="D9D9E3"/>
                              </w:divBdr>
                              <w:divsChild>
                                <w:div w:id="776100876">
                                  <w:marLeft w:val="0"/>
                                  <w:marRight w:val="0"/>
                                  <w:marTop w:val="0"/>
                                  <w:marBottom w:val="0"/>
                                  <w:divBdr>
                                    <w:top w:val="single" w:sz="2" w:space="0" w:color="D9D9E3"/>
                                    <w:left w:val="single" w:sz="2" w:space="0" w:color="D9D9E3"/>
                                    <w:bottom w:val="single" w:sz="2" w:space="0" w:color="D9D9E3"/>
                                    <w:right w:val="single" w:sz="2" w:space="0" w:color="D9D9E3"/>
                                  </w:divBdr>
                                  <w:divsChild>
                                    <w:div w:id="914973107">
                                      <w:marLeft w:val="0"/>
                                      <w:marRight w:val="0"/>
                                      <w:marTop w:val="0"/>
                                      <w:marBottom w:val="0"/>
                                      <w:divBdr>
                                        <w:top w:val="single" w:sz="2" w:space="0" w:color="D9D9E3"/>
                                        <w:left w:val="single" w:sz="2" w:space="0" w:color="D9D9E3"/>
                                        <w:bottom w:val="single" w:sz="2" w:space="0" w:color="D9D9E3"/>
                                        <w:right w:val="single" w:sz="2" w:space="0" w:color="D9D9E3"/>
                                      </w:divBdr>
                                      <w:divsChild>
                                        <w:div w:id="362680516">
                                          <w:marLeft w:val="0"/>
                                          <w:marRight w:val="0"/>
                                          <w:marTop w:val="0"/>
                                          <w:marBottom w:val="0"/>
                                          <w:divBdr>
                                            <w:top w:val="single" w:sz="2" w:space="0" w:color="D9D9E3"/>
                                            <w:left w:val="single" w:sz="2" w:space="0" w:color="D9D9E3"/>
                                            <w:bottom w:val="single" w:sz="2" w:space="0" w:color="D9D9E3"/>
                                            <w:right w:val="single" w:sz="2" w:space="0" w:color="D9D9E3"/>
                                          </w:divBdr>
                                          <w:divsChild>
                                            <w:div w:id="12424462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663966123">
      <w:bodyDiv w:val="1"/>
      <w:marLeft w:val="0"/>
      <w:marRight w:val="0"/>
      <w:marTop w:val="0"/>
      <w:marBottom w:val="0"/>
      <w:divBdr>
        <w:top w:val="none" w:sz="0" w:space="0" w:color="auto"/>
        <w:left w:val="none" w:sz="0" w:space="0" w:color="auto"/>
        <w:bottom w:val="none" w:sz="0" w:space="0" w:color="auto"/>
        <w:right w:val="none" w:sz="0" w:space="0" w:color="auto"/>
      </w:divBdr>
    </w:div>
    <w:div w:id="1735660658">
      <w:bodyDiv w:val="1"/>
      <w:marLeft w:val="0"/>
      <w:marRight w:val="0"/>
      <w:marTop w:val="0"/>
      <w:marBottom w:val="0"/>
      <w:divBdr>
        <w:top w:val="none" w:sz="0" w:space="0" w:color="auto"/>
        <w:left w:val="none" w:sz="0" w:space="0" w:color="auto"/>
        <w:bottom w:val="none" w:sz="0" w:space="0" w:color="auto"/>
        <w:right w:val="none" w:sz="0" w:space="0" w:color="auto"/>
      </w:divBdr>
      <w:divsChild>
        <w:div w:id="2119905248">
          <w:marLeft w:val="0"/>
          <w:marRight w:val="0"/>
          <w:marTop w:val="0"/>
          <w:marBottom w:val="0"/>
          <w:divBdr>
            <w:top w:val="single" w:sz="2" w:space="0" w:color="auto"/>
            <w:left w:val="single" w:sz="2" w:space="0" w:color="auto"/>
            <w:bottom w:val="single" w:sz="6" w:space="0" w:color="auto"/>
            <w:right w:val="single" w:sz="2" w:space="0" w:color="auto"/>
          </w:divBdr>
          <w:divsChild>
            <w:div w:id="1576164495">
              <w:marLeft w:val="0"/>
              <w:marRight w:val="0"/>
              <w:marTop w:val="100"/>
              <w:marBottom w:val="100"/>
              <w:divBdr>
                <w:top w:val="single" w:sz="2" w:space="0" w:color="D9D9E3"/>
                <w:left w:val="single" w:sz="2" w:space="0" w:color="D9D9E3"/>
                <w:bottom w:val="single" w:sz="2" w:space="0" w:color="D9D9E3"/>
                <w:right w:val="single" w:sz="2" w:space="0" w:color="D9D9E3"/>
              </w:divBdr>
              <w:divsChild>
                <w:div w:id="495147083">
                  <w:marLeft w:val="0"/>
                  <w:marRight w:val="0"/>
                  <w:marTop w:val="0"/>
                  <w:marBottom w:val="0"/>
                  <w:divBdr>
                    <w:top w:val="single" w:sz="2" w:space="0" w:color="D9D9E3"/>
                    <w:left w:val="single" w:sz="2" w:space="0" w:color="D9D9E3"/>
                    <w:bottom w:val="single" w:sz="2" w:space="0" w:color="D9D9E3"/>
                    <w:right w:val="single" w:sz="2" w:space="0" w:color="D9D9E3"/>
                  </w:divBdr>
                  <w:divsChild>
                    <w:div w:id="533689179">
                      <w:marLeft w:val="0"/>
                      <w:marRight w:val="0"/>
                      <w:marTop w:val="0"/>
                      <w:marBottom w:val="0"/>
                      <w:divBdr>
                        <w:top w:val="single" w:sz="2" w:space="0" w:color="D9D9E3"/>
                        <w:left w:val="single" w:sz="2" w:space="0" w:color="D9D9E3"/>
                        <w:bottom w:val="single" w:sz="2" w:space="0" w:color="D9D9E3"/>
                        <w:right w:val="single" w:sz="2" w:space="0" w:color="D9D9E3"/>
                      </w:divBdr>
                      <w:divsChild>
                        <w:div w:id="17766327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747724037">
      <w:bodyDiv w:val="1"/>
      <w:marLeft w:val="0"/>
      <w:marRight w:val="0"/>
      <w:marTop w:val="0"/>
      <w:marBottom w:val="0"/>
      <w:divBdr>
        <w:top w:val="none" w:sz="0" w:space="0" w:color="auto"/>
        <w:left w:val="none" w:sz="0" w:space="0" w:color="auto"/>
        <w:bottom w:val="none" w:sz="0" w:space="0" w:color="auto"/>
        <w:right w:val="none" w:sz="0" w:space="0" w:color="auto"/>
      </w:divBdr>
    </w:div>
    <w:div w:id="1842088392">
      <w:bodyDiv w:val="1"/>
      <w:marLeft w:val="0"/>
      <w:marRight w:val="0"/>
      <w:marTop w:val="0"/>
      <w:marBottom w:val="0"/>
      <w:divBdr>
        <w:top w:val="none" w:sz="0" w:space="0" w:color="auto"/>
        <w:left w:val="none" w:sz="0" w:space="0" w:color="auto"/>
        <w:bottom w:val="none" w:sz="0" w:space="0" w:color="auto"/>
        <w:right w:val="none" w:sz="0" w:space="0" w:color="auto"/>
      </w:divBdr>
    </w:div>
    <w:div w:id="1860698167">
      <w:bodyDiv w:val="1"/>
      <w:marLeft w:val="0"/>
      <w:marRight w:val="0"/>
      <w:marTop w:val="0"/>
      <w:marBottom w:val="0"/>
      <w:divBdr>
        <w:top w:val="none" w:sz="0" w:space="0" w:color="auto"/>
        <w:left w:val="none" w:sz="0" w:space="0" w:color="auto"/>
        <w:bottom w:val="none" w:sz="0" w:space="0" w:color="auto"/>
        <w:right w:val="none" w:sz="0" w:space="0" w:color="auto"/>
      </w:divBdr>
    </w:div>
    <w:div w:id="1916671377">
      <w:bodyDiv w:val="1"/>
      <w:marLeft w:val="0"/>
      <w:marRight w:val="0"/>
      <w:marTop w:val="0"/>
      <w:marBottom w:val="0"/>
      <w:divBdr>
        <w:top w:val="none" w:sz="0" w:space="0" w:color="auto"/>
        <w:left w:val="none" w:sz="0" w:space="0" w:color="auto"/>
        <w:bottom w:val="none" w:sz="0" w:space="0" w:color="auto"/>
        <w:right w:val="none" w:sz="0" w:space="0" w:color="auto"/>
      </w:divBdr>
      <w:divsChild>
        <w:div w:id="933392388">
          <w:marLeft w:val="0"/>
          <w:marRight w:val="0"/>
          <w:marTop w:val="0"/>
          <w:marBottom w:val="0"/>
          <w:divBdr>
            <w:top w:val="single" w:sz="2" w:space="0" w:color="auto"/>
            <w:left w:val="single" w:sz="2" w:space="0" w:color="auto"/>
            <w:bottom w:val="single" w:sz="6" w:space="0" w:color="auto"/>
            <w:right w:val="single" w:sz="2" w:space="0" w:color="auto"/>
          </w:divBdr>
          <w:divsChild>
            <w:div w:id="1660040941">
              <w:marLeft w:val="0"/>
              <w:marRight w:val="0"/>
              <w:marTop w:val="100"/>
              <w:marBottom w:val="100"/>
              <w:divBdr>
                <w:top w:val="single" w:sz="2" w:space="0" w:color="D9D9E3"/>
                <w:left w:val="single" w:sz="2" w:space="0" w:color="D9D9E3"/>
                <w:bottom w:val="single" w:sz="2" w:space="0" w:color="D9D9E3"/>
                <w:right w:val="single" w:sz="2" w:space="0" w:color="D9D9E3"/>
              </w:divBdr>
              <w:divsChild>
                <w:div w:id="1509440268">
                  <w:marLeft w:val="0"/>
                  <w:marRight w:val="0"/>
                  <w:marTop w:val="0"/>
                  <w:marBottom w:val="0"/>
                  <w:divBdr>
                    <w:top w:val="single" w:sz="2" w:space="0" w:color="D9D9E3"/>
                    <w:left w:val="single" w:sz="2" w:space="0" w:color="D9D9E3"/>
                    <w:bottom w:val="single" w:sz="2" w:space="0" w:color="D9D9E3"/>
                    <w:right w:val="single" w:sz="2" w:space="0" w:color="D9D9E3"/>
                  </w:divBdr>
                  <w:divsChild>
                    <w:div w:id="151065353">
                      <w:marLeft w:val="0"/>
                      <w:marRight w:val="0"/>
                      <w:marTop w:val="0"/>
                      <w:marBottom w:val="0"/>
                      <w:divBdr>
                        <w:top w:val="single" w:sz="2" w:space="0" w:color="D9D9E3"/>
                        <w:left w:val="single" w:sz="2" w:space="0" w:color="D9D9E3"/>
                        <w:bottom w:val="single" w:sz="2" w:space="0" w:color="D9D9E3"/>
                        <w:right w:val="single" w:sz="2" w:space="0" w:color="D9D9E3"/>
                      </w:divBdr>
                      <w:divsChild>
                        <w:div w:id="223222332">
                          <w:marLeft w:val="0"/>
                          <w:marRight w:val="0"/>
                          <w:marTop w:val="0"/>
                          <w:marBottom w:val="0"/>
                          <w:divBdr>
                            <w:top w:val="single" w:sz="2" w:space="0" w:color="D9D9E3"/>
                            <w:left w:val="single" w:sz="2" w:space="0" w:color="D9D9E3"/>
                            <w:bottom w:val="single" w:sz="2" w:space="0" w:color="D9D9E3"/>
                            <w:right w:val="single" w:sz="2" w:space="0" w:color="D9D9E3"/>
                          </w:divBdr>
                          <w:divsChild>
                            <w:div w:id="18961137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53705612">
      <w:bodyDiv w:val="1"/>
      <w:marLeft w:val="0"/>
      <w:marRight w:val="0"/>
      <w:marTop w:val="0"/>
      <w:marBottom w:val="0"/>
      <w:divBdr>
        <w:top w:val="none" w:sz="0" w:space="0" w:color="auto"/>
        <w:left w:val="none" w:sz="0" w:space="0" w:color="auto"/>
        <w:bottom w:val="none" w:sz="0" w:space="0" w:color="auto"/>
        <w:right w:val="none" w:sz="0" w:space="0" w:color="auto"/>
      </w:divBdr>
    </w:div>
    <w:div w:id="2028022151">
      <w:bodyDiv w:val="1"/>
      <w:marLeft w:val="0"/>
      <w:marRight w:val="0"/>
      <w:marTop w:val="0"/>
      <w:marBottom w:val="0"/>
      <w:divBdr>
        <w:top w:val="none" w:sz="0" w:space="0" w:color="auto"/>
        <w:left w:val="none" w:sz="0" w:space="0" w:color="auto"/>
        <w:bottom w:val="none" w:sz="0" w:space="0" w:color="auto"/>
        <w:right w:val="none" w:sz="0" w:space="0" w:color="auto"/>
      </w:divBdr>
      <w:divsChild>
        <w:div w:id="14423539">
          <w:marLeft w:val="0"/>
          <w:marRight w:val="0"/>
          <w:marTop w:val="0"/>
          <w:marBottom w:val="0"/>
          <w:divBdr>
            <w:top w:val="none" w:sz="0" w:space="0" w:color="auto"/>
            <w:left w:val="none" w:sz="0" w:space="0" w:color="auto"/>
            <w:bottom w:val="none" w:sz="0" w:space="0" w:color="auto"/>
            <w:right w:val="none" w:sz="0" w:space="0" w:color="auto"/>
          </w:divBdr>
        </w:div>
        <w:div w:id="20782350">
          <w:marLeft w:val="0"/>
          <w:marRight w:val="0"/>
          <w:marTop w:val="0"/>
          <w:marBottom w:val="0"/>
          <w:divBdr>
            <w:top w:val="none" w:sz="0" w:space="0" w:color="auto"/>
            <w:left w:val="none" w:sz="0" w:space="0" w:color="auto"/>
            <w:bottom w:val="none" w:sz="0" w:space="0" w:color="auto"/>
            <w:right w:val="none" w:sz="0" w:space="0" w:color="auto"/>
          </w:divBdr>
        </w:div>
        <w:div w:id="69354353">
          <w:marLeft w:val="0"/>
          <w:marRight w:val="0"/>
          <w:marTop w:val="0"/>
          <w:marBottom w:val="0"/>
          <w:divBdr>
            <w:top w:val="none" w:sz="0" w:space="0" w:color="auto"/>
            <w:left w:val="none" w:sz="0" w:space="0" w:color="auto"/>
            <w:bottom w:val="none" w:sz="0" w:space="0" w:color="auto"/>
            <w:right w:val="none" w:sz="0" w:space="0" w:color="auto"/>
          </w:divBdr>
        </w:div>
        <w:div w:id="143663286">
          <w:marLeft w:val="0"/>
          <w:marRight w:val="0"/>
          <w:marTop w:val="0"/>
          <w:marBottom w:val="0"/>
          <w:divBdr>
            <w:top w:val="none" w:sz="0" w:space="0" w:color="auto"/>
            <w:left w:val="none" w:sz="0" w:space="0" w:color="auto"/>
            <w:bottom w:val="none" w:sz="0" w:space="0" w:color="auto"/>
            <w:right w:val="none" w:sz="0" w:space="0" w:color="auto"/>
          </w:divBdr>
        </w:div>
        <w:div w:id="177277756">
          <w:marLeft w:val="0"/>
          <w:marRight w:val="0"/>
          <w:marTop w:val="0"/>
          <w:marBottom w:val="0"/>
          <w:divBdr>
            <w:top w:val="none" w:sz="0" w:space="0" w:color="auto"/>
            <w:left w:val="none" w:sz="0" w:space="0" w:color="auto"/>
            <w:bottom w:val="none" w:sz="0" w:space="0" w:color="auto"/>
            <w:right w:val="none" w:sz="0" w:space="0" w:color="auto"/>
          </w:divBdr>
        </w:div>
        <w:div w:id="254940015">
          <w:marLeft w:val="0"/>
          <w:marRight w:val="0"/>
          <w:marTop w:val="0"/>
          <w:marBottom w:val="0"/>
          <w:divBdr>
            <w:top w:val="none" w:sz="0" w:space="0" w:color="auto"/>
            <w:left w:val="none" w:sz="0" w:space="0" w:color="auto"/>
            <w:bottom w:val="none" w:sz="0" w:space="0" w:color="auto"/>
            <w:right w:val="none" w:sz="0" w:space="0" w:color="auto"/>
          </w:divBdr>
        </w:div>
        <w:div w:id="387609740">
          <w:marLeft w:val="0"/>
          <w:marRight w:val="0"/>
          <w:marTop w:val="0"/>
          <w:marBottom w:val="0"/>
          <w:divBdr>
            <w:top w:val="none" w:sz="0" w:space="0" w:color="auto"/>
            <w:left w:val="none" w:sz="0" w:space="0" w:color="auto"/>
            <w:bottom w:val="none" w:sz="0" w:space="0" w:color="auto"/>
            <w:right w:val="none" w:sz="0" w:space="0" w:color="auto"/>
          </w:divBdr>
        </w:div>
        <w:div w:id="439032029">
          <w:marLeft w:val="0"/>
          <w:marRight w:val="0"/>
          <w:marTop w:val="0"/>
          <w:marBottom w:val="0"/>
          <w:divBdr>
            <w:top w:val="none" w:sz="0" w:space="0" w:color="auto"/>
            <w:left w:val="none" w:sz="0" w:space="0" w:color="auto"/>
            <w:bottom w:val="none" w:sz="0" w:space="0" w:color="auto"/>
            <w:right w:val="none" w:sz="0" w:space="0" w:color="auto"/>
          </w:divBdr>
        </w:div>
        <w:div w:id="465390263">
          <w:marLeft w:val="0"/>
          <w:marRight w:val="0"/>
          <w:marTop w:val="0"/>
          <w:marBottom w:val="0"/>
          <w:divBdr>
            <w:top w:val="none" w:sz="0" w:space="0" w:color="auto"/>
            <w:left w:val="none" w:sz="0" w:space="0" w:color="auto"/>
            <w:bottom w:val="none" w:sz="0" w:space="0" w:color="auto"/>
            <w:right w:val="none" w:sz="0" w:space="0" w:color="auto"/>
          </w:divBdr>
        </w:div>
        <w:div w:id="588009048">
          <w:marLeft w:val="0"/>
          <w:marRight w:val="0"/>
          <w:marTop w:val="0"/>
          <w:marBottom w:val="0"/>
          <w:divBdr>
            <w:top w:val="none" w:sz="0" w:space="0" w:color="auto"/>
            <w:left w:val="none" w:sz="0" w:space="0" w:color="auto"/>
            <w:bottom w:val="none" w:sz="0" w:space="0" w:color="auto"/>
            <w:right w:val="none" w:sz="0" w:space="0" w:color="auto"/>
          </w:divBdr>
        </w:div>
        <w:div w:id="631522256">
          <w:marLeft w:val="0"/>
          <w:marRight w:val="0"/>
          <w:marTop w:val="0"/>
          <w:marBottom w:val="0"/>
          <w:divBdr>
            <w:top w:val="none" w:sz="0" w:space="0" w:color="auto"/>
            <w:left w:val="none" w:sz="0" w:space="0" w:color="auto"/>
            <w:bottom w:val="none" w:sz="0" w:space="0" w:color="auto"/>
            <w:right w:val="none" w:sz="0" w:space="0" w:color="auto"/>
          </w:divBdr>
        </w:div>
        <w:div w:id="681587380">
          <w:marLeft w:val="0"/>
          <w:marRight w:val="0"/>
          <w:marTop w:val="0"/>
          <w:marBottom w:val="0"/>
          <w:divBdr>
            <w:top w:val="none" w:sz="0" w:space="0" w:color="auto"/>
            <w:left w:val="none" w:sz="0" w:space="0" w:color="auto"/>
            <w:bottom w:val="none" w:sz="0" w:space="0" w:color="auto"/>
            <w:right w:val="none" w:sz="0" w:space="0" w:color="auto"/>
          </w:divBdr>
        </w:div>
        <w:div w:id="775291972">
          <w:marLeft w:val="0"/>
          <w:marRight w:val="0"/>
          <w:marTop w:val="0"/>
          <w:marBottom w:val="0"/>
          <w:divBdr>
            <w:top w:val="none" w:sz="0" w:space="0" w:color="auto"/>
            <w:left w:val="none" w:sz="0" w:space="0" w:color="auto"/>
            <w:bottom w:val="none" w:sz="0" w:space="0" w:color="auto"/>
            <w:right w:val="none" w:sz="0" w:space="0" w:color="auto"/>
          </w:divBdr>
        </w:div>
        <w:div w:id="801466405">
          <w:marLeft w:val="0"/>
          <w:marRight w:val="0"/>
          <w:marTop w:val="0"/>
          <w:marBottom w:val="0"/>
          <w:divBdr>
            <w:top w:val="none" w:sz="0" w:space="0" w:color="auto"/>
            <w:left w:val="none" w:sz="0" w:space="0" w:color="auto"/>
            <w:bottom w:val="none" w:sz="0" w:space="0" w:color="auto"/>
            <w:right w:val="none" w:sz="0" w:space="0" w:color="auto"/>
          </w:divBdr>
        </w:div>
        <w:div w:id="906184739">
          <w:marLeft w:val="0"/>
          <w:marRight w:val="0"/>
          <w:marTop w:val="0"/>
          <w:marBottom w:val="0"/>
          <w:divBdr>
            <w:top w:val="none" w:sz="0" w:space="0" w:color="auto"/>
            <w:left w:val="none" w:sz="0" w:space="0" w:color="auto"/>
            <w:bottom w:val="none" w:sz="0" w:space="0" w:color="auto"/>
            <w:right w:val="none" w:sz="0" w:space="0" w:color="auto"/>
          </w:divBdr>
        </w:div>
        <w:div w:id="987636757">
          <w:marLeft w:val="0"/>
          <w:marRight w:val="0"/>
          <w:marTop w:val="0"/>
          <w:marBottom w:val="0"/>
          <w:divBdr>
            <w:top w:val="none" w:sz="0" w:space="0" w:color="auto"/>
            <w:left w:val="none" w:sz="0" w:space="0" w:color="auto"/>
            <w:bottom w:val="none" w:sz="0" w:space="0" w:color="auto"/>
            <w:right w:val="none" w:sz="0" w:space="0" w:color="auto"/>
          </w:divBdr>
        </w:div>
        <w:div w:id="1036853301">
          <w:marLeft w:val="0"/>
          <w:marRight w:val="0"/>
          <w:marTop w:val="0"/>
          <w:marBottom w:val="0"/>
          <w:divBdr>
            <w:top w:val="none" w:sz="0" w:space="0" w:color="auto"/>
            <w:left w:val="none" w:sz="0" w:space="0" w:color="auto"/>
            <w:bottom w:val="none" w:sz="0" w:space="0" w:color="auto"/>
            <w:right w:val="none" w:sz="0" w:space="0" w:color="auto"/>
          </w:divBdr>
        </w:div>
        <w:div w:id="1059281086">
          <w:marLeft w:val="0"/>
          <w:marRight w:val="0"/>
          <w:marTop w:val="0"/>
          <w:marBottom w:val="0"/>
          <w:divBdr>
            <w:top w:val="none" w:sz="0" w:space="0" w:color="auto"/>
            <w:left w:val="none" w:sz="0" w:space="0" w:color="auto"/>
            <w:bottom w:val="none" w:sz="0" w:space="0" w:color="auto"/>
            <w:right w:val="none" w:sz="0" w:space="0" w:color="auto"/>
          </w:divBdr>
        </w:div>
        <w:div w:id="1157572964">
          <w:marLeft w:val="0"/>
          <w:marRight w:val="0"/>
          <w:marTop w:val="0"/>
          <w:marBottom w:val="0"/>
          <w:divBdr>
            <w:top w:val="none" w:sz="0" w:space="0" w:color="auto"/>
            <w:left w:val="none" w:sz="0" w:space="0" w:color="auto"/>
            <w:bottom w:val="none" w:sz="0" w:space="0" w:color="auto"/>
            <w:right w:val="none" w:sz="0" w:space="0" w:color="auto"/>
          </w:divBdr>
        </w:div>
        <w:div w:id="1264149989">
          <w:marLeft w:val="0"/>
          <w:marRight w:val="0"/>
          <w:marTop w:val="0"/>
          <w:marBottom w:val="0"/>
          <w:divBdr>
            <w:top w:val="none" w:sz="0" w:space="0" w:color="auto"/>
            <w:left w:val="none" w:sz="0" w:space="0" w:color="auto"/>
            <w:bottom w:val="none" w:sz="0" w:space="0" w:color="auto"/>
            <w:right w:val="none" w:sz="0" w:space="0" w:color="auto"/>
          </w:divBdr>
        </w:div>
        <w:div w:id="1324704262">
          <w:marLeft w:val="0"/>
          <w:marRight w:val="0"/>
          <w:marTop w:val="0"/>
          <w:marBottom w:val="0"/>
          <w:divBdr>
            <w:top w:val="none" w:sz="0" w:space="0" w:color="auto"/>
            <w:left w:val="none" w:sz="0" w:space="0" w:color="auto"/>
            <w:bottom w:val="none" w:sz="0" w:space="0" w:color="auto"/>
            <w:right w:val="none" w:sz="0" w:space="0" w:color="auto"/>
          </w:divBdr>
        </w:div>
        <w:div w:id="1365906845">
          <w:marLeft w:val="0"/>
          <w:marRight w:val="0"/>
          <w:marTop w:val="0"/>
          <w:marBottom w:val="0"/>
          <w:divBdr>
            <w:top w:val="none" w:sz="0" w:space="0" w:color="auto"/>
            <w:left w:val="none" w:sz="0" w:space="0" w:color="auto"/>
            <w:bottom w:val="none" w:sz="0" w:space="0" w:color="auto"/>
            <w:right w:val="none" w:sz="0" w:space="0" w:color="auto"/>
          </w:divBdr>
        </w:div>
        <w:div w:id="1426148550">
          <w:marLeft w:val="0"/>
          <w:marRight w:val="0"/>
          <w:marTop w:val="0"/>
          <w:marBottom w:val="0"/>
          <w:divBdr>
            <w:top w:val="none" w:sz="0" w:space="0" w:color="auto"/>
            <w:left w:val="none" w:sz="0" w:space="0" w:color="auto"/>
            <w:bottom w:val="none" w:sz="0" w:space="0" w:color="auto"/>
            <w:right w:val="none" w:sz="0" w:space="0" w:color="auto"/>
          </w:divBdr>
        </w:div>
        <w:div w:id="1473670317">
          <w:marLeft w:val="0"/>
          <w:marRight w:val="0"/>
          <w:marTop w:val="0"/>
          <w:marBottom w:val="0"/>
          <w:divBdr>
            <w:top w:val="none" w:sz="0" w:space="0" w:color="auto"/>
            <w:left w:val="none" w:sz="0" w:space="0" w:color="auto"/>
            <w:bottom w:val="none" w:sz="0" w:space="0" w:color="auto"/>
            <w:right w:val="none" w:sz="0" w:space="0" w:color="auto"/>
          </w:divBdr>
        </w:div>
        <w:div w:id="1749813136">
          <w:marLeft w:val="0"/>
          <w:marRight w:val="0"/>
          <w:marTop w:val="0"/>
          <w:marBottom w:val="0"/>
          <w:divBdr>
            <w:top w:val="none" w:sz="0" w:space="0" w:color="auto"/>
            <w:left w:val="none" w:sz="0" w:space="0" w:color="auto"/>
            <w:bottom w:val="none" w:sz="0" w:space="0" w:color="auto"/>
            <w:right w:val="none" w:sz="0" w:space="0" w:color="auto"/>
          </w:divBdr>
        </w:div>
        <w:div w:id="1810829526">
          <w:marLeft w:val="0"/>
          <w:marRight w:val="0"/>
          <w:marTop w:val="0"/>
          <w:marBottom w:val="0"/>
          <w:divBdr>
            <w:top w:val="none" w:sz="0" w:space="0" w:color="auto"/>
            <w:left w:val="none" w:sz="0" w:space="0" w:color="auto"/>
            <w:bottom w:val="none" w:sz="0" w:space="0" w:color="auto"/>
            <w:right w:val="none" w:sz="0" w:space="0" w:color="auto"/>
          </w:divBdr>
        </w:div>
        <w:div w:id="1901623931">
          <w:marLeft w:val="0"/>
          <w:marRight w:val="0"/>
          <w:marTop w:val="0"/>
          <w:marBottom w:val="0"/>
          <w:divBdr>
            <w:top w:val="none" w:sz="0" w:space="0" w:color="auto"/>
            <w:left w:val="none" w:sz="0" w:space="0" w:color="auto"/>
            <w:bottom w:val="none" w:sz="0" w:space="0" w:color="auto"/>
            <w:right w:val="none" w:sz="0" w:space="0" w:color="auto"/>
          </w:divBdr>
        </w:div>
        <w:div w:id="1958370896">
          <w:marLeft w:val="0"/>
          <w:marRight w:val="0"/>
          <w:marTop w:val="0"/>
          <w:marBottom w:val="0"/>
          <w:divBdr>
            <w:top w:val="none" w:sz="0" w:space="0" w:color="auto"/>
            <w:left w:val="none" w:sz="0" w:space="0" w:color="auto"/>
            <w:bottom w:val="none" w:sz="0" w:space="0" w:color="auto"/>
            <w:right w:val="none" w:sz="0" w:space="0" w:color="auto"/>
          </w:divBdr>
        </w:div>
        <w:div w:id="2026518047">
          <w:marLeft w:val="0"/>
          <w:marRight w:val="0"/>
          <w:marTop w:val="0"/>
          <w:marBottom w:val="0"/>
          <w:divBdr>
            <w:top w:val="none" w:sz="0" w:space="0" w:color="auto"/>
            <w:left w:val="none" w:sz="0" w:space="0" w:color="auto"/>
            <w:bottom w:val="none" w:sz="0" w:space="0" w:color="auto"/>
            <w:right w:val="none" w:sz="0" w:space="0" w:color="auto"/>
          </w:divBdr>
        </w:div>
        <w:div w:id="2037844894">
          <w:marLeft w:val="0"/>
          <w:marRight w:val="0"/>
          <w:marTop w:val="0"/>
          <w:marBottom w:val="0"/>
          <w:divBdr>
            <w:top w:val="none" w:sz="0" w:space="0" w:color="auto"/>
            <w:left w:val="none" w:sz="0" w:space="0" w:color="auto"/>
            <w:bottom w:val="none" w:sz="0" w:space="0" w:color="auto"/>
            <w:right w:val="none" w:sz="0" w:space="0" w:color="auto"/>
          </w:divBdr>
        </w:div>
        <w:div w:id="2042632517">
          <w:marLeft w:val="0"/>
          <w:marRight w:val="0"/>
          <w:marTop w:val="0"/>
          <w:marBottom w:val="0"/>
          <w:divBdr>
            <w:top w:val="none" w:sz="0" w:space="0" w:color="auto"/>
            <w:left w:val="none" w:sz="0" w:space="0" w:color="auto"/>
            <w:bottom w:val="none" w:sz="0" w:space="0" w:color="auto"/>
            <w:right w:val="none" w:sz="0" w:space="0" w:color="auto"/>
          </w:divBdr>
        </w:div>
      </w:divsChild>
    </w:div>
    <w:div w:id="2045135331">
      <w:bodyDiv w:val="1"/>
      <w:marLeft w:val="0"/>
      <w:marRight w:val="0"/>
      <w:marTop w:val="0"/>
      <w:marBottom w:val="0"/>
      <w:divBdr>
        <w:top w:val="none" w:sz="0" w:space="0" w:color="auto"/>
        <w:left w:val="none" w:sz="0" w:space="0" w:color="auto"/>
        <w:bottom w:val="none" w:sz="0" w:space="0" w:color="auto"/>
        <w:right w:val="none" w:sz="0" w:space="0" w:color="auto"/>
      </w:divBdr>
      <w:divsChild>
        <w:div w:id="682977537">
          <w:marLeft w:val="0"/>
          <w:marRight w:val="0"/>
          <w:marTop w:val="0"/>
          <w:marBottom w:val="0"/>
          <w:divBdr>
            <w:top w:val="single" w:sz="2" w:space="0" w:color="auto"/>
            <w:left w:val="single" w:sz="2" w:space="0" w:color="auto"/>
            <w:bottom w:val="single" w:sz="6" w:space="0" w:color="auto"/>
            <w:right w:val="single" w:sz="2" w:space="0" w:color="auto"/>
          </w:divBdr>
          <w:divsChild>
            <w:div w:id="901672628">
              <w:marLeft w:val="0"/>
              <w:marRight w:val="0"/>
              <w:marTop w:val="100"/>
              <w:marBottom w:val="100"/>
              <w:divBdr>
                <w:top w:val="single" w:sz="2" w:space="0" w:color="D9D9E3"/>
                <w:left w:val="single" w:sz="2" w:space="0" w:color="D9D9E3"/>
                <w:bottom w:val="single" w:sz="2" w:space="0" w:color="D9D9E3"/>
                <w:right w:val="single" w:sz="2" w:space="0" w:color="D9D9E3"/>
              </w:divBdr>
              <w:divsChild>
                <w:div w:id="1260019637">
                  <w:marLeft w:val="0"/>
                  <w:marRight w:val="0"/>
                  <w:marTop w:val="0"/>
                  <w:marBottom w:val="0"/>
                  <w:divBdr>
                    <w:top w:val="single" w:sz="2" w:space="0" w:color="D9D9E3"/>
                    <w:left w:val="single" w:sz="2" w:space="0" w:color="D9D9E3"/>
                    <w:bottom w:val="single" w:sz="2" w:space="0" w:color="D9D9E3"/>
                    <w:right w:val="single" w:sz="2" w:space="0" w:color="D9D9E3"/>
                  </w:divBdr>
                  <w:divsChild>
                    <w:div w:id="932977444">
                      <w:marLeft w:val="0"/>
                      <w:marRight w:val="0"/>
                      <w:marTop w:val="0"/>
                      <w:marBottom w:val="0"/>
                      <w:divBdr>
                        <w:top w:val="single" w:sz="2" w:space="0" w:color="D9D9E3"/>
                        <w:left w:val="single" w:sz="2" w:space="0" w:color="D9D9E3"/>
                        <w:bottom w:val="single" w:sz="2" w:space="0" w:color="D9D9E3"/>
                        <w:right w:val="single" w:sz="2" w:space="0" w:color="D9D9E3"/>
                      </w:divBdr>
                      <w:divsChild>
                        <w:div w:id="339770818">
                          <w:marLeft w:val="0"/>
                          <w:marRight w:val="0"/>
                          <w:marTop w:val="0"/>
                          <w:marBottom w:val="0"/>
                          <w:divBdr>
                            <w:top w:val="single" w:sz="2" w:space="0" w:color="D9D9E3"/>
                            <w:left w:val="single" w:sz="2" w:space="0" w:color="D9D9E3"/>
                            <w:bottom w:val="single" w:sz="2" w:space="0" w:color="D9D9E3"/>
                            <w:right w:val="single" w:sz="2" w:space="0" w:color="D9D9E3"/>
                          </w:divBdr>
                          <w:divsChild>
                            <w:div w:id="1147585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78556158">
      <w:bodyDiv w:val="1"/>
      <w:marLeft w:val="0"/>
      <w:marRight w:val="0"/>
      <w:marTop w:val="0"/>
      <w:marBottom w:val="0"/>
      <w:divBdr>
        <w:top w:val="none" w:sz="0" w:space="0" w:color="auto"/>
        <w:left w:val="none" w:sz="0" w:space="0" w:color="auto"/>
        <w:bottom w:val="none" w:sz="0" w:space="0" w:color="auto"/>
        <w:right w:val="none" w:sz="0" w:space="0" w:color="auto"/>
      </w:divBdr>
    </w:div>
    <w:div w:id="2091150471">
      <w:bodyDiv w:val="1"/>
      <w:marLeft w:val="0"/>
      <w:marRight w:val="0"/>
      <w:marTop w:val="0"/>
      <w:marBottom w:val="0"/>
      <w:divBdr>
        <w:top w:val="none" w:sz="0" w:space="0" w:color="auto"/>
        <w:left w:val="none" w:sz="0" w:space="0" w:color="auto"/>
        <w:bottom w:val="none" w:sz="0" w:space="0" w:color="auto"/>
        <w:right w:val="none" w:sz="0" w:space="0" w:color="auto"/>
      </w:divBdr>
      <w:divsChild>
        <w:div w:id="2050493801">
          <w:marLeft w:val="0"/>
          <w:marRight w:val="0"/>
          <w:marTop w:val="0"/>
          <w:marBottom w:val="0"/>
          <w:divBdr>
            <w:top w:val="single" w:sz="2" w:space="0" w:color="auto"/>
            <w:left w:val="single" w:sz="2" w:space="0" w:color="auto"/>
            <w:bottom w:val="single" w:sz="6" w:space="0" w:color="auto"/>
            <w:right w:val="single" w:sz="2" w:space="0" w:color="auto"/>
          </w:divBdr>
          <w:divsChild>
            <w:div w:id="639068027">
              <w:marLeft w:val="0"/>
              <w:marRight w:val="0"/>
              <w:marTop w:val="100"/>
              <w:marBottom w:val="100"/>
              <w:divBdr>
                <w:top w:val="single" w:sz="2" w:space="0" w:color="D9D9E3"/>
                <w:left w:val="single" w:sz="2" w:space="0" w:color="D9D9E3"/>
                <w:bottom w:val="single" w:sz="2" w:space="0" w:color="D9D9E3"/>
                <w:right w:val="single" w:sz="2" w:space="0" w:color="D9D9E3"/>
              </w:divBdr>
              <w:divsChild>
                <w:div w:id="540023807">
                  <w:marLeft w:val="0"/>
                  <w:marRight w:val="0"/>
                  <w:marTop w:val="0"/>
                  <w:marBottom w:val="0"/>
                  <w:divBdr>
                    <w:top w:val="single" w:sz="2" w:space="0" w:color="D9D9E3"/>
                    <w:left w:val="single" w:sz="2" w:space="0" w:color="D9D9E3"/>
                    <w:bottom w:val="single" w:sz="2" w:space="0" w:color="D9D9E3"/>
                    <w:right w:val="single" w:sz="2" w:space="0" w:color="D9D9E3"/>
                  </w:divBdr>
                  <w:divsChild>
                    <w:div w:id="1556313270">
                      <w:marLeft w:val="0"/>
                      <w:marRight w:val="0"/>
                      <w:marTop w:val="0"/>
                      <w:marBottom w:val="0"/>
                      <w:divBdr>
                        <w:top w:val="single" w:sz="2" w:space="0" w:color="D9D9E3"/>
                        <w:left w:val="single" w:sz="2" w:space="0" w:color="D9D9E3"/>
                        <w:bottom w:val="single" w:sz="2" w:space="0" w:color="D9D9E3"/>
                        <w:right w:val="single" w:sz="2" w:space="0" w:color="D9D9E3"/>
                      </w:divBdr>
                      <w:divsChild>
                        <w:div w:id="1662394005">
                          <w:marLeft w:val="0"/>
                          <w:marRight w:val="0"/>
                          <w:marTop w:val="0"/>
                          <w:marBottom w:val="0"/>
                          <w:divBdr>
                            <w:top w:val="single" w:sz="2" w:space="0" w:color="D9D9E3"/>
                            <w:left w:val="single" w:sz="2" w:space="0" w:color="D9D9E3"/>
                            <w:bottom w:val="single" w:sz="2" w:space="0" w:color="D9D9E3"/>
                            <w:right w:val="single" w:sz="2" w:space="0" w:color="D9D9E3"/>
                          </w:divBdr>
                          <w:divsChild>
                            <w:div w:id="18666275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121798007">
      <w:bodyDiv w:val="1"/>
      <w:marLeft w:val="0"/>
      <w:marRight w:val="0"/>
      <w:marTop w:val="0"/>
      <w:marBottom w:val="0"/>
      <w:divBdr>
        <w:top w:val="none" w:sz="0" w:space="0" w:color="auto"/>
        <w:left w:val="none" w:sz="0" w:space="0" w:color="auto"/>
        <w:bottom w:val="none" w:sz="0" w:space="0" w:color="auto"/>
        <w:right w:val="none" w:sz="0" w:space="0" w:color="auto"/>
      </w:divBdr>
      <w:divsChild>
        <w:div w:id="1689983388">
          <w:marLeft w:val="0"/>
          <w:marRight w:val="0"/>
          <w:marTop w:val="0"/>
          <w:marBottom w:val="0"/>
          <w:divBdr>
            <w:top w:val="single" w:sz="2" w:space="0" w:color="auto"/>
            <w:left w:val="single" w:sz="2" w:space="0" w:color="auto"/>
            <w:bottom w:val="single" w:sz="6" w:space="0" w:color="auto"/>
            <w:right w:val="single" w:sz="2" w:space="0" w:color="auto"/>
          </w:divBdr>
          <w:divsChild>
            <w:div w:id="421024169">
              <w:marLeft w:val="0"/>
              <w:marRight w:val="0"/>
              <w:marTop w:val="100"/>
              <w:marBottom w:val="100"/>
              <w:divBdr>
                <w:top w:val="single" w:sz="2" w:space="0" w:color="D9D9E3"/>
                <w:left w:val="single" w:sz="2" w:space="0" w:color="D9D9E3"/>
                <w:bottom w:val="single" w:sz="2" w:space="0" w:color="D9D9E3"/>
                <w:right w:val="single" w:sz="2" w:space="0" w:color="D9D9E3"/>
              </w:divBdr>
              <w:divsChild>
                <w:div w:id="721755826">
                  <w:marLeft w:val="0"/>
                  <w:marRight w:val="0"/>
                  <w:marTop w:val="0"/>
                  <w:marBottom w:val="0"/>
                  <w:divBdr>
                    <w:top w:val="single" w:sz="2" w:space="0" w:color="D9D9E3"/>
                    <w:left w:val="single" w:sz="2" w:space="0" w:color="D9D9E3"/>
                    <w:bottom w:val="single" w:sz="2" w:space="0" w:color="D9D9E3"/>
                    <w:right w:val="single" w:sz="2" w:space="0" w:color="D9D9E3"/>
                  </w:divBdr>
                  <w:divsChild>
                    <w:div w:id="958336232">
                      <w:marLeft w:val="0"/>
                      <w:marRight w:val="0"/>
                      <w:marTop w:val="0"/>
                      <w:marBottom w:val="0"/>
                      <w:divBdr>
                        <w:top w:val="single" w:sz="2" w:space="0" w:color="D9D9E3"/>
                        <w:left w:val="single" w:sz="2" w:space="0" w:color="D9D9E3"/>
                        <w:bottom w:val="single" w:sz="2" w:space="0" w:color="D9D9E3"/>
                        <w:right w:val="single" w:sz="2" w:space="0" w:color="D9D9E3"/>
                      </w:divBdr>
                      <w:divsChild>
                        <w:div w:id="1796756454">
                          <w:marLeft w:val="0"/>
                          <w:marRight w:val="0"/>
                          <w:marTop w:val="0"/>
                          <w:marBottom w:val="0"/>
                          <w:divBdr>
                            <w:top w:val="single" w:sz="2" w:space="0" w:color="D9D9E3"/>
                            <w:left w:val="single" w:sz="2" w:space="0" w:color="D9D9E3"/>
                            <w:bottom w:val="single" w:sz="2" w:space="0" w:color="D9D9E3"/>
                            <w:right w:val="single" w:sz="2" w:space="0" w:color="D9D9E3"/>
                          </w:divBdr>
                          <w:divsChild>
                            <w:div w:id="17420168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131050349">
      <w:bodyDiv w:val="1"/>
      <w:marLeft w:val="0"/>
      <w:marRight w:val="0"/>
      <w:marTop w:val="0"/>
      <w:marBottom w:val="0"/>
      <w:divBdr>
        <w:top w:val="none" w:sz="0" w:space="0" w:color="auto"/>
        <w:left w:val="none" w:sz="0" w:space="0" w:color="auto"/>
        <w:bottom w:val="none" w:sz="0" w:space="0" w:color="auto"/>
        <w:right w:val="none" w:sz="0" w:space="0" w:color="auto"/>
      </w:divBdr>
      <w:divsChild>
        <w:div w:id="70546665">
          <w:marLeft w:val="0"/>
          <w:marRight w:val="0"/>
          <w:marTop w:val="0"/>
          <w:marBottom w:val="0"/>
          <w:divBdr>
            <w:top w:val="none" w:sz="0" w:space="0" w:color="auto"/>
            <w:left w:val="none" w:sz="0" w:space="0" w:color="auto"/>
            <w:bottom w:val="none" w:sz="0" w:space="0" w:color="auto"/>
            <w:right w:val="none" w:sz="0" w:space="0" w:color="auto"/>
          </w:divBdr>
        </w:div>
        <w:div w:id="169877982">
          <w:marLeft w:val="0"/>
          <w:marRight w:val="0"/>
          <w:marTop w:val="0"/>
          <w:marBottom w:val="0"/>
          <w:divBdr>
            <w:top w:val="none" w:sz="0" w:space="0" w:color="auto"/>
            <w:left w:val="none" w:sz="0" w:space="0" w:color="auto"/>
            <w:bottom w:val="none" w:sz="0" w:space="0" w:color="auto"/>
            <w:right w:val="none" w:sz="0" w:space="0" w:color="auto"/>
          </w:divBdr>
        </w:div>
        <w:div w:id="183906846">
          <w:marLeft w:val="0"/>
          <w:marRight w:val="0"/>
          <w:marTop w:val="0"/>
          <w:marBottom w:val="0"/>
          <w:divBdr>
            <w:top w:val="none" w:sz="0" w:space="0" w:color="auto"/>
            <w:left w:val="none" w:sz="0" w:space="0" w:color="auto"/>
            <w:bottom w:val="none" w:sz="0" w:space="0" w:color="auto"/>
            <w:right w:val="none" w:sz="0" w:space="0" w:color="auto"/>
          </w:divBdr>
        </w:div>
        <w:div w:id="187565879">
          <w:marLeft w:val="0"/>
          <w:marRight w:val="0"/>
          <w:marTop w:val="0"/>
          <w:marBottom w:val="0"/>
          <w:divBdr>
            <w:top w:val="none" w:sz="0" w:space="0" w:color="auto"/>
            <w:left w:val="none" w:sz="0" w:space="0" w:color="auto"/>
            <w:bottom w:val="none" w:sz="0" w:space="0" w:color="auto"/>
            <w:right w:val="none" w:sz="0" w:space="0" w:color="auto"/>
          </w:divBdr>
        </w:div>
        <w:div w:id="234634759">
          <w:marLeft w:val="0"/>
          <w:marRight w:val="0"/>
          <w:marTop w:val="0"/>
          <w:marBottom w:val="0"/>
          <w:divBdr>
            <w:top w:val="none" w:sz="0" w:space="0" w:color="auto"/>
            <w:left w:val="none" w:sz="0" w:space="0" w:color="auto"/>
            <w:bottom w:val="none" w:sz="0" w:space="0" w:color="auto"/>
            <w:right w:val="none" w:sz="0" w:space="0" w:color="auto"/>
          </w:divBdr>
        </w:div>
        <w:div w:id="289483258">
          <w:marLeft w:val="0"/>
          <w:marRight w:val="0"/>
          <w:marTop w:val="0"/>
          <w:marBottom w:val="0"/>
          <w:divBdr>
            <w:top w:val="none" w:sz="0" w:space="0" w:color="auto"/>
            <w:left w:val="none" w:sz="0" w:space="0" w:color="auto"/>
            <w:bottom w:val="none" w:sz="0" w:space="0" w:color="auto"/>
            <w:right w:val="none" w:sz="0" w:space="0" w:color="auto"/>
          </w:divBdr>
        </w:div>
        <w:div w:id="338578081">
          <w:marLeft w:val="0"/>
          <w:marRight w:val="0"/>
          <w:marTop w:val="0"/>
          <w:marBottom w:val="0"/>
          <w:divBdr>
            <w:top w:val="none" w:sz="0" w:space="0" w:color="auto"/>
            <w:left w:val="none" w:sz="0" w:space="0" w:color="auto"/>
            <w:bottom w:val="none" w:sz="0" w:space="0" w:color="auto"/>
            <w:right w:val="none" w:sz="0" w:space="0" w:color="auto"/>
          </w:divBdr>
        </w:div>
        <w:div w:id="432091421">
          <w:marLeft w:val="0"/>
          <w:marRight w:val="0"/>
          <w:marTop w:val="0"/>
          <w:marBottom w:val="0"/>
          <w:divBdr>
            <w:top w:val="none" w:sz="0" w:space="0" w:color="auto"/>
            <w:left w:val="none" w:sz="0" w:space="0" w:color="auto"/>
            <w:bottom w:val="none" w:sz="0" w:space="0" w:color="auto"/>
            <w:right w:val="none" w:sz="0" w:space="0" w:color="auto"/>
          </w:divBdr>
        </w:div>
        <w:div w:id="442264937">
          <w:marLeft w:val="0"/>
          <w:marRight w:val="0"/>
          <w:marTop w:val="0"/>
          <w:marBottom w:val="0"/>
          <w:divBdr>
            <w:top w:val="none" w:sz="0" w:space="0" w:color="auto"/>
            <w:left w:val="none" w:sz="0" w:space="0" w:color="auto"/>
            <w:bottom w:val="none" w:sz="0" w:space="0" w:color="auto"/>
            <w:right w:val="none" w:sz="0" w:space="0" w:color="auto"/>
          </w:divBdr>
        </w:div>
        <w:div w:id="481195505">
          <w:marLeft w:val="0"/>
          <w:marRight w:val="0"/>
          <w:marTop w:val="0"/>
          <w:marBottom w:val="0"/>
          <w:divBdr>
            <w:top w:val="none" w:sz="0" w:space="0" w:color="auto"/>
            <w:left w:val="none" w:sz="0" w:space="0" w:color="auto"/>
            <w:bottom w:val="none" w:sz="0" w:space="0" w:color="auto"/>
            <w:right w:val="none" w:sz="0" w:space="0" w:color="auto"/>
          </w:divBdr>
        </w:div>
        <w:div w:id="513807596">
          <w:marLeft w:val="0"/>
          <w:marRight w:val="0"/>
          <w:marTop w:val="0"/>
          <w:marBottom w:val="0"/>
          <w:divBdr>
            <w:top w:val="none" w:sz="0" w:space="0" w:color="auto"/>
            <w:left w:val="none" w:sz="0" w:space="0" w:color="auto"/>
            <w:bottom w:val="none" w:sz="0" w:space="0" w:color="auto"/>
            <w:right w:val="none" w:sz="0" w:space="0" w:color="auto"/>
          </w:divBdr>
        </w:div>
        <w:div w:id="589235407">
          <w:marLeft w:val="0"/>
          <w:marRight w:val="0"/>
          <w:marTop w:val="0"/>
          <w:marBottom w:val="0"/>
          <w:divBdr>
            <w:top w:val="none" w:sz="0" w:space="0" w:color="auto"/>
            <w:left w:val="none" w:sz="0" w:space="0" w:color="auto"/>
            <w:bottom w:val="none" w:sz="0" w:space="0" w:color="auto"/>
            <w:right w:val="none" w:sz="0" w:space="0" w:color="auto"/>
          </w:divBdr>
        </w:div>
        <w:div w:id="625434178">
          <w:marLeft w:val="0"/>
          <w:marRight w:val="0"/>
          <w:marTop w:val="0"/>
          <w:marBottom w:val="0"/>
          <w:divBdr>
            <w:top w:val="none" w:sz="0" w:space="0" w:color="auto"/>
            <w:left w:val="none" w:sz="0" w:space="0" w:color="auto"/>
            <w:bottom w:val="none" w:sz="0" w:space="0" w:color="auto"/>
            <w:right w:val="none" w:sz="0" w:space="0" w:color="auto"/>
          </w:divBdr>
        </w:div>
        <w:div w:id="678698846">
          <w:marLeft w:val="0"/>
          <w:marRight w:val="0"/>
          <w:marTop w:val="0"/>
          <w:marBottom w:val="0"/>
          <w:divBdr>
            <w:top w:val="none" w:sz="0" w:space="0" w:color="auto"/>
            <w:left w:val="none" w:sz="0" w:space="0" w:color="auto"/>
            <w:bottom w:val="none" w:sz="0" w:space="0" w:color="auto"/>
            <w:right w:val="none" w:sz="0" w:space="0" w:color="auto"/>
          </w:divBdr>
        </w:div>
        <w:div w:id="680738658">
          <w:marLeft w:val="0"/>
          <w:marRight w:val="0"/>
          <w:marTop w:val="0"/>
          <w:marBottom w:val="0"/>
          <w:divBdr>
            <w:top w:val="none" w:sz="0" w:space="0" w:color="auto"/>
            <w:left w:val="none" w:sz="0" w:space="0" w:color="auto"/>
            <w:bottom w:val="none" w:sz="0" w:space="0" w:color="auto"/>
            <w:right w:val="none" w:sz="0" w:space="0" w:color="auto"/>
          </w:divBdr>
        </w:div>
        <w:div w:id="688484109">
          <w:marLeft w:val="0"/>
          <w:marRight w:val="0"/>
          <w:marTop w:val="0"/>
          <w:marBottom w:val="0"/>
          <w:divBdr>
            <w:top w:val="none" w:sz="0" w:space="0" w:color="auto"/>
            <w:left w:val="none" w:sz="0" w:space="0" w:color="auto"/>
            <w:bottom w:val="none" w:sz="0" w:space="0" w:color="auto"/>
            <w:right w:val="none" w:sz="0" w:space="0" w:color="auto"/>
          </w:divBdr>
        </w:div>
        <w:div w:id="738986156">
          <w:marLeft w:val="0"/>
          <w:marRight w:val="0"/>
          <w:marTop w:val="0"/>
          <w:marBottom w:val="0"/>
          <w:divBdr>
            <w:top w:val="none" w:sz="0" w:space="0" w:color="auto"/>
            <w:left w:val="none" w:sz="0" w:space="0" w:color="auto"/>
            <w:bottom w:val="none" w:sz="0" w:space="0" w:color="auto"/>
            <w:right w:val="none" w:sz="0" w:space="0" w:color="auto"/>
          </w:divBdr>
        </w:div>
        <w:div w:id="755789039">
          <w:marLeft w:val="0"/>
          <w:marRight w:val="0"/>
          <w:marTop w:val="0"/>
          <w:marBottom w:val="0"/>
          <w:divBdr>
            <w:top w:val="none" w:sz="0" w:space="0" w:color="auto"/>
            <w:left w:val="none" w:sz="0" w:space="0" w:color="auto"/>
            <w:bottom w:val="none" w:sz="0" w:space="0" w:color="auto"/>
            <w:right w:val="none" w:sz="0" w:space="0" w:color="auto"/>
          </w:divBdr>
        </w:div>
        <w:div w:id="759524222">
          <w:marLeft w:val="0"/>
          <w:marRight w:val="0"/>
          <w:marTop w:val="0"/>
          <w:marBottom w:val="0"/>
          <w:divBdr>
            <w:top w:val="none" w:sz="0" w:space="0" w:color="auto"/>
            <w:left w:val="none" w:sz="0" w:space="0" w:color="auto"/>
            <w:bottom w:val="none" w:sz="0" w:space="0" w:color="auto"/>
            <w:right w:val="none" w:sz="0" w:space="0" w:color="auto"/>
          </w:divBdr>
        </w:div>
        <w:div w:id="792289225">
          <w:marLeft w:val="0"/>
          <w:marRight w:val="0"/>
          <w:marTop w:val="0"/>
          <w:marBottom w:val="0"/>
          <w:divBdr>
            <w:top w:val="none" w:sz="0" w:space="0" w:color="auto"/>
            <w:left w:val="none" w:sz="0" w:space="0" w:color="auto"/>
            <w:bottom w:val="none" w:sz="0" w:space="0" w:color="auto"/>
            <w:right w:val="none" w:sz="0" w:space="0" w:color="auto"/>
          </w:divBdr>
        </w:div>
        <w:div w:id="848980672">
          <w:marLeft w:val="0"/>
          <w:marRight w:val="0"/>
          <w:marTop w:val="0"/>
          <w:marBottom w:val="0"/>
          <w:divBdr>
            <w:top w:val="none" w:sz="0" w:space="0" w:color="auto"/>
            <w:left w:val="none" w:sz="0" w:space="0" w:color="auto"/>
            <w:bottom w:val="none" w:sz="0" w:space="0" w:color="auto"/>
            <w:right w:val="none" w:sz="0" w:space="0" w:color="auto"/>
          </w:divBdr>
        </w:div>
        <w:div w:id="870074752">
          <w:marLeft w:val="0"/>
          <w:marRight w:val="0"/>
          <w:marTop w:val="0"/>
          <w:marBottom w:val="0"/>
          <w:divBdr>
            <w:top w:val="none" w:sz="0" w:space="0" w:color="auto"/>
            <w:left w:val="none" w:sz="0" w:space="0" w:color="auto"/>
            <w:bottom w:val="none" w:sz="0" w:space="0" w:color="auto"/>
            <w:right w:val="none" w:sz="0" w:space="0" w:color="auto"/>
          </w:divBdr>
        </w:div>
        <w:div w:id="887647360">
          <w:marLeft w:val="0"/>
          <w:marRight w:val="0"/>
          <w:marTop w:val="0"/>
          <w:marBottom w:val="0"/>
          <w:divBdr>
            <w:top w:val="none" w:sz="0" w:space="0" w:color="auto"/>
            <w:left w:val="none" w:sz="0" w:space="0" w:color="auto"/>
            <w:bottom w:val="none" w:sz="0" w:space="0" w:color="auto"/>
            <w:right w:val="none" w:sz="0" w:space="0" w:color="auto"/>
          </w:divBdr>
        </w:div>
        <w:div w:id="1053119826">
          <w:marLeft w:val="0"/>
          <w:marRight w:val="0"/>
          <w:marTop w:val="0"/>
          <w:marBottom w:val="0"/>
          <w:divBdr>
            <w:top w:val="none" w:sz="0" w:space="0" w:color="auto"/>
            <w:left w:val="none" w:sz="0" w:space="0" w:color="auto"/>
            <w:bottom w:val="none" w:sz="0" w:space="0" w:color="auto"/>
            <w:right w:val="none" w:sz="0" w:space="0" w:color="auto"/>
          </w:divBdr>
        </w:div>
        <w:div w:id="1083917456">
          <w:marLeft w:val="0"/>
          <w:marRight w:val="0"/>
          <w:marTop w:val="0"/>
          <w:marBottom w:val="0"/>
          <w:divBdr>
            <w:top w:val="none" w:sz="0" w:space="0" w:color="auto"/>
            <w:left w:val="none" w:sz="0" w:space="0" w:color="auto"/>
            <w:bottom w:val="none" w:sz="0" w:space="0" w:color="auto"/>
            <w:right w:val="none" w:sz="0" w:space="0" w:color="auto"/>
          </w:divBdr>
        </w:div>
        <w:div w:id="1099108291">
          <w:marLeft w:val="0"/>
          <w:marRight w:val="0"/>
          <w:marTop w:val="0"/>
          <w:marBottom w:val="0"/>
          <w:divBdr>
            <w:top w:val="none" w:sz="0" w:space="0" w:color="auto"/>
            <w:left w:val="none" w:sz="0" w:space="0" w:color="auto"/>
            <w:bottom w:val="none" w:sz="0" w:space="0" w:color="auto"/>
            <w:right w:val="none" w:sz="0" w:space="0" w:color="auto"/>
          </w:divBdr>
        </w:div>
        <w:div w:id="1199271104">
          <w:marLeft w:val="0"/>
          <w:marRight w:val="0"/>
          <w:marTop w:val="0"/>
          <w:marBottom w:val="0"/>
          <w:divBdr>
            <w:top w:val="none" w:sz="0" w:space="0" w:color="auto"/>
            <w:left w:val="none" w:sz="0" w:space="0" w:color="auto"/>
            <w:bottom w:val="none" w:sz="0" w:space="0" w:color="auto"/>
            <w:right w:val="none" w:sz="0" w:space="0" w:color="auto"/>
          </w:divBdr>
        </w:div>
        <w:div w:id="1205212746">
          <w:marLeft w:val="0"/>
          <w:marRight w:val="0"/>
          <w:marTop w:val="0"/>
          <w:marBottom w:val="0"/>
          <w:divBdr>
            <w:top w:val="none" w:sz="0" w:space="0" w:color="auto"/>
            <w:left w:val="none" w:sz="0" w:space="0" w:color="auto"/>
            <w:bottom w:val="none" w:sz="0" w:space="0" w:color="auto"/>
            <w:right w:val="none" w:sz="0" w:space="0" w:color="auto"/>
          </w:divBdr>
        </w:div>
        <w:div w:id="1223323186">
          <w:marLeft w:val="0"/>
          <w:marRight w:val="0"/>
          <w:marTop w:val="0"/>
          <w:marBottom w:val="0"/>
          <w:divBdr>
            <w:top w:val="none" w:sz="0" w:space="0" w:color="auto"/>
            <w:left w:val="none" w:sz="0" w:space="0" w:color="auto"/>
            <w:bottom w:val="none" w:sz="0" w:space="0" w:color="auto"/>
            <w:right w:val="none" w:sz="0" w:space="0" w:color="auto"/>
          </w:divBdr>
        </w:div>
        <w:div w:id="1260144905">
          <w:marLeft w:val="0"/>
          <w:marRight w:val="0"/>
          <w:marTop w:val="0"/>
          <w:marBottom w:val="0"/>
          <w:divBdr>
            <w:top w:val="none" w:sz="0" w:space="0" w:color="auto"/>
            <w:left w:val="none" w:sz="0" w:space="0" w:color="auto"/>
            <w:bottom w:val="none" w:sz="0" w:space="0" w:color="auto"/>
            <w:right w:val="none" w:sz="0" w:space="0" w:color="auto"/>
          </w:divBdr>
        </w:div>
        <w:div w:id="1282759776">
          <w:marLeft w:val="0"/>
          <w:marRight w:val="0"/>
          <w:marTop w:val="0"/>
          <w:marBottom w:val="0"/>
          <w:divBdr>
            <w:top w:val="none" w:sz="0" w:space="0" w:color="auto"/>
            <w:left w:val="none" w:sz="0" w:space="0" w:color="auto"/>
            <w:bottom w:val="none" w:sz="0" w:space="0" w:color="auto"/>
            <w:right w:val="none" w:sz="0" w:space="0" w:color="auto"/>
          </w:divBdr>
        </w:div>
        <w:div w:id="1310593707">
          <w:marLeft w:val="0"/>
          <w:marRight w:val="0"/>
          <w:marTop w:val="0"/>
          <w:marBottom w:val="0"/>
          <w:divBdr>
            <w:top w:val="none" w:sz="0" w:space="0" w:color="auto"/>
            <w:left w:val="none" w:sz="0" w:space="0" w:color="auto"/>
            <w:bottom w:val="none" w:sz="0" w:space="0" w:color="auto"/>
            <w:right w:val="none" w:sz="0" w:space="0" w:color="auto"/>
          </w:divBdr>
        </w:div>
        <w:div w:id="1336761351">
          <w:marLeft w:val="0"/>
          <w:marRight w:val="0"/>
          <w:marTop w:val="0"/>
          <w:marBottom w:val="0"/>
          <w:divBdr>
            <w:top w:val="none" w:sz="0" w:space="0" w:color="auto"/>
            <w:left w:val="none" w:sz="0" w:space="0" w:color="auto"/>
            <w:bottom w:val="none" w:sz="0" w:space="0" w:color="auto"/>
            <w:right w:val="none" w:sz="0" w:space="0" w:color="auto"/>
          </w:divBdr>
        </w:div>
        <w:div w:id="1351222165">
          <w:marLeft w:val="0"/>
          <w:marRight w:val="0"/>
          <w:marTop w:val="0"/>
          <w:marBottom w:val="0"/>
          <w:divBdr>
            <w:top w:val="none" w:sz="0" w:space="0" w:color="auto"/>
            <w:left w:val="none" w:sz="0" w:space="0" w:color="auto"/>
            <w:bottom w:val="none" w:sz="0" w:space="0" w:color="auto"/>
            <w:right w:val="none" w:sz="0" w:space="0" w:color="auto"/>
          </w:divBdr>
        </w:div>
        <w:div w:id="1353339780">
          <w:marLeft w:val="0"/>
          <w:marRight w:val="0"/>
          <w:marTop w:val="0"/>
          <w:marBottom w:val="0"/>
          <w:divBdr>
            <w:top w:val="none" w:sz="0" w:space="0" w:color="auto"/>
            <w:left w:val="none" w:sz="0" w:space="0" w:color="auto"/>
            <w:bottom w:val="none" w:sz="0" w:space="0" w:color="auto"/>
            <w:right w:val="none" w:sz="0" w:space="0" w:color="auto"/>
          </w:divBdr>
        </w:div>
        <w:div w:id="1359811559">
          <w:marLeft w:val="0"/>
          <w:marRight w:val="0"/>
          <w:marTop w:val="0"/>
          <w:marBottom w:val="0"/>
          <w:divBdr>
            <w:top w:val="none" w:sz="0" w:space="0" w:color="auto"/>
            <w:left w:val="none" w:sz="0" w:space="0" w:color="auto"/>
            <w:bottom w:val="none" w:sz="0" w:space="0" w:color="auto"/>
            <w:right w:val="none" w:sz="0" w:space="0" w:color="auto"/>
          </w:divBdr>
        </w:div>
        <w:div w:id="1383754387">
          <w:marLeft w:val="0"/>
          <w:marRight w:val="0"/>
          <w:marTop w:val="0"/>
          <w:marBottom w:val="0"/>
          <w:divBdr>
            <w:top w:val="none" w:sz="0" w:space="0" w:color="auto"/>
            <w:left w:val="none" w:sz="0" w:space="0" w:color="auto"/>
            <w:bottom w:val="none" w:sz="0" w:space="0" w:color="auto"/>
            <w:right w:val="none" w:sz="0" w:space="0" w:color="auto"/>
          </w:divBdr>
        </w:div>
        <w:div w:id="1423795037">
          <w:marLeft w:val="0"/>
          <w:marRight w:val="0"/>
          <w:marTop w:val="0"/>
          <w:marBottom w:val="0"/>
          <w:divBdr>
            <w:top w:val="none" w:sz="0" w:space="0" w:color="auto"/>
            <w:left w:val="none" w:sz="0" w:space="0" w:color="auto"/>
            <w:bottom w:val="none" w:sz="0" w:space="0" w:color="auto"/>
            <w:right w:val="none" w:sz="0" w:space="0" w:color="auto"/>
          </w:divBdr>
        </w:div>
        <w:div w:id="1452674172">
          <w:marLeft w:val="0"/>
          <w:marRight w:val="0"/>
          <w:marTop w:val="0"/>
          <w:marBottom w:val="0"/>
          <w:divBdr>
            <w:top w:val="none" w:sz="0" w:space="0" w:color="auto"/>
            <w:left w:val="none" w:sz="0" w:space="0" w:color="auto"/>
            <w:bottom w:val="none" w:sz="0" w:space="0" w:color="auto"/>
            <w:right w:val="none" w:sz="0" w:space="0" w:color="auto"/>
          </w:divBdr>
        </w:div>
        <w:div w:id="1513758501">
          <w:marLeft w:val="0"/>
          <w:marRight w:val="0"/>
          <w:marTop w:val="0"/>
          <w:marBottom w:val="0"/>
          <w:divBdr>
            <w:top w:val="none" w:sz="0" w:space="0" w:color="auto"/>
            <w:left w:val="none" w:sz="0" w:space="0" w:color="auto"/>
            <w:bottom w:val="none" w:sz="0" w:space="0" w:color="auto"/>
            <w:right w:val="none" w:sz="0" w:space="0" w:color="auto"/>
          </w:divBdr>
        </w:div>
        <w:div w:id="1526408688">
          <w:marLeft w:val="0"/>
          <w:marRight w:val="0"/>
          <w:marTop w:val="0"/>
          <w:marBottom w:val="0"/>
          <w:divBdr>
            <w:top w:val="none" w:sz="0" w:space="0" w:color="auto"/>
            <w:left w:val="none" w:sz="0" w:space="0" w:color="auto"/>
            <w:bottom w:val="none" w:sz="0" w:space="0" w:color="auto"/>
            <w:right w:val="none" w:sz="0" w:space="0" w:color="auto"/>
          </w:divBdr>
        </w:div>
        <w:div w:id="1539899908">
          <w:marLeft w:val="0"/>
          <w:marRight w:val="0"/>
          <w:marTop w:val="0"/>
          <w:marBottom w:val="0"/>
          <w:divBdr>
            <w:top w:val="none" w:sz="0" w:space="0" w:color="auto"/>
            <w:left w:val="none" w:sz="0" w:space="0" w:color="auto"/>
            <w:bottom w:val="none" w:sz="0" w:space="0" w:color="auto"/>
            <w:right w:val="none" w:sz="0" w:space="0" w:color="auto"/>
          </w:divBdr>
        </w:div>
        <w:div w:id="1573545970">
          <w:marLeft w:val="0"/>
          <w:marRight w:val="0"/>
          <w:marTop w:val="0"/>
          <w:marBottom w:val="0"/>
          <w:divBdr>
            <w:top w:val="none" w:sz="0" w:space="0" w:color="auto"/>
            <w:left w:val="none" w:sz="0" w:space="0" w:color="auto"/>
            <w:bottom w:val="none" w:sz="0" w:space="0" w:color="auto"/>
            <w:right w:val="none" w:sz="0" w:space="0" w:color="auto"/>
          </w:divBdr>
        </w:div>
        <w:div w:id="1593007563">
          <w:marLeft w:val="0"/>
          <w:marRight w:val="0"/>
          <w:marTop w:val="0"/>
          <w:marBottom w:val="0"/>
          <w:divBdr>
            <w:top w:val="none" w:sz="0" w:space="0" w:color="auto"/>
            <w:left w:val="none" w:sz="0" w:space="0" w:color="auto"/>
            <w:bottom w:val="none" w:sz="0" w:space="0" w:color="auto"/>
            <w:right w:val="none" w:sz="0" w:space="0" w:color="auto"/>
          </w:divBdr>
        </w:div>
        <w:div w:id="1599171705">
          <w:marLeft w:val="0"/>
          <w:marRight w:val="0"/>
          <w:marTop w:val="0"/>
          <w:marBottom w:val="0"/>
          <w:divBdr>
            <w:top w:val="none" w:sz="0" w:space="0" w:color="auto"/>
            <w:left w:val="none" w:sz="0" w:space="0" w:color="auto"/>
            <w:bottom w:val="none" w:sz="0" w:space="0" w:color="auto"/>
            <w:right w:val="none" w:sz="0" w:space="0" w:color="auto"/>
          </w:divBdr>
        </w:div>
        <w:div w:id="1643266635">
          <w:marLeft w:val="0"/>
          <w:marRight w:val="0"/>
          <w:marTop w:val="0"/>
          <w:marBottom w:val="0"/>
          <w:divBdr>
            <w:top w:val="none" w:sz="0" w:space="0" w:color="auto"/>
            <w:left w:val="none" w:sz="0" w:space="0" w:color="auto"/>
            <w:bottom w:val="none" w:sz="0" w:space="0" w:color="auto"/>
            <w:right w:val="none" w:sz="0" w:space="0" w:color="auto"/>
          </w:divBdr>
        </w:div>
        <w:div w:id="1650330331">
          <w:marLeft w:val="0"/>
          <w:marRight w:val="0"/>
          <w:marTop w:val="0"/>
          <w:marBottom w:val="0"/>
          <w:divBdr>
            <w:top w:val="none" w:sz="0" w:space="0" w:color="auto"/>
            <w:left w:val="none" w:sz="0" w:space="0" w:color="auto"/>
            <w:bottom w:val="none" w:sz="0" w:space="0" w:color="auto"/>
            <w:right w:val="none" w:sz="0" w:space="0" w:color="auto"/>
          </w:divBdr>
        </w:div>
        <w:div w:id="1671248189">
          <w:marLeft w:val="0"/>
          <w:marRight w:val="0"/>
          <w:marTop w:val="0"/>
          <w:marBottom w:val="0"/>
          <w:divBdr>
            <w:top w:val="none" w:sz="0" w:space="0" w:color="auto"/>
            <w:left w:val="none" w:sz="0" w:space="0" w:color="auto"/>
            <w:bottom w:val="none" w:sz="0" w:space="0" w:color="auto"/>
            <w:right w:val="none" w:sz="0" w:space="0" w:color="auto"/>
          </w:divBdr>
        </w:div>
        <w:div w:id="1740128933">
          <w:marLeft w:val="0"/>
          <w:marRight w:val="0"/>
          <w:marTop w:val="0"/>
          <w:marBottom w:val="0"/>
          <w:divBdr>
            <w:top w:val="none" w:sz="0" w:space="0" w:color="auto"/>
            <w:left w:val="none" w:sz="0" w:space="0" w:color="auto"/>
            <w:bottom w:val="none" w:sz="0" w:space="0" w:color="auto"/>
            <w:right w:val="none" w:sz="0" w:space="0" w:color="auto"/>
          </w:divBdr>
        </w:div>
        <w:div w:id="1753117463">
          <w:marLeft w:val="0"/>
          <w:marRight w:val="0"/>
          <w:marTop w:val="0"/>
          <w:marBottom w:val="0"/>
          <w:divBdr>
            <w:top w:val="none" w:sz="0" w:space="0" w:color="auto"/>
            <w:left w:val="none" w:sz="0" w:space="0" w:color="auto"/>
            <w:bottom w:val="none" w:sz="0" w:space="0" w:color="auto"/>
            <w:right w:val="none" w:sz="0" w:space="0" w:color="auto"/>
          </w:divBdr>
        </w:div>
        <w:div w:id="1765613989">
          <w:marLeft w:val="0"/>
          <w:marRight w:val="0"/>
          <w:marTop w:val="0"/>
          <w:marBottom w:val="0"/>
          <w:divBdr>
            <w:top w:val="none" w:sz="0" w:space="0" w:color="auto"/>
            <w:left w:val="none" w:sz="0" w:space="0" w:color="auto"/>
            <w:bottom w:val="none" w:sz="0" w:space="0" w:color="auto"/>
            <w:right w:val="none" w:sz="0" w:space="0" w:color="auto"/>
          </w:divBdr>
        </w:div>
        <w:div w:id="1770203020">
          <w:marLeft w:val="0"/>
          <w:marRight w:val="0"/>
          <w:marTop w:val="0"/>
          <w:marBottom w:val="0"/>
          <w:divBdr>
            <w:top w:val="none" w:sz="0" w:space="0" w:color="auto"/>
            <w:left w:val="none" w:sz="0" w:space="0" w:color="auto"/>
            <w:bottom w:val="none" w:sz="0" w:space="0" w:color="auto"/>
            <w:right w:val="none" w:sz="0" w:space="0" w:color="auto"/>
          </w:divBdr>
        </w:div>
        <w:div w:id="1815832549">
          <w:marLeft w:val="0"/>
          <w:marRight w:val="0"/>
          <w:marTop w:val="0"/>
          <w:marBottom w:val="0"/>
          <w:divBdr>
            <w:top w:val="none" w:sz="0" w:space="0" w:color="auto"/>
            <w:left w:val="none" w:sz="0" w:space="0" w:color="auto"/>
            <w:bottom w:val="none" w:sz="0" w:space="0" w:color="auto"/>
            <w:right w:val="none" w:sz="0" w:space="0" w:color="auto"/>
          </w:divBdr>
        </w:div>
        <w:div w:id="1822573112">
          <w:marLeft w:val="0"/>
          <w:marRight w:val="0"/>
          <w:marTop w:val="0"/>
          <w:marBottom w:val="0"/>
          <w:divBdr>
            <w:top w:val="none" w:sz="0" w:space="0" w:color="auto"/>
            <w:left w:val="none" w:sz="0" w:space="0" w:color="auto"/>
            <w:bottom w:val="none" w:sz="0" w:space="0" w:color="auto"/>
            <w:right w:val="none" w:sz="0" w:space="0" w:color="auto"/>
          </w:divBdr>
        </w:div>
        <w:div w:id="1860849746">
          <w:marLeft w:val="0"/>
          <w:marRight w:val="0"/>
          <w:marTop w:val="0"/>
          <w:marBottom w:val="0"/>
          <w:divBdr>
            <w:top w:val="none" w:sz="0" w:space="0" w:color="auto"/>
            <w:left w:val="none" w:sz="0" w:space="0" w:color="auto"/>
            <w:bottom w:val="none" w:sz="0" w:space="0" w:color="auto"/>
            <w:right w:val="none" w:sz="0" w:space="0" w:color="auto"/>
          </w:divBdr>
        </w:div>
        <w:div w:id="1885631463">
          <w:marLeft w:val="0"/>
          <w:marRight w:val="0"/>
          <w:marTop w:val="0"/>
          <w:marBottom w:val="0"/>
          <w:divBdr>
            <w:top w:val="none" w:sz="0" w:space="0" w:color="auto"/>
            <w:left w:val="none" w:sz="0" w:space="0" w:color="auto"/>
            <w:bottom w:val="none" w:sz="0" w:space="0" w:color="auto"/>
            <w:right w:val="none" w:sz="0" w:space="0" w:color="auto"/>
          </w:divBdr>
        </w:div>
        <w:div w:id="1897230652">
          <w:marLeft w:val="0"/>
          <w:marRight w:val="0"/>
          <w:marTop w:val="0"/>
          <w:marBottom w:val="0"/>
          <w:divBdr>
            <w:top w:val="none" w:sz="0" w:space="0" w:color="auto"/>
            <w:left w:val="none" w:sz="0" w:space="0" w:color="auto"/>
            <w:bottom w:val="none" w:sz="0" w:space="0" w:color="auto"/>
            <w:right w:val="none" w:sz="0" w:space="0" w:color="auto"/>
          </w:divBdr>
        </w:div>
        <w:div w:id="1952933960">
          <w:marLeft w:val="0"/>
          <w:marRight w:val="0"/>
          <w:marTop w:val="0"/>
          <w:marBottom w:val="0"/>
          <w:divBdr>
            <w:top w:val="none" w:sz="0" w:space="0" w:color="auto"/>
            <w:left w:val="none" w:sz="0" w:space="0" w:color="auto"/>
            <w:bottom w:val="none" w:sz="0" w:space="0" w:color="auto"/>
            <w:right w:val="none" w:sz="0" w:space="0" w:color="auto"/>
          </w:divBdr>
        </w:div>
        <w:div w:id="1960142014">
          <w:marLeft w:val="0"/>
          <w:marRight w:val="0"/>
          <w:marTop w:val="0"/>
          <w:marBottom w:val="0"/>
          <w:divBdr>
            <w:top w:val="none" w:sz="0" w:space="0" w:color="auto"/>
            <w:left w:val="none" w:sz="0" w:space="0" w:color="auto"/>
            <w:bottom w:val="none" w:sz="0" w:space="0" w:color="auto"/>
            <w:right w:val="none" w:sz="0" w:space="0" w:color="auto"/>
          </w:divBdr>
        </w:div>
        <w:div w:id="2002343451">
          <w:marLeft w:val="0"/>
          <w:marRight w:val="0"/>
          <w:marTop w:val="0"/>
          <w:marBottom w:val="0"/>
          <w:divBdr>
            <w:top w:val="none" w:sz="0" w:space="0" w:color="auto"/>
            <w:left w:val="none" w:sz="0" w:space="0" w:color="auto"/>
            <w:bottom w:val="none" w:sz="0" w:space="0" w:color="auto"/>
            <w:right w:val="none" w:sz="0" w:space="0" w:color="auto"/>
          </w:divBdr>
        </w:div>
        <w:div w:id="2004969470">
          <w:marLeft w:val="0"/>
          <w:marRight w:val="0"/>
          <w:marTop w:val="0"/>
          <w:marBottom w:val="0"/>
          <w:divBdr>
            <w:top w:val="none" w:sz="0" w:space="0" w:color="auto"/>
            <w:left w:val="none" w:sz="0" w:space="0" w:color="auto"/>
            <w:bottom w:val="none" w:sz="0" w:space="0" w:color="auto"/>
            <w:right w:val="none" w:sz="0" w:space="0" w:color="auto"/>
          </w:divBdr>
        </w:div>
        <w:div w:id="2037733562">
          <w:marLeft w:val="0"/>
          <w:marRight w:val="0"/>
          <w:marTop w:val="0"/>
          <w:marBottom w:val="0"/>
          <w:divBdr>
            <w:top w:val="none" w:sz="0" w:space="0" w:color="auto"/>
            <w:left w:val="none" w:sz="0" w:space="0" w:color="auto"/>
            <w:bottom w:val="none" w:sz="0" w:space="0" w:color="auto"/>
            <w:right w:val="none" w:sz="0" w:space="0" w:color="auto"/>
          </w:divBdr>
        </w:div>
        <w:div w:id="2089184233">
          <w:marLeft w:val="0"/>
          <w:marRight w:val="0"/>
          <w:marTop w:val="0"/>
          <w:marBottom w:val="0"/>
          <w:divBdr>
            <w:top w:val="none" w:sz="0" w:space="0" w:color="auto"/>
            <w:left w:val="none" w:sz="0" w:space="0" w:color="auto"/>
            <w:bottom w:val="none" w:sz="0" w:space="0" w:color="auto"/>
            <w:right w:val="none" w:sz="0" w:space="0" w:color="auto"/>
          </w:divBdr>
        </w:div>
        <w:div w:id="2096049204">
          <w:marLeft w:val="0"/>
          <w:marRight w:val="0"/>
          <w:marTop w:val="0"/>
          <w:marBottom w:val="0"/>
          <w:divBdr>
            <w:top w:val="none" w:sz="0" w:space="0" w:color="auto"/>
            <w:left w:val="none" w:sz="0" w:space="0" w:color="auto"/>
            <w:bottom w:val="none" w:sz="0" w:space="0" w:color="auto"/>
            <w:right w:val="none" w:sz="0" w:space="0" w:color="auto"/>
          </w:divBdr>
        </w:div>
        <w:div w:id="2134053542">
          <w:marLeft w:val="0"/>
          <w:marRight w:val="0"/>
          <w:marTop w:val="0"/>
          <w:marBottom w:val="0"/>
          <w:divBdr>
            <w:top w:val="none" w:sz="0" w:space="0" w:color="auto"/>
            <w:left w:val="none" w:sz="0" w:space="0" w:color="auto"/>
            <w:bottom w:val="none" w:sz="0" w:space="0" w:color="auto"/>
            <w:right w:val="none" w:sz="0" w:space="0" w:color="auto"/>
          </w:divBdr>
        </w:div>
        <w:div w:id="2145659342">
          <w:marLeft w:val="0"/>
          <w:marRight w:val="0"/>
          <w:marTop w:val="0"/>
          <w:marBottom w:val="0"/>
          <w:divBdr>
            <w:top w:val="none" w:sz="0" w:space="0" w:color="auto"/>
            <w:left w:val="none" w:sz="0" w:space="0" w:color="auto"/>
            <w:bottom w:val="none" w:sz="0" w:space="0" w:color="auto"/>
            <w:right w:val="none" w:sz="0" w:space="0" w:color="auto"/>
          </w:divBdr>
        </w:div>
      </w:divsChild>
    </w:div>
    <w:div w:id="2141070686">
      <w:bodyDiv w:val="1"/>
      <w:marLeft w:val="0"/>
      <w:marRight w:val="0"/>
      <w:marTop w:val="0"/>
      <w:marBottom w:val="0"/>
      <w:divBdr>
        <w:top w:val="none" w:sz="0" w:space="0" w:color="auto"/>
        <w:left w:val="none" w:sz="0" w:space="0" w:color="auto"/>
        <w:bottom w:val="none" w:sz="0" w:space="0" w:color="auto"/>
        <w:right w:val="none" w:sz="0" w:space="0" w:color="auto"/>
      </w:divBdr>
      <w:divsChild>
        <w:div w:id="26178482">
          <w:marLeft w:val="0"/>
          <w:marRight w:val="0"/>
          <w:marTop w:val="0"/>
          <w:marBottom w:val="0"/>
          <w:divBdr>
            <w:top w:val="none" w:sz="0" w:space="0" w:color="auto"/>
            <w:left w:val="none" w:sz="0" w:space="0" w:color="auto"/>
            <w:bottom w:val="none" w:sz="0" w:space="0" w:color="auto"/>
            <w:right w:val="none" w:sz="0" w:space="0" w:color="auto"/>
          </w:divBdr>
        </w:div>
        <w:div w:id="27730276">
          <w:marLeft w:val="0"/>
          <w:marRight w:val="0"/>
          <w:marTop w:val="0"/>
          <w:marBottom w:val="0"/>
          <w:divBdr>
            <w:top w:val="none" w:sz="0" w:space="0" w:color="auto"/>
            <w:left w:val="none" w:sz="0" w:space="0" w:color="auto"/>
            <w:bottom w:val="none" w:sz="0" w:space="0" w:color="auto"/>
            <w:right w:val="none" w:sz="0" w:space="0" w:color="auto"/>
          </w:divBdr>
        </w:div>
        <w:div w:id="35737567">
          <w:marLeft w:val="0"/>
          <w:marRight w:val="0"/>
          <w:marTop w:val="0"/>
          <w:marBottom w:val="0"/>
          <w:divBdr>
            <w:top w:val="none" w:sz="0" w:space="0" w:color="auto"/>
            <w:left w:val="none" w:sz="0" w:space="0" w:color="auto"/>
            <w:bottom w:val="none" w:sz="0" w:space="0" w:color="auto"/>
            <w:right w:val="none" w:sz="0" w:space="0" w:color="auto"/>
          </w:divBdr>
        </w:div>
        <w:div w:id="39718524">
          <w:marLeft w:val="0"/>
          <w:marRight w:val="0"/>
          <w:marTop w:val="0"/>
          <w:marBottom w:val="0"/>
          <w:divBdr>
            <w:top w:val="none" w:sz="0" w:space="0" w:color="auto"/>
            <w:left w:val="none" w:sz="0" w:space="0" w:color="auto"/>
            <w:bottom w:val="none" w:sz="0" w:space="0" w:color="auto"/>
            <w:right w:val="none" w:sz="0" w:space="0" w:color="auto"/>
          </w:divBdr>
        </w:div>
        <w:div w:id="66461547">
          <w:marLeft w:val="0"/>
          <w:marRight w:val="0"/>
          <w:marTop w:val="0"/>
          <w:marBottom w:val="0"/>
          <w:divBdr>
            <w:top w:val="none" w:sz="0" w:space="0" w:color="auto"/>
            <w:left w:val="none" w:sz="0" w:space="0" w:color="auto"/>
            <w:bottom w:val="none" w:sz="0" w:space="0" w:color="auto"/>
            <w:right w:val="none" w:sz="0" w:space="0" w:color="auto"/>
          </w:divBdr>
        </w:div>
        <w:div w:id="74057544">
          <w:marLeft w:val="0"/>
          <w:marRight w:val="0"/>
          <w:marTop w:val="0"/>
          <w:marBottom w:val="0"/>
          <w:divBdr>
            <w:top w:val="none" w:sz="0" w:space="0" w:color="auto"/>
            <w:left w:val="none" w:sz="0" w:space="0" w:color="auto"/>
            <w:bottom w:val="none" w:sz="0" w:space="0" w:color="auto"/>
            <w:right w:val="none" w:sz="0" w:space="0" w:color="auto"/>
          </w:divBdr>
        </w:div>
        <w:div w:id="139226640">
          <w:marLeft w:val="0"/>
          <w:marRight w:val="0"/>
          <w:marTop w:val="0"/>
          <w:marBottom w:val="0"/>
          <w:divBdr>
            <w:top w:val="none" w:sz="0" w:space="0" w:color="auto"/>
            <w:left w:val="none" w:sz="0" w:space="0" w:color="auto"/>
            <w:bottom w:val="none" w:sz="0" w:space="0" w:color="auto"/>
            <w:right w:val="none" w:sz="0" w:space="0" w:color="auto"/>
          </w:divBdr>
        </w:div>
        <w:div w:id="143939635">
          <w:marLeft w:val="0"/>
          <w:marRight w:val="0"/>
          <w:marTop w:val="0"/>
          <w:marBottom w:val="0"/>
          <w:divBdr>
            <w:top w:val="none" w:sz="0" w:space="0" w:color="auto"/>
            <w:left w:val="none" w:sz="0" w:space="0" w:color="auto"/>
            <w:bottom w:val="none" w:sz="0" w:space="0" w:color="auto"/>
            <w:right w:val="none" w:sz="0" w:space="0" w:color="auto"/>
          </w:divBdr>
        </w:div>
        <w:div w:id="191722799">
          <w:marLeft w:val="0"/>
          <w:marRight w:val="0"/>
          <w:marTop w:val="0"/>
          <w:marBottom w:val="0"/>
          <w:divBdr>
            <w:top w:val="none" w:sz="0" w:space="0" w:color="auto"/>
            <w:left w:val="none" w:sz="0" w:space="0" w:color="auto"/>
            <w:bottom w:val="none" w:sz="0" w:space="0" w:color="auto"/>
            <w:right w:val="none" w:sz="0" w:space="0" w:color="auto"/>
          </w:divBdr>
        </w:div>
        <w:div w:id="204370345">
          <w:marLeft w:val="0"/>
          <w:marRight w:val="0"/>
          <w:marTop w:val="0"/>
          <w:marBottom w:val="0"/>
          <w:divBdr>
            <w:top w:val="none" w:sz="0" w:space="0" w:color="auto"/>
            <w:left w:val="none" w:sz="0" w:space="0" w:color="auto"/>
            <w:bottom w:val="none" w:sz="0" w:space="0" w:color="auto"/>
            <w:right w:val="none" w:sz="0" w:space="0" w:color="auto"/>
          </w:divBdr>
        </w:div>
        <w:div w:id="204485957">
          <w:marLeft w:val="0"/>
          <w:marRight w:val="0"/>
          <w:marTop w:val="0"/>
          <w:marBottom w:val="0"/>
          <w:divBdr>
            <w:top w:val="none" w:sz="0" w:space="0" w:color="auto"/>
            <w:left w:val="none" w:sz="0" w:space="0" w:color="auto"/>
            <w:bottom w:val="none" w:sz="0" w:space="0" w:color="auto"/>
            <w:right w:val="none" w:sz="0" w:space="0" w:color="auto"/>
          </w:divBdr>
        </w:div>
        <w:div w:id="207423400">
          <w:marLeft w:val="0"/>
          <w:marRight w:val="0"/>
          <w:marTop w:val="0"/>
          <w:marBottom w:val="0"/>
          <w:divBdr>
            <w:top w:val="none" w:sz="0" w:space="0" w:color="auto"/>
            <w:left w:val="none" w:sz="0" w:space="0" w:color="auto"/>
            <w:bottom w:val="none" w:sz="0" w:space="0" w:color="auto"/>
            <w:right w:val="none" w:sz="0" w:space="0" w:color="auto"/>
          </w:divBdr>
        </w:div>
        <w:div w:id="214780583">
          <w:marLeft w:val="0"/>
          <w:marRight w:val="0"/>
          <w:marTop w:val="0"/>
          <w:marBottom w:val="0"/>
          <w:divBdr>
            <w:top w:val="none" w:sz="0" w:space="0" w:color="auto"/>
            <w:left w:val="none" w:sz="0" w:space="0" w:color="auto"/>
            <w:bottom w:val="none" w:sz="0" w:space="0" w:color="auto"/>
            <w:right w:val="none" w:sz="0" w:space="0" w:color="auto"/>
          </w:divBdr>
        </w:div>
        <w:div w:id="227151625">
          <w:marLeft w:val="0"/>
          <w:marRight w:val="0"/>
          <w:marTop w:val="0"/>
          <w:marBottom w:val="0"/>
          <w:divBdr>
            <w:top w:val="none" w:sz="0" w:space="0" w:color="auto"/>
            <w:left w:val="none" w:sz="0" w:space="0" w:color="auto"/>
            <w:bottom w:val="none" w:sz="0" w:space="0" w:color="auto"/>
            <w:right w:val="none" w:sz="0" w:space="0" w:color="auto"/>
          </w:divBdr>
        </w:div>
        <w:div w:id="249698762">
          <w:marLeft w:val="0"/>
          <w:marRight w:val="0"/>
          <w:marTop w:val="0"/>
          <w:marBottom w:val="0"/>
          <w:divBdr>
            <w:top w:val="none" w:sz="0" w:space="0" w:color="auto"/>
            <w:left w:val="none" w:sz="0" w:space="0" w:color="auto"/>
            <w:bottom w:val="none" w:sz="0" w:space="0" w:color="auto"/>
            <w:right w:val="none" w:sz="0" w:space="0" w:color="auto"/>
          </w:divBdr>
        </w:div>
        <w:div w:id="253635765">
          <w:marLeft w:val="0"/>
          <w:marRight w:val="0"/>
          <w:marTop w:val="0"/>
          <w:marBottom w:val="0"/>
          <w:divBdr>
            <w:top w:val="none" w:sz="0" w:space="0" w:color="auto"/>
            <w:left w:val="none" w:sz="0" w:space="0" w:color="auto"/>
            <w:bottom w:val="none" w:sz="0" w:space="0" w:color="auto"/>
            <w:right w:val="none" w:sz="0" w:space="0" w:color="auto"/>
          </w:divBdr>
        </w:div>
        <w:div w:id="260913524">
          <w:marLeft w:val="0"/>
          <w:marRight w:val="0"/>
          <w:marTop w:val="0"/>
          <w:marBottom w:val="0"/>
          <w:divBdr>
            <w:top w:val="none" w:sz="0" w:space="0" w:color="auto"/>
            <w:left w:val="none" w:sz="0" w:space="0" w:color="auto"/>
            <w:bottom w:val="none" w:sz="0" w:space="0" w:color="auto"/>
            <w:right w:val="none" w:sz="0" w:space="0" w:color="auto"/>
          </w:divBdr>
        </w:div>
        <w:div w:id="301815369">
          <w:marLeft w:val="0"/>
          <w:marRight w:val="0"/>
          <w:marTop w:val="0"/>
          <w:marBottom w:val="0"/>
          <w:divBdr>
            <w:top w:val="none" w:sz="0" w:space="0" w:color="auto"/>
            <w:left w:val="none" w:sz="0" w:space="0" w:color="auto"/>
            <w:bottom w:val="none" w:sz="0" w:space="0" w:color="auto"/>
            <w:right w:val="none" w:sz="0" w:space="0" w:color="auto"/>
          </w:divBdr>
        </w:div>
        <w:div w:id="335038143">
          <w:marLeft w:val="0"/>
          <w:marRight w:val="0"/>
          <w:marTop w:val="0"/>
          <w:marBottom w:val="0"/>
          <w:divBdr>
            <w:top w:val="none" w:sz="0" w:space="0" w:color="auto"/>
            <w:left w:val="none" w:sz="0" w:space="0" w:color="auto"/>
            <w:bottom w:val="none" w:sz="0" w:space="0" w:color="auto"/>
            <w:right w:val="none" w:sz="0" w:space="0" w:color="auto"/>
          </w:divBdr>
        </w:div>
        <w:div w:id="342900348">
          <w:marLeft w:val="0"/>
          <w:marRight w:val="0"/>
          <w:marTop w:val="0"/>
          <w:marBottom w:val="0"/>
          <w:divBdr>
            <w:top w:val="none" w:sz="0" w:space="0" w:color="auto"/>
            <w:left w:val="none" w:sz="0" w:space="0" w:color="auto"/>
            <w:bottom w:val="none" w:sz="0" w:space="0" w:color="auto"/>
            <w:right w:val="none" w:sz="0" w:space="0" w:color="auto"/>
          </w:divBdr>
        </w:div>
        <w:div w:id="356006207">
          <w:marLeft w:val="0"/>
          <w:marRight w:val="0"/>
          <w:marTop w:val="0"/>
          <w:marBottom w:val="0"/>
          <w:divBdr>
            <w:top w:val="none" w:sz="0" w:space="0" w:color="auto"/>
            <w:left w:val="none" w:sz="0" w:space="0" w:color="auto"/>
            <w:bottom w:val="none" w:sz="0" w:space="0" w:color="auto"/>
            <w:right w:val="none" w:sz="0" w:space="0" w:color="auto"/>
          </w:divBdr>
        </w:div>
        <w:div w:id="361786435">
          <w:marLeft w:val="0"/>
          <w:marRight w:val="0"/>
          <w:marTop w:val="0"/>
          <w:marBottom w:val="0"/>
          <w:divBdr>
            <w:top w:val="none" w:sz="0" w:space="0" w:color="auto"/>
            <w:left w:val="none" w:sz="0" w:space="0" w:color="auto"/>
            <w:bottom w:val="none" w:sz="0" w:space="0" w:color="auto"/>
            <w:right w:val="none" w:sz="0" w:space="0" w:color="auto"/>
          </w:divBdr>
        </w:div>
        <w:div w:id="381708696">
          <w:marLeft w:val="0"/>
          <w:marRight w:val="0"/>
          <w:marTop w:val="0"/>
          <w:marBottom w:val="0"/>
          <w:divBdr>
            <w:top w:val="none" w:sz="0" w:space="0" w:color="auto"/>
            <w:left w:val="none" w:sz="0" w:space="0" w:color="auto"/>
            <w:bottom w:val="none" w:sz="0" w:space="0" w:color="auto"/>
            <w:right w:val="none" w:sz="0" w:space="0" w:color="auto"/>
          </w:divBdr>
        </w:div>
        <w:div w:id="411661211">
          <w:marLeft w:val="0"/>
          <w:marRight w:val="0"/>
          <w:marTop w:val="0"/>
          <w:marBottom w:val="0"/>
          <w:divBdr>
            <w:top w:val="none" w:sz="0" w:space="0" w:color="auto"/>
            <w:left w:val="none" w:sz="0" w:space="0" w:color="auto"/>
            <w:bottom w:val="none" w:sz="0" w:space="0" w:color="auto"/>
            <w:right w:val="none" w:sz="0" w:space="0" w:color="auto"/>
          </w:divBdr>
        </w:div>
        <w:div w:id="431974097">
          <w:marLeft w:val="0"/>
          <w:marRight w:val="0"/>
          <w:marTop w:val="0"/>
          <w:marBottom w:val="0"/>
          <w:divBdr>
            <w:top w:val="none" w:sz="0" w:space="0" w:color="auto"/>
            <w:left w:val="none" w:sz="0" w:space="0" w:color="auto"/>
            <w:bottom w:val="none" w:sz="0" w:space="0" w:color="auto"/>
            <w:right w:val="none" w:sz="0" w:space="0" w:color="auto"/>
          </w:divBdr>
        </w:div>
        <w:div w:id="437260986">
          <w:marLeft w:val="0"/>
          <w:marRight w:val="0"/>
          <w:marTop w:val="0"/>
          <w:marBottom w:val="0"/>
          <w:divBdr>
            <w:top w:val="none" w:sz="0" w:space="0" w:color="auto"/>
            <w:left w:val="none" w:sz="0" w:space="0" w:color="auto"/>
            <w:bottom w:val="none" w:sz="0" w:space="0" w:color="auto"/>
            <w:right w:val="none" w:sz="0" w:space="0" w:color="auto"/>
          </w:divBdr>
        </w:div>
        <w:div w:id="440074612">
          <w:marLeft w:val="0"/>
          <w:marRight w:val="0"/>
          <w:marTop w:val="0"/>
          <w:marBottom w:val="0"/>
          <w:divBdr>
            <w:top w:val="none" w:sz="0" w:space="0" w:color="auto"/>
            <w:left w:val="none" w:sz="0" w:space="0" w:color="auto"/>
            <w:bottom w:val="none" w:sz="0" w:space="0" w:color="auto"/>
            <w:right w:val="none" w:sz="0" w:space="0" w:color="auto"/>
          </w:divBdr>
        </w:div>
        <w:div w:id="505680255">
          <w:marLeft w:val="0"/>
          <w:marRight w:val="0"/>
          <w:marTop w:val="0"/>
          <w:marBottom w:val="0"/>
          <w:divBdr>
            <w:top w:val="none" w:sz="0" w:space="0" w:color="auto"/>
            <w:left w:val="none" w:sz="0" w:space="0" w:color="auto"/>
            <w:bottom w:val="none" w:sz="0" w:space="0" w:color="auto"/>
            <w:right w:val="none" w:sz="0" w:space="0" w:color="auto"/>
          </w:divBdr>
        </w:div>
        <w:div w:id="507448521">
          <w:marLeft w:val="0"/>
          <w:marRight w:val="0"/>
          <w:marTop w:val="0"/>
          <w:marBottom w:val="0"/>
          <w:divBdr>
            <w:top w:val="none" w:sz="0" w:space="0" w:color="auto"/>
            <w:left w:val="none" w:sz="0" w:space="0" w:color="auto"/>
            <w:bottom w:val="none" w:sz="0" w:space="0" w:color="auto"/>
            <w:right w:val="none" w:sz="0" w:space="0" w:color="auto"/>
          </w:divBdr>
        </w:div>
        <w:div w:id="557589222">
          <w:marLeft w:val="0"/>
          <w:marRight w:val="0"/>
          <w:marTop w:val="0"/>
          <w:marBottom w:val="0"/>
          <w:divBdr>
            <w:top w:val="none" w:sz="0" w:space="0" w:color="auto"/>
            <w:left w:val="none" w:sz="0" w:space="0" w:color="auto"/>
            <w:bottom w:val="none" w:sz="0" w:space="0" w:color="auto"/>
            <w:right w:val="none" w:sz="0" w:space="0" w:color="auto"/>
          </w:divBdr>
        </w:div>
        <w:div w:id="570315382">
          <w:marLeft w:val="0"/>
          <w:marRight w:val="0"/>
          <w:marTop w:val="0"/>
          <w:marBottom w:val="0"/>
          <w:divBdr>
            <w:top w:val="none" w:sz="0" w:space="0" w:color="auto"/>
            <w:left w:val="none" w:sz="0" w:space="0" w:color="auto"/>
            <w:bottom w:val="none" w:sz="0" w:space="0" w:color="auto"/>
            <w:right w:val="none" w:sz="0" w:space="0" w:color="auto"/>
          </w:divBdr>
        </w:div>
        <w:div w:id="600914882">
          <w:marLeft w:val="0"/>
          <w:marRight w:val="0"/>
          <w:marTop w:val="0"/>
          <w:marBottom w:val="0"/>
          <w:divBdr>
            <w:top w:val="none" w:sz="0" w:space="0" w:color="auto"/>
            <w:left w:val="none" w:sz="0" w:space="0" w:color="auto"/>
            <w:bottom w:val="none" w:sz="0" w:space="0" w:color="auto"/>
            <w:right w:val="none" w:sz="0" w:space="0" w:color="auto"/>
          </w:divBdr>
        </w:div>
        <w:div w:id="610866770">
          <w:marLeft w:val="0"/>
          <w:marRight w:val="0"/>
          <w:marTop w:val="0"/>
          <w:marBottom w:val="0"/>
          <w:divBdr>
            <w:top w:val="none" w:sz="0" w:space="0" w:color="auto"/>
            <w:left w:val="none" w:sz="0" w:space="0" w:color="auto"/>
            <w:bottom w:val="none" w:sz="0" w:space="0" w:color="auto"/>
            <w:right w:val="none" w:sz="0" w:space="0" w:color="auto"/>
          </w:divBdr>
        </w:div>
        <w:div w:id="613371316">
          <w:marLeft w:val="0"/>
          <w:marRight w:val="0"/>
          <w:marTop w:val="0"/>
          <w:marBottom w:val="0"/>
          <w:divBdr>
            <w:top w:val="none" w:sz="0" w:space="0" w:color="auto"/>
            <w:left w:val="none" w:sz="0" w:space="0" w:color="auto"/>
            <w:bottom w:val="none" w:sz="0" w:space="0" w:color="auto"/>
            <w:right w:val="none" w:sz="0" w:space="0" w:color="auto"/>
          </w:divBdr>
        </w:div>
        <w:div w:id="626007936">
          <w:marLeft w:val="0"/>
          <w:marRight w:val="0"/>
          <w:marTop w:val="0"/>
          <w:marBottom w:val="0"/>
          <w:divBdr>
            <w:top w:val="none" w:sz="0" w:space="0" w:color="auto"/>
            <w:left w:val="none" w:sz="0" w:space="0" w:color="auto"/>
            <w:bottom w:val="none" w:sz="0" w:space="0" w:color="auto"/>
            <w:right w:val="none" w:sz="0" w:space="0" w:color="auto"/>
          </w:divBdr>
        </w:div>
        <w:div w:id="634799424">
          <w:marLeft w:val="0"/>
          <w:marRight w:val="0"/>
          <w:marTop w:val="0"/>
          <w:marBottom w:val="0"/>
          <w:divBdr>
            <w:top w:val="none" w:sz="0" w:space="0" w:color="auto"/>
            <w:left w:val="none" w:sz="0" w:space="0" w:color="auto"/>
            <w:bottom w:val="none" w:sz="0" w:space="0" w:color="auto"/>
            <w:right w:val="none" w:sz="0" w:space="0" w:color="auto"/>
          </w:divBdr>
        </w:div>
        <w:div w:id="654453384">
          <w:marLeft w:val="0"/>
          <w:marRight w:val="0"/>
          <w:marTop w:val="0"/>
          <w:marBottom w:val="0"/>
          <w:divBdr>
            <w:top w:val="none" w:sz="0" w:space="0" w:color="auto"/>
            <w:left w:val="none" w:sz="0" w:space="0" w:color="auto"/>
            <w:bottom w:val="none" w:sz="0" w:space="0" w:color="auto"/>
            <w:right w:val="none" w:sz="0" w:space="0" w:color="auto"/>
          </w:divBdr>
        </w:div>
        <w:div w:id="654727559">
          <w:marLeft w:val="0"/>
          <w:marRight w:val="0"/>
          <w:marTop w:val="0"/>
          <w:marBottom w:val="0"/>
          <w:divBdr>
            <w:top w:val="none" w:sz="0" w:space="0" w:color="auto"/>
            <w:left w:val="none" w:sz="0" w:space="0" w:color="auto"/>
            <w:bottom w:val="none" w:sz="0" w:space="0" w:color="auto"/>
            <w:right w:val="none" w:sz="0" w:space="0" w:color="auto"/>
          </w:divBdr>
        </w:div>
        <w:div w:id="673730159">
          <w:marLeft w:val="0"/>
          <w:marRight w:val="0"/>
          <w:marTop w:val="0"/>
          <w:marBottom w:val="0"/>
          <w:divBdr>
            <w:top w:val="none" w:sz="0" w:space="0" w:color="auto"/>
            <w:left w:val="none" w:sz="0" w:space="0" w:color="auto"/>
            <w:bottom w:val="none" w:sz="0" w:space="0" w:color="auto"/>
            <w:right w:val="none" w:sz="0" w:space="0" w:color="auto"/>
          </w:divBdr>
        </w:div>
        <w:div w:id="673842414">
          <w:marLeft w:val="0"/>
          <w:marRight w:val="0"/>
          <w:marTop w:val="0"/>
          <w:marBottom w:val="0"/>
          <w:divBdr>
            <w:top w:val="none" w:sz="0" w:space="0" w:color="auto"/>
            <w:left w:val="none" w:sz="0" w:space="0" w:color="auto"/>
            <w:bottom w:val="none" w:sz="0" w:space="0" w:color="auto"/>
            <w:right w:val="none" w:sz="0" w:space="0" w:color="auto"/>
          </w:divBdr>
        </w:div>
        <w:div w:id="682171489">
          <w:marLeft w:val="0"/>
          <w:marRight w:val="0"/>
          <w:marTop w:val="0"/>
          <w:marBottom w:val="0"/>
          <w:divBdr>
            <w:top w:val="none" w:sz="0" w:space="0" w:color="auto"/>
            <w:left w:val="none" w:sz="0" w:space="0" w:color="auto"/>
            <w:bottom w:val="none" w:sz="0" w:space="0" w:color="auto"/>
            <w:right w:val="none" w:sz="0" w:space="0" w:color="auto"/>
          </w:divBdr>
        </w:div>
        <w:div w:id="726295648">
          <w:marLeft w:val="0"/>
          <w:marRight w:val="0"/>
          <w:marTop w:val="0"/>
          <w:marBottom w:val="0"/>
          <w:divBdr>
            <w:top w:val="none" w:sz="0" w:space="0" w:color="auto"/>
            <w:left w:val="none" w:sz="0" w:space="0" w:color="auto"/>
            <w:bottom w:val="none" w:sz="0" w:space="0" w:color="auto"/>
            <w:right w:val="none" w:sz="0" w:space="0" w:color="auto"/>
          </w:divBdr>
        </w:div>
        <w:div w:id="754476912">
          <w:marLeft w:val="0"/>
          <w:marRight w:val="0"/>
          <w:marTop w:val="0"/>
          <w:marBottom w:val="0"/>
          <w:divBdr>
            <w:top w:val="none" w:sz="0" w:space="0" w:color="auto"/>
            <w:left w:val="none" w:sz="0" w:space="0" w:color="auto"/>
            <w:bottom w:val="none" w:sz="0" w:space="0" w:color="auto"/>
            <w:right w:val="none" w:sz="0" w:space="0" w:color="auto"/>
          </w:divBdr>
        </w:div>
        <w:div w:id="771096641">
          <w:marLeft w:val="0"/>
          <w:marRight w:val="0"/>
          <w:marTop w:val="0"/>
          <w:marBottom w:val="0"/>
          <w:divBdr>
            <w:top w:val="none" w:sz="0" w:space="0" w:color="auto"/>
            <w:left w:val="none" w:sz="0" w:space="0" w:color="auto"/>
            <w:bottom w:val="none" w:sz="0" w:space="0" w:color="auto"/>
            <w:right w:val="none" w:sz="0" w:space="0" w:color="auto"/>
          </w:divBdr>
        </w:div>
        <w:div w:id="793402094">
          <w:marLeft w:val="0"/>
          <w:marRight w:val="0"/>
          <w:marTop w:val="0"/>
          <w:marBottom w:val="0"/>
          <w:divBdr>
            <w:top w:val="none" w:sz="0" w:space="0" w:color="auto"/>
            <w:left w:val="none" w:sz="0" w:space="0" w:color="auto"/>
            <w:bottom w:val="none" w:sz="0" w:space="0" w:color="auto"/>
            <w:right w:val="none" w:sz="0" w:space="0" w:color="auto"/>
          </w:divBdr>
        </w:div>
        <w:div w:id="810826853">
          <w:marLeft w:val="0"/>
          <w:marRight w:val="0"/>
          <w:marTop w:val="0"/>
          <w:marBottom w:val="0"/>
          <w:divBdr>
            <w:top w:val="none" w:sz="0" w:space="0" w:color="auto"/>
            <w:left w:val="none" w:sz="0" w:space="0" w:color="auto"/>
            <w:bottom w:val="none" w:sz="0" w:space="0" w:color="auto"/>
            <w:right w:val="none" w:sz="0" w:space="0" w:color="auto"/>
          </w:divBdr>
        </w:div>
        <w:div w:id="824706981">
          <w:marLeft w:val="0"/>
          <w:marRight w:val="0"/>
          <w:marTop w:val="0"/>
          <w:marBottom w:val="0"/>
          <w:divBdr>
            <w:top w:val="none" w:sz="0" w:space="0" w:color="auto"/>
            <w:left w:val="none" w:sz="0" w:space="0" w:color="auto"/>
            <w:bottom w:val="none" w:sz="0" w:space="0" w:color="auto"/>
            <w:right w:val="none" w:sz="0" w:space="0" w:color="auto"/>
          </w:divBdr>
        </w:div>
        <w:div w:id="836919668">
          <w:marLeft w:val="0"/>
          <w:marRight w:val="0"/>
          <w:marTop w:val="0"/>
          <w:marBottom w:val="0"/>
          <w:divBdr>
            <w:top w:val="none" w:sz="0" w:space="0" w:color="auto"/>
            <w:left w:val="none" w:sz="0" w:space="0" w:color="auto"/>
            <w:bottom w:val="none" w:sz="0" w:space="0" w:color="auto"/>
            <w:right w:val="none" w:sz="0" w:space="0" w:color="auto"/>
          </w:divBdr>
        </w:div>
        <w:div w:id="844175097">
          <w:marLeft w:val="0"/>
          <w:marRight w:val="0"/>
          <w:marTop w:val="0"/>
          <w:marBottom w:val="0"/>
          <w:divBdr>
            <w:top w:val="none" w:sz="0" w:space="0" w:color="auto"/>
            <w:left w:val="none" w:sz="0" w:space="0" w:color="auto"/>
            <w:bottom w:val="none" w:sz="0" w:space="0" w:color="auto"/>
            <w:right w:val="none" w:sz="0" w:space="0" w:color="auto"/>
          </w:divBdr>
        </w:div>
        <w:div w:id="848059092">
          <w:marLeft w:val="0"/>
          <w:marRight w:val="0"/>
          <w:marTop w:val="0"/>
          <w:marBottom w:val="0"/>
          <w:divBdr>
            <w:top w:val="none" w:sz="0" w:space="0" w:color="auto"/>
            <w:left w:val="none" w:sz="0" w:space="0" w:color="auto"/>
            <w:bottom w:val="none" w:sz="0" w:space="0" w:color="auto"/>
            <w:right w:val="none" w:sz="0" w:space="0" w:color="auto"/>
          </w:divBdr>
        </w:div>
        <w:div w:id="853810802">
          <w:marLeft w:val="0"/>
          <w:marRight w:val="0"/>
          <w:marTop w:val="0"/>
          <w:marBottom w:val="0"/>
          <w:divBdr>
            <w:top w:val="none" w:sz="0" w:space="0" w:color="auto"/>
            <w:left w:val="none" w:sz="0" w:space="0" w:color="auto"/>
            <w:bottom w:val="none" w:sz="0" w:space="0" w:color="auto"/>
            <w:right w:val="none" w:sz="0" w:space="0" w:color="auto"/>
          </w:divBdr>
        </w:div>
        <w:div w:id="863977384">
          <w:marLeft w:val="0"/>
          <w:marRight w:val="0"/>
          <w:marTop w:val="0"/>
          <w:marBottom w:val="0"/>
          <w:divBdr>
            <w:top w:val="none" w:sz="0" w:space="0" w:color="auto"/>
            <w:left w:val="none" w:sz="0" w:space="0" w:color="auto"/>
            <w:bottom w:val="none" w:sz="0" w:space="0" w:color="auto"/>
            <w:right w:val="none" w:sz="0" w:space="0" w:color="auto"/>
          </w:divBdr>
        </w:div>
        <w:div w:id="874125229">
          <w:marLeft w:val="0"/>
          <w:marRight w:val="0"/>
          <w:marTop w:val="0"/>
          <w:marBottom w:val="0"/>
          <w:divBdr>
            <w:top w:val="none" w:sz="0" w:space="0" w:color="auto"/>
            <w:left w:val="none" w:sz="0" w:space="0" w:color="auto"/>
            <w:bottom w:val="none" w:sz="0" w:space="0" w:color="auto"/>
            <w:right w:val="none" w:sz="0" w:space="0" w:color="auto"/>
          </w:divBdr>
        </w:div>
        <w:div w:id="894047921">
          <w:marLeft w:val="0"/>
          <w:marRight w:val="0"/>
          <w:marTop w:val="0"/>
          <w:marBottom w:val="0"/>
          <w:divBdr>
            <w:top w:val="none" w:sz="0" w:space="0" w:color="auto"/>
            <w:left w:val="none" w:sz="0" w:space="0" w:color="auto"/>
            <w:bottom w:val="none" w:sz="0" w:space="0" w:color="auto"/>
            <w:right w:val="none" w:sz="0" w:space="0" w:color="auto"/>
          </w:divBdr>
        </w:div>
        <w:div w:id="900605048">
          <w:marLeft w:val="0"/>
          <w:marRight w:val="0"/>
          <w:marTop w:val="0"/>
          <w:marBottom w:val="0"/>
          <w:divBdr>
            <w:top w:val="none" w:sz="0" w:space="0" w:color="auto"/>
            <w:left w:val="none" w:sz="0" w:space="0" w:color="auto"/>
            <w:bottom w:val="none" w:sz="0" w:space="0" w:color="auto"/>
            <w:right w:val="none" w:sz="0" w:space="0" w:color="auto"/>
          </w:divBdr>
        </w:div>
        <w:div w:id="927424688">
          <w:marLeft w:val="0"/>
          <w:marRight w:val="0"/>
          <w:marTop w:val="0"/>
          <w:marBottom w:val="0"/>
          <w:divBdr>
            <w:top w:val="none" w:sz="0" w:space="0" w:color="auto"/>
            <w:left w:val="none" w:sz="0" w:space="0" w:color="auto"/>
            <w:bottom w:val="none" w:sz="0" w:space="0" w:color="auto"/>
            <w:right w:val="none" w:sz="0" w:space="0" w:color="auto"/>
          </w:divBdr>
        </w:div>
        <w:div w:id="943417746">
          <w:marLeft w:val="0"/>
          <w:marRight w:val="0"/>
          <w:marTop w:val="0"/>
          <w:marBottom w:val="0"/>
          <w:divBdr>
            <w:top w:val="none" w:sz="0" w:space="0" w:color="auto"/>
            <w:left w:val="none" w:sz="0" w:space="0" w:color="auto"/>
            <w:bottom w:val="none" w:sz="0" w:space="0" w:color="auto"/>
            <w:right w:val="none" w:sz="0" w:space="0" w:color="auto"/>
          </w:divBdr>
        </w:div>
        <w:div w:id="946037476">
          <w:marLeft w:val="0"/>
          <w:marRight w:val="0"/>
          <w:marTop w:val="0"/>
          <w:marBottom w:val="0"/>
          <w:divBdr>
            <w:top w:val="none" w:sz="0" w:space="0" w:color="auto"/>
            <w:left w:val="none" w:sz="0" w:space="0" w:color="auto"/>
            <w:bottom w:val="none" w:sz="0" w:space="0" w:color="auto"/>
            <w:right w:val="none" w:sz="0" w:space="0" w:color="auto"/>
          </w:divBdr>
        </w:div>
        <w:div w:id="948854660">
          <w:marLeft w:val="0"/>
          <w:marRight w:val="0"/>
          <w:marTop w:val="0"/>
          <w:marBottom w:val="0"/>
          <w:divBdr>
            <w:top w:val="none" w:sz="0" w:space="0" w:color="auto"/>
            <w:left w:val="none" w:sz="0" w:space="0" w:color="auto"/>
            <w:bottom w:val="none" w:sz="0" w:space="0" w:color="auto"/>
            <w:right w:val="none" w:sz="0" w:space="0" w:color="auto"/>
          </w:divBdr>
        </w:div>
        <w:div w:id="951742896">
          <w:marLeft w:val="0"/>
          <w:marRight w:val="0"/>
          <w:marTop w:val="0"/>
          <w:marBottom w:val="0"/>
          <w:divBdr>
            <w:top w:val="none" w:sz="0" w:space="0" w:color="auto"/>
            <w:left w:val="none" w:sz="0" w:space="0" w:color="auto"/>
            <w:bottom w:val="none" w:sz="0" w:space="0" w:color="auto"/>
            <w:right w:val="none" w:sz="0" w:space="0" w:color="auto"/>
          </w:divBdr>
        </w:div>
        <w:div w:id="988166130">
          <w:marLeft w:val="0"/>
          <w:marRight w:val="0"/>
          <w:marTop w:val="0"/>
          <w:marBottom w:val="0"/>
          <w:divBdr>
            <w:top w:val="none" w:sz="0" w:space="0" w:color="auto"/>
            <w:left w:val="none" w:sz="0" w:space="0" w:color="auto"/>
            <w:bottom w:val="none" w:sz="0" w:space="0" w:color="auto"/>
            <w:right w:val="none" w:sz="0" w:space="0" w:color="auto"/>
          </w:divBdr>
        </w:div>
        <w:div w:id="990014191">
          <w:marLeft w:val="0"/>
          <w:marRight w:val="0"/>
          <w:marTop w:val="0"/>
          <w:marBottom w:val="0"/>
          <w:divBdr>
            <w:top w:val="none" w:sz="0" w:space="0" w:color="auto"/>
            <w:left w:val="none" w:sz="0" w:space="0" w:color="auto"/>
            <w:bottom w:val="none" w:sz="0" w:space="0" w:color="auto"/>
            <w:right w:val="none" w:sz="0" w:space="0" w:color="auto"/>
          </w:divBdr>
        </w:div>
        <w:div w:id="1010642864">
          <w:marLeft w:val="0"/>
          <w:marRight w:val="0"/>
          <w:marTop w:val="0"/>
          <w:marBottom w:val="0"/>
          <w:divBdr>
            <w:top w:val="none" w:sz="0" w:space="0" w:color="auto"/>
            <w:left w:val="none" w:sz="0" w:space="0" w:color="auto"/>
            <w:bottom w:val="none" w:sz="0" w:space="0" w:color="auto"/>
            <w:right w:val="none" w:sz="0" w:space="0" w:color="auto"/>
          </w:divBdr>
        </w:div>
        <w:div w:id="1049257248">
          <w:marLeft w:val="0"/>
          <w:marRight w:val="0"/>
          <w:marTop w:val="0"/>
          <w:marBottom w:val="0"/>
          <w:divBdr>
            <w:top w:val="none" w:sz="0" w:space="0" w:color="auto"/>
            <w:left w:val="none" w:sz="0" w:space="0" w:color="auto"/>
            <w:bottom w:val="none" w:sz="0" w:space="0" w:color="auto"/>
            <w:right w:val="none" w:sz="0" w:space="0" w:color="auto"/>
          </w:divBdr>
        </w:div>
        <w:div w:id="1084227772">
          <w:marLeft w:val="0"/>
          <w:marRight w:val="0"/>
          <w:marTop w:val="0"/>
          <w:marBottom w:val="0"/>
          <w:divBdr>
            <w:top w:val="none" w:sz="0" w:space="0" w:color="auto"/>
            <w:left w:val="none" w:sz="0" w:space="0" w:color="auto"/>
            <w:bottom w:val="none" w:sz="0" w:space="0" w:color="auto"/>
            <w:right w:val="none" w:sz="0" w:space="0" w:color="auto"/>
          </w:divBdr>
        </w:div>
        <w:div w:id="1116100223">
          <w:marLeft w:val="0"/>
          <w:marRight w:val="0"/>
          <w:marTop w:val="0"/>
          <w:marBottom w:val="0"/>
          <w:divBdr>
            <w:top w:val="none" w:sz="0" w:space="0" w:color="auto"/>
            <w:left w:val="none" w:sz="0" w:space="0" w:color="auto"/>
            <w:bottom w:val="none" w:sz="0" w:space="0" w:color="auto"/>
            <w:right w:val="none" w:sz="0" w:space="0" w:color="auto"/>
          </w:divBdr>
        </w:div>
        <w:div w:id="1116220409">
          <w:marLeft w:val="0"/>
          <w:marRight w:val="0"/>
          <w:marTop w:val="0"/>
          <w:marBottom w:val="0"/>
          <w:divBdr>
            <w:top w:val="none" w:sz="0" w:space="0" w:color="auto"/>
            <w:left w:val="none" w:sz="0" w:space="0" w:color="auto"/>
            <w:bottom w:val="none" w:sz="0" w:space="0" w:color="auto"/>
            <w:right w:val="none" w:sz="0" w:space="0" w:color="auto"/>
          </w:divBdr>
        </w:div>
        <w:div w:id="1130901970">
          <w:marLeft w:val="0"/>
          <w:marRight w:val="0"/>
          <w:marTop w:val="0"/>
          <w:marBottom w:val="0"/>
          <w:divBdr>
            <w:top w:val="none" w:sz="0" w:space="0" w:color="auto"/>
            <w:left w:val="none" w:sz="0" w:space="0" w:color="auto"/>
            <w:bottom w:val="none" w:sz="0" w:space="0" w:color="auto"/>
            <w:right w:val="none" w:sz="0" w:space="0" w:color="auto"/>
          </w:divBdr>
        </w:div>
        <w:div w:id="1135562420">
          <w:marLeft w:val="0"/>
          <w:marRight w:val="0"/>
          <w:marTop w:val="0"/>
          <w:marBottom w:val="0"/>
          <w:divBdr>
            <w:top w:val="none" w:sz="0" w:space="0" w:color="auto"/>
            <w:left w:val="none" w:sz="0" w:space="0" w:color="auto"/>
            <w:bottom w:val="none" w:sz="0" w:space="0" w:color="auto"/>
            <w:right w:val="none" w:sz="0" w:space="0" w:color="auto"/>
          </w:divBdr>
        </w:div>
        <w:div w:id="1140611059">
          <w:marLeft w:val="0"/>
          <w:marRight w:val="0"/>
          <w:marTop w:val="0"/>
          <w:marBottom w:val="0"/>
          <w:divBdr>
            <w:top w:val="none" w:sz="0" w:space="0" w:color="auto"/>
            <w:left w:val="none" w:sz="0" w:space="0" w:color="auto"/>
            <w:bottom w:val="none" w:sz="0" w:space="0" w:color="auto"/>
            <w:right w:val="none" w:sz="0" w:space="0" w:color="auto"/>
          </w:divBdr>
        </w:div>
        <w:div w:id="1142842585">
          <w:marLeft w:val="0"/>
          <w:marRight w:val="0"/>
          <w:marTop w:val="0"/>
          <w:marBottom w:val="0"/>
          <w:divBdr>
            <w:top w:val="none" w:sz="0" w:space="0" w:color="auto"/>
            <w:left w:val="none" w:sz="0" w:space="0" w:color="auto"/>
            <w:bottom w:val="none" w:sz="0" w:space="0" w:color="auto"/>
            <w:right w:val="none" w:sz="0" w:space="0" w:color="auto"/>
          </w:divBdr>
        </w:div>
        <w:div w:id="1153330848">
          <w:marLeft w:val="0"/>
          <w:marRight w:val="0"/>
          <w:marTop w:val="0"/>
          <w:marBottom w:val="0"/>
          <w:divBdr>
            <w:top w:val="none" w:sz="0" w:space="0" w:color="auto"/>
            <w:left w:val="none" w:sz="0" w:space="0" w:color="auto"/>
            <w:bottom w:val="none" w:sz="0" w:space="0" w:color="auto"/>
            <w:right w:val="none" w:sz="0" w:space="0" w:color="auto"/>
          </w:divBdr>
        </w:div>
        <w:div w:id="1156144306">
          <w:marLeft w:val="0"/>
          <w:marRight w:val="0"/>
          <w:marTop w:val="0"/>
          <w:marBottom w:val="0"/>
          <w:divBdr>
            <w:top w:val="none" w:sz="0" w:space="0" w:color="auto"/>
            <w:left w:val="none" w:sz="0" w:space="0" w:color="auto"/>
            <w:bottom w:val="none" w:sz="0" w:space="0" w:color="auto"/>
            <w:right w:val="none" w:sz="0" w:space="0" w:color="auto"/>
          </w:divBdr>
        </w:div>
        <w:div w:id="1168399045">
          <w:marLeft w:val="0"/>
          <w:marRight w:val="0"/>
          <w:marTop w:val="0"/>
          <w:marBottom w:val="0"/>
          <w:divBdr>
            <w:top w:val="none" w:sz="0" w:space="0" w:color="auto"/>
            <w:left w:val="none" w:sz="0" w:space="0" w:color="auto"/>
            <w:bottom w:val="none" w:sz="0" w:space="0" w:color="auto"/>
            <w:right w:val="none" w:sz="0" w:space="0" w:color="auto"/>
          </w:divBdr>
        </w:div>
        <w:div w:id="1173836096">
          <w:marLeft w:val="0"/>
          <w:marRight w:val="0"/>
          <w:marTop w:val="0"/>
          <w:marBottom w:val="0"/>
          <w:divBdr>
            <w:top w:val="none" w:sz="0" w:space="0" w:color="auto"/>
            <w:left w:val="none" w:sz="0" w:space="0" w:color="auto"/>
            <w:bottom w:val="none" w:sz="0" w:space="0" w:color="auto"/>
            <w:right w:val="none" w:sz="0" w:space="0" w:color="auto"/>
          </w:divBdr>
        </w:div>
        <w:div w:id="1181503583">
          <w:marLeft w:val="0"/>
          <w:marRight w:val="0"/>
          <w:marTop w:val="0"/>
          <w:marBottom w:val="0"/>
          <w:divBdr>
            <w:top w:val="none" w:sz="0" w:space="0" w:color="auto"/>
            <w:left w:val="none" w:sz="0" w:space="0" w:color="auto"/>
            <w:bottom w:val="none" w:sz="0" w:space="0" w:color="auto"/>
            <w:right w:val="none" w:sz="0" w:space="0" w:color="auto"/>
          </w:divBdr>
        </w:div>
        <w:div w:id="1185828451">
          <w:marLeft w:val="0"/>
          <w:marRight w:val="0"/>
          <w:marTop w:val="0"/>
          <w:marBottom w:val="0"/>
          <w:divBdr>
            <w:top w:val="none" w:sz="0" w:space="0" w:color="auto"/>
            <w:left w:val="none" w:sz="0" w:space="0" w:color="auto"/>
            <w:bottom w:val="none" w:sz="0" w:space="0" w:color="auto"/>
            <w:right w:val="none" w:sz="0" w:space="0" w:color="auto"/>
          </w:divBdr>
        </w:div>
        <w:div w:id="1226796525">
          <w:marLeft w:val="0"/>
          <w:marRight w:val="0"/>
          <w:marTop w:val="0"/>
          <w:marBottom w:val="0"/>
          <w:divBdr>
            <w:top w:val="none" w:sz="0" w:space="0" w:color="auto"/>
            <w:left w:val="none" w:sz="0" w:space="0" w:color="auto"/>
            <w:bottom w:val="none" w:sz="0" w:space="0" w:color="auto"/>
            <w:right w:val="none" w:sz="0" w:space="0" w:color="auto"/>
          </w:divBdr>
        </w:div>
        <w:div w:id="1239048871">
          <w:marLeft w:val="0"/>
          <w:marRight w:val="0"/>
          <w:marTop w:val="0"/>
          <w:marBottom w:val="0"/>
          <w:divBdr>
            <w:top w:val="none" w:sz="0" w:space="0" w:color="auto"/>
            <w:left w:val="none" w:sz="0" w:space="0" w:color="auto"/>
            <w:bottom w:val="none" w:sz="0" w:space="0" w:color="auto"/>
            <w:right w:val="none" w:sz="0" w:space="0" w:color="auto"/>
          </w:divBdr>
        </w:div>
        <w:div w:id="1242717321">
          <w:marLeft w:val="0"/>
          <w:marRight w:val="0"/>
          <w:marTop w:val="0"/>
          <w:marBottom w:val="0"/>
          <w:divBdr>
            <w:top w:val="none" w:sz="0" w:space="0" w:color="auto"/>
            <w:left w:val="none" w:sz="0" w:space="0" w:color="auto"/>
            <w:bottom w:val="none" w:sz="0" w:space="0" w:color="auto"/>
            <w:right w:val="none" w:sz="0" w:space="0" w:color="auto"/>
          </w:divBdr>
        </w:div>
        <w:div w:id="1260066111">
          <w:marLeft w:val="0"/>
          <w:marRight w:val="0"/>
          <w:marTop w:val="0"/>
          <w:marBottom w:val="0"/>
          <w:divBdr>
            <w:top w:val="none" w:sz="0" w:space="0" w:color="auto"/>
            <w:left w:val="none" w:sz="0" w:space="0" w:color="auto"/>
            <w:bottom w:val="none" w:sz="0" w:space="0" w:color="auto"/>
            <w:right w:val="none" w:sz="0" w:space="0" w:color="auto"/>
          </w:divBdr>
        </w:div>
        <w:div w:id="1268273582">
          <w:marLeft w:val="0"/>
          <w:marRight w:val="0"/>
          <w:marTop w:val="0"/>
          <w:marBottom w:val="0"/>
          <w:divBdr>
            <w:top w:val="none" w:sz="0" w:space="0" w:color="auto"/>
            <w:left w:val="none" w:sz="0" w:space="0" w:color="auto"/>
            <w:bottom w:val="none" w:sz="0" w:space="0" w:color="auto"/>
            <w:right w:val="none" w:sz="0" w:space="0" w:color="auto"/>
          </w:divBdr>
        </w:div>
        <w:div w:id="1280335256">
          <w:marLeft w:val="0"/>
          <w:marRight w:val="0"/>
          <w:marTop w:val="0"/>
          <w:marBottom w:val="0"/>
          <w:divBdr>
            <w:top w:val="none" w:sz="0" w:space="0" w:color="auto"/>
            <w:left w:val="none" w:sz="0" w:space="0" w:color="auto"/>
            <w:bottom w:val="none" w:sz="0" w:space="0" w:color="auto"/>
            <w:right w:val="none" w:sz="0" w:space="0" w:color="auto"/>
          </w:divBdr>
        </w:div>
        <w:div w:id="1287659180">
          <w:marLeft w:val="0"/>
          <w:marRight w:val="0"/>
          <w:marTop w:val="0"/>
          <w:marBottom w:val="0"/>
          <w:divBdr>
            <w:top w:val="none" w:sz="0" w:space="0" w:color="auto"/>
            <w:left w:val="none" w:sz="0" w:space="0" w:color="auto"/>
            <w:bottom w:val="none" w:sz="0" w:space="0" w:color="auto"/>
            <w:right w:val="none" w:sz="0" w:space="0" w:color="auto"/>
          </w:divBdr>
        </w:div>
        <w:div w:id="1326741994">
          <w:marLeft w:val="0"/>
          <w:marRight w:val="0"/>
          <w:marTop w:val="0"/>
          <w:marBottom w:val="0"/>
          <w:divBdr>
            <w:top w:val="none" w:sz="0" w:space="0" w:color="auto"/>
            <w:left w:val="none" w:sz="0" w:space="0" w:color="auto"/>
            <w:bottom w:val="none" w:sz="0" w:space="0" w:color="auto"/>
            <w:right w:val="none" w:sz="0" w:space="0" w:color="auto"/>
          </w:divBdr>
        </w:div>
        <w:div w:id="1344547359">
          <w:marLeft w:val="0"/>
          <w:marRight w:val="0"/>
          <w:marTop w:val="0"/>
          <w:marBottom w:val="0"/>
          <w:divBdr>
            <w:top w:val="none" w:sz="0" w:space="0" w:color="auto"/>
            <w:left w:val="none" w:sz="0" w:space="0" w:color="auto"/>
            <w:bottom w:val="none" w:sz="0" w:space="0" w:color="auto"/>
            <w:right w:val="none" w:sz="0" w:space="0" w:color="auto"/>
          </w:divBdr>
        </w:div>
        <w:div w:id="1349260941">
          <w:marLeft w:val="0"/>
          <w:marRight w:val="0"/>
          <w:marTop w:val="0"/>
          <w:marBottom w:val="0"/>
          <w:divBdr>
            <w:top w:val="none" w:sz="0" w:space="0" w:color="auto"/>
            <w:left w:val="none" w:sz="0" w:space="0" w:color="auto"/>
            <w:bottom w:val="none" w:sz="0" w:space="0" w:color="auto"/>
            <w:right w:val="none" w:sz="0" w:space="0" w:color="auto"/>
          </w:divBdr>
        </w:div>
        <w:div w:id="1361200784">
          <w:marLeft w:val="0"/>
          <w:marRight w:val="0"/>
          <w:marTop w:val="0"/>
          <w:marBottom w:val="0"/>
          <w:divBdr>
            <w:top w:val="none" w:sz="0" w:space="0" w:color="auto"/>
            <w:left w:val="none" w:sz="0" w:space="0" w:color="auto"/>
            <w:bottom w:val="none" w:sz="0" w:space="0" w:color="auto"/>
            <w:right w:val="none" w:sz="0" w:space="0" w:color="auto"/>
          </w:divBdr>
        </w:div>
        <w:div w:id="1362121511">
          <w:marLeft w:val="0"/>
          <w:marRight w:val="0"/>
          <w:marTop w:val="0"/>
          <w:marBottom w:val="0"/>
          <w:divBdr>
            <w:top w:val="none" w:sz="0" w:space="0" w:color="auto"/>
            <w:left w:val="none" w:sz="0" w:space="0" w:color="auto"/>
            <w:bottom w:val="none" w:sz="0" w:space="0" w:color="auto"/>
            <w:right w:val="none" w:sz="0" w:space="0" w:color="auto"/>
          </w:divBdr>
        </w:div>
        <w:div w:id="1370493941">
          <w:marLeft w:val="0"/>
          <w:marRight w:val="0"/>
          <w:marTop w:val="0"/>
          <w:marBottom w:val="0"/>
          <w:divBdr>
            <w:top w:val="none" w:sz="0" w:space="0" w:color="auto"/>
            <w:left w:val="none" w:sz="0" w:space="0" w:color="auto"/>
            <w:bottom w:val="none" w:sz="0" w:space="0" w:color="auto"/>
            <w:right w:val="none" w:sz="0" w:space="0" w:color="auto"/>
          </w:divBdr>
        </w:div>
        <w:div w:id="1377851524">
          <w:marLeft w:val="0"/>
          <w:marRight w:val="0"/>
          <w:marTop w:val="0"/>
          <w:marBottom w:val="0"/>
          <w:divBdr>
            <w:top w:val="none" w:sz="0" w:space="0" w:color="auto"/>
            <w:left w:val="none" w:sz="0" w:space="0" w:color="auto"/>
            <w:bottom w:val="none" w:sz="0" w:space="0" w:color="auto"/>
            <w:right w:val="none" w:sz="0" w:space="0" w:color="auto"/>
          </w:divBdr>
        </w:div>
        <w:div w:id="1378046515">
          <w:marLeft w:val="0"/>
          <w:marRight w:val="0"/>
          <w:marTop w:val="0"/>
          <w:marBottom w:val="0"/>
          <w:divBdr>
            <w:top w:val="none" w:sz="0" w:space="0" w:color="auto"/>
            <w:left w:val="none" w:sz="0" w:space="0" w:color="auto"/>
            <w:bottom w:val="none" w:sz="0" w:space="0" w:color="auto"/>
            <w:right w:val="none" w:sz="0" w:space="0" w:color="auto"/>
          </w:divBdr>
        </w:div>
        <w:div w:id="1402295150">
          <w:marLeft w:val="0"/>
          <w:marRight w:val="0"/>
          <w:marTop w:val="0"/>
          <w:marBottom w:val="0"/>
          <w:divBdr>
            <w:top w:val="none" w:sz="0" w:space="0" w:color="auto"/>
            <w:left w:val="none" w:sz="0" w:space="0" w:color="auto"/>
            <w:bottom w:val="none" w:sz="0" w:space="0" w:color="auto"/>
            <w:right w:val="none" w:sz="0" w:space="0" w:color="auto"/>
          </w:divBdr>
        </w:div>
        <w:div w:id="1405907155">
          <w:marLeft w:val="0"/>
          <w:marRight w:val="0"/>
          <w:marTop w:val="0"/>
          <w:marBottom w:val="0"/>
          <w:divBdr>
            <w:top w:val="none" w:sz="0" w:space="0" w:color="auto"/>
            <w:left w:val="none" w:sz="0" w:space="0" w:color="auto"/>
            <w:bottom w:val="none" w:sz="0" w:space="0" w:color="auto"/>
            <w:right w:val="none" w:sz="0" w:space="0" w:color="auto"/>
          </w:divBdr>
        </w:div>
        <w:div w:id="1519806970">
          <w:marLeft w:val="0"/>
          <w:marRight w:val="0"/>
          <w:marTop w:val="0"/>
          <w:marBottom w:val="0"/>
          <w:divBdr>
            <w:top w:val="none" w:sz="0" w:space="0" w:color="auto"/>
            <w:left w:val="none" w:sz="0" w:space="0" w:color="auto"/>
            <w:bottom w:val="none" w:sz="0" w:space="0" w:color="auto"/>
            <w:right w:val="none" w:sz="0" w:space="0" w:color="auto"/>
          </w:divBdr>
        </w:div>
        <w:div w:id="1550385298">
          <w:marLeft w:val="0"/>
          <w:marRight w:val="0"/>
          <w:marTop w:val="0"/>
          <w:marBottom w:val="0"/>
          <w:divBdr>
            <w:top w:val="none" w:sz="0" w:space="0" w:color="auto"/>
            <w:left w:val="none" w:sz="0" w:space="0" w:color="auto"/>
            <w:bottom w:val="none" w:sz="0" w:space="0" w:color="auto"/>
            <w:right w:val="none" w:sz="0" w:space="0" w:color="auto"/>
          </w:divBdr>
        </w:div>
        <w:div w:id="1560750141">
          <w:marLeft w:val="0"/>
          <w:marRight w:val="0"/>
          <w:marTop w:val="0"/>
          <w:marBottom w:val="0"/>
          <w:divBdr>
            <w:top w:val="none" w:sz="0" w:space="0" w:color="auto"/>
            <w:left w:val="none" w:sz="0" w:space="0" w:color="auto"/>
            <w:bottom w:val="none" w:sz="0" w:space="0" w:color="auto"/>
            <w:right w:val="none" w:sz="0" w:space="0" w:color="auto"/>
          </w:divBdr>
        </w:div>
        <w:div w:id="1584409219">
          <w:marLeft w:val="0"/>
          <w:marRight w:val="0"/>
          <w:marTop w:val="0"/>
          <w:marBottom w:val="0"/>
          <w:divBdr>
            <w:top w:val="none" w:sz="0" w:space="0" w:color="auto"/>
            <w:left w:val="none" w:sz="0" w:space="0" w:color="auto"/>
            <w:bottom w:val="none" w:sz="0" w:space="0" w:color="auto"/>
            <w:right w:val="none" w:sz="0" w:space="0" w:color="auto"/>
          </w:divBdr>
        </w:div>
        <w:div w:id="1589146786">
          <w:marLeft w:val="0"/>
          <w:marRight w:val="0"/>
          <w:marTop w:val="0"/>
          <w:marBottom w:val="0"/>
          <w:divBdr>
            <w:top w:val="none" w:sz="0" w:space="0" w:color="auto"/>
            <w:left w:val="none" w:sz="0" w:space="0" w:color="auto"/>
            <w:bottom w:val="none" w:sz="0" w:space="0" w:color="auto"/>
            <w:right w:val="none" w:sz="0" w:space="0" w:color="auto"/>
          </w:divBdr>
        </w:div>
        <w:div w:id="1600865556">
          <w:marLeft w:val="0"/>
          <w:marRight w:val="0"/>
          <w:marTop w:val="0"/>
          <w:marBottom w:val="0"/>
          <w:divBdr>
            <w:top w:val="none" w:sz="0" w:space="0" w:color="auto"/>
            <w:left w:val="none" w:sz="0" w:space="0" w:color="auto"/>
            <w:bottom w:val="none" w:sz="0" w:space="0" w:color="auto"/>
            <w:right w:val="none" w:sz="0" w:space="0" w:color="auto"/>
          </w:divBdr>
        </w:div>
        <w:div w:id="1638104308">
          <w:marLeft w:val="0"/>
          <w:marRight w:val="0"/>
          <w:marTop w:val="0"/>
          <w:marBottom w:val="0"/>
          <w:divBdr>
            <w:top w:val="none" w:sz="0" w:space="0" w:color="auto"/>
            <w:left w:val="none" w:sz="0" w:space="0" w:color="auto"/>
            <w:bottom w:val="none" w:sz="0" w:space="0" w:color="auto"/>
            <w:right w:val="none" w:sz="0" w:space="0" w:color="auto"/>
          </w:divBdr>
        </w:div>
        <w:div w:id="1642078319">
          <w:marLeft w:val="0"/>
          <w:marRight w:val="0"/>
          <w:marTop w:val="0"/>
          <w:marBottom w:val="0"/>
          <w:divBdr>
            <w:top w:val="none" w:sz="0" w:space="0" w:color="auto"/>
            <w:left w:val="none" w:sz="0" w:space="0" w:color="auto"/>
            <w:bottom w:val="none" w:sz="0" w:space="0" w:color="auto"/>
            <w:right w:val="none" w:sz="0" w:space="0" w:color="auto"/>
          </w:divBdr>
        </w:div>
        <w:div w:id="1646814472">
          <w:marLeft w:val="0"/>
          <w:marRight w:val="0"/>
          <w:marTop w:val="0"/>
          <w:marBottom w:val="0"/>
          <w:divBdr>
            <w:top w:val="none" w:sz="0" w:space="0" w:color="auto"/>
            <w:left w:val="none" w:sz="0" w:space="0" w:color="auto"/>
            <w:bottom w:val="none" w:sz="0" w:space="0" w:color="auto"/>
            <w:right w:val="none" w:sz="0" w:space="0" w:color="auto"/>
          </w:divBdr>
        </w:div>
        <w:div w:id="1670906822">
          <w:marLeft w:val="0"/>
          <w:marRight w:val="0"/>
          <w:marTop w:val="0"/>
          <w:marBottom w:val="0"/>
          <w:divBdr>
            <w:top w:val="none" w:sz="0" w:space="0" w:color="auto"/>
            <w:left w:val="none" w:sz="0" w:space="0" w:color="auto"/>
            <w:bottom w:val="none" w:sz="0" w:space="0" w:color="auto"/>
            <w:right w:val="none" w:sz="0" w:space="0" w:color="auto"/>
          </w:divBdr>
        </w:div>
        <w:div w:id="1676031264">
          <w:marLeft w:val="0"/>
          <w:marRight w:val="0"/>
          <w:marTop w:val="0"/>
          <w:marBottom w:val="0"/>
          <w:divBdr>
            <w:top w:val="none" w:sz="0" w:space="0" w:color="auto"/>
            <w:left w:val="none" w:sz="0" w:space="0" w:color="auto"/>
            <w:bottom w:val="none" w:sz="0" w:space="0" w:color="auto"/>
            <w:right w:val="none" w:sz="0" w:space="0" w:color="auto"/>
          </w:divBdr>
        </w:div>
        <w:div w:id="1697850442">
          <w:marLeft w:val="0"/>
          <w:marRight w:val="0"/>
          <w:marTop w:val="0"/>
          <w:marBottom w:val="0"/>
          <w:divBdr>
            <w:top w:val="none" w:sz="0" w:space="0" w:color="auto"/>
            <w:left w:val="none" w:sz="0" w:space="0" w:color="auto"/>
            <w:bottom w:val="none" w:sz="0" w:space="0" w:color="auto"/>
            <w:right w:val="none" w:sz="0" w:space="0" w:color="auto"/>
          </w:divBdr>
        </w:div>
        <w:div w:id="1709647856">
          <w:marLeft w:val="0"/>
          <w:marRight w:val="0"/>
          <w:marTop w:val="0"/>
          <w:marBottom w:val="0"/>
          <w:divBdr>
            <w:top w:val="none" w:sz="0" w:space="0" w:color="auto"/>
            <w:left w:val="none" w:sz="0" w:space="0" w:color="auto"/>
            <w:bottom w:val="none" w:sz="0" w:space="0" w:color="auto"/>
            <w:right w:val="none" w:sz="0" w:space="0" w:color="auto"/>
          </w:divBdr>
        </w:div>
        <w:div w:id="1740597308">
          <w:marLeft w:val="0"/>
          <w:marRight w:val="0"/>
          <w:marTop w:val="0"/>
          <w:marBottom w:val="0"/>
          <w:divBdr>
            <w:top w:val="none" w:sz="0" w:space="0" w:color="auto"/>
            <w:left w:val="none" w:sz="0" w:space="0" w:color="auto"/>
            <w:bottom w:val="none" w:sz="0" w:space="0" w:color="auto"/>
            <w:right w:val="none" w:sz="0" w:space="0" w:color="auto"/>
          </w:divBdr>
        </w:div>
        <w:div w:id="1751851829">
          <w:marLeft w:val="0"/>
          <w:marRight w:val="0"/>
          <w:marTop w:val="0"/>
          <w:marBottom w:val="0"/>
          <w:divBdr>
            <w:top w:val="none" w:sz="0" w:space="0" w:color="auto"/>
            <w:left w:val="none" w:sz="0" w:space="0" w:color="auto"/>
            <w:bottom w:val="none" w:sz="0" w:space="0" w:color="auto"/>
            <w:right w:val="none" w:sz="0" w:space="0" w:color="auto"/>
          </w:divBdr>
        </w:div>
        <w:div w:id="1762330587">
          <w:marLeft w:val="0"/>
          <w:marRight w:val="0"/>
          <w:marTop w:val="0"/>
          <w:marBottom w:val="0"/>
          <w:divBdr>
            <w:top w:val="none" w:sz="0" w:space="0" w:color="auto"/>
            <w:left w:val="none" w:sz="0" w:space="0" w:color="auto"/>
            <w:bottom w:val="none" w:sz="0" w:space="0" w:color="auto"/>
            <w:right w:val="none" w:sz="0" w:space="0" w:color="auto"/>
          </w:divBdr>
        </w:div>
        <w:div w:id="1792943090">
          <w:marLeft w:val="0"/>
          <w:marRight w:val="0"/>
          <w:marTop w:val="0"/>
          <w:marBottom w:val="0"/>
          <w:divBdr>
            <w:top w:val="none" w:sz="0" w:space="0" w:color="auto"/>
            <w:left w:val="none" w:sz="0" w:space="0" w:color="auto"/>
            <w:bottom w:val="none" w:sz="0" w:space="0" w:color="auto"/>
            <w:right w:val="none" w:sz="0" w:space="0" w:color="auto"/>
          </w:divBdr>
        </w:div>
        <w:div w:id="1810897702">
          <w:marLeft w:val="0"/>
          <w:marRight w:val="0"/>
          <w:marTop w:val="0"/>
          <w:marBottom w:val="0"/>
          <w:divBdr>
            <w:top w:val="none" w:sz="0" w:space="0" w:color="auto"/>
            <w:left w:val="none" w:sz="0" w:space="0" w:color="auto"/>
            <w:bottom w:val="none" w:sz="0" w:space="0" w:color="auto"/>
            <w:right w:val="none" w:sz="0" w:space="0" w:color="auto"/>
          </w:divBdr>
        </w:div>
        <w:div w:id="1872641645">
          <w:marLeft w:val="0"/>
          <w:marRight w:val="0"/>
          <w:marTop w:val="0"/>
          <w:marBottom w:val="0"/>
          <w:divBdr>
            <w:top w:val="none" w:sz="0" w:space="0" w:color="auto"/>
            <w:left w:val="none" w:sz="0" w:space="0" w:color="auto"/>
            <w:bottom w:val="none" w:sz="0" w:space="0" w:color="auto"/>
            <w:right w:val="none" w:sz="0" w:space="0" w:color="auto"/>
          </w:divBdr>
        </w:div>
        <w:div w:id="1923945883">
          <w:marLeft w:val="0"/>
          <w:marRight w:val="0"/>
          <w:marTop w:val="0"/>
          <w:marBottom w:val="0"/>
          <w:divBdr>
            <w:top w:val="none" w:sz="0" w:space="0" w:color="auto"/>
            <w:left w:val="none" w:sz="0" w:space="0" w:color="auto"/>
            <w:bottom w:val="none" w:sz="0" w:space="0" w:color="auto"/>
            <w:right w:val="none" w:sz="0" w:space="0" w:color="auto"/>
          </w:divBdr>
        </w:div>
        <w:div w:id="1945915400">
          <w:marLeft w:val="0"/>
          <w:marRight w:val="0"/>
          <w:marTop w:val="0"/>
          <w:marBottom w:val="0"/>
          <w:divBdr>
            <w:top w:val="none" w:sz="0" w:space="0" w:color="auto"/>
            <w:left w:val="none" w:sz="0" w:space="0" w:color="auto"/>
            <w:bottom w:val="none" w:sz="0" w:space="0" w:color="auto"/>
            <w:right w:val="none" w:sz="0" w:space="0" w:color="auto"/>
          </w:divBdr>
        </w:div>
        <w:div w:id="1947275189">
          <w:marLeft w:val="0"/>
          <w:marRight w:val="0"/>
          <w:marTop w:val="0"/>
          <w:marBottom w:val="0"/>
          <w:divBdr>
            <w:top w:val="none" w:sz="0" w:space="0" w:color="auto"/>
            <w:left w:val="none" w:sz="0" w:space="0" w:color="auto"/>
            <w:bottom w:val="none" w:sz="0" w:space="0" w:color="auto"/>
            <w:right w:val="none" w:sz="0" w:space="0" w:color="auto"/>
          </w:divBdr>
        </w:div>
        <w:div w:id="1955166447">
          <w:marLeft w:val="0"/>
          <w:marRight w:val="0"/>
          <w:marTop w:val="0"/>
          <w:marBottom w:val="0"/>
          <w:divBdr>
            <w:top w:val="none" w:sz="0" w:space="0" w:color="auto"/>
            <w:left w:val="none" w:sz="0" w:space="0" w:color="auto"/>
            <w:bottom w:val="none" w:sz="0" w:space="0" w:color="auto"/>
            <w:right w:val="none" w:sz="0" w:space="0" w:color="auto"/>
          </w:divBdr>
        </w:div>
        <w:div w:id="1968198856">
          <w:marLeft w:val="0"/>
          <w:marRight w:val="0"/>
          <w:marTop w:val="0"/>
          <w:marBottom w:val="0"/>
          <w:divBdr>
            <w:top w:val="none" w:sz="0" w:space="0" w:color="auto"/>
            <w:left w:val="none" w:sz="0" w:space="0" w:color="auto"/>
            <w:bottom w:val="none" w:sz="0" w:space="0" w:color="auto"/>
            <w:right w:val="none" w:sz="0" w:space="0" w:color="auto"/>
          </w:divBdr>
        </w:div>
        <w:div w:id="2014798989">
          <w:marLeft w:val="0"/>
          <w:marRight w:val="0"/>
          <w:marTop w:val="0"/>
          <w:marBottom w:val="0"/>
          <w:divBdr>
            <w:top w:val="none" w:sz="0" w:space="0" w:color="auto"/>
            <w:left w:val="none" w:sz="0" w:space="0" w:color="auto"/>
            <w:bottom w:val="none" w:sz="0" w:space="0" w:color="auto"/>
            <w:right w:val="none" w:sz="0" w:space="0" w:color="auto"/>
          </w:divBdr>
        </w:div>
        <w:div w:id="2041978774">
          <w:marLeft w:val="0"/>
          <w:marRight w:val="0"/>
          <w:marTop w:val="0"/>
          <w:marBottom w:val="0"/>
          <w:divBdr>
            <w:top w:val="none" w:sz="0" w:space="0" w:color="auto"/>
            <w:left w:val="none" w:sz="0" w:space="0" w:color="auto"/>
            <w:bottom w:val="none" w:sz="0" w:space="0" w:color="auto"/>
            <w:right w:val="none" w:sz="0" w:space="0" w:color="auto"/>
          </w:divBdr>
        </w:div>
        <w:div w:id="2083671541">
          <w:marLeft w:val="0"/>
          <w:marRight w:val="0"/>
          <w:marTop w:val="0"/>
          <w:marBottom w:val="0"/>
          <w:divBdr>
            <w:top w:val="none" w:sz="0" w:space="0" w:color="auto"/>
            <w:left w:val="none" w:sz="0" w:space="0" w:color="auto"/>
            <w:bottom w:val="none" w:sz="0" w:space="0" w:color="auto"/>
            <w:right w:val="none" w:sz="0" w:space="0" w:color="auto"/>
          </w:divBdr>
        </w:div>
        <w:div w:id="2124615431">
          <w:marLeft w:val="0"/>
          <w:marRight w:val="0"/>
          <w:marTop w:val="0"/>
          <w:marBottom w:val="0"/>
          <w:divBdr>
            <w:top w:val="none" w:sz="0" w:space="0" w:color="auto"/>
            <w:left w:val="none" w:sz="0" w:space="0" w:color="auto"/>
            <w:bottom w:val="none" w:sz="0" w:space="0" w:color="auto"/>
            <w:right w:val="none" w:sz="0" w:space="0" w:color="auto"/>
          </w:divBdr>
        </w:div>
        <w:div w:id="2137134581">
          <w:marLeft w:val="0"/>
          <w:marRight w:val="0"/>
          <w:marTop w:val="0"/>
          <w:marBottom w:val="0"/>
          <w:divBdr>
            <w:top w:val="none" w:sz="0" w:space="0" w:color="auto"/>
            <w:left w:val="none" w:sz="0" w:space="0" w:color="auto"/>
            <w:bottom w:val="none" w:sz="0" w:space="0" w:color="auto"/>
            <w:right w:val="none" w:sz="0" w:space="0" w:color="auto"/>
          </w:divBdr>
        </w:div>
        <w:div w:id="21425273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2.jpeg"/><Relationship Id="rId42" Type="http://schemas.openxmlformats.org/officeDocument/2006/relationships/image" Target="media/image7.png"/><Relationship Id="rId47" Type="http://schemas.openxmlformats.org/officeDocument/2006/relationships/image" Target="media/image12.png"/><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image" Target="media/image76.png"/><Relationship Id="rId16" Type="http://schemas.openxmlformats.org/officeDocument/2006/relationships/diagramColors" Target="diagrams/colors1.xml"/><Relationship Id="rId107" Type="http://schemas.openxmlformats.org/officeDocument/2006/relationships/image" Target="media/image71.png"/><Relationship Id="rId11" Type="http://schemas.openxmlformats.org/officeDocument/2006/relationships/footer" Target="footer2.xml"/><Relationship Id="rId32" Type="http://schemas.openxmlformats.org/officeDocument/2006/relationships/hyperlink" Target="https://doi.org/10.1007/978-3-319-07052-0_84" TargetMode="External"/><Relationship Id="rId37" Type="http://schemas.openxmlformats.org/officeDocument/2006/relationships/image" Target="media/image3.jpeg"/><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image" Target="media/image39.png"/><Relationship Id="rId79" Type="http://schemas.openxmlformats.org/officeDocument/2006/relationships/footer" Target="footer4.xml"/><Relationship Id="rId102" Type="http://schemas.openxmlformats.org/officeDocument/2006/relationships/image" Target="media/image66.png"/><Relationship Id="rId123" Type="http://schemas.openxmlformats.org/officeDocument/2006/relationships/image" Target="media/image87.png"/><Relationship Id="rId128" Type="http://schemas.openxmlformats.org/officeDocument/2006/relationships/chart" Target="charts/chart6.xml"/><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png"/><Relationship Id="rId22" Type="http://schemas.openxmlformats.org/officeDocument/2006/relationships/chart" Target="charts/chart4.xml"/><Relationship Id="rId27" Type="http://schemas.openxmlformats.org/officeDocument/2006/relationships/hyperlink" Target="https://doi.org/10.21437/%20INTERSPEECH.2013-148" TargetMode="External"/><Relationship Id="rId43" Type="http://schemas.openxmlformats.org/officeDocument/2006/relationships/image" Target="media/image8.png"/><Relationship Id="rId48" Type="http://schemas.openxmlformats.org/officeDocument/2006/relationships/image" Target="media/image13.png"/><Relationship Id="rId64" Type="http://schemas.openxmlformats.org/officeDocument/2006/relationships/image" Target="media/image29.png"/><Relationship Id="rId69" Type="http://schemas.openxmlformats.org/officeDocument/2006/relationships/image" Target="media/image34.png"/><Relationship Id="rId113" Type="http://schemas.openxmlformats.org/officeDocument/2006/relationships/image" Target="media/image77.png"/><Relationship Id="rId118" Type="http://schemas.openxmlformats.org/officeDocument/2006/relationships/image" Target="media/image82.png"/><Relationship Id="rId80" Type="http://schemas.openxmlformats.org/officeDocument/2006/relationships/image" Target="media/image44.png"/><Relationship Id="rId85" Type="http://schemas.openxmlformats.org/officeDocument/2006/relationships/image" Target="media/image49.png"/><Relationship Id="rId12" Type="http://schemas.openxmlformats.org/officeDocument/2006/relationships/chart" Target="charts/chart1.xml"/><Relationship Id="rId17" Type="http://schemas.microsoft.com/office/2007/relationships/diagramDrawing" Target="diagrams/drawing1.xml"/><Relationship Id="rId33" Type="http://schemas.openxmlformats.org/officeDocument/2006/relationships/hyperlink" Target="https://doi.org/10.48371/PHILS.2022.64.1.005" TargetMode="External"/><Relationship Id="rId38" Type="http://schemas.openxmlformats.org/officeDocument/2006/relationships/chart" Target="charts/chart5.xml"/><Relationship Id="rId59" Type="http://schemas.openxmlformats.org/officeDocument/2006/relationships/image" Target="media/image24.png"/><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image" Target="media/image88.png"/><Relationship Id="rId129" Type="http://schemas.openxmlformats.org/officeDocument/2006/relationships/chart" Target="charts/chart7.xml"/><Relationship Id="rId54" Type="http://schemas.openxmlformats.org/officeDocument/2006/relationships/image" Target="media/image19.png"/><Relationship Id="rId70" Type="http://schemas.openxmlformats.org/officeDocument/2006/relationships/image" Target="media/image35.png"/><Relationship Id="rId75" Type="http://schemas.openxmlformats.org/officeDocument/2006/relationships/image" Target="media/image40.png"/><Relationship Id="rId91" Type="http://schemas.openxmlformats.org/officeDocument/2006/relationships/image" Target="media/image55.png"/><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hyperlink" Target="https://doi.org/10.55491/2411-6076-2021-1-125-134" TargetMode="External"/><Relationship Id="rId49" Type="http://schemas.openxmlformats.org/officeDocument/2006/relationships/image" Target="media/image14.png"/><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image" Target="media/image9.png"/><Relationship Id="rId60" Type="http://schemas.openxmlformats.org/officeDocument/2006/relationships/image" Target="media/image25.png"/><Relationship Id="rId65" Type="http://schemas.openxmlformats.org/officeDocument/2006/relationships/image" Target="media/image30.png"/><Relationship Id="rId81" Type="http://schemas.openxmlformats.org/officeDocument/2006/relationships/image" Target="media/image45.png"/><Relationship Id="rId86" Type="http://schemas.openxmlformats.org/officeDocument/2006/relationships/image" Target="media/image50.png"/><Relationship Id="rId130" Type="http://schemas.openxmlformats.org/officeDocument/2006/relationships/footer" Target="footer5.xml"/><Relationship Id="rId13" Type="http://schemas.openxmlformats.org/officeDocument/2006/relationships/diagramData" Target="diagrams/data1.xml"/><Relationship Id="rId18" Type="http://schemas.openxmlformats.org/officeDocument/2006/relationships/chart" Target="charts/chart2.xml"/><Relationship Id="rId39" Type="http://schemas.openxmlformats.org/officeDocument/2006/relationships/image" Target="media/image4.png"/><Relationship Id="rId109" Type="http://schemas.openxmlformats.org/officeDocument/2006/relationships/image" Target="media/image73.png"/><Relationship Id="rId34" Type="http://schemas.openxmlformats.org/officeDocument/2006/relationships/hyperlink" Target="https://doi.org/10.48371/PHILS.2022.64.1.017" TargetMode="Externa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41.pn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4.png"/><Relationship Id="rId125"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hyperlink" Target="https://doi.org/10.55491/2411-6076-2021-4-3-12" TargetMode="External"/><Relationship Id="rId24" Type="http://schemas.openxmlformats.org/officeDocument/2006/relationships/hyperlink" Target="https://new-disser.ru/_avtoreferats/01004653380.pdf" TargetMode="External"/><Relationship Id="rId40" Type="http://schemas.openxmlformats.org/officeDocument/2006/relationships/image" Target="media/image5.png"/><Relationship Id="rId45" Type="http://schemas.openxmlformats.org/officeDocument/2006/relationships/image" Target="media/image10.png"/><Relationship Id="rId66" Type="http://schemas.openxmlformats.org/officeDocument/2006/relationships/image" Target="media/image31.png"/><Relationship Id="rId87" Type="http://schemas.openxmlformats.org/officeDocument/2006/relationships/image" Target="media/image51.png"/><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fontTable" Target="fontTable.xml"/><Relationship Id="rId61" Type="http://schemas.openxmlformats.org/officeDocument/2006/relationships/image" Target="media/image26.png"/><Relationship Id="rId82" Type="http://schemas.openxmlformats.org/officeDocument/2006/relationships/image" Target="media/image46.png"/><Relationship Id="rId19" Type="http://schemas.openxmlformats.org/officeDocument/2006/relationships/chart" Target="charts/chart3.xml"/><Relationship Id="rId14" Type="http://schemas.openxmlformats.org/officeDocument/2006/relationships/diagramLayout" Target="diagrams/layout1.xml"/><Relationship Id="rId30" Type="http://schemas.openxmlformats.org/officeDocument/2006/relationships/hyperlink" Target="https://doi.org/%2010.1002/%209781119485094.ch8" TargetMode="External"/><Relationship Id="rId35" Type="http://schemas.openxmlformats.org/officeDocument/2006/relationships/hyperlink" Target="https://pps.kaznu.kz/2/Main/FileShow2/21124/44/3/24/0//" TargetMode="External"/><Relationship Id="rId56" Type="http://schemas.openxmlformats.org/officeDocument/2006/relationships/image" Target="media/image21.png"/><Relationship Id="rId77" Type="http://schemas.openxmlformats.org/officeDocument/2006/relationships/image" Target="media/image42.png"/><Relationship Id="rId100" Type="http://schemas.openxmlformats.org/officeDocument/2006/relationships/image" Target="media/image64.png"/><Relationship Id="rId105" Type="http://schemas.openxmlformats.org/officeDocument/2006/relationships/image" Target="media/image69.png"/><Relationship Id="rId126" Type="http://schemas.openxmlformats.org/officeDocument/2006/relationships/image" Target="media/image90.png"/><Relationship Id="rId8" Type="http://schemas.openxmlformats.org/officeDocument/2006/relationships/footer" Target="footer1.xml"/><Relationship Id="rId51" Type="http://schemas.openxmlformats.org/officeDocument/2006/relationships/image" Target="media/image16.png"/><Relationship Id="rId72" Type="http://schemas.openxmlformats.org/officeDocument/2006/relationships/image" Target="media/image37.pn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hyperlink" Target="https://online.zakon.kz/Document/?doc_id=30180387&amp;pos=4;-70" TargetMode="External"/><Relationship Id="rId46" Type="http://schemas.openxmlformats.org/officeDocument/2006/relationships/image" Target="media/image11.png"/><Relationship Id="rId67" Type="http://schemas.openxmlformats.org/officeDocument/2006/relationships/image" Target="media/image32.png"/><Relationship Id="rId116" Type="http://schemas.openxmlformats.org/officeDocument/2006/relationships/image" Target="media/image80.png"/><Relationship Id="rId20" Type="http://schemas.openxmlformats.org/officeDocument/2006/relationships/image" Target="media/image1.jpeg"/><Relationship Id="rId41" Type="http://schemas.openxmlformats.org/officeDocument/2006/relationships/image" Target="media/image6.png"/><Relationship Id="rId62" Type="http://schemas.openxmlformats.org/officeDocument/2006/relationships/image" Target="media/image27.png"/><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75.png"/><Relationship Id="rId132" Type="http://schemas.openxmlformats.org/officeDocument/2006/relationships/theme" Target="theme/theme1.xml"/><Relationship Id="rId15" Type="http://schemas.openxmlformats.org/officeDocument/2006/relationships/diagramQuickStyle" Target="diagrams/quickStyle1.xml"/><Relationship Id="rId36" Type="http://schemas.openxmlformats.org/officeDocument/2006/relationships/hyperlink" Target="https://kazpravda.kz/" TargetMode="External"/><Relationship Id="rId57" Type="http://schemas.openxmlformats.org/officeDocument/2006/relationships/image" Target="media/image22.png"/><Relationship Id="rId106" Type="http://schemas.openxmlformats.org/officeDocument/2006/relationships/image" Target="media/image70.png"/><Relationship Id="rId127" Type="http://schemas.openxmlformats.org/officeDocument/2006/relationships/image" Target="media/image91.png"/><Relationship Id="rId10" Type="http://schemas.openxmlformats.org/officeDocument/2006/relationships/hyperlink" Target="https://doi.org/10.53656/for22.203aktu" TargetMode="External"/><Relationship Id="rId31" Type="http://schemas.openxmlformats.org/officeDocument/2006/relationships/hyperlink" Target="http://dx.doi.org/%2010.1017/CBO9781139524537" TargetMode="External"/><Relationship Id="rId52" Type="http://schemas.openxmlformats.org/officeDocument/2006/relationships/image" Target="media/image17.png"/><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hyperlink" Target="https://doi.org/10.17507/tpls.1212.14" TargetMode="External"/><Relationship Id="rId26" Type="http://schemas.openxmlformats.org/officeDocument/2006/relationships/hyperlink" Target="https://doi.org/10.1075/hsm.7"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s://www.google.com/trends"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s://www.google.com/trend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Понятийная область и процентное соотношение </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Лист1!$A$2:$A$12</c:f>
              <c:strCache>
                <c:ptCount val="11"/>
                <c:pt idx="0">
                  <c:v>Питание и кухня</c:v>
                </c:pt>
                <c:pt idx="1">
                  <c:v>Жилище и дом</c:v>
                </c:pt>
                <c:pt idx="2">
                  <c:v>Одежда</c:v>
                </c:pt>
                <c:pt idx="3">
                  <c:v>Индустрия красоты </c:v>
                </c:pt>
                <c:pt idx="4">
                  <c:v>Искусство</c:v>
                </c:pt>
                <c:pt idx="5">
                  <c:v>Коммуникация </c:v>
                </c:pt>
                <c:pt idx="6">
                  <c:v>Офис</c:v>
                </c:pt>
                <c:pt idx="7">
                  <c:v>Транспорт и машиностроение </c:v>
                </c:pt>
                <c:pt idx="8">
                  <c:v>Наука </c:v>
                </c:pt>
                <c:pt idx="9">
                  <c:v>Общество</c:v>
                </c:pt>
                <c:pt idx="10">
                  <c:v>Физкультура и спорт </c:v>
                </c:pt>
              </c:strCache>
            </c:strRef>
          </c:cat>
          <c:val>
            <c:numRef>
              <c:f>Лист1!$B$2:$B$12</c:f>
              <c:numCache>
                <c:formatCode>0%</c:formatCode>
                <c:ptCount val="11"/>
                <c:pt idx="0">
                  <c:v>5.0000000000000017E-2</c:v>
                </c:pt>
                <c:pt idx="1">
                  <c:v>2.0000000000000007E-2</c:v>
                </c:pt>
                <c:pt idx="2">
                  <c:v>2.0000000000000007E-2</c:v>
                </c:pt>
                <c:pt idx="3" formatCode="0.00%">
                  <c:v>1.4999999999999998E-2</c:v>
                </c:pt>
                <c:pt idx="4" formatCode="0.00%">
                  <c:v>0.14500000000000005</c:v>
                </c:pt>
                <c:pt idx="5" formatCode="0.00%">
                  <c:v>0.21500000000000005</c:v>
                </c:pt>
                <c:pt idx="6" formatCode="0.00%">
                  <c:v>2.5000000000000008E-2</c:v>
                </c:pt>
                <c:pt idx="7" formatCode="0.00%">
                  <c:v>3.500000000000001E-2</c:v>
                </c:pt>
                <c:pt idx="8">
                  <c:v>2.0000000000000007E-2</c:v>
                </c:pt>
                <c:pt idx="9">
                  <c:v>0.33000000000000013</c:v>
                </c:pt>
                <c:pt idx="10" formatCode="0.00%">
                  <c:v>0.125</c:v>
                </c:pt>
              </c:numCache>
            </c:numRef>
          </c:val>
          <c:extLst xmlns:c16r2="http://schemas.microsoft.com/office/drawing/2015/06/chart">
            <c:ext xmlns:c16="http://schemas.microsoft.com/office/drawing/2014/chart" uri="{C3380CC4-5D6E-409C-BE32-E72D297353CC}">
              <c16:uniqueId val="{00000000-B35B-4C4A-86E9-DA021564DF17}"/>
            </c:ext>
          </c:extLst>
        </c:ser>
        <c:dLbls>
          <c:showLegendKey val="0"/>
          <c:showVal val="1"/>
          <c:showCatName val="0"/>
          <c:showSerName val="0"/>
          <c:showPercent val="0"/>
          <c:showBubbleSize val="0"/>
        </c:dLbls>
        <c:gapWidth val="182"/>
        <c:axId val="228044288"/>
        <c:axId val="228054624"/>
      </c:barChart>
      <c:catAx>
        <c:axId val="228044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054624"/>
        <c:crosses val="autoZero"/>
        <c:auto val="1"/>
        <c:lblAlgn val="ctr"/>
        <c:lblOffset val="100"/>
        <c:noMultiLvlLbl val="0"/>
      </c:catAx>
      <c:valAx>
        <c:axId val="2280546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044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171949044126915E-2"/>
          <c:y val="1.6423258296032472E-3"/>
          <c:w val="0.56212220040000715"/>
          <c:h val="0.99835763103869446"/>
        </c:manualLayout>
      </c:layout>
      <c:pieChart>
        <c:varyColors val="1"/>
        <c:ser>
          <c:idx val="0"/>
          <c:order val="0"/>
          <c:tx>
            <c:strRef>
              <c:f>Лист1!$B$1</c:f>
              <c:strCache>
                <c:ptCount val="1"/>
                <c:pt idx="0">
                  <c:v>Заимствован</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CD7-4BC6-9355-681B37F2953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CD7-4BC6-9355-681B37F2953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CD7-4BC6-9355-681B37F2953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CD7-4BC6-9355-681B37F2953F}"/>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CD7-4BC6-9355-681B37F2953F}"/>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CD7-4BC6-9355-681B37F2953F}"/>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CD7-4BC6-9355-681B37F295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Лист1!$A$2:$A$8</c:f>
              <c:strCache>
                <c:ptCount val="7"/>
                <c:pt idx="0">
                  <c:v>бизнес и экономика</c:v>
                </c:pt>
                <c:pt idx="1">
                  <c:v>политика</c:v>
                </c:pt>
                <c:pt idx="2">
                  <c:v>спорт</c:v>
                </c:pt>
                <c:pt idx="3">
                  <c:v>медиа</c:v>
                </c:pt>
                <c:pt idx="4">
                  <c:v>наука и техника</c:v>
                </c:pt>
                <c:pt idx="5">
                  <c:v>музыка и развлечения </c:v>
                </c:pt>
                <c:pt idx="6">
                  <c:v>другие</c:v>
                </c:pt>
              </c:strCache>
            </c:strRef>
          </c:cat>
          <c:val>
            <c:numRef>
              <c:f>Лист1!$B$2:$B$8</c:f>
              <c:numCache>
                <c:formatCode>0%</c:formatCode>
                <c:ptCount val="7"/>
                <c:pt idx="0">
                  <c:v>0.27</c:v>
                </c:pt>
                <c:pt idx="1">
                  <c:v>0.22</c:v>
                </c:pt>
                <c:pt idx="2">
                  <c:v>0.17</c:v>
                </c:pt>
                <c:pt idx="3">
                  <c:v>8.0000000000000029E-2</c:v>
                </c:pt>
                <c:pt idx="4">
                  <c:v>6.0000000000000019E-2</c:v>
                </c:pt>
                <c:pt idx="5">
                  <c:v>0.05</c:v>
                </c:pt>
                <c:pt idx="6">
                  <c:v>0.15000000000000005</c:v>
                </c:pt>
              </c:numCache>
            </c:numRef>
          </c:val>
          <c:extLst xmlns:c16r2="http://schemas.microsoft.com/office/drawing/2015/06/chart">
            <c:ext xmlns:c16="http://schemas.microsoft.com/office/drawing/2014/chart" uri="{C3380CC4-5D6E-409C-BE32-E72D297353CC}">
              <c16:uniqueId val="{0000000E-0CD7-4BC6-9355-681B37F2953F}"/>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3365520099461281"/>
          <c:y val="5.5210135770065775E-2"/>
          <c:w val="0.26860043810313172"/>
          <c:h val="0.768865990516617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i="0" u="none" strike="noStrike" baseline="0">
                <a:effectLst/>
              </a:rPr>
              <a:t>Количество проанализированных заимствований за </a:t>
            </a:r>
          </a:p>
          <a:p>
            <a:pPr>
              <a:defRPr sz="1400" b="0" i="0" u="none" strike="noStrike" kern="1200" spc="0" baseline="0">
                <a:solidFill>
                  <a:schemeClr val="tx1">
                    <a:lumMod val="65000"/>
                    <a:lumOff val="35000"/>
                  </a:schemeClr>
                </a:solidFill>
                <a:latin typeface="+mn-lt"/>
                <a:ea typeface="+mn-ea"/>
                <a:cs typeface="+mn-cs"/>
              </a:defRPr>
            </a:pPr>
            <a:r>
              <a:rPr lang="ru-RU" sz="1100" b="1" i="0" u="none" strike="noStrike" baseline="0">
                <a:effectLst/>
              </a:rPr>
              <a:t>2017-2019гг. в газете «Казахстанская правда»</a:t>
            </a:r>
            <a:endParaRPr lang="ru-RU" sz="1100" b="1"/>
          </a:p>
        </c:rich>
      </c:tx>
      <c:overlay val="0"/>
      <c:spPr>
        <a:noFill/>
        <a:ln>
          <a:noFill/>
        </a:ln>
        <a:effectLst/>
      </c:spPr>
    </c:title>
    <c:autoTitleDeleted val="0"/>
    <c:plotArea>
      <c:layout>
        <c:manualLayout>
          <c:layoutTarget val="inner"/>
          <c:xMode val="edge"/>
          <c:yMode val="edge"/>
          <c:x val="7.3670564083864451E-2"/>
          <c:y val="0.19516676652686241"/>
          <c:w val="0.9018387312517695"/>
          <c:h val="0.67751101214205645"/>
        </c:manualLayout>
      </c:layout>
      <c:barChart>
        <c:barDir val="col"/>
        <c:grouping val="clustered"/>
        <c:varyColors val="0"/>
        <c:ser>
          <c:idx val="0"/>
          <c:order val="0"/>
          <c:tx>
            <c:strRef>
              <c:f>Лист1!$B$1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количество заимствований </c:v>
                </c:pt>
              </c:strCache>
            </c:strRef>
          </c:cat>
          <c:val>
            <c:numRef>
              <c:f>Лист1!$B$2</c:f>
              <c:numCache>
                <c:formatCode>General</c:formatCode>
                <c:ptCount val="1"/>
                <c:pt idx="0">
                  <c:v>2203</c:v>
                </c:pt>
              </c:numCache>
            </c:numRef>
          </c:val>
          <c:extLst xmlns:c16r2="http://schemas.microsoft.com/office/drawing/2015/06/chart">
            <c:ext xmlns:c16="http://schemas.microsoft.com/office/drawing/2014/chart" uri="{C3380CC4-5D6E-409C-BE32-E72D297353CC}">
              <c16:uniqueId val="{00000000-0B61-49A8-8416-77DF02B4E47E}"/>
            </c:ext>
          </c:extLst>
        </c:ser>
        <c:ser>
          <c:idx val="1"/>
          <c:order val="1"/>
          <c:tx>
            <c:strRef>
              <c:f>Лист1!$C$1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количество заимствований </c:v>
                </c:pt>
              </c:strCache>
            </c:strRef>
          </c:cat>
          <c:val>
            <c:numRef>
              <c:f>Лист1!$C$2</c:f>
              <c:numCache>
                <c:formatCode>General</c:formatCode>
                <c:ptCount val="1"/>
                <c:pt idx="0">
                  <c:v>2328</c:v>
                </c:pt>
              </c:numCache>
            </c:numRef>
          </c:val>
          <c:extLst xmlns:c16r2="http://schemas.microsoft.com/office/drawing/2015/06/chart">
            <c:ext xmlns:c16="http://schemas.microsoft.com/office/drawing/2014/chart" uri="{C3380CC4-5D6E-409C-BE32-E72D297353CC}">
              <c16:uniqueId val="{00000001-0B61-49A8-8416-77DF02B4E47E}"/>
            </c:ext>
          </c:extLst>
        </c:ser>
        <c:ser>
          <c:idx val="2"/>
          <c:order val="2"/>
          <c:tx>
            <c:strRef>
              <c:f>Лист1!$D$1</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количество заимствований </c:v>
                </c:pt>
              </c:strCache>
            </c:strRef>
          </c:cat>
          <c:val>
            <c:numRef>
              <c:f>Лист1!$D$2</c:f>
              <c:numCache>
                <c:formatCode>General</c:formatCode>
                <c:ptCount val="1"/>
                <c:pt idx="0">
                  <c:v>2487</c:v>
                </c:pt>
              </c:numCache>
            </c:numRef>
          </c:val>
          <c:extLst xmlns:c16r2="http://schemas.microsoft.com/office/drawing/2015/06/chart">
            <c:ext xmlns:c16="http://schemas.microsoft.com/office/drawing/2014/chart" uri="{C3380CC4-5D6E-409C-BE32-E72D297353CC}">
              <c16:uniqueId val="{00000002-0B61-49A8-8416-77DF02B4E47E}"/>
            </c:ext>
          </c:extLst>
        </c:ser>
        <c:dLbls>
          <c:showLegendKey val="0"/>
          <c:showVal val="1"/>
          <c:showCatName val="0"/>
          <c:showSerName val="0"/>
          <c:showPercent val="0"/>
          <c:showBubbleSize val="0"/>
        </c:dLbls>
        <c:gapWidth val="219"/>
        <c:overlap val="-27"/>
        <c:axId val="228045920"/>
        <c:axId val="228046464"/>
      </c:barChart>
      <c:catAx>
        <c:axId val="228045920"/>
        <c:scaling>
          <c:orientation val="minMax"/>
        </c:scaling>
        <c:delete val="1"/>
        <c:axPos val="b"/>
        <c:numFmt formatCode="General" sourceLinked="1"/>
        <c:majorTickMark val="none"/>
        <c:minorTickMark val="none"/>
        <c:tickLblPos val="none"/>
        <c:crossAx val="228046464"/>
        <c:crosses val="autoZero"/>
        <c:auto val="1"/>
        <c:lblAlgn val="ctr"/>
        <c:lblOffset val="100"/>
        <c:noMultiLvlLbl val="0"/>
      </c:catAx>
      <c:valAx>
        <c:axId val="228046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8045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существительные</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Лист1!$B$2:$B$22</c:f>
              <c:numCache>
                <c:formatCode>0.00%</c:formatCode>
                <c:ptCount val="21"/>
                <c:pt idx="0">
                  <c:v>0.33700000000000013</c:v>
                </c:pt>
                <c:pt idx="1">
                  <c:v>0.68899999999999995</c:v>
                </c:pt>
                <c:pt idx="2" formatCode="0%">
                  <c:v>0.77000000000000024</c:v>
                </c:pt>
                <c:pt idx="3">
                  <c:v>0.77600000000000025</c:v>
                </c:pt>
                <c:pt idx="4">
                  <c:v>0.45700000000000002</c:v>
                </c:pt>
                <c:pt idx="5" formatCode="0%">
                  <c:v>0.84000000000000019</c:v>
                </c:pt>
                <c:pt idx="6" formatCode="0%">
                  <c:v>1</c:v>
                </c:pt>
                <c:pt idx="7">
                  <c:v>0.71400000000000019</c:v>
                </c:pt>
                <c:pt idx="8" formatCode="0%">
                  <c:v>1</c:v>
                </c:pt>
                <c:pt idx="9" formatCode="0%">
                  <c:v>0.74000000000000021</c:v>
                </c:pt>
                <c:pt idx="10" formatCode="0%">
                  <c:v>1</c:v>
                </c:pt>
                <c:pt idx="11" formatCode="0%">
                  <c:v>0.78</c:v>
                </c:pt>
                <c:pt idx="12" formatCode="0%">
                  <c:v>0.76000000000000023</c:v>
                </c:pt>
                <c:pt idx="13" formatCode="0%">
                  <c:v>0.65000000000000024</c:v>
                </c:pt>
                <c:pt idx="14" formatCode="0%">
                  <c:v>0.65000000000000024</c:v>
                </c:pt>
                <c:pt idx="15" formatCode="0%">
                  <c:v>1</c:v>
                </c:pt>
                <c:pt idx="17" formatCode="0%">
                  <c:v>0.52</c:v>
                </c:pt>
                <c:pt idx="18" formatCode="0%">
                  <c:v>1</c:v>
                </c:pt>
                <c:pt idx="19" formatCode="0%">
                  <c:v>1</c:v>
                </c:pt>
                <c:pt idx="20" formatCode="0%">
                  <c:v>0.52</c:v>
                </c:pt>
              </c:numCache>
            </c:numRef>
          </c:val>
          <c:extLst xmlns:c16r2="http://schemas.microsoft.com/office/drawing/2015/06/chart">
            <c:ext xmlns:c16="http://schemas.microsoft.com/office/drawing/2014/chart" uri="{C3380CC4-5D6E-409C-BE32-E72D297353CC}">
              <c16:uniqueId val="{00000000-4311-42D1-8C29-B3D61823CF7F}"/>
            </c:ext>
          </c:extLst>
        </c:ser>
        <c:ser>
          <c:idx val="1"/>
          <c:order val="1"/>
          <c:tx>
            <c:strRef>
              <c:f>Лист1!$C$1</c:f>
              <c:strCache>
                <c:ptCount val="1"/>
                <c:pt idx="0">
                  <c:v>прилагательные</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Лист1!$C$2:$C$22</c:f>
              <c:numCache>
                <c:formatCode>General</c:formatCode>
                <c:ptCount val="21"/>
                <c:pt idx="2" formatCode="0%">
                  <c:v>0.18000000000000005</c:v>
                </c:pt>
                <c:pt idx="4" formatCode="0.00%">
                  <c:v>0.26</c:v>
                </c:pt>
                <c:pt idx="5" formatCode="0%">
                  <c:v>0.16</c:v>
                </c:pt>
                <c:pt idx="7" formatCode="0.00%">
                  <c:v>0.28600000000000009</c:v>
                </c:pt>
                <c:pt idx="9" formatCode="0%">
                  <c:v>0.26</c:v>
                </c:pt>
                <c:pt idx="11" formatCode="0%">
                  <c:v>0.13</c:v>
                </c:pt>
                <c:pt idx="12" formatCode="0%">
                  <c:v>0.14000000000000001</c:v>
                </c:pt>
                <c:pt idx="13" formatCode="0.00%">
                  <c:v>0.20700000000000005</c:v>
                </c:pt>
                <c:pt idx="14" formatCode="0%">
                  <c:v>0.35000000000000009</c:v>
                </c:pt>
                <c:pt idx="16" formatCode="0%">
                  <c:v>1</c:v>
                </c:pt>
                <c:pt idx="17" formatCode="0%">
                  <c:v>0.28000000000000008</c:v>
                </c:pt>
              </c:numCache>
            </c:numRef>
          </c:val>
          <c:extLst xmlns:c16r2="http://schemas.microsoft.com/office/drawing/2015/06/chart">
            <c:ext xmlns:c16="http://schemas.microsoft.com/office/drawing/2014/chart" uri="{C3380CC4-5D6E-409C-BE32-E72D297353CC}">
              <c16:uniqueId val="{00000001-4311-42D1-8C29-B3D61823CF7F}"/>
            </c:ext>
          </c:extLst>
        </c:ser>
        <c:ser>
          <c:idx val="2"/>
          <c:order val="2"/>
          <c:tx>
            <c:strRef>
              <c:f>Лист1!$D$1</c:f>
              <c:strCache>
                <c:ptCount val="1"/>
                <c:pt idx="0">
                  <c:v>глаголы</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Лист1!$D$2:$D$22</c:f>
              <c:numCache>
                <c:formatCode>0.00%</c:formatCode>
                <c:ptCount val="21"/>
                <c:pt idx="0">
                  <c:v>0.66300000000000026</c:v>
                </c:pt>
                <c:pt idx="1">
                  <c:v>0.31100000000000011</c:v>
                </c:pt>
                <c:pt idx="2" formatCode="0%">
                  <c:v>0.05</c:v>
                </c:pt>
                <c:pt idx="3">
                  <c:v>0.224</c:v>
                </c:pt>
                <c:pt idx="4">
                  <c:v>0.28300000000000008</c:v>
                </c:pt>
                <c:pt idx="11" formatCode="0%">
                  <c:v>9.0000000000000024E-2</c:v>
                </c:pt>
                <c:pt idx="13">
                  <c:v>0.14300000000000004</c:v>
                </c:pt>
                <c:pt idx="17" formatCode="0%">
                  <c:v>0.2</c:v>
                </c:pt>
                <c:pt idx="20" formatCode="0%">
                  <c:v>0.48000000000000009</c:v>
                </c:pt>
              </c:numCache>
            </c:numRef>
          </c:val>
          <c:extLst xmlns:c16r2="http://schemas.microsoft.com/office/drawing/2015/06/chart">
            <c:ext xmlns:c16="http://schemas.microsoft.com/office/drawing/2014/chart" uri="{C3380CC4-5D6E-409C-BE32-E72D297353CC}">
              <c16:uniqueId val="{00000002-4311-42D1-8C29-B3D61823CF7F}"/>
            </c:ext>
          </c:extLst>
        </c:ser>
        <c:dLbls>
          <c:showLegendKey val="0"/>
          <c:showVal val="1"/>
          <c:showCatName val="0"/>
          <c:showSerName val="0"/>
          <c:showPercent val="0"/>
          <c:showBubbleSize val="0"/>
        </c:dLbls>
        <c:gapWidth val="219"/>
        <c:overlap val="-27"/>
        <c:axId val="145799584"/>
        <c:axId val="145794688"/>
      </c:barChart>
      <c:catAx>
        <c:axId val="1457995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794688"/>
        <c:crosses val="autoZero"/>
        <c:auto val="1"/>
        <c:lblAlgn val="ctr"/>
        <c:lblOffset val="100"/>
        <c:noMultiLvlLbl val="0"/>
      </c:catAx>
      <c:valAx>
        <c:axId val="1457946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799584"/>
        <c:crosses val="autoZero"/>
        <c:crossBetween val="between"/>
      </c:valAx>
      <c:spPr>
        <a:noFill/>
        <a:ln>
          <a:noFill/>
        </a:ln>
        <a:effectLst/>
      </c:spPr>
    </c:plotArea>
    <c:legend>
      <c:legendPos val="b"/>
      <c:layout>
        <c:manualLayout>
          <c:xMode val="edge"/>
          <c:yMode val="edge"/>
          <c:x val="8.275736366287556E-2"/>
          <c:y val="0.9092257217847769"/>
          <c:w val="0.85994805336832936"/>
          <c:h val="7.8869516310461199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Word]Лист1'!$Q$1:$Q$21</c:f>
              <c:strCache>
                <c:ptCount val="21"/>
                <c:pt idx="0">
                  <c:v>время</c:v>
                </c:pt>
                <c:pt idx="1">
                  <c:v>религия</c:v>
                </c:pt>
                <c:pt idx="2">
                  <c:v>средства передвижения</c:v>
                </c:pt>
                <c:pt idx="3">
                  <c:v>путешествие</c:v>
                </c:pt>
                <c:pt idx="4">
                  <c:v>характеристика </c:v>
                </c:pt>
                <c:pt idx="5">
                  <c:v>род деятельности</c:v>
                </c:pt>
                <c:pt idx="6">
                  <c:v>здравоохранение</c:v>
                </c:pt>
                <c:pt idx="7">
                  <c:v>интернет</c:v>
                </c:pt>
                <c:pt idx="8">
                  <c:v>психология</c:v>
                </c:pt>
                <c:pt idx="9">
                  <c:v>образование</c:v>
                </c:pt>
                <c:pt idx="10">
                  <c:v>наука</c:v>
                </c:pt>
                <c:pt idx="11">
                  <c:v>внешний вид</c:v>
                </c:pt>
                <c:pt idx="12">
                  <c:v>дом</c:v>
                </c:pt>
                <c:pt idx="13">
                  <c:v>питание</c:v>
                </c:pt>
                <c:pt idx="14">
                  <c:v>экономика</c:v>
                </c:pt>
                <c:pt idx="15">
                  <c:v>Косметика</c:v>
                </c:pt>
                <c:pt idx="16">
                  <c:v>бизнес</c:v>
                </c:pt>
                <c:pt idx="17">
                  <c:v>государство</c:v>
                </c:pt>
                <c:pt idx="18">
                  <c:v>культура</c:v>
                </c:pt>
                <c:pt idx="19">
                  <c:v>спорт</c:v>
                </c:pt>
                <c:pt idx="20">
                  <c:v>действия и процессы</c:v>
                </c:pt>
              </c:strCache>
            </c:strRef>
          </c:cat>
          <c:val>
            <c:numRef>
              <c:f>'[Диаграмма в Microsoft Word]Лист1'!$R$1:$R$21</c:f>
              <c:numCache>
                <c:formatCode>General</c:formatCode>
                <c:ptCount val="21"/>
                <c:pt idx="0">
                  <c:v>38</c:v>
                </c:pt>
                <c:pt idx="1">
                  <c:v>43</c:v>
                </c:pt>
                <c:pt idx="2">
                  <c:v>73</c:v>
                </c:pt>
                <c:pt idx="3">
                  <c:v>129</c:v>
                </c:pt>
                <c:pt idx="4">
                  <c:v>223</c:v>
                </c:pt>
                <c:pt idx="5">
                  <c:v>244</c:v>
                </c:pt>
                <c:pt idx="6">
                  <c:v>270</c:v>
                </c:pt>
                <c:pt idx="7">
                  <c:v>280</c:v>
                </c:pt>
                <c:pt idx="8">
                  <c:v>284</c:v>
                </c:pt>
                <c:pt idx="9">
                  <c:v>325</c:v>
                </c:pt>
                <c:pt idx="10">
                  <c:v>329</c:v>
                </c:pt>
                <c:pt idx="11">
                  <c:v>394</c:v>
                </c:pt>
                <c:pt idx="12">
                  <c:v>400</c:v>
                </c:pt>
                <c:pt idx="13">
                  <c:v>402</c:v>
                </c:pt>
                <c:pt idx="14">
                  <c:v>404</c:v>
                </c:pt>
                <c:pt idx="15">
                  <c:v>431</c:v>
                </c:pt>
                <c:pt idx="16">
                  <c:v>455</c:v>
                </c:pt>
                <c:pt idx="17">
                  <c:v>529</c:v>
                </c:pt>
                <c:pt idx="18">
                  <c:v>531</c:v>
                </c:pt>
                <c:pt idx="19">
                  <c:v>589</c:v>
                </c:pt>
                <c:pt idx="20">
                  <c:v>645</c:v>
                </c:pt>
              </c:numCache>
            </c:numRef>
          </c:val>
          <c:extLst xmlns:c16r2="http://schemas.microsoft.com/office/drawing/2015/06/chart">
            <c:ext xmlns:c16="http://schemas.microsoft.com/office/drawing/2014/chart" uri="{C3380CC4-5D6E-409C-BE32-E72D297353CC}">
              <c16:uniqueId val="{00000000-DF89-440B-A340-44803E8C6C60}"/>
            </c:ext>
          </c:extLst>
        </c:ser>
        <c:dLbls>
          <c:showLegendKey val="0"/>
          <c:showVal val="1"/>
          <c:showCatName val="0"/>
          <c:showSerName val="0"/>
          <c:showPercent val="0"/>
          <c:showBubbleSize val="0"/>
        </c:dLbls>
        <c:gapWidth val="182"/>
        <c:axId val="145795232"/>
        <c:axId val="145802304"/>
      </c:barChart>
      <c:catAx>
        <c:axId val="145795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802304"/>
        <c:crosses val="autoZero"/>
        <c:auto val="1"/>
        <c:lblAlgn val="ctr"/>
        <c:lblOffset val="100"/>
        <c:noMultiLvlLbl val="0"/>
      </c:catAx>
      <c:valAx>
        <c:axId val="145802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795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существительное</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Лист1!$B$2:$B$22</c:f>
              <c:numCache>
                <c:formatCode>General</c:formatCode>
                <c:ptCount val="21"/>
                <c:pt idx="0">
                  <c:v>214</c:v>
                </c:pt>
                <c:pt idx="1">
                  <c:v>406</c:v>
                </c:pt>
                <c:pt idx="2">
                  <c:v>412</c:v>
                </c:pt>
                <c:pt idx="3">
                  <c:v>411</c:v>
                </c:pt>
                <c:pt idx="4">
                  <c:v>208</c:v>
                </c:pt>
                <c:pt idx="5">
                  <c:v>351</c:v>
                </c:pt>
                <c:pt idx="6">
                  <c:v>404</c:v>
                </c:pt>
                <c:pt idx="7">
                  <c:v>287</c:v>
                </c:pt>
                <c:pt idx="8">
                  <c:v>400</c:v>
                </c:pt>
                <c:pt idx="9">
                  <c:v>292</c:v>
                </c:pt>
                <c:pt idx="10">
                  <c:v>329</c:v>
                </c:pt>
                <c:pt idx="11">
                  <c:v>292</c:v>
                </c:pt>
                <c:pt idx="12">
                  <c:v>217</c:v>
                </c:pt>
                <c:pt idx="13">
                  <c:v>183</c:v>
                </c:pt>
                <c:pt idx="14">
                  <c:v>175</c:v>
                </c:pt>
                <c:pt idx="15">
                  <c:v>244</c:v>
                </c:pt>
                <c:pt idx="17">
                  <c:v>67</c:v>
                </c:pt>
                <c:pt idx="18">
                  <c:v>73</c:v>
                </c:pt>
                <c:pt idx="19">
                  <c:v>43</c:v>
                </c:pt>
                <c:pt idx="20">
                  <c:v>20</c:v>
                </c:pt>
              </c:numCache>
            </c:numRef>
          </c:val>
          <c:extLst xmlns:c16r2="http://schemas.microsoft.com/office/drawing/2015/06/chart">
            <c:ext xmlns:c16="http://schemas.microsoft.com/office/drawing/2014/chart" uri="{C3380CC4-5D6E-409C-BE32-E72D297353CC}">
              <c16:uniqueId val="{00000000-A1EB-4444-9C6D-1BEA13A65776}"/>
            </c:ext>
          </c:extLst>
        </c:ser>
        <c:ser>
          <c:idx val="1"/>
          <c:order val="1"/>
          <c:tx>
            <c:strRef>
              <c:f>Лист1!$C$1</c:f>
              <c:strCache>
                <c:ptCount val="1"/>
                <c:pt idx="0">
                  <c:v>прилагательное</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Лист1!$C$2:$C$22</c:f>
              <c:numCache>
                <c:formatCode>General</c:formatCode>
                <c:ptCount val="21"/>
                <c:pt idx="2">
                  <c:v>94</c:v>
                </c:pt>
                <c:pt idx="3">
                  <c:v>118</c:v>
                </c:pt>
                <c:pt idx="4">
                  <c:v>118</c:v>
                </c:pt>
                <c:pt idx="5">
                  <c:v>67</c:v>
                </c:pt>
                <c:pt idx="7">
                  <c:v>115</c:v>
                </c:pt>
                <c:pt idx="9">
                  <c:v>102</c:v>
                </c:pt>
                <c:pt idx="11">
                  <c:v>42</c:v>
                </c:pt>
                <c:pt idx="12">
                  <c:v>67</c:v>
                </c:pt>
                <c:pt idx="13">
                  <c:v>58</c:v>
                </c:pt>
                <c:pt idx="14">
                  <c:v>95</c:v>
                </c:pt>
                <c:pt idx="16">
                  <c:v>223</c:v>
                </c:pt>
                <c:pt idx="17">
                  <c:v>36</c:v>
                </c:pt>
              </c:numCache>
            </c:numRef>
          </c:val>
          <c:extLst xmlns:c16r2="http://schemas.microsoft.com/office/drawing/2015/06/chart">
            <c:ext xmlns:c16="http://schemas.microsoft.com/office/drawing/2014/chart" uri="{C3380CC4-5D6E-409C-BE32-E72D297353CC}">
              <c16:uniqueId val="{00000001-A1EB-4444-9C6D-1BEA13A65776}"/>
            </c:ext>
          </c:extLst>
        </c:ser>
        <c:ser>
          <c:idx val="2"/>
          <c:order val="2"/>
          <c:tx>
            <c:strRef>
              <c:f>Лист1!$D$1</c:f>
              <c:strCache>
                <c:ptCount val="1"/>
                <c:pt idx="0">
                  <c:v>глагол</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Лист1!$D$2:$D$22</c:f>
              <c:numCache>
                <c:formatCode>General</c:formatCode>
                <c:ptCount val="21"/>
                <c:pt idx="0">
                  <c:v>428</c:v>
                </c:pt>
                <c:pt idx="1">
                  <c:v>103</c:v>
                </c:pt>
                <c:pt idx="2">
                  <c:v>25</c:v>
                </c:pt>
                <c:pt idx="4">
                  <c:v>129</c:v>
                </c:pt>
                <c:pt idx="11">
                  <c:v>28</c:v>
                </c:pt>
                <c:pt idx="13">
                  <c:v>39</c:v>
                </c:pt>
                <c:pt idx="17">
                  <c:v>26</c:v>
                </c:pt>
                <c:pt idx="20">
                  <c:v>18</c:v>
                </c:pt>
              </c:numCache>
            </c:numRef>
          </c:val>
          <c:extLst xmlns:c16r2="http://schemas.microsoft.com/office/drawing/2015/06/chart">
            <c:ext xmlns:c16="http://schemas.microsoft.com/office/drawing/2014/chart" uri="{C3380CC4-5D6E-409C-BE32-E72D297353CC}">
              <c16:uniqueId val="{00000002-A1EB-4444-9C6D-1BEA13A65776}"/>
            </c:ext>
          </c:extLst>
        </c:ser>
        <c:dLbls>
          <c:showLegendKey val="0"/>
          <c:showVal val="1"/>
          <c:showCatName val="0"/>
          <c:showSerName val="0"/>
          <c:showPercent val="0"/>
          <c:showBubbleSize val="0"/>
        </c:dLbls>
        <c:gapWidth val="100"/>
        <c:overlap val="-24"/>
        <c:axId val="145788704"/>
        <c:axId val="145789792"/>
      </c:barChart>
      <c:catAx>
        <c:axId val="145788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45789792"/>
        <c:crosses val="autoZero"/>
        <c:auto val="1"/>
        <c:lblAlgn val="ctr"/>
        <c:lblOffset val="100"/>
        <c:noMultiLvlLbl val="0"/>
      </c:catAx>
      <c:valAx>
        <c:axId val="145789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45788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существительные</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Лист1!$B$2:$B$22</c:f>
              <c:numCache>
                <c:formatCode>0.00%</c:formatCode>
                <c:ptCount val="21"/>
                <c:pt idx="0">
                  <c:v>0.33700000000000013</c:v>
                </c:pt>
                <c:pt idx="1">
                  <c:v>0.68899999999999995</c:v>
                </c:pt>
                <c:pt idx="2" formatCode="0%">
                  <c:v>0.77000000000000024</c:v>
                </c:pt>
                <c:pt idx="3">
                  <c:v>0.77600000000000025</c:v>
                </c:pt>
                <c:pt idx="4">
                  <c:v>0.45700000000000002</c:v>
                </c:pt>
                <c:pt idx="5" formatCode="0%">
                  <c:v>0.84000000000000019</c:v>
                </c:pt>
                <c:pt idx="6" formatCode="0%">
                  <c:v>1</c:v>
                </c:pt>
                <c:pt idx="7">
                  <c:v>0.71400000000000019</c:v>
                </c:pt>
                <c:pt idx="8" formatCode="0%">
                  <c:v>1</c:v>
                </c:pt>
                <c:pt idx="9" formatCode="0%">
                  <c:v>0.74000000000000021</c:v>
                </c:pt>
                <c:pt idx="10" formatCode="0%">
                  <c:v>1</c:v>
                </c:pt>
                <c:pt idx="11" formatCode="0%">
                  <c:v>0.78</c:v>
                </c:pt>
                <c:pt idx="12" formatCode="0%">
                  <c:v>0.76000000000000023</c:v>
                </c:pt>
                <c:pt idx="13" formatCode="0%">
                  <c:v>0.65000000000000024</c:v>
                </c:pt>
                <c:pt idx="14" formatCode="0%">
                  <c:v>0.65000000000000024</c:v>
                </c:pt>
                <c:pt idx="15" formatCode="0%">
                  <c:v>1</c:v>
                </c:pt>
                <c:pt idx="17" formatCode="0%">
                  <c:v>0.52</c:v>
                </c:pt>
                <c:pt idx="18" formatCode="0%">
                  <c:v>1</c:v>
                </c:pt>
                <c:pt idx="19" formatCode="0%">
                  <c:v>1</c:v>
                </c:pt>
                <c:pt idx="20" formatCode="0%">
                  <c:v>0.52</c:v>
                </c:pt>
              </c:numCache>
            </c:numRef>
          </c:val>
          <c:extLst xmlns:c16r2="http://schemas.microsoft.com/office/drawing/2015/06/chart">
            <c:ext xmlns:c16="http://schemas.microsoft.com/office/drawing/2014/chart" uri="{C3380CC4-5D6E-409C-BE32-E72D297353CC}">
              <c16:uniqueId val="{00000000-328F-4F5C-8E65-DA66445B7937}"/>
            </c:ext>
          </c:extLst>
        </c:ser>
        <c:ser>
          <c:idx val="1"/>
          <c:order val="1"/>
          <c:tx>
            <c:strRef>
              <c:f>Лист1!$C$1</c:f>
              <c:strCache>
                <c:ptCount val="1"/>
                <c:pt idx="0">
                  <c:v>прилагательные</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Лист1!$C$2:$C$22</c:f>
              <c:numCache>
                <c:formatCode>General</c:formatCode>
                <c:ptCount val="21"/>
                <c:pt idx="2" formatCode="0%">
                  <c:v>0.18000000000000005</c:v>
                </c:pt>
                <c:pt idx="4" formatCode="0.00%">
                  <c:v>0.26</c:v>
                </c:pt>
                <c:pt idx="5" formatCode="0%">
                  <c:v>0.16</c:v>
                </c:pt>
                <c:pt idx="7" formatCode="0.00%">
                  <c:v>0.28600000000000009</c:v>
                </c:pt>
                <c:pt idx="9" formatCode="0%">
                  <c:v>0.26</c:v>
                </c:pt>
                <c:pt idx="11" formatCode="0%">
                  <c:v>0.13</c:v>
                </c:pt>
                <c:pt idx="12" formatCode="0%">
                  <c:v>0.14000000000000001</c:v>
                </c:pt>
                <c:pt idx="13" formatCode="0.00%">
                  <c:v>0.20700000000000005</c:v>
                </c:pt>
                <c:pt idx="14" formatCode="0%">
                  <c:v>0.35000000000000009</c:v>
                </c:pt>
                <c:pt idx="16" formatCode="0%">
                  <c:v>1</c:v>
                </c:pt>
                <c:pt idx="17" formatCode="0%">
                  <c:v>0.28000000000000008</c:v>
                </c:pt>
              </c:numCache>
            </c:numRef>
          </c:val>
          <c:extLst xmlns:c16r2="http://schemas.microsoft.com/office/drawing/2015/06/chart">
            <c:ext xmlns:c16="http://schemas.microsoft.com/office/drawing/2014/chart" uri="{C3380CC4-5D6E-409C-BE32-E72D297353CC}">
              <c16:uniqueId val="{00000001-328F-4F5C-8E65-DA66445B7937}"/>
            </c:ext>
          </c:extLst>
        </c:ser>
        <c:ser>
          <c:idx val="2"/>
          <c:order val="2"/>
          <c:tx>
            <c:strRef>
              <c:f>Лист1!$D$1</c:f>
              <c:strCache>
                <c:ptCount val="1"/>
                <c:pt idx="0">
                  <c:v>глаголы</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Лист1!$A$2:$A$22</c:f>
              <c:strCache>
                <c:ptCount val="21"/>
                <c:pt idx="0">
                  <c:v>действия и процессы</c:v>
                </c:pt>
                <c:pt idx="1">
                  <c:v>спорт </c:v>
                </c:pt>
                <c:pt idx="2">
                  <c:v>культура</c:v>
                </c:pt>
                <c:pt idx="3">
                  <c:v>государство </c:v>
                </c:pt>
                <c:pt idx="4">
                  <c:v>бизнес</c:v>
                </c:pt>
                <c:pt idx="5">
                  <c:v>Косметика </c:v>
                </c:pt>
                <c:pt idx="6">
                  <c:v>экономика </c:v>
                </c:pt>
                <c:pt idx="7">
                  <c:v>питание </c:v>
                </c:pt>
                <c:pt idx="8">
                  <c:v>дом </c:v>
                </c:pt>
                <c:pt idx="9">
                  <c:v>внешний вид</c:v>
                </c:pt>
                <c:pt idx="10">
                  <c:v>наука </c:v>
                </c:pt>
                <c:pt idx="11">
                  <c:v>образование </c:v>
                </c:pt>
                <c:pt idx="12">
                  <c:v>психология </c:v>
                </c:pt>
                <c:pt idx="13">
                  <c:v>интернет </c:v>
                </c:pt>
                <c:pt idx="14">
                  <c:v>здравоохранение </c:v>
                </c:pt>
                <c:pt idx="15">
                  <c:v>род деятельности </c:v>
                </c:pt>
                <c:pt idx="16">
                  <c:v>характеристика </c:v>
                </c:pt>
                <c:pt idx="17">
                  <c:v>путешествие </c:v>
                </c:pt>
                <c:pt idx="18">
                  <c:v>средства передвижения </c:v>
                </c:pt>
                <c:pt idx="19">
                  <c:v>религия </c:v>
                </c:pt>
                <c:pt idx="20">
                  <c:v>время </c:v>
                </c:pt>
              </c:strCache>
            </c:strRef>
          </c:cat>
          <c:val>
            <c:numRef>
              <c:f>Лист1!$D$2:$D$22</c:f>
              <c:numCache>
                <c:formatCode>0.00%</c:formatCode>
                <c:ptCount val="21"/>
                <c:pt idx="0">
                  <c:v>0.66300000000000026</c:v>
                </c:pt>
                <c:pt idx="1">
                  <c:v>0.31100000000000011</c:v>
                </c:pt>
                <c:pt idx="2" formatCode="0%">
                  <c:v>0.05</c:v>
                </c:pt>
                <c:pt idx="3">
                  <c:v>0.224</c:v>
                </c:pt>
                <c:pt idx="4">
                  <c:v>0.28300000000000008</c:v>
                </c:pt>
                <c:pt idx="11" formatCode="0%">
                  <c:v>9.0000000000000024E-2</c:v>
                </c:pt>
                <c:pt idx="13">
                  <c:v>0.14300000000000004</c:v>
                </c:pt>
                <c:pt idx="17" formatCode="0%">
                  <c:v>0.2</c:v>
                </c:pt>
                <c:pt idx="20" formatCode="0%">
                  <c:v>0.48000000000000009</c:v>
                </c:pt>
              </c:numCache>
            </c:numRef>
          </c:val>
          <c:extLst xmlns:c16r2="http://schemas.microsoft.com/office/drawing/2015/06/chart">
            <c:ext xmlns:c16="http://schemas.microsoft.com/office/drawing/2014/chart" uri="{C3380CC4-5D6E-409C-BE32-E72D297353CC}">
              <c16:uniqueId val="{00000002-328F-4F5C-8E65-DA66445B7937}"/>
            </c:ext>
          </c:extLst>
        </c:ser>
        <c:dLbls>
          <c:showLegendKey val="0"/>
          <c:showVal val="1"/>
          <c:showCatName val="0"/>
          <c:showSerName val="0"/>
          <c:showPercent val="0"/>
          <c:showBubbleSize val="0"/>
        </c:dLbls>
        <c:gapWidth val="219"/>
        <c:overlap val="-27"/>
        <c:axId val="2118025680"/>
        <c:axId val="2118027312"/>
      </c:barChart>
      <c:catAx>
        <c:axId val="21180256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8027312"/>
        <c:crosses val="autoZero"/>
        <c:auto val="1"/>
        <c:lblAlgn val="ctr"/>
        <c:lblOffset val="100"/>
        <c:noMultiLvlLbl val="0"/>
      </c:catAx>
      <c:valAx>
        <c:axId val="21180273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8025680"/>
        <c:crosses val="autoZero"/>
        <c:crossBetween val="between"/>
      </c:valAx>
      <c:spPr>
        <a:noFill/>
        <a:ln>
          <a:noFill/>
        </a:ln>
        <a:effectLst/>
      </c:spPr>
    </c:plotArea>
    <c:legend>
      <c:legendPos val="b"/>
      <c:layout>
        <c:manualLayout>
          <c:xMode val="edge"/>
          <c:yMode val="edge"/>
          <c:x val="8.275736366287556E-2"/>
          <c:y val="0.9092257217847769"/>
          <c:w val="0.85994805336832936"/>
          <c:h val="7.8869516310461199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84178C-C1CD-4857-833A-7A9A248EAD99}"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9B06D5CB-B295-48CA-91D1-07DD8FB576EC}">
      <dgm:prSet phldrT="[Текст]"/>
      <dgm:spPr/>
      <dgm:t>
        <a:bodyPr/>
        <a:lstStyle/>
        <a:p>
          <a:r>
            <a:rPr lang="ru-RU"/>
            <a:t>Тематические категории, выделяемые  С.В. Чумаковым</a:t>
          </a:r>
        </a:p>
      </dgm:t>
    </dgm:pt>
    <dgm:pt modelId="{1CC9836D-0605-424F-A081-3B4298A7297C}" type="parTrans" cxnId="{1B9288BB-42A2-450F-B49D-D823441C5366}">
      <dgm:prSet/>
      <dgm:spPr/>
      <dgm:t>
        <a:bodyPr/>
        <a:lstStyle/>
        <a:p>
          <a:endParaRPr lang="ru-RU"/>
        </a:p>
      </dgm:t>
    </dgm:pt>
    <dgm:pt modelId="{6B77C34B-8D59-4127-897B-E9E0FACC6529}" type="sibTrans" cxnId="{1B9288BB-42A2-450F-B49D-D823441C5366}">
      <dgm:prSet/>
      <dgm:spPr/>
      <dgm:t>
        <a:bodyPr/>
        <a:lstStyle/>
        <a:p>
          <a:endParaRPr lang="ru-RU"/>
        </a:p>
      </dgm:t>
    </dgm:pt>
    <dgm:pt modelId="{96CD99F4-17CD-4B0D-A5EE-367C624C43C8}">
      <dgm:prSet phldrT="[Текст]" custT="1"/>
      <dgm:spPr/>
      <dgm:t>
        <a:bodyPr/>
        <a:lstStyle/>
        <a:p>
          <a:r>
            <a:rPr lang="ru-RU" sz="1100"/>
            <a:t>Бизнес и экономика</a:t>
          </a:r>
        </a:p>
      </dgm:t>
    </dgm:pt>
    <dgm:pt modelId="{D297D63A-2321-4DBC-8747-8E79DC5B8454}" type="parTrans" cxnId="{63E7950E-0DB1-4A50-A0B7-31D31FB47F5C}">
      <dgm:prSet/>
      <dgm:spPr/>
      <dgm:t>
        <a:bodyPr/>
        <a:lstStyle/>
        <a:p>
          <a:endParaRPr lang="ru-RU"/>
        </a:p>
      </dgm:t>
    </dgm:pt>
    <dgm:pt modelId="{4AB559EA-6DD2-4650-A20A-78C306C35641}" type="sibTrans" cxnId="{63E7950E-0DB1-4A50-A0B7-31D31FB47F5C}">
      <dgm:prSet/>
      <dgm:spPr/>
      <dgm:t>
        <a:bodyPr/>
        <a:lstStyle/>
        <a:p>
          <a:endParaRPr lang="ru-RU"/>
        </a:p>
      </dgm:t>
    </dgm:pt>
    <dgm:pt modelId="{4D55E2D7-68C0-4240-92DF-F1196393B91E}">
      <dgm:prSet phldrT="[Текст]" custT="1"/>
      <dgm:spPr/>
      <dgm:t>
        <a:bodyPr/>
        <a:lstStyle/>
        <a:p>
          <a:r>
            <a:rPr lang="ru-RU" sz="1100"/>
            <a:t>Технологии и наука</a:t>
          </a:r>
        </a:p>
      </dgm:t>
    </dgm:pt>
    <dgm:pt modelId="{DF1B8B36-0A1E-4A34-966F-D6B5C3EB4F79}" type="parTrans" cxnId="{FC90D076-9674-4B9E-BC01-CCE4A15C7E50}">
      <dgm:prSet/>
      <dgm:spPr/>
      <dgm:t>
        <a:bodyPr/>
        <a:lstStyle/>
        <a:p>
          <a:endParaRPr lang="ru-RU"/>
        </a:p>
      </dgm:t>
    </dgm:pt>
    <dgm:pt modelId="{32570501-7851-4D5B-93A0-D4B5BF812653}" type="sibTrans" cxnId="{FC90D076-9674-4B9E-BC01-CCE4A15C7E50}">
      <dgm:prSet/>
      <dgm:spPr/>
      <dgm:t>
        <a:bodyPr/>
        <a:lstStyle/>
        <a:p>
          <a:endParaRPr lang="ru-RU"/>
        </a:p>
      </dgm:t>
    </dgm:pt>
    <dgm:pt modelId="{88D6028A-DF08-4DA4-BC87-27D022080EE9}">
      <dgm:prSet custT="1"/>
      <dgm:spPr/>
      <dgm:t>
        <a:bodyPr/>
        <a:lstStyle/>
        <a:p>
          <a:r>
            <a:rPr lang="ru-RU" sz="1100"/>
            <a:t>Спорт</a:t>
          </a:r>
        </a:p>
      </dgm:t>
    </dgm:pt>
    <dgm:pt modelId="{391982AF-D862-4F8F-B1A1-51C9EDF2CC26}" type="parTrans" cxnId="{01ADC55A-BF7C-4DF8-B256-39EE4AB63191}">
      <dgm:prSet/>
      <dgm:spPr/>
      <dgm:t>
        <a:bodyPr/>
        <a:lstStyle/>
        <a:p>
          <a:endParaRPr lang="ru-RU"/>
        </a:p>
      </dgm:t>
    </dgm:pt>
    <dgm:pt modelId="{0D3A8995-5508-41A9-8A4F-EB9E85FA79EC}" type="sibTrans" cxnId="{01ADC55A-BF7C-4DF8-B256-39EE4AB63191}">
      <dgm:prSet/>
      <dgm:spPr/>
      <dgm:t>
        <a:bodyPr/>
        <a:lstStyle/>
        <a:p>
          <a:endParaRPr lang="ru-RU"/>
        </a:p>
      </dgm:t>
    </dgm:pt>
    <dgm:pt modelId="{D78888A5-8CD7-4E70-BC17-478931B0AD6C}">
      <dgm:prSet custT="1"/>
      <dgm:spPr/>
      <dgm:t>
        <a:bodyPr/>
        <a:lstStyle/>
        <a:p>
          <a:r>
            <a:rPr lang="ru-RU" sz="1100"/>
            <a:t>Культура и развлечения</a:t>
          </a:r>
        </a:p>
      </dgm:t>
    </dgm:pt>
    <dgm:pt modelId="{EF7B3376-9010-4872-83A8-BAF8F6D2B4FB}" type="parTrans" cxnId="{3FCCA825-68BE-46F7-BD47-7986D55B53EF}">
      <dgm:prSet/>
      <dgm:spPr/>
      <dgm:t>
        <a:bodyPr/>
        <a:lstStyle/>
        <a:p>
          <a:endParaRPr lang="ru-RU"/>
        </a:p>
      </dgm:t>
    </dgm:pt>
    <dgm:pt modelId="{BECD3599-332D-4522-B711-D6B7FA5EA919}" type="sibTrans" cxnId="{3FCCA825-68BE-46F7-BD47-7986D55B53EF}">
      <dgm:prSet/>
      <dgm:spPr/>
      <dgm:t>
        <a:bodyPr/>
        <a:lstStyle/>
        <a:p>
          <a:endParaRPr lang="ru-RU"/>
        </a:p>
      </dgm:t>
    </dgm:pt>
    <dgm:pt modelId="{DBAA1980-3481-4D97-8561-9902593D8725}">
      <dgm:prSet custT="1"/>
      <dgm:spPr/>
      <dgm:t>
        <a:bodyPr/>
        <a:lstStyle/>
        <a:p>
          <a:r>
            <a:rPr lang="ru-RU" sz="1100"/>
            <a:t>Политика и социальные вопросы</a:t>
          </a:r>
        </a:p>
      </dgm:t>
    </dgm:pt>
    <dgm:pt modelId="{6DB6DCD4-8684-4CF6-ACBC-1EDD9E0636FD}" type="parTrans" cxnId="{FEBD5018-F251-4E7E-A096-B3610285E532}">
      <dgm:prSet/>
      <dgm:spPr/>
      <dgm:t>
        <a:bodyPr/>
        <a:lstStyle/>
        <a:p>
          <a:endParaRPr lang="ru-RU"/>
        </a:p>
      </dgm:t>
    </dgm:pt>
    <dgm:pt modelId="{BF411B12-393F-45E6-9C4A-E47451C7D7AB}" type="sibTrans" cxnId="{FEBD5018-F251-4E7E-A096-B3610285E532}">
      <dgm:prSet/>
      <dgm:spPr/>
      <dgm:t>
        <a:bodyPr/>
        <a:lstStyle/>
        <a:p>
          <a:endParaRPr lang="ru-RU"/>
        </a:p>
      </dgm:t>
    </dgm:pt>
    <dgm:pt modelId="{16A1A609-8FCC-4503-9E1E-92013257D92A}" type="pres">
      <dgm:prSet presAssocID="{1484178C-C1CD-4857-833A-7A9A248EAD99}" presName="hierChild1" presStyleCnt="0">
        <dgm:presLayoutVars>
          <dgm:orgChart val="1"/>
          <dgm:chPref val="1"/>
          <dgm:dir/>
          <dgm:animOne val="branch"/>
          <dgm:animLvl val="lvl"/>
          <dgm:resizeHandles/>
        </dgm:presLayoutVars>
      </dgm:prSet>
      <dgm:spPr/>
      <dgm:t>
        <a:bodyPr/>
        <a:lstStyle/>
        <a:p>
          <a:endParaRPr lang="ru-RU"/>
        </a:p>
      </dgm:t>
    </dgm:pt>
    <dgm:pt modelId="{F3F6CF7F-FBDF-4411-B776-7703D62B1697}" type="pres">
      <dgm:prSet presAssocID="{9B06D5CB-B295-48CA-91D1-07DD8FB576EC}" presName="hierRoot1" presStyleCnt="0">
        <dgm:presLayoutVars>
          <dgm:hierBranch val="init"/>
        </dgm:presLayoutVars>
      </dgm:prSet>
      <dgm:spPr/>
    </dgm:pt>
    <dgm:pt modelId="{078DEE29-9E18-4A62-BC67-278B6BE815DB}" type="pres">
      <dgm:prSet presAssocID="{9B06D5CB-B295-48CA-91D1-07DD8FB576EC}" presName="rootComposite1" presStyleCnt="0"/>
      <dgm:spPr/>
    </dgm:pt>
    <dgm:pt modelId="{505C80DE-F471-4E8C-BCFB-1D1BD1BC9AC7}" type="pres">
      <dgm:prSet presAssocID="{9B06D5CB-B295-48CA-91D1-07DD8FB576EC}" presName="rootText1" presStyleLbl="node0" presStyleIdx="0" presStyleCnt="1" custScaleX="264989" custScaleY="99481">
        <dgm:presLayoutVars>
          <dgm:chPref val="3"/>
        </dgm:presLayoutVars>
      </dgm:prSet>
      <dgm:spPr/>
      <dgm:t>
        <a:bodyPr/>
        <a:lstStyle/>
        <a:p>
          <a:endParaRPr lang="ru-RU"/>
        </a:p>
      </dgm:t>
    </dgm:pt>
    <dgm:pt modelId="{CD0A13AA-19DD-4D6D-BFA8-69D09173DC42}" type="pres">
      <dgm:prSet presAssocID="{9B06D5CB-B295-48CA-91D1-07DD8FB576EC}" presName="rootConnector1" presStyleLbl="node1" presStyleIdx="0" presStyleCnt="0"/>
      <dgm:spPr/>
      <dgm:t>
        <a:bodyPr/>
        <a:lstStyle/>
        <a:p>
          <a:endParaRPr lang="ru-RU"/>
        </a:p>
      </dgm:t>
    </dgm:pt>
    <dgm:pt modelId="{D8E52F42-18E5-40D6-87A6-816867F7EE36}" type="pres">
      <dgm:prSet presAssocID="{9B06D5CB-B295-48CA-91D1-07DD8FB576EC}" presName="hierChild2" presStyleCnt="0"/>
      <dgm:spPr/>
    </dgm:pt>
    <dgm:pt modelId="{7382B766-C60B-4268-B652-B05FF9594A47}" type="pres">
      <dgm:prSet presAssocID="{D297D63A-2321-4DBC-8747-8E79DC5B8454}" presName="Name37" presStyleLbl="parChTrans1D2" presStyleIdx="0" presStyleCnt="5"/>
      <dgm:spPr/>
      <dgm:t>
        <a:bodyPr/>
        <a:lstStyle/>
        <a:p>
          <a:endParaRPr lang="ru-RU"/>
        </a:p>
      </dgm:t>
    </dgm:pt>
    <dgm:pt modelId="{D8DD7655-0B00-4EE0-84DD-8F66358D3175}" type="pres">
      <dgm:prSet presAssocID="{96CD99F4-17CD-4B0D-A5EE-367C624C43C8}" presName="hierRoot2" presStyleCnt="0">
        <dgm:presLayoutVars>
          <dgm:hierBranch val="init"/>
        </dgm:presLayoutVars>
      </dgm:prSet>
      <dgm:spPr/>
    </dgm:pt>
    <dgm:pt modelId="{21C8D4C3-FEDE-4DEF-A238-4A44E4C50A22}" type="pres">
      <dgm:prSet presAssocID="{96CD99F4-17CD-4B0D-A5EE-367C624C43C8}" presName="rootComposite" presStyleCnt="0"/>
      <dgm:spPr/>
    </dgm:pt>
    <dgm:pt modelId="{6EAE9260-DAE8-4F91-9A5B-82D582BF5F4E}" type="pres">
      <dgm:prSet presAssocID="{96CD99F4-17CD-4B0D-A5EE-367C624C43C8}" presName="rootText" presStyleLbl="node2" presStyleIdx="0" presStyleCnt="5" custScaleX="100861" custScaleY="115805">
        <dgm:presLayoutVars>
          <dgm:chPref val="3"/>
        </dgm:presLayoutVars>
      </dgm:prSet>
      <dgm:spPr/>
      <dgm:t>
        <a:bodyPr/>
        <a:lstStyle/>
        <a:p>
          <a:endParaRPr lang="ru-RU"/>
        </a:p>
      </dgm:t>
    </dgm:pt>
    <dgm:pt modelId="{17DE9987-A40E-4223-A6BB-78DB94AF24E6}" type="pres">
      <dgm:prSet presAssocID="{96CD99F4-17CD-4B0D-A5EE-367C624C43C8}" presName="rootConnector" presStyleLbl="node2" presStyleIdx="0" presStyleCnt="5"/>
      <dgm:spPr/>
      <dgm:t>
        <a:bodyPr/>
        <a:lstStyle/>
        <a:p>
          <a:endParaRPr lang="ru-RU"/>
        </a:p>
      </dgm:t>
    </dgm:pt>
    <dgm:pt modelId="{15C41151-6669-47A3-ACE4-B038DB7CEF59}" type="pres">
      <dgm:prSet presAssocID="{96CD99F4-17CD-4B0D-A5EE-367C624C43C8}" presName="hierChild4" presStyleCnt="0"/>
      <dgm:spPr/>
    </dgm:pt>
    <dgm:pt modelId="{38931AF3-2F0A-4454-A73E-ED6A0C61574D}" type="pres">
      <dgm:prSet presAssocID="{96CD99F4-17CD-4B0D-A5EE-367C624C43C8}" presName="hierChild5" presStyleCnt="0"/>
      <dgm:spPr/>
    </dgm:pt>
    <dgm:pt modelId="{71829C48-1B7F-4F51-9A82-42144E52B9DE}" type="pres">
      <dgm:prSet presAssocID="{DF1B8B36-0A1E-4A34-966F-D6B5C3EB4F79}" presName="Name37" presStyleLbl="parChTrans1D2" presStyleIdx="1" presStyleCnt="5"/>
      <dgm:spPr/>
      <dgm:t>
        <a:bodyPr/>
        <a:lstStyle/>
        <a:p>
          <a:endParaRPr lang="ru-RU"/>
        </a:p>
      </dgm:t>
    </dgm:pt>
    <dgm:pt modelId="{D5C0C651-30FC-440B-8C8C-CA63A0399AFA}" type="pres">
      <dgm:prSet presAssocID="{4D55E2D7-68C0-4240-92DF-F1196393B91E}" presName="hierRoot2" presStyleCnt="0">
        <dgm:presLayoutVars>
          <dgm:hierBranch val="init"/>
        </dgm:presLayoutVars>
      </dgm:prSet>
      <dgm:spPr/>
    </dgm:pt>
    <dgm:pt modelId="{2AAAE849-B9E3-4733-882A-FB7B0ED47931}" type="pres">
      <dgm:prSet presAssocID="{4D55E2D7-68C0-4240-92DF-F1196393B91E}" presName="rootComposite" presStyleCnt="0"/>
      <dgm:spPr/>
    </dgm:pt>
    <dgm:pt modelId="{3BBAC747-B682-4F52-BB4D-D4374E7C7D3D}" type="pres">
      <dgm:prSet presAssocID="{4D55E2D7-68C0-4240-92DF-F1196393B91E}" presName="rootText" presStyleLbl="node2" presStyleIdx="1" presStyleCnt="5" custScaleX="79090" custScaleY="118925">
        <dgm:presLayoutVars>
          <dgm:chPref val="3"/>
        </dgm:presLayoutVars>
      </dgm:prSet>
      <dgm:spPr/>
      <dgm:t>
        <a:bodyPr/>
        <a:lstStyle/>
        <a:p>
          <a:endParaRPr lang="ru-RU"/>
        </a:p>
      </dgm:t>
    </dgm:pt>
    <dgm:pt modelId="{B08E57E3-60C5-48FB-8E64-64AE56D814B8}" type="pres">
      <dgm:prSet presAssocID="{4D55E2D7-68C0-4240-92DF-F1196393B91E}" presName="rootConnector" presStyleLbl="node2" presStyleIdx="1" presStyleCnt="5"/>
      <dgm:spPr/>
      <dgm:t>
        <a:bodyPr/>
        <a:lstStyle/>
        <a:p>
          <a:endParaRPr lang="ru-RU"/>
        </a:p>
      </dgm:t>
    </dgm:pt>
    <dgm:pt modelId="{52722786-8C22-4302-A66A-288AEA7DF16C}" type="pres">
      <dgm:prSet presAssocID="{4D55E2D7-68C0-4240-92DF-F1196393B91E}" presName="hierChild4" presStyleCnt="0"/>
      <dgm:spPr/>
    </dgm:pt>
    <dgm:pt modelId="{6397CA8F-ACEF-482E-912F-A735126D73FA}" type="pres">
      <dgm:prSet presAssocID="{4D55E2D7-68C0-4240-92DF-F1196393B91E}" presName="hierChild5" presStyleCnt="0"/>
      <dgm:spPr/>
    </dgm:pt>
    <dgm:pt modelId="{1326AB31-9812-4796-A358-FEC1834BBA85}" type="pres">
      <dgm:prSet presAssocID="{391982AF-D862-4F8F-B1A1-51C9EDF2CC26}" presName="Name37" presStyleLbl="parChTrans1D2" presStyleIdx="2" presStyleCnt="5"/>
      <dgm:spPr/>
      <dgm:t>
        <a:bodyPr/>
        <a:lstStyle/>
        <a:p>
          <a:endParaRPr lang="ru-RU"/>
        </a:p>
      </dgm:t>
    </dgm:pt>
    <dgm:pt modelId="{8BBE3E76-E213-4969-A66C-7582211D67E3}" type="pres">
      <dgm:prSet presAssocID="{88D6028A-DF08-4DA4-BC87-27D022080EE9}" presName="hierRoot2" presStyleCnt="0">
        <dgm:presLayoutVars>
          <dgm:hierBranch val="init"/>
        </dgm:presLayoutVars>
      </dgm:prSet>
      <dgm:spPr/>
    </dgm:pt>
    <dgm:pt modelId="{63C47AF0-1CE2-4977-8D2F-A8E4177844C9}" type="pres">
      <dgm:prSet presAssocID="{88D6028A-DF08-4DA4-BC87-27D022080EE9}" presName="rootComposite" presStyleCnt="0"/>
      <dgm:spPr/>
    </dgm:pt>
    <dgm:pt modelId="{8DA9FE3C-C93D-4CEE-851D-64E8E903B9B9}" type="pres">
      <dgm:prSet presAssocID="{88D6028A-DF08-4DA4-BC87-27D022080EE9}" presName="rootText" presStyleLbl="node2" presStyleIdx="2" presStyleCnt="5" custScaleX="75925" custScaleY="109417" custLinFactNeighborX="-3612" custLinFactNeighborY="-8429">
        <dgm:presLayoutVars>
          <dgm:chPref val="3"/>
        </dgm:presLayoutVars>
      </dgm:prSet>
      <dgm:spPr/>
      <dgm:t>
        <a:bodyPr/>
        <a:lstStyle/>
        <a:p>
          <a:endParaRPr lang="ru-RU"/>
        </a:p>
      </dgm:t>
    </dgm:pt>
    <dgm:pt modelId="{5630BC22-B4F4-423A-BECF-F43F1C0D91DA}" type="pres">
      <dgm:prSet presAssocID="{88D6028A-DF08-4DA4-BC87-27D022080EE9}" presName="rootConnector" presStyleLbl="node2" presStyleIdx="2" presStyleCnt="5"/>
      <dgm:spPr/>
      <dgm:t>
        <a:bodyPr/>
        <a:lstStyle/>
        <a:p>
          <a:endParaRPr lang="ru-RU"/>
        </a:p>
      </dgm:t>
    </dgm:pt>
    <dgm:pt modelId="{445E5B4B-628E-4BCE-9E71-FACCB2E011EB}" type="pres">
      <dgm:prSet presAssocID="{88D6028A-DF08-4DA4-BC87-27D022080EE9}" presName="hierChild4" presStyleCnt="0"/>
      <dgm:spPr/>
    </dgm:pt>
    <dgm:pt modelId="{5B2A65C1-7447-4E26-9799-4BEBF8EA5673}" type="pres">
      <dgm:prSet presAssocID="{88D6028A-DF08-4DA4-BC87-27D022080EE9}" presName="hierChild5" presStyleCnt="0"/>
      <dgm:spPr/>
    </dgm:pt>
    <dgm:pt modelId="{172DA64A-4B7F-4E42-BCD2-09993E0E9E53}" type="pres">
      <dgm:prSet presAssocID="{EF7B3376-9010-4872-83A8-BAF8F6D2B4FB}" presName="Name37" presStyleLbl="parChTrans1D2" presStyleIdx="3" presStyleCnt="5"/>
      <dgm:spPr/>
      <dgm:t>
        <a:bodyPr/>
        <a:lstStyle/>
        <a:p>
          <a:endParaRPr lang="ru-RU"/>
        </a:p>
      </dgm:t>
    </dgm:pt>
    <dgm:pt modelId="{6F036832-87DE-477C-9694-0C06CF7CEFB8}" type="pres">
      <dgm:prSet presAssocID="{D78888A5-8CD7-4E70-BC17-478931B0AD6C}" presName="hierRoot2" presStyleCnt="0">
        <dgm:presLayoutVars>
          <dgm:hierBranch val="init"/>
        </dgm:presLayoutVars>
      </dgm:prSet>
      <dgm:spPr/>
    </dgm:pt>
    <dgm:pt modelId="{861EF990-AE51-4D42-94DA-106DD1632BA1}" type="pres">
      <dgm:prSet presAssocID="{D78888A5-8CD7-4E70-BC17-478931B0AD6C}" presName="rootComposite" presStyleCnt="0"/>
      <dgm:spPr/>
    </dgm:pt>
    <dgm:pt modelId="{06E4EA10-9540-48D5-8B76-C6FFDBE57231}" type="pres">
      <dgm:prSet presAssocID="{D78888A5-8CD7-4E70-BC17-478931B0AD6C}" presName="rootText" presStyleLbl="node2" presStyleIdx="3" presStyleCnt="5" custScaleX="94321" custScaleY="105334">
        <dgm:presLayoutVars>
          <dgm:chPref val="3"/>
        </dgm:presLayoutVars>
      </dgm:prSet>
      <dgm:spPr/>
      <dgm:t>
        <a:bodyPr/>
        <a:lstStyle/>
        <a:p>
          <a:endParaRPr lang="ru-RU"/>
        </a:p>
      </dgm:t>
    </dgm:pt>
    <dgm:pt modelId="{48A36847-782A-475B-96E6-7FB86E1CDE69}" type="pres">
      <dgm:prSet presAssocID="{D78888A5-8CD7-4E70-BC17-478931B0AD6C}" presName="rootConnector" presStyleLbl="node2" presStyleIdx="3" presStyleCnt="5"/>
      <dgm:spPr/>
      <dgm:t>
        <a:bodyPr/>
        <a:lstStyle/>
        <a:p>
          <a:endParaRPr lang="ru-RU"/>
        </a:p>
      </dgm:t>
    </dgm:pt>
    <dgm:pt modelId="{1254D383-DECA-42BD-B83E-EEC62DAB3DFB}" type="pres">
      <dgm:prSet presAssocID="{D78888A5-8CD7-4E70-BC17-478931B0AD6C}" presName="hierChild4" presStyleCnt="0"/>
      <dgm:spPr/>
    </dgm:pt>
    <dgm:pt modelId="{A5869F49-2BCE-4B77-8EE2-1F2FE1DC8908}" type="pres">
      <dgm:prSet presAssocID="{D78888A5-8CD7-4E70-BC17-478931B0AD6C}" presName="hierChild5" presStyleCnt="0"/>
      <dgm:spPr/>
    </dgm:pt>
    <dgm:pt modelId="{E2986C7E-7DAD-4F93-98B0-3B9016DF85AE}" type="pres">
      <dgm:prSet presAssocID="{6DB6DCD4-8684-4CF6-ACBC-1EDD9E0636FD}" presName="Name37" presStyleLbl="parChTrans1D2" presStyleIdx="4" presStyleCnt="5"/>
      <dgm:spPr/>
      <dgm:t>
        <a:bodyPr/>
        <a:lstStyle/>
        <a:p>
          <a:endParaRPr lang="ru-RU"/>
        </a:p>
      </dgm:t>
    </dgm:pt>
    <dgm:pt modelId="{E8EF1A66-F2FC-4DD8-9E5E-4D0C7FF5865E}" type="pres">
      <dgm:prSet presAssocID="{DBAA1980-3481-4D97-8561-9902593D8725}" presName="hierRoot2" presStyleCnt="0">
        <dgm:presLayoutVars>
          <dgm:hierBranch val="init"/>
        </dgm:presLayoutVars>
      </dgm:prSet>
      <dgm:spPr/>
    </dgm:pt>
    <dgm:pt modelId="{08130960-69F1-4CE3-9F2D-85BB5ECEFED4}" type="pres">
      <dgm:prSet presAssocID="{DBAA1980-3481-4D97-8561-9902593D8725}" presName="rootComposite" presStyleCnt="0"/>
      <dgm:spPr/>
    </dgm:pt>
    <dgm:pt modelId="{93E84F19-C9A8-4F91-A43C-B8A94BB43614}" type="pres">
      <dgm:prSet presAssocID="{DBAA1980-3481-4D97-8561-9902593D8725}" presName="rootText" presStyleLbl="node2" presStyleIdx="4" presStyleCnt="5" custScaleX="82722" custScaleY="108686">
        <dgm:presLayoutVars>
          <dgm:chPref val="3"/>
        </dgm:presLayoutVars>
      </dgm:prSet>
      <dgm:spPr/>
      <dgm:t>
        <a:bodyPr/>
        <a:lstStyle/>
        <a:p>
          <a:endParaRPr lang="ru-RU"/>
        </a:p>
      </dgm:t>
    </dgm:pt>
    <dgm:pt modelId="{1FC7AA94-08E1-470F-9803-D420794C70F2}" type="pres">
      <dgm:prSet presAssocID="{DBAA1980-3481-4D97-8561-9902593D8725}" presName="rootConnector" presStyleLbl="node2" presStyleIdx="4" presStyleCnt="5"/>
      <dgm:spPr/>
      <dgm:t>
        <a:bodyPr/>
        <a:lstStyle/>
        <a:p>
          <a:endParaRPr lang="ru-RU"/>
        </a:p>
      </dgm:t>
    </dgm:pt>
    <dgm:pt modelId="{4708F5FD-D25C-405C-9362-2C25FCAC8732}" type="pres">
      <dgm:prSet presAssocID="{DBAA1980-3481-4D97-8561-9902593D8725}" presName="hierChild4" presStyleCnt="0"/>
      <dgm:spPr/>
    </dgm:pt>
    <dgm:pt modelId="{12061531-8EBF-4197-A3B8-717C9A8B60CC}" type="pres">
      <dgm:prSet presAssocID="{DBAA1980-3481-4D97-8561-9902593D8725}" presName="hierChild5" presStyleCnt="0"/>
      <dgm:spPr/>
    </dgm:pt>
    <dgm:pt modelId="{6E22965B-B4D0-43F9-A165-7E6BD12E1307}" type="pres">
      <dgm:prSet presAssocID="{9B06D5CB-B295-48CA-91D1-07DD8FB576EC}" presName="hierChild3" presStyleCnt="0"/>
      <dgm:spPr/>
    </dgm:pt>
  </dgm:ptLst>
  <dgm:cxnLst>
    <dgm:cxn modelId="{312498AB-0B1C-40AB-BC58-9E4B5286E27E}" type="presOf" srcId="{391982AF-D862-4F8F-B1A1-51C9EDF2CC26}" destId="{1326AB31-9812-4796-A358-FEC1834BBA85}" srcOrd="0" destOrd="0" presId="urn:microsoft.com/office/officeart/2005/8/layout/orgChart1"/>
    <dgm:cxn modelId="{D4BB150F-55FD-421F-80BD-2FF27FE7759D}" type="presOf" srcId="{9B06D5CB-B295-48CA-91D1-07DD8FB576EC}" destId="{505C80DE-F471-4E8C-BCFB-1D1BD1BC9AC7}" srcOrd="0" destOrd="0" presId="urn:microsoft.com/office/officeart/2005/8/layout/orgChart1"/>
    <dgm:cxn modelId="{2622DA6C-E00C-4E65-874A-6CD7F358A937}" type="presOf" srcId="{88D6028A-DF08-4DA4-BC87-27D022080EE9}" destId="{8DA9FE3C-C93D-4CEE-851D-64E8E903B9B9}" srcOrd="0" destOrd="0" presId="urn:microsoft.com/office/officeart/2005/8/layout/orgChart1"/>
    <dgm:cxn modelId="{B0A27950-FE95-401E-8715-26E810033350}" type="presOf" srcId="{96CD99F4-17CD-4B0D-A5EE-367C624C43C8}" destId="{17DE9987-A40E-4223-A6BB-78DB94AF24E6}" srcOrd="1" destOrd="0" presId="urn:microsoft.com/office/officeart/2005/8/layout/orgChart1"/>
    <dgm:cxn modelId="{63E7950E-0DB1-4A50-A0B7-31D31FB47F5C}" srcId="{9B06D5CB-B295-48CA-91D1-07DD8FB576EC}" destId="{96CD99F4-17CD-4B0D-A5EE-367C624C43C8}" srcOrd="0" destOrd="0" parTransId="{D297D63A-2321-4DBC-8747-8E79DC5B8454}" sibTransId="{4AB559EA-6DD2-4650-A20A-78C306C35641}"/>
    <dgm:cxn modelId="{56178ECA-8399-4ACB-BE20-9CAEC2E4DAA8}" type="presOf" srcId="{DBAA1980-3481-4D97-8561-9902593D8725}" destId="{93E84F19-C9A8-4F91-A43C-B8A94BB43614}" srcOrd="0" destOrd="0" presId="urn:microsoft.com/office/officeart/2005/8/layout/orgChart1"/>
    <dgm:cxn modelId="{E2DDF03A-F411-4AAF-8C1E-8CA28DB780C3}" type="presOf" srcId="{6DB6DCD4-8684-4CF6-ACBC-1EDD9E0636FD}" destId="{E2986C7E-7DAD-4F93-98B0-3B9016DF85AE}" srcOrd="0" destOrd="0" presId="urn:microsoft.com/office/officeart/2005/8/layout/orgChart1"/>
    <dgm:cxn modelId="{869A2B50-44A4-433F-99B1-04D26C3021C2}" type="presOf" srcId="{EF7B3376-9010-4872-83A8-BAF8F6D2B4FB}" destId="{172DA64A-4B7F-4E42-BCD2-09993E0E9E53}" srcOrd="0" destOrd="0" presId="urn:microsoft.com/office/officeart/2005/8/layout/orgChart1"/>
    <dgm:cxn modelId="{1B9288BB-42A2-450F-B49D-D823441C5366}" srcId="{1484178C-C1CD-4857-833A-7A9A248EAD99}" destId="{9B06D5CB-B295-48CA-91D1-07DD8FB576EC}" srcOrd="0" destOrd="0" parTransId="{1CC9836D-0605-424F-A081-3B4298A7297C}" sibTransId="{6B77C34B-8D59-4127-897B-E9E0FACC6529}"/>
    <dgm:cxn modelId="{533BA472-3E8C-4C97-B822-428E9A875404}" type="presOf" srcId="{DBAA1980-3481-4D97-8561-9902593D8725}" destId="{1FC7AA94-08E1-470F-9803-D420794C70F2}" srcOrd="1" destOrd="0" presId="urn:microsoft.com/office/officeart/2005/8/layout/orgChart1"/>
    <dgm:cxn modelId="{FEBD5018-F251-4E7E-A096-B3610285E532}" srcId="{9B06D5CB-B295-48CA-91D1-07DD8FB576EC}" destId="{DBAA1980-3481-4D97-8561-9902593D8725}" srcOrd="4" destOrd="0" parTransId="{6DB6DCD4-8684-4CF6-ACBC-1EDD9E0636FD}" sibTransId="{BF411B12-393F-45E6-9C4A-E47451C7D7AB}"/>
    <dgm:cxn modelId="{80C57CA4-23C3-4A6C-9A30-D5D94C788E93}" type="presOf" srcId="{88D6028A-DF08-4DA4-BC87-27D022080EE9}" destId="{5630BC22-B4F4-423A-BECF-F43F1C0D91DA}" srcOrd="1" destOrd="0" presId="urn:microsoft.com/office/officeart/2005/8/layout/orgChart1"/>
    <dgm:cxn modelId="{3FCCA825-68BE-46F7-BD47-7986D55B53EF}" srcId="{9B06D5CB-B295-48CA-91D1-07DD8FB576EC}" destId="{D78888A5-8CD7-4E70-BC17-478931B0AD6C}" srcOrd="3" destOrd="0" parTransId="{EF7B3376-9010-4872-83A8-BAF8F6D2B4FB}" sibTransId="{BECD3599-332D-4522-B711-D6B7FA5EA919}"/>
    <dgm:cxn modelId="{E9F80AF9-4081-4A17-8E3A-6A9D5C9A9ED5}" type="presOf" srcId="{D297D63A-2321-4DBC-8747-8E79DC5B8454}" destId="{7382B766-C60B-4268-B652-B05FF9594A47}" srcOrd="0" destOrd="0" presId="urn:microsoft.com/office/officeart/2005/8/layout/orgChart1"/>
    <dgm:cxn modelId="{5B5846DA-2E25-4C75-870B-00CDE45BAF57}" type="presOf" srcId="{9B06D5CB-B295-48CA-91D1-07DD8FB576EC}" destId="{CD0A13AA-19DD-4D6D-BFA8-69D09173DC42}" srcOrd="1" destOrd="0" presId="urn:microsoft.com/office/officeart/2005/8/layout/orgChart1"/>
    <dgm:cxn modelId="{9A6768AC-D373-4EB7-B15C-D2C6F67DDA41}" type="presOf" srcId="{96CD99F4-17CD-4B0D-A5EE-367C624C43C8}" destId="{6EAE9260-DAE8-4F91-9A5B-82D582BF5F4E}" srcOrd="0" destOrd="0" presId="urn:microsoft.com/office/officeart/2005/8/layout/orgChart1"/>
    <dgm:cxn modelId="{FC90D076-9674-4B9E-BC01-CCE4A15C7E50}" srcId="{9B06D5CB-B295-48CA-91D1-07DD8FB576EC}" destId="{4D55E2D7-68C0-4240-92DF-F1196393B91E}" srcOrd="1" destOrd="0" parTransId="{DF1B8B36-0A1E-4A34-966F-D6B5C3EB4F79}" sibTransId="{32570501-7851-4D5B-93A0-D4B5BF812653}"/>
    <dgm:cxn modelId="{2D34CC97-72D2-4BA8-BE62-E6EC449631C0}" type="presOf" srcId="{4D55E2D7-68C0-4240-92DF-F1196393B91E}" destId="{3BBAC747-B682-4F52-BB4D-D4374E7C7D3D}" srcOrd="0" destOrd="0" presId="urn:microsoft.com/office/officeart/2005/8/layout/orgChart1"/>
    <dgm:cxn modelId="{780F4205-AA19-40C9-9F01-5AEC85167251}" type="presOf" srcId="{4D55E2D7-68C0-4240-92DF-F1196393B91E}" destId="{B08E57E3-60C5-48FB-8E64-64AE56D814B8}" srcOrd="1" destOrd="0" presId="urn:microsoft.com/office/officeart/2005/8/layout/orgChart1"/>
    <dgm:cxn modelId="{01ADC55A-BF7C-4DF8-B256-39EE4AB63191}" srcId="{9B06D5CB-B295-48CA-91D1-07DD8FB576EC}" destId="{88D6028A-DF08-4DA4-BC87-27D022080EE9}" srcOrd="2" destOrd="0" parTransId="{391982AF-D862-4F8F-B1A1-51C9EDF2CC26}" sibTransId="{0D3A8995-5508-41A9-8A4F-EB9E85FA79EC}"/>
    <dgm:cxn modelId="{40A6EBE2-98F5-4DF0-9D5D-7B400AF7048A}" type="presOf" srcId="{D78888A5-8CD7-4E70-BC17-478931B0AD6C}" destId="{06E4EA10-9540-48D5-8B76-C6FFDBE57231}" srcOrd="0" destOrd="0" presId="urn:microsoft.com/office/officeart/2005/8/layout/orgChart1"/>
    <dgm:cxn modelId="{6C381333-D00E-41A1-A7DE-CBAD032708C5}" type="presOf" srcId="{DF1B8B36-0A1E-4A34-966F-D6B5C3EB4F79}" destId="{71829C48-1B7F-4F51-9A82-42144E52B9DE}" srcOrd="0" destOrd="0" presId="urn:microsoft.com/office/officeart/2005/8/layout/orgChart1"/>
    <dgm:cxn modelId="{4AAF43AF-60E4-4D66-84A5-A958B2FD8A29}" type="presOf" srcId="{D78888A5-8CD7-4E70-BC17-478931B0AD6C}" destId="{48A36847-782A-475B-96E6-7FB86E1CDE69}" srcOrd="1" destOrd="0" presId="urn:microsoft.com/office/officeart/2005/8/layout/orgChart1"/>
    <dgm:cxn modelId="{BE693A0F-2655-483B-998B-FC5C2E12FCEE}" type="presOf" srcId="{1484178C-C1CD-4857-833A-7A9A248EAD99}" destId="{16A1A609-8FCC-4503-9E1E-92013257D92A}" srcOrd="0" destOrd="0" presId="urn:microsoft.com/office/officeart/2005/8/layout/orgChart1"/>
    <dgm:cxn modelId="{BD3C15B5-9993-4BA0-8E02-BD4C2F86CE57}" type="presParOf" srcId="{16A1A609-8FCC-4503-9E1E-92013257D92A}" destId="{F3F6CF7F-FBDF-4411-B776-7703D62B1697}" srcOrd="0" destOrd="0" presId="urn:microsoft.com/office/officeart/2005/8/layout/orgChart1"/>
    <dgm:cxn modelId="{3DAFC9ED-70EB-41C1-95EF-BFA5C0E213B7}" type="presParOf" srcId="{F3F6CF7F-FBDF-4411-B776-7703D62B1697}" destId="{078DEE29-9E18-4A62-BC67-278B6BE815DB}" srcOrd="0" destOrd="0" presId="urn:microsoft.com/office/officeart/2005/8/layout/orgChart1"/>
    <dgm:cxn modelId="{7DEF4738-4ED9-4579-9846-D59103869C23}" type="presParOf" srcId="{078DEE29-9E18-4A62-BC67-278B6BE815DB}" destId="{505C80DE-F471-4E8C-BCFB-1D1BD1BC9AC7}" srcOrd="0" destOrd="0" presId="urn:microsoft.com/office/officeart/2005/8/layout/orgChart1"/>
    <dgm:cxn modelId="{AF9C0503-CEBE-410E-85FD-71E3BA884BA7}" type="presParOf" srcId="{078DEE29-9E18-4A62-BC67-278B6BE815DB}" destId="{CD0A13AA-19DD-4D6D-BFA8-69D09173DC42}" srcOrd="1" destOrd="0" presId="urn:microsoft.com/office/officeart/2005/8/layout/orgChart1"/>
    <dgm:cxn modelId="{6531D92E-7D31-44D0-8BAB-F7CAA6698B33}" type="presParOf" srcId="{F3F6CF7F-FBDF-4411-B776-7703D62B1697}" destId="{D8E52F42-18E5-40D6-87A6-816867F7EE36}" srcOrd="1" destOrd="0" presId="urn:microsoft.com/office/officeart/2005/8/layout/orgChart1"/>
    <dgm:cxn modelId="{BA4C32E4-4610-401A-80F8-F208219B780E}" type="presParOf" srcId="{D8E52F42-18E5-40D6-87A6-816867F7EE36}" destId="{7382B766-C60B-4268-B652-B05FF9594A47}" srcOrd="0" destOrd="0" presId="urn:microsoft.com/office/officeart/2005/8/layout/orgChart1"/>
    <dgm:cxn modelId="{94A76752-1523-479A-A0C5-8D58AFF5CEE2}" type="presParOf" srcId="{D8E52F42-18E5-40D6-87A6-816867F7EE36}" destId="{D8DD7655-0B00-4EE0-84DD-8F66358D3175}" srcOrd="1" destOrd="0" presId="urn:microsoft.com/office/officeart/2005/8/layout/orgChart1"/>
    <dgm:cxn modelId="{568EB6D6-9DD3-444A-BAE4-94204CA89823}" type="presParOf" srcId="{D8DD7655-0B00-4EE0-84DD-8F66358D3175}" destId="{21C8D4C3-FEDE-4DEF-A238-4A44E4C50A22}" srcOrd="0" destOrd="0" presId="urn:microsoft.com/office/officeart/2005/8/layout/orgChart1"/>
    <dgm:cxn modelId="{F8F055FE-C3E8-41AC-9DB1-2B212E0A1B7A}" type="presParOf" srcId="{21C8D4C3-FEDE-4DEF-A238-4A44E4C50A22}" destId="{6EAE9260-DAE8-4F91-9A5B-82D582BF5F4E}" srcOrd="0" destOrd="0" presId="urn:microsoft.com/office/officeart/2005/8/layout/orgChart1"/>
    <dgm:cxn modelId="{2167BDFF-D49B-4DBF-8E6B-5F4FFA6B0DE6}" type="presParOf" srcId="{21C8D4C3-FEDE-4DEF-A238-4A44E4C50A22}" destId="{17DE9987-A40E-4223-A6BB-78DB94AF24E6}" srcOrd="1" destOrd="0" presId="urn:microsoft.com/office/officeart/2005/8/layout/orgChart1"/>
    <dgm:cxn modelId="{5866B9F9-165D-46CC-BFE4-6EDAD2EEDCC3}" type="presParOf" srcId="{D8DD7655-0B00-4EE0-84DD-8F66358D3175}" destId="{15C41151-6669-47A3-ACE4-B038DB7CEF59}" srcOrd="1" destOrd="0" presId="urn:microsoft.com/office/officeart/2005/8/layout/orgChart1"/>
    <dgm:cxn modelId="{DCEE5A0B-8637-483B-8412-B26E903BC86F}" type="presParOf" srcId="{D8DD7655-0B00-4EE0-84DD-8F66358D3175}" destId="{38931AF3-2F0A-4454-A73E-ED6A0C61574D}" srcOrd="2" destOrd="0" presId="urn:microsoft.com/office/officeart/2005/8/layout/orgChart1"/>
    <dgm:cxn modelId="{F2783FAA-2918-43D1-B05D-D5993FD3B248}" type="presParOf" srcId="{D8E52F42-18E5-40D6-87A6-816867F7EE36}" destId="{71829C48-1B7F-4F51-9A82-42144E52B9DE}" srcOrd="2" destOrd="0" presId="urn:microsoft.com/office/officeart/2005/8/layout/orgChart1"/>
    <dgm:cxn modelId="{D9DCA301-2A3C-41D0-AE29-5306A087B638}" type="presParOf" srcId="{D8E52F42-18E5-40D6-87A6-816867F7EE36}" destId="{D5C0C651-30FC-440B-8C8C-CA63A0399AFA}" srcOrd="3" destOrd="0" presId="urn:microsoft.com/office/officeart/2005/8/layout/orgChart1"/>
    <dgm:cxn modelId="{7FDB891F-7E24-4DCE-90B2-21C53B7EFBC2}" type="presParOf" srcId="{D5C0C651-30FC-440B-8C8C-CA63A0399AFA}" destId="{2AAAE849-B9E3-4733-882A-FB7B0ED47931}" srcOrd="0" destOrd="0" presId="urn:microsoft.com/office/officeart/2005/8/layout/orgChart1"/>
    <dgm:cxn modelId="{DC33890B-880E-4584-A2CC-915C258D99DC}" type="presParOf" srcId="{2AAAE849-B9E3-4733-882A-FB7B0ED47931}" destId="{3BBAC747-B682-4F52-BB4D-D4374E7C7D3D}" srcOrd="0" destOrd="0" presId="urn:microsoft.com/office/officeart/2005/8/layout/orgChart1"/>
    <dgm:cxn modelId="{6CF4F185-9FB6-4D9C-BE25-D62C4B21626A}" type="presParOf" srcId="{2AAAE849-B9E3-4733-882A-FB7B0ED47931}" destId="{B08E57E3-60C5-48FB-8E64-64AE56D814B8}" srcOrd="1" destOrd="0" presId="urn:microsoft.com/office/officeart/2005/8/layout/orgChart1"/>
    <dgm:cxn modelId="{18C604BF-4E24-4AFD-9DF9-24663F76EF0D}" type="presParOf" srcId="{D5C0C651-30FC-440B-8C8C-CA63A0399AFA}" destId="{52722786-8C22-4302-A66A-288AEA7DF16C}" srcOrd="1" destOrd="0" presId="urn:microsoft.com/office/officeart/2005/8/layout/orgChart1"/>
    <dgm:cxn modelId="{03DB4404-2F9D-4240-B65E-1F0869C8E603}" type="presParOf" srcId="{D5C0C651-30FC-440B-8C8C-CA63A0399AFA}" destId="{6397CA8F-ACEF-482E-912F-A735126D73FA}" srcOrd="2" destOrd="0" presId="urn:microsoft.com/office/officeart/2005/8/layout/orgChart1"/>
    <dgm:cxn modelId="{3185E6C5-1E7F-4E4A-99B5-02CD584812D0}" type="presParOf" srcId="{D8E52F42-18E5-40D6-87A6-816867F7EE36}" destId="{1326AB31-9812-4796-A358-FEC1834BBA85}" srcOrd="4" destOrd="0" presId="urn:microsoft.com/office/officeart/2005/8/layout/orgChart1"/>
    <dgm:cxn modelId="{25CE6DE6-3DCF-407D-B6CC-99EE68011767}" type="presParOf" srcId="{D8E52F42-18E5-40D6-87A6-816867F7EE36}" destId="{8BBE3E76-E213-4969-A66C-7582211D67E3}" srcOrd="5" destOrd="0" presId="urn:microsoft.com/office/officeart/2005/8/layout/orgChart1"/>
    <dgm:cxn modelId="{BEB828C9-2897-4AB8-9979-73A735C14287}" type="presParOf" srcId="{8BBE3E76-E213-4969-A66C-7582211D67E3}" destId="{63C47AF0-1CE2-4977-8D2F-A8E4177844C9}" srcOrd="0" destOrd="0" presId="urn:microsoft.com/office/officeart/2005/8/layout/orgChart1"/>
    <dgm:cxn modelId="{2F5298AF-5F3D-475D-8EC5-D6E5681C33A1}" type="presParOf" srcId="{63C47AF0-1CE2-4977-8D2F-A8E4177844C9}" destId="{8DA9FE3C-C93D-4CEE-851D-64E8E903B9B9}" srcOrd="0" destOrd="0" presId="urn:microsoft.com/office/officeart/2005/8/layout/orgChart1"/>
    <dgm:cxn modelId="{77505DD5-47D6-4E73-90C1-9AEC8C1C5938}" type="presParOf" srcId="{63C47AF0-1CE2-4977-8D2F-A8E4177844C9}" destId="{5630BC22-B4F4-423A-BECF-F43F1C0D91DA}" srcOrd="1" destOrd="0" presId="urn:microsoft.com/office/officeart/2005/8/layout/orgChart1"/>
    <dgm:cxn modelId="{5C56C1AD-1B65-4106-BB51-E432932CC6AD}" type="presParOf" srcId="{8BBE3E76-E213-4969-A66C-7582211D67E3}" destId="{445E5B4B-628E-4BCE-9E71-FACCB2E011EB}" srcOrd="1" destOrd="0" presId="urn:microsoft.com/office/officeart/2005/8/layout/orgChart1"/>
    <dgm:cxn modelId="{6970A88C-23F2-496B-BBED-485BF1E5A2AC}" type="presParOf" srcId="{8BBE3E76-E213-4969-A66C-7582211D67E3}" destId="{5B2A65C1-7447-4E26-9799-4BEBF8EA5673}" srcOrd="2" destOrd="0" presId="urn:microsoft.com/office/officeart/2005/8/layout/orgChart1"/>
    <dgm:cxn modelId="{976A2931-C8AD-49E2-964E-EB9556BAE8FC}" type="presParOf" srcId="{D8E52F42-18E5-40D6-87A6-816867F7EE36}" destId="{172DA64A-4B7F-4E42-BCD2-09993E0E9E53}" srcOrd="6" destOrd="0" presId="urn:microsoft.com/office/officeart/2005/8/layout/orgChart1"/>
    <dgm:cxn modelId="{E4AB1AA7-CEAE-4E10-A8F1-C5153898C808}" type="presParOf" srcId="{D8E52F42-18E5-40D6-87A6-816867F7EE36}" destId="{6F036832-87DE-477C-9694-0C06CF7CEFB8}" srcOrd="7" destOrd="0" presId="urn:microsoft.com/office/officeart/2005/8/layout/orgChart1"/>
    <dgm:cxn modelId="{0E7C116D-D548-41DB-AA45-E8EAC458FA40}" type="presParOf" srcId="{6F036832-87DE-477C-9694-0C06CF7CEFB8}" destId="{861EF990-AE51-4D42-94DA-106DD1632BA1}" srcOrd="0" destOrd="0" presId="urn:microsoft.com/office/officeart/2005/8/layout/orgChart1"/>
    <dgm:cxn modelId="{01F2FE9D-79A2-47CE-A6E5-73F67C1BD146}" type="presParOf" srcId="{861EF990-AE51-4D42-94DA-106DD1632BA1}" destId="{06E4EA10-9540-48D5-8B76-C6FFDBE57231}" srcOrd="0" destOrd="0" presId="urn:microsoft.com/office/officeart/2005/8/layout/orgChart1"/>
    <dgm:cxn modelId="{8D51A2E4-F66B-46CA-A6DA-53C9F54B423F}" type="presParOf" srcId="{861EF990-AE51-4D42-94DA-106DD1632BA1}" destId="{48A36847-782A-475B-96E6-7FB86E1CDE69}" srcOrd="1" destOrd="0" presId="urn:microsoft.com/office/officeart/2005/8/layout/orgChart1"/>
    <dgm:cxn modelId="{06B01FBC-341D-4D63-BB0E-68AFDADB5A7F}" type="presParOf" srcId="{6F036832-87DE-477C-9694-0C06CF7CEFB8}" destId="{1254D383-DECA-42BD-B83E-EEC62DAB3DFB}" srcOrd="1" destOrd="0" presId="urn:microsoft.com/office/officeart/2005/8/layout/orgChart1"/>
    <dgm:cxn modelId="{81A22E9B-A2B9-41EA-BA9A-E1DA9A215CD6}" type="presParOf" srcId="{6F036832-87DE-477C-9694-0C06CF7CEFB8}" destId="{A5869F49-2BCE-4B77-8EE2-1F2FE1DC8908}" srcOrd="2" destOrd="0" presId="urn:microsoft.com/office/officeart/2005/8/layout/orgChart1"/>
    <dgm:cxn modelId="{9954D58F-3762-4351-B26D-6DF0BA90F89B}" type="presParOf" srcId="{D8E52F42-18E5-40D6-87A6-816867F7EE36}" destId="{E2986C7E-7DAD-4F93-98B0-3B9016DF85AE}" srcOrd="8" destOrd="0" presId="urn:microsoft.com/office/officeart/2005/8/layout/orgChart1"/>
    <dgm:cxn modelId="{5EBDDC1D-79B7-45F7-BB65-7D0D03D34436}" type="presParOf" srcId="{D8E52F42-18E5-40D6-87A6-816867F7EE36}" destId="{E8EF1A66-F2FC-4DD8-9E5E-4D0C7FF5865E}" srcOrd="9" destOrd="0" presId="urn:microsoft.com/office/officeart/2005/8/layout/orgChart1"/>
    <dgm:cxn modelId="{A6ADFD24-396E-4E8A-8707-64FE04C667BC}" type="presParOf" srcId="{E8EF1A66-F2FC-4DD8-9E5E-4D0C7FF5865E}" destId="{08130960-69F1-4CE3-9F2D-85BB5ECEFED4}" srcOrd="0" destOrd="0" presId="urn:microsoft.com/office/officeart/2005/8/layout/orgChart1"/>
    <dgm:cxn modelId="{6B52E36D-C2EF-4998-932B-0A6D05349681}" type="presParOf" srcId="{08130960-69F1-4CE3-9F2D-85BB5ECEFED4}" destId="{93E84F19-C9A8-4F91-A43C-B8A94BB43614}" srcOrd="0" destOrd="0" presId="urn:microsoft.com/office/officeart/2005/8/layout/orgChart1"/>
    <dgm:cxn modelId="{1E0D0437-B94B-412E-8EDF-4395363CBCD7}" type="presParOf" srcId="{08130960-69F1-4CE3-9F2D-85BB5ECEFED4}" destId="{1FC7AA94-08E1-470F-9803-D420794C70F2}" srcOrd="1" destOrd="0" presId="urn:microsoft.com/office/officeart/2005/8/layout/orgChart1"/>
    <dgm:cxn modelId="{8A47A25F-818B-4DD7-86E2-895423C438BF}" type="presParOf" srcId="{E8EF1A66-F2FC-4DD8-9E5E-4D0C7FF5865E}" destId="{4708F5FD-D25C-405C-9362-2C25FCAC8732}" srcOrd="1" destOrd="0" presId="urn:microsoft.com/office/officeart/2005/8/layout/orgChart1"/>
    <dgm:cxn modelId="{6806A993-751F-47D9-B985-7AAAB16AB5F6}" type="presParOf" srcId="{E8EF1A66-F2FC-4DD8-9E5E-4D0C7FF5865E}" destId="{12061531-8EBF-4197-A3B8-717C9A8B60CC}" srcOrd="2" destOrd="0" presId="urn:microsoft.com/office/officeart/2005/8/layout/orgChart1"/>
    <dgm:cxn modelId="{8272108B-A2E5-4F27-BD10-198AB0252C11}" type="presParOf" srcId="{F3F6CF7F-FBDF-4411-B776-7703D62B1697}" destId="{6E22965B-B4D0-43F9-A165-7E6BD12E1307}" srcOrd="2" destOrd="0" presId="urn:microsoft.com/office/officeart/2005/8/layout/orgChart1"/>
  </dgm:cxnLst>
  <dgm:bg/>
  <dgm:whole>
    <a:ln>
      <a:noFill/>
    </a:ln>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2986C7E-7DAD-4F93-98B0-3B9016DF85AE}">
      <dsp:nvSpPr>
        <dsp:cNvPr id="0" name=""/>
        <dsp:cNvSpPr/>
      </dsp:nvSpPr>
      <dsp:spPr>
        <a:xfrm>
          <a:off x="2962275" y="800508"/>
          <a:ext cx="2484654" cy="240341"/>
        </a:xfrm>
        <a:custGeom>
          <a:avLst/>
          <a:gdLst/>
          <a:ahLst/>
          <a:cxnLst/>
          <a:rect l="0" t="0" r="0" b="0"/>
          <a:pathLst>
            <a:path>
              <a:moveTo>
                <a:pt x="0" y="0"/>
              </a:moveTo>
              <a:lnTo>
                <a:pt x="0" y="120170"/>
              </a:lnTo>
              <a:lnTo>
                <a:pt x="2484654" y="120170"/>
              </a:lnTo>
              <a:lnTo>
                <a:pt x="2484654" y="2403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DA64A-4B7F-4E42-BCD2-09993E0E9E53}">
      <dsp:nvSpPr>
        <dsp:cNvPr id="0" name=""/>
        <dsp:cNvSpPr/>
      </dsp:nvSpPr>
      <dsp:spPr>
        <a:xfrm>
          <a:off x="2962275" y="800508"/>
          <a:ext cx="1231199" cy="240341"/>
        </a:xfrm>
        <a:custGeom>
          <a:avLst/>
          <a:gdLst/>
          <a:ahLst/>
          <a:cxnLst/>
          <a:rect l="0" t="0" r="0" b="0"/>
          <a:pathLst>
            <a:path>
              <a:moveTo>
                <a:pt x="0" y="0"/>
              </a:moveTo>
              <a:lnTo>
                <a:pt x="0" y="120170"/>
              </a:lnTo>
              <a:lnTo>
                <a:pt x="1231199" y="120170"/>
              </a:lnTo>
              <a:lnTo>
                <a:pt x="1231199" y="2403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26AB31-9812-4796-A358-FEC1834BBA85}">
      <dsp:nvSpPr>
        <dsp:cNvPr id="0" name=""/>
        <dsp:cNvSpPr/>
      </dsp:nvSpPr>
      <dsp:spPr>
        <a:xfrm>
          <a:off x="2891857" y="800508"/>
          <a:ext cx="91440" cy="192107"/>
        </a:xfrm>
        <a:custGeom>
          <a:avLst/>
          <a:gdLst/>
          <a:ahLst/>
          <a:cxnLst/>
          <a:rect l="0" t="0" r="0" b="0"/>
          <a:pathLst>
            <a:path>
              <a:moveTo>
                <a:pt x="70417" y="0"/>
              </a:moveTo>
              <a:lnTo>
                <a:pt x="70417" y="71936"/>
              </a:lnTo>
              <a:lnTo>
                <a:pt x="45720" y="71936"/>
              </a:lnTo>
              <a:lnTo>
                <a:pt x="45720" y="1921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829C48-1B7F-4F51-9A82-42144E52B9DE}">
      <dsp:nvSpPr>
        <dsp:cNvPr id="0" name=""/>
        <dsp:cNvSpPr/>
      </dsp:nvSpPr>
      <dsp:spPr>
        <a:xfrm>
          <a:off x="1851514" y="800508"/>
          <a:ext cx="1110760" cy="240341"/>
        </a:xfrm>
        <a:custGeom>
          <a:avLst/>
          <a:gdLst/>
          <a:ahLst/>
          <a:cxnLst/>
          <a:rect l="0" t="0" r="0" b="0"/>
          <a:pathLst>
            <a:path>
              <a:moveTo>
                <a:pt x="1110760" y="0"/>
              </a:moveTo>
              <a:lnTo>
                <a:pt x="1110760" y="120170"/>
              </a:lnTo>
              <a:lnTo>
                <a:pt x="0" y="120170"/>
              </a:lnTo>
              <a:lnTo>
                <a:pt x="0" y="2403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82B766-C60B-4268-B652-B05FF9594A47}">
      <dsp:nvSpPr>
        <dsp:cNvPr id="0" name=""/>
        <dsp:cNvSpPr/>
      </dsp:nvSpPr>
      <dsp:spPr>
        <a:xfrm>
          <a:off x="581419" y="800508"/>
          <a:ext cx="2380855" cy="240341"/>
        </a:xfrm>
        <a:custGeom>
          <a:avLst/>
          <a:gdLst/>
          <a:ahLst/>
          <a:cxnLst/>
          <a:rect l="0" t="0" r="0" b="0"/>
          <a:pathLst>
            <a:path>
              <a:moveTo>
                <a:pt x="2380855" y="0"/>
              </a:moveTo>
              <a:lnTo>
                <a:pt x="2380855" y="120170"/>
              </a:lnTo>
              <a:lnTo>
                <a:pt x="0" y="120170"/>
              </a:lnTo>
              <a:lnTo>
                <a:pt x="0" y="2403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5C80DE-F471-4E8C-BCFB-1D1BD1BC9AC7}">
      <dsp:nvSpPr>
        <dsp:cNvPr id="0" name=""/>
        <dsp:cNvSpPr/>
      </dsp:nvSpPr>
      <dsp:spPr>
        <a:xfrm>
          <a:off x="1445898" y="231237"/>
          <a:ext cx="3032752" cy="56927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ru-RU" sz="1800" kern="1200"/>
            <a:t>Тематические категории, выделяемые  С.В. Чумаковым</a:t>
          </a:r>
        </a:p>
      </dsp:txBody>
      <dsp:txXfrm>
        <a:off x="1445898" y="231237"/>
        <a:ext cx="3032752" cy="569271"/>
      </dsp:txXfrm>
    </dsp:sp>
    <dsp:sp modelId="{6EAE9260-DAE8-4F91-9A5B-82D582BF5F4E}">
      <dsp:nvSpPr>
        <dsp:cNvPr id="0" name=""/>
        <dsp:cNvSpPr/>
      </dsp:nvSpPr>
      <dsp:spPr>
        <a:xfrm>
          <a:off x="4251" y="1040849"/>
          <a:ext cx="1154336" cy="66268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t>Бизнес и экономика</a:t>
          </a:r>
        </a:p>
      </dsp:txBody>
      <dsp:txXfrm>
        <a:off x="4251" y="1040849"/>
        <a:ext cx="1154336" cy="662683"/>
      </dsp:txXfrm>
    </dsp:sp>
    <dsp:sp modelId="{3BBAC747-B682-4F52-BB4D-D4374E7C7D3D}">
      <dsp:nvSpPr>
        <dsp:cNvPr id="0" name=""/>
        <dsp:cNvSpPr/>
      </dsp:nvSpPr>
      <dsp:spPr>
        <a:xfrm>
          <a:off x="1398929" y="1040849"/>
          <a:ext cx="905171" cy="6805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t>Технологии и наука</a:t>
          </a:r>
        </a:p>
      </dsp:txBody>
      <dsp:txXfrm>
        <a:off x="1398929" y="1040849"/>
        <a:ext cx="905171" cy="680537"/>
      </dsp:txXfrm>
    </dsp:sp>
    <dsp:sp modelId="{8DA9FE3C-C93D-4CEE-851D-64E8E903B9B9}">
      <dsp:nvSpPr>
        <dsp:cNvPr id="0" name=""/>
        <dsp:cNvSpPr/>
      </dsp:nvSpPr>
      <dsp:spPr>
        <a:xfrm>
          <a:off x="2503102" y="992615"/>
          <a:ext cx="868948" cy="6261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t>Спорт</a:t>
          </a:r>
        </a:p>
      </dsp:txBody>
      <dsp:txXfrm>
        <a:off x="2503102" y="992615"/>
        <a:ext cx="868948" cy="626129"/>
      </dsp:txXfrm>
    </dsp:sp>
    <dsp:sp modelId="{06E4EA10-9540-48D5-8B76-C6FFDBE57231}">
      <dsp:nvSpPr>
        <dsp:cNvPr id="0" name=""/>
        <dsp:cNvSpPr/>
      </dsp:nvSpPr>
      <dsp:spPr>
        <a:xfrm>
          <a:off x="3653731" y="1040849"/>
          <a:ext cx="1079487" cy="6027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t>Культура и развлечения</a:t>
          </a:r>
        </a:p>
      </dsp:txBody>
      <dsp:txXfrm>
        <a:off x="3653731" y="1040849"/>
        <a:ext cx="1079487" cy="602764"/>
      </dsp:txXfrm>
    </dsp:sp>
    <dsp:sp modelId="{93E84F19-C9A8-4F91-A43C-B8A94BB43614}">
      <dsp:nvSpPr>
        <dsp:cNvPr id="0" name=""/>
        <dsp:cNvSpPr/>
      </dsp:nvSpPr>
      <dsp:spPr>
        <a:xfrm>
          <a:off x="4973559" y="1040849"/>
          <a:ext cx="946738" cy="62194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t>Политика и социальные вопросы</a:t>
          </a:r>
        </a:p>
      </dsp:txBody>
      <dsp:txXfrm>
        <a:off x="4973559" y="1040849"/>
        <a:ext cx="946738" cy="62194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1C4FC3-86FF-4983-9FA7-3263CF3BC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53866</Words>
  <Characters>307041</Characters>
  <Application>Microsoft Office Word</Application>
  <DocSecurity>0</DocSecurity>
  <Lines>2558</Lines>
  <Paragraphs>720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360187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2023-04-26T17:37:00Z</cp:lastPrinted>
  <dcterms:created xsi:type="dcterms:W3CDTF">2023-05-23T08:25:00Z</dcterms:created>
  <dcterms:modified xsi:type="dcterms:W3CDTF">2023-05-23T08:25:00Z</dcterms:modified>
</cp:coreProperties>
</file>