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A8BBD" w14:textId="77777777" w:rsidR="002462B9" w:rsidRPr="00F960FE" w:rsidRDefault="00521F7E" w:rsidP="005004B5">
      <w:pPr>
        <w:pStyle w:val="1"/>
        <w:spacing w:before="0" w:line="240" w:lineRule="auto"/>
        <w:jc w:val="center"/>
        <w:rPr>
          <w:rFonts w:ascii="Times New Roman" w:hAnsi="Times New Roman" w:cs="Times New Roman"/>
          <w:b w:val="0"/>
          <w:color w:val="auto"/>
        </w:rPr>
      </w:pPr>
      <w:bookmarkStart w:id="0" w:name="_Hlk71620259"/>
      <w:r w:rsidRPr="00F960FE">
        <w:rPr>
          <w:rFonts w:ascii="Times New Roman" w:hAnsi="Times New Roman" w:cs="Times New Roman"/>
          <w:b w:val="0"/>
          <w:color w:val="auto"/>
        </w:rPr>
        <w:t xml:space="preserve">Евразийский национальный </w:t>
      </w:r>
      <w:r w:rsidR="002462B9" w:rsidRPr="00F960FE">
        <w:rPr>
          <w:rFonts w:ascii="Times New Roman" w:hAnsi="Times New Roman" w:cs="Times New Roman"/>
          <w:b w:val="0"/>
          <w:color w:val="auto"/>
        </w:rPr>
        <w:t>университет имени Л.Н. Гумилева</w:t>
      </w:r>
    </w:p>
    <w:p w14:paraId="437FC5C3" w14:textId="77777777" w:rsidR="002462B9" w:rsidRPr="00F960FE" w:rsidRDefault="002462B9" w:rsidP="00C61D4E">
      <w:pPr>
        <w:spacing w:after="0" w:line="240" w:lineRule="auto"/>
        <w:ind w:firstLine="709"/>
        <w:jc w:val="both"/>
        <w:rPr>
          <w:rFonts w:ascii="Times New Roman" w:hAnsi="Times New Roman"/>
          <w:sz w:val="28"/>
          <w:szCs w:val="28"/>
        </w:rPr>
      </w:pPr>
    </w:p>
    <w:p w14:paraId="29D89FA4" w14:textId="77777777" w:rsidR="00A809A1" w:rsidRPr="00F960FE" w:rsidRDefault="00A809A1" w:rsidP="00C61D4E">
      <w:pPr>
        <w:spacing w:after="0" w:line="240" w:lineRule="auto"/>
        <w:ind w:firstLine="709"/>
        <w:jc w:val="both"/>
        <w:rPr>
          <w:rFonts w:ascii="Times New Roman" w:hAnsi="Times New Roman"/>
          <w:sz w:val="28"/>
          <w:szCs w:val="28"/>
        </w:rPr>
      </w:pPr>
    </w:p>
    <w:p w14:paraId="7671282C" w14:textId="77777777" w:rsidR="00A809A1" w:rsidRPr="00F960FE" w:rsidRDefault="00A809A1" w:rsidP="00C61D4E">
      <w:pPr>
        <w:spacing w:after="0" w:line="240" w:lineRule="auto"/>
        <w:ind w:firstLine="709"/>
        <w:jc w:val="both"/>
        <w:rPr>
          <w:rFonts w:ascii="Times New Roman" w:hAnsi="Times New Roman"/>
          <w:sz w:val="28"/>
          <w:szCs w:val="28"/>
        </w:rPr>
      </w:pPr>
    </w:p>
    <w:p w14:paraId="17D2A1CF" w14:textId="25B2BC6A" w:rsidR="002462B9" w:rsidRPr="00F960FE" w:rsidRDefault="002462B9" w:rsidP="00A809A1">
      <w:pPr>
        <w:spacing w:after="0" w:line="240" w:lineRule="auto"/>
        <w:rPr>
          <w:rFonts w:ascii="Times New Roman" w:hAnsi="Times New Roman"/>
          <w:sz w:val="28"/>
          <w:szCs w:val="28"/>
        </w:rPr>
      </w:pPr>
      <w:r w:rsidRPr="00F960FE">
        <w:rPr>
          <w:rFonts w:ascii="Times New Roman" w:hAnsi="Times New Roman"/>
          <w:sz w:val="28"/>
          <w:szCs w:val="28"/>
        </w:rPr>
        <w:t xml:space="preserve">УДК 821.161.1                                   </w:t>
      </w:r>
      <w:r w:rsidR="00A809A1" w:rsidRPr="00F960FE">
        <w:rPr>
          <w:rFonts w:ascii="Times New Roman" w:hAnsi="Times New Roman"/>
          <w:sz w:val="28"/>
          <w:szCs w:val="28"/>
        </w:rPr>
        <w:t xml:space="preserve">               </w:t>
      </w:r>
      <w:r w:rsidRPr="00F960FE">
        <w:rPr>
          <w:rFonts w:ascii="Times New Roman" w:hAnsi="Times New Roman"/>
          <w:sz w:val="28"/>
          <w:szCs w:val="28"/>
        </w:rPr>
        <w:t xml:space="preserve">                            На правах рукописи</w:t>
      </w:r>
    </w:p>
    <w:p w14:paraId="06963F1F" w14:textId="77777777" w:rsidR="002462B9" w:rsidRPr="00F960FE" w:rsidRDefault="002462B9" w:rsidP="00C61D4E">
      <w:pPr>
        <w:spacing w:after="0" w:line="240" w:lineRule="auto"/>
        <w:ind w:firstLine="709"/>
        <w:jc w:val="both"/>
        <w:rPr>
          <w:rFonts w:ascii="Times New Roman" w:hAnsi="Times New Roman"/>
          <w:sz w:val="28"/>
          <w:szCs w:val="28"/>
        </w:rPr>
      </w:pPr>
    </w:p>
    <w:p w14:paraId="4D002F39" w14:textId="77777777" w:rsidR="002462B9" w:rsidRPr="00F960FE" w:rsidRDefault="002462B9" w:rsidP="00C61D4E">
      <w:pPr>
        <w:spacing w:after="0" w:line="240" w:lineRule="auto"/>
        <w:ind w:firstLine="709"/>
        <w:jc w:val="both"/>
        <w:rPr>
          <w:rFonts w:ascii="Times New Roman" w:hAnsi="Times New Roman"/>
          <w:sz w:val="28"/>
          <w:szCs w:val="28"/>
        </w:rPr>
      </w:pPr>
    </w:p>
    <w:p w14:paraId="1B2088EF" w14:textId="77777777" w:rsidR="002462B9" w:rsidRPr="00F960FE" w:rsidRDefault="002462B9" w:rsidP="00893796">
      <w:pPr>
        <w:spacing w:after="0" w:line="240" w:lineRule="auto"/>
        <w:jc w:val="both"/>
        <w:rPr>
          <w:rFonts w:ascii="Times New Roman" w:hAnsi="Times New Roman"/>
          <w:sz w:val="28"/>
          <w:szCs w:val="28"/>
        </w:rPr>
      </w:pPr>
    </w:p>
    <w:p w14:paraId="77D8BC6D" w14:textId="77777777" w:rsidR="002462B9" w:rsidRPr="00F960FE" w:rsidRDefault="002462B9" w:rsidP="00893796">
      <w:pPr>
        <w:spacing w:after="0" w:line="240" w:lineRule="auto"/>
        <w:jc w:val="center"/>
        <w:rPr>
          <w:rFonts w:ascii="Times New Roman" w:hAnsi="Times New Roman"/>
          <w:b/>
          <w:sz w:val="28"/>
          <w:szCs w:val="28"/>
        </w:rPr>
      </w:pPr>
      <w:r w:rsidRPr="00F960FE">
        <w:rPr>
          <w:rFonts w:ascii="Times New Roman" w:hAnsi="Times New Roman"/>
          <w:b/>
          <w:sz w:val="28"/>
          <w:szCs w:val="28"/>
        </w:rPr>
        <w:t>АЗКЕНОВА ЖАНАРГУЛЬ КАДЫРБЕКОВНА</w:t>
      </w:r>
    </w:p>
    <w:p w14:paraId="50C1A060" w14:textId="77777777" w:rsidR="002462B9" w:rsidRPr="00F960FE" w:rsidRDefault="002462B9" w:rsidP="00893796">
      <w:pPr>
        <w:spacing w:after="0" w:line="240" w:lineRule="auto"/>
        <w:jc w:val="center"/>
        <w:rPr>
          <w:rFonts w:ascii="Times New Roman" w:hAnsi="Times New Roman"/>
          <w:sz w:val="28"/>
          <w:szCs w:val="28"/>
        </w:rPr>
      </w:pPr>
    </w:p>
    <w:p w14:paraId="2F32699A" w14:textId="77777777" w:rsidR="002462B9" w:rsidRPr="00F960FE" w:rsidRDefault="002462B9" w:rsidP="00893796">
      <w:pPr>
        <w:spacing w:after="0" w:line="240" w:lineRule="auto"/>
        <w:jc w:val="both"/>
        <w:rPr>
          <w:rFonts w:ascii="Times New Roman" w:hAnsi="Times New Roman"/>
          <w:sz w:val="28"/>
          <w:szCs w:val="28"/>
        </w:rPr>
      </w:pPr>
    </w:p>
    <w:p w14:paraId="3C0A13E9" w14:textId="4CBADC37" w:rsidR="002462B9" w:rsidRPr="00F960FE" w:rsidRDefault="00A809A1" w:rsidP="00893796">
      <w:pPr>
        <w:spacing w:after="0" w:line="240" w:lineRule="auto"/>
        <w:jc w:val="center"/>
        <w:rPr>
          <w:rFonts w:ascii="Times New Roman" w:hAnsi="Times New Roman"/>
          <w:b/>
          <w:sz w:val="28"/>
          <w:szCs w:val="28"/>
        </w:rPr>
      </w:pPr>
      <w:r w:rsidRPr="00F960FE">
        <w:rPr>
          <w:rFonts w:ascii="Times New Roman" w:hAnsi="Times New Roman"/>
          <w:b/>
          <w:sz w:val="28"/>
          <w:szCs w:val="28"/>
        </w:rPr>
        <w:t xml:space="preserve">Типология сюжета </w:t>
      </w:r>
      <w:r w:rsidRPr="00F960FE">
        <w:rPr>
          <w:rFonts w:ascii="Times New Roman" w:hAnsi="Times New Roman"/>
          <w:b/>
          <w:i/>
          <w:sz w:val="28"/>
          <w:szCs w:val="28"/>
        </w:rPr>
        <w:t>вторжения/столкновения</w:t>
      </w:r>
      <w:r w:rsidRPr="00F960FE">
        <w:rPr>
          <w:rFonts w:ascii="Times New Roman" w:hAnsi="Times New Roman"/>
          <w:b/>
          <w:sz w:val="28"/>
          <w:szCs w:val="28"/>
        </w:rPr>
        <w:t xml:space="preserve"> и жанровая динамика литературного процесса Х</w:t>
      </w:r>
      <w:r w:rsidRPr="00F960FE">
        <w:rPr>
          <w:rFonts w:ascii="Times New Roman" w:hAnsi="Times New Roman"/>
          <w:b/>
          <w:sz w:val="28"/>
          <w:szCs w:val="28"/>
          <w:lang w:val="en-US"/>
        </w:rPr>
        <w:t>I</w:t>
      </w:r>
      <w:r w:rsidRPr="00F960FE">
        <w:rPr>
          <w:rFonts w:ascii="Times New Roman" w:hAnsi="Times New Roman"/>
          <w:b/>
          <w:sz w:val="28"/>
          <w:szCs w:val="28"/>
        </w:rPr>
        <w:t>Х века</w:t>
      </w:r>
    </w:p>
    <w:p w14:paraId="69AA98C0" w14:textId="77777777" w:rsidR="002462B9" w:rsidRPr="00F960FE" w:rsidRDefault="002462B9" w:rsidP="00893796">
      <w:pPr>
        <w:spacing w:after="0" w:line="240" w:lineRule="auto"/>
        <w:jc w:val="both"/>
        <w:rPr>
          <w:rFonts w:ascii="Times New Roman" w:hAnsi="Times New Roman"/>
          <w:sz w:val="28"/>
          <w:szCs w:val="28"/>
        </w:rPr>
      </w:pPr>
    </w:p>
    <w:p w14:paraId="50B2E60D" w14:textId="77777777" w:rsidR="005B2875" w:rsidRPr="00F960FE" w:rsidRDefault="005B2875" w:rsidP="00C61D4E">
      <w:pPr>
        <w:spacing w:after="0" w:line="240" w:lineRule="auto"/>
        <w:ind w:firstLine="709"/>
        <w:jc w:val="both"/>
        <w:rPr>
          <w:rFonts w:ascii="Times New Roman" w:hAnsi="Times New Roman"/>
          <w:sz w:val="28"/>
          <w:szCs w:val="28"/>
        </w:rPr>
      </w:pPr>
    </w:p>
    <w:p w14:paraId="7A305490" w14:textId="77777777" w:rsidR="002462B9" w:rsidRPr="00F960FE" w:rsidRDefault="002462B9" w:rsidP="00C61D4E">
      <w:pPr>
        <w:spacing w:after="0" w:line="240" w:lineRule="auto"/>
        <w:ind w:firstLine="709"/>
        <w:jc w:val="both"/>
        <w:rPr>
          <w:rFonts w:ascii="Times New Roman" w:hAnsi="Times New Roman"/>
          <w:sz w:val="28"/>
          <w:szCs w:val="28"/>
        </w:rPr>
      </w:pPr>
    </w:p>
    <w:p w14:paraId="2B292255" w14:textId="61191704" w:rsidR="002462B9" w:rsidRPr="00F960FE" w:rsidRDefault="002462B9" w:rsidP="00893796">
      <w:pPr>
        <w:spacing w:after="0" w:line="240" w:lineRule="auto"/>
        <w:jc w:val="center"/>
        <w:rPr>
          <w:rFonts w:ascii="Times New Roman" w:hAnsi="Times New Roman"/>
          <w:sz w:val="28"/>
          <w:szCs w:val="28"/>
        </w:rPr>
      </w:pPr>
      <w:r w:rsidRPr="00F960FE">
        <w:rPr>
          <w:rFonts w:ascii="Times New Roman" w:hAnsi="Times New Roman"/>
          <w:sz w:val="28"/>
          <w:szCs w:val="28"/>
        </w:rPr>
        <w:t>6</w:t>
      </w:r>
      <w:r w:rsidRPr="00F960FE">
        <w:rPr>
          <w:rFonts w:ascii="Times New Roman" w:hAnsi="Times New Roman"/>
          <w:sz w:val="28"/>
          <w:szCs w:val="28"/>
          <w:lang w:val="en-US"/>
        </w:rPr>
        <w:t>D</w:t>
      </w:r>
      <w:r w:rsidR="00777B76" w:rsidRPr="00F960FE">
        <w:rPr>
          <w:rFonts w:ascii="Times New Roman" w:hAnsi="Times New Roman"/>
          <w:sz w:val="28"/>
          <w:szCs w:val="28"/>
        </w:rPr>
        <w:t xml:space="preserve">021400 </w:t>
      </w:r>
      <w:r w:rsidR="00711533" w:rsidRPr="00F960FE">
        <w:rPr>
          <w:rFonts w:ascii="Times New Roman" w:hAnsi="Times New Roman"/>
          <w:sz w:val="28"/>
          <w:szCs w:val="28"/>
        </w:rPr>
        <w:t>–</w:t>
      </w:r>
      <w:r w:rsidR="00777B76" w:rsidRPr="00F960FE">
        <w:rPr>
          <w:rFonts w:ascii="Times New Roman" w:hAnsi="Times New Roman"/>
          <w:sz w:val="28"/>
          <w:szCs w:val="28"/>
        </w:rPr>
        <w:t xml:space="preserve"> Литературоведение</w:t>
      </w:r>
    </w:p>
    <w:p w14:paraId="379EF968" w14:textId="77777777" w:rsidR="00A809A1" w:rsidRPr="00F960FE" w:rsidRDefault="00A809A1" w:rsidP="00893796">
      <w:pPr>
        <w:spacing w:after="0" w:line="240" w:lineRule="auto"/>
        <w:jc w:val="center"/>
        <w:rPr>
          <w:rFonts w:ascii="Times New Roman" w:hAnsi="Times New Roman"/>
          <w:sz w:val="28"/>
          <w:szCs w:val="28"/>
        </w:rPr>
      </w:pPr>
    </w:p>
    <w:p w14:paraId="3D99424B" w14:textId="77777777" w:rsidR="00A809A1" w:rsidRPr="00F960FE" w:rsidRDefault="00A809A1" w:rsidP="00893796">
      <w:pPr>
        <w:spacing w:after="0" w:line="240" w:lineRule="auto"/>
        <w:jc w:val="center"/>
        <w:rPr>
          <w:rFonts w:ascii="Times New Roman" w:hAnsi="Times New Roman"/>
          <w:sz w:val="28"/>
          <w:szCs w:val="28"/>
        </w:rPr>
      </w:pPr>
    </w:p>
    <w:p w14:paraId="3B911C2D" w14:textId="77777777" w:rsidR="00A809A1" w:rsidRPr="00F960FE" w:rsidRDefault="00A809A1" w:rsidP="00893796">
      <w:pPr>
        <w:spacing w:after="0" w:line="240" w:lineRule="auto"/>
        <w:jc w:val="center"/>
        <w:rPr>
          <w:rFonts w:ascii="Times New Roman" w:hAnsi="Times New Roman"/>
          <w:sz w:val="28"/>
          <w:szCs w:val="28"/>
        </w:rPr>
      </w:pPr>
    </w:p>
    <w:p w14:paraId="5AEAD284" w14:textId="77777777" w:rsidR="00A809A1" w:rsidRPr="00F960FE" w:rsidRDefault="00A809A1" w:rsidP="00893796">
      <w:pPr>
        <w:spacing w:after="0" w:line="240" w:lineRule="auto"/>
        <w:jc w:val="center"/>
        <w:rPr>
          <w:rFonts w:ascii="Times New Roman" w:hAnsi="Times New Roman"/>
          <w:sz w:val="28"/>
          <w:szCs w:val="28"/>
        </w:rPr>
      </w:pPr>
      <w:r w:rsidRPr="00F960FE">
        <w:rPr>
          <w:rFonts w:ascii="Times New Roman" w:hAnsi="Times New Roman"/>
          <w:sz w:val="28"/>
          <w:szCs w:val="28"/>
        </w:rPr>
        <w:t xml:space="preserve">Диссертация </w:t>
      </w:r>
      <w:r w:rsidR="00777B76" w:rsidRPr="00F960FE">
        <w:rPr>
          <w:rFonts w:ascii="Times New Roman" w:hAnsi="Times New Roman"/>
          <w:sz w:val="28"/>
          <w:szCs w:val="28"/>
        </w:rPr>
        <w:t xml:space="preserve">на соискание </w:t>
      </w:r>
    </w:p>
    <w:p w14:paraId="6416E0D5" w14:textId="7D9AFAED" w:rsidR="002462B9" w:rsidRPr="00F960FE" w:rsidRDefault="002462B9" w:rsidP="00893796">
      <w:pPr>
        <w:spacing w:after="0" w:line="240" w:lineRule="auto"/>
        <w:jc w:val="center"/>
        <w:rPr>
          <w:rFonts w:ascii="Times New Roman" w:hAnsi="Times New Roman"/>
          <w:sz w:val="28"/>
          <w:szCs w:val="28"/>
        </w:rPr>
      </w:pPr>
      <w:r w:rsidRPr="00F960FE">
        <w:rPr>
          <w:rFonts w:ascii="Times New Roman" w:hAnsi="Times New Roman"/>
          <w:sz w:val="28"/>
          <w:szCs w:val="28"/>
        </w:rPr>
        <w:t>степени доктора философии (PhD)</w:t>
      </w:r>
    </w:p>
    <w:p w14:paraId="5CBC2FEE" w14:textId="77777777" w:rsidR="002462B9" w:rsidRPr="00F960FE" w:rsidRDefault="002462B9" w:rsidP="00C61D4E">
      <w:pPr>
        <w:spacing w:after="0" w:line="240" w:lineRule="auto"/>
        <w:ind w:firstLine="709"/>
        <w:jc w:val="both"/>
        <w:rPr>
          <w:rFonts w:ascii="Times New Roman" w:hAnsi="Times New Roman"/>
          <w:sz w:val="28"/>
          <w:szCs w:val="28"/>
        </w:rPr>
      </w:pPr>
    </w:p>
    <w:p w14:paraId="3A87B486" w14:textId="77777777" w:rsidR="002462B9" w:rsidRPr="00F960FE" w:rsidRDefault="002462B9" w:rsidP="00C61D4E">
      <w:pPr>
        <w:spacing w:after="0" w:line="240" w:lineRule="auto"/>
        <w:ind w:firstLine="709"/>
        <w:jc w:val="both"/>
        <w:rPr>
          <w:rFonts w:ascii="Times New Roman" w:hAnsi="Times New Roman"/>
          <w:sz w:val="28"/>
          <w:szCs w:val="28"/>
        </w:rPr>
      </w:pPr>
    </w:p>
    <w:p w14:paraId="03254436" w14:textId="77777777" w:rsidR="002462B9" w:rsidRPr="00F960FE" w:rsidRDefault="002462B9" w:rsidP="00C61D4E">
      <w:pPr>
        <w:spacing w:after="0" w:line="240" w:lineRule="auto"/>
        <w:ind w:firstLine="709"/>
        <w:jc w:val="both"/>
        <w:rPr>
          <w:rFonts w:ascii="Times New Roman" w:hAnsi="Times New Roman"/>
          <w:sz w:val="28"/>
          <w:szCs w:val="28"/>
        </w:rPr>
      </w:pPr>
    </w:p>
    <w:p w14:paraId="47B682B0" w14:textId="48F2B786" w:rsidR="002462B9" w:rsidRPr="00F960FE" w:rsidRDefault="009C7136" w:rsidP="00C61D4E">
      <w:pPr>
        <w:spacing w:after="0" w:line="240" w:lineRule="auto"/>
        <w:ind w:firstLine="709"/>
        <w:jc w:val="right"/>
        <w:rPr>
          <w:rFonts w:ascii="Times New Roman" w:hAnsi="Times New Roman"/>
          <w:sz w:val="28"/>
          <w:szCs w:val="28"/>
        </w:rPr>
      </w:pPr>
      <w:r w:rsidRPr="00F960FE">
        <w:rPr>
          <w:rFonts w:ascii="Times New Roman" w:hAnsi="Times New Roman"/>
          <w:sz w:val="28"/>
          <w:szCs w:val="28"/>
        </w:rPr>
        <w:t>На</w:t>
      </w:r>
      <w:r w:rsidR="00B85C82" w:rsidRPr="00F960FE">
        <w:rPr>
          <w:rFonts w:ascii="Times New Roman" w:hAnsi="Times New Roman"/>
          <w:sz w:val="28"/>
          <w:szCs w:val="28"/>
        </w:rPr>
        <w:t>учные</w:t>
      </w:r>
      <w:r w:rsidR="00ED3211" w:rsidRPr="00F960FE">
        <w:rPr>
          <w:rFonts w:ascii="Times New Roman" w:hAnsi="Times New Roman"/>
          <w:sz w:val="28"/>
          <w:szCs w:val="28"/>
        </w:rPr>
        <w:t xml:space="preserve"> консультант</w:t>
      </w:r>
      <w:r w:rsidR="00B85C82" w:rsidRPr="00F960FE">
        <w:rPr>
          <w:rFonts w:ascii="Times New Roman" w:hAnsi="Times New Roman"/>
          <w:sz w:val="28"/>
          <w:szCs w:val="28"/>
        </w:rPr>
        <w:t>ы</w:t>
      </w:r>
    </w:p>
    <w:p w14:paraId="3FC08730" w14:textId="77777777" w:rsidR="002462B9" w:rsidRPr="00F960FE" w:rsidRDefault="002462B9" w:rsidP="00C61D4E">
      <w:pPr>
        <w:spacing w:after="0" w:line="240" w:lineRule="auto"/>
        <w:ind w:firstLine="709"/>
        <w:jc w:val="right"/>
        <w:rPr>
          <w:rFonts w:ascii="Times New Roman" w:hAnsi="Times New Roman"/>
          <w:sz w:val="28"/>
          <w:szCs w:val="28"/>
        </w:rPr>
      </w:pPr>
      <w:r w:rsidRPr="00F960FE">
        <w:rPr>
          <w:rFonts w:ascii="Times New Roman" w:hAnsi="Times New Roman"/>
          <w:sz w:val="28"/>
          <w:szCs w:val="28"/>
        </w:rPr>
        <w:t xml:space="preserve"> доктор филологических наук, </w:t>
      </w:r>
    </w:p>
    <w:p w14:paraId="22776CF8" w14:textId="77777777" w:rsidR="00A809A1" w:rsidRPr="00F960FE" w:rsidRDefault="002462B9" w:rsidP="00C61D4E">
      <w:pPr>
        <w:spacing w:after="0" w:line="240" w:lineRule="auto"/>
        <w:ind w:firstLine="709"/>
        <w:jc w:val="right"/>
        <w:rPr>
          <w:rFonts w:ascii="Times New Roman" w:hAnsi="Times New Roman"/>
          <w:sz w:val="28"/>
          <w:szCs w:val="28"/>
        </w:rPr>
      </w:pPr>
      <w:r w:rsidRPr="00F960FE">
        <w:rPr>
          <w:rFonts w:ascii="Times New Roman" w:hAnsi="Times New Roman"/>
          <w:sz w:val="28"/>
          <w:szCs w:val="28"/>
        </w:rPr>
        <w:t xml:space="preserve">профессор </w:t>
      </w:r>
    </w:p>
    <w:p w14:paraId="5291F919" w14:textId="55F93AA0" w:rsidR="002462B9" w:rsidRPr="00F960FE" w:rsidRDefault="00A809A1" w:rsidP="00C61D4E">
      <w:pPr>
        <w:spacing w:after="0" w:line="240" w:lineRule="auto"/>
        <w:ind w:firstLine="709"/>
        <w:jc w:val="right"/>
        <w:rPr>
          <w:rFonts w:ascii="Times New Roman" w:hAnsi="Times New Roman"/>
          <w:sz w:val="28"/>
          <w:szCs w:val="28"/>
        </w:rPr>
      </w:pPr>
      <w:r w:rsidRPr="00F960FE">
        <w:rPr>
          <w:rFonts w:ascii="Times New Roman" w:hAnsi="Times New Roman"/>
          <w:sz w:val="28"/>
          <w:szCs w:val="28"/>
        </w:rPr>
        <w:t xml:space="preserve">К.Б. </w:t>
      </w:r>
      <w:r w:rsidR="002462B9" w:rsidRPr="00F960FE">
        <w:rPr>
          <w:rFonts w:ascii="Times New Roman" w:hAnsi="Times New Roman"/>
          <w:sz w:val="28"/>
          <w:szCs w:val="28"/>
        </w:rPr>
        <w:t>Уразаева</w:t>
      </w:r>
      <w:r w:rsidR="009C7136" w:rsidRPr="00F960FE">
        <w:rPr>
          <w:rFonts w:ascii="Times New Roman" w:hAnsi="Times New Roman"/>
          <w:sz w:val="28"/>
          <w:szCs w:val="28"/>
        </w:rPr>
        <w:t xml:space="preserve"> </w:t>
      </w:r>
    </w:p>
    <w:p w14:paraId="450E1770" w14:textId="77777777" w:rsidR="002462B9" w:rsidRPr="00F960FE" w:rsidRDefault="002462B9" w:rsidP="00C61D4E">
      <w:pPr>
        <w:spacing w:after="0" w:line="240" w:lineRule="auto"/>
        <w:rPr>
          <w:rFonts w:ascii="Times New Roman" w:hAnsi="Times New Roman"/>
          <w:sz w:val="16"/>
          <w:szCs w:val="16"/>
        </w:rPr>
      </w:pPr>
    </w:p>
    <w:p w14:paraId="22273F49" w14:textId="77777777" w:rsidR="002462B9" w:rsidRPr="00F960FE" w:rsidRDefault="002462B9" w:rsidP="00C61D4E">
      <w:pPr>
        <w:spacing w:after="0" w:line="240" w:lineRule="auto"/>
        <w:ind w:firstLine="709"/>
        <w:jc w:val="right"/>
        <w:rPr>
          <w:rFonts w:ascii="Times New Roman" w:hAnsi="Times New Roman"/>
          <w:sz w:val="28"/>
          <w:szCs w:val="28"/>
        </w:rPr>
      </w:pPr>
      <w:r w:rsidRPr="00F960FE">
        <w:rPr>
          <w:rFonts w:ascii="Times New Roman" w:hAnsi="Times New Roman"/>
          <w:sz w:val="28"/>
          <w:szCs w:val="28"/>
        </w:rPr>
        <w:t xml:space="preserve">доктор филологических наук, </w:t>
      </w:r>
    </w:p>
    <w:p w14:paraId="5E272EA7" w14:textId="77777777" w:rsidR="00A809A1" w:rsidRPr="00F960FE" w:rsidRDefault="002462B9" w:rsidP="00C61D4E">
      <w:pPr>
        <w:spacing w:after="0" w:line="240" w:lineRule="auto"/>
        <w:ind w:firstLine="709"/>
        <w:jc w:val="right"/>
        <w:rPr>
          <w:rFonts w:ascii="Times New Roman" w:hAnsi="Times New Roman"/>
          <w:sz w:val="28"/>
          <w:szCs w:val="28"/>
        </w:rPr>
      </w:pPr>
      <w:r w:rsidRPr="00F960FE">
        <w:rPr>
          <w:rFonts w:ascii="Times New Roman" w:hAnsi="Times New Roman"/>
          <w:sz w:val="28"/>
          <w:szCs w:val="28"/>
        </w:rPr>
        <w:t xml:space="preserve">профессор </w:t>
      </w:r>
    </w:p>
    <w:p w14:paraId="45B2783B" w14:textId="3E2F844E" w:rsidR="002462B9" w:rsidRPr="00F960FE" w:rsidRDefault="00A809A1" w:rsidP="00C61D4E">
      <w:pPr>
        <w:spacing w:after="0" w:line="240" w:lineRule="auto"/>
        <w:ind w:firstLine="709"/>
        <w:jc w:val="right"/>
        <w:rPr>
          <w:rFonts w:ascii="Times New Roman" w:hAnsi="Times New Roman"/>
          <w:sz w:val="28"/>
          <w:szCs w:val="28"/>
        </w:rPr>
      </w:pPr>
      <w:r w:rsidRPr="00F960FE">
        <w:rPr>
          <w:rFonts w:ascii="Times New Roman" w:hAnsi="Times New Roman"/>
          <w:sz w:val="28"/>
          <w:szCs w:val="28"/>
        </w:rPr>
        <w:t xml:space="preserve">И.В. </w:t>
      </w:r>
      <w:r w:rsidR="002462B9" w:rsidRPr="00F960FE">
        <w:rPr>
          <w:rFonts w:ascii="Times New Roman" w:hAnsi="Times New Roman"/>
          <w:sz w:val="28"/>
          <w:szCs w:val="28"/>
        </w:rPr>
        <w:t>Моклецова</w:t>
      </w:r>
      <w:r w:rsidR="009C7136" w:rsidRPr="00F960FE">
        <w:rPr>
          <w:rFonts w:ascii="Times New Roman" w:hAnsi="Times New Roman"/>
          <w:sz w:val="28"/>
          <w:szCs w:val="28"/>
        </w:rPr>
        <w:t xml:space="preserve"> </w:t>
      </w:r>
    </w:p>
    <w:p w14:paraId="6ABB599B" w14:textId="6E0B4794" w:rsidR="002462B9" w:rsidRPr="00F960FE" w:rsidRDefault="002462B9" w:rsidP="00C61D4E">
      <w:pPr>
        <w:spacing w:after="0" w:line="240" w:lineRule="auto"/>
        <w:ind w:firstLine="709"/>
        <w:jc w:val="right"/>
        <w:rPr>
          <w:rFonts w:ascii="Times New Roman" w:hAnsi="Times New Roman"/>
          <w:sz w:val="28"/>
          <w:szCs w:val="28"/>
        </w:rPr>
      </w:pPr>
      <w:r w:rsidRPr="00F960FE">
        <w:rPr>
          <w:rFonts w:ascii="Times New Roman" w:hAnsi="Times New Roman"/>
          <w:sz w:val="28"/>
          <w:szCs w:val="28"/>
        </w:rPr>
        <w:t>(</w:t>
      </w:r>
      <w:r w:rsidR="00A809A1" w:rsidRPr="00F960FE">
        <w:rPr>
          <w:rFonts w:ascii="Times New Roman" w:hAnsi="Times New Roman"/>
          <w:sz w:val="28"/>
          <w:szCs w:val="28"/>
        </w:rPr>
        <w:t>МГУ им. М.В. Ломоносова</w:t>
      </w:r>
      <w:r w:rsidRPr="00F960FE">
        <w:rPr>
          <w:rFonts w:ascii="Times New Roman" w:hAnsi="Times New Roman"/>
          <w:sz w:val="28"/>
          <w:szCs w:val="28"/>
        </w:rPr>
        <w:t>)</w:t>
      </w:r>
    </w:p>
    <w:p w14:paraId="306977E9" w14:textId="77777777" w:rsidR="002462B9" w:rsidRPr="00F960FE" w:rsidRDefault="002462B9" w:rsidP="00C61D4E">
      <w:pPr>
        <w:spacing w:after="0" w:line="240" w:lineRule="auto"/>
        <w:ind w:firstLine="709"/>
        <w:jc w:val="center"/>
        <w:rPr>
          <w:rFonts w:ascii="Times New Roman" w:hAnsi="Times New Roman"/>
          <w:sz w:val="28"/>
          <w:szCs w:val="28"/>
        </w:rPr>
      </w:pPr>
    </w:p>
    <w:p w14:paraId="5929EF00" w14:textId="77777777" w:rsidR="002462B9" w:rsidRPr="00F960FE" w:rsidRDefault="002462B9" w:rsidP="00C61D4E">
      <w:pPr>
        <w:spacing w:after="0" w:line="240" w:lineRule="auto"/>
        <w:ind w:firstLine="709"/>
        <w:jc w:val="center"/>
        <w:rPr>
          <w:rFonts w:ascii="Times New Roman" w:hAnsi="Times New Roman"/>
          <w:sz w:val="28"/>
          <w:szCs w:val="28"/>
        </w:rPr>
      </w:pPr>
    </w:p>
    <w:p w14:paraId="38C2A62C" w14:textId="77777777" w:rsidR="002462B9" w:rsidRPr="00F960FE" w:rsidRDefault="002462B9" w:rsidP="00C61D4E">
      <w:pPr>
        <w:spacing w:after="0" w:line="240" w:lineRule="auto"/>
        <w:ind w:firstLine="709"/>
        <w:jc w:val="center"/>
        <w:rPr>
          <w:rFonts w:ascii="Times New Roman" w:hAnsi="Times New Roman"/>
          <w:sz w:val="28"/>
          <w:szCs w:val="28"/>
        </w:rPr>
      </w:pPr>
    </w:p>
    <w:p w14:paraId="1E6DB14A" w14:textId="77777777" w:rsidR="002462B9" w:rsidRPr="00F960FE" w:rsidRDefault="002462B9" w:rsidP="00C61D4E">
      <w:pPr>
        <w:spacing w:after="0" w:line="240" w:lineRule="auto"/>
        <w:ind w:firstLine="709"/>
        <w:jc w:val="center"/>
        <w:rPr>
          <w:rFonts w:ascii="Times New Roman" w:hAnsi="Times New Roman"/>
          <w:sz w:val="28"/>
          <w:szCs w:val="28"/>
        </w:rPr>
      </w:pPr>
    </w:p>
    <w:p w14:paraId="2B430B76" w14:textId="77777777" w:rsidR="002462B9" w:rsidRPr="00F960FE" w:rsidRDefault="002462B9" w:rsidP="00C61D4E">
      <w:pPr>
        <w:spacing w:after="0" w:line="240" w:lineRule="auto"/>
        <w:ind w:firstLine="709"/>
        <w:jc w:val="center"/>
        <w:rPr>
          <w:rFonts w:ascii="Times New Roman" w:hAnsi="Times New Roman"/>
          <w:sz w:val="28"/>
          <w:szCs w:val="28"/>
        </w:rPr>
      </w:pPr>
    </w:p>
    <w:p w14:paraId="461B7952" w14:textId="77777777" w:rsidR="002462B9" w:rsidRPr="00F960FE" w:rsidRDefault="002462B9" w:rsidP="00C61D4E">
      <w:pPr>
        <w:spacing w:after="0" w:line="240" w:lineRule="auto"/>
        <w:ind w:firstLine="709"/>
        <w:jc w:val="center"/>
        <w:rPr>
          <w:rFonts w:ascii="Times New Roman" w:hAnsi="Times New Roman"/>
          <w:sz w:val="28"/>
          <w:szCs w:val="28"/>
        </w:rPr>
      </w:pPr>
    </w:p>
    <w:p w14:paraId="270A1542" w14:textId="77777777" w:rsidR="002462B9" w:rsidRPr="00F960FE" w:rsidRDefault="002462B9" w:rsidP="00C61D4E">
      <w:pPr>
        <w:spacing w:after="0" w:line="240" w:lineRule="auto"/>
        <w:ind w:firstLine="709"/>
        <w:jc w:val="center"/>
        <w:rPr>
          <w:rFonts w:ascii="Times New Roman" w:hAnsi="Times New Roman"/>
          <w:sz w:val="28"/>
          <w:szCs w:val="28"/>
        </w:rPr>
      </w:pPr>
    </w:p>
    <w:p w14:paraId="48DE4FFB" w14:textId="77777777" w:rsidR="002462B9" w:rsidRPr="00F960FE" w:rsidRDefault="002462B9" w:rsidP="00C61D4E">
      <w:pPr>
        <w:spacing w:after="0" w:line="240" w:lineRule="auto"/>
        <w:rPr>
          <w:rFonts w:ascii="Times New Roman" w:hAnsi="Times New Roman"/>
          <w:sz w:val="28"/>
          <w:szCs w:val="28"/>
        </w:rPr>
      </w:pPr>
    </w:p>
    <w:p w14:paraId="48A97ABC" w14:textId="77777777" w:rsidR="005004B5" w:rsidRPr="00F960FE" w:rsidRDefault="005004B5" w:rsidP="00A809A1">
      <w:pPr>
        <w:spacing w:after="0" w:line="240" w:lineRule="auto"/>
        <w:rPr>
          <w:rFonts w:ascii="Times New Roman" w:hAnsi="Times New Roman"/>
          <w:sz w:val="28"/>
          <w:szCs w:val="28"/>
        </w:rPr>
      </w:pPr>
    </w:p>
    <w:p w14:paraId="13AF2335" w14:textId="77777777" w:rsidR="002462B9" w:rsidRPr="00F960FE" w:rsidRDefault="002462B9" w:rsidP="00A809A1">
      <w:pPr>
        <w:spacing w:after="0" w:line="240" w:lineRule="auto"/>
        <w:jc w:val="center"/>
        <w:rPr>
          <w:rFonts w:ascii="Times New Roman" w:hAnsi="Times New Roman"/>
          <w:sz w:val="28"/>
          <w:szCs w:val="28"/>
        </w:rPr>
      </w:pPr>
      <w:r w:rsidRPr="00F960FE">
        <w:rPr>
          <w:rFonts w:ascii="Times New Roman" w:hAnsi="Times New Roman"/>
          <w:sz w:val="28"/>
          <w:szCs w:val="28"/>
        </w:rPr>
        <w:t>Республика Казахстан</w:t>
      </w:r>
    </w:p>
    <w:p w14:paraId="503F3B44" w14:textId="7335818F" w:rsidR="008D2100" w:rsidRPr="00F960FE" w:rsidRDefault="00A809A1" w:rsidP="00A809A1">
      <w:pPr>
        <w:spacing w:after="0" w:line="240" w:lineRule="auto"/>
        <w:jc w:val="center"/>
        <w:rPr>
          <w:rFonts w:ascii="Times New Roman" w:hAnsi="Times New Roman"/>
          <w:sz w:val="28"/>
          <w:szCs w:val="28"/>
        </w:rPr>
      </w:pPr>
      <w:r w:rsidRPr="00F960FE">
        <w:rPr>
          <w:rFonts w:ascii="Times New Roman" w:hAnsi="Times New Roman"/>
          <w:noProof/>
          <w:sz w:val="28"/>
          <w:szCs w:val="28"/>
          <w:lang w:eastAsia="ru-RU"/>
        </w:rPr>
        <mc:AlternateContent>
          <mc:Choice Requires="wps">
            <w:drawing>
              <wp:anchor distT="0" distB="0" distL="114300" distR="114300" simplePos="0" relativeHeight="251661312" behindDoc="0" locked="0" layoutInCell="1" allowOverlap="1" wp14:anchorId="66B8495A" wp14:editId="6A5BEA9A">
                <wp:simplePos x="0" y="0"/>
                <wp:positionH relativeFrom="column">
                  <wp:posOffset>2731084</wp:posOffset>
                </wp:positionH>
                <wp:positionV relativeFrom="paragraph">
                  <wp:posOffset>254330</wp:posOffset>
                </wp:positionV>
                <wp:extent cx="724205" cy="277978"/>
                <wp:effectExtent l="0" t="0" r="0" b="8255"/>
                <wp:wrapNone/>
                <wp:docPr id="18" name="Прямоугольник 18"/>
                <wp:cNvGraphicFramePr/>
                <a:graphic xmlns:a="http://schemas.openxmlformats.org/drawingml/2006/main">
                  <a:graphicData uri="http://schemas.microsoft.com/office/word/2010/wordprocessingShape">
                    <wps:wsp>
                      <wps:cNvSpPr/>
                      <wps:spPr>
                        <a:xfrm>
                          <a:off x="0" y="0"/>
                          <a:ext cx="724205" cy="27797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8CDD58" id="Прямоугольник 18" o:spid="_x0000_s1026" style="position:absolute;margin-left:215.05pt;margin-top:20.05pt;width:57pt;height:21.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q6ugIAAJYFAAAOAAAAZHJzL2Uyb0RvYy54bWysVM1uEzEQviPxDpbvdDerlNComypqVYRU&#10;tRUp6tnxepOVvB5jO9mEExJXJB6Bh+CC+OkzbN6IsfcnpVQcEDk4np1vvvnxzByfbEpJ1sLYAlRK&#10;BwcxJUJxyAq1SOmbm/NnLyixjqmMSVAipVth6cnk6ZPjSo9FAkuQmTAESZQdVzqlS+f0OIosX4qS&#10;2QPQQqEyB1Myh6JZRJlhFbKXMkri+HlUgcm0AS6sxa9njZJOAn+eC+6u8twKR2RKMTYXThPOuT+j&#10;yTEbLwzTy4K3YbB/iKJkhUKnPdUZc4ysTPEHVVlwAxZyd8ChjCDPCy5CDpjNIH6QzWzJtAi5YHGs&#10;7stk/x8tv1xfG1Jk+Hb4UoqV+Eb159373af6R323+1B/qe/q77uP9c/6a/2NIAgrVmk7RsOZvjat&#10;ZPHq09/kpvT/mBjZhCpv+yqLjSMcP46SYRIfUsJRlYxGR6PAGe2NtbHupYCS+EtKDT5iqC1bX1iH&#10;DhHaQbwvC7LIzgspg+AbR5xKQ9YMn3y+GPiA0eI3lFQeq8BbNWr/JfJ5NZmEm9tK4XFSvRY51ghj&#10;T0IgoTv3ThjnQrlBo1qyTDS+D2P8dd67sEIsgdAz5+i/524JOmRD0nE3UbZ4bypCc/fG8d8Ca4x7&#10;i+AZlOuNy0KBeYxAYlat5wbfFakpja/SHLItdpCBZrSs5ucFPtsFs+6aGZwlnDrcD+4Kj1xClVJo&#10;b5Qswbx77LvHY4ujlpIKZzOl9u2KGUGJfKWw+Y8Gw6Ef5iAMD0cJCua+Zn5fo1blKWAvDHATaR6u&#10;Hu9kd80NlLe4RqbeK6qY4ug7pdyZTjh1zc7ARcTFdBpgOMCauQs109yT+6r6trzZ3DKj29512PSX&#10;0M0xGz9o4QbrLRVMVw7yIvT3vq5tvXH4Q+O0i8pvl/tyQO3X6eQXAAAA//8DAFBLAwQUAAYACAAA&#10;ACEAGcaWa94AAAAJAQAADwAAAGRycy9kb3ducmV2LnhtbEyPwU7DMBBE70j8g7VI3KhdktAS4lQI&#10;QUW50Tac3dgkEfY6xE4b/p7tCU47qx3NvilWk7PsaIbQeZQwnwlgBmuvO2wk7HcvN0tgISrUyno0&#10;En5MgFV5eVGoXPsTvpvjNjaMQjDkSkIbY59zHurWOBVmvjdIt08/OBVpHRquB3WicGf5rRB33KkO&#10;6UOrevPUmvprOzoJY7bYPE8f3+ukEtXirbLZa1z3Ul5fTY8PwKKZ4p8ZzviEDiUxHfyIOjArIU3E&#10;nKwkzpMMWZqSOEhYJvfAy4L/b1D+AgAA//8DAFBLAQItABQABgAIAAAAIQC2gziS/gAAAOEBAAAT&#10;AAAAAAAAAAAAAAAAAAAAAABbQ29udGVudF9UeXBlc10ueG1sUEsBAi0AFAAGAAgAAAAhADj9If/W&#10;AAAAlAEAAAsAAAAAAAAAAAAAAAAALwEAAF9yZWxzLy5yZWxzUEsBAi0AFAAGAAgAAAAhAJ+dqrq6&#10;AgAAlgUAAA4AAAAAAAAAAAAAAAAALgIAAGRycy9lMm9Eb2MueG1sUEsBAi0AFAAGAAgAAAAhABnG&#10;lmveAAAACQEAAA8AAAAAAAAAAAAAAAAAFAUAAGRycy9kb3ducmV2LnhtbFBLBQYAAAAABAAEAPMA&#10;AAAfBgAAAAA=&#10;" fillcolor="white [3212]" stroked="f" strokeweight="2pt"/>
            </w:pict>
          </mc:Fallback>
        </mc:AlternateContent>
      </w:r>
      <w:r w:rsidR="009C7136" w:rsidRPr="00F960FE">
        <w:rPr>
          <w:rFonts w:ascii="Times New Roman" w:hAnsi="Times New Roman"/>
          <w:sz w:val="28"/>
          <w:szCs w:val="28"/>
        </w:rPr>
        <w:t>Нур-Султан, 2021</w:t>
      </w:r>
    </w:p>
    <w:p w14:paraId="24D17905" w14:textId="77777777" w:rsidR="008D14DD" w:rsidRPr="00F960FE" w:rsidRDefault="008D14DD" w:rsidP="00734397">
      <w:pPr>
        <w:spacing w:after="0" w:line="240" w:lineRule="auto"/>
        <w:jc w:val="center"/>
        <w:rPr>
          <w:rFonts w:ascii="Times New Roman" w:hAnsi="Times New Roman"/>
          <w:b/>
          <w:caps/>
          <w:sz w:val="28"/>
          <w:szCs w:val="28"/>
          <w:lang w:val="kk-KZ"/>
        </w:rPr>
      </w:pPr>
      <w:bookmarkStart w:id="1" w:name="_Hlk85657018"/>
      <w:bookmarkStart w:id="2" w:name="_Hlk86782720"/>
      <w:bookmarkStart w:id="3" w:name="_Hlk71617616"/>
      <w:r w:rsidRPr="00F960FE">
        <w:rPr>
          <w:rFonts w:ascii="Times New Roman" w:hAnsi="Times New Roman"/>
          <w:b/>
          <w:caps/>
          <w:sz w:val="28"/>
          <w:szCs w:val="28"/>
          <w:lang w:val="kk-KZ"/>
        </w:rPr>
        <w:lastRenderedPageBreak/>
        <w:t>СОДЕРЖАНИЕ</w:t>
      </w:r>
    </w:p>
    <w:p w14:paraId="131C7C14" w14:textId="77777777" w:rsidR="008D14DD" w:rsidRPr="00F960FE" w:rsidRDefault="008D14DD" w:rsidP="00734397">
      <w:pPr>
        <w:spacing w:after="0" w:line="240" w:lineRule="auto"/>
        <w:jc w:val="right"/>
        <w:rPr>
          <w:rFonts w:ascii="Times New Roman" w:hAnsi="Times New Roman"/>
          <w:caps/>
          <w:sz w:val="28"/>
          <w:szCs w:val="28"/>
          <w:lang w:val="kk-KZ"/>
        </w:rPr>
      </w:pPr>
    </w:p>
    <w:tbl>
      <w:tblPr>
        <w:tblpPr w:leftFromText="180" w:rightFromText="180" w:vertAnchor="text" w:tblpX="150" w:tblpY="1"/>
        <w:tblOverlap w:val="never"/>
        <w:tblW w:w="0" w:type="auto"/>
        <w:tblLook w:val="04A0" w:firstRow="1" w:lastRow="0" w:firstColumn="1" w:lastColumn="0" w:noHBand="0" w:noVBand="1"/>
      </w:tblPr>
      <w:tblGrid>
        <w:gridCol w:w="8958"/>
        <w:gridCol w:w="714"/>
      </w:tblGrid>
      <w:tr w:rsidR="00F124B2" w:rsidRPr="00F960FE" w14:paraId="3539BA58" w14:textId="77777777" w:rsidTr="003B5444">
        <w:tc>
          <w:tcPr>
            <w:tcW w:w="8871" w:type="dxa"/>
            <w:shd w:val="clear" w:color="auto" w:fill="auto"/>
          </w:tcPr>
          <w:p w14:paraId="4FB401E5" w14:textId="6BAEE55D" w:rsidR="008D14DD" w:rsidRPr="00F960FE" w:rsidRDefault="008D14DD" w:rsidP="00734397">
            <w:pPr>
              <w:spacing w:after="0" w:line="240" w:lineRule="auto"/>
              <w:jc w:val="both"/>
              <w:rPr>
                <w:rFonts w:ascii="Times New Roman" w:hAnsi="Times New Roman"/>
                <w:caps/>
                <w:sz w:val="28"/>
                <w:szCs w:val="28"/>
                <w:lang w:val="kk-KZ"/>
              </w:rPr>
            </w:pPr>
            <w:r w:rsidRPr="00F960FE">
              <w:rPr>
                <w:rFonts w:ascii="Times New Roman" w:hAnsi="Times New Roman"/>
                <w:b/>
                <w:caps/>
                <w:sz w:val="28"/>
                <w:szCs w:val="28"/>
                <w:lang w:val="kk-KZ"/>
              </w:rPr>
              <w:t>Введение</w:t>
            </w:r>
            <w:r w:rsidR="00734397" w:rsidRPr="00F960FE">
              <w:rPr>
                <w:rFonts w:ascii="Times New Roman" w:hAnsi="Times New Roman"/>
                <w:caps/>
                <w:sz w:val="28"/>
                <w:szCs w:val="28"/>
                <w:lang w:val="kk-KZ"/>
              </w:rPr>
              <w:t>................................................................................................</w:t>
            </w:r>
            <w:r w:rsidR="003B5444" w:rsidRPr="00F960FE">
              <w:rPr>
                <w:rFonts w:ascii="Times New Roman" w:hAnsi="Times New Roman"/>
                <w:caps/>
                <w:sz w:val="28"/>
                <w:szCs w:val="28"/>
                <w:lang w:val="kk-KZ"/>
              </w:rPr>
              <w:t>..</w:t>
            </w:r>
            <w:r w:rsidR="00734397" w:rsidRPr="00F960FE">
              <w:rPr>
                <w:rFonts w:ascii="Times New Roman" w:hAnsi="Times New Roman"/>
                <w:caps/>
                <w:sz w:val="28"/>
                <w:szCs w:val="28"/>
                <w:lang w:val="kk-KZ"/>
              </w:rPr>
              <w:t>...</w:t>
            </w:r>
          </w:p>
        </w:tc>
        <w:tc>
          <w:tcPr>
            <w:tcW w:w="714" w:type="dxa"/>
            <w:shd w:val="clear" w:color="auto" w:fill="auto"/>
          </w:tcPr>
          <w:p w14:paraId="47B99298" w14:textId="15F722EF" w:rsidR="008D14DD" w:rsidRPr="00F960FE" w:rsidRDefault="00734397" w:rsidP="00734397">
            <w:pPr>
              <w:spacing w:after="0" w:line="240" w:lineRule="auto"/>
              <w:rPr>
                <w:rFonts w:ascii="Times New Roman" w:hAnsi="Times New Roman"/>
                <w:caps/>
                <w:sz w:val="28"/>
                <w:szCs w:val="28"/>
                <w:lang w:val="kk-KZ"/>
              </w:rPr>
            </w:pPr>
            <w:r w:rsidRPr="00F960FE">
              <w:rPr>
                <w:rFonts w:ascii="Times New Roman" w:hAnsi="Times New Roman"/>
                <w:caps/>
                <w:sz w:val="28"/>
                <w:szCs w:val="28"/>
                <w:lang w:val="kk-KZ"/>
              </w:rPr>
              <w:t>4</w:t>
            </w:r>
          </w:p>
        </w:tc>
      </w:tr>
      <w:tr w:rsidR="00F124B2" w:rsidRPr="00F960FE" w14:paraId="401E3443" w14:textId="77777777" w:rsidTr="003B5444">
        <w:tc>
          <w:tcPr>
            <w:tcW w:w="8871" w:type="dxa"/>
            <w:shd w:val="clear" w:color="auto" w:fill="auto"/>
          </w:tcPr>
          <w:p w14:paraId="02AE95BE" w14:textId="2B345D73" w:rsidR="008D14DD" w:rsidRPr="00F960FE" w:rsidRDefault="00B85C82" w:rsidP="00734397">
            <w:pPr>
              <w:pStyle w:val="a3"/>
              <w:spacing w:after="0" w:line="240" w:lineRule="auto"/>
              <w:ind w:left="0"/>
              <w:jc w:val="both"/>
              <w:rPr>
                <w:rFonts w:ascii="Times New Roman" w:hAnsi="Times New Roman"/>
                <w:b/>
                <w:caps/>
                <w:sz w:val="28"/>
                <w:szCs w:val="28"/>
              </w:rPr>
            </w:pPr>
            <w:r w:rsidRPr="00F960FE">
              <w:rPr>
                <w:rFonts w:ascii="Times New Roman" w:hAnsi="Times New Roman"/>
                <w:b/>
                <w:caps/>
                <w:sz w:val="28"/>
                <w:szCs w:val="28"/>
              </w:rPr>
              <w:t>1</w:t>
            </w:r>
            <w:r w:rsidR="00523BB5" w:rsidRPr="00F960FE">
              <w:rPr>
                <w:rFonts w:ascii="Times New Roman" w:hAnsi="Times New Roman"/>
                <w:b/>
                <w:caps/>
                <w:sz w:val="28"/>
                <w:szCs w:val="28"/>
              </w:rPr>
              <w:t xml:space="preserve"> </w:t>
            </w:r>
            <w:r w:rsidR="00EC45DF" w:rsidRPr="00F960FE">
              <w:rPr>
                <w:rFonts w:ascii="Times New Roman" w:hAnsi="Times New Roman"/>
                <w:b/>
                <w:caps/>
                <w:sz w:val="28"/>
                <w:szCs w:val="28"/>
              </w:rPr>
              <w:t xml:space="preserve">актуальные Трактовки </w:t>
            </w:r>
            <w:r w:rsidR="00C746C7" w:rsidRPr="00F960FE">
              <w:rPr>
                <w:rFonts w:ascii="Times New Roman" w:hAnsi="Times New Roman"/>
                <w:b/>
                <w:caps/>
                <w:sz w:val="28"/>
                <w:szCs w:val="28"/>
              </w:rPr>
              <w:t xml:space="preserve">категории </w:t>
            </w:r>
            <w:r w:rsidR="00EA71CB" w:rsidRPr="00F960FE">
              <w:rPr>
                <w:rFonts w:ascii="Times New Roman" w:hAnsi="Times New Roman"/>
                <w:b/>
                <w:i/>
                <w:caps/>
                <w:sz w:val="28"/>
                <w:szCs w:val="28"/>
              </w:rPr>
              <w:t>событи</w:t>
            </w:r>
            <w:r w:rsidR="00F02BB3" w:rsidRPr="00F960FE">
              <w:rPr>
                <w:rFonts w:ascii="Times New Roman" w:hAnsi="Times New Roman"/>
                <w:b/>
                <w:i/>
                <w:caps/>
                <w:sz w:val="28"/>
                <w:szCs w:val="28"/>
              </w:rPr>
              <w:t>Е</w:t>
            </w:r>
            <w:r w:rsidR="00734397" w:rsidRPr="00F960FE">
              <w:rPr>
                <w:rFonts w:ascii="Times New Roman" w:hAnsi="Times New Roman"/>
                <w:caps/>
                <w:sz w:val="28"/>
                <w:szCs w:val="28"/>
              </w:rPr>
              <w:t>………</w:t>
            </w:r>
            <w:r w:rsidR="003B5444" w:rsidRPr="00F960FE">
              <w:rPr>
                <w:rFonts w:ascii="Times New Roman" w:hAnsi="Times New Roman"/>
                <w:caps/>
                <w:sz w:val="28"/>
                <w:szCs w:val="28"/>
              </w:rPr>
              <w:t>.</w:t>
            </w:r>
          </w:p>
        </w:tc>
        <w:tc>
          <w:tcPr>
            <w:tcW w:w="714" w:type="dxa"/>
            <w:shd w:val="clear" w:color="auto" w:fill="auto"/>
          </w:tcPr>
          <w:p w14:paraId="7EB35058" w14:textId="4384BE57" w:rsidR="008D14DD" w:rsidRPr="00F960FE" w:rsidRDefault="00734397" w:rsidP="00734397">
            <w:pPr>
              <w:spacing w:after="0" w:line="240" w:lineRule="auto"/>
              <w:rPr>
                <w:rFonts w:ascii="Times New Roman" w:hAnsi="Times New Roman"/>
                <w:caps/>
                <w:sz w:val="28"/>
                <w:szCs w:val="28"/>
                <w:lang w:val="kk-KZ"/>
              </w:rPr>
            </w:pPr>
            <w:r w:rsidRPr="00F960FE">
              <w:rPr>
                <w:rFonts w:ascii="Times New Roman" w:hAnsi="Times New Roman"/>
                <w:caps/>
                <w:sz w:val="28"/>
                <w:szCs w:val="28"/>
                <w:lang w:val="kk-KZ"/>
              </w:rPr>
              <w:t>12</w:t>
            </w:r>
          </w:p>
        </w:tc>
      </w:tr>
      <w:tr w:rsidR="00734397" w:rsidRPr="00F960FE" w14:paraId="3C653D44" w14:textId="77777777" w:rsidTr="003B5444">
        <w:tc>
          <w:tcPr>
            <w:tcW w:w="8871" w:type="dxa"/>
            <w:shd w:val="clear" w:color="auto" w:fill="auto"/>
          </w:tcPr>
          <w:p w14:paraId="4D7C728B" w14:textId="50F425B3" w:rsidR="00734397" w:rsidRPr="00F960FE" w:rsidRDefault="00734397" w:rsidP="00734397">
            <w:pPr>
              <w:spacing w:after="0" w:line="240" w:lineRule="auto"/>
              <w:jc w:val="both"/>
              <w:rPr>
                <w:rFonts w:ascii="Times New Roman" w:hAnsi="Times New Roman"/>
                <w:bCs/>
                <w:sz w:val="28"/>
                <w:szCs w:val="28"/>
              </w:rPr>
            </w:pPr>
            <w:r w:rsidRPr="00F960FE">
              <w:rPr>
                <w:rFonts w:ascii="Times New Roman" w:hAnsi="Times New Roman"/>
                <w:caps/>
                <w:sz w:val="28"/>
                <w:szCs w:val="28"/>
                <w:lang w:val="kk-KZ"/>
              </w:rPr>
              <w:t xml:space="preserve">1.1 </w:t>
            </w:r>
            <w:r w:rsidRPr="00F960FE">
              <w:rPr>
                <w:rFonts w:ascii="Times New Roman" w:hAnsi="Times New Roman"/>
                <w:sz w:val="28"/>
                <w:szCs w:val="28"/>
              </w:rPr>
              <w:t>Изучение художественной литературы с позиций теории коммуникации, дискурсного подхода и риторики……………………….</w:t>
            </w:r>
            <w:r w:rsidR="003B5444" w:rsidRPr="00F960FE">
              <w:rPr>
                <w:rFonts w:ascii="Times New Roman" w:hAnsi="Times New Roman"/>
                <w:sz w:val="28"/>
                <w:szCs w:val="28"/>
              </w:rPr>
              <w:t>..</w:t>
            </w:r>
          </w:p>
        </w:tc>
        <w:tc>
          <w:tcPr>
            <w:tcW w:w="714" w:type="dxa"/>
            <w:shd w:val="clear" w:color="auto" w:fill="auto"/>
          </w:tcPr>
          <w:p w14:paraId="5686DC7B" w14:textId="77777777" w:rsidR="00734397" w:rsidRPr="00F960FE" w:rsidRDefault="00734397" w:rsidP="00734397">
            <w:pPr>
              <w:spacing w:after="0" w:line="240" w:lineRule="auto"/>
              <w:rPr>
                <w:rFonts w:ascii="Times New Roman" w:hAnsi="Times New Roman"/>
                <w:caps/>
                <w:sz w:val="28"/>
                <w:szCs w:val="28"/>
                <w:lang w:val="kk-KZ"/>
              </w:rPr>
            </w:pPr>
          </w:p>
          <w:p w14:paraId="3A432167" w14:textId="4093724C" w:rsidR="00734397" w:rsidRPr="00F960FE" w:rsidRDefault="00734397" w:rsidP="00734397">
            <w:pPr>
              <w:spacing w:after="0" w:line="240" w:lineRule="auto"/>
              <w:rPr>
                <w:rFonts w:ascii="Times New Roman" w:hAnsi="Times New Roman"/>
                <w:caps/>
                <w:sz w:val="28"/>
                <w:szCs w:val="28"/>
                <w:lang w:val="kk-KZ"/>
              </w:rPr>
            </w:pPr>
            <w:r w:rsidRPr="00F960FE">
              <w:rPr>
                <w:rFonts w:ascii="Times New Roman" w:hAnsi="Times New Roman"/>
                <w:caps/>
                <w:sz w:val="28"/>
                <w:szCs w:val="28"/>
                <w:lang w:val="kk-KZ"/>
              </w:rPr>
              <w:t>12</w:t>
            </w:r>
          </w:p>
        </w:tc>
      </w:tr>
      <w:tr w:rsidR="00734397" w:rsidRPr="00F960FE" w14:paraId="39A31B56" w14:textId="77777777" w:rsidTr="003B5444">
        <w:tc>
          <w:tcPr>
            <w:tcW w:w="8871" w:type="dxa"/>
            <w:shd w:val="clear" w:color="auto" w:fill="auto"/>
          </w:tcPr>
          <w:p w14:paraId="17AB928F" w14:textId="0A1E9A16" w:rsidR="00734397" w:rsidRPr="00F960FE" w:rsidRDefault="00734397" w:rsidP="00734397">
            <w:pPr>
              <w:spacing w:after="0" w:line="240" w:lineRule="auto"/>
              <w:jc w:val="both"/>
              <w:rPr>
                <w:rFonts w:ascii="Times New Roman" w:hAnsi="Times New Roman"/>
                <w:sz w:val="28"/>
                <w:szCs w:val="28"/>
              </w:rPr>
            </w:pPr>
            <w:r w:rsidRPr="00F960FE">
              <w:rPr>
                <w:rFonts w:ascii="Times New Roman" w:hAnsi="Times New Roman"/>
                <w:caps/>
                <w:sz w:val="28"/>
                <w:szCs w:val="28"/>
                <w:lang w:val="kk-KZ"/>
              </w:rPr>
              <w:t>1.</w:t>
            </w:r>
            <w:r w:rsidRPr="00F960FE">
              <w:rPr>
                <w:rFonts w:ascii="Times New Roman" w:hAnsi="Times New Roman"/>
                <w:caps/>
                <w:sz w:val="28"/>
                <w:szCs w:val="28"/>
              </w:rPr>
              <w:t xml:space="preserve">2 </w:t>
            </w:r>
            <w:r w:rsidRPr="00F960FE">
              <w:rPr>
                <w:rFonts w:ascii="Times New Roman" w:hAnsi="Times New Roman"/>
                <w:sz w:val="28"/>
                <w:szCs w:val="28"/>
              </w:rPr>
              <w:t xml:space="preserve">Сюжет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принципы исследования………..</w:t>
            </w:r>
            <w:r w:rsidR="003B5444" w:rsidRPr="00F960FE">
              <w:rPr>
                <w:rFonts w:ascii="Times New Roman" w:hAnsi="Times New Roman"/>
                <w:sz w:val="28"/>
                <w:szCs w:val="28"/>
              </w:rPr>
              <w:t>.</w:t>
            </w:r>
          </w:p>
        </w:tc>
        <w:tc>
          <w:tcPr>
            <w:tcW w:w="714" w:type="dxa"/>
            <w:shd w:val="clear" w:color="auto" w:fill="auto"/>
          </w:tcPr>
          <w:p w14:paraId="2C22444D" w14:textId="4E618612" w:rsidR="00734397" w:rsidRPr="00F960FE" w:rsidRDefault="00734397" w:rsidP="00734397">
            <w:pPr>
              <w:spacing w:after="0" w:line="240" w:lineRule="auto"/>
              <w:rPr>
                <w:rFonts w:ascii="Times New Roman" w:hAnsi="Times New Roman"/>
                <w:caps/>
                <w:sz w:val="28"/>
                <w:szCs w:val="28"/>
              </w:rPr>
            </w:pPr>
            <w:r w:rsidRPr="00F960FE">
              <w:rPr>
                <w:rFonts w:ascii="Times New Roman" w:hAnsi="Times New Roman"/>
                <w:caps/>
                <w:sz w:val="28"/>
                <w:szCs w:val="28"/>
                <w:lang w:val="kk-KZ"/>
              </w:rPr>
              <w:t>1</w:t>
            </w:r>
            <w:r w:rsidRPr="00F960FE">
              <w:rPr>
                <w:rFonts w:ascii="Times New Roman" w:hAnsi="Times New Roman"/>
                <w:caps/>
                <w:sz w:val="28"/>
                <w:szCs w:val="28"/>
              </w:rPr>
              <w:t>7</w:t>
            </w:r>
          </w:p>
        </w:tc>
      </w:tr>
      <w:tr w:rsidR="00734397" w:rsidRPr="00F960FE" w14:paraId="48FC092B" w14:textId="77777777" w:rsidTr="003B5444">
        <w:tc>
          <w:tcPr>
            <w:tcW w:w="8871" w:type="dxa"/>
            <w:shd w:val="clear" w:color="auto" w:fill="auto"/>
          </w:tcPr>
          <w:p w14:paraId="5C69EC31" w14:textId="7172503B" w:rsidR="00734397" w:rsidRPr="00F960FE" w:rsidRDefault="00734397" w:rsidP="00734397">
            <w:pPr>
              <w:spacing w:after="0" w:line="240" w:lineRule="auto"/>
              <w:jc w:val="both"/>
              <w:rPr>
                <w:rFonts w:ascii="Times New Roman" w:hAnsi="Times New Roman"/>
                <w:sz w:val="28"/>
                <w:szCs w:val="28"/>
              </w:rPr>
            </w:pPr>
            <w:r w:rsidRPr="00F960FE">
              <w:rPr>
                <w:rFonts w:ascii="Times New Roman" w:hAnsi="Times New Roman"/>
                <w:caps/>
                <w:sz w:val="28"/>
                <w:szCs w:val="28"/>
                <w:lang w:val="kk-KZ"/>
              </w:rPr>
              <w:t>1.</w:t>
            </w:r>
            <w:r w:rsidRPr="00F960FE">
              <w:rPr>
                <w:rFonts w:ascii="Times New Roman" w:hAnsi="Times New Roman"/>
                <w:caps/>
                <w:sz w:val="28"/>
                <w:szCs w:val="28"/>
              </w:rPr>
              <w:t xml:space="preserve">3 </w:t>
            </w:r>
            <w:r w:rsidRPr="00F960FE">
              <w:rPr>
                <w:rFonts w:ascii="Times New Roman" w:hAnsi="Times New Roman"/>
                <w:sz w:val="28"/>
                <w:szCs w:val="28"/>
              </w:rPr>
              <w:t xml:space="preserve">Трактовка </w:t>
            </w:r>
            <w:r w:rsidRPr="00F960FE">
              <w:rPr>
                <w:rFonts w:ascii="Times New Roman" w:hAnsi="Times New Roman"/>
                <w:i/>
                <w:sz w:val="28"/>
                <w:szCs w:val="28"/>
              </w:rPr>
              <w:t xml:space="preserve">события </w:t>
            </w:r>
            <w:r w:rsidRPr="00F960FE">
              <w:rPr>
                <w:rFonts w:ascii="Times New Roman" w:hAnsi="Times New Roman"/>
                <w:sz w:val="28"/>
                <w:szCs w:val="28"/>
              </w:rPr>
              <w:t>в линейном и нелинейном осмыслении</w:t>
            </w:r>
            <w:r w:rsidRPr="00F960FE">
              <w:rPr>
                <w:rFonts w:ascii="Times New Roman" w:hAnsi="Times New Roman"/>
                <w:i/>
                <w:sz w:val="28"/>
                <w:szCs w:val="28"/>
              </w:rPr>
              <w:t xml:space="preserve">. </w:t>
            </w:r>
            <w:r w:rsidRPr="00F960FE">
              <w:rPr>
                <w:rFonts w:ascii="Times New Roman" w:hAnsi="Times New Roman"/>
                <w:sz w:val="28"/>
                <w:szCs w:val="28"/>
              </w:rPr>
              <w:t xml:space="preserve">Сюжет </w:t>
            </w:r>
            <w:r w:rsidRPr="00F960FE">
              <w:rPr>
                <w:rFonts w:ascii="Times New Roman" w:hAnsi="Times New Roman"/>
                <w:i/>
                <w:sz w:val="28"/>
                <w:szCs w:val="28"/>
              </w:rPr>
              <w:t xml:space="preserve">вторжения/столкновения </w:t>
            </w:r>
            <w:r w:rsidRPr="00F960FE">
              <w:rPr>
                <w:rFonts w:ascii="Times New Roman" w:hAnsi="Times New Roman"/>
                <w:sz w:val="28"/>
                <w:szCs w:val="28"/>
              </w:rPr>
              <w:t>и</w:t>
            </w:r>
            <w:r w:rsidRPr="00F960FE">
              <w:rPr>
                <w:rFonts w:ascii="Times New Roman" w:hAnsi="Times New Roman"/>
                <w:i/>
                <w:sz w:val="28"/>
                <w:szCs w:val="28"/>
              </w:rPr>
              <w:t xml:space="preserve"> не-событие </w:t>
            </w:r>
            <w:r w:rsidRPr="00F960FE">
              <w:rPr>
                <w:rFonts w:ascii="Times New Roman" w:hAnsi="Times New Roman"/>
                <w:sz w:val="28"/>
                <w:szCs w:val="28"/>
              </w:rPr>
              <w:t>как литературоведческие кате</w:t>
            </w:r>
            <w:r w:rsidR="003B5444" w:rsidRPr="00F960FE">
              <w:rPr>
                <w:rFonts w:ascii="Times New Roman" w:hAnsi="Times New Roman"/>
                <w:sz w:val="28"/>
                <w:szCs w:val="28"/>
              </w:rPr>
              <w:t>гории……………………………………………………………………...</w:t>
            </w:r>
          </w:p>
        </w:tc>
        <w:tc>
          <w:tcPr>
            <w:tcW w:w="714" w:type="dxa"/>
            <w:shd w:val="clear" w:color="auto" w:fill="auto"/>
          </w:tcPr>
          <w:p w14:paraId="65003EA0" w14:textId="77777777" w:rsidR="00734397" w:rsidRPr="00F960FE" w:rsidRDefault="00734397" w:rsidP="00734397">
            <w:pPr>
              <w:spacing w:after="0" w:line="240" w:lineRule="auto"/>
              <w:rPr>
                <w:rFonts w:ascii="Times New Roman" w:hAnsi="Times New Roman"/>
                <w:caps/>
                <w:sz w:val="28"/>
                <w:szCs w:val="28"/>
              </w:rPr>
            </w:pPr>
          </w:p>
          <w:p w14:paraId="556F7324" w14:textId="77777777" w:rsidR="00734397" w:rsidRPr="00F960FE" w:rsidRDefault="00734397" w:rsidP="00734397">
            <w:pPr>
              <w:spacing w:after="0" w:line="240" w:lineRule="auto"/>
              <w:rPr>
                <w:rFonts w:ascii="Times New Roman" w:hAnsi="Times New Roman"/>
                <w:caps/>
                <w:sz w:val="28"/>
                <w:szCs w:val="28"/>
              </w:rPr>
            </w:pPr>
          </w:p>
          <w:p w14:paraId="6696F9DA" w14:textId="3BB1B0FE" w:rsidR="00734397" w:rsidRPr="00F960FE" w:rsidRDefault="00550534" w:rsidP="00734397">
            <w:pPr>
              <w:spacing w:after="0" w:line="240" w:lineRule="auto"/>
              <w:rPr>
                <w:rFonts w:ascii="Times New Roman" w:hAnsi="Times New Roman"/>
                <w:caps/>
                <w:sz w:val="28"/>
                <w:szCs w:val="28"/>
              </w:rPr>
            </w:pPr>
            <w:r w:rsidRPr="00F960FE">
              <w:rPr>
                <w:rFonts w:ascii="Times New Roman" w:hAnsi="Times New Roman"/>
                <w:caps/>
                <w:sz w:val="28"/>
                <w:szCs w:val="28"/>
              </w:rPr>
              <w:t>22</w:t>
            </w:r>
          </w:p>
        </w:tc>
      </w:tr>
      <w:tr w:rsidR="006142E9" w:rsidRPr="00F960FE" w14:paraId="560FD670" w14:textId="77777777" w:rsidTr="003B5444">
        <w:tc>
          <w:tcPr>
            <w:tcW w:w="8871" w:type="dxa"/>
            <w:shd w:val="clear" w:color="auto" w:fill="auto"/>
          </w:tcPr>
          <w:p w14:paraId="3A126EBC" w14:textId="627B844C" w:rsidR="006142E9" w:rsidRPr="00F960FE" w:rsidRDefault="006142E9" w:rsidP="00734397">
            <w:pPr>
              <w:spacing w:after="0" w:line="240" w:lineRule="auto"/>
              <w:jc w:val="both"/>
              <w:rPr>
                <w:rFonts w:ascii="Times New Roman" w:hAnsi="Times New Roman"/>
                <w:bCs/>
                <w:sz w:val="28"/>
                <w:szCs w:val="28"/>
              </w:rPr>
            </w:pPr>
            <w:r w:rsidRPr="00F960FE">
              <w:rPr>
                <w:rFonts w:ascii="Times New Roman" w:hAnsi="Times New Roman"/>
                <w:caps/>
                <w:sz w:val="28"/>
                <w:szCs w:val="28"/>
                <w:lang w:val="kk-KZ"/>
              </w:rPr>
              <w:t xml:space="preserve">1.4 </w:t>
            </w:r>
            <w:r w:rsidRPr="00F960FE">
              <w:rPr>
                <w:rFonts w:ascii="Times New Roman" w:hAnsi="Times New Roman"/>
                <w:sz w:val="28"/>
                <w:szCs w:val="28"/>
              </w:rPr>
              <w:t>Жанровая трансформация как фактор литературного процесса</w:t>
            </w:r>
            <w:r w:rsidRPr="00F960FE">
              <w:rPr>
                <w:rFonts w:ascii="Times New Roman" w:hAnsi="Times New Roman"/>
                <w:bCs/>
                <w:sz w:val="28"/>
                <w:szCs w:val="28"/>
              </w:rPr>
              <w:t>…….</w:t>
            </w:r>
            <w:r w:rsidR="003B5444" w:rsidRPr="00F960FE">
              <w:rPr>
                <w:rFonts w:ascii="Times New Roman" w:hAnsi="Times New Roman"/>
                <w:bCs/>
                <w:sz w:val="28"/>
                <w:szCs w:val="28"/>
              </w:rPr>
              <w:t>..</w:t>
            </w:r>
          </w:p>
        </w:tc>
        <w:tc>
          <w:tcPr>
            <w:tcW w:w="714" w:type="dxa"/>
            <w:shd w:val="clear" w:color="auto" w:fill="auto"/>
          </w:tcPr>
          <w:p w14:paraId="702EFF94" w14:textId="6521C5D9" w:rsidR="006142E9" w:rsidRPr="00F960FE" w:rsidRDefault="006142E9" w:rsidP="006142E9">
            <w:pPr>
              <w:spacing w:after="0" w:line="240" w:lineRule="auto"/>
              <w:rPr>
                <w:rFonts w:ascii="Times New Roman" w:hAnsi="Times New Roman"/>
                <w:caps/>
                <w:sz w:val="28"/>
                <w:szCs w:val="28"/>
              </w:rPr>
            </w:pPr>
            <w:r w:rsidRPr="00F960FE">
              <w:rPr>
                <w:rFonts w:ascii="Times New Roman" w:hAnsi="Times New Roman"/>
                <w:caps/>
                <w:sz w:val="28"/>
                <w:szCs w:val="28"/>
                <w:lang w:val="kk-KZ"/>
              </w:rPr>
              <w:t>2</w:t>
            </w:r>
            <w:r w:rsidR="00550534" w:rsidRPr="00F960FE">
              <w:rPr>
                <w:rFonts w:ascii="Times New Roman" w:hAnsi="Times New Roman"/>
                <w:caps/>
                <w:sz w:val="28"/>
                <w:szCs w:val="28"/>
              </w:rPr>
              <w:t>5</w:t>
            </w:r>
          </w:p>
        </w:tc>
      </w:tr>
      <w:tr w:rsidR="006142E9" w:rsidRPr="00F960FE" w14:paraId="7732B39E" w14:textId="77777777" w:rsidTr="003B5444">
        <w:tc>
          <w:tcPr>
            <w:tcW w:w="8871" w:type="dxa"/>
            <w:shd w:val="clear" w:color="auto" w:fill="auto"/>
          </w:tcPr>
          <w:p w14:paraId="74E63D7E" w14:textId="730E245F" w:rsidR="006142E9" w:rsidRPr="00F960FE" w:rsidRDefault="006142E9" w:rsidP="00734397">
            <w:pPr>
              <w:spacing w:after="0" w:line="240" w:lineRule="auto"/>
              <w:jc w:val="both"/>
              <w:rPr>
                <w:rFonts w:ascii="Times New Roman" w:hAnsi="Times New Roman"/>
                <w:caps/>
                <w:sz w:val="28"/>
                <w:szCs w:val="28"/>
                <w:lang w:val="kk-KZ"/>
              </w:rPr>
            </w:pPr>
            <w:r w:rsidRPr="00F960FE">
              <w:rPr>
                <w:rFonts w:ascii="Times New Roman" w:hAnsi="Times New Roman"/>
                <w:sz w:val="28"/>
                <w:szCs w:val="28"/>
                <w:lang w:val="kk-KZ"/>
              </w:rPr>
              <w:t>Выводы по первому разделу.........................................................................</w:t>
            </w:r>
            <w:r w:rsidR="003B5444" w:rsidRPr="00F960FE">
              <w:rPr>
                <w:rFonts w:ascii="Times New Roman" w:hAnsi="Times New Roman"/>
                <w:sz w:val="28"/>
                <w:szCs w:val="28"/>
                <w:lang w:val="kk-KZ"/>
              </w:rPr>
              <w:t>..</w:t>
            </w:r>
          </w:p>
        </w:tc>
        <w:tc>
          <w:tcPr>
            <w:tcW w:w="714" w:type="dxa"/>
            <w:shd w:val="clear" w:color="auto" w:fill="auto"/>
          </w:tcPr>
          <w:p w14:paraId="3FD205BB" w14:textId="59DE3357" w:rsidR="006142E9" w:rsidRPr="00F960FE" w:rsidRDefault="00550534" w:rsidP="006142E9">
            <w:pPr>
              <w:spacing w:after="0" w:line="240" w:lineRule="auto"/>
              <w:rPr>
                <w:rFonts w:ascii="Times New Roman" w:hAnsi="Times New Roman"/>
                <w:caps/>
                <w:sz w:val="28"/>
                <w:szCs w:val="28"/>
                <w:lang w:val="kk-KZ"/>
              </w:rPr>
            </w:pPr>
            <w:r w:rsidRPr="00F960FE">
              <w:rPr>
                <w:rFonts w:ascii="Times New Roman" w:hAnsi="Times New Roman"/>
                <w:caps/>
                <w:sz w:val="28"/>
                <w:szCs w:val="28"/>
                <w:lang w:val="kk-KZ"/>
              </w:rPr>
              <w:t>29</w:t>
            </w:r>
          </w:p>
        </w:tc>
      </w:tr>
      <w:tr w:rsidR="00F124B2" w:rsidRPr="00F960FE" w14:paraId="2CE8EF3F" w14:textId="77777777" w:rsidTr="003B5444">
        <w:tc>
          <w:tcPr>
            <w:tcW w:w="8871" w:type="dxa"/>
            <w:shd w:val="clear" w:color="auto" w:fill="auto"/>
          </w:tcPr>
          <w:p w14:paraId="38A26253" w14:textId="612495AC" w:rsidR="008D14DD" w:rsidRPr="00F960FE" w:rsidRDefault="00B85C82" w:rsidP="006142E9">
            <w:pPr>
              <w:pStyle w:val="a3"/>
              <w:spacing w:after="0" w:line="240" w:lineRule="auto"/>
              <w:ind w:left="0"/>
              <w:contextualSpacing/>
              <w:jc w:val="both"/>
              <w:rPr>
                <w:rFonts w:ascii="Times New Roman" w:hAnsi="Times New Roman"/>
                <w:caps/>
                <w:sz w:val="28"/>
                <w:szCs w:val="28"/>
              </w:rPr>
            </w:pPr>
            <w:r w:rsidRPr="00F960FE">
              <w:rPr>
                <w:rFonts w:ascii="Times New Roman" w:hAnsi="Times New Roman"/>
                <w:b/>
                <w:caps/>
                <w:sz w:val="28"/>
                <w:szCs w:val="28"/>
              </w:rPr>
              <w:t>2</w:t>
            </w:r>
            <w:r w:rsidR="001F4105" w:rsidRPr="00F960FE">
              <w:rPr>
                <w:rFonts w:ascii="Times New Roman" w:hAnsi="Times New Roman"/>
                <w:b/>
                <w:i/>
                <w:caps/>
                <w:sz w:val="28"/>
                <w:szCs w:val="28"/>
              </w:rPr>
              <w:t xml:space="preserve"> </w:t>
            </w:r>
            <w:r w:rsidR="003B4573" w:rsidRPr="00F960FE">
              <w:rPr>
                <w:rFonts w:ascii="Times New Roman" w:hAnsi="Times New Roman"/>
                <w:b/>
                <w:i/>
                <w:caps/>
                <w:sz w:val="28"/>
                <w:szCs w:val="28"/>
              </w:rPr>
              <w:t>Не-событие</w:t>
            </w:r>
            <w:r w:rsidR="003B4573" w:rsidRPr="00F960FE">
              <w:rPr>
                <w:rFonts w:ascii="Times New Roman" w:hAnsi="Times New Roman"/>
                <w:b/>
                <w:caps/>
                <w:sz w:val="28"/>
                <w:szCs w:val="28"/>
              </w:rPr>
              <w:t xml:space="preserve"> как структурная единица сюжета </w:t>
            </w:r>
            <w:r w:rsidR="004C1F1E" w:rsidRPr="00F960FE">
              <w:rPr>
                <w:rFonts w:ascii="Times New Roman" w:hAnsi="Times New Roman"/>
                <w:b/>
                <w:i/>
                <w:caps/>
                <w:sz w:val="28"/>
                <w:szCs w:val="28"/>
              </w:rPr>
              <w:t>вторжения/</w:t>
            </w:r>
            <w:r w:rsidR="003B4573" w:rsidRPr="00F960FE">
              <w:rPr>
                <w:rFonts w:ascii="Times New Roman" w:hAnsi="Times New Roman"/>
                <w:b/>
                <w:i/>
                <w:caps/>
                <w:sz w:val="28"/>
                <w:szCs w:val="28"/>
              </w:rPr>
              <w:t>столкновения</w:t>
            </w:r>
            <w:r w:rsidR="003B4573" w:rsidRPr="00F960FE">
              <w:rPr>
                <w:rFonts w:ascii="Times New Roman" w:hAnsi="Times New Roman"/>
                <w:b/>
                <w:caps/>
                <w:sz w:val="28"/>
                <w:szCs w:val="28"/>
              </w:rPr>
              <w:t xml:space="preserve"> в прозе А. Пушкина</w:t>
            </w:r>
            <w:r w:rsidR="006142E9" w:rsidRPr="00F960FE">
              <w:rPr>
                <w:rFonts w:ascii="Times New Roman" w:hAnsi="Times New Roman"/>
                <w:caps/>
                <w:sz w:val="28"/>
                <w:szCs w:val="28"/>
              </w:rPr>
              <w:t>………</w:t>
            </w:r>
            <w:r w:rsidR="003B5444" w:rsidRPr="00F960FE">
              <w:rPr>
                <w:rFonts w:ascii="Times New Roman" w:hAnsi="Times New Roman"/>
                <w:caps/>
                <w:sz w:val="28"/>
                <w:szCs w:val="28"/>
              </w:rPr>
              <w:t>….</w:t>
            </w:r>
          </w:p>
        </w:tc>
        <w:tc>
          <w:tcPr>
            <w:tcW w:w="714" w:type="dxa"/>
            <w:shd w:val="clear" w:color="auto" w:fill="auto"/>
          </w:tcPr>
          <w:p w14:paraId="676E1A48" w14:textId="77777777" w:rsidR="008D14DD" w:rsidRPr="00F960FE" w:rsidRDefault="008D14DD" w:rsidP="00734397">
            <w:pPr>
              <w:spacing w:after="0" w:line="240" w:lineRule="auto"/>
              <w:rPr>
                <w:rFonts w:ascii="Times New Roman" w:hAnsi="Times New Roman"/>
                <w:caps/>
                <w:sz w:val="28"/>
                <w:szCs w:val="28"/>
                <w:lang w:val="kk-KZ"/>
              </w:rPr>
            </w:pPr>
          </w:p>
          <w:p w14:paraId="48A2E99C" w14:textId="44BB45A5" w:rsidR="006142E9" w:rsidRPr="00F960FE" w:rsidRDefault="00550534" w:rsidP="00734397">
            <w:pPr>
              <w:spacing w:after="0" w:line="240" w:lineRule="auto"/>
              <w:rPr>
                <w:rFonts w:ascii="Times New Roman" w:hAnsi="Times New Roman"/>
                <w:caps/>
                <w:sz w:val="28"/>
                <w:szCs w:val="28"/>
                <w:lang w:val="kk-KZ"/>
              </w:rPr>
            </w:pPr>
            <w:r w:rsidRPr="00F960FE">
              <w:rPr>
                <w:rFonts w:ascii="Times New Roman" w:hAnsi="Times New Roman"/>
                <w:caps/>
                <w:sz w:val="28"/>
                <w:szCs w:val="28"/>
                <w:lang w:val="kk-KZ"/>
              </w:rPr>
              <w:t>31</w:t>
            </w:r>
          </w:p>
        </w:tc>
      </w:tr>
      <w:tr w:rsidR="006142E9" w:rsidRPr="00F960FE" w14:paraId="754A6186" w14:textId="77777777" w:rsidTr="003B5444">
        <w:tc>
          <w:tcPr>
            <w:tcW w:w="8871" w:type="dxa"/>
            <w:shd w:val="clear" w:color="auto" w:fill="auto"/>
          </w:tcPr>
          <w:p w14:paraId="36EABBD1" w14:textId="538EC6DE" w:rsidR="006142E9" w:rsidRPr="00F960FE" w:rsidRDefault="006142E9" w:rsidP="006142E9">
            <w:pPr>
              <w:spacing w:after="0" w:line="240" w:lineRule="auto"/>
              <w:jc w:val="both"/>
              <w:rPr>
                <w:rFonts w:ascii="Times New Roman" w:hAnsi="Times New Roman"/>
                <w:sz w:val="28"/>
                <w:szCs w:val="28"/>
                <w:shd w:val="clear" w:color="auto" w:fill="FFFFFF"/>
              </w:rPr>
            </w:pPr>
            <w:r w:rsidRPr="00F960FE">
              <w:rPr>
                <w:rFonts w:ascii="Times New Roman" w:hAnsi="Times New Roman"/>
                <w:caps/>
                <w:sz w:val="28"/>
                <w:szCs w:val="28"/>
                <w:lang w:val="kk-KZ"/>
              </w:rPr>
              <w:t xml:space="preserve">2.1 </w:t>
            </w:r>
            <w:r w:rsidRPr="00F960FE">
              <w:rPr>
                <w:rFonts w:ascii="Times New Roman" w:hAnsi="Times New Roman"/>
                <w:i/>
                <w:sz w:val="28"/>
                <w:szCs w:val="28"/>
                <w:shd w:val="clear" w:color="auto" w:fill="FFFFFF"/>
              </w:rPr>
              <w:t>Не-событие</w:t>
            </w:r>
            <w:r w:rsidRPr="00F960FE">
              <w:rPr>
                <w:rFonts w:ascii="Times New Roman" w:hAnsi="Times New Roman"/>
                <w:sz w:val="28"/>
                <w:szCs w:val="28"/>
                <w:shd w:val="clear" w:color="auto" w:fill="FFFFFF"/>
              </w:rPr>
              <w:t xml:space="preserve"> и коммуникативная стратегия автора. Литературное чтение и эпиграф……………………………………………………………</w:t>
            </w:r>
            <w:r w:rsidR="003B5444" w:rsidRPr="00F960FE">
              <w:rPr>
                <w:rFonts w:ascii="Times New Roman" w:hAnsi="Times New Roman"/>
                <w:sz w:val="28"/>
                <w:szCs w:val="28"/>
                <w:shd w:val="clear" w:color="auto" w:fill="FFFFFF"/>
              </w:rPr>
              <w:t>..</w:t>
            </w:r>
          </w:p>
        </w:tc>
        <w:tc>
          <w:tcPr>
            <w:tcW w:w="714" w:type="dxa"/>
            <w:shd w:val="clear" w:color="auto" w:fill="auto"/>
          </w:tcPr>
          <w:p w14:paraId="5C2F0BD2" w14:textId="77777777" w:rsidR="006142E9" w:rsidRPr="00F960FE" w:rsidRDefault="006142E9" w:rsidP="00734397">
            <w:pPr>
              <w:spacing w:after="0" w:line="240" w:lineRule="auto"/>
              <w:rPr>
                <w:rFonts w:ascii="Times New Roman" w:hAnsi="Times New Roman"/>
                <w:caps/>
                <w:sz w:val="28"/>
                <w:szCs w:val="28"/>
                <w:lang w:val="kk-KZ"/>
              </w:rPr>
            </w:pPr>
          </w:p>
          <w:p w14:paraId="66340901" w14:textId="3F809F9F" w:rsidR="006142E9" w:rsidRPr="00F960FE" w:rsidRDefault="006142E9" w:rsidP="006142E9">
            <w:pPr>
              <w:spacing w:after="0" w:line="240" w:lineRule="auto"/>
              <w:rPr>
                <w:rFonts w:ascii="Times New Roman" w:hAnsi="Times New Roman"/>
                <w:caps/>
                <w:sz w:val="28"/>
                <w:szCs w:val="28"/>
              </w:rPr>
            </w:pPr>
            <w:r w:rsidRPr="00F960FE">
              <w:rPr>
                <w:rFonts w:ascii="Times New Roman" w:hAnsi="Times New Roman"/>
                <w:caps/>
                <w:sz w:val="28"/>
                <w:szCs w:val="28"/>
                <w:lang w:val="kk-KZ"/>
              </w:rPr>
              <w:t>3</w:t>
            </w:r>
            <w:r w:rsidR="00550534" w:rsidRPr="00F960FE">
              <w:rPr>
                <w:rFonts w:ascii="Times New Roman" w:hAnsi="Times New Roman"/>
                <w:caps/>
                <w:sz w:val="28"/>
                <w:szCs w:val="28"/>
                <w:lang w:val="kk-KZ"/>
              </w:rPr>
              <w:t>1</w:t>
            </w:r>
          </w:p>
        </w:tc>
      </w:tr>
      <w:tr w:rsidR="006142E9" w:rsidRPr="00F960FE" w14:paraId="224700DB" w14:textId="77777777" w:rsidTr="003B5444">
        <w:tc>
          <w:tcPr>
            <w:tcW w:w="8871" w:type="dxa"/>
            <w:shd w:val="clear" w:color="auto" w:fill="auto"/>
          </w:tcPr>
          <w:p w14:paraId="7F3BA242" w14:textId="27701542" w:rsidR="006142E9" w:rsidRPr="00F960FE" w:rsidRDefault="006142E9" w:rsidP="006142E9">
            <w:pPr>
              <w:spacing w:after="0" w:line="240" w:lineRule="auto"/>
              <w:jc w:val="both"/>
              <w:rPr>
                <w:rFonts w:ascii="Times New Roman" w:hAnsi="Times New Roman"/>
                <w:sz w:val="28"/>
                <w:szCs w:val="28"/>
              </w:rPr>
            </w:pPr>
            <w:r w:rsidRPr="00F960FE">
              <w:rPr>
                <w:rFonts w:ascii="Times New Roman" w:hAnsi="Times New Roman"/>
                <w:caps/>
                <w:sz w:val="28"/>
                <w:szCs w:val="28"/>
                <w:lang w:val="kk-KZ"/>
              </w:rPr>
              <w:t xml:space="preserve">2.2 </w:t>
            </w:r>
            <w:r w:rsidRPr="00F960FE">
              <w:rPr>
                <w:rFonts w:ascii="Times New Roman" w:hAnsi="Times New Roman"/>
                <w:sz w:val="28"/>
                <w:szCs w:val="28"/>
              </w:rPr>
              <w:t>Источники и объекты пародирования, коммуникативная стратегия автора и воздействие на читателя…………………………………………</w:t>
            </w:r>
            <w:r w:rsidR="003B5444" w:rsidRPr="00F960FE">
              <w:rPr>
                <w:rFonts w:ascii="Times New Roman" w:hAnsi="Times New Roman"/>
                <w:sz w:val="28"/>
                <w:szCs w:val="28"/>
              </w:rPr>
              <w:t>...</w:t>
            </w:r>
          </w:p>
        </w:tc>
        <w:tc>
          <w:tcPr>
            <w:tcW w:w="714" w:type="dxa"/>
            <w:shd w:val="clear" w:color="auto" w:fill="auto"/>
          </w:tcPr>
          <w:p w14:paraId="0EF688C0" w14:textId="77777777" w:rsidR="006142E9" w:rsidRPr="00F960FE" w:rsidRDefault="006142E9" w:rsidP="00734397">
            <w:pPr>
              <w:spacing w:after="0" w:line="240" w:lineRule="auto"/>
              <w:rPr>
                <w:rFonts w:ascii="Times New Roman" w:hAnsi="Times New Roman"/>
                <w:caps/>
                <w:sz w:val="28"/>
                <w:szCs w:val="28"/>
                <w:lang w:val="kk-KZ"/>
              </w:rPr>
            </w:pPr>
          </w:p>
          <w:p w14:paraId="2DCCBBA2" w14:textId="20511E3C" w:rsidR="006142E9" w:rsidRPr="00F960FE" w:rsidRDefault="00550534" w:rsidP="006142E9">
            <w:pPr>
              <w:spacing w:after="0" w:line="240" w:lineRule="auto"/>
              <w:rPr>
                <w:rFonts w:ascii="Times New Roman" w:hAnsi="Times New Roman"/>
                <w:caps/>
                <w:sz w:val="28"/>
                <w:szCs w:val="28"/>
              </w:rPr>
            </w:pPr>
            <w:r w:rsidRPr="00F960FE">
              <w:rPr>
                <w:rFonts w:ascii="Times New Roman" w:hAnsi="Times New Roman"/>
                <w:caps/>
                <w:sz w:val="28"/>
                <w:szCs w:val="28"/>
                <w:lang w:val="kk-KZ"/>
              </w:rPr>
              <w:t>38</w:t>
            </w:r>
          </w:p>
        </w:tc>
      </w:tr>
      <w:tr w:rsidR="006142E9" w:rsidRPr="00F960FE" w14:paraId="64E1B864" w14:textId="77777777" w:rsidTr="003B5444">
        <w:tc>
          <w:tcPr>
            <w:tcW w:w="8871" w:type="dxa"/>
            <w:shd w:val="clear" w:color="auto" w:fill="auto"/>
          </w:tcPr>
          <w:p w14:paraId="33AFC9E9" w14:textId="513F6725" w:rsidR="006142E9" w:rsidRPr="00F960FE" w:rsidRDefault="006142E9" w:rsidP="00734397">
            <w:pPr>
              <w:spacing w:after="0" w:line="240" w:lineRule="auto"/>
              <w:jc w:val="both"/>
              <w:rPr>
                <w:rFonts w:ascii="Times New Roman" w:hAnsi="Times New Roman"/>
                <w:sz w:val="28"/>
                <w:szCs w:val="28"/>
              </w:rPr>
            </w:pPr>
            <w:r w:rsidRPr="00F960FE">
              <w:rPr>
                <w:rFonts w:ascii="Times New Roman" w:hAnsi="Times New Roman"/>
                <w:caps/>
                <w:sz w:val="28"/>
                <w:szCs w:val="28"/>
                <w:lang w:val="kk-KZ"/>
              </w:rPr>
              <w:t xml:space="preserve">2.3 </w:t>
            </w:r>
            <w:r w:rsidRPr="00F960FE">
              <w:rPr>
                <w:rFonts w:ascii="Times New Roman" w:hAnsi="Times New Roman"/>
                <w:sz w:val="28"/>
                <w:szCs w:val="28"/>
              </w:rPr>
              <w:t xml:space="preserve">Точка зрения как </w:t>
            </w:r>
            <w:r w:rsidRPr="00F960FE">
              <w:rPr>
                <w:rFonts w:ascii="Times New Roman" w:hAnsi="Times New Roman"/>
                <w:i/>
                <w:sz w:val="28"/>
                <w:szCs w:val="28"/>
              </w:rPr>
              <w:t>не-событие</w:t>
            </w:r>
            <w:r w:rsidRPr="00F960FE">
              <w:rPr>
                <w:rFonts w:ascii="Times New Roman" w:hAnsi="Times New Roman"/>
                <w:sz w:val="28"/>
                <w:szCs w:val="28"/>
              </w:rPr>
              <w:t xml:space="preserve"> и результат коммуникативной стратегии писателя. «Наивный» повествователь и автор-повествователь……………………………………………………………...</w:t>
            </w:r>
            <w:r w:rsidR="003B5444" w:rsidRPr="00F960FE">
              <w:rPr>
                <w:rFonts w:ascii="Times New Roman" w:hAnsi="Times New Roman"/>
                <w:sz w:val="28"/>
                <w:szCs w:val="28"/>
              </w:rPr>
              <w:t>..</w:t>
            </w:r>
          </w:p>
        </w:tc>
        <w:tc>
          <w:tcPr>
            <w:tcW w:w="714" w:type="dxa"/>
            <w:shd w:val="clear" w:color="auto" w:fill="auto"/>
          </w:tcPr>
          <w:p w14:paraId="037EE0CF" w14:textId="77777777" w:rsidR="006142E9" w:rsidRPr="00F960FE" w:rsidRDefault="006142E9" w:rsidP="00734397">
            <w:pPr>
              <w:spacing w:after="0" w:line="240" w:lineRule="auto"/>
              <w:rPr>
                <w:rFonts w:ascii="Times New Roman" w:hAnsi="Times New Roman"/>
                <w:caps/>
                <w:sz w:val="28"/>
                <w:szCs w:val="28"/>
              </w:rPr>
            </w:pPr>
          </w:p>
          <w:p w14:paraId="35831A06" w14:textId="77777777" w:rsidR="006142E9" w:rsidRPr="00F960FE" w:rsidRDefault="006142E9" w:rsidP="00734397">
            <w:pPr>
              <w:spacing w:after="0" w:line="240" w:lineRule="auto"/>
              <w:rPr>
                <w:rFonts w:ascii="Times New Roman" w:hAnsi="Times New Roman"/>
                <w:caps/>
                <w:sz w:val="28"/>
                <w:szCs w:val="28"/>
              </w:rPr>
            </w:pPr>
          </w:p>
          <w:p w14:paraId="79E1C223" w14:textId="7B868D93" w:rsidR="006142E9" w:rsidRPr="00F960FE" w:rsidRDefault="00550534" w:rsidP="006142E9">
            <w:pPr>
              <w:spacing w:after="0" w:line="240" w:lineRule="auto"/>
              <w:rPr>
                <w:rFonts w:ascii="Times New Roman" w:hAnsi="Times New Roman"/>
                <w:caps/>
                <w:sz w:val="28"/>
                <w:szCs w:val="28"/>
              </w:rPr>
            </w:pPr>
            <w:r w:rsidRPr="00F960FE">
              <w:rPr>
                <w:rFonts w:ascii="Times New Roman" w:hAnsi="Times New Roman"/>
                <w:caps/>
                <w:sz w:val="28"/>
                <w:szCs w:val="28"/>
              </w:rPr>
              <w:t>45</w:t>
            </w:r>
          </w:p>
        </w:tc>
      </w:tr>
      <w:tr w:rsidR="006142E9" w:rsidRPr="00F960FE" w14:paraId="0807A165" w14:textId="77777777" w:rsidTr="003B5444">
        <w:tc>
          <w:tcPr>
            <w:tcW w:w="8871" w:type="dxa"/>
            <w:shd w:val="clear" w:color="auto" w:fill="auto"/>
          </w:tcPr>
          <w:p w14:paraId="7958C997" w14:textId="0864D36E" w:rsidR="006142E9" w:rsidRPr="00F960FE" w:rsidRDefault="006142E9" w:rsidP="00734397">
            <w:pPr>
              <w:spacing w:after="0" w:line="240" w:lineRule="auto"/>
              <w:jc w:val="both"/>
              <w:rPr>
                <w:rFonts w:ascii="Times New Roman" w:hAnsi="Times New Roman"/>
                <w:caps/>
                <w:sz w:val="28"/>
                <w:szCs w:val="28"/>
                <w:lang w:val="kk-KZ"/>
              </w:rPr>
            </w:pPr>
            <w:r w:rsidRPr="00F960FE">
              <w:rPr>
                <w:rFonts w:ascii="Times New Roman" w:hAnsi="Times New Roman"/>
                <w:sz w:val="28"/>
                <w:szCs w:val="28"/>
                <w:lang w:val="kk-KZ"/>
              </w:rPr>
              <w:t>Выводы по второму разделу.........................................................................</w:t>
            </w:r>
            <w:r w:rsidR="003B5444" w:rsidRPr="00F960FE">
              <w:rPr>
                <w:rFonts w:ascii="Times New Roman" w:hAnsi="Times New Roman"/>
                <w:sz w:val="28"/>
                <w:szCs w:val="28"/>
                <w:lang w:val="kk-KZ"/>
              </w:rPr>
              <w:t>..</w:t>
            </w:r>
          </w:p>
        </w:tc>
        <w:tc>
          <w:tcPr>
            <w:tcW w:w="714" w:type="dxa"/>
            <w:shd w:val="clear" w:color="auto" w:fill="auto"/>
          </w:tcPr>
          <w:p w14:paraId="5E3A9233" w14:textId="7F445B85" w:rsidR="006142E9" w:rsidRPr="00F960FE" w:rsidRDefault="00550534" w:rsidP="00734397">
            <w:pPr>
              <w:spacing w:after="0" w:line="240" w:lineRule="auto"/>
              <w:rPr>
                <w:rFonts w:ascii="Times New Roman" w:hAnsi="Times New Roman"/>
                <w:caps/>
                <w:sz w:val="28"/>
                <w:szCs w:val="28"/>
              </w:rPr>
            </w:pPr>
            <w:r w:rsidRPr="00F960FE">
              <w:rPr>
                <w:rFonts w:ascii="Times New Roman" w:hAnsi="Times New Roman"/>
                <w:caps/>
                <w:sz w:val="28"/>
                <w:szCs w:val="28"/>
              </w:rPr>
              <w:t>48</w:t>
            </w:r>
          </w:p>
        </w:tc>
      </w:tr>
      <w:tr w:rsidR="00F124B2" w:rsidRPr="00F960FE" w14:paraId="7DA83EC4" w14:textId="77777777" w:rsidTr="003B5444">
        <w:tc>
          <w:tcPr>
            <w:tcW w:w="8871" w:type="dxa"/>
            <w:shd w:val="clear" w:color="auto" w:fill="auto"/>
          </w:tcPr>
          <w:p w14:paraId="426BC1F3" w14:textId="2C3A5891" w:rsidR="008D14DD" w:rsidRPr="00F960FE" w:rsidRDefault="00B85C82" w:rsidP="006142E9">
            <w:pPr>
              <w:pStyle w:val="a3"/>
              <w:spacing w:after="0" w:line="240" w:lineRule="auto"/>
              <w:ind w:left="0"/>
              <w:jc w:val="both"/>
              <w:rPr>
                <w:rFonts w:ascii="Times New Roman" w:hAnsi="Times New Roman"/>
                <w:caps/>
                <w:sz w:val="28"/>
                <w:szCs w:val="28"/>
              </w:rPr>
            </w:pPr>
            <w:r w:rsidRPr="00F960FE">
              <w:rPr>
                <w:rFonts w:ascii="Times New Roman" w:hAnsi="Times New Roman"/>
                <w:b/>
                <w:caps/>
                <w:sz w:val="28"/>
                <w:szCs w:val="28"/>
              </w:rPr>
              <w:t>3</w:t>
            </w:r>
            <w:r w:rsidR="00BC7453">
              <w:rPr>
                <w:rFonts w:ascii="Times New Roman" w:hAnsi="Times New Roman"/>
                <w:b/>
                <w:i/>
                <w:caps/>
                <w:sz w:val="28"/>
                <w:szCs w:val="28"/>
              </w:rPr>
              <w:t xml:space="preserve"> </w:t>
            </w:r>
            <w:r w:rsidR="002B424D" w:rsidRPr="00F960FE">
              <w:rPr>
                <w:rFonts w:ascii="Times New Roman" w:hAnsi="Times New Roman"/>
                <w:b/>
                <w:i/>
                <w:caps/>
                <w:sz w:val="28"/>
                <w:szCs w:val="28"/>
              </w:rPr>
              <w:t>Не-событие</w:t>
            </w:r>
            <w:r w:rsidR="00BC7453">
              <w:rPr>
                <w:rFonts w:ascii="Times New Roman" w:hAnsi="Times New Roman"/>
                <w:b/>
                <w:caps/>
                <w:sz w:val="28"/>
                <w:szCs w:val="28"/>
              </w:rPr>
              <w:t xml:space="preserve"> в составе сюжета </w:t>
            </w:r>
            <w:r w:rsidR="009C7136" w:rsidRPr="00F960FE">
              <w:rPr>
                <w:rFonts w:ascii="Times New Roman" w:hAnsi="Times New Roman"/>
                <w:b/>
                <w:i/>
                <w:caps/>
                <w:sz w:val="28"/>
                <w:szCs w:val="28"/>
              </w:rPr>
              <w:t>вторжени</w:t>
            </w:r>
            <w:r w:rsidR="003F08D8" w:rsidRPr="00F960FE">
              <w:rPr>
                <w:rFonts w:ascii="Times New Roman" w:hAnsi="Times New Roman"/>
                <w:b/>
                <w:i/>
                <w:caps/>
                <w:sz w:val="28"/>
                <w:szCs w:val="28"/>
              </w:rPr>
              <w:t>Я</w:t>
            </w:r>
            <w:r w:rsidR="009C7136" w:rsidRPr="00F960FE">
              <w:rPr>
                <w:rFonts w:ascii="Times New Roman" w:hAnsi="Times New Roman"/>
                <w:b/>
                <w:i/>
                <w:caps/>
                <w:sz w:val="28"/>
                <w:szCs w:val="28"/>
              </w:rPr>
              <w:t>/</w:t>
            </w:r>
            <w:r w:rsidR="002B424D" w:rsidRPr="00F960FE">
              <w:rPr>
                <w:rFonts w:ascii="Times New Roman" w:hAnsi="Times New Roman"/>
                <w:b/>
                <w:i/>
                <w:caps/>
                <w:sz w:val="28"/>
                <w:szCs w:val="28"/>
              </w:rPr>
              <w:t>столкновени</w:t>
            </w:r>
            <w:r w:rsidR="003F08D8" w:rsidRPr="00F960FE">
              <w:rPr>
                <w:rFonts w:ascii="Times New Roman" w:hAnsi="Times New Roman"/>
                <w:b/>
                <w:i/>
                <w:caps/>
                <w:sz w:val="28"/>
                <w:szCs w:val="28"/>
              </w:rPr>
              <w:t>Я</w:t>
            </w:r>
            <w:r w:rsidR="009C7136" w:rsidRPr="00F960FE">
              <w:rPr>
                <w:rFonts w:ascii="Times New Roman" w:hAnsi="Times New Roman"/>
                <w:b/>
                <w:caps/>
                <w:sz w:val="28"/>
                <w:szCs w:val="28"/>
              </w:rPr>
              <w:t xml:space="preserve"> и как самостоятельн</w:t>
            </w:r>
            <w:r w:rsidR="00BC7453">
              <w:rPr>
                <w:rFonts w:ascii="Times New Roman" w:hAnsi="Times New Roman"/>
                <w:b/>
                <w:caps/>
                <w:sz w:val="28"/>
                <w:szCs w:val="28"/>
              </w:rPr>
              <w:t xml:space="preserve">ая категория. сюжет в прозе Н. </w:t>
            </w:r>
            <w:r w:rsidR="002B424D" w:rsidRPr="00F960FE">
              <w:rPr>
                <w:rFonts w:ascii="Times New Roman" w:hAnsi="Times New Roman"/>
                <w:b/>
                <w:caps/>
                <w:sz w:val="28"/>
                <w:szCs w:val="28"/>
              </w:rPr>
              <w:t>ГоголЯ</w:t>
            </w:r>
            <w:r w:rsidR="006142E9" w:rsidRPr="00F960FE">
              <w:rPr>
                <w:rFonts w:ascii="Times New Roman" w:hAnsi="Times New Roman"/>
                <w:caps/>
                <w:sz w:val="28"/>
                <w:szCs w:val="28"/>
              </w:rPr>
              <w:t>………………………………………...</w:t>
            </w:r>
            <w:r w:rsidR="003B5444" w:rsidRPr="00F960FE">
              <w:rPr>
                <w:rFonts w:ascii="Times New Roman" w:hAnsi="Times New Roman"/>
                <w:caps/>
                <w:sz w:val="28"/>
                <w:szCs w:val="28"/>
              </w:rPr>
              <w:t>...</w:t>
            </w:r>
            <w:r w:rsidR="00BC7453">
              <w:rPr>
                <w:rFonts w:ascii="Times New Roman" w:hAnsi="Times New Roman"/>
                <w:caps/>
                <w:sz w:val="28"/>
                <w:szCs w:val="28"/>
              </w:rPr>
              <w:t>....................................</w:t>
            </w:r>
          </w:p>
        </w:tc>
        <w:tc>
          <w:tcPr>
            <w:tcW w:w="714" w:type="dxa"/>
            <w:shd w:val="clear" w:color="auto" w:fill="auto"/>
          </w:tcPr>
          <w:p w14:paraId="453C741B" w14:textId="77777777" w:rsidR="008D14DD" w:rsidRPr="00F960FE" w:rsidRDefault="008D14DD" w:rsidP="00734397">
            <w:pPr>
              <w:spacing w:after="0" w:line="240" w:lineRule="auto"/>
              <w:rPr>
                <w:rFonts w:ascii="Times New Roman" w:hAnsi="Times New Roman"/>
                <w:caps/>
                <w:sz w:val="28"/>
                <w:szCs w:val="28"/>
                <w:lang w:val="kk-KZ"/>
              </w:rPr>
            </w:pPr>
          </w:p>
          <w:p w14:paraId="3B3F1B7B" w14:textId="77777777" w:rsidR="0056760E" w:rsidRPr="00F960FE" w:rsidRDefault="0056760E" w:rsidP="00734397">
            <w:pPr>
              <w:spacing w:after="0" w:line="240" w:lineRule="auto"/>
              <w:rPr>
                <w:rFonts w:ascii="Times New Roman" w:hAnsi="Times New Roman"/>
                <w:caps/>
                <w:sz w:val="28"/>
                <w:szCs w:val="28"/>
                <w:lang w:val="kk-KZ"/>
              </w:rPr>
            </w:pPr>
          </w:p>
          <w:p w14:paraId="7F08F0F2" w14:textId="77777777" w:rsidR="00BC7453" w:rsidRDefault="00BC7453" w:rsidP="0056760E">
            <w:pPr>
              <w:spacing w:after="0" w:line="240" w:lineRule="auto"/>
              <w:rPr>
                <w:rFonts w:ascii="Times New Roman" w:hAnsi="Times New Roman"/>
                <w:caps/>
                <w:sz w:val="28"/>
                <w:szCs w:val="28"/>
                <w:lang w:val="kk-KZ"/>
              </w:rPr>
            </w:pPr>
          </w:p>
          <w:p w14:paraId="3AFC5727" w14:textId="372D711C" w:rsidR="0056760E" w:rsidRPr="00F960FE" w:rsidRDefault="00550534" w:rsidP="0056760E">
            <w:pPr>
              <w:spacing w:after="0" w:line="240" w:lineRule="auto"/>
              <w:rPr>
                <w:rFonts w:ascii="Times New Roman" w:hAnsi="Times New Roman"/>
                <w:caps/>
                <w:sz w:val="28"/>
                <w:szCs w:val="28"/>
                <w:lang w:val="kk-KZ"/>
              </w:rPr>
            </w:pPr>
            <w:r w:rsidRPr="00F960FE">
              <w:rPr>
                <w:rFonts w:ascii="Times New Roman" w:hAnsi="Times New Roman"/>
                <w:caps/>
                <w:sz w:val="28"/>
                <w:szCs w:val="28"/>
                <w:lang w:val="kk-KZ"/>
              </w:rPr>
              <w:t>51</w:t>
            </w:r>
          </w:p>
        </w:tc>
      </w:tr>
      <w:tr w:rsidR="006142E9" w:rsidRPr="00F960FE" w14:paraId="682F0FA1" w14:textId="77777777" w:rsidTr="003B5444">
        <w:tc>
          <w:tcPr>
            <w:tcW w:w="8871" w:type="dxa"/>
            <w:shd w:val="clear" w:color="auto" w:fill="auto"/>
          </w:tcPr>
          <w:p w14:paraId="64A2C61D" w14:textId="10DDAAA1" w:rsidR="006142E9" w:rsidRPr="00F960FE" w:rsidRDefault="006142E9" w:rsidP="006142E9">
            <w:pPr>
              <w:spacing w:after="0" w:line="240" w:lineRule="auto"/>
              <w:jc w:val="both"/>
              <w:rPr>
                <w:rFonts w:ascii="Times New Roman" w:hAnsi="Times New Roman"/>
                <w:sz w:val="28"/>
                <w:szCs w:val="28"/>
              </w:rPr>
            </w:pPr>
            <w:r w:rsidRPr="00F960FE">
              <w:rPr>
                <w:rFonts w:ascii="Times New Roman" w:hAnsi="Times New Roman"/>
                <w:caps/>
                <w:sz w:val="28"/>
                <w:szCs w:val="28"/>
                <w:lang w:val="kk-KZ"/>
              </w:rPr>
              <w:t xml:space="preserve">3.1 </w:t>
            </w:r>
            <w:r w:rsidRPr="00F960FE">
              <w:rPr>
                <w:rFonts w:ascii="Times New Roman" w:hAnsi="Times New Roman"/>
                <w:sz w:val="28"/>
                <w:szCs w:val="28"/>
              </w:rPr>
              <w:t xml:space="preserve">Дантовский архетип и апостасия как сюжет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Пародия и драматическая модальность в «Старосветских помещиках»………………………………………………</w:t>
            </w:r>
            <w:r w:rsidR="003B5444" w:rsidRPr="00F960FE">
              <w:rPr>
                <w:rFonts w:ascii="Times New Roman" w:hAnsi="Times New Roman"/>
                <w:sz w:val="28"/>
                <w:szCs w:val="28"/>
              </w:rPr>
              <w:t>..</w:t>
            </w:r>
          </w:p>
        </w:tc>
        <w:tc>
          <w:tcPr>
            <w:tcW w:w="714" w:type="dxa"/>
            <w:shd w:val="clear" w:color="auto" w:fill="auto"/>
          </w:tcPr>
          <w:p w14:paraId="5AC32030" w14:textId="77777777" w:rsidR="0056760E" w:rsidRPr="00F960FE" w:rsidRDefault="0056760E" w:rsidP="00734397">
            <w:pPr>
              <w:spacing w:after="0" w:line="240" w:lineRule="auto"/>
              <w:rPr>
                <w:rFonts w:ascii="Times New Roman" w:hAnsi="Times New Roman"/>
                <w:caps/>
                <w:sz w:val="28"/>
                <w:szCs w:val="28"/>
                <w:lang w:val="kk-KZ"/>
              </w:rPr>
            </w:pPr>
          </w:p>
          <w:p w14:paraId="0AB6AC2E" w14:textId="77777777" w:rsidR="0056760E" w:rsidRPr="00F960FE" w:rsidRDefault="0056760E" w:rsidP="00734397">
            <w:pPr>
              <w:spacing w:after="0" w:line="240" w:lineRule="auto"/>
              <w:rPr>
                <w:rFonts w:ascii="Times New Roman" w:hAnsi="Times New Roman"/>
                <w:caps/>
                <w:sz w:val="28"/>
                <w:szCs w:val="28"/>
                <w:lang w:val="kk-KZ"/>
              </w:rPr>
            </w:pPr>
          </w:p>
          <w:p w14:paraId="53972338" w14:textId="241BF10B" w:rsidR="006142E9" w:rsidRPr="00F960FE" w:rsidRDefault="006142E9" w:rsidP="0056760E">
            <w:pPr>
              <w:spacing w:after="0" w:line="240" w:lineRule="auto"/>
              <w:rPr>
                <w:rFonts w:ascii="Times New Roman" w:hAnsi="Times New Roman"/>
                <w:caps/>
                <w:sz w:val="28"/>
                <w:szCs w:val="28"/>
              </w:rPr>
            </w:pPr>
            <w:r w:rsidRPr="00F960FE">
              <w:rPr>
                <w:rFonts w:ascii="Times New Roman" w:hAnsi="Times New Roman"/>
                <w:caps/>
                <w:sz w:val="28"/>
                <w:szCs w:val="28"/>
                <w:lang w:val="kk-KZ"/>
              </w:rPr>
              <w:t>5</w:t>
            </w:r>
            <w:r w:rsidR="00550534" w:rsidRPr="00F960FE">
              <w:rPr>
                <w:rFonts w:ascii="Times New Roman" w:hAnsi="Times New Roman"/>
                <w:caps/>
                <w:sz w:val="28"/>
                <w:szCs w:val="28"/>
                <w:lang w:val="kk-KZ"/>
              </w:rPr>
              <w:t>1</w:t>
            </w:r>
          </w:p>
        </w:tc>
      </w:tr>
      <w:tr w:rsidR="006142E9" w:rsidRPr="00F960FE" w14:paraId="13648B46" w14:textId="77777777" w:rsidTr="003B5444">
        <w:tc>
          <w:tcPr>
            <w:tcW w:w="8871" w:type="dxa"/>
            <w:shd w:val="clear" w:color="auto" w:fill="auto"/>
          </w:tcPr>
          <w:p w14:paraId="649C553E" w14:textId="22E79D16" w:rsidR="006142E9" w:rsidRPr="00F960FE" w:rsidRDefault="006142E9" w:rsidP="006142E9">
            <w:pPr>
              <w:spacing w:after="0" w:line="240" w:lineRule="auto"/>
              <w:jc w:val="both"/>
              <w:rPr>
                <w:rFonts w:ascii="Times New Roman" w:hAnsi="Times New Roman"/>
                <w:sz w:val="28"/>
                <w:szCs w:val="28"/>
              </w:rPr>
            </w:pPr>
            <w:r w:rsidRPr="00F960FE">
              <w:rPr>
                <w:rFonts w:ascii="Times New Roman" w:hAnsi="Times New Roman"/>
                <w:caps/>
                <w:sz w:val="28"/>
                <w:szCs w:val="28"/>
                <w:lang w:val="kk-KZ"/>
              </w:rPr>
              <w:t>3.2</w:t>
            </w:r>
            <w:r w:rsidRPr="00F960FE">
              <w:rPr>
                <w:rFonts w:ascii="Times New Roman" w:hAnsi="Times New Roman"/>
                <w:sz w:val="28"/>
                <w:szCs w:val="28"/>
              </w:rPr>
              <w:t xml:space="preserve"> Авторефлексия и</w:t>
            </w:r>
            <w:r w:rsidRPr="00F960FE">
              <w:rPr>
                <w:rFonts w:ascii="Times New Roman" w:hAnsi="Times New Roman"/>
                <w:i/>
                <w:sz w:val="28"/>
                <w:szCs w:val="28"/>
              </w:rPr>
              <w:t xml:space="preserve"> не-событие</w:t>
            </w:r>
            <w:r w:rsidRPr="00F960FE">
              <w:rPr>
                <w:rFonts w:ascii="Times New Roman" w:hAnsi="Times New Roman"/>
                <w:sz w:val="28"/>
                <w:szCs w:val="28"/>
              </w:rPr>
              <w:t xml:space="preserve">. Сюжет </w:t>
            </w:r>
            <w:r w:rsidRPr="00F960FE">
              <w:rPr>
                <w:rFonts w:ascii="Times New Roman" w:hAnsi="Times New Roman"/>
                <w:i/>
                <w:sz w:val="28"/>
                <w:szCs w:val="28"/>
              </w:rPr>
              <w:t>не-события</w:t>
            </w:r>
            <w:r w:rsidRPr="00F960FE">
              <w:rPr>
                <w:rFonts w:ascii="Times New Roman" w:hAnsi="Times New Roman"/>
                <w:sz w:val="28"/>
                <w:szCs w:val="28"/>
              </w:rPr>
              <w:t xml:space="preserve"> и способы повествования в «Петербургских повестях»……………………………...</w:t>
            </w:r>
            <w:r w:rsidR="003B5444" w:rsidRPr="00F960FE">
              <w:rPr>
                <w:rFonts w:ascii="Times New Roman" w:hAnsi="Times New Roman"/>
                <w:sz w:val="28"/>
                <w:szCs w:val="28"/>
              </w:rPr>
              <w:t>..</w:t>
            </w:r>
          </w:p>
        </w:tc>
        <w:tc>
          <w:tcPr>
            <w:tcW w:w="714" w:type="dxa"/>
            <w:shd w:val="clear" w:color="auto" w:fill="auto"/>
          </w:tcPr>
          <w:p w14:paraId="21033E4F" w14:textId="77777777" w:rsidR="0056760E" w:rsidRPr="00F960FE" w:rsidRDefault="0056760E" w:rsidP="00734397">
            <w:pPr>
              <w:spacing w:after="0" w:line="240" w:lineRule="auto"/>
              <w:rPr>
                <w:rFonts w:ascii="Times New Roman" w:hAnsi="Times New Roman"/>
                <w:caps/>
                <w:sz w:val="28"/>
                <w:szCs w:val="28"/>
                <w:lang w:val="kk-KZ"/>
              </w:rPr>
            </w:pPr>
          </w:p>
          <w:p w14:paraId="5C7F1C10" w14:textId="7A59459F" w:rsidR="006142E9" w:rsidRPr="00F960FE" w:rsidRDefault="00550534" w:rsidP="00734397">
            <w:pPr>
              <w:spacing w:after="0" w:line="240" w:lineRule="auto"/>
              <w:rPr>
                <w:rFonts w:ascii="Times New Roman" w:hAnsi="Times New Roman"/>
                <w:caps/>
                <w:sz w:val="28"/>
                <w:szCs w:val="28"/>
              </w:rPr>
            </w:pPr>
            <w:r w:rsidRPr="00F960FE">
              <w:rPr>
                <w:rFonts w:ascii="Times New Roman" w:hAnsi="Times New Roman"/>
                <w:caps/>
                <w:sz w:val="28"/>
                <w:szCs w:val="28"/>
                <w:lang w:val="kk-KZ"/>
              </w:rPr>
              <w:t>58</w:t>
            </w:r>
          </w:p>
        </w:tc>
      </w:tr>
      <w:tr w:rsidR="006142E9" w:rsidRPr="00F960FE" w14:paraId="7B768D20" w14:textId="77777777" w:rsidTr="003B5444">
        <w:tc>
          <w:tcPr>
            <w:tcW w:w="8871" w:type="dxa"/>
            <w:shd w:val="clear" w:color="auto" w:fill="auto"/>
          </w:tcPr>
          <w:p w14:paraId="29AF036E" w14:textId="2A820A1E" w:rsidR="006142E9" w:rsidRPr="00F960FE" w:rsidRDefault="006142E9" w:rsidP="006142E9">
            <w:pPr>
              <w:spacing w:after="0" w:line="240" w:lineRule="auto"/>
              <w:jc w:val="both"/>
              <w:rPr>
                <w:rFonts w:ascii="Times New Roman" w:hAnsi="Times New Roman"/>
                <w:sz w:val="28"/>
                <w:szCs w:val="28"/>
              </w:rPr>
            </w:pPr>
            <w:r w:rsidRPr="00F960FE">
              <w:rPr>
                <w:rFonts w:ascii="Times New Roman" w:hAnsi="Times New Roman"/>
                <w:caps/>
                <w:sz w:val="28"/>
                <w:szCs w:val="28"/>
                <w:lang w:val="kk-KZ"/>
              </w:rPr>
              <w:t>3.3</w:t>
            </w:r>
            <w:r w:rsidRPr="00F960FE">
              <w:rPr>
                <w:rFonts w:ascii="Times New Roman" w:hAnsi="Times New Roman"/>
                <w:sz w:val="28"/>
                <w:szCs w:val="28"/>
              </w:rPr>
              <w:t xml:space="preserve"> Гоголевская рецепция в прозе А. Терца. Прецедентный текст русского постмодернизма………………………………………………….</w:t>
            </w:r>
            <w:r w:rsidR="003B5444" w:rsidRPr="00F960FE">
              <w:rPr>
                <w:rFonts w:ascii="Times New Roman" w:hAnsi="Times New Roman"/>
                <w:sz w:val="28"/>
                <w:szCs w:val="28"/>
              </w:rPr>
              <w:t>..</w:t>
            </w:r>
          </w:p>
        </w:tc>
        <w:tc>
          <w:tcPr>
            <w:tcW w:w="714" w:type="dxa"/>
            <w:shd w:val="clear" w:color="auto" w:fill="auto"/>
          </w:tcPr>
          <w:p w14:paraId="6FB41C07" w14:textId="77777777" w:rsidR="0056760E" w:rsidRPr="00F960FE" w:rsidRDefault="0056760E" w:rsidP="00734397">
            <w:pPr>
              <w:spacing w:after="0" w:line="240" w:lineRule="auto"/>
              <w:rPr>
                <w:rFonts w:ascii="Times New Roman" w:hAnsi="Times New Roman"/>
                <w:caps/>
                <w:sz w:val="28"/>
                <w:szCs w:val="28"/>
                <w:lang w:val="kk-KZ"/>
              </w:rPr>
            </w:pPr>
          </w:p>
          <w:p w14:paraId="3A2368C1" w14:textId="45EA5393" w:rsidR="006142E9" w:rsidRPr="00F960FE" w:rsidRDefault="00550534" w:rsidP="00734397">
            <w:pPr>
              <w:spacing w:after="0" w:line="240" w:lineRule="auto"/>
              <w:rPr>
                <w:rFonts w:ascii="Times New Roman" w:hAnsi="Times New Roman"/>
                <w:caps/>
                <w:sz w:val="28"/>
                <w:szCs w:val="28"/>
              </w:rPr>
            </w:pPr>
            <w:r w:rsidRPr="00F960FE">
              <w:rPr>
                <w:rFonts w:ascii="Times New Roman" w:hAnsi="Times New Roman"/>
                <w:caps/>
                <w:sz w:val="28"/>
                <w:szCs w:val="28"/>
                <w:lang w:val="kk-KZ"/>
              </w:rPr>
              <w:t>70</w:t>
            </w:r>
          </w:p>
        </w:tc>
      </w:tr>
      <w:tr w:rsidR="006142E9" w:rsidRPr="00F960FE" w14:paraId="7A3DBABE" w14:textId="77777777" w:rsidTr="003B5444">
        <w:tc>
          <w:tcPr>
            <w:tcW w:w="8871" w:type="dxa"/>
            <w:shd w:val="clear" w:color="auto" w:fill="auto"/>
          </w:tcPr>
          <w:p w14:paraId="5D1887BB" w14:textId="72AB1771" w:rsidR="006142E9" w:rsidRPr="00F960FE" w:rsidRDefault="006142E9" w:rsidP="006142E9">
            <w:pPr>
              <w:spacing w:after="0" w:line="240" w:lineRule="auto"/>
              <w:jc w:val="both"/>
              <w:rPr>
                <w:rFonts w:ascii="Times New Roman" w:hAnsi="Times New Roman"/>
                <w:sz w:val="28"/>
                <w:szCs w:val="28"/>
              </w:rPr>
            </w:pPr>
            <w:r w:rsidRPr="00F960FE">
              <w:rPr>
                <w:rFonts w:ascii="Times New Roman" w:hAnsi="Times New Roman"/>
                <w:caps/>
                <w:sz w:val="28"/>
                <w:szCs w:val="28"/>
                <w:lang w:val="kk-KZ"/>
              </w:rPr>
              <w:t>3.4</w:t>
            </w:r>
            <w:r w:rsidRPr="00F960FE">
              <w:rPr>
                <w:rFonts w:ascii="Times New Roman" w:hAnsi="Times New Roman"/>
                <w:b/>
                <w:sz w:val="28"/>
                <w:szCs w:val="28"/>
              </w:rPr>
              <w:t xml:space="preserve"> </w:t>
            </w:r>
            <w:r w:rsidRPr="00F960FE">
              <w:rPr>
                <w:rFonts w:ascii="Times New Roman" w:hAnsi="Times New Roman"/>
                <w:sz w:val="28"/>
                <w:szCs w:val="28"/>
              </w:rPr>
              <w:t>Двоякая событийность и жанровая трансформация. Проблема точности казахских переводов прозы Н. Гоголя…………………………</w:t>
            </w:r>
            <w:r w:rsidR="003B5444" w:rsidRPr="00F960FE">
              <w:rPr>
                <w:rFonts w:ascii="Times New Roman" w:hAnsi="Times New Roman"/>
                <w:sz w:val="28"/>
                <w:szCs w:val="28"/>
              </w:rPr>
              <w:t>...</w:t>
            </w:r>
          </w:p>
        </w:tc>
        <w:tc>
          <w:tcPr>
            <w:tcW w:w="714" w:type="dxa"/>
            <w:shd w:val="clear" w:color="auto" w:fill="auto"/>
          </w:tcPr>
          <w:p w14:paraId="6BA4396B" w14:textId="77777777" w:rsidR="0056760E" w:rsidRPr="00F960FE" w:rsidRDefault="0056760E" w:rsidP="00734397">
            <w:pPr>
              <w:spacing w:after="0" w:line="240" w:lineRule="auto"/>
              <w:rPr>
                <w:rFonts w:ascii="Times New Roman" w:hAnsi="Times New Roman"/>
                <w:caps/>
                <w:sz w:val="28"/>
                <w:szCs w:val="28"/>
                <w:lang w:val="kk-KZ"/>
              </w:rPr>
            </w:pPr>
          </w:p>
          <w:p w14:paraId="111C0021" w14:textId="58E6C90D" w:rsidR="006142E9" w:rsidRPr="00F960FE" w:rsidRDefault="00013AC2" w:rsidP="00734397">
            <w:pPr>
              <w:spacing w:after="0" w:line="240" w:lineRule="auto"/>
              <w:rPr>
                <w:rFonts w:ascii="Times New Roman" w:hAnsi="Times New Roman"/>
                <w:caps/>
                <w:sz w:val="28"/>
                <w:szCs w:val="28"/>
              </w:rPr>
            </w:pPr>
            <w:r w:rsidRPr="00F960FE">
              <w:rPr>
                <w:rFonts w:ascii="Times New Roman" w:hAnsi="Times New Roman"/>
                <w:caps/>
                <w:sz w:val="28"/>
                <w:szCs w:val="28"/>
                <w:lang w:val="kk-KZ"/>
              </w:rPr>
              <w:t>79</w:t>
            </w:r>
          </w:p>
        </w:tc>
      </w:tr>
      <w:tr w:rsidR="0056760E" w:rsidRPr="00F960FE" w14:paraId="3E5F1D4A" w14:textId="77777777" w:rsidTr="003B5444">
        <w:tc>
          <w:tcPr>
            <w:tcW w:w="8871" w:type="dxa"/>
            <w:shd w:val="clear" w:color="auto" w:fill="auto"/>
          </w:tcPr>
          <w:p w14:paraId="3DC76C31" w14:textId="677038E5" w:rsidR="0056760E" w:rsidRPr="00F960FE" w:rsidRDefault="0056760E" w:rsidP="006142E9">
            <w:pPr>
              <w:spacing w:after="0" w:line="240" w:lineRule="auto"/>
              <w:jc w:val="both"/>
              <w:rPr>
                <w:rFonts w:ascii="Times New Roman" w:hAnsi="Times New Roman"/>
                <w:caps/>
                <w:sz w:val="28"/>
                <w:szCs w:val="28"/>
                <w:lang w:val="kk-KZ"/>
              </w:rPr>
            </w:pPr>
            <w:r w:rsidRPr="00F960FE">
              <w:rPr>
                <w:rFonts w:ascii="Times New Roman" w:hAnsi="Times New Roman"/>
                <w:sz w:val="28"/>
                <w:szCs w:val="28"/>
                <w:lang w:val="kk-KZ"/>
              </w:rPr>
              <w:t>Выводы по третьему разделу</w:t>
            </w:r>
            <w:r w:rsidRPr="00F960FE">
              <w:rPr>
                <w:rFonts w:ascii="Times New Roman" w:hAnsi="Times New Roman"/>
                <w:caps/>
                <w:sz w:val="28"/>
                <w:szCs w:val="28"/>
                <w:lang w:val="kk-KZ"/>
              </w:rPr>
              <w:t>........................................................................</w:t>
            </w:r>
            <w:r w:rsidR="003B5444" w:rsidRPr="00F960FE">
              <w:rPr>
                <w:rFonts w:ascii="Times New Roman" w:hAnsi="Times New Roman"/>
                <w:caps/>
                <w:sz w:val="28"/>
                <w:szCs w:val="28"/>
                <w:lang w:val="kk-KZ"/>
              </w:rPr>
              <w:t>..</w:t>
            </w:r>
          </w:p>
        </w:tc>
        <w:tc>
          <w:tcPr>
            <w:tcW w:w="714" w:type="dxa"/>
            <w:shd w:val="clear" w:color="auto" w:fill="auto"/>
          </w:tcPr>
          <w:p w14:paraId="268E5BA9" w14:textId="7526A016" w:rsidR="0056760E" w:rsidRPr="00F960FE" w:rsidRDefault="00550534" w:rsidP="00734397">
            <w:pPr>
              <w:spacing w:after="0" w:line="240" w:lineRule="auto"/>
              <w:rPr>
                <w:rFonts w:ascii="Times New Roman" w:hAnsi="Times New Roman"/>
                <w:caps/>
                <w:sz w:val="28"/>
                <w:szCs w:val="28"/>
                <w:lang w:val="kk-KZ"/>
              </w:rPr>
            </w:pPr>
            <w:r w:rsidRPr="00F960FE">
              <w:rPr>
                <w:rFonts w:ascii="Times New Roman" w:hAnsi="Times New Roman"/>
                <w:caps/>
                <w:sz w:val="28"/>
                <w:szCs w:val="28"/>
                <w:lang w:val="kk-KZ"/>
              </w:rPr>
              <w:t>86</w:t>
            </w:r>
          </w:p>
        </w:tc>
      </w:tr>
      <w:tr w:rsidR="00F124B2" w:rsidRPr="00F960FE" w14:paraId="006A2841" w14:textId="77777777" w:rsidTr="003B5444">
        <w:tc>
          <w:tcPr>
            <w:tcW w:w="8871" w:type="dxa"/>
            <w:shd w:val="clear" w:color="auto" w:fill="auto"/>
          </w:tcPr>
          <w:p w14:paraId="2D31F32D" w14:textId="574392EA" w:rsidR="008D14DD" w:rsidRPr="00F960FE" w:rsidRDefault="00B85C82" w:rsidP="006142E9">
            <w:pPr>
              <w:pStyle w:val="a3"/>
              <w:spacing w:after="0" w:line="240" w:lineRule="auto"/>
              <w:ind w:left="0"/>
              <w:jc w:val="both"/>
              <w:rPr>
                <w:rFonts w:ascii="Times New Roman" w:hAnsi="Times New Roman"/>
                <w:iCs/>
                <w:sz w:val="28"/>
                <w:szCs w:val="28"/>
              </w:rPr>
            </w:pPr>
            <w:r w:rsidRPr="00F960FE">
              <w:rPr>
                <w:rStyle w:val="a7"/>
                <w:rFonts w:ascii="Times New Roman" w:hAnsi="Times New Roman"/>
                <w:b/>
                <w:i w:val="0"/>
                <w:caps/>
                <w:sz w:val="28"/>
                <w:szCs w:val="28"/>
              </w:rPr>
              <w:t>4</w:t>
            </w:r>
            <w:r w:rsidR="001F4105" w:rsidRPr="00F960FE">
              <w:rPr>
                <w:rStyle w:val="a7"/>
                <w:rFonts w:ascii="Times New Roman" w:hAnsi="Times New Roman"/>
                <w:b/>
                <w:i w:val="0"/>
                <w:caps/>
                <w:sz w:val="28"/>
                <w:szCs w:val="28"/>
              </w:rPr>
              <w:t xml:space="preserve"> </w:t>
            </w:r>
            <w:r w:rsidR="008D14DD" w:rsidRPr="00F960FE">
              <w:rPr>
                <w:rStyle w:val="a7"/>
                <w:rFonts w:ascii="Times New Roman" w:hAnsi="Times New Roman"/>
                <w:b/>
                <w:i w:val="0"/>
                <w:caps/>
                <w:sz w:val="28"/>
                <w:szCs w:val="28"/>
              </w:rPr>
              <w:t>сюжет</w:t>
            </w:r>
            <w:r w:rsidR="008D14DD" w:rsidRPr="00F960FE">
              <w:rPr>
                <w:rStyle w:val="a7"/>
                <w:rFonts w:ascii="Times New Roman" w:hAnsi="Times New Roman"/>
                <w:b/>
                <w:caps/>
                <w:sz w:val="28"/>
                <w:szCs w:val="28"/>
              </w:rPr>
              <w:t xml:space="preserve"> не-события </w:t>
            </w:r>
            <w:r w:rsidR="008D14DD" w:rsidRPr="00F960FE">
              <w:rPr>
                <w:rStyle w:val="a7"/>
                <w:rFonts w:ascii="Times New Roman" w:hAnsi="Times New Roman"/>
                <w:b/>
                <w:i w:val="0"/>
                <w:caps/>
                <w:sz w:val="28"/>
                <w:szCs w:val="28"/>
              </w:rPr>
              <w:t>и</w:t>
            </w:r>
            <w:r w:rsidR="008D14DD" w:rsidRPr="00F960FE">
              <w:rPr>
                <w:rStyle w:val="a7"/>
                <w:rFonts w:ascii="Times New Roman" w:hAnsi="Times New Roman"/>
                <w:b/>
                <w:caps/>
                <w:sz w:val="28"/>
                <w:szCs w:val="28"/>
              </w:rPr>
              <w:t xml:space="preserve"> вторжени</w:t>
            </w:r>
            <w:r w:rsidR="003F08D8" w:rsidRPr="00F960FE">
              <w:rPr>
                <w:rStyle w:val="a7"/>
                <w:rFonts w:ascii="Times New Roman" w:hAnsi="Times New Roman"/>
                <w:b/>
                <w:caps/>
                <w:sz w:val="28"/>
                <w:szCs w:val="28"/>
              </w:rPr>
              <w:t>е</w:t>
            </w:r>
            <w:r w:rsidR="008D14DD" w:rsidRPr="00F960FE">
              <w:rPr>
                <w:rStyle w:val="a7"/>
                <w:rFonts w:ascii="Times New Roman" w:hAnsi="Times New Roman"/>
                <w:b/>
                <w:caps/>
                <w:sz w:val="28"/>
                <w:szCs w:val="28"/>
              </w:rPr>
              <w:t>/столкновени</w:t>
            </w:r>
            <w:r w:rsidR="003F08D8" w:rsidRPr="00F960FE">
              <w:rPr>
                <w:rStyle w:val="a7"/>
                <w:rFonts w:ascii="Times New Roman" w:hAnsi="Times New Roman"/>
                <w:b/>
                <w:caps/>
                <w:sz w:val="28"/>
                <w:szCs w:val="28"/>
              </w:rPr>
              <w:t>е</w:t>
            </w:r>
            <w:r w:rsidR="008D14DD" w:rsidRPr="00F960FE">
              <w:rPr>
                <w:rStyle w:val="a7"/>
                <w:rFonts w:ascii="Times New Roman" w:hAnsi="Times New Roman"/>
                <w:b/>
                <w:caps/>
                <w:sz w:val="28"/>
                <w:szCs w:val="28"/>
              </w:rPr>
              <w:t xml:space="preserve"> </w:t>
            </w:r>
            <w:r w:rsidR="008D14DD" w:rsidRPr="00F960FE">
              <w:rPr>
                <w:rFonts w:ascii="Times New Roman" w:hAnsi="Times New Roman"/>
                <w:b/>
                <w:caps/>
                <w:sz w:val="28"/>
                <w:szCs w:val="28"/>
              </w:rPr>
              <w:t>в прозе А. ЧЕХОВа</w:t>
            </w:r>
            <w:r w:rsidR="006142E9" w:rsidRPr="00F960FE">
              <w:rPr>
                <w:rFonts w:ascii="Times New Roman" w:hAnsi="Times New Roman"/>
                <w:caps/>
                <w:sz w:val="28"/>
                <w:szCs w:val="28"/>
              </w:rPr>
              <w:t>……………………………………………………….</w:t>
            </w:r>
            <w:r w:rsidR="003B5444" w:rsidRPr="00F960FE">
              <w:rPr>
                <w:rFonts w:ascii="Times New Roman" w:hAnsi="Times New Roman"/>
                <w:caps/>
                <w:sz w:val="28"/>
                <w:szCs w:val="28"/>
              </w:rPr>
              <w:t>..</w:t>
            </w:r>
          </w:p>
        </w:tc>
        <w:tc>
          <w:tcPr>
            <w:tcW w:w="714" w:type="dxa"/>
            <w:shd w:val="clear" w:color="auto" w:fill="auto"/>
          </w:tcPr>
          <w:p w14:paraId="50149DB6" w14:textId="77777777" w:rsidR="008D14DD" w:rsidRPr="00F960FE" w:rsidRDefault="008D14DD" w:rsidP="00734397">
            <w:pPr>
              <w:spacing w:after="0" w:line="240" w:lineRule="auto"/>
              <w:rPr>
                <w:rFonts w:ascii="Times New Roman" w:hAnsi="Times New Roman"/>
                <w:caps/>
                <w:sz w:val="28"/>
                <w:szCs w:val="28"/>
                <w:lang w:val="kk-KZ"/>
              </w:rPr>
            </w:pPr>
          </w:p>
          <w:p w14:paraId="704ACB67" w14:textId="3BC9BFC1" w:rsidR="0056760E" w:rsidRPr="00F960FE" w:rsidRDefault="00550534" w:rsidP="00734397">
            <w:pPr>
              <w:spacing w:after="0" w:line="240" w:lineRule="auto"/>
              <w:rPr>
                <w:rFonts w:ascii="Times New Roman" w:hAnsi="Times New Roman"/>
                <w:caps/>
                <w:sz w:val="28"/>
                <w:szCs w:val="28"/>
                <w:lang w:val="kk-KZ"/>
              </w:rPr>
            </w:pPr>
            <w:r w:rsidRPr="00F960FE">
              <w:rPr>
                <w:rFonts w:ascii="Times New Roman" w:hAnsi="Times New Roman"/>
                <w:caps/>
                <w:sz w:val="28"/>
                <w:szCs w:val="28"/>
                <w:lang w:val="kk-KZ"/>
              </w:rPr>
              <w:t>88</w:t>
            </w:r>
          </w:p>
        </w:tc>
      </w:tr>
      <w:tr w:rsidR="006142E9" w:rsidRPr="00F960FE" w14:paraId="649A579A" w14:textId="77777777" w:rsidTr="003B5444">
        <w:tc>
          <w:tcPr>
            <w:tcW w:w="8871" w:type="dxa"/>
            <w:shd w:val="clear" w:color="auto" w:fill="auto"/>
          </w:tcPr>
          <w:p w14:paraId="71EF9ABF" w14:textId="78C53998" w:rsidR="006142E9" w:rsidRPr="00F960FE" w:rsidRDefault="006142E9" w:rsidP="006142E9">
            <w:pPr>
              <w:spacing w:after="0" w:line="240" w:lineRule="auto"/>
              <w:jc w:val="both"/>
              <w:rPr>
                <w:rFonts w:ascii="Times New Roman" w:hAnsi="Times New Roman"/>
                <w:sz w:val="28"/>
                <w:szCs w:val="28"/>
              </w:rPr>
            </w:pPr>
            <w:r w:rsidRPr="00F960FE">
              <w:rPr>
                <w:rFonts w:ascii="Times New Roman" w:hAnsi="Times New Roman"/>
                <w:caps/>
                <w:sz w:val="28"/>
                <w:szCs w:val="28"/>
                <w:lang w:val="kk-KZ"/>
              </w:rPr>
              <w:t xml:space="preserve">4.1 </w:t>
            </w:r>
            <w:r w:rsidRPr="00F960FE">
              <w:rPr>
                <w:rFonts w:ascii="Times New Roman" w:hAnsi="Times New Roman"/>
                <w:sz w:val="28"/>
                <w:szCs w:val="28"/>
              </w:rPr>
              <w:t xml:space="preserve">Сюжет </w:t>
            </w:r>
            <w:r w:rsidRPr="00F960FE">
              <w:rPr>
                <w:rFonts w:ascii="Times New Roman" w:hAnsi="Times New Roman"/>
                <w:i/>
                <w:sz w:val="28"/>
                <w:szCs w:val="28"/>
              </w:rPr>
              <w:t>не-события</w:t>
            </w:r>
            <w:r w:rsidRPr="00F960FE">
              <w:rPr>
                <w:rFonts w:ascii="Times New Roman" w:hAnsi="Times New Roman"/>
                <w:sz w:val="28"/>
                <w:szCs w:val="28"/>
              </w:rPr>
              <w:t xml:space="preserve"> в повести А. Чехова «Анна на шее»……………</w:t>
            </w:r>
            <w:r w:rsidR="003B5444" w:rsidRPr="00F960FE">
              <w:rPr>
                <w:rFonts w:ascii="Times New Roman" w:hAnsi="Times New Roman"/>
                <w:sz w:val="28"/>
                <w:szCs w:val="28"/>
              </w:rPr>
              <w:t>..</w:t>
            </w:r>
          </w:p>
        </w:tc>
        <w:tc>
          <w:tcPr>
            <w:tcW w:w="714" w:type="dxa"/>
            <w:shd w:val="clear" w:color="auto" w:fill="auto"/>
          </w:tcPr>
          <w:p w14:paraId="101083BB" w14:textId="1B282669" w:rsidR="006142E9" w:rsidRPr="00F960FE" w:rsidRDefault="00550534" w:rsidP="00734397">
            <w:pPr>
              <w:spacing w:after="0" w:line="240" w:lineRule="auto"/>
              <w:rPr>
                <w:rFonts w:ascii="Times New Roman" w:hAnsi="Times New Roman"/>
                <w:caps/>
                <w:sz w:val="28"/>
                <w:szCs w:val="28"/>
              </w:rPr>
            </w:pPr>
            <w:r w:rsidRPr="00F960FE">
              <w:rPr>
                <w:rFonts w:ascii="Times New Roman" w:hAnsi="Times New Roman"/>
                <w:caps/>
                <w:sz w:val="28"/>
                <w:szCs w:val="28"/>
                <w:lang w:val="kk-KZ"/>
              </w:rPr>
              <w:t>88</w:t>
            </w:r>
          </w:p>
        </w:tc>
      </w:tr>
      <w:tr w:rsidR="006142E9" w:rsidRPr="00F960FE" w14:paraId="49FC993B" w14:textId="77777777" w:rsidTr="003B5444">
        <w:tc>
          <w:tcPr>
            <w:tcW w:w="8871" w:type="dxa"/>
            <w:shd w:val="clear" w:color="auto" w:fill="auto"/>
          </w:tcPr>
          <w:p w14:paraId="4B2BE91E" w14:textId="413F645F" w:rsidR="006142E9" w:rsidRPr="00F960FE" w:rsidRDefault="006142E9" w:rsidP="006142E9">
            <w:pPr>
              <w:spacing w:after="0" w:line="240" w:lineRule="auto"/>
              <w:jc w:val="both"/>
              <w:rPr>
                <w:rFonts w:ascii="Times New Roman" w:hAnsi="Times New Roman"/>
                <w:sz w:val="28"/>
                <w:szCs w:val="28"/>
              </w:rPr>
            </w:pPr>
            <w:r w:rsidRPr="00F960FE">
              <w:rPr>
                <w:rFonts w:ascii="Times New Roman" w:hAnsi="Times New Roman"/>
                <w:caps/>
                <w:sz w:val="28"/>
                <w:szCs w:val="28"/>
                <w:lang w:val="kk-KZ"/>
              </w:rPr>
              <w:t xml:space="preserve">4.2 </w:t>
            </w:r>
            <w:r w:rsidRPr="00F960FE">
              <w:rPr>
                <w:rFonts w:ascii="Times New Roman" w:hAnsi="Times New Roman"/>
                <w:sz w:val="28"/>
                <w:szCs w:val="28"/>
              </w:rPr>
              <w:t>Двоякая событийность как источник иллокутивного и перлокутивного воздействия. «Вагонный эпизод»………………………</w:t>
            </w:r>
            <w:r w:rsidR="003B5444" w:rsidRPr="00F960FE">
              <w:rPr>
                <w:rFonts w:ascii="Times New Roman" w:hAnsi="Times New Roman"/>
                <w:sz w:val="28"/>
                <w:szCs w:val="28"/>
              </w:rPr>
              <w:t>...</w:t>
            </w:r>
          </w:p>
        </w:tc>
        <w:tc>
          <w:tcPr>
            <w:tcW w:w="714" w:type="dxa"/>
            <w:shd w:val="clear" w:color="auto" w:fill="auto"/>
          </w:tcPr>
          <w:p w14:paraId="2A4E7B78" w14:textId="77777777" w:rsidR="0056760E" w:rsidRPr="00F960FE" w:rsidRDefault="0056760E" w:rsidP="00734397">
            <w:pPr>
              <w:spacing w:after="0" w:line="240" w:lineRule="auto"/>
              <w:rPr>
                <w:rFonts w:ascii="Times New Roman" w:hAnsi="Times New Roman"/>
                <w:caps/>
                <w:sz w:val="28"/>
                <w:szCs w:val="28"/>
                <w:lang w:val="kk-KZ"/>
              </w:rPr>
            </w:pPr>
          </w:p>
          <w:p w14:paraId="6E9AF6D7" w14:textId="03C8064B" w:rsidR="006142E9" w:rsidRPr="00F960FE" w:rsidRDefault="00550534" w:rsidP="00734397">
            <w:pPr>
              <w:spacing w:after="0" w:line="240" w:lineRule="auto"/>
              <w:rPr>
                <w:rFonts w:ascii="Times New Roman" w:hAnsi="Times New Roman"/>
                <w:caps/>
                <w:sz w:val="28"/>
                <w:szCs w:val="28"/>
              </w:rPr>
            </w:pPr>
            <w:r w:rsidRPr="00F960FE">
              <w:rPr>
                <w:rFonts w:ascii="Times New Roman" w:hAnsi="Times New Roman"/>
                <w:caps/>
                <w:sz w:val="28"/>
                <w:szCs w:val="28"/>
                <w:lang w:val="kk-KZ"/>
              </w:rPr>
              <w:t>93</w:t>
            </w:r>
          </w:p>
        </w:tc>
      </w:tr>
      <w:tr w:rsidR="006142E9" w:rsidRPr="00F960FE" w14:paraId="04A9D404" w14:textId="77777777" w:rsidTr="003B5444">
        <w:tc>
          <w:tcPr>
            <w:tcW w:w="8871" w:type="dxa"/>
            <w:shd w:val="clear" w:color="auto" w:fill="auto"/>
          </w:tcPr>
          <w:p w14:paraId="11D3EEFC" w14:textId="6AD973AD" w:rsidR="006142E9" w:rsidRPr="00F960FE" w:rsidRDefault="006142E9" w:rsidP="006142E9">
            <w:pPr>
              <w:spacing w:after="0" w:line="240" w:lineRule="auto"/>
              <w:jc w:val="both"/>
              <w:rPr>
                <w:rFonts w:ascii="Times New Roman" w:hAnsi="Times New Roman"/>
                <w:sz w:val="28"/>
                <w:szCs w:val="28"/>
              </w:rPr>
            </w:pPr>
            <w:r w:rsidRPr="00F960FE">
              <w:rPr>
                <w:rFonts w:ascii="Times New Roman" w:hAnsi="Times New Roman"/>
                <w:caps/>
                <w:sz w:val="28"/>
                <w:szCs w:val="28"/>
                <w:lang w:val="kk-KZ"/>
              </w:rPr>
              <w:t xml:space="preserve">4.3 </w:t>
            </w:r>
            <w:r w:rsidRPr="00F960FE">
              <w:rPr>
                <w:rFonts w:ascii="Times New Roman" w:hAnsi="Times New Roman"/>
                <w:sz w:val="28"/>
                <w:szCs w:val="28"/>
              </w:rPr>
              <w:t>Перлокутивное воздействие: речевая/неречевая манипуляция героя и манипуляция автора-наблюдателя. «Смерть чиновника»……………..</w:t>
            </w:r>
            <w:r w:rsidR="003B5444" w:rsidRPr="00F960FE">
              <w:rPr>
                <w:rFonts w:ascii="Times New Roman" w:hAnsi="Times New Roman"/>
                <w:sz w:val="28"/>
                <w:szCs w:val="28"/>
              </w:rPr>
              <w:t>..</w:t>
            </w:r>
          </w:p>
        </w:tc>
        <w:tc>
          <w:tcPr>
            <w:tcW w:w="714" w:type="dxa"/>
            <w:shd w:val="clear" w:color="auto" w:fill="auto"/>
          </w:tcPr>
          <w:p w14:paraId="1FE36C4F" w14:textId="77777777" w:rsidR="0056760E" w:rsidRPr="00F960FE" w:rsidRDefault="0056760E" w:rsidP="00734397">
            <w:pPr>
              <w:spacing w:after="0" w:line="240" w:lineRule="auto"/>
              <w:rPr>
                <w:rFonts w:ascii="Times New Roman" w:hAnsi="Times New Roman"/>
                <w:caps/>
                <w:sz w:val="28"/>
                <w:szCs w:val="28"/>
              </w:rPr>
            </w:pPr>
          </w:p>
          <w:p w14:paraId="0A83FDBC" w14:textId="66D5DE42" w:rsidR="006142E9" w:rsidRPr="00F960FE" w:rsidRDefault="006142E9" w:rsidP="0056760E">
            <w:pPr>
              <w:spacing w:after="0" w:line="240" w:lineRule="auto"/>
              <w:rPr>
                <w:rFonts w:ascii="Times New Roman" w:hAnsi="Times New Roman"/>
                <w:caps/>
                <w:sz w:val="28"/>
                <w:szCs w:val="28"/>
              </w:rPr>
            </w:pPr>
            <w:r w:rsidRPr="00F960FE">
              <w:rPr>
                <w:rFonts w:ascii="Times New Roman" w:hAnsi="Times New Roman"/>
                <w:caps/>
                <w:sz w:val="28"/>
                <w:szCs w:val="28"/>
              </w:rPr>
              <w:t>1</w:t>
            </w:r>
            <w:r w:rsidR="00550534" w:rsidRPr="00F960FE">
              <w:rPr>
                <w:rFonts w:ascii="Times New Roman" w:hAnsi="Times New Roman"/>
                <w:caps/>
                <w:sz w:val="28"/>
                <w:szCs w:val="28"/>
              </w:rPr>
              <w:t>00</w:t>
            </w:r>
          </w:p>
        </w:tc>
      </w:tr>
      <w:tr w:rsidR="006142E9" w:rsidRPr="00F960FE" w14:paraId="09EDE893" w14:textId="77777777" w:rsidTr="003B5444">
        <w:tc>
          <w:tcPr>
            <w:tcW w:w="8871" w:type="dxa"/>
            <w:shd w:val="clear" w:color="auto" w:fill="auto"/>
          </w:tcPr>
          <w:p w14:paraId="4441D5E2" w14:textId="09278F3B" w:rsidR="006142E9" w:rsidRPr="00F960FE" w:rsidRDefault="006142E9" w:rsidP="006142E9">
            <w:pPr>
              <w:spacing w:after="0" w:line="240" w:lineRule="auto"/>
              <w:jc w:val="both"/>
              <w:rPr>
                <w:rFonts w:ascii="Times New Roman" w:hAnsi="Times New Roman"/>
                <w:sz w:val="28"/>
                <w:szCs w:val="28"/>
              </w:rPr>
            </w:pPr>
            <w:r w:rsidRPr="00F960FE">
              <w:rPr>
                <w:rFonts w:ascii="Times New Roman" w:hAnsi="Times New Roman"/>
                <w:caps/>
                <w:sz w:val="28"/>
                <w:szCs w:val="28"/>
                <w:lang w:val="kk-KZ"/>
              </w:rPr>
              <w:t xml:space="preserve">4.4 </w:t>
            </w:r>
            <w:r w:rsidRPr="00F960FE">
              <w:rPr>
                <w:rFonts w:ascii="Times New Roman" w:hAnsi="Times New Roman"/>
                <w:sz w:val="28"/>
                <w:szCs w:val="28"/>
              </w:rPr>
              <w:t xml:space="preserve">«Маленький человек» А. Чехова. Сюжет </w:t>
            </w:r>
            <w:r w:rsidRPr="00F960FE">
              <w:rPr>
                <w:rFonts w:ascii="Times New Roman" w:hAnsi="Times New Roman"/>
                <w:i/>
                <w:sz w:val="28"/>
                <w:szCs w:val="28"/>
              </w:rPr>
              <w:t>смирения</w:t>
            </w:r>
            <w:r w:rsidRPr="00F960FE">
              <w:rPr>
                <w:rFonts w:ascii="Times New Roman" w:hAnsi="Times New Roman"/>
                <w:sz w:val="28"/>
                <w:szCs w:val="28"/>
              </w:rPr>
              <w:t xml:space="preserve"> и </w:t>
            </w:r>
            <w:r w:rsidRPr="00F960FE">
              <w:rPr>
                <w:rFonts w:ascii="Times New Roman" w:hAnsi="Times New Roman"/>
                <w:i/>
                <w:sz w:val="28"/>
                <w:szCs w:val="28"/>
              </w:rPr>
              <w:lastRenderedPageBreak/>
              <w:t>смиренномудрия.</w:t>
            </w:r>
            <w:r w:rsidRPr="00F960FE">
              <w:rPr>
                <w:rFonts w:ascii="Times New Roman" w:hAnsi="Times New Roman"/>
                <w:sz w:val="28"/>
                <w:szCs w:val="28"/>
              </w:rPr>
              <w:t xml:space="preserve"> «Анюта». «Тоска»……………………………………</w:t>
            </w:r>
            <w:r w:rsidR="003B5444" w:rsidRPr="00F960FE">
              <w:rPr>
                <w:rFonts w:ascii="Times New Roman" w:hAnsi="Times New Roman"/>
                <w:sz w:val="28"/>
                <w:szCs w:val="28"/>
              </w:rPr>
              <w:t>..</w:t>
            </w:r>
            <w:r w:rsidRPr="00F960FE">
              <w:rPr>
                <w:rFonts w:ascii="Times New Roman" w:hAnsi="Times New Roman"/>
                <w:sz w:val="28"/>
                <w:szCs w:val="28"/>
              </w:rPr>
              <w:t>…</w:t>
            </w:r>
          </w:p>
        </w:tc>
        <w:tc>
          <w:tcPr>
            <w:tcW w:w="714" w:type="dxa"/>
            <w:shd w:val="clear" w:color="auto" w:fill="auto"/>
          </w:tcPr>
          <w:p w14:paraId="1302EE3E" w14:textId="77777777" w:rsidR="0056760E" w:rsidRPr="00F960FE" w:rsidRDefault="0056760E" w:rsidP="00734397">
            <w:pPr>
              <w:spacing w:after="0" w:line="240" w:lineRule="auto"/>
              <w:rPr>
                <w:rFonts w:ascii="Times New Roman" w:hAnsi="Times New Roman"/>
                <w:caps/>
                <w:sz w:val="28"/>
                <w:szCs w:val="28"/>
                <w:lang w:val="kk-KZ"/>
              </w:rPr>
            </w:pPr>
          </w:p>
          <w:p w14:paraId="2CB72AB3" w14:textId="218C85A6" w:rsidR="006142E9" w:rsidRPr="00F960FE" w:rsidRDefault="00550534" w:rsidP="00734397">
            <w:pPr>
              <w:spacing w:after="0" w:line="240" w:lineRule="auto"/>
              <w:rPr>
                <w:rFonts w:ascii="Times New Roman" w:hAnsi="Times New Roman"/>
                <w:caps/>
                <w:sz w:val="28"/>
                <w:szCs w:val="28"/>
              </w:rPr>
            </w:pPr>
            <w:r w:rsidRPr="00F960FE">
              <w:rPr>
                <w:rFonts w:ascii="Times New Roman" w:hAnsi="Times New Roman"/>
                <w:caps/>
                <w:sz w:val="28"/>
                <w:szCs w:val="28"/>
                <w:lang w:val="kk-KZ"/>
              </w:rPr>
              <w:lastRenderedPageBreak/>
              <w:t>10</w:t>
            </w:r>
            <w:r w:rsidR="006142E9" w:rsidRPr="00F960FE">
              <w:rPr>
                <w:rFonts w:ascii="Times New Roman" w:hAnsi="Times New Roman"/>
                <w:caps/>
                <w:sz w:val="28"/>
                <w:szCs w:val="28"/>
                <w:lang w:val="kk-KZ"/>
              </w:rPr>
              <w:t>6</w:t>
            </w:r>
          </w:p>
        </w:tc>
      </w:tr>
      <w:tr w:rsidR="006142E9" w:rsidRPr="00F960FE" w14:paraId="41632C63" w14:textId="77777777" w:rsidTr="003B5444">
        <w:tc>
          <w:tcPr>
            <w:tcW w:w="8871" w:type="dxa"/>
            <w:shd w:val="clear" w:color="auto" w:fill="auto"/>
          </w:tcPr>
          <w:p w14:paraId="1E6004E8" w14:textId="47367E20" w:rsidR="006142E9" w:rsidRPr="00F960FE" w:rsidRDefault="006142E9" w:rsidP="006142E9">
            <w:pPr>
              <w:spacing w:after="0" w:line="240" w:lineRule="auto"/>
              <w:jc w:val="both"/>
              <w:rPr>
                <w:rFonts w:ascii="Times New Roman" w:hAnsi="Times New Roman"/>
                <w:sz w:val="28"/>
                <w:szCs w:val="28"/>
              </w:rPr>
            </w:pPr>
            <w:r w:rsidRPr="00F960FE">
              <w:rPr>
                <w:rFonts w:ascii="Times New Roman" w:hAnsi="Times New Roman"/>
                <w:caps/>
                <w:sz w:val="28"/>
                <w:szCs w:val="28"/>
                <w:lang w:val="kk-KZ"/>
              </w:rPr>
              <w:lastRenderedPageBreak/>
              <w:t xml:space="preserve">4.5 </w:t>
            </w:r>
            <w:r w:rsidRPr="00F960FE">
              <w:rPr>
                <w:rFonts w:ascii="Times New Roman" w:hAnsi="Times New Roman"/>
                <w:sz w:val="28"/>
                <w:szCs w:val="28"/>
              </w:rPr>
              <w:t xml:space="preserve">Манипуляция как сюжет </w:t>
            </w:r>
            <w:r w:rsidRPr="00F960FE">
              <w:rPr>
                <w:rFonts w:ascii="Times New Roman" w:hAnsi="Times New Roman"/>
                <w:i/>
                <w:sz w:val="28"/>
                <w:szCs w:val="28"/>
              </w:rPr>
              <w:t>не-события</w:t>
            </w:r>
            <w:r w:rsidRPr="00F960FE">
              <w:rPr>
                <w:rFonts w:ascii="Times New Roman" w:hAnsi="Times New Roman"/>
                <w:sz w:val="28"/>
                <w:szCs w:val="28"/>
              </w:rPr>
              <w:t>. Коммуникативное событие и риторический аргумент. Рассказы Чехова и пьеса «Предложение»……</w:t>
            </w:r>
            <w:r w:rsidR="003B5444" w:rsidRPr="00F960FE">
              <w:rPr>
                <w:rFonts w:ascii="Times New Roman" w:hAnsi="Times New Roman"/>
                <w:sz w:val="28"/>
                <w:szCs w:val="28"/>
              </w:rPr>
              <w:t>..</w:t>
            </w:r>
            <w:r w:rsidRPr="00F960FE">
              <w:rPr>
                <w:rFonts w:ascii="Times New Roman" w:hAnsi="Times New Roman"/>
                <w:sz w:val="28"/>
                <w:szCs w:val="28"/>
              </w:rPr>
              <w:t>.</w:t>
            </w:r>
          </w:p>
        </w:tc>
        <w:tc>
          <w:tcPr>
            <w:tcW w:w="714" w:type="dxa"/>
            <w:shd w:val="clear" w:color="auto" w:fill="auto"/>
          </w:tcPr>
          <w:p w14:paraId="1D6561BF" w14:textId="77777777" w:rsidR="00AD749B" w:rsidRPr="00F960FE" w:rsidRDefault="00AD749B" w:rsidP="00734397">
            <w:pPr>
              <w:spacing w:after="0" w:line="240" w:lineRule="auto"/>
              <w:rPr>
                <w:rFonts w:ascii="Times New Roman" w:hAnsi="Times New Roman"/>
                <w:caps/>
                <w:sz w:val="28"/>
                <w:szCs w:val="28"/>
                <w:lang w:val="kk-KZ"/>
              </w:rPr>
            </w:pPr>
          </w:p>
          <w:p w14:paraId="64A8F8F1" w14:textId="2AEB65D0" w:rsidR="006142E9" w:rsidRPr="00F960FE" w:rsidRDefault="00550534" w:rsidP="00AD749B">
            <w:pPr>
              <w:spacing w:after="0" w:line="240" w:lineRule="auto"/>
              <w:rPr>
                <w:rFonts w:ascii="Times New Roman" w:hAnsi="Times New Roman"/>
                <w:caps/>
                <w:sz w:val="28"/>
                <w:szCs w:val="28"/>
              </w:rPr>
            </w:pPr>
            <w:r w:rsidRPr="00F960FE">
              <w:rPr>
                <w:rFonts w:ascii="Times New Roman" w:hAnsi="Times New Roman"/>
                <w:caps/>
                <w:sz w:val="28"/>
                <w:szCs w:val="28"/>
                <w:lang w:val="kk-KZ"/>
              </w:rPr>
              <w:t>114</w:t>
            </w:r>
          </w:p>
        </w:tc>
      </w:tr>
      <w:tr w:rsidR="006142E9" w:rsidRPr="00F960FE" w14:paraId="71F0A93E" w14:textId="77777777" w:rsidTr="003B5444">
        <w:tc>
          <w:tcPr>
            <w:tcW w:w="8871" w:type="dxa"/>
            <w:shd w:val="clear" w:color="auto" w:fill="auto"/>
          </w:tcPr>
          <w:p w14:paraId="5CEBE706" w14:textId="10916ACC" w:rsidR="006142E9" w:rsidRPr="00F960FE" w:rsidRDefault="006142E9" w:rsidP="006142E9">
            <w:pPr>
              <w:spacing w:after="0" w:line="240" w:lineRule="auto"/>
              <w:jc w:val="both"/>
              <w:rPr>
                <w:rFonts w:ascii="Times New Roman" w:hAnsi="Times New Roman"/>
                <w:sz w:val="28"/>
                <w:szCs w:val="28"/>
              </w:rPr>
            </w:pPr>
            <w:r w:rsidRPr="00F960FE">
              <w:rPr>
                <w:rFonts w:ascii="Times New Roman" w:hAnsi="Times New Roman"/>
                <w:caps/>
                <w:sz w:val="28"/>
                <w:szCs w:val="28"/>
                <w:lang w:val="kk-KZ"/>
              </w:rPr>
              <w:t xml:space="preserve">4.6 </w:t>
            </w:r>
            <w:r w:rsidRPr="00F960FE">
              <w:rPr>
                <w:rFonts w:ascii="Times New Roman" w:hAnsi="Times New Roman"/>
                <w:sz w:val="28"/>
                <w:szCs w:val="28"/>
              </w:rPr>
              <w:t>Переводы прозы А. Чехова на казахский язык с позиции теории коммуникации……………………………………………………………</w:t>
            </w:r>
            <w:r w:rsidR="003B5444" w:rsidRPr="00F960FE">
              <w:rPr>
                <w:rFonts w:ascii="Times New Roman" w:hAnsi="Times New Roman"/>
                <w:sz w:val="28"/>
                <w:szCs w:val="28"/>
              </w:rPr>
              <w:t>...</w:t>
            </w:r>
            <w:r w:rsidRPr="00F960FE">
              <w:rPr>
                <w:rFonts w:ascii="Times New Roman" w:hAnsi="Times New Roman"/>
                <w:sz w:val="28"/>
                <w:szCs w:val="28"/>
              </w:rPr>
              <w:t>…</w:t>
            </w:r>
          </w:p>
        </w:tc>
        <w:tc>
          <w:tcPr>
            <w:tcW w:w="714" w:type="dxa"/>
            <w:shd w:val="clear" w:color="auto" w:fill="auto"/>
          </w:tcPr>
          <w:p w14:paraId="784C2492" w14:textId="77777777" w:rsidR="0056760E" w:rsidRPr="00F960FE" w:rsidRDefault="0056760E" w:rsidP="00734397">
            <w:pPr>
              <w:spacing w:after="0" w:line="240" w:lineRule="auto"/>
              <w:rPr>
                <w:rFonts w:ascii="Times New Roman" w:hAnsi="Times New Roman"/>
                <w:caps/>
                <w:sz w:val="28"/>
                <w:szCs w:val="28"/>
                <w:lang w:val="kk-KZ"/>
              </w:rPr>
            </w:pPr>
          </w:p>
          <w:p w14:paraId="610AAF37" w14:textId="01A2E367" w:rsidR="006142E9" w:rsidRPr="00F960FE" w:rsidRDefault="00550534" w:rsidP="0056760E">
            <w:pPr>
              <w:spacing w:after="0" w:line="240" w:lineRule="auto"/>
              <w:rPr>
                <w:rFonts w:ascii="Times New Roman" w:hAnsi="Times New Roman"/>
                <w:caps/>
                <w:sz w:val="28"/>
                <w:szCs w:val="28"/>
              </w:rPr>
            </w:pPr>
            <w:r w:rsidRPr="00F960FE">
              <w:rPr>
                <w:rFonts w:ascii="Times New Roman" w:hAnsi="Times New Roman"/>
                <w:caps/>
                <w:sz w:val="28"/>
                <w:szCs w:val="28"/>
                <w:lang w:val="kk-KZ"/>
              </w:rPr>
              <w:t>1</w:t>
            </w:r>
            <w:r w:rsidR="00013AC2" w:rsidRPr="00F960FE">
              <w:rPr>
                <w:rFonts w:ascii="Times New Roman" w:hAnsi="Times New Roman"/>
                <w:caps/>
                <w:sz w:val="28"/>
                <w:szCs w:val="28"/>
                <w:lang w:val="kk-KZ"/>
              </w:rPr>
              <w:t>29</w:t>
            </w:r>
          </w:p>
        </w:tc>
      </w:tr>
      <w:tr w:rsidR="00E1707E" w:rsidRPr="00F960FE" w14:paraId="6D25AF75" w14:textId="77777777" w:rsidTr="003B5444">
        <w:tc>
          <w:tcPr>
            <w:tcW w:w="8871" w:type="dxa"/>
            <w:shd w:val="clear" w:color="auto" w:fill="auto"/>
          </w:tcPr>
          <w:p w14:paraId="3F5A90F7" w14:textId="09C65FCA" w:rsidR="00E1707E" w:rsidRPr="00F960FE" w:rsidRDefault="00E1707E" w:rsidP="006142E9">
            <w:pPr>
              <w:spacing w:after="0" w:line="240" w:lineRule="auto"/>
              <w:jc w:val="both"/>
              <w:rPr>
                <w:rFonts w:ascii="Times New Roman" w:hAnsi="Times New Roman"/>
                <w:caps/>
                <w:sz w:val="28"/>
                <w:szCs w:val="28"/>
                <w:lang w:val="kk-KZ"/>
              </w:rPr>
            </w:pPr>
            <w:r w:rsidRPr="00F960FE">
              <w:rPr>
                <w:rFonts w:ascii="Times New Roman" w:hAnsi="Times New Roman"/>
                <w:caps/>
                <w:sz w:val="28"/>
                <w:szCs w:val="28"/>
                <w:lang w:val="kk-KZ"/>
              </w:rPr>
              <w:t>В</w:t>
            </w:r>
            <w:r w:rsidR="00BC7453">
              <w:rPr>
                <w:rFonts w:ascii="Times New Roman" w:hAnsi="Times New Roman"/>
                <w:sz w:val="28"/>
                <w:szCs w:val="28"/>
                <w:lang w:val="kk-KZ"/>
              </w:rPr>
              <w:t>ыводы по четвер</w:t>
            </w:r>
            <w:r w:rsidRPr="00F960FE">
              <w:rPr>
                <w:rFonts w:ascii="Times New Roman" w:hAnsi="Times New Roman"/>
                <w:sz w:val="28"/>
                <w:szCs w:val="28"/>
                <w:lang w:val="kk-KZ"/>
              </w:rPr>
              <w:t>тому разделу.............................................................</w:t>
            </w:r>
            <w:r w:rsidR="003B5444" w:rsidRPr="00F960FE">
              <w:rPr>
                <w:rFonts w:ascii="Times New Roman" w:hAnsi="Times New Roman"/>
                <w:sz w:val="28"/>
                <w:szCs w:val="28"/>
                <w:lang w:val="kk-KZ"/>
              </w:rPr>
              <w:t>....</w:t>
            </w:r>
            <w:r w:rsidRPr="00F960FE">
              <w:rPr>
                <w:rFonts w:ascii="Times New Roman" w:hAnsi="Times New Roman"/>
                <w:sz w:val="28"/>
                <w:szCs w:val="28"/>
                <w:lang w:val="kk-KZ"/>
              </w:rPr>
              <w:t>....</w:t>
            </w:r>
          </w:p>
        </w:tc>
        <w:tc>
          <w:tcPr>
            <w:tcW w:w="714" w:type="dxa"/>
            <w:shd w:val="clear" w:color="auto" w:fill="auto"/>
          </w:tcPr>
          <w:p w14:paraId="10782B66" w14:textId="60FA8B5B" w:rsidR="00E1707E" w:rsidRPr="00F960FE" w:rsidRDefault="00013AC2" w:rsidP="00734397">
            <w:pPr>
              <w:spacing w:after="0" w:line="240" w:lineRule="auto"/>
              <w:rPr>
                <w:rFonts w:ascii="Times New Roman" w:hAnsi="Times New Roman"/>
                <w:caps/>
                <w:sz w:val="28"/>
                <w:szCs w:val="28"/>
                <w:lang w:val="kk-KZ"/>
              </w:rPr>
            </w:pPr>
            <w:r w:rsidRPr="00F960FE">
              <w:rPr>
                <w:rFonts w:ascii="Times New Roman" w:hAnsi="Times New Roman"/>
                <w:caps/>
                <w:sz w:val="28"/>
                <w:szCs w:val="28"/>
                <w:lang w:val="kk-KZ"/>
              </w:rPr>
              <w:t>137</w:t>
            </w:r>
          </w:p>
        </w:tc>
      </w:tr>
      <w:tr w:rsidR="00F124B2" w:rsidRPr="00F960FE" w14:paraId="5C284AC0" w14:textId="77777777" w:rsidTr="003B5444">
        <w:tc>
          <w:tcPr>
            <w:tcW w:w="8871" w:type="dxa"/>
            <w:shd w:val="clear" w:color="auto" w:fill="auto"/>
          </w:tcPr>
          <w:p w14:paraId="50DF0149" w14:textId="7A496194" w:rsidR="008D14DD" w:rsidRPr="00F960FE" w:rsidRDefault="008D14DD" w:rsidP="006142E9">
            <w:pPr>
              <w:spacing w:after="0" w:line="240" w:lineRule="auto"/>
              <w:jc w:val="both"/>
              <w:rPr>
                <w:rFonts w:ascii="Times New Roman" w:hAnsi="Times New Roman"/>
                <w:sz w:val="28"/>
                <w:szCs w:val="28"/>
              </w:rPr>
            </w:pPr>
            <w:r w:rsidRPr="00F960FE">
              <w:rPr>
                <w:rFonts w:ascii="Times New Roman" w:hAnsi="Times New Roman"/>
                <w:b/>
                <w:sz w:val="28"/>
                <w:szCs w:val="28"/>
              </w:rPr>
              <w:t>ЗАКЛЮЧЕНИЕ</w:t>
            </w:r>
            <w:r w:rsidR="006142E9" w:rsidRPr="00F960FE">
              <w:rPr>
                <w:rFonts w:ascii="Times New Roman" w:hAnsi="Times New Roman"/>
                <w:sz w:val="28"/>
                <w:szCs w:val="28"/>
              </w:rPr>
              <w:t>………………………………………………………</w:t>
            </w:r>
            <w:r w:rsidR="003B5444" w:rsidRPr="00F960FE">
              <w:rPr>
                <w:rFonts w:ascii="Times New Roman" w:hAnsi="Times New Roman"/>
                <w:sz w:val="28"/>
                <w:szCs w:val="28"/>
              </w:rPr>
              <w:t>...</w:t>
            </w:r>
            <w:r w:rsidR="006142E9" w:rsidRPr="00F960FE">
              <w:rPr>
                <w:rFonts w:ascii="Times New Roman" w:hAnsi="Times New Roman"/>
                <w:sz w:val="28"/>
                <w:szCs w:val="28"/>
              </w:rPr>
              <w:t>……</w:t>
            </w:r>
          </w:p>
        </w:tc>
        <w:tc>
          <w:tcPr>
            <w:tcW w:w="714" w:type="dxa"/>
            <w:shd w:val="clear" w:color="auto" w:fill="auto"/>
          </w:tcPr>
          <w:p w14:paraId="164124AA" w14:textId="1CF987EE" w:rsidR="008D14DD" w:rsidRPr="00F960FE" w:rsidRDefault="00550534" w:rsidP="00734397">
            <w:pPr>
              <w:spacing w:after="0" w:line="240" w:lineRule="auto"/>
              <w:rPr>
                <w:rFonts w:ascii="Times New Roman" w:hAnsi="Times New Roman"/>
                <w:caps/>
                <w:sz w:val="28"/>
                <w:szCs w:val="28"/>
              </w:rPr>
            </w:pPr>
            <w:r w:rsidRPr="00F960FE">
              <w:rPr>
                <w:rFonts w:ascii="Times New Roman" w:hAnsi="Times New Roman"/>
                <w:caps/>
                <w:sz w:val="28"/>
                <w:szCs w:val="28"/>
                <w:lang w:val="kk-KZ"/>
              </w:rPr>
              <w:t>139</w:t>
            </w:r>
          </w:p>
        </w:tc>
      </w:tr>
      <w:tr w:rsidR="00F124B2" w:rsidRPr="00F960FE" w14:paraId="4D3D2B86" w14:textId="77777777" w:rsidTr="003B5444">
        <w:tc>
          <w:tcPr>
            <w:tcW w:w="8871" w:type="dxa"/>
            <w:shd w:val="clear" w:color="auto" w:fill="auto"/>
          </w:tcPr>
          <w:p w14:paraId="10C87C0C" w14:textId="54C2652B" w:rsidR="0056760E" w:rsidRPr="00F960FE" w:rsidRDefault="008D14DD" w:rsidP="006142E9">
            <w:pPr>
              <w:spacing w:after="0" w:line="240" w:lineRule="auto"/>
              <w:jc w:val="both"/>
              <w:rPr>
                <w:rFonts w:ascii="Times New Roman" w:hAnsi="Times New Roman"/>
                <w:sz w:val="28"/>
                <w:szCs w:val="28"/>
                <w:lang w:val="kk-KZ"/>
              </w:rPr>
            </w:pPr>
            <w:r w:rsidRPr="00F960FE">
              <w:rPr>
                <w:rFonts w:ascii="Times New Roman" w:hAnsi="Times New Roman"/>
                <w:b/>
                <w:sz w:val="28"/>
                <w:szCs w:val="28"/>
                <w:lang w:val="kk-KZ"/>
              </w:rPr>
              <w:t>СПИСОК ИСПОЛЬЗОВАННЫХ ИСТОЧНИКОВ</w:t>
            </w:r>
            <w:r w:rsidR="006142E9" w:rsidRPr="00F960FE">
              <w:rPr>
                <w:rFonts w:ascii="Times New Roman" w:hAnsi="Times New Roman"/>
                <w:sz w:val="28"/>
                <w:szCs w:val="28"/>
                <w:lang w:val="kk-KZ"/>
              </w:rPr>
              <w:t>.........................</w:t>
            </w:r>
            <w:r w:rsidR="003B5444" w:rsidRPr="00F960FE">
              <w:rPr>
                <w:rFonts w:ascii="Times New Roman" w:hAnsi="Times New Roman"/>
                <w:sz w:val="28"/>
                <w:szCs w:val="28"/>
                <w:lang w:val="kk-KZ"/>
              </w:rPr>
              <w:t>...</w:t>
            </w:r>
            <w:r w:rsidR="006142E9" w:rsidRPr="00F960FE">
              <w:rPr>
                <w:rFonts w:ascii="Times New Roman" w:hAnsi="Times New Roman"/>
                <w:sz w:val="28"/>
                <w:szCs w:val="28"/>
                <w:lang w:val="kk-KZ"/>
              </w:rPr>
              <w:t>.....</w:t>
            </w:r>
          </w:p>
        </w:tc>
        <w:tc>
          <w:tcPr>
            <w:tcW w:w="714" w:type="dxa"/>
            <w:shd w:val="clear" w:color="auto" w:fill="auto"/>
          </w:tcPr>
          <w:p w14:paraId="764B9918" w14:textId="3DB19758" w:rsidR="008D14DD" w:rsidRPr="00F960FE" w:rsidRDefault="00550534" w:rsidP="00734397">
            <w:pPr>
              <w:spacing w:after="0" w:line="240" w:lineRule="auto"/>
              <w:rPr>
                <w:rFonts w:ascii="Times New Roman" w:hAnsi="Times New Roman"/>
                <w:caps/>
                <w:sz w:val="28"/>
                <w:szCs w:val="28"/>
              </w:rPr>
            </w:pPr>
            <w:r w:rsidRPr="00F960FE">
              <w:rPr>
                <w:rFonts w:ascii="Times New Roman" w:hAnsi="Times New Roman"/>
                <w:caps/>
                <w:sz w:val="28"/>
                <w:szCs w:val="28"/>
                <w:lang w:val="kk-KZ"/>
              </w:rPr>
              <w:t>143</w:t>
            </w:r>
          </w:p>
        </w:tc>
      </w:tr>
    </w:tbl>
    <w:p w14:paraId="3EBB8C9F" w14:textId="77777777" w:rsidR="008D14DD" w:rsidRPr="00F960FE" w:rsidRDefault="009C7136" w:rsidP="00C61D4E">
      <w:pPr>
        <w:spacing w:after="0" w:line="240" w:lineRule="auto"/>
        <w:rPr>
          <w:rFonts w:ascii="Times New Roman" w:hAnsi="Times New Roman"/>
          <w:sz w:val="28"/>
          <w:szCs w:val="28"/>
        </w:rPr>
      </w:pPr>
      <w:r w:rsidRPr="00F960FE">
        <w:rPr>
          <w:rFonts w:ascii="Times New Roman" w:hAnsi="Times New Roman"/>
          <w:sz w:val="28"/>
          <w:szCs w:val="28"/>
        </w:rPr>
        <w:br w:type="textWrapping" w:clear="all"/>
      </w:r>
    </w:p>
    <w:bookmarkEnd w:id="1"/>
    <w:p w14:paraId="3C0E7A8A" w14:textId="77777777" w:rsidR="008D14DD" w:rsidRPr="00F960FE" w:rsidRDefault="008D14DD" w:rsidP="00C61D4E">
      <w:pPr>
        <w:spacing w:after="0" w:line="240" w:lineRule="auto"/>
        <w:rPr>
          <w:rFonts w:ascii="Times New Roman" w:hAnsi="Times New Roman"/>
          <w:sz w:val="28"/>
          <w:szCs w:val="28"/>
        </w:rPr>
      </w:pPr>
    </w:p>
    <w:bookmarkEnd w:id="2"/>
    <w:p w14:paraId="127FE49D" w14:textId="77777777" w:rsidR="008D14DD" w:rsidRPr="00F960FE" w:rsidRDefault="008D14DD" w:rsidP="00C61D4E">
      <w:pPr>
        <w:spacing w:after="0" w:line="240" w:lineRule="auto"/>
        <w:rPr>
          <w:rFonts w:ascii="Times New Roman" w:hAnsi="Times New Roman"/>
          <w:sz w:val="28"/>
          <w:szCs w:val="28"/>
        </w:rPr>
      </w:pPr>
    </w:p>
    <w:p w14:paraId="4F7224C4" w14:textId="77777777" w:rsidR="00521F7E" w:rsidRPr="00F960FE" w:rsidRDefault="00521F7E" w:rsidP="00C61D4E">
      <w:pPr>
        <w:spacing w:after="0" w:line="240" w:lineRule="auto"/>
        <w:ind w:firstLine="709"/>
        <w:jc w:val="center"/>
        <w:rPr>
          <w:rFonts w:ascii="Times New Roman" w:hAnsi="Times New Roman"/>
          <w:b/>
          <w:sz w:val="28"/>
          <w:szCs w:val="28"/>
        </w:rPr>
      </w:pPr>
    </w:p>
    <w:p w14:paraId="68F942DA" w14:textId="77777777" w:rsidR="00521F7E" w:rsidRPr="00F960FE" w:rsidRDefault="00521F7E" w:rsidP="00C61D4E">
      <w:pPr>
        <w:spacing w:after="0" w:line="240" w:lineRule="auto"/>
        <w:ind w:firstLine="709"/>
        <w:jc w:val="center"/>
        <w:rPr>
          <w:rFonts w:ascii="Times New Roman" w:hAnsi="Times New Roman"/>
          <w:b/>
          <w:sz w:val="28"/>
          <w:szCs w:val="28"/>
        </w:rPr>
      </w:pPr>
    </w:p>
    <w:bookmarkEnd w:id="3"/>
    <w:p w14:paraId="3D868242" w14:textId="77777777" w:rsidR="00521F7E" w:rsidRPr="00F960FE" w:rsidRDefault="00521F7E" w:rsidP="00C61D4E">
      <w:pPr>
        <w:spacing w:after="0" w:line="240" w:lineRule="auto"/>
        <w:ind w:firstLine="709"/>
        <w:jc w:val="center"/>
        <w:rPr>
          <w:rFonts w:ascii="Times New Roman" w:hAnsi="Times New Roman"/>
          <w:b/>
          <w:sz w:val="28"/>
          <w:szCs w:val="28"/>
        </w:rPr>
      </w:pPr>
    </w:p>
    <w:p w14:paraId="6C3FE861" w14:textId="77777777" w:rsidR="00521F7E" w:rsidRPr="00F960FE" w:rsidRDefault="00521F7E" w:rsidP="00C61D4E">
      <w:pPr>
        <w:spacing w:after="0" w:line="240" w:lineRule="auto"/>
        <w:ind w:firstLine="709"/>
        <w:jc w:val="center"/>
        <w:rPr>
          <w:rFonts w:ascii="Times New Roman" w:hAnsi="Times New Roman"/>
          <w:b/>
          <w:sz w:val="28"/>
          <w:szCs w:val="28"/>
        </w:rPr>
      </w:pPr>
    </w:p>
    <w:p w14:paraId="6AC2B93D" w14:textId="77777777" w:rsidR="00FC3518" w:rsidRPr="00F960FE" w:rsidRDefault="00FC3518" w:rsidP="00C61D4E">
      <w:pPr>
        <w:spacing w:after="0" w:line="240" w:lineRule="auto"/>
        <w:ind w:firstLine="709"/>
        <w:jc w:val="center"/>
        <w:rPr>
          <w:rFonts w:ascii="Times New Roman" w:hAnsi="Times New Roman"/>
          <w:b/>
          <w:sz w:val="28"/>
          <w:szCs w:val="28"/>
        </w:rPr>
      </w:pPr>
    </w:p>
    <w:p w14:paraId="4B49377F" w14:textId="77777777" w:rsidR="00FC3518" w:rsidRPr="00F960FE" w:rsidRDefault="00FC3518" w:rsidP="00C61D4E">
      <w:pPr>
        <w:spacing w:after="0" w:line="240" w:lineRule="auto"/>
        <w:ind w:firstLine="709"/>
        <w:jc w:val="center"/>
        <w:rPr>
          <w:rFonts w:ascii="Times New Roman" w:hAnsi="Times New Roman"/>
          <w:b/>
          <w:sz w:val="28"/>
          <w:szCs w:val="28"/>
        </w:rPr>
      </w:pPr>
    </w:p>
    <w:p w14:paraId="52E2D0E9" w14:textId="77777777" w:rsidR="00FC3518" w:rsidRPr="00F960FE" w:rsidRDefault="00FC3518" w:rsidP="00C61D4E">
      <w:pPr>
        <w:spacing w:after="0" w:line="240" w:lineRule="auto"/>
        <w:ind w:firstLine="709"/>
        <w:jc w:val="center"/>
        <w:rPr>
          <w:rFonts w:ascii="Times New Roman" w:hAnsi="Times New Roman"/>
          <w:b/>
          <w:sz w:val="28"/>
          <w:szCs w:val="28"/>
        </w:rPr>
      </w:pPr>
    </w:p>
    <w:p w14:paraId="62756950" w14:textId="77777777" w:rsidR="00FC3518" w:rsidRPr="00F960FE" w:rsidRDefault="00FC3518" w:rsidP="00C61D4E">
      <w:pPr>
        <w:spacing w:after="0" w:line="240" w:lineRule="auto"/>
        <w:ind w:firstLine="709"/>
        <w:jc w:val="center"/>
        <w:rPr>
          <w:rFonts w:ascii="Times New Roman" w:hAnsi="Times New Roman"/>
          <w:b/>
          <w:sz w:val="28"/>
          <w:szCs w:val="28"/>
        </w:rPr>
      </w:pPr>
    </w:p>
    <w:p w14:paraId="4D5606C4" w14:textId="77777777" w:rsidR="00FC3518" w:rsidRPr="00F960FE" w:rsidRDefault="00FC3518" w:rsidP="00C61D4E">
      <w:pPr>
        <w:spacing w:after="0" w:line="240" w:lineRule="auto"/>
        <w:ind w:firstLine="709"/>
        <w:jc w:val="center"/>
        <w:rPr>
          <w:rFonts w:ascii="Times New Roman" w:hAnsi="Times New Roman"/>
          <w:b/>
          <w:sz w:val="28"/>
          <w:szCs w:val="28"/>
        </w:rPr>
      </w:pPr>
    </w:p>
    <w:p w14:paraId="784E6BD6" w14:textId="77777777" w:rsidR="00FC3518" w:rsidRPr="00F960FE" w:rsidRDefault="00FC3518" w:rsidP="00C61D4E">
      <w:pPr>
        <w:spacing w:after="0" w:line="240" w:lineRule="auto"/>
        <w:ind w:firstLine="709"/>
        <w:jc w:val="center"/>
        <w:rPr>
          <w:rFonts w:ascii="Times New Roman" w:hAnsi="Times New Roman"/>
          <w:b/>
          <w:sz w:val="28"/>
          <w:szCs w:val="28"/>
        </w:rPr>
      </w:pPr>
    </w:p>
    <w:p w14:paraId="738BDA63" w14:textId="77777777" w:rsidR="00FC3518" w:rsidRPr="00F960FE" w:rsidRDefault="00FC3518" w:rsidP="00C61D4E">
      <w:pPr>
        <w:spacing w:after="0" w:line="240" w:lineRule="auto"/>
        <w:ind w:firstLine="709"/>
        <w:jc w:val="center"/>
        <w:rPr>
          <w:rFonts w:ascii="Times New Roman" w:hAnsi="Times New Roman"/>
          <w:b/>
          <w:sz w:val="28"/>
          <w:szCs w:val="28"/>
        </w:rPr>
      </w:pPr>
    </w:p>
    <w:p w14:paraId="57460CA9" w14:textId="77777777" w:rsidR="00FC3518" w:rsidRPr="00F960FE" w:rsidRDefault="00FC3518" w:rsidP="00C61D4E">
      <w:pPr>
        <w:spacing w:after="0" w:line="240" w:lineRule="auto"/>
        <w:ind w:firstLine="709"/>
        <w:jc w:val="center"/>
        <w:rPr>
          <w:rFonts w:ascii="Times New Roman" w:hAnsi="Times New Roman"/>
          <w:b/>
          <w:sz w:val="28"/>
          <w:szCs w:val="28"/>
        </w:rPr>
      </w:pPr>
    </w:p>
    <w:p w14:paraId="3560A39C" w14:textId="77777777" w:rsidR="00FC3518" w:rsidRPr="00F960FE" w:rsidRDefault="00FC3518" w:rsidP="00C61D4E">
      <w:pPr>
        <w:spacing w:after="0" w:line="240" w:lineRule="auto"/>
        <w:ind w:firstLine="709"/>
        <w:jc w:val="center"/>
        <w:rPr>
          <w:rFonts w:ascii="Times New Roman" w:hAnsi="Times New Roman"/>
          <w:b/>
          <w:sz w:val="28"/>
          <w:szCs w:val="28"/>
        </w:rPr>
      </w:pPr>
    </w:p>
    <w:p w14:paraId="577166F2" w14:textId="77777777" w:rsidR="00FC3518" w:rsidRPr="00F960FE" w:rsidRDefault="00FC3518" w:rsidP="00C61D4E">
      <w:pPr>
        <w:spacing w:after="0" w:line="240" w:lineRule="auto"/>
        <w:ind w:firstLine="709"/>
        <w:jc w:val="center"/>
        <w:rPr>
          <w:rFonts w:ascii="Times New Roman" w:hAnsi="Times New Roman"/>
          <w:b/>
          <w:sz w:val="28"/>
          <w:szCs w:val="28"/>
        </w:rPr>
      </w:pPr>
    </w:p>
    <w:p w14:paraId="3487327F" w14:textId="77777777" w:rsidR="00FC3518" w:rsidRPr="00F960FE" w:rsidRDefault="00FC3518" w:rsidP="00C61D4E">
      <w:pPr>
        <w:spacing w:after="0" w:line="240" w:lineRule="auto"/>
        <w:ind w:firstLine="709"/>
        <w:jc w:val="center"/>
        <w:rPr>
          <w:rFonts w:ascii="Times New Roman" w:hAnsi="Times New Roman"/>
          <w:b/>
          <w:sz w:val="28"/>
          <w:szCs w:val="28"/>
        </w:rPr>
      </w:pPr>
    </w:p>
    <w:p w14:paraId="41A91125" w14:textId="77777777" w:rsidR="00FC3518" w:rsidRPr="00F960FE" w:rsidRDefault="00FC3518" w:rsidP="00C61D4E">
      <w:pPr>
        <w:spacing w:after="0" w:line="240" w:lineRule="auto"/>
        <w:ind w:firstLine="709"/>
        <w:jc w:val="center"/>
        <w:rPr>
          <w:rFonts w:ascii="Times New Roman" w:hAnsi="Times New Roman"/>
          <w:b/>
          <w:sz w:val="28"/>
          <w:szCs w:val="28"/>
        </w:rPr>
      </w:pPr>
    </w:p>
    <w:p w14:paraId="0E039E92" w14:textId="77777777" w:rsidR="00FC3518" w:rsidRPr="00F960FE" w:rsidRDefault="00FC3518" w:rsidP="00C61D4E">
      <w:pPr>
        <w:spacing w:after="0" w:line="240" w:lineRule="auto"/>
        <w:ind w:firstLine="709"/>
        <w:jc w:val="center"/>
        <w:rPr>
          <w:rFonts w:ascii="Times New Roman" w:hAnsi="Times New Roman"/>
          <w:b/>
          <w:sz w:val="28"/>
          <w:szCs w:val="28"/>
        </w:rPr>
      </w:pPr>
    </w:p>
    <w:p w14:paraId="3BE7109F" w14:textId="77777777" w:rsidR="00FC3518" w:rsidRPr="00F960FE" w:rsidRDefault="00FC3518" w:rsidP="00C61D4E">
      <w:pPr>
        <w:spacing w:after="0" w:line="240" w:lineRule="auto"/>
        <w:ind w:firstLine="709"/>
        <w:jc w:val="center"/>
        <w:rPr>
          <w:rFonts w:ascii="Times New Roman" w:hAnsi="Times New Roman"/>
          <w:b/>
          <w:sz w:val="28"/>
          <w:szCs w:val="28"/>
        </w:rPr>
      </w:pPr>
    </w:p>
    <w:p w14:paraId="2A75657A" w14:textId="77777777" w:rsidR="00521F7E" w:rsidRPr="00F960FE" w:rsidRDefault="00521F7E" w:rsidP="00C61D4E">
      <w:pPr>
        <w:spacing w:after="0" w:line="240" w:lineRule="auto"/>
        <w:ind w:firstLine="709"/>
        <w:jc w:val="center"/>
        <w:rPr>
          <w:rFonts w:ascii="Times New Roman" w:hAnsi="Times New Roman"/>
          <w:b/>
          <w:sz w:val="28"/>
          <w:szCs w:val="28"/>
        </w:rPr>
      </w:pPr>
    </w:p>
    <w:p w14:paraId="4AB37676" w14:textId="77777777" w:rsidR="00FC3518" w:rsidRPr="00F960FE" w:rsidRDefault="00FC3518" w:rsidP="002A3808">
      <w:pPr>
        <w:spacing w:after="0" w:line="240" w:lineRule="auto"/>
        <w:rPr>
          <w:rFonts w:ascii="Times New Roman" w:hAnsi="Times New Roman"/>
          <w:b/>
          <w:sz w:val="28"/>
          <w:szCs w:val="28"/>
        </w:rPr>
      </w:pPr>
    </w:p>
    <w:p w14:paraId="53BED5A6" w14:textId="77777777" w:rsidR="002A3808" w:rsidRPr="00F960FE" w:rsidRDefault="002A3808" w:rsidP="002A3808">
      <w:pPr>
        <w:spacing w:after="0" w:line="240" w:lineRule="auto"/>
        <w:rPr>
          <w:rFonts w:ascii="Times New Roman" w:hAnsi="Times New Roman"/>
          <w:b/>
          <w:sz w:val="28"/>
          <w:szCs w:val="28"/>
        </w:rPr>
      </w:pPr>
    </w:p>
    <w:p w14:paraId="61D474A4" w14:textId="77777777" w:rsidR="00523BB5" w:rsidRPr="00F960FE" w:rsidRDefault="00523BB5" w:rsidP="00C61D4E">
      <w:pPr>
        <w:spacing w:after="0" w:line="240" w:lineRule="auto"/>
        <w:ind w:firstLine="709"/>
        <w:jc w:val="center"/>
        <w:rPr>
          <w:rFonts w:ascii="Times New Roman" w:hAnsi="Times New Roman"/>
          <w:b/>
          <w:sz w:val="28"/>
          <w:szCs w:val="28"/>
        </w:rPr>
      </w:pPr>
    </w:p>
    <w:p w14:paraId="00169841" w14:textId="77777777" w:rsidR="0056760E" w:rsidRPr="00F960FE" w:rsidRDefault="0056760E" w:rsidP="00C61D4E">
      <w:pPr>
        <w:spacing w:after="0" w:line="240" w:lineRule="auto"/>
        <w:ind w:firstLine="709"/>
        <w:jc w:val="center"/>
        <w:rPr>
          <w:rFonts w:ascii="Times New Roman" w:hAnsi="Times New Roman"/>
          <w:b/>
          <w:sz w:val="28"/>
          <w:szCs w:val="28"/>
        </w:rPr>
      </w:pPr>
    </w:p>
    <w:p w14:paraId="7DDBB54D" w14:textId="77777777" w:rsidR="0056760E" w:rsidRPr="00F960FE" w:rsidRDefault="0056760E" w:rsidP="00C61D4E">
      <w:pPr>
        <w:spacing w:after="0" w:line="240" w:lineRule="auto"/>
        <w:ind w:firstLine="709"/>
        <w:jc w:val="center"/>
        <w:rPr>
          <w:rFonts w:ascii="Times New Roman" w:hAnsi="Times New Roman"/>
          <w:b/>
          <w:sz w:val="28"/>
          <w:szCs w:val="28"/>
        </w:rPr>
      </w:pPr>
    </w:p>
    <w:p w14:paraId="70C733F2" w14:textId="77777777" w:rsidR="0056760E" w:rsidRPr="00F960FE" w:rsidRDefault="0056760E" w:rsidP="00C61D4E">
      <w:pPr>
        <w:spacing w:after="0" w:line="240" w:lineRule="auto"/>
        <w:ind w:firstLine="709"/>
        <w:jc w:val="center"/>
        <w:rPr>
          <w:rFonts w:ascii="Times New Roman" w:hAnsi="Times New Roman"/>
          <w:b/>
          <w:sz w:val="28"/>
          <w:szCs w:val="28"/>
        </w:rPr>
      </w:pPr>
    </w:p>
    <w:p w14:paraId="2520C4D3" w14:textId="77777777" w:rsidR="0056760E" w:rsidRPr="00F960FE" w:rsidRDefault="0056760E" w:rsidP="00C61D4E">
      <w:pPr>
        <w:spacing w:after="0" w:line="240" w:lineRule="auto"/>
        <w:ind w:firstLine="709"/>
        <w:jc w:val="center"/>
        <w:rPr>
          <w:rFonts w:ascii="Times New Roman" w:hAnsi="Times New Roman"/>
          <w:b/>
          <w:sz w:val="28"/>
          <w:szCs w:val="28"/>
        </w:rPr>
      </w:pPr>
    </w:p>
    <w:p w14:paraId="752B9A81" w14:textId="77777777" w:rsidR="0056760E" w:rsidRPr="00F960FE" w:rsidRDefault="0056760E" w:rsidP="00C61D4E">
      <w:pPr>
        <w:spacing w:after="0" w:line="240" w:lineRule="auto"/>
        <w:ind w:firstLine="709"/>
        <w:jc w:val="center"/>
        <w:rPr>
          <w:rFonts w:ascii="Times New Roman" w:hAnsi="Times New Roman"/>
          <w:b/>
          <w:sz w:val="28"/>
          <w:szCs w:val="28"/>
        </w:rPr>
      </w:pPr>
    </w:p>
    <w:p w14:paraId="24D34E7C" w14:textId="77777777" w:rsidR="0056760E" w:rsidRPr="00F960FE" w:rsidRDefault="0056760E" w:rsidP="00C61D4E">
      <w:pPr>
        <w:spacing w:after="0" w:line="240" w:lineRule="auto"/>
        <w:ind w:firstLine="709"/>
        <w:jc w:val="center"/>
        <w:rPr>
          <w:rFonts w:ascii="Times New Roman" w:hAnsi="Times New Roman"/>
          <w:b/>
          <w:sz w:val="28"/>
          <w:szCs w:val="28"/>
        </w:rPr>
      </w:pPr>
    </w:p>
    <w:p w14:paraId="5976BC0B" w14:textId="77777777" w:rsidR="0056760E" w:rsidRPr="00F960FE" w:rsidRDefault="0056760E" w:rsidP="00C61D4E">
      <w:pPr>
        <w:spacing w:after="0" w:line="240" w:lineRule="auto"/>
        <w:ind w:firstLine="709"/>
        <w:jc w:val="center"/>
        <w:rPr>
          <w:rFonts w:ascii="Times New Roman" w:hAnsi="Times New Roman"/>
          <w:b/>
          <w:sz w:val="28"/>
          <w:szCs w:val="28"/>
        </w:rPr>
      </w:pPr>
    </w:p>
    <w:p w14:paraId="3B18D966" w14:textId="77777777" w:rsidR="0056760E" w:rsidRPr="00F960FE" w:rsidRDefault="0056760E" w:rsidP="00C61D4E">
      <w:pPr>
        <w:spacing w:after="0" w:line="240" w:lineRule="auto"/>
        <w:ind w:firstLine="709"/>
        <w:jc w:val="center"/>
        <w:rPr>
          <w:rFonts w:ascii="Times New Roman" w:hAnsi="Times New Roman"/>
          <w:b/>
          <w:sz w:val="28"/>
          <w:szCs w:val="28"/>
        </w:rPr>
      </w:pPr>
    </w:p>
    <w:p w14:paraId="5EEA41EB" w14:textId="77777777" w:rsidR="00734397" w:rsidRDefault="00734397" w:rsidP="00BC7453">
      <w:pPr>
        <w:spacing w:after="0" w:line="240" w:lineRule="auto"/>
        <w:rPr>
          <w:rFonts w:ascii="Times New Roman" w:hAnsi="Times New Roman"/>
          <w:b/>
          <w:sz w:val="28"/>
          <w:szCs w:val="28"/>
        </w:rPr>
      </w:pPr>
    </w:p>
    <w:p w14:paraId="1A557C29" w14:textId="77777777" w:rsidR="00BC7453" w:rsidRPr="00F960FE" w:rsidRDefault="00BC7453" w:rsidP="00BC7453">
      <w:pPr>
        <w:spacing w:after="0" w:line="240" w:lineRule="auto"/>
        <w:rPr>
          <w:rFonts w:ascii="Times New Roman" w:hAnsi="Times New Roman"/>
          <w:b/>
          <w:sz w:val="28"/>
          <w:szCs w:val="28"/>
        </w:rPr>
      </w:pPr>
    </w:p>
    <w:p w14:paraId="152759E8" w14:textId="71EF89A7" w:rsidR="003B4573" w:rsidRPr="00F960FE" w:rsidRDefault="003B4573" w:rsidP="00266D9B">
      <w:pPr>
        <w:spacing w:after="0" w:line="240" w:lineRule="auto"/>
        <w:jc w:val="center"/>
        <w:rPr>
          <w:rFonts w:ascii="Times New Roman" w:hAnsi="Times New Roman"/>
          <w:b/>
          <w:sz w:val="28"/>
          <w:szCs w:val="28"/>
        </w:rPr>
      </w:pPr>
      <w:r w:rsidRPr="00F960FE">
        <w:rPr>
          <w:rFonts w:ascii="Times New Roman" w:hAnsi="Times New Roman"/>
          <w:b/>
          <w:sz w:val="28"/>
          <w:szCs w:val="28"/>
        </w:rPr>
        <w:lastRenderedPageBreak/>
        <w:t>ВВЕДЕНИЕ</w:t>
      </w:r>
    </w:p>
    <w:p w14:paraId="21B0E124" w14:textId="77777777" w:rsidR="003B4573" w:rsidRPr="00F960FE" w:rsidRDefault="003B4573" w:rsidP="003B4573">
      <w:pPr>
        <w:spacing w:after="0" w:line="240" w:lineRule="auto"/>
        <w:ind w:firstLine="709"/>
        <w:jc w:val="center"/>
        <w:rPr>
          <w:rFonts w:ascii="Times New Roman" w:hAnsi="Times New Roman"/>
          <w:b/>
          <w:sz w:val="28"/>
          <w:szCs w:val="28"/>
        </w:rPr>
      </w:pPr>
    </w:p>
    <w:p w14:paraId="19B9DCF9" w14:textId="64D5559C" w:rsidR="003B4573" w:rsidRPr="00F960FE" w:rsidRDefault="003B4573" w:rsidP="003B4573">
      <w:pPr>
        <w:spacing w:after="0" w:line="240" w:lineRule="auto"/>
        <w:ind w:firstLine="709"/>
        <w:jc w:val="both"/>
        <w:rPr>
          <w:rFonts w:ascii="Times New Roman" w:hAnsi="Times New Roman"/>
          <w:sz w:val="28"/>
          <w:szCs w:val="28"/>
        </w:rPr>
      </w:pPr>
      <w:r w:rsidRPr="00F960FE">
        <w:rPr>
          <w:rFonts w:ascii="Times New Roman" w:hAnsi="Times New Roman"/>
          <w:sz w:val="28"/>
          <w:szCs w:val="28"/>
        </w:rPr>
        <w:t>Современное литературоведение характеризуется широким диапазоном исследовательских стратегий. Новое прочтение русской классической литературы Х</w:t>
      </w:r>
      <w:r w:rsidRPr="00F960FE">
        <w:rPr>
          <w:rFonts w:ascii="Times New Roman" w:hAnsi="Times New Roman"/>
          <w:sz w:val="28"/>
          <w:szCs w:val="28"/>
          <w:lang w:val="en-US"/>
        </w:rPr>
        <w:t>I</w:t>
      </w:r>
      <w:r w:rsidRPr="00F960FE">
        <w:rPr>
          <w:rFonts w:ascii="Times New Roman" w:hAnsi="Times New Roman"/>
          <w:sz w:val="28"/>
          <w:szCs w:val="28"/>
        </w:rPr>
        <w:t xml:space="preserve">Х в. </w:t>
      </w:r>
      <w:r w:rsidR="00C746C7" w:rsidRPr="00F960FE">
        <w:rPr>
          <w:rFonts w:ascii="Times New Roman" w:hAnsi="Times New Roman"/>
          <w:sz w:val="28"/>
          <w:szCs w:val="28"/>
        </w:rPr>
        <w:t xml:space="preserve">обеспечивает </w:t>
      </w:r>
      <w:bookmarkStart w:id="4" w:name="_Hlk80519175"/>
      <w:r w:rsidR="00C746C7" w:rsidRPr="00F960FE">
        <w:rPr>
          <w:rFonts w:ascii="Times New Roman" w:hAnsi="Times New Roman"/>
          <w:sz w:val="28"/>
          <w:szCs w:val="28"/>
        </w:rPr>
        <w:t xml:space="preserve">применение </w:t>
      </w:r>
      <w:r w:rsidRPr="00F960FE">
        <w:rPr>
          <w:rFonts w:ascii="Times New Roman" w:hAnsi="Times New Roman"/>
          <w:sz w:val="28"/>
          <w:szCs w:val="28"/>
        </w:rPr>
        <w:t>теории коммуникации, неориторического (дискурсного) подхода и сюжетологии</w:t>
      </w:r>
      <w:bookmarkEnd w:id="4"/>
      <w:r w:rsidRPr="00F960FE">
        <w:rPr>
          <w:rFonts w:ascii="Times New Roman" w:hAnsi="Times New Roman"/>
          <w:sz w:val="28"/>
          <w:szCs w:val="28"/>
        </w:rPr>
        <w:t xml:space="preserve">. </w:t>
      </w:r>
      <w:r w:rsidR="0043452E" w:rsidRPr="00F960FE">
        <w:rPr>
          <w:rFonts w:ascii="Times New Roman" w:hAnsi="Times New Roman"/>
          <w:sz w:val="28"/>
          <w:szCs w:val="28"/>
        </w:rPr>
        <w:t>Одно из актуальных направлений литературоведения основано на изучении внутренних связей литературного процесса, а именно с</w:t>
      </w:r>
      <w:r w:rsidRPr="00F960FE">
        <w:rPr>
          <w:rFonts w:ascii="Times New Roman" w:hAnsi="Times New Roman"/>
          <w:sz w:val="28"/>
          <w:szCs w:val="28"/>
        </w:rPr>
        <w:t>вяз</w:t>
      </w:r>
      <w:r w:rsidR="0043452E" w:rsidRPr="00F960FE">
        <w:rPr>
          <w:rFonts w:ascii="Times New Roman" w:hAnsi="Times New Roman"/>
          <w:sz w:val="28"/>
          <w:szCs w:val="28"/>
        </w:rPr>
        <w:t xml:space="preserve">и </w:t>
      </w:r>
      <w:r w:rsidRPr="00F960FE">
        <w:rPr>
          <w:rFonts w:ascii="Times New Roman" w:hAnsi="Times New Roman"/>
          <w:sz w:val="28"/>
          <w:szCs w:val="28"/>
        </w:rPr>
        <w:t xml:space="preserve">сюжета и жанровой трансформации. Материал для такого исследования </w:t>
      </w:r>
      <w:r w:rsidR="0043452E" w:rsidRPr="00F960FE">
        <w:rPr>
          <w:rFonts w:ascii="Times New Roman" w:hAnsi="Times New Roman"/>
          <w:sz w:val="28"/>
          <w:szCs w:val="28"/>
        </w:rPr>
        <w:t xml:space="preserve">с применением методов теории коммуникации, неориторического (дискурсного) подхода и сюжетологии </w:t>
      </w:r>
      <w:r w:rsidRPr="00F960FE">
        <w:rPr>
          <w:rFonts w:ascii="Times New Roman" w:hAnsi="Times New Roman"/>
          <w:sz w:val="28"/>
          <w:szCs w:val="28"/>
        </w:rPr>
        <w:t>содержит проза А.</w:t>
      </w:r>
      <w:r w:rsidR="00B705CD" w:rsidRPr="00F960FE">
        <w:rPr>
          <w:rFonts w:ascii="Times New Roman" w:hAnsi="Times New Roman"/>
          <w:sz w:val="28"/>
          <w:szCs w:val="28"/>
        </w:rPr>
        <w:t> </w:t>
      </w:r>
      <w:r w:rsidRPr="00F960FE">
        <w:rPr>
          <w:rFonts w:ascii="Times New Roman" w:hAnsi="Times New Roman"/>
          <w:sz w:val="28"/>
          <w:szCs w:val="28"/>
        </w:rPr>
        <w:t xml:space="preserve">Пушкина, Н. Гоголя, А. Чехова. </w:t>
      </w:r>
    </w:p>
    <w:p w14:paraId="0A5F0D75" w14:textId="3C25B6C7" w:rsidR="003B4573" w:rsidRPr="00F960FE" w:rsidRDefault="003B4573" w:rsidP="003B4573">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Понимание того, что разные научные подходы приводят к </w:t>
      </w:r>
      <w:r w:rsidR="00D91062" w:rsidRPr="00F960FE">
        <w:rPr>
          <w:rFonts w:ascii="Times New Roman" w:hAnsi="Times New Roman"/>
          <w:sz w:val="28"/>
          <w:szCs w:val="28"/>
        </w:rPr>
        <w:t>несо</w:t>
      </w:r>
      <w:r w:rsidR="00440456" w:rsidRPr="00F960FE">
        <w:rPr>
          <w:rFonts w:ascii="Times New Roman" w:hAnsi="Times New Roman"/>
          <w:sz w:val="28"/>
          <w:szCs w:val="28"/>
        </w:rPr>
        <w:t>в</w:t>
      </w:r>
      <w:r w:rsidR="00D91062" w:rsidRPr="00F960FE">
        <w:rPr>
          <w:rFonts w:ascii="Times New Roman" w:hAnsi="Times New Roman"/>
          <w:sz w:val="28"/>
          <w:szCs w:val="28"/>
        </w:rPr>
        <w:t xml:space="preserve">падающим </w:t>
      </w:r>
      <w:r w:rsidR="00CC7C9E" w:rsidRPr="00F960FE">
        <w:rPr>
          <w:rFonts w:ascii="Times New Roman" w:hAnsi="Times New Roman"/>
          <w:sz w:val="28"/>
          <w:szCs w:val="28"/>
        </w:rPr>
        <w:t>результатам</w:t>
      </w:r>
      <w:r w:rsidR="00D91062" w:rsidRPr="00F960FE">
        <w:rPr>
          <w:rFonts w:ascii="Times New Roman" w:hAnsi="Times New Roman"/>
          <w:sz w:val="28"/>
          <w:szCs w:val="28"/>
        </w:rPr>
        <w:t>,</w:t>
      </w:r>
      <w:r w:rsidR="00CC7C9E" w:rsidRPr="00F960FE">
        <w:rPr>
          <w:rFonts w:ascii="Times New Roman" w:hAnsi="Times New Roman"/>
          <w:sz w:val="28"/>
          <w:szCs w:val="28"/>
        </w:rPr>
        <w:t xml:space="preserve"> </w:t>
      </w:r>
      <w:r w:rsidR="0043452E" w:rsidRPr="00F960FE">
        <w:rPr>
          <w:rFonts w:ascii="Times New Roman" w:hAnsi="Times New Roman"/>
          <w:sz w:val="28"/>
          <w:szCs w:val="28"/>
        </w:rPr>
        <w:t xml:space="preserve">обусловило </w:t>
      </w:r>
      <w:r w:rsidRPr="00F960FE">
        <w:rPr>
          <w:rFonts w:ascii="Times New Roman" w:hAnsi="Times New Roman"/>
          <w:sz w:val="28"/>
          <w:szCs w:val="28"/>
        </w:rPr>
        <w:t>поняти</w:t>
      </w:r>
      <w:r w:rsidR="0043452E" w:rsidRPr="00F960FE">
        <w:rPr>
          <w:rFonts w:ascii="Times New Roman" w:hAnsi="Times New Roman"/>
          <w:sz w:val="28"/>
          <w:szCs w:val="28"/>
        </w:rPr>
        <w:t>е</w:t>
      </w:r>
      <w:r w:rsidRPr="00F960FE">
        <w:rPr>
          <w:rFonts w:ascii="Times New Roman" w:hAnsi="Times New Roman"/>
          <w:sz w:val="28"/>
          <w:szCs w:val="28"/>
        </w:rPr>
        <w:t xml:space="preserve"> «неверного чтения» и его </w:t>
      </w:r>
      <w:r w:rsidR="0043452E" w:rsidRPr="00F960FE">
        <w:rPr>
          <w:rFonts w:ascii="Times New Roman" w:hAnsi="Times New Roman"/>
          <w:sz w:val="28"/>
          <w:szCs w:val="28"/>
        </w:rPr>
        <w:t xml:space="preserve">связь с </w:t>
      </w:r>
      <w:r w:rsidRPr="00F960FE">
        <w:rPr>
          <w:rFonts w:ascii="Times New Roman" w:hAnsi="Times New Roman"/>
          <w:sz w:val="28"/>
          <w:szCs w:val="28"/>
        </w:rPr>
        <w:t>методом и контекстом исследования</w:t>
      </w:r>
      <w:r w:rsidR="00D91062" w:rsidRPr="00F960FE">
        <w:rPr>
          <w:rFonts w:ascii="Times New Roman" w:hAnsi="Times New Roman"/>
          <w:sz w:val="28"/>
          <w:szCs w:val="28"/>
        </w:rPr>
        <w:t xml:space="preserve">. </w:t>
      </w:r>
      <w:r w:rsidR="0043452E" w:rsidRPr="00F960FE">
        <w:rPr>
          <w:rFonts w:ascii="Times New Roman" w:hAnsi="Times New Roman"/>
          <w:sz w:val="28"/>
          <w:szCs w:val="28"/>
        </w:rPr>
        <w:t xml:space="preserve">Так, ученые показали, что </w:t>
      </w:r>
      <w:r w:rsidR="00D91062" w:rsidRPr="00F960FE">
        <w:rPr>
          <w:rFonts w:ascii="Times New Roman" w:hAnsi="Times New Roman"/>
          <w:sz w:val="28"/>
          <w:szCs w:val="28"/>
        </w:rPr>
        <w:t>тр</w:t>
      </w:r>
      <w:r w:rsidR="0043452E" w:rsidRPr="00F960FE">
        <w:rPr>
          <w:rFonts w:ascii="Times New Roman" w:hAnsi="Times New Roman"/>
          <w:sz w:val="28"/>
          <w:szCs w:val="28"/>
        </w:rPr>
        <w:t>и</w:t>
      </w:r>
      <w:r w:rsidR="00D91062" w:rsidRPr="00F960FE">
        <w:rPr>
          <w:rFonts w:ascii="Times New Roman" w:hAnsi="Times New Roman"/>
          <w:sz w:val="28"/>
          <w:szCs w:val="28"/>
        </w:rPr>
        <w:t xml:space="preserve"> интерпретаци</w:t>
      </w:r>
      <w:r w:rsidR="0043452E" w:rsidRPr="00F960FE">
        <w:rPr>
          <w:rFonts w:ascii="Times New Roman" w:hAnsi="Times New Roman"/>
          <w:sz w:val="28"/>
          <w:szCs w:val="28"/>
        </w:rPr>
        <w:t>и</w:t>
      </w:r>
      <w:r w:rsidR="00D91062" w:rsidRPr="00F960FE">
        <w:rPr>
          <w:rFonts w:ascii="Times New Roman" w:hAnsi="Times New Roman"/>
          <w:sz w:val="28"/>
          <w:szCs w:val="28"/>
        </w:rPr>
        <w:t xml:space="preserve"> «Тамани»</w:t>
      </w:r>
      <w:r w:rsidR="0043452E" w:rsidRPr="00F960FE">
        <w:rPr>
          <w:rFonts w:ascii="Times New Roman" w:hAnsi="Times New Roman"/>
          <w:sz w:val="28"/>
          <w:szCs w:val="28"/>
        </w:rPr>
        <w:t xml:space="preserve"> в контексте </w:t>
      </w:r>
      <w:r w:rsidR="00D91062" w:rsidRPr="00F960FE">
        <w:rPr>
          <w:rFonts w:ascii="Times New Roman" w:hAnsi="Times New Roman"/>
          <w:sz w:val="28"/>
          <w:szCs w:val="28"/>
        </w:rPr>
        <w:t xml:space="preserve">«неверного чтения» </w:t>
      </w:r>
      <w:r w:rsidRPr="00F960FE">
        <w:rPr>
          <w:rFonts w:ascii="Times New Roman" w:hAnsi="Times New Roman"/>
          <w:sz w:val="28"/>
          <w:szCs w:val="28"/>
        </w:rPr>
        <w:t xml:space="preserve">[1] </w:t>
      </w:r>
      <w:r w:rsidR="00D91062" w:rsidRPr="00F960FE">
        <w:rPr>
          <w:rFonts w:ascii="Times New Roman" w:hAnsi="Times New Roman"/>
          <w:sz w:val="28"/>
          <w:szCs w:val="28"/>
        </w:rPr>
        <w:t>требу</w:t>
      </w:r>
      <w:r w:rsidR="0043452E" w:rsidRPr="00F960FE">
        <w:rPr>
          <w:rFonts w:ascii="Times New Roman" w:hAnsi="Times New Roman"/>
          <w:sz w:val="28"/>
          <w:szCs w:val="28"/>
        </w:rPr>
        <w:t>ю</w:t>
      </w:r>
      <w:r w:rsidR="00D91062" w:rsidRPr="00F960FE">
        <w:rPr>
          <w:rFonts w:ascii="Times New Roman" w:hAnsi="Times New Roman"/>
          <w:sz w:val="28"/>
          <w:szCs w:val="28"/>
        </w:rPr>
        <w:t xml:space="preserve">т </w:t>
      </w:r>
      <w:r w:rsidR="0043452E" w:rsidRPr="00F960FE">
        <w:rPr>
          <w:rFonts w:ascii="Times New Roman" w:hAnsi="Times New Roman"/>
          <w:sz w:val="28"/>
          <w:szCs w:val="28"/>
        </w:rPr>
        <w:t xml:space="preserve">выработки </w:t>
      </w:r>
      <w:r w:rsidR="00D91062" w:rsidRPr="00F960FE">
        <w:rPr>
          <w:rFonts w:ascii="Times New Roman" w:hAnsi="Times New Roman"/>
          <w:sz w:val="28"/>
          <w:szCs w:val="28"/>
        </w:rPr>
        <w:t xml:space="preserve">новых трактовок </w:t>
      </w:r>
      <w:r w:rsidRPr="00F960FE">
        <w:rPr>
          <w:rFonts w:ascii="Times New Roman" w:hAnsi="Times New Roman"/>
          <w:sz w:val="28"/>
          <w:szCs w:val="28"/>
        </w:rPr>
        <w:t xml:space="preserve">категории </w:t>
      </w:r>
      <w:r w:rsidRPr="00F960FE">
        <w:rPr>
          <w:rFonts w:ascii="Times New Roman" w:hAnsi="Times New Roman"/>
          <w:i/>
          <w:sz w:val="28"/>
          <w:szCs w:val="28"/>
        </w:rPr>
        <w:t>событие</w:t>
      </w:r>
      <w:r w:rsidRPr="00F960FE">
        <w:rPr>
          <w:rFonts w:ascii="Times New Roman" w:hAnsi="Times New Roman"/>
          <w:sz w:val="28"/>
          <w:szCs w:val="28"/>
        </w:rPr>
        <w:t xml:space="preserve">. </w:t>
      </w:r>
      <w:r w:rsidR="00D91062" w:rsidRPr="00F960FE">
        <w:rPr>
          <w:rFonts w:ascii="Times New Roman" w:hAnsi="Times New Roman"/>
          <w:sz w:val="28"/>
          <w:szCs w:val="28"/>
        </w:rPr>
        <w:t>Данная к</w:t>
      </w:r>
      <w:r w:rsidRPr="00F960FE">
        <w:rPr>
          <w:rFonts w:ascii="Times New Roman" w:hAnsi="Times New Roman"/>
          <w:sz w:val="28"/>
          <w:szCs w:val="28"/>
        </w:rPr>
        <w:t>атегория претерпела эволюцию</w:t>
      </w:r>
      <w:r w:rsidR="0054418C" w:rsidRPr="00F960FE">
        <w:rPr>
          <w:rFonts w:ascii="Times New Roman" w:hAnsi="Times New Roman"/>
          <w:sz w:val="28"/>
          <w:szCs w:val="28"/>
        </w:rPr>
        <w:t xml:space="preserve"> интерпретаций</w:t>
      </w:r>
      <w:r w:rsidR="00C746C7" w:rsidRPr="00F960FE">
        <w:rPr>
          <w:rFonts w:ascii="Times New Roman" w:hAnsi="Times New Roman"/>
          <w:sz w:val="28"/>
          <w:szCs w:val="28"/>
        </w:rPr>
        <w:t>: она</w:t>
      </w:r>
      <w:r w:rsidR="0054418C" w:rsidRPr="00F960FE">
        <w:rPr>
          <w:rFonts w:ascii="Times New Roman" w:hAnsi="Times New Roman"/>
          <w:sz w:val="28"/>
          <w:szCs w:val="28"/>
        </w:rPr>
        <w:t xml:space="preserve"> </w:t>
      </w:r>
      <w:r w:rsidR="0043452E" w:rsidRPr="00F960FE">
        <w:rPr>
          <w:rFonts w:ascii="Times New Roman" w:hAnsi="Times New Roman"/>
          <w:sz w:val="28"/>
          <w:szCs w:val="28"/>
        </w:rPr>
        <w:t xml:space="preserve">отражает </w:t>
      </w:r>
      <w:r w:rsidR="0054418C" w:rsidRPr="00F960FE">
        <w:rPr>
          <w:rFonts w:ascii="Times New Roman" w:hAnsi="Times New Roman"/>
          <w:sz w:val="28"/>
          <w:szCs w:val="28"/>
        </w:rPr>
        <w:t xml:space="preserve">различия в </w:t>
      </w:r>
      <w:r w:rsidRPr="00F960FE">
        <w:rPr>
          <w:rFonts w:ascii="Times New Roman" w:hAnsi="Times New Roman"/>
          <w:sz w:val="28"/>
          <w:szCs w:val="28"/>
        </w:rPr>
        <w:t>подход</w:t>
      </w:r>
      <w:r w:rsidR="0054418C" w:rsidRPr="00F960FE">
        <w:rPr>
          <w:rFonts w:ascii="Times New Roman" w:hAnsi="Times New Roman"/>
          <w:sz w:val="28"/>
          <w:szCs w:val="28"/>
        </w:rPr>
        <w:t>ах</w:t>
      </w:r>
      <w:r w:rsidRPr="00F960FE">
        <w:rPr>
          <w:rFonts w:ascii="Times New Roman" w:hAnsi="Times New Roman"/>
          <w:sz w:val="28"/>
          <w:szCs w:val="28"/>
        </w:rPr>
        <w:t xml:space="preserve"> традиционной поэтики, теории коммуникации, дискурса и нарратолологии</w:t>
      </w:r>
      <w:r w:rsidR="0043452E" w:rsidRPr="00F960FE">
        <w:rPr>
          <w:rFonts w:ascii="Times New Roman" w:hAnsi="Times New Roman"/>
          <w:sz w:val="28"/>
          <w:szCs w:val="28"/>
        </w:rPr>
        <w:t>, современной исторической и теоретической поэтики, в том числе сюжетологии</w:t>
      </w:r>
      <w:r w:rsidRPr="00F960FE">
        <w:rPr>
          <w:rFonts w:ascii="Times New Roman" w:hAnsi="Times New Roman"/>
          <w:sz w:val="28"/>
          <w:szCs w:val="28"/>
        </w:rPr>
        <w:t xml:space="preserve">. </w:t>
      </w:r>
      <w:r w:rsidR="0043452E" w:rsidRPr="00F960FE">
        <w:rPr>
          <w:rFonts w:ascii="Times New Roman" w:hAnsi="Times New Roman"/>
          <w:sz w:val="28"/>
          <w:szCs w:val="28"/>
        </w:rPr>
        <w:t xml:space="preserve">Границы исследования внутренних связей </w:t>
      </w:r>
      <w:r w:rsidR="00784C44" w:rsidRPr="00F960FE">
        <w:rPr>
          <w:rFonts w:ascii="Times New Roman" w:hAnsi="Times New Roman"/>
          <w:sz w:val="28"/>
          <w:szCs w:val="28"/>
        </w:rPr>
        <w:t xml:space="preserve">определяются </w:t>
      </w:r>
      <w:r w:rsidR="0043452E" w:rsidRPr="00F960FE">
        <w:rPr>
          <w:rFonts w:ascii="Times New Roman" w:hAnsi="Times New Roman"/>
          <w:sz w:val="28"/>
          <w:szCs w:val="28"/>
        </w:rPr>
        <w:t>с</w:t>
      </w:r>
      <w:r w:rsidRPr="00F960FE">
        <w:rPr>
          <w:rFonts w:ascii="Times New Roman" w:hAnsi="Times New Roman"/>
          <w:sz w:val="28"/>
          <w:szCs w:val="28"/>
        </w:rPr>
        <w:t>опоставление</w:t>
      </w:r>
      <w:r w:rsidR="00784C44" w:rsidRPr="00F960FE">
        <w:rPr>
          <w:rFonts w:ascii="Times New Roman" w:hAnsi="Times New Roman"/>
          <w:sz w:val="28"/>
          <w:szCs w:val="28"/>
        </w:rPr>
        <w:t>м</w:t>
      </w:r>
      <w:r w:rsidRPr="00F960FE">
        <w:rPr>
          <w:rFonts w:ascii="Times New Roman" w:hAnsi="Times New Roman"/>
          <w:sz w:val="28"/>
          <w:szCs w:val="28"/>
        </w:rPr>
        <w:t xml:space="preserve"> исследовательских стратегий, направленных на изучение </w:t>
      </w:r>
      <w:r w:rsidRPr="00F960FE">
        <w:rPr>
          <w:rFonts w:ascii="Times New Roman" w:hAnsi="Times New Roman"/>
          <w:i/>
          <w:sz w:val="28"/>
          <w:szCs w:val="28"/>
        </w:rPr>
        <w:t xml:space="preserve">события </w:t>
      </w:r>
      <w:r w:rsidRPr="00F960FE">
        <w:rPr>
          <w:rFonts w:ascii="Times New Roman" w:hAnsi="Times New Roman"/>
          <w:sz w:val="28"/>
          <w:szCs w:val="28"/>
        </w:rPr>
        <w:t xml:space="preserve">в фабульном и сюжетологическом понимании, </w:t>
      </w:r>
      <w:r w:rsidR="0043452E" w:rsidRPr="00F960FE">
        <w:rPr>
          <w:rFonts w:ascii="Times New Roman" w:hAnsi="Times New Roman"/>
          <w:sz w:val="28"/>
          <w:szCs w:val="28"/>
        </w:rPr>
        <w:t xml:space="preserve">что способствует </w:t>
      </w:r>
      <w:r w:rsidR="0054418C" w:rsidRPr="00F960FE">
        <w:rPr>
          <w:rFonts w:ascii="Times New Roman" w:hAnsi="Times New Roman"/>
          <w:sz w:val="28"/>
          <w:szCs w:val="28"/>
        </w:rPr>
        <w:t>выявл</w:t>
      </w:r>
      <w:r w:rsidR="0043452E" w:rsidRPr="00F960FE">
        <w:rPr>
          <w:rFonts w:ascii="Times New Roman" w:hAnsi="Times New Roman"/>
          <w:sz w:val="28"/>
          <w:szCs w:val="28"/>
        </w:rPr>
        <w:t xml:space="preserve">ению </w:t>
      </w:r>
      <w:r w:rsidR="0054418C" w:rsidRPr="00F960FE">
        <w:rPr>
          <w:rFonts w:ascii="Times New Roman" w:hAnsi="Times New Roman"/>
          <w:sz w:val="28"/>
          <w:szCs w:val="28"/>
        </w:rPr>
        <w:t>разны</w:t>
      </w:r>
      <w:r w:rsidR="0043452E" w:rsidRPr="00F960FE">
        <w:rPr>
          <w:rFonts w:ascii="Times New Roman" w:hAnsi="Times New Roman"/>
          <w:sz w:val="28"/>
          <w:szCs w:val="28"/>
        </w:rPr>
        <w:t>х</w:t>
      </w:r>
      <w:r w:rsidR="0054418C" w:rsidRPr="00F960FE">
        <w:rPr>
          <w:rFonts w:ascii="Times New Roman" w:hAnsi="Times New Roman"/>
          <w:sz w:val="28"/>
          <w:szCs w:val="28"/>
        </w:rPr>
        <w:t xml:space="preserve"> тип</w:t>
      </w:r>
      <w:r w:rsidR="0043452E" w:rsidRPr="00F960FE">
        <w:rPr>
          <w:rFonts w:ascii="Times New Roman" w:hAnsi="Times New Roman"/>
          <w:sz w:val="28"/>
          <w:szCs w:val="28"/>
        </w:rPr>
        <w:t>ов</w:t>
      </w:r>
      <w:r w:rsidR="0054418C" w:rsidRPr="00F960FE">
        <w:rPr>
          <w:rFonts w:ascii="Times New Roman" w:hAnsi="Times New Roman"/>
          <w:sz w:val="28"/>
          <w:szCs w:val="28"/>
        </w:rPr>
        <w:t xml:space="preserve"> </w:t>
      </w:r>
      <w:r w:rsidRPr="00F960FE">
        <w:rPr>
          <w:rFonts w:ascii="Times New Roman" w:hAnsi="Times New Roman"/>
          <w:sz w:val="28"/>
          <w:szCs w:val="28"/>
        </w:rPr>
        <w:t>связ</w:t>
      </w:r>
      <w:r w:rsidR="0054418C" w:rsidRPr="00F960FE">
        <w:rPr>
          <w:rFonts w:ascii="Times New Roman" w:hAnsi="Times New Roman"/>
          <w:sz w:val="28"/>
          <w:szCs w:val="28"/>
        </w:rPr>
        <w:t>и</w:t>
      </w:r>
      <w:r w:rsidRPr="00F960FE">
        <w:rPr>
          <w:rFonts w:ascii="Times New Roman" w:hAnsi="Times New Roman"/>
          <w:sz w:val="28"/>
          <w:szCs w:val="28"/>
        </w:rPr>
        <w:t xml:space="preserve"> с повествованием и жанром.</w:t>
      </w:r>
    </w:p>
    <w:p w14:paraId="7A9F879D" w14:textId="0E4E7B31" w:rsidR="003B4573" w:rsidRPr="00656419" w:rsidRDefault="00912ACD" w:rsidP="00656419">
      <w:pPr>
        <w:spacing w:after="0" w:line="240" w:lineRule="auto"/>
        <w:ind w:firstLine="709"/>
        <w:jc w:val="both"/>
        <w:rPr>
          <w:rFonts w:ascii="Times New Roman" w:hAnsi="Times New Roman"/>
          <w:sz w:val="28"/>
          <w:szCs w:val="28"/>
          <w:lang w:val="kk-KZ"/>
        </w:rPr>
      </w:pPr>
      <w:bookmarkStart w:id="5" w:name="_Hlk80521208"/>
      <w:r w:rsidRPr="00F960FE">
        <w:rPr>
          <w:rFonts w:ascii="Times New Roman" w:hAnsi="Times New Roman"/>
          <w:b/>
          <w:sz w:val="28"/>
          <w:szCs w:val="28"/>
        </w:rPr>
        <w:t>А</w:t>
      </w:r>
      <w:r w:rsidR="003B4573" w:rsidRPr="00F960FE">
        <w:rPr>
          <w:rFonts w:ascii="Times New Roman" w:hAnsi="Times New Roman"/>
          <w:b/>
          <w:sz w:val="28"/>
          <w:szCs w:val="28"/>
        </w:rPr>
        <w:t xml:space="preserve">ктуальность </w:t>
      </w:r>
      <w:r w:rsidR="003B4573" w:rsidRPr="00F960FE">
        <w:rPr>
          <w:rFonts w:ascii="Times New Roman" w:hAnsi="Times New Roman"/>
          <w:sz w:val="28"/>
          <w:szCs w:val="28"/>
        </w:rPr>
        <w:t>диссертационного исследования</w:t>
      </w:r>
      <w:r w:rsidR="003B4573" w:rsidRPr="00F960FE">
        <w:rPr>
          <w:rFonts w:ascii="Times New Roman" w:hAnsi="Times New Roman"/>
          <w:sz w:val="28"/>
          <w:szCs w:val="28"/>
          <w:lang w:val="kk-KZ"/>
        </w:rPr>
        <w:t xml:space="preserve"> обусловлена </w:t>
      </w:r>
      <w:r w:rsidR="003B4573" w:rsidRPr="00F960FE">
        <w:rPr>
          <w:rFonts w:ascii="Times New Roman" w:hAnsi="Times New Roman"/>
          <w:sz w:val="28"/>
          <w:szCs w:val="28"/>
        </w:rPr>
        <w:t xml:space="preserve">рядом обстоятельств. Во-первых, это исследование типологии сюжета в аспекте двоякой событийности. Во-вторых, это расширение термина </w:t>
      </w:r>
      <w:r w:rsidR="003B4573" w:rsidRPr="00F960FE">
        <w:rPr>
          <w:rFonts w:ascii="Times New Roman" w:hAnsi="Times New Roman"/>
          <w:i/>
          <w:sz w:val="28"/>
          <w:szCs w:val="28"/>
        </w:rPr>
        <w:t>не-событие</w:t>
      </w:r>
      <w:r w:rsidR="003B4573" w:rsidRPr="00F960FE">
        <w:rPr>
          <w:rFonts w:ascii="Times New Roman" w:hAnsi="Times New Roman"/>
          <w:sz w:val="28"/>
          <w:szCs w:val="28"/>
        </w:rPr>
        <w:t xml:space="preserve"> с позиции нелинейного прочтения сюжета. В-третьих, процесс приобретения текстом аргументативных характеристик, что позволяет выявить общность и различия пушкинского, го</w:t>
      </w:r>
      <w:r w:rsidR="00656419">
        <w:rPr>
          <w:rFonts w:ascii="Times New Roman" w:hAnsi="Times New Roman"/>
          <w:sz w:val="28"/>
          <w:szCs w:val="28"/>
        </w:rPr>
        <w:t>голевского, чеховского методов.</w:t>
      </w:r>
      <w:r w:rsidR="00656419">
        <w:rPr>
          <w:rFonts w:ascii="Times New Roman" w:hAnsi="Times New Roman"/>
          <w:sz w:val="28"/>
          <w:szCs w:val="28"/>
          <w:lang w:val="kk-KZ"/>
        </w:rPr>
        <w:t xml:space="preserve"> </w:t>
      </w:r>
      <w:r w:rsidR="003B4573" w:rsidRPr="00F960FE">
        <w:rPr>
          <w:rFonts w:ascii="Times New Roman" w:hAnsi="Times New Roman"/>
          <w:sz w:val="28"/>
          <w:szCs w:val="28"/>
        </w:rPr>
        <w:t>В-четвертых, изучение способов повествования в связи с сюжетом и жанром</w:t>
      </w:r>
      <w:r w:rsidR="00C746C7" w:rsidRPr="00F960FE">
        <w:rPr>
          <w:rFonts w:ascii="Times New Roman" w:hAnsi="Times New Roman"/>
          <w:sz w:val="28"/>
          <w:szCs w:val="28"/>
        </w:rPr>
        <w:t>.</w:t>
      </w:r>
      <w:r w:rsidR="00B705CD" w:rsidRPr="00F960FE">
        <w:rPr>
          <w:rFonts w:ascii="Times New Roman" w:hAnsi="Times New Roman"/>
          <w:sz w:val="28"/>
          <w:szCs w:val="28"/>
        </w:rPr>
        <w:t xml:space="preserve">                                          </w:t>
      </w:r>
      <w:r w:rsidR="003B4573" w:rsidRPr="00F960FE">
        <w:rPr>
          <w:rFonts w:ascii="Times New Roman" w:hAnsi="Times New Roman"/>
          <w:sz w:val="28"/>
          <w:szCs w:val="28"/>
        </w:rPr>
        <w:t xml:space="preserve"> В-пятых, исследование жанровой трансформации как фактора динамики литературного процесса.</w:t>
      </w:r>
    </w:p>
    <w:p w14:paraId="412B7F75" w14:textId="2EFD9546" w:rsidR="003B4573" w:rsidRPr="00F960FE" w:rsidRDefault="003B4573" w:rsidP="003B4573">
      <w:pPr>
        <w:spacing w:after="0" w:line="240" w:lineRule="auto"/>
        <w:ind w:firstLine="709"/>
        <w:jc w:val="both"/>
        <w:rPr>
          <w:rFonts w:ascii="Times New Roman" w:hAnsi="Times New Roman"/>
          <w:bCs/>
          <w:sz w:val="28"/>
          <w:szCs w:val="28"/>
        </w:rPr>
      </w:pPr>
      <w:bookmarkStart w:id="6" w:name="_Hlk59365949"/>
      <w:bookmarkEnd w:id="5"/>
      <w:r w:rsidRPr="00F960FE">
        <w:rPr>
          <w:rFonts w:ascii="Times New Roman" w:hAnsi="Times New Roman"/>
          <w:b/>
          <w:sz w:val="28"/>
          <w:szCs w:val="28"/>
        </w:rPr>
        <w:t xml:space="preserve">Цель </w:t>
      </w:r>
      <w:r w:rsidRPr="00F960FE">
        <w:rPr>
          <w:rFonts w:ascii="Times New Roman" w:hAnsi="Times New Roman"/>
          <w:sz w:val="28"/>
          <w:szCs w:val="28"/>
          <w:lang w:val="kk-KZ"/>
        </w:rPr>
        <w:t xml:space="preserve">исследования </w:t>
      </w:r>
      <w:r w:rsidRPr="00F960FE">
        <w:rPr>
          <w:rFonts w:ascii="Times New Roman" w:hAnsi="Times New Roman"/>
          <w:sz w:val="28"/>
          <w:szCs w:val="28"/>
        </w:rPr>
        <w:t xml:space="preserve">состоит </w:t>
      </w:r>
      <w:r w:rsidRPr="00F960FE">
        <w:rPr>
          <w:rFonts w:ascii="Times New Roman" w:hAnsi="Times New Roman"/>
          <w:sz w:val="28"/>
          <w:szCs w:val="28"/>
          <w:lang w:val="kk-KZ"/>
        </w:rPr>
        <w:t>в</w:t>
      </w:r>
      <w:bookmarkStart w:id="7" w:name="_Hlk54442798"/>
      <w:r w:rsidRPr="00F960FE">
        <w:rPr>
          <w:rFonts w:ascii="Times New Roman" w:hAnsi="Times New Roman"/>
          <w:bCs/>
          <w:sz w:val="28"/>
          <w:szCs w:val="28"/>
        </w:rPr>
        <w:t xml:space="preserve"> обосновании типологии</w:t>
      </w:r>
      <w:r w:rsidRPr="00F960FE">
        <w:rPr>
          <w:rFonts w:ascii="Times New Roman" w:hAnsi="Times New Roman"/>
          <w:b/>
          <w:bCs/>
          <w:sz w:val="28"/>
          <w:szCs w:val="28"/>
        </w:rPr>
        <w:t xml:space="preserve"> </w:t>
      </w:r>
      <w:r w:rsidRPr="00F960FE">
        <w:rPr>
          <w:rFonts w:ascii="Times New Roman" w:hAnsi="Times New Roman"/>
          <w:bCs/>
          <w:sz w:val="28"/>
          <w:szCs w:val="28"/>
        </w:rPr>
        <w:t xml:space="preserve">сюжета </w:t>
      </w:r>
      <w:r w:rsidR="00CC7C9E" w:rsidRPr="00F960FE">
        <w:rPr>
          <w:rFonts w:ascii="Times New Roman" w:hAnsi="Times New Roman"/>
          <w:bCs/>
          <w:i/>
          <w:sz w:val="28"/>
          <w:szCs w:val="28"/>
        </w:rPr>
        <w:t>вторжения/</w:t>
      </w:r>
      <w:r w:rsidRPr="00F960FE">
        <w:rPr>
          <w:rFonts w:ascii="Times New Roman" w:hAnsi="Times New Roman"/>
          <w:bCs/>
          <w:i/>
          <w:sz w:val="28"/>
          <w:szCs w:val="28"/>
        </w:rPr>
        <w:t>столкновения</w:t>
      </w:r>
      <w:r w:rsidRPr="00F960FE">
        <w:rPr>
          <w:rFonts w:ascii="Times New Roman" w:hAnsi="Times New Roman"/>
          <w:bCs/>
          <w:sz w:val="28"/>
          <w:szCs w:val="28"/>
        </w:rPr>
        <w:t xml:space="preserve"> как структурной матрицы русской прозы Х</w:t>
      </w:r>
      <w:r w:rsidRPr="00F960FE">
        <w:rPr>
          <w:rFonts w:ascii="Times New Roman" w:hAnsi="Times New Roman"/>
          <w:bCs/>
          <w:sz w:val="28"/>
          <w:szCs w:val="28"/>
          <w:lang w:val="en-US"/>
        </w:rPr>
        <w:t>I</w:t>
      </w:r>
      <w:r w:rsidRPr="00F960FE">
        <w:rPr>
          <w:rFonts w:ascii="Times New Roman" w:hAnsi="Times New Roman"/>
          <w:bCs/>
          <w:sz w:val="28"/>
          <w:szCs w:val="28"/>
        </w:rPr>
        <w:t xml:space="preserve">Х в. </w:t>
      </w:r>
      <w:bookmarkStart w:id="8" w:name="_Hlk80521505"/>
      <w:r w:rsidRPr="00F960FE">
        <w:rPr>
          <w:rFonts w:ascii="Times New Roman" w:hAnsi="Times New Roman"/>
          <w:bCs/>
          <w:sz w:val="28"/>
          <w:szCs w:val="28"/>
        </w:rPr>
        <w:t>и фактора динамики литературного процесса</w:t>
      </w:r>
      <w:bookmarkEnd w:id="8"/>
      <w:r w:rsidRPr="00F960FE">
        <w:rPr>
          <w:rFonts w:ascii="Times New Roman" w:hAnsi="Times New Roman"/>
          <w:bCs/>
          <w:sz w:val="28"/>
          <w:szCs w:val="28"/>
        </w:rPr>
        <w:t xml:space="preserve">. </w:t>
      </w:r>
      <w:bookmarkEnd w:id="7"/>
      <w:proofErr w:type="gramStart"/>
      <w:r w:rsidRPr="00F960FE">
        <w:rPr>
          <w:rFonts w:ascii="Times New Roman" w:hAnsi="Times New Roman"/>
          <w:sz w:val="28"/>
          <w:szCs w:val="28"/>
        </w:rPr>
        <w:t xml:space="preserve">Достижение заявленной цели обеспечивается решением </w:t>
      </w:r>
      <w:r w:rsidRPr="00F960FE">
        <w:rPr>
          <w:rFonts w:ascii="Times New Roman" w:hAnsi="Times New Roman"/>
          <w:b/>
          <w:sz w:val="28"/>
          <w:szCs w:val="28"/>
        </w:rPr>
        <w:t>задач</w:t>
      </w:r>
      <w:r w:rsidRPr="00F960FE">
        <w:rPr>
          <w:rFonts w:ascii="Times New Roman" w:hAnsi="Times New Roman"/>
          <w:sz w:val="28"/>
          <w:szCs w:val="28"/>
          <w:lang w:val="kk-KZ"/>
        </w:rPr>
        <w:t xml:space="preserve">: </w:t>
      </w:r>
      <w:r w:rsidRPr="00F960FE">
        <w:rPr>
          <w:rFonts w:ascii="Times New Roman" w:hAnsi="Times New Roman"/>
          <w:bCs/>
          <w:sz w:val="28"/>
          <w:szCs w:val="28"/>
        </w:rPr>
        <w:t xml:space="preserve">1) </w:t>
      </w:r>
      <w:bookmarkStart w:id="9" w:name="_Hlk59292665"/>
      <w:r w:rsidR="003A7AF2" w:rsidRPr="00F960FE">
        <w:rPr>
          <w:rFonts w:ascii="Times New Roman" w:hAnsi="Times New Roman"/>
          <w:bCs/>
          <w:sz w:val="28"/>
          <w:szCs w:val="28"/>
        </w:rPr>
        <w:t xml:space="preserve">осуществить анализ </w:t>
      </w:r>
      <w:bookmarkStart w:id="10" w:name="_Hlk80521527"/>
      <w:r w:rsidRPr="00F960FE">
        <w:rPr>
          <w:rFonts w:ascii="Times New Roman" w:hAnsi="Times New Roman"/>
          <w:sz w:val="28"/>
          <w:szCs w:val="28"/>
        </w:rPr>
        <w:t>нелийнейной динамик</w:t>
      </w:r>
      <w:r w:rsidR="003A7AF2" w:rsidRPr="00F960FE">
        <w:rPr>
          <w:rFonts w:ascii="Times New Roman" w:hAnsi="Times New Roman"/>
          <w:sz w:val="28"/>
          <w:szCs w:val="28"/>
        </w:rPr>
        <w:t>и</w:t>
      </w:r>
      <w:r w:rsidRPr="00F960FE">
        <w:rPr>
          <w:rFonts w:ascii="Times New Roman" w:hAnsi="Times New Roman"/>
          <w:sz w:val="28"/>
          <w:szCs w:val="28"/>
        </w:rPr>
        <w:t xml:space="preserve"> литературного процесса в аспекте двоякой событийност</w:t>
      </w:r>
      <w:bookmarkEnd w:id="10"/>
      <w:r w:rsidRPr="00F960FE">
        <w:rPr>
          <w:rFonts w:ascii="Times New Roman" w:hAnsi="Times New Roman"/>
          <w:sz w:val="28"/>
          <w:szCs w:val="28"/>
        </w:rPr>
        <w:t>и</w:t>
      </w:r>
      <w:bookmarkEnd w:id="9"/>
      <w:r w:rsidR="00893796" w:rsidRPr="00F960FE">
        <w:rPr>
          <w:rFonts w:ascii="Times New Roman" w:hAnsi="Times New Roman"/>
          <w:sz w:val="28"/>
          <w:szCs w:val="28"/>
        </w:rPr>
        <w:t>;</w:t>
      </w:r>
      <w:r w:rsidRPr="00F960FE">
        <w:rPr>
          <w:rFonts w:ascii="Times New Roman" w:hAnsi="Times New Roman"/>
          <w:sz w:val="28"/>
          <w:szCs w:val="28"/>
        </w:rPr>
        <w:t xml:space="preserve"> 2) обосновать роль </w:t>
      </w:r>
      <w:bookmarkStart w:id="11" w:name="_Hlk80521561"/>
      <w:r w:rsidRPr="00F960FE">
        <w:rPr>
          <w:rFonts w:ascii="Times New Roman" w:hAnsi="Times New Roman"/>
          <w:bCs/>
          <w:i/>
          <w:sz w:val="28"/>
          <w:szCs w:val="28"/>
        </w:rPr>
        <w:t>не-события</w:t>
      </w:r>
      <w:r w:rsidRPr="00F960FE">
        <w:rPr>
          <w:rFonts w:ascii="Times New Roman" w:hAnsi="Times New Roman"/>
          <w:bCs/>
          <w:sz w:val="28"/>
          <w:szCs w:val="28"/>
        </w:rPr>
        <w:t xml:space="preserve"> </w:t>
      </w:r>
      <w:r w:rsidR="003A7AF2" w:rsidRPr="00F960FE">
        <w:rPr>
          <w:rFonts w:ascii="Times New Roman" w:hAnsi="Times New Roman"/>
          <w:bCs/>
          <w:sz w:val="28"/>
          <w:szCs w:val="28"/>
        </w:rPr>
        <w:t xml:space="preserve">с позиций </w:t>
      </w:r>
      <w:r w:rsidRPr="00F960FE">
        <w:rPr>
          <w:rFonts w:ascii="Times New Roman" w:hAnsi="Times New Roman"/>
          <w:bCs/>
          <w:sz w:val="28"/>
          <w:szCs w:val="28"/>
        </w:rPr>
        <w:t xml:space="preserve">двоякой событийности как элемента сюжета </w:t>
      </w:r>
      <w:r w:rsidRPr="00F960FE">
        <w:rPr>
          <w:rFonts w:ascii="Times New Roman" w:hAnsi="Times New Roman"/>
          <w:bCs/>
          <w:i/>
          <w:sz w:val="28"/>
          <w:szCs w:val="28"/>
        </w:rPr>
        <w:t xml:space="preserve">вторжения/столкновения </w:t>
      </w:r>
      <w:r w:rsidRPr="00F960FE">
        <w:rPr>
          <w:rFonts w:ascii="Times New Roman" w:hAnsi="Times New Roman"/>
          <w:bCs/>
          <w:sz w:val="28"/>
          <w:szCs w:val="28"/>
        </w:rPr>
        <w:t>и</w:t>
      </w:r>
      <w:r w:rsidRPr="00F960FE">
        <w:rPr>
          <w:rFonts w:ascii="Times New Roman" w:hAnsi="Times New Roman"/>
          <w:bCs/>
          <w:i/>
          <w:sz w:val="28"/>
          <w:szCs w:val="28"/>
        </w:rPr>
        <w:t xml:space="preserve"> </w:t>
      </w:r>
      <w:r w:rsidRPr="00F960FE">
        <w:rPr>
          <w:rFonts w:ascii="Times New Roman" w:hAnsi="Times New Roman"/>
          <w:bCs/>
          <w:sz w:val="28"/>
          <w:szCs w:val="28"/>
        </w:rPr>
        <w:t>самостоятельного сюжета</w:t>
      </w:r>
      <w:bookmarkEnd w:id="11"/>
      <w:r w:rsidR="00B705CD" w:rsidRPr="00F960FE">
        <w:rPr>
          <w:rFonts w:ascii="Times New Roman" w:hAnsi="Times New Roman"/>
          <w:bCs/>
          <w:sz w:val="28"/>
          <w:szCs w:val="28"/>
        </w:rPr>
        <w:t>;</w:t>
      </w:r>
      <w:r w:rsidRPr="00F960FE">
        <w:rPr>
          <w:rFonts w:ascii="Times New Roman" w:hAnsi="Times New Roman"/>
          <w:bCs/>
          <w:sz w:val="28"/>
          <w:szCs w:val="28"/>
        </w:rPr>
        <w:t xml:space="preserve"> 3) </w:t>
      </w:r>
      <w:r w:rsidR="0039622E" w:rsidRPr="00F960FE">
        <w:rPr>
          <w:rFonts w:ascii="Times New Roman" w:hAnsi="Times New Roman"/>
          <w:bCs/>
          <w:sz w:val="28"/>
          <w:szCs w:val="28"/>
        </w:rPr>
        <w:t xml:space="preserve">рассмотреть </w:t>
      </w:r>
      <w:r w:rsidRPr="00F960FE">
        <w:rPr>
          <w:rFonts w:ascii="Times New Roman" w:hAnsi="Times New Roman"/>
          <w:bCs/>
          <w:sz w:val="28"/>
          <w:szCs w:val="28"/>
        </w:rPr>
        <w:t xml:space="preserve">сюжет </w:t>
      </w:r>
      <w:r w:rsidR="00CC7C9E" w:rsidRPr="00F960FE">
        <w:rPr>
          <w:rFonts w:ascii="Times New Roman" w:hAnsi="Times New Roman"/>
          <w:bCs/>
          <w:i/>
          <w:sz w:val="28"/>
          <w:szCs w:val="28"/>
        </w:rPr>
        <w:t>вторжения/</w:t>
      </w:r>
      <w:r w:rsidRPr="00F960FE">
        <w:rPr>
          <w:rFonts w:ascii="Times New Roman" w:hAnsi="Times New Roman"/>
          <w:bCs/>
          <w:i/>
          <w:sz w:val="28"/>
          <w:szCs w:val="28"/>
        </w:rPr>
        <w:t xml:space="preserve">столкновения </w:t>
      </w:r>
      <w:r w:rsidRPr="00F960FE">
        <w:rPr>
          <w:rFonts w:ascii="Times New Roman" w:hAnsi="Times New Roman"/>
          <w:bCs/>
          <w:sz w:val="28"/>
          <w:szCs w:val="28"/>
        </w:rPr>
        <w:t>и</w:t>
      </w:r>
      <w:r w:rsidRPr="00F960FE">
        <w:rPr>
          <w:rFonts w:ascii="Times New Roman" w:hAnsi="Times New Roman"/>
          <w:bCs/>
          <w:i/>
          <w:sz w:val="28"/>
          <w:szCs w:val="28"/>
        </w:rPr>
        <w:t xml:space="preserve"> </w:t>
      </w:r>
      <w:r w:rsidRPr="00F960FE">
        <w:rPr>
          <w:rFonts w:ascii="Times New Roman" w:hAnsi="Times New Roman"/>
          <w:bCs/>
          <w:sz w:val="28"/>
          <w:szCs w:val="28"/>
        </w:rPr>
        <w:t>жанровой трансформации</w:t>
      </w:r>
      <w:r w:rsidRPr="00F960FE">
        <w:rPr>
          <w:rFonts w:ascii="Times New Roman" w:hAnsi="Times New Roman"/>
          <w:bCs/>
          <w:i/>
          <w:sz w:val="28"/>
          <w:szCs w:val="28"/>
        </w:rPr>
        <w:t xml:space="preserve"> </w:t>
      </w:r>
      <w:r w:rsidRPr="00F960FE">
        <w:rPr>
          <w:rFonts w:ascii="Times New Roman" w:hAnsi="Times New Roman"/>
          <w:bCs/>
          <w:sz w:val="28"/>
          <w:szCs w:val="28"/>
        </w:rPr>
        <w:t>на материале прозы Пушкина</w:t>
      </w:r>
      <w:r w:rsidR="00B705CD" w:rsidRPr="00F960FE">
        <w:rPr>
          <w:rFonts w:ascii="Times New Roman" w:hAnsi="Times New Roman"/>
          <w:bCs/>
          <w:sz w:val="28"/>
          <w:szCs w:val="28"/>
        </w:rPr>
        <w:t>;</w:t>
      </w:r>
      <w:r w:rsidRPr="00F960FE">
        <w:rPr>
          <w:rFonts w:ascii="Times New Roman" w:hAnsi="Times New Roman"/>
          <w:bCs/>
          <w:sz w:val="28"/>
          <w:szCs w:val="28"/>
        </w:rPr>
        <w:t xml:space="preserve"> 4)</w:t>
      </w:r>
      <w:r w:rsidRPr="00F960FE">
        <w:rPr>
          <w:rFonts w:ascii="Times New Roman" w:eastAsia="TimesNewRomanPSMT" w:hAnsi="Times New Roman"/>
          <w:sz w:val="28"/>
          <w:szCs w:val="28"/>
          <w:lang w:eastAsia="ru-RU"/>
        </w:rPr>
        <w:t xml:space="preserve"> провести анализ </w:t>
      </w:r>
      <w:r w:rsidRPr="00F960FE">
        <w:rPr>
          <w:rFonts w:ascii="Times New Roman" w:hAnsi="Times New Roman"/>
          <w:bCs/>
          <w:sz w:val="28"/>
          <w:szCs w:val="28"/>
        </w:rPr>
        <w:t xml:space="preserve">сюжета </w:t>
      </w:r>
      <w:r w:rsidR="00CC7C9E" w:rsidRPr="00F960FE">
        <w:rPr>
          <w:rFonts w:ascii="Times New Roman" w:hAnsi="Times New Roman"/>
          <w:bCs/>
          <w:i/>
          <w:sz w:val="28"/>
          <w:szCs w:val="28"/>
        </w:rPr>
        <w:t>вторжения/</w:t>
      </w:r>
      <w:r w:rsidRPr="00F960FE">
        <w:rPr>
          <w:rFonts w:ascii="Times New Roman" w:hAnsi="Times New Roman"/>
          <w:bCs/>
          <w:i/>
          <w:sz w:val="28"/>
          <w:szCs w:val="28"/>
        </w:rPr>
        <w:t xml:space="preserve">столкновения и </w:t>
      </w:r>
      <w:r w:rsidRPr="00F960FE">
        <w:rPr>
          <w:rFonts w:ascii="Times New Roman" w:hAnsi="Times New Roman"/>
          <w:bCs/>
          <w:sz w:val="28"/>
          <w:szCs w:val="28"/>
        </w:rPr>
        <w:t>жанровой трансформации</w:t>
      </w:r>
      <w:r w:rsidRPr="00F960FE">
        <w:rPr>
          <w:rFonts w:ascii="Times New Roman" w:hAnsi="Times New Roman"/>
          <w:bCs/>
          <w:i/>
          <w:sz w:val="28"/>
          <w:szCs w:val="28"/>
        </w:rPr>
        <w:t xml:space="preserve"> </w:t>
      </w:r>
      <w:r w:rsidRPr="00F960FE">
        <w:rPr>
          <w:rFonts w:ascii="Times New Roman" w:eastAsia="TimesNewRomanPSMT" w:hAnsi="Times New Roman"/>
          <w:sz w:val="28"/>
          <w:szCs w:val="28"/>
          <w:lang w:eastAsia="ru-RU"/>
        </w:rPr>
        <w:t>в прозе Гоголя</w:t>
      </w:r>
      <w:r w:rsidR="00B705CD" w:rsidRPr="00F960FE">
        <w:rPr>
          <w:rFonts w:ascii="Times New Roman" w:eastAsia="TimesNewRomanPSMT" w:hAnsi="Times New Roman"/>
          <w:sz w:val="28"/>
          <w:szCs w:val="28"/>
          <w:lang w:eastAsia="ru-RU"/>
        </w:rPr>
        <w:t>;</w:t>
      </w:r>
      <w:proofErr w:type="gramEnd"/>
      <w:r w:rsidRPr="00F960FE">
        <w:rPr>
          <w:rFonts w:ascii="Times New Roman" w:eastAsia="TimesNewRomanPSMT" w:hAnsi="Times New Roman"/>
          <w:sz w:val="28"/>
          <w:szCs w:val="28"/>
          <w:lang w:eastAsia="ru-RU"/>
        </w:rPr>
        <w:t xml:space="preserve"> 5) выявить роль </w:t>
      </w:r>
      <w:r w:rsidRPr="00F960FE">
        <w:rPr>
          <w:rFonts w:ascii="Times New Roman" w:eastAsia="TimesNewRomanPSMT" w:hAnsi="Times New Roman"/>
          <w:i/>
          <w:sz w:val="28"/>
          <w:szCs w:val="28"/>
          <w:lang w:eastAsia="ru-RU"/>
        </w:rPr>
        <w:t xml:space="preserve">не-события </w:t>
      </w:r>
      <w:r w:rsidRPr="00F960FE">
        <w:rPr>
          <w:rFonts w:ascii="Times New Roman" w:eastAsia="TimesNewRomanPSMT" w:hAnsi="Times New Roman"/>
          <w:sz w:val="28"/>
          <w:szCs w:val="28"/>
          <w:lang w:eastAsia="ru-RU"/>
        </w:rPr>
        <w:t xml:space="preserve">как способа </w:t>
      </w:r>
      <w:r w:rsidRPr="00F960FE">
        <w:rPr>
          <w:rFonts w:ascii="Times New Roman" w:hAnsi="Times New Roman"/>
          <w:sz w:val="28"/>
          <w:szCs w:val="28"/>
        </w:rPr>
        <w:t xml:space="preserve">повествования и источника иллокутивного воздействия </w:t>
      </w:r>
      <w:bookmarkStart w:id="12" w:name="_Hlk59290497"/>
      <w:r w:rsidRPr="00F960FE">
        <w:rPr>
          <w:rFonts w:ascii="Times New Roman" w:hAnsi="Times New Roman"/>
          <w:sz w:val="28"/>
          <w:szCs w:val="28"/>
        </w:rPr>
        <w:t>на читателя</w:t>
      </w:r>
      <w:bookmarkEnd w:id="12"/>
      <w:r w:rsidR="003A7AF2" w:rsidRPr="00F960FE">
        <w:rPr>
          <w:rFonts w:ascii="Times New Roman" w:hAnsi="Times New Roman"/>
          <w:sz w:val="28"/>
          <w:szCs w:val="28"/>
        </w:rPr>
        <w:t xml:space="preserve"> в прозе Чехова</w:t>
      </w:r>
      <w:r w:rsidR="00B705CD" w:rsidRPr="00F960FE">
        <w:rPr>
          <w:rFonts w:ascii="Times New Roman" w:hAnsi="Times New Roman"/>
          <w:sz w:val="28"/>
          <w:szCs w:val="28"/>
        </w:rPr>
        <w:t>;</w:t>
      </w:r>
      <w:r w:rsidRPr="00F960FE">
        <w:rPr>
          <w:rFonts w:ascii="Times New Roman" w:hAnsi="Times New Roman"/>
          <w:sz w:val="28"/>
          <w:szCs w:val="28"/>
        </w:rPr>
        <w:t xml:space="preserve"> 6) </w:t>
      </w:r>
      <w:r w:rsidRPr="00F960FE">
        <w:rPr>
          <w:rFonts w:ascii="Times New Roman" w:hAnsi="Times New Roman"/>
          <w:bCs/>
          <w:sz w:val="28"/>
          <w:szCs w:val="28"/>
        </w:rPr>
        <w:t xml:space="preserve">показать синтез комической и драматической модальности как </w:t>
      </w:r>
      <w:r w:rsidRPr="00F960FE">
        <w:rPr>
          <w:rFonts w:ascii="Times New Roman" w:hAnsi="Times New Roman"/>
          <w:bCs/>
          <w:sz w:val="28"/>
          <w:szCs w:val="28"/>
        </w:rPr>
        <w:lastRenderedPageBreak/>
        <w:t xml:space="preserve">проявления </w:t>
      </w:r>
      <w:r w:rsidRPr="00F960FE">
        <w:rPr>
          <w:rFonts w:ascii="Times New Roman" w:hAnsi="Times New Roman"/>
          <w:bCs/>
          <w:i/>
          <w:sz w:val="28"/>
          <w:szCs w:val="28"/>
        </w:rPr>
        <w:t>не-события</w:t>
      </w:r>
      <w:r w:rsidR="00B705CD" w:rsidRPr="00F960FE">
        <w:rPr>
          <w:rFonts w:ascii="Times New Roman" w:hAnsi="Times New Roman"/>
          <w:bCs/>
          <w:sz w:val="28"/>
          <w:szCs w:val="28"/>
        </w:rPr>
        <w:t>;</w:t>
      </w:r>
      <w:r w:rsidRPr="00F960FE">
        <w:rPr>
          <w:rFonts w:ascii="Times New Roman" w:hAnsi="Times New Roman"/>
          <w:bCs/>
          <w:sz w:val="28"/>
          <w:szCs w:val="28"/>
        </w:rPr>
        <w:t xml:space="preserve"> 7) </w:t>
      </w:r>
      <w:r w:rsidR="0039622E" w:rsidRPr="00F960FE">
        <w:rPr>
          <w:rFonts w:ascii="Times New Roman" w:hAnsi="Times New Roman"/>
          <w:bCs/>
          <w:sz w:val="28"/>
          <w:szCs w:val="28"/>
        </w:rPr>
        <w:t xml:space="preserve">установить </w:t>
      </w:r>
      <w:r w:rsidRPr="00F960FE">
        <w:rPr>
          <w:rFonts w:ascii="Times New Roman" w:hAnsi="Times New Roman"/>
          <w:bCs/>
          <w:sz w:val="28"/>
          <w:szCs w:val="28"/>
        </w:rPr>
        <w:t>роль жанровой трансформации как фактора динамики литературного процесса</w:t>
      </w:r>
      <w:r w:rsidR="00B705CD" w:rsidRPr="00F960FE">
        <w:rPr>
          <w:rFonts w:ascii="Times New Roman" w:hAnsi="Times New Roman"/>
          <w:bCs/>
          <w:sz w:val="28"/>
          <w:szCs w:val="28"/>
        </w:rPr>
        <w:t>;</w:t>
      </w:r>
      <w:r w:rsidRPr="00F960FE">
        <w:rPr>
          <w:rFonts w:ascii="Times New Roman" w:hAnsi="Times New Roman"/>
          <w:bCs/>
          <w:sz w:val="28"/>
          <w:szCs w:val="28"/>
        </w:rPr>
        <w:t xml:space="preserve"> 8) </w:t>
      </w:r>
      <w:r w:rsidR="0039622E" w:rsidRPr="00F960FE">
        <w:rPr>
          <w:rFonts w:ascii="Times New Roman" w:hAnsi="Times New Roman"/>
          <w:bCs/>
          <w:sz w:val="28"/>
          <w:szCs w:val="28"/>
        </w:rPr>
        <w:t xml:space="preserve">выявить роль </w:t>
      </w:r>
      <w:r w:rsidRPr="00F960FE">
        <w:rPr>
          <w:rFonts w:ascii="Times New Roman" w:hAnsi="Times New Roman"/>
          <w:bCs/>
          <w:sz w:val="28"/>
          <w:szCs w:val="28"/>
        </w:rPr>
        <w:t>типологи</w:t>
      </w:r>
      <w:r w:rsidR="0039622E" w:rsidRPr="00F960FE">
        <w:rPr>
          <w:rFonts w:ascii="Times New Roman" w:hAnsi="Times New Roman"/>
          <w:bCs/>
          <w:sz w:val="28"/>
          <w:szCs w:val="28"/>
        </w:rPr>
        <w:t>и</w:t>
      </w:r>
      <w:r w:rsidRPr="00F960FE">
        <w:rPr>
          <w:rFonts w:ascii="Times New Roman" w:hAnsi="Times New Roman"/>
          <w:bCs/>
          <w:sz w:val="28"/>
          <w:szCs w:val="28"/>
        </w:rPr>
        <w:t xml:space="preserve"> сюжета </w:t>
      </w:r>
      <w:r w:rsidRPr="00F960FE">
        <w:rPr>
          <w:rFonts w:ascii="Times New Roman" w:hAnsi="Times New Roman"/>
          <w:bCs/>
          <w:i/>
          <w:sz w:val="28"/>
          <w:szCs w:val="28"/>
        </w:rPr>
        <w:t xml:space="preserve">вторжения/столкновения </w:t>
      </w:r>
      <w:r w:rsidRPr="00F960FE">
        <w:rPr>
          <w:rFonts w:ascii="Times New Roman" w:hAnsi="Times New Roman"/>
          <w:bCs/>
          <w:sz w:val="28"/>
          <w:szCs w:val="28"/>
        </w:rPr>
        <w:t>как структур</w:t>
      </w:r>
      <w:r w:rsidR="0039622E" w:rsidRPr="00F960FE">
        <w:rPr>
          <w:rFonts w:ascii="Times New Roman" w:hAnsi="Times New Roman"/>
          <w:bCs/>
          <w:sz w:val="28"/>
          <w:szCs w:val="28"/>
        </w:rPr>
        <w:t>ной</w:t>
      </w:r>
      <w:r w:rsidRPr="00F960FE">
        <w:rPr>
          <w:rFonts w:ascii="Times New Roman" w:hAnsi="Times New Roman"/>
          <w:bCs/>
          <w:sz w:val="28"/>
          <w:szCs w:val="28"/>
        </w:rPr>
        <w:t xml:space="preserve"> матриц</w:t>
      </w:r>
      <w:r w:rsidR="0039622E" w:rsidRPr="00F960FE">
        <w:rPr>
          <w:rFonts w:ascii="Times New Roman" w:hAnsi="Times New Roman"/>
          <w:bCs/>
          <w:sz w:val="28"/>
          <w:szCs w:val="28"/>
        </w:rPr>
        <w:t>ы</w:t>
      </w:r>
      <w:r w:rsidRPr="00F960FE">
        <w:rPr>
          <w:rFonts w:ascii="Times New Roman" w:hAnsi="Times New Roman"/>
          <w:bCs/>
          <w:sz w:val="28"/>
          <w:szCs w:val="28"/>
        </w:rPr>
        <w:t xml:space="preserve"> русской классической литературы Х</w:t>
      </w:r>
      <w:proofErr w:type="gramStart"/>
      <w:r w:rsidRPr="00F960FE">
        <w:rPr>
          <w:rFonts w:ascii="Times New Roman" w:hAnsi="Times New Roman"/>
          <w:bCs/>
          <w:sz w:val="28"/>
          <w:szCs w:val="28"/>
          <w:lang w:val="en-US"/>
        </w:rPr>
        <w:t>I</w:t>
      </w:r>
      <w:proofErr w:type="gramEnd"/>
      <w:r w:rsidRPr="00F960FE">
        <w:rPr>
          <w:rFonts w:ascii="Times New Roman" w:hAnsi="Times New Roman"/>
          <w:bCs/>
          <w:sz w:val="28"/>
          <w:szCs w:val="28"/>
        </w:rPr>
        <w:t>Х в.</w:t>
      </w:r>
      <w:r w:rsidR="00B705CD" w:rsidRPr="00F960FE">
        <w:rPr>
          <w:rFonts w:ascii="Times New Roman" w:hAnsi="Times New Roman"/>
          <w:bCs/>
          <w:sz w:val="28"/>
          <w:szCs w:val="28"/>
        </w:rPr>
        <w:t>;</w:t>
      </w:r>
      <w:r w:rsidR="00AD1766" w:rsidRPr="00F960FE">
        <w:rPr>
          <w:rFonts w:ascii="Times New Roman" w:hAnsi="Times New Roman"/>
          <w:bCs/>
          <w:sz w:val="28"/>
          <w:szCs w:val="28"/>
        </w:rPr>
        <w:t xml:space="preserve"> 9) </w:t>
      </w:r>
      <w:r w:rsidR="0039622E" w:rsidRPr="00F960FE">
        <w:rPr>
          <w:rFonts w:ascii="Times New Roman" w:hAnsi="Times New Roman"/>
          <w:bCs/>
          <w:sz w:val="28"/>
          <w:szCs w:val="28"/>
        </w:rPr>
        <w:t xml:space="preserve">доказать </w:t>
      </w:r>
      <w:r w:rsidR="00BC791F" w:rsidRPr="00F960FE">
        <w:rPr>
          <w:rFonts w:ascii="Times New Roman" w:hAnsi="Times New Roman"/>
          <w:bCs/>
          <w:sz w:val="28"/>
          <w:szCs w:val="28"/>
        </w:rPr>
        <w:t xml:space="preserve">роль литературной и языковой игры Гоголя и двоякой событийности Чехова как </w:t>
      </w:r>
      <w:r w:rsidR="00006383" w:rsidRPr="00F960FE">
        <w:rPr>
          <w:rFonts w:ascii="Times New Roman" w:hAnsi="Times New Roman"/>
          <w:bCs/>
          <w:sz w:val="28"/>
          <w:szCs w:val="28"/>
        </w:rPr>
        <w:t xml:space="preserve">критерия </w:t>
      </w:r>
      <w:r w:rsidR="00BC791F" w:rsidRPr="00F960FE">
        <w:rPr>
          <w:rFonts w:ascii="Times New Roman" w:hAnsi="Times New Roman"/>
          <w:bCs/>
          <w:sz w:val="28"/>
          <w:szCs w:val="28"/>
        </w:rPr>
        <w:t>точности художественного перевода.</w:t>
      </w:r>
    </w:p>
    <w:bookmarkEnd w:id="6"/>
    <w:p w14:paraId="00CD1051" w14:textId="549D34C7" w:rsidR="003B4573" w:rsidRPr="00F960FE" w:rsidRDefault="003B4573" w:rsidP="0072598D">
      <w:pPr>
        <w:spacing w:after="0" w:line="240" w:lineRule="auto"/>
        <w:ind w:firstLine="709"/>
        <w:jc w:val="both"/>
        <w:rPr>
          <w:rFonts w:ascii="Times New Roman" w:hAnsi="Times New Roman"/>
          <w:sz w:val="28"/>
          <w:szCs w:val="28"/>
        </w:rPr>
      </w:pPr>
      <w:r w:rsidRPr="00F960FE">
        <w:rPr>
          <w:rFonts w:ascii="Times New Roman" w:hAnsi="Times New Roman"/>
          <w:b/>
          <w:sz w:val="28"/>
          <w:szCs w:val="28"/>
          <w:lang w:val="kk-KZ"/>
        </w:rPr>
        <w:t>Объект исследования</w:t>
      </w:r>
      <w:r w:rsidRPr="00F960FE">
        <w:rPr>
          <w:rFonts w:ascii="Times New Roman" w:hAnsi="Times New Roman"/>
          <w:sz w:val="28"/>
          <w:szCs w:val="28"/>
          <w:lang w:val="kk-KZ"/>
        </w:rPr>
        <w:t xml:space="preserve"> – цикл</w:t>
      </w:r>
      <w:r w:rsidR="0039622E" w:rsidRPr="00F960FE">
        <w:rPr>
          <w:rFonts w:ascii="Times New Roman" w:hAnsi="Times New Roman"/>
          <w:sz w:val="28"/>
          <w:szCs w:val="28"/>
          <w:lang w:val="kk-KZ"/>
        </w:rPr>
        <w:t>ы</w:t>
      </w:r>
      <w:r w:rsidRPr="00F960FE">
        <w:rPr>
          <w:rFonts w:ascii="Times New Roman" w:hAnsi="Times New Roman"/>
          <w:sz w:val="28"/>
          <w:szCs w:val="28"/>
          <w:lang w:val="kk-KZ"/>
        </w:rPr>
        <w:t xml:space="preserve"> «Повести покойного Ивана Петровича Белкина» А. Пушкина, «Миргород» и «Петербургские повести» (выборочно) Н.</w:t>
      </w:r>
      <w:r w:rsidR="00B705CD" w:rsidRPr="00F960FE">
        <w:rPr>
          <w:rFonts w:ascii="Times New Roman" w:hAnsi="Times New Roman"/>
          <w:sz w:val="28"/>
          <w:szCs w:val="28"/>
          <w:lang w:val="kk-KZ"/>
        </w:rPr>
        <w:t> </w:t>
      </w:r>
      <w:r w:rsidRPr="00F960FE">
        <w:rPr>
          <w:rFonts w:ascii="Times New Roman" w:hAnsi="Times New Roman"/>
          <w:sz w:val="28"/>
          <w:szCs w:val="28"/>
          <w:lang w:val="kk-KZ"/>
        </w:rPr>
        <w:t>Гоголя</w:t>
      </w:r>
      <w:r w:rsidR="003A7AF2" w:rsidRPr="00F960FE">
        <w:rPr>
          <w:rFonts w:ascii="Times New Roman" w:hAnsi="Times New Roman"/>
          <w:sz w:val="28"/>
          <w:szCs w:val="28"/>
          <w:lang w:val="kk-KZ"/>
        </w:rPr>
        <w:t xml:space="preserve"> (в аспекте заявленной темы)</w:t>
      </w:r>
      <w:r w:rsidRPr="00F960FE">
        <w:rPr>
          <w:rFonts w:ascii="Times New Roman" w:hAnsi="Times New Roman"/>
          <w:sz w:val="28"/>
          <w:szCs w:val="28"/>
          <w:lang w:val="kk-KZ"/>
        </w:rPr>
        <w:t>, рассказы и повести 1883-1897 гг. и пьеса «Предложение» А. Чехова</w:t>
      </w:r>
      <w:r w:rsidR="000E4F7E" w:rsidRPr="00F960FE">
        <w:rPr>
          <w:rFonts w:ascii="Times New Roman" w:hAnsi="Times New Roman"/>
          <w:sz w:val="28"/>
          <w:szCs w:val="28"/>
          <w:lang w:val="kk-KZ"/>
        </w:rPr>
        <w:t xml:space="preserve">, </w:t>
      </w:r>
      <w:r w:rsidR="00BC791F" w:rsidRPr="00F960FE">
        <w:rPr>
          <w:rFonts w:ascii="Times New Roman" w:hAnsi="Times New Roman"/>
          <w:sz w:val="28"/>
          <w:szCs w:val="28"/>
          <w:lang w:val="kk-KZ"/>
        </w:rPr>
        <w:t>проз</w:t>
      </w:r>
      <w:r w:rsidR="00006383" w:rsidRPr="00F960FE">
        <w:rPr>
          <w:rFonts w:ascii="Times New Roman" w:hAnsi="Times New Roman"/>
          <w:sz w:val="28"/>
          <w:szCs w:val="28"/>
          <w:lang w:val="kk-KZ"/>
        </w:rPr>
        <w:t>а</w:t>
      </w:r>
      <w:r w:rsidR="00BC791F" w:rsidRPr="00F960FE">
        <w:rPr>
          <w:rFonts w:ascii="Times New Roman" w:hAnsi="Times New Roman"/>
          <w:sz w:val="28"/>
          <w:szCs w:val="28"/>
          <w:lang w:val="kk-KZ"/>
        </w:rPr>
        <w:t xml:space="preserve"> </w:t>
      </w:r>
      <w:r w:rsidR="000E4F7E" w:rsidRPr="00F960FE">
        <w:rPr>
          <w:rFonts w:ascii="Times New Roman" w:hAnsi="Times New Roman"/>
          <w:sz w:val="28"/>
          <w:szCs w:val="28"/>
          <w:lang w:val="kk-KZ"/>
        </w:rPr>
        <w:t>Гоголя</w:t>
      </w:r>
      <w:r w:rsidR="00BC791F" w:rsidRPr="00F960FE">
        <w:rPr>
          <w:rFonts w:ascii="Times New Roman" w:hAnsi="Times New Roman"/>
          <w:sz w:val="28"/>
          <w:szCs w:val="28"/>
          <w:lang w:val="kk-KZ"/>
        </w:rPr>
        <w:t xml:space="preserve"> и </w:t>
      </w:r>
      <w:r w:rsidR="000E4F7E" w:rsidRPr="00F960FE">
        <w:rPr>
          <w:rFonts w:ascii="Times New Roman" w:hAnsi="Times New Roman"/>
          <w:sz w:val="28"/>
          <w:szCs w:val="28"/>
          <w:lang w:val="kk-KZ"/>
        </w:rPr>
        <w:t>Чехова</w:t>
      </w:r>
      <w:r w:rsidR="00BC791F" w:rsidRPr="00F960FE">
        <w:rPr>
          <w:rFonts w:ascii="Times New Roman" w:hAnsi="Times New Roman"/>
          <w:sz w:val="28"/>
          <w:szCs w:val="28"/>
          <w:lang w:val="kk-KZ"/>
        </w:rPr>
        <w:t xml:space="preserve"> в переводах казахских писателей</w:t>
      </w:r>
      <w:r w:rsidRPr="00F960FE">
        <w:rPr>
          <w:rFonts w:ascii="Times New Roman" w:hAnsi="Times New Roman"/>
          <w:sz w:val="28"/>
          <w:szCs w:val="28"/>
          <w:lang w:val="kk-KZ"/>
        </w:rPr>
        <w:t>.</w:t>
      </w:r>
      <w:r w:rsidR="0072598D" w:rsidRPr="00F960FE">
        <w:rPr>
          <w:rFonts w:ascii="Times New Roman" w:hAnsi="Times New Roman"/>
          <w:sz w:val="28"/>
          <w:szCs w:val="28"/>
          <w:lang w:val="kk-KZ"/>
        </w:rPr>
        <w:t xml:space="preserve"> </w:t>
      </w:r>
      <w:r w:rsidR="003A7AF2" w:rsidRPr="00F960FE">
        <w:rPr>
          <w:rFonts w:ascii="Times New Roman" w:hAnsi="Times New Roman"/>
          <w:sz w:val="28"/>
          <w:szCs w:val="28"/>
        </w:rPr>
        <w:t>Выбор объекта исследования обусловлен п</w:t>
      </w:r>
      <w:r w:rsidRPr="00F960FE">
        <w:rPr>
          <w:rFonts w:ascii="Times New Roman" w:hAnsi="Times New Roman"/>
          <w:sz w:val="28"/>
          <w:szCs w:val="28"/>
        </w:rPr>
        <w:t>редставление</w:t>
      </w:r>
      <w:r w:rsidR="003A7AF2" w:rsidRPr="00F960FE">
        <w:rPr>
          <w:rFonts w:ascii="Times New Roman" w:hAnsi="Times New Roman"/>
          <w:sz w:val="28"/>
          <w:szCs w:val="28"/>
        </w:rPr>
        <w:t xml:space="preserve">м о </w:t>
      </w:r>
      <w:r w:rsidRPr="00F960FE">
        <w:rPr>
          <w:rFonts w:ascii="Times New Roman" w:hAnsi="Times New Roman"/>
          <w:sz w:val="28"/>
          <w:szCs w:val="28"/>
        </w:rPr>
        <w:t xml:space="preserve">нелийнейной динамике литературного процесса </w:t>
      </w:r>
      <w:r w:rsidR="003A7AF2" w:rsidRPr="00F960FE">
        <w:rPr>
          <w:rFonts w:ascii="Times New Roman" w:hAnsi="Times New Roman"/>
          <w:sz w:val="28"/>
          <w:szCs w:val="28"/>
        </w:rPr>
        <w:t>и факторах его динамики</w:t>
      </w:r>
      <w:r w:rsidRPr="00F960FE">
        <w:rPr>
          <w:rFonts w:ascii="Times New Roman" w:hAnsi="Times New Roman"/>
          <w:sz w:val="28"/>
          <w:szCs w:val="28"/>
        </w:rPr>
        <w:t>. Идеи русского формализма, труды Бахтина и семиотической школы (</w:t>
      </w:r>
      <w:r w:rsidR="003A7AF2" w:rsidRPr="00F960FE">
        <w:rPr>
          <w:rFonts w:ascii="Times New Roman" w:hAnsi="Times New Roman"/>
          <w:sz w:val="28"/>
          <w:szCs w:val="28"/>
        </w:rPr>
        <w:t>п</w:t>
      </w:r>
      <w:r w:rsidRPr="00F960FE">
        <w:rPr>
          <w:rFonts w:ascii="Times New Roman" w:hAnsi="Times New Roman"/>
          <w:sz w:val="28"/>
          <w:szCs w:val="28"/>
        </w:rPr>
        <w:t xml:space="preserve">арижской и тартуско-московской) предвосхитили современные герменевтические подходы, оказав влияние на </w:t>
      </w:r>
      <w:r w:rsidR="003A7AF2" w:rsidRPr="00F960FE">
        <w:rPr>
          <w:rFonts w:ascii="Times New Roman" w:hAnsi="Times New Roman"/>
          <w:sz w:val="28"/>
          <w:szCs w:val="28"/>
        </w:rPr>
        <w:t xml:space="preserve">трактовку </w:t>
      </w:r>
      <w:r w:rsidRPr="00F960FE">
        <w:rPr>
          <w:rFonts w:ascii="Times New Roman" w:hAnsi="Times New Roman"/>
          <w:sz w:val="28"/>
          <w:szCs w:val="28"/>
        </w:rPr>
        <w:t xml:space="preserve">жанровой типологии, соответственно – сближение произведений для исследования </w:t>
      </w:r>
      <w:r w:rsidR="003A7AF2" w:rsidRPr="00F960FE">
        <w:rPr>
          <w:rFonts w:ascii="Times New Roman" w:hAnsi="Times New Roman"/>
          <w:sz w:val="28"/>
          <w:szCs w:val="28"/>
        </w:rPr>
        <w:t xml:space="preserve">заявленной </w:t>
      </w:r>
      <w:r w:rsidRPr="00F960FE">
        <w:rPr>
          <w:rFonts w:ascii="Times New Roman" w:hAnsi="Times New Roman"/>
          <w:sz w:val="28"/>
          <w:szCs w:val="28"/>
        </w:rPr>
        <w:t xml:space="preserve">теоретической проблемы. </w:t>
      </w:r>
    </w:p>
    <w:p w14:paraId="55F7A900" w14:textId="57EA9572" w:rsidR="003B4573" w:rsidRPr="00F960FE" w:rsidRDefault="00912ACD" w:rsidP="003B4573">
      <w:pPr>
        <w:spacing w:after="0" w:line="240" w:lineRule="auto"/>
        <w:ind w:firstLine="708"/>
        <w:jc w:val="both"/>
        <w:rPr>
          <w:rFonts w:ascii="Times New Roman" w:hAnsi="Times New Roman"/>
          <w:sz w:val="28"/>
          <w:szCs w:val="28"/>
        </w:rPr>
      </w:pPr>
      <w:r w:rsidRPr="00F960FE">
        <w:rPr>
          <w:rFonts w:ascii="Times New Roman" w:hAnsi="Times New Roman"/>
          <w:sz w:val="28"/>
          <w:szCs w:val="28"/>
        </w:rPr>
        <w:t xml:space="preserve">На выбор объектов исследования оказали влияние следующие принципы. Во-первых, способы </w:t>
      </w:r>
      <w:r w:rsidR="00726725" w:rsidRPr="00F960FE">
        <w:rPr>
          <w:rFonts w:ascii="Times New Roman" w:hAnsi="Times New Roman"/>
          <w:sz w:val="28"/>
          <w:szCs w:val="28"/>
        </w:rPr>
        <w:t xml:space="preserve">воспроизведения </w:t>
      </w:r>
      <w:r w:rsidR="003B4573" w:rsidRPr="00F960FE">
        <w:rPr>
          <w:rFonts w:ascii="Times New Roman" w:hAnsi="Times New Roman"/>
          <w:sz w:val="28"/>
          <w:szCs w:val="28"/>
        </w:rPr>
        <w:t xml:space="preserve">структурной матрицы, или алгоритма сюжета, основанного на двоякой событийности и типологии сюжета </w:t>
      </w:r>
      <w:r w:rsidR="003B4573" w:rsidRPr="00F960FE">
        <w:rPr>
          <w:rFonts w:ascii="Times New Roman" w:hAnsi="Times New Roman"/>
          <w:i/>
          <w:sz w:val="28"/>
          <w:szCs w:val="28"/>
        </w:rPr>
        <w:t>вторжения/столкновения</w:t>
      </w:r>
      <w:r w:rsidR="003B4573" w:rsidRPr="00F960FE">
        <w:rPr>
          <w:rFonts w:ascii="Times New Roman" w:hAnsi="Times New Roman"/>
          <w:sz w:val="28"/>
          <w:szCs w:val="28"/>
        </w:rPr>
        <w:t xml:space="preserve">. </w:t>
      </w:r>
      <w:r w:rsidRPr="00F960FE">
        <w:rPr>
          <w:rFonts w:ascii="Times New Roman" w:hAnsi="Times New Roman"/>
          <w:sz w:val="28"/>
          <w:szCs w:val="28"/>
        </w:rPr>
        <w:t xml:space="preserve">Во-вторых, формы жанровой трансформации </w:t>
      </w:r>
      <w:r w:rsidR="003B4573" w:rsidRPr="00F960FE">
        <w:rPr>
          <w:rFonts w:ascii="Times New Roman" w:hAnsi="Times New Roman"/>
          <w:sz w:val="28"/>
          <w:szCs w:val="28"/>
        </w:rPr>
        <w:t>в прозе Пушкина, Гоголя, Чехова</w:t>
      </w:r>
      <w:r w:rsidRPr="00F960FE">
        <w:rPr>
          <w:rFonts w:ascii="Times New Roman" w:hAnsi="Times New Roman"/>
          <w:sz w:val="28"/>
          <w:szCs w:val="28"/>
        </w:rPr>
        <w:t xml:space="preserve">, которые </w:t>
      </w:r>
      <w:r w:rsidR="003B4573" w:rsidRPr="00F960FE">
        <w:rPr>
          <w:rFonts w:ascii="Times New Roman" w:hAnsi="Times New Roman"/>
          <w:sz w:val="28"/>
          <w:szCs w:val="28"/>
        </w:rPr>
        <w:t>позвол</w:t>
      </w:r>
      <w:r w:rsidRPr="00F960FE">
        <w:rPr>
          <w:rFonts w:ascii="Times New Roman" w:hAnsi="Times New Roman"/>
          <w:sz w:val="28"/>
          <w:szCs w:val="28"/>
        </w:rPr>
        <w:t>или</w:t>
      </w:r>
      <w:r w:rsidR="003B4573" w:rsidRPr="00F960FE">
        <w:rPr>
          <w:rFonts w:ascii="Times New Roman" w:hAnsi="Times New Roman"/>
          <w:sz w:val="28"/>
          <w:szCs w:val="28"/>
        </w:rPr>
        <w:t xml:space="preserve"> выявить </w:t>
      </w:r>
      <w:r w:rsidR="003B4573" w:rsidRPr="00F960FE">
        <w:rPr>
          <w:rFonts w:ascii="Times New Roman" w:hAnsi="Times New Roman"/>
          <w:i/>
          <w:sz w:val="28"/>
          <w:szCs w:val="28"/>
        </w:rPr>
        <w:t>не-событие</w:t>
      </w:r>
      <w:r w:rsidR="003B4573" w:rsidRPr="00F960FE">
        <w:rPr>
          <w:rFonts w:ascii="Times New Roman" w:hAnsi="Times New Roman"/>
          <w:sz w:val="28"/>
          <w:szCs w:val="28"/>
        </w:rPr>
        <w:t xml:space="preserve">, разработать классификацию его видов, охарактеризовать функцию сюжета. Другими словами, воплощение сюжета </w:t>
      </w:r>
      <w:r w:rsidR="003B4573" w:rsidRPr="00F960FE">
        <w:rPr>
          <w:rFonts w:ascii="Times New Roman" w:hAnsi="Times New Roman"/>
          <w:i/>
          <w:sz w:val="28"/>
          <w:szCs w:val="28"/>
        </w:rPr>
        <w:t xml:space="preserve">вторжения/столкновения </w:t>
      </w:r>
      <w:r w:rsidR="003B4573" w:rsidRPr="00F960FE">
        <w:rPr>
          <w:rFonts w:ascii="Times New Roman" w:hAnsi="Times New Roman"/>
          <w:sz w:val="28"/>
          <w:szCs w:val="28"/>
        </w:rPr>
        <w:t xml:space="preserve">как структурной матрицы </w:t>
      </w:r>
      <w:r w:rsidR="00C4045A" w:rsidRPr="00F960FE">
        <w:rPr>
          <w:rFonts w:ascii="Times New Roman" w:hAnsi="Times New Roman"/>
          <w:sz w:val="28"/>
          <w:szCs w:val="28"/>
        </w:rPr>
        <w:t>русской литературы Х</w:t>
      </w:r>
      <w:r w:rsidR="00C4045A" w:rsidRPr="00F960FE">
        <w:rPr>
          <w:rFonts w:ascii="Times New Roman" w:hAnsi="Times New Roman"/>
          <w:sz w:val="28"/>
          <w:szCs w:val="28"/>
          <w:lang w:val="en-US"/>
        </w:rPr>
        <w:t>I</w:t>
      </w:r>
      <w:r w:rsidR="00C4045A" w:rsidRPr="00F960FE">
        <w:rPr>
          <w:rFonts w:ascii="Times New Roman" w:hAnsi="Times New Roman"/>
          <w:sz w:val="28"/>
          <w:szCs w:val="28"/>
        </w:rPr>
        <w:t xml:space="preserve">Х в. </w:t>
      </w:r>
      <w:r w:rsidR="003B4573" w:rsidRPr="00F960FE">
        <w:rPr>
          <w:rFonts w:ascii="Times New Roman" w:hAnsi="Times New Roman"/>
          <w:sz w:val="28"/>
          <w:szCs w:val="28"/>
        </w:rPr>
        <w:t>дает основание усматривать в этом явлении интертекстуальную природу, сближающую произведения разной жанровой принадлежности, разделенных во времени и т</w:t>
      </w:r>
      <w:r w:rsidR="00B85C82" w:rsidRPr="00F960FE">
        <w:rPr>
          <w:rFonts w:ascii="Times New Roman" w:hAnsi="Times New Roman"/>
          <w:sz w:val="28"/>
          <w:szCs w:val="28"/>
        </w:rPr>
        <w:t>рактовать прозу Пушкина. Гоголя,</w:t>
      </w:r>
      <w:r w:rsidR="003B4573" w:rsidRPr="00F960FE">
        <w:rPr>
          <w:rFonts w:ascii="Times New Roman" w:hAnsi="Times New Roman"/>
          <w:sz w:val="28"/>
          <w:szCs w:val="28"/>
        </w:rPr>
        <w:t xml:space="preserve"> Чехова как эксплицитный диалог.</w:t>
      </w:r>
    </w:p>
    <w:p w14:paraId="448BC3A6" w14:textId="61447368" w:rsidR="003B4573" w:rsidRPr="00F960FE" w:rsidRDefault="003B4573" w:rsidP="00C4045A">
      <w:pPr>
        <w:spacing w:after="0" w:line="240" w:lineRule="auto"/>
        <w:ind w:firstLine="709"/>
        <w:jc w:val="both"/>
        <w:rPr>
          <w:rFonts w:ascii="Times New Roman" w:hAnsi="Times New Roman"/>
          <w:sz w:val="28"/>
          <w:szCs w:val="28"/>
        </w:rPr>
      </w:pPr>
      <w:r w:rsidRPr="00F960FE">
        <w:rPr>
          <w:rFonts w:ascii="Times New Roman" w:hAnsi="Times New Roman"/>
          <w:b/>
          <w:sz w:val="28"/>
          <w:szCs w:val="28"/>
        </w:rPr>
        <w:t>Предмет исследования.</w:t>
      </w:r>
      <w:bookmarkStart w:id="13" w:name="_Hlk86757338"/>
      <w:r w:rsidR="00A96A94" w:rsidRPr="00F960FE">
        <w:rPr>
          <w:rFonts w:ascii="Times New Roman" w:hAnsi="Times New Roman"/>
          <w:sz w:val="28"/>
          <w:szCs w:val="28"/>
          <w:lang w:val="kk-KZ"/>
        </w:rPr>
        <w:t xml:space="preserve"> В качестве п</w:t>
      </w:r>
      <w:r w:rsidR="00A96A94" w:rsidRPr="00F960FE">
        <w:rPr>
          <w:rFonts w:ascii="Times New Roman" w:hAnsi="Times New Roman"/>
          <w:sz w:val="28"/>
          <w:szCs w:val="28"/>
        </w:rPr>
        <w:t>редмета</w:t>
      </w:r>
      <w:r w:rsidR="00A96A94" w:rsidRPr="00F960FE">
        <w:rPr>
          <w:rFonts w:ascii="Times New Roman" w:hAnsi="Times New Roman"/>
          <w:b/>
          <w:sz w:val="28"/>
          <w:szCs w:val="28"/>
        </w:rPr>
        <w:t xml:space="preserve"> </w:t>
      </w:r>
      <w:r w:rsidR="00A96A94" w:rsidRPr="00F960FE">
        <w:rPr>
          <w:rFonts w:ascii="Times New Roman" w:hAnsi="Times New Roman"/>
          <w:sz w:val="28"/>
          <w:szCs w:val="28"/>
        </w:rPr>
        <w:t>исследования рассматриваются</w:t>
      </w:r>
      <w:r w:rsidR="00A96A94" w:rsidRPr="00F960FE">
        <w:rPr>
          <w:rFonts w:ascii="Times New Roman" w:hAnsi="Times New Roman"/>
          <w:b/>
          <w:sz w:val="28"/>
          <w:szCs w:val="28"/>
        </w:rPr>
        <w:t xml:space="preserve"> </w:t>
      </w:r>
      <w:r w:rsidR="00A96A94" w:rsidRPr="00F960FE">
        <w:rPr>
          <w:rFonts w:ascii="Times New Roman" w:hAnsi="Times New Roman"/>
          <w:iCs/>
          <w:sz w:val="28"/>
          <w:szCs w:val="28"/>
        </w:rPr>
        <w:t xml:space="preserve">понятие </w:t>
      </w:r>
      <w:r w:rsidR="00A96A94" w:rsidRPr="00F960FE">
        <w:rPr>
          <w:rFonts w:ascii="Times New Roman" w:hAnsi="Times New Roman"/>
          <w:i/>
          <w:iCs/>
          <w:sz w:val="28"/>
          <w:szCs w:val="28"/>
        </w:rPr>
        <w:t xml:space="preserve">не-события, </w:t>
      </w:r>
      <w:r w:rsidR="00A96A94" w:rsidRPr="00F960FE">
        <w:rPr>
          <w:rFonts w:ascii="Times New Roman" w:hAnsi="Times New Roman"/>
          <w:iCs/>
          <w:sz w:val="28"/>
          <w:szCs w:val="28"/>
        </w:rPr>
        <w:t xml:space="preserve">сюжет </w:t>
      </w:r>
      <w:r w:rsidR="00A96A94" w:rsidRPr="00F960FE">
        <w:rPr>
          <w:rFonts w:ascii="Times New Roman" w:hAnsi="Times New Roman"/>
          <w:i/>
          <w:iCs/>
          <w:sz w:val="28"/>
          <w:szCs w:val="28"/>
        </w:rPr>
        <w:t>вторжения/столкновения</w:t>
      </w:r>
      <w:r w:rsidR="00A96A94" w:rsidRPr="00F960FE">
        <w:rPr>
          <w:rFonts w:ascii="Times New Roman" w:hAnsi="Times New Roman"/>
          <w:iCs/>
          <w:sz w:val="28"/>
          <w:szCs w:val="28"/>
        </w:rPr>
        <w:t xml:space="preserve">, а также </w:t>
      </w:r>
      <w:r w:rsidR="00A96A94" w:rsidRPr="00F960FE">
        <w:rPr>
          <w:rFonts w:ascii="Times New Roman" w:hAnsi="Times New Roman"/>
          <w:sz w:val="28"/>
          <w:szCs w:val="28"/>
        </w:rPr>
        <w:t xml:space="preserve">коммуникативные стратегии писателя, коммуникативные тактики героев, способы повествования, иллокутивное и перлокутивное воздействие автора на читателя. </w:t>
      </w:r>
      <w:bookmarkEnd w:id="13"/>
    </w:p>
    <w:p w14:paraId="5D025960" w14:textId="77777777" w:rsidR="000629C7" w:rsidRPr="00F960FE" w:rsidRDefault="000629C7" w:rsidP="000629C7">
      <w:pPr>
        <w:spacing w:after="0" w:line="240" w:lineRule="auto"/>
        <w:ind w:firstLine="709"/>
        <w:jc w:val="both"/>
        <w:rPr>
          <w:rFonts w:ascii="Times New Roman" w:hAnsi="Times New Roman"/>
          <w:sz w:val="28"/>
          <w:szCs w:val="28"/>
        </w:rPr>
      </w:pPr>
      <w:r w:rsidRPr="00F960FE">
        <w:rPr>
          <w:rFonts w:ascii="Times New Roman" w:hAnsi="Times New Roman"/>
          <w:sz w:val="28"/>
          <w:szCs w:val="28"/>
        </w:rPr>
        <w:t>В основу выполненного исследования положена следующая гипотеза: 1)</w:t>
      </w:r>
      <w:r w:rsidRPr="00F960FE">
        <w:rPr>
          <w:rFonts w:ascii="Times New Roman" w:hAnsi="Times New Roman"/>
          <w:bCs/>
          <w:sz w:val="28"/>
          <w:szCs w:val="28"/>
        </w:rPr>
        <w:t xml:space="preserve"> типология сюжета </w:t>
      </w:r>
      <w:r w:rsidRPr="00F960FE">
        <w:rPr>
          <w:rFonts w:ascii="Times New Roman" w:hAnsi="Times New Roman"/>
          <w:bCs/>
          <w:i/>
          <w:sz w:val="28"/>
          <w:szCs w:val="28"/>
        </w:rPr>
        <w:t>вторжения/столкновения</w:t>
      </w:r>
      <w:r w:rsidRPr="00F960FE">
        <w:rPr>
          <w:rFonts w:ascii="Times New Roman" w:hAnsi="Times New Roman"/>
          <w:bCs/>
          <w:sz w:val="28"/>
          <w:szCs w:val="28"/>
        </w:rPr>
        <w:t xml:space="preserve"> в прозе Пушкина, Гоголя, Чехова играет роль структурной матрицы русской прозы Х</w:t>
      </w:r>
      <w:r w:rsidRPr="00F960FE">
        <w:rPr>
          <w:rFonts w:ascii="Times New Roman" w:hAnsi="Times New Roman"/>
          <w:bCs/>
          <w:sz w:val="28"/>
          <w:szCs w:val="28"/>
          <w:lang w:val="en-US"/>
        </w:rPr>
        <w:t>I</w:t>
      </w:r>
      <w:r w:rsidRPr="00F960FE">
        <w:rPr>
          <w:rFonts w:ascii="Times New Roman" w:hAnsi="Times New Roman"/>
          <w:bCs/>
          <w:sz w:val="28"/>
          <w:szCs w:val="28"/>
        </w:rPr>
        <w:t xml:space="preserve">Х в.; 2) связь сюжета </w:t>
      </w:r>
      <w:r w:rsidRPr="00F960FE">
        <w:rPr>
          <w:rFonts w:ascii="Times New Roman" w:hAnsi="Times New Roman"/>
          <w:bCs/>
          <w:i/>
          <w:sz w:val="28"/>
          <w:szCs w:val="28"/>
        </w:rPr>
        <w:t>вторжения/столкновения</w:t>
      </w:r>
      <w:r w:rsidRPr="00F960FE">
        <w:rPr>
          <w:rFonts w:ascii="Times New Roman" w:hAnsi="Times New Roman"/>
          <w:bCs/>
          <w:sz w:val="28"/>
          <w:szCs w:val="28"/>
        </w:rPr>
        <w:t xml:space="preserve"> и жанровой трансформации определяет динамику литературного процесса.</w:t>
      </w:r>
    </w:p>
    <w:p w14:paraId="40DD8801" w14:textId="4359C84A" w:rsidR="003B4573" w:rsidRPr="00F960FE" w:rsidRDefault="000629C7" w:rsidP="00B705CD">
      <w:pPr>
        <w:spacing w:after="0" w:line="240" w:lineRule="auto"/>
        <w:ind w:firstLine="708"/>
        <w:jc w:val="both"/>
        <w:rPr>
          <w:rFonts w:ascii="Times New Roman" w:hAnsi="Times New Roman"/>
          <w:sz w:val="28"/>
          <w:szCs w:val="28"/>
        </w:rPr>
      </w:pPr>
      <w:bookmarkStart w:id="14" w:name="_Hlk86757960"/>
      <w:r w:rsidRPr="00F960FE">
        <w:rPr>
          <w:rFonts w:ascii="Times New Roman" w:hAnsi="Times New Roman"/>
          <w:b/>
          <w:sz w:val="28"/>
          <w:szCs w:val="28"/>
        </w:rPr>
        <w:t>Научная н</w:t>
      </w:r>
      <w:r w:rsidR="003B4573" w:rsidRPr="00F960FE">
        <w:rPr>
          <w:rFonts w:ascii="Times New Roman" w:hAnsi="Times New Roman"/>
          <w:b/>
          <w:sz w:val="28"/>
          <w:szCs w:val="28"/>
        </w:rPr>
        <w:t xml:space="preserve">овизна диссертации </w:t>
      </w:r>
      <w:r w:rsidR="003B4573" w:rsidRPr="00F960FE">
        <w:rPr>
          <w:rFonts w:ascii="Times New Roman" w:hAnsi="Times New Roman"/>
          <w:sz w:val="28"/>
          <w:szCs w:val="28"/>
        </w:rPr>
        <w:t>связана с изучением художественного произведения с позиции коммуникации, дискурса и сюжетологии и заключается в следующем</w:t>
      </w:r>
      <w:r w:rsidR="00B705CD" w:rsidRPr="00F960FE">
        <w:rPr>
          <w:rFonts w:ascii="Times New Roman" w:hAnsi="Times New Roman"/>
          <w:sz w:val="28"/>
          <w:szCs w:val="28"/>
        </w:rPr>
        <w:t>:</w:t>
      </w:r>
    </w:p>
    <w:p w14:paraId="7F06C095" w14:textId="4C704B94" w:rsidR="003B4573" w:rsidRPr="00F960FE" w:rsidRDefault="00E030BE" w:rsidP="00B705CD">
      <w:pPr>
        <w:numPr>
          <w:ilvl w:val="0"/>
          <w:numId w:val="1"/>
        </w:numPr>
        <w:tabs>
          <w:tab w:val="left" w:pos="993"/>
        </w:tabs>
        <w:autoSpaceDE w:val="0"/>
        <w:autoSpaceDN w:val="0"/>
        <w:adjustRightInd w:val="0"/>
        <w:spacing w:after="0" w:line="240" w:lineRule="auto"/>
        <w:ind w:left="0" w:firstLine="708"/>
        <w:jc w:val="both"/>
        <w:rPr>
          <w:rFonts w:ascii="Times New Roman" w:hAnsi="Times New Roman"/>
          <w:bCs/>
          <w:sz w:val="28"/>
          <w:szCs w:val="28"/>
        </w:rPr>
      </w:pPr>
      <w:bookmarkStart w:id="15" w:name="_Hlk59366694"/>
      <w:bookmarkStart w:id="16" w:name="_Hlk59404961"/>
      <w:bookmarkStart w:id="17" w:name="_Hlk59366914"/>
      <w:r w:rsidRPr="00F960FE">
        <w:rPr>
          <w:rFonts w:ascii="Times New Roman" w:hAnsi="Times New Roman"/>
          <w:bCs/>
          <w:sz w:val="28"/>
          <w:szCs w:val="28"/>
        </w:rPr>
        <w:t xml:space="preserve">Разработаны принципы исследования </w:t>
      </w:r>
      <w:r w:rsidR="000069DC" w:rsidRPr="00F960FE">
        <w:rPr>
          <w:rFonts w:ascii="Times New Roman" w:hAnsi="Times New Roman"/>
          <w:bCs/>
          <w:sz w:val="28"/>
          <w:szCs w:val="28"/>
        </w:rPr>
        <w:t>т</w:t>
      </w:r>
      <w:r w:rsidR="003B4573" w:rsidRPr="00F960FE">
        <w:rPr>
          <w:rFonts w:ascii="Times New Roman" w:hAnsi="Times New Roman"/>
          <w:bCs/>
          <w:sz w:val="28"/>
          <w:szCs w:val="28"/>
        </w:rPr>
        <w:t>ипологи</w:t>
      </w:r>
      <w:r w:rsidRPr="00F960FE">
        <w:rPr>
          <w:rFonts w:ascii="Times New Roman" w:hAnsi="Times New Roman"/>
          <w:bCs/>
          <w:sz w:val="28"/>
          <w:szCs w:val="28"/>
        </w:rPr>
        <w:t>и</w:t>
      </w:r>
      <w:r w:rsidR="003B4573" w:rsidRPr="00F960FE">
        <w:rPr>
          <w:rFonts w:ascii="Times New Roman" w:hAnsi="Times New Roman"/>
          <w:bCs/>
          <w:sz w:val="28"/>
          <w:szCs w:val="28"/>
        </w:rPr>
        <w:t xml:space="preserve"> сюжета </w:t>
      </w:r>
      <w:r w:rsidR="003B4573" w:rsidRPr="00F960FE">
        <w:rPr>
          <w:rFonts w:ascii="Times New Roman" w:hAnsi="Times New Roman"/>
          <w:bCs/>
          <w:i/>
          <w:sz w:val="28"/>
          <w:szCs w:val="28"/>
        </w:rPr>
        <w:t>вторжения/столкновения</w:t>
      </w:r>
      <w:r w:rsidRPr="00F960FE">
        <w:rPr>
          <w:rFonts w:ascii="Times New Roman" w:hAnsi="Times New Roman"/>
          <w:bCs/>
          <w:i/>
          <w:sz w:val="28"/>
          <w:szCs w:val="28"/>
        </w:rPr>
        <w:t xml:space="preserve">: </w:t>
      </w:r>
      <w:r w:rsidRPr="00F960FE">
        <w:rPr>
          <w:rFonts w:ascii="Times New Roman" w:hAnsi="Times New Roman"/>
          <w:bCs/>
          <w:sz w:val="28"/>
          <w:szCs w:val="28"/>
        </w:rPr>
        <w:t xml:space="preserve">это </w:t>
      </w:r>
      <w:r w:rsidR="0039622E" w:rsidRPr="00F960FE">
        <w:rPr>
          <w:rFonts w:ascii="Times New Roman" w:hAnsi="Times New Roman"/>
          <w:bCs/>
          <w:sz w:val="28"/>
          <w:szCs w:val="28"/>
        </w:rPr>
        <w:t xml:space="preserve">выявление </w:t>
      </w:r>
      <w:r w:rsidRPr="00F960FE">
        <w:rPr>
          <w:rFonts w:ascii="Times New Roman" w:hAnsi="Times New Roman"/>
          <w:bCs/>
          <w:sz w:val="28"/>
          <w:szCs w:val="28"/>
        </w:rPr>
        <w:t>его</w:t>
      </w:r>
      <w:r w:rsidRPr="00F960FE">
        <w:rPr>
          <w:rFonts w:ascii="Times New Roman" w:hAnsi="Times New Roman"/>
          <w:bCs/>
          <w:i/>
          <w:sz w:val="28"/>
          <w:szCs w:val="28"/>
        </w:rPr>
        <w:t xml:space="preserve"> </w:t>
      </w:r>
      <w:r w:rsidRPr="00F960FE">
        <w:rPr>
          <w:rFonts w:ascii="Times New Roman" w:hAnsi="Times New Roman"/>
          <w:bCs/>
          <w:sz w:val="28"/>
          <w:szCs w:val="28"/>
        </w:rPr>
        <w:t>вид</w:t>
      </w:r>
      <w:r w:rsidR="0039622E" w:rsidRPr="00F960FE">
        <w:rPr>
          <w:rFonts w:ascii="Times New Roman" w:hAnsi="Times New Roman"/>
          <w:bCs/>
          <w:sz w:val="28"/>
          <w:szCs w:val="28"/>
        </w:rPr>
        <w:t>ов</w:t>
      </w:r>
      <w:r w:rsidRPr="00F960FE">
        <w:rPr>
          <w:rFonts w:ascii="Times New Roman" w:hAnsi="Times New Roman"/>
          <w:bCs/>
          <w:sz w:val="28"/>
          <w:szCs w:val="28"/>
        </w:rPr>
        <w:t xml:space="preserve"> и функци</w:t>
      </w:r>
      <w:r w:rsidR="0039622E" w:rsidRPr="00F960FE">
        <w:rPr>
          <w:rFonts w:ascii="Times New Roman" w:hAnsi="Times New Roman"/>
          <w:bCs/>
          <w:sz w:val="28"/>
          <w:szCs w:val="28"/>
        </w:rPr>
        <w:t>й</w:t>
      </w:r>
      <w:r w:rsidR="003B4573" w:rsidRPr="00F960FE">
        <w:rPr>
          <w:rFonts w:ascii="Times New Roman" w:hAnsi="Times New Roman"/>
          <w:bCs/>
          <w:sz w:val="28"/>
          <w:szCs w:val="28"/>
        </w:rPr>
        <w:t>.</w:t>
      </w:r>
    </w:p>
    <w:p w14:paraId="1F9942AA" w14:textId="77777777" w:rsidR="00E030BE" w:rsidRPr="00F960FE" w:rsidRDefault="00E030BE" w:rsidP="00E030BE">
      <w:pPr>
        <w:numPr>
          <w:ilvl w:val="0"/>
          <w:numId w:val="1"/>
        </w:numPr>
        <w:tabs>
          <w:tab w:val="left" w:pos="993"/>
        </w:tabs>
        <w:autoSpaceDE w:val="0"/>
        <w:autoSpaceDN w:val="0"/>
        <w:adjustRightInd w:val="0"/>
        <w:spacing w:after="0" w:line="240" w:lineRule="auto"/>
        <w:ind w:left="0" w:firstLine="708"/>
        <w:jc w:val="both"/>
        <w:rPr>
          <w:rFonts w:ascii="Times New Roman" w:hAnsi="Times New Roman"/>
          <w:bCs/>
          <w:sz w:val="28"/>
          <w:szCs w:val="28"/>
        </w:rPr>
      </w:pPr>
      <w:r w:rsidRPr="00F960FE">
        <w:rPr>
          <w:rFonts w:ascii="Times New Roman" w:hAnsi="Times New Roman"/>
          <w:sz w:val="28"/>
          <w:szCs w:val="28"/>
        </w:rPr>
        <w:lastRenderedPageBreak/>
        <w:t xml:space="preserve">Показана обусловленность жанровой трансформации в прозе Пушкина, Гоголя, Чехова </w:t>
      </w:r>
      <w:r w:rsidRPr="00F960FE">
        <w:rPr>
          <w:rFonts w:ascii="Times New Roman" w:hAnsi="Times New Roman"/>
          <w:bCs/>
          <w:i/>
          <w:sz w:val="28"/>
          <w:szCs w:val="28"/>
        </w:rPr>
        <w:t>не-событием</w:t>
      </w:r>
      <w:r w:rsidRPr="00F960FE">
        <w:rPr>
          <w:rFonts w:ascii="Times New Roman" w:hAnsi="Times New Roman"/>
          <w:bCs/>
          <w:sz w:val="28"/>
          <w:szCs w:val="28"/>
        </w:rPr>
        <w:t xml:space="preserve"> как структурной единицей сюжета </w:t>
      </w:r>
      <w:r w:rsidRPr="00F960FE">
        <w:rPr>
          <w:rFonts w:ascii="Times New Roman" w:hAnsi="Times New Roman"/>
          <w:bCs/>
          <w:i/>
          <w:sz w:val="28"/>
          <w:szCs w:val="28"/>
        </w:rPr>
        <w:t xml:space="preserve">вторжения/столкновения </w:t>
      </w:r>
      <w:r w:rsidRPr="00F960FE">
        <w:rPr>
          <w:rFonts w:ascii="Times New Roman" w:hAnsi="Times New Roman"/>
          <w:bCs/>
          <w:sz w:val="28"/>
          <w:szCs w:val="28"/>
        </w:rPr>
        <w:t>и как самостоятельным сюжетом</w:t>
      </w:r>
      <w:r w:rsidRPr="00F960FE">
        <w:rPr>
          <w:rFonts w:ascii="Times New Roman" w:eastAsia="TimesNewRomanPSMT" w:hAnsi="Times New Roman"/>
          <w:sz w:val="28"/>
          <w:szCs w:val="28"/>
          <w:lang w:eastAsia="ru-RU"/>
        </w:rPr>
        <w:t>.</w:t>
      </w:r>
    </w:p>
    <w:p w14:paraId="37C62814" w14:textId="0B3FA7D9" w:rsidR="00E030BE" w:rsidRPr="00F960FE" w:rsidRDefault="00E030BE" w:rsidP="00E030BE">
      <w:pPr>
        <w:numPr>
          <w:ilvl w:val="0"/>
          <w:numId w:val="1"/>
        </w:numPr>
        <w:tabs>
          <w:tab w:val="left" w:pos="993"/>
        </w:tabs>
        <w:autoSpaceDE w:val="0"/>
        <w:autoSpaceDN w:val="0"/>
        <w:adjustRightInd w:val="0"/>
        <w:spacing w:after="0" w:line="240" w:lineRule="auto"/>
        <w:ind w:left="0" w:firstLine="708"/>
        <w:jc w:val="both"/>
        <w:rPr>
          <w:rFonts w:ascii="Times New Roman" w:hAnsi="Times New Roman"/>
          <w:bCs/>
          <w:sz w:val="28"/>
          <w:szCs w:val="28"/>
        </w:rPr>
      </w:pPr>
      <w:r w:rsidRPr="00F960FE">
        <w:rPr>
          <w:rFonts w:ascii="Times New Roman" w:hAnsi="Times New Roman"/>
          <w:bCs/>
          <w:sz w:val="28"/>
          <w:szCs w:val="28"/>
        </w:rPr>
        <w:t>В</w:t>
      </w:r>
      <w:r w:rsidRPr="00F960FE">
        <w:rPr>
          <w:rFonts w:ascii="Times New Roman" w:hAnsi="Times New Roman"/>
          <w:bCs/>
          <w:i/>
          <w:sz w:val="28"/>
          <w:szCs w:val="28"/>
        </w:rPr>
        <w:t xml:space="preserve"> </w:t>
      </w:r>
      <w:r w:rsidRPr="00F960FE">
        <w:rPr>
          <w:rFonts w:ascii="Times New Roman" w:hAnsi="Times New Roman"/>
          <w:bCs/>
          <w:sz w:val="28"/>
          <w:szCs w:val="28"/>
        </w:rPr>
        <w:t>прозе Пушкина</w:t>
      </w:r>
      <w:r w:rsidRPr="00F960FE">
        <w:rPr>
          <w:rFonts w:ascii="Times New Roman" w:hAnsi="Times New Roman"/>
          <w:sz w:val="28"/>
          <w:szCs w:val="28"/>
        </w:rPr>
        <w:t xml:space="preserve"> обобщены виды </w:t>
      </w:r>
      <w:r w:rsidRPr="00F960FE">
        <w:rPr>
          <w:rFonts w:ascii="Times New Roman" w:hAnsi="Times New Roman"/>
          <w:i/>
          <w:sz w:val="28"/>
          <w:szCs w:val="28"/>
        </w:rPr>
        <w:t>не-события</w:t>
      </w:r>
      <w:r w:rsidRPr="00F960FE">
        <w:rPr>
          <w:rFonts w:ascii="Times New Roman" w:hAnsi="Times New Roman"/>
          <w:sz w:val="28"/>
          <w:szCs w:val="28"/>
        </w:rPr>
        <w:t xml:space="preserve"> (литературное чтение, пародия, точка зрения) как структурной единицы 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и как самостоятельного сюжета, обоснована их роль циклообразующего фактора и признака своеобразия реализма.</w:t>
      </w:r>
    </w:p>
    <w:p w14:paraId="47FC51AB" w14:textId="522785AD" w:rsidR="00E030BE" w:rsidRPr="00F960FE" w:rsidRDefault="0039622E" w:rsidP="00E030BE">
      <w:pPr>
        <w:numPr>
          <w:ilvl w:val="0"/>
          <w:numId w:val="1"/>
        </w:numPr>
        <w:tabs>
          <w:tab w:val="left" w:pos="993"/>
        </w:tabs>
        <w:autoSpaceDE w:val="0"/>
        <w:autoSpaceDN w:val="0"/>
        <w:adjustRightInd w:val="0"/>
        <w:spacing w:after="0" w:line="240" w:lineRule="auto"/>
        <w:ind w:left="0" w:firstLine="708"/>
        <w:jc w:val="both"/>
        <w:rPr>
          <w:rFonts w:ascii="Times New Roman" w:hAnsi="Times New Roman"/>
          <w:bCs/>
          <w:sz w:val="28"/>
          <w:szCs w:val="28"/>
        </w:rPr>
      </w:pPr>
      <w:r w:rsidRPr="00F960FE">
        <w:rPr>
          <w:rFonts w:ascii="Times New Roman" w:hAnsi="Times New Roman"/>
          <w:sz w:val="28"/>
          <w:szCs w:val="28"/>
        </w:rPr>
        <w:t xml:space="preserve">Обосновано </w:t>
      </w:r>
      <w:r w:rsidR="00E030BE" w:rsidRPr="00F960FE">
        <w:rPr>
          <w:rFonts w:ascii="Times New Roman" w:hAnsi="Times New Roman"/>
          <w:sz w:val="28"/>
          <w:szCs w:val="28"/>
        </w:rPr>
        <w:t xml:space="preserve">отличие метода Гоголя от </w:t>
      </w:r>
      <w:r w:rsidR="00E20B17" w:rsidRPr="00F960FE">
        <w:rPr>
          <w:rFonts w:ascii="Times New Roman" w:hAnsi="Times New Roman"/>
          <w:sz w:val="28"/>
          <w:szCs w:val="28"/>
        </w:rPr>
        <w:t xml:space="preserve">метода Пушкина </w:t>
      </w:r>
      <w:r w:rsidR="00E030BE" w:rsidRPr="00F960FE">
        <w:rPr>
          <w:rFonts w:ascii="Times New Roman" w:hAnsi="Times New Roman"/>
          <w:sz w:val="28"/>
          <w:szCs w:val="28"/>
        </w:rPr>
        <w:t xml:space="preserve">в аспекте сюжета </w:t>
      </w:r>
      <w:r w:rsidR="00E030BE" w:rsidRPr="00F960FE">
        <w:rPr>
          <w:rFonts w:ascii="Times New Roman" w:hAnsi="Times New Roman"/>
          <w:i/>
          <w:sz w:val="28"/>
          <w:szCs w:val="28"/>
        </w:rPr>
        <w:t>вторжения/столкновения</w:t>
      </w:r>
      <w:r w:rsidR="00E030BE" w:rsidRPr="00F960FE">
        <w:rPr>
          <w:rFonts w:ascii="Times New Roman" w:hAnsi="Times New Roman"/>
          <w:sz w:val="28"/>
          <w:szCs w:val="28"/>
        </w:rPr>
        <w:t xml:space="preserve">. Оно заключается в бытовании сюжетов апостасии, искушения и </w:t>
      </w:r>
      <w:r w:rsidR="00E030BE" w:rsidRPr="00F960FE">
        <w:rPr>
          <w:rFonts w:ascii="Times New Roman" w:eastAsia="Times New Roman" w:hAnsi="Times New Roman"/>
          <w:sz w:val="28"/>
          <w:szCs w:val="28"/>
          <w:lang w:eastAsia="ru-RU"/>
        </w:rPr>
        <w:t>безумия</w:t>
      </w:r>
      <w:r w:rsidR="00E030BE" w:rsidRPr="00F960FE">
        <w:rPr>
          <w:rFonts w:ascii="Times New Roman" w:hAnsi="Times New Roman"/>
          <w:sz w:val="28"/>
          <w:szCs w:val="28"/>
        </w:rPr>
        <w:t xml:space="preserve">, а также пародийном парафразе дантовского архетипа, жанровой трансформации гоголевской идиллии в апокриф-притчу.  </w:t>
      </w:r>
    </w:p>
    <w:p w14:paraId="35D5F51F" w14:textId="46C25FA7" w:rsidR="00E030BE" w:rsidRPr="00F960FE" w:rsidRDefault="0039622E" w:rsidP="00E030BE">
      <w:pPr>
        <w:numPr>
          <w:ilvl w:val="0"/>
          <w:numId w:val="1"/>
        </w:numPr>
        <w:tabs>
          <w:tab w:val="left" w:pos="993"/>
        </w:tabs>
        <w:autoSpaceDE w:val="0"/>
        <w:autoSpaceDN w:val="0"/>
        <w:adjustRightInd w:val="0"/>
        <w:spacing w:after="0" w:line="240" w:lineRule="auto"/>
        <w:ind w:left="0" w:firstLine="708"/>
        <w:jc w:val="both"/>
        <w:rPr>
          <w:rFonts w:ascii="Times New Roman" w:hAnsi="Times New Roman"/>
          <w:bCs/>
          <w:sz w:val="28"/>
          <w:szCs w:val="28"/>
        </w:rPr>
      </w:pPr>
      <w:r w:rsidRPr="00F960FE">
        <w:rPr>
          <w:rFonts w:ascii="Times New Roman" w:hAnsi="Times New Roman"/>
          <w:sz w:val="28"/>
          <w:szCs w:val="28"/>
        </w:rPr>
        <w:t xml:space="preserve">Осуществлена </w:t>
      </w:r>
      <w:r w:rsidR="00E030BE" w:rsidRPr="00F960FE">
        <w:rPr>
          <w:rFonts w:ascii="Times New Roman" w:hAnsi="Times New Roman"/>
          <w:sz w:val="28"/>
          <w:szCs w:val="28"/>
        </w:rPr>
        <w:t xml:space="preserve">классификация </w:t>
      </w:r>
      <w:r w:rsidR="00E030BE" w:rsidRPr="00F960FE">
        <w:rPr>
          <w:rFonts w:ascii="Times New Roman" w:eastAsia="Times New Roman" w:hAnsi="Times New Roman"/>
          <w:sz w:val="28"/>
          <w:szCs w:val="28"/>
          <w:lang w:eastAsia="ru-RU"/>
        </w:rPr>
        <w:t xml:space="preserve">видов сюжета </w:t>
      </w:r>
      <w:r w:rsidR="00E030BE" w:rsidRPr="00F960FE">
        <w:rPr>
          <w:rFonts w:ascii="Times New Roman" w:hAnsi="Times New Roman"/>
          <w:i/>
          <w:sz w:val="28"/>
          <w:szCs w:val="28"/>
        </w:rPr>
        <w:t xml:space="preserve">не-события </w:t>
      </w:r>
      <w:r w:rsidR="00E030BE" w:rsidRPr="00F960FE">
        <w:rPr>
          <w:rFonts w:ascii="Times New Roman" w:hAnsi="Times New Roman"/>
          <w:sz w:val="28"/>
          <w:szCs w:val="28"/>
        </w:rPr>
        <w:t xml:space="preserve">на основе анализа </w:t>
      </w:r>
      <w:r w:rsidR="00E030BE" w:rsidRPr="00F960FE">
        <w:rPr>
          <w:rFonts w:ascii="Times New Roman" w:eastAsia="Times New Roman" w:hAnsi="Times New Roman"/>
          <w:sz w:val="28"/>
          <w:szCs w:val="28"/>
          <w:lang w:eastAsia="ru-RU"/>
        </w:rPr>
        <w:t xml:space="preserve">иллокутивного и перлокутивного воздействия Чехова на читателя. Такой подход позволил установить </w:t>
      </w:r>
      <w:r w:rsidR="00E030BE" w:rsidRPr="00F960FE">
        <w:rPr>
          <w:rFonts w:ascii="Times New Roman" w:hAnsi="Times New Roman"/>
          <w:sz w:val="28"/>
          <w:szCs w:val="28"/>
        </w:rPr>
        <w:t xml:space="preserve">роль манипуляции как коммуникативного события и риторического аргумента. </w:t>
      </w:r>
    </w:p>
    <w:p w14:paraId="6C298498" w14:textId="27EE0CC4" w:rsidR="00E030BE" w:rsidRPr="00F960FE" w:rsidRDefault="0039622E" w:rsidP="00E030BE">
      <w:pPr>
        <w:numPr>
          <w:ilvl w:val="0"/>
          <w:numId w:val="1"/>
        </w:numPr>
        <w:tabs>
          <w:tab w:val="left" w:pos="993"/>
        </w:tabs>
        <w:autoSpaceDE w:val="0"/>
        <w:autoSpaceDN w:val="0"/>
        <w:adjustRightInd w:val="0"/>
        <w:spacing w:after="0" w:line="240" w:lineRule="auto"/>
        <w:ind w:left="0" w:firstLine="708"/>
        <w:jc w:val="both"/>
        <w:rPr>
          <w:rFonts w:ascii="Times New Roman" w:hAnsi="Times New Roman"/>
          <w:bCs/>
          <w:sz w:val="28"/>
          <w:szCs w:val="28"/>
        </w:rPr>
      </w:pPr>
      <w:r w:rsidRPr="00F960FE">
        <w:rPr>
          <w:rFonts w:ascii="Times New Roman" w:hAnsi="Times New Roman"/>
          <w:sz w:val="28"/>
          <w:szCs w:val="28"/>
        </w:rPr>
        <w:t xml:space="preserve">Установлено </w:t>
      </w:r>
      <w:r w:rsidR="00E030BE" w:rsidRPr="00F960FE">
        <w:rPr>
          <w:rFonts w:ascii="Times New Roman" w:hAnsi="Times New Roman"/>
          <w:sz w:val="28"/>
          <w:szCs w:val="28"/>
        </w:rPr>
        <w:t xml:space="preserve">отличие метода Чехова от </w:t>
      </w:r>
      <w:r w:rsidR="00E20B17" w:rsidRPr="00F960FE">
        <w:rPr>
          <w:rFonts w:ascii="Times New Roman" w:hAnsi="Times New Roman"/>
          <w:sz w:val="28"/>
          <w:szCs w:val="28"/>
        </w:rPr>
        <w:t>метода</w:t>
      </w:r>
      <w:r w:rsidR="00E030BE" w:rsidRPr="00F960FE">
        <w:rPr>
          <w:rFonts w:ascii="Times New Roman" w:hAnsi="Times New Roman"/>
          <w:sz w:val="28"/>
          <w:szCs w:val="28"/>
        </w:rPr>
        <w:t xml:space="preserve"> Пушкина и Гоголя</w:t>
      </w:r>
      <w:r w:rsidRPr="00F960FE">
        <w:rPr>
          <w:rFonts w:ascii="Times New Roman" w:hAnsi="Times New Roman"/>
          <w:sz w:val="28"/>
          <w:szCs w:val="28"/>
        </w:rPr>
        <w:t xml:space="preserve">: оно состоит в </w:t>
      </w:r>
      <w:r w:rsidR="00E030BE" w:rsidRPr="00F960FE">
        <w:rPr>
          <w:rFonts w:ascii="Times New Roman" w:hAnsi="Times New Roman"/>
          <w:sz w:val="28"/>
          <w:szCs w:val="28"/>
        </w:rPr>
        <w:t>травестировани</w:t>
      </w:r>
      <w:r w:rsidRPr="00F960FE">
        <w:rPr>
          <w:rFonts w:ascii="Times New Roman" w:hAnsi="Times New Roman"/>
          <w:sz w:val="28"/>
          <w:szCs w:val="28"/>
        </w:rPr>
        <w:t>и</w:t>
      </w:r>
      <w:r w:rsidR="00E030BE" w:rsidRPr="00F960FE">
        <w:rPr>
          <w:rFonts w:ascii="Times New Roman" w:hAnsi="Times New Roman"/>
          <w:sz w:val="28"/>
          <w:szCs w:val="28"/>
        </w:rPr>
        <w:t>, синкретизм</w:t>
      </w:r>
      <w:r w:rsidRPr="00F960FE">
        <w:rPr>
          <w:rFonts w:ascii="Times New Roman" w:hAnsi="Times New Roman"/>
          <w:sz w:val="28"/>
          <w:szCs w:val="28"/>
        </w:rPr>
        <w:t>е</w:t>
      </w:r>
      <w:r w:rsidR="00E030BE" w:rsidRPr="00F960FE">
        <w:rPr>
          <w:rFonts w:ascii="Times New Roman" w:hAnsi="Times New Roman"/>
          <w:sz w:val="28"/>
          <w:szCs w:val="28"/>
        </w:rPr>
        <w:t xml:space="preserve"> комического и драматического, трактовке «маленького человека». </w:t>
      </w:r>
      <w:r w:rsidRPr="00F960FE">
        <w:rPr>
          <w:rFonts w:ascii="Times New Roman" w:hAnsi="Times New Roman"/>
          <w:sz w:val="28"/>
          <w:szCs w:val="28"/>
        </w:rPr>
        <w:t xml:space="preserve">Отличие </w:t>
      </w:r>
      <w:r w:rsidR="00E030BE" w:rsidRPr="00F960FE">
        <w:rPr>
          <w:rFonts w:ascii="Times New Roman" w:hAnsi="Times New Roman"/>
          <w:sz w:val="28"/>
          <w:szCs w:val="28"/>
        </w:rPr>
        <w:t>обосновано с позиции концептов православия.</w:t>
      </w:r>
    </w:p>
    <w:p w14:paraId="7F35A694" w14:textId="558602CE" w:rsidR="00E030BE" w:rsidRPr="00F960FE" w:rsidRDefault="00E030BE" w:rsidP="00E030BE">
      <w:pPr>
        <w:numPr>
          <w:ilvl w:val="0"/>
          <w:numId w:val="1"/>
        </w:numPr>
        <w:tabs>
          <w:tab w:val="left" w:pos="993"/>
        </w:tabs>
        <w:spacing w:after="0" w:line="240" w:lineRule="auto"/>
        <w:ind w:left="0" w:firstLine="708"/>
        <w:jc w:val="both"/>
        <w:rPr>
          <w:rFonts w:ascii="Times New Roman" w:hAnsi="Times New Roman"/>
          <w:sz w:val="28"/>
          <w:szCs w:val="28"/>
        </w:rPr>
      </w:pPr>
      <w:r w:rsidRPr="00F960FE">
        <w:rPr>
          <w:rFonts w:ascii="Times New Roman" w:hAnsi="Times New Roman"/>
          <w:bCs/>
          <w:sz w:val="28"/>
          <w:szCs w:val="28"/>
        </w:rPr>
        <w:t xml:space="preserve">Выявлены типологические схождения и различия сюжета </w:t>
      </w:r>
      <w:r w:rsidRPr="00F960FE">
        <w:rPr>
          <w:rFonts w:ascii="Times New Roman" w:hAnsi="Times New Roman"/>
          <w:bCs/>
          <w:i/>
          <w:sz w:val="28"/>
          <w:szCs w:val="28"/>
        </w:rPr>
        <w:t>вторжения/столкновения</w:t>
      </w:r>
      <w:r w:rsidRPr="00F960FE">
        <w:rPr>
          <w:rFonts w:ascii="Times New Roman" w:hAnsi="Times New Roman"/>
          <w:bCs/>
          <w:sz w:val="28"/>
          <w:szCs w:val="28"/>
        </w:rPr>
        <w:t xml:space="preserve"> в про</w:t>
      </w:r>
      <w:r w:rsidRPr="00F960FE">
        <w:rPr>
          <w:rFonts w:ascii="Times New Roman" w:hAnsi="Times New Roman"/>
          <w:sz w:val="28"/>
          <w:szCs w:val="28"/>
        </w:rPr>
        <w:t>зе Пушкина, Гоголя, Чехова, их роль в жанровой трансформации, что способствует установлению внутренних связей как основы экплицитного диалога и динамики литературного процесса.</w:t>
      </w:r>
      <w:r w:rsidRPr="00F960FE">
        <w:rPr>
          <w:rFonts w:ascii="Times New Roman" w:hAnsi="Times New Roman"/>
          <w:sz w:val="28"/>
          <w:szCs w:val="28"/>
          <w:shd w:val="clear" w:color="auto" w:fill="FFFFFF"/>
        </w:rPr>
        <w:t xml:space="preserve"> </w:t>
      </w:r>
    </w:p>
    <w:bookmarkEnd w:id="15"/>
    <w:p w14:paraId="1EA7BABA" w14:textId="5FECC57B" w:rsidR="00BC791F" w:rsidRPr="00F960FE" w:rsidRDefault="0039622E" w:rsidP="00B705CD">
      <w:pPr>
        <w:numPr>
          <w:ilvl w:val="0"/>
          <w:numId w:val="1"/>
        </w:numPr>
        <w:tabs>
          <w:tab w:val="left" w:pos="993"/>
        </w:tabs>
        <w:autoSpaceDE w:val="0"/>
        <w:autoSpaceDN w:val="0"/>
        <w:adjustRightInd w:val="0"/>
        <w:spacing w:after="0" w:line="240" w:lineRule="auto"/>
        <w:ind w:left="0" w:firstLine="708"/>
        <w:jc w:val="both"/>
        <w:rPr>
          <w:rFonts w:ascii="Times New Roman" w:hAnsi="Times New Roman"/>
          <w:bCs/>
          <w:sz w:val="28"/>
          <w:szCs w:val="28"/>
        </w:rPr>
      </w:pPr>
      <w:r w:rsidRPr="00F960FE">
        <w:rPr>
          <w:rFonts w:ascii="Times New Roman" w:hAnsi="Times New Roman"/>
          <w:bCs/>
          <w:sz w:val="28"/>
          <w:szCs w:val="28"/>
        </w:rPr>
        <w:t xml:space="preserve">Доказана </w:t>
      </w:r>
      <w:r w:rsidR="003B4573" w:rsidRPr="00F960FE">
        <w:rPr>
          <w:rFonts w:ascii="Times New Roman" w:hAnsi="Times New Roman"/>
          <w:bCs/>
          <w:sz w:val="28"/>
          <w:szCs w:val="28"/>
        </w:rPr>
        <w:t xml:space="preserve">роль сюжета </w:t>
      </w:r>
      <w:r w:rsidR="00266D9B" w:rsidRPr="00F960FE">
        <w:rPr>
          <w:rFonts w:ascii="Times New Roman" w:hAnsi="Times New Roman"/>
          <w:bCs/>
          <w:i/>
          <w:sz w:val="28"/>
          <w:szCs w:val="28"/>
        </w:rPr>
        <w:t>вторжения/</w:t>
      </w:r>
      <w:r w:rsidR="003B4573" w:rsidRPr="00F960FE">
        <w:rPr>
          <w:rFonts w:ascii="Times New Roman" w:hAnsi="Times New Roman"/>
          <w:bCs/>
          <w:i/>
          <w:sz w:val="28"/>
          <w:szCs w:val="28"/>
        </w:rPr>
        <w:t>столкновения</w:t>
      </w:r>
      <w:r w:rsidR="003B4573" w:rsidRPr="00F960FE">
        <w:rPr>
          <w:rFonts w:ascii="Times New Roman" w:hAnsi="Times New Roman"/>
          <w:bCs/>
          <w:sz w:val="28"/>
          <w:szCs w:val="28"/>
        </w:rPr>
        <w:t xml:space="preserve"> как структурной матрицы русской прозы Х</w:t>
      </w:r>
      <w:r w:rsidR="003B4573" w:rsidRPr="00F960FE">
        <w:rPr>
          <w:rFonts w:ascii="Times New Roman" w:hAnsi="Times New Roman"/>
          <w:bCs/>
          <w:sz w:val="28"/>
          <w:szCs w:val="28"/>
          <w:lang w:val="en-US"/>
        </w:rPr>
        <w:t>I</w:t>
      </w:r>
      <w:r w:rsidR="003B4573" w:rsidRPr="00F960FE">
        <w:rPr>
          <w:rFonts w:ascii="Times New Roman" w:hAnsi="Times New Roman"/>
          <w:bCs/>
          <w:sz w:val="28"/>
          <w:szCs w:val="28"/>
        </w:rPr>
        <w:t xml:space="preserve">Х </w:t>
      </w:r>
      <w:proofErr w:type="gramStart"/>
      <w:r w:rsidR="003B4573" w:rsidRPr="00F960FE">
        <w:rPr>
          <w:rFonts w:ascii="Times New Roman" w:hAnsi="Times New Roman"/>
          <w:bCs/>
          <w:sz w:val="28"/>
          <w:szCs w:val="28"/>
        </w:rPr>
        <w:t>в</w:t>
      </w:r>
      <w:proofErr w:type="gramEnd"/>
      <w:r w:rsidR="003B4573" w:rsidRPr="00F960FE">
        <w:rPr>
          <w:rFonts w:ascii="Times New Roman" w:hAnsi="Times New Roman"/>
          <w:bCs/>
          <w:sz w:val="28"/>
          <w:szCs w:val="28"/>
        </w:rPr>
        <w:t xml:space="preserve">. </w:t>
      </w:r>
    </w:p>
    <w:p w14:paraId="4D68AE9D" w14:textId="2A4F949B" w:rsidR="00BC791F" w:rsidRPr="00F960FE" w:rsidRDefault="004C4ABB" w:rsidP="00B705CD">
      <w:pPr>
        <w:numPr>
          <w:ilvl w:val="0"/>
          <w:numId w:val="1"/>
        </w:numPr>
        <w:tabs>
          <w:tab w:val="left" w:pos="993"/>
        </w:tabs>
        <w:autoSpaceDE w:val="0"/>
        <w:autoSpaceDN w:val="0"/>
        <w:adjustRightInd w:val="0"/>
        <w:spacing w:after="0" w:line="240" w:lineRule="auto"/>
        <w:ind w:left="0" w:firstLine="708"/>
        <w:jc w:val="both"/>
        <w:rPr>
          <w:rFonts w:ascii="Times New Roman" w:hAnsi="Times New Roman"/>
          <w:bCs/>
          <w:sz w:val="28"/>
          <w:szCs w:val="28"/>
        </w:rPr>
      </w:pPr>
      <w:r w:rsidRPr="00F960FE">
        <w:rPr>
          <w:rFonts w:ascii="Times New Roman" w:hAnsi="Times New Roman"/>
          <w:bCs/>
          <w:sz w:val="28"/>
          <w:szCs w:val="28"/>
        </w:rPr>
        <w:t xml:space="preserve">Объяснена </w:t>
      </w:r>
      <w:r w:rsidR="00BC791F" w:rsidRPr="00F960FE">
        <w:rPr>
          <w:rFonts w:ascii="Times New Roman" w:hAnsi="Times New Roman"/>
          <w:bCs/>
          <w:sz w:val="28"/>
          <w:szCs w:val="28"/>
        </w:rPr>
        <w:t>значимос</w:t>
      </w:r>
      <w:r w:rsidR="002B607B" w:rsidRPr="00F960FE">
        <w:rPr>
          <w:rFonts w:ascii="Times New Roman" w:hAnsi="Times New Roman"/>
          <w:bCs/>
          <w:sz w:val="28"/>
          <w:szCs w:val="28"/>
        </w:rPr>
        <w:t>ть литературной и языковой игры</w:t>
      </w:r>
      <w:r w:rsidR="00BC791F" w:rsidRPr="00F960FE">
        <w:rPr>
          <w:rFonts w:ascii="Times New Roman" w:hAnsi="Times New Roman"/>
          <w:bCs/>
          <w:sz w:val="28"/>
          <w:szCs w:val="28"/>
        </w:rPr>
        <w:t xml:space="preserve"> Гоголя и двоякой событийности Чехова как </w:t>
      </w:r>
      <w:r w:rsidR="00006383" w:rsidRPr="00F960FE">
        <w:rPr>
          <w:rFonts w:ascii="Times New Roman" w:hAnsi="Times New Roman"/>
          <w:bCs/>
          <w:sz w:val="28"/>
          <w:szCs w:val="28"/>
        </w:rPr>
        <w:t xml:space="preserve">критерия </w:t>
      </w:r>
      <w:r w:rsidR="00BC791F" w:rsidRPr="00F960FE">
        <w:rPr>
          <w:rFonts w:ascii="Times New Roman" w:hAnsi="Times New Roman"/>
          <w:bCs/>
          <w:sz w:val="28"/>
          <w:szCs w:val="28"/>
        </w:rPr>
        <w:t>точности художественного перевода.</w:t>
      </w:r>
    </w:p>
    <w:bookmarkEnd w:id="16"/>
    <w:bookmarkEnd w:id="17"/>
    <w:p w14:paraId="5B6BBC25" w14:textId="6D447FBA" w:rsidR="003B4573" w:rsidRPr="00F960FE" w:rsidRDefault="003B4573" w:rsidP="00912ACD">
      <w:pPr>
        <w:pStyle w:val="a4"/>
        <w:shd w:val="clear" w:color="auto" w:fill="FFFFFF"/>
        <w:spacing w:before="0" w:beforeAutospacing="0" w:after="0" w:afterAutospacing="0"/>
        <w:ind w:firstLine="708"/>
        <w:jc w:val="both"/>
        <w:rPr>
          <w:sz w:val="28"/>
          <w:szCs w:val="28"/>
        </w:rPr>
      </w:pPr>
      <w:r w:rsidRPr="00F960FE">
        <w:rPr>
          <w:b/>
          <w:sz w:val="28"/>
          <w:szCs w:val="28"/>
        </w:rPr>
        <w:t>Теоретическая значимость</w:t>
      </w:r>
      <w:r w:rsidRPr="00F960FE">
        <w:rPr>
          <w:sz w:val="28"/>
          <w:szCs w:val="28"/>
        </w:rPr>
        <w:t xml:space="preserve"> работы</w:t>
      </w:r>
      <w:r w:rsidRPr="00F960FE">
        <w:rPr>
          <w:sz w:val="28"/>
          <w:szCs w:val="28"/>
          <w:lang w:val="kk-KZ"/>
        </w:rPr>
        <w:t xml:space="preserve"> обусловлена</w:t>
      </w:r>
      <w:r w:rsidR="00912ACD" w:rsidRPr="00F960FE">
        <w:rPr>
          <w:sz w:val="28"/>
          <w:szCs w:val="28"/>
          <w:lang w:val="kk-KZ"/>
        </w:rPr>
        <w:t xml:space="preserve"> </w:t>
      </w:r>
      <w:r w:rsidR="00006383" w:rsidRPr="00F960FE">
        <w:rPr>
          <w:sz w:val="28"/>
          <w:szCs w:val="28"/>
        </w:rPr>
        <w:t xml:space="preserve">нелинейной трактовкой </w:t>
      </w:r>
      <w:r w:rsidR="000069DC" w:rsidRPr="00F960FE">
        <w:rPr>
          <w:sz w:val="28"/>
          <w:szCs w:val="28"/>
        </w:rPr>
        <w:t xml:space="preserve">категории </w:t>
      </w:r>
      <w:r w:rsidR="000069DC" w:rsidRPr="00F960FE">
        <w:rPr>
          <w:i/>
          <w:sz w:val="28"/>
          <w:szCs w:val="28"/>
        </w:rPr>
        <w:t>событи</w:t>
      </w:r>
      <w:r w:rsidR="00E20B17" w:rsidRPr="00F960FE">
        <w:rPr>
          <w:i/>
          <w:sz w:val="28"/>
          <w:szCs w:val="28"/>
        </w:rPr>
        <w:t>е</w:t>
      </w:r>
      <w:r w:rsidR="00912ACD" w:rsidRPr="00F960FE">
        <w:rPr>
          <w:sz w:val="28"/>
          <w:szCs w:val="28"/>
        </w:rPr>
        <w:t xml:space="preserve">, </w:t>
      </w:r>
      <w:r w:rsidR="000069DC" w:rsidRPr="00F960FE">
        <w:rPr>
          <w:sz w:val="28"/>
          <w:szCs w:val="28"/>
        </w:rPr>
        <w:t xml:space="preserve">анализом </w:t>
      </w:r>
      <w:r w:rsidR="002A6BE9" w:rsidRPr="00F960FE">
        <w:rPr>
          <w:i/>
          <w:sz w:val="28"/>
          <w:szCs w:val="28"/>
        </w:rPr>
        <w:t>не-события</w:t>
      </w:r>
      <w:r w:rsidR="002A6BE9" w:rsidRPr="00F960FE">
        <w:rPr>
          <w:sz w:val="28"/>
          <w:szCs w:val="28"/>
        </w:rPr>
        <w:t xml:space="preserve"> и сюжета </w:t>
      </w:r>
      <w:r w:rsidR="002A6BE9" w:rsidRPr="00F960FE">
        <w:rPr>
          <w:i/>
          <w:sz w:val="28"/>
          <w:szCs w:val="28"/>
        </w:rPr>
        <w:t>вторжения/столкновения</w:t>
      </w:r>
      <w:r w:rsidR="002A6BE9" w:rsidRPr="00F960FE">
        <w:rPr>
          <w:sz w:val="28"/>
          <w:szCs w:val="28"/>
        </w:rPr>
        <w:t xml:space="preserve"> как факторов жанровой трансформации</w:t>
      </w:r>
      <w:r w:rsidR="00341066" w:rsidRPr="00F960FE">
        <w:rPr>
          <w:sz w:val="28"/>
          <w:szCs w:val="28"/>
        </w:rPr>
        <w:t xml:space="preserve"> и </w:t>
      </w:r>
      <w:r w:rsidR="000069DC" w:rsidRPr="00F960FE">
        <w:rPr>
          <w:sz w:val="28"/>
          <w:szCs w:val="28"/>
        </w:rPr>
        <w:t>динамики литературного процесса</w:t>
      </w:r>
      <w:r w:rsidR="00912ACD" w:rsidRPr="00F960FE">
        <w:rPr>
          <w:sz w:val="28"/>
          <w:szCs w:val="28"/>
        </w:rPr>
        <w:t xml:space="preserve">, </w:t>
      </w:r>
      <w:r w:rsidR="00341066" w:rsidRPr="00F960FE">
        <w:rPr>
          <w:sz w:val="28"/>
          <w:szCs w:val="28"/>
        </w:rPr>
        <w:t xml:space="preserve">установлением роли </w:t>
      </w:r>
      <w:r w:rsidRPr="00F960FE">
        <w:rPr>
          <w:sz w:val="28"/>
          <w:szCs w:val="28"/>
        </w:rPr>
        <w:t xml:space="preserve">сюжета </w:t>
      </w:r>
      <w:r w:rsidRPr="00F960FE">
        <w:rPr>
          <w:i/>
          <w:sz w:val="28"/>
          <w:szCs w:val="28"/>
        </w:rPr>
        <w:t>вторжения/столкновения</w:t>
      </w:r>
      <w:r w:rsidRPr="00F960FE">
        <w:rPr>
          <w:sz w:val="28"/>
          <w:szCs w:val="28"/>
        </w:rPr>
        <w:t xml:space="preserve"> как</w:t>
      </w:r>
      <w:r w:rsidRPr="00F960FE">
        <w:rPr>
          <w:i/>
          <w:sz w:val="28"/>
          <w:szCs w:val="28"/>
        </w:rPr>
        <w:t xml:space="preserve"> </w:t>
      </w:r>
      <w:r w:rsidRPr="00F960FE">
        <w:rPr>
          <w:sz w:val="28"/>
          <w:szCs w:val="28"/>
        </w:rPr>
        <w:t>структурной матрицы русской классической прозы Х</w:t>
      </w:r>
      <w:r w:rsidRPr="00F960FE">
        <w:rPr>
          <w:sz w:val="28"/>
          <w:szCs w:val="28"/>
          <w:lang w:val="en-US"/>
        </w:rPr>
        <w:t>I</w:t>
      </w:r>
      <w:r w:rsidRPr="00F960FE">
        <w:rPr>
          <w:sz w:val="28"/>
          <w:szCs w:val="28"/>
        </w:rPr>
        <w:t>Х в.</w:t>
      </w:r>
    </w:p>
    <w:p w14:paraId="67DB6751" w14:textId="6EB5901D" w:rsidR="00912ACD" w:rsidRPr="00F960FE" w:rsidRDefault="00F65D43" w:rsidP="00912ACD">
      <w:pPr>
        <w:pStyle w:val="a4"/>
        <w:shd w:val="clear" w:color="auto" w:fill="FFFFFF"/>
        <w:spacing w:before="0" w:beforeAutospacing="0" w:after="0" w:afterAutospacing="0"/>
        <w:ind w:firstLine="709"/>
        <w:jc w:val="both"/>
        <w:rPr>
          <w:sz w:val="28"/>
          <w:szCs w:val="28"/>
          <w:lang w:val="kk-KZ"/>
        </w:rPr>
      </w:pPr>
      <w:proofErr w:type="gramStart"/>
      <w:r w:rsidRPr="00F960FE">
        <w:rPr>
          <w:b/>
          <w:sz w:val="28"/>
          <w:szCs w:val="28"/>
        </w:rPr>
        <w:t>Практическая значим</w:t>
      </w:r>
      <w:r w:rsidR="001E3D0D" w:rsidRPr="00F960FE">
        <w:rPr>
          <w:b/>
          <w:sz w:val="28"/>
          <w:szCs w:val="28"/>
        </w:rPr>
        <w:t>ость</w:t>
      </w:r>
      <w:r w:rsidR="001E3D0D" w:rsidRPr="00F960FE">
        <w:rPr>
          <w:sz w:val="28"/>
          <w:szCs w:val="28"/>
        </w:rPr>
        <w:t xml:space="preserve"> диссертации </w:t>
      </w:r>
      <w:r w:rsidR="00A06FED" w:rsidRPr="00F960FE">
        <w:rPr>
          <w:sz w:val="28"/>
          <w:szCs w:val="28"/>
        </w:rPr>
        <w:t xml:space="preserve">определяется </w:t>
      </w:r>
      <w:r w:rsidR="00341066" w:rsidRPr="00F960FE">
        <w:rPr>
          <w:sz w:val="28"/>
          <w:szCs w:val="28"/>
        </w:rPr>
        <w:t>применением полученных результатов исследования</w:t>
      </w:r>
      <w:r w:rsidR="00912ACD" w:rsidRPr="00F960FE">
        <w:rPr>
          <w:sz w:val="28"/>
          <w:szCs w:val="28"/>
        </w:rPr>
        <w:t xml:space="preserve"> </w:t>
      </w:r>
      <w:r w:rsidR="00912ACD" w:rsidRPr="00F960FE">
        <w:rPr>
          <w:sz w:val="28"/>
          <w:szCs w:val="28"/>
          <w:lang w:val="kk-KZ"/>
        </w:rPr>
        <w:t xml:space="preserve">при чтении курсов по теории и истории литературы, элективных курсов по поэтике Пушкина, Гоголя, Чехова, для использования методики анализа текста как аргументативного и нарративного дискурса, для реализации неориторического (дискурсного) подхода к анализу </w:t>
      </w:r>
      <w:r w:rsidR="004C4ABB" w:rsidRPr="00F960FE">
        <w:rPr>
          <w:sz w:val="28"/>
          <w:szCs w:val="28"/>
          <w:lang w:val="kk-KZ"/>
        </w:rPr>
        <w:t>художественного прои</w:t>
      </w:r>
      <w:r w:rsidR="00D63247" w:rsidRPr="00F960FE">
        <w:rPr>
          <w:sz w:val="28"/>
          <w:szCs w:val="28"/>
          <w:lang w:val="kk-KZ"/>
        </w:rPr>
        <w:t>з</w:t>
      </w:r>
      <w:r w:rsidR="004C4ABB" w:rsidRPr="00F960FE">
        <w:rPr>
          <w:sz w:val="28"/>
          <w:szCs w:val="28"/>
          <w:lang w:val="kk-KZ"/>
        </w:rPr>
        <w:t>ведения</w:t>
      </w:r>
      <w:r w:rsidR="00912ACD" w:rsidRPr="00F960FE">
        <w:rPr>
          <w:sz w:val="28"/>
          <w:szCs w:val="28"/>
          <w:lang w:val="kk-KZ"/>
        </w:rPr>
        <w:t>, для расширения терминологии современного литературоведения в синтезе с теорией коммуникации, риторик</w:t>
      </w:r>
      <w:r w:rsidR="004C4ABB" w:rsidRPr="00F960FE">
        <w:rPr>
          <w:sz w:val="28"/>
          <w:szCs w:val="28"/>
          <w:lang w:val="kk-KZ"/>
        </w:rPr>
        <w:t>ой</w:t>
      </w:r>
      <w:r w:rsidR="00912ACD" w:rsidRPr="00F960FE">
        <w:rPr>
          <w:sz w:val="28"/>
          <w:szCs w:val="28"/>
          <w:lang w:val="kk-KZ"/>
        </w:rPr>
        <w:t>, дискурсным подходом.</w:t>
      </w:r>
      <w:proofErr w:type="gramEnd"/>
    </w:p>
    <w:p w14:paraId="078B7DD4" w14:textId="766A220C" w:rsidR="00912ACD" w:rsidRPr="00F960FE" w:rsidRDefault="00341066" w:rsidP="00912ACD">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 </w:t>
      </w:r>
      <w:bookmarkStart w:id="18" w:name="_Hlk86758284"/>
      <w:bookmarkStart w:id="19" w:name="_Hlk59366661"/>
      <w:bookmarkEnd w:id="14"/>
      <w:r w:rsidR="00912ACD" w:rsidRPr="00F960FE">
        <w:rPr>
          <w:rFonts w:ascii="Times New Roman" w:hAnsi="Times New Roman"/>
          <w:b/>
          <w:sz w:val="28"/>
          <w:szCs w:val="28"/>
        </w:rPr>
        <w:t>Методы и приемы исследования.</w:t>
      </w:r>
      <w:r w:rsidR="00912ACD" w:rsidRPr="00F960FE">
        <w:rPr>
          <w:rFonts w:ascii="Times New Roman" w:hAnsi="Times New Roman"/>
          <w:sz w:val="28"/>
          <w:szCs w:val="28"/>
        </w:rPr>
        <w:t xml:space="preserve"> Поставленные цель и задачи, материал исследования обусловили использование филологических, литературоведческих и лингвистических </w:t>
      </w:r>
      <w:r w:rsidR="00912ACD" w:rsidRPr="00F960FE">
        <w:rPr>
          <w:rFonts w:ascii="Times New Roman" w:hAnsi="Times New Roman"/>
          <w:b/>
          <w:sz w:val="28"/>
          <w:szCs w:val="28"/>
        </w:rPr>
        <w:t>подходов</w:t>
      </w:r>
      <w:r w:rsidR="00912ACD" w:rsidRPr="00F960FE">
        <w:rPr>
          <w:rFonts w:ascii="Times New Roman" w:hAnsi="Times New Roman"/>
          <w:sz w:val="28"/>
          <w:szCs w:val="28"/>
        </w:rPr>
        <w:t xml:space="preserve"> и </w:t>
      </w:r>
      <w:r w:rsidR="00912ACD" w:rsidRPr="00F960FE">
        <w:rPr>
          <w:rFonts w:ascii="Times New Roman" w:hAnsi="Times New Roman"/>
          <w:b/>
          <w:sz w:val="28"/>
          <w:szCs w:val="28"/>
        </w:rPr>
        <w:t>методов</w:t>
      </w:r>
      <w:r w:rsidR="00912ACD" w:rsidRPr="00F960FE">
        <w:rPr>
          <w:rFonts w:ascii="Times New Roman" w:hAnsi="Times New Roman"/>
          <w:sz w:val="28"/>
          <w:szCs w:val="28"/>
        </w:rPr>
        <w:t xml:space="preserve">. Это </w:t>
      </w:r>
      <w:r w:rsidR="00912ACD" w:rsidRPr="00F960FE">
        <w:rPr>
          <w:rFonts w:ascii="Times New Roman" w:hAnsi="Times New Roman"/>
          <w:sz w:val="28"/>
          <w:szCs w:val="28"/>
        </w:rPr>
        <w:lastRenderedPageBreak/>
        <w:t xml:space="preserve">неориторический (дискурсный) подход, характеризующий способы воздействия автора на читателя. Это рецептивная эстетика, способствующая выявлению библейской и литературной рецепции и реминисценции как источников пародирования. Для работы плодотворными представляются методы теории коммуникации и аргументации, позволившие охарактеризовать процесс приобретения текстом признаков аргументативного дискурса, а также обобщить техники манипуляции. Применение структурно-семиотического метода способствовало исследованию </w:t>
      </w:r>
      <w:r w:rsidR="00912ACD" w:rsidRPr="00F960FE">
        <w:rPr>
          <w:rFonts w:ascii="Times New Roman" w:hAnsi="Times New Roman"/>
          <w:i/>
          <w:sz w:val="28"/>
          <w:szCs w:val="28"/>
        </w:rPr>
        <w:t>не-события</w:t>
      </w:r>
      <w:r w:rsidR="00912ACD" w:rsidRPr="00F960FE">
        <w:rPr>
          <w:rFonts w:ascii="Times New Roman" w:hAnsi="Times New Roman"/>
          <w:sz w:val="28"/>
          <w:szCs w:val="28"/>
        </w:rPr>
        <w:t xml:space="preserve"> как элемента сюжета и описанию процесса образования сюжета </w:t>
      </w:r>
      <w:r w:rsidR="00912ACD" w:rsidRPr="00F960FE">
        <w:rPr>
          <w:rFonts w:ascii="Times New Roman" w:hAnsi="Times New Roman"/>
          <w:i/>
          <w:sz w:val="28"/>
          <w:szCs w:val="28"/>
        </w:rPr>
        <w:t>вторжения/столкновения</w:t>
      </w:r>
      <w:r w:rsidR="00912ACD" w:rsidRPr="00F960FE">
        <w:rPr>
          <w:rFonts w:ascii="Times New Roman" w:hAnsi="Times New Roman"/>
          <w:sz w:val="28"/>
          <w:szCs w:val="28"/>
        </w:rPr>
        <w:t xml:space="preserve">. Аксиологический метод показал влияние концептов православия на духовную семантику прозы русских писателей. Компаративный анализ способствовал установлению различий в подходах писателей к структуре сюжета </w:t>
      </w:r>
      <w:r w:rsidR="00912ACD" w:rsidRPr="00F960FE">
        <w:rPr>
          <w:rFonts w:ascii="Times New Roman" w:hAnsi="Times New Roman"/>
          <w:i/>
          <w:sz w:val="28"/>
          <w:szCs w:val="28"/>
        </w:rPr>
        <w:t>вторжения/столкновения</w:t>
      </w:r>
      <w:r w:rsidR="00912ACD" w:rsidRPr="00F960FE">
        <w:rPr>
          <w:rFonts w:ascii="Times New Roman" w:hAnsi="Times New Roman"/>
          <w:sz w:val="28"/>
          <w:szCs w:val="28"/>
        </w:rPr>
        <w:t xml:space="preserve">. Таксономический метод позволил разработать классификацию видов         </w:t>
      </w:r>
      <w:r w:rsidR="00912ACD" w:rsidRPr="00F960FE">
        <w:rPr>
          <w:rFonts w:ascii="Times New Roman" w:hAnsi="Times New Roman"/>
          <w:i/>
          <w:sz w:val="28"/>
          <w:szCs w:val="28"/>
        </w:rPr>
        <w:t>не-события</w:t>
      </w:r>
      <w:r w:rsidR="00912ACD" w:rsidRPr="00F960FE">
        <w:rPr>
          <w:rFonts w:ascii="Times New Roman" w:hAnsi="Times New Roman"/>
          <w:sz w:val="28"/>
          <w:szCs w:val="28"/>
        </w:rPr>
        <w:t xml:space="preserve"> как элемента сюжета, связь со структурой конфликта. Методы литературоведческого переводоведения позволили обосновать необходимость новых переводов русской классики на казахский язык, разработать критерии точного перевода с позиции двоякой событийности. Использованы также методы </w:t>
      </w:r>
      <w:r w:rsidR="00912ACD" w:rsidRPr="00F960FE">
        <w:rPr>
          <w:rFonts w:ascii="Times New Roman" w:hAnsi="Times New Roman"/>
          <w:sz w:val="28"/>
          <w:szCs w:val="28"/>
          <w:shd w:val="clear" w:color="auto" w:fill="FFFFFF"/>
        </w:rPr>
        <w:t xml:space="preserve">лингвоконцептологии, лингвокультурологии, </w:t>
      </w:r>
      <w:r w:rsidR="00912ACD" w:rsidRPr="00F960FE">
        <w:rPr>
          <w:rFonts w:ascii="Times New Roman" w:hAnsi="Times New Roman"/>
          <w:sz w:val="28"/>
          <w:szCs w:val="28"/>
        </w:rPr>
        <w:t xml:space="preserve">культуроведческой лингвистики. </w:t>
      </w:r>
    </w:p>
    <w:p w14:paraId="48418613" w14:textId="53A395A4" w:rsidR="00912ACD" w:rsidRPr="00F960FE" w:rsidRDefault="00912ACD" w:rsidP="00912ACD">
      <w:pPr>
        <w:spacing w:after="0" w:line="240" w:lineRule="auto"/>
        <w:ind w:firstLine="709"/>
        <w:jc w:val="both"/>
        <w:rPr>
          <w:rFonts w:ascii="Times New Roman" w:hAnsi="Times New Roman"/>
          <w:sz w:val="28"/>
          <w:szCs w:val="28"/>
        </w:rPr>
      </w:pPr>
      <w:bookmarkStart w:id="20" w:name="_Hlk86758583"/>
      <w:bookmarkEnd w:id="18"/>
      <w:r w:rsidRPr="00F960FE">
        <w:rPr>
          <w:rFonts w:ascii="Times New Roman" w:hAnsi="Times New Roman"/>
          <w:b/>
          <w:sz w:val="28"/>
          <w:szCs w:val="28"/>
        </w:rPr>
        <w:t>Теоретико-методологическая база работы.</w:t>
      </w:r>
      <w:r w:rsidRPr="00F960FE">
        <w:rPr>
          <w:rFonts w:ascii="Times New Roman" w:hAnsi="Times New Roman"/>
        </w:rPr>
        <w:t xml:space="preserve"> </w:t>
      </w:r>
      <w:r w:rsidRPr="00F960FE">
        <w:rPr>
          <w:rFonts w:ascii="Times New Roman" w:hAnsi="Times New Roman"/>
          <w:sz w:val="28"/>
          <w:szCs w:val="28"/>
        </w:rPr>
        <w:t>Методологически определяющими для концепции настоящей работы явились следующие подходы</w:t>
      </w:r>
      <w:r w:rsidR="004C4ABB" w:rsidRPr="00F960FE">
        <w:rPr>
          <w:rFonts w:ascii="Times New Roman" w:hAnsi="Times New Roman"/>
          <w:sz w:val="28"/>
          <w:szCs w:val="28"/>
        </w:rPr>
        <w:t xml:space="preserve">, </w:t>
      </w:r>
      <w:r w:rsidRPr="00F960FE">
        <w:rPr>
          <w:rFonts w:ascii="Times New Roman" w:hAnsi="Times New Roman"/>
          <w:sz w:val="28"/>
          <w:szCs w:val="28"/>
        </w:rPr>
        <w:t>представления</w:t>
      </w:r>
      <w:r w:rsidR="004C4ABB" w:rsidRPr="00F960FE">
        <w:rPr>
          <w:rFonts w:ascii="Times New Roman" w:hAnsi="Times New Roman"/>
          <w:sz w:val="28"/>
          <w:szCs w:val="28"/>
        </w:rPr>
        <w:t>, исследования</w:t>
      </w:r>
      <w:r w:rsidRPr="00F960FE">
        <w:rPr>
          <w:rFonts w:ascii="Times New Roman" w:hAnsi="Times New Roman"/>
          <w:sz w:val="28"/>
          <w:szCs w:val="28"/>
        </w:rPr>
        <w:t xml:space="preserve">. Во-первых, концепция двоякой событийности, получившая воплощение в трудах В. Тюпы, посвященных творчеству А. Пушкина, М. Лермонтова, А. Чехова [2]. Данное понятие восходит к концепции события у М. Бахтина: «событие, о котором рассказано в произведении» и «событие самого рассказывания». </w:t>
      </w:r>
      <w:r w:rsidRPr="00F960FE">
        <w:rPr>
          <w:rFonts w:ascii="Times New Roman" w:eastAsia="Times New Roman" w:hAnsi="Times New Roman"/>
          <w:sz w:val="28"/>
          <w:szCs w:val="28"/>
          <w:lang w:eastAsia="ru-RU"/>
        </w:rPr>
        <w:t xml:space="preserve">Представление о двоякой событийности – как соотношении </w:t>
      </w:r>
      <w:r w:rsidRPr="00F960FE">
        <w:rPr>
          <w:rFonts w:ascii="Times New Roman" w:eastAsia="Times New Roman" w:hAnsi="Times New Roman"/>
          <w:i/>
          <w:sz w:val="28"/>
          <w:szCs w:val="28"/>
          <w:lang w:eastAsia="ru-RU"/>
        </w:rPr>
        <w:t xml:space="preserve">события и не-события – </w:t>
      </w:r>
      <w:r w:rsidRPr="00F960FE">
        <w:rPr>
          <w:rFonts w:ascii="Times New Roman" w:eastAsia="Times New Roman" w:hAnsi="Times New Roman"/>
          <w:sz w:val="28"/>
          <w:szCs w:val="28"/>
          <w:lang w:eastAsia="ru-RU"/>
        </w:rPr>
        <w:t xml:space="preserve">основано на представлении о неслучившемся, но возможном событии, о чем писал П. Рикер. </w:t>
      </w:r>
      <w:r w:rsidRPr="00F960FE">
        <w:rPr>
          <w:rFonts w:ascii="Times New Roman" w:hAnsi="Times New Roman"/>
          <w:sz w:val="28"/>
          <w:szCs w:val="28"/>
        </w:rPr>
        <w:t>Во-вторых, это представления современной с</w:t>
      </w:r>
      <w:r w:rsidRPr="00F960FE">
        <w:rPr>
          <w:rFonts w:ascii="Times New Roman" w:eastAsia="Times New Roman" w:hAnsi="Times New Roman"/>
          <w:sz w:val="28"/>
          <w:szCs w:val="28"/>
          <w:lang w:eastAsia="ru-RU"/>
        </w:rPr>
        <w:t xml:space="preserve">южетологии, результаты которой отражены в трудах И. Силантьева. Они явили изучение сюжета как способа повествования, его элементарной структуры и функций в системе фольклорного и литературного произведения. Такой подход поддержан классификацией сюжетных схем на материале русской классической литературы, разработанной Н. Тамарченко. </w:t>
      </w:r>
      <w:r w:rsidRPr="00F960FE">
        <w:rPr>
          <w:rFonts w:ascii="Times New Roman" w:hAnsi="Times New Roman"/>
          <w:sz w:val="28"/>
          <w:szCs w:val="28"/>
        </w:rPr>
        <w:t xml:space="preserve">В-третьих, труды о типологии сюжета и повествовательных формах оказали влияние на использование терминологии. Базовый для концепции диссертации термин </w:t>
      </w:r>
      <w:r w:rsidRPr="00F960FE">
        <w:rPr>
          <w:rFonts w:ascii="Times New Roman" w:hAnsi="Times New Roman"/>
          <w:i/>
          <w:sz w:val="28"/>
          <w:szCs w:val="28"/>
        </w:rPr>
        <w:t xml:space="preserve">не-событие </w:t>
      </w:r>
      <w:r w:rsidRPr="00F960FE">
        <w:rPr>
          <w:rFonts w:ascii="Times New Roman" w:hAnsi="Times New Roman"/>
          <w:sz w:val="28"/>
          <w:szCs w:val="28"/>
        </w:rPr>
        <w:t>применил А. Жолковский при изучении «Тамани» М. Лермонтова [3]</w:t>
      </w:r>
      <w:r w:rsidRPr="00F960FE">
        <w:rPr>
          <w:rFonts w:ascii="Times New Roman" w:hAnsi="Times New Roman"/>
          <w:i/>
          <w:sz w:val="28"/>
          <w:szCs w:val="28"/>
        </w:rPr>
        <w:t xml:space="preserve">. </w:t>
      </w:r>
      <w:r w:rsidRPr="00F960FE">
        <w:rPr>
          <w:rFonts w:ascii="Times New Roman" w:hAnsi="Times New Roman"/>
          <w:sz w:val="28"/>
          <w:szCs w:val="28"/>
        </w:rPr>
        <w:t xml:space="preserve">Ю. Лотман применял термин несобытие как противоположное понятию события, под которым ученый понимал «перемещение персонажа через границу семантического поля» [4]. Применял термин </w:t>
      </w:r>
      <w:r w:rsidRPr="00F960FE">
        <w:rPr>
          <w:rFonts w:ascii="Times New Roman" w:hAnsi="Times New Roman"/>
          <w:i/>
          <w:sz w:val="28"/>
          <w:szCs w:val="28"/>
        </w:rPr>
        <w:t>не-событие</w:t>
      </w:r>
      <w:r w:rsidRPr="00F960FE">
        <w:rPr>
          <w:rFonts w:ascii="Times New Roman" w:hAnsi="Times New Roman"/>
          <w:sz w:val="28"/>
          <w:szCs w:val="28"/>
        </w:rPr>
        <w:t xml:space="preserve"> исследователь М. Строганов, изучая драматургию Н. Гоголя [5]. Использованные в диссертации понятия </w:t>
      </w:r>
      <w:r w:rsidRPr="00F960FE">
        <w:rPr>
          <w:rFonts w:ascii="Times New Roman" w:hAnsi="Times New Roman"/>
          <w:i/>
          <w:sz w:val="28"/>
          <w:szCs w:val="28"/>
        </w:rPr>
        <w:t>вторжение/столкновение</w:t>
      </w:r>
      <w:r w:rsidRPr="00F960FE">
        <w:rPr>
          <w:rFonts w:ascii="Times New Roman" w:hAnsi="Times New Roman"/>
          <w:sz w:val="28"/>
          <w:szCs w:val="28"/>
        </w:rPr>
        <w:t xml:space="preserve"> и </w:t>
      </w:r>
      <w:r w:rsidRPr="00F960FE">
        <w:rPr>
          <w:rFonts w:ascii="Times New Roman" w:hAnsi="Times New Roman"/>
          <w:i/>
          <w:sz w:val="28"/>
          <w:szCs w:val="28"/>
        </w:rPr>
        <w:t>провал коммуникации</w:t>
      </w:r>
      <w:r w:rsidRPr="00F960FE">
        <w:rPr>
          <w:rFonts w:ascii="Times New Roman" w:hAnsi="Times New Roman"/>
          <w:sz w:val="28"/>
          <w:szCs w:val="28"/>
        </w:rPr>
        <w:t xml:space="preserve"> восходят к упомянутой работе Жолковского. Термин </w:t>
      </w:r>
      <w:r w:rsidRPr="00F960FE">
        <w:rPr>
          <w:rFonts w:ascii="Times New Roman" w:hAnsi="Times New Roman"/>
          <w:i/>
          <w:sz w:val="28"/>
          <w:szCs w:val="28"/>
        </w:rPr>
        <w:t>провал коммуникации</w:t>
      </w:r>
      <w:r w:rsidRPr="00F960FE">
        <w:rPr>
          <w:rFonts w:ascii="Times New Roman" w:hAnsi="Times New Roman"/>
          <w:sz w:val="28"/>
          <w:szCs w:val="28"/>
        </w:rPr>
        <w:t xml:space="preserve"> применяет в работах, посвященных А. Чехову, и А. Степанов [6].</w:t>
      </w:r>
    </w:p>
    <w:p w14:paraId="14C17533" w14:textId="0A710AD0" w:rsidR="00912ACD" w:rsidRPr="00F960FE" w:rsidRDefault="00912ACD" w:rsidP="00912ACD">
      <w:pPr>
        <w:tabs>
          <w:tab w:val="left" w:pos="993"/>
        </w:tabs>
        <w:autoSpaceDE w:val="0"/>
        <w:autoSpaceDN w:val="0"/>
        <w:adjustRightInd w:val="0"/>
        <w:spacing w:after="0" w:line="240" w:lineRule="auto"/>
        <w:ind w:firstLine="709"/>
        <w:jc w:val="both"/>
        <w:rPr>
          <w:rFonts w:ascii="Times New Roman" w:hAnsi="Times New Roman"/>
          <w:bCs/>
          <w:sz w:val="28"/>
          <w:szCs w:val="28"/>
        </w:rPr>
      </w:pPr>
      <w:r w:rsidRPr="00F960FE">
        <w:rPr>
          <w:rFonts w:ascii="Times New Roman" w:hAnsi="Times New Roman"/>
          <w:bCs/>
          <w:sz w:val="28"/>
          <w:szCs w:val="28"/>
        </w:rPr>
        <w:lastRenderedPageBreak/>
        <w:t xml:space="preserve">Концепция диссертации опирается на представление о нелинейной динамике литературного процесса, восходящее к трудам русских формалистов – В. Шкловского, Ю. Тынянова, Б. Томашевского, Б. Эйхенбаума. </w:t>
      </w:r>
      <w:r w:rsidR="003C3B9B" w:rsidRPr="00F960FE">
        <w:rPr>
          <w:rFonts w:ascii="Times New Roman" w:hAnsi="Times New Roman"/>
          <w:bCs/>
          <w:sz w:val="28"/>
          <w:szCs w:val="28"/>
        </w:rPr>
        <w:t>М</w:t>
      </w:r>
      <w:r w:rsidRPr="00F960FE">
        <w:rPr>
          <w:rFonts w:ascii="Times New Roman" w:hAnsi="Times New Roman"/>
          <w:bCs/>
          <w:sz w:val="28"/>
          <w:szCs w:val="28"/>
        </w:rPr>
        <w:t>етодологически определяющими явились принципы русского формализма: Шкловского – искусств</w:t>
      </w:r>
      <w:r w:rsidR="003C3B9B" w:rsidRPr="00F960FE">
        <w:rPr>
          <w:rFonts w:ascii="Times New Roman" w:hAnsi="Times New Roman"/>
          <w:bCs/>
          <w:sz w:val="28"/>
          <w:szCs w:val="28"/>
        </w:rPr>
        <w:t>а</w:t>
      </w:r>
      <w:r w:rsidRPr="00F960FE">
        <w:rPr>
          <w:rFonts w:ascii="Times New Roman" w:hAnsi="Times New Roman"/>
          <w:bCs/>
          <w:sz w:val="28"/>
          <w:szCs w:val="28"/>
        </w:rPr>
        <w:t xml:space="preserve"> как сумм</w:t>
      </w:r>
      <w:r w:rsidR="003C3B9B" w:rsidRPr="00F960FE">
        <w:rPr>
          <w:rFonts w:ascii="Times New Roman" w:hAnsi="Times New Roman"/>
          <w:bCs/>
          <w:sz w:val="28"/>
          <w:szCs w:val="28"/>
        </w:rPr>
        <w:t>ы</w:t>
      </w:r>
      <w:r w:rsidRPr="00F960FE">
        <w:rPr>
          <w:rFonts w:ascii="Times New Roman" w:hAnsi="Times New Roman"/>
          <w:bCs/>
          <w:sz w:val="28"/>
          <w:szCs w:val="28"/>
        </w:rPr>
        <w:t xml:space="preserve"> приемов, Тынянова – литературной эволюции, Томашевского – «группировки приемов», жанровой</w:t>
      </w:r>
      <w:r w:rsidRPr="00F960FE">
        <w:rPr>
          <w:rFonts w:ascii="Times New Roman" w:hAnsi="Times New Roman"/>
          <w:b/>
          <w:bCs/>
          <w:sz w:val="28"/>
          <w:szCs w:val="28"/>
        </w:rPr>
        <w:t xml:space="preserve"> </w:t>
      </w:r>
      <w:r w:rsidRPr="00F960FE">
        <w:rPr>
          <w:rFonts w:ascii="Times New Roman" w:hAnsi="Times New Roman"/>
          <w:bCs/>
          <w:sz w:val="28"/>
          <w:szCs w:val="28"/>
        </w:rPr>
        <w:t>сущности и жанрового содержания, Эйхенбаума – литературного быта.</w:t>
      </w:r>
    </w:p>
    <w:p w14:paraId="5CB9E763" w14:textId="4E085C67" w:rsidR="00912ACD" w:rsidRPr="00F960FE" w:rsidRDefault="00912ACD" w:rsidP="00912ACD">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Понятие двоякой событийности обусловило внимание к трудам из области теории дискурса, характеризующейся множественностью трактовок коммуникативных практик. Одна из актуальных тенденций разработана в трудах В. Тюпы: в них развернута концепция неориторического дискурсного анализа [2, с. 6; 7]. </w:t>
      </w:r>
      <w:proofErr w:type="gramStart"/>
      <w:r w:rsidRPr="00F960FE">
        <w:rPr>
          <w:rFonts w:ascii="Times New Roman" w:hAnsi="Times New Roman"/>
          <w:sz w:val="28"/>
          <w:szCs w:val="28"/>
        </w:rPr>
        <w:t xml:space="preserve">Методика анализа художественного произведения с позиций референтной, креативной и рецептивной компетенций  </w:t>
      </w:r>
      <w:r w:rsidR="003C3B9B" w:rsidRPr="00F960FE">
        <w:rPr>
          <w:rFonts w:ascii="Times New Roman" w:hAnsi="Times New Roman"/>
          <w:sz w:val="28"/>
          <w:szCs w:val="28"/>
        </w:rPr>
        <w:t xml:space="preserve">В. Тюпы </w:t>
      </w:r>
      <w:r w:rsidRPr="00F960FE">
        <w:rPr>
          <w:rFonts w:ascii="Times New Roman" w:hAnsi="Times New Roman"/>
          <w:sz w:val="28"/>
          <w:szCs w:val="28"/>
        </w:rPr>
        <w:t>перекликается с работой В. Руднева о соотношении дискурса с жанром [8].</w:t>
      </w:r>
      <w:proofErr w:type="gramEnd"/>
      <w:r w:rsidRPr="00F960FE">
        <w:rPr>
          <w:rFonts w:ascii="Times New Roman" w:hAnsi="Times New Roman"/>
          <w:sz w:val="28"/>
          <w:szCs w:val="28"/>
        </w:rPr>
        <w:t xml:space="preserve"> Подходы ученых основаны на теории М. Бахтина, содержащих предпосылки современного представления о различиях между поэтикой и дискурсным анализом  текста: это понимания того, что «событие жизни текста» «развивается на рубеже двух сознаний, двух субъектов»</w:t>
      </w:r>
      <w:r w:rsidRPr="00F960FE">
        <w:rPr>
          <w:rStyle w:val="ft18"/>
          <w:rFonts w:ascii="Times New Roman" w:hAnsi="Times New Roman"/>
          <w:sz w:val="28"/>
          <w:szCs w:val="28"/>
        </w:rPr>
        <w:t xml:space="preserve"> </w:t>
      </w:r>
      <w:r w:rsidRPr="00F960FE">
        <w:rPr>
          <w:rFonts w:ascii="Times New Roman" w:hAnsi="Times New Roman"/>
          <w:sz w:val="28"/>
          <w:szCs w:val="28"/>
        </w:rPr>
        <w:t xml:space="preserve">[9]. </w:t>
      </w:r>
      <w:r w:rsidR="003C3B9B" w:rsidRPr="00F960FE">
        <w:rPr>
          <w:rFonts w:ascii="Times New Roman" w:hAnsi="Times New Roman"/>
          <w:sz w:val="28"/>
          <w:szCs w:val="28"/>
        </w:rPr>
        <w:t>Т</w:t>
      </w:r>
      <w:r w:rsidRPr="00F960FE">
        <w:rPr>
          <w:rFonts w:ascii="Times New Roman" w:hAnsi="Times New Roman"/>
          <w:sz w:val="28"/>
          <w:szCs w:val="28"/>
        </w:rPr>
        <w:t>юпа продолжает мысль Бахтина в границах коммуникативного события, уточнив в понятиях креативной и рецептивной компетенций текста. Преимущества неориторического (дискурсного) прочтения текста обусловлены трактовкой произведения в аспекте коммуникативного события.</w:t>
      </w:r>
    </w:p>
    <w:p w14:paraId="62EEB434" w14:textId="54162781" w:rsidR="00912ACD" w:rsidRPr="00F960FE" w:rsidRDefault="00912ACD" w:rsidP="00912ACD">
      <w:pPr>
        <w:pStyle w:val="a4"/>
        <w:shd w:val="clear" w:color="auto" w:fill="FFFFFF"/>
        <w:spacing w:before="0" w:beforeAutospacing="0" w:after="0" w:afterAutospacing="0"/>
        <w:ind w:firstLine="709"/>
        <w:jc w:val="both"/>
        <w:rPr>
          <w:sz w:val="28"/>
          <w:szCs w:val="28"/>
        </w:rPr>
      </w:pPr>
      <w:r w:rsidRPr="00F960FE">
        <w:rPr>
          <w:sz w:val="28"/>
          <w:szCs w:val="28"/>
        </w:rPr>
        <w:t xml:space="preserve">В трудах, посвященных русской классической прозе, особое место занимают исследования из области теории коммуникации. Здесь наблюдается противостояние двух подходов. С одной стороны, труды А. Степанова, развивающего теорию речевых жанров М. Бахтина, с другой </w:t>
      </w:r>
      <w:r w:rsidR="009772E1" w:rsidRPr="00F960FE">
        <w:rPr>
          <w:bCs/>
          <w:sz w:val="28"/>
          <w:szCs w:val="28"/>
        </w:rPr>
        <w:t>–</w:t>
      </w:r>
      <w:r w:rsidRPr="00F960FE">
        <w:rPr>
          <w:sz w:val="28"/>
          <w:szCs w:val="28"/>
        </w:rPr>
        <w:t xml:space="preserve"> В. Тюпы</w:t>
      </w:r>
      <w:r w:rsidRPr="00F960FE">
        <w:rPr>
          <w:bCs/>
          <w:sz w:val="28"/>
          <w:szCs w:val="28"/>
        </w:rPr>
        <w:t xml:space="preserve">. Отличие позиции Степанова заключается в выявлении организующей роли автора в коммуникативных тактиках текста </w:t>
      </w:r>
      <w:r w:rsidRPr="00F960FE">
        <w:rPr>
          <w:sz w:val="28"/>
          <w:szCs w:val="28"/>
        </w:rPr>
        <w:t>[</w:t>
      </w:r>
      <w:r w:rsidRPr="00F960FE">
        <w:rPr>
          <w:bCs/>
          <w:sz w:val="28"/>
          <w:szCs w:val="28"/>
        </w:rPr>
        <w:t>6, с. 56</w:t>
      </w:r>
      <w:r w:rsidRPr="00F960FE">
        <w:rPr>
          <w:sz w:val="28"/>
          <w:szCs w:val="28"/>
        </w:rPr>
        <w:t xml:space="preserve">]. </w:t>
      </w:r>
    </w:p>
    <w:p w14:paraId="7A8416AA" w14:textId="77777777" w:rsidR="00912ACD" w:rsidRPr="00F960FE" w:rsidRDefault="00912ACD" w:rsidP="00912ACD">
      <w:pPr>
        <w:pStyle w:val="a4"/>
        <w:shd w:val="clear" w:color="auto" w:fill="FFFFFF"/>
        <w:spacing w:before="0" w:beforeAutospacing="0" w:after="0" w:afterAutospacing="0"/>
        <w:ind w:firstLine="709"/>
        <w:jc w:val="both"/>
        <w:rPr>
          <w:sz w:val="28"/>
          <w:szCs w:val="28"/>
        </w:rPr>
      </w:pPr>
      <w:r w:rsidRPr="00F960FE">
        <w:rPr>
          <w:sz w:val="28"/>
          <w:szCs w:val="28"/>
        </w:rPr>
        <w:t>Из работ, посвященных типологии дискурса, заслуживают внимания труды ученых по культуроведческой лингвистике. Связь дискурсивно ориентированного подхода и сфер коммуникации в трудах Х. Куссе, В. Чернявской [10] плодотворна для дополнения коммуникативного подхода обобщением концептов и изучением идиоречевого поведения литературных героев.</w:t>
      </w:r>
    </w:p>
    <w:p w14:paraId="3866678D" w14:textId="77777777" w:rsidR="00912ACD" w:rsidRPr="00F960FE" w:rsidRDefault="00912ACD" w:rsidP="00912ACD">
      <w:pPr>
        <w:pStyle w:val="a4"/>
        <w:shd w:val="clear" w:color="auto" w:fill="FFFFFF"/>
        <w:spacing w:before="0" w:beforeAutospacing="0" w:after="0" w:afterAutospacing="0"/>
        <w:ind w:firstLine="709"/>
        <w:jc w:val="both"/>
        <w:rPr>
          <w:sz w:val="28"/>
          <w:szCs w:val="28"/>
        </w:rPr>
      </w:pPr>
      <w:r w:rsidRPr="00F960FE">
        <w:rPr>
          <w:sz w:val="28"/>
          <w:szCs w:val="28"/>
        </w:rPr>
        <w:t xml:space="preserve">Коммуникативный подход к изучению литературы основан на опыте алтайской научной школы, развивающей идеи коммуникативной модели риторики, эффективности риторической коммуникации, теории аргументации [11]. Риторический анализ художественного текста способствует установлению связи между сюжетом и жанром, приемами наррации и восприятием текста читателем. Для анализа сюжета с позиций риторической коммуникации интерес представляют работы В. Чалого о манипуляции [12, 13]. </w:t>
      </w:r>
    </w:p>
    <w:bookmarkEnd w:id="20"/>
    <w:p w14:paraId="782E7C1F" w14:textId="7D1A6D3A" w:rsidR="00912ACD" w:rsidRPr="00F960FE" w:rsidRDefault="003C3B9B" w:rsidP="00912ACD">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Теория литературного процесса и вопросы жанровой трансформации выделили труды, касающиеся </w:t>
      </w:r>
      <w:r w:rsidR="00912ACD" w:rsidRPr="00F960FE">
        <w:rPr>
          <w:rFonts w:ascii="Times New Roman" w:hAnsi="Times New Roman"/>
          <w:sz w:val="28"/>
          <w:szCs w:val="28"/>
        </w:rPr>
        <w:t>социальных</w:t>
      </w:r>
      <w:r w:rsidRPr="00F960FE">
        <w:rPr>
          <w:rFonts w:ascii="Times New Roman" w:hAnsi="Times New Roman"/>
          <w:sz w:val="28"/>
          <w:szCs w:val="28"/>
        </w:rPr>
        <w:t xml:space="preserve"> и </w:t>
      </w:r>
      <w:r w:rsidR="00912ACD" w:rsidRPr="00F960FE">
        <w:rPr>
          <w:rFonts w:ascii="Times New Roman" w:hAnsi="Times New Roman"/>
          <w:sz w:val="28"/>
          <w:szCs w:val="28"/>
        </w:rPr>
        <w:t>имманентн</w:t>
      </w:r>
      <w:r w:rsidRPr="00F960FE">
        <w:rPr>
          <w:rFonts w:ascii="Times New Roman" w:hAnsi="Times New Roman"/>
          <w:sz w:val="28"/>
          <w:szCs w:val="28"/>
        </w:rPr>
        <w:t xml:space="preserve">ых связей </w:t>
      </w:r>
      <w:r w:rsidR="00912ACD" w:rsidRPr="00F960FE">
        <w:rPr>
          <w:rFonts w:ascii="Times New Roman" w:hAnsi="Times New Roman"/>
          <w:sz w:val="28"/>
          <w:szCs w:val="28"/>
        </w:rPr>
        <w:t>литературы</w:t>
      </w:r>
      <w:r w:rsidRPr="00F960FE">
        <w:rPr>
          <w:rFonts w:ascii="Times New Roman" w:hAnsi="Times New Roman"/>
          <w:sz w:val="28"/>
          <w:szCs w:val="28"/>
        </w:rPr>
        <w:t>:</w:t>
      </w:r>
      <w:r w:rsidR="00912ACD" w:rsidRPr="00F960FE">
        <w:rPr>
          <w:rFonts w:ascii="Times New Roman" w:hAnsi="Times New Roman"/>
          <w:sz w:val="28"/>
          <w:szCs w:val="28"/>
        </w:rPr>
        <w:t xml:space="preserve"> «Взаимодействие этих двух факторов и формирует художественный процесс» </w:t>
      </w:r>
      <w:r w:rsidR="00912ACD" w:rsidRPr="00F960FE">
        <w:rPr>
          <w:rFonts w:ascii="Times New Roman" w:hAnsi="Times New Roman"/>
          <w:sz w:val="28"/>
          <w:szCs w:val="28"/>
        </w:rPr>
        <w:lastRenderedPageBreak/>
        <w:t xml:space="preserve">[14]. К такому имманентному фактору относится </w:t>
      </w:r>
      <w:bookmarkStart w:id="21" w:name="_Hlk80521359"/>
      <w:r w:rsidR="00912ACD" w:rsidRPr="00F960FE">
        <w:rPr>
          <w:rFonts w:ascii="Times New Roman" w:hAnsi="Times New Roman"/>
          <w:sz w:val="28"/>
          <w:szCs w:val="28"/>
        </w:rPr>
        <w:t xml:space="preserve">типология сюжета </w:t>
      </w:r>
      <w:r w:rsidR="00912ACD" w:rsidRPr="00F960FE">
        <w:rPr>
          <w:rFonts w:ascii="Times New Roman" w:hAnsi="Times New Roman"/>
          <w:i/>
          <w:sz w:val="28"/>
          <w:szCs w:val="28"/>
        </w:rPr>
        <w:t>вторжения/столкновения</w:t>
      </w:r>
      <w:r w:rsidR="00912ACD" w:rsidRPr="00F960FE">
        <w:rPr>
          <w:rFonts w:ascii="Times New Roman" w:hAnsi="Times New Roman"/>
          <w:sz w:val="28"/>
          <w:szCs w:val="28"/>
        </w:rPr>
        <w:t xml:space="preserve"> как структурной матрицы </w:t>
      </w:r>
      <w:bookmarkEnd w:id="21"/>
      <w:r w:rsidR="00912ACD" w:rsidRPr="00F960FE">
        <w:rPr>
          <w:rFonts w:ascii="Times New Roman" w:hAnsi="Times New Roman"/>
          <w:sz w:val="28"/>
          <w:szCs w:val="28"/>
        </w:rPr>
        <w:t>русской прозы Х</w:t>
      </w:r>
      <w:r w:rsidR="00912ACD" w:rsidRPr="00F960FE">
        <w:rPr>
          <w:rFonts w:ascii="Times New Roman" w:hAnsi="Times New Roman"/>
          <w:sz w:val="28"/>
          <w:szCs w:val="28"/>
          <w:lang w:val="en-US"/>
        </w:rPr>
        <w:t>I</w:t>
      </w:r>
      <w:r w:rsidR="00912ACD" w:rsidRPr="00F960FE">
        <w:rPr>
          <w:rFonts w:ascii="Times New Roman" w:hAnsi="Times New Roman"/>
          <w:sz w:val="28"/>
          <w:szCs w:val="28"/>
        </w:rPr>
        <w:t>Х в.</w:t>
      </w:r>
      <w:r w:rsidRPr="00F960FE">
        <w:rPr>
          <w:rFonts w:ascii="Times New Roman" w:hAnsi="Times New Roman"/>
          <w:sz w:val="28"/>
          <w:szCs w:val="28"/>
        </w:rPr>
        <w:t xml:space="preserve"> </w:t>
      </w:r>
      <w:r w:rsidR="00912ACD" w:rsidRPr="00F960FE">
        <w:rPr>
          <w:rFonts w:ascii="Times New Roman" w:hAnsi="Times New Roman"/>
          <w:sz w:val="28"/>
          <w:szCs w:val="28"/>
        </w:rPr>
        <w:t>С другой стороны, нами учитывалось такое понимание художественного взаимодействия, которое исследователь называет рассредоточением: речь идет не столько о прямом влиянии одного писателя на другого, сколько о создании общего «творческого поля», влияние которого на отдельного художника является более эффективным [14, с. 44]. Таким общим полем явилась жанровая трансформация, в основе которой лежит двоякая событийность.</w:t>
      </w:r>
    </w:p>
    <w:p w14:paraId="3BF24649" w14:textId="3A6AEE25" w:rsidR="00912ACD" w:rsidRPr="00F960FE" w:rsidRDefault="003C3B9B" w:rsidP="00912ACD">
      <w:pPr>
        <w:spacing w:after="0" w:line="240" w:lineRule="auto"/>
        <w:ind w:firstLine="709"/>
        <w:jc w:val="both"/>
        <w:rPr>
          <w:rFonts w:ascii="Times New Roman" w:hAnsi="Times New Roman"/>
          <w:sz w:val="28"/>
          <w:szCs w:val="28"/>
        </w:rPr>
      </w:pPr>
      <w:r w:rsidRPr="00F960FE">
        <w:rPr>
          <w:rFonts w:ascii="Times New Roman" w:hAnsi="Times New Roman"/>
          <w:sz w:val="28"/>
          <w:szCs w:val="28"/>
        </w:rPr>
        <w:t>Т</w:t>
      </w:r>
      <w:r w:rsidR="00912ACD" w:rsidRPr="00F960FE">
        <w:rPr>
          <w:rFonts w:ascii="Times New Roman" w:hAnsi="Times New Roman"/>
          <w:sz w:val="28"/>
          <w:szCs w:val="28"/>
        </w:rPr>
        <w:t>ипологи</w:t>
      </w:r>
      <w:r w:rsidRPr="00F960FE">
        <w:rPr>
          <w:rFonts w:ascii="Times New Roman" w:hAnsi="Times New Roman"/>
          <w:sz w:val="28"/>
          <w:szCs w:val="28"/>
        </w:rPr>
        <w:t>я</w:t>
      </w:r>
      <w:r w:rsidR="00912ACD" w:rsidRPr="00F960FE">
        <w:rPr>
          <w:rFonts w:ascii="Times New Roman" w:hAnsi="Times New Roman"/>
          <w:sz w:val="28"/>
          <w:szCs w:val="28"/>
        </w:rPr>
        <w:t xml:space="preserve"> сюжета</w:t>
      </w:r>
      <w:r w:rsidRPr="00F960FE">
        <w:rPr>
          <w:rFonts w:ascii="Times New Roman" w:hAnsi="Times New Roman"/>
          <w:sz w:val="28"/>
          <w:szCs w:val="28"/>
        </w:rPr>
        <w:t xml:space="preserve"> как предмет исследования опирается на понимание </w:t>
      </w:r>
      <w:r w:rsidR="00912ACD" w:rsidRPr="00F960FE">
        <w:rPr>
          <w:rFonts w:ascii="Times New Roman" w:hAnsi="Times New Roman"/>
          <w:sz w:val="28"/>
          <w:szCs w:val="28"/>
        </w:rPr>
        <w:t>условност</w:t>
      </w:r>
      <w:r w:rsidRPr="00F960FE">
        <w:rPr>
          <w:rFonts w:ascii="Times New Roman" w:hAnsi="Times New Roman"/>
          <w:sz w:val="28"/>
          <w:szCs w:val="28"/>
        </w:rPr>
        <w:t>и</w:t>
      </w:r>
      <w:r w:rsidR="00912ACD" w:rsidRPr="00F960FE">
        <w:rPr>
          <w:rFonts w:ascii="Times New Roman" w:hAnsi="Times New Roman"/>
          <w:sz w:val="28"/>
          <w:szCs w:val="28"/>
        </w:rPr>
        <w:t xml:space="preserve"> любой типологии. Доводы об отсутствии и невозможности универсальной типологии на примере творчества Ф. Достоевского приводит исследователь: «так как сам принцип систематизации и классификации художественных образов содержит принципиальную “ущербность” видения» [15]. Во-вторых, принципом типологии сюжета в настоящей диссертации стала </w:t>
      </w:r>
      <w:bookmarkStart w:id="22" w:name="_Hlk80521464"/>
      <w:r w:rsidR="00912ACD" w:rsidRPr="00F960FE">
        <w:rPr>
          <w:rFonts w:ascii="Times New Roman" w:hAnsi="Times New Roman"/>
          <w:sz w:val="28"/>
          <w:szCs w:val="28"/>
        </w:rPr>
        <w:t>трактовка события в аспекте структуры и влияния на жанровую трансформацию.</w:t>
      </w:r>
      <w:r w:rsidRPr="00F960FE">
        <w:rPr>
          <w:rFonts w:ascii="Times New Roman" w:hAnsi="Times New Roman"/>
          <w:sz w:val="28"/>
          <w:szCs w:val="28"/>
        </w:rPr>
        <w:t xml:space="preserve"> </w:t>
      </w:r>
      <w:bookmarkEnd w:id="22"/>
      <w:r w:rsidRPr="00F960FE">
        <w:rPr>
          <w:rFonts w:ascii="Times New Roman" w:hAnsi="Times New Roman"/>
          <w:sz w:val="28"/>
          <w:szCs w:val="28"/>
        </w:rPr>
        <w:t xml:space="preserve">Вместе с тем убедителен анализ </w:t>
      </w:r>
      <w:r w:rsidR="00912ACD" w:rsidRPr="00F960FE">
        <w:rPr>
          <w:rFonts w:ascii="Times New Roman" w:hAnsi="Times New Roman"/>
          <w:sz w:val="28"/>
          <w:szCs w:val="28"/>
        </w:rPr>
        <w:t>негативных последстви</w:t>
      </w:r>
      <w:r w:rsidRPr="00F960FE">
        <w:rPr>
          <w:rFonts w:ascii="Times New Roman" w:hAnsi="Times New Roman"/>
          <w:sz w:val="28"/>
          <w:szCs w:val="28"/>
        </w:rPr>
        <w:t>й</w:t>
      </w:r>
      <w:r w:rsidR="00912ACD" w:rsidRPr="00F960FE">
        <w:rPr>
          <w:rFonts w:ascii="Times New Roman" w:hAnsi="Times New Roman"/>
          <w:sz w:val="28"/>
          <w:szCs w:val="28"/>
        </w:rPr>
        <w:t xml:space="preserve"> механического и однообразного использования жанровой типологии</w:t>
      </w:r>
      <w:r w:rsidRPr="00F960FE">
        <w:rPr>
          <w:rFonts w:ascii="Times New Roman" w:hAnsi="Times New Roman"/>
          <w:sz w:val="28"/>
          <w:szCs w:val="28"/>
        </w:rPr>
        <w:t xml:space="preserve">. </w:t>
      </w:r>
      <w:proofErr w:type="gramStart"/>
      <w:r w:rsidRPr="00F960FE">
        <w:rPr>
          <w:rFonts w:ascii="Times New Roman" w:hAnsi="Times New Roman"/>
          <w:sz w:val="28"/>
          <w:szCs w:val="28"/>
        </w:rPr>
        <w:t xml:space="preserve">Опыт болгарского ученого, обратившего внимание на </w:t>
      </w:r>
      <w:r w:rsidR="00912ACD" w:rsidRPr="00F960FE">
        <w:rPr>
          <w:rFonts w:ascii="Times New Roman" w:hAnsi="Times New Roman"/>
          <w:sz w:val="28"/>
          <w:szCs w:val="28"/>
        </w:rPr>
        <w:t xml:space="preserve">типологическое соответствие трех жанрово различных произведений» </w:t>
      </w:r>
      <w:r w:rsidR="00BC7453" w:rsidRPr="00F960FE">
        <w:rPr>
          <w:rFonts w:ascii="Times New Roman" w:hAnsi="Times New Roman"/>
          <w:bCs/>
          <w:sz w:val="28"/>
          <w:szCs w:val="28"/>
        </w:rPr>
        <w:t>–</w:t>
      </w:r>
      <w:r w:rsidR="00912ACD" w:rsidRPr="00F960FE">
        <w:rPr>
          <w:rFonts w:ascii="Times New Roman" w:hAnsi="Times New Roman"/>
          <w:sz w:val="28"/>
          <w:szCs w:val="28"/>
        </w:rPr>
        <w:t xml:space="preserve"> поэмы А. Грибоедова «Горе от ума», поэмы Н. Гоголя «Мертвые души» и  романа Ф. Достоевского «Идиот» </w:t>
      </w:r>
      <w:r w:rsidR="00BC7453" w:rsidRPr="00F960FE">
        <w:rPr>
          <w:rFonts w:ascii="Times New Roman" w:hAnsi="Times New Roman"/>
          <w:bCs/>
          <w:sz w:val="28"/>
          <w:szCs w:val="28"/>
        </w:rPr>
        <w:t>–</w:t>
      </w:r>
      <w:r w:rsidR="00912ACD" w:rsidRPr="00F960FE">
        <w:rPr>
          <w:rFonts w:ascii="Times New Roman" w:hAnsi="Times New Roman"/>
          <w:sz w:val="28"/>
          <w:szCs w:val="28"/>
        </w:rPr>
        <w:t xml:space="preserve"> общим алгоритмом, с помощью которого построены их сюжеты: «приезд – встреча – отъезд»</w:t>
      </w:r>
      <w:r w:rsidRPr="00F960FE">
        <w:rPr>
          <w:rFonts w:ascii="Times New Roman" w:hAnsi="Times New Roman"/>
          <w:sz w:val="28"/>
          <w:szCs w:val="28"/>
        </w:rPr>
        <w:t xml:space="preserve"> [16], </w:t>
      </w:r>
      <w:r w:rsidR="00912ACD" w:rsidRPr="00F960FE">
        <w:rPr>
          <w:rFonts w:ascii="Times New Roman" w:hAnsi="Times New Roman"/>
          <w:sz w:val="28"/>
          <w:szCs w:val="28"/>
        </w:rPr>
        <w:t>ст</w:t>
      </w:r>
      <w:r w:rsidR="00D63247" w:rsidRPr="00F960FE">
        <w:rPr>
          <w:rFonts w:ascii="Times New Roman" w:hAnsi="Times New Roman"/>
          <w:sz w:val="28"/>
          <w:szCs w:val="28"/>
        </w:rPr>
        <w:t>ал основанием для мысли о вопро</w:t>
      </w:r>
      <w:r w:rsidR="00912ACD" w:rsidRPr="00F960FE">
        <w:rPr>
          <w:rFonts w:ascii="Times New Roman" w:hAnsi="Times New Roman"/>
          <w:sz w:val="28"/>
          <w:szCs w:val="28"/>
        </w:rPr>
        <w:t>изведении</w:t>
      </w:r>
      <w:r w:rsidRPr="00F960FE">
        <w:rPr>
          <w:rFonts w:ascii="Times New Roman" w:hAnsi="Times New Roman"/>
          <w:sz w:val="28"/>
          <w:szCs w:val="28"/>
        </w:rPr>
        <w:t xml:space="preserve"> сюжета </w:t>
      </w:r>
      <w:r w:rsidR="00D63247" w:rsidRPr="00F960FE">
        <w:rPr>
          <w:rFonts w:ascii="Times New Roman" w:hAnsi="Times New Roman"/>
          <w:i/>
          <w:sz w:val="28"/>
          <w:szCs w:val="28"/>
        </w:rPr>
        <w:t>вторжения/столкно</w:t>
      </w:r>
      <w:r w:rsidRPr="00F960FE">
        <w:rPr>
          <w:rFonts w:ascii="Times New Roman" w:hAnsi="Times New Roman"/>
          <w:i/>
          <w:sz w:val="28"/>
          <w:szCs w:val="28"/>
        </w:rPr>
        <w:t>вения</w:t>
      </w:r>
      <w:r w:rsidRPr="00F960FE">
        <w:rPr>
          <w:rFonts w:ascii="Times New Roman" w:hAnsi="Times New Roman"/>
          <w:sz w:val="28"/>
          <w:szCs w:val="28"/>
        </w:rPr>
        <w:t xml:space="preserve"> как </w:t>
      </w:r>
      <w:r w:rsidR="00912ACD" w:rsidRPr="00F960FE">
        <w:rPr>
          <w:rFonts w:ascii="Times New Roman" w:hAnsi="Times New Roman"/>
          <w:sz w:val="28"/>
          <w:szCs w:val="28"/>
        </w:rPr>
        <w:t>структурной матрицы</w:t>
      </w:r>
      <w:r w:rsidRPr="00F960FE">
        <w:rPr>
          <w:rFonts w:ascii="Times New Roman" w:hAnsi="Times New Roman"/>
          <w:sz w:val="28"/>
          <w:szCs w:val="28"/>
        </w:rPr>
        <w:t xml:space="preserve"> русской литературы.</w:t>
      </w:r>
      <w:r w:rsidR="00912ACD" w:rsidRPr="00F960FE">
        <w:rPr>
          <w:rFonts w:ascii="Times New Roman" w:hAnsi="Times New Roman"/>
          <w:sz w:val="28"/>
          <w:szCs w:val="28"/>
        </w:rPr>
        <w:t xml:space="preserve"> </w:t>
      </w:r>
      <w:proofErr w:type="gramEnd"/>
    </w:p>
    <w:p w14:paraId="6B5A3D52" w14:textId="29878F4D" w:rsidR="003B4573" w:rsidRPr="00F960FE" w:rsidRDefault="003B4573" w:rsidP="00912ACD">
      <w:pPr>
        <w:pStyle w:val="a4"/>
        <w:shd w:val="clear" w:color="auto" w:fill="FFFFFF"/>
        <w:spacing w:before="0" w:beforeAutospacing="0" w:after="0" w:afterAutospacing="0"/>
        <w:ind w:firstLine="709"/>
        <w:jc w:val="both"/>
        <w:rPr>
          <w:b/>
          <w:sz w:val="28"/>
          <w:szCs w:val="28"/>
        </w:rPr>
      </w:pPr>
      <w:r w:rsidRPr="00F960FE">
        <w:rPr>
          <w:b/>
          <w:sz w:val="28"/>
          <w:szCs w:val="28"/>
        </w:rPr>
        <w:t>Основные положения диссертации, выносимые на защиту:</w:t>
      </w:r>
    </w:p>
    <w:p w14:paraId="7FEF734A" w14:textId="6A4953A9" w:rsidR="003B4573" w:rsidRPr="00F960FE" w:rsidRDefault="003B4573" w:rsidP="00B705CD">
      <w:pPr>
        <w:numPr>
          <w:ilvl w:val="0"/>
          <w:numId w:val="2"/>
        </w:numPr>
        <w:tabs>
          <w:tab w:val="left" w:pos="993"/>
        </w:tabs>
        <w:spacing w:after="0" w:line="240" w:lineRule="auto"/>
        <w:ind w:left="0" w:firstLine="709"/>
        <w:jc w:val="both"/>
        <w:rPr>
          <w:rFonts w:ascii="Times New Roman" w:hAnsi="Times New Roman"/>
          <w:sz w:val="28"/>
          <w:szCs w:val="28"/>
        </w:rPr>
      </w:pPr>
      <w:bookmarkStart w:id="23" w:name="_Hlk86757805"/>
      <w:bookmarkEnd w:id="19"/>
      <w:r w:rsidRPr="00F960FE">
        <w:rPr>
          <w:rFonts w:ascii="Times New Roman" w:hAnsi="Times New Roman"/>
          <w:sz w:val="28"/>
          <w:szCs w:val="28"/>
        </w:rPr>
        <w:t xml:space="preserve">Определяющими для представления о нелийнейной динамике литературного процесса являются внутренние связи, </w:t>
      </w:r>
      <w:r w:rsidR="002A6BE9" w:rsidRPr="00F960FE">
        <w:rPr>
          <w:rFonts w:ascii="Times New Roman" w:hAnsi="Times New Roman"/>
          <w:sz w:val="28"/>
          <w:szCs w:val="28"/>
        </w:rPr>
        <w:t xml:space="preserve">прежде всего </w:t>
      </w:r>
      <w:r w:rsidRPr="00F960FE">
        <w:rPr>
          <w:rFonts w:ascii="Times New Roman" w:hAnsi="Times New Roman"/>
          <w:sz w:val="28"/>
          <w:szCs w:val="28"/>
        </w:rPr>
        <w:t xml:space="preserve">двоякая событийность. </w:t>
      </w:r>
    </w:p>
    <w:p w14:paraId="2026CB81" w14:textId="4576EEB5" w:rsidR="003B4573" w:rsidRPr="00F960FE" w:rsidRDefault="00341066" w:rsidP="00C4045A">
      <w:pPr>
        <w:numPr>
          <w:ilvl w:val="0"/>
          <w:numId w:val="2"/>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F960FE">
        <w:rPr>
          <w:rFonts w:ascii="Times New Roman" w:hAnsi="Times New Roman"/>
          <w:bCs/>
          <w:sz w:val="28"/>
          <w:szCs w:val="28"/>
        </w:rPr>
        <w:t xml:space="preserve">В качестве принципа </w:t>
      </w:r>
      <w:r w:rsidR="003B4573" w:rsidRPr="00F960FE">
        <w:rPr>
          <w:rFonts w:ascii="Times New Roman" w:hAnsi="Times New Roman"/>
          <w:bCs/>
          <w:sz w:val="28"/>
          <w:szCs w:val="28"/>
        </w:rPr>
        <w:t xml:space="preserve">типологии сюжета </w:t>
      </w:r>
      <w:r w:rsidR="003B4573" w:rsidRPr="00F960FE">
        <w:rPr>
          <w:rFonts w:ascii="Times New Roman" w:hAnsi="Times New Roman"/>
          <w:bCs/>
          <w:i/>
          <w:sz w:val="28"/>
          <w:szCs w:val="28"/>
        </w:rPr>
        <w:t xml:space="preserve">вторжения/столкновения, </w:t>
      </w:r>
      <w:r w:rsidR="003B4573" w:rsidRPr="00F960FE">
        <w:rPr>
          <w:rFonts w:ascii="Times New Roman" w:hAnsi="Times New Roman"/>
          <w:bCs/>
          <w:sz w:val="28"/>
          <w:szCs w:val="28"/>
        </w:rPr>
        <w:t>влияющ</w:t>
      </w:r>
      <w:r w:rsidRPr="00F960FE">
        <w:rPr>
          <w:rFonts w:ascii="Times New Roman" w:hAnsi="Times New Roman"/>
          <w:bCs/>
          <w:sz w:val="28"/>
          <w:szCs w:val="28"/>
        </w:rPr>
        <w:t>его</w:t>
      </w:r>
      <w:r w:rsidR="003B4573" w:rsidRPr="00F960FE">
        <w:rPr>
          <w:rFonts w:ascii="Times New Roman" w:hAnsi="Times New Roman"/>
          <w:bCs/>
          <w:sz w:val="28"/>
          <w:szCs w:val="28"/>
        </w:rPr>
        <w:t xml:space="preserve"> на жанровую трансформацию, </w:t>
      </w:r>
      <w:r w:rsidR="00EC35BE" w:rsidRPr="00F960FE">
        <w:rPr>
          <w:rFonts w:ascii="Times New Roman" w:hAnsi="Times New Roman"/>
          <w:bCs/>
          <w:sz w:val="28"/>
          <w:szCs w:val="28"/>
        </w:rPr>
        <w:t>рассмот</w:t>
      </w:r>
      <w:r w:rsidR="002A6BE9" w:rsidRPr="00F960FE">
        <w:rPr>
          <w:rFonts w:ascii="Times New Roman" w:hAnsi="Times New Roman"/>
          <w:bCs/>
          <w:sz w:val="28"/>
          <w:szCs w:val="28"/>
        </w:rPr>
        <w:t xml:space="preserve">рена </w:t>
      </w:r>
      <w:r w:rsidR="003B4573" w:rsidRPr="00F960FE">
        <w:rPr>
          <w:rFonts w:ascii="Times New Roman" w:hAnsi="Times New Roman"/>
          <w:bCs/>
          <w:sz w:val="28"/>
          <w:szCs w:val="28"/>
        </w:rPr>
        <w:t xml:space="preserve">закономерность в русской прозе видов </w:t>
      </w:r>
      <w:r w:rsidR="003B4573" w:rsidRPr="00F960FE">
        <w:rPr>
          <w:rFonts w:ascii="Times New Roman" w:hAnsi="Times New Roman"/>
          <w:bCs/>
          <w:i/>
          <w:sz w:val="28"/>
          <w:szCs w:val="28"/>
        </w:rPr>
        <w:t>не-события</w:t>
      </w:r>
      <w:r w:rsidR="003B4573" w:rsidRPr="00F960FE">
        <w:rPr>
          <w:rFonts w:ascii="Times New Roman" w:hAnsi="Times New Roman"/>
          <w:bCs/>
          <w:sz w:val="28"/>
          <w:szCs w:val="28"/>
        </w:rPr>
        <w:t xml:space="preserve"> и </w:t>
      </w:r>
      <w:r w:rsidRPr="00F960FE">
        <w:rPr>
          <w:rFonts w:ascii="Times New Roman" w:hAnsi="Times New Roman"/>
          <w:bCs/>
          <w:sz w:val="28"/>
          <w:szCs w:val="28"/>
        </w:rPr>
        <w:t xml:space="preserve">его </w:t>
      </w:r>
      <w:r w:rsidR="003B4573" w:rsidRPr="00F960FE">
        <w:rPr>
          <w:rFonts w:ascii="Times New Roman" w:hAnsi="Times New Roman"/>
          <w:bCs/>
          <w:sz w:val="28"/>
          <w:szCs w:val="28"/>
        </w:rPr>
        <w:t xml:space="preserve">функции </w:t>
      </w:r>
      <w:r w:rsidRPr="00F960FE">
        <w:rPr>
          <w:rFonts w:ascii="Times New Roman" w:hAnsi="Times New Roman"/>
          <w:bCs/>
          <w:sz w:val="28"/>
          <w:szCs w:val="28"/>
        </w:rPr>
        <w:t xml:space="preserve">как самостоятельного </w:t>
      </w:r>
      <w:r w:rsidR="003B4573" w:rsidRPr="00F960FE">
        <w:rPr>
          <w:rFonts w:ascii="Times New Roman" w:hAnsi="Times New Roman"/>
          <w:bCs/>
          <w:sz w:val="28"/>
          <w:szCs w:val="28"/>
        </w:rPr>
        <w:t>сюжета.</w:t>
      </w:r>
    </w:p>
    <w:p w14:paraId="0B59E3D1" w14:textId="5CE257B0" w:rsidR="003B4573" w:rsidRPr="00F960FE" w:rsidRDefault="003B4573" w:rsidP="00C4045A">
      <w:pPr>
        <w:numPr>
          <w:ilvl w:val="0"/>
          <w:numId w:val="2"/>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F960FE">
        <w:rPr>
          <w:rFonts w:ascii="Times New Roman" w:hAnsi="Times New Roman"/>
          <w:bCs/>
          <w:sz w:val="28"/>
          <w:szCs w:val="28"/>
        </w:rPr>
        <w:t xml:space="preserve">Анализ сюжета </w:t>
      </w:r>
      <w:r w:rsidR="00266D9B" w:rsidRPr="00F960FE">
        <w:rPr>
          <w:rFonts w:ascii="Times New Roman" w:hAnsi="Times New Roman"/>
          <w:bCs/>
          <w:i/>
          <w:sz w:val="28"/>
          <w:szCs w:val="28"/>
        </w:rPr>
        <w:t>вторжения/</w:t>
      </w:r>
      <w:r w:rsidRPr="00F960FE">
        <w:rPr>
          <w:rFonts w:ascii="Times New Roman" w:hAnsi="Times New Roman"/>
          <w:bCs/>
          <w:i/>
          <w:sz w:val="28"/>
          <w:szCs w:val="28"/>
        </w:rPr>
        <w:t xml:space="preserve">столкновения </w:t>
      </w:r>
      <w:r w:rsidRPr="00F960FE">
        <w:rPr>
          <w:rFonts w:ascii="Times New Roman" w:hAnsi="Times New Roman"/>
          <w:bCs/>
          <w:sz w:val="28"/>
          <w:szCs w:val="28"/>
        </w:rPr>
        <w:t xml:space="preserve">в прозе Пушкина </w:t>
      </w:r>
      <w:r w:rsidR="00C4045A" w:rsidRPr="00F960FE">
        <w:rPr>
          <w:rFonts w:ascii="Times New Roman" w:hAnsi="Times New Roman"/>
          <w:bCs/>
          <w:sz w:val="28"/>
          <w:szCs w:val="28"/>
        </w:rPr>
        <w:t xml:space="preserve">способствует выявлению </w:t>
      </w:r>
      <w:r w:rsidR="002A6BE9" w:rsidRPr="00F960FE">
        <w:rPr>
          <w:rFonts w:ascii="Times New Roman" w:hAnsi="Times New Roman"/>
          <w:bCs/>
          <w:sz w:val="28"/>
          <w:szCs w:val="28"/>
        </w:rPr>
        <w:t xml:space="preserve">факторов </w:t>
      </w:r>
      <w:r w:rsidRPr="00F960FE">
        <w:rPr>
          <w:rFonts w:ascii="Times New Roman" w:hAnsi="Times New Roman"/>
          <w:bCs/>
          <w:sz w:val="28"/>
          <w:szCs w:val="28"/>
        </w:rPr>
        <w:t>жанровой трансформации.</w:t>
      </w:r>
    </w:p>
    <w:p w14:paraId="12857523" w14:textId="522678F7" w:rsidR="003B4573" w:rsidRPr="00F960FE" w:rsidRDefault="003B4573" w:rsidP="00C4045A">
      <w:pPr>
        <w:numPr>
          <w:ilvl w:val="0"/>
          <w:numId w:val="2"/>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F960FE">
        <w:rPr>
          <w:rFonts w:ascii="Times New Roman" w:eastAsia="TimesNewRomanPSMT" w:hAnsi="Times New Roman"/>
          <w:sz w:val="28"/>
          <w:szCs w:val="28"/>
          <w:lang w:eastAsia="ru-RU"/>
        </w:rPr>
        <w:t xml:space="preserve"> </w:t>
      </w:r>
      <w:r w:rsidR="00341066" w:rsidRPr="00F960FE">
        <w:rPr>
          <w:rFonts w:ascii="Times New Roman" w:eastAsia="TimesNewRomanPSMT" w:hAnsi="Times New Roman"/>
          <w:sz w:val="28"/>
          <w:szCs w:val="28"/>
          <w:lang w:eastAsia="ru-RU"/>
        </w:rPr>
        <w:t xml:space="preserve">Изучение </w:t>
      </w:r>
      <w:r w:rsidRPr="00F960FE">
        <w:rPr>
          <w:rFonts w:ascii="Times New Roman" w:eastAsia="TimesNewRomanPSMT" w:hAnsi="Times New Roman"/>
          <w:sz w:val="28"/>
          <w:szCs w:val="28"/>
          <w:lang w:eastAsia="ru-RU"/>
        </w:rPr>
        <w:t xml:space="preserve">видов </w:t>
      </w:r>
      <w:r w:rsidRPr="00F960FE">
        <w:rPr>
          <w:rFonts w:ascii="Times New Roman" w:eastAsia="TimesNewRomanPSMT" w:hAnsi="Times New Roman"/>
          <w:i/>
          <w:sz w:val="28"/>
          <w:szCs w:val="28"/>
          <w:lang w:eastAsia="ru-RU"/>
        </w:rPr>
        <w:t>не-события</w:t>
      </w:r>
      <w:r w:rsidRPr="00F960FE">
        <w:rPr>
          <w:rFonts w:ascii="Times New Roman" w:eastAsia="TimesNewRomanPSMT" w:hAnsi="Times New Roman"/>
          <w:sz w:val="28"/>
          <w:szCs w:val="28"/>
          <w:lang w:eastAsia="ru-RU"/>
        </w:rPr>
        <w:t xml:space="preserve"> и </w:t>
      </w:r>
      <w:r w:rsidR="00341066" w:rsidRPr="00F960FE">
        <w:rPr>
          <w:rFonts w:ascii="Times New Roman" w:eastAsia="TimesNewRomanPSMT" w:hAnsi="Times New Roman"/>
          <w:sz w:val="28"/>
          <w:szCs w:val="28"/>
          <w:lang w:eastAsia="ru-RU"/>
        </w:rPr>
        <w:t xml:space="preserve">его </w:t>
      </w:r>
      <w:r w:rsidRPr="00F960FE">
        <w:rPr>
          <w:rFonts w:ascii="Times New Roman" w:eastAsia="TimesNewRomanPSMT" w:hAnsi="Times New Roman"/>
          <w:sz w:val="28"/>
          <w:szCs w:val="28"/>
          <w:lang w:eastAsia="ru-RU"/>
        </w:rPr>
        <w:t xml:space="preserve">функции как самостоятельного сюжета в прозе Гоголя </w:t>
      </w:r>
      <w:r w:rsidR="00AD286D" w:rsidRPr="00F960FE">
        <w:rPr>
          <w:rFonts w:ascii="Times New Roman" w:eastAsia="TimesNewRomanPSMT" w:hAnsi="Times New Roman"/>
          <w:sz w:val="28"/>
          <w:szCs w:val="28"/>
          <w:lang w:eastAsia="ru-RU"/>
        </w:rPr>
        <w:t xml:space="preserve">позволяет выявить </w:t>
      </w:r>
      <w:r w:rsidRPr="00F960FE">
        <w:rPr>
          <w:rFonts w:ascii="Times New Roman" w:eastAsia="TimesNewRomanPSMT" w:hAnsi="Times New Roman"/>
          <w:sz w:val="28"/>
          <w:szCs w:val="28"/>
          <w:lang w:eastAsia="ru-RU"/>
        </w:rPr>
        <w:t>специфик</w:t>
      </w:r>
      <w:r w:rsidR="00AD286D" w:rsidRPr="00F960FE">
        <w:rPr>
          <w:rFonts w:ascii="Times New Roman" w:eastAsia="TimesNewRomanPSMT" w:hAnsi="Times New Roman"/>
          <w:sz w:val="28"/>
          <w:szCs w:val="28"/>
          <w:lang w:eastAsia="ru-RU"/>
        </w:rPr>
        <w:t>у</w:t>
      </w:r>
      <w:r w:rsidRPr="00F960FE">
        <w:rPr>
          <w:rFonts w:ascii="Times New Roman" w:eastAsia="TimesNewRomanPSMT" w:hAnsi="Times New Roman"/>
          <w:sz w:val="28"/>
          <w:szCs w:val="28"/>
          <w:lang w:eastAsia="ru-RU"/>
        </w:rPr>
        <w:t xml:space="preserve"> </w:t>
      </w:r>
      <w:r w:rsidRPr="00F960FE">
        <w:rPr>
          <w:rFonts w:ascii="Times New Roman" w:hAnsi="Times New Roman"/>
          <w:bCs/>
          <w:sz w:val="28"/>
          <w:szCs w:val="28"/>
        </w:rPr>
        <w:t>жанровой трансформации</w:t>
      </w:r>
      <w:r w:rsidR="00AD286D" w:rsidRPr="00F960FE">
        <w:rPr>
          <w:rFonts w:ascii="Times New Roman" w:hAnsi="Times New Roman"/>
          <w:bCs/>
          <w:sz w:val="28"/>
          <w:szCs w:val="28"/>
        </w:rPr>
        <w:t xml:space="preserve"> и отличие от пушкинской поэтики</w:t>
      </w:r>
      <w:r w:rsidRPr="00F960FE">
        <w:rPr>
          <w:rFonts w:ascii="Times New Roman" w:hAnsi="Times New Roman"/>
          <w:bCs/>
          <w:sz w:val="28"/>
          <w:szCs w:val="28"/>
        </w:rPr>
        <w:t>.</w:t>
      </w:r>
    </w:p>
    <w:p w14:paraId="24EB79A3" w14:textId="1BF1F01C" w:rsidR="003B4573" w:rsidRPr="00F960FE" w:rsidRDefault="003B4573" w:rsidP="00C4045A">
      <w:pPr>
        <w:numPr>
          <w:ilvl w:val="0"/>
          <w:numId w:val="2"/>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F960FE">
        <w:rPr>
          <w:rFonts w:ascii="Times New Roman" w:eastAsia="TimesNewRomanPSMT" w:hAnsi="Times New Roman"/>
          <w:sz w:val="28"/>
          <w:szCs w:val="28"/>
          <w:lang w:eastAsia="ru-RU"/>
        </w:rPr>
        <w:t xml:space="preserve">Исследование роли </w:t>
      </w:r>
      <w:r w:rsidRPr="00F960FE">
        <w:rPr>
          <w:rFonts w:ascii="Times New Roman" w:eastAsia="TimesNewRomanPSMT" w:hAnsi="Times New Roman"/>
          <w:i/>
          <w:sz w:val="28"/>
          <w:szCs w:val="28"/>
          <w:lang w:eastAsia="ru-RU"/>
        </w:rPr>
        <w:t xml:space="preserve">не-события </w:t>
      </w:r>
      <w:r w:rsidRPr="00F960FE">
        <w:rPr>
          <w:rFonts w:ascii="Times New Roman" w:eastAsia="TimesNewRomanPSMT" w:hAnsi="Times New Roman"/>
          <w:sz w:val="28"/>
          <w:szCs w:val="28"/>
          <w:lang w:eastAsia="ru-RU"/>
        </w:rPr>
        <w:t xml:space="preserve">как способа </w:t>
      </w:r>
      <w:r w:rsidRPr="00F960FE">
        <w:rPr>
          <w:rFonts w:ascii="Times New Roman" w:hAnsi="Times New Roman"/>
          <w:sz w:val="28"/>
          <w:szCs w:val="28"/>
        </w:rPr>
        <w:t xml:space="preserve">повествования и иллокутивного воздействия на читателя </w:t>
      </w:r>
      <w:r w:rsidR="00AD286D" w:rsidRPr="00F960FE">
        <w:rPr>
          <w:rFonts w:ascii="Times New Roman" w:hAnsi="Times New Roman"/>
          <w:sz w:val="28"/>
          <w:szCs w:val="28"/>
        </w:rPr>
        <w:t xml:space="preserve">в прозе Чехова </w:t>
      </w:r>
      <w:r w:rsidR="00E20B17" w:rsidRPr="00F960FE">
        <w:rPr>
          <w:rFonts w:ascii="Times New Roman" w:hAnsi="Times New Roman"/>
          <w:sz w:val="28"/>
          <w:szCs w:val="28"/>
        </w:rPr>
        <w:t xml:space="preserve">стало основой </w:t>
      </w:r>
      <w:r w:rsidRPr="00F960FE">
        <w:rPr>
          <w:rFonts w:ascii="Times New Roman" w:hAnsi="Times New Roman"/>
          <w:sz w:val="28"/>
          <w:szCs w:val="28"/>
        </w:rPr>
        <w:t>установ</w:t>
      </w:r>
      <w:r w:rsidR="00341066" w:rsidRPr="00F960FE">
        <w:rPr>
          <w:rFonts w:ascii="Times New Roman" w:hAnsi="Times New Roman"/>
          <w:sz w:val="28"/>
          <w:szCs w:val="28"/>
        </w:rPr>
        <w:t>лени</w:t>
      </w:r>
      <w:r w:rsidR="00E20B17" w:rsidRPr="00F960FE">
        <w:rPr>
          <w:rFonts w:ascii="Times New Roman" w:hAnsi="Times New Roman"/>
          <w:sz w:val="28"/>
          <w:szCs w:val="28"/>
        </w:rPr>
        <w:t>я</w:t>
      </w:r>
      <w:r w:rsidRPr="00F960FE">
        <w:rPr>
          <w:rFonts w:ascii="Times New Roman" w:hAnsi="Times New Roman"/>
          <w:sz w:val="28"/>
          <w:szCs w:val="28"/>
        </w:rPr>
        <w:t xml:space="preserve"> </w:t>
      </w:r>
      <w:r w:rsidRPr="00F960FE">
        <w:rPr>
          <w:rFonts w:ascii="Times New Roman" w:hAnsi="Times New Roman"/>
          <w:bCs/>
          <w:sz w:val="28"/>
          <w:szCs w:val="28"/>
        </w:rPr>
        <w:t>жанровой трансформации</w:t>
      </w:r>
      <w:r w:rsidR="00AD286D" w:rsidRPr="00F960FE">
        <w:rPr>
          <w:rFonts w:ascii="Times New Roman" w:hAnsi="Times New Roman"/>
          <w:bCs/>
          <w:sz w:val="28"/>
          <w:szCs w:val="28"/>
        </w:rPr>
        <w:t xml:space="preserve"> и отличия от пушкинской и гоголевской поэтики.</w:t>
      </w:r>
    </w:p>
    <w:p w14:paraId="78A62559" w14:textId="07EFE4A8" w:rsidR="003B4573" w:rsidRPr="00F960FE" w:rsidRDefault="003B4573" w:rsidP="00B705CD">
      <w:pPr>
        <w:numPr>
          <w:ilvl w:val="0"/>
          <w:numId w:val="2"/>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F960FE">
        <w:rPr>
          <w:rFonts w:ascii="Times New Roman" w:hAnsi="Times New Roman"/>
          <w:bCs/>
          <w:sz w:val="28"/>
          <w:szCs w:val="28"/>
        </w:rPr>
        <w:t xml:space="preserve">Синтез комической и драматической модальности как </w:t>
      </w:r>
      <w:r w:rsidRPr="00F960FE">
        <w:rPr>
          <w:rFonts w:ascii="Times New Roman" w:hAnsi="Times New Roman"/>
          <w:bCs/>
          <w:i/>
          <w:sz w:val="28"/>
          <w:szCs w:val="28"/>
        </w:rPr>
        <w:t>не-события</w:t>
      </w:r>
      <w:r w:rsidRPr="00F960FE">
        <w:rPr>
          <w:rFonts w:ascii="Times New Roman" w:hAnsi="Times New Roman"/>
          <w:bCs/>
          <w:sz w:val="28"/>
          <w:szCs w:val="28"/>
        </w:rPr>
        <w:t xml:space="preserve"> </w:t>
      </w:r>
      <w:r w:rsidR="00AD286D" w:rsidRPr="00F960FE">
        <w:rPr>
          <w:rFonts w:ascii="Times New Roman" w:hAnsi="Times New Roman"/>
          <w:bCs/>
          <w:sz w:val="28"/>
          <w:szCs w:val="28"/>
        </w:rPr>
        <w:t xml:space="preserve">дополняет систему </w:t>
      </w:r>
      <w:r w:rsidRPr="00F960FE">
        <w:rPr>
          <w:rFonts w:ascii="Times New Roman" w:hAnsi="Times New Roman"/>
          <w:bCs/>
          <w:sz w:val="28"/>
          <w:szCs w:val="28"/>
        </w:rPr>
        <w:t>факторо</w:t>
      </w:r>
      <w:r w:rsidR="00AD286D" w:rsidRPr="00F960FE">
        <w:rPr>
          <w:rFonts w:ascii="Times New Roman" w:hAnsi="Times New Roman"/>
          <w:bCs/>
          <w:sz w:val="28"/>
          <w:szCs w:val="28"/>
        </w:rPr>
        <w:t>в</w:t>
      </w:r>
      <w:r w:rsidRPr="00F960FE">
        <w:rPr>
          <w:rFonts w:ascii="Times New Roman" w:hAnsi="Times New Roman"/>
          <w:bCs/>
          <w:sz w:val="28"/>
          <w:szCs w:val="28"/>
        </w:rPr>
        <w:t xml:space="preserve"> жанровой трансформации.</w:t>
      </w:r>
    </w:p>
    <w:p w14:paraId="18F3BDF2" w14:textId="53868071" w:rsidR="003B4573" w:rsidRPr="00F960FE" w:rsidRDefault="003B4573" w:rsidP="00B705CD">
      <w:pPr>
        <w:numPr>
          <w:ilvl w:val="0"/>
          <w:numId w:val="2"/>
        </w:numPr>
        <w:tabs>
          <w:tab w:val="left" w:pos="993"/>
        </w:tabs>
        <w:spacing w:after="0" w:line="240" w:lineRule="auto"/>
        <w:ind w:left="0" w:firstLine="709"/>
        <w:jc w:val="both"/>
        <w:rPr>
          <w:rFonts w:ascii="Times New Roman" w:hAnsi="Times New Roman"/>
          <w:bCs/>
          <w:sz w:val="28"/>
          <w:szCs w:val="28"/>
        </w:rPr>
      </w:pPr>
      <w:r w:rsidRPr="00F960FE">
        <w:rPr>
          <w:rFonts w:ascii="Times New Roman" w:hAnsi="Times New Roman"/>
          <w:bCs/>
          <w:sz w:val="28"/>
          <w:szCs w:val="28"/>
        </w:rPr>
        <w:t xml:space="preserve">Жанровая трансформация – фактор динамики литературного процесса, обусловленный сюжетом </w:t>
      </w:r>
      <w:r w:rsidR="00326CAA" w:rsidRPr="00F960FE">
        <w:rPr>
          <w:rFonts w:ascii="Times New Roman" w:hAnsi="Times New Roman"/>
          <w:bCs/>
          <w:i/>
          <w:sz w:val="28"/>
          <w:szCs w:val="28"/>
        </w:rPr>
        <w:t>вторжения/</w:t>
      </w:r>
      <w:r w:rsidRPr="00F960FE">
        <w:rPr>
          <w:rFonts w:ascii="Times New Roman" w:hAnsi="Times New Roman"/>
          <w:bCs/>
          <w:i/>
          <w:sz w:val="28"/>
          <w:szCs w:val="28"/>
        </w:rPr>
        <w:t>столкновения</w:t>
      </w:r>
      <w:r w:rsidRPr="00F960FE">
        <w:rPr>
          <w:rFonts w:ascii="Times New Roman" w:hAnsi="Times New Roman"/>
          <w:bCs/>
          <w:sz w:val="28"/>
          <w:szCs w:val="28"/>
        </w:rPr>
        <w:t xml:space="preserve"> и структурой повествования. </w:t>
      </w:r>
    </w:p>
    <w:p w14:paraId="57A8B4C4" w14:textId="6A37A7A4" w:rsidR="00BC791F" w:rsidRPr="00F960FE" w:rsidRDefault="003B4573" w:rsidP="00B705CD">
      <w:pPr>
        <w:numPr>
          <w:ilvl w:val="0"/>
          <w:numId w:val="2"/>
        </w:numPr>
        <w:tabs>
          <w:tab w:val="left" w:pos="993"/>
        </w:tabs>
        <w:spacing w:after="0" w:line="240" w:lineRule="auto"/>
        <w:ind w:left="0" w:firstLine="709"/>
        <w:jc w:val="both"/>
        <w:rPr>
          <w:rFonts w:ascii="Times New Roman" w:hAnsi="Times New Roman"/>
          <w:bCs/>
          <w:sz w:val="28"/>
          <w:szCs w:val="28"/>
        </w:rPr>
      </w:pPr>
      <w:r w:rsidRPr="00F960FE">
        <w:rPr>
          <w:rFonts w:ascii="Times New Roman" w:hAnsi="Times New Roman"/>
          <w:bCs/>
          <w:sz w:val="28"/>
          <w:szCs w:val="28"/>
        </w:rPr>
        <w:lastRenderedPageBreak/>
        <w:t xml:space="preserve">Исследование сюжета </w:t>
      </w:r>
      <w:r w:rsidR="00266D9B" w:rsidRPr="00F960FE">
        <w:rPr>
          <w:rFonts w:ascii="Times New Roman" w:hAnsi="Times New Roman"/>
          <w:bCs/>
          <w:i/>
          <w:sz w:val="28"/>
          <w:szCs w:val="28"/>
        </w:rPr>
        <w:t>вторжения/</w:t>
      </w:r>
      <w:r w:rsidRPr="00F960FE">
        <w:rPr>
          <w:rFonts w:ascii="Times New Roman" w:hAnsi="Times New Roman"/>
          <w:bCs/>
          <w:i/>
          <w:sz w:val="28"/>
          <w:szCs w:val="28"/>
        </w:rPr>
        <w:t>столкновения</w:t>
      </w:r>
      <w:r w:rsidRPr="00F960FE">
        <w:rPr>
          <w:rFonts w:ascii="Times New Roman" w:hAnsi="Times New Roman"/>
          <w:bCs/>
          <w:sz w:val="28"/>
          <w:szCs w:val="28"/>
        </w:rPr>
        <w:t xml:space="preserve"> в прозе Пушкина, Гоголя и Чехова </w:t>
      </w:r>
      <w:r w:rsidR="002B607B" w:rsidRPr="00F960FE">
        <w:rPr>
          <w:rFonts w:ascii="Times New Roman" w:hAnsi="Times New Roman"/>
          <w:bCs/>
          <w:sz w:val="28"/>
          <w:szCs w:val="28"/>
        </w:rPr>
        <w:t>позволяет</w:t>
      </w:r>
      <w:r w:rsidR="00AD286D" w:rsidRPr="00F960FE">
        <w:rPr>
          <w:rFonts w:ascii="Times New Roman" w:hAnsi="Times New Roman"/>
          <w:bCs/>
          <w:sz w:val="28"/>
          <w:szCs w:val="28"/>
        </w:rPr>
        <w:t xml:space="preserve"> описать </w:t>
      </w:r>
      <w:r w:rsidRPr="00F960FE">
        <w:rPr>
          <w:rFonts w:ascii="Times New Roman" w:hAnsi="Times New Roman"/>
          <w:bCs/>
          <w:sz w:val="28"/>
          <w:szCs w:val="28"/>
        </w:rPr>
        <w:t>структурную матрицу русской прозы Х</w:t>
      </w:r>
      <w:r w:rsidRPr="00F960FE">
        <w:rPr>
          <w:rFonts w:ascii="Times New Roman" w:hAnsi="Times New Roman"/>
          <w:bCs/>
          <w:sz w:val="28"/>
          <w:szCs w:val="28"/>
          <w:lang w:val="en-US"/>
        </w:rPr>
        <w:t>I</w:t>
      </w:r>
      <w:r w:rsidRPr="00F960FE">
        <w:rPr>
          <w:rFonts w:ascii="Times New Roman" w:hAnsi="Times New Roman"/>
          <w:bCs/>
          <w:sz w:val="28"/>
          <w:szCs w:val="28"/>
        </w:rPr>
        <w:t xml:space="preserve">Х в. </w:t>
      </w:r>
    </w:p>
    <w:p w14:paraId="7F314729" w14:textId="5C116525" w:rsidR="00BC791F" w:rsidRPr="00F960FE" w:rsidRDefault="00BC791F" w:rsidP="00B705CD">
      <w:pPr>
        <w:numPr>
          <w:ilvl w:val="0"/>
          <w:numId w:val="2"/>
        </w:numPr>
        <w:tabs>
          <w:tab w:val="left" w:pos="993"/>
        </w:tabs>
        <w:spacing w:after="0" w:line="240" w:lineRule="auto"/>
        <w:ind w:left="0" w:firstLine="709"/>
        <w:jc w:val="both"/>
        <w:rPr>
          <w:rFonts w:ascii="Times New Roman" w:hAnsi="Times New Roman"/>
          <w:bCs/>
          <w:sz w:val="28"/>
          <w:szCs w:val="28"/>
        </w:rPr>
      </w:pPr>
      <w:r w:rsidRPr="00F960FE">
        <w:rPr>
          <w:rFonts w:ascii="Times New Roman" w:hAnsi="Times New Roman"/>
          <w:bCs/>
          <w:sz w:val="28"/>
          <w:szCs w:val="28"/>
        </w:rPr>
        <w:t xml:space="preserve">Точность перевода прозы Гоголя и Чехова на казахский язык </w:t>
      </w:r>
      <w:r w:rsidR="00E20B17" w:rsidRPr="00F960FE">
        <w:rPr>
          <w:rFonts w:ascii="Times New Roman" w:hAnsi="Times New Roman"/>
          <w:bCs/>
          <w:sz w:val="28"/>
          <w:szCs w:val="28"/>
        </w:rPr>
        <w:t xml:space="preserve">обеспечивается </w:t>
      </w:r>
      <w:r w:rsidRPr="00F960FE">
        <w:rPr>
          <w:rFonts w:ascii="Times New Roman" w:hAnsi="Times New Roman"/>
          <w:bCs/>
          <w:sz w:val="28"/>
          <w:szCs w:val="28"/>
        </w:rPr>
        <w:t>во</w:t>
      </w:r>
      <w:r w:rsidR="00F65D43" w:rsidRPr="00F960FE">
        <w:rPr>
          <w:rFonts w:ascii="Times New Roman" w:hAnsi="Times New Roman"/>
          <w:bCs/>
          <w:sz w:val="28"/>
          <w:szCs w:val="28"/>
        </w:rPr>
        <w:t>с</w:t>
      </w:r>
      <w:r w:rsidRPr="00F960FE">
        <w:rPr>
          <w:rFonts w:ascii="Times New Roman" w:hAnsi="Times New Roman"/>
          <w:bCs/>
          <w:sz w:val="28"/>
          <w:szCs w:val="28"/>
        </w:rPr>
        <w:t>произведением литературной и языковой игры и двоякой событийности.</w:t>
      </w:r>
    </w:p>
    <w:p w14:paraId="3A927F94" w14:textId="557B44BA" w:rsidR="005303AC" w:rsidRPr="00F960FE" w:rsidRDefault="003B4573" w:rsidP="00F65D43">
      <w:pPr>
        <w:spacing w:after="0" w:line="240" w:lineRule="auto"/>
        <w:ind w:firstLine="709"/>
        <w:jc w:val="both"/>
        <w:rPr>
          <w:rFonts w:ascii="Times New Roman" w:hAnsi="Times New Roman"/>
          <w:b/>
          <w:sz w:val="28"/>
          <w:szCs w:val="28"/>
        </w:rPr>
      </w:pPr>
      <w:bookmarkStart w:id="24" w:name="_Hlk86759016"/>
      <w:bookmarkEnd w:id="23"/>
      <w:r w:rsidRPr="00F960FE">
        <w:rPr>
          <w:rFonts w:ascii="Times New Roman" w:hAnsi="Times New Roman"/>
          <w:b/>
          <w:sz w:val="28"/>
          <w:szCs w:val="28"/>
        </w:rPr>
        <w:t>Апробация работы.</w:t>
      </w:r>
      <w:r w:rsidR="00F65D43" w:rsidRPr="00F960FE">
        <w:rPr>
          <w:rFonts w:ascii="Times New Roman" w:hAnsi="Times New Roman"/>
          <w:b/>
          <w:sz w:val="28"/>
          <w:szCs w:val="28"/>
        </w:rPr>
        <w:t xml:space="preserve"> </w:t>
      </w:r>
      <w:r w:rsidRPr="00F960FE">
        <w:rPr>
          <w:rFonts w:ascii="Times New Roman" w:hAnsi="Times New Roman"/>
          <w:sz w:val="28"/>
          <w:szCs w:val="28"/>
        </w:rPr>
        <w:t>Основные положения и результаты диссертационного исследования</w:t>
      </w:r>
      <w:r w:rsidR="00341066" w:rsidRPr="00F960FE">
        <w:rPr>
          <w:rFonts w:ascii="Times New Roman" w:hAnsi="Times New Roman"/>
          <w:sz w:val="28"/>
          <w:szCs w:val="28"/>
        </w:rPr>
        <w:t xml:space="preserve"> </w:t>
      </w:r>
      <w:r w:rsidR="005D440D" w:rsidRPr="00F960FE">
        <w:rPr>
          <w:rFonts w:ascii="Times New Roman" w:hAnsi="Times New Roman"/>
          <w:sz w:val="28"/>
          <w:szCs w:val="28"/>
        </w:rPr>
        <w:t>были изло</w:t>
      </w:r>
      <w:r w:rsidR="005303AC" w:rsidRPr="00F960FE">
        <w:rPr>
          <w:rFonts w:ascii="Times New Roman" w:hAnsi="Times New Roman"/>
          <w:sz w:val="28"/>
          <w:szCs w:val="28"/>
        </w:rPr>
        <w:t>жены:</w:t>
      </w:r>
    </w:p>
    <w:p w14:paraId="69B31AEA" w14:textId="4279A7D7" w:rsidR="00C1218E" w:rsidRPr="00F960FE" w:rsidRDefault="00B705CD" w:rsidP="005303AC">
      <w:pPr>
        <w:spacing w:after="0" w:line="240" w:lineRule="auto"/>
        <w:ind w:firstLine="709"/>
        <w:jc w:val="both"/>
        <w:rPr>
          <w:rFonts w:ascii="Times New Roman" w:hAnsi="Times New Roman"/>
          <w:sz w:val="28"/>
          <w:szCs w:val="28"/>
        </w:rPr>
      </w:pPr>
      <w:r w:rsidRPr="00F960FE">
        <w:rPr>
          <w:rFonts w:ascii="Times New Roman" w:hAnsi="Times New Roman"/>
          <w:sz w:val="28"/>
          <w:szCs w:val="28"/>
        </w:rPr>
        <w:t>–</w:t>
      </w:r>
      <w:r w:rsidR="005303AC" w:rsidRPr="00F960FE">
        <w:rPr>
          <w:rFonts w:ascii="Times New Roman" w:hAnsi="Times New Roman"/>
          <w:sz w:val="28"/>
          <w:szCs w:val="28"/>
        </w:rPr>
        <w:t xml:space="preserve"> </w:t>
      </w:r>
      <w:r w:rsidR="005D440D" w:rsidRPr="00F960FE">
        <w:rPr>
          <w:rFonts w:ascii="Times New Roman" w:hAnsi="Times New Roman"/>
          <w:sz w:val="28"/>
          <w:szCs w:val="28"/>
        </w:rPr>
        <w:t xml:space="preserve">в публикациях и докладах </w:t>
      </w:r>
      <w:r w:rsidR="00C1218E" w:rsidRPr="00F960FE">
        <w:rPr>
          <w:rFonts w:ascii="Times New Roman" w:hAnsi="Times New Roman"/>
          <w:sz w:val="28"/>
          <w:szCs w:val="28"/>
        </w:rPr>
        <w:t>на международных</w:t>
      </w:r>
      <w:r w:rsidR="005D440D" w:rsidRPr="00F960FE">
        <w:rPr>
          <w:rFonts w:ascii="Times New Roman" w:hAnsi="Times New Roman"/>
          <w:sz w:val="28"/>
          <w:szCs w:val="28"/>
        </w:rPr>
        <w:t xml:space="preserve"> </w:t>
      </w:r>
      <w:r w:rsidR="005303AC" w:rsidRPr="00F960FE">
        <w:rPr>
          <w:rFonts w:ascii="Times New Roman" w:hAnsi="Times New Roman"/>
          <w:sz w:val="28"/>
          <w:szCs w:val="28"/>
        </w:rPr>
        <w:t xml:space="preserve">и республиканских </w:t>
      </w:r>
      <w:r w:rsidR="005D440D" w:rsidRPr="00F960FE">
        <w:rPr>
          <w:rFonts w:ascii="Times New Roman" w:hAnsi="Times New Roman"/>
          <w:sz w:val="28"/>
          <w:szCs w:val="28"/>
        </w:rPr>
        <w:t>конферен</w:t>
      </w:r>
      <w:r w:rsidR="00C1218E" w:rsidRPr="00F960FE">
        <w:rPr>
          <w:rFonts w:ascii="Times New Roman" w:hAnsi="Times New Roman"/>
          <w:sz w:val="28"/>
          <w:szCs w:val="28"/>
        </w:rPr>
        <w:t>ци</w:t>
      </w:r>
      <w:r w:rsidR="005303AC" w:rsidRPr="00F960FE">
        <w:rPr>
          <w:rFonts w:ascii="Times New Roman" w:hAnsi="Times New Roman"/>
          <w:sz w:val="28"/>
          <w:szCs w:val="28"/>
        </w:rPr>
        <w:t>ях, симпозиумах, конгрессах:</w:t>
      </w:r>
      <w:r w:rsidR="00C1218E" w:rsidRPr="00F960FE">
        <w:rPr>
          <w:rFonts w:ascii="Times New Roman" w:hAnsi="Times New Roman"/>
          <w:sz w:val="28"/>
          <w:szCs w:val="28"/>
        </w:rPr>
        <w:t xml:space="preserve"> </w:t>
      </w:r>
      <w:r w:rsidR="00C050C7" w:rsidRPr="00F960FE">
        <w:rPr>
          <w:rFonts w:ascii="Times New Roman" w:hAnsi="Times New Roman"/>
          <w:sz w:val="28"/>
          <w:szCs w:val="28"/>
        </w:rPr>
        <w:t>«Проблемы поэтики и стиховедения: Материалы VIII научно-теоретической конференции, посвященной 90-летию КазНПУ имени Абая» (Алматы, 2018), «Тюркско-славянское взаимодей</w:t>
      </w:r>
      <w:r w:rsidR="00FD74FE" w:rsidRPr="00F960FE">
        <w:rPr>
          <w:rFonts w:ascii="Times New Roman" w:hAnsi="Times New Roman"/>
          <w:sz w:val="28"/>
          <w:szCs w:val="28"/>
        </w:rPr>
        <w:t>ствие: язык, история, культура:</w:t>
      </w:r>
      <w:r w:rsidR="00C050C7" w:rsidRPr="00F960FE">
        <w:rPr>
          <w:rFonts w:ascii="Times New Roman" w:hAnsi="Times New Roman"/>
          <w:sz w:val="28"/>
          <w:szCs w:val="28"/>
        </w:rPr>
        <w:t xml:space="preserve"> Сборник материалов Международной научно-практической конференции, посвященной Дню славян</w:t>
      </w:r>
      <w:r w:rsidR="00FD74FE" w:rsidRPr="00F960FE">
        <w:rPr>
          <w:rFonts w:ascii="Times New Roman" w:hAnsi="Times New Roman"/>
          <w:sz w:val="28"/>
          <w:szCs w:val="28"/>
        </w:rPr>
        <w:t>ской письменности и культуры</w:t>
      </w:r>
      <w:r w:rsidR="006B0EBE" w:rsidRPr="00F960FE">
        <w:rPr>
          <w:rFonts w:ascii="Times New Roman" w:hAnsi="Times New Roman"/>
          <w:sz w:val="28"/>
          <w:szCs w:val="28"/>
        </w:rPr>
        <w:t>»</w:t>
      </w:r>
      <w:r w:rsidR="00FD74FE" w:rsidRPr="00F960FE">
        <w:rPr>
          <w:rFonts w:ascii="Times New Roman" w:hAnsi="Times New Roman"/>
          <w:sz w:val="28"/>
          <w:szCs w:val="28"/>
        </w:rPr>
        <w:t xml:space="preserve"> (</w:t>
      </w:r>
      <w:r w:rsidR="00C050C7" w:rsidRPr="00F960FE">
        <w:rPr>
          <w:rFonts w:ascii="Times New Roman" w:hAnsi="Times New Roman"/>
          <w:sz w:val="28"/>
          <w:szCs w:val="28"/>
        </w:rPr>
        <w:t>Астана, 2018</w:t>
      </w:r>
      <w:r w:rsidR="00FD74FE" w:rsidRPr="00F960FE">
        <w:rPr>
          <w:rFonts w:ascii="Times New Roman" w:hAnsi="Times New Roman"/>
          <w:sz w:val="28"/>
          <w:szCs w:val="28"/>
        </w:rPr>
        <w:t>)</w:t>
      </w:r>
      <w:r w:rsidR="00C1218E" w:rsidRPr="00F960FE">
        <w:rPr>
          <w:rFonts w:ascii="Times New Roman" w:hAnsi="Times New Roman"/>
          <w:sz w:val="28"/>
          <w:szCs w:val="28"/>
        </w:rPr>
        <w:t>,</w:t>
      </w:r>
      <w:r w:rsidR="005303AC" w:rsidRPr="00F960FE">
        <w:rPr>
          <w:rFonts w:ascii="Times New Roman" w:hAnsi="Times New Roman"/>
          <w:sz w:val="28"/>
          <w:szCs w:val="28"/>
        </w:rPr>
        <w:t xml:space="preserve"> </w:t>
      </w:r>
      <w:r w:rsidR="00FD74FE" w:rsidRPr="00F960FE">
        <w:rPr>
          <w:rFonts w:ascii="Times New Roman" w:hAnsi="Times New Roman"/>
          <w:sz w:val="28"/>
          <w:szCs w:val="28"/>
        </w:rPr>
        <w:t xml:space="preserve">«Феномен творческой личности в культуре: Фатющенковские чтения. Выпуск 8: Материалы </w:t>
      </w:r>
      <w:r w:rsidR="00FD74FE" w:rsidRPr="00F960FE">
        <w:rPr>
          <w:rFonts w:ascii="Times New Roman" w:hAnsi="Times New Roman"/>
          <w:sz w:val="28"/>
          <w:szCs w:val="28"/>
          <w:lang w:val="en-US"/>
        </w:rPr>
        <w:t>VIII</w:t>
      </w:r>
      <w:r w:rsidR="00FD74FE" w:rsidRPr="00F960FE">
        <w:rPr>
          <w:rFonts w:ascii="Times New Roman" w:hAnsi="Times New Roman"/>
          <w:sz w:val="28"/>
          <w:szCs w:val="28"/>
        </w:rPr>
        <w:t xml:space="preserve"> Международной научной конференции</w:t>
      </w:r>
      <w:r w:rsidR="006B0EBE" w:rsidRPr="00F960FE">
        <w:rPr>
          <w:rFonts w:ascii="Times New Roman" w:hAnsi="Times New Roman"/>
          <w:sz w:val="28"/>
          <w:szCs w:val="28"/>
        </w:rPr>
        <w:t>»</w:t>
      </w:r>
      <w:r w:rsidR="00FD74FE" w:rsidRPr="00F960FE">
        <w:rPr>
          <w:rFonts w:ascii="Times New Roman" w:hAnsi="Times New Roman"/>
          <w:sz w:val="28"/>
          <w:szCs w:val="28"/>
        </w:rPr>
        <w:t xml:space="preserve"> (Москва, 2019), </w:t>
      </w:r>
      <w:r w:rsidR="006B0EBE" w:rsidRPr="00F960FE">
        <w:rPr>
          <w:rFonts w:ascii="Times New Roman" w:hAnsi="Times New Roman"/>
          <w:sz w:val="28"/>
          <w:szCs w:val="28"/>
        </w:rPr>
        <w:t>«Русское слово в многоязычном мире: Материалы XIV Конгресса МАПРЯЛ» (Санкт-Пербург, 2019</w:t>
      </w:r>
      <w:r w:rsidR="005303AC" w:rsidRPr="00F960FE">
        <w:rPr>
          <w:rFonts w:ascii="Times New Roman" w:hAnsi="Times New Roman"/>
          <w:sz w:val="28"/>
          <w:szCs w:val="28"/>
        </w:rPr>
        <w:t xml:space="preserve">), </w:t>
      </w:r>
      <w:r w:rsidR="006B0EBE" w:rsidRPr="00F960FE">
        <w:rPr>
          <w:rFonts w:ascii="Times New Roman" w:hAnsi="Times New Roman"/>
          <w:sz w:val="28"/>
          <w:szCs w:val="28"/>
        </w:rPr>
        <w:t>«</w:t>
      </w:r>
      <w:r w:rsidR="006B0EBE" w:rsidRPr="00F960FE">
        <w:rPr>
          <w:rFonts w:ascii="Times New Roman" w:hAnsi="Times New Roman"/>
          <w:sz w:val="28"/>
          <w:szCs w:val="28"/>
          <w:lang w:val="kk-KZ"/>
        </w:rPr>
        <w:t xml:space="preserve">Қазақтың ұлы тұлғалары А. Құнанбайұлы мен М. Тынышпайұлының мерейтойлары аясында техникалык және кәсіптік білім беру ұйымдары оқытушыларының арасында «Кәсіби білім берудегі пәндерді оқытудың заманауи тәсілдемелері. Ізденіс. Тәжірибе. Нәтиже.» атты І республикалық ғылыми-тәжірибелік конференциясының материалдары» (Нұр-Сұлтан, 2020), </w:t>
      </w:r>
      <w:r w:rsidR="006B0EBE" w:rsidRPr="00F960FE">
        <w:rPr>
          <w:rFonts w:ascii="Times New Roman" w:hAnsi="Times New Roman"/>
          <w:sz w:val="28"/>
          <w:szCs w:val="28"/>
        </w:rPr>
        <w:t>«Нургалиевские чтения-</w:t>
      </w:r>
      <w:r w:rsidR="006B0EBE" w:rsidRPr="00F960FE">
        <w:rPr>
          <w:rFonts w:ascii="Times New Roman" w:hAnsi="Times New Roman"/>
          <w:sz w:val="28"/>
          <w:szCs w:val="28"/>
          <w:lang w:val="en-US"/>
        </w:rPr>
        <w:t>IX</w:t>
      </w:r>
      <w:r w:rsidR="006B0EBE" w:rsidRPr="00F960FE">
        <w:rPr>
          <w:rFonts w:ascii="Times New Roman" w:hAnsi="Times New Roman"/>
          <w:sz w:val="28"/>
          <w:szCs w:val="28"/>
        </w:rPr>
        <w:t xml:space="preserve">: научное сообщество студентов столетия. Филологические науки»: сборник статей по материалам </w:t>
      </w:r>
      <w:r w:rsidR="006B0EBE" w:rsidRPr="00F960FE">
        <w:rPr>
          <w:rFonts w:ascii="Times New Roman" w:hAnsi="Times New Roman"/>
          <w:sz w:val="28"/>
          <w:szCs w:val="28"/>
          <w:lang w:val="en-US"/>
        </w:rPr>
        <w:t>G</w:t>
      </w:r>
      <w:r w:rsidR="006B0EBE" w:rsidRPr="00F960FE">
        <w:rPr>
          <w:rFonts w:ascii="Times New Roman" w:hAnsi="Times New Roman"/>
          <w:sz w:val="28"/>
          <w:szCs w:val="28"/>
        </w:rPr>
        <w:t>-</w:t>
      </w:r>
      <w:r w:rsidR="006B0EBE" w:rsidRPr="00F960FE">
        <w:rPr>
          <w:rFonts w:ascii="Times New Roman" w:hAnsi="Times New Roman"/>
          <w:sz w:val="28"/>
          <w:szCs w:val="28"/>
          <w:lang w:val="en-US"/>
        </w:rPr>
        <w:t>global</w:t>
      </w:r>
      <w:r w:rsidR="006B0EBE" w:rsidRPr="00F960FE">
        <w:rPr>
          <w:rFonts w:ascii="Times New Roman" w:hAnsi="Times New Roman"/>
          <w:sz w:val="28"/>
          <w:szCs w:val="28"/>
        </w:rPr>
        <w:t xml:space="preserve"> Международной научно-практической конференции» (Нур-Султан, 2020); </w:t>
      </w:r>
    </w:p>
    <w:p w14:paraId="739BE398" w14:textId="430E1ECD" w:rsidR="005303AC" w:rsidRPr="00F960FE" w:rsidRDefault="00B705CD" w:rsidP="00D56576">
      <w:pPr>
        <w:pStyle w:val="a3"/>
        <w:spacing w:after="0" w:line="240" w:lineRule="auto"/>
        <w:ind w:left="0" w:firstLine="709"/>
        <w:jc w:val="both"/>
        <w:rPr>
          <w:rFonts w:ascii="Times New Roman" w:hAnsi="Times New Roman"/>
          <w:sz w:val="28"/>
          <w:szCs w:val="28"/>
        </w:rPr>
      </w:pPr>
      <w:r w:rsidRPr="00F960FE">
        <w:rPr>
          <w:rFonts w:ascii="Times New Roman" w:hAnsi="Times New Roman"/>
          <w:sz w:val="28"/>
          <w:szCs w:val="28"/>
        </w:rPr>
        <w:t>–</w:t>
      </w:r>
      <w:r w:rsidR="00EA211B" w:rsidRPr="00F960FE">
        <w:rPr>
          <w:rFonts w:ascii="Times New Roman" w:hAnsi="Times New Roman"/>
          <w:sz w:val="28"/>
          <w:szCs w:val="28"/>
        </w:rPr>
        <w:t xml:space="preserve"> </w:t>
      </w:r>
      <w:r w:rsidR="00D56576" w:rsidRPr="00F960FE">
        <w:rPr>
          <w:rFonts w:ascii="Times New Roman" w:hAnsi="Times New Roman"/>
          <w:sz w:val="28"/>
          <w:szCs w:val="28"/>
        </w:rPr>
        <w:t xml:space="preserve">в </w:t>
      </w:r>
      <w:r w:rsidR="005303AC" w:rsidRPr="00F960FE">
        <w:rPr>
          <w:rFonts w:ascii="Times New Roman" w:hAnsi="Times New Roman"/>
          <w:sz w:val="28"/>
          <w:szCs w:val="28"/>
        </w:rPr>
        <w:t xml:space="preserve">журналах, рекомендованных </w:t>
      </w:r>
      <w:r w:rsidR="00545A30" w:rsidRPr="00F960FE">
        <w:rPr>
          <w:rFonts w:ascii="Times New Roman" w:hAnsi="Times New Roman"/>
          <w:sz w:val="28"/>
          <w:szCs w:val="28"/>
        </w:rPr>
        <w:t>в изданиях</w:t>
      </w:r>
      <w:r w:rsidR="006B0EBE" w:rsidRPr="00F960FE">
        <w:rPr>
          <w:rFonts w:ascii="Times New Roman" w:hAnsi="Times New Roman"/>
          <w:sz w:val="28"/>
          <w:szCs w:val="28"/>
        </w:rPr>
        <w:t xml:space="preserve"> Комитетом по обеспечению качества в сфере образования и науки Министерства образования и науки Республики Казахстан:</w:t>
      </w:r>
      <w:r w:rsidR="00D56576" w:rsidRPr="00F960FE">
        <w:rPr>
          <w:rFonts w:ascii="Times New Roman" w:hAnsi="Times New Roman"/>
          <w:sz w:val="28"/>
          <w:szCs w:val="28"/>
        </w:rPr>
        <w:t xml:space="preserve"> Вестник КазНПУ им. Абая. Серия «Филологические науки» №4 (70), 2019, Вестник </w:t>
      </w:r>
      <w:r w:rsidR="00D56576" w:rsidRPr="00F960FE">
        <w:rPr>
          <w:rFonts w:ascii="Times New Roman" w:hAnsi="Times New Roman"/>
          <w:sz w:val="28"/>
          <w:szCs w:val="28"/>
          <w:lang w:val="en-US"/>
        </w:rPr>
        <w:t>Eurazian</w:t>
      </w:r>
      <w:r w:rsidR="00D56576" w:rsidRPr="00F960FE">
        <w:rPr>
          <w:rFonts w:ascii="Times New Roman" w:hAnsi="Times New Roman"/>
          <w:sz w:val="28"/>
          <w:szCs w:val="28"/>
        </w:rPr>
        <w:t xml:space="preserve"> </w:t>
      </w:r>
      <w:r w:rsidR="00D56576" w:rsidRPr="00F960FE">
        <w:rPr>
          <w:rFonts w:ascii="Times New Roman" w:hAnsi="Times New Roman"/>
          <w:sz w:val="28"/>
          <w:szCs w:val="28"/>
          <w:lang w:val="en-US"/>
        </w:rPr>
        <w:t>Journal</w:t>
      </w:r>
      <w:r w:rsidR="00D56576" w:rsidRPr="00F960FE">
        <w:rPr>
          <w:rFonts w:ascii="Times New Roman" w:hAnsi="Times New Roman"/>
          <w:sz w:val="28"/>
          <w:szCs w:val="28"/>
        </w:rPr>
        <w:t>. Серия филологическая. Том 176, №4, 2019, Вестник ЕНУ им. Л.Н.</w:t>
      </w:r>
      <w:r w:rsidRPr="00F960FE">
        <w:rPr>
          <w:rFonts w:ascii="Times New Roman" w:hAnsi="Times New Roman"/>
          <w:sz w:val="28"/>
          <w:szCs w:val="28"/>
        </w:rPr>
        <w:t> </w:t>
      </w:r>
      <w:r w:rsidR="00D56576" w:rsidRPr="00F960FE">
        <w:rPr>
          <w:rFonts w:ascii="Times New Roman" w:hAnsi="Times New Roman"/>
          <w:sz w:val="28"/>
          <w:szCs w:val="28"/>
        </w:rPr>
        <w:t>Гумилева. Серия филология. №4 (129), 2019, Вестник ПГУ. Филологическая серия. №2, 2020, Вестник ЗКГУ</w:t>
      </w:r>
      <w:r w:rsidRPr="00F960FE">
        <w:rPr>
          <w:rFonts w:ascii="Times New Roman" w:hAnsi="Times New Roman"/>
          <w:sz w:val="28"/>
          <w:szCs w:val="28"/>
        </w:rPr>
        <w:t>,</w:t>
      </w:r>
      <w:r w:rsidR="00D56576" w:rsidRPr="00F960FE">
        <w:rPr>
          <w:rFonts w:ascii="Times New Roman" w:hAnsi="Times New Roman"/>
          <w:sz w:val="28"/>
          <w:szCs w:val="28"/>
        </w:rPr>
        <w:t xml:space="preserve"> №4, 2020;</w:t>
      </w:r>
    </w:p>
    <w:p w14:paraId="292211F3" w14:textId="1821F725" w:rsidR="005303AC" w:rsidRPr="00F960FE" w:rsidRDefault="00B705CD" w:rsidP="00EA211B">
      <w:pPr>
        <w:pStyle w:val="a3"/>
        <w:spacing w:after="0" w:line="240" w:lineRule="auto"/>
        <w:ind w:left="0" w:firstLine="709"/>
        <w:jc w:val="both"/>
        <w:rPr>
          <w:rFonts w:ascii="Times New Roman" w:hAnsi="Times New Roman"/>
          <w:sz w:val="28"/>
          <w:szCs w:val="28"/>
        </w:rPr>
      </w:pPr>
      <w:r w:rsidRPr="00F960FE">
        <w:rPr>
          <w:rFonts w:ascii="Times New Roman" w:hAnsi="Times New Roman"/>
          <w:sz w:val="28"/>
          <w:szCs w:val="28"/>
          <w:lang w:val="en-US"/>
        </w:rPr>
        <w:t>–</w:t>
      </w:r>
      <w:r w:rsidR="00EA211B" w:rsidRPr="00F960FE">
        <w:rPr>
          <w:rFonts w:ascii="Times New Roman" w:hAnsi="Times New Roman"/>
          <w:sz w:val="28"/>
          <w:szCs w:val="28"/>
          <w:lang w:val="en-US"/>
        </w:rPr>
        <w:t xml:space="preserve"> </w:t>
      </w:r>
      <w:proofErr w:type="gramStart"/>
      <w:r w:rsidR="005303AC" w:rsidRPr="00F960FE">
        <w:rPr>
          <w:rFonts w:ascii="Times New Roman" w:hAnsi="Times New Roman"/>
          <w:sz w:val="28"/>
          <w:szCs w:val="28"/>
        </w:rPr>
        <w:t>в</w:t>
      </w:r>
      <w:proofErr w:type="gramEnd"/>
      <w:r w:rsidR="005303AC" w:rsidRPr="00F960FE">
        <w:rPr>
          <w:rFonts w:ascii="Times New Roman" w:hAnsi="Times New Roman"/>
          <w:sz w:val="28"/>
          <w:szCs w:val="28"/>
          <w:lang w:val="en-US"/>
        </w:rPr>
        <w:t xml:space="preserve"> </w:t>
      </w:r>
      <w:r w:rsidR="00D56576" w:rsidRPr="00F960FE">
        <w:rPr>
          <w:rFonts w:ascii="Times New Roman" w:hAnsi="Times New Roman"/>
          <w:sz w:val="28"/>
          <w:szCs w:val="28"/>
        </w:rPr>
        <w:t>международных</w:t>
      </w:r>
      <w:r w:rsidR="00D56576" w:rsidRPr="00F960FE">
        <w:rPr>
          <w:rFonts w:ascii="Times New Roman" w:hAnsi="Times New Roman"/>
          <w:sz w:val="28"/>
          <w:szCs w:val="28"/>
          <w:lang w:val="en-US"/>
        </w:rPr>
        <w:t xml:space="preserve"> </w:t>
      </w:r>
      <w:r w:rsidR="005303AC" w:rsidRPr="00F960FE">
        <w:rPr>
          <w:rFonts w:ascii="Times New Roman" w:hAnsi="Times New Roman"/>
          <w:sz w:val="28"/>
          <w:szCs w:val="28"/>
        </w:rPr>
        <w:t>журналах</w:t>
      </w:r>
      <w:r w:rsidR="005303AC" w:rsidRPr="00F960FE">
        <w:rPr>
          <w:rFonts w:ascii="Times New Roman" w:hAnsi="Times New Roman"/>
          <w:sz w:val="28"/>
          <w:szCs w:val="28"/>
          <w:lang w:val="en-US"/>
        </w:rPr>
        <w:t xml:space="preserve">, </w:t>
      </w:r>
      <w:r w:rsidR="005303AC" w:rsidRPr="00F960FE">
        <w:rPr>
          <w:rFonts w:ascii="Times New Roman" w:hAnsi="Times New Roman"/>
          <w:sz w:val="28"/>
          <w:szCs w:val="28"/>
        </w:rPr>
        <w:t>входящих</w:t>
      </w:r>
      <w:r w:rsidR="005303AC" w:rsidRPr="00F960FE">
        <w:rPr>
          <w:rFonts w:ascii="Times New Roman" w:hAnsi="Times New Roman"/>
          <w:sz w:val="28"/>
          <w:szCs w:val="28"/>
          <w:lang w:val="en-US"/>
        </w:rPr>
        <w:t xml:space="preserve"> </w:t>
      </w:r>
      <w:r w:rsidR="005303AC" w:rsidRPr="00F960FE">
        <w:rPr>
          <w:rFonts w:ascii="Times New Roman" w:hAnsi="Times New Roman"/>
          <w:sz w:val="28"/>
          <w:szCs w:val="28"/>
        </w:rPr>
        <w:t>в</w:t>
      </w:r>
      <w:r w:rsidR="005303AC" w:rsidRPr="00F960FE">
        <w:rPr>
          <w:rFonts w:ascii="Times New Roman" w:hAnsi="Times New Roman"/>
          <w:sz w:val="28"/>
          <w:szCs w:val="28"/>
          <w:lang w:val="en-US"/>
        </w:rPr>
        <w:t xml:space="preserve"> </w:t>
      </w:r>
      <w:r w:rsidR="005303AC" w:rsidRPr="00F960FE">
        <w:rPr>
          <w:rFonts w:ascii="Times New Roman" w:hAnsi="Times New Roman"/>
          <w:sz w:val="28"/>
          <w:szCs w:val="28"/>
        </w:rPr>
        <w:t>базу</w:t>
      </w:r>
      <w:r w:rsidR="005303AC" w:rsidRPr="00F960FE">
        <w:rPr>
          <w:rFonts w:ascii="Times New Roman" w:hAnsi="Times New Roman"/>
          <w:sz w:val="28"/>
          <w:szCs w:val="28"/>
          <w:lang w:val="en-US"/>
        </w:rPr>
        <w:t xml:space="preserve"> </w:t>
      </w:r>
      <w:r w:rsidR="005C519F" w:rsidRPr="00F960FE">
        <w:rPr>
          <w:rFonts w:ascii="Times New Roman" w:hAnsi="Times New Roman"/>
          <w:sz w:val="28"/>
          <w:szCs w:val="28"/>
        </w:rPr>
        <w:t>РИНЦ</w:t>
      </w:r>
      <w:r w:rsidR="005C519F" w:rsidRPr="00F960FE">
        <w:rPr>
          <w:rFonts w:ascii="Times New Roman" w:hAnsi="Times New Roman"/>
          <w:sz w:val="28"/>
          <w:szCs w:val="28"/>
          <w:lang w:val="en-US"/>
        </w:rPr>
        <w:t>:</w:t>
      </w:r>
      <w:r w:rsidR="00D56576" w:rsidRPr="00F960FE">
        <w:rPr>
          <w:rFonts w:ascii="Times New Roman" w:hAnsi="Times New Roman"/>
          <w:sz w:val="28"/>
          <w:szCs w:val="28"/>
          <w:lang w:val="kk-KZ"/>
        </w:rPr>
        <w:t xml:space="preserve"> Cross Cultural Studies: Education and Science (CCS&amp;ES). 2018</w:t>
      </w:r>
      <w:r w:rsidR="003B5444" w:rsidRPr="00F960FE">
        <w:rPr>
          <w:rFonts w:ascii="Times New Roman" w:hAnsi="Times New Roman"/>
          <w:sz w:val="28"/>
          <w:szCs w:val="28"/>
          <w:lang w:val="kk-KZ"/>
        </w:rPr>
        <w:t>.</w:t>
      </w:r>
      <w:r w:rsidR="00D56576" w:rsidRPr="00F960FE">
        <w:rPr>
          <w:rFonts w:ascii="Times New Roman" w:hAnsi="Times New Roman"/>
          <w:b/>
          <w:bCs/>
          <w:sz w:val="28"/>
          <w:szCs w:val="28"/>
          <w:lang w:val="kk-KZ"/>
        </w:rPr>
        <w:t xml:space="preserve"> </w:t>
      </w:r>
      <w:r w:rsidR="00D56576" w:rsidRPr="00F960FE">
        <w:rPr>
          <w:rFonts w:ascii="Times New Roman" w:hAnsi="Times New Roman"/>
          <w:sz w:val="28"/>
          <w:szCs w:val="28"/>
          <w:shd w:val="clear" w:color="auto" w:fill="FFFFFF"/>
          <w:lang w:val="kk-KZ"/>
        </w:rPr>
        <w:t xml:space="preserve">‒ №2. </w:t>
      </w:r>
      <w:r w:rsidR="00D56576" w:rsidRPr="00F960FE">
        <w:rPr>
          <w:rFonts w:ascii="Times New Roman" w:hAnsi="Times New Roman"/>
          <w:sz w:val="28"/>
          <w:szCs w:val="28"/>
          <w:lang w:val="en-US"/>
        </w:rPr>
        <w:t>(in USA)</w:t>
      </w:r>
      <w:r w:rsidR="00EA211B" w:rsidRPr="00F960FE">
        <w:rPr>
          <w:rFonts w:ascii="Times New Roman" w:hAnsi="Times New Roman"/>
          <w:sz w:val="28"/>
          <w:szCs w:val="28"/>
          <w:shd w:val="clear" w:color="auto" w:fill="FFFFFF"/>
          <w:lang w:val="kk-KZ"/>
        </w:rPr>
        <w:t xml:space="preserve">, </w:t>
      </w:r>
      <w:r w:rsidR="00EA211B" w:rsidRPr="00F960FE">
        <w:rPr>
          <w:rFonts w:ascii="Times New Roman" w:hAnsi="Times New Roman"/>
          <w:sz w:val="28"/>
          <w:szCs w:val="28"/>
          <w:lang w:val="kk-KZ"/>
        </w:rPr>
        <w:t>Cross Cultural Studies: Education and Science (CCS&amp;ES).</w:t>
      </w:r>
      <w:r w:rsidR="00EA211B" w:rsidRPr="00F960FE">
        <w:rPr>
          <w:rFonts w:ascii="Times New Roman" w:hAnsi="Times New Roman"/>
          <w:sz w:val="28"/>
          <w:szCs w:val="28"/>
          <w:shd w:val="clear" w:color="auto" w:fill="FFFFFF"/>
          <w:lang w:val="kk-KZ"/>
        </w:rPr>
        <w:t xml:space="preserve"> </w:t>
      </w:r>
      <w:r w:rsidR="00EA211B" w:rsidRPr="00F960FE">
        <w:rPr>
          <w:rFonts w:ascii="Times New Roman" w:hAnsi="Times New Roman"/>
          <w:sz w:val="28"/>
          <w:szCs w:val="28"/>
          <w:lang w:val="kk-KZ"/>
        </w:rPr>
        <w:t>2019.</w:t>
      </w:r>
      <w:r w:rsidR="00EA211B" w:rsidRPr="00F960FE">
        <w:rPr>
          <w:rFonts w:ascii="Times New Roman" w:hAnsi="Times New Roman"/>
          <w:b/>
          <w:bCs/>
          <w:sz w:val="28"/>
          <w:szCs w:val="28"/>
          <w:lang w:val="kk-KZ"/>
        </w:rPr>
        <w:t xml:space="preserve"> </w:t>
      </w:r>
      <w:r w:rsidR="00EA211B" w:rsidRPr="00F960FE">
        <w:rPr>
          <w:rFonts w:ascii="Times New Roman" w:hAnsi="Times New Roman"/>
          <w:sz w:val="28"/>
          <w:szCs w:val="28"/>
          <w:shd w:val="clear" w:color="auto" w:fill="FFFFFF"/>
          <w:lang w:val="kk-KZ"/>
        </w:rPr>
        <w:t>‒ №2.</w:t>
      </w:r>
      <w:r w:rsidR="00EA211B" w:rsidRPr="00F960FE">
        <w:rPr>
          <w:rFonts w:ascii="Times New Roman" w:hAnsi="Times New Roman"/>
          <w:sz w:val="28"/>
          <w:szCs w:val="28"/>
        </w:rPr>
        <w:t xml:space="preserve"> (</w:t>
      </w:r>
      <w:r w:rsidR="00EA211B" w:rsidRPr="00F960FE">
        <w:rPr>
          <w:rFonts w:ascii="Times New Roman" w:hAnsi="Times New Roman"/>
          <w:sz w:val="28"/>
          <w:szCs w:val="28"/>
          <w:lang w:val="en-US"/>
        </w:rPr>
        <w:t>in</w:t>
      </w:r>
      <w:r w:rsidR="00EA211B" w:rsidRPr="00F960FE">
        <w:rPr>
          <w:rFonts w:ascii="Times New Roman" w:hAnsi="Times New Roman"/>
          <w:sz w:val="28"/>
          <w:szCs w:val="28"/>
        </w:rPr>
        <w:t xml:space="preserve"> </w:t>
      </w:r>
      <w:r w:rsidR="00EA211B" w:rsidRPr="00F960FE">
        <w:rPr>
          <w:rFonts w:ascii="Times New Roman" w:hAnsi="Times New Roman"/>
          <w:sz w:val="28"/>
          <w:szCs w:val="28"/>
          <w:lang w:val="en-US"/>
        </w:rPr>
        <w:t>USA</w:t>
      </w:r>
      <w:r w:rsidR="00EA211B" w:rsidRPr="00F960FE">
        <w:rPr>
          <w:rFonts w:ascii="Times New Roman" w:hAnsi="Times New Roman"/>
          <w:sz w:val="28"/>
          <w:szCs w:val="28"/>
        </w:rPr>
        <w:t>)</w:t>
      </w:r>
      <w:r w:rsidR="00EA211B" w:rsidRPr="00F960FE">
        <w:rPr>
          <w:rFonts w:ascii="Times New Roman" w:hAnsi="Times New Roman"/>
          <w:sz w:val="28"/>
          <w:szCs w:val="28"/>
          <w:shd w:val="clear" w:color="auto" w:fill="FFFFFF"/>
          <w:lang w:val="kk-KZ"/>
        </w:rPr>
        <w:t xml:space="preserve">, </w:t>
      </w:r>
      <w:r w:rsidR="00EA211B" w:rsidRPr="00F960FE">
        <w:rPr>
          <w:rFonts w:ascii="Times New Roman" w:hAnsi="Times New Roman"/>
          <w:sz w:val="28"/>
          <w:szCs w:val="28"/>
          <w:lang w:val="kk-KZ"/>
        </w:rPr>
        <w:t xml:space="preserve">Лингвориторическая парадигма: теоретические и прикладные аспекты. </w:t>
      </w:r>
      <w:r w:rsidR="00EA211B" w:rsidRPr="00F960FE">
        <w:rPr>
          <w:rFonts w:ascii="Times New Roman" w:hAnsi="Times New Roman"/>
          <w:sz w:val="28"/>
          <w:szCs w:val="28"/>
        </w:rPr>
        <w:t>– 2021. – №26-1</w:t>
      </w:r>
      <w:r w:rsidR="00EA211B" w:rsidRPr="00F960FE">
        <w:rPr>
          <w:rFonts w:ascii="Times New Roman" w:hAnsi="Times New Roman"/>
          <w:sz w:val="28"/>
          <w:szCs w:val="28"/>
          <w:lang w:val="kk-KZ"/>
        </w:rPr>
        <w:t>;</w:t>
      </w:r>
    </w:p>
    <w:p w14:paraId="70DC7936" w14:textId="6C34CC07" w:rsidR="003B4573" w:rsidRPr="00F960FE" w:rsidRDefault="00B705CD" w:rsidP="00EA211B">
      <w:pPr>
        <w:pStyle w:val="a3"/>
        <w:spacing w:after="0" w:line="240" w:lineRule="auto"/>
        <w:ind w:left="0" w:firstLine="709"/>
        <w:jc w:val="both"/>
        <w:rPr>
          <w:rFonts w:ascii="Times New Roman" w:hAnsi="Times New Roman"/>
          <w:sz w:val="28"/>
          <w:szCs w:val="28"/>
        </w:rPr>
      </w:pPr>
      <w:r w:rsidRPr="00F960FE">
        <w:rPr>
          <w:rFonts w:ascii="Times New Roman" w:hAnsi="Times New Roman"/>
          <w:sz w:val="28"/>
          <w:szCs w:val="28"/>
        </w:rPr>
        <w:t>–</w:t>
      </w:r>
      <w:r w:rsidR="005303AC" w:rsidRPr="00F960FE">
        <w:rPr>
          <w:rFonts w:ascii="Times New Roman" w:hAnsi="Times New Roman"/>
          <w:sz w:val="28"/>
          <w:szCs w:val="28"/>
        </w:rPr>
        <w:t xml:space="preserve"> </w:t>
      </w:r>
      <w:r w:rsidR="00C1218E" w:rsidRPr="00F960FE">
        <w:rPr>
          <w:rFonts w:ascii="Times New Roman" w:hAnsi="Times New Roman"/>
          <w:sz w:val="28"/>
          <w:szCs w:val="28"/>
        </w:rPr>
        <w:t xml:space="preserve">в журналах, входящих в базу </w:t>
      </w:r>
      <w:r w:rsidR="00C1218E" w:rsidRPr="00F960FE">
        <w:rPr>
          <w:rFonts w:ascii="Times New Roman" w:hAnsi="Times New Roman"/>
          <w:sz w:val="28"/>
          <w:szCs w:val="28"/>
          <w:lang w:val="en-US"/>
        </w:rPr>
        <w:t>Scopus</w:t>
      </w:r>
      <w:r w:rsidR="00C1218E" w:rsidRPr="00F960FE">
        <w:rPr>
          <w:rFonts w:ascii="Times New Roman" w:hAnsi="Times New Roman"/>
          <w:sz w:val="28"/>
          <w:szCs w:val="28"/>
        </w:rPr>
        <w:t xml:space="preserve"> и </w:t>
      </w:r>
      <w:r w:rsidR="00C1218E" w:rsidRPr="00F960FE">
        <w:rPr>
          <w:rFonts w:ascii="Times New Roman" w:hAnsi="Times New Roman"/>
          <w:sz w:val="28"/>
          <w:szCs w:val="28"/>
          <w:lang w:val="en-US"/>
        </w:rPr>
        <w:t>Web</w:t>
      </w:r>
      <w:r w:rsidR="00C1218E" w:rsidRPr="00F960FE">
        <w:rPr>
          <w:rFonts w:ascii="Times New Roman" w:hAnsi="Times New Roman"/>
          <w:sz w:val="28"/>
          <w:szCs w:val="28"/>
        </w:rPr>
        <w:t xml:space="preserve"> </w:t>
      </w:r>
      <w:r w:rsidR="00C1218E" w:rsidRPr="00F960FE">
        <w:rPr>
          <w:rFonts w:ascii="Times New Roman" w:hAnsi="Times New Roman"/>
          <w:sz w:val="28"/>
          <w:szCs w:val="28"/>
          <w:lang w:val="en-US"/>
        </w:rPr>
        <w:t>of</w:t>
      </w:r>
      <w:r w:rsidR="00C1218E" w:rsidRPr="00F960FE">
        <w:rPr>
          <w:rFonts w:ascii="Times New Roman" w:hAnsi="Times New Roman"/>
          <w:sz w:val="28"/>
          <w:szCs w:val="28"/>
        </w:rPr>
        <w:t xml:space="preserve"> </w:t>
      </w:r>
      <w:r w:rsidR="00C1218E" w:rsidRPr="00F960FE">
        <w:rPr>
          <w:rFonts w:ascii="Times New Roman" w:hAnsi="Times New Roman"/>
          <w:sz w:val="28"/>
          <w:szCs w:val="28"/>
          <w:lang w:val="en-US"/>
        </w:rPr>
        <w:t>Science</w:t>
      </w:r>
      <w:r w:rsidR="00C1218E" w:rsidRPr="00F960FE">
        <w:rPr>
          <w:rFonts w:ascii="Times New Roman" w:hAnsi="Times New Roman"/>
          <w:sz w:val="28"/>
          <w:szCs w:val="28"/>
        </w:rPr>
        <w:t>:</w:t>
      </w:r>
      <w:r w:rsidR="00EA211B" w:rsidRPr="00F960FE">
        <w:rPr>
          <w:rFonts w:ascii="Times New Roman" w:hAnsi="Times New Roman"/>
          <w:sz w:val="28"/>
          <w:szCs w:val="28"/>
          <w:lang w:val="kk-KZ"/>
        </w:rPr>
        <w:t xml:space="preserve"> Езиков свят. Том 18, кн. 1, 2020, Applied Linguistics Research Journal, 2020, 4(9), Вестник СПбГУ. Серия Язык и литература. Т. 18, №2, 2021.</w:t>
      </w:r>
    </w:p>
    <w:p w14:paraId="5522F584" w14:textId="69CE2441" w:rsidR="003B4573" w:rsidRPr="00F960FE" w:rsidRDefault="003B4573" w:rsidP="00656419">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Результаты исследования нашли отражение в </w:t>
      </w:r>
      <w:r w:rsidRPr="00F960FE">
        <w:rPr>
          <w:rFonts w:ascii="Times New Roman" w:hAnsi="Times New Roman"/>
          <w:sz w:val="28"/>
          <w:szCs w:val="28"/>
          <w:lang w:val="kk-KZ"/>
        </w:rPr>
        <w:t>17</w:t>
      </w:r>
      <w:r w:rsidR="00C050C7" w:rsidRPr="00F960FE">
        <w:rPr>
          <w:rFonts w:ascii="Times New Roman" w:hAnsi="Times New Roman"/>
          <w:sz w:val="28"/>
          <w:szCs w:val="28"/>
        </w:rPr>
        <w:t xml:space="preserve"> публикация</w:t>
      </w:r>
      <w:r w:rsidR="00C1218E" w:rsidRPr="00F960FE">
        <w:rPr>
          <w:rFonts w:ascii="Times New Roman" w:hAnsi="Times New Roman"/>
          <w:sz w:val="28"/>
          <w:szCs w:val="28"/>
        </w:rPr>
        <w:t>х</w:t>
      </w:r>
      <w:r w:rsidR="00C050C7" w:rsidRPr="00F960FE">
        <w:rPr>
          <w:rFonts w:ascii="Times New Roman" w:hAnsi="Times New Roman"/>
          <w:sz w:val="28"/>
          <w:szCs w:val="28"/>
        </w:rPr>
        <w:t xml:space="preserve">, </w:t>
      </w:r>
      <w:r w:rsidR="00656419" w:rsidRPr="00F960FE">
        <w:rPr>
          <w:rFonts w:ascii="Times New Roman" w:hAnsi="Times New Roman"/>
          <w:sz w:val="28"/>
          <w:szCs w:val="28"/>
        </w:rPr>
        <w:t xml:space="preserve">6 – в сборниках международных конференций, </w:t>
      </w:r>
      <w:r w:rsidR="009772E1" w:rsidRPr="00F960FE">
        <w:rPr>
          <w:rFonts w:ascii="Times New Roman" w:hAnsi="Times New Roman"/>
          <w:sz w:val="28"/>
          <w:szCs w:val="28"/>
        </w:rPr>
        <w:t>5 из которых – в изданиях, рекомендованных Комитетом по обеспечению качества в сфере образования и науки Министерства образования и науки Республики Казахстан,</w:t>
      </w:r>
      <w:r w:rsidR="009772E1">
        <w:rPr>
          <w:rFonts w:ascii="Times New Roman" w:hAnsi="Times New Roman"/>
          <w:sz w:val="28"/>
          <w:szCs w:val="28"/>
        </w:rPr>
        <w:t xml:space="preserve"> </w:t>
      </w:r>
      <w:r w:rsidR="00656419" w:rsidRPr="00F960FE">
        <w:rPr>
          <w:rFonts w:ascii="Times New Roman" w:hAnsi="Times New Roman"/>
          <w:sz w:val="28"/>
          <w:szCs w:val="28"/>
        </w:rPr>
        <w:t xml:space="preserve">3 – в </w:t>
      </w:r>
      <w:r w:rsidR="00656419" w:rsidRPr="00F960FE">
        <w:rPr>
          <w:rFonts w:ascii="Times New Roman" w:hAnsi="Times New Roman"/>
          <w:sz w:val="28"/>
          <w:szCs w:val="28"/>
        </w:rPr>
        <w:lastRenderedPageBreak/>
        <w:t>международных журналах РИНЦ</w:t>
      </w:r>
      <w:r w:rsidR="00656419">
        <w:rPr>
          <w:rFonts w:ascii="Times New Roman" w:hAnsi="Times New Roman"/>
          <w:sz w:val="28"/>
          <w:szCs w:val="28"/>
        </w:rPr>
        <w:t xml:space="preserve">, </w:t>
      </w:r>
      <w:r w:rsidR="00C050C7" w:rsidRPr="00F960FE">
        <w:rPr>
          <w:rFonts w:ascii="Times New Roman" w:hAnsi="Times New Roman"/>
          <w:sz w:val="28"/>
          <w:szCs w:val="28"/>
        </w:rPr>
        <w:t xml:space="preserve">3 – в </w:t>
      </w:r>
      <w:r w:rsidR="00C1218E" w:rsidRPr="00F960FE">
        <w:rPr>
          <w:rFonts w:ascii="Times New Roman" w:hAnsi="Times New Roman"/>
          <w:sz w:val="28"/>
          <w:szCs w:val="28"/>
        </w:rPr>
        <w:t>журналах, входящих</w:t>
      </w:r>
      <w:r w:rsidR="00C050C7" w:rsidRPr="00F960FE">
        <w:rPr>
          <w:rFonts w:ascii="Times New Roman" w:hAnsi="Times New Roman"/>
          <w:sz w:val="28"/>
          <w:szCs w:val="28"/>
        </w:rPr>
        <w:t xml:space="preserve"> в базу </w:t>
      </w:r>
      <w:r w:rsidR="00C050C7" w:rsidRPr="00F960FE">
        <w:rPr>
          <w:rFonts w:ascii="Times New Roman" w:hAnsi="Times New Roman"/>
          <w:sz w:val="28"/>
          <w:szCs w:val="28"/>
          <w:lang w:val="en-US"/>
        </w:rPr>
        <w:t>Scopus</w:t>
      </w:r>
      <w:r w:rsidR="00C050C7" w:rsidRPr="00F960FE">
        <w:rPr>
          <w:rFonts w:ascii="Times New Roman" w:hAnsi="Times New Roman"/>
          <w:sz w:val="28"/>
          <w:szCs w:val="28"/>
        </w:rPr>
        <w:t xml:space="preserve"> и </w:t>
      </w:r>
      <w:r w:rsidR="00C050C7" w:rsidRPr="00F960FE">
        <w:rPr>
          <w:rFonts w:ascii="Times New Roman" w:hAnsi="Times New Roman"/>
          <w:sz w:val="28"/>
          <w:szCs w:val="28"/>
          <w:lang w:val="en-US"/>
        </w:rPr>
        <w:t>Web</w:t>
      </w:r>
      <w:r w:rsidR="00C050C7" w:rsidRPr="00F960FE">
        <w:rPr>
          <w:rFonts w:ascii="Times New Roman" w:hAnsi="Times New Roman"/>
          <w:sz w:val="28"/>
          <w:szCs w:val="28"/>
        </w:rPr>
        <w:t xml:space="preserve"> </w:t>
      </w:r>
      <w:r w:rsidR="00C050C7" w:rsidRPr="00F960FE">
        <w:rPr>
          <w:rFonts w:ascii="Times New Roman" w:hAnsi="Times New Roman"/>
          <w:sz w:val="28"/>
          <w:szCs w:val="28"/>
          <w:lang w:val="en-US"/>
        </w:rPr>
        <w:t>of</w:t>
      </w:r>
      <w:r w:rsidR="00C050C7" w:rsidRPr="00F960FE">
        <w:rPr>
          <w:rFonts w:ascii="Times New Roman" w:hAnsi="Times New Roman"/>
          <w:sz w:val="28"/>
          <w:szCs w:val="28"/>
        </w:rPr>
        <w:t xml:space="preserve"> </w:t>
      </w:r>
      <w:r w:rsidR="00C050C7" w:rsidRPr="00F960FE">
        <w:rPr>
          <w:rFonts w:ascii="Times New Roman" w:hAnsi="Times New Roman"/>
          <w:sz w:val="28"/>
          <w:szCs w:val="28"/>
          <w:lang w:val="en-US"/>
        </w:rPr>
        <w:t>Science</w:t>
      </w:r>
      <w:r w:rsidR="00656419">
        <w:rPr>
          <w:rFonts w:ascii="Times New Roman" w:hAnsi="Times New Roman"/>
          <w:sz w:val="28"/>
          <w:szCs w:val="28"/>
        </w:rPr>
        <w:t>.</w:t>
      </w:r>
      <w:r w:rsidR="00C050C7" w:rsidRPr="00F960FE">
        <w:rPr>
          <w:rFonts w:ascii="Times New Roman" w:hAnsi="Times New Roman"/>
          <w:sz w:val="28"/>
          <w:szCs w:val="28"/>
        </w:rPr>
        <w:t xml:space="preserve"> </w:t>
      </w:r>
    </w:p>
    <w:p w14:paraId="33ED26F2" w14:textId="3E9FEC3C" w:rsidR="003C3B9B" w:rsidRPr="00F960FE" w:rsidRDefault="00C050C7" w:rsidP="003C3B9B">
      <w:pPr>
        <w:spacing w:after="0" w:line="240" w:lineRule="auto"/>
        <w:ind w:firstLine="709"/>
        <w:jc w:val="both"/>
        <w:rPr>
          <w:rFonts w:ascii="Times New Roman" w:hAnsi="Times New Roman"/>
          <w:sz w:val="28"/>
          <w:szCs w:val="28"/>
        </w:rPr>
      </w:pPr>
      <w:r w:rsidRPr="00F960FE">
        <w:rPr>
          <w:rFonts w:ascii="Times New Roman" w:hAnsi="Times New Roman"/>
          <w:b/>
          <w:sz w:val="28"/>
          <w:szCs w:val="28"/>
        </w:rPr>
        <w:t xml:space="preserve">Структура диссертации. </w:t>
      </w:r>
      <w:bookmarkEnd w:id="0"/>
      <w:r w:rsidR="003C3B9B" w:rsidRPr="00F960FE">
        <w:rPr>
          <w:rFonts w:ascii="Times New Roman" w:hAnsi="Times New Roman"/>
          <w:sz w:val="28"/>
          <w:szCs w:val="28"/>
        </w:rPr>
        <w:t>Диссертационная работа изложена на 154 страницах. Структура работы определяется объектом, предметом и задачами исследования. Работа состоит из введения, основной части, включающей 4 раздела, заключения, списка использованных источников. В работе содержатся 9 рисунков и 4 таблицы. Список использованных источников включает 206 наименований.</w:t>
      </w:r>
    </w:p>
    <w:p w14:paraId="1F6A76AE" w14:textId="77777777" w:rsidR="003C3B9B" w:rsidRPr="00F960FE" w:rsidRDefault="003C3B9B" w:rsidP="005C519F">
      <w:pPr>
        <w:spacing w:after="0" w:line="240" w:lineRule="auto"/>
        <w:ind w:firstLine="709"/>
        <w:jc w:val="both"/>
        <w:rPr>
          <w:rFonts w:ascii="Times New Roman" w:hAnsi="Times New Roman"/>
          <w:sz w:val="28"/>
          <w:szCs w:val="28"/>
        </w:rPr>
      </w:pPr>
    </w:p>
    <w:p w14:paraId="085ED951" w14:textId="77777777" w:rsidR="0095767E" w:rsidRPr="00F960FE" w:rsidRDefault="0095767E" w:rsidP="00C61D4E">
      <w:pPr>
        <w:spacing w:after="0" w:line="240" w:lineRule="auto"/>
        <w:rPr>
          <w:rFonts w:ascii="Times New Roman" w:hAnsi="Times New Roman"/>
          <w:b/>
          <w:caps/>
          <w:sz w:val="28"/>
          <w:szCs w:val="28"/>
        </w:rPr>
      </w:pPr>
    </w:p>
    <w:p w14:paraId="4EB49BAB" w14:textId="77777777" w:rsidR="00870977" w:rsidRPr="00F960FE" w:rsidRDefault="00870977" w:rsidP="00C61D4E">
      <w:pPr>
        <w:spacing w:after="0" w:line="240" w:lineRule="auto"/>
        <w:rPr>
          <w:rFonts w:ascii="Times New Roman" w:hAnsi="Times New Roman"/>
          <w:sz w:val="28"/>
          <w:szCs w:val="28"/>
          <w:lang w:val="kk-KZ"/>
        </w:rPr>
      </w:pPr>
    </w:p>
    <w:p w14:paraId="5076B213" w14:textId="77777777" w:rsidR="00155FB5" w:rsidRPr="00F960FE" w:rsidRDefault="00155FB5" w:rsidP="00C61D4E">
      <w:pPr>
        <w:spacing w:after="0" w:line="240" w:lineRule="auto"/>
        <w:rPr>
          <w:rFonts w:ascii="Times New Roman" w:hAnsi="Times New Roman"/>
          <w:sz w:val="28"/>
          <w:szCs w:val="28"/>
          <w:lang w:val="kk-KZ"/>
        </w:rPr>
      </w:pPr>
    </w:p>
    <w:p w14:paraId="15640231" w14:textId="77777777" w:rsidR="00EA211B" w:rsidRPr="00F960FE" w:rsidRDefault="00EA211B" w:rsidP="00C61D4E">
      <w:pPr>
        <w:spacing w:after="0" w:line="240" w:lineRule="auto"/>
        <w:rPr>
          <w:rFonts w:ascii="Times New Roman" w:hAnsi="Times New Roman"/>
          <w:sz w:val="28"/>
          <w:szCs w:val="28"/>
          <w:lang w:val="kk-KZ"/>
        </w:rPr>
      </w:pPr>
    </w:p>
    <w:bookmarkEnd w:id="24"/>
    <w:p w14:paraId="38B4DD41" w14:textId="77777777" w:rsidR="00EA211B" w:rsidRPr="00F960FE" w:rsidRDefault="00EA211B" w:rsidP="00C61D4E">
      <w:pPr>
        <w:spacing w:after="0" w:line="240" w:lineRule="auto"/>
        <w:rPr>
          <w:rFonts w:ascii="Times New Roman" w:hAnsi="Times New Roman"/>
          <w:sz w:val="28"/>
          <w:szCs w:val="28"/>
          <w:lang w:val="kk-KZ"/>
        </w:rPr>
      </w:pPr>
    </w:p>
    <w:p w14:paraId="6714FC77" w14:textId="77777777" w:rsidR="00B4739A" w:rsidRPr="00F960FE" w:rsidRDefault="00B4739A" w:rsidP="00C61D4E">
      <w:pPr>
        <w:spacing w:after="0" w:line="240" w:lineRule="auto"/>
        <w:rPr>
          <w:rFonts w:ascii="Times New Roman" w:hAnsi="Times New Roman"/>
          <w:sz w:val="28"/>
          <w:szCs w:val="28"/>
          <w:lang w:val="kk-KZ"/>
        </w:rPr>
      </w:pPr>
    </w:p>
    <w:p w14:paraId="1C618195" w14:textId="77777777" w:rsidR="00B4739A" w:rsidRPr="00F960FE" w:rsidRDefault="00B4739A" w:rsidP="00C61D4E">
      <w:pPr>
        <w:spacing w:after="0" w:line="240" w:lineRule="auto"/>
        <w:rPr>
          <w:rFonts w:ascii="Times New Roman" w:hAnsi="Times New Roman"/>
          <w:sz w:val="28"/>
          <w:szCs w:val="28"/>
          <w:lang w:val="kk-KZ"/>
        </w:rPr>
      </w:pPr>
    </w:p>
    <w:p w14:paraId="63B4E1FB" w14:textId="77777777" w:rsidR="00B4739A" w:rsidRPr="00F960FE" w:rsidRDefault="00B4739A" w:rsidP="00C61D4E">
      <w:pPr>
        <w:spacing w:after="0" w:line="240" w:lineRule="auto"/>
        <w:rPr>
          <w:rFonts w:ascii="Times New Roman" w:hAnsi="Times New Roman"/>
          <w:sz w:val="28"/>
          <w:szCs w:val="28"/>
          <w:lang w:val="kk-KZ"/>
        </w:rPr>
      </w:pPr>
    </w:p>
    <w:p w14:paraId="2D4E4482" w14:textId="77777777" w:rsidR="00B4739A" w:rsidRPr="00F960FE" w:rsidRDefault="00B4739A" w:rsidP="00C61D4E">
      <w:pPr>
        <w:spacing w:after="0" w:line="240" w:lineRule="auto"/>
        <w:rPr>
          <w:rFonts w:ascii="Times New Roman" w:hAnsi="Times New Roman"/>
          <w:sz w:val="28"/>
          <w:szCs w:val="28"/>
          <w:lang w:val="kk-KZ"/>
        </w:rPr>
      </w:pPr>
    </w:p>
    <w:p w14:paraId="2EA6FF67" w14:textId="77777777" w:rsidR="00B4739A" w:rsidRPr="00F960FE" w:rsidRDefault="00B4739A" w:rsidP="00C61D4E">
      <w:pPr>
        <w:spacing w:after="0" w:line="240" w:lineRule="auto"/>
        <w:rPr>
          <w:rFonts w:ascii="Times New Roman" w:hAnsi="Times New Roman"/>
          <w:sz w:val="28"/>
          <w:szCs w:val="28"/>
          <w:lang w:val="kk-KZ"/>
        </w:rPr>
      </w:pPr>
    </w:p>
    <w:p w14:paraId="2B2654C6" w14:textId="77777777" w:rsidR="00B4739A" w:rsidRPr="00F960FE" w:rsidRDefault="00B4739A" w:rsidP="00C61D4E">
      <w:pPr>
        <w:spacing w:after="0" w:line="240" w:lineRule="auto"/>
        <w:rPr>
          <w:rFonts w:ascii="Times New Roman" w:hAnsi="Times New Roman"/>
          <w:sz w:val="28"/>
          <w:szCs w:val="28"/>
          <w:lang w:val="kk-KZ"/>
        </w:rPr>
      </w:pPr>
    </w:p>
    <w:p w14:paraId="788EE6D9" w14:textId="77777777" w:rsidR="00B4739A" w:rsidRPr="00F960FE" w:rsidRDefault="00B4739A" w:rsidP="00C61D4E">
      <w:pPr>
        <w:spacing w:after="0" w:line="240" w:lineRule="auto"/>
        <w:rPr>
          <w:rFonts w:ascii="Times New Roman" w:hAnsi="Times New Roman"/>
          <w:sz w:val="28"/>
          <w:szCs w:val="28"/>
          <w:lang w:val="kk-KZ"/>
        </w:rPr>
      </w:pPr>
    </w:p>
    <w:p w14:paraId="1D3B1882" w14:textId="77777777" w:rsidR="00B4739A" w:rsidRPr="00F960FE" w:rsidRDefault="00B4739A" w:rsidP="00C61D4E">
      <w:pPr>
        <w:spacing w:after="0" w:line="240" w:lineRule="auto"/>
        <w:rPr>
          <w:rFonts w:ascii="Times New Roman" w:hAnsi="Times New Roman"/>
          <w:sz w:val="28"/>
          <w:szCs w:val="28"/>
          <w:lang w:val="kk-KZ"/>
        </w:rPr>
      </w:pPr>
    </w:p>
    <w:p w14:paraId="7F27E87F" w14:textId="77777777" w:rsidR="00B4739A" w:rsidRPr="00F960FE" w:rsidRDefault="00B4739A" w:rsidP="00C61D4E">
      <w:pPr>
        <w:spacing w:after="0" w:line="240" w:lineRule="auto"/>
        <w:rPr>
          <w:rFonts w:ascii="Times New Roman" w:hAnsi="Times New Roman"/>
          <w:sz w:val="28"/>
          <w:szCs w:val="28"/>
          <w:lang w:val="kk-KZ"/>
        </w:rPr>
      </w:pPr>
    </w:p>
    <w:p w14:paraId="390F55F6" w14:textId="77777777" w:rsidR="00B4739A" w:rsidRPr="00F960FE" w:rsidRDefault="00B4739A" w:rsidP="00C61D4E">
      <w:pPr>
        <w:spacing w:after="0" w:line="240" w:lineRule="auto"/>
        <w:rPr>
          <w:rFonts w:ascii="Times New Roman" w:hAnsi="Times New Roman"/>
          <w:sz w:val="28"/>
          <w:szCs w:val="28"/>
          <w:lang w:val="kk-KZ"/>
        </w:rPr>
      </w:pPr>
    </w:p>
    <w:p w14:paraId="0D98DD15" w14:textId="77777777" w:rsidR="00EA211B" w:rsidRPr="00F960FE" w:rsidRDefault="00EA211B" w:rsidP="00C61D4E">
      <w:pPr>
        <w:spacing w:after="0" w:line="240" w:lineRule="auto"/>
        <w:rPr>
          <w:rFonts w:ascii="Times New Roman" w:hAnsi="Times New Roman"/>
          <w:sz w:val="28"/>
          <w:szCs w:val="28"/>
          <w:lang w:val="kk-KZ"/>
        </w:rPr>
      </w:pPr>
    </w:p>
    <w:p w14:paraId="3C6639A2" w14:textId="77777777" w:rsidR="00EA211B" w:rsidRPr="00F960FE" w:rsidRDefault="00EA211B" w:rsidP="00C61D4E">
      <w:pPr>
        <w:spacing w:after="0" w:line="240" w:lineRule="auto"/>
        <w:rPr>
          <w:rFonts w:ascii="Times New Roman" w:hAnsi="Times New Roman"/>
          <w:sz w:val="28"/>
          <w:szCs w:val="28"/>
          <w:lang w:val="kk-KZ"/>
        </w:rPr>
      </w:pPr>
    </w:p>
    <w:p w14:paraId="38BDCEDF" w14:textId="77777777" w:rsidR="00EA211B" w:rsidRPr="00F960FE" w:rsidRDefault="00EA211B" w:rsidP="00C61D4E">
      <w:pPr>
        <w:spacing w:after="0" w:line="240" w:lineRule="auto"/>
        <w:rPr>
          <w:rFonts w:ascii="Times New Roman" w:hAnsi="Times New Roman"/>
          <w:sz w:val="28"/>
          <w:szCs w:val="28"/>
          <w:lang w:val="kk-KZ"/>
        </w:rPr>
      </w:pPr>
    </w:p>
    <w:p w14:paraId="57A0D388" w14:textId="77777777" w:rsidR="00B4739A" w:rsidRPr="00F960FE" w:rsidRDefault="00B4739A" w:rsidP="00C61D4E">
      <w:pPr>
        <w:spacing w:after="0" w:line="240" w:lineRule="auto"/>
        <w:rPr>
          <w:rFonts w:ascii="Times New Roman" w:hAnsi="Times New Roman"/>
          <w:sz w:val="28"/>
          <w:szCs w:val="28"/>
          <w:lang w:val="kk-KZ"/>
        </w:rPr>
      </w:pPr>
    </w:p>
    <w:p w14:paraId="56EC05FA" w14:textId="77777777" w:rsidR="00B4739A" w:rsidRPr="00F960FE" w:rsidRDefault="00B4739A" w:rsidP="00C61D4E">
      <w:pPr>
        <w:spacing w:after="0" w:line="240" w:lineRule="auto"/>
        <w:rPr>
          <w:rFonts w:ascii="Times New Roman" w:hAnsi="Times New Roman"/>
          <w:sz w:val="28"/>
          <w:szCs w:val="28"/>
          <w:lang w:val="kk-KZ"/>
        </w:rPr>
      </w:pPr>
    </w:p>
    <w:p w14:paraId="37AE1ED0" w14:textId="77777777" w:rsidR="00B4739A" w:rsidRPr="00F960FE" w:rsidRDefault="00B4739A" w:rsidP="00C61D4E">
      <w:pPr>
        <w:spacing w:after="0" w:line="240" w:lineRule="auto"/>
        <w:rPr>
          <w:rFonts w:ascii="Times New Roman" w:hAnsi="Times New Roman"/>
          <w:sz w:val="28"/>
          <w:szCs w:val="28"/>
          <w:lang w:val="kk-KZ"/>
        </w:rPr>
      </w:pPr>
    </w:p>
    <w:p w14:paraId="2DE0E6FB" w14:textId="77777777" w:rsidR="00B4739A" w:rsidRPr="00F960FE" w:rsidRDefault="00B4739A" w:rsidP="00C61D4E">
      <w:pPr>
        <w:spacing w:after="0" w:line="240" w:lineRule="auto"/>
        <w:rPr>
          <w:rFonts w:ascii="Times New Roman" w:hAnsi="Times New Roman"/>
          <w:sz w:val="28"/>
          <w:szCs w:val="28"/>
          <w:lang w:val="kk-KZ"/>
        </w:rPr>
      </w:pPr>
    </w:p>
    <w:p w14:paraId="280A07B9" w14:textId="77777777" w:rsidR="00B4739A" w:rsidRPr="00F960FE" w:rsidRDefault="00B4739A" w:rsidP="00C61D4E">
      <w:pPr>
        <w:spacing w:after="0" w:line="240" w:lineRule="auto"/>
        <w:rPr>
          <w:rFonts w:ascii="Times New Roman" w:hAnsi="Times New Roman"/>
          <w:sz w:val="28"/>
          <w:szCs w:val="28"/>
          <w:lang w:val="kk-KZ"/>
        </w:rPr>
      </w:pPr>
    </w:p>
    <w:p w14:paraId="23D70433" w14:textId="77777777" w:rsidR="00B4739A" w:rsidRPr="00F960FE" w:rsidRDefault="00B4739A" w:rsidP="00C61D4E">
      <w:pPr>
        <w:spacing w:after="0" w:line="240" w:lineRule="auto"/>
        <w:rPr>
          <w:rFonts w:ascii="Times New Roman" w:hAnsi="Times New Roman"/>
          <w:sz w:val="28"/>
          <w:szCs w:val="28"/>
          <w:lang w:val="kk-KZ"/>
        </w:rPr>
      </w:pPr>
    </w:p>
    <w:p w14:paraId="0AC8D0A7" w14:textId="77777777" w:rsidR="00B4739A" w:rsidRPr="00F960FE" w:rsidRDefault="00B4739A" w:rsidP="00C61D4E">
      <w:pPr>
        <w:spacing w:after="0" w:line="240" w:lineRule="auto"/>
        <w:rPr>
          <w:rFonts w:ascii="Times New Roman" w:hAnsi="Times New Roman"/>
          <w:sz w:val="28"/>
          <w:szCs w:val="28"/>
          <w:lang w:val="kk-KZ"/>
        </w:rPr>
      </w:pPr>
    </w:p>
    <w:p w14:paraId="69C0480A" w14:textId="77777777" w:rsidR="00A822C1" w:rsidRPr="00F960FE" w:rsidRDefault="00A822C1" w:rsidP="00C61D4E">
      <w:pPr>
        <w:spacing w:after="0" w:line="240" w:lineRule="auto"/>
        <w:rPr>
          <w:rFonts w:ascii="Times New Roman" w:hAnsi="Times New Roman"/>
          <w:sz w:val="28"/>
          <w:szCs w:val="28"/>
          <w:lang w:val="kk-KZ"/>
        </w:rPr>
      </w:pPr>
    </w:p>
    <w:p w14:paraId="10989F85" w14:textId="77777777" w:rsidR="00A822C1" w:rsidRPr="00F960FE" w:rsidRDefault="00A822C1" w:rsidP="00C61D4E">
      <w:pPr>
        <w:spacing w:after="0" w:line="240" w:lineRule="auto"/>
        <w:rPr>
          <w:rFonts w:ascii="Times New Roman" w:hAnsi="Times New Roman"/>
          <w:sz w:val="28"/>
          <w:szCs w:val="28"/>
          <w:lang w:val="kk-KZ"/>
        </w:rPr>
      </w:pPr>
    </w:p>
    <w:p w14:paraId="4FDFDC53" w14:textId="77777777" w:rsidR="00B4739A" w:rsidRPr="00F960FE" w:rsidRDefault="00B4739A" w:rsidP="00C61D4E">
      <w:pPr>
        <w:spacing w:after="0" w:line="240" w:lineRule="auto"/>
        <w:rPr>
          <w:rFonts w:ascii="Times New Roman" w:hAnsi="Times New Roman"/>
          <w:sz w:val="28"/>
          <w:szCs w:val="28"/>
          <w:lang w:val="kk-KZ"/>
        </w:rPr>
      </w:pPr>
    </w:p>
    <w:p w14:paraId="7508871B" w14:textId="77777777" w:rsidR="002B607B" w:rsidRPr="00F960FE" w:rsidRDefault="002B607B" w:rsidP="00C61D4E">
      <w:pPr>
        <w:spacing w:after="0" w:line="240" w:lineRule="auto"/>
        <w:rPr>
          <w:rFonts w:ascii="Times New Roman" w:hAnsi="Times New Roman"/>
          <w:sz w:val="28"/>
          <w:szCs w:val="28"/>
          <w:lang w:val="kk-KZ"/>
        </w:rPr>
      </w:pPr>
    </w:p>
    <w:p w14:paraId="63341A75" w14:textId="77777777" w:rsidR="002B607B" w:rsidRPr="00F960FE" w:rsidRDefault="002B607B" w:rsidP="00C61D4E">
      <w:pPr>
        <w:spacing w:after="0" w:line="240" w:lineRule="auto"/>
        <w:rPr>
          <w:rFonts w:ascii="Times New Roman" w:hAnsi="Times New Roman"/>
          <w:sz w:val="28"/>
          <w:szCs w:val="28"/>
          <w:lang w:val="kk-KZ"/>
        </w:rPr>
      </w:pPr>
    </w:p>
    <w:p w14:paraId="60E7D9E3" w14:textId="77777777" w:rsidR="002B607B" w:rsidRPr="00F960FE" w:rsidRDefault="002B607B" w:rsidP="00C61D4E">
      <w:pPr>
        <w:spacing w:after="0" w:line="240" w:lineRule="auto"/>
        <w:rPr>
          <w:rFonts w:ascii="Times New Roman" w:hAnsi="Times New Roman"/>
          <w:sz w:val="28"/>
          <w:szCs w:val="28"/>
          <w:lang w:val="kk-KZ"/>
        </w:rPr>
      </w:pPr>
    </w:p>
    <w:p w14:paraId="399EBC12" w14:textId="77777777" w:rsidR="002B607B" w:rsidRPr="00F960FE" w:rsidRDefault="002B607B" w:rsidP="00C61D4E">
      <w:pPr>
        <w:spacing w:after="0" w:line="240" w:lineRule="auto"/>
        <w:rPr>
          <w:rFonts w:ascii="Times New Roman" w:hAnsi="Times New Roman"/>
          <w:sz w:val="28"/>
          <w:szCs w:val="28"/>
          <w:lang w:val="kk-KZ"/>
        </w:rPr>
      </w:pPr>
    </w:p>
    <w:p w14:paraId="3C4A26D3" w14:textId="77777777" w:rsidR="002B607B" w:rsidRPr="00F960FE" w:rsidRDefault="002B607B" w:rsidP="00C61D4E">
      <w:pPr>
        <w:spacing w:after="0" w:line="240" w:lineRule="auto"/>
        <w:rPr>
          <w:rFonts w:ascii="Times New Roman" w:hAnsi="Times New Roman"/>
          <w:sz w:val="28"/>
          <w:szCs w:val="28"/>
          <w:lang w:val="kk-KZ"/>
        </w:rPr>
      </w:pPr>
    </w:p>
    <w:p w14:paraId="60A9249D" w14:textId="77777777" w:rsidR="00F061F0" w:rsidRPr="00F960FE" w:rsidRDefault="00F061F0" w:rsidP="00C61D4E">
      <w:pPr>
        <w:spacing w:after="0" w:line="240" w:lineRule="auto"/>
        <w:rPr>
          <w:rFonts w:ascii="Times New Roman" w:hAnsi="Times New Roman"/>
          <w:sz w:val="28"/>
          <w:szCs w:val="28"/>
          <w:lang w:val="kk-KZ"/>
        </w:rPr>
      </w:pPr>
    </w:p>
    <w:p w14:paraId="5A1446C6" w14:textId="77777777" w:rsidR="00B4739A" w:rsidRPr="00F960FE" w:rsidRDefault="00B4739A" w:rsidP="00C61D4E">
      <w:pPr>
        <w:spacing w:after="0" w:line="240" w:lineRule="auto"/>
        <w:rPr>
          <w:rFonts w:ascii="Times New Roman" w:hAnsi="Times New Roman"/>
          <w:sz w:val="28"/>
          <w:szCs w:val="28"/>
          <w:lang w:val="kk-KZ"/>
        </w:rPr>
      </w:pPr>
    </w:p>
    <w:p w14:paraId="01C4DBEC" w14:textId="38AF30EC" w:rsidR="00870977" w:rsidRPr="00F960FE" w:rsidRDefault="00013AC2" w:rsidP="00B85C82">
      <w:pPr>
        <w:pStyle w:val="a3"/>
        <w:numPr>
          <w:ilvl w:val="0"/>
          <w:numId w:val="21"/>
        </w:numPr>
        <w:spacing w:after="0" w:line="240" w:lineRule="auto"/>
        <w:jc w:val="both"/>
        <w:rPr>
          <w:rFonts w:ascii="Times New Roman" w:hAnsi="Times New Roman"/>
          <w:b/>
          <w:i/>
          <w:caps/>
          <w:sz w:val="28"/>
          <w:szCs w:val="28"/>
        </w:rPr>
      </w:pPr>
      <w:r w:rsidRPr="00F960FE">
        <w:rPr>
          <w:rFonts w:ascii="Times New Roman" w:hAnsi="Times New Roman"/>
          <w:b/>
          <w:caps/>
          <w:sz w:val="28"/>
          <w:szCs w:val="28"/>
        </w:rPr>
        <w:lastRenderedPageBreak/>
        <w:t>АКТУАЛЬНЫЕ ТРАКТОВКИ КАТЕГОР</w:t>
      </w:r>
      <w:r w:rsidR="00870977" w:rsidRPr="00F960FE">
        <w:rPr>
          <w:rFonts w:ascii="Times New Roman" w:hAnsi="Times New Roman"/>
          <w:b/>
          <w:caps/>
          <w:sz w:val="28"/>
          <w:szCs w:val="28"/>
        </w:rPr>
        <w:t xml:space="preserve">ии </w:t>
      </w:r>
      <w:r w:rsidR="00870977" w:rsidRPr="00F960FE">
        <w:rPr>
          <w:rFonts w:ascii="Times New Roman" w:hAnsi="Times New Roman"/>
          <w:b/>
          <w:i/>
          <w:caps/>
          <w:sz w:val="28"/>
          <w:szCs w:val="28"/>
        </w:rPr>
        <w:t>событи</w:t>
      </w:r>
      <w:r w:rsidR="00AC7FB8" w:rsidRPr="00F960FE">
        <w:rPr>
          <w:rFonts w:ascii="Times New Roman" w:hAnsi="Times New Roman"/>
          <w:b/>
          <w:i/>
          <w:caps/>
          <w:sz w:val="28"/>
          <w:szCs w:val="28"/>
        </w:rPr>
        <w:t>е</w:t>
      </w:r>
    </w:p>
    <w:p w14:paraId="78359651" w14:textId="77777777" w:rsidR="00870977" w:rsidRPr="00F960FE" w:rsidRDefault="00870977" w:rsidP="00B85C82">
      <w:pPr>
        <w:spacing w:after="0" w:line="240" w:lineRule="auto"/>
        <w:ind w:firstLine="709"/>
        <w:jc w:val="both"/>
        <w:rPr>
          <w:rFonts w:ascii="Times New Roman" w:hAnsi="Times New Roman"/>
          <w:b/>
          <w:sz w:val="28"/>
          <w:szCs w:val="28"/>
        </w:rPr>
      </w:pPr>
    </w:p>
    <w:p w14:paraId="79018A0E" w14:textId="22AAB06A" w:rsidR="00870977" w:rsidRPr="00F960FE" w:rsidRDefault="00870977" w:rsidP="00B85C82">
      <w:pPr>
        <w:spacing w:after="0" w:line="240" w:lineRule="auto"/>
        <w:ind w:firstLine="709"/>
        <w:jc w:val="both"/>
        <w:rPr>
          <w:rFonts w:ascii="Times New Roman" w:hAnsi="Times New Roman"/>
          <w:sz w:val="28"/>
          <w:szCs w:val="28"/>
        </w:rPr>
      </w:pPr>
      <w:r w:rsidRPr="00F960FE">
        <w:rPr>
          <w:rFonts w:ascii="Times New Roman" w:hAnsi="Times New Roman"/>
          <w:b/>
          <w:sz w:val="28"/>
          <w:szCs w:val="28"/>
        </w:rPr>
        <w:t>1.1 Изучение художественной литературы с позиций теории коммуникации, дискурсного подхода и риторики</w:t>
      </w:r>
      <w:r w:rsidRPr="00F960FE">
        <w:rPr>
          <w:rFonts w:ascii="Times New Roman" w:hAnsi="Times New Roman"/>
          <w:sz w:val="28"/>
          <w:szCs w:val="28"/>
        </w:rPr>
        <w:t xml:space="preserve"> </w:t>
      </w:r>
    </w:p>
    <w:p w14:paraId="61F9A447" w14:textId="1F54E134" w:rsidR="002462B9" w:rsidRPr="00F960FE" w:rsidRDefault="002462B9" w:rsidP="00870977">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Применение теории коммуникации в литературоведении восходит к </w:t>
      </w:r>
      <w:r w:rsidR="00452682" w:rsidRPr="00F960FE">
        <w:rPr>
          <w:rFonts w:ascii="Times New Roman" w:hAnsi="Times New Roman"/>
          <w:sz w:val="28"/>
          <w:szCs w:val="28"/>
        </w:rPr>
        <w:t xml:space="preserve">мысли Ю. Лотмана об активной роли адресата </w:t>
      </w:r>
      <w:r w:rsidR="00D220FE" w:rsidRPr="00F960FE">
        <w:rPr>
          <w:rFonts w:ascii="Times New Roman" w:hAnsi="Times New Roman"/>
          <w:sz w:val="28"/>
          <w:szCs w:val="28"/>
        </w:rPr>
        <w:t>[17</w:t>
      </w:r>
      <w:r w:rsidR="00567382" w:rsidRPr="00F960FE">
        <w:rPr>
          <w:rFonts w:ascii="Times New Roman" w:hAnsi="Times New Roman"/>
          <w:sz w:val="28"/>
          <w:szCs w:val="28"/>
        </w:rPr>
        <w:t>]</w:t>
      </w:r>
      <w:r w:rsidRPr="00F960FE">
        <w:rPr>
          <w:rFonts w:ascii="Times New Roman" w:hAnsi="Times New Roman"/>
          <w:sz w:val="28"/>
          <w:szCs w:val="28"/>
        </w:rPr>
        <w:t xml:space="preserve">, что соотносится с теорией текста М. Бахтина. Теория текста как высказывания предвосхитила семиотические теории. </w:t>
      </w:r>
      <w:r w:rsidR="00044216" w:rsidRPr="00F960FE">
        <w:rPr>
          <w:rFonts w:ascii="Times New Roman" w:hAnsi="Times New Roman"/>
          <w:sz w:val="28"/>
          <w:szCs w:val="28"/>
        </w:rPr>
        <w:t xml:space="preserve">Ю. </w:t>
      </w:r>
      <w:r w:rsidRPr="00F960FE">
        <w:rPr>
          <w:rFonts w:ascii="Times New Roman" w:hAnsi="Times New Roman"/>
          <w:sz w:val="28"/>
          <w:szCs w:val="28"/>
        </w:rPr>
        <w:t>Лотман установил, что всякое высказывание характеризуется адресованностью, иначе – направленностью высказывания на воспринимающее сознание (читателя). Другими словами, ученый обозначил позицию читателя как соучастника коммуникативного события. Такое представление актуально</w:t>
      </w:r>
      <w:bookmarkStart w:id="25" w:name="_GoBack"/>
      <w:bookmarkEnd w:id="25"/>
      <w:r w:rsidRPr="00F960FE">
        <w:rPr>
          <w:rFonts w:ascii="Times New Roman" w:hAnsi="Times New Roman"/>
          <w:sz w:val="28"/>
          <w:szCs w:val="28"/>
        </w:rPr>
        <w:t xml:space="preserve"> для </w:t>
      </w:r>
      <w:r w:rsidR="00E00B43" w:rsidRPr="00F960FE">
        <w:rPr>
          <w:rFonts w:ascii="Times New Roman" w:hAnsi="Times New Roman"/>
          <w:sz w:val="28"/>
          <w:szCs w:val="28"/>
        </w:rPr>
        <w:t xml:space="preserve">нашего исследования </w:t>
      </w:r>
      <w:r w:rsidRPr="00F960FE">
        <w:rPr>
          <w:rFonts w:ascii="Times New Roman" w:hAnsi="Times New Roman"/>
          <w:sz w:val="28"/>
          <w:szCs w:val="28"/>
        </w:rPr>
        <w:t>трактовкой сюжета в коммуникативном аспекте</w:t>
      </w:r>
      <w:r w:rsidR="00E00B43" w:rsidRPr="00F960FE">
        <w:rPr>
          <w:rFonts w:ascii="Times New Roman" w:hAnsi="Times New Roman"/>
          <w:sz w:val="28"/>
          <w:szCs w:val="28"/>
        </w:rPr>
        <w:t xml:space="preserve">: с </w:t>
      </w:r>
      <w:r w:rsidRPr="00F960FE">
        <w:rPr>
          <w:rFonts w:ascii="Times New Roman" w:hAnsi="Times New Roman"/>
          <w:sz w:val="28"/>
          <w:szCs w:val="28"/>
        </w:rPr>
        <w:t>позиции коммуникации произведения на границе двух сознаний – адресанта и адресата.</w:t>
      </w:r>
    </w:p>
    <w:p w14:paraId="412012C2" w14:textId="204AA0F0" w:rsidR="002462B9" w:rsidRPr="00F960FE" w:rsidRDefault="002462B9"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 Развитие идей Лотмана можно увидеть в разработке ученым поняти</w:t>
      </w:r>
      <w:r w:rsidR="00341066" w:rsidRPr="00F960FE">
        <w:rPr>
          <w:rFonts w:ascii="Times New Roman" w:hAnsi="Times New Roman"/>
          <w:sz w:val="28"/>
          <w:szCs w:val="28"/>
        </w:rPr>
        <w:t>й</w:t>
      </w:r>
      <w:r w:rsidRPr="00F960FE">
        <w:rPr>
          <w:rFonts w:ascii="Times New Roman" w:hAnsi="Times New Roman"/>
          <w:sz w:val="28"/>
          <w:szCs w:val="28"/>
        </w:rPr>
        <w:t xml:space="preserve"> коммуникативные портреты автора и адресата, что обусловило изучение способов и видов их возможного взаимодействия</w:t>
      </w:r>
      <w:r w:rsidR="00BC361F" w:rsidRPr="00F960FE">
        <w:rPr>
          <w:rFonts w:ascii="Times New Roman" w:hAnsi="Times New Roman"/>
          <w:sz w:val="28"/>
          <w:szCs w:val="28"/>
        </w:rPr>
        <w:t xml:space="preserve"> [</w:t>
      </w:r>
      <w:r w:rsidR="00EE21C3" w:rsidRPr="00F960FE">
        <w:rPr>
          <w:rFonts w:ascii="Times New Roman" w:hAnsi="Times New Roman"/>
          <w:sz w:val="28"/>
          <w:szCs w:val="28"/>
        </w:rPr>
        <w:t>18</w:t>
      </w:r>
      <w:r w:rsidRPr="00F960FE">
        <w:rPr>
          <w:rFonts w:ascii="Times New Roman" w:hAnsi="Times New Roman"/>
          <w:sz w:val="28"/>
          <w:szCs w:val="28"/>
        </w:rPr>
        <w:t>]. Говоря о формировании в сознании адресанта цели и замысла будущего текста, прогнозируемого облика будущего читателя (реципиента), в том числе его предполагаемого «коммуникативного портрета» (квазипортрета), ученый вводит в научный оборот понятие прогнозируемой модели</w:t>
      </w:r>
      <w:r w:rsidR="00BC361F" w:rsidRPr="00F960FE">
        <w:rPr>
          <w:rFonts w:ascii="Times New Roman" w:hAnsi="Times New Roman"/>
          <w:sz w:val="28"/>
          <w:szCs w:val="28"/>
        </w:rPr>
        <w:t xml:space="preserve"> будущего общения [</w:t>
      </w:r>
      <w:r w:rsidR="00EE21C3" w:rsidRPr="00F960FE">
        <w:rPr>
          <w:rFonts w:ascii="Times New Roman" w:hAnsi="Times New Roman"/>
          <w:sz w:val="28"/>
          <w:szCs w:val="28"/>
        </w:rPr>
        <w:t>18</w:t>
      </w:r>
      <w:r w:rsidRPr="00F960FE">
        <w:rPr>
          <w:rFonts w:ascii="Times New Roman" w:hAnsi="Times New Roman"/>
          <w:sz w:val="28"/>
          <w:szCs w:val="28"/>
        </w:rPr>
        <w:t>, с. 116-120].</w:t>
      </w:r>
    </w:p>
    <w:p w14:paraId="067C6396" w14:textId="14ED0593" w:rsidR="002462B9" w:rsidRPr="00F960FE" w:rsidRDefault="002462B9"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Коммуникативная природа литературы предполагает, по мнению И.</w:t>
      </w:r>
      <w:r w:rsidR="00B705CD" w:rsidRPr="00F960FE">
        <w:rPr>
          <w:rFonts w:ascii="Times New Roman" w:hAnsi="Times New Roman"/>
          <w:sz w:val="28"/>
          <w:szCs w:val="28"/>
        </w:rPr>
        <w:t> </w:t>
      </w:r>
      <w:r w:rsidRPr="00F960FE">
        <w:rPr>
          <w:rFonts w:ascii="Times New Roman" w:hAnsi="Times New Roman"/>
          <w:sz w:val="28"/>
          <w:szCs w:val="28"/>
        </w:rPr>
        <w:t>Силантьева, наличие коммуникативной цепи, включающей отправителя информации, сообщения (коммуниката), т.е. автора литературного произведения; самого коммуниката (в данном случае литературный текст); получателя сообщения (читателя) [</w:t>
      </w:r>
      <w:r w:rsidR="00EE21C3" w:rsidRPr="00F960FE">
        <w:rPr>
          <w:rFonts w:ascii="Times New Roman" w:hAnsi="Times New Roman"/>
          <w:sz w:val="28"/>
          <w:szCs w:val="28"/>
        </w:rPr>
        <w:t>19</w:t>
      </w:r>
      <w:r w:rsidR="00DF356D" w:rsidRPr="00F960FE">
        <w:rPr>
          <w:rFonts w:ascii="Times New Roman" w:hAnsi="Times New Roman"/>
          <w:sz w:val="28"/>
          <w:szCs w:val="28"/>
        </w:rPr>
        <w:t>, 20</w:t>
      </w:r>
      <w:r w:rsidRPr="00F960FE">
        <w:rPr>
          <w:rFonts w:ascii="Times New Roman" w:hAnsi="Times New Roman"/>
          <w:sz w:val="28"/>
          <w:szCs w:val="28"/>
        </w:rPr>
        <w:t xml:space="preserve">]. Вместе с тем ученый обособляет знаковый характер коммуниката, требующий предварительного кодирования знаков текста отправителем, и систему обусловленности применения знаков. Такой подход, по мнению исследователя, позволяет преодолеть структуралистское представление о замкнутости и автономности литературного текста и обратить внимание на те уровни функционирования текста, где наиболее последовательно проявляется его дискурсивный характер. </w:t>
      </w:r>
    </w:p>
    <w:p w14:paraId="4B478091" w14:textId="43C6E84B" w:rsidR="002462B9" w:rsidRPr="00F960FE" w:rsidRDefault="00E00B43" w:rsidP="001D27CB">
      <w:pPr>
        <w:spacing w:after="0" w:line="240" w:lineRule="auto"/>
        <w:ind w:firstLine="709"/>
        <w:jc w:val="both"/>
        <w:rPr>
          <w:rFonts w:ascii="Times New Roman" w:hAnsi="Times New Roman"/>
          <w:sz w:val="28"/>
          <w:szCs w:val="28"/>
        </w:rPr>
      </w:pPr>
      <w:r w:rsidRPr="00F960FE">
        <w:rPr>
          <w:rFonts w:ascii="Times New Roman" w:hAnsi="Times New Roman"/>
          <w:sz w:val="28"/>
          <w:szCs w:val="28"/>
        </w:rPr>
        <w:t>Современный метаязык науки характеризует д</w:t>
      </w:r>
      <w:r w:rsidR="002462B9" w:rsidRPr="00F960FE">
        <w:rPr>
          <w:rFonts w:ascii="Times New Roman" w:hAnsi="Times New Roman"/>
          <w:sz w:val="28"/>
          <w:szCs w:val="28"/>
        </w:rPr>
        <w:t>искурсный подход. При введении в лингвистику термина дискурс Э. Бенвенист противопоставил рассказ (disco</w:t>
      </w:r>
      <w:r w:rsidR="00472F54" w:rsidRPr="00F960FE">
        <w:rPr>
          <w:rFonts w:ascii="Times New Roman" w:hAnsi="Times New Roman"/>
          <w:sz w:val="28"/>
          <w:szCs w:val="28"/>
        </w:rPr>
        <w:t>urs) и повествование (recit) [</w:t>
      </w:r>
      <w:r w:rsidR="00DF356D" w:rsidRPr="00F960FE">
        <w:rPr>
          <w:rFonts w:ascii="Times New Roman" w:hAnsi="Times New Roman"/>
          <w:sz w:val="28"/>
          <w:szCs w:val="28"/>
        </w:rPr>
        <w:t>21</w:t>
      </w:r>
      <w:r w:rsidR="002462B9" w:rsidRPr="00F960FE">
        <w:rPr>
          <w:rFonts w:ascii="Times New Roman" w:hAnsi="Times New Roman"/>
          <w:sz w:val="28"/>
          <w:szCs w:val="28"/>
        </w:rPr>
        <w:t xml:space="preserve">]. Это различение </w:t>
      </w:r>
      <w:r w:rsidR="002537A8" w:rsidRPr="00F960FE">
        <w:rPr>
          <w:rFonts w:ascii="Times New Roman" w:hAnsi="Times New Roman"/>
          <w:sz w:val="28"/>
          <w:szCs w:val="28"/>
        </w:rPr>
        <w:t xml:space="preserve">было основано на дефинировании субъективного и объективного в речи </w:t>
      </w:r>
      <w:r w:rsidR="00472F54" w:rsidRPr="00F960FE">
        <w:rPr>
          <w:rFonts w:ascii="Times New Roman" w:hAnsi="Times New Roman"/>
          <w:sz w:val="28"/>
          <w:szCs w:val="28"/>
        </w:rPr>
        <w:t>[</w:t>
      </w:r>
      <w:r w:rsidR="00F61F34" w:rsidRPr="00F960FE">
        <w:rPr>
          <w:rFonts w:ascii="Times New Roman" w:hAnsi="Times New Roman"/>
          <w:sz w:val="28"/>
          <w:szCs w:val="28"/>
        </w:rPr>
        <w:t>21</w:t>
      </w:r>
      <w:r w:rsidR="002462B9" w:rsidRPr="00F960FE">
        <w:rPr>
          <w:rFonts w:ascii="Times New Roman" w:hAnsi="Times New Roman"/>
          <w:sz w:val="28"/>
          <w:szCs w:val="28"/>
        </w:rPr>
        <w:t>, с. 149-160]. Выделенн</w:t>
      </w:r>
      <w:r w:rsidR="00341066" w:rsidRPr="00F960FE">
        <w:rPr>
          <w:rFonts w:ascii="Times New Roman" w:hAnsi="Times New Roman"/>
          <w:sz w:val="28"/>
          <w:szCs w:val="28"/>
        </w:rPr>
        <w:t>ы</w:t>
      </w:r>
      <w:r w:rsidR="002462B9" w:rsidRPr="00F960FE">
        <w:rPr>
          <w:rFonts w:ascii="Times New Roman" w:hAnsi="Times New Roman"/>
          <w:sz w:val="28"/>
          <w:szCs w:val="28"/>
        </w:rPr>
        <w:t>е учеными основани</w:t>
      </w:r>
      <w:r w:rsidRPr="00F960FE">
        <w:rPr>
          <w:rFonts w:ascii="Times New Roman" w:hAnsi="Times New Roman"/>
          <w:sz w:val="28"/>
          <w:szCs w:val="28"/>
        </w:rPr>
        <w:t>я</w:t>
      </w:r>
      <w:r w:rsidR="002462B9" w:rsidRPr="00F960FE">
        <w:rPr>
          <w:rFonts w:ascii="Times New Roman" w:hAnsi="Times New Roman"/>
          <w:sz w:val="28"/>
          <w:szCs w:val="28"/>
        </w:rPr>
        <w:t xml:space="preserve"> для дискурса – интерес к субъекту коммуникации – получи</w:t>
      </w:r>
      <w:r w:rsidR="00A21F8B" w:rsidRPr="00F960FE">
        <w:rPr>
          <w:rFonts w:ascii="Times New Roman" w:hAnsi="Times New Roman"/>
          <w:sz w:val="28"/>
          <w:szCs w:val="28"/>
        </w:rPr>
        <w:t>л</w:t>
      </w:r>
      <w:r w:rsidR="00341066" w:rsidRPr="00F960FE">
        <w:rPr>
          <w:rFonts w:ascii="Times New Roman" w:hAnsi="Times New Roman"/>
          <w:sz w:val="28"/>
          <w:szCs w:val="28"/>
        </w:rPr>
        <w:t>и</w:t>
      </w:r>
      <w:r w:rsidR="002462B9" w:rsidRPr="00F960FE">
        <w:rPr>
          <w:rFonts w:ascii="Times New Roman" w:hAnsi="Times New Roman"/>
          <w:sz w:val="28"/>
          <w:szCs w:val="28"/>
        </w:rPr>
        <w:t xml:space="preserve"> развитие в трудах Т. Ван Дейка как теория крити</w:t>
      </w:r>
      <w:r w:rsidR="001D27CB" w:rsidRPr="00F960FE">
        <w:rPr>
          <w:rFonts w:ascii="Times New Roman" w:hAnsi="Times New Roman"/>
          <w:sz w:val="28"/>
          <w:szCs w:val="28"/>
        </w:rPr>
        <w:t xml:space="preserve">ческого дискурс-анализа (КДА). </w:t>
      </w:r>
      <w:r w:rsidR="002462B9" w:rsidRPr="00F960FE">
        <w:rPr>
          <w:rFonts w:ascii="Times New Roman" w:hAnsi="Times New Roman"/>
          <w:sz w:val="28"/>
          <w:szCs w:val="28"/>
        </w:rPr>
        <w:t>Использование термина дискурс и применение техник дискурсного анализа отражает различия трактовок русской и западноевропей</w:t>
      </w:r>
      <w:r w:rsidR="00E56059" w:rsidRPr="00F960FE">
        <w:rPr>
          <w:rFonts w:ascii="Times New Roman" w:hAnsi="Times New Roman"/>
          <w:sz w:val="28"/>
          <w:szCs w:val="28"/>
        </w:rPr>
        <w:t xml:space="preserve">ской методологий. </w:t>
      </w:r>
      <w:r w:rsidR="002462B9" w:rsidRPr="00F960FE">
        <w:rPr>
          <w:rFonts w:ascii="Times New Roman" w:hAnsi="Times New Roman"/>
          <w:sz w:val="28"/>
          <w:szCs w:val="28"/>
        </w:rPr>
        <w:t xml:space="preserve">Ван Дейк разграничивал понятия </w:t>
      </w:r>
      <w:r w:rsidR="002462B9" w:rsidRPr="00F960FE">
        <w:rPr>
          <w:rFonts w:ascii="Times New Roman" w:hAnsi="Times New Roman"/>
          <w:i/>
          <w:sz w:val="28"/>
          <w:szCs w:val="28"/>
        </w:rPr>
        <w:t>дискурс</w:t>
      </w:r>
      <w:r w:rsidR="002462B9" w:rsidRPr="00F960FE">
        <w:rPr>
          <w:rFonts w:ascii="Times New Roman" w:hAnsi="Times New Roman"/>
          <w:sz w:val="28"/>
          <w:szCs w:val="28"/>
        </w:rPr>
        <w:t xml:space="preserve"> и </w:t>
      </w:r>
      <w:r w:rsidR="002462B9" w:rsidRPr="00F960FE">
        <w:rPr>
          <w:rFonts w:ascii="Times New Roman" w:hAnsi="Times New Roman"/>
          <w:i/>
          <w:sz w:val="28"/>
          <w:szCs w:val="28"/>
        </w:rPr>
        <w:t>текст,</w:t>
      </w:r>
      <w:r w:rsidR="002462B9" w:rsidRPr="00F960FE">
        <w:rPr>
          <w:rFonts w:ascii="Times New Roman" w:hAnsi="Times New Roman"/>
          <w:sz w:val="28"/>
          <w:szCs w:val="28"/>
        </w:rPr>
        <w:t xml:space="preserve"> определяя первое как произнесенный текст, а второе – как абстр</w:t>
      </w:r>
      <w:r w:rsidR="002B607B" w:rsidRPr="00F960FE">
        <w:rPr>
          <w:rFonts w:ascii="Times New Roman" w:hAnsi="Times New Roman"/>
          <w:sz w:val="28"/>
          <w:szCs w:val="28"/>
        </w:rPr>
        <w:t>актную грамматическую структуру</w:t>
      </w:r>
      <w:r w:rsidR="002537A8" w:rsidRPr="00F960FE">
        <w:rPr>
          <w:rFonts w:ascii="Times New Roman" w:hAnsi="Times New Roman"/>
          <w:sz w:val="28"/>
          <w:szCs w:val="28"/>
        </w:rPr>
        <w:t>.</w:t>
      </w:r>
      <w:r w:rsidR="002462B9" w:rsidRPr="00F960FE">
        <w:rPr>
          <w:rFonts w:ascii="Times New Roman" w:hAnsi="Times New Roman"/>
          <w:sz w:val="28"/>
          <w:szCs w:val="28"/>
        </w:rPr>
        <w:t xml:space="preserve"> Ван Дейк </w:t>
      </w:r>
      <w:r w:rsidR="00E04283" w:rsidRPr="00F960FE">
        <w:rPr>
          <w:rFonts w:ascii="Times New Roman" w:hAnsi="Times New Roman"/>
          <w:sz w:val="28"/>
          <w:szCs w:val="28"/>
        </w:rPr>
        <w:t xml:space="preserve">выделил в </w:t>
      </w:r>
      <w:r w:rsidR="002462B9" w:rsidRPr="00F960FE">
        <w:rPr>
          <w:rFonts w:ascii="Times New Roman" w:hAnsi="Times New Roman"/>
          <w:sz w:val="28"/>
          <w:szCs w:val="28"/>
        </w:rPr>
        <w:t>дискурс</w:t>
      </w:r>
      <w:r w:rsidR="00E04283" w:rsidRPr="00F960FE">
        <w:rPr>
          <w:rFonts w:ascii="Times New Roman" w:hAnsi="Times New Roman"/>
          <w:sz w:val="28"/>
          <w:szCs w:val="28"/>
        </w:rPr>
        <w:t xml:space="preserve">е роли </w:t>
      </w:r>
      <w:r w:rsidR="00E04283" w:rsidRPr="00F960FE">
        <w:rPr>
          <w:rFonts w:ascii="Times New Roman" w:hAnsi="Times New Roman"/>
          <w:i/>
          <w:sz w:val="28"/>
          <w:szCs w:val="28"/>
        </w:rPr>
        <w:t xml:space="preserve">говорящего </w:t>
      </w:r>
      <w:r w:rsidR="00E04283" w:rsidRPr="00F960FE">
        <w:rPr>
          <w:rFonts w:ascii="Times New Roman" w:hAnsi="Times New Roman"/>
          <w:sz w:val="28"/>
          <w:szCs w:val="28"/>
        </w:rPr>
        <w:t xml:space="preserve">и </w:t>
      </w:r>
      <w:r w:rsidR="00E04283" w:rsidRPr="00F960FE">
        <w:rPr>
          <w:rFonts w:ascii="Times New Roman" w:hAnsi="Times New Roman"/>
          <w:i/>
          <w:sz w:val="28"/>
          <w:szCs w:val="28"/>
        </w:rPr>
        <w:t>слушающего</w:t>
      </w:r>
      <w:r w:rsidR="00E04283" w:rsidRPr="00F960FE">
        <w:rPr>
          <w:rFonts w:ascii="Times New Roman" w:hAnsi="Times New Roman"/>
          <w:sz w:val="28"/>
          <w:szCs w:val="28"/>
        </w:rPr>
        <w:t xml:space="preserve"> в процессе коммуникации, </w:t>
      </w:r>
      <w:r w:rsidR="004E014C" w:rsidRPr="00F960FE">
        <w:rPr>
          <w:rFonts w:ascii="Times New Roman" w:hAnsi="Times New Roman"/>
          <w:sz w:val="28"/>
          <w:szCs w:val="28"/>
        </w:rPr>
        <w:t xml:space="preserve">которое характеризуется протеканием в </w:t>
      </w:r>
      <w:r w:rsidR="004E014C" w:rsidRPr="00F960FE">
        <w:rPr>
          <w:rFonts w:ascii="Times New Roman" w:hAnsi="Times New Roman"/>
          <w:sz w:val="28"/>
          <w:szCs w:val="28"/>
        </w:rPr>
        <w:lastRenderedPageBreak/>
        <w:t>простра</w:t>
      </w:r>
      <w:r w:rsidR="002B14BC" w:rsidRPr="00F960FE">
        <w:rPr>
          <w:rFonts w:ascii="Times New Roman" w:hAnsi="Times New Roman"/>
          <w:sz w:val="28"/>
          <w:szCs w:val="28"/>
        </w:rPr>
        <w:t>н</w:t>
      </w:r>
      <w:r w:rsidR="004E014C" w:rsidRPr="00F960FE">
        <w:rPr>
          <w:rFonts w:ascii="Times New Roman" w:hAnsi="Times New Roman"/>
          <w:sz w:val="28"/>
          <w:szCs w:val="28"/>
        </w:rPr>
        <w:t>с</w:t>
      </w:r>
      <w:r w:rsidR="002B14BC" w:rsidRPr="00F960FE">
        <w:rPr>
          <w:rFonts w:ascii="Times New Roman" w:hAnsi="Times New Roman"/>
          <w:sz w:val="28"/>
          <w:szCs w:val="28"/>
        </w:rPr>
        <w:t xml:space="preserve">тве и во времени </w:t>
      </w:r>
      <w:r w:rsidR="002462B9" w:rsidRPr="00F960FE">
        <w:rPr>
          <w:rFonts w:ascii="Times New Roman" w:hAnsi="Times New Roman"/>
          <w:sz w:val="28"/>
          <w:szCs w:val="28"/>
        </w:rPr>
        <w:t>[</w:t>
      </w:r>
      <w:r w:rsidR="00963E03" w:rsidRPr="00F960FE">
        <w:rPr>
          <w:rFonts w:ascii="Times New Roman" w:hAnsi="Times New Roman"/>
          <w:sz w:val="28"/>
          <w:szCs w:val="28"/>
        </w:rPr>
        <w:t>2</w:t>
      </w:r>
      <w:r w:rsidR="00DF356D" w:rsidRPr="00F960FE">
        <w:rPr>
          <w:rFonts w:ascii="Times New Roman" w:hAnsi="Times New Roman"/>
          <w:sz w:val="28"/>
          <w:szCs w:val="28"/>
        </w:rPr>
        <w:t>2</w:t>
      </w:r>
      <w:r w:rsidR="002462B9" w:rsidRPr="00F960FE">
        <w:rPr>
          <w:rFonts w:ascii="Times New Roman" w:hAnsi="Times New Roman"/>
          <w:sz w:val="28"/>
          <w:szCs w:val="28"/>
        </w:rPr>
        <w:t xml:space="preserve">]. Такому представлению близко применение термина </w:t>
      </w:r>
      <w:r w:rsidR="002462B9" w:rsidRPr="00F960FE">
        <w:rPr>
          <w:rFonts w:ascii="Times New Roman" w:hAnsi="Times New Roman"/>
          <w:i/>
          <w:sz w:val="28"/>
          <w:szCs w:val="28"/>
        </w:rPr>
        <w:t>дискурс</w:t>
      </w:r>
      <w:r w:rsidR="002462B9" w:rsidRPr="00F960FE">
        <w:rPr>
          <w:rFonts w:ascii="Times New Roman" w:hAnsi="Times New Roman"/>
          <w:sz w:val="28"/>
          <w:szCs w:val="28"/>
        </w:rPr>
        <w:t xml:space="preserve"> российскими литературоведами. Исследовательская стратегия Ван Дейк</w:t>
      </w:r>
      <w:r w:rsidRPr="00F960FE">
        <w:rPr>
          <w:rFonts w:ascii="Times New Roman" w:hAnsi="Times New Roman"/>
          <w:sz w:val="28"/>
          <w:szCs w:val="28"/>
        </w:rPr>
        <w:t>а</w:t>
      </w:r>
      <w:r w:rsidR="002462B9" w:rsidRPr="00F960FE">
        <w:rPr>
          <w:rFonts w:ascii="Times New Roman" w:hAnsi="Times New Roman"/>
          <w:sz w:val="28"/>
          <w:szCs w:val="28"/>
        </w:rPr>
        <w:t xml:space="preserve"> сохраняет актуальность мыслью о признаках завершенности коммуникативного акта</w:t>
      </w:r>
      <w:r w:rsidR="002537A8" w:rsidRPr="00F960FE">
        <w:rPr>
          <w:rFonts w:ascii="Times New Roman" w:hAnsi="Times New Roman"/>
          <w:sz w:val="28"/>
          <w:szCs w:val="28"/>
        </w:rPr>
        <w:t>, свидетельствующего о восприятии рецепиентом и его интерпертации</w:t>
      </w:r>
      <w:r w:rsidR="002462B9" w:rsidRPr="00F960FE">
        <w:rPr>
          <w:rFonts w:ascii="Times New Roman" w:hAnsi="Times New Roman"/>
          <w:sz w:val="28"/>
          <w:szCs w:val="28"/>
        </w:rPr>
        <w:t>: «… to refer to the accomplished or ongoing 'product' of the communicative act, namely, its written or auditory result as it is made socially availa</w:t>
      </w:r>
      <w:r w:rsidR="00B4739A" w:rsidRPr="00F960FE">
        <w:rPr>
          <w:rFonts w:ascii="Times New Roman" w:hAnsi="Times New Roman"/>
          <w:sz w:val="28"/>
          <w:szCs w:val="28"/>
        </w:rPr>
        <w:t xml:space="preserve">ble for recipients to interpret» </w:t>
      </w:r>
      <w:r w:rsidR="00472F54" w:rsidRPr="00F960FE">
        <w:rPr>
          <w:rFonts w:ascii="Times New Roman" w:hAnsi="Times New Roman"/>
          <w:sz w:val="28"/>
          <w:szCs w:val="28"/>
        </w:rPr>
        <w:t>[</w:t>
      </w:r>
      <w:r w:rsidR="00963E03" w:rsidRPr="00F960FE">
        <w:rPr>
          <w:rFonts w:ascii="Times New Roman" w:hAnsi="Times New Roman"/>
          <w:sz w:val="28"/>
          <w:szCs w:val="28"/>
        </w:rPr>
        <w:t>2</w:t>
      </w:r>
      <w:r w:rsidR="00DF356D" w:rsidRPr="00F960FE">
        <w:rPr>
          <w:rFonts w:ascii="Times New Roman" w:hAnsi="Times New Roman"/>
          <w:sz w:val="28"/>
          <w:szCs w:val="28"/>
        </w:rPr>
        <w:t>3</w:t>
      </w:r>
      <w:r w:rsidR="002462B9" w:rsidRPr="00F960FE">
        <w:rPr>
          <w:rFonts w:ascii="Times New Roman" w:hAnsi="Times New Roman"/>
          <w:sz w:val="28"/>
          <w:szCs w:val="28"/>
        </w:rPr>
        <w:t xml:space="preserve">]. В основе данного тезиса лежит случай применения понятия </w:t>
      </w:r>
      <w:r w:rsidR="002462B9" w:rsidRPr="00F960FE">
        <w:rPr>
          <w:rFonts w:ascii="Times New Roman" w:hAnsi="Times New Roman"/>
          <w:i/>
          <w:sz w:val="28"/>
          <w:szCs w:val="28"/>
        </w:rPr>
        <w:t>дискурс</w:t>
      </w:r>
      <w:r w:rsidR="002462B9" w:rsidRPr="00F960FE">
        <w:rPr>
          <w:rFonts w:ascii="Times New Roman" w:hAnsi="Times New Roman"/>
          <w:sz w:val="28"/>
          <w:szCs w:val="28"/>
        </w:rPr>
        <w:t xml:space="preserve"> в узком смысле – как текста или разговора [</w:t>
      </w:r>
      <w:r w:rsidR="00963E03" w:rsidRPr="00F960FE">
        <w:rPr>
          <w:rFonts w:ascii="Times New Roman" w:hAnsi="Times New Roman"/>
          <w:sz w:val="28"/>
          <w:szCs w:val="28"/>
        </w:rPr>
        <w:t>2</w:t>
      </w:r>
      <w:r w:rsidR="00DF356D" w:rsidRPr="00F960FE">
        <w:rPr>
          <w:rFonts w:ascii="Times New Roman" w:hAnsi="Times New Roman"/>
          <w:sz w:val="28"/>
          <w:szCs w:val="28"/>
        </w:rPr>
        <w:t>2</w:t>
      </w:r>
      <w:r w:rsidR="002462B9" w:rsidRPr="00F960FE">
        <w:rPr>
          <w:rFonts w:ascii="Times New Roman" w:hAnsi="Times New Roman"/>
          <w:sz w:val="28"/>
          <w:szCs w:val="28"/>
        </w:rPr>
        <w:t>]. Отсюда взгляд на дискурс как развивающийся или законченный «продукт» коммуникативного действия.</w:t>
      </w:r>
    </w:p>
    <w:p w14:paraId="111C0B87" w14:textId="40B1B4CA" w:rsidR="002462B9" w:rsidRPr="00F960FE" w:rsidRDefault="002462B9" w:rsidP="00C61D4E">
      <w:pPr>
        <w:spacing w:after="0" w:line="240" w:lineRule="auto"/>
        <w:ind w:firstLine="708"/>
        <w:jc w:val="both"/>
        <w:rPr>
          <w:rFonts w:ascii="Times New Roman" w:hAnsi="Times New Roman"/>
          <w:strike/>
          <w:sz w:val="28"/>
          <w:szCs w:val="28"/>
        </w:rPr>
      </w:pPr>
      <w:r w:rsidRPr="00F960FE">
        <w:rPr>
          <w:rFonts w:ascii="Times New Roman" w:hAnsi="Times New Roman"/>
          <w:sz w:val="28"/>
          <w:szCs w:val="28"/>
        </w:rPr>
        <w:t xml:space="preserve">Французская семиотика в разработке дискурса </w:t>
      </w:r>
      <w:r w:rsidR="00550534" w:rsidRPr="00F960FE">
        <w:rPr>
          <w:rFonts w:ascii="Times New Roman" w:hAnsi="Times New Roman"/>
          <w:sz w:val="28"/>
          <w:szCs w:val="28"/>
        </w:rPr>
        <w:t>о</w:t>
      </w:r>
      <w:r w:rsidRPr="00F960FE">
        <w:rPr>
          <w:rFonts w:ascii="Times New Roman" w:hAnsi="Times New Roman"/>
          <w:sz w:val="28"/>
          <w:szCs w:val="28"/>
        </w:rPr>
        <w:t>бозначила отход от бахтинского высказывания. Так, согласно Ц. Тодоров</w:t>
      </w:r>
      <w:r w:rsidR="00550534" w:rsidRPr="00F960FE">
        <w:rPr>
          <w:rFonts w:ascii="Times New Roman" w:hAnsi="Times New Roman"/>
          <w:sz w:val="28"/>
          <w:szCs w:val="28"/>
        </w:rPr>
        <w:t>у</w:t>
      </w:r>
      <w:r w:rsidR="00A53159" w:rsidRPr="00F960FE">
        <w:rPr>
          <w:rFonts w:ascii="Times New Roman" w:hAnsi="Times New Roman"/>
          <w:sz w:val="28"/>
          <w:szCs w:val="28"/>
        </w:rPr>
        <w:t xml:space="preserve"> было определено </w:t>
      </w:r>
      <w:r w:rsidR="004E014C" w:rsidRPr="00F960FE">
        <w:rPr>
          <w:rFonts w:ascii="Times New Roman" w:hAnsi="Times New Roman"/>
          <w:sz w:val="28"/>
          <w:szCs w:val="28"/>
        </w:rPr>
        <w:t>отношение дискурса к языку и выс</w:t>
      </w:r>
      <w:r w:rsidR="00A53159" w:rsidRPr="00F960FE">
        <w:rPr>
          <w:rFonts w:ascii="Times New Roman" w:hAnsi="Times New Roman"/>
          <w:sz w:val="28"/>
          <w:szCs w:val="28"/>
        </w:rPr>
        <w:t xml:space="preserve">казыванию </w:t>
      </w:r>
      <w:r w:rsidRPr="00F960FE">
        <w:rPr>
          <w:rFonts w:ascii="Times New Roman" w:hAnsi="Times New Roman"/>
          <w:sz w:val="28"/>
          <w:szCs w:val="28"/>
        </w:rPr>
        <w:t>[</w:t>
      </w:r>
      <w:r w:rsidR="00963E03" w:rsidRPr="00F960FE">
        <w:rPr>
          <w:rFonts w:ascii="Times New Roman" w:hAnsi="Times New Roman"/>
          <w:sz w:val="28"/>
          <w:szCs w:val="28"/>
        </w:rPr>
        <w:t>2</w:t>
      </w:r>
      <w:r w:rsidR="00DF356D" w:rsidRPr="00F960FE">
        <w:rPr>
          <w:rFonts w:ascii="Times New Roman" w:hAnsi="Times New Roman"/>
          <w:sz w:val="28"/>
          <w:szCs w:val="28"/>
        </w:rPr>
        <w:t>4</w:t>
      </w:r>
      <w:r w:rsidRPr="00F960FE">
        <w:rPr>
          <w:rFonts w:ascii="Times New Roman" w:hAnsi="Times New Roman"/>
          <w:sz w:val="28"/>
          <w:szCs w:val="28"/>
        </w:rPr>
        <w:t>]</w:t>
      </w:r>
      <w:r w:rsidR="00A53159" w:rsidRPr="00F960FE">
        <w:rPr>
          <w:rFonts w:ascii="Times New Roman" w:hAnsi="Times New Roman"/>
          <w:sz w:val="28"/>
          <w:szCs w:val="28"/>
        </w:rPr>
        <w:t xml:space="preserve">, </w:t>
      </w:r>
      <w:r w:rsidR="00550534" w:rsidRPr="00F960FE">
        <w:rPr>
          <w:rFonts w:ascii="Times New Roman" w:hAnsi="Times New Roman"/>
          <w:sz w:val="28"/>
          <w:szCs w:val="28"/>
        </w:rPr>
        <w:t>в котором</w:t>
      </w:r>
      <w:r w:rsidR="004E014C" w:rsidRPr="00F960FE">
        <w:rPr>
          <w:rFonts w:ascii="Times New Roman" w:hAnsi="Times New Roman"/>
          <w:sz w:val="28"/>
          <w:szCs w:val="28"/>
        </w:rPr>
        <w:t xml:space="preserve"> реализация высказыва</w:t>
      </w:r>
      <w:r w:rsidR="00A53159" w:rsidRPr="00F960FE">
        <w:rPr>
          <w:rFonts w:ascii="Times New Roman" w:hAnsi="Times New Roman"/>
          <w:sz w:val="28"/>
          <w:szCs w:val="28"/>
        </w:rPr>
        <w:t>ния требует определенных правил</w:t>
      </w:r>
      <w:r w:rsidR="00B4739A" w:rsidRPr="00F960FE">
        <w:rPr>
          <w:rFonts w:ascii="Times New Roman" w:hAnsi="Times New Roman"/>
          <w:sz w:val="28"/>
          <w:szCs w:val="28"/>
        </w:rPr>
        <w:t>.</w:t>
      </w:r>
    </w:p>
    <w:p w14:paraId="318079A3" w14:textId="65E2F17A" w:rsidR="002462B9" w:rsidRPr="00F960FE" w:rsidRDefault="002462B9"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Применение дискурса разными научными школами и направлениями обозначило широкое его понимание в российской науке: от различения в риторике (А. Михальская) таких разновидностей, как политический дискурс, дискурс науки, дискурс культур</w:t>
      </w:r>
      <w:r w:rsidR="00472F54" w:rsidRPr="00F960FE">
        <w:rPr>
          <w:rFonts w:ascii="Times New Roman" w:hAnsi="Times New Roman"/>
          <w:sz w:val="28"/>
          <w:szCs w:val="28"/>
        </w:rPr>
        <w:t>ы, дискурс образования и др. [</w:t>
      </w:r>
      <w:r w:rsidR="00963E03" w:rsidRPr="00F960FE">
        <w:rPr>
          <w:rFonts w:ascii="Times New Roman" w:hAnsi="Times New Roman"/>
          <w:sz w:val="28"/>
          <w:szCs w:val="28"/>
        </w:rPr>
        <w:t>2</w:t>
      </w:r>
      <w:r w:rsidR="00DF356D" w:rsidRPr="00F960FE">
        <w:rPr>
          <w:rFonts w:ascii="Times New Roman" w:hAnsi="Times New Roman"/>
          <w:sz w:val="28"/>
          <w:szCs w:val="28"/>
        </w:rPr>
        <w:t>5</w:t>
      </w:r>
      <w:r w:rsidRPr="00F960FE">
        <w:rPr>
          <w:rFonts w:ascii="Times New Roman" w:hAnsi="Times New Roman"/>
          <w:sz w:val="28"/>
          <w:szCs w:val="28"/>
        </w:rPr>
        <w:t xml:space="preserve">] до представления о дискурсном (неориторическом) подходе в литературоведении </w:t>
      </w:r>
      <w:r w:rsidR="00341066" w:rsidRPr="00F960FE">
        <w:rPr>
          <w:rFonts w:ascii="Times New Roman" w:hAnsi="Times New Roman"/>
          <w:sz w:val="28"/>
          <w:szCs w:val="28"/>
        </w:rPr>
        <w:t xml:space="preserve">на </w:t>
      </w:r>
      <w:r w:rsidRPr="00F960FE">
        <w:rPr>
          <w:rFonts w:ascii="Times New Roman" w:hAnsi="Times New Roman"/>
          <w:sz w:val="28"/>
          <w:szCs w:val="28"/>
        </w:rPr>
        <w:t>фоне традиционной поэтики. Смена научной парадигмы, обусловленная изучением коммуникативной природы литературы, актуализировавшая понятие дискурса, восходит к работам Бахтина.</w:t>
      </w:r>
      <w:r w:rsidR="00E00B43" w:rsidRPr="00F960FE">
        <w:rPr>
          <w:rFonts w:ascii="Times New Roman" w:hAnsi="Times New Roman"/>
          <w:sz w:val="28"/>
          <w:szCs w:val="28"/>
        </w:rPr>
        <w:t xml:space="preserve"> На это обратил внимание </w:t>
      </w:r>
      <w:r w:rsidRPr="00F960FE">
        <w:rPr>
          <w:rFonts w:ascii="Times New Roman" w:hAnsi="Times New Roman"/>
          <w:sz w:val="28"/>
          <w:szCs w:val="28"/>
        </w:rPr>
        <w:t>В. Руднев</w:t>
      </w:r>
      <w:r w:rsidR="00E00B43" w:rsidRPr="00F960FE">
        <w:rPr>
          <w:rFonts w:ascii="Times New Roman" w:hAnsi="Times New Roman"/>
          <w:sz w:val="28"/>
          <w:szCs w:val="28"/>
        </w:rPr>
        <w:t xml:space="preserve">, имея в виду </w:t>
      </w:r>
      <w:r w:rsidRPr="00F960FE">
        <w:rPr>
          <w:rFonts w:ascii="Times New Roman" w:hAnsi="Times New Roman"/>
          <w:sz w:val="28"/>
          <w:szCs w:val="28"/>
        </w:rPr>
        <w:t xml:space="preserve">сопоставимость </w:t>
      </w:r>
      <w:r w:rsidR="00A53159" w:rsidRPr="00F960FE">
        <w:rPr>
          <w:rFonts w:ascii="Times New Roman" w:hAnsi="Times New Roman"/>
          <w:sz w:val="28"/>
          <w:szCs w:val="28"/>
        </w:rPr>
        <w:t>жанра как типической фо</w:t>
      </w:r>
      <w:r w:rsidR="00550534" w:rsidRPr="00F960FE">
        <w:rPr>
          <w:rFonts w:ascii="Times New Roman" w:hAnsi="Times New Roman"/>
          <w:sz w:val="28"/>
          <w:szCs w:val="28"/>
        </w:rPr>
        <w:t>р</w:t>
      </w:r>
      <w:r w:rsidR="00A53159" w:rsidRPr="00F960FE">
        <w:rPr>
          <w:rFonts w:ascii="Times New Roman" w:hAnsi="Times New Roman"/>
          <w:sz w:val="28"/>
          <w:szCs w:val="28"/>
        </w:rPr>
        <w:t>мы вы</w:t>
      </w:r>
      <w:r w:rsidR="004E014C" w:rsidRPr="00F960FE">
        <w:rPr>
          <w:rFonts w:ascii="Times New Roman" w:hAnsi="Times New Roman"/>
          <w:sz w:val="28"/>
          <w:szCs w:val="28"/>
        </w:rPr>
        <w:t>сказывания, соответствующего «тип</w:t>
      </w:r>
      <w:r w:rsidR="00A53159" w:rsidRPr="00F960FE">
        <w:rPr>
          <w:rFonts w:ascii="Times New Roman" w:hAnsi="Times New Roman"/>
          <w:sz w:val="28"/>
          <w:szCs w:val="28"/>
        </w:rPr>
        <w:t>ическим ситуациям речевого общения»</w:t>
      </w:r>
      <w:r w:rsidR="00D220FE" w:rsidRPr="00F960FE">
        <w:rPr>
          <w:rFonts w:ascii="Times New Roman" w:hAnsi="Times New Roman"/>
          <w:sz w:val="28"/>
          <w:szCs w:val="28"/>
        </w:rPr>
        <w:t xml:space="preserve"> [26</w:t>
      </w:r>
      <w:r w:rsidR="00A53159" w:rsidRPr="00F960FE">
        <w:rPr>
          <w:rFonts w:ascii="Times New Roman" w:hAnsi="Times New Roman"/>
          <w:sz w:val="28"/>
          <w:szCs w:val="28"/>
        </w:rPr>
        <w:t>]. Отсюда единство темы, композиции и стиля как единиц жанра. Они соотносятся с предметом, целью и ситуацией высказывания как характеристиками дискурса.  Данное представление стало основой определения Рудневым дискурса в литературоведческом преломлении</w:t>
      </w:r>
      <w:r w:rsidR="00550534" w:rsidRPr="00F960FE">
        <w:rPr>
          <w:rFonts w:ascii="Times New Roman" w:hAnsi="Times New Roman"/>
          <w:sz w:val="28"/>
          <w:szCs w:val="28"/>
        </w:rPr>
        <w:t>. В нем акцентированы сле</w:t>
      </w:r>
      <w:r w:rsidR="00A53159" w:rsidRPr="00F960FE">
        <w:rPr>
          <w:rFonts w:ascii="Times New Roman" w:hAnsi="Times New Roman"/>
          <w:sz w:val="28"/>
          <w:szCs w:val="28"/>
        </w:rPr>
        <w:t xml:space="preserve">дующие моменты: текст как процесс и результат речевого акта,  синтагматические и парадигматические отношения между элементами текста, а также прагматические установки субъекта высказывания </w:t>
      </w:r>
      <w:r w:rsidRPr="00F960FE">
        <w:rPr>
          <w:rFonts w:ascii="Times New Roman" w:hAnsi="Times New Roman"/>
          <w:sz w:val="28"/>
          <w:szCs w:val="28"/>
        </w:rPr>
        <w:t>[</w:t>
      </w:r>
      <w:r w:rsidR="00DF356D" w:rsidRPr="00F960FE">
        <w:rPr>
          <w:rFonts w:ascii="Times New Roman" w:hAnsi="Times New Roman"/>
          <w:sz w:val="28"/>
          <w:szCs w:val="28"/>
        </w:rPr>
        <w:t>27</w:t>
      </w:r>
      <w:r w:rsidRPr="00F960FE">
        <w:rPr>
          <w:rFonts w:ascii="Times New Roman" w:hAnsi="Times New Roman"/>
          <w:sz w:val="28"/>
          <w:szCs w:val="28"/>
        </w:rPr>
        <w:t xml:space="preserve">]. </w:t>
      </w:r>
    </w:p>
    <w:p w14:paraId="7BA0160D" w14:textId="1AF9CF73" w:rsidR="002462B9" w:rsidRPr="00F960FE" w:rsidRDefault="002462B9"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Бахтинская методология перекликает</w:t>
      </w:r>
      <w:r w:rsidR="00472F54" w:rsidRPr="00F960FE">
        <w:rPr>
          <w:rFonts w:ascii="Times New Roman" w:hAnsi="Times New Roman"/>
          <w:sz w:val="28"/>
          <w:szCs w:val="28"/>
        </w:rPr>
        <w:t>ся с «повествующим дискурсом» [</w:t>
      </w:r>
      <w:r w:rsidR="00963E03" w:rsidRPr="00F960FE">
        <w:rPr>
          <w:rFonts w:ascii="Times New Roman" w:hAnsi="Times New Roman"/>
          <w:sz w:val="28"/>
          <w:szCs w:val="28"/>
        </w:rPr>
        <w:t>2</w:t>
      </w:r>
      <w:r w:rsidR="00DF356D" w:rsidRPr="00F960FE">
        <w:rPr>
          <w:rFonts w:ascii="Times New Roman" w:hAnsi="Times New Roman"/>
          <w:sz w:val="28"/>
          <w:szCs w:val="28"/>
        </w:rPr>
        <w:t>8</w:t>
      </w:r>
      <w:r w:rsidRPr="00F960FE">
        <w:rPr>
          <w:rFonts w:ascii="Times New Roman" w:hAnsi="Times New Roman"/>
          <w:sz w:val="28"/>
          <w:szCs w:val="28"/>
        </w:rPr>
        <w:t xml:space="preserve">] в теории Тюпы. </w:t>
      </w:r>
      <w:bookmarkStart w:id="26" w:name="_Hlk59399763"/>
      <w:r w:rsidRPr="00F960FE">
        <w:rPr>
          <w:rFonts w:ascii="Times New Roman" w:hAnsi="Times New Roman"/>
          <w:sz w:val="28"/>
          <w:szCs w:val="28"/>
        </w:rPr>
        <w:t>Теория дискурсного подхода как неориторического</w:t>
      </w:r>
      <w:bookmarkEnd w:id="26"/>
      <w:r w:rsidRPr="00F960FE">
        <w:rPr>
          <w:rFonts w:ascii="Times New Roman" w:hAnsi="Times New Roman"/>
          <w:sz w:val="28"/>
          <w:szCs w:val="28"/>
        </w:rPr>
        <w:t>, разработанная на материале русской классической литературы, обобщившая результаты современного учения о коммуникативных процессах и событиях, получила</w:t>
      </w:r>
      <w:r w:rsidR="00472F54" w:rsidRPr="00F960FE">
        <w:rPr>
          <w:rFonts w:ascii="Times New Roman" w:hAnsi="Times New Roman"/>
          <w:sz w:val="28"/>
          <w:szCs w:val="28"/>
        </w:rPr>
        <w:t xml:space="preserve"> обоснование в трудах Тюпы [</w:t>
      </w:r>
      <w:r w:rsidR="00B705CD" w:rsidRPr="00F960FE">
        <w:rPr>
          <w:rFonts w:ascii="Times New Roman" w:hAnsi="Times New Roman"/>
          <w:sz w:val="28"/>
          <w:szCs w:val="28"/>
        </w:rPr>
        <w:t>2, с.</w:t>
      </w:r>
      <w:r w:rsidR="009D4829" w:rsidRPr="00F960FE">
        <w:rPr>
          <w:rFonts w:ascii="Times New Roman" w:hAnsi="Times New Roman"/>
          <w:sz w:val="28"/>
          <w:szCs w:val="28"/>
        </w:rPr>
        <w:t xml:space="preserve"> 6</w:t>
      </w:r>
      <w:r w:rsidR="00B705CD" w:rsidRPr="00F960FE">
        <w:rPr>
          <w:rFonts w:ascii="Times New Roman" w:hAnsi="Times New Roman"/>
          <w:sz w:val="28"/>
          <w:szCs w:val="28"/>
        </w:rPr>
        <w:t xml:space="preserve">; </w:t>
      </w:r>
      <w:r w:rsidR="00963E03" w:rsidRPr="00F960FE">
        <w:rPr>
          <w:rFonts w:ascii="Times New Roman" w:hAnsi="Times New Roman"/>
          <w:sz w:val="28"/>
          <w:szCs w:val="28"/>
        </w:rPr>
        <w:t>2</w:t>
      </w:r>
      <w:r w:rsidR="00DF356D" w:rsidRPr="00F960FE">
        <w:rPr>
          <w:rFonts w:ascii="Times New Roman" w:hAnsi="Times New Roman"/>
          <w:sz w:val="28"/>
          <w:szCs w:val="28"/>
        </w:rPr>
        <w:t>8</w:t>
      </w:r>
      <w:r w:rsidR="00B705CD" w:rsidRPr="00F960FE">
        <w:rPr>
          <w:rFonts w:ascii="Times New Roman" w:hAnsi="Times New Roman"/>
          <w:sz w:val="28"/>
          <w:szCs w:val="28"/>
        </w:rPr>
        <w:t>, с.</w:t>
      </w:r>
      <w:r w:rsidR="009D4829" w:rsidRPr="00F960FE">
        <w:rPr>
          <w:rFonts w:ascii="Times New Roman" w:hAnsi="Times New Roman"/>
          <w:sz w:val="28"/>
          <w:szCs w:val="28"/>
        </w:rPr>
        <w:t xml:space="preserve"> 7</w:t>
      </w:r>
      <w:r w:rsidR="00472F54" w:rsidRPr="00F960FE">
        <w:rPr>
          <w:rFonts w:ascii="Times New Roman" w:hAnsi="Times New Roman"/>
          <w:sz w:val="28"/>
          <w:szCs w:val="28"/>
        </w:rPr>
        <w:t>]</w:t>
      </w:r>
      <w:r w:rsidRPr="00F960FE">
        <w:rPr>
          <w:rFonts w:ascii="Times New Roman" w:hAnsi="Times New Roman"/>
          <w:sz w:val="28"/>
          <w:szCs w:val="28"/>
        </w:rPr>
        <w:t xml:space="preserve">. </w:t>
      </w:r>
      <w:r w:rsidR="00C61F5B" w:rsidRPr="00F960FE">
        <w:rPr>
          <w:rFonts w:ascii="Times New Roman" w:hAnsi="Times New Roman"/>
          <w:sz w:val="28"/>
          <w:szCs w:val="28"/>
        </w:rPr>
        <w:t>Идеи ученого о художественн</w:t>
      </w:r>
      <w:r w:rsidR="004E014C" w:rsidRPr="00F960FE">
        <w:rPr>
          <w:rFonts w:ascii="Times New Roman" w:hAnsi="Times New Roman"/>
          <w:sz w:val="28"/>
          <w:szCs w:val="28"/>
        </w:rPr>
        <w:t>ом произведении как высказывании</w:t>
      </w:r>
      <w:r w:rsidR="00C61F5B" w:rsidRPr="00F960FE">
        <w:rPr>
          <w:rFonts w:ascii="Times New Roman" w:hAnsi="Times New Roman"/>
          <w:sz w:val="28"/>
          <w:szCs w:val="28"/>
        </w:rPr>
        <w:t xml:space="preserve"> обособили</w:t>
      </w:r>
      <w:r w:rsidR="00B4739A" w:rsidRPr="00F960FE">
        <w:rPr>
          <w:rFonts w:ascii="Times New Roman" w:hAnsi="Times New Roman"/>
          <w:sz w:val="28"/>
          <w:szCs w:val="28"/>
        </w:rPr>
        <w:t xml:space="preserve"> </w:t>
      </w:r>
      <w:r w:rsidRPr="00F960FE">
        <w:rPr>
          <w:rFonts w:ascii="Times New Roman" w:hAnsi="Times New Roman"/>
          <w:sz w:val="28"/>
          <w:szCs w:val="28"/>
        </w:rPr>
        <w:t>стат</w:t>
      </w:r>
      <w:r w:rsidR="00472F54" w:rsidRPr="00F960FE">
        <w:rPr>
          <w:rFonts w:ascii="Times New Roman" w:hAnsi="Times New Roman"/>
          <w:sz w:val="28"/>
          <w:szCs w:val="28"/>
        </w:rPr>
        <w:t>ус высказывания как события [2</w:t>
      </w:r>
      <w:r w:rsidRPr="00F960FE">
        <w:rPr>
          <w:rFonts w:ascii="Times New Roman" w:hAnsi="Times New Roman"/>
          <w:sz w:val="28"/>
          <w:szCs w:val="28"/>
        </w:rPr>
        <w:t>, с. 273]</w:t>
      </w:r>
      <w:r w:rsidR="00E00B43" w:rsidRPr="00F960FE">
        <w:rPr>
          <w:rFonts w:ascii="Times New Roman" w:hAnsi="Times New Roman"/>
          <w:sz w:val="28"/>
          <w:szCs w:val="28"/>
        </w:rPr>
        <w:t xml:space="preserve">. </w:t>
      </w:r>
      <w:r w:rsidRPr="00F960FE">
        <w:rPr>
          <w:rFonts w:ascii="Times New Roman" w:hAnsi="Times New Roman"/>
          <w:sz w:val="28"/>
          <w:szCs w:val="28"/>
        </w:rPr>
        <w:t>Как отметил</w:t>
      </w:r>
      <w:r w:rsidR="001D005D" w:rsidRPr="00F960FE">
        <w:rPr>
          <w:rFonts w:ascii="Times New Roman" w:hAnsi="Times New Roman"/>
          <w:sz w:val="28"/>
          <w:szCs w:val="28"/>
        </w:rPr>
        <w:t xml:space="preserve"> исследователь,</w:t>
      </w:r>
      <w:r w:rsidRPr="00F960FE">
        <w:rPr>
          <w:rFonts w:ascii="Times New Roman" w:hAnsi="Times New Roman"/>
          <w:sz w:val="28"/>
          <w:szCs w:val="28"/>
        </w:rPr>
        <w:t xml:space="preserve"> коммуникативные стратегии, с помощью которых было реализовано высказывание, являются предметом дискурсного анализа, текст – объектом. Под коммуникативными стратегиями подразумевается способ создания коммуникативного акта, сторонами которого являются объект, адресат и автор. В дискурсном анализе недостаточно описания отношения между автором и его </w:t>
      </w:r>
      <w:r w:rsidRPr="00F960FE">
        <w:rPr>
          <w:rFonts w:ascii="Times New Roman" w:hAnsi="Times New Roman"/>
          <w:sz w:val="28"/>
          <w:szCs w:val="28"/>
        </w:rPr>
        <w:lastRenderedPageBreak/>
        <w:t xml:space="preserve">высказыванием. Необходимо определить позицию, которую должен занять субъект, чтобы стать частью коммуникативного события. </w:t>
      </w:r>
    </w:p>
    <w:p w14:paraId="477AF053" w14:textId="0AAB29A5" w:rsidR="002462B9" w:rsidRPr="00F960FE" w:rsidRDefault="002462B9"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Развитие мысли Бахтина о статусе высказывания как события стало источником для обоснования Тюпой понятия двоякой событийности, сущность которой была установлена в референтны</w:t>
      </w:r>
      <w:r w:rsidR="00472F54" w:rsidRPr="00F960FE">
        <w:rPr>
          <w:rFonts w:ascii="Times New Roman" w:hAnsi="Times New Roman"/>
          <w:sz w:val="28"/>
          <w:szCs w:val="28"/>
        </w:rPr>
        <w:t>х и коммуникативных событиях [2</w:t>
      </w:r>
      <w:r w:rsidRPr="00F960FE">
        <w:rPr>
          <w:rFonts w:ascii="Times New Roman" w:hAnsi="Times New Roman"/>
          <w:sz w:val="28"/>
          <w:szCs w:val="28"/>
        </w:rPr>
        <w:t>, с.</w:t>
      </w:r>
      <w:r w:rsidR="00B705CD" w:rsidRPr="00F960FE">
        <w:rPr>
          <w:rFonts w:ascii="Times New Roman" w:hAnsi="Times New Roman"/>
          <w:sz w:val="28"/>
          <w:szCs w:val="28"/>
        </w:rPr>
        <w:t> </w:t>
      </w:r>
      <w:r w:rsidRPr="00F960FE">
        <w:rPr>
          <w:rFonts w:ascii="Times New Roman" w:hAnsi="Times New Roman"/>
          <w:sz w:val="28"/>
          <w:szCs w:val="28"/>
        </w:rPr>
        <w:t>273]. Неориторический (дискурсный) подход плодотворен исследованием текста в фокусе трех компетенций – референтной, креативной и рецептивной, что позволяет очертить границы дискурса.</w:t>
      </w:r>
    </w:p>
    <w:p w14:paraId="28DD40B4" w14:textId="3840267D" w:rsidR="002462B9" w:rsidRPr="00F960FE" w:rsidRDefault="002462B9"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Другое направление в изучении коммуникативной природы литературы на примере чеховского дискурса обозначили труды Степанова. Как подчеркивает Степанов, отличие его подхода от позиции Тюпы заключается в </w:t>
      </w:r>
      <w:r w:rsidR="00C61F5B" w:rsidRPr="00F960FE">
        <w:rPr>
          <w:rFonts w:ascii="Times New Roman" w:hAnsi="Times New Roman"/>
          <w:sz w:val="28"/>
          <w:szCs w:val="28"/>
        </w:rPr>
        <w:t xml:space="preserve">выделении </w:t>
      </w:r>
      <w:r w:rsidR="003E113E" w:rsidRPr="00F960FE">
        <w:rPr>
          <w:rFonts w:ascii="Times New Roman" w:hAnsi="Times New Roman"/>
          <w:sz w:val="28"/>
          <w:szCs w:val="28"/>
        </w:rPr>
        <w:t xml:space="preserve">роли </w:t>
      </w:r>
      <w:r w:rsidR="00C61F5B" w:rsidRPr="00F960FE">
        <w:rPr>
          <w:rFonts w:ascii="Times New Roman" w:hAnsi="Times New Roman"/>
          <w:sz w:val="28"/>
          <w:szCs w:val="28"/>
        </w:rPr>
        <w:t xml:space="preserve">автора в коммуникативной природе текста </w:t>
      </w:r>
      <w:r w:rsidR="00DB0742" w:rsidRPr="00F960FE">
        <w:rPr>
          <w:rFonts w:ascii="Times New Roman" w:hAnsi="Times New Roman"/>
          <w:sz w:val="28"/>
          <w:szCs w:val="28"/>
        </w:rPr>
        <w:t>[6</w:t>
      </w:r>
      <w:r w:rsidRPr="00F960FE">
        <w:rPr>
          <w:rFonts w:ascii="Times New Roman" w:hAnsi="Times New Roman"/>
          <w:sz w:val="28"/>
          <w:szCs w:val="28"/>
        </w:rPr>
        <w:t>, с. 56]. Развитие Степановым теории речевых жанров Бахтина возрождает мысль Ю. Тынянова о «смешени</w:t>
      </w:r>
      <w:r w:rsidR="003D4D35" w:rsidRPr="00F960FE">
        <w:rPr>
          <w:rFonts w:ascii="Times New Roman" w:hAnsi="Times New Roman"/>
          <w:sz w:val="28"/>
          <w:szCs w:val="28"/>
        </w:rPr>
        <w:t>и</w:t>
      </w:r>
      <w:r w:rsidRPr="00F960FE">
        <w:rPr>
          <w:rFonts w:ascii="Times New Roman" w:hAnsi="Times New Roman"/>
          <w:sz w:val="28"/>
          <w:szCs w:val="28"/>
        </w:rPr>
        <w:t>/смещении жанров». С этой точки зрения ученый подходит к открытиям в области коммуникативного изучения чеховских пьес. Так, иностранным ученым Голомбом были разработаны критерии типологии коммуникативных отношений. Им были обобщены виды коммуникативных отношений: «люди говорят правду или неправду о том, что они понимают или не понимают друг друга»; диалог «глухих», которые стараются (или не стараются) слушать собеседника vs диалог</w:t>
      </w:r>
      <w:r w:rsidR="00B705CD" w:rsidRPr="00F960FE">
        <w:rPr>
          <w:rFonts w:ascii="Times New Roman" w:hAnsi="Times New Roman"/>
          <w:sz w:val="28"/>
          <w:szCs w:val="28"/>
        </w:rPr>
        <w:t xml:space="preserve"> не желающих слушать и т.</w:t>
      </w:r>
      <w:r w:rsidR="00472F54" w:rsidRPr="00F960FE">
        <w:rPr>
          <w:rFonts w:ascii="Times New Roman" w:hAnsi="Times New Roman"/>
          <w:sz w:val="28"/>
          <w:szCs w:val="28"/>
        </w:rPr>
        <w:t>д. [2</w:t>
      </w:r>
      <w:r w:rsidR="00DF356D" w:rsidRPr="00F960FE">
        <w:rPr>
          <w:rFonts w:ascii="Times New Roman" w:hAnsi="Times New Roman"/>
          <w:sz w:val="28"/>
          <w:szCs w:val="28"/>
        </w:rPr>
        <w:t>9</w:t>
      </w:r>
      <w:r w:rsidRPr="00F960FE">
        <w:rPr>
          <w:rFonts w:ascii="Times New Roman" w:hAnsi="Times New Roman"/>
          <w:sz w:val="28"/>
          <w:szCs w:val="28"/>
        </w:rPr>
        <w:t>]. К результатам англоязычных работ о Чехове относится классификация со- и противопоставления дискурсов, м</w:t>
      </w:r>
      <w:r w:rsidR="00DB0742" w:rsidRPr="00F960FE">
        <w:rPr>
          <w:rFonts w:ascii="Times New Roman" w:hAnsi="Times New Roman"/>
          <w:sz w:val="28"/>
          <w:szCs w:val="28"/>
        </w:rPr>
        <w:t>едиация несовместимых жанров [2</w:t>
      </w:r>
      <w:r w:rsidR="00DF356D" w:rsidRPr="00F960FE">
        <w:rPr>
          <w:rFonts w:ascii="Times New Roman" w:hAnsi="Times New Roman"/>
          <w:sz w:val="28"/>
          <w:szCs w:val="28"/>
        </w:rPr>
        <w:t>9</w:t>
      </w:r>
      <w:r w:rsidRPr="00F960FE">
        <w:rPr>
          <w:rFonts w:ascii="Times New Roman" w:hAnsi="Times New Roman"/>
          <w:sz w:val="28"/>
          <w:szCs w:val="28"/>
        </w:rPr>
        <w:t>, с. 187].</w:t>
      </w:r>
    </w:p>
    <w:p w14:paraId="0D07F071" w14:textId="3B0930EB" w:rsidR="00D45679" w:rsidRPr="00F960FE" w:rsidRDefault="002462B9" w:rsidP="00155FB5">
      <w:pPr>
        <w:spacing w:after="0" w:line="240" w:lineRule="auto"/>
        <w:ind w:firstLine="709"/>
        <w:jc w:val="both"/>
        <w:rPr>
          <w:rFonts w:ascii="Times New Roman" w:hAnsi="Times New Roman"/>
          <w:sz w:val="28"/>
          <w:szCs w:val="28"/>
        </w:rPr>
      </w:pPr>
      <w:r w:rsidRPr="00F960FE">
        <w:rPr>
          <w:rFonts w:ascii="Times New Roman" w:hAnsi="Times New Roman"/>
          <w:sz w:val="28"/>
          <w:szCs w:val="28"/>
        </w:rPr>
        <w:t>Изучение текста с позиции теории коммуникации и дискурс</w:t>
      </w:r>
      <w:r w:rsidR="00FF2422" w:rsidRPr="00F960FE">
        <w:rPr>
          <w:rFonts w:ascii="Times New Roman" w:hAnsi="Times New Roman"/>
          <w:sz w:val="28"/>
          <w:szCs w:val="28"/>
        </w:rPr>
        <w:t>ного подхода</w:t>
      </w:r>
      <w:r w:rsidRPr="00F960FE">
        <w:rPr>
          <w:rFonts w:ascii="Times New Roman" w:hAnsi="Times New Roman"/>
          <w:sz w:val="28"/>
          <w:szCs w:val="28"/>
        </w:rPr>
        <w:t xml:space="preserve"> основывается </w:t>
      </w:r>
      <w:r w:rsidR="00E00B43" w:rsidRPr="00F960FE">
        <w:rPr>
          <w:rFonts w:ascii="Times New Roman" w:hAnsi="Times New Roman"/>
          <w:sz w:val="28"/>
          <w:szCs w:val="28"/>
        </w:rPr>
        <w:t xml:space="preserve">также </w:t>
      </w:r>
      <w:r w:rsidRPr="00F960FE">
        <w:rPr>
          <w:rFonts w:ascii="Times New Roman" w:hAnsi="Times New Roman"/>
          <w:sz w:val="28"/>
          <w:szCs w:val="28"/>
        </w:rPr>
        <w:t>на представлении о тексте как аргументативном дискурсе. Способность коммуникации выступать в качестве инструмента управления деятельностью создает особые отношения между аргyментативным дискурсом и порождаемым им текстом. Возникающий на скрещении двух процессов – порождения и интерпретации – текст характеризуется ученым</w:t>
      </w:r>
      <w:r w:rsidR="00155FB5" w:rsidRPr="00F960FE">
        <w:rPr>
          <w:rFonts w:ascii="Times New Roman" w:hAnsi="Times New Roman"/>
          <w:sz w:val="28"/>
          <w:szCs w:val="28"/>
        </w:rPr>
        <w:t>и как аргументативный дискурс</w:t>
      </w:r>
      <w:r w:rsidR="00FA1132" w:rsidRPr="00F960FE">
        <w:rPr>
          <w:rFonts w:ascii="Times New Roman" w:hAnsi="Times New Roman"/>
          <w:sz w:val="28"/>
          <w:szCs w:val="28"/>
        </w:rPr>
        <w:t xml:space="preserve"> (рисунок 1)</w:t>
      </w:r>
      <w:r w:rsidR="00155FB5" w:rsidRPr="00F960FE">
        <w:rPr>
          <w:rFonts w:ascii="Times New Roman" w:hAnsi="Times New Roman"/>
          <w:sz w:val="28"/>
          <w:szCs w:val="28"/>
        </w:rPr>
        <w:t xml:space="preserve">. </w:t>
      </w:r>
    </w:p>
    <w:p w14:paraId="049FCC89" w14:textId="68F553B2" w:rsidR="007B63D5" w:rsidRPr="00F960FE" w:rsidRDefault="00155FB5" w:rsidP="00D45679">
      <w:pPr>
        <w:spacing w:after="0" w:line="240" w:lineRule="auto"/>
        <w:jc w:val="both"/>
        <w:rPr>
          <w:rFonts w:ascii="Times New Roman" w:hAnsi="Times New Roman"/>
          <w:sz w:val="28"/>
          <w:szCs w:val="28"/>
        </w:rPr>
      </w:pPr>
      <w:r w:rsidRPr="00F960FE">
        <w:rPr>
          <w:rFonts w:ascii="Times New Roman" w:hAnsi="Times New Roman"/>
          <w:noProof/>
          <w:sz w:val="28"/>
          <w:szCs w:val="28"/>
          <w:lang w:eastAsia="ru-RU"/>
        </w:rPr>
        <mc:AlternateContent>
          <mc:Choice Requires="wps">
            <w:drawing>
              <wp:anchor distT="0" distB="0" distL="114300" distR="114300" simplePos="0" relativeHeight="251669504" behindDoc="0" locked="0" layoutInCell="1" allowOverlap="1" wp14:anchorId="615052B5" wp14:editId="4FA5E196">
                <wp:simplePos x="0" y="0"/>
                <wp:positionH relativeFrom="column">
                  <wp:posOffset>4349115</wp:posOffset>
                </wp:positionH>
                <wp:positionV relativeFrom="paragraph">
                  <wp:posOffset>2481580</wp:posOffset>
                </wp:positionV>
                <wp:extent cx="0" cy="314325"/>
                <wp:effectExtent l="95250" t="0" r="76200" b="66675"/>
                <wp:wrapNone/>
                <wp:docPr id="7" name="Прямая со стрелкой 7"/>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159475" id="_x0000_t32" coordsize="21600,21600" o:spt="32" o:oned="t" path="m,l21600,21600e" filled="f">
                <v:path arrowok="t" fillok="f" o:connecttype="none"/>
                <o:lock v:ext="edit" shapetype="t"/>
              </v:shapetype>
              <v:shape id="Прямая со стрелкой 7" o:spid="_x0000_s1026" type="#_x0000_t32" style="position:absolute;margin-left:342.45pt;margin-top:195.4pt;width:0;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c2r9QEAAAYEAAAOAAAAZHJzL2Uyb0RvYy54bWysU0uOEzEQ3SNxB8t70p0MMKMonVlkgA2C&#10;CJgDeNx22pJ/Kpt0shu4wByBK7BhwUdzhu4bUXYnPQgQEohNdfvzXr16VV6c74wmWwFBOVvR6aSk&#10;RFjuamU3Fb188/TBGSUhMlsz7ayo6F4Eer68f2/R+rmYucbpWgBBEhvmra9oE6OfF0XgjTAsTJwX&#10;Fg+lA8MiLmFT1MBaZDe6mJXl46J1UHtwXISAuxfDIV1mfikFjy+lDCISXVHUFnOEHK9SLJYLNt8A&#10;843iBxnsH1QYpiwmHakuWGTkLahfqIzi4IKTccKdKZyUiotcA1YzLX+q5nXDvMi1oDnBjzaF/0fL&#10;X2zXQFRd0VNKLDPYou5Df93fdN+6j/0N6d91txj69/1196n72n3pbrvP5DT51vowR/jKruGwCn4N&#10;yYSdBJO+WB7ZZa/3o9diFwkfNjnunkwfnsweJbriDuchxGfCGZJ+KhoiMLVp4spZiw11MM1Ws+3z&#10;EAfgEZCSaptiZEo/sTWJe48lMQDXHpKk8yJpH9Tmv7jXYsC+EhLdQH1DjjyHYqWBbBlOEONc2Dgd&#10;mfB2gkml9Qgss7g/Ag/3E1TkGf0b8IjImZ2NI9go6+B32ePuKFkO948ODHUnC65cvc99zNbgsOWG&#10;HB5GmuYf1xl+93yX3wEAAP//AwBQSwMEFAAGAAgAAAAhAIg3jV7eAAAACwEAAA8AAABkcnMvZG93&#10;bnJldi54bWxMj8FOwzAMhu9Ie4fIk7ixdKyq1lJ3QkxcuAzGxDlrvKaicaomWwtPTxAHdrT96ff3&#10;l5vJduJCg28dIywXCQji2umWG4TD+/PdGoQPirXqHBPCF3nYVLObUhXajfxGl31oRAxhXygEE0Jf&#10;SOlrQ1b5heuJ4+3kBqtCHIdG6kGNMdx28j5JMmlVy/GDUT09Gao/92eLkPtXE7z5oO1pt8x236rZ&#10;vhxGxNv59PgAItAU/mH41Y/qUEWnozuz9qJDyNZpHlGEVZ7EDpH42xwR0jRZgaxKed2h+gEAAP//&#10;AwBQSwECLQAUAAYACAAAACEAtoM4kv4AAADhAQAAEwAAAAAAAAAAAAAAAAAAAAAAW0NvbnRlbnRf&#10;VHlwZXNdLnhtbFBLAQItABQABgAIAAAAIQA4/SH/1gAAAJQBAAALAAAAAAAAAAAAAAAAAC8BAABf&#10;cmVscy8ucmVsc1BLAQItABQABgAIAAAAIQBuXc2r9QEAAAYEAAAOAAAAAAAAAAAAAAAAAC4CAABk&#10;cnMvZTJvRG9jLnhtbFBLAQItABQABgAIAAAAIQCIN41e3gAAAAsBAAAPAAAAAAAAAAAAAAAAAE8E&#10;AABkcnMvZG93bnJldi54bWxQSwUGAAAAAAQABADzAAAAWgUAAAAA&#10;" strokecolor="#4579b8 [3044]">
                <v:stroke endarrow="open"/>
              </v:shape>
            </w:pict>
          </mc:Fallback>
        </mc:AlternateContent>
      </w:r>
      <w:r w:rsidRPr="00F960FE">
        <w:rPr>
          <w:rFonts w:ascii="Times New Roman" w:hAnsi="Times New Roman"/>
          <w:noProof/>
          <w:sz w:val="28"/>
          <w:szCs w:val="28"/>
          <w:lang w:eastAsia="ru-RU"/>
        </w:rPr>
        <mc:AlternateContent>
          <mc:Choice Requires="wps">
            <w:drawing>
              <wp:anchor distT="0" distB="0" distL="114300" distR="114300" simplePos="0" relativeHeight="251668480" behindDoc="0" locked="0" layoutInCell="1" allowOverlap="1" wp14:anchorId="5E1A5611" wp14:editId="2698D165">
                <wp:simplePos x="0" y="0"/>
                <wp:positionH relativeFrom="column">
                  <wp:posOffset>1929765</wp:posOffset>
                </wp:positionH>
                <wp:positionV relativeFrom="paragraph">
                  <wp:posOffset>2510155</wp:posOffset>
                </wp:positionV>
                <wp:extent cx="0" cy="352425"/>
                <wp:effectExtent l="95250" t="0" r="95250" b="66675"/>
                <wp:wrapNone/>
                <wp:docPr id="6" name="Прямая со стрелкой 6"/>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653A67" id="Прямая со стрелкой 6" o:spid="_x0000_s1026" type="#_x0000_t32" style="position:absolute;margin-left:151.95pt;margin-top:197.65pt;width:0;height:27.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K7P9AEAAAYEAAAOAAAAZHJzL2Uyb0RvYy54bWysU0uOEzEQ3SNxB8t70klgItRKZxYZYIMg&#10;4nMAj9tOW/JPZZNOdgMXmCNwBTYsGNCcoftGlN1JDwKEBGJT3f68V69elZfne6PJTkBQzlZ0NplS&#10;Iix3tbLbir598/TBY0pCZLZm2llR0YMI9Hx1/96y9aWYu8bpWgBBEhvK1le0idGXRRF4IwwLE+eF&#10;xUPpwLCIS9gWNbAW2Y0u5tPpomgd1B4cFyHg7sVwSFeZX0rB40spg4hEVxS1xRwhx8sUi9WSlVtg&#10;vlH8KIP9gwrDlMWkI9UFi4y8A/ULlVEcXHAyTrgzhZNScZFrwGpm05+qed0wL3ItaE7wo03h/9Hy&#10;F7sNEFVXdEGJZQZb1H3sr/rr7lv3qb8m/fvuFkP/ob/qPndfu5vutvtCFsm31ocS4Wu7geMq+A0k&#10;E/YSTPpieWSfvT6MXot9JHzY5Lj78Gz+aH6W6Io7nIcQnwlnSPqpaIjA1LaJa2ctNtTBLFvNds9D&#10;HIAnQEqqbYqRKf3E1iQePJbEAFx7TJLOi6R9UJv/4kGLAftKSHQD9Q058hyKtQayYzhBjHNh42xk&#10;wtsJJpXWI3Caxf0ReLyfoCLP6N+AR0TO7GwcwUZZB7/LHvcnyXK4f3JgqDtZcOnqQ+5jtgaHLTfk&#10;+DDSNP+4zvC757v6DgAA//8DAFBLAwQUAAYACAAAACEA4y586N4AAAALAQAADwAAAGRycy9kb3du&#10;cmV2LnhtbEyPTU/DMAyG70j8h8hI3Fgyyqa1NJ0QExcugzFxzhqvqWicqsnWwq/HiAPc/PHo9eNy&#10;PflOnHGIbSAN85kCgVQH21KjYf/2dLMCEZMha7pAqOETI6yry4vSFDaM9IrnXWoEh1AsjAaXUl9I&#10;GWuH3sRZ6JF4dwyDN4nboZF2MCOH+07eKrWU3rTEF5zp8dFh/bE7eQ15fHEpunfcHLfz5fbLNJvn&#10;/aj19dX0cA8i4ZT+YPjRZ3Wo2OkQTmSj6DRkKssZ5SJfZCCY+J0cNNwt1ApkVcr/P1TfAAAA//8D&#10;AFBLAQItABQABgAIAAAAIQC2gziS/gAAAOEBAAATAAAAAAAAAAAAAAAAAAAAAABbQ29udGVudF9U&#10;eXBlc10ueG1sUEsBAi0AFAAGAAgAAAAhADj9If/WAAAAlAEAAAsAAAAAAAAAAAAAAAAALwEAAF9y&#10;ZWxzLy5yZWxzUEsBAi0AFAAGAAgAAAAhAAwUrs/0AQAABgQAAA4AAAAAAAAAAAAAAAAALgIAAGRy&#10;cy9lMm9Eb2MueG1sUEsBAi0AFAAGAAgAAAAhAOMufOjeAAAACwEAAA8AAAAAAAAAAAAAAAAATgQA&#10;AGRycy9kb3ducmV2LnhtbFBLBQYAAAAABAAEAPMAAABZBQAAAAA=&#10;" strokecolor="#4579b8 [3044]">
                <v:stroke endarrow="open"/>
              </v:shape>
            </w:pict>
          </mc:Fallback>
        </mc:AlternateContent>
      </w:r>
      <w:r w:rsidR="00D45679" w:rsidRPr="00F960FE">
        <w:rPr>
          <w:rFonts w:ascii="Times New Roman" w:hAnsi="Times New Roman"/>
          <w:noProof/>
          <w:sz w:val="28"/>
          <w:szCs w:val="28"/>
          <w:lang w:eastAsia="ru-RU"/>
        </w:rPr>
        <mc:AlternateContent>
          <mc:Choice Requires="wps">
            <w:drawing>
              <wp:anchor distT="0" distB="0" distL="114300" distR="114300" simplePos="0" relativeHeight="251667456" behindDoc="0" locked="0" layoutInCell="1" allowOverlap="1" wp14:anchorId="3B3F0DB9" wp14:editId="5942FDF7">
                <wp:simplePos x="0" y="0"/>
                <wp:positionH relativeFrom="column">
                  <wp:posOffset>2463165</wp:posOffset>
                </wp:positionH>
                <wp:positionV relativeFrom="paragraph">
                  <wp:posOffset>941705</wp:posOffset>
                </wp:positionV>
                <wp:extent cx="1294765" cy="1285875"/>
                <wp:effectExtent l="0" t="0" r="0" b="952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1285875"/>
                        </a:xfrm>
                        <a:prstGeom prst="rect">
                          <a:avLst/>
                        </a:prstGeom>
                        <a:noFill/>
                        <a:ln w="0">
                          <a:noFill/>
                          <a:miter lim="800000"/>
                          <a:headEnd/>
                          <a:tailEnd/>
                        </a:ln>
                      </wps:spPr>
                      <wps:txbx>
                        <w:txbxContent>
                          <w:p w14:paraId="12A2C276" w14:textId="77777777" w:rsidR="00BC7453" w:rsidRPr="00D45679" w:rsidRDefault="00BC7453" w:rsidP="00D45679">
                            <w:pPr>
                              <w:spacing w:after="0" w:line="240" w:lineRule="auto"/>
                              <w:jc w:val="center"/>
                              <w:rPr>
                                <w:rFonts w:ascii="Times New Roman" w:hAnsi="Times New Roman"/>
                                <w:sz w:val="28"/>
                                <w:szCs w:val="28"/>
                              </w:rPr>
                            </w:pPr>
                            <w:r w:rsidRPr="00D45679">
                              <w:rPr>
                                <w:rFonts w:ascii="Times New Roman" w:hAnsi="Times New Roman"/>
                                <w:sz w:val="28"/>
                                <w:szCs w:val="28"/>
                              </w:rPr>
                              <w:t xml:space="preserve">Текст </w:t>
                            </w:r>
                          </w:p>
                          <w:p w14:paraId="090AE809" w14:textId="77777777" w:rsidR="00BC7453" w:rsidRPr="00D45679" w:rsidRDefault="00BC7453" w:rsidP="00D45679">
                            <w:pPr>
                              <w:spacing w:after="0" w:line="240" w:lineRule="auto"/>
                              <w:jc w:val="center"/>
                              <w:rPr>
                                <w:rFonts w:ascii="Times New Roman" w:hAnsi="Times New Roman"/>
                                <w:sz w:val="28"/>
                                <w:szCs w:val="28"/>
                              </w:rPr>
                            </w:pPr>
                            <w:r w:rsidRPr="00D45679">
                              <w:rPr>
                                <w:rFonts w:ascii="Times New Roman" w:hAnsi="Times New Roman"/>
                                <w:sz w:val="28"/>
                                <w:szCs w:val="28"/>
                              </w:rPr>
                              <w:t xml:space="preserve">как аргументативный </w:t>
                            </w:r>
                          </w:p>
                          <w:p w14:paraId="02745978" w14:textId="77777777" w:rsidR="00BC7453" w:rsidRPr="00D45679" w:rsidRDefault="00BC7453" w:rsidP="00D45679">
                            <w:pPr>
                              <w:spacing w:after="0" w:line="240" w:lineRule="auto"/>
                              <w:jc w:val="center"/>
                              <w:rPr>
                                <w:rFonts w:ascii="Times New Roman" w:hAnsi="Times New Roman"/>
                                <w:sz w:val="28"/>
                                <w:szCs w:val="28"/>
                              </w:rPr>
                            </w:pPr>
                            <w:r w:rsidRPr="00D45679">
                              <w:rPr>
                                <w:rFonts w:ascii="Times New Roman" w:hAnsi="Times New Roman"/>
                                <w:sz w:val="28"/>
                                <w:szCs w:val="28"/>
                              </w:rPr>
                              <w:t>дискурс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3F0DB9" id="_x0000_t202" coordsize="21600,21600" o:spt="202" path="m,l,21600r21600,l21600,xe">
                <v:stroke joinstyle="miter"/>
                <v:path gradientshapeok="t" o:connecttype="rect"/>
              </v:shapetype>
              <v:shape id="Надпись 2" o:spid="_x0000_s1026" type="#_x0000_t202" style="position:absolute;left:0;text-align:left;margin-left:193.95pt;margin-top:74.15pt;width:101.95pt;height:10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qRnIQIAAPgDAAAOAAAAZHJzL2Uyb0RvYy54bWysU81uEzEQviPxDpbvZDdL0qSrbKrSUoRU&#10;fqTCAzheb9bC9hjbyW65cecVeAcOHLjxCukbMfamaVRuiD1Ynp3xN/N9/rw467UiW+G8BFPR8Sin&#10;RBgOtTTrin78cPVsTokPzNRMgREVvRWeni2fPll0thQFtKBq4QiCGF92tqJtCLbMMs9boZkfgRUG&#10;kw04zQKGbp3VjnWIrlVW5PlJ1oGrrQMuvMe/l0OSLhN+0wge3jWNF4GoiuJsIa0urau4ZssFK9eO&#10;2Vby/RjsH6bQTBpseoC6ZIGRjZN/QWnJHXhowoiDzqBpJBeJA7IZ54/Y3LTMisQFxfH2IJP/f7D8&#10;7fa9I7Ku6PN8RolhGi9p9333Y/dz93v36+7r3TdSRJU660ssvrFYHvoX0ONtJ8beXgP/5ImBi5aZ&#10;tTh3DrpWsBqnHMeT2dHRAcdHkFX3BmpsxjYBElDfOB0lRFEIouNt3R5uSPSB8NiyOJ3MTqaUcMyN&#10;i/l0PpumHqy8P26dD68EaBI3FXVogQTPttc+xHFYeV8Suxm4kkolGyhDutjx0W8tA1pUSV3ReR6/&#10;wTSR4ktTp5OBSTXsEV2ZPedIcyAc+lWPhVGIFdS3yN7BYEV8OrhpwX2hpEMbVtR/3jAnKFGvDSp4&#10;Op5Mom9TMJnOCgzccWZ1nGGGI1RFAyXD9iIkrw+MzlHpRiYNHibZz4r2StLsn0L073Gcqh4e7PIP&#10;AAAA//8DAFBLAwQUAAYACAAAACEAJDjcNeAAAAALAQAADwAAAGRycy9kb3ducmV2LnhtbEyP0U6D&#10;QBBF3038h82Y+GYXxFaKLI1p1MTUB1v5gAVGFmVnCbu09O8dn/Rxck/unJtvZtuLI46+c6QgXkQg&#10;kGrXdNQqKD+eb1IQPmhqdO8IFZzRw6a4vMh11rgT7fF4CK3gEvKZVmBCGDIpfW3Qar9wAxJnn260&#10;OvA5trIZ9YnLbS9vo2glre6IPxg94NZg/X2YrIIpeT1Xu5fdfvX2RF8mfi+x25ZKXV/Njw8gAs7h&#10;D4ZffVaHgp0qN1HjRa8gSe/XjHJwlyYgmFiuYx5TcbSMUpBFLv9vKH4AAAD//wMAUEsBAi0AFAAG&#10;AAgAAAAhALaDOJL+AAAA4QEAABMAAAAAAAAAAAAAAAAAAAAAAFtDb250ZW50X1R5cGVzXS54bWxQ&#10;SwECLQAUAAYACAAAACEAOP0h/9YAAACUAQAACwAAAAAAAAAAAAAAAAAvAQAAX3JlbHMvLnJlbHNQ&#10;SwECLQAUAAYACAAAACEAstqkZyECAAD4AwAADgAAAAAAAAAAAAAAAAAuAgAAZHJzL2Uyb0RvYy54&#10;bWxQSwECLQAUAAYACAAAACEAJDjcNeAAAAALAQAADwAAAAAAAAAAAAAAAAB7BAAAZHJzL2Rvd25y&#10;ZXYueG1sUEsFBgAAAAAEAAQA8wAAAIgFAAAAAA==&#10;" filled="f" stroked="f" strokeweight="0">
                <v:textbox>
                  <w:txbxContent>
                    <w:p w14:paraId="12A2C276" w14:textId="77777777" w:rsidR="0039622E" w:rsidRPr="00D45679" w:rsidRDefault="0039622E" w:rsidP="00D45679">
                      <w:pPr>
                        <w:spacing w:after="0" w:line="240" w:lineRule="auto"/>
                        <w:jc w:val="center"/>
                        <w:rPr>
                          <w:rFonts w:ascii="Times New Roman" w:hAnsi="Times New Roman"/>
                          <w:sz w:val="28"/>
                          <w:szCs w:val="28"/>
                        </w:rPr>
                      </w:pPr>
                      <w:r w:rsidRPr="00D45679">
                        <w:rPr>
                          <w:rFonts w:ascii="Times New Roman" w:hAnsi="Times New Roman"/>
                          <w:sz w:val="28"/>
                          <w:szCs w:val="28"/>
                        </w:rPr>
                        <w:t xml:space="preserve">Текст </w:t>
                      </w:r>
                    </w:p>
                    <w:p w14:paraId="090AE809" w14:textId="77777777" w:rsidR="0039622E" w:rsidRPr="00D45679" w:rsidRDefault="0039622E" w:rsidP="00D45679">
                      <w:pPr>
                        <w:spacing w:after="0" w:line="240" w:lineRule="auto"/>
                        <w:jc w:val="center"/>
                        <w:rPr>
                          <w:rFonts w:ascii="Times New Roman" w:hAnsi="Times New Roman"/>
                          <w:sz w:val="28"/>
                          <w:szCs w:val="28"/>
                        </w:rPr>
                      </w:pPr>
                      <w:r w:rsidRPr="00D45679">
                        <w:rPr>
                          <w:rFonts w:ascii="Times New Roman" w:hAnsi="Times New Roman"/>
                          <w:sz w:val="28"/>
                          <w:szCs w:val="28"/>
                        </w:rPr>
                        <w:t xml:space="preserve">как аргументативный </w:t>
                      </w:r>
                    </w:p>
                    <w:p w14:paraId="02745978" w14:textId="77777777" w:rsidR="0039622E" w:rsidRPr="00D45679" w:rsidRDefault="0039622E" w:rsidP="00D45679">
                      <w:pPr>
                        <w:spacing w:after="0" w:line="240" w:lineRule="auto"/>
                        <w:jc w:val="center"/>
                        <w:rPr>
                          <w:rFonts w:ascii="Times New Roman" w:hAnsi="Times New Roman"/>
                          <w:sz w:val="28"/>
                          <w:szCs w:val="28"/>
                        </w:rPr>
                      </w:pPr>
                      <w:r w:rsidRPr="00D45679">
                        <w:rPr>
                          <w:rFonts w:ascii="Times New Roman" w:hAnsi="Times New Roman"/>
                          <w:sz w:val="28"/>
                          <w:szCs w:val="28"/>
                        </w:rPr>
                        <w:t>дискурс</w:t>
                      </w:r>
                    </w:p>
                  </w:txbxContent>
                </v:textbox>
              </v:shape>
            </w:pict>
          </mc:Fallback>
        </mc:AlternateContent>
      </w:r>
      <w:r w:rsidR="00D45679" w:rsidRPr="00F960FE">
        <w:rPr>
          <w:rFonts w:ascii="Times New Roman" w:hAnsi="Times New Roman"/>
          <w:noProof/>
          <w:sz w:val="28"/>
          <w:szCs w:val="28"/>
          <w:lang w:eastAsia="ru-RU"/>
        </w:rPr>
        <w:drawing>
          <wp:inline distT="0" distB="0" distL="0" distR="0" wp14:anchorId="42733D23" wp14:editId="059F3C87">
            <wp:extent cx="5724525" cy="2438400"/>
            <wp:effectExtent l="0" t="0" r="0" b="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5766C9E" w14:textId="77777777" w:rsidR="005C67D7" w:rsidRPr="00F960FE" w:rsidRDefault="005C67D7" w:rsidP="00155FB5">
      <w:pPr>
        <w:spacing w:after="0" w:line="240" w:lineRule="auto"/>
        <w:jc w:val="both"/>
        <w:rPr>
          <w:rFonts w:ascii="Times New Roman" w:hAnsi="Times New Roman"/>
          <w:sz w:val="28"/>
          <w:szCs w:val="28"/>
        </w:rPr>
      </w:pPr>
    </w:p>
    <w:p w14:paraId="1B31C005" w14:textId="6E29796E" w:rsidR="005C67D7" w:rsidRPr="00F960FE" w:rsidRDefault="005C67D7"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      </w:t>
      </w:r>
      <w:r w:rsidR="00E00B43" w:rsidRPr="00F960FE">
        <w:rPr>
          <w:rFonts w:ascii="Times New Roman" w:hAnsi="Times New Roman"/>
          <w:sz w:val="28"/>
          <w:szCs w:val="28"/>
        </w:rPr>
        <w:t>Т</w:t>
      </w:r>
      <w:r w:rsidRPr="00F960FE">
        <w:rPr>
          <w:rFonts w:ascii="Times New Roman" w:hAnsi="Times New Roman"/>
          <w:sz w:val="28"/>
          <w:szCs w:val="28"/>
        </w:rPr>
        <w:t xml:space="preserve">еория коммуникации                                 </w:t>
      </w:r>
      <w:r w:rsidR="00FF2422" w:rsidRPr="00F960FE">
        <w:rPr>
          <w:rFonts w:ascii="Times New Roman" w:hAnsi="Times New Roman"/>
          <w:sz w:val="28"/>
          <w:szCs w:val="28"/>
        </w:rPr>
        <w:t>Д</w:t>
      </w:r>
      <w:r w:rsidRPr="00F960FE">
        <w:rPr>
          <w:rFonts w:ascii="Times New Roman" w:hAnsi="Times New Roman"/>
          <w:sz w:val="28"/>
          <w:szCs w:val="28"/>
        </w:rPr>
        <w:t>искурс</w:t>
      </w:r>
      <w:r w:rsidR="00FF2422" w:rsidRPr="00F960FE">
        <w:rPr>
          <w:rFonts w:ascii="Times New Roman" w:hAnsi="Times New Roman"/>
          <w:sz w:val="28"/>
          <w:szCs w:val="28"/>
        </w:rPr>
        <w:t>ный подход</w:t>
      </w:r>
      <w:r w:rsidRPr="00F960FE">
        <w:rPr>
          <w:rFonts w:ascii="Times New Roman" w:hAnsi="Times New Roman"/>
          <w:sz w:val="28"/>
          <w:szCs w:val="28"/>
        </w:rPr>
        <w:t xml:space="preserve">        </w:t>
      </w:r>
    </w:p>
    <w:p w14:paraId="5EA03DDB" w14:textId="77777777" w:rsidR="005C67D7" w:rsidRPr="00F960FE" w:rsidRDefault="005C67D7" w:rsidP="00C61D4E">
      <w:pPr>
        <w:spacing w:after="0" w:line="240" w:lineRule="auto"/>
        <w:ind w:firstLine="709"/>
        <w:jc w:val="both"/>
        <w:rPr>
          <w:rFonts w:ascii="Times New Roman" w:hAnsi="Times New Roman"/>
          <w:sz w:val="16"/>
          <w:szCs w:val="16"/>
        </w:rPr>
      </w:pPr>
    </w:p>
    <w:p w14:paraId="60388458" w14:textId="48E1B38D" w:rsidR="00D45679" w:rsidRPr="00F960FE" w:rsidRDefault="00850B8A" w:rsidP="00BC7453">
      <w:pPr>
        <w:spacing w:after="0" w:line="240" w:lineRule="auto"/>
        <w:jc w:val="center"/>
        <w:rPr>
          <w:rFonts w:ascii="Times New Roman" w:hAnsi="Times New Roman"/>
          <w:sz w:val="28"/>
          <w:szCs w:val="28"/>
        </w:rPr>
      </w:pPr>
      <w:r w:rsidRPr="00F960FE">
        <w:rPr>
          <w:rFonts w:ascii="Times New Roman" w:hAnsi="Times New Roman"/>
          <w:sz w:val="28"/>
          <w:szCs w:val="28"/>
        </w:rPr>
        <w:t>Рисунок</w:t>
      </w:r>
      <w:r w:rsidR="0010642E" w:rsidRPr="00F960FE">
        <w:rPr>
          <w:rFonts w:ascii="Times New Roman" w:hAnsi="Times New Roman"/>
          <w:sz w:val="28"/>
          <w:szCs w:val="28"/>
        </w:rPr>
        <w:t xml:space="preserve"> 1 </w:t>
      </w:r>
      <w:r w:rsidR="00B705CD" w:rsidRPr="00F960FE">
        <w:rPr>
          <w:rFonts w:ascii="Times New Roman" w:hAnsi="Times New Roman"/>
          <w:sz w:val="28"/>
          <w:szCs w:val="28"/>
        </w:rPr>
        <w:t>–</w:t>
      </w:r>
      <w:r w:rsidR="0010642E" w:rsidRPr="00F960FE">
        <w:rPr>
          <w:rFonts w:ascii="Times New Roman" w:hAnsi="Times New Roman"/>
          <w:sz w:val="28"/>
          <w:szCs w:val="28"/>
        </w:rPr>
        <w:t xml:space="preserve"> </w:t>
      </w:r>
      <w:r w:rsidR="00D45679" w:rsidRPr="00F960FE">
        <w:rPr>
          <w:rFonts w:ascii="Times New Roman" w:hAnsi="Times New Roman"/>
          <w:sz w:val="28"/>
          <w:szCs w:val="28"/>
        </w:rPr>
        <w:t>Текст как аргументативный дискурс</w:t>
      </w:r>
    </w:p>
    <w:p w14:paraId="1337FAF6" w14:textId="5674D115" w:rsidR="002462B9" w:rsidRPr="00F960FE" w:rsidRDefault="002462B9"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lastRenderedPageBreak/>
        <w:t>В теории аргументации самостоятельное направление, связанное с аргументативными сигналами, со</w:t>
      </w:r>
      <w:r w:rsidR="00DB0742" w:rsidRPr="00F960FE">
        <w:rPr>
          <w:rFonts w:ascii="Times New Roman" w:hAnsi="Times New Roman"/>
          <w:sz w:val="28"/>
          <w:szCs w:val="28"/>
        </w:rPr>
        <w:t>ставляют труды Х. Перельмана [</w:t>
      </w:r>
      <w:r w:rsidR="00DF356D" w:rsidRPr="00F960FE">
        <w:rPr>
          <w:rFonts w:ascii="Times New Roman" w:hAnsi="Times New Roman"/>
          <w:sz w:val="28"/>
          <w:szCs w:val="28"/>
        </w:rPr>
        <w:t>30</w:t>
      </w:r>
      <w:r w:rsidR="00DB0742" w:rsidRPr="00F960FE">
        <w:rPr>
          <w:rFonts w:ascii="Times New Roman" w:hAnsi="Times New Roman"/>
          <w:sz w:val="28"/>
          <w:szCs w:val="28"/>
        </w:rPr>
        <w:t>], Г.</w:t>
      </w:r>
      <w:r w:rsidR="00FA1132" w:rsidRPr="00F960FE">
        <w:rPr>
          <w:rFonts w:ascii="Times New Roman" w:hAnsi="Times New Roman"/>
          <w:sz w:val="28"/>
          <w:szCs w:val="28"/>
        </w:rPr>
        <w:t> </w:t>
      </w:r>
      <w:r w:rsidR="00DB0742" w:rsidRPr="00F960FE">
        <w:rPr>
          <w:rFonts w:ascii="Times New Roman" w:hAnsi="Times New Roman"/>
          <w:sz w:val="28"/>
          <w:szCs w:val="28"/>
        </w:rPr>
        <w:t>Хазагерова [3</w:t>
      </w:r>
      <w:r w:rsidR="00DF356D" w:rsidRPr="00F960FE">
        <w:rPr>
          <w:rFonts w:ascii="Times New Roman" w:hAnsi="Times New Roman"/>
          <w:sz w:val="28"/>
          <w:szCs w:val="28"/>
        </w:rPr>
        <w:t>1</w:t>
      </w:r>
      <w:r w:rsidR="00DB0742" w:rsidRPr="00F960FE">
        <w:rPr>
          <w:rFonts w:ascii="Times New Roman" w:hAnsi="Times New Roman"/>
          <w:sz w:val="28"/>
          <w:szCs w:val="28"/>
        </w:rPr>
        <w:t>], Е. Яковлевой [3</w:t>
      </w:r>
      <w:r w:rsidR="00DF356D" w:rsidRPr="00F960FE">
        <w:rPr>
          <w:rFonts w:ascii="Times New Roman" w:hAnsi="Times New Roman"/>
          <w:sz w:val="28"/>
          <w:szCs w:val="28"/>
        </w:rPr>
        <w:t>2</w:t>
      </w:r>
      <w:r w:rsidRPr="00F960FE">
        <w:rPr>
          <w:rFonts w:ascii="Times New Roman" w:hAnsi="Times New Roman"/>
          <w:sz w:val="28"/>
          <w:szCs w:val="28"/>
        </w:rPr>
        <w:t>]</w:t>
      </w:r>
      <w:r w:rsidR="00DB0742" w:rsidRPr="00F960FE">
        <w:rPr>
          <w:rFonts w:ascii="Times New Roman" w:hAnsi="Times New Roman"/>
          <w:sz w:val="28"/>
          <w:szCs w:val="28"/>
        </w:rPr>
        <w:t>, А. Колмогоровой [</w:t>
      </w:r>
      <w:r w:rsidR="00963E03" w:rsidRPr="00F960FE">
        <w:rPr>
          <w:rFonts w:ascii="Times New Roman" w:hAnsi="Times New Roman"/>
          <w:sz w:val="28"/>
          <w:szCs w:val="28"/>
        </w:rPr>
        <w:t>3</w:t>
      </w:r>
      <w:r w:rsidR="00DF356D" w:rsidRPr="00F960FE">
        <w:rPr>
          <w:rFonts w:ascii="Times New Roman" w:hAnsi="Times New Roman"/>
          <w:sz w:val="28"/>
          <w:szCs w:val="28"/>
        </w:rPr>
        <w:t>3</w:t>
      </w:r>
      <w:r w:rsidR="00C97FA8" w:rsidRPr="00F960FE">
        <w:rPr>
          <w:rFonts w:ascii="Times New Roman" w:hAnsi="Times New Roman"/>
          <w:sz w:val="28"/>
          <w:szCs w:val="28"/>
        </w:rPr>
        <w:t>, 34</w:t>
      </w:r>
      <w:r w:rsidRPr="00F960FE">
        <w:rPr>
          <w:rFonts w:ascii="Times New Roman" w:hAnsi="Times New Roman"/>
          <w:sz w:val="28"/>
          <w:szCs w:val="28"/>
        </w:rPr>
        <w:t>]</w:t>
      </w:r>
      <w:r w:rsidR="00DB0742" w:rsidRPr="00F960FE">
        <w:rPr>
          <w:rFonts w:ascii="Times New Roman" w:hAnsi="Times New Roman"/>
          <w:sz w:val="28"/>
          <w:szCs w:val="28"/>
        </w:rPr>
        <w:t>, И. Качесовой [3</w:t>
      </w:r>
      <w:r w:rsidR="00C97FA8" w:rsidRPr="00F960FE">
        <w:rPr>
          <w:rFonts w:ascii="Times New Roman" w:hAnsi="Times New Roman"/>
          <w:sz w:val="28"/>
          <w:szCs w:val="28"/>
        </w:rPr>
        <w:t>5</w:t>
      </w:r>
      <w:r w:rsidR="009721E9" w:rsidRPr="00F960FE">
        <w:rPr>
          <w:rFonts w:ascii="Times New Roman" w:hAnsi="Times New Roman"/>
          <w:sz w:val="28"/>
          <w:szCs w:val="28"/>
        </w:rPr>
        <w:t>-</w:t>
      </w:r>
      <w:r w:rsidR="00C228F6" w:rsidRPr="00F960FE">
        <w:rPr>
          <w:rFonts w:ascii="Times New Roman" w:hAnsi="Times New Roman"/>
          <w:sz w:val="28"/>
          <w:szCs w:val="28"/>
        </w:rPr>
        <w:t>38]</w:t>
      </w:r>
      <w:r w:rsidRPr="00F960FE">
        <w:rPr>
          <w:rFonts w:ascii="Times New Roman" w:hAnsi="Times New Roman"/>
          <w:sz w:val="28"/>
          <w:szCs w:val="28"/>
        </w:rPr>
        <w:t xml:space="preserve">. Исходной точкой для теории аргументации является признание дискурса коммуникативным событием, или событием, связанным с процессом аргументирования. </w:t>
      </w:r>
      <w:r w:rsidR="00E00B43" w:rsidRPr="00F960FE">
        <w:rPr>
          <w:rFonts w:ascii="Times New Roman" w:hAnsi="Times New Roman"/>
          <w:sz w:val="28"/>
          <w:szCs w:val="28"/>
        </w:rPr>
        <w:t>А</w:t>
      </w:r>
      <w:r w:rsidRPr="00F960FE">
        <w:rPr>
          <w:rFonts w:ascii="Times New Roman" w:hAnsi="Times New Roman"/>
          <w:sz w:val="28"/>
          <w:szCs w:val="28"/>
        </w:rPr>
        <w:t xml:space="preserve">ргументация </w:t>
      </w:r>
      <w:r w:rsidR="003E113E" w:rsidRPr="00F960FE">
        <w:rPr>
          <w:rFonts w:ascii="Times New Roman" w:hAnsi="Times New Roman"/>
          <w:sz w:val="28"/>
          <w:szCs w:val="28"/>
        </w:rPr>
        <w:t xml:space="preserve">─ </w:t>
      </w:r>
      <w:r w:rsidRPr="00F960FE">
        <w:rPr>
          <w:rFonts w:ascii="Times New Roman" w:hAnsi="Times New Roman"/>
          <w:sz w:val="28"/>
          <w:szCs w:val="28"/>
        </w:rPr>
        <w:t xml:space="preserve">как процесс управления речевыми коммуникациями </w:t>
      </w:r>
      <w:r w:rsidR="003E113E" w:rsidRPr="00F960FE">
        <w:rPr>
          <w:rFonts w:ascii="Times New Roman" w:hAnsi="Times New Roman"/>
          <w:sz w:val="28"/>
          <w:szCs w:val="28"/>
        </w:rPr>
        <w:t xml:space="preserve">─ </w:t>
      </w:r>
      <w:r w:rsidRPr="00F960FE">
        <w:rPr>
          <w:rFonts w:ascii="Times New Roman" w:hAnsi="Times New Roman"/>
          <w:sz w:val="28"/>
          <w:szCs w:val="28"/>
        </w:rPr>
        <w:t xml:space="preserve">формирует особый тип коммуникативного события. </w:t>
      </w:r>
    </w:p>
    <w:p w14:paraId="4789D059" w14:textId="40CA4DB4" w:rsidR="002462B9" w:rsidRPr="00F960FE" w:rsidRDefault="002462B9"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Синтез неориторического подхода и коммуникативной теории основан на соотношении текста и дискурса в аспекте двух взаимонаправле</w:t>
      </w:r>
      <w:r w:rsidR="00DC6687" w:rsidRPr="00F960FE">
        <w:rPr>
          <w:rFonts w:ascii="Times New Roman" w:hAnsi="Times New Roman"/>
          <w:sz w:val="28"/>
          <w:szCs w:val="28"/>
        </w:rPr>
        <w:t>н</w:t>
      </w:r>
      <w:r w:rsidRPr="00F960FE">
        <w:rPr>
          <w:rFonts w:ascii="Times New Roman" w:hAnsi="Times New Roman"/>
          <w:sz w:val="28"/>
          <w:szCs w:val="28"/>
        </w:rPr>
        <w:t>ных процессов</w:t>
      </w:r>
      <w:r w:rsidR="003E113E" w:rsidRPr="00F960FE">
        <w:rPr>
          <w:rFonts w:ascii="Times New Roman" w:hAnsi="Times New Roman"/>
          <w:sz w:val="28"/>
          <w:szCs w:val="28"/>
        </w:rPr>
        <w:t xml:space="preserve">, </w:t>
      </w:r>
      <w:r w:rsidRPr="00F960FE">
        <w:rPr>
          <w:rFonts w:ascii="Times New Roman" w:hAnsi="Times New Roman"/>
          <w:sz w:val="28"/>
          <w:szCs w:val="28"/>
        </w:rPr>
        <w:t xml:space="preserve">порождения и интерпретации. Такой подход разработан </w:t>
      </w:r>
      <w:r w:rsidR="00DB0742" w:rsidRPr="00F960FE">
        <w:rPr>
          <w:rFonts w:ascii="Times New Roman" w:hAnsi="Times New Roman"/>
          <w:sz w:val="28"/>
          <w:szCs w:val="28"/>
        </w:rPr>
        <w:t>в исследованиях И.</w:t>
      </w:r>
      <w:r w:rsidR="00FA1132" w:rsidRPr="00F960FE">
        <w:rPr>
          <w:rFonts w:ascii="Times New Roman" w:hAnsi="Times New Roman"/>
          <w:sz w:val="28"/>
          <w:szCs w:val="28"/>
        </w:rPr>
        <w:t> </w:t>
      </w:r>
      <w:r w:rsidR="00DB0742" w:rsidRPr="00F960FE">
        <w:rPr>
          <w:rFonts w:ascii="Times New Roman" w:hAnsi="Times New Roman"/>
          <w:sz w:val="28"/>
          <w:szCs w:val="28"/>
        </w:rPr>
        <w:t>Качесовой [</w:t>
      </w:r>
      <w:r w:rsidR="00DF356D" w:rsidRPr="00F960FE">
        <w:rPr>
          <w:rFonts w:ascii="Times New Roman" w:hAnsi="Times New Roman"/>
          <w:sz w:val="28"/>
          <w:szCs w:val="28"/>
        </w:rPr>
        <w:t>3</w:t>
      </w:r>
      <w:r w:rsidR="00C97FA8" w:rsidRPr="00F960FE">
        <w:rPr>
          <w:rFonts w:ascii="Times New Roman" w:hAnsi="Times New Roman"/>
          <w:sz w:val="28"/>
          <w:szCs w:val="28"/>
        </w:rPr>
        <w:t>6</w:t>
      </w:r>
      <w:r w:rsidR="00FA1132" w:rsidRPr="00F960FE">
        <w:rPr>
          <w:rFonts w:ascii="Times New Roman" w:hAnsi="Times New Roman"/>
          <w:sz w:val="28"/>
          <w:szCs w:val="28"/>
        </w:rPr>
        <w:t>, с.</w:t>
      </w:r>
      <w:r w:rsidR="00A94A64" w:rsidRPr="00F960FE">
        <w:rPr>
          <w:rFonts w:ascii="Times New Roman" w:hAnsi="Times New Roman"/>
          <w:sz w:val="28"/>
          <w:szCs w:val="28"/>
        </w:rPr>
        <w:t xml:space="preserve"> 100</w:t>
      </w:r>
      <w:r w:rsidRPr="00F960FE">
        <w:rPr>
          <w:rFonts w:ascii="Times New Roman" w:hAnsi="Times New Roman"/>
          <w:sz w:val="28"/>
          <w:szCs w:val="28"/>
        </w:rPr>
        <w:t>]. Он основан на аргументативных сигналах, содержащихся в тексте, «интерпретируя которые читатель конструирует в своей картине мира новый дискурс».</w:t>
      </w:r>
      <w:r w:rsidR="004558E3" w:rsidRPr="00F960FE">
        <w:rPr>
          <w:rFonts w:ascii="Times New Roman" w:hAnsi="Times New Roman"/>
          <w:sz w:val="28"/>
          <w:szCs w:val="28"/>
        </w:rPr>
        <w:t xml:space="preserve"> </w:t>
      </w:r>
      <w:r w:rsidRPr="00F960FE">
        <w:rPr>
          <w:rFonts w:ascii="Times New Roman" w:hAnsi="Times New Roman"/>
          <w:sz w:val="28"/>
          <w:szCs w:val="28"/>
        </w:rPr>
        <w:t xml:space="preserve">В </w:t>
      </w:r>
      <w:r w:rsidR="003E113E" w:rsidRPr="00F960FE">
        <w:rPr>
          <w:rFonts w:ascii="Times New Roman" w:hAnsi="Times New Roman"/>
          <w:sz w:val="28"/>
          <w:szCs w:val="28"/>
        </w:rPr>
        <w:t xml:space="preserve">трудах </w:t>
      </w:r>
      <w:r w:rsidRPr="00F960FE">
        <w:rPr>
          <w:rFonts w:ascii="Times New Roman" w:hAnsi="Times New Roman"/>
          <w:sz w:val="28"/>
          <w:szCs w:val="28"/>
        </w:rPr>
        <w:t xml:space="preserve">Е. Яковлевой суждения о сущности аргументации </w:t>
      </w:r>
      <w:r w:rsidR="00DB0742" w:rsidRPr="00F960FE">
        <w:rPr>
          <w:rFonts w:ascii="Times New Roman" w:hAnsi="Times New Roman"/>
          <w:sz w:val="28"/>
          <w:szCs w:val="28"/>
        </w:rPr>
        <w:t>[3</w:t>
      </w:r>
      <w:r w:rsidR="004F0BBD" w:rsidRPr="00F960FE">
        <w:rPr>
          <w:rFonts w:ascii="Times New Roman" w:hAnsi="Times New Roman"/>
          <w:sz w:val="28"/>
          <w:szCs w:val="28"/>
        </w:rPr>
        <w:t>2</w:t>
      </w:r>
      <w:r w:rsidR="00FA1132" w:rsidRPr="00F960FE">
        <w:rPr>
          <w:rFonts w:ascii="Times New Roman" w:hAnsi="Times New Roman"/>
          <w:sz w:val="28"/>
          <w:szCs w:val="28"/>
        </w:rPr>
        <w:t>, с.</w:t>
      </w:r>
      <w:r w:rsidR="007B6EAC" w:rsidRPr="00F960FE">
        <w:rPr>
          <w:rFonts w:ascii="Times New Roman" w:hAnsi="Times New Roman"/>
          <w:sz w:val="28"/>
          <w:szCs w:val="28"/>
        </w:rPr>
        <w:t xml:space="preserve"> 187</w:t>
      </w:r>
      <w:r w:rsidRPr="00F960FE">
        <w:rPr>
          <w:rFonts w:ascii="Times New Roman" w:hAnsi="Times New Roman"/>
          <w:sz w:val="28"/>
          <w:szCs w:val="28"/>
        </w:rPr>
        <w:t xml:space="preserve">] являются развитием риторической концепции аргументации Х. Перельмана, который </w:t>
      </w:r>
      <w:r w:rsidR="004558E3" w:rsidRPr="00F960FE">
        <w:rPr>
          <w:rFonts w:ascii="Times New Roman" w:hAnsi="Times New Roman"/>
          <w:sz w:val="28"/>
          <w:szCs w:val="28"/>
        </w:rPr>
        <w:t xml:space="preserve">обратил внимание на различия </w:t>
      </w:r>
      <w:r w:rsidRPr="00F960FE">
        <w:rPr>
          <w:rFonts w:ascii="Times New Roman" w:hAnsi="Times New Roman"/>
          <w:sz w:val="28"/>
          <w:szCs w:val="28"/>
        </w:rPr>
        <w:t>между риторической аргу</w:t>
      </w:r>
      <w:r w:rsidR="00DB0742" w:rsidRPr="00F960FE">
        <w:rPr>
          <w:rFonts w:ascii="Times New Roman" w:hAnsi="Times New Roman"/>
          <w:sz w:val="28"/>
          <w:szCs w:val="28"/>
        </w:rPr>
        <w:t>ментацией и доказательством [</w:t>
      </w:r>
      <w:r w:rsidR="00DF356D" w:rsidRPr="00F960FE">
        <w:rPr>
          <w:rFonts w:ascii="Times New Roman" w:hAnsi="Times New Roman"/>
          <w:sz w:val="28"/>
          <w:szCs w:val="28"/>
        </w:rPr>
        <w:t>30</w:t>
      </w:r>
      <w:r w:rsidRPr="00F960FE">
        <w:rPr>
          <w:rFonts w:ascii="Times New Roman" w:hAnsi="Times New Roman"/>
          <w:sz w:val="28"/>
          <w:szCs w:val="28"/>
        </w:rPr>
        <w:t xml:space="preserve">, с. 16]. </w:t>
      </w:r>
    </w:p>
    <w:p w14:paraId="0D0AC5B8" w14:textId="43C5749C" w:rsidR="002462B9" w:rsidRPr="00F960FE" w:rsidRDefault="002462B9"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Констатируя новое направление в науке, связанное с описанием аргументации, проложившее границу между логическим и риторическим, </w:t>
      </w:r>
      <w:r w:rsidR="001D005D" w:rsidRPr="00F960FE">
        <w:rPr>
          <w:rFonts w:ascii="Times New Roman" w:hAnsi="Times New Roman"/>
          <w:sz w:val="28"/>
          <w:szCs w:val="28"/>
        </w:rPr>
        <w:t>Г.</w:t>
      </w:r>
      <w:r w:rsidR="00FA1132" w:rsidRPr="00F960FE">
        <w:rPr>
          <w:rFonts w:ascii="Times New Roman" w:hAnsi="Times New Roman"/>
          <w:sz w:val="28"/>
          <w:szCs w:val="28"/>
        </w:rPr>
        <w:t> </w:t>
      </w:r>
      <w:r w:rsidRPr="00F960FE">
        <w:rPr>
          <w:rFonts w:ascii="Times New Roman" w:hAnsi="Times New Roman"/>
          <w:sz w:val="28"/>
          <w:szCs w:val="28"/>
        </w:rPr>
        <w:t xml:space="preserve">Хазагeров </w:t>
      </w:r>
      <w:r w:rsidR="004E014C" w:rsidRPr="00F960FE">
        <w:rPr>
          <w:rFonts w:ascii="Times New Roman" w:hAnsi="Times New Roman"/>
          <w:sz w:val="28"/>
          <w:szCs w:val="28"/>
        </w:rPr>
        <w:t xml:space="preserve">указал на направленность </w:t>
      </w:r>
      <w:r w:rsidR="00C61F5B" w:rsidRPr="00F960FE">
        <w:rPr>
          <w:rFonts w:ascii="Times New Roman" w:hAnsi="Times New Roman"/>
          <w:sz w:val="28"/>
          <w:szCs w:val="28"/>
        </w:rPr>
        <w:t>и</w:t>
      </w:r>
      <w:r w:rsidR="004E014C" w:rsidRPr="00F960FE">
        <w:rPr>
          <w:rFonts w:ascii="Times New Roman" w:hAnsi="Times New Roman"/>
          <w:sz w:val="28"/>
          <w:szCs w:val="28"/>
        </w:rPr>
        <w:t>с</w:t>
      </w:r>
      <w:r w:rsidR="00C61F5B" w:rsidRPr="00F960FE">
        <w:rPr>
          <w:rFonts w:ascii="Times New Roman" w:hAnsi="Times New Roman"/>
          <w:sz w:val="28"/>
          <w:szCs w:val="28"/>
        </w:rPr>
        <w:t xml:space="preserve">торической аргументации на адресата </w:t>
      </w:r>
      <w:r w:rsidR="00DB0742" w:rsidRPr="00F960FE">
        <w:rPr>
          <w:rFonts w:ascii="Times New Roman" w:hAnsi="Times New Roman"/>
          <w:sz w:val="28"/>
          <w:szCs w:val="28"/>
        </w:rPr>
        <w:t>[</w:t>
      </w:r>
      <w:r w:rsidR="004F0BBD" w:rsidRPr="00F960FE">
        <w:rPr>
          <w:rFonts w:ascii="Times New Roman" w:hAnsi="Times New Roman"/>
          <w:sz w:val="28"/>
          <w:szCs w:val="28"/>
        </w:rPr>
        <w:t>31</w:t>
      </w:r>
      <w:r w:rsidRPr="00F960FE">
        <w:rPr>
          <w:rFonts w:ascii="Times New Roman" w:hAnsi="Times New Roman"/>
          <w:sz w:val="28"/>
          <w:szCs w:val="28"/>
        </w:rPr>
        <w:t>, с. 99-103]. Это следует, прежде всего, из особенности аргументации транслировать фрагмент картины мира от аргументатора к оппоненту. В исследовании риторической аргументации учеными выделены статический и динамический принц</w:t>
      </w:r>
      <w:r w:rsidR="00DB0742" w:rsidRPr="00F960FE">
        <w:rPr>
          <w:rFonts w:ascii="Times New Roman" w:hAnsi="Times New Roman"/>
          <w:sz w:val="28"/>
          <w:szCs w:val="28"/>
        </w:rPr>
        <w:t>ипы [11</w:t>
      </w:r>
      <w:r w:rsidRPr="00F960FE">
        <w:rPr>
          <w:rFonts w:ascii="Times New Roman" w:hAnsi="Times New Roman"/>
          <w:sz w:val="28"/>
          <w:szCs w:val="28"/>
        </w:rPr>
        <w:t>]. А. Волков писал</w:t>
      </w:r>
      <w:r w:rsidR="00C61F5B" w:rsidRPr="00F960FE">
        <w:rPr>
          <w:rFonts w:ascii="Times New Roman" w:hAnsi="Times New Roman"/>
          <w:sz w:val="28"/>
          <w:szCs w:val="28"/>
        </w:rPr>
        <w:t xml:space="preserve"> о необязательности соответствия риторических аргументов логическому и свойстве «логически неправильных» аргументов быть наиболее убедительными </w:t>
      </w:r>
      <w:r w:rsidRPr="00F960FE">
        <w:rPr>
          <w:rFonts w:ascii="Times New Roman" w:hAnsi="Times New Roman"/>
          <w:sz w:val="28"/>
          <w:szCs w:val="28"/>
        </w:rPr>
        <w:t>[</w:t>
      </w:r>
      <w:r w:rsidR="004D2315" w:rsidRPr="00F960FE">
        <w:rPr>
          <w:rFonts w:ascii="Times New Roman" w:hAnsi="Times New Roman"/>
          <w:sz w:val="28"/>
          <w:szCs w:val="28"/>
        </w:rPr>
        <w:t>39</w:t>
      </w:r>
      <w:r w:rsidRPr="00F960FE">
        <w:rPr>
          <w:rFonts w:ascii="Times New Roman" w:hAnsi="Times New Roman"/>
          <w:sz w:val="28"/>
          <w:szCs w:val="28"/>
        </w:rPr>
        <w:t>].</w:t>
      </w:r>
    </w:p>
    <w:p w14:paraId="20548755" w14:textId="6DCA9C0D" w:rsidR="002462B9" w:rsidRPr="00F960FE" w:rsidRDefault="002462B9" w:rsidP="00B94DF6">
      <w:pPr>
        <w:spacing w:after="0" w:line="240" w:lineRule="auto"/>
        <w:ind w:firstLine="708"/>
        <w:jc w:val="both"/>
        <w:rPr>
          <w:rFonts w:ascii="Times New Roman" w:hAnsi="Times New Roman"/>
          <w:sz w:val="28"/>
          <w:szCs w:val="28"/>
        </w:rPr>
      </w:pPr>
      <w:r w:rsidRPr="00F960FE">
        <w:rPr>
          <w:rFonts w:ascii="Times New Roman" w:hAnsi="Times New Roman"/>
          <w:sz w:val="28"/>
          <w:szCs w:val="28"/>
        </w:rPr>
        <w:t>Риторическую аргументацию следует относить к неформальной аргументации в персуазивном или убеждающем комм</w:t>
      </w:r>
      <w:r w:rsidR="00386CFF" w:rsidRPr="00F960FE">
        <w:rPr>
          <w:rFonts w:ascii="Times New Roman" w:hAnsi="Times New Roman"/>
          <w:sz w:val="28"/>
          <w:szCs w:val="28"/>
        </w:rPr>
        <w:t>у</w:t>
      </w:r>
      <w:r w:rsidRPr="00F960FE">
        <w:rPr>
          <w:rFonts w:ascii="Times New Roman" w:hAnsi="Times New Roman"/>
          <w:sz w:val="28"/>
          <w:szCs w:val="28"/>
        </w:rPr>
        <w:t xml:space="preserve">никативном процессе, адресованном </w:t>
      </w:r>
      <w:r w:rsidR="003E113E" w:rsidRPr="00F960FE">
        <w:rPr>
          <w:rFonts w:ascii="Times New Roman" w:hAnsi="Times New Roman"/>
          <w:sz w:val="28"/>
          <w:szCs w:val="28"/>
        </w:rPr>
        <w:t xml:space="preserve">к </w:t>
      </w:r>
      <w:r w:rsidRPr="00F960FE">
        <w:rPr>
          <w:rFonts w:ascii="Times New Roman" w:hAnsi="Times New Roman"/>
          <w:sz w:val="28"/>
          <w:szCs w:val="28"/>
        </w:rPr>
        <w:t>воздействи</w:t>
      </w:r>
      <w:r w:rsidR="003E113E" w:rsidRPr="00F960FE">
        <w:rPr>
          <w:rFonts w:ascii="Times New Roman" w:hAnsi="Times New Roman"/>
          <w:sz w:val="28"/>
          <w:szCs w:val="28"/>
        </w:rPr>
        <w:t>ю</w:t>
      </w:r>
      <w:r w:rsidRPr="00F960FE">
        <w:rPr>
          <w:rFonts w:ascii="Times New Roman" w:hAnsi="Times New Roman"/>
          <w:sz w:val="28"/>
          <w:szCs w:val="28"/>
        </w:rPr>
        <w:t xml:space="preserve"> и изменени</w:t>
      </w:r>
      <w:r w:rsidR="003E113E" w:rsidRPr="00F960FE">
        <w:rPr>
          <w:rFonts w:ascii="Times New Roman" w:hAnsi="Times New Roman"/>
          <w:sz w:val="28"/>
          <w:szCs w:val="28"/>
        </w:rPr>
        <w:t>ю</w:t>
      </w:r>
      <w:r w:rsidRPr="00F960FE">
        <w:rPr>
          <w:rFonts w:ascii="Times New Roman" w:hAnsi="Times New Roman"/>
          <w:sz w:val="28"/>
          <w:szCs w:val="28"/>
        </w:rPr>
        <w:t xml:space="preserve"> сознания реципиента [</w:t>
      </w:r>
      <w:r w:rsidR="004D2315" w:rsidRPr="00F960FE">
        <w:rPr>
          <w:rFonts w:ascii="Times New Roman" w:hAnsi="Times New Roman"/>
          <w:sz w:val="28"/>
          <w:szCs w:val="28"/>
        </w:rPr>
        <w:t>40</w:t>
      </w:r>
      <w:r w:rsidRPr="00F960FE">
        <w:rPr>
          <w:rFonts w:ascii="Times New Roman" w:hAnsi="Times New Roman"/>
          <w:sz w:val="28"/>
          <w:szCs w:val="28"/>
        </w:rPr>
        <w:t xml:space="preserve">]. Представление о тексте как компоненте риторической коммуникации привело в настоящей работе к анализу художественного произведения как персуазивной программы, которая закладывается автором и/или усматривается читателем. Персуазивная программа рассматривается </w:t>
      </w:r>
      <w:r w:rsidR="001D005D" w:rsidRPr="00F960FE">
        <w:rPr>
          <w:rFonts w:ascii="Times New Roman" w:hAnsi="Times New Roman"/>
          <w:sz w:val="28"/>
          <w:szCs w:val="28"/>
        </w:rPr>
        <w:t xml:space="preserve">А. </w:t>
      </w:r>
      <w:r w:rsidRPr="00F960FE">
        <w:rPr>
          <w:rFonts w:ascii="Times New Roman" w:hAnsi="Times New Roman"/>
          <w:sz w:val="28"/>
          <w:szCs w:val="28"/>
        </w:rPr>
        <w:t xml:space="preserve">Чувакиным как главный </w:t>
      </w:r>
      <w:r w:rsidR="00DB0742" w:rsidRPr="00F960FE">
        <w:rPr>
          <w:rFonts w:ascii="Times New Roman" w:hAnsi="Times New Roman"/>
          <w:sz w:val="28"/>
          <w:szCs w:val="28"/>
        </w:rPr>
        <w:t>признак риторического текста [</w:t>
      </w:r>
      <w:r w:rsidR="003B5444" w:rsidRPr="00F960FE">
        <w:rPr>
          <w:rFonts w:ascii="Times New Roman" w:hAnsi="Times New Roman"/>
          <w:sz w:val="28"/>
          <w:szCs w:val="28"/>
        </w:rPr>
        <w:t>11</w:t>
      </w:r>
      <w:r w:rsidRPr="00F960FE">
        <w:rPr>
          <w:rFonts w:ascii="Times New Roman" w:hAnsi="Times New Roman"/>
          <w:sz w:val="28"/>
          <w:szCs w:val="28"/>
        </w:rPr>
        <w:t>]. Персуазивная программа текста</w:t>
      </w:r>
      <w:r w:rsidR="00EA158B" w:rsidRPr="00F960FE">
        <w:rPr>
          <w:rFonts w:ascii="Times New Roman" w:hAnsi="Times New Roman"/>
          <w:sz w:val="28"/>
          <w:szCs w:val="28"/>
        </w:rPr>
        <w:t xml:space="preserve">, по мнению </w:t>
      </w:r>
      <w:r w:rsidRPr="00F960FE">
        <w:rPr>
          <w:rFonts w:ascii="Times New Roman" w:hAnsi="Times New Roman"/>
          <w:sz w:val="28"/>
          <w:szCs w:val="28"/>
        </w:rPr>
        <w:t xml:space="preserve"> </w:t>
      </w:r>
      <w:r w:rsidR="00EA158B" w:rsidRPr="00F960FE">
        <w:rPr>
          <w:rFonts w:ascii="Times New Roman" w:hAnsi="Times New Roman"/>
          <w:sz w:val="28"/>
          <w:szCs w:val="28"/>
        </w:rPr>
        <w:t xml:space="preserve">М. Макеевой, такой </w:t>
      </w:r>
      <w:r w:rsidRPr="00F960FE">
        <w:rPr>
          <w:rFonts w:ascii="Times New Roman" w:hAnsi="Times New Roman"/>
          <w:sz w:val="28"/>
          <w:szCs w:val="28"/>
        </w:rPr>
        <w:t>способ организации</w:t>
      </w:r>
      <w:r w:rsidR="00EA158B" w:rsidRPr="00F960FE">
        <w:rPr>
          <w:rFonts w:ascii="Times New Roman" w:hAnsi="Times New Roman"/>
          <w:sz w:val="28"/>
          <w:szCs w:val="28"/>
        </w:rPr>
        <w:t xml:space="preserve"> текста</w:t>
      </w:r>
      <w:r w:rsidRPr="00F960FE">
        <w:rPr>
          <w:rFonts w:ascii="Times New Roman" w:hAnsi="Times New Roman"/>
          <w:sz w:val="28"/>
          <w:szCs w:val="28"/>
        </w:rPr>
        <w:t>, который дает возможность ритору и аудитории достичь во взаимодействии своих целей или, по крайней мере, начать движение к со</w:t>
      </w:r>
      <w:r w:rsidR="00B4739A" w:rsidRPr="00F960FE">
        <w:rPr>
          <w:rFonts w:ascii="Times New Roman" w:hAnsi="Times New Roman"/>
          <w:sz w:val="28"/>
          <w:szCs w:val="28"/>
        </w:rPr>
        <w:t xml:space="preserve">гласию по поводу их достижения </w:t>
      </w:r>
      <w:r w:rsidR="000139CA" w:rsidRPr="00F960FE">
        <w:rPr>
          <w:rFonts w:ascii="Times New Roman" w:hAnsi="Times New Roman"/>
          <w:sz w:val="28"/>
          <w:szCs w:val="28"/>
        </w:rPr>
        <w:t>[</w:t>
      </w:r>
      <w:r w:rsidR="00D220FE" w:rsidRPr="00F960FE">
        <w:rPr>
          <w:rFonts w:ascii="Times New Roman" w:hAnsi="Times New Roman"/>
          <w:sz w:val="28"/>
          <w:szCs w:val="28"/>
        </w:rPr>
        <w:t>41</w:t>
      </w:r>
      <w:r w:rsidRPr="00F960FE">
        <w:rPr>
          <w:rFonts w:ascii="Times New Roman" w:hAnsi="Times New Roman"/>
          <w:sz w:val="28"/>
          <w:szCs w:val="28"/>
        </w:rPr>
        <w:t xml:space="preserve">]. </w:t>
      </w:r>
    </w:p>
    <w:p w14:paraId="65D88B8A" w14:textId="6382CBA5" w:rsidR="002462B9" w:rsidRPr="00F960FE" w:rsidRDefault="002462B9"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Персуазивная программа, по замечанию Чувакина, характерна для всей структуры текста и может содержаться на его метатекстовом уровне. Соответственно</w:t>
      </w:r>
      <w:r w:rsidR="003E113E" w:rsidRPr="00F960FE">
        <w:rPr>
          <w:rFonts w:ascii="Times New Roman" w:hAnsi="Times New Roman"/>
          <w:sz w:val="28"/>
          <w:szCs w:val="28"/>
        </w:rPr>
        <w:t>,</w:t>
      </w:r>
      <w:r w:rsidRPr="00F960FE">
        <w:rPr>
          <w:rFonts w:ascii="Times New Roman" w:hAnsi="Times New Roman"/>
          <w:sz w:val="28"/>
          <w:szCs w:val="28"/>
        </w:rPr>
        <w:t xml:space="preserve"> предмет речи в тексте охватывает образ автора и образ читателя. Отсюда принципиальная разомкнутость текста, подвижность и отсутствие границ для интерпретации читателем. Все это, по убеждению ученых, и позволяет осуществить риторическое чтение текста на основе базовых риторических процессов.</w:t>
      </w:r>
    </w:p>
    <w:p w14:paraId="3F6E07CC" w14:textId="10D8A99E" w:rsidR="002462B9" w:rsidRPr="00F960FE" w:rsidRDefault="002462B9"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lastRenderedPageBreak/>
        <w:t xml:space="preserve">Применение терминов и понятий риторики к художественной литературе делает актуальным предметом изучения иллокуцию и перлокуцию, обусловленных точкой зрения автора и его воздействием на читателя. Анализ учеными аргументации как речевого акта и иллокутивного действия стал основанием для выявления условий, которые говорящий должен выполнить, чтобы реализовать иллокутивный акт аргументации. Ван Эмерен и Гроотендорст обратили внимание на связь иллокутивных действий с перлокутивным (акт, вызывающий целенаправленный эффект воздействия на чувства и мысли) актом убеждения. </w:t>
      </w:r>
      <w:r w:rsidR="00EA158B" w:rsidRPr="00F960FE">
        <w:rPr>
          <w:rFonts w:ascii="Times New Roman" w:hAnsi="Times New Roman"/>
          <w:sz w:val="28"/>
          <w:szCs w:val="28"/>
        </w:rPr>
        <w:t>Убежденность означает для исследователей готовность принять точку зрения, «по</w:t>
      </w:r>
      <w:r w:rsidR="004E014C" w:rsidRPr="00F960FE">
        <w:rPr>
          <w:rFonts w:ascii="Times New Roman" w:hAnsi="Times New Roman"/>
          <w:sz w:val="28"/>
          <w:szCs w:val="28"/>
        </w:rPr>
        <w:t>дд</w:t>
      </w:r>
      <w:r w:rsidR="00EA158B" w:rsidRPr="00F960FE">
        <w:rPr>
          <w:rFonts w:ascii="Times New Roman" w:hAnsi="Times New Roman"/>
          <w:sz w:val="28"/>
          <w:szCs w:val="28"/>
        </w:rPr>
        <w:t>е</w:t>
      </w:r>
      <w:r w:rsidR="004E014C" w:rsidRPr="00F960FE">
        <w:rPr>
          <w:rFonts w:ascii="Times New Roman" w:hAnsi="Times New Roman"/>
          <w:sz w:val="28"/>
          <w:szCs w:val="28"/>
        </w:rPr>
        <w:t>р</w:t>
      </w:r>
      <w:r w:rsidR="00EA158B" w:rsidRPr="00F960FE">
        <w:rPr>
          <w:rFonts w:ascii="Times New Roman" w:hAnsi="Times New Roman"/>
          <w:sz w:val="28"/>
          <w:szCs w:val="28"/>
        </w:rPr>
        <w:t xml:space="preserve">живаемую аргументацией» </w:t>
      </w:r>
      <w:r w:rsidRPr="00F960FE">
        <w:rPr>
          <w:rFonts w:ascii="Times New Roman" w:hAnsi="Times New Roman"/>
          <w:sz w:val="28"/>
          <w:szCs w:val="28"/>
        </w:rPr>
        <w:t>[</w:t>
      </w:r>
      <w:r w:rsidR="004D2315" w:rsidRPr="00F960FE">
        <w:rPr>
          <w:rFonts w:ascii="Times New Roman" w:hAnsi="Times New Roman"/>
          <w:sz w:val="28"/>
          <w:szCs w:val="28"/>
        </w:rPr>
        <w:t>42</w:t>
      </w:r>
      <w:r w:rsidRPr="00F960FE">
        <w:rPr>
          <w:rFonts w:ascii="Times New Roman" w:hAnsi="Times New Roman"/>
          <w:sz w:val="28"/>
          <w:szCs w:val="28"/>
        </w:rPr>
        <w:t>].</w:t>
      </w:r>
    </w:p>
    <w:p w14:paraId="7B2DEEB4" w14:textId="65DD5F7E" w:rsidR="002462B9" w:rsidRPr="00F960FE" w:rsidRDefault="002462B9"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Теория аргументации создает предпосылки для риторического анализа художественной литературы. В настоящей диссертации получили применение термины, пролегающие по линии интеграции литературоведения с риторикой</w:t>
      </w:r>
      <w:r w:rsidR="004558E3" w:rsidRPr="00F960FE">
        <w:rPr>
          <w:rFonts w:ascii="Times New Roman" w:hAnsi="Times New Roman"/>
          <w:sz w:val="28"/>
          <w:szCs w:val="28"/>
        </w:rPr>
        <w:t xml:space="preserve">. Так, введение в научный оборот термина </w:t>
      </w:r>
      <w:r w:rsidRPr="00F960FE">
        <w:rPr>
          <w:rFonts w:ascii="Times New Roman" w:hAnsi="Times New Roman"/>
          <w:i/>
          <w:sz w:val="28"/>
          <w:szCs w:val="28"/>
        </w:rPr>
        <w:t>риторическая компетенция автора</w:t>
      </w:r>
      <w:r w:rsidRPr="00F960FE">
        <w:rPr>
          <w:rFonts w:ascii="Times New Roman" w:hAnsi="Times New Roman"/>
          <w:sz w:val="28"/>
          <w:szCs w:val="28"/>
        </w:rPr>
        <w:t xml:space="preserve"> </w:t>
      </w:r>
      <w:r w:rsidR="004558E3" w:rsidRPr="00F960FE">
        <w:rPr>
          <w:rFonts w:ascii="Times New Roman" w:hAnsi="Times New Roman"/>
          <w:sz w:val="28"/>
          <w:szCs w:val="28"/>
        </w:rPr>
        <w:t xml:space="preserve">подразумевает его </w:t>
      </w:r>
      <w:r w:rsidRPr="00F960FE">
        <w:rPr>
          <w:rFonts w:ascii="Times New Roman" w:hAnsi="Times New Roman"/>
          <w:sz w:val="28"/>
          <w:szCs w:val="28"/>
        </w:rPr>
        <w:t xml:space="preserve">способность создавать аргументативное высказывание, т.е. оказывать иллокутивное воздействие говорящего на слушающего, что является признаком эффективности коммуникации. Это также понятие риторической компетенции в части аргументации – владение дискурсными техниками анализа текста и представление о современных аргументативных техниках с целью корректировки картины мира оппонента. </w:t>
      </w:r>
    </w:p>
    <w:p w14:paraId="2C2B682D" w14:textId="55AD72A3" w:rsidR="002462B9" w:rsidRPr="00F960FE" w:rsidRDefault="00545A30"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Плодот</w:t>
      </w:r>
      <w:r w:rsidR="004558E3" w:rsidRPr="00F960FE">
        <w:rPr>
          <w:rFonts w:ascii="Times New Roman" w:hAnsi="Times New Roman"/>
          <w:sz w:val="28"/>
          <w:szCs w:val="28"/>
        </w:rPr>
        <w:t>в</w:t>
      </w:r>
      <w:r w:rsidRPr="00F960FE">
        <w:rPr>
          <w:rFonts w:ascii="Times New Roman" w:hAnsi="Times New Roman"/>
          <w:sz w:val="28"/>
          <w:szCs w:val="28"/>
        </w:rPr>
        <w:t>о</w:t>
      </w:r>
      <w:r w:rsidR="004558E3" w:rsidRPr="00F960FE">
        <w:rPr>
          <w:rFonts w:ascii="Times New Roman" w:hAnsi="Times New Roman"/>
          <w:sz w:val="28"/>
          <w:szCs w:val="28"/>
        </w:rPr>
        <w:t xml:space="preserve">рность </w:t>
      </w:r>
      <w:r w:rsidR="002462B9" w:rsidRPr="00F960FE">
        <w:rPr>
          <w:rFonts w:ascii="Times New Roman" w:hAnsi="Times New Roman"/>
          <w:sz w:val="28"/>
          <w:szCs w:val="28"/>
        </w:rPr>
        <w:t>применени</w:t>
      </w:r>
      <w:r w:rsidR="004558E3" w:rsidRPr="00F960FE">
        <w:rPr>
          <w:rFonts w:ascii="Times New Roman" w:hAnsi="Times New Roman"/>
          <w:sz w:val="28"/>
          <w:szCs w:val="28"/>
        </w:rPr>
        <w:t>я</w:t>
      </w:r>
      <w:r w:rsidR="002462B9" w:rsidRPr="00F960FE">
        <w:rPr>
          <w:rFonts w:ascii="Times New Roman" w:hAnsi="Times New Roman"/>
          <w:sz w:val="28"/>
          <w:szCs w:val="28"/>
        </w:rPr>
        <w:t xml:space="preserve"> понятий и методик анализа текста в риторике </w:t>
      </w:r>
      <w:r w:rsidR="004558E3" w:rsidRPr="00F960FE">
        <w:rPr>
          <w:rFonts w:ascii="Times New Roman" w:hAnsi="Times New Roman"/>
          <w:sz w:val="28"/>
          <w:szCs w:val="28"/>
        </w:rPr>
        <w:t xml:space="preserve">подтверждают материалы </w:t>
      </w:r>
      <w:r w:rsidR="002462B9" w:rsidRPr="00F960FE">
        <w:rPr>
          <w:rFonts w:ascii="Times New Roman" w:hAnsi="Times New Roman"/>
          <w:sz w:val="28"/>
          <w:szCs w:val="28"/>
        </w:rPr>
        <w:t xml:space="preserve">журнала «Лингвориторическая парадигма»: </w:t>
      </w:r>
      <w:r w:rsidR="00EA158B" w:rsidRPr="00F960FE">
        <w:rPr>
          <w:rFonts w:ascii="Times New Roman" w:hAnsi="Times New Roman"/>
          <w:sz w:val="28"/>
          <w:szCs w:val="28"/>
        </w:rPr>
        <w:t xml:space="preserve">о феноменах литературы эмиграции </w:t>
      </w:r>
      <w:r w:rsidR="000139CA" w:rsidRPr="00F960FE">
        <w:rPr>
          <w:rFonts w:ascii="Times New Roman" w:hAnsi="Times New Roman"/>
          <w:sz w:val="28"/>
          <w:szCs w:val="28"/>
        </w:rPr>
        <w:t>[4</w:t>
      </w:r>
      <w:r w:rsidR="004D2315" w:rsidRPr="00F960FE">
        <w:rPr>
          <w:rFonts w:ascii="Times New Roman" w:hAnsi="Times New Roman"/>
          <w:sz w:val="28"/>
          <w:szCs w:val="28"/>
        </w:rPr>
        <w:t>3</w:t>
      </w:r>
      <w:r w:rsidR="002462B9" w:rsidRPr="00F960FE">
        <w:rPr>
          <w:rFonts w:ascii="Times New Roman" w:hAnsi="Times New Roman"/>
          <w:sz w:val="28"/>
          <w:szCs w:val="28"/>
        </w:rPr>
        <w:t xml:space="preserve">], </w:t>
      </w:r>
      <w:r w:rsidR="00EA158B" w:rsidRPr="00F960FE">
        <w:rPr>
          <w:rFonts w:ascii="Times New Roman" w:hAnsi="Times New Roman"/>
          <w:sz w:val="28"/>
          <w:szCs w:val="28"/>
        </w:rPr>
        <w:t xml:space="preserve">о результатах ее изучения </w:t>
      </w:r>
      <w:r w:rsidR="000139CA" w:rsidRPr="00F960FE">
        <w:rPr>
          <w:rFonts w:ascii="Times New Roman" w:hAnsi="Times New Roman"/>
          <w:sz w:val="28"/>
          <w:szCs w:val="28"/>
        </w:rPr>
        <w:t>[4</w:t>
      </w:r>
      <w:r w:rsidR="004D2315" w:rsidRPr="00F960FE">
        <w:rPr>
          <w:rFonts w:ascii="Times New Roman" w:hAnsi="Times New Roman"/>
          <w:sz w:val="28"/>
          <w:szCs w:val="28"/>
        </w:rPr>
        <w:t>4</w:t>
      </w:r>
      <w:r w:rsidR="002462B9" w:rsidRPr="00F960FE">
        <w:rPr>
          <w:rFonts w:ascii="Times New Roman" w:hAnsi="Times New Roman"/>
          <w:sz w:val="28"/>
          <w:szCs w:val="28"/>
        </w:rPr>
        <w:t xml:space="preserve">], </w:t>
      </w:r>
      <w:r w:rsidR="00EA158B" w:rsidRPr="00F960FE">
        <w:rPr>
          <w:rFonts w:ascii="Times New Roman" w:hAnsi="Times New Roman"/>
          <w:sz w:val="28"/>
          <w:szCs w:val="28"/>
        </w:rPr>
        <w:t>о речевом портрете писателя</w:t>
      </w:r>
      <w:r w:rsidR="000139CA" w:rsidRPr="00F960FE">
        <w:rPr>
          <w:rFonts w:ascii="Times New Roman" w:hAnsi="Times New Roman"/>
          <w:sz w:val="28"/>
          <w:szCs w:val="28"/>
        </w:rPr>
        <w:t xml:space="preserve"> [4</w:t>
      </w:r>
      <w:r w:rsidR="004D2315" w:rsidRPr="00F960FE">
        <w:rPr>
          <w:rFonts w:ascii="Times New Roman" w:hAnsi="Times New Roman"/>
          <w:sz w:val="28"/>
          <w:szCs w:val="28"/>
        </w:rPr>
        <w:t>5</w:t>
      </w:r>
      <w:r w:rsidR="002462B9" w:rsidRPr="00F960FE">
        <w:rPr>
          <w:rFonts w:ascii="Times New Roman" w:hAnsi="Times New Roman"/>
          <w:sz w:val="28"/>
          <w:szCs w:val="28"/>
        </w:rPr>
        <w:t xml:space="preserve">], </w:t>
      </w:r>
      <w:r w:rsidR="00EA158B" w:rsidRPr="00F960FE">
        <w:rPr>
          <w:rFonts w:ascii="Times New Roman" w:hAnsi="Times New Roman"/>
          <w:sz w:val="28"/>
          <w:szCs w:val="28"/>
        </w:rPr>
        <w:t xml:space="preserve">о связи речемыслительной культуры и «городского текста» </w:t>
      </w:r>
      <w:r w:rsidR="000139CA" w:rsidRPr="00F960FE">
        <w:rPr>
          <w:rFonts w:ascii="Times New Roman" w:hAnsi="Times New Roman"/>
          <w:sz w:val="28"/>
          <w:szCs w:val="28"/>
        </w:rPr>
        <w:t>[4</w:t>
      </w:r>
      <w:r w:rsidR="004D2315" w:rsidRPr="00F960FE">
        <w:rPr>
          <w:rFonts w:ascii="Times New Roman" w:hAnsi="Times New Roman"/>
          <w:sz w:val="28"/>
          <w:szCs w:val="28"/>
        </w:rPr>
        <w:t>6</w:t>
      </w:r>
      <w:r w:rsidR="002462B9" w:rsidRPr="00F960FE">
        <w:rPr>
          <w:rFonts w:ascii="Times New Roman" w:hAnsi="Times New Roman"/>
          <w:sz w:val="28"/>
          <w:szCs w:val="28"/>
        </w:rPr>
        <w:t xml:space="preserve">]. </w:t>
      </w:r>
      <w:r w:rsidR="004558E3" w:rsidRPr="00F960FE">
        <w:rPr>
          <w:rFonts w:ascii="Times New Roman" w:hAnsi="Times New Roman"/>
          <w:sz w:val="28"/>
          <w:szCs w:val="28"/>
        </w:rPr>
        <w:t xml:space="preserve">Об интеграции литературоведения с риторикой свидетельствуют </w:t>
      </w:r>
      <w:r w:rsidR="002462B9" w:rsidRPr="00F960FE">
        <w:rPr>
          <w:rFonts w:ascii="Times New Roman" w:hAnsi="Times New Roman"/>
          <w:sz w:val="28"/>
          <w:szCs w:val="28"/>
        </w:rPr>
        <w:t>научные статьи, опубликованные в периодических изданиях, посвященны</w:t>
      </w:r>
      <w:r w:rsidR="004558E3" w:rsidRPr="00F960FE">
        <w:rPr>
          <w:rFonts w:ascii="Times New Roman" w:hAnsi="Times New Roman"/>
          <w:sz w:val="28"/>
          <w:szCs w:val="28"/>
        </w:rPr>
        <w:t>е</w:t>
      </w:r>
      <w:r w:rsidR="002462B9" w:rsidRPr="00F960FE">
        <w:rPr>
          <w:rFonts w:ascii="Times New Roman" w:hAnsi="Times New Roman"/>
          <w:sz w:val="28"/>
          <w:szCs w:val="28"/>
        </w:rPr>
        <w:t xml:space="preserve"> рус</w:t>
      </w:r>
      <w:r w:rsidR="00FA367E" w:rsidRPr="00F960FE">
        <w:rPr>
          <w:rFonts w:ascii="Times New Roman" w:hAnsi="Times New Roman"/>
          <w:sz w:val="28"/>
          <w:szCs w:val="28"/>
        </w:rPr>
        <w:t>ской классической литератур</w:t>
      </w:r>
      <w:r w:rsidR="004558E3" w:rsidRPr="00F960FE">
        <w:rPr>
          <w:rFonts w:ascii="Times New Roman" w:hAnsi="Times New Roman"/>
          <w:sz w:val="28"/>
          <w:szCs w:val="28"/>
        </w:rPr>
        <w:t>е</w:t>
      </w:r>
      <w:r w:rsidR="00FA367E" w:rsidRPr="00F960FE">
        <w:rPr>
          <w:rFonts w:ascii="Times New Roman" w:hAnsi="Times New Roman"/>
          <w:sz w:val="28"/>
          <w:szCs w:val="28"/>
        </w:rPr>
        <w:t xml:space="preserve"> [</w:t>
      </w:r>
      <w:r w:rsidR="004D2315" w:rsidRPr="00F960FE">
        <w:rPr>
          <w:rFonts w:ascii="Times New Roman" w:hAnsi="Times New Roman"/>
          <w:sz w:val="28"/>
          <w:szCs w:val="28"/>
        </w:rPr>
        <w:t>47</w:t>
      </w:r>
      <w:r w:rsidR="002462B9" w:rsidRPr="00F960FE">
        <w:rPr>
          <w:rFonts w:ascii="Times New Roman" w:hAnsi="Times New Roman"/>
          <w:sz w:val="28"/>
          <w:szCs w:val="28"/>
        </w:rPr>
        <w:t>], связи риторики и ко</w:t>
      </w:r>
      <w:r w:rsidR="00FA367E" w:rsidRPr="00F960FE">
        <w:rPr>
          <w:rFonts w:ascii="Times New Roman" w:hAnsi="Times New Roman"/>
          <w:sz w:val="28"/>
          <w:szCs w:val="28"/>
        </w:rPr>
        <w:t>нцептуальной стратегии героя [</w:t>
      </w:r>
      <w:r w:rsidR="004D2315" w:rsidRPr="00F960FE">
        <w:rPr>
          <w:rFonts w:ascii="Times New Roman" w:hAnsi="Times New Roman"/>
          <w:sz w:val="28"/>
          <w:szCs w:val="28"/>
        </w:rPr>
        <w:t>48</w:t>
      </w:r>
      <w:r w:rsidR="002462B9" w:rsidRPr="00F960FE">
        <w:rPr>
          <w:rFonts w:ascii="Times New Roman" w:hAnsi="Times New Roman"/>
          <w:sz w:val="28"/>
          <w:szCs w:val="28"/>
        </w:rPr>
        <w:t>]. Следует отметить и получившую признание коммуникативную модель риторики в сборниках конференций Алтайского государственного университета. Так, плодотворным для концепции диссертации является описание способов применения коммуникативной модели риторики при изучении литературоведческих</w:t>
      </w:r>
      <w:r w:rsidR="00FA367E" w:rsidRPr="00F960FE">
        <w:rPr>
          <w:rFonts w:ascii="Times New Roman" w:hAnsi="Times New Roman"/>
          <w:sz w:val="28"/>
          <w:szCs w:val="28"/>
        </w:rPr>
        <w:t xml:space="preserve"> дисциплин и переводоведения [</w:t>
      </w:r>
      <w:r w:rsidR="004D2315" w:rsidRPr="00F960FE">
        <w:rPr>
          <w:rFonts w:ascii="Times New Roman" w:hAnsi="Times New Roman"/>
          <w:sz w:val="28"/>
          <w:szCs w:val="28"/>
        </w:rPr>
        <w:t>49</w:t>
      </w:r>
      <w:r w:rsidR="009721E9" w:rsidRPr="00F960FE">
        <w:rPr>
          <w:rFonts w:ascii="Times New Roman" w:hAnsi="Times New Roman"/>
          <w:sz w:val="28"/>
          <w:szCs w:val="28"/>
        </w:rPr>
        <w:t>-</w:t>
      </w:r>
      <w:r w:rsidR="004D2315" w:rsidRPr="00F960FE">
        <w:rPr>
          <w:rFonts w:ascii="Times New Roman" w:hAnsi="Times New Roman"/>
          <w:sz w:val="28"/>
          <w:szCs w:val="28"/>
        </w:rPr>
        <w:t>51</w:t>
      </w:r>
      <w:r w:rsidR="002462B9" w:rsidRPr="00F960FE">
        <w:rPr>
          <w:rFonts w:ascii="Times New Roman" w:hAnsi="Times New Roman"/>
          <w:sz w:val="28"/>
          <w:szCs w:val="28"/>
        </w:rPr>
        <w:t xml:space="preserve">]. Изучение художественного произведения с позиций риторической коммуникации обращено к вопросам: бытовой и политической советской риторики, литературной мистификации в драматургии </w:t>
      </w:r>
      <w:r w:rsidR="003E113E" w:rsidRPr="00F960FE">
        <w:rPr>
          <w:rFonts w:ascii="Times New Roman" w:hAnsi="Times New Roman"/>
          <w:sz w:val="28"/>
          <w:szCs w:val="28"/>
        </w:rPr>
        <w:t xml:space="preserve">И. </w:t>
      </w:r>
      <w:r w:rsidR="002462B9" w:rsidRPr="00F960FE">
        <w:rPr>
          <w:rFonts w:ascii="Times New Roman" w:hAnsi="Times New Roman"/>
          <w:sz w:val="28"/>
          <w:szCs w:val="28"/>
        </w:rPr>
        <w:t xml:space="preserve">Тургенева, риторической аргументации у </w:t>
      </w:r>
      <w:r w:rsidR="00FA367E" w:rsidRPr="00F960FE">
        <w:rPr>
          <w:rFonts w:ascii="Times New Roman" w:hAnsi="Times New Roman"/>
          <w:sz w:val="28"/>
          <w:szCs w:val="28"/>
        </w:rPr>
        <w:t>Н. Карамзина</w:t>
      </w:r>
      <w:r w:rsidR="002462B9" w:rsidRPr="00F960FE">
        <w:rPr>
          <w:rFonts w:ascii="Times New Roman" w:hAnsi="Times New Roman"/>
          <w:sz w:val="28"/>
          <w:szCs w:val="28"/>
        </w:rPr>
        <w:t xml:space="preserve">. Предпосылки представленной в диссертации концепции были разработаны в трудах о способах передачи риторической аргументации в буквальном </w:t>
      </w:r>
      <w:r w:rsidR="00FA367E" w:rsidRPr="00F960FE">
        <w:rPr>
          <w:rFonts w:ascii="Times New Roman" w:hAnsi="Times New Roman"/>
          <w:sz w:val="28"/>
          <w:szCs w:val="28"/>
        </w:rPr>
        <w:t>переводе [5</w:t>
      </w:r>
      <w:r w:rsidR="004D2315" w:rsidRPr="00F960FE">
        <w:rPr>
          <w:rFonts w:ascii="Times New Roman" w:hAnsi="Times New Roman"/>
          <w:sz w:val="28"/>
          <w:szCs w:val="28"/>
        </w:rPr>
        <w:t>2</w:t>
      </w:r>
      <w:r w:rsidR="002462B9" w:rsidRPr="00F960FE">
        <w:rPr>
          <w:rFonts w:ascii="Times New Roman" w:hAnsi="Times New Roman"/>
          <w:sz w:val="28"/>
          <w:szCs w:val="28"/>
        </w:rPr>
        <w:t xml:space="preserve">], риторической компетенции автора и влиянии на </w:t>
      </w:r>
      <w:r w:rsidR="00657D0F" w:rsidRPr="00F960FE">
        <w:rPr>
          <w:rFonts w:ascii="Times New Roman" w:hAnsi="Times New Roman"/>
          <w:sz w:val="28"/>
          <w:szCs w:val="28"/>
        </w:rPr>
        <w:t>жанр [</w:t>
      </w:r>
      <w:r w:rsidR="004D2315" w:rsidRPr="00F960FE">
        <w:rPr>
          <w:rFonts w:ascii="Times New Roman" w:hAnsi="Times New Roman"/>
          <w:sz w:val="28"/>
          <w:szCs w:val="28"/>
        </w:rPr>
        <w:t>53</w:t>
      </w:r>
      <w:r w:rsidR="002462B9" w:rsidRPr="00F960FE">
        <w:rPr>
          <w:rFonts w:ascii="Times New Roman" w:hAnsi="Times New Roman"/>
          <w:sz w:val="28"/>
          <w:szCs w:val="28"/>
        </w:rPr>
        <w:t>], специфике иллокутивного возде</w:t>
      </w:r>
      <w:r w:rsidR="00657D0F" w:rsidRPr="00F960FE">
        <w:rPr>
          <w:rFonts w:ascii="Times New Roman" w:hAnsi="Times New Roman"/>
          <w:sz w:val="28"/>
          <w:szCs w:val="28"/>
        </w:rPr>
        <w:t>йствия в устной поэзии жырау [5</w:t>
      </w:r>
      <w:r w:rsidR="004D2315" w:rsidRPr="00F960FE">
        <w:rPr>
          <w:rFonts w:ascii="Times New Roman" w:hAnsi="Times New Roman"/>
          <w:sz w:val="28"/>
          <w:szCs w:val="28"/>
        </w:rPr>
        <w:t>4</w:t>
      </w:r>
      <w:r w:rsidR="002462B9" w:rsidRPr="00F960FE">
        <w:rPr>
          <w:rFonts w:ascii="Times New Roman" w:hAnsi="Times New Roman"/>
          <w:sz w:val="28"/>
          <w:szCs w:val="28"/>
        </w:rPr>
        <w:t xml:space="preserve">]. Такой подход получил развитие и в трудах автора диссертации: </w:t>
      </w:r>
      <w:r w:rsidR="00EA158B" w:rsidRPr="00F960FE">
        <w:rPr>
          <w:rFonts w:ascii="Times New Roman" w:hAnsi="Times New Roman"/>
          <w:sz w:val="28"/>
          <w:szCs w:val="28"/>
        </w:rPr>
        <w:t xml:space="preserve">о своеобразии изображения «маленького человека» и генералов Гоголем и Чеховым </w:t>
      </w:r>
      <w:r w:rsidR="00657D0F" w:rsidRPr="00F960FE">
        <w:rPr>
          <w:rFonts w:ascii="Times New Roman" w:hAnsi="Times New Roman"/>
          <w:sz w:val="28"/>
          <w:szCs w:val="28"/>
        </w:rPr>
        <w:t xml:space="preserve"> [5</w:t>
      </w:r>
      <w:r w:rsidR="004D2315" w:rsidRPr="00F960FE">
        <w:rPr>
          <w:rFonts w:ascii="Times New Roman" w:hAnsi="Times New Roman"/>
          <w:sz w:val="28"/>
          <w:szCs w:val="28"/>
        </w:rPr>
        <w:t>5</w:t>
      </w:r>
      <w:r w:rsidR="002462B9" w:rsidRPr="00F960FE">
        <w:rPr>
          <w:rFonts w:ascii="Times New Roman" w:hAnsi="Times New Roman"/>
          <w:sz w:val="28"/>
          <w:szCs w:val="28"/>
        </w:rPr>
        <w:t xml:space="preserve">], </w:t>
      </w:r>
      <w:r w:rsidR="00EA158B" w:rsidRPr="00F960FE">
        <w:rPr>
          <w:rFonts w:ascii="Times New Roman" w:hAnsi="Times New Roman"/>
          <w:sz w:val="28"/>
          <w:szCs w:val="28"/>
        </w:rPr>
        <w:t xml:space="preserve">связи </w:t>
      </w:r>
      <w:r w:rsidR="00EA158B" w:rsidRPr="00F960FE">
        <w:rPr>
          <w:rFonts w:ascii="Times New Roman" w:hAnsi="Times New Roman"/>
          <w:i/>
          <w:sz w:val="28"/>
          <w:szCs w:val="28"/>
        </w:rPr>
        <w:t>не-события</w:t>
      </w:r>
      <w:r w:rsidR="00EA158B" w:rsidRPr="00F960FE">
        <w:rPr>
          <w:rFonts w:ascii="Times New Roman" w:hAnsi="Times New Roman"/>
          <w:sz w:val="28"/>
          <w:szCs w:val="28"/>
        </w:rPr>
        <w:t xml:space="preserve"> с приемами наррации у Гоголя </w:t>
      </w:r>
      <w:r w:rsidR="004D2315" w:rsidRPr="00F960FE">
        <w:rPr>
          <w:rFonts w:ascii="Times New Roman" w:hAnsi="Times New Roman"/>
          <w:sz w:val="28"/>
          <w:szCs w:val="28"/>
        </w:rPr>
        <w:t>[56</w:t>
      </w:r>
      <w:r w:rsidR="002462B9" w:rsidRPr="00F960FE">
        <w:rPr>
          <w:rFonts w:ascii="Times New Roman" w:hAnsi="Times New Roman"/>
          <w:sz w:val="28"/>
          <w:szCs w:val="28"/>
        </w:rPr>
        <w:t>].</w:t>
      </w:r>
    </w:p>
    <w:p w14:paraId="75FA257E" w14:textId="0CC560B0" w:rsidR="002462B9" w:rsidRPr="00F960FE" w:rsidRDefault="002462B9" w:rsidP="00586194">
      <w:pPr>
        <w:spacing w:after="0" w:line="240" w:lineRule="auto"/>
        <w:ind w:firstLine="709"/>
        <w:jc w:val="both"/>
        <w:rPr>
          <w:rFonts w:ascii="Times New Roman" w:hAnsi="Times New Roman"/>
          <w:sz w:val="28"/>
          <w:szCs w:val="28"/>
        </w:rPr>
      </w:pPr>
      <w:r w:rsidRPr="00F960FE">
        <w:rPr>
          <w:rFonts w:ascii="Times New Roman" w:hAnsi="Times New Roman"/>
          <w:sz w:val="28"/>
          <w:szCs w:val="28"/>
        </w:rPr>
        <w:lastRenderedPageBreak/>
        <w:t xml:space="preserve">Итак, актуальность дискурсного подхода </w:t>
      </w:r>
      <w:r w:rsidR="004558E3" w:rsidRPr="00F960FE">
        <w:rPr>
          <w:rFonts w:ascii="Times New Roman" w:hAnsi="Times New Roman"/>
          <w:sz w:val="28"/>
          <w:szCs w:val="28"/>
        </w:rPr>
        <w:t>при</w:t>
      </w:r>
      <w:r w:rsidRPr="00F960FE">
        <w:rPr>
          <w:rFonts w:ascii="Times New Roman" w:hAnsi="Times New Roman"/>
          <w:sz w:val="28"/>
          <w:szCs w:val="28"/>
        </w:rPr>
        <w:t xml:space="preserve"> изучени</w:t>
      </w:r>
      <w:r w:rsidR="004558E3" w:rsidRPr="00F960FE">
        <w:rPr>
          <w:rFonts w:ascii="Times New Roman" w:hAnsi="Times New Roman"/>
          <w:sz w:val="28"/>
          <w:szCs w:val="28"/>
        </w:rPr>
        <w:t>и</w:t>
      </w:r>
      <w:r w:rsidRPr="00F960FE">
        <w:rPr>
          <w:rFonts w:ascii="Times New Roman" w:hAnsi="Times New Roman"/>
          <w:sz w:val="28"/>
          <w:szCs w:val="28"/>
        </w:rPr>
        <w:t xml:space="preserve"> художественного произведения обусловлена коммуникативным характером литературы. И</w:t>
      </w:r>
      <w:r w:rsidR="002A6BE9" w:rsidRPr="00F960FE">
        <w:rPr>
          <w:rFonts w:ascii="Times New Roman" w:hAnsi="Times New Roman"/>
          <w:sz w:val="28"/>
          <w:szCs w:val="28"/>
        </w:rPr>
        <w:t>сследование</w:t>
      </w:r>
      <w:r w:rsidRPr="00F960FE">
        <w:rPr>
          <w:rFonts w:ascii="Times New Roman" w:hAnsi="Times New Roman"/>
          <w:sz w:val="28"/>
          <w:szCs w:val="28"/>
        </w:rPr>
        <w:t xml:space="preserve"> художественной литературы с позиций теории коммуникации заключается в обосновании следующих принципов. Это соотношение текста и дискурса в аспекте порождения и интерпретации, или понимания текста как аргументативного дискурса. Такой подход делает объектом анализа коммуникативные стратегии автора и рецептивную компетентность читателя, а также их соотношение. Изучение текста как персуазивной программы </w:t>
      </w:r>
      <w:r w:rsidR="004558E3" w:rsidRPr="00F960FE">
        <w:rPr>
          <w:rFonts w:ascii="Times New Roman" w:hAnsi="Times New Roman"/>
          <w:sz w:val="28"/>
          <w:szCs w:val="28"/>
        </w:rPr>
        <w:t xml:space="preserve">предусматривает </w:t>
      </w:r>
      <w:r w:rsidRPr="00F960FE">
        <w:rPr>
          <w:rFonts w:ascii="Times New Roman" w:hAnsi="Times New Roman"/>
          <w:sz w:val="28"/>
          <w:szCs w:val="28"/>
        </w:rPr>
        <w:t>применени</w:t>
      </w:r>
      <w:r w:rsidR="004558E3" w:rsidRPr="00F960FE">
        <w:rPr>
          <w:rFonts w:ascii="Times New Roman" w:hAnsi="Times New Roman"/>
          <w:sz w:val="28"/>
          <w:szCs w:val="28"/>
        </w:rPr>
        <w:t>е</w:t>
      </w:r>
      <w:r w:rsidRPr="00F960FE">
        <w:rPr>
          <w:rFonts w:ascii="Times New Roman" w:hAnsi="Times New Roman"/>
          <w:sz w:val="28"/>
          <w:szCs w:val="28"/>
        </w:rPr>
        <w:t xml:space="preserve"> понятий риторики</w:t>
      </w:r>
      <w:r w:rsidR="00E072F1" w:rsidRPr="00F960FE">
        <w:rPr>
          <w:rFonts w:ascii="Times New Roman" w:hAnsi="Times New Roman"/>
          <w:sz w:val="28"/>
          <w:szCs w:val="28"/>
        </w:rPr>
        <w:t xml:space="preserve"> для</w:t>
      </w:r>
      <w:r w:rsidR="002A6BE9" w:rsidRPr="00F960FE">
        <w:rPr>
          <w:rFonts w:ascii="Times New Roman" w:hAnsi="Times New Roman"/>
          <w:sz w:val="28"/>
          <w:szCs w:val="28"/>
        </w:rPr>
        <w:t xml:space="preserve"> анализа</w:t>
      </w:r>
      <w:r w:rsidRPr="00F960FE">
        <w:rPr>
          <w:rFonts w:ascii="Times New Roman" w:hAnsi="Times New Roman"/>
          <w:sz w:val="28"/>
          <w:szCs w:val="28"/>
        </w:rPr>
        <w:t xml:space="preserve"> воздействия автора на читателя. </w:t>
      </w:r>
    </w:p>
    <w:p w14:paraId="5626F3E1" w14:textId="77777777" w:rsidR="00D34F22" w:rsidRPr="00F960FE" w:rsidRDefault="00D34F22" w:rsidP="00C61D4E">
      <w:pPr>
        <w:spacing w:after="0" w:line="240" w:lineRule="auto"/>
        <w:jc w:val="both"/>
        <w:rPr>
          <w:rFonts w:ascii="Times New Roman" w:hAnsi="Times New Roman"/>
          <w:sz w:val="28"/>
          <w:szCs w:val="28"/>
        </w:rPr>
      </w:pPr>
    </w:p>
    <w:p w14:paraId="194A04FD" w14:textId="492EFE58" w:rsidR="00D43007" w:rsidRPr="00F960FE" w:rsidRDefault="00492E4F" w:rsidP="00870977">
      <w:pPr>
        <w:spacing w:after="0" w:line="240" w:lineRule="auto"/>
        <w:ind w:firstLine="709"/>
        <w:jc w:val="both"/>
        <w:rPr>
          <w:rFonts w:ascii="Times New Roman" w:hAnsi="Times New Roman"/>
          <w:b/>
          <w:sz w:val="28"/>
          <w:szCs w:val="28"/>
        </w:rPr>
      </w:pPr>
      <w:r w:rsidRPr="00F960FE">
        <w:rPr>
          <w:rFonts w:ascii="Times New Roman" w:hAnsi="Times New Roman"/>
          <w:b/>
          <w:sz w:val="28"/>
          <w:szCs w:val="28"/>
        </w:rPr>
        <w:t>1.2 Сюжет</w:t>
      </w:r>
      <w:r w:rsidR="00D43007" w:rsidRPr="00F960FE">
        <w:rPr>
          <w:rFonts w:ascii="Times New Roman" w:hAnsi="Times New Roman"/>
          <w:b/>
          <w:sz w:val="28"/>
          <w:szCs w:val="28"/>
        </w:rPr>
        <w:t xml:space="preserve"> </w:t>
      </w:r>
      <w:r w:rsidR="00802AE8" w:rsidRPr="00F960FE">
        <w:rPr>
          <w:rFonts w:ascii="Times New Roman" w:hAnsi="Times New Roman"/>
          <w:b/>
          <w:i/>
          <w:sz w:val="28"/>
          <w:szCs w:val="28"/>
        </w:rPr>
        <w:t>вторжения/</w:t>
      </w:r>
      <w:r w:rsidR="00D43007" w:rsidRPr="00F960FE">
        <w:rPr>
          <w:rFonts w:ascii="Times New Roman" w:hAnsi="Times New Roman"/>
          <w:b/>
          <w:i/>
          <w:sz w:val="28"/>
          <w:szCs w:val="28"/>
        </w:rPr>
        <w:t>столкновения:</w:t>
      </w:r>
      <w:r w:rsidR="00D43007" w:rsidRPr="00F960FE">
        <w:rPr>
          <w:rFonts w:ascii="Times New Roman" w:hAnsi="Times New Roman"/>
          <w:b/>
          <w:sz w:val="28"/>
          <w:szCs w:val="28"/>
        </w:rPr>
        <w:t xml:space="preserve"> принципы иссле</w:t>
      </w:r>
      <w:r w:rsidRPr="00F960FE">
        <w:rPr>
          <w:rFonts w:ascii="Times New Roman" w:hAnsi="Times New Roman"/>
          <w:b/>
          <w:sz w:val="28"/>
          <w:szCs w:val="28"/>
        </w:rPr>
        <w:t>дования</w:t>
      </w:r>
    </w:p>
    <w:p w14:paraId="47AE1ECC" w14:textId="10D18215" w:rsidR="00D43007" w:rsidRPr="00F960FE" w:rsidRDefault="00D43007"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Развитие литературного процесса обусловлено рядом факторов, в числе которых исследователи выделили типологические</w:t>
      </w:r>
      <w:r w:rsidR="00545A30" w:rsidRPr="00F960FE">
        <w:rPr>
          <w:rFonts w:ascii="Times New Roman" w:hAnsi="Times New Roman"/>
          <w:sz w:val="28"/>
          <w:szCs w:val="28"/>
        </w:rPr>
        <w:t>, генетические, контактные и др.</w:t>
      </w:r>
      <w:r w:rsidRPr="00F960FE">
        <w:rPr>
          <w:rFonts w:ascii="Times New Roman" w:hAnsi="Times New Roman"/>
          <w:sz w:val="28"/>
          <w:szCs w:val="28"/>
        </w:rPr>
        <w:t xml:space="preserve"> связи. В. Жирмунский определял типологические связи как объективные связи, «схождения» между литературными явлениями и видел их отличие от генетических и контактных в обусловленности родственными или аналогичными условиями действительности, подчеркивал их существование независимо от осознания явления писателями</w:t>
      </w:r>
      <w:r w:rsidR="00587B62" w:rsidRPr="00F960FE">
        <w:rPr>
          <w:rFonts w:ascii="Times New Roman" w:hAnsi="Times New Roman"/>
          <w:sz w:val="28"/>
          <w:szCs w:val="28"/>
        </w:rPr>
        <w:t>.</w:t>
      </w:r>
      <w:r w:rsidRPr="00F960FE">
        <w:rPr>
          <w:rFonts w:ascii="Times New Roman" w:hAnsi="Times New Roman"/>
          <w:sz w:val="28"/>
          <w:szCs w:val="28"/>
        </w:rPr>
        <w:t xml:space="preserve"> Типологический анализ позволяет установить закон</w:t>
      </w:r>
      <w:r w:rsidR="00807870" w:rsidRPr="00F960FE">
        <w:rPr>
          <w:rFonts w:ascii="Times New Roman" w:hAnsi="Times New Roman"/>
          <w:sz w:val="28"/>
          <w:szCs w:val="28"/>
        </w:rPr>
        <w:t>ы социально-</w:t>
      </w:r>
      <w:r w:rsidRPr="00F960FE">
        <w:rPr>
          <w:rFonts w:ascii="Times New Roman" w:hAnsi="Times New Roman"/>
          <w:sz w:val="28"/>
          <w:szCs w:val="28"/>
        </w:rPr>
        <w:t xml:space="preserve"> и культурно-исторического развития, закономерности в распространении видов или типов творчества, лежащих в основе литературных направлений, школ, течений и стилей. Кроме того, преимущество типологического подхода </w:t>
      </w:r>
      <w:r w:rsidR="004558E3" w:rsidRPr="00F960FE">
        <w:rPr>
          <w:rFonts w:ascii="Times New Roman" w:hAnsi="Times New Roman"/>
          <w:sz w:val="28"/>
          <w:szCs w:val="28"/>
        </w:rPr>
        <w:t xml:space="preserve">обусловлено </w:t>
      </w:r>
      <w:r w:rsidRPr="00F960FE">
        <w:rPr>
          <w:rFonts w:ascii="Times New Roman" w:hAnsi="Times New Roman"/>
          <w:sz w:val="28"/>
          <w:szCs w:val="28"/>
        </w:rPr>
        <w:t>возможност</w:t>
      </w:r>
      <w:r w:rsidR="004558E3" w:rsidRPr="00F960FE">
        <w:rPr>
          <w:rFonts w:ascii="Times New Roman" w:hAnsi="Times New Roman"/>
          <w:sz w:val="28"/>
          <w:szCs w:val="28"/>
        </w:rPr>
        <w:t>ью</w:t>
      </w:r>
      <w:r w:rsidRPr="00F960FE">
        <w:rPr>
          <w:rFonts w:ascii="Times New Roman" w:hAnsi="Times New Roman"/>
          <w:sz w:val="28"/>
          <w:szCs w:val="28"/>
        </w:rPr>
        <w:t xml:space="preserve"> выявления индивидуального – специфики метода, стиля художника. Типология широко применяется в разных областях науки (компаративистика, сравнительно-историческое литературоведение), </w:t>
      </w:r>
      <w:r w:rsidR="004558E3" w:rsidRPr="00F960FE">
        <w:rPr>
          <w:rFonts w:ascii="Times New Roman" w:hAnsi="Times New Roman"/>
          <w:sz w:val="28"/>
          <w:szCs w:val="28"/>
        </w:rPr>
        <w:t>позднее он</w:t>
      </w:r>
      <w:r w:rsidR="003E113E" w:rsidRPr="00F960FE">
        <w:rPr>
          <w:rFonts w:ascii="Times New Roman" w:hAnsi="Times New Roman"/>
          <w:sz w:val="28"/>
          <w:szCs w:val="28"/>
        </w:rPr>
        <w:t>а</w:t>
      </w:r>
      <w:r w:rsidR="004558E3" w:rsidRPr="00F960FE">
        <w:rPr>
          <w:rFonts w:ascii="Times New Roman" w:hAnsi="Times New Roman"/>
          <w:sz w:val="28"/>
          <w:szCs w:val="28"/>
        </w:rPr>
        <w:t xml:space="preserve"> </w:t>
      </w:r>
      <w:r w:rsidRPr="00F960FE">
        <w:rPr>
          <w:rFonts w:ascii="Times New Roman" w:hAnsi="Times New Roman"/>
          <w:sz w:val="28"/>
          <w:szCs w:val="28"/>
        </w:rPr>
        <w:t>выделил</w:t>
      </w:r>
      <w:r w:rsidR="003E113E" w:rsidRPr="00F960FE">
        <w:rPr>
          <w:rFonts w:ascii="Times New Roman" w:hAnsi="Times New Roman"/>
          <w:sz w:val="28"/>
          <w:szCs w:val="28"/>
        </w:rPr>
        <w:t>а</w:t>
      </w:r>
      <w:r w:rsidRPr="00F960FE">
        <w:rPr>
          <w:rFonts w:ascii="Times New Roman" w:hAnsi="Times New Roman"/>
          <w:sz w:val="28"/>
          <w:szCs w:val="28"/>
        </w:rPr>
        <w:t>с</w:t>
      </w:r>
      <w:r w:rsidR="003E113E" w:rsidRPr="00F960FE">
        <w:rPr>
          <w:rFonts w:ascii="Times New Roman" w:hAnsi="Times New Roman"/>
          <w:sz w:val="28"/>
          <w:szCs w:val="28"/>
        </w:rPr>
        <w:t>ь</w:t>
      </w:r>
      <w:r w:rsidRPr="00F960FE">
        <w:rPr>
          <w:rFonts w:ascii="Times New Roman" w:hAnsi="Times New Roman"/>
          <w:sz w:val="28"/>
          <w:szCs w:val="28"/>
        </w:rPr>
        <w:t xml:space="preserve"> в самостоятельную область науки (типология реализма, романтизма, жанра).</w:t>
      </w:r>
    </w:p>
    <w:p w14:paraId="7DE05D7C" w14:textId="7681B817" w:rsidR="00D43007" w:rsidRPr="00F960FE" w:rsidRDefault="00D43007"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Общее терминологическое определение</w:t>
      </w:r>
      <w:r w:rsidR="00EA158B" w:rsidRPr="00F960FE">
        <w:rPr>
          <w:rFonts w:ascii="Times New Roman" w:hAnsi="Times New Roman"/>
          <w:sz w:val="28"/>
          <w:szCs w:val="28"/>
        </w:rPr>
        <w:t xml:space="preserve"> метода типологии</w:t>
      </w:r>
      <w:r w:rsidRPr="00F960FE">
        <w:rPr>
          <w:rFonts w:ascii="Times New Roman" w:hAnsi="Times New Roman"/>
          <w:sz w:val="28"/>
          <w:szCs w:val="28"/>
        </w:rPr>
        <w:t xml:space="preserve"> базируется на </w:t>
      </w:r>
      <w:r w:rsidR="00EA158B" w:rsidRPr="00F960FE">
        <w:rPr>
          <w:rFonts w:ascii="Times New Roman" w:hAnsi="Times New Roman"/>
          <w:sz w:val="28"/>
          <w:szCs w:val="28"/>
        </w:rPr>
        <w:t xml:space="preserve">следующих </w:t>
      </w:r>
      <w:r w:rsidRPr="00F960FE">
        <w:rPr>
          <w:rFonts w:ascii="Times New Roman" w:hAnsi="Times New Roman"/>
          <w:sz w:val="28"/>
          <w:szCs w:val="28"/>
        </w:rPr>
        <w:t>философских о</w:t>
      </w:r>
      <w:r w:rsidR="006738E0" w:rsidRPr="00F960FE">
        <w:rPr>
          <w:rFonts w:ascii="Times New Roman" w:hAnsi="Times New Roman"/>
          <w:sz w:val="28"/>
          <w:szCs w:val="28"/>
        </w:rPr>
        <w:t>снованиях</w:t>
      </w:r>
      <w:r w:rsidR="00824BA9" w:rsidRPr="00F960FE">
        <w:rPr>
          <w:rFonts w:ascii="Times New Roman" w:hAnsi="Times New Roman"/>
          <w:sz w:val="28"/>
          <w:szCs w:val="28"/>
        </w:rPr>
        <w:t xml:space="preserve">: </w:t>
      </w:r>
      <w:bookmarkStart w:id="27" w:name="_Hlk85631986"/>
      <w:r w:rsidR="00824BA9" w:rsidRPr="00F960FE">
        <w:rPr>
          <w:rFonts w:ascii="Times New Roman" w:hAnsi="Times New Roman"/>
          <w:sz w:val="28"/>
          <w:szCs w:val="28"/>
        </w:rPr>
        <w:t>обобщение и классификация объектов с це</w:t>
      </w:r>
      <w:r w:rsidR="007F3446" w:rsidRPr="00F960FE">
        <w:rPr>
          <w:rFonts w:ascii="Times New Roman" w:hAnsi="Times New Roman"/>
          <w:sz w:val="28"/>
          <w:szCs w:val="28"/>
        </w:rPr>
        <w:t>лью выявления типа, установления</w:t>
      </w:r>
      <w:r w:rsidR="00824BA9" w:rsidRPr="00F960FE">
        <w:rPr>
          <w:rFonts w:ascii="Times New Roman" w:hAnsi="Times New Roman"/>
          <w:sz w:val="28"/>
          <w:szCs w:val="28"/>
        </w:rPr>
        <w:t xml:space="preserve"> их генетической связи, выработка принципов класс</w:t>
      </w:r>
      <w:r w:rsidR="007F3446" w:rsidRPr="00F960FE">
        <w:rPr>
          <w:rFonts w:ascii="Times New Roman" w:hAnsi="Times New Roman"/>
          <w:sz w:val="28"/>
          <w:szCs w:val="28"/>
        </w:rPr>
        <w:t>ификации с целью устано</w:t>
      </w:r>
      <w:r w:rsidR="00824BA9" w:rsidRPr="00F960FE">
        <w:rPr>
          <w:rFonts w:ascii="Times New Roman" w:hAnsi="Times New Roman"/>
          <w:sz w:val="28"/>
          <w:szCs w:val="28"/>
        </w:rPr>
        <w:t xml:space="preserve">вления их единства </w:t>
      </w:r>
      <w:bookmarkEnd w:id="27"/>
      <w:r w:rsidRPr="00F960FE">
        <w:rPr>
          <w:rFonts w:ascii="Times New Roman" w:hAnsi="Times New Roman"/>
          <w:sz w:val="28"/>
          <w:szCs w:val="28"/>
        </w:rPr>
        <w:t>[</w:t>
      </w:r>
      <w:r w:rsidR="004D2315" w:rsidRPr="00F960FE">
        <w:rPr>
          <w:rFonts w:ascii="Times New Roman" w:hAnsi="Times New Roman"/>
          <w:sz w:val="28"/>
          <w:szCs w:val="28"/>
        </w:rPr>
        <w:t>5</w:t>
      </w:r>
      <w:r w:rsidR="00587B62" w:rsidRPr="00F960FE">
        <w:rPr>
          <w:rFonts w:ascii="Times New Roman" w:hAnsi="Times New Roman"/>
          <w:sz w:val="28"/>
          <w:szCs w:val="28"/>
        </w:rPr>
        <w:t>7</w:t>
      </w:r>
      <w:r w:rsidRPr="00F960FE">
        <w:rPr>
          <w:rFonts w:ascii="Times New Roman" w:hAnsi="Times New Roman"/>
          <w:sz w:val="28"/>
          <w:szCs w:val="28"/>
        </w:rPr>
        <w:t>].</w:t>
      </w:r>
      <w:r w:rsidR="00EA158B" w:rsidRPr="00F960FE">
        <w:rPr>
          <w:rFonts w:ascii="Times New Roman" w:hAnsi="Times New Roman"/>
          <w:sz w:val="28"/>
          <w:szCs w:val="28"/>
        </w:rPr>
        <w:t xml:space="preserve"> </w:t>
      </w:r>
      <w:r w:rsidRPr="00F960FE">
        <w:rPr>
          <w:rFonts w:ascii="Times New Roman" w:hAnsi="Times New Roman"/>
          <w:sz w:val="28"/>
          <w:szCs w:val="28"/>
        </w:rPr>
        <w:t>Так, в современном литературоведении ряд направлений представлен изучением типологии героя, противопоставленным прежнему изучению типов героя [</w:t>
      </w:r>
      <w:r w:rsidR="00807870" w:rsidRPr="00F960FE">
        <w:rPr>
          <w:rFonts w:ascii="Times New Roman" w:hAnsi="Times New Roman"/>
          <w:sz w:val="28"/>
          <w:szCs w:val="28"/>
        </w:rPr>
        <w:t>19</w:t>
      </w:r>
      <w:r w:rsidR="00FA1132" w:rsidRPr="00F960FE">
        <w:rPr>
          <w:rFonts w:ascii="Times New Roman" w:hAnsi="Times New Roman"/>
          <w:sz w:val="28"/>
          <w:szCs w:val="28"/>
        </w:rPr>
        <w:t>, с.</w:t>
      </w:r>
      <w:r w:rsidR="00637291" w:rsidRPr="00F960FE">
        <w:rPr>
          <w:rFonts w:ascii="Times New Roman" w:hAnsi="Times New Roman"/>
          <w:sz w:val="28"/>
          <w:szCs w:val="28"/>
        </w:rPr>
        <w:t xml:space="preserve"> 82</w:t>
      </w:r>
      <w:r w:rsidRPr="00F960FE">
        <w:rPr>
          <w:rFonts w:ascii="Times New Roman" w:hAnsi="Times New Roman"/>
          <w:sz w:val="28"/>
          <w:szCs w:val="28"/>
        </w:rPr>
        <w:t>].</w:t>
      </w:r>
    </w:p>
    <w:p w14:paraId="236F5509" w14:textId="7ADB977C" w:rsidR="00D43007" w:rsidRPr="00F960FE" w:rsidRDefault="00D43007" w:rsidP="00C61D4E">
      <w:pPr>
        <w:spacing w:after="0" w:line="240" w:lineRule="auto"/>
        <w:ind w:firstLine="709"/>
        <w:jc w:val="both"/>
        <w:rPr>
          <w:rFonts w:ascii="Times New Roman" w:hAnsi="Times New Roman"/>
          <w:i/>
          <w:sz w:val="28"/>
          <w:szCs w:val="28"/>
        </w:rPr>
      </w:pPr>
      <w:bookmarkStart w:id="28" w:name="_Hlk59443201"/>
      <w:r w:rsidRPr="00F960FE">
        <w:rPr>
          <w:rFonts w:ascii="Times New Roman" w:hAnsi="Times New Roman"/>
          <w:sz w:val="28"/>
          <w:szCs w:val="28"/>
        </w:rPr>
        <w:t xml:space="preserve">В настоящей диссертации типология применяется как метод исследования, направленный на установление схождений сюжета </w:t>
      </w:r>
      <w:r w:rsidR="00802AE8" w:rsidRPr="00F960FE">
        <w:rPr>
          <w:rFonts w:ascii="Times New Roman" w:hAnsi="Times New Roman"/>
          <w:i/>
          <w:sz w:val="28"/>
          <w:szCs w:val="28"/>
        </w:rPr>
        <w:t>вторжения/</w:t>
      </w:r>
      <w:r w:rsidRPr="00F960FE">
        <w:rPr>
          <w:rFonts w:ascii="Times New Roman" w:hAnsi="Times New Roman"/>
          <w:i/>
          <w:sz w:val="28"/>
          <w:szCs w:val="28"/>
        </w:rPr>
        <w:t>столкновения</w:t>
      </w:r>
      <w:r w:rsidR="00916270" w:rsidRPr="00F960FE">
        <w:rPr>
          <w:rFonts w:ascii="Times New Roman" w:hAnsi="Times New Roman"/>
          <w:i/>
          <w:sz w:val="28"/>
          <w:szCs w:val="28"/>
        </w:rPr>
        <w:t xml:space="preserve">. </w:t>
      </w:r>
      <w:r w:rsidR="00916270" w:rsidRPr="00F960FE">
        <w:rPr>
          <w:rFonts w:ascii="Times New Roman" w:hAnsi="Times New Roman"/>
          <w:sz w:val="28"/>
          <w:szCs w:val="28"/>
        </w:rPr>
        <w:t>П</w:t>
      </w:r>
      <w:r w:rsidRPr="00F960FE">
        <w:rPr>
          <w:rFonts w:ascii="Times New Roman" w:hAnsi="Times New Roman"/>
          <w:sz w:val="28"/>
          <w:szCs w:val="28"/>
        </w:rPr>
        <w:t>редмет</w:t>
      </w:r>
      <w:r w:rsidR="00916270" w:rsidRPr="00F960FE">
        <w:rPr>
          <w:rFonts w:ascii="Times New Roman" w:hAnsi="Times New Roman"/>
          <w:sz w:val="28"/>
          <w:szCs w:val="28"/>
        </w:rPr>
        <w:t>ом</w:t>
      </w:r>
      <w:r w:rsidRPr="00F960FE">
        <w:rPr>
          <w:rFonts w:ascii="Times New Roman" w:hAnsi="Times New Roman"/>
          <w:sz w:val="28"/>
          <w:szCs w:val="28"/>
        </w:rPr>
        <w:t xml:space="preserve"> исследования</w:t>
      </w:r>
      <w:r w:rsidR="003E113E" w:rsidRPr="00F960FE">
        <w:rPr>
          <w:rFonts w:ascii="Times New Roman" w:hAnsi="Times New Roman"/>
          <w:sz w:val="28"/>
          <w:szCs w:val="28"/>
        </w:rPr>
        <w:t>,</w:t>
      </w:r>
      <w:r w:rsidR="00916270" w:rsidRPr="00F960FE">
        <w:rPr>
          <w:rFonts w:ascii="Times New Roman" w:hAnsi="Times New Roman"/>
          <w:sz w:val="28"/>
          <w:szCs w:val="28"/>
        </w:rPr>
        <w:t xml:space="preserve"> соответственно</w:t>
      </w:r>
      <w:r w:rsidR="003E113E" w:rsidRPr="00F960FE">
        <w:rPr>
          <w:rFonts w:ascii="Times New Roman" w:hAnsi="Times New Roman"/>
          <w:sz w:val="28"/>
          <w:szCs w:val="28"/>
        </w:rPr>
        <w:t>,</w:t>
      </w:r>
      <w:r w:rsidR="00916270" w:rsidRPr="00F960FE">
        <w:rPr>
          <w:rFonts w:ascii="Times New Roman" w:hAnsi="Times New Roman"/>
          <w:sz w:val="28"/>
          <w:szCs w:val="28"/>
        </w:rPr>
        <w:t xml:space="preserve"> установлены </w:t>
      </w:r>
      <w:r w:rsidRPr="00F960FE">
        <w:rPr>
          <w:rFonts w:ascii="Times New Roman" w:hAnsi="Times New Roman"/>
          <w:sz w:val="28"/>
          <w:szCs w:val="28"/>
        </w:rPr>
        <w:t xml:space="preserve">закономерности проявления двоякой событийности </w:t>
      </w:r>
      <w:r w:rsidRPr="00F960FE">
        <w:rPr>
          <w:rFonts w:ascii="Times New Roman" w:hAnsi="Times New Roman"/>
          <w:i/>
          <w:sz w:val="28"/>
          <w:szCs w:val="28"/>
        </w:rPr>
        <w:t xml:space="preserve">не-события </w:t>
      </w:r>
      <w:r w:rsidR="003E113E" w:rsidRPr="00F960FE">
        <w:rPr>
          <w:rFonts w:ascii="Times New Roman" w:hAnsi="Times New Roman"/>
          <w:sz w:val="28"/>
          <w:szCs w:val="28"/>
        </w:rPr>
        <w:t xml:space="preserve">─ </w:t>
      </w:r>
      <w:r w:rsidRPr="00F960FE">
        <w:rPr>
          <w:rFonts w:ascii="Times New Roman" w:hAnsi="Times New Roman"/>
          <w:sz w:val="28"/>
          <w:szCs w:val="28"/>
        </w:rPr>
        <w:t>как</w:t>
      </w:r>
      <w:r w:rsidRPr="00F960FE">
        <w:rPr>
          <w:rFonts w:ascii="Times New Roman" w:hAnsi="Times New Roman"/>
          <w:i/>
          <w:sz w:val="28"/>
          <w:szCs w:val="28"/>
        </w:rPr>
        <w:t xml:space="preserve"> </w:t>
      </w:r>
      <w:r w:rsidRPr="00F960FE">
        <w:rPr>
          <w:rFonts w:ascii="Times New Roman" w:hAnsi="Times New Roman"/>
          <w:sz w:val="28"/>
          <w:szCs w:val="28"/>
        </w:rPr>
        <w:t xml:space="preserve">элемента сюжета и как самостоятельного сюжета. </w:t>
      </w:r>
      <w:r w:rsidR="00916270" w:rsidRPr="00F960FE">
        <w:rPr>
          <w:rFonts w:ascii="Times New Roman" w:hAnsi="Times New Roman"/>
          <w:sz w:val="28"/>
          <w:szCs w:val="28"/>
        </w:rPr>
        <w:t xml:space="preserve">Анализ </w:t>
      </w:r>
      <w:r w:rsidRPr="00F960FE">
        <w:rPr>
          <w:rFonts w:ascii="Times New Roman" w:hAnsi="Times New Roman"/>
          <w:sz w:val="28"/>
          <w:szCs w:val="28"/>
        </w:rPr>
        <w:t xml:space="preserve">сюжета </w:t>
      </w:r>
      <w:r w:rsidRPr="00F960FE">
        <w:rPr>
          <w:rFonts w:ascii="Times New Roman" w:hAnsi="Times New Roman"/>
          <w:i/>
          <w:sz w:val="28"/>
          <w:szCs w:val="28"/>
        </w:rPr>
        <w:t xml:space="preserve">вторжения/столкновения </w:t>
      </w:r>
      <w:r w:rsidRPr="00F960FE">
        <w:rPr>
          <w:rFonts w:ascii="Times New Roman" w:hAnsi="Times New Roman"/>
          <w:sz w:val="28"/>
          <w:szCs w:val="28"/>
        </w:rPr>
        <w:t xml:space="preserve">основан на принципе структурной роли </w:t>
      </w:r>
      <w:r w:rsidRPr="00F960FE">
        <w:rPr>
          <w:rFonts w:ascii="Times New Roman" w:hAnsi="Times New Roman"/>
          <w:i/>
          <w:sz w:val="28"/>
          <w:szCs w:val="28"/>
        </w:rPr>
        <w:t>не-события</w:t>
      </w:r>
      <w:r w:rsidRPr="00F960FE">
        <w:rPr>
          <w:rFonts w:ascii="Times New Roman" w:hAnsi="Times New Roman"/>
          <w:sz w:val="28"/>
          <w:szCs w:val="28"/>
        </w:rPr>
        <w:t xml:space="preserve"> </w:t>
      </w:r>
      <w:r w:rsidR="00916270" w:rsidRPr="00F960FE">
        <w:rPr>
          <w:rFonts w:ascii="Times New Roman" w:hAnsi="Times New Roman"/>
          <w:sz w:val="28"/>
          <w:szCs w:val="28"/>
        </w:rPr>
        <w:t xml:space="preserve">и его </w:t>
      </w:r>
      <w:r w:rsidRPr="00F960FE">
        <w:rPr>
          <w:rFonts w:ascii="Times New Roman" w:hAnsi="Times New Roman"/>
          <w:sz w:val="28"/>
          <w:szCs w:val="28"/>
        </w:rPr>
        <w:t>влияни</w:t>
      </w:r>
      <w:r w:rsidR="00916270" w:rsidRPr="00F960FE">
        <w:rPr>
          <w:rFonts w:ascii="Times New Roman" w:hAnsi="Times New Roman"/>
          <w:sz w:val="28"/>
          <w:szCs w:val="28"/>
        </w:rPr>
        <w:t>и</w:t>
      </w:r>
      <w:r w:rsidRPr="00F960FE">
        <w:rPr>
          <w:rFonts w:ascii="Times New Roman" w:hAnsi="Times New Roman"/>
          <w:sz w:val="28"/>
          <w:szCs w:val="28"/>
        </w:rPr>
        <w:t xml:space="preserve"> на жанр. Преимущество такого применения типологического анализа и выбор предмета анализа позволяют ответить</w:t>
      </w:r>
      <w:r w:rsidR="00802AE8" w:rsidRPr="00F960FE">
        <w:rPr>
          <w:rFonts w:ascii="Times New Roman" w:hAnsi="Times New Roman"/>
          <w:sz w:val="28"/>
          <w:szCs w:val="28"/>
        </w:rPr>
        <w:t xml:space="preserve"> на вопрос: как сюжет </w:t>
      </w:r>
      <w:r w:rsidR="00802AE8" w:rsidRPr="00F960FE">
        <w:rPr>
          <w:rFonts w:ascii="Times New Roman" w:hAnsi="Times New Roman"/>
          <w:i/>
          <w:sz w:val="28"/>
          <w:szCs w:val="28"/>
        </w:rPr>
        <w:t>вторжения/</w:t>
      </w:r>
      <w:r w:rsidRPr="00F960FE">
        <w:rPr>
          <w:rFonts w:ascii="Times New Roman" w:hAnsi="Times New Roman"/>
          <w:i/>
          <w:sz w:val="28"/>
          <w:szCs w:val="28"/>
        </w:rPr>
        <w:t>столкновения</w:t>
      </w:r>
      <w:r w:rsidRPr="00F960FE">
        <w:rPr>
          <w:rFonts w:ascii="Times New Roman" w:hAnsi="Times New Roman"/>
          <w:sz w:val="28"/>
          <w:szCs w:val="28"/>
        </w:rPr>
        <w:t xml:space="preserve"> может быть структурной матрицей русской прозы Х</w:t>
      </w:r>
      <w:r w:rsidRPr="00F960FE">
        <w:rPr>
          <w:rFonts w:ascii="Times New Roman" w:hAnsi="Times New Roman"/>
          <w:sz w:val="28"/>
          <w:szCs w:val="28"/>
          <w:lang w:val="en-US"/>
        </w:rPr>
        <w:t>I</w:t>
      </w:r>
      <w:r w:rsidR="00802AE8" w:rsidRPr="00F960FE">
        <w:rPr>
          <w:rFonts w:ascii="Times New Roman" w:hAnsi="Times New Roman"/>
          <w:sz w:val="28"/>
          <w:szCs w:val="28"/>
        </w:rPr>
        <w:t xml:space="preserve">Х </w:t>
      </w:r>
      <w:proofErr w:type="gramStart"/>
      <w:r w:rsidR="00802AE8" w:rsidRPr="00F960FE">
        <w:rPr>
          <w:rFonts w:ascii="Times New Roman" w:hAnsi="Times New Roman"/>
          <w:sz w:val="28"/>
          <w:szCs w:val="28"/>
        </w:rPr>
        <w:t>в</w:t>
      </w:r>
      <w:proofErr w:type="gramEnd"/>
      <w:r w:rsidR="00802AE8" w:rsidRPr="00F960FE">
        <w:rPr>
          <w:rFonts w:ascii="Times New Roman" w:hAnsi="Times New Roman"/>
          <w:sz w:val="28"/>
          <w:szCs w:val="28"/>
        </w:rPr>
        <w:t>.</w:t>
      </w:r>
      <w:r w:rsidR="00916270" w:rsidRPr="00F960FE">
        <w:rPr>
          <w:rFonts w:ascii="Times New Roman" w:hAnsi="Times New Roman"/>
          <w:sz w:val="28"/>
          <w:szCs w:val="28"/>
        </w:rPr>
        <w:t>?</w:t>
      </w:r>
      <w:r w:rsidRPr="00F960FE">
        <w:rPr>
          <w:rFonts w:ascii="Times New Roman" w:hAnsi="Times New Roman"/>
          <w:sz w:val="28"/>
          <w:szCs w:val="28"/>
        </w:rPr>
        <w:t xml:space="preserve"> </w:t>
      </w:r>
      <w:bookmarkStart w:id="29" w:name="_Hlk59438113"/>
      <w:proofErr w:type="gramStart"/>
      <w:r w:rsidR="00916270" w:rsidRPr="00F960FE">
        <w:rPr>
          <w:rFonts w:ascii="Times New Roman" w:hAnsi="Times New Roman"/>
          <w:sz w:val="28"/>
          <w:szCs w:val="28"/>
        </w:rPr>
        <w:t>С</w:t>
      </w:r>
      <w:proofErr w:type="gramEnd"/>
      <w:r w:rsidRPr="00F960FE">
        <w:rPr>
          <w:rFonts w:ascii="Times New Roman" w:hAnsi="Times New Roman"/>
          <w:sz w:val="28"/>
          <w:szCs w:val="28"/>
        </w:rPr>
        <w:t xml:space="preserve"> одной стороны, мы исследуем алгоритм сюжета, основанный на </w:t>
      </w:r>
      <w:r w:rsidRPr="00F960FE">
        <w:rPr>
          <w:rFonts w:ascii="Times New Roman" w:hAnsi="Times New Roman"/>
          <w:sz w:val="28"/>
          <w:szCs w:val="28"/>
        </w:rPr>
        <w:lastRenderedPageBreak/>
        <w:t xml:space="preserve">двоякой событийности и выделяем в ней роль </w:t>
      </w:r>
      <w:r w:rsidRPr="00F960FE">
        <w:rPr>
          <w:rFonts w:ascii="Times New Roman" w:hAnsi="Times New Roman"/>
          <w:i/>
          <w:sz w:val="28"/>
          <w:szCs w:val="28"/>
        </w:rPr>
        <w:t>не-события</w:t>
      </w:r>
      <w:r w:rsidRPr="00F960FE">
        <w:rPr>
          <w:rFonts w:ascii="Times New Roman" w:hAnsi="Times New Roman"/>
          <w:sz w:val="28"/>
          <w:szCs w:val="28"/>
        </w:rPr>
        <w:t xml:space="preserve">, его виды и характеризуем функцию. </w:t>
      </w:r>
      <w:bookmarkEnd w:id="29"/>
      <w:r w:rsidRPr="00F960FE">
        <w:rPr>
          <w:rFonts w:ascii="Times New Roman" w:hAnsi="Times New Roman"/>
          <w:sz w:val="28"/>
          <w:szCs w:val="28"/>
        </w:rPr>
        <w:t>Другими словами, типология сюжета создает д</w:t>
      </w:r>
      <w:r w:rsidRPr="00F960FE">
        <w:rPr>
          <w:rFonts w:ascii="Times New Roman" w:hAnsi="Times New Roman"/>
          <w:bCs/>
          <w:sz w:val="28"/>
          <w:szCs w:val="28"/>
          <w:shd w:val="clear" w:color="auto" w:fill="FFFFFF"/>
        </w:rPr>
        <w:t>ескриптивную модель</w:t>
      </w:r>
      <w:r w:rsidR="00FA1132" w:rsidRPr="00F960FE">
        <w:rPr>
          <w:rFonts w:ascii="Times New Roman" w:hAnsi="Times New Roman"/>
          <w:bCs/>
          <w:sz w:val="28"/>
          <w:szCs w:val="28"/>
          <w:shd w:val="clear" w:color="auto" w:fill="FFFFFF"/>
        </w:rPr>
        <w:t xml:space="preserve"> </w:t>
      </w:r>
      <w:r w:rsidR="00FA1132" w:rsidRPr="00F960FE">
        <w:rPr>
          <w:rFonts w:ascii="Times New Roman" w:hAnsi="Times New Roman"/>
          <w:sz w:val="28"/>
          <w:szCs w:val="28"/>
          <w:shd w:val="clear" w:color="auto" w:fill="FFFFFF"/>
        </w:rPr>
        <w:t>(</w:t>
      </w:r>
      <w:r w:rsidRPr="00F960FE">
        <w:rPr>
          <w:rFonts w:ascii="Times New Roman" w:hAnsi="Times New Roman"/>
          <w:sz w:val="28"/>
          <w:szCs w:val="28"/>
          <w:shd w:val="clear" w:color="auto" w:fill="FFFFFF"/>
        </w:rPr>
        <w:t>description model</w:t>
      </w:r>
      <w:r w:rsidR="00FA1132" w:rsidRPr="00F960FE">
        <w:rPr>
          <w:rFonts w:ascii="Times New Roman" w:hAnsi="Times New Roman"/>
          <w:sz w:val="28"/>
          <w:szCs w:val="28"/>
          <w:shd w:val="clear" w:color="auto" w:fill="FFFFFF"/>
        </w:rPr>
        <w:t>)</w:t>
      </w:r>
      <w:r w:rsidRPr="00F960FE">
        <w:rPr>
          <w:rFonts w:ascii="Times New Roman" w:hAnsi="Times New Roman"/>
          <w:sz w:val="28"/>
          <w:szCs w:val="28"/>
          <w:shd w:val="clear" w:color="auto" w:fill="FFFFFF"/>
        </w:rPr>
        <w:t xml:space="preserve"> литературного процесса, которая включает в себя и описание</w:t>
      </w:r>
      <w:r w:rsidR="00B9751F" w:rsidRPr="00F960FE">
        <w:rPr>
          <w:rFonts w:ascii="Times New Roman" w:hAnsi="Times New Roman"/>
          <w:sz w:val="28"/>
          <w:szCs w:val="28"/>
          <w:shd w:val="clear" w:color="auto" w:fill="FFFFFF"/>
        </w:rPr>
        <w:t>,</w:t>
      </w:r>
      <w:r w:rsidRPr="00F960FE">
        <w:rPr>
          <w:rFonts w:ascii="Times New Roman" w:hAnsi="Times New Roman"/>
          <w:sz w:val="28"/>
          <w:szCs w:val="28"/>
          <w:shd w:val="clear" w:color="auto" w:fill="FFFFFF"/>
        </w:rPr>
        <w:t xml:space="preserve"> и объяснение исследуемых явлений. Другой принцип изучения </w:t>
      </w:r>
      <w:r w:rsidRPr="00F960FE">
        <w:rPr>
          <w:rFonts w:ascii="Times New Roman" w:hAnsi="Times New Roman"/>
          <w:sz w:val="28"/>
          <w:szCs w:val="28"/>
        </w:rPr>
        <w:t xml:space="preserve">сюжета в прозе Пушкина, Гоголя, Чехова основан на представлении их как эксплицитного диалога, объединенного разными формами проявления </w:t>
      </w:r>
      <w:r w:rsidRPr="00F960FE">
        <w:rPr>
          <w:rFonts w:ascii="Times New Roman" w:hAnsi="Times New Roman"/>
          <w:i/>
          <w:sz w:val="28"/>
          <w:szCs w:val="28"/>
        </w:rPr>
        <w:t>не-события</w:t>
      </w:r>
      <w:r w:rsidRPr="00F960FE">
        <w:rPr>
          <w:rFonts w:ascii="Times New Roman" w:hAnsi="Times New Roman"/>
          <w:sz w:val="28"/>
          <w:szCs w:val="28"/>
        </w:rPr>
        <w:t xml:space="preserve">. </w:t>
      </w:r>
      <w:bookmarkEnd w:id="28"/>
      <w:r w:rsidRPr="00F960FE">
        <w:rPr>
          <w:rFonts w:ascii="Times New Roman" w:hAnsi="Times New Roman"/>
          <w:sz w:val="28"/>
          <w:szCs w:val="28"/>
        </w:rPr>
        <w:t xml:space="preserve">Такое понимание придает </w:t>
      </w:r>
      <w:r w:rsidRPr="00F960FE">
        <w:rPr>
          <w:rFonts w:ascii="Times New Roman" w:hAnsi="Times New Roman"/>
          <w:i/>
          <w:sz w:val="28"/>
          <w:szCs w:val="28"/>
        </w:rPr>
        <w:t>не-событию</w:t>
      </w:r>
      <w:r w:rsidRPr="00F960FE">
        <w:rPr>
          <w:rFonts w:ascii="Times New Roman" w:hAnsi="Times New Roman"/>
          <w:sz w:val="28"/>
          <w:szCs w:val="28"/>
        </w:rPr>
        <w:t xml:space="preserve"> роль интертекста в пределах сюжета. </w:t>
      </w:r>
      <w:r w:rsidR="00747437" w:rsidRPr="00F960FE">
        <w:rPr>
          <w:rFonts w:ascii="Times New Roman" w:hAnsi="Times New Roman"/>
          <w:sz w:val="28"/>
          <w:szCs w:val="28"/>
        </w:rPr>
        <w:t xml:space="preserve">Здесь следует вспомнить </w:t>
      </w:r>
      <w:r w:rsidRPr="00F960FE">
        <w:rPr>
          <w:rFonts w:ascii="Times New Roman" w:hAnsi="Times New Roman"/>
          <w:sz w:val="28"/>
          <w:szCs w:val="28"/>
        </w:rPr>
        <w:t>Ю. Кристев</w:t>
      </w:r>
      <w:r w:rsidR="007F3446" w:rsidRPr="00F960FE">
        <w:rPr>
          <w:rFonts w:ascii="Times New Roman" w:hAnsi="Times New Roman"/>
          <w:sz w:val="28"/>
          <w:szCs w:val="28"/>
        </w:rPr>
        <w:t>у, обратившую</w:t>
      </w:r>
      <w:r w:rsidR="00747437" w:rsidRPr="00F960FE">
        <w:rPr>
          <w:rFonts w:ascii="Times New Roman" w:hAnsi="Times New Roman"/>
          <w:sz w:val="28"/>
          <w:szCs w:val="28"/>
        </w:rPr>
        <w:t xml:space="preserve"> внимание на любой текст как инт</w:t>
      </w:r>
      <w:r w:rsidR="007F3446" w:rsidRPr="00F960FE">
        <w:rPr>
          <w:rFonts w:ascii="Times New Roman" w:hAnsi="Times New Roman"/>
          <w:sz w:val="28"/>
          <w:szCs w:val="28"/>
        </w:rPr>
        <w:t>е</w:t>
      </w:r>
      <w:r w:rsidR="00747437" w:rsidRPr="00F960FE">
        <w:rPr>
          <w:rFonts w:ascii="Times New Roman" w:hAnsi="Times New Roman"/>
          <w:sz w:val="28"/>
          <w:szCs w:val="28"/>
        </w:rPr>
        <w:t>р</w:t>
      </w:r>
      <w:r w:rsidR="007F3446" w:rsidRPr="00F960FE">
        <w:rPr>
          <w:rFonts w:ascii="Times New Roman" w:hAnsi="Times New Roman"/>
          <w:sz w:val="28"/>
          <w:szCs w:val="28"/>
        </w:rPr>
        <w:t>т</w:t>
      </w:r>
      <w:r w:rsidR="00747437" w:rsidRPr="00F960FE">
        <w:rPr>
          <w:rFonts w:ascii="Times New Roman" w:hAnsi="Times New Roman"/>
          <w:sz w:val="28"/>
          <w:szCs w:val="28"/>
        </w:rPr>
        <w:t>екст и диалог различных видов письма</w:t>
      </w:r>
      <w:r w:rsidR="006738E0" w:rsidRPr="00F960FE">
        <w:rPr>
          <w:rFonts w:ascii="Times New Roman" w:hAnsi="Times New Roman"/>
          <w:sz w:val="28"/>
          <w:szCs w:val="28"/>
        </w:rPr>
        <w:t xml:space="preserve"> </w:t>
      </w:r>
      <w:r w:rsidRPr="00F960FE">
        <w:rPr>
          <w:rFonts w:ascii="Times New Roman" w:hAnsi="Times New Roman"/>
          <w:sz w:val="28"/>
          <w:szCs w:val="28"/>
        </w:rPr>
        <w:t>[</w:t>
      </w:r>
      <w:r w:rsidR="004D2315" w:rsidRPr="00F960FE">
        <w:rPr>
          <w:rFonts w:ascii="Times New Roman" w:hAnsi="Times New Roman"/>
          <w:sz w:val="28"/>
          <w:szCs w:val="28"/>
        </w:rPr>
        <w:t>5</w:t>
      </w:r>
      <w:r w:rsidR="00587B62" w:rsidRPr="00F960FE">
        <w:rPr>
          <w:rFonts w:ascii="Times New Roman" w:hAnsi="Times New Roman"/>
          <w:sz w:val="28"/>
          <w:szCs w:val="28"/>
        </w:rPr>
        <w:t>8</w:t>
      </w:r>
      <w:r w:rsidR="00824BA9" w:rsidRPr="00F960FE">
        <w:rPr>
          <w:rFonts w:ascii="Times New Roman" w:hAnsi="Times New Roman"/>
          <w:sz w:val="28"/>
          <w:szCs w:val="28"/>
        </w:rPr>
        <w:t>]</w:t>
      </w:r>
      <w:r w:rsidRPr="00F960FE">
        <w:rPr>
          <w:rFonts w:ascii="Times New Roman" w:hAnsi="Times New Roman"/>
          <w:sz w:val="28"/>
          <w:szCs w:val="28"/>
        </w:rPr>
        <w:t xml:space="preserve">. </w:t>
      </w:r>
      <w:bookmarkStart w:id="30" w:name="_Hlk59443231"/>
      <w:r w:rsidRPr="00F960FE">
        <w:rPr>
          <w:rFonts w:ascii="Times New Roman" w:hAnsi="Times New Roman"/>
          <w:sz w:val="28"/>
          <w:szCs w:val="28"/>
        </w:rPr>
        <w:t>В свою очередь</w:t>
      </w:r>
      <w:r w:rsidR="003E113E" w:rsidRPr="00F960FE">
        <w:rPr>
          <w:rFonts w:ascii="Times New Roman" w:hAnsi="Times New Roman"/>
          <w:sz w:val="28"/>
          <w:szCs w:val="28"/>
        </w:rPr>
        <w:t>,</w:t>
      </w:r>
      <w:r w:rsidRPr="00F960FE">
        <w:rPr>
          <w:rFonts w:ascii="Times New Roman" w:hAnsi="Times New Roman"/>
          <w:sz w:val="28"/>
          <w:szCs w:val="28"/>
        </w:rPr>
        <w:t xml:space="preserve"> проявлени</w:t>
      </w:r>
      <w:r w:rsidR="00916270" w:rsidRPr="00F960FE">
        <w:rPr>
          <w:rFonts w:ascii="Times New Roman" w:hAnsi="Times New Roman"/>
          <w:sz w:val="28"/>
          <w:szCs w:val="28"/>
        </w:rPr>
        <w:t>е</w:t>
      </w:r>
      <w:r w:rsidRPr="00F960FE">
        <w:rPr>
          <w:rFonts w:ascii="Times New Roman" w:hAnsi="Times New Roman"/>
          <w:sz w:val="28"/>
          <w:szCs w:val="28"/>
        </w:rPr>
        <w:t xml:space="preserve"> </w:t>
      </w:r>
      <w:r w:rsidR="00807870" w:rsidRPr="00F960FE">
        <w:rPr>
          <w:rFonts w:ascii="Times New Roman" w:hAnsi="Times New Roman"/>
          <w:i/>
          <w:sz w:val="28"/>
          <w:szCs w:val="28"/>
        </w:rPr>
        <w:t>не-соб</w:t>
      </w:r>
      <w:r w:rsidRPr="00F960FE">
        <w:rPr>
          <w:rFonts w:ascii="Times New Roman" w:hAnsi="Times New Roman"/>
          <w:i/>
          <w:sz w:val="28"/>
          <w:szCs w:val="28"/>
        </w:rPr>
        <w:t xml:space="preserve">ытия </w:t>
      </w:r>
      <w:r w:rsidRPr="00F960FE">
        <w:rPr>
          <w:rFonts w:ascii="Times New Roman" w:hAnsi="Times New Roman"/>
          <w:sz w:val="28"/>
          <w:szCs w:val="28"/>
        </w:rPr>
        <w:t xml:space="preserve">проясняет факторы жанровой трансформации </w:t>
      </w:r>
      <w:r w:rsidR="00916270" w:rsidRPr="00F960FE">
        <w:rPr>
          <w:rFonts w:ascii="Times New Roman" w:hAnsi="Times New Roman"/>
          <w:sz w:val="28"/>
          <w:szCs w:val="28"/>
        </w:rPr>
        <w:t xml:space="preserve">в </w:t>
      </w:r>
      <w:r w:rsidRPr="00F960FE">
        <w:rPr>
          <w:rFonts w:ascii="Times New Roman" w:hAnsi="Times New Roman"/>
          <w:sz w:val="28"/>
          <w:szCs w:val="28"/>
        </w:rPr>
        <w:t>литературно</w:t>
      </w:r>
      <w:r w:rsidR="00916270" w:rsidRPr="00F960FE">
        <w:rPr>
          <w:rFonts w:ascii="Times New Roman" w:hAnsi="Times New Roman"/>
          <w:sz w:val="28"/>
          <w:szCs w:val="28"/>
        </w:rPr>
        <w:t>м</w:t>
      </w:r>
      <w:r w:rsidRPr="00F960FE">
        <w:rPr>
          <w:rFonts w:ascii="Times New Roman" w:hAnsi="Times New Roman"/>
          <w:sz w:val="28"/>
          <w:szCs w:val="28"/>
        </w:rPr>
        <w:t xml:space="preserve"> процесс</w:t>
      </w:r>
      <w:r w:rsidR="00916270" w:rsidRPr="00F960FE">
        <w:rPr>
          <w:rFonts w:ascii="Times New Roman" w:hAnsi="Times New Roman"/>
          <w:sz w:val="28"/>
          <w:szCs w:val="28"/>
        </w:rPr>
        <w:t>е</w:t>
      </w:r>
      <w:r w:rsidRPr="00F960FE">
        <w:rPr>
          <w:rFonts w:ascii="Times New Roman" w:hAnsi="Times New Roman"/>
          <w:sz w:val="28"/>
          <w:szCs w:val="28"/>
        </w:rPr>
        <w:t xml:space="preserve">, </w:t>
      </w:r>
      <w:r w:rsidR="00916270" w:rsidRPr="00F960FE">
        <w:rPr>
          <w:rFonts w:ascii="Times New Roman" w:hAnsi="Times New Roman"/>
          <w:sz w:val="28"/>
          <w:szCs w:val="28"/>
        </w:rPr>
        <w:t xml:space="preserve">объясняет факторы его </w:t>
      </w:r>
      <w:r w:rsidRPr="00F960FE">
        <w:rPr>
          <w:rFonts w:ascii="Times New Roman" w:hAnsi="Times New Roman"/>
          <w:sz w:val="28"/>
          <w:szCs w:val="28"/>
        </w:rPr>
        <w:t>динамики</w:t>
      </w:r>
      <w:r w:rsidRPr="00F960FE">
        <w:rPr>
          <w:rFonts w:ascii="Times New Roman" w:hAnsi="Times New Roman"/>
          <w:i/>
          <w:sz w:val="28"/>
          <w:szCs w:val="28"/>
        </w:rPr>
        <w:t>.</w:t>
      </w:r>
    </w:p>
    <w:bookmarkEnd w:id="30"/>
    <w:p w14:paraId="011DFED5" w14:textId="133661CB" w:rsidR="00D43007" w:rsidRPr="00F960FE" w:rsidRDefault="00D43007" w:rsidP="00C61D4E">
      <w:pPr>
        <w:spacing w:after="0" w:line="240" w:lineRule="auto"/>
        <w:ind w:firstLine="709"/>
        <w:jc w:val="both"/>
        <w:rPr>
          <w:rFonts w:ascii="Times New Roman" w:hAnsi="Times New Roman"/>
          <w:i/>
          <w:sz w:val="28"/>
          <w:szCs w:val="28"/>
        </w:rPr>
      </w:pPr>
      <w:r w:rsidRPr="00F960FE">
        <w:rPr>
          <w:rFonts w:ascii="Times New Roman" w:eastAsia="TimesNewRomanPSMT" w:hAnsi="Times New Roman"/>
          <w:sz w:val="28"/>
          <w:szCs w:val="28"/>
          <w:lang w:eastAsia="ru-RU"/>
        </w:rPr>
        <w:t>При разработке методологических основ диссертации учитываются результаты сюжетологии как в традиционной поэтике, так и области структурно-семиотического и нарратологического подходов.</w:t>
      </w:r>
      <w:r w:rsidRPr="00F960FE">
        <w:rPr>
          <w:rFonts w:ascii="Times New Roman" w:hAnsi="Times New Roman"/>
          <w:sz w:val="28"/>
          <w:szCs w:val="28"/>
        </w:rPr>
        <w:t xml:space="preserve"> При этом </w:t>
      </w:r>
      <w:r w:rsidR="00916270" w:rsidRPr="00F960FE">
        <w:rPr>
          <w:rFonts w:ascii="Times New Roman" w:hAnsi="Times New Roman"/>
          <w:sz w:val="28"/>
          <w:szCs w:val="28"/>
        </w:rPr>
        <w:t xml:space="preserve">внимание направлено на </w:t>
      </w:r>
      <w:r w:rsidRPr="00F960FE">
        <w:rPr>
          <w:rFonts w:ascii="Times New Roman" w:hAnsi="Times New Roman"/>
          <w:sz w:val="28"/>
          <w:szCs w:val="28"/>
        </w:rPr>
        <w:t>способ</w:t>
      </w:r>
      <w:r w:rsidR="00916270" w:rsidRPr="00F960FE">
        <w:rPr>
          <w:rFonts w:ascii="Times New Roman" w:hAnsi="Times New Roman"/>
          <w:sz w:val="28"/>
          <w:szCs w:val="28"/>
        </w:rPr>
        <w:t>ы</w:t>
      </w:r>
      <w:r w:rsidRPr="00F960FE">
        <w:rPr>
          <w:rFonts w:ascii="Times New Roman" w:hAnsi="Times New Roman"/>
          <w:sz w:val="28"/>
          <w:szCs w:val="28"/>
        </w:rPr>
        <w:t xml:space="preserve"> повествования и точки зрения автора, их рол</w:t>
      </w:r>
      <w:r w:rsidR="00916270" w:rsidRPr="00F960FE">
        <w:rPr>
          <w:rFonts w:ascii="Times New Roman" w:hAnsi="Times New Roman"/>
          <w:sz w:val="28"/>
          <w:szCs w:val="28"/>
        </w:rPr>
        <w:t>ь</w:t>
      </w:r>
      <w:r w:rsidRPr="00F960FE">
        <w:rPr>
          <w:rFonts w:ascii="Times New Roman" w:hAnsi="Times New Roman"/>
          <w:sz w:val="28"/>
          <w:szCs w:val="28"/>
        </w:rPr>
        <w:t xml:space="preserve"> в художественной коммуникации.</w:t>
      </w:r>
    </w:p>
    <w:p w14:paraId="76C5EC92" w14:textId="283E1B23" w:rsidR="00D43007" w:rsidRPr="00F960FE" w:rsidRDefault="00D43007" w:rsidP="00C61D4E">
      <w:pPr>
        <w:spacing w:after="0" w:line="240" w:lineRule="auto"/>
        <w:ind w:firstLine="708"/>
        <w:jc w:val="both"/>
        <w:rPr>
          <w:rFonts w:ascii="Times New Roman" w:hAnsi="Times New Roman"/>
          <w:sz w:val="28"/>
          <w:szCs w:val="28"/>
        </w:rPr>
      </w:pPr>
      <w:r w:rsidRPr="00F960FE">
        <w:rPr>
          <w:rFonts w:ascii="Times New Roman" w:hAnsi="Times New Roman"/>
          <w:sz w:val="28"/>
          <w:szCs w:val="28"/>
        </w:rPr>
        <w:t>Истоки современной сюжетологии восходят к «Поэтике</w:t>
      </w:r>
      <w:r w:rsidR="00802AE8" w:rsidRPr="00F960FE">
        <w:rPr>
          <w:rFonts w:ascii="Times New Roman" w:hAnsi="Times New Roman"/>
          <w:sz w:val="28"/>
          <w:szCs w:val="28"/>
        </w:rPr>
        <w:t xml:space="preserve"> сюжетов» А.</w:t>
      </w:r>
      <w:r w:rsidR="00FA1132" w:rsidRPr="00F960FE">
        <w:rPr>
          <w:rFonts w:ascii="Times New Roman" w:hAnsi="Times New Roman"/>
          <w:sz w:val="28"/>
          <w:szCs w:val="28"/>
        </w:rPr>
        <w:t> </w:t>
      </w:r>
      <w:r w:rsidRPr="00F960FE">
        <w:rPr>
          <w:rFonts w:ascii="Times New Roman" w:hAnsi="Times New Roman"/>
          <w:sz w:val="28"/>
          <w:szCs w:val="28"/>
        </w:rPr>
        <w:t xml:space="preserve">Веселовского, трудам </w:t>
      </w:r>
      <w:r w:rsidR="00802AE8" w:rsidRPr="00F960FE">
        <w:rPr>
          <w:rFonts w:ascii="Times New Roman" w:hAnsi="Times New Roman"/>
          <w:sz w:val="28"/>
          <w:szCs w:val="28"/>
        </w:rPr>
        <w:t>В.</w:t>
      </w:r>
      <w:r w:rsidRPr="00F960FE">
        <w:rPr>
          <w:rFonts w:ascii="Times New Roman" w:hAnsi="Times New Roman"/>
          <w:sz w:val="28"/>
          <w:szCs w:val="28"/>
        </w:rPr>
        <w:t xml:space="preserve"> Проппа</w:t>
      </w:r>
      <w:r w:rsidR="00802AE8" w:rsidRPr="00F960FE">
        <w:rPr>
          <w:rFonts w:ascii="Times New Roman" w:hAnsi="Times New Roman"/>
          <w:sz w:val="28"/>
          <w:szCs w:val="28"/>
        </w:rPr>
        <w:t>, В.</w:t>
      </w:r>
      <w:r w:rsidRPr="00F960FE">
        <w:rPr>
          <w:rFonts w:ascii="Times New Roman" w:hAnsi="Times New Roman"/>
          <w:sz w:val="28"/>
          <w:szCs w:val="28"/>
        </w:rPr>
        <w:t xml:space="preserve"> Шкловского</w:t>
      </w:r>
      <w:r w:rsidR="00802AE8" w:rsidRPr="00F960FE">
        <w:rPr>
          <w:rFonts w:ascii="Times New Roman" w:hAnsi="Times New Roman"/>
          <w:sz w:val="28"/>
          <w:szCs w:val="28"/>
        </w:rPr>
        <w:t>, Б.</w:t>
      </w:r>
      <w:r w:rsidRPr="00F960FE">
        <w:rPr>
          <w:rFonts w:ascii="Times New Roman" w:hAnsi="Times New Roman"/>
          <w:sz w:val="28"/>
          <w:szCs w:val="28"/>
        </w:rPr>
        <w:t xml:space="preserve"> Томашевского</w:t>
      </w:r>
      <w:r w:rsidR="00802AE8" w:rsidRPr="00F960FE">
        <w:rPr>
          <w:rFonts w:ascii="Times New Roman" w:hAnsi="Times New Roman"/>
          <w:sz w:val="28"/>
          <w:szCs w:val="28"/>
        </w:rPr>
        <w:t>, М.</w:t>
      </w:r>
      <w:r w:rsidR="00FA1132" w:rsidRPr="00F960FE">
        <w:rPr>
          <w:rFonts w:ascii="Times New Roman" w:hAnsi="Times New Roman"/>
          <w:sz w:val="28"/>
          <w:szCs w:val="28"/>
        </w:rPr>
        <w:t> </w:t>
      </w:r>
      <w:r w:rsidRPr="00F960FE">
        <w:rPr>
          <w:rFonts w:ascii="Times New Roman" w:hAnsi="Times New Roman"/>
          <w:sz w:val="28"/>
          <w:szCs w:val="28"/>
        </w:rPr>
        <w:t>Бахтина</w:t>
      </w:r>
      <w:r w:rsidR="00802AE8" w:rsidRPr="00F960FE">
        <w:rPr>
          <w:rFonts w:ascii="Times New Roman" w:hAnsi="Times New Roman"/>
          <w:sz w:val="28"/>
          <w:szCs w:val="28"/>
        </w:rPr>
        <w:t>, Ю.</w:t>
      </w:r>
      <w:r w:rsidRPr="00F960FE">
        <w:rPr>
          <w:rFonts w:ascii="Times New Roman" w:hAnsi="Times New Roman"/>
          <w:sz w:val="28"/>
          <w:szCs w:val="28"/>
        </w:rPr>
        <w:t xml:space="preserve"> Лотмана</w:t>
      </w:r>
      <w:r w:rsidR="00802AE8" w:rsidRPr="00F960FE">
        <w:rPr>
          <w:rFonts w:ascii="Times New Roman" w:hAnsi="Times New Roman"/>
          <w:sz w:val="28"/>
          <w:szCs w:val="28"/>
        </w:rPr>
        <w:t>, Е.</w:t>
      </w:r>
      <w:r w:rsidRPr="00F960FE">
        <w:rPr>
          <w:rFonts w:ascii="Times New Roman" w:hAnsi="Times New Roman"/>
          <w:sz w:val="28"/>
          <w:szCs w:val="28"/>
        </w:rPr>
        <w:t xml:space="preserve"> Мелетинского</w:t>
      </w:r>
      <w:r w:rsidR="00802AE8" w:rsidRPr="00F960FE">
        <w:rPr>
          <w:rFonts w:ascii="Times New Roman" w:hAnsi="Times New Roman"/>
          <w:sz w:val="28"/>
          <w:szCs w:val="28"/>
        </w:rPr>
        <w:t>, Н. Тамарченко, В.</w:t>
      </w:r>
      <w:r w:rsidRPr="00F960FE">
        <w:rPr>
          <w:rFonts w:ascii="Times New Roman" w:hAnsi="Times New Roman"/>
          <w:sz w:val="28"/>
          <w:szCs w:val="28"/>
        </w:rPr>
        <w:t xml:space="preserve"> Тюпы. </w:t>
      </w:r>
      <w:bookmarkStart w:id="31" w:name="_Hlk59443241"/>
      <w:r w:rsidRPr="00F960FE">
        <w:rPr>
          <w:rFonts w:ascii="Times New Roman" w:hAnsi="Times New Roman"/>
          <w:sz w:val="28"/>
          <w:szCs w:val="28"/>
        </w:rPr>
        <w:t>Обзор этих трудов позволяет выделить в трактовке события как категории (единицы) повествования, или нарратива две точки зрения на повествование – как линейное изложение событий и нелинейное. Отсюда интерпретаци</w:t>
      </w:r>
      <w:r w:rsidR="00916270" w:rsidRPr="00F960FE">
        <w:rPr>
          <w:rFonts w:ascii="Times New Roman" w:hAnsi="Times New Roman"/>
          <w:sz w:val="28"/>
          <w:szCs w:val="28"/>
        </w:rPr>
        <w:t>я</w:t>
      </w:r>
      <w:r w:rsidRPr="00F960FE">
        <w:rPr>
          <w:rFonts w:ascii="Times New Roman" w:hAnsi="Times New Roman"/>
          <w:sz w:val="28"/>
          <w:szCs w:val="28"/>
        </w:rPr>
        <w:t xml:space="preserve"> несобытия в семиотике Ю. Лотмана, постмодернистской терминологии А. Жолковского</w:t>
      </w:r>
      <w:r w:rsidR="00916270" w:rsidRPr="00F960FE">
        <w:rPr>
          <w:rFonts w:ascii="Times New Roman" w:hAnsi="Times New Roman"/>
          <w:sz w:val="28"/>
          <w:szCs w:val="28"/>
        </w:rPr>
        <w:t xml:space="preserve"> </w:t>
      </w:r>
      <w:r w:rsidRPr="00F960FE">
        <w:rPr>
          <w:rFonts w:ascii="Times New Roman" w:hAnsi="Times New Roman"/>
          <w:sz w:val="28"/>
          <w:szCs w:val="28"/>
        </w:rPr>
        <w:t xml:space="preserve">и интерпретации М. Строганова. </w:t>
      </w:r>
    </w:p>
    <w:bookmarkEnd w:id="31"/>
    <w:p w14:paraId="221189EA" w14:textId="0809AD0E" w:rsidR="00D43007" w:rsidRPr="00F960FE" w:rsidRDefault="00747437" w:rsidP="00C61D4E">
      <w:pPr>
        <w:autoSpaceDE w:val="0"/>
        <w:autoSpaceDN w:val="0"/>
        <w:adjustRightInd w:val="0"/>
        <w:spacing w:after="0" w:line="240" w:lineRule="auto"/>
        <w:ind w:firstLine="709"/>
        <w:jc w:val="both"/>
        <w:rPr>
          <w:rFonts w:ascii="Times New Roman" w:hAnsi="Times New Roman"/>
          <w:sz w:val="28"/>
          <w:szCs w:val="28"/>
        </w:rPr>
      </w:pPr>
      <w:r w:rsidRPr="00F960FE">
        <w:rPr>
          <w:rFonts w:ascii="Times New Roman" w:hAnsi="Times New Roman"/>
          <w:sz w:val="28"/>
          <w:szCs w:val="28"/>
        </w:rPr>
        <w:t>По мнению А. Чудакова, описание повестовательной системы требует изучения корреляции оценки, выраженной в слове повесто</w:t>
      </w:r>
      <w:r w:rsidR="007F3446" w:rsidRPr="00F960FE">
        <w:rPr>
          <w:rFonts w:ascii="Times New Roman" w:hAnsi="Times New Roman"/>
          <w:sz w:val="28"/>
          <w:szCs w:val="28"/>
        </w:rPr>
        <w:t>вателя, с позицией автора, кото</w:t>
      </w:r>
      <w:r w:rsidRPr="00F960FE">
        <w:rPr>
          <w:rFonts w:ascii="Times New Roman" w:hAnsi="Times New Roman"/>
          <w:sz w:val="28"/>
          <w:szCs w:val="28"/>
        </w:rPr>
        <w:t xml:space="preserve">рая распространяется на все произведение </w:t>
      </w:r>
      <w:r w:rsidR="00D43007" w:rsidRPr="00F960FE">
        <w:rPr>
          <w:rFonts w:ascii="Times New Roman" w:hAnsi="Times New Roman"/>
          <w:sz w:val="28"/>
          <w:szCs w:val="28"/>
        </w:rPr>
        <w:t>[</w:t>
      </w:r>
      <w:r w:rsidR="00587B62" w:rsidRPr="00F960FE">
        <w:rPr>
          <w:rFonts w:ascii="Times New Roman" w:hAnsi="Times New Roman"/>
          <w:sz w:val="28"/>
          <w:szCs w:val="28"/>
        </w:rPr>
        <w:t>59</w:t>
      </w:r>
      <w:r w:rsidR="00D43007" w:rsidRPr="00F960FE">
        <w:rPr>
          <w:rFonts w:ascii="Times New Roman" w:hAnsi="Times New Roman"/>
          <w:sz w:val="28"/>
          <w:szCs w:val="28"/>
        </w:rPr>
        <w:t xml:space="preserve">]. </w:t>
      </w:r>
      <w:r w:rsidR="00D43007" w:rsidRPr="00F960FE">
        <w:rPr>
          <w:rFonts w:ascii="Times New Roman" w:hAnsi="Times New Roman"/>
          <w:spacing w:val="-2"/>
          <w:sz w:val="28"/>
          <w:szCs w:val="28"/>
        </w:rPr>
        <w:t xml:space="preserve">Исследование поэтики Чехова позволило ученому выделить </w:t>
      </w:r>
      <w:r w:rsidR="00D43007" w:rsidRPr="00F960FE">
        <w:rPr>
          <w:rFonts w:ascii="Times New Roman" w:hAnsi="Times New Roman"/>
          <w:sz w:val="28"/>
          <w:szCs w:val="28"/>
        </w:rPr>
        <w:t>характеристики повествователь</w:t>
      </w:r>
      <w:r w:rsidR="00D43007" w:rsidRPr="00F960FE">
        <w:rPr>
          <w:rFonts w:ascii="Times New Roman" w:hAnsi="Times New Roman"/>
          <w:spacing w:val="-2"/>
          <w:sz w:val="28"/>
          <w:szCs w:val="28"/>
        </w:rPr>
        <w:t xml:space="preserve">ного уровня – </w:t>
      </w:r>
      <w:r w:rsidR="00D43007" w:rsidRPr="00F960FE">
        <w:rPr>
          <w:rFonts w:ascii="Times New Roman" w:hAnsi="Times New Roman"/>
          <w:sz w:val="28"/>
          <w:szCs w:val="28"/>
        </w:rPr>
        <w:t xml:space="preserve">позицию повествователя, </w:t>
      </w:r>
      <w:r w:rsidR="00326635" w:rsidRPr="00F960FE">
        <w:rPr>
          <w:rFonts w:ascii="Times New Roman" w:hAnsi="Times New Roman"/>
          <w:sz w:val="28"/>
          <w:szCs w:val="28"/>
        </w:rPr>
        <w:t xml:space="preserve">которая связана с формами речи и пространством, а также отношением расположения художественных предметов относительно повестователя </w:t>
      </w:r>
      <w:r w:rsidR="00D43007" w:rsidRPr="00F960FE">
        <w:rPr>
          <w:rFonts w:ascii="Times New Roman" w:hAnsi="Times New Roman"/>
          <w:sz w:val="28"/>
          <w:szCs w:val="28"/>
        </w:rPr>
        <w:t>[</w:t>
      </w:r>
      <w:r w:rsidR="00587B62" w:rsidRPr="00F960FE">
        <w:rPr>
          <w:rFonts w:ascii="Times New Roman" w:hAnsi="Times New Roman"/>
          <w:sz w:val="28"/>
          <w:szCs w:val="28"/>
        </w:rPr>
        <w:t>59</w:t>
      </w:r>
      <w:r w:rsidR="00D43007" w:rsidRPr="00F960FE">
        <w:rPr>
          <w:rFonts w:ascii="Times New Roman" w:hAnsi="Times New Roman"/>
          <w:sz w:val="28"/>
          <w:szCs w:val="28"/>
        </w:rPr>
        <w:t xml:space="preserve">, с. 32]. </w:t>
      </w:r>
      <w:bookmarkStart w:id="32" w:name="_Hlk59443257"/>
      <w:r w:rsidR="00D43007" w:rsidRPr="00F960FE">
        <w:rPr>
          <w:rFonts w:ascii="Times New Roman" w:hAnsi="Times New Roman"/>
          <w:sz w:val="28"/>
          <w:szCs w:val="28"/>
        </w:rPr>
        <w:t>Так</w:t>
      </w:r>
      <w:r w:rsidR="00916270" w:rsidRPr="00F960FE">
        <w:rPr>
          <w:rFonts w:ascii="Times New Roman" w:hAnsi="Times New Roman"/>
          <w:sz w:val="28"/>
          <w:szCs w:val="28"/>
        </w:rPr>
        <w:t>ая</w:t>
      </w:r>
      <w:r w:rsidR="00D43007" w:rsidRPr="00F960FE">
        <w:rPr>
          <w:rFonts w:ascii="Times New Roman" w:hAnsi="Times New Roman"/>
          <w:sz w:val="28"/>
          <w:szCs w:val="28"/>
        </w:rPr>
        <w:t xml:space="preserve"> точк</w:t>
      </w:r>
      <w:r w:rsidR="00916270" w:rsidRPr="00F960FE">
        <w:rPr>
          <w:rFonts w:ascii="Times New Roman" w:hAnsi="Times New Roman"/>
          <w:sz w:val="28"/>
          <w:szCs w:val="28"/>
        </w:rPr>
        <w:t>а</w:t>
      </w:r>
      <w:r w:rsidR="00D43007" w:rsidRPr="00F960FE">
        <w:rPr>
          <w:rFonts w:ascii="Times New Roman" w:hAnsi="Times New Roman"/>
          <w:sz w:val="28"/>
          <w:szCs w:val="28"/>
        </w:rPr>
        <w:t xml:space="preserve"> зрения актуальн</w:t>
      </w:r>
      <w:r w:rsidR="00916270" w:rsidRPr="00F960FE">
        <w:rPr>
          <w:rFonts w:ascii="Times New Roman" w:hAnsi="Times New Roman"/>
          <w:sz w:val="28"/>
          <w:szCs w:val="28"/>
        </w:rPr>
        <w:t>а</w:t>
      </w:r>
      <w:r w:rsidR="00D43007" w:rsidRPr="00F960FE">
        <w:rPr>
          <w:rFonts w:ascii="Times New Roman" w:hAnsi="Times New Roman"/>
          <w:sz w:val="28"/>
          <w:szCs w:val="28"/>
        </w:rPr>
        <w:t xml:space="preserve"> </w:t>
      </w:r>
      <w:r w:rsidR="00916270" w:rsidRPr="00F960FE">
        <w:rPr>
          <w:rFonts w:ascii="Times New Roman" w:hAnsi="Times New Roman"/>
          <w:sz w:val="28"/>
          <w:szCs w:val="28"/>
        </w:rPr>
        <w:t xml:space="preserve">для изучения </w:t>
      </w:r>
      <w:r w:rsidR="00D43007" w:rsidRPr="00F960FE">
        <w:rPr>
          <w:rFonts w:ascii="Times New Roman" w:hAnsi="Times New Roman"/>
          <w:sz w:val="28"/>
          <w:szCs w:val="28"/>
        </w:rPr>
        <w:t xml:space="preserve">коммуникативной стратегии писателя и </w:t>
      </w:r>
      <w:r w:rsidR="00916270" w:rsidRPr="00F960FE">
        <w:rPr>
          <w:rFonts w:ascii="Times New Roman" w:hAnsi="Times New Roman"/>
          <w:sz w:val="28"/>
          <w:szCs w:val="28"/>
        </w:rPr>
        <w:t xml:space="preserve">его </w:t>
      </w:r>
      <w:r w:rsidR="00D43007" w:rsidRPr="00F960FE">
        <w:rPr>
          <w:rFonts w:ascii="Times New Roman" w:hAnsi="Times New Roman"/>
          <w:sz w:val="28"/>
          <w:szCs w:val="28"/>
        </w:rPr>
        <w:t>рол</w:t>
      </w:r>
      <w:r w:rsidR="00916270" w:rsidRPr="00F960FE">
        <w:rPr>
          <w:rFonts w:ascii="Times New Roman" w:hAnsi="Times New Roman"/>
          <w:sz w:val="28"/>
          <w:szCs w:val="28"/>
        </w:rPr>
        <w:t>и</w:t>
      </w:r>
      <w:r w:rsidR="00D43007" w:rsidRPr="00F960FE">
        <w:rPr>
          <w:rFonts w:ascii="Times New Roman" w:hAnsi="Times New Roman"/>
          <w:sz w:val="28"/>
          <w:szCs w:val="28"/>
        </w:rPr>
        <w:t xml:space="preserve"> во всей цепи художественной коммуникации от автора к читателю.</w:t>
      </w:r>
    </w:p>
    <w:p w14:paraId="7CC89CB7" w14:textId="7D09D9B7" w:rsidR="00D43007" w:rsidRPr="00F960FE" w:rsidRDefault="00D43007" w:rsidP="00916270">
      <w:pPr>
        <w:spacing w:after="0" w:line="240" w:lineRule="auto"/>
        <w:ind w:firstLine="709"/>
        <w:jc w:val="both"/>
        <w:rPr>
          <w:rFonts w:ascii="Times New Roman" w:hAnsi="Times New Roman"/>
          <w:sz w:val="28"/>
          <w:szCs w:val="28"/>
        </w:rPr>
      </w:pPr>
      <w:r w:rsidRPr="00F960FE">
        <w:rPr>
          <w:rFonts w:ascii="Times New Roman" w:hAnsi="Times New Roman"/>
          <w:sz w:val="28"/>
          <w:szCs w:val="28"/>
        </w:rPr>
        <w:t>Синтез двух точек зрения на повествование содержит принятое современной наукой определение русскими формалистами фабулы и</w:t>
      </w:r>
      <w:r w:rsidR="001D27CB" w:rsidRPr="00F960FE">
        <w:rPr>
          <w:rFonts w:ascii="Times New Roman" w:hAnsi="Times New Roman"/>
          <w:sz w:val="28"/>
          <w:szCs w:val="28"/>
        </w:rPr>
        <w:t xml:space="preserve"> сюжета, котор</w:t>
      </w:r>
      <w:r w:rsidR="003E113E" w:rsidRPr="00F960FE">
        <w:rPr>
          <w:rFonts w:ascii="Times New Roman" w:hAnsi="Times New Roman"/>
          <w:sz w:val="28"/>
          <w:szCs w:val="28"/>
        </w:rPr>
        <w:t>ое</w:t>
      </w:r>
      <w:r w:rsidRPr="00F960FE">
        <w:rPr>
          <w:rFonts w:ascii="Times New Roman" w:hAnsi="Times New Roman"/>
          <w:sz w:val="28"/>
          <w:szCs w:val="28"/>
        </w:rPr>
        <w:t xml:space="preserve"> заключается в определении фабулы как совокупности событий в их взаимосвязи, в то время как сюжет – это художественная обработка, распределение событий. Иначе говоря, представления о фабуле</w:t>
      </w:r>
      <w:r w:rsidR="00FA1132" w:rsidRPr="00F960FE">
        <w:rPr>
          <w:rFonts w:ascii="Times New Roman" w:hAnsi="Times New Roman"/>
          <w:sz w:val="28"/>
          <w:szCs w:val="28"/>
        </w:rPr>
        <w:t xml:space="preserve"> </w:t>
      </w:r>
      <w:r w:rsidRPr="00F960FE">
        <w:rPr>
          <w:rFonts w:ascii="Times New Roman" w:hAnsi="Times New Roman"/>
          <w:sz w:val="28"/>
          <w:szCs w:val="28"/>
        </w:rPr>
        <w:t xml:space="preserve">повествования ориентированы на изложение события с точки зрения причинно-следственных и пространственно-временных отношений, или отношений смежности, в то время как сюжет повествования связан </w:t>
      </w:r>
      <w:r w:rsidR="00807870" w:rsidRPr="00F960FE">
        <w:rPr>
          <w:rFonts w:ascii="Times New Roman" w:hAnsi="Times New Roman"/>
          <w:sz w:val="28"/>
          <w:szCs w:val="28"/>
        </w:rPr>
        <w:t>с изложением события в плане со-</w:t>
      </w:r>
      <w:r w:rsidRPr="00F960FE">
        <w:rPr>
          <w:rFonts w:ascii="Times New Roman" w:hAnsi="Times New Roman"/>
          <w:sz w:val="28"/>
          <w:szCs w:val="28"/>
        </w:rPr>
        <w:t xml:space="preserve"> и противопоставления, т.е. в</w:t>
      </w:r>
      <w:r w:rsidR="00FA1132" w:rsidRPr="00F960FE">
        <w:rPr>
          <w:rFonts w:ascii="Times New Roman" w:hAnsi="Times New Roman"/>
          <w:sz w:val="28"/>
          <w:szCs w:val="28"/>
        </w:rPr>
        <w:t xml:space="preserve"> </w:t>
      </w:r>
      <w:r w:rsidRPr="00F960FE">
        <w:rPr>
          <w:rFonts w:ascii="Times New Roman" w:hAnsi="Times New Roman"/>
          <w:sz w:val="28"/>
          <w:szCs w:val="28"/>
        </w:rPr>
        <w:t>отношениях сходства,</w:t>
      </w:r>
      <w:r w:rsidR="00FA1132" w:rsidRPr="00F960FE">
        <w:rPr>
          <w:rFonts w:ascii="Times New Roman" w:hAnsi="Times New Roman"/>
          <w:sz w:val="28"/>
          <w:szCs w:val="28"/>
        </w:rPr>
        <w:t xml:space="preserve"> </w:t>
      </w:r>
      <w:r w:rsidRPr="00F960FE">
        <w:rPr>
          <w:rFonts w:ascii="Times New Roman" w:hAnsi="Times New Roman"/>
          <w:sz w:val="28"/>
          <w:szCs w:val="28"/>
        </w:rPr>
        <w:t xml:space="preserve">и в необходимом отвлечении от фабульных связей </w:t>
      </w:r>
      <w:bookmarkEnd w:id="32"/>
      <w:r w:rsidRPr="00F960FE">
        <w:rPr>
          <w:rFonts w:ascii="Times New Roman" w:hAnsi="Times New Roman"/>
          <w:sz w:val="28"/>
          <w:szCs w:val="28"/>
        </w:rPr>
        <w:t>[</w:t>
      </w:r>
      <w:r w:rsidR="00807870" w:rsidRPr="00F960FE">
        <w:rPr>
          <w:rFonts w:ascii="Times New Roman" w:hAnsi="Times New Roman"/>
          <w:sz w:val="28"/>
          <w:szCs w:val="28"/>
        </w:rPr>
        <w:t>23</w:t>
      </w:r>
      <w:r w:rsidR="00FA1132" w:rsidRPr="00F960FE">
        <w:rPr>
          <w:rFonts w:ascii="Times New Roman" w:hAnsi="Times New Roman"/>
          <w:sz w:val="28"/>
          <w:szCs w:val="28"/>
        </w:rPr>
        <w:t>, р.</w:t>
      </w:r>
      <w:r w:rsidR="00D819AE" w:rsidRPr="00F960FE">
        <w:rPr>
          <w:rFonts w:ascii="Times New Roman" w:hAnsi="Times New Roman"/>
          <w:sz w:val="28"/>
          <w:szCs w:val="28"/>
        </w:rPr>
        <w:t xml:space="preserve"> 205</w:t>
      </w:r>
      <w:r w:rsidRPr="00F960FE">
        <w:rPr>
          <w:rFonts w:ascii="Times New Roman" w:hAnsi="Times New Roman"/>
          <w:sz w:val="28"/>
          <w:szCs w:val="28"/>
        </w:rPr>
        <w:t xml:space="preserve">]. Установление разносторонних смысловых </w:t>
      </w:r>
      <w:r w:rsidRPr="00F960FE">
        <w:rPr>
          <w:rFonts w:ascii="Times New Roman" w:hAnsi="Times New Roman"/>
          <w:sz w:val="28"/>
          <w:szCs w:val="28"/>
        </w:rPr>
        <w:lastRenderedPageBreak/>
        <w:t xml:space="preserve">отношений между фабулой и сюжетом привело </w:t>
      </w:r>
      <w:r w:rsidR="00916270" w:rsidRPr="00F960FE">
        <w:rPr>
          <w:rFonts w:ascii="Times New Roman" w:hAnsi="Times New Roman"/>
          <w:sz w:val="28"/>
          <w:szCs w:val="28"/>
        </w:rPr>
        <w:t xml:space="preserve">И. Силантьева </w:t>
      </w:r>
      <w:r w:rsidRPr="00F960FE">
        <w:rPr>
          <w:rFonts w:ascii="Times New Roman" w:hAnsi="Times New Roman"/>
          <w:sz w:val="28"/>
          <w:szCs w:val="28"/>
        </w:rPr>
        <w:t>к тезису о синтагматичности фабулы, парадигматичности сюжета.</w:t>
      </w:r>
      <w:r w:rsidR="001D27CB" w:rsidRPr="00F960FE">
        <w:rPr>
          <w:rFonts w:ascii="Times New Roman" w:hAnsi="Times New Roman"/>
          <w:sz w:val="28"/>
          <w:szCs w:val="28"/>
        </w:rPr>
        <w:t xml:space="preserve"> Он</w:t>
      </w:r>
      <w:r w:rsidRPr="00F960FE">
        <w:rPr>
          <w:rFonts w:ascii="Times New Roman" w:hAnsi="Times New Roman"/>
          <w:sz w:val="28"/>
          <w:szCs w:val="28"/>
        </w:rPr>
        <w:t xml:space="preserve"> созда</w:t>
      </w:r>
      <w:r w:rsidR="00916270" w:rsidRPr="00F960FE">
        <w:rPr>
          <w:rFonts w:ascii="Times New Roman" w:hAnsi="Times New Roman"/>
          <w:sz w:val="28"/>
          <w:szCs w:val="28"/>
        </w:rPr>
        <w:t xml:space="preserve">л </w:t>
      </w:r>
      <w:r w:rsidRPr="00F960FE">
        <w:rPr>
          <w:rFonts w:ascii="Times New Roman" w:hAnsi="Times New Roman"/>
          <w:sz w:val="28"/>
          <w:szCs w:val="28"/>
        </w:rPr>
        <w:t xml:space="preserve">область исследования, предметом которой являются мотив в его эпической (повествовательной) и лирической разновидностях, отношения сюжета и жанра в теоретической и исторической поэтике. </w:t>
      </w:r>
    </w:p>
    <w:p w14:paraId="3731068D" w14:textId="631FDCB4" w:rsidR="00D43007" w:rsidRPr="00F960FE" w:rsidRDefault="00D43007" w:rsidP="00C61D4E">
      <w:pPr>
        <w:spacing w:after="0" w:line="240" w:lineRule="auto"/>
        <w:ind w:firstLine="708"/>
        <w:jc w:val="both"/>
        <w:rPr>
          <w:rFonts w:ascii="Times New Roman" w:hAnsi="Times New Roman"/>
          <w:sz w:val="28"/>
          <w:szCs w:val="28"/>
        </w:rPr>
      </w:pPr>
      <w:r w:rsidRPr="00F960FE">
        <w:rPr>
          <w:rFonts w:ascii="Times New Roman" w:hAnsi="Times New Roman"/>
          <w:sz w:val="28"/>
          <w:szCs w:val="28"/>
        </w:rPr>
        <w:t>В зарубежной науке сюжетология привела к развитию литературоведческой нарратологии, представленной трудами Р. Барт</w:t>
      </w:r>
      <w:r w:rsidR="00887CAC" w:rsidRPr="00F960FE">
        <w:rPr>
          <w:rFonts w:ascii="Times New Roman" w:hAnsi="Times New Roman"/>
          <w:sz w:val="28"/>
          <w:szCs w:val="28"/>
        </w:rPr>
        <w:t>а</w:t>
      </w:r>
      <w:r w:rsidRPr="00F960FE">
        <w:rPr>
          <w:rFonts w:ascii="Times New Roman" w:hAnsi="Times New Roman"/>
          <w:sz w:val="28"/>
          <w:szCs w:val="28"/>
        </w:rPr>
        <w:t>, Л.</w:t>
      </w:r>
      <w:r w:rsidR="00FA1132" w:rsidRPr="00F960FE">
        <w:rPr>
          <w:rFonts w:ascii="Times New Roman" w:hAnsi="Times New Roman"/>
          <w:sz w:val="28"/>
          <w:szCs w:val="28"/>
        </w:rPr>
        <w:t> </w:t>
      </w:r>
      <w:r w:rsidRPr="00F960FE">
        <w:rPr>
          <w:rFonts w:ascii="Times New Roman" w:hAnsi="Times New Roman"/>
          <w:sz w:val="28"/>
          <w:szCs w:val="28"/>
        </w:rPr>
        <w:t>Долежел</w:t>
      </w:r>
      <w:r w:rsidR="00B87BBA" w:rsidRPr="00F960FE">
        <w:rPr>
          <w:rFonts w:ascii="Times New Roman" w:hAnsi="Times New Roman"/>
          <w:sz w:val="28"/>
          <w:szCs w:val="28"/>
        </w:rPr>
        <w:t>а</w:t>
      </w:r>
      <w:r w:rsidR="000B0DD0" w:rsidRPr="00F960FE">
        <w:rPr>
          <w:rFonts w:ascii="Times New Roman" w:hAnsi="Times New Roman"/>
          <w:sz w:val="28"/>
          <w:szCs w:val="28"/>
        </w:rPr>
        <w:t>, Ж. Женетт</w:t>
      </w:r>
      <w:r w:rsidR="00887CAC" w:rsidRPr="00F960FE">
        <w:rPr>
          <w:rFonts w:ascii="Times New Roman" w:hAnsi="Times New Roman"/>
          <w:sz w:val="28"/>
          <w:szCs w:val="28"/>
        </w:rPr>
        <w:t>а</w:t>
      </w:r>
      <w:r w:rsidRPr="00F960FE">
        <w:rPr>
          <w:rFonts w:ascii="Times New Roman" w:hAnsi="Times New Roman"/>
          <w:sz w:val="28"/>
          <w:szCs w:val="28"/>
        </w:rPr>
        <w:t>, М. Баль</w:t>
      </w:r>
      <w:r w:rsidR="000B0DD0" w:rsidRPr="00F960FE">
        <w:rPr>
          <w:rFonts w:ascii="Times New Roman" w:hAnsi="Times New Roman"/>
          <w:sz w:val="28"/>
          <w:szCs w:val="28"/>
        </w:rPr>
        <w:t>, В. Шмида, Дж. Принс</w:t>
      </w:r>
      <w:r w:rsidR="00887CAC" w:rsidRPr="00F960FE">
        <w:rPr>
          <w:rFonts w:ascii="Times New Roman" w:hAnsi="Times New Roman"/>
          <w:sz w:val="28"/>
          <w:szCs w:val="28"/>
        </w:rPr>
        <w:t>а</w:t>
      </w:r>
      <w:r w:rsidR="000B0DD0" w:rsidRPr="00F960FE">
        <w:rPr>
          <w:rFonts w:ascii="Times New Roman" w:hAnsi="Times New Roman"/>
          <w:sz w:val="28"/>
          <w:szCs w:val="28"/>
        </w:rPr>
        <w:t>, С. Чэтман</w:t>
      </w:r>
      <w:r w:rsidR="00887CAC" w:rsidRPr="00F960FE">
        <w:rPr>
          <w:rFonts w:ascii="Times New Roman" w:hAnsi="Times New Roman"/>
          <w:sz w:val="28"/>
          <w:szCs w:val="28"/>
        </w:rPr>
        <w:t>а</w:t>
      </w:r>
      <w:r w:rsidRPr="00F960FE">
        <w:rPr>
          <w:rFonts w:ascii="Times New Roman" w:hAnsi="Times New Roman"/>
          <w:sz w:val="28"/>
          <w:szCs w:val="28"/>
        </w:rPr>
        <w:t>, Ю.</w:t>
      </w:r>
      <w:r w:rsidR="00FA1132" w:rsidRPr="00F960FE">
        <w:rPr>
          <w:rFonts w:ascii="Times New Roman" w:hAnsi="Times New Roman"/>
          <w:sz w:val="28"/>
          <w:szCs w:val="28"/>
        </w:rPr>
        <w:t> </w:t>
      </w:r>
      <w:r w:rsidRPr="00F960FE">
        <w:rPr>
          <w:rFonts w:ascii="Times New Roman" w:hAnsi="Times New Roman"/>
          <w:sz w:val="28"/>
          <w:szCs w:val="28"/>
        </w:rPr>
        <w:t>Мюзарра-Шредер, Я. Линтвельт</w:t>
      </w:r>
      <w:r w:rsidR="00887CAC" w:rsidRPr="00F960FE">
        <w:rPr>
          <w:rFonts w:ascii="Times New Roman" w:hAnsi="Times New Roman"/>
          <w:sz w:val="28"/>
          <w:szCs w:val="28"/>
        </w:rPr>
        <w:t>а</w:t>
      </w:r>
      <w:r w:rsidRPr="00F960FE">
        <w:rPr>
          <w:rFonts w:ascii="Times New Roman" w:hAnsi="Times New Roman"/>
          <w:sz w:val="28"/>
          <w:szCs w:val="28"/>
        </w:rPr>
        <w:t xml:space="preserve"> и др. Силантьев </w:t>
      </w:r>
      <w:r w:rsidR="00326635" w:rsidRPr="00F960FE">
        <w:rPr>
          <w:rFonts w:ascii="Times New Roman" w:hAnsi="Times New Roman"/>
          <w:sz w:val="28"/>
          <w:szCs w:val="28"/>
        </w:rPr>
        <w:t xml:space="preserve">заметил, </w:t>
      </w:r>
      <w:r w:rsidRPr="00F960FE">
        <w:rPr>
          <w:rFonts w:ascii="Times New Roman" w:hAnsi="Times New Roman"/>
          <w:sz w:val="28"/>
          <w:szCs w:val="28"/>
        </w:rPr>
        <w:t>что в основе современной зарубежной нарратологии лежит пересмотр основных концепций теории повествования русских формалистов В. Проппа, В.</w:t>
      </w:r>
      <w:r w:rsidR="00FA1132" w:rsidRPr="00F960FE">
        <w:rPr>
          <w:rFonts w:ascii="Times New Roman" w:hAnsi="Times New Roman"/>
          <w:sz w:val="28"/>
          <w:szCs w:val="28"/>
        </w:rPr>
        <w:t> </w:t>
      </w:r>
      <w:r w:rsidRPr="00F960FE">
        <w:rPr>
          <w:rFonts w:ascii="Times New Roman" w:hAnsi="Times New Roman"/>
          <w:sz w:val="28"/>
          <w:szCs w:val="28"/>
        </w:rPr>
        <w:t xml:space="preserve">Шкловского и Б. Эйхенбаума, принципа диалогичности М. Бахтина, англо-американской индуктивной типологии техники повествования, немецкоязычной комбинаторной типологии </w:t>
      </w:r>
      <w:r w:rsidR="001B26BE" w:rsidRPr="00F960FE">
        <w:rPr>
          <w:rFonts w:ascii="Times New Roman" w:hAnsi="Times New Roman"/>
          <w:sz w:val="28"/>
          <w:szCs w:val="28"/>
        </w:rPr>
        <w:t>З</w:t>
      </w:r>
      <w:r w:rsidRPr="00F960FE">
        <w:rPr>
          <w:rFonts w:ascii="Times New Roman" w:hAnsi="Times New Roman"/>
          <w:sz w:val="28"/>
          <w:szCs w:val="28"/>
        </w:rPr>
        <w:t>. Лайбфрида, В. Фюгера, Ф.</w:t>
      </w:r>
      <w:r w:rsidR="00FA1132" w:rsidRPr="00F960FE">
        <w:rPr>
          <w:rFonts w:ascii="Times New Roman" w:hAnsi="Times New Roman"/>
          <w:sz w:val="28"/>
          <w:szCs w:val="28"/>
        </w:rPr>
        <w:t> </w:t>
      </w:r>
      <w:r w:rsidRPr="00F960FE">
        <w:rPr>
          <w:rFonts w:ascii="Times New Roman" w:hAnsi="Times New Roman"/>
          <w:sz w:val="28"/>
          <w:szCs w:val="28"/>
        </w:rPr>
        <w:t xml:space="preserve">Штанцеля и В. Кайзера и отмечает воздействие на формирование нарратологии концепции чешского структуралиста Л. Долежела и русских исследователей Ю. Лотмана и Б. Успенского. </w:t>
      </w:r>
    </w:p>
    <w:p w14:paraId="019DE79C" w14:textId="1B37D298" w:rsidR="00D43007" w:rsidRPr="00F960FE" w:rsidRDefault="00D43007" w:rsidP="00C61D4E">
      <w:pPr>
        <w:spacing w:after="0" w:line="240" w:lineRule="auto"/>
        <w:ind w:firstLine="709"/>
        <w:jc w:val="both"/>
        <w:rPr>
          <w:rFonts w:ascii="Times New Roman" w:hAnsi="Times New Roman"/>
          <w:sz w:val="28"/>
          <w:szCs w:val="28"/>
        </w:rPr>
      </w:pPr>
      <w:bookmarkStart w:id="33" w:name="_Hlk59439835"/>
      <w:bookmarkStart w:id="34" w:name="_Hlk59443279"/>
      <w:r w:rsidRPr="00F960FE">
        <w:rPr>
          <w:rFonts w:ascii="Times New Roman" w:hAnsi="Times New Roman"/>
          <w:sz w:val="28"/>
          <w:szCs w:val="28"/>
        </w:rPr>
        <w:t xml:space="preserve">Актуальность изучения литературы с точки зрения нарратологии заключается для настоящей работы в мысли о том, что художественное произведение не исчерпывается сюжетом в строгом понимании этого термина. </w:t>
      </w:r>
      <w:r w:rsidR="00916270" w:rsidRPr="00F960FE">
        <w:rPr>
          <w:rFonts w:ascii="Times New Roman" w:hAnsi="Times New Roman"/>
          <w:sz w:val="28"/>
          <w:szCs w:val="28"/>
        </w:rPr>
        <w:t xml:space="preserve">На обоснование такого подхода и направлено </w:t>
      </w:r>
      <w:r w:rsidRPr="00F960FE">
        <w:rPr>
          <w:rFonts w:ascii="Times New Roman" w:hAnsi="Times New Roman"/>
          <w:sz w:val="28"/>
          <w:szCs w:val="28"/>
        </w:rPr>
        <w:t>выделени</w:t>
      </w:r>
      <w:r w:rsidR="00916270" w:rsidRPr="00F960FE">
        <w:rPr>
          <w:rFonts w:ascii="Times New Roman" w:hAnsi="Times New Roman"/>
          <w:sz w:val="28"/>
          <w:szCs w:val="28"/>
        </w:rPr>
        <w:t>е</w:t>
      </w:r>
      <w:r w:rsidRPr="00F960FE">
        <w:rPr>
          <w:rFonts w:ascii="Times New Roman" w:hAnsi="Times New Roman"/>
          <w:sz w:val="28"/>
          <w:szCs w:val="28"/>
        </w:rPr>
        <w:t xml:space="preserve"> </w:t>
      </w:r>
      <w:r w:rsidRPr="00F960FE">
        <w:rPr>
          <w:rFonts w:ascii="Times New Roman" w:hAnsi="Times New Roman"/>
          <w:i/>
          <w:sz w:val="28"/>
          <w:szCs w:val="28"/>
        </w:rPr>
        <w:t>не-события</w:t>
      </w:r>
      <w:r w:rsidRPr="00F960FE">
        <w:rPr>
          <w:rFonts w:ascii="Times New Roman" w:hAnsi="Times New Roman"/>
          <w:sz w:val="28"/>
          <w:szCs w:val="28"/>
        </w:rPr>
        <w:t xml:space="preserve"> в составе двоякой событийности. Разграничение </w:t>
      </w:r>
      <w:r w:rsidRPr="00F960FE">
        <w:rPr>
          <w:rFonts w:ascii="Times New Roman" w:hAnsi="Times New Roman"/>
          <w:i/>
          <w:sz w:val="28"/>
          <w:szCs w:val="28"/>
        </w:rPr>
        <w:t>не-события</w:t>
      </w:r>
      <w:r w:rsidRPr="00F960FE">
        <w:rPr>
          <w:rFonts w:ascii="Times New Roman" w:hAnsi="Times New Roman"/>
          <w:sz w:val="28"/>
          <w:szCs w:val="28"/>
        </w:rPr>
        <w:t xml:space="preserve"> </w:t>
      </w:r>
      <w:r w:rsidR="00C824E9" w:rsidRPr="00F960FE">
        <w:rPr>
          <w:rFonts w:ascii="Times New Roman" w:hAnsi="Times New Roman"/>
          <w:bCs/>
          <w:sz w:val="28"/>
          <w:szCs w:val="28"/>
        </w:rPr>
        <w:t>–</w:t>
      </w:r>
      <w:r w:rsidR="003E113E" w:rsidRPr="00F960FE">
        <w:rPr>
          <w:rFonts w:ascii="Times New Roman" w:hAnsi="Times New Roman"/>
          <w:sz w:val="28"/>
          <w:szCs w:val="28"/>
        </w:rPr>
        <w:t xml:space="preserve"> </w:t>
      </w:r>
      <w:r w:rsidRPr="00F960FE">
        <w:rPr>
          <w:rFonts w:ascii="Times New Roman" w:hAnsi="Times New Roman"/>
          <w:sz w:val="28"/>
          <w:szCs w:val="28"/>
        </w:rPr>
        <w:t xml:space="preserve">как элемента сюжета </w:t>
      </w:r>
      <w:r w:rsidR="00802AE8" w:rsidRPr="00F960FE">
        <w:rPr>
          <w:rFonts w:ascii="Times New Roman" w:hAnsi="Times New Roman"/>
          <w:i/>
          <w:sz w:val="28"/>
          <w:szCs w:val="28"/>
        </w:rPr>
        <w:t>вторжения</w:t>
      </w:r>
      <w:r w:rsidRPr="00F960FE">
        <w:rPr>
          <w:rFonts w:ascii="Times New Roman" w:hAnsi="Times New Roman"/>
          <w:i/>
          <w:sz w:val="28"/>
          <w:szCs w:val="28"/>
        </w:rPr>
        <w:t>/столкновения</w:t>
      </w:r>
      <w:r w:rsidRPr="00F960FE">
        <w:rPr>
          <w:rFonts w:ascii="Times New Roman" w:hAnsi="Times New Roman"/>
          <w:sz w:val="28"/>
          <w:szCs w:val="28"/>
        </w:rPr>
        <w:t xml:space="preserve"> и самостоятельного сюжета </w:t>
      </w:r>
      <w:r w:rsidR="00C824E9" w:rsidRPr="00F960FE">
        <w:rPr>
          <w:rFonts w:ascii="Times New Roman" w:hAnsi="Times New Roman"/>
          <w:bCs/>
          <w:sz w:val="28"/>
          <w:szCs w:val="28"/>
        </w:rPr>
        <w:t>–</w:t>
      </w:r>
      <w:r w:rsidR="003E113E" w:rsidRPr="00F960FE">
        <w:rPr>
          <w:rFonts w:ascii="Times New Roman" w:hAnsi="Times New Roman"/>
          <w:sz w:val="28"/>
          <w:szCs w:val="28"/>
        </w:rPr>
        <w:t xml:space="preserve"> </w:t>
      </w:r>
      <w:r w:rsidRPr="00F960FE">
        <w:rPr>
          <w:rFonts w:ascii="Times New Roman" w:hAnsi="Times New Roman"/>
          <w:sz w:val="28"/>
          <w:szCs w:val="28"/>
        </w:rPr>
        <w:t xml:space="preserve">базируется на двух особенностях сюжета, выявленных в нарратологии, на </w:t>
      </w:r>
      <w:r w:rsidR="00093190" w:rsidRPr="00F960FE">
        <w:rPr>
          <w:rFonts w:ascii="Times New Roman" w:hAnsi="Times New Roman"/>
          <w:sz w:val="28"/>
          <w:szCs w:val="28"/>
        </w:rPr>
        <w:t xml:space="preserve">них </w:t>
      </w:r>
      <w:r w:rsidRPr="00F960FE">
        <w:rPr>
          <w:rFonts w:ascii="Times New Roman" w:hAnsi="Times New Roman"/>
          <w:sz w:val="28"/>
          <w:szCs w:val="28"/>
        </w:rPr>
        <w:t xml:space="preserve">обращает внимание Силантьев. Это формальная структура повествования, которая касается способа подачи и распределения повествуемых событий и способы подачи формальной структуры с точки зрения прямого или косвенного диалога писателя с читателем. </w:t>
      </w:r>
      <w:bookmarkEnd w:id="33"/>
      <w:r w:rsidRPr="00F960FE">
        <w:rPr>
          <w:rFonts w:ascii="Times New Roman" w:hAnsi="Times New Roman"/>
          <w:sz w:val="28"/>
          <w:szCs w:val="28"/>
        </w:rPr>
        <w:t xml:space="preserve">Плодотворность применения нарратологии состоит в способах обнаружения формальных признаков писателя и читателя внутри художественного произведения, что является объективированием коммуникативного процесса во всех его звеньях. </w:t>
      </w:r>
    </w:p>
    <w:p w14:paraId="21CB07D7" w14:textId="77777777" w:rsidR="00D43007" w:rsidRPr="00F960FE" w:rsidRDefault="00D43007"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Кардинальное расширение нарратологами теории русского формализма в части сюжета заключается в следующих принципах, оказавших влияние на методологические основы диссертации. </w:t>
      </w:r>
      <w:bookmarkEnd w:id="34"/>
      <w:r w:rsidRPr="00F960FE">
        <w:rPr>
          <w:rFonts w:ascii="Times New Roman" w:hAnsi="Times New Roman"/>
          <w:sz w:val="28"/>
          <w:szCs w:val="28"/>
        </w:rPr>
        <w:t xml:space="preserve">Это коммуникативное понимание природы литературы, представление о художественной коммуникации как о процессе, синхронизированном на нескольких повествовательных уровнях, интерес к проблеме дискурса, теоретическое обоснование повествовательных инстанций в коммуникативной цепи от писателя к читателю. </w:t>
      </w:r>
    </w:p>
    <w:p w14:paraId="4FD7F687" w14:textId="6133A557" w:rsidR="00D43007" w:rsidRPr="00F960FE" w:rsidRDefault="00D43007" w:rsidP="00916270">
      <w:pPr>
        <w:spacing w:after="0" w:line="240" w:lineRule="auto"/>
        <w:ind w:firstLine="709"/>
        <w:jc w:val="both"/>
        <w:rPr>
          <w:rFonts w:ascii="Times New Roman" w:eastAsia="TimesNewRomanPS-BoldMT" w:hAnsi="Times New Roman"/>
          <w:bCs/>
          <w:sz w:val="28"/>
          <w:szCs w:val="28"/>
          <w:lang w:eastAsia="ru-RU"/>
        </w:rPr>
      </w:pPr>
      <w:bookmarkStart w:id="35" w:name="_Hlk59443294"/>
      <w:r w:rsidRPr="00F960FE">
        <w:rPr>
          <w:rFonts w:ascii="Times New Roman" w:eastAsia="Times New Roman" w:hAnsi="Times New Roman"/>
          <w:sz w:val="28"/>
          <w:szCs w:val="28"/>
        </w:rPr>
        <w:t xml:space="preserve">Актуальность нарратологии для современной теоретической и исторической поэтики сделала определяющим для диссертации применение категории «экстрадиегетического повествователя» </w:t>
      </w:r>
      <w:bookmarkEnd w:id="35"/>
      <w:r w:rsidRPr="00F960FE">
        <w:rPr>
          <w:rFonts w:ascii="Times New Roman" w:eastAsia="Times New Roman" w:hAnsi="Times New Roman"/>
          <w:sz w:val="28"/>
          <w:szCs w:val="28"/>
        </w:rPr>
        <w:t xml:space="preserve">(Ж. Женетт), позволившим ученому установить </w:t>
      </w:r>
      <w:r w:rsidRPr="00F960FE">
        <w:rPr>
          <w:rFonts w:ascii="Times New Roman" w:eastAsia="TimesNewRomanPSMT" w:hAnsi="Times New Roman"/>
          <w:sz w:val="28"/>
          <w:szCs w:val="28"/>
          <w:lang w:eastAsia="ru-RU"/>
        </w:rPr>
        <w:t>вид</w:t>
      </w:r>
      <w:r w:rsidR="00916270" w:rsidRPr="00F960FE">
        <w:rPr>
          <w:rFonts w:ascii="Times New Roman" w:eastAsia="TimesNewRomanPSMT" w:hAnsi="Times New Roman"/>
          <w:sz w:val="28"/>
          <w:szCs w:val="28"/>
          <w:lang w:eastAsia="ru-RU"/>
        </w:rPr>
        <w:t>ы</w:t>
      </w:r>
      <w:r w:rsidRPr="00F960FE">
        <w:rPr>
          <w:rFonts w:ascii="Times New Roman" w:eastAsia="TimesNewRomanPSMT" w:hAnsi="Times New Roman"/>
          <w:sz w:val="28"/>
          <w:szCs w:val="28"/>
          <w:lang w:eastAsia="ru-RU"/>
        </w:rPr>
        <w:t xml:space="preserve"> повествования</w:t>
      </w:r>
      <w:r w:rsidR="00916270" w:rsidRPr="00F960FE">
        <w:rPr>
          <w:rFonts w:ascii="Times New Roman" w:eastAsia="TimesNewRomanPSMT" w:hAnsi="Times New Roman"/>
          <w:sz w:val="28"/>
          <w:szCs w:val="28"/>
          <w:lang w:eastAsia="ru-RU"/>
        </w:rPr>
        <w:t xml:space="preserve"> –</w:t>
      </w:r>
      <w:r w:rsidRPr="00F960FE">
        <w:rPr>
          <w:rFonts w:ascii="Times New Roman" w:eastAsia="TimesNewRomanPSMT" w:hAnsi="Times New Roman"/>
          <w:sz w:val="28"/>
          <w:szCs w:val="28"/>
          <w:lang w:eastAsia="ru-RU"/>
        </w:rPr>
        <w:t xml:space="preserve"> </w:t>
      </w:r>
      <w:r w:rsidRPr="00F960FE">
        <w:rPr>
          <w:rFonts w:ascii="Times New Roman" w:eastAsia="TimesNewRomanPS-ItalicMT" w:hAnsi="Times New Roman"/>
          <w:iCs/>
          <w:sz w:val="28"/>
          <w:szCs w:val="28"/>
          <w:lang w:eastAsia="ru-RU"/>
        </w:rPr>
        <w:t>правдоподобного, мотивированного</w:t>
      </w:r>
      <w:r w:rsidR="00916270" w:rsidRPr="00F960FE">
        <w:rPr>
          <w:rFonts w:ascii="Times New Roman" w:eastAsia="TimesNewRomanPS-ItalicMT" w:hAnsi="Times New Roman"/>
          <w:iCs/>
          <w:sz w:val="28"/>
          <w:szCs w:val="28"/>
          <w:lang w:eastAsia="ru-RU"/>
        </w:rPr>
        <w:t xml:space="preserve">, </w:t>
      </w:r>
      <w:r w:rsidRPr="00F960FE">
        <w:rPr>
          <w:rFonts w:ascii="Times New Roman" w:eastAsia="TimesNewRomanPS-ItalicMT" w:hAnsi="Times New Roman"/>
          <w:iCs/>
          <w:sz w:val="28"/>
          <w:szCs w:val="28"/>
          <w:lang w:eastAsia="ru-RU"/>
        </w:rPr>
        <w:t>произвольного</w:t>
      </w:r>
      <w:r w:rsidRPr="00F960FE">
        <w:rPr>
          <w:rFonts w:ascii="Times New Roman" w:eastAsia="TimesNewRomanPS-ItalicMT" w:hAnsi="Times New Roman"/>
          <w:i/>
          <w:iCs/>
          <w:sz w:val="28"/>
          <w:szCs w:val="28"/>
          <w:lang w:eastAsia="ru-RU"/>
        </w:rPr>
        <w:t xml:space="preserve"> </w:t>
      </w:r>
      <w:r w:rsidR="00816207" w:rsidRPr="00F960FE">
        <w:rPr>
          <w:rFonts w:ascii="Times New Roman" w:eastAsia="Times New Roman" w:hAnsi="Times New Roman"/>
          <w:sz w:val="28"/>
          <w:szCs w:val="28"/>
        </w:rPr>
        <w:t>[6</w:t>
      </w:r>
      <w:r w:rsidR="00587B62" w:rsidRPr="00F960FE">
        <w:rPr>
          <w:rFonts w:ascii="Times New Roman" w:eastAsia="Times New Roman" w:hAnsi="Times New Roman"/>
          <w:sz w:val="28"/>
          <w:szCs w:val="28"/>
        </w:rPr>
        <w:t>0</w:t>
      </w:r>
      <w:r w:rsidRPr="00F960FE">
        <w:rPr>
          <w:rFonts w:ascii="Times New Roman" w:eastAsia="Times New Roman" w:hAnsi="Times New Roman"/>
          <w:sz w:val="28"/>
          <w:szCs w:val="28"/>
        </w:rPr>
        <w:t xml:space="preserve">]. </w:t>
      </w:r>
      <w:bookmarkStart w:id="36" w:name="_Hlk59443305"/>
      <w:r w:rsidRPr="00F960FE">
        <w:rPr>
          <w:rFonts w:ascii="Times New Roman" w:eastAsia="Times New Roman" w:hAnsi="Times New Roman"/>
          <w:sz w:val="28"/>
          <w:szCs w:val="28"/>
        </w:rPr>
        <w:t xml:space="preserve">Использование такого подхода </w:t>
      </w:r>
      <w:r w:rsidR="00916270" w:rsidRPr="00F960FE">
        <w:rPr>
          <w:rFonts w:ascii="Times New Roman" w:eastAsia="Times New Roman" w:hAnsi="Times New Roman"/>
          <w:sz w:val="28"/>
          <w:szCs w:val="28"/>
        </w:rPr>
        <w:t xml:space="preserve">в настоящей диссертации </w:t>
      </w:r>
      <w:r w:rsidRPr="00F960FE">
        <w:rPr>
          <w:rFonts w:ascii="Times New Roman" w:eastAsia="Times New Roman" w:hAnsi="Times New Roman"/>
          <w:sz w:val="28"/>
          <w:szCs w:val="28"/>
        </w:rPr>
        <w:t xml:space="preserve">способствовало выявлению в прозе Пушкина связи между видами </w:t>
      </w:r>
      <w:r w:rsidRPr="00F960FE">
        <w:rPr>
          <w:rFonts w:ascii="Times New Roman" w:eastAsia="Times New Roman" w:hAnsi="Times New Roman"/>
          <w:i/>
          <w:sz w:val="28"/>
          <w:szCs w:val="28"/>
        </w:rPr>
        <w:t xml:space="preserve">не-события </w:t>
      </w:r>
      <w:r w:rsidRPr="00F960FE">
        <w:rPr>
          <w:rFonts w:ascii="Times New Roman" w:eastAsia="Times New Roman" w:hAnsi="Times New Roman"/>
          <w:sz w:val="28"/>
          <w:szCs w:val="28"/>
        </w:rPr>
        <w:lastRenderedPageBreak/>
        <w:t>и способами повес</w:t>
      </w:r>
      <w:r w:rsidR="00BC7453">
        <w:rPr>
          <w:rFonts w:ascii="Times New Roman" w:eastAsia="Times New Roman" w:hAnsi="Times New Roman"/>
          <w:sz w:val="28"/>
          <w:szCs w:val="28"/>
        </w:rPr>
        <w:t xml:space="preserve">твования, сформировавшими сюжет </w:t>
      </w:r>
      <w:r w:rsidRPr="00F960FE">
        <w:rPr>
          <w:rFonts w:ascii="Times New Roman" w:eastAsia="Times New Roman" w:hAnsi="Times New Roman"/>
          <w:i/>
          <w:sz w:val="28"/>
          <w:szCs w:val="28"/>
        </w:rPr>
        <w:t>втор</w:t>
      </w:r>
      <w:r w:rsidR="00802AE8" w:rsidRPr="00F960FE">
        <w:rPr>
          <w:rFonts w:ascii="Times New Roman" w:eastAsia="Times New Roman" w:hAnsi="Times New Roman"/>
          <w:i/>
          <w:sz w:val="28"/>
          <w:szCs w:val="28"/>
        </w:rPr>
        <w:t>жения/</w:t>
      </w:r>
      <w:r w:rsidRPr="00F960FE">
        <w:rPr>
          <w:rFonts w:ascii="Times New Roman" w:eastAsia="Times New Roman" w:hAnsi="Times New Roman"/>
          <w:i/>
          <w:sz w:val="28"/>
          <w:szCs w:val="28"/>
        </w:rPr>
        <w:t>столкновения</w:t>
      </w:r>
      <w:r w:rsidRPr="00F960FE">
        <w:rPr>
          <w:rFonts w:ascii="Times New Roman" w:eastAsia="Times New Roman" w:hAnsi="Times New Roman"/>
          <w:sz w:val="28"/>
          <w:szCs w:val="28"/>
        </w:rPr>
        <w:t>.</w:t>
      </w:r>
      <w:r w:rsidR="00916270" w:rsidRPr="00F960FE">
        <w:rPr>
          <w:rFonts w:ascii="Times New Roman" w:eastAsia="Times New Roman" w:hAnsi="Times New Roman"/>
          <w:sz w:val="28"/>
          <w:szCs w:val="28"/>
        </w:rPr>
        <w:t xml:space="preserve"> </w:t>
      </w:r>
      <w:r w:rsidR="0064212D" w:rsidRPr="00F960FE">
        <w:rPr>
          <w:rFonts w:ascii="Times New Roman" w:eastAsia="Times New Roman" w:hAnsi="Times New Roman"/>
          <w:sz w:val="28"/>
          <w:szCs w:val="28"/>
        </w:rPr>
        <w:t xml:space="preserve">Применение </w:t>
      </w:r>
      <w:r w:rsidRPr="00F960FE">
        <w:rPr>
          <w:rFonts w:ascii="Times New Roman" w:eastAsia="TimesNewRomanPSMT" w:hAnsi="Times New Roman"/>
          <w:sz w:val="28"/>
          <w:szCs w:val="28"/>
          <w:lang w:eastAsia="ru-RU"/>
        </w:rPr>
        <w:t>термин</w:t>
      </w:r>
      <w:r w:rsidR="0064212D" w:rsidRPr="00F960FE">
        <w:rPr>
          <w:rFonts w:ascii="Times New Roman" w:eastAsia="TimesNewRomanPSMT" w:hAnsi="Times New Roman"/>
          <w:sz w:val="28"/>
          <w:szCs w:val="28"/>
          <w:lang w:eastAsia="ru-RU"/>
        </w:rPr>
        <w:t>а Женетта</w:t>
      </w:r>
      <w:r w:rsidRPr="00F960FE">
        <w:rPr>
          <w:rFonts w:ascii="Times New Roman" w:eastAsia="TimesNewRomanPSMT" w:hAnsi="Times New Roman"/>
          <w:sz w:val="28"/>
          <w:szCs w:val="28"/>
          <w:lang w:eastAsia="ru-RU"/>
        </w:rPr>
        <w:t xml:space="preserve"> </w:t>
      </w:r>
      <w:r w:rsidRPr="00F960FE">
        <w:rPr>
          <w:rFonts w:ascii="Times New Roman" w:eastAsia="TimesNewRomanPSMT" w:hAnsi="Times New Roman"/>
          <w:i/>
          <w:sz w:val="28"/>
          <w:szCs w:val="28"/>
          <w:lang w:eastAsia="ru-RU"/>
        </w:rPr>
        <w:t>м</w:t>
      </w:r>
      <w:r w:rsidRPr="00F960FE">
        <w:rPr>
          <w:rFonts w:ascii="Times New Roman" w:eastAsia="TimesNewRomanPS-BoldMT" w:hAnsi="Times New Roman"/>
          <w:bCs/>
          <w:i/>
          <w:sz w:val="28"/>
          <w:szCs w:val="28"/>
          <w:lang w:eastAsia="ru-RU"/>
        </w:rPr>
        <w:t>етадиегетическое повествование</w:t>
      </w:r>
      <w:r w:rsidR="0064212D" w:rsidRPr="00F960FE">
        <w:rPr>
          <w:rFonts w:ascii="Times New Roman" w:eastAsia="TimesNewRomanPS-BoldMT" w:hAnsi="Times New Roman"/>
          <w:bCs/>
          <w:i/>
          <w:sz w:val="28"/>
          <w:szCs w:val="28"/>
          <w:lang w:eastAsia="ru-RU"/>
        </w:rPr>
        <w:t xml:space="preserve"> </w:t>
      </w:r>
      <w:r w:rsidRPr="00F960FE">
        <w:rPr>
          <w:rFonts w:ascii="Times New Roman" w:eastAsia="TimesNewRomanPS-BoldMT" w:hAnsi="Times New Roman"/>
          <w:bCs/>
          <w:sz w:val="28"/>
          <w:szCs w:val="28"/>
          <w:lang w:eastAsia="ru-RU"/>
        </w:rPr>
        <w:t>способствовало в настоящей работе дифференцированию экстра- и интрадиегитического повествователя в прозе Чехова, что является основой выработки нового взгляда на проблему подтекста в прозе писателя и структуру повествования.</w:t>
      </w:r>
    </w:p>
    <w:bookmarkEnd w:id="36"/>
    <w:p w14:paraId="0B90FBB5" w14:textId="7B2E6E3B" w:rsidR="00D43007" w:rsidRPr="00F960FE" w:rsidRDefault="00450602" w:rsidP="0064212D">
      <w:pPr>
        <w:tabs>
          <w:tab w:val="left" w:pos="993"/>
        </w:tabs>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F960FE">
        <w:rPr>
          <w:rFonts w:ascii="Times New Roman" w:eastAsia="TimesNewRomanPSMT" w:hAnsi="Times New Roman"/>
          <w:sz w:val="28"/>
          <w:szCs w:val="28"/>
          <w:lang w:eastAsia="ru-RU"/>
        </w:rPr>
        <w:t xml:space="preserve">Для </w:t>
      </w:r>
      <w:r w:rsidR="00D43007" w:rsidRPr="00F960FE">
        <w:rPr>
          <w:rFonts w:ascii="Times New Roman" w:eastAsia="TimesNewRomanPSMT" w:hAnsi="Times New Roman"/>
          <w:sz w:val="28"/>
          <w:szCs w:val="28"/>
          <w:lang w:eastAsia="ru-RU"/>
        </w:rPr>
        <w:t xml:space="preserve">Женетта </w:t>
      </w:r>
      <w:r w:rsidRPr="00F960FE">
        <w:rPr>
          <w:rFonts w:ascii="Times New Roman" w:eastAsia="TimesNewRomanPSMT" w:hAnsi="Times New Roman"/>
          <w:sz w:val="28"/>
          <w:szCs w:val="28"/>
          <w:lang w:eastAsia="ru-RU"/>
        </w:rPr>
        <w:t xml:space="preserve">типично применение </w:t>
      </w:r>
      <w:r w:rsidR="00D43007" w:rsidRPr="00F960FE">
        <w:rPr>
          <w:rFonts w:ascii="Times New Roman" w:eastAsia="TimesNewRomanPSMT" w:hAnsi="Times New Roman"/>
          <w:sz w:val="28"/>
          <w:szCs w:val="28"/>
          <w:lang w:eastAsia="ru-RU"/>
        </w:rPr>
        <w:t xml:space="preserve">термина </w:t>
      </w:r>
      <w:r w:rsidR="00D43007" w:rsidRPr="00F960FE">
        <w:rPr>
          <w:rFonts w:ascii="Times New Roman" w:eastAsia="TimesNewRomanPS-ItalicMT" w:hAnsi="Times New Roman"/>
          <w:i/>
          <w:iCs/>
          <w:sz w:val="28"/>
          <w:szCs w:val="28"/>
          <w:lang w:eastAsia="ru-RU"/>
        </w:rPr>
        <w:t xml:space="preserve">нарративная модальность </w:t>
      </w:r>
      <w:r w:rsidR="00D43007" w:rsidRPr="00F960FE">
        <w:rPr>
          <w:rFonts w:ascii="Times New Roman" w:eastAsia="TimesNewRomanPS-ItalicMT" w:hAnsi="Times New Roman"/>
          <w:iCs/>
          <w:sz w:val="28"/>
          <w:szCs w:val="28"/>
          <w:lang w:eastAsia="ru-RU"/>
        </w:rPr>
        <w:t xml:space="preserve">– </w:t>
      </w:r>
      <w:r w:rsidRPr="00F960FE">
        <w:rPr>
          <w:rFonts w:ascii="Times New Roman" w:eastAsia="TimesNewRomanPS-ItalicMT" w:hAnsi="Times New Roman"/>
          <w:iCs/>
          <w:sz w:val="28"/>
          <w:szCs w:val="28"/>
          <w:lang w:eastAsia="ru-RU"/>
        </w:rPr>
        <w:t>здесь значимы мо</w:t>
      </w:r>
      <w:r w:rsidR="007F3446" w:rsidRPr="00F960FE">
        <w:rPr>
          <w:rFonts w:ascii="Times New Roman" w:eastAsia="TimesNewRomanPS-ItalicMT" w:hAnsi="Times New Roman"/>
          <w:iCs/>
          <w:sz w:val="28"/>
          <w:szCs w:val="28"/>
          <w:lang w:eastAsia="ru-RU"/>
        </w:rPr>
        <w:t>м</w:t>
      </w:r>
      <w:r w:rsidRPr="00F960FE">
        <w:rPr>
          <w:rFonts w:ascii="Times New Roman" w:eastAsia="TimesNewRomanPS-ItalicMT" w:hAnsi="Times New Roman"/>
          <w:iCs/>
          <w:sz w:val="28"/>
          <w:szCs w:val="28"/>
          <w:lang w:eastAsia="ru-RU"/>
        </w:rPr>
        <w:t xml:space="preserve">енты узнавания от повестователя подробностей, причем непосредственным образом </w:t>
      </w:r>
      <w:r w:rsidR="00D43007" w:rsidRPr="00F960FE">
        <w:rPr>
          <w:rFonts w:ascii="Times New Roman" w:eastAsia="Times New Roman" w:hAnsi="Times New Roman"/>
          <w:sz w:val="28"/>
          <w:szCs w:val="28"/>
        </w:rPr>
        <w:t>[</w:t>
      </w:r>
      <w:r w:rsidR="00816207" w:rsidRPr="00F960FE">
        <w:rPr>
          <w:rFonts w:ascii="Times New Roman" w:eastAsia="Times New Roman" w:hAnsi="Times New Roman"/>
          <w:sz w:val="28"/>
          <w:szCs w:val="28"/>
        </w:rPr>
        <w:t>6</w:t>
      </w:r>
      <w:r w:rsidR="00587B62" w:rsidRPr="00F960FE">
        <w:rPr>
          <w:rFonts w:ascii="Times New Roman" w:eastAsia="Times New Roman" w:hAnsi="Times New Roman"/>
          <w:sz w:val="28"/>
          <w:szCs w:val="28"/>
        </w:rPr>
        <w:t>0</w:t>
      </w:r>
      <w:r w:rsidR="00FA1132" w:rsidRPr="00F960FE">
        <w:rPr>
          <w:rFonts w:ascii="Times New Roman" w:eastAsia="Times New Roman" w:hAnsi="Times New Roman"/>
          <w:sz w:val="28"/>
          <w:szCs w:val="28"/>
        </w:rPr>
        <w:t>, с.</w:t>
      </w:r>
      <w:r w:rsidR="00D819AE" w:rsidRPr="00F960FE">
        <w:rPr>
          <w:rFonts w:ascii="Times New Roman" w:eastAsia="Times New Roman" w:hAnsi="Times New Roman"/>
          <w:sz w:val="28"/>
          <w:szCs w:val="28"/>
        </w:rPr>
        <w:t xml:space="preserve"> 296</w:t>
      </w:r>
      <w:r w:rsidR="00D43007" w:rsidRPr="00F960FE">
        <w:rPr>
          <w:rFonts w:ascii="Times New Roman" w:eastAsia="Times New Roman" w:hAnsi="Times New Roman"/>
          <w:sz w:val="28"/>
          <w:szCs w:val="28"/>
        </w:rPr>
        <w:t xml:space="preserve">]. </w:t>
      </w:r>
      <w:bookmarkStart w:id="37" w:name="_Hlk59443317"/>
      <w:r w:rsidR="00D43007" w:rsidRPr="00F960FE">
        <w:rPr>
          <w:rFonts w:ascii="Times New Roman" w:eastAsia="Times New Roman" w:hAnsi="Times New Roman"/>
          <w:sz w:val="28"/>
          <w:szCs w:val="28"/>
        </w:rPr>
        <w:t xml:space="preserve">Так стало </w:t>
      </w:r>
      <w:r w:rsidR="00D43007" w:rsidRPr="00F960FE">
        <w:rPr>
          <w:rFonts w:ascii="Times New Roman" w:eastAsia="TimesNewRomanPSMT" w:hAnsi="Times New Roman"/>
          <w:sz w:val="28"/>
          <w:szCs w:val="28"/>
          <w:lang w:eastAsia="ru-RU"/>
        </w:rPr>
        <w:t>возможным осуществить анализ структуры повествования и литературных амплуа повествователя в прозе Пушкина, разграничить точку зрения автора-повествователя и наивного повествователя.  Следует заметит</w:t>
      </w:r>
      <w:r w:rsidR="00A95A45" w:rsidRPr="00F960FE">
        <w:rPr>
          <w:rFonts w:ascii="Times New Roman" w:eastAsia="TimesNewRomanPSMT" w:hAnsi="Times New Roman"/>
          <w:sz w:val="28"/>
          <w:szCs w:val="28"/>
          <w:lang w:eastAsia="ru-RU"/>
        </w:rPr>
        <w:t>ь</w:t>
      </w:r>
      <w:r w:rsidR="00D43007" w:rsidRPr="00F960FE">
        <w:rPr>
          <w:rFonts w:ascii="Times New Roman" w:eastAsia="TimesNewRomanPSMT" w:hAnsi="Times New Roman"/>
          <w:sz w:val="28"/>
          <w:szCs w:val="28"/>
          <w:lang w:eastAsia="ru-RU"/>
        </w:rPr>
        <w:t xml:space="preserve">, что </w:t>
      </w:r>
      <w:r w:rsidRPr="00F960FE">
        <w:rPr>
          <w:rFonts w:ascii="Times New Roman" w:eastAsia="TimesNewRomanPSMT" w:hAnsi="Times New Roman"/>
          <w:sz w:val="28"/>
          <w:szCs w:val="28"/>
          <w:lang w:eastAsia="ru-RU"/>
        </w:rPr>
        <w:t xml:space="preserve">понятие точки зрения (взгляда) </w:t>
      </w:r>
      <w:r w:rsidR="00816207" w:rsidRPr="00F960FE">
        <w:rPr>
          <w:rFonts w:ascii="Times New Roman" w:eastAsia="TimesNewRomanPS-ItalicMT" w:hAnsi="Times New Roman"/>
          <w:iCs/>
          <w:sz w:val="28"/>
          <w:szCs w:val="28"/>
          <w:lang w:eastAsia="ru-RU"/>
        </w:rPr>
        <w:t>[</w:t>
      </w:r>
      <w:r w:rsidR="004D2315" w:rsidRPr="00F960FE">
        <w:rPr>
          <w:rFonts w:ascii="Times New Roman" w:eastAsia="TimesNewRomanPS-ItalicMT" w:hAnsi="Times New Roman"/>
          <w:iCs/>
          <w:sz w:val="28"/>
          <w:szCs w:val="28"/>
          <w:lang w:eastAsia="ru-RU"/>
        </w:rPr>
        <w:t>6</w:t>
      </w:r>
      <w:r w:rsidR="00587B62" w:rsidRPr="00F960FE">
        <w:rPr>
          <w:rFonts w:ascii="Times New Roman" w:eastAsia="TimesNewRomanPS-ItalicMT" w:hAnsi="Times New Roman"/>
          <w:iCs/>
          <w:sz w:val="28"/>
          <w:szCs w:val="28"/>
          <w:lang w:eastAsia="ru-RU"/>
        </w:rPr>
        <w:t>0</w:t>
      </w:r>
      <w:r w:rsidR="00D43007" w:rsidRPr="00F960FE">
        <w:rPr>
          <w:rFonts w:ascii="Times New Roman" w:eastAsia="TimesNewRomanPS-ItalicMT" w:hAnsi="Times New Roman"/>
          <w:iCs/>
          <w:sz w:val="28"/>
          <w:szCs w:val="28"/>
          <w:lang w:eastAsia="ru-RU"/>
        </w:rPr>
        <w:t>, с. 377-378]</w:t>
      </w:r>
      <w:r w:rsidR="00D43007" w:rsidRPr="00F960FE">
        <w:rPr>
          <w:rFonts w:ascii="Times New Roman" w:eastAsia="TimesNewRomanPSMT" w:hAnsi="Times New Roman"/>
          <w:sz w:val="28"/>
          <w:szCs w:val="28"/>
          <w:lang w:eastAsia="ru-RU"/>
        </w:rPr>
        <w:t>, р</w:t>
      </w:r>
      <w:r w:rsidR="00D43007" w:rsidRPr="00F960FE">
        <w:rPr>
          <w:rFonts w:ascii="Times New Roman" w:eastAsia="TimesNewRomanPS-ItalicMT" w:hAnsi="Times New Roman"/>
          <w:iCs/>
          <w:sz w:val="28"/>
          <w:szCs w:val="28"/>
          <w:lang w:eastAsia="ru-RU"/>
        </w:rPr>
        <w:t xml:space="preserve">азграничение Женеттом </w:t>
      </w:r>
      <w:r w:rsidR="00D43007" w:rsidRPr="00F960FE">
        <w:rPr>
          <w:rFonts w:ascii="Times New Roman" w:eastAsia="TimesNewRomanPSMT" w:hAnsi="Times New Roman"/>
          <w:sz w:val="28"/>
          <w:szCs w:val="28"/>
          <w:lang w:eastAsia="ru-RU"/>
        </w:rPr>
        <w:t xml:space="preserve">«дистанции» и «перспективы» как основных видов </w:t>
      </w:r>
      <w:r w:rsidR="00D43007" w:rsidRPr="00F960FE">
        <w:rPr>
          <w:rFonts w:ascii="Times New Roman" w:eastAsia="TimesNewRomanPS-ItalicMT" w:hAnsi="Times New Roman"/>
          <w:i/>
          <w:iCs/>
          <w:sz w:val="28"/>
          <w:szCs w:val="28"/>
          <w:lang w:eastAsia="ru-RU"/>
        </w:rPr>
        <w:t>регулировки нарративной информации</w:t>
      </w:r>
      <w:r w:rsidR="0064212D" w:rsidRPr="00F960FE">
        <w:rPr>
          <w:rFonts w:ascii="Times New Roman" w:eastAsia="TimesNewRomanPS-ItalicMT" w:hAnsi="Times New Roman"/>
          <w:i/>
          <w:iCs/>
          <w:sz w:val="28"/>
          <w:szCs w:val="28"/>
          <w:lang w:eastAsia="ru-RU"/>
        </w:rPr>
        <w:t xml:space="preserve"> </w:t>
      </w:r>
      <w:r w:rsidR="00D43007" w:rsidRPr="00F960FE">
        <w:rPr>
          <w:rFonts w:ascii="Times New Roman" w:eastAsia="TimesNewRomanPS-ItalicMT" w:hAnsi="Times New Roman"/>
          <w:iCs/>
          <w:sz w:val="28"/>
          <w:szCs w:val="28"/>
          <w:lang w:eastAsia="ru-RU"/>
        </w:rPr>
        <w:t>характеризу</w:t>
      </w:r>
      <w:r w:rsidRPr="00F960FE">
        <w:rPr>
          <w:rFonts w:ascii="Times New Roman" w:eastAsia="TimesNewRomanPS-ItalicMT" w:hAnsi="Times New Roman"/>
          <w:iCs/>
          <w:sz w:val="28"/>
          <w:szCs w:val="28"/>
          <w:lang w:eastAsia="ru-RU"/>
        </w:rPr>
        <w:t>ю</w:t>
      </w:r>
      <w:r w:rsidR="00D43007" w:rsidRPr="00F960FE">
        <w:rPr>
          <w:rFonts w:ascii="Times New Roman" w:eastAsia="TimesNewRomanPS-ItalicMT" w:hAnsi="Times New Roman"/>
          <w:iCs/>
          <w:sz w:val="28"/>
          <w:szCs w:val="28"/>
          <w:lang w:eastAsia="ru-RU"/>
        </w:rPr>
        <w:t xml:space="preserve">т структуру </w:t>
      </w:r>
      <w:r w:rsidR="00D43007" w:rsidRPr="00F960FE">
        <w:rPr>
          <w:rFonts w:ascii="Times New Roman" w:eastAsia="TimesNewRomanPSMT" w:hAnsi="Times New Roman"/>
          <w:sz w:val="28"/>
          <w:szCs w:val="28"/>
          <w:lang w:eastAsia="ru-RU"/>
        </w:rPr>
        <w:t xml:space="preserve">модальности, </w:t>
      </w:r>
      <w:r w:rsidR="0064212D" w:rsidRPr="00F960FE">
        <w:rPr>
          <w:rFonts w:ascii="Times New Roman" w:eastAsia="TimesNewRomanPSMT" w:hAnsi="Times New Roman"/>
          <w:sz w:val="28"/>
          <w:szCs w:val="28"/>
          <w:lang w:eastAsia="ru-RU"/>
        </w:rPr>
        <w:t xml:space="preserve">что </w:t>
      </w:r>
      <w:r w:rsidR="00D43007" w:rsidRPr="00F960FE">
        <w:rPr>
          <w:rFonts w:ascii="Times New Roman" w:eastAsia="TimesNewRomanPSMT" w:hAnsi="Times New Roman"/>
          <w:sz w:val="28"/>
          <w:szCs w:val="28"/>
          <w:lang w:eastAsia="ru-RU"/>
        </w:rPr>
        <w:t>также стало определяющим для изучения типологии сюжета.</w:t>
      </w:r>
      <w:r w:rsidR="0064212D" w:rsidRPr="00F960FE">
        <w:rPr>
          <w:rFonts w:ascii="Times New Roman" w:eastAsia="TimesNewRomanPSMT" w:hAnsi="Times New Roman"/>
          <w:sz w:val="28"/>
          <w:szCs w:val="28"/>
          <w:lang w:eastAsia="ru-RU"/>
        </w:rPr>
        <w:t xml:space="preserve"> </w:t>
      </w:r>
      <w:r w:rsidR="00D43007" w:rsidRPr="00F960FE">
        <w:rPr>
          <w:rFonts w:ascii="Times New Roman" w:eastAsia="TimesNewRomanPSMT" w:hAnsi="Times New Roman"/>
          <w:sz w:val="28"/>
          <w:szCs w:val="28"/>
          <w:lang w:eastAsia="ru-RU"/>
        </w:rPr>
        <w:t xml:space="preserve">Актуальной для типологии сюжета в структурно-нарратологической перспективе является структура нарративной модели, конкретизированная Женеттом в понятиях </w:t>
      </w:r>
      <w:r w:rsidR="00D43007" w:rsidRPr="00F960FE">
        <w:rPr>
          <w:rFonts w:ascii="Times New Roman" w:eastAsia="TimesNewRomanPS-ItalicMT" w:hAnsi="Times New Roman"/>
          <w:i/>
          <w:iCs/>
          <w:sz w:val="28"/>
          <w:szCs w:val="28"/>
          <w:lang w:eastAsia="ru-RU"/>
        </w:rPr>
        <w:t xml:space="preserve">модальности </w:t>
      </w:r>
      <w:r w:rsidR="00D43007" w:rsidRPr="00F960FE">
        <w:rPr>
          <w:rFonts w:ascii="Times New Roman" w:eastAsia="TimesNewRomanPSMT" w:hAnsi="Times New Roman"/>
          <w:sz w:val="28"/>
          <w:szCs w:val="28"/>
          <w:lang w:eastAsia="ru-RU"/>
        </w:rPr>
        <w:t xml:space="preserve">и </w:t>
      </w:r>
      <w:r w:rsidR="00D43007" w:rsidRPr="00F960FE">
        <w:rPr>
          <w:rFonts w:ascii="Times New Roman" w:eastAsia="TimesNewRomanPS-ItalicMT" w:hAnsi="Times New Roman"/>
          <w:i/>
          <w:iCs/>
          <w:sz w:val="28"/>
          <w:szCs w:val="28"/>
          <w:lang w:eastAsia="ru-RU"/>
        </w:rPr>
        <w:t xml:space="preserve">залога, </w:t>
      </w:r>
      <w:bookmarkEnd w:id="37"/>
      <w:r w:rsidR="00D43007" w:rsidRPr="00F960FE">
        <w:rPr>
          <w:rFonts w:ascii="Times New Roman" w:eastAsia="TimesNewRomanPS-ItalicMT" w:hAnsi="Times New Roman"/>
          <w:iCs/>
          <w:sz w:val="28"/>
          <w:szCs w:val="28"/>
          <w:lang w:eastAsia="ru-RU"/>
        </w:rPr>
        <w:t xml:space="preserve">что ставит исследователя перед решением вопросов: </w:t>
      </w:r>
      <w:r w:rsidR="00D43007" w:rsidRPr="00F960FE">
        <w:rPr>
          <w:rFonts w:ascii="Times New Roman" w:eastAsia="TimesNewRomanPS-ItalicMT" w:hAnsi="Times New Roman"/>
          <w:i/>
          <w:iCs/>
          <w:sz w:val="28"/>
          <w:szCs w:val="28"/>
          <w:lang w:eastAsia="ru-RU"/>
        </w:rPr>
        <w:t xml:space="preserve">каков тот персонаж, чья точка зрения направляет нарративную перспективу? </w:t>
      </w:r>
      <w:r w:rsidR="00D43007" w:rsidRPr="00F960FE">
        <w:rPr>
          <w:rFonts w:ascii="Times New Roman" w:eastAsia="TimesNewRomanPSMT" w:hAnsi="Times New Roman"/>
          <w:sz w:val="28"/>
          <w:szCs w:val="28"/>
          <w:lang w:eastAsia="ru-RU"/>
        </w:rPr>
        <w:t xml:space="preserve">и </w:t>
      </w:r>
      <w:r w:rsidR="00D43007" w:rsidRPr="00F960FE">
        <w:rPr>
          <w:rFonts w:ascii="Times New Roman" w:eastAsia="TimesNewRomanPS-ItalicMT" w:hAnsi="Times New Roman"/>
          <w:i/>
          <w:iCs/>
          <w:sz w:val="28"/>
          <w:szCs w:val="28"/>
          <w:lang w:eastAsia="ru-RU"/>
        </w:rPr>
        <w:t>кто повествователь</w:t>
      </w:r>
      <w:r w:rsidR="00D43007" w:rsidRPr="00F960FE">
        <w:rPr>
          <w:rFonts w:ascii="Times New Roman" w:eastAsia="TimesNewRomanPSMT" w:hAnsi="Times New Roman"/>
          <w:sz w:val="28"/>
          <w:szCs w:val="28"/>
          <w:lang w:eastAsia="ru-RU"/>
        </w:rPr>
        <w:t xml:space="preserve">? </w:t>
      </w:r>
      <w:r w:rsidR="00D43007" w:rsidRPr="00F960FE">
        <w:rPr>
          <w:rFonts w:ascii="Times New Roman" w:eastAsia="TimesNewRomanPS-ItalicMT" w:hAnsi="Times New Roman"/>
          <w:i/>
          <w:iCs/>
          <w:sz w:val="28"/>
          <w:szCs w:val="28"/>
          <w:lang w:eastAsia="ru-RU"/>
        </w:rPr>
        <w:t xml:space="preserve">кто видит? </w:t>
      </w:r>
      <w:r w:rsidR="00D43007" w:rsidRPr="00F960FE">
        <w:rPr>
          <w:rFonts w:ascii="Times New Roman" w:eastAsia="TimesNewRomanPSMT" w:hAnsi="Times New Roman"/>
          <w:sz w:val="28"/>
          <w:szCs w:val="28"/>
          <w:lang w:eastAsia="ru-RU"/>
        </w:rPr>
        <w:t xml:space="preserve">и </w:t>
      </w:r>
      <w:r w:rsidR="00D43007" w:rsidRPr="00F960FE">
        <w:rPr>
          <w:rFonts w:ascii="Times New Roman" w:eastAsia="TimesNewRomanPS-ItalicMT" w:hAnsi="Times New Roman"/>
          <w:i/>
          <w:iCs/>
          <w:sz w:val="28"/>
          <w:szCs w:val="28"/>
          <w:lang w:eastAsia="ru-RU"/>
        </w:rPr>
        <w:t xml:space="preserve">кто говорит? </w:t>
      </w:r>
      <w:r w:rsidR="00D43007" w:rsidRPr="00F960FE">
        <w:rPr>
          <w:rFonts w:ascii="Times New Roman" w:eastAsia="TimesNewRomanPS-ItalicMT" w:hAnsi="Times New Roman"/>
          <w:iCs/>
          <w:sz w:val="28"/>
          <w:szCs w:val="28"/>
          <w:lang w:eastAsia="ru-RU"/>
        </w:rPr>
        <w:t xml:space="preserve">Такое представление стало основой разграничения ученым вертикальной границы, которая </w:t>
      </w:r>
      <w:r w:rsidR="00D43007" w:rsidRPr="00F960FE">
        <w:rPr>
          <w:rFonts w:ascii="Times New Roman" w:eastAsia="TimesNewRomanPSMT" w:hAnsi="Times New Roman"/>
          <w:sz w:val="28"/>
          <w:szCs w:val="28"/>
          <w:lang w:eastAsia="ru-RU"/>
        </w:rPr>
        <w:t xml:space="preserve">затрагивает «точку зрения» (изнутри или извне), и горизонтальной границы, которая относится к залогу (идентификация повествователя). </w:t>
      </w:r>
      <w:bookmarkStart w:id="38" w:name="_Hlk59443333"/>
      <w:r w:rsidR="00D43007" w:rsidRPr="00F960FE">
        <w:rPr>
          <w:rFonts w:ascii="Times New Roman" w:eastAsia="TimesNewRomanPSMT" w:hAnsi="Times New Roman"/>
          <w:sz w:val="28"/>
          <w:szCs w:val="28"/>
          <w:lang w:eastAsia="ru-RU"/>
        </w:rPr>
        <w:t xml:space="preserve">Апелляция к приведенной модели дала возможность анализа </w:t>
      </w:r>
      <w:r w:rsidR="00D43007" w:rsidRPr="00F960FE">
        <w:rPr>
          <w:rFonts w:ascii="Times New Roman" w:eastAsia="TimesNewRomanPSMT" w:hAnsi="Times New Roman"/>
          <w:i/>
          <w:sz w:val="28"/>
          <w:szCs w:val="28"/>
          <w:lang w:eastAsia="ru-RU"/>
        </w:rPr>
        <w:t xml:space="preserve">не-события </w:t>
      </w:r>
      <w:r w:rsidR="00D43007" w:rsidRPr="00F960FE">
        <w:rPr>
          <w:rFonts w:ascii="Times New Roman" w:eastAsia="TimesNewRomanPSMT" w:hAnsi="Times New Roman"/>
          <w:sz w:val="28"/>
          <w:szCs w:val="28"/>
          <w:lang w:eastAsia="ru-RU"/>
        </w:rPr>
        <w:t xml:space="preserve">в прозе Пушкина как нарративной и коммуникативной единицы, архетипа в прозе Гоголя как коммуникативной модели, манипуляции в прозе Чехова как коммуникативного намерения и риторического аргумента. </w:t>
      </w:r>
    </w:p>
    <w:p w14:paraId="4667D312" w14:textId="2D252DB5" w:rsidR="00D43007" w:rsidRPr="00F960FE" w:rsidRDefault="00D43007" w:rsidP="00C61D4E">
      <w:pPr>
        <w:tabs>
          <w:tab w:val="left" w:pos="993"/>
        </w:tabs>
        <w:autoSpaceDE w:val="0"/>
        <w:autoSpaceDN w:val="0"/>
        <w:adjustRightInd w:val="0"/>
        <w:spacing w:after="0" w:line="240" w:lineRule="auto"/>
        <w:ind w:firstLine="709"/>
        <w:jc w:val="both"/>
        <w:rPr>
          <w:rFonts w:ascii="Times New Roman" w:eastAsia="TimesNewRomanPSMT" w:hAnsi="Times New Roman"/>
          <w:sz w:val="28"/>
          <w:szCs w:val="28"/>
          <w:lang w:eastAsia="ru-RU"/>
        </w:rPr>
      </w:pPr>
      <w:bookmarkStart w:id="39" w:name="_Hlk59443344"/>
      <w:bookmarkEnd w:id="38"/>
      <w:r w:rsidRPr="00F960FE">
        <w:rPr>
          <w:rFonts w:ascii="Times New Roman" w:eastAsia="TimesNewRomanPSMT" w:hAnsi="Times New Roman"/>
          <w:sz w:val="28"/>
          <w:szCs w:val="28"/>
          <w:lang w:eastAsia="ru-RU"/>
        </w:rPr>
        <w:t xml:space="preserve">Еще одним результатом исследований Женетта, оказавшим влияние на настоящую работу, является выделение ученым нарратизированного персонажа. Такой взгляд также был одним из принципов выявления вида </w:t>
      </w:r>
      <w:r w:rsidRPr="00F960FE">
        <w:rPr>
          <w:rFonts w:ascii="Times New Roman" w:eastAsia="TimesNewRomanPSMT" w:hAnsi="Times New Roman"/>
          <w:i/>
          <w:sz w:val="28"/>
          <w:szCs w:val="28"/>
          <w:lang w:eastAsia="ru-RU"/>
        </w:rPr>
        <w:t>не-события</w:t>
      </w:r>
      <w:r w:rsidRPr="00F960FE">
        <w:rPr>
          <w:rFonts w:ascii="Times New Roman" w:eastAsia="TimesNewRomanPSMT" w:hAnsi="Times New Roman"/>
          <w:sz w:val="28"/>
          <w:szCs w:val="28"/>
          <w:lang w:eastAsia="ru-RU"/>
        </w:rPr>
        <w:t xml:space="preserve">. </w:t>
      </w:r>
      <w:bookmarkEnd w:id="39"/>
      <w:r w:rsidRPr="00F960FE">
        <w:rPr>
          <w:rFonts w:ascii="Times New Roman" w:eastAsia="TimesNewRomanPSMT" w:hAnsi="Times New Roman"/>
          <w:sz w:val="28"/>
          <w:szCs w:val="28"/>
          <w:lang w:eastAsia="ru-RU"/>
        </w:rPr>
        <w:t xml:space="preserve">Взгляд на событие, передаваемое от лица повествователя, основан на классификации состояний дискурса персонажа и нарративной «дистанции».  </w:t>
      </w:r>
      <w:bookmarkStart w:id="40" w:name="_Hlk59443361"/>
      <w:r w:rsidRPr="00F960FE">
        <w:rPr>
          <w:rFonts w:ascii="Times New Roman" w:eastAsia="TimesNewRomanPSMT" w:hAnsi="Times New Roman"/>
          <w:sz w:val="28"/>
          <w:szCs w:val="28"/>
          <w:lang w:eastAsia="ru-RU"/>
        </w:rPr>
        <w:t xml:space="preserve">Отсюда и предпринятая в диссертации классификация видов </w:t>
      </w:r>
      <w:r w:rsidRPr="00F960FE">
        <w:rPr>
          <w:rFonts w:ascii="Times New Roman" w:eastAsia="TimesNewRomanPSMT" w:hAnsi="Times New Roman"/>
          <w:i/>
          <w:sz w:val="28"/>
          <w:szCs w:val="28"/>
          <w:lang w:eastAsia="ru-RU"/>
        </w:rPr>
        <w:t xml:space="preserve">не-события </w:t>
      </w:r>
      <w:r w:rsidRPr="00F960FE">
        <w:rPr>
          <w:rFonts w:ascii="Times New Roman" w:eastAsia="TimesNewRomanPSMT" w:hAnsi="Times New Roman"/>
          <w:sz w:val="28"/>
          <w:szCs w:val="28"/>
          <w:lang w:eastAsia="ru-RU"/>
        </w:rPr>
        <w:t>на материале пушкинской прозы</w:t>
      </w:r>
      <w:r w:rsidR="0064212D" w:rsidRPr="00F960FE">
        <w:rPr>
          <w:rFonts w:ascii="Times New Roman" w:eastAsia="TimesNewRomanPSMT" w:hAnsi="Times New Roman"/>
          <w:sz w:val="28"/>
          <w:szCs w:val="28"/>
          <w:lang w:eastAsia="ru-RU"/>
        </w:rPr>
        <w:t xml:space="preserve"> –</w:t>
      </w:r>
      <w:r w:rsidRPr="00F960FE">
        <w:rPr>
          <w:rFonts w:ascii="Times New Roman" w:eastAsia="TimesNewRomanPSMT" w:hAnsi="Times New Roman"/>
          <w:sz w:val="28"/>
          <w:szCs w:val="28"/>
          <w:lang w:eastAsia="ru-RU"/>
        </w:rPr>
        <w:t xml:space="preserve"> эпиграфа, точки зрения, пародии, литературного чтения.</w:t>
      </w:r>
    </w:p>
    <w:p w14:paraId="181926A5" w14:textId="5A22E3C5" w:rsidR="00D43007" w:rsidRPr="00F960FE" w:rsidRDefault="00D43007" w:rsidP="00C61D4E">
      <w:pPr>
        <w:shd w:val="clear" w:color="auto" w:fill="FFFFFF"/>
        <w:tabs>
          <w:tab w:val="left" w:pos="567"/>
        </w:tabs>
        <w:spacing w:after="0" w:line="240" w:lineRule="auto"/>
        <w:ind w:firstLine="709"/>
        <w:jc w:val="both"/>
        <w:rPr>
          <w:rFonts w:ascii="Times New Roman" w:hAnsi="Times New Roman"/>
          <w:sz w:val="28"/>
          <w:szCs w:val="28"/>
        </w:rPr>
      </w:pPr>
      <w:r w:rsidRPr="00F960FE">
        <w:rPr>
          <w:rFonts w:ascii="Times New Roman" w:eastAsia="TimesNewRomanPSMT" w:hAnsi="Times New Roman"/>
          <w:sz w:val="28"/>
          <w:szCs w:val="28"/>
          <w:lang w:eastAsia="ru-RU"/>
        </w:rPr>
        <w:t xml:space="preserve">Терминологический аппарат диссертации включает понятие </w:t>
      </w:r>
      <w:r w:rsidR="0064212D" w:rsidRPr="00F960FE">
        <w:rPr>
          <w:rFonts w:ascii="Times New Roman" w:eastAsia="TimesNewRomanPSMT" w:hAnsi="Times New Roman"/>
          <w:sz w:val="28"/>
          <w:szCs w:val="28"/>
          <w:lang w:eastAsia="ru-RU"/>
        </w:rPr>
        <w:t xml:space="preserve">Женетта </w:t>
      </w:r>
      <w:r w:rsidRPr="00F960FE">
        <w:rPr>
          <w:rFonts w:ascii="Times New Roman" w:eastAsia="TimesNewRomanPS-ItalicMT" w:hAnsi="Times New Roman"/>
          <w:i/>
          <w:iCs/>
          <w:sz w:val="28"/>
          <w:szCs w:val="28"/>
          <w:lang w:eastAsia="ru-RU"/>
        </w:rPr>
        <w:t xml:space="preserve">нарративная ситуация, </w:t>
      </w:r>
      <w:r w:rsidRPr="00F960FE">
        <w:rPr>
          <w:rFonts w:ascii="Times New Roman" w:eastAsia="TimesNewRomanPSMT" w:hAnsi="Times New Roman"/>
          <w:sz w:val="28"/>
          <w:szCs w:val="28"/>
          <w:lang w:eastAsia="ru-RU"/>
        </w:rPr>
        <w:t xml:space="preserve">в которой фигурируют два протагониста: адресат, присутствующий, отсутствующий или потенциальный, и сам повествователь. Использование структурно-нарратологического подхода позволило в диссертации обобщить типы </w:t>
      </w:r>
      <w:r w:rsidRPr="00F960FE">
        <w:rPr>
          <w:rFonts w:ascii="Times New Roman" w:hAnsi="Times New Roman"/>
          <w:sz w:val="28"/>
          <w:szCs w:val="28"/>
        </w:rPr>
        <w:t xml:space="preserve">соотношения между авторской точкой зрения и прямым словом героя, включенным в монологи и диалоги как элемент типологии сюжета </w:t>
      </w:r>
      <w:r w:rsidR="00A95A45" w:rsidRPr="00F960FE">
        <w:rPr>
          <w:rFonts w:ascii="Times New Roman" w:hAnsi="Times New Roman"/>
          <w:i/>
          <w:sz w:val="28"/>
          <w:szCs w:val="28"/>
        </w:rPr>
        <w:t>вторжения/</w:t>
      </w:r>
      <w:r w:rsidRPr="00F960FE">
        <w:rPr>
          <w:rFonts w:ascii="Times New Roman" w:hAnsi="Times New Roman"/>
          <w:i/>
          <w:sz w:val="28"/>
          <w:szCs w:val="28"/>
        </w:rPr>
        <w:t>столкновения</w:t>
      </w:r>
      <w:r w:rsidRPr="00F960FE">
        <w:rPr>
          <w:rFonts w:ascii="Times New Roman" w:hAnsi="Times New Roman"/>
          <w:sz w:val="28"/>
          <w:szCs w:val="28"/>
        </w:rPr>
        <w:t>.</w:t>
      </w:r>
    </w:p>
    <w:p w14:paraId="5297F343" w14:textId="296AB060" w:rsidR="0064212D" w:rsidRPr="00F960FE" w:rsidRDefault="00D43007" w:rsidP="00C61D4E">
      <w:pPr>
        <w:autoSpaceDE w:val="0"/>
        <w:autoSpaceDN w:val="0"/>
        <w:adjustRightInd w:val="0"/>
        <w:spacing w:after="0" w:line="240" w:lineRule="auto"/>
        <w:ind w:firstLine="709"/>
        <w:jc w:val="both"/>
        <w:rPr>
          <w:rFonts w:ascii="Times New Roman" w:hAnsi="Times New Roman"/>
          <w:bCs/>
          <w:sz w:val="28"/>
          <w:szCs w:val="28"/>
          <w:bdr w:val="none" w:sz="0" w:space="0" w:color="auto" w:frame="1"/>
          <w:shd w:val="clear" w:color="auto" w:fill="FFFFFF"/>
        </w:rPr>
      </w:pPr>
      <w:r w:rsidRPr="00F960FE">
        <w:rPr>
          <w:rFonts w:ascii="Times New Roman" w:eastAsia="TimesNewRomanPSMT" w:hAnsi="Times New Roman"/>
          <w:sz w:val="28"/>
          <w:szCs w:val="28"/>
          <w:lang w:eastAsia="ru-RU"/>
        </w:rPr>
        <w:t xml:space="preserve">Структурно-семиотический подход и нарратологические методы в части типов наррации представляют интерес для изучения жанра и динамики </w:t>
      </w:r>
      <w:r w:rsidRPr="00F960FE">
        <w:rPr>
          <w:rFonts w:ascii="Times New Roman" w:eastAsia="TimesNewRomanPSMT" w:hAnsi="Times New Roman"/>
          <w:sz w:val="28"/>
          <w:szCs w:val="28"/>
          <w:lang w:eastAsia="ru-RU"/>
        </w:rPr>
        <w:lastRenderedPageBreak/>
        <w:t xml:space="preserve">литературного процесса. </w:t>
      </w:r>
      <w:bookmarkEnd w:id="40"/>
      <w:r w:rsidRPr="00F960FE">
        <w:rPr>
          <w:rFonts w:ascii="Times New Roman" w:eastAsia="TimesNewRomanPSMT" w:hAnsi="Times New Roman"/>
          <w:sz w:val="28"/>
          <w:szCs w:val="28"/>
          <w:lang w:eastAsia="ru-RU"/>
        </w:rPr>
        <w:t xml:space="preserve">Такой подход содержит исследование, посвященное изучению </w:t>
      </w:r>
      <w:r w:rsidRPr="00F960FE">
        <w:rPr>
          <w:rFonts w:ascii="Times New Roman" w:hAnsi="Times New Roman"/>
          <w:bCs/>
          <w:sz w:val="28"/>
          <w:szCs w:val="28"/>
          <w:bdr w:val="none" w:sz="0" w:space="0" w:color="auto" w:frame="1"/>
          <w:shd w:val="clear" w:color="auto" w:fill="FFFFFF"/>
        </w:rPr>
        <w:t>генезиса и эволюции жанра метаромана [</w:t>
      </w:r>
      <w:r w:rsidR="00816207" w:rsidRPr="00F960FE">
        <w:rPr>
          <w:rFonts w:ascii="Times New Roman" w:hAnsi="Times New Roman"/>
          <w:bCs/>
          <w:sz w:val="28"/>
          <w:szCs w:val="28"/>
          <w:bdr w:val="none" w:sz="0" w:space="0" w:color="auto" w:frame="1"/>
        </w:rPr>
        <w:t>6</w:t>
      </w:r>
      <w:r w:rsidR="00587B62" w:rsidRPr="00F960FE">
        <w:rPr>
          <w:rFonts w:ascii="Times New Roman" w:hAnsi="Times New Roman"/>
          <w:bCs/>
          <w:sz w:val="28"/>
          <w:szCs w:val="28"/>
          <w:bdr w:val="none" w:sz="0" w:space="0" w:color="auto" w:frame="1"/>
        </w:rPr>
        <w:t>1</w:t>
      </w:r>
      <w:r w:rsidRPr="00F960FE">
        <w:rPr>
          <w:rFonts w:ascii="Times New Roman" w:hAnsi="Times New Roman"/>
          <w:bCs/>
          <w:sz w:val="28"/>
          <w:szCs w:val="28"/>
          <w:bdr w:val="none" w:sz="0" w:space="0" w:color="auto" w:frame="1"/>
          <w:shd w:val="clear" w:color="auto" w:fill="FFFFFF"/>
        </w:rPr>
        <w:t xml:space="preserve">]. На материале «Мертвых душ», охарактеризованных в координатах метаромана, ученый выявила типы наррации – </w:t>
      </w:r>
      <w:r w:rsidRPr="00F960FE">
        <w:rPr>
          <w:rFonts w:ascii="Times New Roman" w:hAnsi="Times New Roman"/>
          <w:bCs/>
          <w:i/>
          <w:sz w:val="28"/>
          <w:szCs w:val="28"/>
          <w:bdr w:val="none" w:sz="0" w:space="0" w:color="auto" w:frame="1"/>
          <w:shd w:val="clear" w:color="auto" w:fill="FFFFFF"/>
        </w:rPr>
        <w:t>вымышленное</w:t>
      </w:r>
      <w:r w:rsidRPr="00F960FE">
        <w:rPr>
          <w:rFonts w:ascii="Times New Roman" w:hAnsi="Times New Roman"/>
          <w:bCs/>
          <w:sz w:val="28"/>
          <w:szCs w:val="28"/>
          <w:bdr w:val="none" w:sz="0" w:space="0" w:color="auto" w:frame="1"/>
          <w:shd w:val="clear" w:color="auto" w:fill="FFFFFF"/>
        </w:rPr>
        <w:t xml:space="preserve"> и </w:t>
      </w:r>
      <w:r w:rsidRPr="00F960FE">
        <w:rPr>
          <w:rFonts w:ascii="Times New Roman" w:hAnsi="Times New Roman"/>
          <w:bCs/>
          <w:i/>
          <w:sz w:val="28"/>
          <w:szCs w:val="28"/>
          <w:bdr w:val="none" w:sz="0" w:space="0" w:color="auto" w:frame="1"/>
          <w:shd w:val="clear" w:color="auto" w:fill="FFFFFF"/>
        </w:rPr>
        <w:t xml:space="preserve">подлинное. </w:t>
      </w:r>
      <w:r w:rsidRPr="00F960FE">
        <w:rPr>
          <w:rFonts w:ascii="Times New Roman" w:eastAsia="Times New Roman" w:hAnsi="Times New Roman"/>
          <w:sz w:val="28"/>
          <w:szCs w:val="28"/>
        </w:rPr>
        <w:t xml:space="preserve">Использование В. </w:t>
      </w:r>
      <w:r w:rsidR="001D005D" w:rsidRPr="00F960FE">
        <w:rPr>
          <w:rFonts w:ascii="Times New Roman" w:eastAsia="Times New Roman" w:hAnsi="Times New Roman"/>
          <w:sz w:val="28"/>
          <w:szCs w:val="28"/>
        </w:rPr>
        <w:t>Зусевой-</w:t>
      </w:r>
      <w:r w:rsidRPr="00F960FE">
        <w:rPr>
          <w:rFonts w:ascii="Times New Roman" w:eastAsia="Times New Roman" w:hAnsi="Times New Roman"/>
          <w:sz w:val="28"/>
          <w:szCs w:val="28"/>
        </w:rPr>
        <w:t xml:space="preserve">Озкан структурного подхода позволило оценить повествовательные возможности писем </w:t>
      </w:r>
      <w:r w:rsidRPr="00F960FE">
        <w:rPr>
          <w:rFonts w:ascii="Times New Roman" w:hAnsi="Times New Roman"/>
          <w:sz w:val="28"/>
          <w:szCs w:val="28"/>
        </w:rPr>
        <w:t xml:space="preserve">и переписки как функцию документальности. </w:t>
      </w:r>
      <w:bookmarkStart w:id="41" w:name="_Hlk59443373"/>
      <w:r w:rsidRPr="00F960FE">
        <w:rPr>
          <w:rFonts w:ascii="Times New Roman" w:eastAsia="Times New Roman" w:hAnsi="Times New Roman"/>
          <w:sz w:val="28"/>
          <w:szCs w:val="28"/>
        </w:rPr>
        <w:t>Классификация признаков метаромана: достоверности рассказанного, отношения между вымыслом и реальностью – стал</w:t>
      </w:r>
      <w:r w:rsidR="0064212D" w:rsidRPr="00F960FE">
        <w:rPr>
          <w:rFonts w:ascii="Times New Roman" w:eastAsia="Times New Roman" w:hAnsi="Times New Roman"/>
          <w:sz w:val="28"/>
          <w:szCs w:val="28"/>
        </w:rPr>
        <w:t>а</w:t>
      </w:r>
      <w:r w:rsidRPr="00F960FE">
        <w:rPr>
          <w:rFonts w:ascii="Times New Roman" w:eastAsia="Times New Roman" w:hAnsi="Times New Roman"/>
          <w:sz w:val="28"/>
          <w:szCs w:val="28"/>
        </w:rPr>
        <w:t xml:space="preserve"> в настоящей работе импульсом для </w:t>
      </w:r>
      <w:r w:rsidRPr="00F960FE">
        <w:rPr>
          <w:rFonts w:ascii="Times New Roman" w:eastAsia="TimesNewRomanPSMT" w:hAnsi="Times New Roman"/>
          <w:sz w:val="28"/>
          <w:szCs w:val="28"/>
          <w:lang w:eastAsia="ru-RU"/>
        </w:rPr>
        <w:t xml:space="preserve">рассмотрения </w:t>
      </w:r>
      <w:r w:rsidRPr="00F960FE">
        <w:rPr>
          <w:rFonts w:ascii="Times New Roman" w:eastAsia="TimesNewRomanPSMT" w:hAnsi="Times New Roman"/>
          <w:i/>
          <w:sz w:val="28"/>
          <w:szCs w:val="28"/>
          <w:lang w:eastAsia="ru-RU"/>
        </w:rPr>
        <w:t>не-события</w:t>
      </w:r>
      <w:r w:rsidRPr="00F960FE">
        <w:rPr>
          <w:rFonts w:ascii="Times New Roman" w:eastAsia="TimesNewRomanPSMT" w:hAnsi="Times New Roman"/>
          <w:sz w:val="28"/>
          <w:szCs w:val="28"/>
          <w:lang w:eastAsia="ru-RU"/>
        </w:rPr>
        <w:t xml:space="preserve"> с позиции </w:t>
      </w:r>
      <w:r w:rsidRPr="00F960FE">
        <w:rPr>
          <w:rFonts w:ascii="Times New Roman" w:hAnsi="Times New Roman"/>
          <w:bCs/>
          <w:sz w:val="28"/>
          <w:szCs w:val="28"/>
          <w:bdr w:val="none" w:sz="0" w:space="0" w:color="auto" w:frame="1"/>
          <w:shd w:val="clear" w:color="auto" w:fill="FFFFFF"/>
        </w:rPr>
        <w:t>нарративного приема.</w:t>
      </w:r>
      <w:r w:rsidR="0064212D" w:rsidRPr="00F960FE">
        <w:rPr>
          <w:rFonts w:ascii="Times New Roman" w:hAnsi="Times New Roman"/>
          <w:bCs/>
          <w:sz w:val="28"/>
          <w:szCs w:val="28"/>
          <w:bdr w:val="none" w:sz="0" w:space="0" w:color="auto" w:frame="1"/>
          <w:shd w:val="clear" w:color="auto" w:fill="FFFFFF"/>
        </w:rPr>
        <w:t xml:space="preserve"> </w:t>
      </w:r>
    </w:p>
    <w:p w14:paraId="5C292F9F" w14:textId="769A11F3" w:rsidR="00D43007" w:rsidRPr="00F960FE" w:rsidRDefault="00D43007" w:rsidP="00C61D4E">
      <w:pPr>
        <w:autoSpaceDE w:val="0"/>
        <w:autoSpaceDN w:val="0"/>
        <w:adjustRightInd w:val="0"/>
        <w:spacing w:after="0" w:line="240" w:lineRule="auto"/>
        <w:ind w:firstLine="709"/>
        <w:jc w:val="both"/>
        <w:rPr>
          <w:rFonts w:ascii="Times New Roman" w:eastAsia="TimesNewRomanPSMT" w:hAnsi="Times New Roman"/>
          <w:sz w:val="28"/>
          <w:szCs w:val="28"/>
          <w:lang w:eastAsia="ru-RU"/>
        </w:rPr>
      </w:pPr>
      <w:r w:rsidRPr="00F960FE">
        <w:rPr>
          <w:rFonts w:ascii="Times New Roman" w:eastAsia="TimesNewRomanPSMT" w:hAnsi="Times New Roman"/>
          <w:sz w:val="28"/>
          <w:szCs w:val="28"/>
          <w:lang w:eastAsia="ru-RU"/>
        </w:rPr>
        <w:t xml:space="preserve">В процессе изучения динамики литературного процесса, выявления связи сюжета </w:t>
      </w:r>
      <w:r w:rsidR="00A95A45" w:rsidRPr="00F960FE">
        <w:rPr>
          <w:rFonts w:ascii="Times New Roman" w:eastAsia="TimesNewRomanPSMT" w:hAnsi="Times New Roman"/>
          <w:i/>
          <w:sz w:val="28"/>
          <w:szCs w:val="28"/>
          <w:lang w:eastAsia="ru-RU"/>
        </w:rPr>
        <w:t>вторжения/</w:t>
      </w:r>
      <w:r w:rsidRPr="00F960FE">
        <w:rPr>
          <w:rFonts w:ascii="Times New Roman" w:eastAsia="TimesNewRomanPSMT" w:hAnsi="Times New Roman"/>
          <w:i/>
          <w:sz w:val="28"/>
          <w:szCs w:val="28"/>
          <w:lang w:eastAsia="ru-RU"/>
        </w:rPr>
        <w:t>столкновения</w:t>
      </w:r>
      <w:r w:rsidRPr="00F960FE">
        <w:rPr>
          <w:rFonts w:ascii="Times New Roman" w:eastAsia="TimesNewRomanPSMT" w:hAnsi="Times New Roman"/>
          <w:sz w:val="28"/>
          <w:szCs w:val="28"/>
          <w:lang w:eastAsia="ru-RU"/>
        </w:rPr>
        <w:t xml:space="preserve"> и жанровой трансформации актуальным было и исследование дихотомии </w:t>
      </w:r>
      <w:r w:rsidRPr="00F960FE">
        <w:rPr>
          <w:rFonts w:ascii="Times New Roman" w:eastAsia="TimesNewRomanPSMT" w:hAnsi="Times New Roman"/>
          <w:i/>
          <w:sz w:val="28"/>
          <w:szCs w:val="28"/>
          <w:lang w:eastAsia="ru-RU"/>
        </w:rPr>
        <w:t>логическое/эмоциональное</w:t>
      </w:r>
      <w:r w:rsidRPr="00F960FE">
        <w:rPr>
          <w:rFonts w:ascii="Times New Roman" w:eastAsia="TimesNewRomanPSMT" w:hAnsi="Times New Roman"/>
          <w:sz w:val="28"/>
          <w:szCs w:val="28"/>
          <w:lang w:eastAsia="ru-RU"/>
        </w:rPr>
        <w:t xml:space="preserve"> в соотношении фабулы и сюжета в чеховской прозе. </w:t>
      </w:r>
      <w:bookmarkEnd w:id="41"/>
      <w:r w:rsidRPr="00F960FE">
        <w:rPr>
          <w:rFonts w:ascii="Times New Roman" w:eastAsia="TimesNewRomanPSMT" w:hAnsi="Times New Roman"/>
          <w:sz w:val="28"/>
          <w:szCs w:val="28"/>
          <w:lang w:eastAsia="ru-RU"/>
        </w:rPr>
        <w:t>Такой подход опирается на идеи Р.</w:t>
      </w:r>
      <w:r w:rsidR="00FA1132" w:rsidRPr="00F960FE">
        <w:rPr>
          <w:rFonts w:ascii="Times New Roman" w:eastAsia="TimesNewRomanPSMT" w:hAnsi="Times New Roman"/>
          <w:sz w:val="28"/>
          <w:szCs w:val="28"/>
          <w:lang w:eastAsia="ru-RU"/>
        </w:rPr>
        <w:t> </w:t>
      </w:r>
      <w:r w:rsidRPr="00F960FE">
        <w:rPr>
          <w:rFonts w:ascii="Times New Roman" w:eastAsia="TimesNewRomanPSMT" w:hAnsi="Times New Roman"/>
          <w:sz w:val="28"/>
          <w:szCs w:val="28"/>
          <w:lang w:eastAsia="ru-RU"/>
        </w:rPr>
        <w:t>Якобсона и его представление об «эмотивной» функции – функции, которая отражает участие повествователя как повествователя</w:t>
      </w:r>
      <w:r w:rsidR="0052492B" w:rsidRPr="00F960FE">
        <w:rPr>
          <w:rFonts w:ascii="Times New Roman" w:eastAsia="TimesNewRomanPSMT" w:hAnsi="Times New Roman"/>
          <w:sz w:val="28"/>
          <w:szCs w:val="28"/>
          <w:lang w:eastAsia="ru-RU"/>
        </w:rPr>
        <w:t xml:space="preserve"> в рассказываемой им истории [6</w:t>
      </w:r>
      <w:r w:rsidR="00587B62" w:rsidRPr="00F960FE">
        <w:rPr>
          <w:rFonts w:ascii="Times New Roman" w:eastAsia="TimesNewRomanPSMT" w:hAnsi="Times New Roman"/>
          <w:sz w:val="28"/>
          <w:szCs w:val="28"/>
          <w:lang w:eastAsia="ru-RU"/>
        </w:rPr>
        <w:t>0</w:t>
      </w:r>
      <w:r w:rsidR="00FA1132" w:rsidRPr="00F960FE">
        <w:rPr>
          <w:rFonts w:ascii="Times New Roman" w:eastAsia="TimesNewRomanPSMT" w:hAnsi="Times New Roman"/>
          <w:sz w:val="28"/>
          <w:szCs w:val="28"/>
          <w:lang w:eastAsia="ru-RU"/>
        </w:rPr>
        <w:t>, с.</w:t>
      </w:r>
      <w:r w:rsidR="00387BD8" w:rsidRPr="00F960FE">
        <w:rPr>
          <w:rFonts w:ascii="Times New Roman" w:eastAsia="TimesNewRomanPSMT" w:hAnsi="Times New Roman"/>
          <w:sz w:val="28"/>
          <w:szCs w:val="28"/>
          <w:lang w:eastAsia="ru-RU"/>
        </w:rPr>
        <w:t xml:space="preserve"> 425</w:t>
      </w:r>
      <w:r w:rsidRPr="00F960FE">
        <w:rPr>
          <w:rFonts w:ascii="Times New Roman" w:eastAsia="TimesNewRomanPSMT" w:hAnsi="Times New Roman"/>
          <w:sz w:val="28"/>
          <w:szCs w:val="28"/>
          <w:lang w:eastAsia="ru-RU"/>
        </w:rPr>
        <w:t xml:space="preserve">]. Характеризуя отношение, в которое повествователь вступает с рассказанной историей, не только как эмоциональное, но также как моральное или интеллектуальное, ученый называет такую функцию </w:t>
      </w:r>
      <w:r w:rsidRPr="00F960FE">
        <w:rPr>
          <w:rFonts w:ascii="Times New Roman" w:eastAsia="TimesNewRomanPS-ItalicMT" w:hAnsi="Times New Roman"/>
          <w:i/>
          <w:iCs/>
          <w:sz w:val="28"/>
          <w:szCs w:val="28"/>
          <w:lang w:eastAsia="ru-RU"/>
        </w:rPr>
        <w:t xml:space="preserve">свидетельской, </w:t>
      </w:r>
      <w:r w:rsidRPr="00F960FE">
        <w:rPr>
          <w:rFonts w:ascii="Times New Roman" w:eastAsia="TimesNewRomanPSMT" w:hAnsi="Times New Roman"/>
          <w:sz w:val="28"/>
          <w:szCs w:val="28"/>
          <w:lang w:eastAsia="ru-RU"/>
        </w:rPr>
        <w:t xml:space="preserve">или функцией </w:t>
      </w:r>
      <w:r w:rsidRPr="00F960FE">
        <w:rPr>
          <w:rFonts w:ascii="Times New Roman" w:eastAsia="TimesNewRomanPS-ItalicMT" w:hAnsi="Times New Roman"/>
          <w:i/>
          <w:iCs/>
          <w:sz w:val="28"/>
          <w:szCs w:val="28"/>
          <w:lang w:eastAsia="ru-RU"/>
        </w:rPr>
        <w:t xml:space="preserve">удостоверения. </w:t>
      </w:r>
      <w:r w:rsidRPr="00F960FE">
        <w:rPr>
          <w:rFonts w:ascii="Times New Roman" w:eastAsia="TimesNewRomanPS-ItalicMT" w:hAnsi="Times New Roman"/>
          <w:iCs/>
          <w:sz w:val="28"/>
          <w:szCs w:val="28"/>
          <w:lang w:eastAsia="ru-RU"/>
        </w:rPr>
        <w:t xml:space="preserve">Известно и выявление Женнетом функции повествователя, охарактеризованной им как </w:t>
      </w:r>
      <w:r w:rsidRPr="00F960FE">
        <w:rPr>
          <w:rFonts w:ascii="Times New Roman" w:eastAsia="TimesNewRomanPS-ItalicMT" w:hAnsi="Times New Roman"/>
          <w:i/>
          <w:iCs/>
          <w:sz w:val="28"/>
          <w:szCs w:val="28"/>
          <w:lang w:eastAsia="ru-RU"/>
        </w:rPr>
        <w:t xml:space="preserve">идеологической. </w:t>
      </w:r>
      <w:r w:rsidRPr="00F960FE">
        <w:rPr>
          <w:rFonts w:ascii="Times New Roman" w:eastAsia="TimesNewRomanPS-ItalicMT" w:hAnsi="Times New Roman"/>
          <w:iCs/>
          <w:sz w:val="28"/>
          <w:szCs w:val="28"/>
          <w:lang w:eastAsia="ru-RU"/>
        </w:rPr>
        <w:t xml:space="preserve">Данный подход ученого ценен для концепции работы примерами </w:t>
      </w:r>
      <w:r w:rsidRPr="00F960FE">
        <w:rPr>
          <w:rFonts w:ascii="Times New Roman" w:eastAsia="TimesNewRomanPSMT" w:hAnsi="Times New Roman"/>
          <w:sz w:val="28"/>
          <w:szCs w:val="28"/>
          <w:lang w:eastAsia="ru-RU"/>
        </w:rPr>
        <w:t>прямых или косвенных вмешательств повествователя в ход истории.</w:t>
      </w:r>
    </w:p>
    <w:p w14:paraId="3314C207" w14:textId="217BD0AA" w:rsidR="00D43007" w:rsidRPr="00F960FE" w:rsidRDefault="00D43007"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Итак, типология как метод исследования требует установления схождений сюжета </w:t>
      </w:r>
      <w:r w:rsidR="00A95A45" w:rsidRPr="00F960FE">
        <w:rPr>
          <w:rFonts w:ascii="Times New Roman" w:hAnsi="Times New Roman"/>
          <w:i/>
          <w:sz w:val="28"/>
          <w:szCs w:val="28"/>
        </w:rPr>
        <w:t>вторжения/</w:t>
      </w:r>
      <w:r w:rsidRPr="00F960FE">
        <w:rPr>
          <w:rFonts w:ascii="Times New Roman" w:hAnsi="Times New Roman"/>
          <w:i/>
          <w:sz w:val="28"/>
          <w:szCs w:val="28"/>
        </w:rPr>
        <w:t>столкновения</w:t>
      </w:r>
      <w:r w:rsidRPr="00F960FE">
        <w:rPr>
          <w:rFonts w:ascii="Times New Roman" w:hAnsi="Times New Roman"/>
          <w:sz w:val="28"/>
          <w:szCs w:val="28"/>
        </w:rPr>
        <w:t xml:space="preserve"> в прозе Пушкина, Гоголя и Чехова. Типология как предмет исследования позволяет обосновать роль сюжета </w:t>
      </w:r>
      <w:r w:rsidR="00A95A45" w:rsidRPr="00F960FE">
        <w:rPr>
          <w:rFonts w:ascii="Times New Roman" w:hAnsi="Times New Roman"/>
          <w:i/>
          <w:sz w:val="28"/>
          <w:szCs w:val="28"/>
        </w:rPr>
        <w:t>вторжения/</w:t>
      </w:r>
      <w:r w:rsidRPr="00F960FE">
        <w:rPr>
          <w:rFonts w:ascii="Times New Roman" w:hAnsi="Times New Roman"/>
          <w:i/>
          <w:sz w:val="28"/>
          <w:szCs w:val="28"/>
        </w:rPr>
        <w:t>столкновения</w:t>
      </w:r>
      <w:r w:rsidRPr="00F960FE">
        <w:rPr>
          <w:rFonts w:ascii="Times New Roman" w:hAnsi="Times New Roman"/>
          <w:sz w:val="28"/>
          <w:szCs w:val="28"/>
        </w:rPr>
        <w:t xml:space="preserve"> как структурной матрицы русской прозы ХIХ в. Для этого изучение типологии сюжета потребовало выработки принципов анализа. Это исследование алгоритма сюжета в аспекте двоякой событийности и выделение в ней </w:t>
      </w:r>
      <w:r w:rsidRPr="00F960FE">
        <w:rPr>
          <w:rFonts w:ascii="Times New Roman" w:hAnsi="Times New Roman"/>
          <w:i/>
          <w:sz w:val="28"/>
          <w:szCs w:val="28"/>
        </w:rPr>
        <w:t>не-события,</w:t>
      </w:r>
      <w:r w:rsidRPr="00F960FE">
        <w:rPr>
          <w:rFonts w:ascii="Times New Roman" w:hAnsi="Times New Roman"/>
          <w:sz w:val="28"/>
          <w:szCs w:val="28"/>
        </w:rPr>
        <w:t xml:space="preserve"> его видов и функци</w:t>
      </w:r>
      <w:r w:rsidR="002A6BE9" w:rsidRPr="00F960FE">
        <w:rPr>
          <w:rFonts w:ascii="Times New Roman" w:hAnsi="Times New Roman"/>
          <w:sz w:val="28"/>
          <w:szCs w:val="28"/>
        </w:rPr>
        <w:t>й</w:t>
      </w:r>
      <w:r w:rsidRPr="00F960FE">
        <w:rPr>
          <w:rFonts w:ascii="Times New Roman" w:hAnsi="Times New Roman"/>
          <w:sz w:val="28"/>
          <w:szCs w:val="28"/>
        </w:rPr>
        <w:t xml:space="preserve">. Другой принцип изучения типологии сюжета – анализ прозы Пушкина, Гоголя, Чехова как эксплицитного диалога, объединенного разными формами проявления </w:t>
      </w:r>
      <w:r w:rsidRPr="00F960FE">
        <w:rPr>
          <w:rFonts w:ascii="Times New Roman" w:hAnsi="Times New Roman"/>
          <w:i/>
          <w:sz w:val="28"/>
          <w:szCs w:val="28"/>
        </w:rPr>
        <w:t>не-события</w:t>
      </w:r>
      <w:r w:rsidRPr="00F960FE">
        <w:rPr>
          <w:rFonts w:ascii="Times New Roman" w:hAnsi="Times New Roman"/>
          <w:sz w:val="28"/>
          <w:szCs w:val="28"/>
        </w:rPr>
        <w:t xml:space="preserve">. Актуальность и значимость такого подхода состоит в изучении влияния </w:t>
      </w:r>
      <w:r w:rsidRPr="00F960FE">
        <w:rPr>
          <w:rFonts w:ascii="Times New Roman" w:hAnsi="Times New Roman"/>
          <w:i/>
          <w:sz w:val="28"/>
          <w:szCs w:val="28"/>
        </w:rPr>
        <w:t>не-события</w:t>
      </w:r>
      <w:r w:rsidRPr="00F960FE">
        <w:rPr>
          <w:rFonts w:ascii="Times New Roman" w:hAnsi="Times New Roman"/>
          <w:sz w:val="28"/>
          <w:szCs w:val="28"/>
        </w:rPr>
        <w:t xml:space="preserve"> на жанровую трансформацию, что в свою очередь характеризует процессы динамики литературного процесса. Типология сюжета </w:t>
      </w:r>
      <w:r w:rsidR="00A95A45" w:rsidRPr="00F960FE">
        <w:rPr>
          <w:rFonts w:ascii="Times New Roman" w:hAnsi="Times New Roman"/>
          <w:i/>
          <w:sz w:val="28"/>
          <w:szCs w:val="28"/>
        </w:rPr>
        <w:t>вторжения/</w:t>
      </w:r>
      <w:r w:rsidRPr="00F960FE">
        <w:rPr>
          <w:rFonts w:ascii="Times New Roman" w:hAnsi="Times New Roman"/>
          <w:i/>
          <w:sz w:val="28"/>
          <w:szCs w:val="28"/>
        </w:rPr>
        <w:t>столкновения</w:t>
      </w:r>
      <w:r w:rsidRPr="00F960FE">
        <w:rPr>
          <w:rFonts w:ascii="Times New Roman" w:hAnsi="Times New Roman"/>
          <w:sz w:val="28"/>
          <w:szCs w:val="28"/>
        </w:rPr>
        <w:t xml:space="preserve"> направлена на анализ коммуникативной стратегии писателя и его роль во всей цепи художественной коммуникации от автора к читателю.</w:t>
      </w:r>
    </w:p>
    <w:p w14:paraId="3E644329" w14:textId="2D2D65A0" w:rsidR="00D43007" w:rsidRPr="00F960FE" w:rsidRDefault="00D43007"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Для разграничения </w:t>
      </w:r>
      <w:r w:rsidRPr="00F960FE">
        <w:rPr>
          <w:rFonts w:ascii="Times New Roman" w:hAnsi="Times New Roman"/>
          <w:i/>
          <w:sz w:val="28"/>
          <w:szCs w:val="28"/>
        </w:rPr>
        <w:t>не-события</w:t>
      </w:r>
      <w:r w:rsidRPr="00F960FE">
        <w:rPr>
          <w:rFonts w:ascii="Times New Roman" w:hAnsi="Times New Roman"/>
          <w:sz w:val="28"/>
          <w:szCs w:val="28"/>
        </w:rPr>
        <w:t xml:space="preserve"> </w:t>
      </w:r>
      <w:r w:rsidR="00C824E9" w:rsidRPr="00F960FE">
        <w:rPr>
          <w:rFonts w:ascii="Times New Roman" w:hAnsi="Times New Roman"/>
          <w:bCs/>
          <w:sz w:val="28"/>
          <w:szCs w:val="28"/>
        </w:rPr>
        <w:t>–</w:t>
      </w:r>
      <w:r w:rsidR="00093190" w:rsidRPr="00F960FE">
        <w:rPr>
          <w:rFonts w:ascii="Times New Roman" w:hAnsi="Times New Roman"/>
          <w:sz w:val="28"/>
          <w:szCs w:val="28"/>
        </w:rPr>
        <w:t xml:space="preserve"> </w:t>
      </w:r>
      <w:r w:rsidRPr="00F960FE">
        <w:rPr>
          <w:rFonts w:ascii="Times New Roman" w:hAnsi="Times New Roman"/>
          <w:sz w:val="28"/>
          <w:szCs w:val="28"/>
        </w:rPr>
        <w:t xml:space="preserve">как элемента сюжета </w:t>
      </w:r>
      <w:r w:rsidR="00A95A45" w:rsidRPr="00F960FE">
        <w:rPr>
          <w:rFonts w:ascii="Times New Roman" w:hAnsi="Times New Roman"/>
          <w:i/>
          <w:sz w:val="28"/>
          <w:szCs w:val="28"/>
        </w:rPr>
        <w:t>вторжения/</w:t>
      </w:r>
      <w:r w:rsidRPr="00F960FE">
        <w:rPr>
          <w:rFonts w:ascii="Times New Roman" w:hAnsi="Times New Roman"/>
          <w:i/>
          <w:sz w:val="28"/>
          <w:szCs w:val="28"/>
        </w:rPr>
        <w:t>столкновения</w:t>
      </w:r>
      <w:r w:rsidRPr="00F960FE">
        <w:rPr>
          <w:rFonts w:ascii="Times New Roman" w:hAnsi="Times New Roman"/>
          <w:sz w:val="28"/>
          <w:szCs w:val="28"/>
        </w:rPr>
        <w:t xml:space="preserve"> и как самостоятельного сюжета </w:t>
      </w:r>
      <w:r w:rsidR="00C824E9" w:rsidRPr="00F960FE">
        <w:rPr>
          <w:rFonts w:ascii="Times New Roman" w:hAnsi="Times New Roman"/>
          <w:bCs/>
          <w:sz w:val="28"/>
          <w:szCs w:val="28"/>
        </w:rPr>
        <w:t>–</w:t>
      </w:r>
      <w:r w:rsidR="00093190" w:rsidRPr="00F960FE">
        <w:rPr>
          <w:rFonts w:ascii="Times New Roman" w:hAnsi="Times New Roman"/>
          <w:sz w:val="28"/>
          <w:szCs w:val="28"/>
        </w:rPr>
        <w:t xml:space="preserve"> </w:t>
      </w:r>
      <w:r w:rsidRPr="00F960FE">
        <w:rPr>
          <w:rFonts w:ascii="Times New Roman" w:hAnsi="Times New Roman"/>
          <w:sz w:val="28"/>
          <w:szCs w:val="28"/>
        </w:rPr>
        <w:t>важ</w:t>
      </w:r>
      <w:r w:rsidR="0064212D" w:rsidRPr="00F960FE">
        <w:rPr>
          <w:rFonts w:ascii="Times New Roman" w:hAnsi="Times New Roman"/>
          <w:sz w:val="28"/>
          <w:szCs w:val="28"/>
        </w:rPr>
        <w:t xml:space="preserve">ным является различение в сюжете </w:t>
      </w:r>
      <w:r w:rsidRPr="00F960FE">
        <w:rPr>
          <w:rFonts w:ascii="Times New Roman" w:hAnsi="Times New Roman"/>
          <w:sz w:val="28"/>
          <w:szCs w:val="28"/>
        </w:rPr>
        <w:t>формальн</w:t>
      </w:r>
      <w:r w:rsidR="0064212D" w:rsidRPr="00F960FE">
        <w:rPr>
          <w:rFonts w:ascii="Times New Roman" w:hAnsi="Times New Roman"/>
          <w:sz w:val="28"/>
          <w:szCs w:val="28"/>
        </w:rPr>
        <w:t>ой</w:t>
      </w:r>
      <w:r w:rsidRPr="00F960FE">
        <w:rPr>
          <w:rFonts w:ascii="Times New Roman" w:hAnsi="Times New Roman"/>
          <w:sz w:val="28"/>
          <w:szCs w:val="28"/>
        </w:rPr>
        <w:t xml:space="preserve"> структур</w:t>
      </w:r>
      <w:r w:rsidR="0064212D" w:rsidRPr="00F960FE">
        <w:rPr>
          <w:rFonts w:ascii="Times New Roman" w:hAnsi="Times New Roman"/>
          <w:sz w:val="28"/>
          <w:szCs w:val="28"/>
        </w:rPr>
        <w:t>ы</w:t>
      </w:r>
      <w:r w:rsidRPr="00F960FE">
        <w:rPr>
          <w:rFonts w:ascii="Times New Roman" w:hAnsi="Times New Roman"/>
          <w:sz w:val="28"/>
          <w:szCs w:val="28"/>
        </w:rPr>
        <w:t xml:space="preserve"> повествования и способ</w:t>
      </w:r>
      <w:r w:rsidR="0064212D" w:rsidRPr="00F960FE">
        <w:rPr>
          <w:rFonts w:ascii="Times New Roman" w:hAnsi="Times New Roman"/>
          <w:sz w:val="28"/>
          <w:szCs w:val="28"/>
        </w:rPr>
        <w:t>ов</w:t>
      </w:r>
      <w:r w:rsidRPr="00F960FE">
        <w:rPr>
          <w:rFonts w:ascii="Times New Roman" w:hAnsi="Times New Roman"/>
          <w:sz w:val="28"/>
          <w:szCs w:val="28"/>
        </w:rPr>
        <w:t xml:space="preserve"> ее </w:t>
      </w:r>
      <w:r w:rsidR="0052492B" w:rsidRPr="00F960FE">
        <w:rPr>
          <w:rFonts w:ascii="Times New Roman" w:hAnsi="Times New Roman"/>
          <w:sz w:val="28"/>
          <w:szCs w:val="28"/>
        </w:rPr>
        <w:t>подачи</w:t>
      </w:r>
      <w:r w:rsidRPr="00F960FE">
        <w:rPr>
          <w:rFonts w:ascii="Times New Roman" w:hAnsi="Times New Roman"/>
          <w:sz w:val="28"/>
          <w:szCs w:val="28"/>
        </w:rPr>
        <w:t xml:space="preserve"> с точки зрения коммуникации автора и читателя. </w:t>
      </w:r>
      <w:r w:rsidR="0064212D" w:rsidRPr="00F960FE">
        <w:rPr>
          <w:rFonts w:ascii="Times New Roman" w:hAnsi="Times New Roman"/>
          <w:sz w:val="28"/>
          <w:szCs w:val="28"/>
        </w:rPr>
        <w:t xml:space="preserve">Тогда становится возможным изучение </w:t>
      </w:r>
      <w:r w:rsidRPr="00F960FE">
        <w:rPr>
          <w:rFonts w:ascii="Times New Roman" w:hAnsi="Times New Roman"/>
          <w:sz w:val="28"/>
          <w:szCs w:val="28"/>
        </w:rPr>
        <w:t>подтекста и структур</w:t>
      </w:r>
      <w:r w:rsidR="0064212D" w:rsidRPr="00F960FE">
        <w:rPr>
          <w:rFonts w:ascii="Times New Roman" w:hAnsi="Times New Roman"/>
          <w:sz w:val="28"/>
          <w:szCs w:val="28"/>
        </w:rPr>
        <w:t>ы</w:t>
      </w:r>
      <w:r w:rsidRPr="00F960FE">
        <w:rPr>
          <w:rFonts w:ascii="Times New Roman" w:hAnsi="Times New Roman"/>
          <w:sz w:val="28"/>
          <w:szCs w:val="28"/>
        </w:rPr>
        <w:t xml:space="preserve"> повествования</w:t>
      </w:r>
      <w:r w:rsidR="0064212D" w:rsidRPr="00F960FE">
        <w:rPr>
          <w:rFonts w:ascii="Times New Roman" w:hAnsi="Times New Roman"/>
          <w:sz w:val="28"/>
          <w:szCs w:val="28"/>
        </w:rPr>
        <w:t xml:space="preserve"> с позиции нарратологии</w:t>
      </w:r>
      <w:r w:rsidRPr="00F960FE">
        <w:rPr>
          <w:rFonts w:ascii="Times New Roman" w:hAnsi="Times New Roman"/>
          <w:sz w:val="28"/>
          <w:szCs w:val="28"/>
        </w:rPr>
        <w:t>.</w:t>
      </w:r>
    </w:p>
    <w:p w14:paraId="695396DC" w14:textId="2F4F35B3" w:rsidR="00F124B2" w:rsidRPr="00F960FE" w:rsidRDefault="00D43007" w:rsidP="0010642E">
      <w:pPr>
        <w:spacing w:after="0" w:line="240" w:lineRule="auto"/>
        <w:ind w:firstLine="709"/>
        <w:jc w:val="both"/>
        <w:rPr>
          <w:rFonts w:ascii="Times New Roman" w:hAnsi="Times New Roman"/>
          <w:sz w:val="28"/>
          <w:szCs w:val="28"/>
        </w:rPr>
      </w:pPr>
      <w:r w:rsidRPr="00F960FE">
        <w:rPr>
          <w:rFonts w:ascii="Times New Roman" w:hAnsi="Times New Roman"/>
          <w:sz w:val="28"/>
          <w:szCs w:val="28"/>
        </w:rPr>
        <w:lastRenderedPageBreak/>
        <w:t xml:space="preserve">Типология сюжета </w:t>
      </w:r>
      <w:r w:rsidR="00A95A45" w:rsidRPr="00F960FE">
        <w:rPr>
          <w:rFonts w:ascii="Times New Roman" w:hAnsi="Times New Roman"/>
          <w:i/>
          <w:sz w:val="28"/>
          <w:szCs w:val="28"/>
        </w:rPr>
        <w:t>вторжения/</w:t>
      </w:r>
      <w:r w:rsidRPr="00F960FE">
        <w:rPr>
          <w:rFonts w:ascii="Times New Roman" w:hAnsi="Times New Roman"/>
          <w:i/>
          <w:sz w:val="28"/>
          <w:szCs w:val="28"/>
        </w:rPr>
        <w:t>столкновения</w:t>
      </w:r>
      <w:r w:rsidRPr="00F960FE">
        <w:rPr>
          <w:rFonts w:ascii="Times New Roman" w:hAnsi="Times New Roman"/>
          <w:sz w:val="28"/>
          <w:szCs w:val="28"/>
        </w:rPr>
        <w:t xml:space="preserve"> </w:t>
      </w:r>
      <w:r w:rsidR="00093190" w:rsidRPr="00F960FE">
        <w:rPr>
          <w:rFonts w:ascii="Times New Roman" w:hAnsi="Times New Roman"/>
          <w:sz w:val="28"/>
          <w:szCs w:val="28"/>
        </w:rPr>
        <w:t>способствует устан</w:t>
      </w:r>
      <w:r w:rsidR="00D00692" w:rsidRPr="00F960FE">
        <w:rPr>
          <w:rFonts w:ascii="Times New Roman" w:hAnsi="Times New Roman"/>
          <w:sz w:val="28"/>
          <w:szCs w:val="28"/>
        </w:rPr>
        <w:t>о</w:t>
      </w:r>
      <w:r w:rsidR="00093190" w:rsidRPr="00F960FE">
        <w:rPr>
          <w:rFonts w:ascii="Times New Roman" w:hAnsi="Times New Roman"/>
          <w:sz w:val="28"/>
          <w:szCs w:val="28"/>
        </w:rPr>
        <w:t xml:space="preserve">влению роли </w:t>
      </w:r>
      <w:r w:rsidRPr="00F960FE">
        <w:rPr>
          <w:rFonts w:ascii="Times New Roman" w:hAnsi="Times New Roman"/>
          <w:i/>
          <w:sz w:val="28"/>
          <w:szCs w:val="28"/>
        </w:rPr>
        <w:t>не-события</w:t>
      </w:r>
      <w:r w:rsidRPr="00F960FE">
        <w:rPr>
          <w:rFonts w:ascii="Times New Roman" w:hAnsi="Times New Roman"/>
          <w:sz w:val="28"/>
          <w:szCs w:val="28"/>
        </w:rPr>
        <w:t xml:space="preserve"> в русской прозе Х</w:t>
      </w:r>
      <w:r w:rsidRPr="00F960FE">
        <w:rPr>
          <w:rFonts w:ascii="Times New Roman" w:hAnsi="Times New Roman"/>
          <w:sz w:val="28"/>
          <w:szCs w:val="28"/>
          <w:lang w:val="en-US"/>
        </w:rPr>
        <w:t>I</w:t>
      </w:r>
      <w:r w:rsidRPr="00F960FE">
        <w:rPr>
          <w:rFonts w:ascii="Times New Roman" w:hAnsi="Times New Roman"/>
          <w:sz w:val="28"/>
          <w:szCs w:val="28"/>
        </w:rPr>
        <w:t xml:space="preserve">Х в. как нарративной и коммуникативной единицы, коммуникативной модели, манипуляции, коммуникативного намерения и риторического аргумента. Типология сюжета </w:t>
      </w:r>
      <w:r w:rsidR="00A95A45" w:rsidRPr="00F960FE">
        <w:rPr>
          <w:rFonts w:ascii="Times New Roman" w:hAnsi="Times New Roman"/>
          <w:i/>
          <w:sz w:val="28"/>
          <w:szCs w:val="28"/>
        </w:rPr>
        <w:t>вторжения/</w:t>
      </w:r>
      <w:r w:rsidRPr="00F960FE">
        <w:rPr>
          <w:rFonts w:ascii="Times New Roman" w:hAnsi="Times New Roman"/>
          <w:i/>
          <w:sz w:val="28"/>
          <w:szCs w:val="28"/>
        </w:rPr>
        <w:t>столкновения</w:t>
      </w:r>
      <w:r w:rsidRPr="00F960FE">
        <w:rPr>
          <w:rFonts w:ascii="Times New Roman" w:hAnsi="Times New Roman"/>
          <w:sz w:val="28"/>
          <w:szCs w:val="28"/>
        </w:rPr>
        <w:t xml:space="preserve"> стала основой для классификации видов </w:t>
      </w:r>
      <w:r w:rsidRPr="00F960FE">
        <w:rPr>
          <w:rFonts w:ascii="Times New Roman" w:hAnsi="Times New Roman"/>
          <w:i/>
          <w:sz w:val="28"/>
          <w:szCs w:val="28"/>
        </w:rPr>
        <w:t>не-события</w:t>
      </w:r>
      <w:r w:rsidRPr="00F960FE">
        <w:rPr>
          <w:rFonts w:ascii="Times New Roman" w:hAnsi="Times New Roman"/>
          <w:sz w:val="28"/>
          <w:szCs w:val="28"/>
        </w:rPr>
        <w:t xml:space="preserve"> как его структурного элемент</w:t>
      </w:r>
      <w:r w:rsidR="00352F5A" w:rsidRPr="00F960FE">
        <w:rPr>
          <w:rFonts w:ascii="Times New Roman" w:hAnsi="Times New Roman"/>
          <w:sz w:val="28"/>
          <w:szCs w:val="28"/>
        </w:rPr>
        <w:t>а</w:t>
      </w:r>
      <w:r w:rsidRPr="00F960FE">
        <w:rPr>
          <w:rFonts w:ascii="Times New Roman" w:hAnsi="Times New Roman"/>
          <w:sz w:val="28"/>
          <w:szCs w:val="28"/>
        </w:rPr>
        <w:t xml:space="preserve">. Для изучения динамики литературного процесса </w:t>
      </w:r>
      <w:r w:rsidR="0064212D" w:rsidRPr="00F960FE">
        <w:rPr>
          <w:rFonts w:ascii="Times New Roman" w:hAnsi="Times New Roman"/>
          <w:sz w:val="28"/>
          <w:szCs w:val="28"/>
        </w:rPr>
        <w:t xml:space="preserve">важно установить </w:t>
      </w:r>
      <w:r w:rsidRPr="00F960FE">
        <w:rPr>
          <w:rFonts w:ascii="Times New Roman" w:hAnsi="Times New Roman"/>
          <w:sz w:val="28"/>
          <w:szCs w:val="28"/>
        </w:rPr>
        <w:t>связ</w:t>
      </w:r>
      <w:r w:rsidR="0064212D" w:rsidRPr="00F960FE">
        <w:rPr>
          <w:rFonts w:ascii="Times New Roman" w:hAnsi="Times New Roman"/>
          <w:sz w:val="28"/>
          <w:szCs w:val="28"/>
        </w:rPr>
        <w:t>ь</w:t>
      </w:r>
      <w:r w:rsidRPr="00F960FE">
        <w:rPr>
          <w:rFonts w:ascii="Times New Roman" w:hAnsi="Times New Roman"/>
          <w:sz w:val="28"/>
          <w:szCs w:val="28"/>
        </w:rPr>
        <w:t xml:space="preserve"> сюжета </w:t>
      </w:r>
      <w:r w:rsidR="00A95A45" w:rsidRPr="00F960FE">
        <w:rPr>
          <w:rFonts w:ascii="Times New Roman" w:hAnsi="Times New Roman"/>
          <w:i/>
          <w:sz w:val="28"/>
          <w:szCs w:val="28"/>
        </w:rPr>
        <w:t>вторжения/</w:t>
      </w:r>
      <w:r w:rsidRPr="00F960FE">
        <w:rPr>
          <w:rFonts w:ascii="Times New Roman" w:hAnsi="Times New Roman"/>
          <w:i/>
          <w:sz w:val="28"/>
          <w:szCs w:val="28"/>
        </w:rPr>
        <w:t>столкновения</w:t>
      </w:r>
      <w:r w:rsidRPr="00F960FE">
        <w:rPr>
          <w:rFonts w:ascii="Times New Roman" w:hAnsi="Times New Roman"/>
          <w:sz w:val="28"/>
          <w:szCs w:val="28"/>
        </w:rPr>
        <w:t xml:space="preserve"> и жанровой трансформации, исследова</w:t>
      </w:r>
      <w:r w:rsidR="0064212D" w:rsidRPr="00F960FE">
        <w:rPr>
          <w:rFonts w:ascii="Times New Roman" w:hAnsi="Times New Roman"/>
          <w:sz w:val="28"/>
          <w:szCs w:val="28"/>
        </w:rPr>
        <w:t xml:space="preserve">ть </w:t>
      </w:r>
      <w:r w:rsidRPr="00F960FE">
        <w:rPr>
          <w:rFonts w:ascii="Times New Roman" w:hAnsi="Times New Roman"/>
          <w:sz w:val="28"/>
          <w:szCs w:val="28"/>
        </w:rPr>
        <w:t>дихотоми</w:t>
      </w:r>
      <w:r w:rsidR="0064212D" w:rsidRPr="00F960FE">
        <w:rPr>
          <w:rFonts w:ascii="Times New Roman" w:hAnsi="Times New Roman"/>
          <w:sz w:val="28"/>
          <w:szCs w:val="28"/>
        </w:rPr>
        <w:t>ю</w:t>
      </w:r>
      <w:r w:rsidRPr="00F960FE">
        <w:rPr>
          <w:rFonts w:ascii="Times New Roman" w:hAnsi="Times New Roman"/>
          <w:sz w:val="28"/>
          <w:szCs w:val="28"/>
        </w:rPr>
        <w:t xml:space="preserve"> </w:t>
      </w:r>
      <w:r w:rsidRPr="00F960FE">
        <w:rPr>
          <w:rFonts w:ascii="Times New Roman" w:hAnsi="Times New Roman"/>
          <w:i/>
          <w:sz w:val="28"/>
          <w:szCs w:val="28"/>
        </w:rPr>
        <w:t>логическое/эмоциональное</w:t>
      </w:r>
      <w:r w:rsidR="0053043E" w:rsidRPr="00F960FE">
        <w:rPr>
          <w:rFonts w:ascii="Times New Roman" w:hAnsi="Times New Roman"/>
          <w:sz w:val="28"/>
          <w:szCs w:val="28"/>
        </w:rPr>
        <w:t xml:space="preserve"> в соотношении фабулы и сюжета.</w:t>
      </w:r>
    </w:p>
    <w:p w14:paraId="272AF412" w14:textId="77777777" w:rsidR="007178A5" w:rsidRPr="00F960FE" w:rsidRDefault="007178A5" w:rsidP="00870977">
      <w:pPr>
        <w:spacing w:after="0" w:line="240" w:lineRule="auto"/>
        <w:ind w:firstLine="708"/>
        <w:jc w:val="both"/>
        <w:rPr>
          <w:rFonts w:ascii="Times New Roman" w:hAnsi="Times New Roman"/>
          <w:b/>
          <w:sz w:val="28"/>
          <w:szCs w:val="28"/>
        </w:rPr>
      </w:pPr>
    </w:p>
    <w:p w14:paraId="7B403572" w14:textId="59FF9588" w:rsidR="00F9042D" w:rsidRPr="00F960FE" w:rsidRDefault="00F9042D" w:rsidP="00870977">
      <w:pPr>
        <w:spacing w:after="0" w:line="240" w:lineRule="auto"/>
        <w:ind w:firstLine="708"/>
        <w:jc w:val="both"/>
        <w:rPr>
          <w:rFonts w:ascii="Times New Roman" w:hAnsi="Times New Roman"/>
          <w:b/>
          <w:i/>
          <w:sz w:val="28"/>
          <w:szCs w:val="28"/>
        </w:rPr>
      </w:pPr>
      <w:r w:rsidRPr="00F960FE">
        <w:rPr>
          <w:rFonts w:ascii="Times New Roman" w:hAnsi="Times New Roman"/>
          <w:b/>
          <w:sz w:val="28"/>
          <w:szCs w:val="28"/>
        </w:rPr>
        <w:t xml:space="preserve">1.3 </w:t>
      </w:r>
      <w:r w:rsidR="00EC35BE" w:rsidRPr="00F960FE">
        <w:rPr>
          <w:rFonts w:ascii="Times New Roman" w:hAnsi="Times New Roman"/>
          <w:b/>
          <w:sz w:val="28"/>
          <w:szCs w:val="28"/>
        </w:rPr>
        <w:t xml:space="preserve">Трактовка </w:t>
      </w:r>
      <w:r w:rsidR="00EC35BE" w:rsidRPr="00F960FE">
        <w:rPr>
          <w:rFonts w:ascii="Times New Roman" w:hAnsi="Times New Roman"/>
          <w:b/>
          <w:i/>
          <w:sz w:val="28"/>
          <w:szCs w:val="28"/>
        </w:rPr>
        <w:t xml:space="preserve">события </w:t>
      </w:r>
      <w:r w:rsidR="00EC35BE" w:rsidRPr="00F960FE">
        <w:rPr>
          <w:rFonts w:ascii="Times New Roman" w:hAnsi="Times New Roman"/>
          <w:b/>
          <w:sz w:val="28"/>
          <w:szCs w:val="28"/>
        </w:rPr>
        <w:t>в линейном и нелинейном осмыслении</w:t>
      </w:r>
      <w:r w:rsidR="00EC35BE" w:rsidRPr="00F960FE">
        <w:rPr>
          <w:rFonts w:ascii="Times New Roman" w:hAnsi="Times New Roman"/>
          <w:b/>
          <w:i/>
          <w:sz w:val="28"/>
          <w:szCs w:val="28"/>
        </w:rPr>
        <w:t xml:space="preserve">. </w:t>
      </w:r>
      <w:r w:rsidR="00EC35BE" w:rsidRPr="00F960FE">
        <w:rPr>
          <w:rFonts w:ascii="Times New Roman" w:hAnsi="Times New Roman"/>
          <w:b/>
          <w:sz w:val="28"/>
          <w:szCs w:val="28"/>
        </w:rPr>
        <w:t xml:space="preserve">Сюжет </w:t>
      </w:r>
      <w:r w:rsidR="00EC35BE" w:rsidRPr="00F960FE">
        <w:rPr>
          <w:rFonts w:ascii="Times New Roman" w:hAnsi="Times New Roman"/>
          <w:b/>
          <w:i/>
          <w:sz w:val="28"/>
          <w:szCs w:val="28"/>
        </w:rPr>
        <w:t xml:space="preserve">вторжения/столкновения </w:t>
      </w:r>
      <w:r w:rsidR="00EC35BE" w:rsidRPr="00F960FE">
        <w:rPr>
          <w:rFonts w:ascii="Times New Roman" w:hAnsi="Times New Roman"/>
          <w:b/>
          <w:sz w:val="28"/>
          <w:szCs w:val="28"/>
        </w:rPr>
        <w:t>и</w:t>
      </w:r>
      <w:r w:rsidR="00EC35BE" w:rsidRPr="00F960FE">
        <w:rPr>
          <w:rFonts w:ascii="Times New Roman" w:hAnsi="Times New Roman"/>
          <w:b/>
          <w:i/>
          <w:sz w:val="28"/>
          <w:szCs w:val="28"/>
        </w:rPr>
        <w:t xml:space="preserve"> не-событие </w:t>
      </w:r>
      <w:r w:rsidR="00EC35BE" w:rsidRPr="00F960FE">
        <w:rPr>
          <w:rFonts w:ascii="Times New Roman" w:hAnsi="Times New Roman"/>
          <w:b/>
          <w:sz w:val="28"/>
          <w:szCs w:val="28"/>
        </w:rPr>
        <w:t xml:space="preserve">как </w:t>
      </w:r>
      <w:r w:rsidR="007178A5" w:rsidRPr="00F960FE">
        <w:rPr>
          <w:rFonts w:ascii="Times New Roman" w:hAnsi="Times New Roman"/>
          <w:b/>
          <w:sz w:val="28"/>
          <w:szCs w:val="28"/>
        </w:rPr>
        <w:t>литературоведческие категории</w:t>
      </w:r>
    </w:p>
    <w:p w14:paraId="22564D2F" w14:textId="2CA932E8" w:rsidR="00F9042D" w:rsidRPr="00F960FE" w:rsidRDefault="00F9042D"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В основе двух точек зрения на повествование, приведенных в предыдущем подразделе, лежат трактовки события в его линейном и нелинейном осмыслении. Здесь очевидны расхождения традиционной поэтики и структурного литературоведения. Однако академическо</w:t>
      </w:r>
      <w:r w:rsidR="0064212D" w:rsidRPr="00F960FE">
        <w:rPr>
          <w:rFonts w:ascii="Times New Roman" w:hAnsi="Times New Roman"/>
          <w:sz w:val="28"/>
          <w:szCs w:val="28"/>
        </w:rPr>
        <w:t>е</w:t>
      </w:r>
      <w:r w:rsidRPr="00F960FE">
        <w:rPr>
          <w:rFonts w:ascii="Times New Roman" w:hAnsi="Times New Roman"/>
          <w:sz w:val="28"/>
          <w:szCs w:val="28"/>
        </w:rPr>
        <w:t xml:space="preserve"> литературоведени</w:t>
      </w:r>
      <w:r w:rsidR="0064212D" w:rsidRPr="00F960FE">
        <w:rPr>
          <w:rFonts w:ascii="Times New Roman" w:hAnsi="Times New Roman"/>
          <w:sz w:val="28"/>
          <w:szCs w:val="28"/>
        </w:rPr>
        <w:t>е в</w:t>
      </w:r>
      <w:r w:rsidRPr="00F960FE">
        <w:rPr>
          <w:rFonts w:ascii="Times New Roman" w:hAnsi="Times New Roman"/>
          <w:sz w:val="28"/>
          <w:szCs w:val="28"/>
        </w:rPr>
        <w:t xml:space="preserve"> трактовк</w:t>
      </w:r>
      <w:r w:rsidR="0064212D" w:rsidRPr="00F960FE">
        <w:rPr>
          <w:rFonts w:ascii="Times New Roman" w:hAnsi="Times New Roman"/>
          <w:sz w:val="28"/>
          <w:szCs w:val="28"/>
        </w:rPr>
        <w:t>е</w:t>
      </w:r>
      <w:r w:rsidRPr="00F960FE">
        <w:rPr>
          <w:rFonts w:ascii="Times New Roman" w:hAnsi="Times New Roman"/>
          <w:sz w:val="28"/>
          <w:szCs w:val="28"/>
        </w:rPr>
        <w:t xml:space="preserve"> события содержит предпосылки современного представления о соотношении фабулы и сюжета. </w:t>
      </w:r>
      <w:r w:rsidR="0064212D" w:rsidRPr="00F960FE">
        <w:rPr>
          <w:rFonts w:ascii="Times New Roman" w:hAnsi="Times New Roman"/>
          <w:sz w:val="28"/>
          <w:szCs w:val="28"/>
        </w:rPr>
        <w:t xml:space="preserve">Так, </w:t>
      </w:r>
      <w:r w:rsidRPr="00F960FE">
        <w:rPr>
          <w:rFonts w:ascii="Times New Roman" w:hAnsi="Times New Roman"/>
          <w:sz w:val="28"/>
          <w:szCs w:val="28"/>
        </w:rPr>
        <w:t xml:space="preserve">В. Катаев интерпретирует </w:t>
      </w:r>
      <w:r w:rsidR="00450602" w:rsidRPr="00F960FE">
        <w:rPr>
          <w:rFonts w:ascii="Times New Roman" w:hAnsi="Times New Roman"/>
          <w:sz w:val="28"/>
          <w:szCs w:val="28"/>
        </w:rPr>
        <w:t xml:space="preserve">событие как центр фабулы и  в схеме фабулы выделяет подготовку события и его результат (то, что случилось после события) </w:t>
      </w:r>
      <w:r w:rsidRPr="00F960FE">
        <w:rPr>
          <w:rFonts w:ascii="Times New Roman" w:hAnsi="Times New Roman"/>
          <w:sz w:val="28"/>
          <w:szCs w:val="28"/>
        </w:rPr>
        <w:t>[</w:t>
      </w:r>
      <w:r w:rsidR="00587B62" w:rsidRPr="00F960FE">
        <w:rPr>
          <w:rFonts w:ascii="Times New Roman" w:hAnsi="Times New Roman"/>
          <w:sz w:val="28"/>
          <w:szCs w:val="28"/>
        </w:rPr>
        <w:t>59</w:t>
      </w:r>
      <w:r w:rsidRPr="00F960FE">
        <w:rPr>
          <w:rFonts w:ascii="Times New Roman" w:hAnsi="Times New Roman"/>
          <w:sz w:val="28"/>
          <w:szCs w:val="28"/>
        </w:rPr>
        <w:t xml:space="preserve">, с. 212]. Такой подход обусловил </w:t>
      </w:r>
      <w:r w:rsidR="00450602" w:rsidRPr="00F960FE">
        <w:rPr>
          <w:rFonts w:ascii="Times New Roman" w:hAnsi="Times New Roman"/>
          <w:sz w:val="28"/>
          <w:szCs w:val="28"/>
        </w:rPr>
        <w:t xml:space="preserve">положение </w:t>
      </w:r>
      <w:r w:rsidRPr="00F960FE">
        <w:rPr>
          <w:rFonts w:ascii="Times New Roman" w:hAnsi="Times New Roman"/>
          <w:sz w:val="28"/>
          <w:szCs w:val="28"/>
        </w:rPr>
        <w:t xml:space="preserve">традиционной поэтики – </w:t>
      </w:r>
      <w:r w:rsidR="00450602" w:rsidRPr="00F960FE">
        <w:rPr>
          <w:rFonts w:ascii="Times New Roman" w:hAnsi="Times New Roman"/>
          <w:sz w:val="28"/>
          <w:szCs w:val="28"/>
        </w:rPr>
        <w:t xml:space="preserve">трактовку фабулы как совокупность событий, а сюжет как порядок подачи событий, или «композицию материала» </w:t>
      </w:r>
      <w:r w:rsidRPr="00F960FE">
        <w:rPr>
          <w:rFonts w:ascii="Times New Roman" w:hAnsi="Times New Roman"/>
          <w:sz w:val="28"/>
          <w:szCs w:val="28"/>
        </w:rPr>
        <w:t>[</w:t>
      </w:r>
      <w:r w:rsidR="00587B62" w:rsidRPr="00F960FE">
        <w:rPr>
          <w:rFonts w:ascii="Times New Roman" w:hAnsi="Times New Roman"/>
          <w:sz w:val="28"/>
          <w:szCs w:val="28"/>
        </w:rPr>
        <w:t>59</w:t>
      </w:r>
      <w:r w:rsidRPr="00F960FE">
        <w:rPr>
          <w:rFonts w:ascii="Times New Roman" w:hAnsi="Times New Roman"/>
          <w:sz w:val="28"/>
          <w:szCs w:val="28"/>
        </w:rPr>
        <w:t xml:space="preserve">, с. 187]. Значительность события в таком понимании соотнесена с существенностью его результата. Вместе с тем в паре с категорией </w:t>
      </w:r>
      <w:r w:rsidRPr="00F960FE">
        <w:rPr>
          <w:rFonts w:ascii="Times New Roman" w:hAnsi="Times New Roman"/>
          <w:i/>
          <w:sz w:val="28"/>
          <w:szCs w:val="28"/>
        </w:rPr>
        <w:t>событие</w:t>
      </w:r>
      <w:r w:rsidRPr="00F960FE">
        <w:rPr>
          <w:rFonts w:ascii="Times New Roman" w:hAnsi="Times New Roman"/>
          <w:sz w:val="28"/>
          <w:szCs w:val="28"/>
        </w:rPr>
        <w:t xml:space="preserve"> с 70-х гг. в науке начал функционировать термин</w:t>
      </w:r>
      <w:r w:rsidR="00304A44" w:rsidRPr="00F960FE">
        <w:rPr>
          <w:rFonts w:ascii="Times New Roman" w:hAnsi="Times New Roman"/>
          <w:sz w:val="28"/>
          <w:szCs w:val="28"/>
        </w:rPr>
        <w:t xml:space="preserve"> </w:t>
      </w:r>
      <w:r w:rsidR="00304A44" w:rsidRPr="00F960FE">
        <w:rPr>
          <w:rFonts w:ascii="Times New Roman" w:hAnsi="Times New Roman"/>
          <w:i/>
          <w:sz w:val="28"/>
          <w:szCs w:val="28"/>
        </w:rPr>
        <w:t>не-событие</w:t>
      </w:r>
      <w:r w:rsidRPr="00F960FE">
        <w:rPr>
          <w:rFonts w:ascii="Times New Roman" w:hAnsi="Times New Roman"/>
          <w:sz w:val="28"/>
          <w:szCs w:val="28"/>
        </w:rPr>
        <w:t xml:space="preserve">, не получивший широкого хождения, однако позволяющий дополнить изучение типологию сюжета и повествовательных форм в русской классической литературе. </w:t>
      </w:r>
      <w:r w:rsidR="00A95A45" w:rsidRPr="00F960FE">
        <w:rPr>
          <w:rFonts w:ascii="Times New Roman" w:hAnsi="Times New Roman"/>
          <w:sz w:val="28"/>
          <w:szCs w:val="28"/>
        </w:rPr>
        <w:t xml:space="preserve"> </w:t>
      </w:r>
    </w:p>
    <w:p w14:paraId="63DBCA5B" w14:textId="7212C738" w:rsidR="00F9042D" w:rsidRPr="00F960FE" w:rsidRDefault="00F9042D"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Применение термина отражает несколько трактовок, обусловленных научным методом или школой. Так, термин </w:t>
      </w:r>
      <w:r w:rsidRPr="00F960FE">
        <w:rPr>
          <w:rFonts w:ascii="Times New Roman" w:hAnsi="Times New Roman"/>
          <w:i/>
          <w:sz w:val="28"/>
          <w:szCs w:val="28"/>
        </w:rPr>
        <w:t>несобытие</w:t>
      </w:r>
      <w:r w:rsidRPr="00F960FE">
        <w:rPr>
          <w:rFonts w:ascii="Times New Roman" w:hAnsi="Times New Roman"/>
          <w:sz w:val="28"/>
          <w:szCs w:val="28"/>
        </w:rPr>
        <w:t xml:space="preserve"> с семиотической позиции использовал Ю. Лотман. </w:t>
      </w:r>
      <w:r w:rsidR="00450602" w:rsidRPr="00F960FE">
        <w:rPr>
          <w:rFonts w:ascii="Times New Roman" w:hAnsi="Times New Roman"/>
          <w:sz w:val="28"/>
          <w:szCs w:val="28"/>
        </w:rPr>
        <w:t>Как было от</w:t>
      </w:r>
      <w:r w:rsidR="00C13A38" w:rsidRPr="00F960FE">
        <w:rPr>
          <w:rFonts w:ascii="Times New Roman" w:hAnsi="Times New Roman"/>
          <w:sz w:val="28"/>
          <w:szCs w:val="28"/>
        </w:rPr>
        <w:t>м</w:t>
      </w:r>
      <w:r w:rsidR="00450602" w:rsidRPr="00F960FE">
        <w:rPr>
          <w:rFonts w:ascii="Times New Roman" w:hAnsi="Times New Roman"/>
          <w:sz w:val="28"/>
          <w:szCs w:val="28"/>
        </w:rPr>
        <w:t xml:space="preserve">ечено ранее, </w:t>
      </w:r>
      <w:r w:rsidR="00C13A38" w:rsidRPr="00F960FE">
        <w:rPr>
          <w:rFonts w:ascii="Times New Roman" w:hAnsi="Times New Roman"/>
          <w:sz w:val="28"/>
          <w:szCs w:val="28"/>
        </w:rPr>
        <w:t xml:space="preserve">событием ученый называл перемещение героя через семантическое поле </w:t>
      </w:r>
      <w:r w:rsidRPr="00F960FE">
        <w:rPr>
          <w:rFonts w:ascii="Times New Roman" w:hAnsi="Times New Roman"/>
          <w:sz w:val="28"/>
          <w:szCs w:val="28"/>
        </w:rPr>
        <w:t>[4</w:t>
      </w:r>
      <w:r w:rsidRPr="00F960FE">
        <w:rPr>
          <w:rFonts w:ascii="Times New Roman" w:hAnsi="Times New Roman"/>
          <w:bCs/>
          <w:kern w:val="36"/>
          <w:sz w:val="28"/>
          <w:szCs w:val="28"/>
        </w:rPr>
        <w:t>, с.</w:t>
      </w:r>
      <w:r w:rsidR="00FA1132" w:rsidRPr="00F960FE">
        <w:rPr>
          <w:rFonts w:ascii="Times New Roman" w:hAnsi="Times New Roman"/>
          <w:bCs/>
          <w:kern w:val="36"/>
          <w:sz w:val="28"/>
          <w:szCs w:val="28"/>
        </w:rPr>
        <w:t> </w:t>
      </w:r>
      <w:r w:rsidRPr="00F960FE">
        <w:rPr>
          <w:rFonts w:ascii="Times New Roman" w:hAnsi="Times New Roman"/>
          <w:bCs/>
          <w:kern w:val="36"/>
          <w:sz w:val="28"/>
          <w:szCs w:val="28"/>
        </w:rPr>
        <w:t>147</w:t>
      </w:r>
      <w:r w:rsidRPr="00F960FE">
        <w:rPr>
          <w:rFonts w:ascii="Times New Roman" w:hAnsi="Times New Roman"/>
          <w:sz w:val="28"/>
          <w:szCs w:val="28"/>
        </w:rPr>
        <w:t xml:space="preserve">]. Значимо и наблюдение ученого о трансформации события в несобытие, и наоборот. </w:t>
      </w:r>
    </w:p>
    <w:p w14:paraId="46179623" w14:textId="2EF91C38" w:rsidR="00F9042D" w:rsidRPr="00F960FE" w:rsidRDefault="00F9042D" w:rsidP="0064212D">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Термин </w:t>
      </w:r>
      <w:r w:rsidRPr="00F960FE">
        <w:rPr>
          <w:rFonts w:ascii="Times New Roman" w:hAnsi="Times New Roman"/>
          <w:i/>
          <w:sz w:val="28"/>
          <w:szCs w:val="28"/>
        </w:rPr>
        <w:t xml:space="preserve">не-событие </w:t>
      </w:r>
      <w:r w:rsidRPr="00F960FE">
        <w:rPr>
          <w:rFonts w:ascii="Times New Roman" w:hAnsi="Times New Roman"/>
          <w:sz w:val="28"/>
          <w:szCs w:val="28"/>
        </w:rPr>
        <w:t xml:space="preserve">в культурно-семиотическом аспекте для изучения сюжета </w:t>
      </w:r>
      <w:r w:rsidRPr="00F960FE">
        <w:rPr>
          <w:rFonts w:ascii="Times New Roman" w:hAnsi="Times New Roman"/>
          <w:i/>
          <w:sz w:val="28"/>
          <w:szCs w:val="28"/>
        </w:rPr>
        <w:t>вторжения/столкновения</w:t>
      </w:r>
      <w:r w:rsidR="00E56059" w:rsidRPr="00F960FE">
        <w:rPr>
          <w:rFonts w:ascii="Times New Roman" w:hAnsi="Times New Roman"/>
          <w:sz w:val="28"/>
          <w:szCs w:val="28"/>
        </w:rPr>
        <w:t xml:space="preserve"> использовал</w:t>
      </w:r>
      <w:r w:rsidRPr="00F960FE">
        <w:rPr>
          <w:rFonts w:ascii="Times New Roman" w:hAnsi="Times New Roman"/>
          <w:sz w:val="28"/>
          <w:szCs w:val="28"/>
        </w:rPr>
        <w:t xml:space="preserve"> Жолковский в работе «Семиотика</w:t>
      </w:r>
      <w:r w:rsidR="00B94DF6" w:rsidRPr="00F960FE">
        <w:rPr>
          <w:rFonts w:ascii="Times New Roman" w:hAnsi="Times New Roman"/>
          <w:sz w:val="28"/>
          <w:szCs w:val="28"/>
        </w:rPr>
        <w:t xml:space="preserve"> </w:t>
      </w:r>
      <w:r w:rsidRPr="00F960FE">
        <w:rPr>
          <w:rFonts w:ascii="Times New Roman" w:hAnsi="Times New Roman"/>
          <w:sz w:val="28"/>
          <w:szCs w:val="28"/>
        </w:rPr>
        <w:t>”Тамани“» [3,</w:t>
      </w:r>
      <w:r w:rsidR="00D8122E" w:rsidRPr="00F960FE">
        <w:rPr>
          <w:rFonts w:ascii="Times New Roman" w:hAnsi="Times New Roman"/>
          <w:sz w:val="28"/>
          <w:szCs w:val="28"/>
        </w:rPr>
        <w:t xml:space="preserve"> с. 248]</w:t>
      </w:r>
      <w:r w:rsidRPr="00F960FE">
        <w:rPr>
          <w:rFonts w:ascii="Times New Roman" w:hAnsi="Times New Roman"/>
          <w:i/>
          <w:sz w:val="28"/>
          <w:szCs w:val="28"/>
        </w:rPr>
        <w:t xml:space="preserve">. </w:t>
      </w:r>
      <w:r w:rsidR="00C13A38" w:rsidRPr="00F960FE">
        <w:rPr>
          <w:rFonts w:ascii="Times New Roman" w:hAnsi="Times New Roman"/>
          <w:sz w:val="28"/>
          <w:szCs w:val="28"/>
        </w:rPr>
        <w:t xml:space="preserve">Выделив сюжет </w:t>
      </w:r>
      <w:r w:rsidR="00C13A38" w:rsidRPr="00F960FE">
        <w:rPr>
          <w:rFonts w:ascii="Times New Roman" w:hAnsi="Times New Roman"/>
          <w:i/>
          <w:sz w:val="28"/>
          <w:szCs w:val="28"/>
        </w:rPr>
        <w:t>вторжения/столкновения</w:t>
      </w:r>
      <w:r w:rsidR="00C13A38" w:rsidRPr="00F960FE">
        <w:rPr>
          <w:rFonts w:ascii="Times New Roman" w:hAnsi="Times New Roman"/>
          <w:sz w:val="28"/>
          <w:szCs w:val="28"/>
        </w:rPr>
        <w:t xml:space="preserve"> героя с «иной» жизнью, ученый выявил различные аспекты темы, по</w:t>
      </w:r>
      <w:r w:rsidR="007F3446" w:rsidRPr="00F960FE">
        <w:rPr>
          <w:rFonts w:ascii="Times New Roman" w:hAnsi="Times New Roman"/>
          <w:sz w:val="28"/>
          <w:szCs w:val="28"/>
        </w:rPr>
        <w:t>дтверд</w:t>
      </w:r>
      <w:r w:rsidR="00C13A38" w:rsidRPr="00F960FE">
        <w:rPr>
          <w:rFonts w:ascii="Times New Roman" w:hAnsi="Times New Roman"/>
          <w:sz w:val="28"/>
          <w:szCs w:val="28"/>
        </w:rPr>
        <w:t>ив литературным рядом русской литературы Х</w:t>
      </w:r>
      <w:r w:rsidR="00C13A38" w:rsidRPr="00F960FE">
        <w:rPr>
          <w:rFonts w:ascii="Times New Roman" w:hAnsi="Times New Roman"/>
          <w:sz w:val="28"/>
          <w:szCs w:val="28"/>
          <w:lang w:val="en-US"/>
        </w:rPr>
        <w:t>I</w:t>
      </w:r>
      <w:r w:rsidR="00C13A38" w:rsidRPr="00F960FE">
        <w:rPr>
          <w:rFonts w:ascii="Times New Roman" w:hAnsi="Times New Roman"/>
          <w:sz w:val="28"/>
          <w:szCs w:val="28"/>
        </w:rPr>
        <w:t xml:space="preserve">Х </w:t>
      </w:r>
      <w:proofErr w:type="gramStart"/>
      <w:r w:rsidR="00C13A38" w:rsidRPr="00F960FE">
        <w:rPr>
          <w:rFonts w:ascii="Times New Roman" w:hAnsi="Times New Roman"/>
          <w:sz w:val="28"/>
          <w:szCs w:val="28"/>
        </w:rPr>
        <w:t>в</w:t>
      </w:r>
      <w:proofErr w:type="gramEnd"/>
      <w:r w:rsidR="00C13A38" w:rsidRPr="00F960FE">
        <w:rPr>
          <w:rFonts w:ascii="Times New Roman" w:hAnsi="Times New Roman"/>
          <w:sz w:val="28"/>
          <w:szCs w:val="28"/>
        </w:rPr>
        <w:t xml:space="preserve">. </w:t>
      </w:r>
      <w:proofErr w:type="gramStart"/>
      <w:r w:rsidR="00C13A38" w:rsidRPr="00F960FE">
        <w:rPr>
          <w:rFonts w:ascii="Times New Roman" w:hAnsi="Times New Roman"/>
          <w:sz w:val="28"/>
          <w:szCs w:val="28"/>
        </w:rPr>
        <w:t>Для</w:t>
      </w:r>
      <w:proofErr w:type="gramEnd"/>
      <w:r w:rsidR="00C13A38" w:rsidRPr="00F960FE">
        <w:rPr>
          <w:rFonts w:ascii="Times New Roman" w:hAnsi="Times New Roman"/>
          <w:sz w:val="28"/>
          <w:szCs w:val="28"/>
        </w:rPr>
        <w:t xml:space="preserve"> настоящего исследован</w:t>
      </w:r>
      <w:r w:rsidR="002B607B" w:rsidRPr="00F960FE">
        <w:rPr>
          <w:rFonts w:ascii="Times New Roman" w:hAnsi="Times New Roman"/>
          <w:sz w:val="28"/>
          <w:szCs w:val="28"/>
        </w:rPr>
        <w:t>ия  плодотворным представляется</w:t>
      </w:r>
      <w:r w:rsidR="00C13A38" w:rsidRPr="00F960FE">
        <w:rPr>
          <w:rFonts w:ascii="Times New Roman" w:hAnsi="Times New Roman"/>
          <w:sz w:val="28"/>
          <w:szCs w:val="28"/>
        </w:rPr>
        <w:t xml:space="preserve"> </w:t>
      </w:r>
      <w:r w:rsidR="00093190" w:rsidRPr="00F960FE">
        <w:rPr>
          <w:rFonts w:ascii="Times New Roman" w:hAnsi="Times New Roman"/>
          <w:sz w:val="28"/>
          <w:szCs w:val="28"/>
        </w:rPr>
        <w:t xml:space="preserve">установление </w:t>
      </w:r>
      <w:r w:rsidR="006D3B50" w:rsidRPr="00F960FE">
        <w:rPr>
          <w:rFonts w:ascii="Times New Roman" w:hAnsi="Times New Roman"/>
          <w:sz w:val="28"/>
          <w:szCs w:val="28"/>
        </w:rPr>
        <w:t xml:space="preserve">ученым </w:t>
      </w:r>
      <w:r w:rsidR="00D2076C" w:rsidRPr="00F960FE">
        <w:rPr>
          <w:rFonts w:ascii="Times New Roman" w:hAnsi="Times New Roman"/>
          <w:sz w:val="28"/>
          <w:szCs w:val="28"/>
        </w:rPr>
        <w:t xml:space="preserve">культур </w:t>
      </w:r>
      <w:r w:rsidR="00C13A38" w:rsidRPr="00F960FE">
        <w:rPr>
          <w:rFonts w:ascii="Times New Roman" w:hAnsi="Times New Roman"/>
          <w:sz w:val="28"/>
          <w:szCs w:val="28"/>
        </w:rPr>
        <w:t>семиотического аспекта сюжета. То, что ученый назвал «</w:t>
      </w:r>
      <w:r w:rsidR="007F3446" w:rsidRPr="00F960FE">
        <w:rPr>
          <w:rFonts w:ascii="Times New Roman" w:hAnsi="Times New Roman"/>
          <w:sz w:val="28"/>
          <w:szCs w:val="28"/>
        </w:rPr>
        <w:t>бескон</w:t>
      </w:r>
      <w:r w:rsidR="00C13A38" w:rsidRPr="00F960FE">
        <w:rPr>
          <w:rFonts w:ascii="Times New Roman" w:hAnsi="Times New Roman"/>
          <w:sz w:val="28"/>
          <w:szCs w:val="28"/>
        </w:rPr>
        <w:t>ф</w:t>
      </w:r>
      <w:r w:rsidR="007F3446" w:rsidRPr="00F960FE">
        <w:rPr>
          <w:rFonts w:ascii="Times New Roman" w:hAnsi="Times New Roman"/>
          <w:sz w:val="28"/>
          <w:szCs w:val="28"/>
        </w:rPr>
        <w:t>ликт</w:t>
      </w:r>
      <w:r w:rsidR="00C13A38" w:rsidRPr="00F960FE">
        <w:rPr>
          <w:rFonts w:ascii="Times New Roman" w:hAnsi="Times New Roman"/>
          <w:sz w:val="28"/>
          <w:szCs w:val="28"/>
        </w:rPr>
        <w:t>но-счастливым союзом героев» [3, с. 250], стало признаком деромантизирующего повествования. Проп</w:t>
      </w:r>
      <w:r w:rsidR="007F3446" w:rsidRPr="00F960FE">
        <w:rPr>
          <w:rFonts w:ascii="Times New Roman" w:hAnsi="Times New Roman"/>
          <w:sz w:val="28"/>
          <w:szCs w:val="28"/>
        </w:rPr>
        <w:t>оведь героем штампов сентиментал</w:t>
      </w:r>
      <w:r w:rsidR="002B607B" w:rsidRPr="00F960FE">
        <w:rPr>
          <w:rFonts w:ascii="Times New Roman" w:hAnsi="Times New Roman"/>
          <w:sz w:val="28"/>
          <w:szCs w:val="28"/>
        </w:rPr>
        <w:t>изма в духе</w:t>
      </w:r>
      <w:r w:rsidR="00C13A38" w:rsidRPr="00F960FE">
        <w:rPr>
          <w:rFonts w:ascii="Times New Roman" w:hAnsi="Times New Roman"/>
          <w:sz w:val="28"/>
          <w:szCs w:val="28"/>
        </w:rPr>
        <w:t xml:space="preserve"> Карамзина и стала причиной его смерти.</w:t>
      </w:r>
    </w:p>
    <w:p w14:paraId="11E79C41" w14:textId="3672EEBB" w:rsidR="00F9042D" w:rsidRPr="00F960FE" w:rsidRDefault="00F9042D" w:rsidP="00C61D4E">
      <w:pPr>
        <w:spacing w:after="0" w:line="240" w:lineRule="auto"/>
        <w:ind w:firstLine="708"/>
        <w:jc w:val="both"/>
        <w:rPr>
          <w:rFonts w:ascii="Times New Roman" w:hAnsi="Times New Roman"/>
          <w:sz w:val="28"/>
          <w:szCs w:val="28"/>
        </w:rPr>
      </w:pPr>
      <w:bookmarkStart w:id="42" w:name="_Hlk59451502"/>
      <w:r w:rsidRPr="00F960FE">
        <w:rPr>
          <w:rFonts w:ascii="Times New Roman" w:hAnsi="Times New Roman"/>
          <w:sz w:val="28"/>
          <w:szCs w:val="28"/>
        </w:rPr>
        <w:lastRenderedPageBreak/>
        <w:t xml:space="preserve">Для концепции настоящего исследования применение </w:t>
      </w:r>
      <w:r w:rsidR="00093190" w:rsidRPr="00F960FE">
        <w:rPr>
          <w:rFonts w:ascii="Times New Roman" w:hAnsi="Times New Roman"/>
          <w:sz w:val="28"/>
          <w:szCs w:val="28"/>
        </w:rPr>
        <w:t xml:space="preserve">Жолковским </w:t>
      </w:r>
      <w:r w:rsidRPr="00F960FE">
        <w:rPr>
          <w:rFonts w:ascii="Times New Roman" w:hAnsi="Times New Roman"/>
          <w:sz w:val="28"/>
          <w:szCs w:val="28"/>
        </w:rPr>
        <w:t xml:space="preserve">терминов сюжет </w:t>
      </w:r>
      <w:r w:rsidRPr="00F960FE">
        <w:rPr>
          <w:rFonts w:ascii="Times New Roman" w:hAnsi="Times New Roman"/>
          <w:i/>
          <w:sz w:val="28"/>
          <w:szCs w:val="28"/>
        </w:rPr>
        <w:t>вторжения/столкновения</w:t>
      </w:r>
      <w:r w:rsidRPr="00F960FE">
        <w:rPr>
          <w:rFonts w:ascii="Times New Roman" w:hAnsi="Times New Roman"/>
          <w:sz w:val="28"/>
          <w:szCs w:val="28"/>
        </w:rPr>
        <w:t>, категори</w:t>
      </w:r>
      <w:r w:rsidR="0064212D" w:rsidRPr="00F960FE">
        <w:rPr>
          <w:rFonts w:ascii="Times New Roman" w:hAnsi="Times New Roman"/>
          <w:sz w:val="28"/>
          <w:szCs w:val="28"/>
        </w:rPr>
        <w:t>я</w:t>
      </w:r>
      <w:r w:rsidRPr="00F960FE">
        <w:rPr>
          <w:rFonts w:ascii="Times New Roman" w:hAnsi="Times New Roman"/>
          <w:sz w:val="28"/>
          <w:szCs w:val="28"/>
        </w:rPr>
        <w:t xml:space="preserve"> </w:t>
      </w:r>
      <w:r w:rsidRPr="00F960FE">
        <w:rPr>
          <w:rFonts w:ascii="Times New Roman" w:hAnsi="Times New Roman"/>
          <w:i/>
          <w:sz w:val="28"/>
          <w:szCs w:val="28"/>
        </w:rPr>
        <w:t>не-событие</w:t>
      </w:r>
      <w:r w:rsidRPr="00F960FE">
        <w:rPr>
          <w:rFonts w:ascii="Times New Roman" w:hAnsi="Times New Roman"/>
          <w:sz w:val="28"/>
          <w:szCs w:val="28"/>
        </w:rPr>
        <w:t xml:space="preserve"> представля</w:t>
      </w:r>
      <w:r w:rsidR="0064212D" w:rsidRPr="00F960FE">
        <w:rPr>
          <w:rFonts w:ascii="Times New Roman" w:hAnsi="Times New Roman"/>
          <w:sz w:val="28"/>
          <w:szCs w:val="28"/>
        </w:rPr>
        <w:t>ю</w:t>
      </w:r>
      <w:r w:rsidR="002B607B" w:rsidRPr="00F960FE">
        <w:rPr>
          <w:rFonts w:ascii="Times New Roman" w:hAnsi="Times New Roman"/>
          <w:sz w:val="28"/>
          <w:szCs w:val="28"/>
        </w:rPr>
        <w:t>т актуальность с точки зрения</w:t>
      </w:r>
      <w:r w:rsidRPr="00F960FE">
        <w:rPr>
          <w:rFonts w:ascii="Times New Roman" w:hAnsi="Times New Roman"/>
          <w:sz w:val="28"/>
          <w:szCs w:val="28"/>
        </w:rPr>
        <w:t xml:space="preserve"> «рефлексивного взаимодействия культурных стереотипов». Анализ ученым в «Тамани» формулы вторжения, серии не-событий, метакультурного семиотического аспекта столкновения, повествовательной игры романтических клише, культурных масок и кодов, проблем коммуникации и языка стал основой применения в научном аппарате настоящей работы понятий </w:t>
      </w:r>
      <w:r w:rsidRPr="00F960FE">
        <w:rPr>
          <w:rFonts w:ascii="Times New Roman" w:hAnsi="Times New Roman"/>
          <w:i/>
          <w:sz w:val="28"/>
          <w:szCs w:val="28"/>
        </w:rPr>
        <w:t>вторжение/столкновение</w:t>
      </w:r>
      <w:r w:rsidRPr="00F960FE">
        <w:rPr>
          <w:rFonts w:ascii="Times New Roman" w:hAnsi="Times New Roman"/>
          <w:sz w:val="28"/>
          <w:szCs w:val="28"/>
        </w:rPr>
        <w:t xml:space="preserve"> и </w:t>
      </w:r>
      <w:r w:rsidRPr="00F960FE">
        <w:rPr>
          <w:rFonts w:ascii="Times New Roman" w:hAnsi="Times New Roman"/>
          <w:i/>
          <w:sz w:val="28"/>
          <w:szCs w:val="28"/>
        </w:rPr>
        <w:t>событие/не-событие</w:t>
      </w:r>
      <w:r w:rsidRPr="00F960FE">
        <w:rPr>
          <w:rFonts w:ascii="Times New Roman" w:hAnsi="Times New Roman"/>
          <w:sz w:val="28"/>
          <w:szCs w:val="28"/>
        </w:rPr>
        <w:t xml:space="preserve"> как последствий «провала коммуникации» – термина, примененного в цитируемой работе </w:t>
      </w:r>
      <w:bookmarkEnd w:id="42"/>
      <w:r w:rsidRPr="00F960FE">
        <w:rPr>
          <w:rFonts w:ascii="Times New Roman" w:hAnsi="Times New Roman"/>
          <w:sz w:val="28"/>
          <w:szCs w:val="28"/>
        </w:rPr>
        <w:t xml:space="preserve">[3, с. 254]. Называя бессобытийность и засилье культурных штампов как причину «провала коммуникации», исследователь устанавливает новизну повествовательной стратегии, провозглашенной Чеховым феноменом «стреляющего ружья», еще у Лермонтова. Заметим, что понятие </w:t>
      </w:r>
      <w:r w:rsidRPr="00F960FE">
        <w:rPr>
          <w:rFonts w:ascii="Times New Roman" w:hAnsi="Times New Roman"/>
          <w:i/>
          <w:sz w:val="28"/>
          <w:szCs w:val="28"/>
        </w:rPr>
        <w:t>провал коммуникации</w:t>
      </w:r>
      <w:r w:rsidRPr="00F960FE">
        <w:rPr>
          <w:rFonts w:ascii="Times New Roman" w:hAnsi="Times New Roman"/>
          <w:sz w:val="28"/>
          <w:szCs w:val="28"/>
        </w:rPr>
        <w:t xml:space="preserve"> в работах, посвященных Чехову, использует </w:t>
      </w:r>
      <w:r w:rsidR="00D8122E" w:rsidRPr="00F960FE">
        <w:rPr>
          <w:rFonts w:ascii="Times New Roman" w:hAnsi="Times New Roman"/>
          <w:sz w:val="28"/>
          <w:szCs w:val="28"/>
        </w:rPr>
        <w:t>петербургский ученый Степанов [6</w:t>
      </w:r>
      <w:r w:rsidR="00FA1132" w:rsidRPr="00F960FE">
        <w:rPr>
          <w:rFonts w:ascii="Times New Roman" w:hAnsi="Times New Roman"/>
          <w:sz w:val="28"/>
          <w:szCs w:val="28"/>
        </w:rPr>
        <w:t>, с.</w:t>
      </w:r>
      <w:r w:rsidR="007178A5" w:rsidRPr="00F960FE">
        <w:rPr>
          <w:rFonts w:ascii="Times New Roman" w:hAnsi="Times New Roman"/>
          <w:sz w:val="28"/>
          <w:szCs w:val="28"/>
        </w:rPr>
        <w:t xml:space="preserve"> 7</w:t>
      </w:r>
      <w:r w:rsidRPr="00F960FE">
        <w:rPr>
          <w:rFonts w:ascii="Times New Roman" w:hAnsi="Times New Roman"/>
          <w:sz w:val="28"/>
          <w:szCs w:val="28"/>
        </w:rPr>
        <w:t>]. Применению Степановым понятия «провал коммуникации» типологически близок открытый Г. Голомбом на материале чеховской драмы принцип «присут</w:t>
      </w:r>
      <w:r w:rsidR="00E83B1D" w:rsidRPr="00F960FE">
        <w:rPr>
          <w:rFonts w:ascii="Times New Roman" w:hAnsi="Times New Roman"/>
          <w:sz w:val="28"/>
          <w:szCs w:val="28"/>
        </w:rPr>
        <w:t>ствия, данного в отсутствии» [</w:t>
      </w:r>
      <w:r w:rsidR="00525B74" w:rsidRPr="00F960FE">
        <w:rPr>
          <w:rFonts w:ascii="Times New Roman" w:hAnsi="Times New Roman"/>
          <w:sz w:val="28"/>
          <w:szCs w:val="28"/>
        </w:rPr>
        <w:t>6</w:t>
      </w:r>
      <w:r w:rsidR="003C79A0" w:rsidRPr="00F960FE">
        <w:rPr>
          <w:rFonts w:ascii="Times New Roman" w:hAnsi="Times New Roman"/>
          <w:sz w:val="28"/>
          <w:szCs w:val="28"/>
        </w:rPr>
        <w:t>2</w:t>
      </w:r>
      <w:r w:rsidRPr="00F960FE">
        <w:rPr>
          <w:rFonts w:ascii="Times New Roman" w:hAnsi="Times New Roman"/>
          <w:sz w:val="28"/>
          <w:szCs w:val="28"/>
        </w:rPr>
        <w:t>].</w:t>
      </w:r>
    </w:p>
    <w:p w14:paraId="7D62246E" w14:textId="4F973935" w:rsidR="00F9042D" w:rsidRPr="00F960FE" w:rsidRDefault="00F9042D" w:rsidP="00C61D4E">
      <w:pPr>
        <w:pStyle w:val="a4"/>
        <w:shd w:val="clear" w:color="auto" w:fill="FFFFFF"/>
        <w:spacing w:before="0" w:beforeAutospacing="0" w:after="0" w:afterAutospacing="0"/>
        <w:ind w:firstLine="709"/>
        <w:jc w:val="both"/>
        <w:rPr>
          <w:sz w:val="28"/>
          <w:szCs w:val="28"/>
        </w:rPr>
      </w:pPr>
      <w:r w:rsidRPr="00F960FE">
        <w:rPr>
          <w:sz w:val="28"/>
          <w:szCs w:val="28"/>
        </w:rPr>
        <w:t xml:space="preserve">Понятие </w:t>
      </w:r>
      <w:r w:rsidRPr="00F960FE">
        <w:rPr>
          <w:i/>
          <w:sz w:val="28"/>
          <w:szCs w:val="28"/>
        </w:rPr>
        <w:t>не-событие</w:t>
      </w:r>
      <w:r w:rsidRPr="00F960FE">
        <w:rPr>
          <w:sz w:val="28"/>
          <w:szCs w:val="28"/>
        </w:rPr>
        <w:t xml:space="preserve"> используется М. Строгановым при исс</w:t>
      </w:r>
      <w:r w:rsidR="00E83B1D" w:rsidRPr="00F960FE">
        <w:rPr>
          <w:sz w:val="28"/>
          <w:szCs w:val="28"/>
        </w:rPr>
        <w:t>ледовании драматургии Гоголя [5</w:t>
      </w:r>
      <w:r w:rsidR="00D220FE" w:rsidRPr="00F960FE">
        <w:rPr>
          <w:sz w:val="28"/>
          <w:szCs w:val="28"/>
        </w:rPr>
        <w:t>, с. 5</w:t>
      </w:r>
      <w:r w:rsidRPr="00F960FE">
        <w:rPr>
          <w:sz w:val="28"/>
          <w:szCs w:val="28"/>
        </w:rPr>
        <w:t xml:space="preserve">]. Методологическая позиция ученого опирается на общепринятое в гоголеведении мнение о равновесии </w:t>
      </w:r>
      <w:r w:rsidRPr="00F960FE">
        <w:rPr>
          <w:i/>
          <w:sz w:val="28"/>
          <w:szCs w:val="28"/>
        </w:rPr>
        <w:t>характера</w:t>
      </w:r>
      <w:r w:rsidRPr="00F960FE">
        <w:rPr>
          <w:sz w:val="28"/>
          <w:szCs w:val="28"/>
        </w:rPr>
        <w:t xml:space="preserve"> и </w:t>
      </w:r>
      <w:r w:rsidRPr="00F960FE">
        <w:rPr>
          <w:i/>
          <w:sz w:val="28"/>
          <w:szCs w:val="28"/>
        </w:rPr>
        <w:t>интриги</w:t>
      </w:r>
      <w:r w:rsidRPr="00F960FE">
        <w:rPr>
          <w:sz w:val="28"/>
          <w:szCs w:val="28"/>
        </w:rPr>
        <w:t xml:space="preserve"> в «Ревизоре».  Ученый расширил понятие единообразия сюжетного построения такими стратегиями, как </w:t>
      </w:r>
      <w:r w:rsidRPr="00F960FE">
        <w:rPr>
          <w:i/>
          <w:sz w:val="28"/>
          <w:szCs w:val="28"/>
        </w:rPr>
        <w:t xml:space="preserve">подглядывание, подслушивание, выведывание, </w:t>
      </w:r>
      <w:r w:rsidRPr="00F960FE">
        <w:rPr>
          <w:sz w:val="28"/>
          <w:szCs w:val="28"/>
        </w:rPr>
        <w:t>выявленными И. Таумовым</w:t>
      </w:r>
      <w:r w:rsidRPr="00F960FE">
        <w:rPr>
          <w:i/>
          <w:sz w:val="28"/>
          <w:szCs w:val="28"/>
        </w:rPr>
        <w:t>.</w:t>
      </w:r>
      <w:r w:rsidRPr="00F960FE">
        <w:rPr>
          <w:sz w:val="28"/>
          <w:szCs w:val="28"/>
        </w:rPr>
        <w:t xml:space="preserve"> Строганов обосновал представление о сюжетном мотиве пьес Гог</w:t>
      </w:r>
      <w:r w:rsidR="00E83B1D" w:rsidRPr="00F960FE">
        <w:rPr>
          <w:sz w:val="28"/>
          <w:szCs w:val="28"/>
        </w:rPr>
        <w:t>оля как «событии не-события» [5</w:t>
      </w:r>
      <w:r w:rsidRPr="00F960FE">
        <w:rPr>
          <w:sz w:val="28"/>
          <w:szCs w:val="28"/>
        </w:rPr>
        <w:t xml:space="preserve">, с. 8]. </w:t>
      </w:r>
      <w:bookmarkStart w:id="43" w:name="_Hlk59451519"/>
      <w:r w:rsidR="001D27CB" w:rsidRPr="00F960FE">
        <w:rPr>
          <w:sz w:val="28"/>
          <w:szCs w:val="28"/>
        </w:rPr>
        <w:t>Отличие данной</w:t>
      </w:r>
      <w:r w:rsidRPr="00F960FE">
        <w:rPr>
          <w:sz w:val="28"/>
          <w:szCs w:val="28"/>
        </w:rPr>
        <w:t xml:space="preserve"> работы состоит в дефинировании </w:t>
      </w:r>
      <w:r w:rsidRPr="00F960FE">
        <w:rPr>
          <w:i/>
          <w:sz w:val="28"/>
          <w:szCs w:val="28"/>
        </w:rPr>
        <w:t>не-события</w:t>
      </w:r>
      <w:r w:rsidRPr="00F960FE">
        <w:rPr>
          <w:sz w:val="28"/>
          <w:szCs w:val="28"/>
        </w:rPr>
        <w:t xml:space="preserve"> как структурной единицы сюжета </w:t>
      </w:r>
      <w:r w:rsidRPr="00F960FE">
        <w:rPr>
          <w:i/>
          <w:sz w:val="28"/>
          <w:szCs w:val="28"/>
        </w:rPr>
        <w:t>вторжения/столкновения</w:t>
      </w:r>
      <w:r w:rsidR="001B26BE" w:rsidRPr="00F960FE">
        <w:rPr>
          <w:sz w:val="28"/>
          <w:szCs w:val="28"/>
        </w:rPr>
        <w:t xml:space="preserve"> и как самостоятельного </w:t>
      </w:r>
      <w:r w:rsidRPr="00F960FE">
        <w:rPr>
          <w:sz w:val="28"/>
          <w:szCs w:val="28"/>
        </w:rPr>
        <w:t>сюжета.</w:t>
      </w:r>
    </w:p>
    <w:bookmarkEnd w:id="43"/>
    <w:p w14:paraId="391C805B" w14:textId="530F6A7C" w:rsidR="00F9042D" w:rsidRPr="00F960FE" w:rsidRDefault="00F9042D" w:rsidP="00C61D4E">
      <w:pPr>
        <w:spacing w:after="0" w:line="240" w:lineRule="auto"/>
        <w:ind w:firstLine="709"/>
        <w:jc w:val="both"/>
        <w:rPr>
          <w:rFonts w:ascii="Times New Roman" w:hAnsi="Times New Roman"/>
          <w:i/>
          <w:sz w:val="28"/>
          <w:szCs w:val="28"/>
        </w:rPr>
      </w:pPr>
      <w:r w:rsidRPr="00F960FE">
        <w:rPr>
          <w:rFonts w:ascii="Times New Roman" w:hAnsi="Times New Roman"/>
          <w:sz w:val="28"/>
          <w:szCs w:val="28"/>
        </w:rPr>
        <w:t xml:space="preserve">Для концепции настоящей работы методологически определяющим явилось введение в научный оборот Тюпой понятия </w:t>
      </w:r>
      <w:r w:rsidRPr="00F960FE">
        <w:rPr>
          <w:rFonts w:ascii="Times New Roman" w:hAnsi="Times New Roman"/>
          <w:i/>
          <w:sz w:val="28"/>
          <w:szCs w:val="28"/>
        </w:rPr>
        <w:t xml:space="preserve">двоякая событийность. </w:t>
      </w:r>
      <w:r w:rsidRPr="00F960FE">
        <w:rPr>
          <w:rFonts w:ascii="Times New Roman" w:hAnsi="Times New Roman"/>
          <w:sz w:val="28"/>
          <w:szCs w:val="28"/>
        </w:rPr>
        <w:t xml:space="preserve">В </w:t>
      </w:r>
      <w:r w:rsidRPr="00F960FE">
        <w:rPr>
          <w:rFonts w:ascii="Times New Roman" w:hAnsi="Times New Roman"/>
          <w:sz w:val="28"/>
          <w:szCs w:val="28"/>
          <w:shd w:val="clear" w:color="auto" w:fill="FFFFFF"/>
        </w:rPr>
        <w:t xml:space="preserve">терминах неориторического подхода это </w:t>
      </w:r>
      <w:r w:rsidRPr="00F960FE">
        <w:rPr>
          <w:rFonts w:ascii="Times New Roman" w:hAnsi="Times New Roman"/>
          <w:sz w:val="28"/>
          <w:szCs w:val="28"/>
        </w:rPr>
        <w:t xml:space="preserve">соотношение референтного события и дискурсии. </w:t>
      </w:r>
      <w:r w:rsidRPr="00F960FE">
        <w:rPr>
          <w:rFonts w:ascii="Times New Roman" w:hAnsi="Times New Roman"/>
          <w:sz w:val="28"/>
          <w:szCs w:val="28"/>
          <w:shd w:val="clear" w:color="auto" w:fill="FFFFFF"/>
        </w:rPr>
        <w:t xml:space="preserve">Изучение </w:t>
      </w:r>
      <w:r w:rsidRPr="00F960FE">
        <w:rPr>
          <w:rFonts w:ascii="Times New Roman" w:hAnsi="Times New Roman"/>
          <w:i/>
          <w:sz w:val="28"/>
          <w:szCs w:val="28"/>
          <w:shd w:val="clear" w:color="auto" w:fill="FFFFFF"/>
        </w:rPr>
        <w:t>события/не-события</w:t>
      </w:r>
      <w:r w:rsidRPr="00F960FE">
        <w:rPr>
          <w:rFonts w:ascii="Times New Roman" w:hAnsi="Times New Roman"/>
          <w:sz w:val="28"/>
          <w:szCs w:val="28"/>
          <w:shd w:val="clear" w:color="auto" w:fill="FFFFFF"/>
        </w:rPr>
        <w:t xml:space="preserve"> с позиции коммуникации создает почву для анализа коммуикативных стратегий автора. </w:t>
      </w:r>
      <w:r w:rsidR="00B43138" w:rsidRPr="00F960FE">
        <w:rPr>
          <w:rFonts w:ascii="Times New Roman" w:hAnsi="Times New Roman"/>
          <w:sz w:val="28"/>
          <w:szCs w:val="28"/>
          <w:shd w:val="clear" w:color="auto" w:fill="FFFFFF"/>
        </w:rPr>
        <w:t>Трактовка двоякой событийности</w:t>
      </w:r>
      <w:r w:rsidRPr="00F960FE">
        <w:rPr>
          <w:rFonts w:ascii="Times New Roman" w:eastAsia="Times New Roman" w:hAnsi="Times New Roman"/>
          <w:sz w:val="28"/>
          <w:szCs w:val="28"/>
          <w:lang w:eastAsia="ru-RU"/>
        </w:rPr>
        <w:t xml:space="preserve"> обособляет неслучившееся, но воз</w:t>
      </w:r>
      <w:r w:rsidR="00733E7B" w:rsidRPr="00F960FE">
        <w:rPr>
          <w:rFonts w:ascii="Times New Roman" w:eastAsia="Times New Roman" w:hAnsi="Times New Roman"/>
          <w:sz w:val="28"/>
          <w:szCs w:val="28"/>
          <w:lang w:eastAsia="ru-RU"/>
        </w:rPr>
        <w:t>можное событие.</w:t>
      </w:r>
      <w:r w:rsidRPr="00F960FE">
        <w:rPr>
          <w:rFonts w:ascii="Times New Roman" w:eastAsia="Times New Roman" w:hAnsi="Times New Roman"/>
          <w:sz w:val="28"/>
          <w:szCs w:val="28"/>
          <w:lang w:eastAsia="ru-RU"/>
        </w:rPr>
        <w:t xml:space="preserve"> Шкловский писал об «у</w:t>
      </w:r>
      <w:r w:rsidRPr="00F960FE">
        <w:rPr>
          <w:rFonts w:ascii="Times New Roman" w:hAnsi="Times New Roman"/>
          <w:sz w:val="28"/>
          <w:szCs w:val="28"/>
        </w:rPr>
        <w:t>ничтожении сюжетного ин</w:t>
      </w:r>
      <w:r w:rsidR="000E5AD8" w:rsidRPr="00F960FE">
        <w:rPr>
          <w:rFonts w:ascii="Times New Roman" w:hAnsi="Times New Roman"/>
          <w:sz w:val="28"/>
          <w:szCs w:val="28"/>
        </w:rPr>
        <w:t>тереса» [</w:t>
      </w:r>
      <w:r w:rsidR="003C79A0" w:rsidRPr="00F960FE">
        <w:rPr>
          <w:rFonts w:ascii="Times New Roman" w:hAnsi="Times New Roman"/>
          <w:sz w:val="28"/>
          <w:szCs w:val="28"/>
        </w:rPr>
        <w:t>63</w:t>
      </w:r>
      <w:r w:rsidRPr="00F960FE">
        <w:rPr>
          <w:rFonts w:ascii="Times New Roman" w:hAnsi="Times New Roman"/>
          <w:sz w:val="28"/>
          <w:szCs w:val="28"/>
        </w:rPr>
        <w:t xml:space="preserve">], имея в виду случаи, когда </w:t>
      </w:r>
      <w:r w:rsidRPr="00F960FE">
        <w:rPr>
          <w:rFonts w:ascii="Times New Roman" w:eastAsia="Times New Roman" w:hAnsi="Times New Roman"/>
          <w:i/>
          <w:sz w:val="28"/>
          <w:szCs w:val="28"/>
          <w:lang w:eastAsia="ru-RU"/>
        </w:rPr>
        <w:t xml:space="preserve">не-событие </w:t>
      </w:r>
      <w:r w:rsidRPr="00F960FE">
        <w:rPr>
          <w:rFonts w:ascii="Times New Roman" w:eastAsia="Times New Roman" w:hAnsi="Times New Roman"/>
          <w:sz w:val="28"/>
          <w:szCs w:val="28"/>
          <w:lang w:eastAsia="ru-RU"/>
        </w:rPr>
        <w:t xml:space="preserve">определяло фабульную основу произведения. </w:t>
      </w:r>
      <w:r w:rsidRPr="00F960FE">
        <w:rPr>
          <w:rStyle w:val="line"/>
          <w:rFonts w:ascii="Times New Roman" w:hAnsi="Times New Roman"/>
          <w:sz w:val="28"/>
          <w:szCs w:val="28"/>
        </w:rPr>
        <w:t>Известна формула П. Рикера</w:t>
      </w:r>
      <w:r w:rsidR="00B43138" w:rsidRPr="00F960FE">
        <w:rPr>
          <w:rStyle w:val="line"/>
          <w:rFonts w:ascii="Times New Roman" w:hAnsi="Times New Roman"/>
          <w:sz w:val="28"/>
          <w:szCs w:val="28"/>
        </w:rPr>
        <w:t xml:space="preserve"> события как возможного, но неслучившегося</w:t>
      </w:r>
      <w:r w:rsidRPr="00F960FE">
        <w:rPr>
          <w:rStyle w:val="line"/>
          <w:rFonts w:ascii="Times New Roman" w:hAnsi="Times New Roman"/>
          <w:sz w:val="28"/>
          <w:szCs w:val="28"/>
        </w:rPr>
        <w:t xml:space="preserve"> </w:t>
      </w:r>
      <w:r w:rsidR="000E5AD8" w:rsidRPr="00F960FE">
        <w:rPr>
          <w:rFonts w:ascii="Times New Roman" w:hAnsi="Times New Roman"/>
          <w:sz w:val="28"/>
          <w:szCs w:val="28"/>
        </w:rPr>
        <w:t>[</w:t>
      </w:r>
      <w:r w:rsidR="003C79A0" w:rsidRPr="00F960FE">
        <w:rPr>
          <w:rFonts w:ascii="Times New Roman" w:hAnsi="Times New Roman"/>
          <w:sz w:val="28"/>
          <w:szCs w:val="28"/>
        </w:rPr>
        <w:t>64</w:t>
      </w:r>
      <w:r w:rsidRPr="00F960FE">
        <w:rPr>
          <w:rFonts w:ascii="Times New Roman" w:hAnsi="Times New Roman"/>
          <w:sz w:val="28"/>
          <w:szCs w:val="28"/>
        </w:rPr>
        <w:t xml:space="preserve">]. </w:t>
      </w:r>
      <w:bookmarkStart w:id="44" w:name="_Hlk59451535"/>
      <w:r w:rsidRPr="00F960FE">
        <w:rPr>
          <w:rFonts w:ascii="Times New Roman" w:hAnsi="Times New Roman"/>
          <w:sz w:val="28"/>
          <w:szCs w:val="28"/>
        </w:rPr>
        <w:t>Актуальность приведенных точек зрения состоит в обозначении границы между фабульным пониманием события как случившегося, и событием в сюжетном понимании – как возможного, но неслучившигося.</w:t>
      </w:r>
    </w:p>
    <w:bookmarkEnd w:id="44"/>
    <w:p w14:paraId="40FD78EC" w14:textId="7D3FACC6" w:rsidR="000B1701" w:rsidRPr="00F960FE" w:rsidRDefault="00F9042D" w:rsidP="00870977">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Предпринятый в работе подход, основанный на изучении события с позиции теории коммуникации и дискурса, обращает внимание на явление, охарактеризованное Рикером как «повествовательная идентичность». Речь идет о </w:t>
      </w:r>
      <w:r w:rsidR="00B43138" w:rsidRPr="00F960FE">
        <w:rPr>
          <w:rFonts w:ascii="Times New Roman" w:hAnsi="Times New Roman"/>
          <w:sz w:val="28"/>
          <w:szCs w:val="28"/>
        </w:rPr>
        <w:t>результате повест</w:t>
      </w:r>
      <w:r w:rsidR="007F3446" w:rsidRPr="00F960FE">
        <w:rPr>
          <w:rFonts w:ascii="Times New Roman" w:hAnsi="Times New Roman"/>
          <w:sz w:val="28"/>
          <w:szCs w:val="28"/>
        </w:rPr>
        <w:t>в</w:t>
      </w:r>
      <w:r w:rsidR="00B43138" w:rsidRPr="00F960FE">
        <w:rPr>
          <w:rFonts w:ascii="Times New Roman" w:hAnsi="Times New Roman"/>
          <w:sz w:val="28"/>
          <w:szCs w:val="28"/>
        </w:rPr>
        <w:t xml:space="preserve">овательной деятельности героя </w:t>
      </w:r>
      <w:r w:rsidRPr="00F960FE">
        <w:rPr>
          <w:rFonts w:ascii="Times New Roman" w:hAnsi="Times New Roman"/>
          <w:sz w:val="28"/>
          <w:szCs w:val="28"/>
        </w:rPr>
        <w:t>[</w:t>
      </w:r>
      <w:r w:rsidR="00BF0E18" w:rsidRPr="00F960FE">
        <w:rPr>
          <w:rFonts w:ascii="Times New Roman" w:hAnsi="Times New Roman"/>
          <w:sz w:val="28"/>
          <w:szCs w:val="28"/>
        </w:rPr>
        <w:t>6</w:t>
      </w:r>
      <w:r w:rsidR="003C79A0" w:rsidRPr="00F960FE">
        <w:rPr>
          <w:rFonts w:ascii="Times New Roman" w:hAnsi="Times New Roman"/>
          <w:sz w:val="28"/>
          <w:szCs w:val="28"/>
        </w:rPr>
        <w:t>5</w:t>
      </w:r>
      <w:r w:rsidRPr="00F960FE">
        <w:rPr>
          <w:rFonts w:ascii="Times New Roman" w:hAnsi="Times New Roman"/>
          <w:sz w:val="28"/>
          <w:szCs w:val="28"/>
        </w:rPr>
        <w:t xml:space="preserve">]. Как уточняет ученый, субъект в процессе обнаружения «самости» пользуется нарративом, мыслит о себе как о другом, осуществляет «идентификацию с другим». Близкий подход </w:t>
      </w:r>
      <w:r w:rsidRPr="00F960FE">
        <w:rPr>
          <w:rFonts w:ascii="Times New Roman" w:hAnsi="Times New Roman"/>
          <w:sz w:val="28"/>
          <w:szCs w:val="28"/>
        </w:rPr>
        <w:lastRenderedPageBreak/>
        <w:t>встречается в работе Тюпы о трех аспектах события</w:t>
      </w:r>
      <w:r w:rsidR="00B43138" w:rsidRPr="00F960FE">
        <w:rPr>
          <w:rFonts w:ascii="Times New Roman" w:hAnsi="Times New Roman"/>
          <w:sz w:val="28"/>
          <w:szCs w:val="28"/>
        </w:rPr>
        <w:t xml:space="preserve">, которые передаются при помощи актанта, картины мира и точки зрения </w:t>
      </w:r>
      <w:r w:rsidR="00BF0E18" w:rsidRPr="00F960FE">
        <w:rPr>
          <w:rFonts w:ascii="Times New Roman" w:hAnsi="Times New Roman"/>
          <w:sz w:val="28"/>
          <w:szCs w:val="28"/>
        </w:rPr>
        <w:t>[6</w:t>
      </w:r>
      <w:r w:rsidR="003C79A0" w:rsidRPr="00F960FE">
        <w:rPr>
          <w:rFonts w:ascii="Times New Roman" w:hAnsi="Times New Roman"/>
          <w:sz w:val="28"/>
          <w:szCs w:val="28"/>
        </w:rPr>
        <w:t>6</w:t>
      </w:r>
      <w:r w:rsidRPr="00F960FE">
        <w:rPr>
          <w:rFonts w:ascii="Times New Roman" w:hAnsi="Times New Roman"/>
          <w:sz w:val="28"/>
          <w:szCs w:val="28"/>
        </w:rPr>
        <w:t xml:space="preserve">]. </w:t>
      </w:r>
      <w:bookmarkStart w:id="45" w:name="_Hlk59451549"/>
      <w:r w:rsidRPr="00F960FE">
        <w:rPr>
          <w:rFonts w:ascii="Times New Roman" w:hAnsi="Times New Roman"/>
          <w:sz w:val="28"/>
          <w:szCs w:val="28"/>
        </w:rPr>
        <w:t xml:space="preserve">Привлечение методов нарратологии </w:t>
      </w:r>
      <w:r w:rsidR="001210B6" w:rsidRPr="00F960FE">
        <w:rPr>
          <w:rFonts w:ascii="Times New Roman" w:hAnsi="Times New Roman"/>
          <w:sz w:val="28"/>
          <w:szCs w:val="28"/>
        </w:rPr>
        <w:t xml:space="preserve">─ </w:t>
      </w:r>
      <w:r w:rsidRPr="00F960FE">
        <w:rPr>
          <w:rFonts w:ascii="Times New Roman" w:hAnsi="Times New Roman"/>
          <w:sz w:val="28"/>
          <w:szCs w:val="28"/>
        </w:rPr>
        <w:t xml:space="preserve">в аспекте повествующего дискурса </w:t>
      </w:r>
      <w:r w:rsidR="001210B6" w:rsidRPr="00F960FE">
        <w:rPr>
          <w:rFonts w:ascii="Times New Roman" w:hAnsi="Times New Roman"/>
          <w:sz w:val="28"/>
          <w:szCs w:val="28"/>
        </w:rPr>
        <w:t xml:space="preserve">─ </w:t>
      </w:r>
      <w:r w:rsidRPr="00F960FE">
        <w:rPr>
          <w:rFonts w:ascii="Times New Roman" w:hAnsi="Times New Roman"/>
          <w:sz w:val="28"/>
          <w:szCs w:val="28"/>
        </w:rPr>
        <w:t xml:space="preserve">создает основы для исследования </w:t>
      </w:r>
      <w:r w:rsidRPr="00F960FE">
        <w:rPr>
          <w:rFonts w:ascii="Times New Roman" w:hAnsi="Times New Roman"/>
          <w:i/>
          <w:sz w:val="28"/>
          <w:szCs w:val="28"/>
        </w:rPr>
        <w:t>события/не-события</w:t>
      </w:r>
      <w:r w:rsidRPr="00F960FE">
        <w:rPr>
          <w:rFonts w:ascii="Times New Roman" w:hAnsi="Times New Roman"/>
          <w:sz w:val="28"/>
          <w:szCs w:val="28"/>
        </w:rPr>
        <w:t xml:space="preserve"> и 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как фактора ж</w:t>
      </w:r>
      <w:r w:rsidR="00870977" w:rsidRPr="00F960FE">
        <w:rPr>
          <w:rFonts w:ascii="Times New Roman" w:hAnsi="Times New Roman"/>
          <w:sz w:val="28"/>
          <w:szCs w:val="28"/>
        </w:rPr>
        <w:t>анровой трансформации.</w:t>
      </w:r>
    </w:p>
    <w:p w14:paraId="09EEC653" w14:textId="3AC65D0B" w:rsidR="002A4F48" w:rsidRPr="00F960FE" w:rsidRDefault="002A4F48" w:rsidP="00870977">
      <w:pPr>
        <w:spacing w:after="0" w:line="240" w:lineRule="auto"/>
        <w:ind w:firstLine="709"/>
        <w:jc w:val="both"/>
        <w:rPr>
          <w:rFonts w:ascii="Times New Roman" w:hAnsi="Times New Roman"/>
          <w:sz w:val="28"/>
          <w:szCs w:val="28"/>
        </w:rPr>
      </w:pPr>
    </w:p>
    <w:p w14:paraId="7512043A" w14:textId="66EC3DE5" w:rsidR="004433E6" w:rsidRPr="00F960FE" w:rsidRDefault="00644D8A" w:rsidP="00870977">
      <w:pPr>
        <w:spacing w:after="0" w:line="240" w:lineRule="auto"/>
        <w:ind w:firstLine="709"/>
        <w:jc w:val="both"/>
        <w:rPr>
          <w:rFonts w:ascii="Times New Roman" w:hAnsi="Times New Roman"/>
          <w:sz w:val="28"/>
          <w:szCs w:val="28"/>
        </w:rPr>
      </w:pPr>
      <w:r w:rsidRPr="00F960FE">
        <w:rPr>
          <w:rFonts w:ascii="Times New Roman" w:hAnsi="Times New Roman"/>
          <w:noProof/>
          <w:sz w:val="28"/>
          <w:szCs w:val="28"/>
          <w:lang w:eastAsia="ru-RU"/>
        </w:rPr>
        <mc:AlternateContent>
          <mc:Choice Requires="wpg">
            <w:drawing>
              <wp:anchor distT="0" distB="0" distL="114300" distR="114300" simplePos="0" relativeHeight="251672576" behindDoc="0" locked="0" layoutInCell="1" allowOverlap="1" wp14:anchorId="6029427A" wp14:editId="7D58AF4F">
                <wp:simplePos x="0" y="0"/>
                <wp:positionH relativeFrom="column">
                  <wp:posOffset>33572</wp:posOffset>
                </wp:positionH>
                <wp:positionV relativeFrom="paragraph">
                  <wp:posOffset>6240</wp:posOffset>
                </wp:positionV>
                <wp:extent cx="5873115" cy="2261870"/>
                <wp:effectExtent l="0" t="0" r="0" b="5080"/>
                <wp:wrapNone/>
                <wp:docPr id="26" name="Группа 26"/>
                <wp:cNvGraphicFramePr/>
                <a:graphic xmlns:a="http://schemas.openxmlformats.org/drawingml/2006/main">
                  <a:graphicData uri="http://schemas.microsoft.com/office/word/2010/wordprocessingGroup">
                    <wpg:wgp>
                      <wpg:cNvGrpSpPr/>
                      <wpg:grpSpPr>
                        <a:xfrm>
                          <a:off x="0" y="0"/>
                          <a:ext cx="5873115" cy="2261870"/>
                          <a:chOff x="0" y="0"/>
                          <a:chExt cx="5873115" cy="2262378"/>
                        </a:xfrm>
                      </wpg:grpSpPr>
                      <wps:wsp>
                        <wps:cNvPr id="1" name="Прямая со стрелкой 1"/>
                        <wps:cNvCnPr/>
                        <wps:spPr>
                          <a:xfrm flipH="1">
                            <a:off x="1697127" y="475488"/>
                            <a:ext cx="342900" cy="209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 name="Прямая со стрелкой 2"/>
                        <wps:cNvCnPr/>
                        <wps:spPr>
                          <a:xfrm>
                            <a:off x="3796589" y="475488"/>
                            <a:ext cx="247650" cy="209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 name="Прямая со стрелкой 3"/>
                        <wps:cNvCnPr/>
                        <wps:spPr>
                          <a:xfrm>
                            <a:off x="1499616" y="972922"/>
                            <a:ext cx="0"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 name="Прямая со стрелкой 4"/>
                        <wps:cNvCnPr/>
                        <wps:spPr>
                          <a:xfrm>
                            <a:off x="4001415" y="972922"/>
                            <a:ext cx="394335" cy="2711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 name="Прямая со стрелкой 5"/>
                        <wps:cNvCnPr/>
                        <wps:spPr>
                          <a:xfrm flipH="1">
                            <a:off x="3423514" y="972922"/>
                            <a:ext cx="372745" cy="2711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 name="Прямая со стрелкой 8"/>
                        <wps:cNvCnPr/>
                        <wps:spPr>
                          <a:xfrm>
                            <a:off x="1411834" y="1726388"/>
                            <a:ext cx="628650" cy="171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 name="Прямая со стрелкой 9"/>
                        <wps:cNvCnPr/>
                        <wps:spPr>
                          <a:xfrm flipH="1">
                            <a:off x="4001415" y="1726388"/>
                            <a:ext cx="571501" cy="171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 name="Поле 19"/>
                        <wps:cNvSpPr txBox="1"/>
                        <wps:spPr>
                          <a:xfrm>
                            <a:off x="1499616" y="0"/>
                            <a:ext cx="2823210" cy="467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90A80B" w14:textId="77777777" w:rsidR="00BC7453" w:rsidRPr="006738E0" w:rsidRDefault="00BC7453" w:rsidP="00644D8A">
                              <w:pPr>
                                <w:spacing w:after="0" w:line="240" w:lineRule="auto"/>
                                <w:jc w:val="center"/>
                                <w:rPr>
                                  <w:rFonts w:ascii="Times New Roman" w:hAnsi="Times New Roman"/>
                                  <w:sz w:val="28"/>
                                  <w:szCs w:val="28"/>
                                </w:rPr>
                              </w:pPr>
                              <w:r w:rsidRPr="006738E0">
                                <w:rPr>
                                  <w:rFonts w:ascii="Times New Roman" w:hAnsi="Times New Roman"/>
                                  <w:sz w:val="28"/>
                                  <w:szCs w:val="28"/>
                                </w:rPr>
                                <w:t>Типология сюжета</w:t>
                              </w:r>
                            </w:p>
                            <w:p w14:paraId="288B9B2B" w14:textId="77777777" w:rsidR="00BC7453" w:rsidRPr="006738E0" w:rsidRDefault="00BC7453" w:rsidP="00644D8A">
                              <w:pPr>
                                <w:spacing w:after="0" w:line="240" w:lineRule="auto"/>
                                <w:jc w:val="center"/>
                                <w:rPr>
                                  <w:sz w:val="28"/>
                                  <w:szCs w:val="28"/>
                                </w:rPr>
                              </w:pPr>
                              <w:r w:rsidRPr="006738E0">
                                <w:rPr>
                                  <w:rFonts w:ascii="Times New Roman" w:hAnsi="Times New Roman"/>
                                  <w:i/>
                                  <w:sz w:val="28"/>
                                  <w:szCs w:val="28"/>
                                </w:rPr>
                                <w:t>вторжения/столкновения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Поле 20"/>
                        <wps:cNvSpPr txBox="1"/>
                        <wps:spPr>
                          <a:xfrm>
                            <a:off x="921716" y="687629"/>
                            <a:ext cx="1295400" cy="287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CC8D0D" w14:textId="77777777" w:rsidR="00BC7453" w:rsidRPr="004433E6" w:rsidRDefault="00BC7453" w:rsidP="00644D8A">
                              <w:pPr>
                                <w:spacing w:after="0" w:line="240" w:lineRule="auto"/>
                                <w:jc w:val="center"/>
                                <w:rPr>
                                  <w:rFonts w:ascii="Times New Roman" w:hAnsi="Times New Roman"/>
                                  <w:sz w:val="24"/>
                                  <w:szCs w:val="24"/>
                                </w:rPr>
                              </w:pPr>
                              <w:r w:rsidRPr="002A4F48">
                                <w:rPr>
                                  <w:rFonts w:ascii="Times New Roman" w:hAnsi="Times New Roman"/>
                                  <w:sz w:val="28"/>
                                  <w:szCs w:val="28"/>
                                </w:rPr>
                                <w:t>событие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Поле 21"/>
                        <wps:cNvSpPr txBox="1"/>
                        <wps:spPr>
                          <a:xfrm>
                            <a:off x="3379623" y="687629"/>
                            <a:ext cx="1295400" cy="287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BE9B0" w14:textId="77777777" w:rsidR="00BC7453" w:rsidRPr="00600670" w:rsidRDefault="00BC7453" w:rsidP="00644D8A">
                              <w:pPr>
                                <w:spacing w:after="0" w:line="240" w:lineRule="auto"/>
                                <w:jc w:val="center"/>
                                <w:rPr>
                                  <w:rFonts w:ascii="Times New Roman" w:hAnsi="Times New Roman"/>
                                  <w:i/>
                                  <w:sz w:val="24"/>
                                  <w:szCs w:val="24"/>
                                </w:rPr>
                              </w:pPr>
                              <w:r w:rsidRPr="00600670">
                                <w:rPr>
                                  <w:rFonts w:ascii="Times New Roman" w:hAnsi="Times New Roman"/>
                                  <w:i/>
                                  <w:sz w:val="28"/>
                                  <w:szCs w:val="28"/>
                                </w:rPr>
                                <w:t>не-событие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Поле 22"/>
                        <wps:cNvSpPr txBox="1"/>
                        <wps:spPr>
                          <a:xfrm>
                            <a:off x="848564" y="1250900"/>
                            <a:ext cx="1295400" cy="467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50E717" w14:textId="77777777" w:rsidR="00BC7453" w:rsidRPr="004433E6" w:rsidRDefault="00BC7453" w:rsidP="00644D8A">
                              <w:pPr>
                                <w:spacing w:after="0" w:line="240" w:lineRule="auto"/>
                                <w:jc w:val="center"/>
                                <w:rPr>
                                  <w:rFonts w:ascii="Times New Roman" w:hAnsi="Times New Roman"/>
                                  <w:sz w:val="24"/>
                                  <w:szCs w:val="24"/>
                                </w:rPr>
                              </w:pPr>
                              <w:r w:rsidRPr="002A4F48">
                                <w:rPr>
                                  <w:rFonts w:ascii="Times New Roman" w:hAnsi="Times New Roman"/>
                                  <w:sz w:val="28"/>
                                  <w:szCs w:val="28"/>
                                </w:rPr>
                                <w:t>двоякая</w:t>
                              </w:r>
                              <w:r w:rsidRPr="00600670">
                                <w:rPr>
                                  <w:rFonts w:ascii="Times New Roman" w:hAnsi="Times New Roman"/>
                                  <w:sz w:val="28"/>
                                  <w:szCs w:val="28"/>
                                </w:rPr>
                                <w:t xml:space="preserve"> </w:t>
                              </w:r>
                              <w:r w:rsidRPr="002A4F48">
                                <w:rPr>
                                  <w:rFonts w:ascii="Times New Roman" w:hAnsi="Times New Roman"/>
                                  <w:sz w:val="28"/>
                                  <w:szCs w:val="28"/>
                                </w:rPr>
                                <w:t>событийность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Поле 23"/>
                        <wps:cNvSpPr txBox="1"/>
                        <wps:spPr>
                          <a:xfrm>
                            <a:off x="4023360" y="1250900"/>
                            <a:ext cx="1565275" cy="467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BE5B9D" w14:textId="77777777" w:rsidR="00BC7453" w:rsidRPr="004433E6" w:rsidRDefault="00BC7453" w:rsidP="00644D8A">
                              <w:pPr>
                                <w:spacing w:after="0" w:line="240" w:lineRule="auto"/>
                                <w:jc w:val="center"/>
                                <w:rPr>
                                  <w:rFonts w:ascii="Times New Roman" w:hAnsi="Times New Roman"/>
                                  <w:sz w:val="24"/>
                                  <w:szCs w:val="24"/>
                                </w:rPr>
                              </w:pPr>
                              <w:r w:rsidRPr="002A4F48">
                                <w:rPr>
                                  <w:rFonts w:ascii="Times New Roman" w:hAnsi="Times New Roman"/>
                                  <w:sz w:val="28"/>
                                  <w:szCs w:val="28"/>
                                </w:rPr>
                                <w:t>самостоятельный</w:t>
                              </w:r>
                              <w:r w:rsidRPr="00600670">
                                <w:rPr>
                                  <w:rFonts w:ascii="Times New Roman" w:hAnsi="Times New Roman"/>
                                  <w:sz w:val="28"/>
                                  <w:szCs w:val="28"/>
                                </w:rPr>
                                <w:t xml:space="preserve"> </w:t>
                              </w:r>
                              <w:r w:rsidRPr="002A4F48">
                                <w:rPr>
                                  <w:rFonts w:ascii="Times New Roman" w:hAnsi="Times New Roman"/>
                                  <w:sz w:val="28"/>
                                  <w:szCs w:val="28"/>
                                </w:rPr>
                                <w:t>сюжет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Поле 24"/>
                        <wps:cNvSpPr txBox="1"/>
                        <wps:spPr>
                          <a:xfrm>
                            <a:off x="2370125" y="1250900"/>
                            <a:ext cx="1295400" cy="467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CD4C0E" w14:textId="77777777" w:rsidR="00BC7453" w:rsidRPr="004433E6" w:rsidRDefault="00BC7453" w:rsidP="00644D8A">
                              <w:pPr>
                                <w:spacing w:after="0" w:line="240" w:lineRule="auto"/>
                                <w:jc w:val="center"/>
                                <w:rPr>
                                  <w:rFonts w:ascii="Times New Roman" w:hAnsi="Times New Roman"/>
                                  <w:sz w:val="24"/>
                                  <w:szCs w:val="24"/>
                                </w:rPr>
                              </w:pPr>
                              <w:r w:rsidRPr="002A4F48">
                                <w:rPr>
                                  <w:rFonts w:ascii="Times New Roman" w:hAnsi="Times New Roman"/>
                                  <w:sz w:val="28"/>
                                  <w:szCs w:val="28"/>
                                </w:rPr>
                                <w:t>элемент</w:t>
                              </w:r>
                              <w:r w:rsidRPr="00600670">
                                <w:rPr>
                                  <w:rFonts w:ascii="Times New Roman" w:hAnsi="Times New Roman"/>
                                  <w:sz w:val="28"/>
                                  <w:szCs w:val="28"/>
                                </w:rPr>
                                <w:t xml:space="preserve"> </w:t>
                              </w:r>
                              <w:r w:rsidRPr="002A4F48">
                                <w:rPr>
                                  <w:rFonts w:ascii="Times New Roman" w:hAnsi="Times New Roman"/>
                                  <w:sz w:val="28"/>
                                  <w:szCs w:val="28"/>
                                </w:rPr>
                                <w:t>сюжета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Поле 25"/>
                        <wps:cNvSpPr txBox="1"/>
                        <wps:spPr>
                          <a:xfrm>
                            <a:off x="0" y="1938528"/>
                            <a:ext cx="587311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EBB3DE" w14:textId="77777777" w:rsidR="00BC7453" w:rsidRPr="004433E6" w:rsidRDefault="00BC7453" w:rsidP="00644D8A">
                              <w:pPr>
                                <w:spacing w:after="0" w:line="240" w:lineRule="auto"/>
                                <w:jc w:val="center"/>
                                <w:rPr>
                                  <w:sz w:val="24"/>
                                  <w:szCs w:val="24"/>
                                </w:rPr>
                              </w:pPr>
                              <w:r w:rsidRPr="002A4F48">
                                <w:rPr>
                                  <w:rFonts w:ascii="Times New Roman" w:hAnsi="Times New Roman"/>
                                  <w:sz w:val="28"/>
                                  <w:szCs w:val="28"/>
                                </w:rPr>
                                <w:t>Жанровая трансформация как фактор динамики литературного процесса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29427A" id="Группа 26" o:spid="_x0000_s1027" style="position:absolute;left:0;text-align:left;margin-left:2.65pt;margin-top:.5pt;width:462.45pt;height:178.1pt;z-index:251672576" coordsize="58731,22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USP1QUAAOcwAAAOAAAAZHJzL2Uyb0RvYy54bWzsW91u2zYYvR+wdyB0v1ii/o04RZY22YCg&#10;DZYOvWZkyRYmkRrFxHavuu0BerEH2Cv0phdbh+4V7DfaR4pSHNeOowwIFkcooMoSKZJHR4ffd8js&#10;P5vmGbqKeZkyOjCsPdNAMY3YMKWjgfHj6+NvAgOVgtAhyRiNB8YsLo1nB19/tT8p+jFmY5YNY47g&#10;IbTsT4qBMRai6Pd6ZTSOc1LusSKmcDNhPCcCfvJRb8jJBJ6eZz1sml5vwviw4CyKyxKuPq9uGgfq&#10;+UkSR+JVkpSxQNnAgL4JdeTqeCGPvYN90h9xUozTSHeD3KMXOUkpNNo86jkRBF3y9ItH5WnEWckS&#10;sRexvMeSJI1iNQYYjWWujOaEs8tCjWXUn4yKBiaAdgWnez82enl1xlE6HBjYMxAlObyj+e+Ld4vf&#10;5v/Avw8ILgNGk2LUh6InvDgvzri+MKp+yWFPE57L/2FAaKrQnTXoxlOBIrjoBr5tWa6BIriHsWcF&#10;vsY/GsNL+qJeNH6xoSa2/UD2qlc33JP9a7ozKYBL5TVc5X+D63xMili9hVJioOGyGrT+ALTez/+e&#10;f1i8R4tf5p/hsPh18W7+cf5p/tf88/xPZFUQqupHVONX9kuAsgYPJVlafAdfkGKRhtHyQt/CvoEA&#10;MMd3nUCNmvRrRG0HhyawWgFqhq6r8GxQIf2Cl+IkZjmSJwOjFJyko7E4YpTCl8F41Rq5Oi1FBWdd&#10;QXYro/IoSJq9oEMkZgVQg3DOJhp6eR+Ar8ehzsQsi6u6P8QJ0Apee9WG+qDjo4yjKwKfIomimAqF&#10;C3Q3o1BaVkvSLGsqmgqKWyvq8rJqrD72NpWbGqplRkVTOU8p4+taF9O6y0lVvkagGreE4IINZ+oN&#10;K2iAhvLjeQA+4hZ8xNv5KDHRLLT90HODcCMLseN7wLyOhR0LDbsFC+1WLLScMPQsmKNAC0Mfh1iR&#10;+FoLawL6HsauVqh6VqpVrZPBNeK7WzLotCCg04qAjmlajgxfNhDQDh3brqMb37KcjoV1CHCHmXy3&#10;WAg00KH09uBQ0USGCBBbtgkOIfizXQv4vomPPvaBg9W03PER4t0mvntyfIQk/M58VDnG7XxcCg5B&#10;Eq3Arlho+dizV3MUDwdNdGj5oIpdjvJkZRFyiDvTMNw+Oa/NmZen6bWEdH3LNSF7l0lzR0jpkD1d&#10;XbSWGAlOzaf5RwSXlL2l5mNpdiEx/ZYpH0NfX7ZtbijhdYKifa3ap8EBtrGlMxTH88NwS2zI4a0o&#10;/2GDNVOyLB0eg1ki219xSLLGVrlRKqNoMjA8G/RXVqJMVq9Mn8roqSIw7QRJ/a/Gqc7W2Dp3mEMf&#10;ja0z/GmrrSOmF1NlkzZeXmX0IM4qT7ksouMUXLZTUoozwsFEhvcNxrh4BYckYwA+02cGGjP+dt11&#10;WR7MSrhroAmY0mDZ/XxJeGyg7HsKNmZoOQ48Vqgfjutj+MGX71ws36GX+REDsw3EDnqnTmV5kdWn&#10;CWf5G/DPD2WrcIvQCNoeGKI+PRKVVQ7+exQfHqpC4FsXRJzS8yKqzT2ZX7+eviG80Bm2AOa/ZLVx&#10;SvorNK7KVjQ8vBQsSZX9KKlWoapttQd0z2D09dSkhQCwvZ8QhBimlcqo8AKwI5SgXBsVFg5dmKR0&#10;YA4F3E4M5GrPJnP4oT3eNmLQGKmdGOySGCyt7dRi0Mg+ZOltogJbuucYbFGINjs1aEKTnQwNGkO7&#10;U4NdUoOllbVaDRrdb6kGgRO4njZLsGvKxVuIMTbEBl2isCa7ublw/H+ODZrVhU4NdkkNllY4azVo&#10;dL+lGjgmtm0PMgHpRK2VA9dzsa89/E4OHrUcNMs8nRzskhzAZL7qGzTC31IOYFebCTJwixwsOwed&#10;HDxqOdC7KmvDq7MRIQreARsRvt5VOWiEv6Uc6LggtAMXr+z7vLGT1sZQYsuiareeILeVqkzrIbaJ&#10;trEQ/dpl7uKCh4kL1F5x2E2vto/rnf9yu/7yb7X+cP33CQf/AgAA//8DAFBLAwQUAAYACAAAACEA&#10;1Rx+294AAAAHAQAADwAAAGRycy9kb3ducmV2LnhtbEyPS2vDMBCE74X+B7GF3hr5gftwLYcQ2p5C&#10;oUkh5KZYG9vEWhlLsZ1/3+2pPc7OMPNtsZxtJ0YcfOtIQbyIQCBVzrRUK/jevT88g/BBk9GdI1Rw&#10;RQ/L8vam0LlxE33huA214BLyuVbQhNDnUvqqQav9wvVI7J3cYHVgOdTSDHrictvJJIoepdUt8UKj&#10;e1w3WJ23F6vgY9LTKo3fxs35tL4edtnnfhOjUvd38+oVRMA5/IXhF5/RoWSmo7uQ8aJTkKUc5DM/&#10;xO5LGiUgjgrS7CkBWRbyP3/5AwAA//8DAFBLAQItABQABgAIAAAAIQC2gziS/gAAAOEBAAATAAAA&#10;AAAAAAAAAAAAAAAAAABbQ29udGVudF9UeXBlc10ueG1sUEsBAi0AFAAGAAgAAAAhADj9If/WAAAA&#10;lAEAAAsAAAAAAAAAAAAAAAAALwEAAF9yZWxzLy5yZWxzUEsBAi0AFAAGAAgAAAAhAGXdRI/VBQAA&#10;5zAAAA4AAAAAAAAAAAAAAAAALgIAAGRycy9lMm9Eb2MueG1sUEsBAi0AFAAGAAgAAAAhANUcftve&#10;AAAABwEAAA8AAAAAAAAAAAAAAAAALwgAAGRycy9kb3ducmV2LnhtbFBLBQYAAAAABAAEAPMAAAA6&#10;CQAAAAA=&#10;">
                <v:shape id="Прямая со стрелкой 1" o:spid="_x0000_s1028" type="#_x0000_t32" style="position:absolute;left:16971;top:4754;width:3429;height:2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LxAAAANoAAAAPAAAAZHJzL2Rvd25yZXYueG1sRI9Ba8JA&#10;EIXvQv/DMgVvummxUmI2Ii2CRWiJLYi3MTsmwexs2F1N+u+7gtDTMLw373uTLQfTiis531hW8DRN&#10;QBCXVjdcKfj5Xk9eQfiArLG1TAp+ycMyfxhlmGrbc0HXXahEDGGfooI6hC6V0pc1GfRT2xFH7WSd&#10;wRBXV0ntsI/hppXPSTKXBhuOhBo7equpPO8uJkLeZ8XLdr89zqhYffXHj8NncAelxo/DagEi0BD+&#10;zffrjY714fbKbcr8DwAA//8DAFBLAQItABQABgAIAAAAIQDb4fbL7gAAAIUBAAATAAAAAAAAAAAA&#10;AAAAAAAAAABbQ29udGVudF9UeXBlc10ueG1sUEsBAi0AFAAGAAgAAAAhAFr0LFu/AAAAFQEAAAsA&#10;AAAAAAAAAAAAAAAAHwEAAF9yZWxzLy5yZWxzUEsBAi0AFAAGAAgAAAAhAP4nIUvEAAAA2gAAAA8A&#10;AAAAAAAAAAAAAAAABwIAAGRycy9kb3ducmV2LnhtbFBLBQYAAAAAAwADALcAAAD4AgAAAAA=&#10;" strokecolor="#4579b8 [3044]">
                  <v:stroke endarrow="open"/>
                </v:shape>
                <v:shape id="Прямая со стрелкой 2" o:spid="_x0000_s1029" type="#_x0000_t32" style="position:absolute;left:37965;top:4754;width:2477;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gnQwQAAANoAAAAPAAAAZHJzL2Rvd25yZXYueG1sRI9Bi8Iw&#10;FITvC/6H8ARva6pLl1KNIkJxr+oKens2z7bYvJQm1frvjSB4HGbmG2a+7E0tbtS6yrKCyTgCQZxb&#10;XXGh4H+ffScgnEfWWFsmBQ9ysFwMvuaYanvnLd12vhABwi5FBaX3TSqly0sy6Ma2IQ7exbYGfZBt&#10;IXWL9wA3tZxG0a80WHFYKLGhdUn5ddcZBT+Xc79J/Eom2dGuuy6O40N2Umo07FczEJ56/wm/239a&#10;wRReV8INkIsnAAAA//8DAFBLAQItABQABgAIAAAAIQDb4fbL7gAAAIUBAAATAAAAAAAAAAAAAAAA&#10;AAAAAABbQ29udGVudF9UeXBlc10ueG1sUEsBAi0AFAAGAAgAAAAhAFr0LFu/AAAAFQEAAAsAAAAA&#10;AAAAAAAAAAAAHwEAAF9yZWxzLy5yZWxzUEsBAi0AFAAGAAgAAAAhAAYKCdDBAAAA2gAAAA8AAAAA&#10;AAAAAAAAAAAABwIAAGRycy9kb3ducmV2LnhtbFBLBQYAAAAAAwADALcAAAD1AgAAAAA=&#10;" strokecolor="#4579b8 [3044]">
                  <v:stroke endarrow="open"/>
                </v:shape>
                <v:shape id="Прямая со стрелкой 3" o:spid="_x0000_s1030" type="#_x0000_t32" style="position:absolute;left:14996;top:9729;width:0;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qxLwQAAANoAAAAPAAAAZHJzL2Rvd25yZXYueG1sRI9Pi8Iw&#10;FMTvwn6H8Bb2ZlNXKqVrFBHKevUf6O1t82yLzUtpUu1+eyMIHoeZ3wwzXw6mETfqXG1ZwSSKQRAX&#10;VtdcKjjs83EKwnlkjY1lUvBPDpaLj9EcM23vvKXbzpcilLDLUEHlfZtJ6YqKDLrItsTBu9jOoA+y&#10;K6Xu8B7KTSO/43gmDdYcFipsaV1Rcd31RsH08jf8pn4l0/xk132fJMkxPyv19TmsfkB4Gvw7/KI3&#10;OnDwvBJugFw8AAAA//8DAFBLAQItABQABgAIAAAAIQDb4fbL7gAAAIUBAAATAAAAAAAAAAAAAAAA&#10;AAAAAABbQ29udGVudF9UeXBlc10ueG1sUEsBAi0AFAAGAAgAAAAhAFr0LFu/AAAAFQEAAAsAAAAA&#10;AAAAAAAAAAAAHwEAAF9yZWxzLy5yZWxzUEsBAi0AFAAGAAgAAAAhAGlGrEvBAAAA2gAAAA8AAAAA&#10;AAAAAAAAAAAABwIAAGRycy9kb3ducmV2LnhtbFBLBQYAAAAAAwADALcAAAD1AgAAAAA=&#10;" strokecolor="#4579b8 [3044]">
                  <v:stroke endarrow="open"/>
                </v:shape>
                <v:shape id="Прямая со стрелкой 4" o:spid="_x0000_s1031" type="#_x0000_t32" style="position:absolute;left:40014;top:9729;width:3943;height:27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zQ/wwAAANoAAAAPAAAAZHJzL2Rvd25yZXYueG1sRI9Pa4NA&#10;FMTvgX6H5RV6S9Y2tYhxFQlIem3+QHt7dV9U4r4Vd03st+8WCjkOM/MbJitm04srja6zrOB5FYEg&#10;rq3uuFFwPFTLBITzyBp7y6TghxwU+cMiw1TbG3/Qde8bESDsUlTQej+kUrq6JYNuZQfi4J3taNAH&#10;OTZSj3gLcNPLlyh6kwY7DgstDrRtqb7sJ6Ngff6ed4kvZVJ92u00xXF8qr6Uenqcyw0IT7O/h//b&#10;71rBK/xdCTdA5r8AAAD//wMAUEsBAi0AFAAGAAgAAAAhANvh9svuAAAAhQEAABMAAAAAAAAAAAAA&#10;AAAAAAAAAFtDb250ZW50X1R5cGVzXS54bWxQSwECLQAUAAYACAAAACEAWvQsW78AAAAVAQAACwAA&#10;AAAAAAAAAAAAAAAfAQAAX3JlbHMvLnJlbHNQSwECLQAUAAYACAAAACEA5q80P8MAAADaAAAADwAA&#10;AAAAAAAAAAAAAAAHAgAAZHJzL2Rvd25yZXYueG1sUEsFBgAAAAADAAMAtwAAAPcCAAAAAA==&#10;" strokecolor="#4579b8 [3044]">
                  <v:stroke endarrow="open"/>
                </v:shape>
                <v:shape id="Прямая со стрелкой 5" o:spid="_x0000_s1032" type="#_x0000_t32" style="position:absolute;left:34235;top:9729;width:3727;height:27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CdIwwAAANoAAAAPAAAAZHJzL2Rvd25yZXYueG1sRI9fa8Iw&#10;FMXfBb9DuIJvmjp0SGcUcQw2BKUqDN+uzV1b1tyUJNru2xth4OPh/PlxFqvO1OJGzleWFUzGCQji&#10;3OqKCwWn48doDsIHZI21ZVLwRx5Wy35vgam2LWd0O4RCxBH2KSooQ2hSKX1ekkE/tg1x9H6sMxii&#10;dIXUDts4bmr5kiSv0mDFkVBiQ5uS8t/D1UTI+zSbbb+3lyll6317+TrvgjsrNRx06zcQgbrwDP+3&#10;P7WCGTyuxBsgl3cAAAD//wMAUEsBAi0AFAAGAAgAAAAhANvh9svuAAAAhQEAABMAAAAAAAAAAAAA&#10;AAAAAAAAAFtDb250ZW50X1R5cGVzXS54bWxQSwECLQAUAAYACAAAACEAWvQsW78AAAAVAQAACwAA&#10;AAAAAAAAAAAAAAAfAQAAX3JlbHMvLnJlbHNQSwECLQAUAAYACAAAACEAgRwnSMMAAADaAAAADwAA&#10;AAAAAAAAAAAAAAAHAgAAZHJzL2Rvd25yZXYueG1sUEsFBgAAAAADAAMAtwAAAPcCAAAAAA==&#10;" strokecolor="#4579b8 [3044]">
                  <v:stroke endarrow="open"/>
                </v:shape>
                <v:shape id="Прямая со стрелкой 8" o:spid="_x0000_s1033" type="#_x0000_t32" style="position:absolute;left:14118;top:17263;width:6286;height:1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j46vgAAANoAAAAPAAAAZHJzL2Rvd25yZXYueG1sRE/LisIw&#10;FN0P+A/hDrjTdJRK6ZiKCEW3vkB31+b2wTQ3pUm1/v1kMTDLw3mvN6NpxZN611hW8DWPQBAXVjdc&#10;Kbic81kCwnlkja1lUvAmB5ts8rHGVNsXH+l58pUIIexSVFB736VSuqImg25uO+LAlbY36APsK6l7&#10;fIVw08pFFK2kwYZDQ40d7Woqfk6DUbAsH+M+8VuZ5De7G4Y4jq/5Xanp57j9BuFp9P/iP/dBKwhb&#10;w5VwA2T2CwAA//8DAFBLAQItABQABgAIAAAAIQDb4fbL7gAAAIUBAAATAAAAAAAAAAAAAAAAAAAA&#10;AABbQ29udGVudF9UeXBlc10ueG1sUEsBAi0AFAAGAAgAAAAhAFr0LFu/AAAAFQEAAAsAAAAAAAAA&#10;AAAAAAAAHwEAAF9yZWxzLy5yZWxzUEsBAi0AFAAGAAgAAAAhAGfiPjq+AAAA2gAAAA8AAAAAAAAA&#10;AAAAAAAABwIAAGRycy9kb3ducmV2LnhtbFBLBQYAAAAAAwADALcAAADyAgAAAAA=&#10;" strokecolor="#4579b8 [3044]">
                  <v:stroke endarrow="open"/>
                </v:shape>
                <v:shape id="Прямая со стрелкой 9" o:spid="_x0000_s1034" type="#_x0000_t32" style="position:absolute;left:40014;top:17263;width:5715;height:17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S1NxAAAANoAAAAPAAAAZHJzL2Rvd25yZXYueG1sRI9fa8Iw&#10;FMXfhX2HcAe+aTpR2TqjyERQhEm7wfDt2ty1Zc1NSaLtvv0yEHw8nD8/zmLVm0ZcyfnasoKncQKC&#10;uLC65lLB58d29AzCB2SNjWVS8EseVsuHwQJTbTvO6JqHUsQR9ikqqEJoUyl9UZFBP7YtcfS+rTMY&#10;onSl1A67OG4aOUmSuTRYcyRU2NJbRcVPfjERsplms8PX4TylbH3szvvTe3AnpYaP/foVRKA+3MO3&#10;9k4reIH/K/EGyOUfAAAA//8DAFBLAQItABQABgAIAAAAIQDb4fbL7gAAAIUBAAATAAAAAAAAAAAA&#10;AAAAAAAAAABbQ29udGVudF9UeXBlc10ueG1sUEsBAi0AFAAGAAgAAAAhAFr0LFu/AAAAFQEAAAsA&#10;AAAAAAAAAAAAAAAAHwEAAF9yZWxzLy5yZWxzUEsBAi0AFAAGAAgAAAAhAABRLU3EAAAA2gAAAA8A&#10;AAAAAAAAAAAAAAAABwIAAGRycy9kb3ducmV2LnhtbFBLBQYAAAAAAwADALcAAAD4AgAAAAA=&#10;" strokecolor="#4579b8 [3044]">
                  <v:stroke endarrow="open"/>
                </v:shape>
                <v:shape id="Поле 19" o:spid="_x0000_s1035" type="#_x0000_t202" style="position:absolute;left:14996;width:28232;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e5FwwAAANsAAAAPAAAAZHJzL2Rvd25yZXYueG1sRE9La8JA&#10;EL4L/Q/LFHqRulHR1ugqIn2IN01VvA3ZaRKanQ3ZbZL++64geJuP7zmLVWdK0VDtCssKhoMIBHFq&#10;dcGZgq/k/fkVhPPIGkvLpOCPHKyWD70Fxtq2vKfm4DMRQtjFqCD3voqldGlOBt3AVsSB+7a1QR9g&#10;nUldYxvCTSlHUTSVBgsODTlWtMkp/Tn8GgWXfnbeue7j2I4n4+rts0leTjpR6umxW89BeOr8XXxz&#10;b3WYP4PrL+EAufwHAAD//wMAUEsBAi0AFAAGAAgAAAAhANvh9svuAAAAhQEAABMAAAAAAAAAAAAA&#10;AAAAAAAAAFtDb250ZW50X1R5cGVzXS54bWxQSwECLQAUAAYACAAAACEAWvQsW78AAAAVAQAACwAA&#10;AAAAAAAAAAAAAAAfAQAAX3JlbHMvLnJlbHNQSwECLQAUAAYACAAAACEAX9nuRcMAAADbAAAADwAA&#10;AAAAAAAAAAAAAAAHAgAAZHJzL2Rvd25yZXYueG1sUEsFBgAAAAADAAMAtwAAAPcCAAAAAA==&#10;" fillcolor="white [3201]" stroked="f" strokeweight=".5pt">
                  <v:textbox>
                    <w:txbxContent>
                      <w:p w14:paraId="6090A80B" w14:textId="77777777" w:rsidR="0039622E" w:rsidRPr="006738E0" w:rsidRDefault="0039622E" w:rsidP="00644D8A">
                        <w:pPr>
                          <w:spacing w:after="0" w:line="240" w:lineRule="auto"/>
                          <w:jc w:val="center"/>
                          <w:rPr>
                            <w:rFonts w:ascii="Times New Roman" w:hAnsi="Times New Roman"/>
                            <w:sz w:val="28"/>
                            <w:szCs w:val="28"/>
                          </w:rPr>
                        </w:pPr>
                        <w:r w:rsidRPr="006738E0">
                          <w:rPr>
                            <w:rFonts w:ascii="Times New Roman" w:hAnsi="Times New Roman"/>
                            <w:sz w:val="28"/>
                            <w:szCs w:val="28"/>
                          </w:rPr>
                          <w:t>Типология сюжета</w:t>
                        </w:r>
                      </w:p>
                      <w:p w14:paraId="288B9B2B" w14:textId="77777777" w:rsidR="0039622E" w:rsidRPr="006738E0" w:rsidRDefault="0039622E" w:rsidP="00644D8A">
                        <w:pPr>
                          <w:spacing w:after="0" w:line="240" w:lineRule="auto"/>
                          <w:jc w:val="center"/>
                          <w:rPr>
                            <w:sz w:val="28"/>
                            <w:szCs w:val="28"/>
                          </w:rPr>
                        </w:pPr>
                        <w:r w:rsidRPr="006738E0">
                          <w:rPr>
                            <w:rFonts w:ascii="Times New Roman" w:hAnsi="Times New Roman"/>
                            <w:i/>
                            <w:sz w:val="28"/>
                            <w:szCs w:val="28"/>
                          </w:rPr>
                          <w:t>вторжения/столкновения</w:t>
                        </w:r>
                      </w:p>
                    </w:txbxContent>
                  </v:textbox>
                </v:shape>
                <v:shape id="Поле 20" o:spid="_x0000_s1036" type="#_x0000_t202" style="position:absolute;left:9217;top:6876;width:12954;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0ECC8D0D" w14:textId="77777777" w:rsidR="0039622E" w:rsidRPr="004433E6" w:rsidRDefault="0039622E" w:rsidP="00644D8A">
                        <w:pPr>
                          <w:spacing w:after="0" w:line="240" w:lineRule="auto"/>
                          <w:jc w:val="center"/>
                          <w:rPr>
                            <w:rFonts w:ascii="Times New Roman" w:hAnsi="Times New Roman"/>
                            <w:sz w:val="24"/>
                            <w:szCs w:val="24"/>
                          </w:rPr>
                        </w:pPr>
                        <w:r w:rsidRPr="002A4F48">
                          <w:rPr>
                            <w:rFonts w:ascii="Times New Roman" w:hAnsi="Times New Roman"/>
                            <w:sz w:val="28"/>
                            <w:szCs w:val="28"/>
                          </w:rPr>
                          <w:t>событие</w:t>
                        </w:r>
                      </w:p>
                    </w:txbxContent>
                  </v:textbox>
                </v:shape>
                <v:shape id="Поле 21" o:spid="_x0000_s1037" type="#_x0000_t202" style="position:absolute;left:33796;top:6876;width:12954;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j+xQAAANsAAAAPAAAAZHJzL2Rvd25yZXYueG1sRI9Ba8JA&#10;FITvQv/D8gpeSt2o2JboKlJqFW81WvH2yD6TYPZtyG6T+O9doeBxmJlvmNmiM6VoqHaFZQXDQQSC&#10;OLW64EzBPlm9foBwHlljaZkUXMnBYv7Um2Gsbcs/1Ox8JgKEXYwKcu+rWEqX5mTQDWxFHLyzrQ36&#10;IOtM6hrbADelHEXRmzRYcFjIsaLPnNLL7s8oOL1kx63rvg/teDKuvtZN8v6rE6X6z91yCsJT5x/h&#10;//ZGKxgN4f4l/AA5vwEAAP//AwBQSwECLQAUAAYACAAAACEA2+H2y+4AAACFAQAAEwAAAAAAAAAA&#10;AAAAAAAAAAAAW0NvbnRlbnRfVHlwZXNdLnhtbFBLAQItABQABgAIAAAAIQBa9CxbvwAAABUBAAAL&#10;AAAAAAAAAAAAAAAAAB8BAABfcmVscy8ucmVsc1BLAQItABQABgAIAAAAIQBvwyj+xQAAANsAAAAP&#10;AAAAAAAAAAAAAAAAAAcCAABkcnMvZG93bnJldi54bWxQSwUGAAAAAAMAAwC3AAAA+QIAAAAA&#10;" fillcolor="white [3201]" stroked="f" strokeweight=".5pt">
                  <v:textbox>
                    <w:txbxContent>
                      <w:p w14:paraId="584BE9B0" w14:textId="77777777" w:rsidR="0039622E" w:rsidRPr="00600670" w:rsidRDefault="0039622E" w:rsidP="00644D8A">
                        <w:pPr>
                          <w:spacing w:after="0" w:line="240" w:lineRule="auto"/>
                          <w:jc w:val="center"/>
                          <w:rPr>
                            <w:rFonts w:ascii="Times New Roman" w:hAnsi="Times New Roman"/>
                            <w:i/>
                            <w:sz w:val="24"/>
                            <w:szCs w:val="24"/>
                          </w:rPr>
                        </w:pPr>
                        <w:r w:rsidRPr="00600670">
                          <w:rPr>
                            <w:rFonts w:ascii="Times New Roman" w:hAnsi="Times New Roman"/>
                            <w:i/>
                            <w:sz w:val="28"/>
                            <w:szCs w:val="28"/>
                          </w:rPr>
                          <w:t>не-событие</w:t>
                        </w:r>
                      </w:p>
                    </w:txbxContent>
                  </v:textbox>
                </v:shape>
                <v:shape id="Поле 22" o:spid="_x0000_s1038" type="#_x0000_t202" style="position:absolute;left:8485;top:12509;width:1295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aJxQAAANsAAAAPAAAAZHJzL2Rvd25yZXYueG1sRI9Ba8JA&#10;FITvQv/D8gpepG6M2ErqKiJapbea2tLbI/uahGbfhuw2if/eFQSPw8x8wyxWvalES40rLSuYjCMQ&#10;xJnVJecKPtPd0xyE88gaK8uk4EwOVsuHwQITbTv+oPbocxEg7BJUUHhfJ1K6rCCDbmxr4uD92sag&#10;D7LJpW6wC3BTyTiKnqXBksNCgTVtCsr+jv9Gwc8o/353/dupm86m9Xbfpi9fOlVq+NivX0F46v09&#10;fGsftII4huuX8APk8gIAAP//AwBQSwECLQAUAAYACAAAACEA2+H2y+4AAACFAQAAEwAAAAAAAAAA&#10;AAAAAAAAAAAAW0NvbnRlbnRfVHlwZXNdLnhtbFBLAQItABQABgAIAAAAIQBa9CxbvwAAABUBAAAL&#10;AAAAAAAAAAAAAAAAAB8BAABfcmVscy8ucmVsc1BLAQItABQABgAIAAAAIQCfEbaJxQAAANsAAAAP&#10;AAAAAAAAAAAAAAAAAAcCAABkcnMvZG93bnJldi54bWxQSwUGAAAAAAMAAwC3AAAA+QIAAAAA&#10;" fillcolor="white [3201]" stroked="f" strokeweight=".5pt">
                  <v:textbox>
                    <w:txbxContent>
                      <w:p w14:paraId="7350E717" w14:textId="77777777" w:rsidR="0039622E" w:rsidRPr="004433E6" w:rsidRDefault="0039622E" w:rsidP="00644D8A">
                        <w:pPr>
                          <w:spacing w:after="0" w:line="240" w:lineRule="auto"/>
                          <w:jc w:val="center"/>
                          <w:rPr>
                            <w:rFonts w:ascii="Times New Roman" w:hAnsi="Times New Roman"/>
                            <w:sz w:val="24"/>
                            <w:szCs w:val="24"/>
                          </w:rPr>
                        </w:pPr>
                        <w:r w:rsidRPr="002A4F48">
                          <w:rPr>
                            <w:rFonts w:ascii="Times New Roman" w:hAnsi="Times New Roman"/>
                            <w:sz w:val="28"/>
                            <w:szCs w:val="28"/>
                          </w:rPr>
                          <w:t>двоякая</w:t>
                        </w:r>
                        <w:r w:rsidRPr="00600670">
                          <w:rPr>
                            <w:rFonts w:ascii="Times New Roman" w:hAnsi="Times New Roman"/>
                            <w:sz w:val="28"/>
                            <w:szCs w:val="28"/>
                          </w:rPr>
                          <w:t xml:space="preserve"> </w:t>
                        </w:r>
                        <w:r w:rsidRPr="002A4F48">
                          <w:rPr>
                            <w:rFonts w:ascii="Times New Roman" w:hAnsi="Times New Roman"/>
                            <w:sz w:val="28"/>
                            <w:szCs w:val="28"/>
                          </w:rPr>
                          <w:t>событийность</w:t>
                        </w:r>
                      </w:p>
                    </w:txbxContent>
                  </v:textbox>
                </v:shape>
                <v:shape id="Поле 23" o:spid="_x0000_s1039" type="#_x0000_t202" style="position:absolute;left:40233;top:12509;width:15653;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01BE5B9D" w14:textId="77777777" w:rsidR="0039622E" w:rsidRPr="004433E6" w:rsidRDefault="0039622E" w:rsidP="00644D8A">
                        <w:pPr>
                          <w:spacing w:after="0" w:line="240" w:lineRule="auto"/>
                          <w:jc w:val="center"/>
                          <w:rPr>
                            <w:rFonts w:ascii="Times New Roman" w:hAnsi="Times New Roman"/>
                            <w:sz w:val="24"/>
                            <w:szCs w:val="24"/>
                          </w:rPr>
                        </w:pPr>
                        <w:r w:rsidRPr="002A4F48">
                          <w:rPr>
                            <w:rFonts w:ascii="Times New Roman" w:hAnsi="Times New Roman"/>
                            <w:sz w:val="28"/>
                            <w:szCs w:val="28"/>
                          </w:rPr>
                          <w:t>самостоятельный</w:t>
                        </w:r>
                        <w:r w:rsidRPr="00600670">
                          <w:rPr>
                            <w:rFonts w:ascii="Times New Roman" w:hAnsi="Times New Roman"/>
                            <w:sz w:val="28"/>
                            <w:szCs w:val="28"/>
                          </w:rPr>
                          <w:t xml:space="preserve"> </w:t>
                        </w:r>
                        <w:r w:rsidRPr="002A4F48">
                          <w:rPr>
                            <w:rFonts w:ascii="Times New Roman" w:hAnsi="Times New Roman"/>
                            <w:sz w:val="28"/>
                            <w:szCs w:val="28"/>
                          </w:rPr>
                          <w:t>сюжет</w:t>
                        </w:r>
                      </w:p>
                    </w:txbxContent>
                  </v:textbox>
                </v:shape>
                <v:shape id="Поле 24" o:spid="_x0000_s1040" type="#_x0000_t202" style="position:absolute;left:23701;top:12509;width:1295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7ECD4C0E" w14:textId="77777777" w:rsidR="0039622E" w:rsidRPr="004433E6" w:rsidRDefault="0039622E" w:rsidP="00644D8A">
                        <w:pPr>
                          <w:spacing w:after="0" w:line="240" w:lineRule="auto"/>
                          <w:jc w:val="center"/>
                          <w:rPr>
                            <w:rFonts w:ascii="Times New Roman" w:hAnsi="Times New Roman"/>
                            <w:sz w:val="24"/>
                            <w:szCs w:val="24"/>
                          </w:rPr>
                        </w:pPr>
                        <w:r w:rsidRPr="002A4F48">
                          <w:rPr>
                            <w:rFonts w:ascii="Times New Roman" w:hAnsi="Times New Roman"/>
                            <w:sz w:val="28"/>
                            <w:szCs w:val="28"/>
                          </w:rPr>
                          <w:t>элемент</w:t>
                        </w:r>
                        <w:r w:rsidRPr="00600670">
                          <w:rPr>
                            <w:rFonts w:ascii="Times New Roman" w:hAnsi="Times New Roman"/>
                            <w:sz w:val="28"/>
                            <w:szCs w:val="28"/>
                          </w:rPr>
                          <w:t xml:space="preserve"> </w:t>
                        </w:r>
                        <w:r w:rsidRPr="002A4F48">
                          <w:rPr>
                            <w:rFonts w:ascii="Times New Roman" w:hAnsi="Times New Roman"/>
                            <w:sz w:val="28"/>
                            <w:szCs w:val="28"/>
                          </w:rPr>
                          <w:t>сюжета</w:t>
                        </w:r>
                      </w:p>
                    </w:txbxContent>
                  </v:textbox>
                </v:shape>
                <v:shape id="Поле 25" o:spid="_x0000_s1041" type="#_x0000_t202" style="position:absolute;top:19385;width:5873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24EBB3DE" w14:textId="77777777" w:rsidR="0039622E" w:rsidRPr="004433E6" w:rsidRDefault="0039622E" w:rsidP="00644D8A">
                        <w:pPr>
                          <w:spacing w:after="0" w:line="240" w:lineRule="auto"/>
                          <w:jc w:val="center"/>
                          <w:rPr>
                            <w:sz w:val="24"/>
                            <w:szCs w:val="24"/>
                          </w:rPr>
                        </w:pPr>
                        <w:r w:rsidRPr="002A4F48">
                          <w:rPr>
                            <w:rFonts w:ascii="Times New Roman" w:hAnsi="Times New Roman"/>
                            <w:sz w:val="28"/>
                            <w:szCs w:val="28"/>
                          </w:rPr>
                          <w:t>Жанровая трансформация как фактор динамики литературного процесса</w:t>
                        </w:r>
                      </w:p>
                    </w:txbxContent>
                  </v:textbox>
                </v:shape>
              </v:group>
            </w:pict>
          </mc:Fallback>
        </mc:AlternateContent>
      </w:r>
    </w:p>
    <w:p w14:paraId="4F390E6B" w14:textId="501FA3F6" w:rsidR="004433E6" w:rsidRPr="00F960FE" w:rsidRDefault="004433E6" w:rsidP="00870977">
      <w:pPr>
        <w:spacing w:after="0" w:line="240" w:lineRule="auto"/>
        <w:ind w:firstLine="709"/>
        <w:jc w:val="both"/>
        <w:rPr>
          <w:rFonts w:ascii="Times New Roman" w:hAnsi="Times New Roman"/>
          <w:sz w:val="28"/>
          <w:szCs w:val="28"/>
        </w:rPr>
      </w:pPr>
    </w:p>
    <w:p w14:paraId="786E6130" w14:textId="62914333" w:rsidR="0010642E" w:rsidRPr="00F960FE" w:rsidRDefault="0010642E" w:rsidP="00155FB5">
      <w:pPr>
        <w:spacing w:after="0" w:line="240" w:lineRule="auto"/>
        <w:ind w:firstLine="709"/>
        <w:jc w:val="right"/>
        <w:rPr>
          <w:rFonts w:ascii="Times New Roman" w:hAnsi="Times New Roman"/>
          <w:b/>
          <w:sz w:val="16"/>
          <w:szCs w:val="16"/>
        </w:rPr>
      </w:pPr>
    </w:p>
    <w:p w14:paraId="26981837" w14:textId="77777777" w:rsidR="00644D8A" w:rsidRPr="00F960FE" w:rsidRDefault="00644D8A" w:rsidP="00155FB5">
      <w:pPr>
        <w:spacing w:after="0" w:line="240" w:lineRule="auto"/>
        <w:ind w:firstLine="709"/>
        <w:jc w:val="right"/>
        <w:rPr>
          <w:rFonts w:ascii="Times New Roman" w:hAnsi="Times New Roman"/>
          <w:b/>
          <w:sz w:val="16"/>
          <w:szCs w:val="16"/>
        </w:rPr>
      </w:pPr>
    </w:p>
    <w:p w14:paraId="33E5B2D3" w14:textId="77777777" w:rsidR="00644D8A" w:rsidRPr="00F960FE" w:rsidRDefault="00644D8A" w:rsidP="00155FB5">
      <w:pPr>
        <w:spacing w:after="0" w:line="240" w:lineRule="auto"/>
        <w:ind w:firstLine="709"/>
        <w:jc w:val="right"/>
        <w:rPr>
          <w:rFonts w:ascii="Times New Roman" w:hAnsi="Times New Roman"/>
          <w:b/>
          <w:sz w:val="16"/>
          <w:szCs w:val="16"/>
        </w:rPr>
      </w:pPr>
    </w:p>
    <w:p w14:paraId="0E0A0F03" w14:textId="77777777" w:rsidR="00644D8A" w:rsidRPr="00F960FE" w:rsidRDefault="00644D8A" w:rsidP="00155FB5">
      <w:pPr>
        <w:spacing w:after="0" w:line="240" w:lineRule="auto"/>
        <w:ind w:firstLine="709"/>
        <w:jc w:val="right"/>
        <w:rPr>
          <w:rFonts w:ascii="Times New Roman" w:hAnsi="Times New Roman"/>
          <w:b/>
          <w:sz w:val="16"/>
          <w:szCs w:val="16"/>
        </w:rPr>
      </w:pPr>
    </w:p>
    <w:p w14:paraId="32EEAF12" w14:textId="77777777" w:rsidR="00644D8A" w:rsidRPr="00F960FE" w:rsidRDefault="00644D8A" w:rsidP="00155FB5">
      <w:pPr>
        <w:spacing w:after="0" w:line="240" w:lineRule="auto"/>
        <w:ind w:firstLine="709"/>
        <w:jc w:val="right"/>
        <w:rPr>
          <w:rFonts w:ascii="Times New Roman" w:hAnsi="Times New Roman"/>
          <w:b/>
          <w:sz w:val="16"/>
          <w:szCs w:val="16"/>
        </w:rPr>
      </w:pPr>
    </w:p>
    <w:p w14:paraId="09BF1C3C" w14:textId="77777777" w:rsidR="00644D8A" w:rsidRPr="00F960FE" w:rsidRDefault="00644D8A" w:rsidP="00155FB5">
      <w:pPr>
        <w:spacing w:after="0" w:line="240" w:lineRule="auto"/>
        <w:ind w:firstLine="709"/>
        <w:jc w:val="right"/>
        <w:rPr>
          <w:rFonts w:ascii="Times New Roman" w:hAnsi="Times New Roman"/>
          <w:b/>
          <w:sz w:val="16"/>
          <w:szCs w:val="16"/>
        </w:rPr>
      </w:pPr>
    </w:p>
    <w:p w14:paraId="03AAE359" w14:textId="77777777" w:rsidR="00644D8A" w:rsidRPr="00F960FE" w:rsidRDefault="00644D8A" w:rsidP="00155FB5">
      <w:pPr>
        <w:spacing w:after="0" w:line="240" w:lineRule="auto"/>
        <w:ind w:firstLine="709"/>
        <w:jc w:val="right"/>
        <w:rPr>
          <w:rFonts w:ascii="Times New Roman" w:hAnsi="Times New Roman"/>
          <w:b/>
          <w:sz w:val="16"/>
          <w:szCs w:val="16"/>
        </w:rPr>
      </w:pPr>
    </w:p>
    <w:p w14:paraId="4DE06DA0" w14:textId="77777777" w:rsidR="00644D8A" w:rsidRPr="00F960FE" w:rsidRDefault="00644D8A" w:rsidP="00155FB5">
      <w:pPr>
        <w:spacing w:after="0" w:line="240" w:lineRule="auto"/>
        <w:ind w:firstLine="709"/>
        <w:jc w:val="right"/>
        <w:rPr>
          <w:rFonts w:ascii="Times New Roman" w:hAnsi="Times New Roman"/>
          <w:b/>
          <w:sz w:val="16"/>
          <w:szCs w:val="16"/>
        </w:rPr>
      </w:pPr>
    </w:p>
    <w:p w14:paraId="35DA77FB" w14:textId="77777777" w:rsidR="00644D8A" w:rsidRPr="00F960FE" w:rsidRDefault="00644D8A" w:rsidP="00155FB5">
      <w:pPr>
        <w:spacing w:after="0" w:line="240" w:lineRule="auto"/>
        <w:ind w:firstLine="709"/>
        <w:jc w:val="right"/>
        <w:rPr>
          <w:rFonts w:ascii="Times New Roman" w:hAnsi="Times New Roman"/>
          <w:b/>
          <w:sz w:val="16"/>
          <w:szCs w:val="16"/>
        </w:rPr>
      </w:pPr>
    </w:p>
    <w:p w14:paraId="19399E65" w14:textId="77777777" w:rsidR="00644D8A" w:rsidRPr="00F960FE" w:rsidRDefault="00644D8A" w:rsidP="00155FB5">
      <w:pPr>
        <w:spacing w:after="0" w:line="240" w:lineRule="auto"/>
        <w:ind w:firstLine="709"/>
        <w:jc w:val="right"/>
        <w:rPr>
          <w:rFonts w:ascii="Times New Roman" w:hAnsi="Times New Roman"/>
          <w:b/>
          <w:sz w:val="16"/>
          <w:szCs w:val="16"/>
        </w:rPr>
      </w:pPr>
    </w:p>
    <w:p w14:paraId="527E43BC" w14:textId="77777777" w:rsidR="00644D8A" w:rsidRPr="00F960FE" w:rsidRDefault="00644D8A" w:rsidP="00155FB5">
      <w:pPr>
        <w:spacing w:after="0" w:line="240" w:lineRule="auto"/>
        <w:ind w:firstLine="709"/>
        <w:jc w:val="right"/>
        <w:rPr>
          <w:rFonts w:ascii="Times New Roman" w:hAnsi="Times New Roman"/>
          <w:b/>
          <w:sz w:val="16"/>
          <w:szCs w:val="16"/>
        </w:rPr>
      </w:pPr>
    </w:p>
    <w:p w14:paraId="50F9623B" w14:textId="77777777" w:rsidR="00644D8A" w:rsidRPr="00F960FE" w:rsidRDefault="00644D8A" w:rsidP="00155FB5">
      <w:pPr>
        <w:spacing w:after="0" w:line="240" w:lineRule="auto"/>
        <w:ind w:firstLine="709"/>
        <w:jc w:val="right"/>
        <w:rPr>
          <w:rFonts w:ascii="Times New Roman" w:hAnsi="Times New Roman"/>
          <w:b/>
          <w:sz w:val="16"/>
          <w:szCs w:val="16"/>
        </w:rPr>
      </w:pPr>
    </w:p>
    <w:p w14:paraId="0A3A5099" w14:textId="77777777" w:rsidR="00644D8A" w:rsidRPr="00F960FE" w:rsidRDefault="00644D8A" w:rsidP="00155FB5">
      <w:pPr>
        <w:spacing w:after="0" w:line="240" w:lineRule="auto"/>
        <w:ind w:firstLine="709"/>
        <w:jc w:val="right"/>
        <w:rPr>
          <w:rFonts w:ascii="Times New Roman" w:hAnsi="Times New Roman"/>
          <w:b/>
          <w:sz w:val="16"/>
          <w:szCs w:val="16"/>
        </w:rPr>
      </w:pPr>
    </w:p>
    <w:p w14:paraId="7A32A4EB" w14:textId="77777777" w:rsidR="00644D8A" w:rsidRPr="00F960FE" w:rsidRDefault="00644D8A" w:rsidP="00155FB5">
      <w:pPr>
        <w:spacing w:after="0" w:line="240" w:lineRule="auto"/>
        <w:ind w:firstLine="709"/>
        <w:jc w:val="right"/>
        <w:rPr>
          <w:rFonts w:ascii="Times New Roman" w:hAnsi="Times New Roman"/>
          <w:b/>
          <w:sz w:val="16"/>
          <w:szCs w:val="16"/>
        </w:rPr>
      </w:pPr>
    </w:p>
    <w:p w14:paraId="03EDB313" w14:textId="77777777" w:rsidR="00644D8A" w:rsidRPr="00F960FE" w:rsidRDefault="00644D8A" w:rsidP="00155FB5">
      <w:pPr>
        <w:spacing w:after="0" w:line="240" w:lineRule="auto"/>
        <w:ind w:firstLine="709"/>
        <w:jc w:val="right"/>
        <w:rPr>
          <w:rFonts w:ascii="Times New Roman" w:hAnsi="Times New Roman"/>
          <w:b/>
          <w:sz w:val="16"/>
          <w:szCs w:val="16"/>
        </w:rPr>
      </w:pPr>
    </w:p>
    <w:p w14:paraId="50FBA25D" w14:textId="77777777" w:rsidR="00644D8A" w:rsidRPr="00F960FE" w:rsidRDefault="00644D8A" w:rsidP="00155FB5">
      <w:pPr>
        <w:spacing w:after="0" w:line="240" w:lineRule="auto"/>
        <w:ind w:firstLine="709"/>
        <w:jc w:val="right"/>
        <w:rPr>
          <w:rFonts w:ascii="Times New Roman" w:hAnsi="Times New Roman"/>
          <w:b/>
          <w:sz w:val="16"/>
          <w:szCs w:val="16"/>
        </w:rPr>
      </w:pPr>
    </w:p>
    <w:p w14:paraId="38A156DC" w14:textId="77777777" w:rsidR="00644D8A" w:rsidRPr="00F960FE" w:rsidRDefault="00644D8A" w:rsidP="002A4F48">
      <w:pPr>
        <w:spacing w:after="0" w:line="240" w:lineRule="auto"/>
        <w:jc w:val="center"/>
        <w:rPr>
          <w:rFonts w:ascii="Times New Roman" w:hAnsi="Times New Roman"/>
          <w:sz w:val="16"/>
          <w:szCs w:val="16"/>
        </w:rPr>
      </w:pPr>
    </w:p>
    <w:p w14:paraId="0818567F" w14:textId="272C0141" w:rsidR="0053043E" w:rsidRPr="00F960FE" w:rsidRDefault="00850B8A" w:rsidP="002A4F48">
      <w:pPr>
        <w:spacing w:after="0" w:line="240" w:lineRule="auto"/>
        <w:jc w:val="center"/>
        <w:rPr>
          <w:rFonts w:ascii="Times New Roman" w:hAnsi="Times New Roman"/>
          <w:sz w:val="28"/>
          <w:szCs w:val="28"/>
        </w:rPr>
      </w:pPr>
      <w:r w:rsidRPr="00F960FE">
        <w:rPr>
          <w:rFonts w:ascii="Times New Roman" w:hAnsi="Times New Roman"/>
          <w:sz w:val="28"/>
          <w:szCs w:val="28"/>
        </w:rPr>
        <w:t>Рисунок</w:t>
      </w:r>
      <w:r w:rsidR="00D45679" w:rsidRPr="00F960FE">
        <w:rPr>
          <w:rFonts w:ascii="Times New Roman" w:hAnsi="Times New Roman"/>
          <w:sz w:val="28"/>
          <w:szCs w:val="28"/>
        </w:rPr>
        <w:t xml:space="preserve"> 2</w:t>
      </w:r>
      <w:r w:rsidR="001B26BE" w:rsidRPr="00F960FE">
        <w:rPr>
          <w:rFonts w:ascii="Times New Roman" w:hAnsi="Times New Roman"/>
          <w:sz w:val="28"/>
          <w:szCs w:val="28"/>
        </w:rPr>
        <w:t xml:space="preserve"> </w:t>
      </w:r>
      <w:r w:rsidR="002A4F48" w:rsidRPr="00F960FE">
        <w:rPr>
          <w:rFonts w:ascii="Times New Roman" w:hAnsi="Times New Roman"/>
          <w:sz w:val="28"/>
          <w:szCs w:val="28"/>
        </w:rPr>
        <w:t>–</w:t>
      </w:r>
      <w:r w:rsidR="001B26BE" w:rsidRPr="00F960FE">
        <w:rPr>
          <w:rFonts w:ascii="Times New Roman" w:hAnsi="Times New Roman"/>
          <w:sz w:val="28"/>
          <w:szCs w:val="28"/>
        </w:rPr>
        <w:t xml:space="preserve"> </w:t>
      </w:r>
      <w:r w:rsidR="00250989" w:rsidRPr="00F960FE">
        <w:rPr>
          <w:rFonts w:ascii="Times New Roman" w:hAnsi="Times New Roman"/>
          <w:sz w:val="28"/>
          <w:szCs w:val="28"/>
        </w:rPr>
        <w:t>Типология сюжета</w:t>
      </w:r>
      <w:r w:rsidR="00D45679" w:rsidRPr="00F960FE">
        <w:rPr>
          <w:rFonts w:ascii="Times New Roman" w:hAnsi="Times New Roman"/>
          <w:sz w:val="28"/>
          <w:szCs w:val="28"/>
        </w:rPr>
        <w:t xml:space="preserve"> </w:t>
      </w:r>
      <w:r w:rsidR="00D45679" w:rsidRPr="00F960FE">
        <w:rPr>
          <w:rFonts w:ascii="Times New Roman" w:hAnsi="Times New Roman"/>
          <w:i/>
          <w:sz w:val="28"/>
          <w:szCs w:val="28"/>
        </w:rPr>
        <w:t>вторжения/столкновения</w:t>
      </w:r>
    </w:p>
    <w:p w14:paraId="3D937708" w14:textId="77777777" w:rsidR="0010642E" w:rsidRPr="00F960FE" w:rsidRDefault="0010642E" w:rsidP="0010642E">
      <w:pPr>
        <w:spacing w:after="0" w:line="240" w:lineRule="auto"/>
        <w:ind w:firstLine="709"/>
        <w:jc w:val="center"/>
        <w:rPr>
          <w:rFonts w:ascii="Times New Roman" w:hAnsi="Times New Roman"/>
          <w:b/>
          <w:i/>
          <w:sz w:val="28"/>
          <w:szCs w:val="28"/>
        </w:rPr>
      </w:pPr>
    </w:p>
    <w:bookmarkEnd w:id="45"/>
    <w:p w14:paraId="689804B0" w14:textId="623F2352" w:rsidR="00F9042D" w:rsidRPr="00F960FE" w:rsidRDefault="00F9042D" w:rsidP="00C61D4E">
      <w:pPr>
        <w:spacing w:after="0" w:line="240" w:lineRule="auto"/>
        <w:ind w:firstLine="709"/>
        <w:jc w:val="both"/>
        <w:rPr>
          <w:rFonts w:ascii="Times New Roman" w:hAnsi="Times New Roman"/>
          <w:b/>
          <w:bCs/>
          <w:sz w:val="28"/>
          <w:szCs w:val="28"/>
        </w:rPr>
      </w:pPr>
      <w:r w:rsidRPr="00F960FE">
        <w:rPr>
          <w:rFonts w:ascii="Times New Roman" w:hAnsi="Times New Roman"/>
          <w:sz w:val="28"/>
          <w:szCs w:val="28"/>
        </w:rPr>
        <w:t>Необходимо отметить важность для концепции диссертации понятий и результатов современной с</w:t>
      </w:r>
      <w:r w:rsidRPr="00F960FE">
        <w:rPr>
          <w:rFonts w:ascii="Times New Roman" w:eastAsia="Times New Roman" w:hAnsi="Times New Roman"/>
          <w:sz w:val="28"/>
          <w:szCs w:val="28"/>
          <w:lang w:eastAsia="ru-RU"/>
        </w:rPr>
        <w:t>южетологии, получивших отражение в работах Силантьева. Это описанные в предыдущем подразделе представления о сюжете как способе повествования, его элементарной структуре и функциях в системе фольклорного и литературного произведени</w:t>
      </w:r>
      <w:r w:rsidR="00BF0E18" w:rsidRPr="00F960FE">
        <w:rPr>
          <w:rFonts w:ascii="Times New Roman" w:eastAsia="Times New Roman" w:hAnsi="Times New Roman"/>
          <w:sz w:val="28"/>
          <w:szCs w:val="28"/>
          <w:lang w:eastAsia="ru-RU"/>
        </w:rPr>
        <w:t>я [</w:t>
      </w:r>
      <w:r w:rsidR="003C79A0" w:rsidRPr="00F960FE">
        <w:rPr>
          <w:rFonts w:ascii="Times New Roman" w:eastAsia="Times New Roman" w:hAnsi="Times New Roman"/>
          <w:sz w:val="28"/>
          <w:szCs w:val="28"/>
          <w:lang w:eastAsia="ru-RU"/>
        </w:rPr>
        <w:t>67</w:t>
      </w:r>
      <w:r w:rsidRPr="00F960FE">
        <w:rPr>
          <w:rFonts w:ascii="Times New Roman" w:eastAsia="Times New Roman" w:hAnsi="Times New Roman"/>
          <w:sz w:val="28"/>
          <w:szCs w:val="28"/>
          <w:lang w:eastAsia="ru-RU"/>
        </w:rPr>
        <w:t xml:space="preserve">, </w:t>
      </w:r>
      <w:r w:rsidR="003C79A0" w:rsidRPr="00F960FE">
        <w:rPr>
          <w:rFonts w:ascii="Times New Roman" w:eastAsia="Times New Roman" w:hAnsi="Times New Roman"/>
          <w:sz w:val="28"/>
          <w:szCs w:val="28"/>
          <w:lang w:eastAsia="ru-RU"/>
        </w:rPr>
        <w:t>68</w:t>
      </w:r>
      <w:r w:rsidR="00A95A45" w:rsidRPr="00F960FE">
        <w:rPr>
          <w:rFonts w:ascii="Times New Roman" w:eastAsia="Times New Roman" w:hAnsi="Times New Roman"/>
          <w:sz w:val="28"/>
          <w:szCs w:val="28"/>
          <w:lang w:eastAsia="ru-RU"/>
        </w:rPr>
        <w:t>]</w:t>
      </w:r>
      <w:r w:rsidRPr="00F960FE">
        <w:rPr>
          <w:rFonts w:ascii="Times New Roman" w:eastAsia="Times New Roman" w:hAnsi="Times New Roman"/>
          <w:sz w:val="28"/>
          <w:szCs w:val="28"/>
          <w:lang w:eastAsia="ru-RU"/>
        </w:rPr>
        <w:t xml:space="preserve">. Исследования </w:t>
      </w:r>
      <w:r w:rsidR="00BF0E18" w:rsidRPr="00F960FE">
        <w:rPr>
          <w:rFonts w:ascii="Times New Roman" w:eastAsia="Times New Roman" w:hAnsi="Times New Roman"/>
          <w:sz w:val="28"/>
          <w:szCs w:val="28"/>
          <w:lang w:eastAsia="ru-RU"/>
        </w:rPr>
        <w:t>Н.</w:t>
      </w:r>
      <w:r w:rsidR="002A4F48" w:rsidRPr="00F960FE">
        <w:rPr>
          <w:rFonts w:ascii="Times New Roman" w:eastAsia="Times New Roman" w:hAnsi="Times New Roman"/>
          <w:sz w:val="28"/>
          <w:szCs w:val="28"/>
          <w:lang w:eastAsia="ru-RU"/>
        </w:rPr>
        <w:t> </w:t>
      </w:r>
      <w:r w:rsidR="00BF0E18" w:rsidRPr="00F960FE">
        <w:rPr>
          <w:rFonts w:ascii="Times New Roman" w:eastAsia="Times New Roman" w:hAnsi="Times New Roman"/>
          <w:sz w:val="28"/>
          <w:szCs w:val="28"/>
          <w:lang w:eastAsia="ru-RU"/>
        </w:rPr>
        <w:t>Тамарченко [</w:t>
      </w:r>
      <w:r w:rsidR="003C79A0" w:rsidRPr="00F960FE">
        <w:rPr>
          <w:rFonts w:ascii="Times New Roman" w:eastAsia="Times New Roman" w:hAnsi="Times New Roman"/>
          <w:sz w:val="28"/>
          <w:szCs w:val="28"/>
          <w:lang w:eastAsia="ru-RU"/>
        </w:rPr>
        <w:t>69</w:t>
      </w:r>
      <w:r w:rsidRPr="00F960FE">
        <w:rPr>
          <w:rFonts w:ascii="Times New Roman" w:eastAsia="Times New Roman" w:hAnsi="Times New Roman"/>
          <w:sz w:val="28"/>
          <w:szCs w:val="28"/>
          <w:lang w:eastAsia="ru-RU"/>
        </w:rPr>
        <w:t>] представляются плодотворными идеями о фабульной синтагме событий, парадигме сюжетных ситуаций, сюжетных схемах классического русского романа.</w:t>
      </w:r>
      <w:r w:rsidRPr="00F960FE">
        <w:rPr>
          <w:rFonts w:ascii="Times New Roman" w:eastAsia="Times New Roman" w:hAnsi="Times New Roman"/>
          <w:i/>
          <w:iCs/>
          <w:sz w:val="28"/>
          <w:szCs w:val="28"/>
          <w:lang w:eastAsia="ru-RU"/>
        </w:rPr>
        <w:t xml:space="preserve">  </w:t>
      </w:r>
    </w:p>
    <w:p w14:paraId="2AF8D3EB" w14:textId="50F09218" w:rsidR="00F9042D" w:rsidRPr="00F960FE" w:rsidRDefault="00F9042D" w:rsidP="00C61D4E">
      <w:pPr>
        <w:spacing w:after="0" w:line="240" w:lineRule="auto"/>
        <w:ind w:firstLine="708"/>
        <w:jc w:val="both"/>
        <w:rPr>
          <w:rFonts w:ascii="Times New Roman" w:hAnsi="Times New Roman"/>
          <w:sz w:val="28"/>
          <w:szCs w:val="28"/>
        </w:rPr>
      </w:pPr>
      <w:r w:rsidRPr="00F960FE">
        <w:rPr>
          <w:rFonts w:ascii="Times New Roman" w:hAnsi="Times New Roman"/>
          <w:sz w:val="28"/>
          <w:szCs w:val="28"/>
        </w:rPr>
        <w:t>К мысли о важности структурной матрицы русской прозы Х</w:t>
      </w:r>
      <w:r w:rsidRPr="00F960FE">
        <w:rPr>
          <w:rFonts w:ascii="Times New Roman" w:hAnsi="Times New Roman"/>
          <w:sz w:val="28"/>
          <w:szCs w:val="28"/>
          <w:lang w:val="en-US"/>
        </w:rPr>
        <w:t>I</w:t>
      </w:r>
      <w:r w:rsidRPr="00F960FE">
        <w:rPr>
          <w:rFonts w:ascii="Times New Roman" w:hAnsi="Times New Roman"/>
          <w:sz w:val="28"/>
          <w:szCs w:val="28"/>
        </w:rPr>
        <w:t xml:space="preserve">Х в. </w:t>
      </w:r>
      <w:r w:rsidR="00A005FA" w:rsidRPr="00F960FE">
        <w:rPr>
          <w:rFonts w:ascii="Times New Roman" w:hAnsi="Times New Roman"/>
          <w:sz w:val="28"/>
          <w:szCs w:val="28"/>
        </w:rPr>
        <w:t xml:space="preserve">с позиций </w:t>
      </w:r>
      <w:r w:rsidRPr="00F960FE">
        <w:rPr>
          <w:rFonts w:ascii="Times New Roman" w:hAnsi="Times New Roman"/>
          <w:sz w:val="28"/>
          <w:szCs w:val="28"/>
        </w:rPr>
        <w:t xml:space="preserve">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подтолкнула работа болгарского исследователя с герменевтическим осмыслением </w:t>
      </w:r>
      <w:r w:rsidR="00B43138" w:rsidRPr="00F960FE">
        <w:rPr>
          <w:rFonts w:ascii="Times New Roman" w:hAnsi="Times New Roman"/>
          <w:sz w:val="28"/>
          <w:szCs w:val="28"/>
        </w:rPr>
        <w:t xml:space="preserve">одного и того же события на примере разных жанров и общей идеи </w:t>
      </w:r>
      <w:r w:rsidRPr="00F960FE">
        <w:rPr>
          <w:rFonts w:ascii="Times New Roman" w:hAnsi="Times New Roman"/>
          <w:sz w:val="28"/>
          <w:szCs w:val="28"/>
        </w:rPr>
        <w:t>[</w:t>
      </w:r>
      <w:r w:rsidR="00BF0E18" w:rsidRPr="00F960FE">
        <w:rPr>
          <w:rFonts w:ascii="Times New Roman" w:hAnsi="Times New Roman"/>
          <w:sz w:val="28"/>
          <w:szCs w:val="28"/>
        </w:rPr>
        <w:t>20</w:t>
      </w:r>
      <w:r w:rsidRPr="00F960FE">
        <w:rPr>
          <w:rFonts w:ascii="Times New Roman" w:hAnsi="Times New Roman"/>
          <w:sz w:val="28"/>
          <w:szCs w:val="28"/>
        </w:rPr>
        <w:t>, с.</w:t>
      </w:r>
      <w:r w:rsidR="00BF0E18" w:rsidRPr="00F960FE">
        <w:rPr>
          <w:rFonts w:ascii="Times New Roman" w:hAnsi="Times New Roman"/>
          <w:sz w:val="28"/>
          <w:szCs w:val="28"/>
        </w:rPr>
        <w:t xml:space="preserve"> </w:t>
      </w:r>
      <w:r w:rsidRPr="00F960FE">
        <w:rPr>
          <w:rFonts w:ascii="Times New Roman" w:hAnsi="Times New Roman"/>
          <w:sz w:val="28"/>
          <w:szCs w:val="28"/>
        </w:rPr>
        <w:t xml:space="preserve">7]. Сближая «Мертвые души» и «Горе от ума», исследователь </w:t>
      </w:r>
      <w:r w:rsidR="00D2076C" w:rsidRPr="00F960FE">
        <w:rPr>
          <w:rFonts w:ascii="Times New Roman" w:hAnsi="Times New Roman"/>
          <w:sz w:val="28"/>
          <w:szCs w:val="28"/>
        </w:rPr>
        <w:t>замечает, что до настоящ</w:t>
      </w:r>
      <w:r w:rsidR="00B43138" w:rsidRPr="00F960FE">
        <w:rPr>
          <w:rFonts w:ascii="Times New Roman" w:hAnsi="Times New Roman"/>
          <w:sz w:val="28"/>
          <w:szCs w:val="28"/>
        </w:rPr>
        <w:t>е</w:t>
      </w:r>
      <w:r w:rsidR="00D2076C" w:rsidRPr="00F960FE">
        <w:rPr>
          <w:rFonts w:ascii="Times New Roman" w:hAnsi="Times New Roman"/>
          <w:sz w:val="28"/>
          <w:szCs w:val="28"/>
        </w:rPr>
        <w:t>г</w:t>
      </w:r>
      <w:r w:rsidR="00B43138" w:rsidRPr="00F960FE">
        <w:rPr>
          <w:rFonts w:ascii="Times New Roman" w:hAnsi="Times New Roman"/>
          <w:sz w:val="28"/>
          <w:szCs w:val="28"/>
        </w:rPr>
        <w:t>о времени неисследованным остается диалог между ними как цельном идейном тексте</w:t>
      </w:r>
      <w:r w:rsidR="006738E0" w:rsidRPr="00F960FE">
        <w:rPr>
          <w:rFonts w:ascii="Times New Roman" w:hAnsi="Times New Roman"/>
          <w:sz w:val="28"/>
          <w:szCs w:val="28"/>
        </w:rPr>
        <w:t xml:space="preserve">. </w:t>
      </w:r>
      <w:r w:rsidRPr="00F960FE">
        <w:rPr>
          <w:rFonts w:ascii="Times New Roman" w:hAnsi="Times New Roman"/>
          <w:sz w:val="28"/>
          <w:szCs w:val="28"/>
        </w:rPr>
        <w:t xml:space="preserve">В качестве главной причины такого явления Манолакев называет влияние на литературно-критическое мышление жанровой типологии, которая разделяет единство литературного процесса, препятствуя возможности заметить воспроизведение одного и того же сюжета разными писателями. </w:t>
      </w:r>
    </w:p>
    <w:p w14:paraId="26E69B24" w14:textId="150FFAE5" w:rsidR="00F9042D" w:rsidRPr="00F960FE" w:rsidRDefault="00A005FA"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Е</w:t>
      </w:r>
      <w:r w:rsidR="00F9042D" w:rsidRPr="00F960FE">
        <w:rPr>
          <w:rFonts w:ascii="Times New Roman" w:hAnsi="Times New Roman"/>
          <w:sz w:val="28"/>
          <w:szCs w:val="28"/>
        </w:rPr>
        <w:t xml:space="preserve">ще в 90-е гг. ХХ в. ученые обратили внимание на следующее обстоятельство. Преимущество структурно-семиотического подхода было обосновано еще в работах Р. Барта «Что такое критика?», «Две критики», «История или литература?», «Критика и истина», где в качестве недостатка обшей поэтики, «строящей дедуктивную Модель», </w:t>
      </w:r>
      <w:r w:rsidR="00B43138" w:rsidRPr="00F960FE">
        <w:rPr>
          <w:rFonts w:ascii="Times New Roman" w:hAnsi="Times New Roman"/>
          <w:sz w:val="28"/>
          <w:szCs w:val="28"/>
        </w:rPr>
        <w:t xml:space="preserve">указан </w:t>
      </w:r>
      <w:r w:rsidR="009D33CF" w:rsidRPr="00F960FE">
        <w:rPr>
          <w:rFonts w:ascii="Times New Roman" w:hAnsi="Times New Roman"/>
          <w:sz w:val="28"/>
          <w:szCs w:val="28"/>
        </w:rPr>
        <w:t>парад</w:t>
      </w:r>
      <w:r w:rsidR="007F3446" w:rsidRPr="00F960FE">
        <w:rPr>
          <w:rFonts w:ascii="Times New Roman" w:hAnsi="Times New Roman"/>
          <w:sz w:val="28"/>
          <w:szCs w:val="28"/>
        </w:rPr>
        <w:t>и</w:t>
      </w:r>
      <w:r w:rsidR="009D33CF" w:rsidRPr="00F960FE">
        <w:rPr>
          <w:rFonts w:ascii="Times New Roman" w:hAnsi="Times New Roman"/>
          <w:sz w:val="28"/>
          <w:szCs w:val="28"/>
        </w:rPr>
        <w:t xml:space="preserve">гматический образец возможного произведения </w:t>
      </w:r>
      <w:r w:rsidR="00F9042D" w:rsidRPr="00F960FE">
        <w:rPr>
          <w:rFonts w:ascii="Times New Roman" w:hAnsi="Times New Roman"/>
          <w:sz w:val="28"/>
          <w:szCs w:val="28"/>
        </w:rPr>
        <w:t>[</w:t>
      </w:r>
      <w:r w:rsidR="00DA739C" w:rsidRPr="00F960FE">
        <w:rPr>
          <w:rFonts w:ascii="Times New Roman" w:hAnsi="Times New Roman"/>
          <w:sz w:val="28"/>
          <w:szCs w:val="28"/>
        </w:rPr>
        <w:t>7</w:t>
      </w:r>
      <w:r w:rsidR="003C79A0" w:rsidRPr="00F960FE">
        <w:rPr>
          <w:rFonts w:ascii="Times New Roman" w:hAnsi="Times New Roman"/>
          <w:sz w:val="28"/>
          <w:szCs w:val="28"/>
        </w:rPr>
        <w:t>0</w:t>
      </w:r>
      <w:r w:rsidR="00F9042D" w:rsidRPr="00F960FE">
        <w:rPr>
          <w:rFonts w:ascii="Times New Roman" w:hAnsi="Times New Roman"/>
          <w:sz w:val="28"/>
          <w:szCs w:val="28"/>
        </w:rPr>
        <w:t xml:space="preserve">]. Однако недостаток описательной поэтики заключается в неспособности уловить индивидуальное своеобразие, </w:t>
      </w:r>
      <w:r w:rsidR="00F9042D" w:rsidRPr="00F960FE">
        <w:rPr>
          <w:rFonts w:ascii="Times New Roman" w:hAnsi="Times New Roman"/>
          <w:sz w:val="28"/>
          <w:szCs w:val="28"/>
        </w:rPr>
        <w:lastRenderedPageBreak/>
        <w:t>специфику, обусловленн</w:t>
      </w:r>
      <w:r w:rsidR="00D25FE5" w:rsidRPr="00F960FE">
        <w:rPr>
          <w:rFonts w:ascii="Times New Roman" w:hAnsi="Times New Roman"/>
          <w:sz w:val="28"/>
          <w:szCs w:val="28"/>
        </w:rPr>
        <w:t>ую</w:t>
      </w:r>
      <w:r w:rsidR="00F9042D" w:rsidRPr="00F960FE">
        <w:rPr>
          <w:rFonts w:ascii="Times New Roman" w:hAnsi="Times New Roman"/>
          <w:sz w:val="28"/>
          <w:szCs w:val="28"/>
        </w:rPr>
        <w:t xml:space="preserve"> трактовкой произведения как функциональной конструкции. </w:t>
      </w:r>
      <w:bookmarkStart w:id="46" w:name="_Hlk59451564"/>
      <w:r w:rsidR="00F9042D" w:rsidRPr="00F960FE">
        <w:rPr>
          <w:rFonts w:ascii="Times New Roman" w:hAnsi="Times New Roman"/>
          <w:sz w:val="28"/>
          <w:szCs w:val="28"/>
        </w:rPr>
        <w:t xml:space="preserve">Поэтому синтез достижений традиционной поэтики и возможности неориторического (дискурсного) подхода, компенсирующий внимание к трактовке события в корреляции с </w:t>
      </w:r>
      <w:r w:rsidR="00F9042D" w:rsidRPr="00F960FE">
        <w:rPr>
          <w:rFonts w:ascii="Times New Roman" w:hAnsi="Times New Roman"/>
          <w:i/>
          <w:sz w:val="28"/>
          <w:szCs w:val="28"/>
        </w:rPr>
        <w:t>не-событием</w:t>
      </w:r>
      <w:r w:rsidR="00D25FE5" w:rsidRPr="00F960FE">
        <w:rPr>
          <w:rFonts w:ascii="Times New Roman" w:hAnsi="Times New Roman"/>
          <w:i/>
          <w:sz w:val="28"/>
          <w:szCs w:val="28"/>
        </w:rPr>
        <w:t>,</w:t>
      </w:r>
      <w:r w:rsidR="00F9042D" w:rsidRPr="00F960FE">
        <w:rPr>
          <w:rFonts w:ascii="Times New Roman" w:hAnsi="Times New Roman"/>
          <w:sz w:val="28"/>
          <w:szCs w:val="28"/>
        </w:rPr>
        <w:t xml:space="preserve"> стал одним из основополагающих принципов в работе.</w:t>
      </w:r>
    </w:p>
    <w:bookmarkEnd w:id="46"/>
    <w:p w14:paraId="77DA7377" w14:textId="69172C45" w:rsidR="00F9042D" w:rsidRPr="00F960FE" w:rsidRDefault="00F9042D"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Использование К. Уразаевой понятия </w:t>
      </w:r>
      <w:r w:rsidRPr="00F960FE">
        <w:rPr>
          <w:rFonts w:ascii="Times New Roman" w:hAnsi="Times New Roman"/>
          <w:i/>
          <w:sz w:val="28"/>
          <w:szCs w:val="28"/>
        </w:rPr>
        <w:t>не-события</w:t>
      </w:r>
      <w:r w:rsidRPr="00F960FE">
        <w:rPr>
          <w:rFonts w:ascii="Times New Roman" w:hAnsi="Times New Roman"/>
          <w:sz w:val="28"/>
          <w:szCs w:val="28"/>
        </w:rPr>
        <w:t xml:space="preserve"> для р</w:t>
      </w:r>
      <w:r w:rsidR="00E56059" w:rsidRPr="00F960FE">
        <w:rPr>
          <w:rFonts w:ascii="Times New Roman" w:hAnsi="Times New Roman"/>
          <w:sz w:val="28"/>
          <w:szCs w:val="28"/>
        </w:rPr>
        <w:t xml:space="preserve">иторического анализа комедии </w:t>
      </w:r>
      <w:r w:rsidRPr="00F960FE">
        <w:rPr>
          <w:rFonts w:ascii="Times New Roman" w:hAnsi="Times New Roman"/>
          <w:sz w:val="28"/>
          <w:szCs w:val="28"/>
        </w:rPr>
        <w:t>Гоголя «Ревизор» позволило установить эффективность коммуникации в аспекте языкового поведения, языковой репрезентации личности, что выявило роль риторического канона как развёртывания ораторского высказывания, риторической компетенции писателя как искусства находить способы убеждения</w:t>
      </w:r>
      <w:r w:rsidR="00DA739C" w:rsidRPr="00F960FE">
        <w:rPr>
          <w:rFonts w:ascii="Times New Roman" w:hAnsi="Times New Roman"/>
          <w:sz w:val="28"/>
          <w:szCs w:val="28"/>
        </w:rPr>
        <w:t xml:space="preserve"> </w:t>
      </w:r>
      <w:r w:rsidRPr="00F960FE">
        <w:rPr>
          <w:rFonts w:ascii="Times New Roman" w:hAnsi="Times New Roman"/>
          <w:sz w:val="28"/>
          <w:szCs w:val="28"/>
        </w:rPr>
        <w:t>(Rhetorica</w:t>
      </w:r>
      <w:r w:rsidR="002A4F48" w:rsidRPr="00F960FE">
        <w:rPr>
          <w:rFonts w:ascii="Times New Roman" w:hAnsi="Times New Roman"/>
          <w:sz w:val="28"/>
          <w:szCs w:val="28"/>
        </w:rPr>
        <w:t xml:space="preserve"> </w:t>
      </w:r>
      <w:r w:rsidRPr="00F960FE">
        <w:rPr>
          <w:rFonts w:ascii="Times New Roman" w:hAnsi="Times New Roman"/>
          <w:sz w:val="28"/>
          <w:szCs w:val="28"/>
        </w:rPr>
        <w:t>est</w:t>
      </w:r>
      <w:r w:rsidR="002A4F48" w:rsidRPr="00F960FE">
        <w:rPr>
          <w:rFonts w:ascii="Times New Roman" w:hAnsi="Times New Roman"/>
          <w:sz w:val="28"/>
          <w:szCs w:val="28"/>
        </w:rPr>
        <w:t xml:space="preserve"> </w:t>
      </w:r>
      <w:r w:rsidR="00DC2A44" w:rsidRPr="00F960FE">
        <w:rPr>
          <w:rFonts w:ascii="Times New Roman" w:hAnsi="Times New Roman"/>
          <w:sz w:val="28"/>
          <w:szCs w:val="28"/>
        </w:rPr>
        <w:t>ars</w:t>
      </w:r>
      <w:r w:rsidR="002A4F48" w:rsidRPr="00F960FE">
        <w:rPr>
          <w:rFonts w:ascii="Times New Roman" w:hAnsi="Times New Roman"/>
          <w:sz w:val="28"/>
          <w:szCs w:val="28"/>
        </w:rPr>
        <w:t xml:space="preserve"> </w:t>
      </w:r>
      <w:r w:rsidR="00DC2A44" w:rsidRPr="00F960FE">
        <w:rPr>
          <w:rFonts w:ascii="Times New Roman" w:hAnsi="Times New Roman"/>
          <w:sz w:val="28"/>
          <w:szCs w:val="28"/>
        </w:rPr>
        <w:t>bene</w:t>
      </w:r>
      <w:r w:rsidR="002A4F48" w:rsidRPr="00F960FE">
        <w:rPr>
          <w:rFonts w:ascii="Times New Roman" w:hAnsi="Times New Roman"/>
          <w:sz w:val="28"/>
          <w:szCs w:val="28"/>
        </w:rPr>
        <w:t xml:space="preserve"> </w:t>
      </w:r>
      <w:r w:rsidR="00DC2A44" w:rsidRPr="00F960FE">
        <w:rPr>
          <w:rFonts w:ascii="Times New Roman" w:hAnsi="Times New Roman"/>
          <w:sz w:val="28"/>
          <w:szCs w:val="28"/>
        </w:rPr>
        <w:t>et</w:t>
      </w:r>
      <w:r w:rsidR="002A4F48" w:rsidRPr="00F960FE">
        <w:rPr>
          <w:rFonts w:ascii="Times New Roman" w:hAnsi="Times New Roman"/>
          <w:sz w:val="28"/>
          <w:szCs w:val="28"/>
        </w:rPr>
        <w:t xml:space="preserve"> </w:t>
      </w:r>
      <w:r w:rsidR="00DC2A44" w:rsidRPr="00F960FE">
        <w:rPr>
          <w:rFonts w:ascii="Times New Roman" w:hAnsi="Times New Roman"/>
          <w:sz w:val="28"/>
          <w:szCs w:val="28"/>
        </w:rPr>
        <w:t>ornate</w:t>
      </w:r>
      <w:r w:rsidR="002A4F48" w:rsidRPr="00F960FE">
        <w:rPr>
          <w:rFonts w:ascii="Times New Roman" w:hAnsi="Times New Roman"/>
          <w:sz w:val="28"/>
          <w:szCs w:val="28"/>
        </w:rPr>
        <w:t xml:space="preserve"> </w:t>
      </w:r>
      <w:r w:rsidR="00DC2A44" w:rsidRPr="00F960FE">
        <w:rPr>
          <w:rFonts w:ascii="Times New Roman" w:hAnsi="Times New Roman"/>
          <w:sz w:val="28"/>
          <w:szCs w:val="28"/>
        </w:rPr>
        <w:t>dicendi) [</w:t>
      </w:r>
      <w:r w:rsidR="004D4357" w:rsidRPr="00F960FE">
        <w:rPr>
          <w:rFonts w:ascii="Times New Roman" w:hAnsi="Times New Roman"/>
          <w:sz w:val="28"/>
          <w:szCs w:val="28"/>
        </w:rPr>
        <w:t>53</w:t>
      </w:r>
      <w:r w:rsidRPr="00F960FE">
        <w:rPr>
          <w:rFonts w:ascii="Times New Roman" w:hAnsi="Times New Roman"/>
          <w:sz w:val="28"/>
          <w:szCs w:val="28"/>
        </w:rPr>
        <w:t>, с. 163]. Такой подход стал основой изучения того, как комедия приобрела признаки аргументативного высказывания. Предметом рассмотрения ста</w:t>
      </w:r>
      <w:r w:rsidR="009D33CF" w:rsidRPr="00F960FE">
        <w:rPr>
          <w:rFonts w:ascii="Times New Roman" w:hAnsi="Times New Roman"/>
          <w:sz w:val="28"/>
          <w:szCs w:val="28"/>
        </w:rPr>
        <w:t>ло иллокутивное воздействие</w:t>
      </w:r>
      <w:r w:rsidR="006738E0" w:rsidRPr="00F960FE">
        <w:rPr>
          <w:rFonts w:ascii="Times New Roman" w:hAnsi="Times New Roman"/>
          <w:sz w:val="28"/>
          <w:szCs w:val="28"/>
        </w:rPr>
        <w:t xml:space="preserve">. </w:t>
      </w:r>
      <w:r w:rsidRPr="00F960FE">
        <w:rPr>
          <w:rFonts w:ascii="Times New Roman" w:hAnsi="Times New Roman"/>
          <w:sz w:val="28"/>
          <w:szCs w:val="28"/>
        </w:rPr>
        <w:t>Исследователем показано, что успех иллокутивного воздействия на читателя достигается построением произведения в соответствии с логикой абсурда и создани</w:t>
      </w:r>
      <w:r w:rsidR="00D25FE5" w:rsidRPr="00F960FE">
        <w:rPr>
          <w:rFonts w:ascii="Times New Roman" w:hAnsi="Times New Roman"/>
          <w:sz w:val="28"/>
          <w:szCs w:val="28"/>
        </w:rPr>
        <w:t>ем</w:t>
      </w:r>
      <w:r w:rsidRPr="00F960FE">
        <w:rPr>
          <w:rFonts w:ascii="Times New Roman" w:hAnsi="Times New Roman"/>
          <w:sz w:val="28"/>
          <w:szCs w:val="28"/>
        </w:rPr>
        <w:t xml:space="preserve"> гоголевской софистики, определившей сатирическую линию русского литературного процесса. </w:t>
      </w:r>
    </w:p>
    <w:p w14:paraId="7B1E0AD0" w14:textId="1FCFE7F4" w:rsidR="00A81818" w:rsidRPr="00F960FE" w:rsidRDefault="00F9042D" w:rsidP="00990EF0">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Итак, </w:t>
      </w:r>
      <w:bookmarkStart w:id="47" w:name="_Hlk86785588"/>
      <w:r w:rsidRPr="00F960FE">
        <w:rPr>
          <w:rFonts w:ascii="Times New Roman" w:hAnsi="Times New Roman"/>
          <w:sz w:val="28"/>
          <w:szCs w:val="28"/>
        </w:rPr>
        <w:t xml:space="preserve">обобщение представлений о применении терминов </w:t>
      </w:r>
      <w:r w:rsidRPr="00F960FE">
        <w:rPr>
          <w:rFonts w:ascii="Times New Roman" w:hAnsi="Times New Roman"/>
          <w:i/>
          <w:sz w:val="28"/>
          <w:szCs w:val="28"/>
        </w:rPr>
        <w:t>не-событие</w:t>
      </w:r>
      <w:r w:rsidRPr="00F960FE">
        <w:rPr>
          <w:rFonts w:ascii="Times New Roman" w:hAnsi="Times New Roman"/>
          <w:sz w:val="28"/>
          <w:szCs w:val="28"/>
        </w:rPr>
        <w:t xml:space="preserve"> и </w:t>
      </w:r>
      <w:r w:rsidRPr="00F960FE">
        <w:rPr>
          <w:rFonts w:ascii="Times New Roman" w:hAnsi="Times New Roman"/>
          <w:i/>
          <w:sz w:val="28"/>
          <w:szCs w:val="28"/>
        </w:rPr>
        <w:t xml:space="preserve">вторжение/столкновение </w:t>
      </w:r>
      <w:r w:rsidRPr="00F960FE">
        <w:rPr>
          <w:rFonts w:ascii="Times New Roman" w:hAnsi="Times New Roman"/>
          <w:sz w:val="28"/>
          <w:szCs w:val="28"/>
        </w:rPr>
        <w:t xml:space="preserve">обусловливает дефинирование </w:t>
      </w:r>
      <w:r w:rsidRPr="00F960FE">
        <w:rPr>
          <w:rFonts w:ascii="Times New Roman" w:hAnsi="Times New Roman"/>
          <w:i/>
          <w:sz w:val="28"/>
          <w:szCs w:val="28"/>
        </w:rPr>
        <w:t>не-события</w:t>
      </w:r>
      <w:r w:rsidRPr="00F960FE">
        <w:rPr>
          <w:rFonts w:ascii="Times New Roman" w:hAnsi="Times New Roman"/>
          <w:sz w:val="28"/>
          <w:szCs w:val="28"/>
        </w:rPr>
        <w:t xml:space="preserve"> как структурной единицы 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и как самостоятельного сюжета. Трактовка </w:t>
      </w:r>
      <w:r w:rsidRPr="00F960FE">
        <w:rPr>
          <w:rFonts w:ascii="Times New Roman" w:hAnsi="Times New Roman"/>
          <w:i/>
          <w:sz w:val="28"/>
          <w:szCs w:val="28"/>
        </w:rPr>
        <w:t>не-события</w:t>
      </w:r>
      <w:r w:rsidRPr="00F960FE">
        <w:rPr>
          <w:rFonts w:ascii="Times New Roman" w:hAnsi="Times New Roman"/>
          <w:sz w:val="28"/>
          <w:szCs w:val="28"/>
        </w:rPr>
        <w:t xml:space="preserve"> в сюжетном понимании, т.е. как возможного, но неслучившегося, позволяет объяснить истоки жанровой трансформации. Классификация видов </w:t>
      </w:r>
      <w:r w:rsidRPr="00F960FE">
        <w:rPr>
          <w:rFonts w:ascii="Times New Roman" w:hAnsi="Times New Roman"/>
          <w:i/>
          <w:sz w:val="28"/>
          <w:szCs w:val="28"/>
        </w:rPr>
        <w:t>не-события</w:t>
      </w:r>
      <w:r w:rsidRPr="00F960FE">
        <w:rPr>
          <w:rFonts w:ascii="Times New Roman" w:hAnsi="Times New Roman"/>
          <w:sz w:val="28"/>
          <w:szCs w:val="28"/>
        </w:rPr>
        <w:t>, соотношени</w:t>
      </w:r>
      <w:r w:rsidR="00352F5A" w:rsidRPr="00F960FE">
        <w:rPr>
          <w:rFonts w:ascii="Times New Roman" w:hAnsi="Times New Roman"/>
          <w:sz w:val="28"/>
          <w:szCs w:val="28"/>
        </w:rPr>
        <w:t>е</w:t>
      </w:r>
      <w:r w:rsidRPr="00F960FE">
        <w:rPr>
          <w:rFonts w:ascii="Times New Roman" w:hAnsi="Times New Roman"/>
          <w:sz w:val="28"/>
          <w:szCs w:val="28"/>
        </w:rPr>
        <w:t xml:space="preserve"> сюжета </w:t>
      </w:r>
      <w:r w:rsidRPr="00F960FE">
        <w:rPr>
          <w:rFonts w:ascii="Times New Roman" w:hAnsi="Times New Roman"/>
          <w:i/>
          <w:sz w:val="28"/>
          <w:szCs w:val="28"/>
        </w:rPr>
        <w:t>не-события</w:t>
      </w:r>
      <w:r w:rsidRPr="00F960FE">
        <w:rPr>
          <w:rFonts w:ascii="Times New Roman" w:hAnsi="Times New Roman"/>
          <w:sz w:val="28"/>
          <w:szCs w:val="28"/>
        </w:rPr>
        <w:t xml:space="preserve"> и 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позволяет по-новому охарактеризовать способы повествования, привлекая понятия риторической коммуникации, характеризующие коммуникативные стратегии писателя – иллокутивное и перлокутивное воздействие,</w:t>
      </w:r>
      <w:r w:rsidR="00F124B2" w:rsidRPr="00F960FE">
        <w:rPr>
          <w:rFonts w:ascii="Times New Roman" w:hAnsi="Times New Roman"/>
          <w:sz w:val="28"/>
          <w:szCs w:val="28"/>
        </w:rPr>
        <w:t xml:space="preserve"> манипулятивные техники автора.</w:t>
      </w:r>
      <w:bookmarkEnd w:id="47"/>
    </w:p>
    <w:p w14:paraId="39132780" w14:textId="77777777" w:rsidR="00990EF0" w:rsidRPr="00F960FE" w:rsidRDefault="00990EF0" w:rsidP="00990EF0">
      <w:pPr>
        <w:spacing w:after="0" w:line="240" w:lineRule="auto"/>
        <w:ind w:firstLine="709"/>
        <w:jc w:val="both"/>
        <w:rPr>
          <w:rFonts w:ascii="Times New Roman" w:hAnsi="Times New Roman"/>
          <w:sz w:val="28"/>
          <w:szCs w:val="28"/>
        </w:rPr>
      </w:pPr>
    </w:p>
    <w:p w14:paraId="21EDF9CB" w14:textId="6C82900D" w:rsidR="00F9042D" w:rsidRPr="00F960FE" w:rsidRDefault="007178A5" w:rsidP="00870977">
      <w:pPr>
        <w:spacing w:after="0" w:line="240" w:lineRule="auto"/>
        <w:ind w:firstLine="709"/>
        <w:jc w:val="both"/>
        <w:rPr>
          <w:rFonts w:ascii="Times New Roman" w:eastAsia="Times New Roman" w:hAnsi="Times New Roman"/>
          <w:b/>
          <w:sz w:val="28"/>
          <w:szCs w:val="28"/>
          <w:lang w:eastAsia="ru-RU"/>
        </w:rPr>
      </w:pPr>
      <w:r w:rsidRPr="00F960FE">
        <w:rPr>
          <w:rFonts w:ascii="Times New Roman" w:eastAsia="Times New Roman" w:hAnsi="Times New Roman"/>
          <w:b/>
          <w:sz w:val="28"/>
          <w:szCs w:val="28"/>
          <w:lang w:eastAsia="ru-RU"/>
        </w:rPr>
        <w:t>1.4 Ж</w:t>
      </w:r>
      <w:r w:rsidR="00F9042D" w:rsidRPr="00F960FE">
        <w:rPr>
          <w:rFonts w:ascii="Times New Roman" w:eastAsia="Times New Roman" w:hAnsi="Times New Roman"/>
          <w:b/>
          <w:sz w:val="28"/>
          <w:szCs w:val="28"/>
          <w:lang w:eastAsia="ru-RU"/>
        </w:rPr>
        <w:t>анровая трансформация как фактор</w:t>
      </w:r>
      <w:r w:rsidRPr="00F960FE">
        <w:rPr>
          <w:rFonts w:ascii="Times New Roman" w:eastAsia="Times New Roman" w:hAnsi="Times New Roman"/>
          <w:b/>
          <w:sz w:val="28"/>
          <w:szCs w:val="28"/>
          <w:lang w:eastAsia="ru-RU"/>
        </w:rPr>
        <w:t xml:space="preserve"> </w:t>
      </w:r>
      <w:r w:rsidR="00F9042D" w:rsidRPr="00F960FE">
        <w:rPr>
          <w:rFonts w:ascii="Times New Roman" w:eastAsia="Times New Roman" w:hAnsi="Times New Roman"/>
          <w:b/>
          <w:sz w:val="28"/>
          <w:szCs w:val="28"/>
          <w:lang w:eastAsia="ru-RU"/>
        </w:rPr>
        <w:t>ли</w:t>
      </w:r>
      <w:r w:rsidR="00870977" w:rsidRPr="00F960FE">
        <w:rPr>
          <w:rFonts w:ascii="Times New Roman" w:eastAsia="Times New Roman" w:hAnsi="Times New Roman"/>
          <w:b/>
          <w:sz w:val="28"/>
          <w:szCs w:val="28"/>
          <w:lang w:eastAsia="ru-RU"/>
        </w:rPr>
        <w:t>тературного процесса</w:t>
      </w:r>
    </w:p>
    <w:p w14:paraId="4194B531" w14:textId="418D9DC8" w:rsidR="00F9042D" w:rsidRPr="00F960FE" w:rsidRDefault="00F9042D" w:rsidP="00C61D4E">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Представления о динамике литературного процесса отражают зависимость от трактовок разными научным</w:t>
      </w:r>
      <w:r w:rsidR="006738E0" w:rsidRPr="00F960FE">
        <w:rPr>
          <w:rFonts w:ascii="Times New Roman" w:eastAsia="Times New Roman" w:hAnsi="Times New Roman"/>
          <w:sz w:val="28"/>
          <w:szCs w:val="28"/>
          <w:lang w:eastAsia="ru-RU"/>
        </w:rPr>
        <w:t>и школами и направлениями жанра</w:t>
      </w:r>
      <w:r w:rsidRPr="00F960FE">
        <w:rPr>
          <w:rFonts w:ascii="Times New Roman" w:eastAsia="Times New Roman" w:hAnsi="Times New Roman"/>
          <w:sz w:val="28"/>
          <w:szCs w:val="28"/>
          <w:lang w:eastAsia="ru-RU"/>
        </w:rPr>
        <w:t>. Тамарченко</w:t>
      </w:r>
      <w:r w:rsidR="009D33CF" w:rsidRPr="00F960FE">
        <w:rPr>
          <w:rFonts w:ascii="Times New Roman" w:eastAsia="Times New Roman" w:hAnsi="Times New Roman"/>
          <w:sz w:val="28"/>
          <w:szCs w:val="28"/>
          <w:lang w:eastAsia="ru-RU"/>
        </w:rPr>
        <w:t xml:space="preserve"> указал на методологический парадокс, который заключался в неразработанности понятия жанровая сущность, соответственно </w:t>
      </w:r>
      <w:r w:rsidR="00C824E9" w:rsidRPr="00F960FE">
        <w:rPr>
          <w:rFonts w:ascii="Times New Roman" w:hAnsi="Times New Roman"/>
          <w:bCs/>
          <w:sz w:val="28"/>
          <w:szCs w:val="28"/>
        </w:rPr>
        <w:t>–</w:t>
      </w:r>
      <w:r w:rsidR="009D33CF" w:rsidRPr="00F960FE">
        <w:rPr>
          <w:rFonts w:ascii="Times New Roman" w:eastAsia="Times New Roman" w:hAnsi="Times New Roman"/>
          <w:sz w:val="28"/>
          <w:szCs w:val="28"/>
          <w:lang w:eastAsia="ru-RU"/>
        </w:rPr>
        <w:t xml:space="preserve"> невозможности решения вопроса, какие произведения относятся к тому или иному жанру </w:t>
      </w:r>
      <w:r w:rsidRPr="00F960FE">
        <w:rPr>
          <w:rFonts w:ascii="Times New Roman" w:eastAsia="Times New Roman" w:hAnsi="Times New Roman"/>
          <w:sz w:val="28"/>
          <w:szCs w:val="28"/>
          <w:lang w:eastAsia="ru-RU"/>
        </w:rPr>
        <w:t>[</w:t>
      </w:r>
      <w:r w:rsidR="004D4357" w:rsidRPr="00F960FE">
        <w:rPr>
          <w:rFonts w:ascii="Times New Roman" w:eastAsia="Times New Roman" w:hAnsi="Times New Roman"/>
          <w:sz w:val="28"/>
          <w:szCs w:val="28"/>
          <w:lang w:eastAsia="ru-RU"/>
        </w:rPr>
        <w:t>71</w:t>
      </w:r>
      <w:r w:rsidRPr="00F960FE">
        <w:rPr>
          <w:rFonts w:ascii="Times New Roman" w:eastAsia="Times New Roman" w:hAnsi="Times New Roman"/>
          <w:sz w:val="28"/>
          <w:szCs w:val="28"/>
          <w:lang w:eastAsia="ru-RU"/>
        </w:rPr>
        <w:t>].</w:t>
      </w:r>
    </w:p>
    <w:p w14:paraId="00F7E77B" w14:textId="2360EB90" w:rsidR="00F9042D" w:rsidRPr="00F960FE" w:rsidRDefault="00F9042D" w:rsidP="00C61D4E">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Отмеченная дилемма подтверждается трактовками динамики литературы, среди которых основное противостояние пролегает по линии традиционной поэтики и структурного подхода. В 30-е гг. ХХ в. концепции историко-стадиального развития литературы русские фор</w:t>
      </w:r>
      <w:r w:rsidR="002B607B" w:rsidRPr="00F960FE">
        <w:rPr>
          <w:rFonts w:ascii="Times New Roman" w:eastAsia="Times New Roman" w:hAnsi="Times New Roman"/>
          <w:sz w:val="28"/>
          <w:szCs w:val="28"/>
          <w:lang w:eastAsia="ru-RU"/>
        </w:rPr>
        <w:t xml:space="preserve">малисты, главным образом в лице </w:t>
      </w:r>
      <w:r w:rsidRPr="00F960FE">
        <w:rPr>
          <w:rFonts w:ascii="Times New Roman" w:eastAsia="Times New Roman" w:hAnsi="Times New Roman"/>
          <w:sz w:val="28"/>
          <w:szCs w:val="28"/>
          <w:lang w:eastAsia="ru-RU"/>
        </w:rPr>
        <w:t xml:space="preserve">Тынянова, противопоставили представление о литературной эволюции, основанное на идее нелинейного развития художественного процесса («не от отца к сыну, а дяди к племяннику»). В основе </w:t>
      </w:r>
      <w:r w:rsidR="00733E7B" w:rsidRPr="00F960FE">
        <w:rPr>
          <w:rFonts w:ascii="Times New Roman" w:eastAsia="Times New Roman" w:hAnsi="Times New Roman"/>
          <w:sz w:val="28"/>
          <w:szCs w:val="28"/>
          <w:lang w:eastAsia="ru-RU"/>
        </w:rPr>
        <w:t xml:space="preserve">представления лежала формула </w:t>
      </w:r>
      <w:r w:rsidRPr="00F960FE">
        <w:rPr>
          <w:rFonts w:ascii="Times New Roman" w:eastAsia="Times New Roman" w:hAnsi="Times New Roman"/>
          <w:sz w:val="28"/>
          <w:szCs w:val="28"/>
          <w:lang w:eastAsia="ru-RU"/>
        </w:rPr>
        <w:t xml:space="preserve">Шкловского </w:t>
      </w:r>
      <w:r w:rsidR="00D25FE5" w:rsidRPr="00F960FE">
        <w:rPr>
          <w:rFonts w:ascii="Times New Roman" w:eastAsia="Times New Roman" w:hAnsi="Times New Roman"/>
          <w:sz w:val="28"/>
          <w:szCs w:val="28"/>
          <w:lang w:eastAsia="ru-RU"/>
        </w:rPr>
        <w:t>об</w:t>
      </w:r>
      <w:r w:rsidRPr="00F960FE">
        <w:rPr>
          <w:rFonts w:ascii="Times New Roman" w:eastAsia="Times New Roman" w:hAnsi="Times New Roman"/>
          <w:sz w:val="28"/>
          <w:szCs w:val="28"/>
          <w:lang w:eastAsia="ru-RU"/>
        </w:rPr>
        <w:t xml:space="preserve"> искусств</w:t>
      </w:r>
      <w:r w:rsidR="00D25FE5" w:rsidRPr="00F960FE">
        <w:rPr>
          <w:rFonts w:ascii="Times New Roman" w:eastAsia="Times New Roman" w:hAnsi="Times New Roman"/>
          <w:sz w:val="28"/>
          <w:szCs w:val="28"/>
          <w:lang w:eastAsia="ru-RU"/>
        </w:rPr>
        <w:t>е</w:t>
      </w:r>
      <w:r w:rsidRPr="00F960FE">
        <w:rPr>
          <w:rFonts w:ascii="Times New Roman" w:eastAsia="Times New Roman" w:hAnsi="Times New Roman"/>
          <w:sz w:val="28"/>
          <w:szCs w:val="28"/>
          <w:lang w:eastAsia="ru-RU"/>
        </w:rPr>
        <w:t xml:space="preserve"> как сумм</w:t>
      </w:r>
      <w:r w:rsidR="00D25FE5" w:rsidRPr="00F960FE">
        <w:rPr>
          <w:rFonts w:ascii="Times New Roman" w:eastAsia="Times New Roman" w:hAnsi="Times New Roman"/>
          <w:sz w:val="28"/>
          <w:szCs w:val="28"/>
          <w:lang w:eastAsia="ru-RU"/>
        </w:rPr>
        <w:t>е</w:t>
      </w:r>
      <w:r w:rsidRPr="00F960FE">
        <w:rPr>
          <w:rFonts w:ascii="Times New Roman" w:eastAsia="Times New Roman" w:hAnsi="Times New Roman"/>
          <w:sz w:val="28"/>
          <w:szCs w:val="28"/>
          <w:lang w:eastAsia="ru-RU"/>
        </w:rPr>
        <w:t xml:space="preserve"> приемов и </w:t>
      </w:r>
      <w:r w:rsidRPr="00F960FE">
        <w:rPr>
          <w:rFonts w:ascii="Times New Roman" w:eastAsia="Times New Roman" w:hAnsi="Times New Roman"/>
          <w:i/>
          <w:sz w:val="28"/>
          <w:szCs w:val="28"/>
          <w:lang w:eastAsia="ru-RU"/>
        </w:rPr>
        <w:t>отстранени</w:t>
      </w:r>
      <w:r w:rsidR="006D3B50" w:rsidRPr="00F960FE">
        <w:rPr>
          <w:rFonts w:ascii="Times New Roman" w:eastAsia="Times New Roman" w:hAnsi="Times New Roman"/>
          <w:i/>
          <w:sz w:val="28"/>
          <w:szCs w:val="28"/>
          <w:lang w:eastAsia="ru-RU"/>
        </w:rPr>
        <w:t>и</w:t>
      </w:r>
      <w:r w:rsidRPr="00F960FE">
        <w:rPr>
          <w:rFonts w:ascii="Times New Roman" w:eastAsia="Times New Roman" w:hAnsi="Times New Roman"/>
          <w:sz w:val="28"/>
          <w:szCs w:val="28"/>
          <w:lang w:eastAsia="ru-RU"/>
        </w:rPr>
        <w:t xml:space="preserve">. Мысли Шкловского получили развитие у Томашевского – в трудах о «группировке </w:t>
      </w:r>
      <w:r w:rsidRPr="00F960FE">
        <w:rPr>
          <w:rFonts w:ascii="Times New Roman" w:eastAsia="Times New Roman" w:hAnsi="Times New Roman"/>
          <w:sz w:val="28"/>
          <w:szCs w:val="28"/>
          <w:lang w:eastAsia="ru-RU"/>
        </w:rPr>
        <w:lastRenderedPageBreak/>
        <w:t>приемов», жанровой сущности и жанровом содерж</w:t>
      </w:r>
      <w:r w:rsidR="00C5036B" w:rsidRPr="00F960FE">
        <w:rPr>
          <w:rFonts w:ascii="Times New Roman" w:eastAsia="Times New Roman" w:hAnsi="Times New Roman"/>
          <w:sz w:val="28"/>
          <w:szCs w:val="28"/>
          <w:lang w:eastAsia="ru-RU"/>
        </w:rPr>
        <w:t>ании. Теория литературного быта</w:t>
      </w:r>
      <w:r w:rsidRPr="00F960FE">
        <w:rPr>
          <w:rFonts w:ascii="Times New Roman" w:eastAsia="Times New Roman" w:hAnsi="Times New Roman"/>
          <w:sz w:val="28"/>
          <w:szCs w:val="28"/>
          <w:lang w:eastAsia="ru-RU"/>
        </w:rPr>
        <w:t xml:space="preserve"> Эйхенбаума нашл</w:t>
      </w:r>
      <w:r w:rsidR="00C5036B" w:rsidRPr="00F960FE">
        <w:rPr>
          <w:rFonts w:ascii="Times New Roman" w:eastAsia="Times New Roman" w:hAnsi="Times New Roman"/>
          <w:sz w:val="28"/>
          <w:szCs w:val="28"/>
          <w:lang w:eastAsia="ru-RU"/>
        </w:rPr>
        <w:t>а отражение при изучении романа</w:t>
      </w:r>
      <w:r w:rsidRPr="00F960FE">
        <w:rPr>
          <w:rFonts w:ascii="Times New Roman" w:eastAsia="Times New Roman" w:hAnsi="Times New Roman"/>
          <w:sz w:val="28"/>
          <w:szCs w:val="28"/>
          <w:lang w:eastAsia="ru-RU"/>
        </w:rPr>
        <w:t xml:space="preserve"> Лермонтова «Герой нашего времени», личности поэта и „содержания“ его творчества.</w:t>
      </w:r>
    </w:p>
    <w:p w14:paraId="41780285" w14:textId="660A717D" w:rsidR="00F9042D" w:rsidRPr="00F960FE" w:rsidRDefault="00F9042D" w:rsidP="00C61D4E">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Школа русского формализма отталкивалась от символистской критики и предшествующих теоретико-литературных направлений, базировавшихся на методологии культурно-исторической, психологической и социологической школ. Культ формы и выделение в качестве предмета изучения литературности, а не литературы, главного предмета изучения литературы – приема – обусловил</w:t>
      </w:r>
      <w:r w:rsidR="00D25FE5" w:rsidRPr="00F960FE">
        <w:rPr>
          <w:rFonts w:ascii="Times New Roman" w:eastAsia="Times New Roman" w:hAnsi="Times New Roman"/>
          <w:sz w:val="28"/>
          <w:szCs w:val="28"/>
          <w:lang w:eastAsia="ru-RU"/>
        </w:rPr>
        <w:t>и</w:t>
      </w:r>
      <w:r w:rsidR="00C5036B" w:rsidRPr="00F960FE">
        <w:rPr>
          <w:rFonts w:ascii="Times New Roman" w:eastAsia="Times New Roman" w:hAnsi="Times New Roman"/>
          <w:sz w:val="28"/>
          <w:szCs w:val="28"/>
          <w:lang w:eastAsia="ru-RU"/>
        </w:rPr>
        <w:t xml:space="preserve"> интерпретацию</w:t>
      </w:r>
      <w:r w:rsidRPr="00F960FE">
        <w:rPr>
          <w:rFonts w:ascii="Times New Roman" w:eastAsia="Times New Roman" w:hAnsi="Times New Roman"/>
          <w:sz w:val="28"/>
          <w:szCs w:val="28"/>
          <w:lang w:eastAsia="ru-RU"/>
        </w:rPr>
        <w:t xml:space="preserve"> художественного процесса с позиций автоматизации приемов – </w:t>
      </w:r>
      <w:r w:rsidRPr="00F960FE">
        <w:rPr>
          <w:rFonts w:ascii="Times New Roman" w:eastAsia="Times New Roman" w:hAnsi="Times New Roman"/>
          <w:i/>
          <w:sz w:val="28"/>
          <w:szCs w:val="28"/>
          <w:lang w:eastAsia="ru-RU"/>
        </w:rPr>
        <w:t>отстранения</w:t>
      </w:r>
      <w:r w:rsidRPr="00F960FE">
        <w:rPr>
          <w:rFonts w:ascii="Times New Roman" w:eastAsia="Times New Roman" w:hAnsi="Times New Roman"/>
          <w:sz w:val="28"/>
          <w:szCs w:val="28"/>
          <w:lang w:eastAsia="ru-RU"/>
        </w:rPr>
        <w:t>, путем отвлеченного новаторства. Вместе с тем, не будучи гомогенным явлением, формализм содержал предпосылки понимания знаковой сущности искусства и связи между значением и способами «поведения» знака.</w:t>
      </w:r>
    </w:p>
    <w:p w14:paraId="340581EF" w14:textId="38B76E6C" w:rsidR="00F9042D" w:rsidRPr="00F960FE" w:rsidRDefault="00F9042D" w:rsidP="00C61D4E">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По-прежнему актуаль</w:t>
      </w:r>
      <w:r w:rsidR="00C5036B" w:rsidRPr="00F960FE">
        <w:rPr>
          <w:rFonts w:ascii="Times New Roman" w:eastAsia="Times New Roman" w:hAnsi="Times New Roman"/>
          <w:sz w:val="28"/>
          <w:szCs w:val="28"/>
          <w:lang w:eastAsia="ru-RU"/>
        </w:rPr>
        <w:t>на теория литературной эволюции</w:t>
      </w:r>
      <w:r w:rsidRPr="00F960FE">
        <w:rPr>
          <w:rFonts w:ascii="Times New Roman" w:eastAsia="Times New Roman" w:hAnsi="Times New Roman"/>
          <w:sz w:val="28"/>
          <w:szCs w:val="28"/>
          <w:lang w:eastAsia="ru-RU"/>
        </w:rPr>
        <w:t xml:space="preserve"> Тынянова, содержащая взгляд на жанровую динамику как смещение системы. Как отмечал ученый, не планомерная эволюция, а скачок, не развитие, а</w:t>
      </w:r>
      <w:r w:rsidR="00AC6922" w:rsidRPr="00F960FE">
        <w:rPr>
          <w:rFonts w:ascii="Times New Roman" w:eastAsia="Times New Roman" w:hAnsi="Times New Roman"/>
          <w:sz w:val="28"/>
          <w:szCs w:val="28"/>
          <w:lang w:eastAsia="ru-RU"/>
        </w:rPr>
        <w:t xml:space="preserve"> смещение</w:t>
      </w:r>
      <w:r w:rsidRPr="00F960FE">
        <w:rPr>
          <w:rFonts w:ascii="Times New Roman" w:eastAsia="Times New Roman" w:hAnsi="Times New Roman"/>
          <w:sz w:val="28"/>
          <w:szCs w:val="28"/>
          <w:lang w:eastAsia="ru-RU"/>
        </w:rPr>
        <w:t xml:space="preserve"> [</w:t>
      </w:r>
      <w:r w:rsidR="00DC2A44" w:rsidRPr="00F960FE">
        <w:rPr>
          <w:rFonts w:ascii="Times New Roman" w:eastAsia="Times New Roman" w:hAnsi="Times New Roman"/>
          <w:sz w:val="28"/>
          <w:szCs w:val="28"/>
          <w:lang w:eastAsia="ru-RU"/>
        </w:rPr>
        <w:t>15,</w:t>
      </w:r>
      <w:r w:rsidR="00644D8A" w:rsidRPr="00F960FE">
        <w:rPr>
          <w:rFonts w:ascii="Times New Roman" w:eastAsia="Times New Roman" w:hAnsi="Times New Roman"/>
          <w:sz w:val="28"/>
          <w:szCs w:val="28"/>
          <w:lang w:eastAsia="ru-RU"/>
        </w:rPr>
        <w:t> </w:t>
      </w:r>
      <w:r w:rsidR="00F574BC" w:rsidRPr="00F960FE">
        <w:rPr>
          <w:rFonts w:ascii="Times New Roman" w:eastAsia="Times New Roman" w:hAnsi="Times New Roman"/>
          <w:sz w:val="28"/>
          <w:szCs w:val="28"/>
          <w:lang w:eastAsia="ru-RU"/>
        </w:rPr>
        <w:t>с</w:t>
      </w:r>
      <w:r w:rsidR="00FB6FB3" w:rsidRPr="00F960FE">
        <w:rPr>
          <w:rFonts w:ascii="Times New Roman" w:eastAsia="Times New Roman" w:hAnsi="Times New Roman"/>
          <w:sz w:val="28"/>
          <w:szCs w:val="28"/>
          <w:lang w:eastAsia="ru-RU"/>
        </w:rPr>
        <w:t>.</w:t>
      </w:r>
      <w:r w:rsidR="00644D8A" w:rsidRPr="00F960FE">
        <w:rPr>
          <w:rFonts w:ascii="Times New Roman" w:eastAsia="Times New Roman" w:hAnsi="Times New Roman"/>
          <w:sz w:val="28"/>
          <w:szCs w:val="28"/>
          <w:lang w:eastAsia="ru-RU"/>
        </w:rPr>
        <w:t> </w:t>
      </w:r>
      <w:r w:rsidR="00FB6FB3" w:rsidRPr="00F960FE">
        <w:rPr>
          <w:rFonts w:ascii="Times New Roman" w:eastAsia="Times New Roman" w:hAnsi="Times New Roman"/>
          <w:sz w:val="28"/>
          <w:szCs w:val="28"/>
          <w:lang w:eastAsia="ru-RU"/>
        </w:rPr>
        <w:t>16</w:t>
      </w:r>
      <w:r w:rsidRPr="00F960FE">
        <w:rPr>
          <w:rFonts w:ascii="Times New Roman" w:eastAsia="Times New Roman" w:hAnsi="Times New Roman"/>
          <w:sz w:val="28"/>
          <w:szCs w:val="28"/>
          <w:lang w:eastAsia="ru-RU"/>
        </w:rPr>
        <w:t xml:space="preserve">]. Тынянов предвосхитил современное представление о жанре, </w:t>
      </w:r>
      <w:r w:rsidR="009D33CF" w:rsidRPr="00F960FE">
        <w:rPr>
          <w:rFonts w:ascii="Times New Roman" w:eastAsia="Times New Roman" w:hAnsi="Times New Roman"/>
          <w:sz w:val="28"/>
          <w:szCs w:val="28"/>
          <w:lang w:eastAsia="ru-RU"/>
        </w:rPr>
        <w:t>отметив свойственную ему подвижность, которая обусловлена функцией приема</w:t>
      </w:r>
      <w:r w:rsidR="00603354" w:rsidRPr="00F960FE">
        <w:rPr>
          <w:rFonts w:ascii="Times New Roman" w:eastAsia="Times New Roman" w:hAnsi="Times New Roman"/>
          <w:sz w:val="28"/>
          <w:szCs w:val="28"/>
          <w:lang w:eastAsia="ru-RU"/>
        </w:rPr>
        <w:t xml:space="preserve">. </w:t>
      </w:r>
      <w:r w:rsidR="00D25FE5" w:rsidRPr="00F960FE">
        <w:rPr>
          <w:rFonts w:ascii="Times New Roman" w:eastAsia="Times New Roman" w:hAnsi="Times New Roman"/>
          <w:sz w:val="28"/>
          <w:szCs w:val="28"/>
          <w:lang w:eastAsia="ru-RU"/>
        </w:rPr>
        <w:t>Материал для н</w:t>
      </w:r>
      <w:r w:rsidRPr="00F960FE">
        <w:rPr>
          <w:rFonts w:ascii="Times New Roman" w:eastAsia="Times New Roman" w:hAnsi="Times New Roman"/>
          <w:sz w:val="28"/>
          <w:szCs w:val="28"/>
          <w:lang w:eastAsia="ru-RU"/>
        </w:rPr>
        <w:t>аблюдени</w:t>
      </w:r>
      <w:r w:rsidR="00D25FE5" w:rsidRPr="00F960FE">
        <w:rPr>
          <w:rFonts w:ascii="Times New Roman" w:eastAsia="Times New Roman" w:hAnsi="Times New Roman"/>
          <w:sz w:val="28"/>
          <w:szCs w:val="28"/>
          <w:lang w:eastAsia="ru-RU"/>
        </w:rPr>
        <w:t xml:space="preserve">й над </w:t>
      </w:r>
      <w:r w:rsidRPr="00F960FE">
        <w:rPr>
          <w:rFonts w:ascii="Times New Roman" w:eastAsia="Times New Roman" w:hAnsi="Times New Roman"/>
          <w:sz w:val="28"/>
          <w:szCs w:val="28"/>
          <w:lang w:eastAsia="ru-RU"/>
        </w:rPr>
        <w:t>подвижност</w:t>
      </w:r>
      <w:r w:rsidR="00D25FE5" w:rsidRPr="00F960FE">
        <w:rPr>
          <w:rFonts w:ascii="Times New Roman" w:eastAsia="Times New Roman" w:hAnsi="Times New Roman"/>
          <w:sz w:val="28"/>
          <w:szCs w:val="28"/>
          <w:lang w:eastAsia="ru-RU"/>
        </w:rPr>
        <w:t>ью</w:t>
      </w:r>
      <w:r w:rsidRPr="00F960FE">
        <w:rPr>
          <w:rFonts w:ascii="Times New Roman" w:eastAsia="Times New Roman" w:hAnsi="Times New Roman"/>
          <w:sz w:val="28"/>
          <w:szCs w:val="28"/>
          <w:lang w:eastAsia="ru-RU"/>
        </w:rPr>
        <w:t xml:space="preserve"> жанра, ведущей к жанровой трансформации и обусловленной гибкостью структурных элементов сюжета, когда </w:t>
      </w:r>
      <w:r w:rsidRPr="00F960FE">
        <w:rPr>
          <w:rFonts w:ascii="Times New Roman" w:eastAsia="Times New Roman" w:hAnsi="Times New Roman"/>
          <w:i/>
          <w:sz w:val="28"/>
          <w:szCs w:val="28"/>
          <w:lang w:eastAsia="ru-RU"/>
        </w:rPr>
        <w:t>не-событие</w:t>
      </w:r>
      <w:r w:rsidRPr="00F960FE">
        <w:rPr>
          <w:rFonts w:ascii="Times New Roman" w:eastAsia="Times New Roman" w:hAnsi="Times New Roman"/>
          <w:sz w:val="28"/>
          <w:szCs w:val="28"/>
          <w:lang w:eastAsia="ru-RU"/>
        </w:rPr>
        <w:t xml:space="preserve"> проявляет себя либо в виде структу</w:t>
      </w:r>
      <w:r w:rsidR="00DC2A44" w:rsidRPr="00F960FE">
        <w:rPr>
          <w:rFonts w:ascii="Times New Roman" w:eastAsia="Times New Roman" w:hAnsi="Times New Roman"/>
          <w:sz w:val="28"/>
          <w:szCs w:val="28"/>
          <w:lang w:eastAsia="ru-RU"/>
        </w:rPr>
        <w:t>рной единицы сюжета вторжения/</w:t>
      </w:r>
      <w:r w:rsidRPr="00F960FE">
        <w:rPr>
          <w:rFonts w:ascii="Times New Roman" w:eastAsia="Times New Roman" w:hAnsi="Times New Roman"/>
          <w:sz w:val="28"/>
          <w:szCs w:val="28"/>
          <w:lang w:eastAsia="ru-RU"/>
        </w:rPr>
        <w:t xml:space="preserve">столкновения, либо самостоятельного сюжета, </w:t>
      </w:r>
      <w:r w:rsidR="00D25FE5" w:rsidRPr="00F960FE">
        <w:rPr>
          <w:rFonts w:ascii="Times New Roman" w:eastAsia="Times New Roman" w:hAnsi="Times New Roman"/>
          <w:sz w:val="28"/>
          <w:szCs w:val="28"/>
          <w:lang w:eastAsia="ru-RU"/>
        </w:rPr>
        <w:t>содержит</w:t>
      </w:r>
      <w:r w:rsidRPr="00F960FE">
        <w:rPr>
          <w:rFonts w:ascii="Times New Roman" w:eastAsia="Times New Roman" w:hAnsi="Times New Roman"/>
          <w:sz w:val="28"/>
          <w:szCs w:val="28"/>
          <w:lang w:eastAsia="ru-RU"/>
        </w:rPr>
        <w:t xml:space="preserve"> проза Пушкина, Гоголя, Чехова.</w:t>
      </w:r>
    </w:p>
    <w:p w14:paraId="5256760E" w14:textId="2F630774" w:rsidR="00F9042D" w:rsidRPr="00F960FE" w:rsidRDefault="00F9042D" w:rsidP="00C61D4E">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Актуальность идей формализма для выработки нового подхода к динамике литературного процесса заключается в исследовании структуры сюжета, развитии идеи Тынянова о литературной функции применительно к функции сюжет</w:t>
      </w:r>
      <w:r w:rsidR="00F574BC" w:rsidRPr="00F960FE">
        <w:rPr>
          <w:rFonts w:ascii="Times New Roman" w:eastAsia="Times New Roman" w:hAnsi="Times New Roman"/>
          <w:sz w:val="28"/>
          <w:szCs w:val="28"/>
          <w:lang w:eastAsia="ru-RU"/>
        </w:rPr>
        <w:t xml:space="preserve">а </w:t>
      </w:r>
      <w:r w:rsidR="00F574BC" w:rsidRPr="00F960FE">
        <w:rPr>
          <w:rFonts w:ascii="Times New Roman" w:eastAsia="Times New Roman" w:hAnsi="Times New Roman"/>
          <w:i/>
          <w:sz w:val="28"/>
          <w:szCs w:val="28"/>
          <w:lang w:eastAsia="ru-RU"/>
        </w:rPr>
        <w:t>не-события</w:t>
      </w:r>
      <w:r w:rsidR="00F574BC" w:rsidRPr="00F960FE">
        <w:rPr>
          <w:rFonts w:ascii="Times New Roman" w:eastAsia="Times New Roman" w:hAnsi="Times New Roman"/>
          <w:sz w:val="28"/>
          <w:szCs w:val="28"/>
          <w:lang w:eastAsia="ru-RU"/>
        </w:rPr>
        <w:t xml:space="preserve"> и сюжета </w:t>
      </w:r>
      <w:r w:rsidR="00F574BC" w:rsidRPr="00F960FE">
        <w:rPr>
          <w:rFonts w:ascii="Times New Roman" w:eastAsia="Times New Roman" w:hAnsi="Times New Roman"/>
          <w:i/>
          <w:sz w:val="28"/>
          <w:szCs w:val="28"/>
          <w:lang w:eastAsia="ru-RU"/>
        </w:rPr>
        <w:t>вторжения/</w:t>
      </w:r>
      <w:r w:rsidRPr="00F960FE">
        <w:rPr>
          <w:rFonts w:ascii="Times New Roman" w:eastAsia="Times New Roman" w:hAnsi="Times New Roman"/>
          <w:i/>
          <w:sz w:val="28"/>
          <w:szCs w:val="28"/>
          <w:lang w:eastAsia="ru-RU"/>
        </w:rPr>
        <w:t>столкновения</w:t>
      </w:r>
      <w:r w:rsidRPr="00F960FE">
        <w:rPr>
          <w:rFonts w:ascii="Times New Roman" w:eastAsia="Times New Roman" w:hAnsi="Times New Roman"/>
          <w:sz w:val="28"/>
          <w:szCs w:val="28"/>
          <w:lang w:eastAsia="ru-RU"/>
        </w:rPr>
        <w:t xml:space="preserve">. Еще одним важным показателем значимости формального подхода </w:t>
      </w:r>
      <w:r w:rsidR="006D3B50" w:rsidRPr="00F960FE">
        <w:rPr>
          <w:rFonts w:ascii="Times New Roman" w:eastAsia="Times New Roman" w:hAnsi="Times New Roman"/>
          <w:sz w:val="28"/>
          <w:szCs w:val="28"/>
          <w:lang w:eastAsia="ru-RU"/>
        </w:rPr>
        <w:t>для</w:t>
      </w:r>
      <w:r w:rsidRPr="00F960FE">
        <w:rPr>
          <w:rFonts w:ascii="Times New Roman" w:eastAsia="Times New Roman" w:hAnsi="Times New Roman"/>
          <w:sz w:val="28"/>
          <w:szCs w:val="28"/>
          <w:lang w:eastAsia="ru-RU"/>
        </w:rPr>
        <w:t xml:space="preserve"> изучени</w:t>
      </w:r>
      <w:r w:rsidR="006D3B50" w:rsidRPr="00F960FE">
        <w:rPr>
          <w:rFonts w:ascii="Times New Roman" w:eastAsia="Times New Roman" w:hAnsi="Times New Roman"/>
          <w:sz w:val="28"/>
          <w:szCs w:val="28"/>
          <w:lang w:eastAsia="ru-RU"/>
        </w:rPr>
        <w:t>я</w:t>
      </w:r>
      <w:r w:rsidRPr="00F960FE">
        <w:rPr>
          <w:rFonts w:ascii="Times New Roman" w:eastAsia="Times New Roman" w:hAnsi="Times New Roman"/>
          <w:sz w:val="28"/>
          <w:szCs w:val="28"/>
          <w:lang w:eastAsia="ru-RU"/>
        </w:rPr>
        <w:t xml:space="preserve"> сюжета является объяснение динамики литературного процесса. Для этого требуется осуществить анализ связи сюжета и жанровой трансформации. Здесь находит развитие установленный формалистами принцип соотносимости одн</w:t>
      </w:r>
      <w:r w:rsidR="00A95A45" w:rsidRPr="00F960FE">
        <w:rPr>
          <w:rFonts w:ascii="Times New Roman" w:eastAsia="Times New Roman" w:hAnsi="Times New Roman"/>
          <w:sz w:val="28"/>
          <w:szCs w:val="28"/>
          <w:lang w:eastAsia="ru-RU"/>
        </w:rPr>
        <w:t>ого и того же сюжета (</w:t>
      </w:r>
      <w:r w:rsidR="00A95A45" w:rsidRPr="00F960FE">
        <w:rPr>
          <w:rFonts w:ascii="Times New Roman" w:eastAsia="Times New Roman" w:hAnsi="Times New Roman"/>
          <w:i/>
          <w:sz w:val="28"/>
          <w:szCs w:val="28"/>
          <w:lang w:eastAsia="ru-RU"/>
        </w:rPr>
        <w:t>вторжения/</w:t>
      </w:r>
      <w:r w:rsidRPr="00F960FE">
        <w:rPr>
          <w:rFonts w:ascii="Times New Roman" w:eastAsia="Times New Roman" w:hAnsi="Times New Roman"/>
          <w:i/>
          <w:sz w:val="28"/>
          <w:szCs w:val="28"/>
          <w:lang w:eastAsia="ru-RU"/>
        </w:rPr>
        <w:t>столкновения</w:t>
      </w:r>
      <w:r w:rsidRPr="00F960FE">
        <w:rPr>
          <w:rFonts w:ascii="Times New Roman" w:eastAsia="Times New Roman" w:hAnsi="Times New Roman"/>
          <w:sz w:val="28"/>
          <w:szCs w:val="28"/>
          <w:lang w:eastAsia="ru-RU"/>
        </w:rPr>
        <w:t>) в прозе Пушкина, Гоголя, Чехова. Такой подход позволяет, с одной стороны, охарактеризовать функцию данного сюжета как структурной матрицы русской прозы ХIХ в.</w:t>
      </w:r>
    </w:p>
    <w:p w14:paraId="59FBD4D2" w14:textId="0A6000C4" w:rsidR="00F9042D" w:rsidRPr="00F960FE" w:rsidRDefault="00F9042D" w:rsidP="00C61D4E">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Актуальность для понимания динамики литературного процесс</w:t>
      </w:r>
      <w:r w:rsidR="00A95A45" w:rsidRPr="00F960FE">
        <w:rPr>
          <w:rFonts w:ascii="Times New Roman" w:eastAsia="Times New Roman" w:hAnsi="Times New Roman"/>
          <w:sz w:val="28"/>
          <w:szCs w:val="28"/>
          <w:lang w:eastAsia="ru-RU"/>
        </w:rPr>
        <w:t xml:space="preserve">а и роли в ней сюжета </w:t>
      </w:r>
      <w:r w:rsidR="00A95A45" w:rsidRPr="00F960FE">
        <w:rPr>
          <w:rFonts w:ascii="Times New Roman" w:eastAsia="Times New Roman" w:hAnsi="Times New Roman"/>
          <w:i/>
          <w:sz w:val="28"/>
          <w:szCs w:val="28"/>
          <w:lang w:eastAsia="ru-RU"/>
        </w:rPr>
        <w:t>вторжения/</w:t>
      </w:r>
      <w:r w:rsidRPr="00F960FE">
        <w:rPr>
          <w:rFonts w:ascii="Times New Roman" w:eastAsia="Times New Roman" w:hAnsi="Times New Roman"/>
          <w:i/>
          <w:sz w:val="28"/>
          <w:szCs w:val="28"/>
          <w:lang w:eastAsia="ru-RU"/>
        </w:rPr>
        <w:t>столкновения</w:t>
      </w:r>
      <w:r w:rsidRPr="00F960FE">
        <w:rPr>
          <w:rFonts w:ascii="Times New Roman" w:eastAsia="Times New Roman" w:hAnsi="Times New Roman"/>
          <w:sz w:val="28"/>
          <w:szCs w:val="28"/>
          <w:lang w:eastAsia="ru-RU"/>
        </w:rPr>
        <w:t xml:space="preserve"> и жанровой трансформации обусловлена диалогической концепцией культуры. Исследование прозы Пушкина. Гоголя и Чехова как эксплицитного диалога, основанного на взаимосвязи внутренних факторов, опирается на мысль Бахтина о диалоге как способе бытия культуры, направленного на адресата.</w:t>
      </w:r>
    </w:p>
    <w:p w14:paraId="4E28C2C6" w14:textId="3613F562" w:rsidR="00F9042D" w:rsidRPr="00F960FE" w:rsidRDefault="00F9042D" w:rsidP="00C61D4E">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 xml:space="preserve">Пример </w:t>
      </w:r>
      <w:r w:rsidR="00A005FA" w:rsidRPr="00F960FE">
        <w:rPr>
          <w:rFonts w:ascii="Times New Roman" w:eastAsia="Times New Roman" w:hAnsi="Times New Roman"/>
          <w:sz w:val="28"/>
          <w:szCs w:val="28"/>
          <w:lang w:eastAsia="ru-RU"/>
        </w:rPr>
        <w:t xml:space="preserve">такого эксплицитного диалога содержит </w:t>
      </w:r>
      <w:r w:rsidRPr="00F960FE">
        <w:rPr>
          <w:rFonts w:ascii="Times New Roman" w:eastAsia="Times New Roman" w:hAnsi="Times New Roman"/>
          <w:sz w:val="28"/>
          <w:szCs w:val="28"/>
          <w:lang w:eastAsia="ru-RU"/>
        </w:rPr>
        <w:t>сближени</w:t>
      </w:r>
      <w:r w:rsidR="00A005FA" w:rsidRPr="00F960FE">
        <w:rPr>
          <w:rFonts w:ascii="Times New Roman" w:eastAsia="Times New Roman" w:hAnsi="Times New Roman"/>
          <w:sz w:val="28"/>
          <w:szCs w:val="28"/>
          <w:lang w:eastAsia="ru-RU"/>
        </w:rPr>
        <w:t xml:space="preserve">е </w:t>
      </w:r>
      <w:r w:rsidRPr="00F960FE">
        <w:rPr>
          <w:rFonts w:ascii="Times New Roman" w:eastAsia="Times New Roman" w:hAnsi="Times New Roman"/>
          <w:sz w:val="28"/>
          <w:szCs w:val="28"/>
          <w:lang w:eastAsia="ru-RU"/>
        </w:rPr>
        <w:t>«Мертвых душ»</w:t>
      </w:r>
      <w:r w:rsidR="00A005FA" w:rsidRPr="00F960FE">
        <w:rPr>
          <w:rFonts w:ascii="Times New Roman" w:eastAsia="Times New Roman" w:hAnsi="Times New Roman"/>
          <w:sz w:val="28"/>
          <w:szCs w:val="28"/>
          <w:lang w:eastAsia="ru-RU"/>
        </w:rPr>
        <w:t xml:space="preserve">, </w:t>
      </w:r>
      <w:r w:rsidRPr="00F960FE">
        <w:rPr>
          <w:rFonts w:ascii="Times New Roman" w:eastAsia="Times New Roman" w:hAnsi="Times New Roman"/>
          <w:sz w:val="28"/>
          <w:szCs w:val="28"/>
          <w:lang w:eastAsia="ru-RU"/>
        </w:rPr>
        <w:t>«Горя от ума»</w:t>
      </w:r>
      <w:r w:rsidR="00A005FA" w:rsidRPr="00F960FE">
        <w:rPr>
          <w:rFonts w:ascii="Times New Roman" w:eastAsia="Times New Roman" w:hAnsi="Times New Roman"/>
          <w:sz w:val="28"/>
          <w:szCs w:val="28"/>
          <w:lang w:eastAsia="ru-RU"/>
        </w:rPr>
        <w:t xml:space="preserve"> и «Идиота»</w:t>
      </w:r>
      <w:r w:rsidRPr="00F960FE">
        <w:rPr>
          <w:rFonts w:ascii="Times New Roman" w:eastAsia="Times New Roman" w:hAnsi="Times New Roman"/>
          <w:sz w:val="28"/>
          <w:szCs w:val="28"/>
          <w:lang w:eastAsia="ru-RU"/>
        </w:rPr>
        <w:t xml:space="preserve"> Манолакев</w:t>
      </w:r>
      <w:r w:rsidR="00A005FA" w:rsidRPr="00F960FE">
        <w:rPr>
          <w:rFonts w:ascii="Times New Roman" w:eastAsia="Times New Roman" w:hAnsi="Times New Roman"/>
          <w:sz w:val="28"/>
          <w:szCs w:val="28"/>
          <w:lang w:eastAsia="ru-RU"/>
        </w:rPr>
        <w:t>ым</w:t>
      </w:r>
      <w:r w:rsidRPr="00F960FE">
        <w:rPr>
          <w:rFonts w:ascii="Times New Roman" w:eastAsia="Times New Roman" w:hAnsi="Times New Roman"/>
          <w:sz w:val="28"/>
          <w:szCs w:val="28"/>
          <w:lang w:eastAsia="ru-RU"/>
        </w:rPr>
        <w:t xml:space="preserve">. </w:t>
      </w:r>
      <w:r w:rsidR="0099629C" w:rsidRPr="00F960FE">
        <w:rPr>
          <w:rFonts w:ascii="Times New Roman" w:eastAsia="Times New Roman" w:hAnsi="Times New Roman"/>
          <w:sz w:val="28"/>
          <w:szCs w:val="28"/>
          <w:lang w:eastAsia="ru-RU"/>
        </w:rPr>
        <w:t>С</w:t>
      </w:r>
      <w:r w:rsidR="004B0DE6" w:rsidRPr="00F960FE">
        <w:rPr>
          <w:rFonts w:ascii="Times New Roman" w:eastAsia="Times New Roman" w:hAnsi="Times New Roman"/>
          <w:sz w:val="28"/>
          <w:szCs w:val="28"/>
          <w:lang w:eastAsia="ru-RU"/>
        </w:rPr>
        <w:t>б</w:t>
      </w:r>
      <w:r w:rsidR="00A005FA" w:rsidRPr="00F960FE">
        <w:rPr>
          <w:rFonts w:ascii="Times New Roman" w:eastAsia="Times New Roman" w:hAnsi="Times New Roman"/>
          <w:sz w:val="28"/>
          <w:szCs w:val="28"/>
          <w:lang w:eastAsia="ru-RU"/>
        </w:rPr>
        <w:t>л</w:t>
      </w:r>
      <w:r w:rsidR="004B0DE6" w:rsidRPr="00F960FE">
        <w:rPr>
          <w:rFonts w:ascii="Times New Roman" w:eastAsia="Times New Roman" w:hAnsi="Times New Roman"/>
          <w:sz w:val="28"/>
          <w:szCs w:val="28"/>
          <w:lang w:eastAsia="ru-RU"/>
        </w:rPr>
        <w:t>иж</w:t>
      </w:r>
      <w:r w:rsidR="00A005FA" w:rsidRPr="00F960FE">
        <w:rPr>
          <w:rFonts w:ascii="Times New Roman" w:eastAsia="Times New Roman" w:hAnsi="Times New Roman"/>
          <w:sz w:val="28"/>
          <w:szCs w:val="28"/>
          <w:lang w:eastAsia="ru-RU"/>
        </w:rPr>
        <w:t>ени</w:t>
      </w:r>
      <w:r w:rsidR="0099629C" w:rsidRPr="00F960FE">
        <w:rPr>
          <w:rFonts w:ascii="Times New Roman" w:eastAsia="Times New Roman" w:hAnsi="Times New Roman"/>
          <w:sz w:val="28"/>
          <w:szCs w:val="28"/>
          <w:lang w:eastAsia="ru-RU"/>
        </w:rPr>
        <w:t>е</w:t>
      </w:r>
      <w:r w:rsidR="00A005FA" w:rsidRPr="00F960FE">
        <w:rPr>
          <w:rFonts w:ascii="Times New Roman" w:eastAsia="Times New Roman" w:hAnsi="Times New Roman"/>
          <w:sz w:val="28"/>
          <w:szCs w:val="28"/>
          <w:lang w:eastAsia="ru-RU"/>
        </w:rPr>
        <w:t xml:space="preserve"> текстов для изучения </w:t>
      </w:r>
      <w:r w:rsidRPr="00F960FE">
        <w:rPr>
          <w:rFonts w:ascii="Times New Roman" w:eastAsia="Times New Roman" w:hAnsi="Times New Roman"/>
          <w:sz w:val="28"/>
          <w:szCs w:val="28"/>
          <w:lang w:eastAsia="ru-RU"/>
        </w:rPr>
        <w:t>жанровой типологии</w:t>
      </w:r>
      <w:r w:rsidR="00A005FA" w:rsidRPr="00F960FE">
        <w:rPr>
          <w:rFonts w:ascii="Times New Roman" w:eastAsia="Times New Roman" w:hAnsi="Times New Roman"/>
          <w:sz w:val="28"/>
          <w:szCs w:val="28"/>
          <w:lang w:eastAsia="ru-RU"/>
        </w:rPr>
        <w:t xml:space="preserve"> </w:t>
      </w:r>
      <w:r w:rsidR="0099629C" w:rsidRPr="00F960FE">
        <w:rPr>
          <w:rFonts w:ascii="Times New Roman" w:eastAsia="Times New Roman" w:hAnsi="Times New Roman"/>
          <w:sz w:val="28"/>
          <w:szCs w:val="28"/>
          <w:lang w:eastAsia="ru-RU"/>
        </w:rPr>
        <w:t xml:space="preserve">оправдано мыслью Бахтина об </w:t>
      </w:r>
      <w:r w:rsidRPr="00F960FE">
        <w:rPr>
          <w:rFonts w:ascii="Times New Roman" w:eastAsia="Times New Roman" w:hAnsi="Times New Roman"/>
          <w:sz w:val="28"/>
          <w:szCs w:val="28"/>
          <w:lang w:eastAsia="ru-RU"/>
        </w:rPr>
        <w:t>обновлени</w:t>
      </w:r>
      <w:r w:rsidR="0099629C" w:rsidRPr="00F960FE">
        <w:rPr>
          <w:rFonts w:ascii="Times New Roman" w:eastAsia="Times New Roman" w:hAnsi="Times New Roman"/>
          <w:sz w:val="28"/>
          <w:szCs w:val="28"/>
          <w:lang w:eastAsia="ru-RU"/>
        </w:rPr>
        <w:t>и</w:t>
      </w:r>
      <w:r w:rsidRPr="00F960FE">
        <w:rPr>
          <w:rFonts w:ascii="Times New Roman" w:eastAsia="Times New Roman" w:hAnsi="Times New Roman"/>
          <w:sz w:val="28"/>
          <w:szCs w:val="28"/>
          <w:lang w:eastAsia="ru-RU"/>
        </w:rPr>
        <w:t xml:space="preserve"> жанра</w:t>
      </w:r>
      <w:r w:rsidR="0099629C" w:rsidRPr="00F960FE">
        <w:rPr>
          <w:rFonts w:ascii="Times New Roman" w:eastAsia="Times New Roman" w:hAnsi="Times New Roman"/>
          <w:sz w:val="28"/>
          <w:szCs w:val="28"/>
          <w:lang w:eastAsia="ru-RU"/>
        </w:rPr>
        <w:t xml:space="preserve"> и его «памяти»: </w:t>
      </w:r>
      <w:r w:rsidRPr="00F960FE">
        <w:rPr>
          <w:rFonts w:ascii="Times New Roman" w:eastAsia="Times New Roman" w:hAnsi="Times New Roman"/>
          <w:sz w:val="28"/>
          <w:szCs w:val="28"/>
          <w:lang w:eastAsia="ru-RU"/>
        </w:rPr>
        <w:t xml:space="preserve">«Жанр возрождается и обновляется </w:t>
      </w:r>
      <w:r w:rsidR="0099629C" w:rsidRPr="00F960FE">
        <w:rPr>
          <w:rFonts w:ascii="Times New Roman" w:eastAsia="Times New Roman" w:hAnsi="Times New Roman"/>
          <w:sz w:val="28"/>
          <w:szCs w:val="28"/>
          <w:lang w:eastAsia="ru-RU"/>
        </w:rPr>
        <w:t xml:space="preserve">на </w:t>
      </w:r>
      <w:r w:rsidRPr="00F960FE">
        <w:rPr>
          <w:rFonts w:ascii="Times New Roman" w:eastAsia="Times New Roman" w:hAnsi="Times New Roman"/>
          <w:sz w:val="28"/>
          <w:szCs w:val="28"/>
          <w:lang w:eastAsia="ru-RU"/>
        </w:rPr>
        <w:t xml:space="preserve">каждом новом </w:t>
      </w:r>
      <w:r w:rsidRPr="00F960FE">
        <w:rPr>
          <w:rFonts w:ascii="Times New Roman" w:eastAsia="Times New Roman" w:hAnsi="Times New Roman"/>
          <w:sz w:val="28"/>
          <w:szCs w:val="28"/>
          <w:lang w:eastAsia="ru-RU"/>
        </w:rPr>
        <w:lastRenderedPageBreak/>
        <w:t>этапе развития литературы и в каждом индивидуальном произведении этого жанра» [</w:t>
      </w:r>
      <w:r w:rsidR="00DC2A44" w:rsidRPr="00F960FE">
        <w:rPr>
          <w:rFonts w:ascii="Times New Roman" w:eastAsia="Times New Roman" w:hAnsi="Times New Roman"/>
          <w:sz w:val="28"/>
          <w:szCs w:val="28"/>
          <w:lang w:eastAsia="ru-RU"/>
        </w:rPr>
        <w:t>7</w:t>
      </w:r>
      <w:r w:rsidR="004D4357" w:rsidRPr="00F960FE">
        <w:rPr>
          <w:rFonts w:ascii="Times New Roman" w:eastAsia="Times New Roman" w:hAnsi="Times New Roman"/>
          <w:sz w:val="28"/>
          <w:szCs w:val="28"/>
          <w:lang w:eastAsia="ru-RU"/>
        </w:rPr>
        <w:t>2</w:t>
      </w:r>
      <w:r w:rsidRPr="00F960FE">
        <w:rPr>
          <w:rFonts w:ascii="Times New Roman" w:eastAsia="Times New Roman" w:hAnsi="Times New Roman"/>
          <w:sz w:val="28"/>
          <w:szCs w:val="28"/>
          <w:lang w:eastAsia="ru-RU"/>
        </w:rPr>
        <w:t>]</w:t>
      </w:r>
      <w:r w:rsidR="00A005FA" w:rsidRPr="00F960FE">
        <w:rPr>
          <w:rFonts w:ascii="Times New Roman" w:eastAsia="Times New Roman" w:hAnsi="Times New Roman"/>
          <w:sz w:val="28"/>
          <w:szCs w:val="28"/>
          <w:lang w:eastAsia="ru-RU"/>
        </w:rPr>
        <w:t xml:space="preserve">. Оно </w:t>
      </w:r>
      <w:r w:rsidRPr="00F960FE">
        <w:rPr>
          <w:rFonts w:ascii="Times New Roman" w:eastAsia="Times New Roman" w:hAnsi="Times New Roman"/>
          <w:sz w:val="28"/>
          <w:szCs w:val="28"/>
          <w:lang w:eastAsia="ru-RU"/>
        </w:rPr>
        <w:t>представляется актуальным для изучения динамики художественного процесса с позиции внутренней связи прозы Пушкина, Гоголя, Чехова</w:t>
      </w:r>
      <w:r w:rsidR="00A005FA" w:rsidRPr="00F960FE">
        <w:rPr>
          <w:rFonts w:ascii="Times New Roman" w:eastAsia="Times New Roman" w:hAnsi="Times New Roman"/>
          <w:sz w:val="28"/>
          <w:szCs w:val="28"/>
          <w:lang w:eastAsia="ru-RU"/>
        </w:rPr>
        <w:t xml:space="preserve">, а также анализа </w:t>
      </w:r>
      <w:r w:rsidRPr="00F960FE">
        <w:rPr>
          <w:rFonts w:ascii="Times New Roman" w:eastAsia="Times New Roman" w:hAnsi="Times New Roman"/>
          <w:sz w:val="28"/>
          <w:szCs w:val="28"/>
          <w:lang w:eastAsia="ru-RU"/>
        </w:rPr>
        <w:t>жанровой трансформации.</w:t>
      </w:r>
    </w:p>
    <w:p w14:paraId="0CC4FA61" w14:textId="4C3428F0" w:rsidR="00F9042D" w:rsidRPr="00F960FE" w:rsidRDefault="00F9042D" w:rsidP="0062212F">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 xml:space="preserve">Для установления связи сюжета и жанровой трансформации, </w:t>
      </w:r>
      <w:r w:rsidR="00A005FA" w:rsidRPr="00F960FE">
        <w:rPr>
          <w:rFonts w:ascii="Times New Roman" w:eastAsia="Times New Roman" w:hAnsi="Times New Roman"/>
          <w:sz w:val="28"/>
          <w:szCs w:val="28"/>
          <w:lang w:eastAsia="ru-RU"/>
        </w:rPr>
        <w:t xml:space="preserve">объясняющих </w:t>
      </w:r>
      <w:r w:rsidRPr="00F960FE">
        <w:rPr>
          <w:rFonts w:ascii="Times New Roman" w:eastAsia="Times New Roman" w:hAnsi="Times New Roman"/>
          <w:sz w:val="28"/>
          <w:szCs w:val="28"/>
          <w:lang w:eastAsia="ru-RU"/>
        </w:rPr>
        <w:t>динамик</w:t>
      </w:r>
      <w:r w:rsidR="00A005FA" w:rsidRPr="00F960FE">
        <w:rPr>
          <w:rFonts w:ascii="Times New Roman" w:eastAsia="Times New Roman" w:hAnsi="Times New Roman"/>
          <w:sz w:val="28"/>
          <w:szCs w:val="28"/>
          <w:lang w:eastAsia="ru-RU"/>
        </w:rPr>
        <w:t>у</w:t>
      </w:r>
      <w:r w:rsidRPr="00F960FE">
        <w:rPr>
          <w:rFonts w:ascii="Times New Roman" w:eastAsia="Times New Roman" w:hAnsi="Times New Roman"/>
          <w:sz w:val="28"/>
          <w:szCs w:val="28"/>
          <w:lang w:eastAsia="ru-RU"/>
        </w:rPr>
        <w:t xml:space="preserve"> литературного процесса, важное значение имеют труды </w:t>
      </w:r>
      <w:r w:rsidR="00A005FA" w:rsidRPr="00F960FE">
        <w:rPr>
          <w:rFonts w:ascii="Times New Roman" w:eastAsia="Times New Roman" w:hAnsi="Times New Roman"/>
          <w:sz w:val="28"/>
          <w:szCs w:val="28"/>
          <w:lang w:eastAsia="ru-RU"/>
        </w:rPr>
        <w:t xml:space="preserve">Ц. </w:t>
      </w:r>
      <w:r w:rsidRPr="00F960FE">
        <w:rPr>
          <w:rFonts w:ascii="Times New Roman" w:eastAsia="Times New Roman" w:hAnsi="Times New Roman"/>
          <w:sz w:val="28"/>
          <w:szCs w:val="28"/>
          <w:lang w:eastAsia="ru-RU"/>
        </w:rPr>
        <w:t>Тодорова. С мысл</w:t>
      </w:r>
      <w:r w:rsidR="0062212F" w:rsidRPr="00F960FE">
        <w:rPr>
          <w:rFonts w:ascii="Times New Roman" w:eastAsia="Times New Roman" w:hAnsi="Times New Roman"/>
          <w:sz w:val="28"/>
          <w:szCs w:val="28"/>
          <w:lang w:eastAsia="ru-RU"/>
        </w:rPr>
        <w:t xml:space="preserve">ью Тынянова о подвижности жанра </w:t>
      </w:r>
      <w:r w:rsidRPr="00F960FE">
        <w:rPr>
          <w:rFonts w:ascii="Times New Roman" w:eastAsia="Times New Roman" w:hAnsi="Times New Roman"/>
          <w:sz w:val="28"/>
          <w:szCs w:val="28"/>
          <w:lang w:eastAsia="ru-RU"/>
        </w:rPr>
        <w:t xml:space="preserve">перекликается тезис французского ученого, который в полемике с жанровой теорией Н. Фрая писал, что классификация жанров может иметь множество вариаций: они зависят от принципа классификации. </w:t>
      </w:r>
      <w:r w:rsidR="0099629C" w:rsidRPr="00F960FE">
        <w:rPr>
          <w:rFonts w:ascii="Times New Roman" w:eastAsia="Times New Roman" w:hAnsi="Times New Roman"/>
          <w:sz w:val="28"/>
          <w:szCs w:val="28"/>
          <w:lang w:eastAsia="ru-RU"/>
        </w:rPr>
        <w:t xml:space="preserve">Теория жанров </w:t>
      </w:r>
      <w:r w:rsidRPr="00F960FE">
        <w:rPr>
          <w:rFonts w:ascii="Times New Roman" w:eastAsia="Times New Roman" w:hAnsi="Times New Roman"/>
          <w:sz w:val="28"/>
          <w:szCs w:val="28"/>
          <w:lang w:eastAsia="ru-RU"/>
        </w:rPr>
        <w:t>Тодоров</w:t>
      </w:r>
      <w:r w:rsidR="0099629C" w:rsidRPr="00F960FE">
        <w:rPr>
          <w:rFonts w:ascii="Times New Roman" w:eastAsia="Times New Roman" w:hAnsi="Times New Roman"/>
          <w:sz w:val="28"/>
          <w:szCs w:val="28"/>
          <w:lang w:eastAsia="ru-RU"/>
        </w:rPr>
        <w:t xml:space="preserve">а построена на мысли о связи жанра и </w:t>
      </w:r>
      <w:r w:rsidR="007F3446" w:rsidRPr="00F960FE">
        <w:rPr>
          <w:rFonts w:ascii="Times New Roman" w:eastAsia="Times New Roman" w:hAnsi="Times New Roman"/>
          <w:sz w:val="28"/>
          <w:szCs w:val="28"/>
          <w:lang w:eastAsia="ru-RU"/>
        </w:rPr>
        <w:t>с разным уровнем</w:t>
      </w:r>
      <w:r w:rsidR="0099629C" w:rsidRPr="00F960FE">
        <w:rPr>
          <w:rFonts w:ascii="Times New Roman" w:eastAsia="Times New Roman" w:hAnsi="Times New Roman"/>
          <w:sz w:val="28"/>
          <w:szCs w:val="28"/>
          <w:lang w:eastAsia="ru-RU"/>
        </w:rPr>
        <w:t xml:space="preserve"> обобщения и зависимости жанра от точки зрения </w:t>
      </w:r>
      <w:r w:rsidRPr="00F960FE">
        <w:rPr>
          <w:rFonts w:ascii="Times New Roman" w:eastAsia="Times New Roman" w:hAnsi="Times New Roman"/>
          <w:sz w:val="28"/>
          <w:szCs w:val="28"/>
          <w:lang w:eastAsia="ru-RU"/>
        </w:rPr>
        <w:t>[</w:t>
      </w:r>
      <w:r w:rsidR="00DC2A44" w:rsidRPr="00F960FE">
        <w:rPr>
          <w:rFonts w:ascii="Times New Roman" w:eastAsia="Times New Roman" w:hAnsi="Times New Roman"/>
          <w:sz w:val="28"/>
          <w:szCs w:val="28"/>
          <w:lang w:eastAsia="ru-RU"/>
        </w:rPr>
        <w:t>7</w:t>
      </w:r>
      <w:r w:rsidR="004D4357" w:rsidRPr="00F960FE">
        <w:rPr>
          <w:rFonts w:ascii="Times New Roman" w:eastAsia="Times New Roman" w:hAnsi="Times New Roman"/>
          <w:sz w:val="28"/>
          <w:szCs w:val="28"/>
          <w:lang w:eastAsia="ru-RU"/>
        </w:rPr>
        <w:t>3</w:t>
      </w:r>
      <w:r w:rsidRPr="00F960FE">
        <w:rPr>
          <w:rFonts w:ascii="Times New Roman" w:eastAsia="Times New Roman" w:hAnsi="Times New Roman"/>
          <w:sz w:val="28"/>
          <w:szCs w:val="28"/>
          <w:lang w:eastAsia="ru-RU"/>
        </w:rPr>
        <w:t xml:space="preserve">]. </w:t>
      </w:r>
      <w:r w:rsidR="0099629C" w:rsidRPr="00F960FE">
        <w:rPr>
          <w:rFonts w:ascii="Times New Roman" w:eastAsia="Times New Roman" w:hAnsi="Times New Roman"/>
          <w:sz w:val="28"/>
          <w:szCs w:val="28"/>
          <w:lang w:eastAsia="ru-RU"/>
        </w:rPr>
        <w:t>Признаком жанра для ученого являлось наличие единого правила построения множества текстов</w:t>
      </w:r>
      <w:r w:rsidR="00603354" w:rsidRPr="00F960FE">
        <w:rPr>
          <w:rFonts w:ascii="Times New Roman" w:eastAsia="Times New Roman" w:hAnsi="Times New Roman"/>
          <w:sz w:val="28"/>
          <w:szCs w:val="28"/>
          <w:lang w:eastAsia="ru-RU"/>
        </w:rPr>
        <w:t xml:space="preserve">. </w:t>
      </w:r>
      <w:r w:rsidRPr="00F960FE">
        <w:rPr>
          <w:rFonts w:ascii="Times New Roman" w:eastAsia="Times New Roman" w:hAnsi="Times New Roman"/>
          <w:sz w:val="28"/>
          <w:szCs w:val="28"/>
          <w:lang w:eastAsia="ru-RU"/>
        </w:rPr>
        <w:t>Актуальность мысли ученого усматривается в возможности установить связь между жанровой трансформац</w:t>
      </w:r>
      <w:r w:rsidR="00DC2A44" w:rsidRPr="00F960FE">
        <w:rPr>
          <w:rFonts w:ascii="Times New Roman" w:eastAsia="Times New Roman" w:hAnsi="Times New Roman"/>
          <w:sz w:val="28"/>
          <w:szCs w:val="28"/>
          <w:lang w:eastAsia="ru-RU"/>
        </w:rPr>
        <w:t>ией и функцией сюже</w:t>
      </w:r>
      <w:r w:rsidR="00A005FA" w:rsidRPr="00F960FE">
        <w:rPr>
          <w:rFonts w:ascii="Times New Roman" w:eastAsia="Times New Roman" w:hAnsi="Times New Roman"/>
          <w:sz w:val="28"/>
          <w:szCs w:val="28"/>
          <w:lang w:eastAsia="ru-RU"/>
        </w:rPr>
        <w:t xml:space="preserve">та </w:t>
      </w:r>
      <w:r w:rsidR="00DC2A44" w:rsidRPr="00F960FE">
        <w:rPr>
          <w:rFonts w:ascii="Times New Roman" w:eastAsia="Times New Roman" w:hAnsi="Times New Roman"/>
          <w:i/>
          <w:sz w:val="28"/>
          <w:szCs w:val="28"/>
          <w:lang w:eastAsia="ru-RU"/>
        </w:rPr>
        <w:t>вторжения/</w:t>
      </w:r>
      <w:r w:rsidRPr="00F960FE">
        <w:rPr>
          <w:rFonts w:ascii="Times New Roman" w:eastAsia="Times New Roman" w:hAnsi="Times New Roman"/>
          <w:i/>
          <w:sz w:val="28"/>
          <w:szCs w:val="28"/>
          <w:lang w:eastAsia="ru-RU"/>
        </w:rPr>
        <w:t>столкновения</w:t>
      </w:r>
      <w:r w:rsidRPr="00F960FE">
        <w:rPr>
          <w:rFonts w:ascii="Times New Roman" w:eastAsia="Times New Roman" w:hAnsi="Times New Roman"/>
          <w:sz w:val="28"/>
          <w:szCs w:val="28"/>
          <w:lang w:eastAsia="ru-RU"/>
        </w:rPr>
        <w:t xml:space="preserve"> как </w:t>
      </w:r>
      <w:r w:rsidR="00A005FA" w:rsidRPr="00F960FE">
        <w:rPr>
          <w:rFonts w:ascii="Times New Roman" w:eastAsia="Times New Roman" w:hAnsi="Times New Roman"/>
          <w:sz w:val="28"/>
          <w:szCs w:val="28"/>
          <w:lang w:eastAsia="ru-RU"/>
        </w:rPr>
        <w:t xml:space="preserve">приницпом </w:t>
      </w:r>
      <w:r w:rsidRPr="00F960FE">
        <w:rPr>
          <w:rFonts w:ascii="Times New Roman" w:eastAsia="Times New Roman" w:hAnsi="Times New Roman"/>
          <w:sz w:val="28"/>
          <w:szCs w:val="28"/>
          <w:lang w:eastAsia="ru-RU"/>
        </w:rPr>
        <w:t>структурной матрицы прозы ХIХ в.</w:t>
      </w:r>
    </w:p>
    <w:p w14:paraId="7BC6038C" w14:textId="54B97657" w:rsidR="00F9042D" w:rsidRPr="00F960FE" w:rsidRDefault="00F9042D" w:rsidP="00C61D4E">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Дискурсный подход Тодорова к проблеме жанра</w:t>
      </w:r>
      <w:r w:rsidR="0099629C" w:rsidRPr="00F960FE">
        <w:rPr>
          <w:rFonts w:ascii="Times New Roman" w:eastAsia="Times New Roman" w:hAnsi="Times New Roman"/>
          <w:sz w:val="28"/>
          <w:szCs w:val="28"/>
          <w:lang w:eastAsia="ru-RU"/>
        </w:rPr>
        <w:t xml:space="preserve"> позволил обособить литературный дискурс как «привязанный» к способу развертывания его структуры, имею</w:t>
      </w:r>
      <w:r w:rsidR="00603354" w:rsidRPr="00F960FE">
        <w:rPr>
          <w:rFonts w:ascii="Times New Roman" w:eastAsia="Times New Roman" w:hAnsi="Times New Roman"/>
          <w:sz w:val="28"/>
          <w:szCs w:val="28"/>
          <w:lang w:eastAsia="ru-RU"/>
        </w:rPr>
        <w:t>щий сферу своего языка и письма</w:t>
      </w:r>
      <w:r w:rsidR="0062212F" w:rsidRPr="00F960FE">
        <w:rPr>
          <w:rFonts w:ascii="Times New Roman" w:eastAsia="Times New Roman" w:hAnsi="Times New Roman"/>
          <w:sz w:val="28"/>
          <w:szCs w:val="28"/>
          <w:lang w:eastAsia="ru-RU"/>
        </w:rPr>
        <w:t xml:space="preserve"> [73, с. 11]</w:t>
      </w:r>
      <w:r w:rsidR="0099629C" w:rsidRPr="00F960FE">
        <w:rPr>
          <w:rFonts w:ascii="Times New Roman" w:eastAsia="Times New Roman" w:hAnsi="Times New Roman"/>
          <w:sz w:val="28"/>
          <w:szCs w:val="28"/>
          <w:lang w:eastAsia="ru-RU"/>
        </w:rPr>
        <w:t xml:space="preserve">. Отсюда связь </w:t>
      </w:r>
      <w:r w:rsidRPr="00F960FE">
        <w:rPr>
          <w:rFonts w:ascii="Times New Roman" w:eastAsia="Times New Roman" w:hAnsi="Times New Roman"/>
          <w:sz w:val="28"/>
          <w:szCs w:val="28"/>
          <w:lang w:eastAsia="ru-RU"/>
        </w:rPr>
        <w:t>жанров</w:t>
      </w:r>
      <w:r w:rsidR="0099629C" w:rsidRPr="00F960FE">
        <w:rPr>
          <w:rFonts w:ascii="Times New Roman" w:eastAsia="Times New Roman" w:hAnsi="Times New Roman"/>
          <w:sz w:val="28"/>
          <w:szCs w:val="28"/>
          <w:lang w:eastAsia="ru-RU"/>
        </w:rPr>
        <w:t>ой</w:t>
      </w:r>
      <w:r w:rsidRPr="00F960FE">
        <w:rPr>
          <w:rFonts w:ascii="Times New Roman" w:eastAsia="Times New Roman" w:hAnsi="Times New Roman"/>
          <w:sz w:val="28"/>
          <w:szCs w:val="28"/>
          <w:lang w:eastAsia="ru-RU"/>
        </w:rPr>
        <w:t xml:space="preserve"> трансформаци</w:t>
      </w:r>
      <w:r w:rsidR="0099629C" w:rsidRPr="00F960FE">
        <w:rPr>
          <w:rFonts w:ascii="Times New Roman" w:eastAsia="Times New Roman" w:hAnsi="Times New Roman"/>
          <w:sz w:val="28"/>
          <w:szCs w:val="28"/>
          <w:lang w:eastAsia="ru-RU"/>
        </w:rPr>
        <w:t>и</w:t>
      </w:r>
      <w:r w:rsidRPr="00F960FE">
        <w:rPr>
          <w:rFonts w:ascii="Times New Roman" w:eastAsia="Times New Roman" w:hAnsi="Times New Roman"/>
          <w:sz w:val="28"/>
          <w:szCs w:val="28"/>
          <w:lang w:eastAsia="ru-RU"/>
        </w:rPr>
        <w:t xml:space="preserve"> с двоякой событийност</w:t>
      </w:r>
      <w:r w:rsidR="0099629C" w:rsidRPr="00F960FE">
        <w:rPr>
          <w:rFonts w:ascii="Times New Roman" w:eastAsia="Times New Roman" w:hAnsi="Times New Roman"/>
          <w:sz w:val="28"/>
          <w:szCs w:val="28"/>
          <w:lang w:eastAsia="ru-RU"/>
        </w:rPr>
        <w:t>ью</w:t>
      </w:r>
      <w:r w:rsidRPr="00F960FE">
        <w:rPr>
          <w:rFonts w:ascii="Times New Roman" w:eastAsia="Times New Roman" w:hAnsi="Times New Roman"/>
          <w:sz w:val="28"/>
          <w:szCs w:val="28"/>
          <w:lang w:eastAsia="ru-RU"/>
        </w:rPr>
        <w:t xml:space="preserve">. Сближение произведений Пушкина, Гоголя и Чехова – звеньев классического реализма как литературного дискурса </w:t>
      </w:r>
      <w:r w:rsidR="00D25FE5" w:rsidRPr="00F960FE">
        <w:rPr>
          <w:rFonts w:ascii="Times New Roman" w:eastAsia="Times New Roman" w:hAnsi="Times New Roman"/>
          <w:sz w:val="28"/>
          <w:szCs w:val="28"/>
          <w:lang w:eastAsia="ru-RU"/>
        </w:rPr>
        <w:t xml:space="preserve">─ </w:t>
      </w:r>
      <w:r w:rsidRPr="00F960FE">
        <w:rPr>
          <w:rFonts w:ascii="Times New Roman" w:eastAsia="Times New Roman" w:hAnsi="Times New Roman"/>
          <w:sz w:val="28"/>
          <w:szCs w:val="28"/>
          <w:lang w:eastAsia="ru-RU"/>
        </w:rPr>
        <w:t xml:space="preserve">доказывает правомерность анализа жанровой типологии с позиции </w:t>
      </w:r>
      <w:r w:rsidRPr="00F960FE">
        <w:rPr>
          <w:rFonts w:ascii="Times New Roman" w:eastAsia="Times New Roman" w:hAnsi="Times New Roman"/>
          <w:i/>
          <w:sz w:val="28"/>
          <w:szCs w:val="28"/>
          <w:lang w:eastAsia="ru-RU"/>
        </w:rPr>
        <w:t>не-событи</w:t>
      </w:r>
      <w:r w:rsidR="00DC2A44" w:rsidRPr="00F960FE">
        <w:rPr>
          <w:rFonts w:ascii="Times New Roman" w:eastAsia="Times New Roman" w:hAnsi="Times New Roman"/>
          <w:i/>
          <w:sz w:val="28"/>
          <w:szCs w:val="28"/>
          <w:lang w:eastAsia="ru-RU"/>
        </w:rPr>
        <w:t>я</w:t>
      </w:r>
      <w:r w:rsidR="00DC2A44" w:rsidRPr="00F960FE">
        <w:rPr>
          <w:rFonts w:ascii="Times New Roman" w:eastAsia="Times New Roman" w:hAnsi="Times New Roman"/>
          <w:sz w:val="28"/>
          <w:szCs w:val="28"/>
          <w:lang w:eastAsia="ru-RU"/>
        </w:rPr>
        <w:t xml:space="preserve"> как элемента сюжета </w:t>
      </w:r>
      <w:r w:rsidR="00DC2A44" w:rsidRPr="00F960FE">
        <w:rPr>
          <w:rFonts w:ascii="Times New Roman" w:eastAsia="Times New Roman" w:hAnsi="Times New Roman"/>
          <w:i/>
          <w:sz w:val="28"/>
          <w:szCs w:val="28"/>
          <w:lang w:eastAsia="ru-RU"/>
        </w:rPr>
        <w:t>вторжения</w:t>
      </w:r>
      <w:r w:rsidRPr="00F960FE">
        <w:rPr>
          <w:rFonts w:ascii="Times New Roman" w:eastAsia="Times New Roman" w:hAnsi="Times New Roman"/>
          <w:i/>
          <w:sz w:val="28"/>
          <w:szCs w:val="28"/>
          <w:lang w:eastAsia="ru-RU"/>
        </w:rPr>
        <w:t>/столкновения</w:t>
      </w:r>
      <w:r w:rsidRPr="00F960FE">
        <w:rPr>
          <w:rFonts w:ascii="Times New Roman" w:eastAsia="Times New Roman" w:hAnsi="Times New Roman"/>
          <w:sz w:val="28"/>
          <w:szCs w:val="28"/>
          <w:lang w:eastAsia="ru-RU"/>
        </w:rPr>
        <w:t xml:space="preserve"> и самостоятельного сюжета. В этом отношении мысль Тодорова о двух основных функциях жанра – как «регулятора литературной преемственности» и как «инструмента литературной классификации» – подтверждает правомерность уст</w:t>
      </w:r>
      <w:r w:rsidR="00A95A45" w:rsidRPr="00F960FE">
        <w:rPr>
          <w:rFonts w:ascii="Times New Roman" w:eastAsia="Times New Roman" w:hAnsi="Times New Roman"/>
          <w:sz w:val="28"/>
          <w:szCs w:val="28"/>
          <w:lang w:eastAsia="ru-RU"/>
        </w:rPr>
        <w:t xml:space="preserve">ановления роли сюжета </w:t>
      </w:r>
      <w:r w:rsidR="00A95A45" w:rsidRPr="00F960FE">
        <w:rPr>
          <w:rFonts w:ascii="Times New Roman" w:eastAsia="Times New Roman" w:hAnsi="Times New Roman"/>
          <w:i/>
          <w:sz w:val="28"/>
          <w:szCs w:val="28"/>
          <w:lang w:eastAsia="ru-RU"/>
        </w:rPr>
        <w:t>вторжения/</w:t>
      </w:r>
      <w:r w:rsidRPr="00F960FE">
        <w:rPr>
          <w:rFonts w:ascii="Times New Roman" w:eastAsia="Times New Roman" w:hAnsi="Times New Roman"/>
          <w:i/>
          <w:sz w:val="28"/>
          <w:szCs w:val="28"/>
          <w:lang w:eastAsia="ru-RU"/>
        </w:rPr>
        <w:t>столкновения</w:t>
      </w:r>
      <w:r w:rsidRPr="00F960FE">
        <w:rPr>
          <w:rFonts w:ascii="Times New Roman" w:eastAsia="Times New Roman" w:hAnsi="Times New Roman"/>
          <w:sz w:val="28"/>
          <w:szCs w:val="28"/>
          <w:lang w:eastAsia="ru-RU"/>
        </w:rPr>
        <w:t xml:space="preserve"> как структурной матрицы русской прозы.</w:t>
      </w:r>
    </w:p>
    <w:p w14:paraId="7683076B" w14:textId="36B97516" w:rsidR="00F9042D" w:rsidRPr="00F960FE" w:rsidRDefault="00F9042D" w:rsidP="00C61D4E">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Для исследования внутренних закономерностей диалога на материале русской прозы важно обратить внимание на адресата как один из принципов жанровой типологии. Так, в теории жанров Тодорова проблема «жанр и адресат» стала основой следующего разграничения: драма (произведения, представляемые на сцене), лирическая поэзия (произведения, которые можно петь, эпическая поэзия (произведения, рассказываемые вслух), проза (читаемые произведения). Выделенная для прозы категория адресата анализируется в диссертации на материале прозы Пушкина в связи с точкой зрения нарратора, использующего литературные маски «заурядного» (наивного) повествователя и автора.</w:t>
      </w:r>
    </w:p>
    <w:p w14:paraId="1BC093ED" w14:textId="387246DC" w:rsidR="00F9042D" w:rsidRPr="00F960FE" w:rsidRDefault="00F9042D" w:rsidP="00C61D4E">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В поддержку тезис</w:t>
      </w:r>
      <w:r w:rsidR="00A02567" w:rsidRPr="00F960FE">
        <w:rPr>
          <w:rFonts w:ascii="Times New Roman" w:eastAsia="Times New Roman" w:hAnsi="Times New Roman"/>
          <w:sz w:val="28"/>
          <w:szCs w:val="28"/>
          <w:lang w:eastAsia="ru-RU"/>
        </w:rPr>
        <w:t>а</w:t>
      </w:r>
      <w:r w:rsidRPr="00F960FE">
        <w:rPr>
          <w:rFonts w:ascii="Times New Roman" w:eastAsia="Times New Roman" w:hAnsi="Times New Roman"/>
          <w:sz w:val="28"/>
          <w:szCs w:val="28"/>
          <w:lang w:eastAsia="ru-RU"/>
        </w:rPr>
        <w:t xml:space="preserve"> о значимости внутренних связей </w:t>
      </w:r>
      <w:r w:rsidR="00A02567" w:rsidRPr="00F960FE">
        <w:rPr>
          <w:rFonts w:ascii="Times New Roman" w:eastAsia="Times New Roman" w:hAnsi="Times New Roman"/>
          <w:sz w:val="28"/>
          <w:szCs w:val="28"/>
          <w:lang w:eastAsia="ru-RU"/>
        </w:rPr>
        <w:t xml:space="preserve">в </w:t>
      </w:r>
      <w:r w:rsidRPr="00F960FE">
        <w:rPr>
          <w:rFonts w:ascii="Times New Roman" w:eastAsia="Times New Roman" w:hAnsi="Times New Roman"/>
          <w:sz w:val="28"/>
          <w:szCs w:val="28"/>
          <w:lang w:eastAsia="ru-RU"/>
        </w:rPr>
        <w:t>динамик</w:t>
      </w:r>
      <w:r w:rsidR="00A02567" w:rsidRPr="00F960FE">
        <w:rPr>
          <w:rFonts w:ascii="Times New Roman" w:eastAsia="Times New Roman" w:hAnsi="Times New Roman"/>
          <w:sz w:val="28"/>
          <w:szCs w:val="28"/>
          <w:lang w:eastAsia="ru-RU"/>
        </w:rPr>
        <w:t>е</w:t>
      </w:r>
      <w:r w:rsidRPr="00F960FE">
        <w:rPr>
          <w:rFonts w:ascii="Times New Roman" w:eastAsia="Times New Roman" w:hAnsi="Times New Roman"/>
          <w:sz w:val="28"/>
          <w:szCs w:val="28"/>
          <w:lang w:eastAsia="ru-RU"/>
        </w:rPr>
        <w:t xml:space="preserve"> литературного процесса следует привести результаты из области типологии художественных взаимодействий. Так, Ю. Борев пишет о том, что типология художественных взаимодействий становится инструментом анализа художественного процесса при решении вопросов, на</w:t>
      </w:r>
      <w:r w:rsidR="00603354" w:rsidRPr="00F960FE">
        <w:rPr>
          <w:rFonts w:ascii="Times New Roman" w:eastAsia="Times New Roman" w:hAnsi="Times New Roman"/>
          <w:sz w:val="28"/>
          <w:szCs w:val="28"/>
          <w:lang w:eastAsia="ru-RU"/>
        </w:rPr>
        <w:t xml:space="preserve">правленных на внутренние связи </w:t>
      </w:r>
      <w:r w:rsidRPr="00F960FE">
        <w:rPr>
          <w:rFonts w:ascii="Times New Roman" w:eastAsia="Times New Roman" w:hAnsi="Times New Roman"/>
          <w:sz w:val="28"/>
          <w:szCs w:val="28"/>
          <w:lang w:eastAsia="ru-RU"/>
        </w:rPr>
        <w:t>[</w:t>
      </w:r>
      <w:r w:rsidR="008A4CED" w:rsidRPr="00F960FE">
        <w:rPr>
          <w:rFonts w:ascii="Times New Roman" w:eastAsia="Times New Roman" w:hAnsi="Times New Roman"/>
          <w:sz w:val="28"/>
          <w:szCs w:val="28"/>
          <w:lang w:eastAsia="ru-RU"/>
        </w:rPr>
        <w:t>7</w:t>
      </w:r>
      <w:r w:rsidR="004D4357" w:rsidRPr="00F960FE">
        <w:rPr>
          <w:rFonts w:ascii="Times New Roman" w:eastAsia="Times New Roman" w:hAnsi="Times New Roman"/>
          <w:sz w:val="28"/>
          <w:szCs w:val="28"/>
          <w:lang w:eastAsia="ru-RU"/>
        </w:rPr>
        <w:t>4</w:t>
      </w:r>
      <w:r w:rsidRPr="00F960FE">
        <w:rPr>
          <w:rFonts w:ascii="Times New Roman" w:eastAsia="Times New Roman" w:hAnsi="Times New Roman"/>
          <w:sz w:val="28"/>
          <w:szCs w:val="28"/>
          <w:lang w:eastAsia="ru-RU"/>
        </w:rPr>
        <w:t xml:space="preserve">]. Из приведенных внутренних связей литературного </w:t>
      </w:r>
      <w:r w:rsidRPr="00F960FE">
        <w:rPr>
          <w:rFonts w:ascii="Times New Roman" w:eastAsia="Times New Roman" w:hAnsi="Times New Roman"/>
          <w:sz w:val="28"/>
          <w:szCs w:val="28"/>
          <w:lang w:eastAsia="ru-RU"/>
        </w:rPr>
        <w:lastRenderedPageBreak/>
        <w:t>процесса предметом рассмотрения стала трактовка события, оказавшая влияние на жанровую трансформацию.</w:t>
      </w:r>
    </w:p>
    <w:p w14:paraId="45F7AEE8" w14:textId="27BD8295" w:rsidR="00F9042D" w:rsidRPr="00F960FE" w:rsidRDefault="00F9042D" w:rsidP="00C61D4E">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Обоснованность внимания в диссертации к внутренним связям как фактору динамики литературного процесса определяется двойстве</w:t>
      </w:r>
      <w:r w:rsidR="00C5036B" w:rsidRPr="00F960FE">
        <w:rPr>
          <w:rFonts w:ascii="Times New Roman" w:eastAsia="Times New Roman" w:hAnsi="Times New Roman"/>
          <w:sz w:val="28"/>
          <w:szCs w:val="28"/>
          <w:lang w:eastAsia="ru-RU"/>
        </w:rPr>
        <w:t>нной трактовкой термина «жанр».</w:t>
      </w:r>
      <w:r w:rsidRPr="00F960FE">
        <w:rPr>
          <w:rFonts w:ascii="Times New Roman" w:eastAsia="Times New Roman" w:hAnsi="Times New Roman"/>
          <w:sz w:val="28"/>
          <w:szCs w:val="28"/>
          <w:lang w:eastAsia="ru-RU"/>
        </w:rPr>
        <w:t xml:space="preserve"> Тамарченко видит проявление двойственной трактовки жанра в сопоставлении конкретных литературных произведений в качестве инварианта логически сконструированной модели. Такое значение, считает ученый</w:t>
      </w:r>
      <w:r w:rsidR="00D25FE5" w:rsidRPr="00F960FE">
        <w:rPr>
          <w:rFonts w:ascii="Times New Roman" w:eastAsia="Times New Roman" w:hAnsi="Times New Roman"/>
          <w:sz w:val="28"/>
          <w:szCs w:val="28"/>
          <w:lang w:eastAsia="ru-RU"/>
        </w:rPr>
        <w:t>,</w:t>
      </w:r>
      <w:r w:rsidR="00A97FDF" w:rsidRPr="00F960FE">
        <w:rPr>
          <w:rFonts w:ascii="Times New Roman" w:eastAsia="Times New Roman" w:hAnsi="Times New Roman"/>
          <w:sz w:val="28"/>
          <w:szCs w:val="28"/>
          <w:lang w:eastAsia="ru-RU"/>
        </w:rPr>
        <w:t xml:space="preserve"> обусловлено общей для жанра стр</w:t>
      </w:r>
      <w:r w:rsidR="007F3446" w:rsidRPr="00F960FE">
        <w:rPr>
          <w:rFonts w:ascii="Times New Roman" w:eastAsia="Times New Roman" w:hAnsi="Times New Roman"/>
          <w:sz w:val="28"/>
          <w:szCs w:val="28"/>
          <w:lang w:eastAsia="ru-RU"/>
        </w:rPr>
        <w:t>ук</w:t>
      </w:r>
      <w:r w:rsidR="00A97FDF" w:rsidRPr="00F960FE">
        <w:rPr>
          <w:rFonts w:ascii="Times New Roman" w:eastAsia="Times New Roman" w:hAnsi="Times New Roman"/>
          <w:sz w:val="28"/>
          <w:szCs w:val="28"/>
          <w:lang w:eastAsia="ru-RU"/>
        </w:rPr>
        <w:t xml:space="preserve">турой и семантикой </w:t>
      </w:r>
      <w:r w:rsidRPr="00F960FE">
        <w:rPr>
          <w:rFonts w:ascii="Times New Roman" w:eastAsia="Times New Roman" w:hAnsi="Times New Roman"/>
          <w:sz w:val="28"/>
          <w:szCs w:val="28"/>
          <w:lang w:eastAsia="ru-RU"/>
        </w:rPr>
        <w:t>[</w:t>
      </w:r>
      <w:r w:rsidR="008A4CED" w:rsidRPr="00F960FE">
        <w:rPr>
          <w:rFonts w:ascii="Times New Roman" w:eastAsia="Times New Roman" w:hAnsi="Times New Roman"/>
          <w:sz w:val="28"/>
          <w:szCs w:val="28"/>
          <w:lang w:eastAsia="ru-RU"/>
        </w:rPr>
        <w:t>7</w:t>
      </w:r>
      <w:r w:rsidR="004D4357" w:rsidRPr="00F960FE">
        <w:rPr>
          <w:rFonts w:ascii="Times New Roman" w:eastAsia="Times New Roman" w:hAnsi="Times New Roman"/>
          <w:sz w:val="28"/>
          <w:szCs w:val="28"/>
          <w:lang w:eastAsia="ru-RU"/>
        </w:rPr>
        <w:t>1</w:t>
      </w:r>
      <w:r w:rsidR="008A4CED" w:rsidRPr="00F960FE">
        <w:rPr>
          <w:rFonts w:ascii="Times New Roman" w:eastAsia="Times New Roman" w:hAnsi="Times New Roman"/>
          <w:sz w:val="28"/>
          <w:szCs w:val="28"/>
          <w:lang w:eastAsia="ru-RU"/>
        </w:rPr>
        <w:t xml:space="preserve">, </w:t>
      </w:r>
      <w:r w:rsidRPr="00F960FE">
        <w:rPr>
          <w:rFonts w:ascii="Times New Roman" w:eastAsia="Times New Roman" w:hAnsi="Times New Roman"/>
          <w:sz w:val="28"/>
          <w:szCs w:val="28"/>
          <w:lang w:eastAsia="ru-RU"/>
        </w:rPr>
        <w:t xml:space="preserve">с. 83]. </w:t>
      </w:r>
      <w:r w:rsidR="006D3B50" w:rsidRPr="00F960FE">
        <w:rPr>
          <w:rFonts w:ascii="Times New Roman" w:eastAsia="Times New Roman" w:hAnsi="Times New Roman"/>
          <w:sz w:val="28"/>
          <w:szCs w:val="28"/>
          <w:lang w:eastAsia="ru-RU"/>
        </w:rPr>
        <w:t xml:space="preserve">Исследователь </w:t>
      </w:r>
      <w:r w:rsidRPr="00F960FE">
        <w:rPr>
          <w:rFonts w:ascii="Times New Roman" w:eastAsia="Times New Roman" w:hAnsi="Times New Roman"/>
          <w:sz w:val="28"/>
          <w:szCs w:val="28"/>
          <w:lang w:eastAsia="ru-RU"/>
        </w:rPr>
        <w:t xml:space="preserve">ссылается на Бахтина, который в «типическом целом высказывания» выделил </w:t>
      </w:r>
      <w:r w:rsidR="00A97FDF" w:rsidRPr="00F960FE">
        <w:rPr>
          <w:rFonts w:ascii="Times New Roman" w:eastAsia="Times New Roman" w:hAnsi="Times New Roman"/>
          <w:sz w:val="28"/>
          <w:szCs w:val="28"/>
          <w:lang w:eastAsia="ru-RU"/>
        </w:rPr>
        <w:t>поняти</w:t>
      </w:r>
      <w:r w:rsidR="007F3446" w:rsidRPr="00F960FE">
        <w:rPr>
          <w:rFonts w:ascii="Times New Roman" w:eastAsia="Times New Roman" w:hAnsi="Times New Roman"/>
          <w:sz w:val="28"/>
          <w:szCs w:val="28"/>
          <w:lang w:eastAsia="ru-RU"/>
        </w:rPr>
        <w:t>е «двоякой ори</w:t>
      </w:r>
      <w:r w:rsidR="00A97FDF" w:rsidRPr="00F960FE">
        <w:rPr>
          <w:rFonts w:ascii="Times New Roman" w:eastAsia="Times New Roman" w:hAnsi="Times New Roman"/>
          <w:sz w:val="28"/>
          <w:szCs w:val="28"/>
          <w:lang w:eastAsia="ru-RU"/>
        </w:rPr>
        <w:t>е</w:t>
      </w:r>
      <w:r w:rsidR="007F3446" w:rsidRPr="00F960FE">
        <w:rPr>
          <w:rFonts w:ascii="Times New Roman" w:eastAsia="Times New Roman" w:hAnsi="Times New Roman"/>
          <w:sz w:val="28"/>
          <w:szCs w:val="28"/>
          <w:lang w:eastAsia="ru-RU"/>
        </w:rPr>
        <w:t>н</w:t>
      </w:r>
      <w:r w:rsidR="00A97FDF" w:rsidRPr="00F960FE">
        <w:rPr>
          <w:rFonts w:ascii="Times New Roman" w:eastAsia="Times New Roman" w:hAnsi="Times New Roman"/>
          <w:sz w:val="28"/>
          <w:szCs w:val="28"/>
          <w:lang w:eastAsia="ru-RU"/>
        </w:rPr>
        <w:t xml:space="preserve">тации жанра», под которой он подразумевал два вида действительности </w:t>
      </w:r>
      <w:r w:rsidR="00D25FE5" w:rsidRPr="00F960FE">
        <w:rPr>
          <w:rFonts w:ascii="Times New Roman" w:eastAsia="Times New Roman" w:hAnsi="Times New Roman"/>
          <w:sz w:val="28"/>
          <w:szCs w:val="28"/>
          <w:lang w:eastAsia="ru-RU"/>
        </w:rPr>
        <w:t>─</w:t>
      </w:r>
      <w:r w:rsidR="00A97FDF" w:rsidRPr="00F960FE">
        <w:rPr>
          <w:rFonts w:ascii="Times New Roman" w:eastAsia="Times New Roman" w:hAnsi="Times New Roman"/>
          <w:sz w:val="28"/>
          <w:szCs w:val="28"/>
          <w:lang w:eastAsia="ru-RU"/>
        </w:rPr>
        <w:t xml:space="preserve"> тематическую и читателя.</w:t>
      </w:r>
      <w:r w:rsidR="00603354" w:rsidRPr="00F960FE">
        <w:rPr>
          <w:rFonts w:ascii="Times New Roman" w:eastAsia="Times New Roman" w:hAnsi="Times New Roman"/>
          <w:sz w:val="28"/>
          <w:szCs w:val="28"/>
          <w:lang w:eastAsia="ru-RU"/>
        </w:rPr>
        <w:t xml:space="preserve"> </w:t>
      </w:r>
      <w:r w:rsidRPr="00F960FE">
        <w:rPr>
          <w:rFonts w:ascii="Times New Roman" w:eastAsia="Times New Roman" w:hAnsi="Times New Roman"/>
          <w:sz w:val="28"/>
          <w:szCs w:val="28"/>
          <w:lang w:eastAsia="ru-RU"/>
        </w:rPr>
        <w:t xml:space="preserve">Мысль о семантике и структуре жанра в его двоякой обусловленности проливает свет на разграничение текста писателя и условного, субъективного текста читателя, формируемого подтекстом. Данная дефиниция и есть основное условие выявления жанровой трансформации как фактора динамики литературного процесса. Такое понимание объясняет принципы отбора произведений Пушкина, Гоголя, Чехова как явлений эксплицитного диалога. Он основан не на единстве жанровой принадлежности или историко-стадиальном представлении, отражающем поход традиционной поэтики. Дискурсный подход делает правомерным сближение произведений как единого дискурса русского реализма, точками развития которого являются примеры жанровой трансформации, обусловленные движением сюжета </w:t>
      </w:r>
      <w:r w:rsidRPr="00F960FE">
        <w:rPr>
          <w:rFonts w:ascii="Times New Roman" w:eastAsia="Times New Roman" w:hAnsi="Times New Roman"/>
          <w:i/>
          <w:sz w:val="28"/>
          <w:szCs w:val="28"/>
          <w:lang w:eastAsia="ru-RU"/>
        </w:rPr>
        <w:t>вторжения/столкновения</w:t>
      </w:r>
      <w:r w:rsidRPr="00F960FE">
        <w:rPr>
          <w:rFonts w:ascii="Times New Roman" w:eastAsia="Times New Roman" w:hAnsi="Times New Roman"/>
          <w:sz w:val="28"/>
          <w:szCs w:val="28"/>
          <w:lang w:eastAsia="ru-RU"/>
        </w:rPr>
        <w:t xml:space="preserve"> и разным проявлением в двоякой событийности </w:t>
      </w:r>
      <w:r w:rsidRPr="00F960FE">
        <w:rPr>
          <w:rFonts w:ascii="Times New Roman" w:eastAsia="Times New Roman" w:hAnsi="Times New Roman"/>
          <w:i/>
          <w:sz w:val="28"/>
          <w:szCs w:val="28"/>
          <w:lang w:eastAsia="ru-RU"/>
        </w:rPr>
        <w:t>не-события</w:t>
      </w:r>
      <w:r w:rsidRPr="00F960FE">
        <w:rPr>
          <w:rFonts w:ascii="Times New Roman" w:eastAsia="Times New Roman" w:hAnsi="Times New Roman"/>
          <w:sz w:val="28"/>
          <w:szCs w:val="28"/>
          <w:lang w:eastAsia="ru-RU"/>
        </w:rPr>
        <w:t xml:space="preserve">. В одном случае как элемента сюжета </w:t>
      </w:r>
      <w:r w:rsidRPr="00F960FE">
        <w:rPr>
          <w:rFonts w:ascii="Times New Roman" w:eastAsia="Times New Roman" w:hAnsi="Times New Roman"/>
          <w:i/>
          <w:sz w:val="28"/>
          <w:szCs w:val="28"/>
          <w:lang w:eastAsia="ru-RU"/>
        </w:rPr>
        <w:t>вторжения/столкновения</w:t>
      </w:r>
      <w:r w:rsidRPr="00F960FE">
        <w:rPr>
          <w:rFonts w:ascii="Times New Roman" w:eastAsia="Times New Roman" w:hAnsi="Times New Roman"/>
          <w:sz w:val="28"/>
          <w:szCs w:val="28"/>
          <w:lang w:eastAsia="ru-RU"/>
        </w:rPr>
        <w:t>, в другом – как самостоятельного сюжета.</w:t>
      </w:r>
    </w:p>
    <w:p w14:paraId="49FDE2E2" w14:textId="5ED0D900" w:rsidR="00F9042D" w:rsidRPr="00F960FE" w:rsidRDefault="00F9042D" w:rsidP="00C61D4E">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 xml:space="preserve">Обоснованность связи сюжета и жанровой трансформации как </w:t>
      </w:r>
      <w:r w:rsidR="00A02567" w:rsidRPr="00F960FE">
        <w:rPr>
          <w:rFonts w:ascii="Times New Roman" w:eastAsia="Times New Roman" w:hAnsi="Times New Roman"/>
          <w:sz w:val="28"/>
          <w:szCs w:val="28"/>
          <w:lang w:eastAsia="ru-RU"/>
        </w:rPr>
        <w:t xml:space="preserve">принципа </w:t>
      </w:r>
      <w:r w:rsidRPr="00F960FE">
        <w:rPr>
          <w:rFonts w:ascii="Times New Roman" w:eastAsia="Times New Roman" w:hAnsi="Times New Roman"/>
          <w:sz w:val="28"/>
          <w:szCs w:val="28"/>
          <w:lang w:eastAsia="ru-RU"/>
        </w:rPr>
        <w:t xml:space="preserve">структурной матрицы русской прозы, произведений Пушкина, Гоголя, Чехова как дискурса русского реализма подтверждает </w:t>
      </w:r>
      <w:r w:rsidR="00A97FDF" w:rsidRPr="00F960FE">
        <w:rPr>
          <w:rFonts w:ascii="Times New Roman" w:eastAsia="Times New Roman" w:hAnsi="Times New Roman"/>
          <w:sz w:val="28"/>
          <w:szCs w:val="28"/>
          <w:lang w:eastAsia="ru-RU"/>
        </w:rPr>
        <w:t xml:space="preserve">мысль </w:t>
      </w:r>
      <w:r w:rsidRPr="00F960FE">
        <w:rPr>
          <w:rFonts w:ascii="Times New Roman" w:eastAsia="Times New Roman" w:hAnsi="Times New Roman"/>
          <w:sz w:val="28"/>
          <w:szCs w:val="28"/>
          <w:lang w:eastAsia="ru-RU"/>
        </w:rPr>
        <w:t xml:space="preserve">Тамарченко </w:t>
      </w:r>
      <w:r w:rsidR="00A02567" w:rsidRPr="00F960FE">
        <w:rPr>
          <w:rFonts w:ascii="Times New Roman" w:eastAsia="Times New Roman" w:hAnsi="Times New Roman"/>
          <w:sz w:val="28"/>
          <w:szCs w:val="28"/>
          <w:lang w:eastAsia="ru-RU"/>
        </w:rPr>
        <w:t xml:space="preserve">о </w:t>
      </w:r>
      <w:r w:rsidR="00411FF7" w:rsidRPr="00F960FE">
        <w:rPr>
          <w:rFonts w:ascii="Times New Roman" w:eastAsia="Times New Roman" w:hAnsi="Times New Roman"/>
          <w:sz w:val="28"/>
          <w:szCs w:val="28"/>
          <w:lang w:eastAsia="ru-RU"/>
        </w:rPr>
        <w:t>том, что внутри каждого литературного направления или литературной системы наблюдается ак</w:t>
      </w:r>
      <w:r w:rsidR="007F3446" w:rsidRPr="00F960FE">
        <w:rPr>
          <w:rFonts w:ascii="Times New Roman" w:eastAsia="Times New Roman" w:hAnsi="Times New Roman"/>
          <w:sz w:val="28"/>
          <w:szCs w:val="28"/>
          <w:lang w:eastAsia="ru-RU"/>
        </w:rPr>
        <w:t>ту</w:t>
      </w:r>
      <w:r w:rsidR="00411FF7" w:rsidRPr="00F960FE">
        <w:rPr>
          <w:rFonts w:ascii="Times New Roman" w:eastAsia="Times New Roman" w:hAnsi="Times New Roman"/>
          <w:sz w:val="28"/>
          <w:szCs w:val="28"/>
          <w:lang w:eastAsia="ru-RU"/>
        </w:rPr>
        <w:t xml:space="preserve">ализация тех признаков жанра, которые связаны с его местом и функцией </w:t>
      </w:r>
      <w:r w:rsidRPr="00F960FE">
        <w:rPr>
          <w:rFonts w:ascii="Times New Roman" w:eastAsia="Times New Roman" w:hAnsi="Times New Roman"/>
          <w:sz w:val="28"/>
          <w:szCs w:val="28"/>
          <w:lang w:eastAsia="ru-RU"/>
        </w:rPr>
        <w:t>[</w:t>
      </w:r>
      <w:r w:rsidR="008A4CED" w:rsidRPr="00F960FE">
        <w:rPr>
          <w:rFonts w:ascii="Times New Roman" w:eastAsia="Times New Roman" w:hAnsi="Times New Roman"/>
          <w:sz w:val="28"/>
          <w:szCs w:val="28"/>
          <w:lang w:eastAsia="ru-RU"/>
        </w:rPr>
        <w:t>7</w:t>
      </w:r>
      <w:r w:rsidR="004D4357" w:rsidRPr="00F960FE">
        <w:rPr>
          <w:rFonts w:ascii="Times New Roman" w:eastAsia="Times New Roman" w:hAnsi="Times New Roman"/>
          <w:sz w:val="28"/>
          <w:szCs w:val="28"/>
          <w:lang w:eastAsia="ru-RU"/>
        </w:rPr>
        <w:t>1</w:t>
      </w:r>
      <w:r w:rsidR="008A4CED" w:rsidRPr="00F960FE">
        <w:rPr>
          <w:rFonts w:ascii="Times New Roman" w:eastAsia="Times New Roman" w:hAnsi="Times New Roman"/>
          <w:sz w:val="28"/>
          <w:szCs w:val="28"/>
          <w:lang w:eastAsia="ru-RU"/>
        </w:rPr>
        <w:t>,</w:t>
      </w:r>
      <w:r w:rsidRPr="00F960FE">
        <w:rPr>
          <w:rFonts w:ascii="Times New Roman" w:eastAsia="Times New Roman" w:hAnsi="Times New Roman"/>
          <w:sz w:val="28"/>
          <w:szCs w:val="28"/>
          <w:lang w:eastAsia="ru-RU"/>
        </w:rPr>
        <w:t xml:space="preserve"> с. 97].</w:t>
      </w:r>
    </w:p>
    <w:p w14:paraId="2BF5C175" w14:textId="5C4F9BB5" w:rsidR="00F9042D" w:rsidRPr="00F960FE" w:rsidRDefault="00F9042D" w:rsidP="00C61D4E">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 xml:space="preserve">Динамика литературного процесса получает целостное освещение при сочетании </w:t>
      </w:r>
      <w:r w:rsidR="00411FF7" w:rsidRPr="00F960FE">
        <w:rPr>
          <w:rFonts w:ascii="Times New Roman" w:eastAsia="Times New Roman" w:hAnsi="Times New Roman"/>
          <w:sz w:val="28"/>
          <w:szCs w:val="28"/>
          <w:lang w:eastAsia="ru-RU"/>
        </w:rPr>
        <w:t>синхронического и диахронического подходов, при этом синхроническое развитие жанра определяется связью структуры жанра с его функцие</w:t>
      </w:r>
      <w:r w:rsidR="007F3446" w:rsidRPr="00F960FE">
        <w:rPr>
          <w:rFonts w:ascii="Times New Roman" w:eastAsia="Times New Roman" w:hAnsi="Times New Roman"/>
          <w:sz w:val="28"/>
          <w:szCs w:val="28"/>
          <w:lang w:eastAsia="ru-RU"/>
        </w:rPr>
        <w:t>й внутри литературной системы, ч</w:t>
      </w:r>
      <w:r w:rsidR="00411FF7" w:rsidRPr="00F960FE">
        <w:rPr>
          <w:rFonts w:ascii="Times New Roman" w:eastAsia="Times New Roman" w:hAnsi="Times New Roman"/>
          <w:sz w:val="28"/>
          <w:szCs w:val="28"/>
          <w:lang w:eastAsia="ru-RU"/>
        </w:rPr>
        <w:t xml:space="preserve">то становится предпосылкой диахронии жанра </w:t>
      </w:r>
      <w:r w:rsidRPr="00F960FE">
        <w:rPr>
          <w:rFonts w:ascii="Times New Roman" w:eastAsia="Times New Roman" w:hAnsi="Times New Roman"/>
          <w:sz w:val="28"/>
          <w:szCs w:val="28"/>
          <w:lang w:eastAsia="ru-RU"/>
        </w:rPr>
        <w:t>[</w:t>
      </w:r>
      <w:r w:rsidR="004D4357" w:rsidRPr="00F960FE">
        <w:rPr>
          <w:rFonts w:ascii="Times New Roman" w:eastAsia="Times New Roman" w:hAnsi="Times New Roman"/>
          <w:sz w:val="28"/>
          <w:szCs w:val="28"/>
          <w:lang w:eastAsia="ru-RU"/>
        </w:rPr>
        <w:t>71</w:t>
      </w:r>
      <w:r w:rsidR="008A4CED" w:rsidRPr="00F960FE">
        <w:rPr>
          <w:rFonts w:ascii="Times New Roman" w:eastAsia="Times New Roman" w:hAnsi="Times New Roman"/>
          <w:sz w:val="28"/>
          <w:szCs w:val="28"/>
          <w:lang w:eastAsia="ru-RU"/>
        </w:rPr>
        <w:t>, с</w:t>
      </w:r>
      <w:r w:rsidR="00603354" w:rsidRPr="00F960FE">
        <w:rPr>
          <w:rFonts w:ascii="Times New Roman" w:eastAsia="Times New Roman" w:hAnsi="Times New Roman"/>
          <w:sz w:val="28"/>
          <w:szCs w:val="28"/>
          <w:lang w:eastAsia="ru-RU"/>
        </w:rPr>
        <w:t xml:space="preserve">. 98]. </w:t>
      </w:r>
      <w:r w:rsidR="00411FF7" w:rsidRPr="00F960FE">
        <w:rPr>
          <w:rFonts w:ascii="Times New Roman" w:eastAsia="Times New Roman" w:hAnsi="Times New Roman"/>
          <w:sz w:val="28"/>
          <w:szCs w:val="28"/>
          <w:lang w:eastAsia="ru-RU"/>
        </w:rPr>
        <w:t>Правомерность</w:t>
      </w:r>
      <w:r w:rsidR="007F3446" w:rsidRPr="00F960FE">
        <w:rPr>
          <w:rFonts w:ascii="Times New Roman" w:eastAsia="Times New Roman" w:hAnsi="Times New Roman"/>
          <w:sz w:val="28"/>
          <w:szCs w:val="28"/>
          <w:lang w:eastAsia="ru-RU"/>
        </w:rPr>
        <w:t xml:space="preserve"> приведенного представления под</w:t>
      </w:r>
      <w:r w:rsidR="00411FF7" w:rsidRPr="00F960FE">
        <w:rPr>
          <w:rFonts w:ascii="Times New Roman" w:eastAsia="Times New Roman" w:hAnsi="Times New Roman"/>
          <w:sz w:val="28"/>
          <w:szCs w:val="28"/>
          <w:lang w:eastAsia="ru-RU"/>
        </w:rPr>
        <w:t>т</w:t>
      </w:r>
      <w:r w:rsidR="007F3446" w:rsidRPr="00F960FE">
        <w:rPr>
          <w:rFonts w:ascii="Times New Roman" w:eastAsia="Times New Roman" w:hAnsi="Times New Roman"/>
          <w:sz w:val="28"/>
          <w:szCs w:val="28"/>
          <w:lang w:eastAsia="ru-RU"/>
        </w:rPr>
        <w:t>в</w:t>
      </w:r>
      <w:r w:rsidR="00411FF7" w:rsidRPr="00F960FE">
        <w:rPr>
          <w:rFonts w:ascii="Times New Roman" w:eastAsia="Times New Roman" w:hAnsi="Times New Roman"/>
          <w:sz w:val="28"/>
          <w:szCs w:val="28"/>
          <w:lang w:eastAsia="ru-RU"/>
        </w:rPr>
        <w:t>ерждается опытом исследования поэтики Достоевского Бахтиным, а именно полифонического ром</w:t>
      </w:r>
      <w:r w:rsidR="007F3446" w:rsidRPr="00F960FE">
        <w:rPr>
          <w:rFonts w:ascii="Times New Roman" w:eastAsia="Times New Roman" w:hAnsi="Times New Roman"/>
          <w:sz w:val="28"/>
          <w:szCs w:val="28"/>
          <w:lang w:eastAsia="ru-RU"/>
        </w:rPr>
        <w:t>ана в связи с различными формам</w:t>
      </w:r>
      <w:r w:rsidR="00411FF7" w:rsidRPr="00F960FE">
        <w:rPr>
          <w:rFonts w:ascii="Times New Roman" w:eastAsia="Times New Roman" w:hAnsi="Times New Roman"/>
          <w:sz w:val="28"/>
          <w:szCs w:val="28"/>
          <w:lang w:eastAsia="ru-RU"/>
        </w:rPr>
        <w:t xml:space="preserve">и романа, </w:t>
      </w:r>
      <w:r w:rsidR="007F3446" w:rsidRPr="00F960FE">
        <w:rPr>
          <w:rFonts w:ascii="Times New Roman" w:eastAsia="Times New Roman" w:hAnsi="Times New Roman"/>
          <w:sz w:val="28"/>
          <w:szCs w:val="28"/>
          <w:lang w:eastAsia="ru-RU"/>
        </w:rPr>
        <w:t>истоками жанра</w:t>
      </w:r>
      <w:r w:rsidR="00411FF7" w:rsidRPr="00F960FE">
        <w:rPr>
          <w:rFonts w:ascii="Times New Roman" w:eastAsia="Times New Roman" w:hAnsi="Times New Roman"/>
          <w:sz w:val="28"/>
          <w:szCs w:val="28"/>
          <w:lang w:eastAsia="ru-RU"/>
        </w:rPr>
        <w:t xml:space="preserve">, включая историю европейского романа. </w:t>
      </w:r>
      <w:r w:rsidRPr="00F960FE">
        <w:rPr>
          <w:rFonts w:ascii="Times New Roman" w:eastAsia="Times New Roman" w:hAnsi="Times New Roman"/>
          <w:sz w:val="28"/>
          <w:szCs w:val="28"/>
          <w:lang w:eastAsia="ru-RU"/>
        </w:rPr>
        <w:t>Так и в настоящей работе алгоритм исследования динамики литературного процесса основан на изучении осно</w:t>
      </w:r>
      <w:r w:rsidR="00A95A45" w:rsidRPr="00F960FE">
        <w:rPr>
          <w:rFonts w:ascii="Times New Roman" w:eastAsia="Times New Roman" w:hAnsi="Times New Roman"/>
          <w:sz w:val="28"/>
          <w:szCs w:val="28"/>
          <w:lang w:eastAsia="ru-RU"/>
        </w:rPr>
        <w:t xml:space="preserve">вных аспектов сюжета </w:t>
      </w:r>
      <w:r w:rsidR="00A95A45" w:rsidRPr="00F960FE">
        <w:rPr>
          <w:rFonts w:ascii="Times New Roman" w:eastAsia="Times New Roman" w:hAnsi="Times New Roman"/>
          <w:i/>
          <w:sz w:val="28"/>
          <w:szCs w:val="28"/>
          <w:lang w:eastAsia="ru-RU"/>
        </w:rPr>
        <w:t>вторжения/</w:t>
      </w:r>
      <w:r w:rsidRPr="00F960FE">
        <w:rPr>
          <w:rFonts w:ascii="Times New Roman" w:eastAsia="Times New Roman" w:hAnsi="Times New Roman"/>
          <w:i/>
          <w:sz w:val="28"/>
          <w:szCs w:val="28"/>
          <w:lang w:eastAsia="ru-RU"/>
        </w:rPr>
        <w:t>столкновения</w:t>
      </w:r>
      <w:r w:rsidRPr="00F960FE">
        <w:rPr>
          <w:rFonts w:ascii="Times New Roman" w:eastAsia="Times New Roman" w:hAnsi="Times New Roman"/>
          <w:sz w:val="28"/>
          <w:szCs w:val="28"/>
          <w:lang w:eastAsia="ru-RU"/>
        </w:rPr>
        <w:t xml:space="preserve"> в прозе трех писателей, в соотношении их диалогических отношений, особенностях проявления двоякой событийности в аспекте не-события, его функции, функции не-события как самостоятельного сюжета. Такой алгоритм является </w:t>
      </w:r>
      <w:r w:rsidRPr="00F960FE">
        <w:rPr>
          <w:rFonts w:ascii="Times New Roman" w:eastAsia="Times New Roman" w:hAnsi="Times New Roman"/>
          <w:sz w:val="28"/>
          <w:szCs w:val="28"/>
          <w:lang w:eastAsia="ru-RU"/>
        </w:rPr>
        <w:lastRenderedPageBreak/>
        <w:t>базой анализа жанровой трансформации как фактора динамики литературного процесса.</w:t>
      </w:r>
    </w:p>
    <w:p w14:paraId="0E0B78AD" w14:textId="77777777" w:rsidR="00F9042D" w:rsidRPr="00F960FE" w:rsidRDefault="00F9042D" w:rsidP="00C61D4E">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 xml:space="preserve">Таким образом, </w:t>
      </w:r>
      <w:bookmarkStart w:id="48" w:name="_Hlk86785913"/>
      <w:r w:rsidRPr="00F960FE">
        <w:rPr>
          <w:rFonts w:ascii="Times New Roman" w:eastAsia="Times New Roman" w:hAnsi="Times New Roman"/>
          <w:sz w:val="28"/>
          <w:szCs w:val="28"/>
          <w:lang w:eastAsia="ru-RU"/>
        </w:rPr>
        <w:t>для обоснования связи сюжета и жанровой трансформации как фактора динамики литературного процесса определяющ</w:t>
      </w:r>
      <w:r w:rsidR="00A86EE6" w:rsidRPr="00F960FE">
        <w:rPr>
          <w:rFonts w:ascii="Times New Roman" w:eastAsia="Times New Roman" w:hAnsi="Times New Roman"/>
          <w:sz w:val="28"/>
          <w:szCs w:val="28"/>
          <w:lang w:eastAsia="ru-RU"/>
        </w:rPr>
        <w:t>ими являются следующие принципы:</w:t>
      </w:r>
    </w:p>
    <w:p w14:paraId="69215026" w14:textId="314BC14C" w:rsidR="00F9042D" w:rsidRPr="00F960FE" w:rsidRDefault="00AF30CD" w:rsidP="00C61D4E">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w:t>
      </w:r>
      <w:r w:rsidR="00085417" w:rsidRPr="00F960FE">
        <w:rPr>
          <w:rFonts w:ascii="Times New Roman" w:eastAsia="Times New Roman" w:hAnsi="Times New Roman"/>
          <w:sz w:val="28"/>
          <w:szCs w:val="28"/>
          <w:lang w:eastAsia="ru-RU"/>
        </w:rPr>
        <w:t xml:space="preserve"> </w:t>
      </w:r>
      <w:r w:rsidR="00A86EE6" w:rsidRPr="00F960FE">
        <w:rPr>
          <w:rFonts w:ascii="Times New Roman" w:eastAsia="Times New Roman" w:hAnsi="Times New Roman"/>
          <w:sz w:val="28"/>
          <w:szCs w:val="28"/>
          <w:lang w:eastAsia="ru-RU"/>
        </w:rPr>
        <w:t>п</w:t>
      </w:r>
      <w:r w:rsidR="00F9042D" w:rsidRPr="00F960FE">
        <w:rPr>
          <w:rFonts w:ascii="Times New Roman" w:eastAsia="Times New Roman" w:hAnsi="Times New Roman"/>
          <w:sz w:val="28"/>
          <w:szCs w:val="28"/>
          <w:lang w:eastAsia="ru-RU"/>
        </w:rPr>
        <w:t xml:space="preserve">ринцип связи жанровой трансформации и динамики сюжета, когда </w:t>
      </w:r>
      <w:r w:rsidR="00F9042D" w:rsidRPr="00F960FE">
        <w:rPr>
          <w:rFonts w:ascii="Times New Roman" w:eastAsia="Times New Roman" w:hAnsi="Times New Roman"/>
          <w:i/>
          <w:sz w:val="28"/>
          <w:szCs w:val="28"/>
          <w:lang w:eastAsia="ru-RU"/>
        </w:rPr>
        <w:t>не-событие</w:t>
      </w:r>
      <w:r w:rsidR="00F9042D" w:rsidRPr="00F960FE">
        <w:rPr>
          <w:rFonts w:ascii="Times New Roman" w:eastAsia="Times New Roman" w:hAnsi="Times New Roman"/>
          <w:sz w:val="28"/>
          <w:szCs w:val="28"/>
          <w:lang w:eastAsia="ru-RU"/>
        </w:rPr>
        <w:t xml:space="preserve"> проявляет себя либо в виде струк</w:t>
      </w:r>
      <w:r w:rsidR="00A95A45" w:rsidRPr="00F960FE">
        <w:rPr>
          <w:rFonts w:ascii="Times New Roman" w:eastAsia="Times New Roman" w:hAnsi="Times New Roman"/>
          <w:sz w:val="28"/>
          <w:szCs w:val="28"/>
          <w:lang w:eastAsia="ru-RU"/>
        </w:rPr>
        <w:t xml:space="preserve">турной единицы сюжета </w:t>
      </w:r>
      <w:r w:rsidR="00A95A45" w:rsidRPr="00F960FE">
        <w:rPr>
          <w:rFonts w:ascii="Times New Roman" w:eastAsia="Times New Roman" w:hAnsi="Times New Roman"/>
          <w:i/>
          <w:sz w:val="28"/>
          <w:szCs w:val="28"/>
          <w:lang w:eastAsia="ru-RU"/>
        </w:rPr>
        <w:t>вторжения/</w:t>
      </w:r>
      <w:r w:rsidR="00F9042D" w:rsidRPr="00F960FE">
        <w:rPr>
          <w:rFonts w:ascii="Times New Roman" w:eastAsia="Times New Roman" w:hAnsi="Times New Roman"/>
          <w:i/>
          <w:sz w:val="28"/>
          <w:szCs w:val="28"/>
          <w:lang w:eastAsia="ru-RU"/>
        </w:rPr>
        <w:t>столкновения</w:t>
      </w:r>
      <w:r w:rsidR="00F9042D" w:rsidRPr="00F960FE">
        <w:rPr>
          <w:rFonts w:ascii="Times New Roman" w:eastAsia="Times New Roman" w:hAnsi="Times New Roman"/>
          <w:sz w:val="28"/>
          <w:szCs w:val="28"/>
          <w:lang w:eastAsia="ru-RU"/>
        </w:rPr>
        <w:t>, либо самостоятельного сюжета</w:t>
      </w:r>
      <w:r w:rsidR="00A02567" w:rsidRPr="00F960FE">
        <w:rPr>
          <w:rFonts w:ascii="Times New Roman" w:eastAsia="Times New Roman" w:hAnsi="Times New Roman"/>
          <w:sz w:val="28"/>
          <w:szCs w:val="28"/>
          <w:lang w:eastAsia="ru-RU"/>
        </w:rPr>
        <w:t>;</w:t>
      </w:r>
    </w:p>
    <w:p w14:paraId="3E0CB0B3" w14:textId="2CA702D0" w:rsidR="00F9042D" w:rsidRPr="00F960FE" w:rsidRDefault="00AF30CD" w:rsidP="00C61D4E">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w:t>
      </w:r>
      <w:r w:rsidR="00085417" w:rsidRPr="00F960FE">
        <w:rPr>
          <w:rFonts w:ascii="Times New Roman" w:eastAsia="Times New Roman" w:hAnsi="Times New Roman"/>
          <w:sz w:val="28"/>
          <w:szCs w:val="28"/>
          <w:lang w:eastAsia="ru-RU"/>
        </w:rPr>
        <w:t xml:space="preserve"> </w:t>
      </w:r>
      <w:r w:rsidR="00A86EE6" w:rsidRPr="00F960FE">
        <w:rPr>
          <w:rFonts w:ascii="Times New Roman" w:eastAsia="Times New Roman" w:hAnsi="Times New Roman"/>
          <w:sz w:val="28"/>
          <w:szCs w:val="28"/>
          <w:lang w:eastAsia="ru-RU"/>
        </w:rPr>
        <w:t>п</w:t>
      </w:r>
      <w:r w:rsidR="00F9042D" w:rsidRPr="00F960FE">
        <w:rPr>
          <w:rFonts w:ascii="Times New Roman" w:eastAsia="Times New Roman" w:hAnsi="Times New Roman"/>
          <w:sz w:val="28"/>
          <w:szCs w:val="28"/>
          <w:lang w:eastAsia="ru-RU"/>
        </w:rPr>
        <w:t>ринцип соотносимости одн</w:t>
      </w:r>
      <w:r w:rsidR="00A95A45" w:rsidRPr="00F960FE">
        <w:rPr>
          <w:rFonts w:ascii="Times New Roman" w:eastAsia="Times New Roman" w:hAnsi="Times New Roman"/>
          <w:sz w:val="28"/>
          <w:szCs w:val="28"/>
          <w:lang w:eastAsia="ru-RU"/>
        </w:rPr>
        <w:t>ого и того же сюжета (</w:t>
      </w:r>
      <w:r w:rsidR="00A95A45" w:rsidRPr="00F960FE">
        <w:rPr>
          <w:rFonts w:ascii="Times New Roman" w:eastAsia="Times New Roman" w:hAnsi="Times New Roman"/>
          <w:i/>
          <w:sz w:val="28"/>
          <w:szCs w:val="28"/>
          <w:lang w:eastAsia="ru-RU"/>
        </w:rPr>
        <w:t>вторжения/</w:t>
      </w:r>
      <w:r w:rsidR="00F9042D" w:rsidRPr="00F960FE">
        <w:rPr>
          <w:rFonts w:ascii="Times New Roman" w:eastAsia="Times New Roman" w:hAnsi="Times New Roman"/>
          <w:i/>
          <w:sz w:val="28"/>
          <w:szCs w:val="28"/>
          <w:lang w:eastAsia="ru-RU"/>
        </w:rPr>
        <w:t>столкновения</w:t>
      </w:r>
      <w:r w:rsidR="00F9042D" w:rsidRPr="00F960FE">
        <w:rPr>
          <w:rFonts w:ascii="Times New Roman" w:eastAsia="Times New Roman" w:hAnsi="Times New Roman"/>
          <w:sz w:val="28"/>
          <w:szCs w:val="28"/>
          <w:lang w:eastAsia="ru-RU"/>
        </w:rPr>
        <w:t>) в прозе Пушкина, Гоголя, Чехова, выполн</w:t>
      </w:r>
      <w:r w:rsidR="00352F5A" w:rsidRPr="00F960FE">
        <w:rPr>
          <w:rFonts w:ascii="Times New Roman" w:eastAsia="Times New Roman" w:hAnsi="Times New Roman"/>
          <w:sz w:val="28"/>
          <w:szCs w:val="28"/>
          <w:lang w:eastAsia="ru-RU"/>
        </w:rPr>
        <w:t xml:space="preserve">ения им </w:t>
      </w:r>
      <w:r w:rsidR="00F9042D" w:rsidRPr="00F960FE">
        <w:rPr>
          <w:rFonts w:ascii="Times New Roman" w:eastAsia="Times New Roman" w:hAnsi="Times New Roman"/>
          <w:sz w:val="28"/>
          <w:szCs w:val="28"/>
          <w:lang w:eastAsia="ru-RU"/>
        </w:rPr>
        <w:t>рол</w:t>
      </w:r>
      <w:r w:rsidR="00352F5A" w:rsidRPr="00F960FE">
        <w:rPr>
          <w:rFonts w:ascii="Times New Roman" w:eastAsia="Times New Roman" w:hAnsi="Times New Roman"/>
          <w:sz w:val="28"/>
          <w:szCs w:val="28"/>
          <w:lang w:eastAsia="ru-RU"/>
        </w:rPr>
        <w:t>и</w:t>
      </w:r>
      <w:r w:rsidR="00F9042D" w:rsidRPr="00F960FE">
        <w:rPr>
          <w:rFonts w:ascii="Times New Roman" w:eastAsia="Times New Roman" w:hAnsi="Times New Roman"/>
          <w:sz w:val="28"/>
          <w:szCs w:val="28"/>
          <w:lang w:eastAsia="ru-RU"/>
        </w:rPr>
        <w:t xml:space="preserve"> структурной матрицы русской прозы ХIХ в.</w:t>
      </w:r>
      <w:r w:rsidR="00352F5A" w:rsidRPr="00F960FE">
        <w:rPr>
          <w:rFonts w:ascii="Times New Roman" w:eastAsia="Times New Roman" w:hAnsi="Times New Roman"/>
          <w:sz w:val="28"/>
          <w:szCs w:val="28"/>
          <w:lang w:eastAsia="ru-RU"/>
        </w:rPr>
        <w:t xml:space="preserve">, </w:t>
      </w:r>
      <w:r w:rsidR="00F9042D" w:rsidRPr="00F960FE">
        <w:rPr>
          <w:rFonts w:ascii="Times New Roman" w:eastAsia="Times New Roman" w:hAnsi="Times New Roman"/>
          <w:sz w:val="28"/>
          <w:szCs w:val="28"/>
          <w:lang w:eastAsia="ru-RU"/>
        </w:rPr>
        <w:t>объясняюще</w:t>
      </w:r>
      <w:r w:rsidR="003737DE" w:rsidRPr="00F960FE">
        <w:rPr>
          <w:rFonts w:ascii="Times New Roman" w:eastAsia="Times New Roman" w:hAnsi="Times New Roman"/>
          <w:sz w:val="28"/>
          <w:szCs w:val="28"/>
          <w:lang w:eastAsia="ru-RU"/>
        </w:rPr>
        <w:t>й</w:t>
      </w:r>
      <w:r w:rsidR="00F9042D" w:rsidRPr="00F960FE">
        <w:rPr>
          <w:rFonts w:ascii="Times New Roman" w:eastAsia="Times New Roman" w:hAnsi="Times New Roman"/>
          <w:sz w:val="28"/>
          <w:szCs w:val="28"/>
          <w:lang w:eastAsia="ru-RU"/>
        </w:rPr>
        <w:t xml:space="preserve"> особенности русского реализма как литературного дискурса</w:t>
      </w:r>
      <w:r w:rsidR="00A02567" w:rsidRPr="00F960FE">
        <w:rPr>
          <w:rFonts w:ascii="Times New Roman" w:eastAsia="Times New Roman" w:hAnsi="Times New Roman"/>
          <w:sz w:val="28"/>
          <w:szCs w:val="28"/>
          <w:lang w:eastAsia="ru-RU"/>
        </w:rPr>
        <w:t>;</w:t>
      </w:r>
    </w:p>
    <w:p w14:paraId="07E39647" w14:textId="5B30B293" w:rsidR="00F9042D" w:rsidRPr="00F960FE" w:rsidRDefault="00AF30CD" w:rsidP="00C61D4E">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w:t>
      </w:r>
      <w:r w:rsidR="00085417" w:rsidRPr="00F960FE">
        <w:rPr>
          <w:rFonts w:ascii="Times New Roman" w:eastAsia="Times New Roman" w:hAnsi="Times New Roman"/>
          <w:sz w:val="28"/>
          <w:szCs w:val="28"/>
          <w:lang w:eastAsia="ru-RU"/>
        </w:rPr>
        <w:t xml:space="preserve"> </w:t>
      </w:r>
      <w:r w:rsidR="00A86EE6" w:rsidRPr="00F960FE">
        <w:rPr>
          <w:rFonts w:ascii="Times New Roman" w:eastAsia="Times New Roman" w:hAnsi="Times New Roman"/>
          <w:sz w:val="28"/>
          <w:szCs w:val="28"/>
          <w:lang w:eastAsia="ru-RU"/>
        </w:rPr>
        <w:t>п</w:t>
      </w:r>
      <w:r w:rsidR="00F9042D" w:rsidRPr="00F960FE">
        <w:rPr>
          <w:rFonts w:ascii="Times New Roman" w:eastAsia="Times New Roman" w:hAnsi="Times New Roman"/>
          <w:sz w:val="28"/>
          <w:szCs w:val="28"/>
          <w:lang w:eastAsia="ru-RU"/>
        </w:rPr>
        <w:t xml:space="preserve">ринцип </w:t>
      </w:r>
      <w:r w:rsidR="003737DE" w:rsidRPr="00F960FE">
        <w:rPr>
          <w:rFonts w:ascii="Times New Roman" w:eastAsia="Times New Roman" w:hAnsi="Times New Roman"/>
          <w:sz w:val="28"/>
          <w:szCs w:val="28"/>
          <w:lang w:eastAsia="ru-RU"/>
        </w:rPr>
        <w:t xml:space="preserve">истории </w:t>
      </w:r>
      <w:r w:rsidR="00F9042D" w:rsidRPr="00F960FE">
        <w:rPr>
          <w:rFonts w:ascii="Times New Roman" w:eastAsia="Times New Roman" w:hAnsi="Times New Roman"/>
          <w:sz w:val="28"/>
          <w:szCs w:val="28"/>
          <w:lang w:eastAsia="ru-RU"/>
        </w:rPr>
        <w:t>культуры, обосновывающий взгляд на произведения Пушкина, Гоголя, Чехова как эксплицитный диалог, который формируется внутренними связями</w:t>
      </w:r>
      <w:r w:rsidR="00A02567" w:rsidRPr="00F960FE">
        <w:rPr>
          <w:rFonts w:ascii="Times New Roman" w:eastAsia="Times New Roman" w:hAnsi="Times New Roman"/>
          <w:sz w:val="28"/>
          <w:szCs w:val="28"/>
          <w:lang w:eastAsia="ru-RU"/>
        </w:rPr>
        <w:t>;</w:t>
      </w:r>
    </w:p>
    <w:p w14:paraId="4108CDB4" w14:textId="7EEA59E6" w:rsidR="00F9042D" w:rsidRPr="00F960FE" w:rsidRDefault="00AF30CD" w:rsidP="00C61D4E">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w:t>
      </w:r>
      <w:r w:rsidR="00085417" w:rsidRPr="00F960FE">
        <w:rPr>
          <w:rFonts w:ascii="Times New Roman" w:eastAsia="Times New Roman" w:hAnsi="Times New Roman"/>
          <w:sz w:val="28"/>
          <w:szCs w:val="28"/>
          <w:lang w:eastAsia="ru-RU"/>
        </w:rPr>
        <w:t xml:space="preserve"> </w:t>
      </w:r>
      <w:r w:rsidR="00A86EE6" w:rsidRPr="00F960FE">
        <w:rPr>
          <w:rFonts w:ascii="Times New Roman" w:eastAsia="Times New Roman" w:hAnsi="Times New Roman"/>
          <w:sz w:val="28"/>
          <w:szCs w:val="28"/>
          <w:lang w:eastAsia="ru-RU"/>
        </w:rPr>
        <w:t>п</w:t>
      </w:r>
      <w:r w:rsidR="00F9042D" w:rsidRPr="00F960FE">
        <w:rPr>
          <w:rFonts w:ascii="Times New Roman" w:eastAsia="Times New Roman" w:hAnsi="Times New Roman"/>
          <w:sz w:val="28"/>
          <w:szCs w:val="28"/>
          <w:lang w:eastAsia="ru-RU"/>
        </w:rPr>
        <w:t>ринцип двоякой обусловленности жанра, его се</w:t>
      </w:r>
      <w:r w:rsidR="004B7B84" w:rsidRPr="00F960FE">
        <w:rPr>
          <w:rFonts w:ascii="Times New Roman" w:eastAsia="Times New Roman" w:hAnsi="Times New Roman"/>
          <w:sz w:val="28"/>
          <w:szCs w:val="28"/>
          <w:lang w:eastAsia="ru-RU"/>
        </w:rPr>
        <w:t>мантики и структуры как условие</w:t>
      </w:r>
      <w:r w:rsidR="00F9042D" w:rsidRPr="00F960FE">
        <w:rPr>
          <w:rFonts w:ascii="Times New Roman" w:eastAsia="Times New Roman" w:hAnsi="Times New Roman"/>
          <w:sz w:val="28"/>
          <w:szCs w:val="28"/>
          <w:lang w:eastAsia="ru-RU"/>
        </w:rPr>
        <w:t xml:space="preserve"> жанровой трансформации </w:t>
      </w:r>
      <w:r w:rsidR="00A02567" w:rsidRPr="00F960FE">
        <w:rPr>
          <w:rFonts w:ascii="Times New Roman" w:eastAsia="Times New Roman" w:hAnsi="Times New Roman"/>
          <w:sz w:val="28"/>
          <w:szCs w:val="28"/>
          <w:lang w:eastAsia="ru-RU"/>
        </w:rPr>
        <w:t xml:space="preserve">– </w:t>
      </w:r>
      <w:r w:rsidR="00F9042D" w:rsidRPr="00F960FE">
        <w:rPr>
          <w:rFonts w:ascii="Times New Roman" w:eastAsia="Times New Roman" w:hAnsi="Times New Roman"/>
          <w:sz w:val="28"/>
          <w:szCs w:val="28"/>
          <w:lang w:eastAsia="ru-RU"/>
        </w:rPr>
        <w:t>фактора динамики литературного процесса.</w:t>
      </w:r>
    </w:p>
    <w:p w14:paraId="60999082" w14:textId="09129A0F" w:rsidR="009648FC" w:rsidRPr="00F960FE" w:rsidRDefault="00F9042D" w:rsidP="00FA54E1">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Такой подход стал почвой выработки взгляда на динамику литературного процесса в аспекте связи сюжета и жанровой трансформации</w:t>
      </w:r>
      <w:r w:rsidR="00A02567" w:rsidRPr="00F960FE">
        <w:rPr>
          <w:rFonts w:ascii="Times New Roman" w:eastAsia="Times New Roman" w:hAnsi="Times New Roman"/>
          <w:sz w:val="28"/>
          <w:szCs w:val="28"/>
          <w:lang w:eastAsia="ru-RU"/>
        </w:rPr>
        <w:t xml:space="preserve">, изучения </w:t>
      </w:r>
      <w:r w:rsidRPr="00F960FE">
        <w:rPr>
          <w:rFonts w:ascii="Times New Roman" w:eastAsia="Times New Roman" w:hAnsi="Times New Roman"/>
          <w:sz w:val="28"/>
          <w:szCs w:val="28"/>
          <w:lang w:eastAsia="ru-RU"/>
        </w:rPr>
        <w:t>структурной матрицы русской прозы</w:t>
      </w:r>
      <w:r w:rsidR="00A02567" w:rsidRPr="00F960FE">
        <w:rPr>
          <w:rFonts w:ascii="Times New Roman" w:eastAsia="Times New Roman" w:hAnsi="Times New Roman"/>
          <w:sz w:val="28"/>
          <w:szCs w:val="28"/>
          <w:lang w:eastAsia="ru-RU"/>
        </w:rPr>
        <w:t xml:space="preserve"> на материале </w:t>
      </w:r>
      <w:r w:rsidRPr="00F960FE">
        <w:rPr>
          <w:rFonts w:ascii="Times New Roman" w:eastAsia="Times New Roman" w:hAnsi="Times New Roman"/>
          <w:sz w:val="28"/>
          <w:szCs w:val="28"/>
          <w:lang w:eastAsia="ru-RU"/>
        </w:rPr>
        <w:t>произведений Пушкина, Гоголя, Чехова</w:t>
      </w:r>
      <w:r w:rsidR="008A4CED" w:rsidRPr="00F960FE">
        <w:rPr>
          <w:rFonts w:ascii="Times New Roman" w:eastAsia="Times New Roman" w:hAnsi="Times New Roman"/>
          <w:sz w:val="28"/>
          <w:szCs w:val="28"/>
          <w:lang w:eastAsia="ru-RU"/>
        </w:rPr>
        <w:t>.</w:t>
      </w:r>
    </w:p>
    <w:p w14:paraId="29ACF004" w14:textId="77777777" w:rsidR="00FA54E1" w:rsidRPr="00F960FE" w:rsidRDefault="00FA54E1" w:rsidP="00FA54E1">
      <w:pPr>
        <w:spacing w:after="0" w:line="240" w:lineRule="auto"/>
        <w:ind w:firstLine="709"/>
        <w:jc w:val="both"/>
        <w:rPr>
          <w:rFonts w:ascii="Times New Roman" w:eastAsia="Times New Roman" w:hAnsi="Times New Roman"/>
          <w:sz w:val="28"/>
          <w:szCs w:val="28"/>
          <w:lang w:eastAsia="ru-RU"/>
        </w:rPr>
      </w:pPr>
    </w:p>
    <w:bookmarkEnd w:id="48"/>
    <w:p w14:paraId="78B5AC54" w14:textId="1101A85D" w:rsidR="00D43007" w:rsidRPr="00F960FE" w:rsidRDefault="00D43007" w:rsidP="00870977">
      <w:pPr>
        <w:autoSpaceDE w:val="0"/>
        <w:autoSpaceDN w:val="0"/>
        <w:adjustRightInd w:val="0"/>
        <w:spacing w:after="0" w:line="240" w:lineRule="auto"/>
        <w:ind w:firstLine="709"/>
        <w:jc w:val="both"/>
        <w:rPr>
          <w:rFonts w:ascii="Times New Roman" w:eastAsia="TimesNewRomanPSMT" w:hAnsi="Times New Roman"/>
          <w:b/>
          <w:sz w:val="28"/>
          <w:szCs w:val="28"/>
          <w:lang w:eastAsia="ru-RU"/>
        </w:rPr>
      </w:pPr>
      <w:r w:rsidRPr="00F960FE">
        <w:rPr>
          <w:rFonts w:ascii="Times New Roman" w:eastAsia="TimesNewRomanPSMT" w:hAnsi="Times New Roman"/>
          <w:b/>
          <w:sz w:val="28"/>
          <w:szCs w:val="28"/>
          <w:lang w:eastAsia="ru-RU"/>
        </w:rPr>
        <w:t xml:space="preserve">Выводы по </w:t>
      </w:r>
      <w:r w:rsidR="00870977" w:rsidRPr="00F960FE">
        <w:rPr>
          <w:rFonts w:ascii="Times New Roman" w:eastAsia="TimesNewRomanPSMT" w:hAnsi="Times New Roman"/>
          <w:b/>
          <w:sz w:val="28"/>
          <w:szCs w:val="28"/>
          <w:lang w:eastAsia="ru-RU"/>
        </w:rPr>
        <w:t>первому разделу</w:t>
      </w:r>
    </w:p>
    <w:p w14:paraId="172EDCC8" w14:textId="77777777" w:rsidR="009648FC" w:rsidRPr="00F960FE" w:rsidRDefault="009648FC" w:rsidP="009648FC">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Теоретико-методологические основы исследования отражают актуальность изучения художественной литературы с позиций современной теории коммуникации, неориторического (дискурсного) подхода и сюжетологии, в том числе нарратологии. Такой подход определяет в качестве предмета исследования коммуникативные стратегии автора и способы воздействия автора на читателя. </w:t>
      </w:r>
    </w:p>
    <w:p w14:paraId="7BD89967" w14:textId="7D46F6E9" w:rsidR="009648FC" w:rsidRPr="00F960FE" w:rsidRDefault="00A02567" w:rsidP="009648FC">
      <w:pPr>
        <w:spacing w:after="0" w:line="240" w:lineRule="auto"/>
        <w:ind w:firstLine="709"/>
        <w:jc w:val="both"/>
        <w:rPr>
          <w:rFonts w:ascii="Times New Roman" w:hAnsi="Times New Roman"/>
          <w:sz w:val="28"/>
          <w:szCs w:val="28"/>
        </w:rPr>
      </w:pPr>
      <w:r w:rsidRPr="00F960FE">
        <w:rPr>
          <w:rFonts w:ascii="Times New Roman" w:hAnsi="Times New Roman"/>
          <w:sz w:val="28"/>
          <w:szCs w:val="28"/>
          <w:shd w:val="clear" w:color="auto" w:fill="FFFFFF"/>
        </w:rPr>
        <w:t>Концепция события в фабульном понимании (</w:t>
      </w:r>
      <w:r w:rsidRPr="00F960FE">
        <w:rPr>
          <w:rFonts w:ascii="Times New Roman" w:hAnsi="Times New Roman"/>
          <w:i/>
          <w:sz w:val="28"/>
          <w:szCs w:val="28"/>
          <w:shd w:val="clear" w:color="auto" w:fill="FFFFFF"/>
        </w:rPr>
        <w:t>не-событие)</w:t>
      </w:r>
      <w:r w:rsidRPr="00F960FE">
        <w:rPr>
          <w:rFonts w:ascii="Times New Roman" w:hAnsi="Times New Roman"/>
          <w:sz w:val="28"/>
          <w:szCs w:val="28"/>
          <w:shd w:val="clear" w:color="auto" w:fill="FFFFFF"/>
        </w:rPr>
        <w:t xml:space="preserve"> и в сюжетном (</w:t>
      </w:r>
      <w:r w:rsidRPr="00F960FE">
        <w:rPr>
          <w:rFonts w:ascii="Times New Roman" w:hAnsi="Times New Roman"/>
          <w:i/>
          <w:sz w:val="28"/>
          <w:szCs w:val="28"/>
          <w:shd w:val="clear" w:color="auto" w:fill="FFFFFF"/>
        </w:rPr>
        <w:t>вторжение/столкновение</w:t>
      </w:r>
      <w:r w:rsidRPr="00F960FE">
        <w:rPr>
          <w:rFonts w:ascii="Times New Roman" w:hAnsi="Times New Roman"/>
          <w:sz w:val="28"/>
          <w:szCs w:val="28"/>
          <w:shd w:val="clear" w:color="auto" w:fill="FFFFFF"/>
        </w:rPr>
        <w:t xml:space="preserve">) объясняет применение данных терминов. </w:t>
      </w:r>
      <w:r w:rsidR="009648FC" w:rsidRPr="00F960FE">
        <w:rPr>
          <w:rFonts w:ascii="Times New Roman" w:hAnsi="Times New Roman"/>
          <w:sz w:val="28"/>
          <w:szCs w:val="28"/>
        </w:rPr>
        <w:t xml:space="preserve">Типология сюжета </w:t>
      </w:r>
      <w:r w:rsidR="009648FC" w:rsidRPr="00F960FE">
        <w:rPr>
          <w:rFonts w:ascii="Times New Roman" w:hAnsi="Times New Roman"/>
          <w:i/>
          <w:sz w:val="28"/>
          <w:szCs w:val="28"/>
        </w:rPr>
        <w:t>вторжения/столкновения</w:t>
      </w:r>
      <w:r w:rsidR="009648FC" w:rsidRPr="00F960FE">
        <w:rPr>
          <w:rFonts w:ascii="Times New Roman" w:hAnsi="Times New Roman"/>
          <w:sz w:val="28"/>
          <w:szCs w:val="28"/>
        </w:rPr>
        <w:t xml:space="preserve"> предполагает </w:t>
      </w:r>
      <w:r w:rsidRPr="00F960FE">
        <w:rPr>
          <w:rFonts w:ascii="Times New Roman" w:hAnsi="Times New Roman"/>
          <w:sz w:val="28"/>
          <w:szCs w:val="28"/>
        </w:rPr>
        <w:t xml:space="preserve">установление </w:t>
      </w:r>
      <w:r w:rsidR="009648FC" w:rsidRPr="00F960FE">
        <w:rPr>
          <w:rFonts w:ascii="Times New Roman" w:hAnsi="Times New Roman"/>
          <w:sz w:val="28"/>
          <w:szCs w:val="28"/>
        </w:rPr>
        <w:t xml:space="preserve">схождений сюжета </w:t>
      </w:r>
      <w:r w:rsidR="009648FC" w:rsidRPr="00F960FE">
        <w:rPr>
          <w:rFonts w:ascii="Times New Roman" w:hAnsi="Times New Roman"/>
          <w:i/>
          <w:sz w:val="28"/>
          <w:szCs w:val="28"/>
        </w:rPr>
        <w:t>вторжения/столкновения</w:t>
      </w:r>
      <w:r w:rsidR="009648FC" w:rsidRPr="00F960FE">
        <w:rPr>
          <w:rFonts w:ascii="Times New Roman" w:hAnsi="Times New Roman"/>
          <w:sz w:val="28"/>
          <w:szCs w:val="28"/>
        </w:rPr>
        <w:t xml:space="preserve"> в прозе Пушкина, Гоголя и Чехова. Перспективность такого представления характеризуется возможностью установить роль сюжета </w:t>
      </w:r>
      <w:r w:rsidR="009648FC" w:rsidRPr="00F960FE">
        <w:rPr>
          <w:rFonts w:ascii="Times New Roman" w:hAnsi="Times New Roman"/>
          <w:i/>
          <w:sz w:val="28"/>
          <w:szCs w:val="28"/>
        </w:rPr>
        <w:t>вторжения/столкновения</w:t>
      </w:r>
      <w:r w:rsidR="009648FC" w:rsidRPr="00F960FE">
        <w:rPr>
          <w:rFonts w:ascii="Times New Roman" w:hAnsi="Times New Roman"/>
          <w:sz w:val="28"/>
          <w:szCs w:val="28"/>
        </w:rPr>
        <w:t xml:space="preserve"> как структурной матрицы русской прозы ХIХ в., соответственно – </w:t>
      </w:r>
      <w:r w:rsidRPr="00F960FE">
        <w:rPr>
          <w:rFonts w:ascii="Times New Roman" w:hAnsi="Times New Roman"/>
          <w:sz w:val="28"/>
          <w:szCs w:val="28"/>
        </w:rPr>
        <w:t xml:space="preserve">охарактеризовать </w:t>
      </w:r>
      <w:r w:rsidR="009648FC" w:rsidRPr="00F960FE">
        <w:rPr>
          <w:rFonts w:ascii="Times New Roman" w:hAnsi="Times New Roman"/>
          <w:sz w:val="28"/>
          <w:szCs w:val="28"/>
        </w:rPr>
        <w:t>своеобрази</w:t>
      </w:r>
      <w:r w:rsidRPr="00F960FE">
        <w:rPr>
          <w:rFonts w:ascii="Times New Roman" w:hAnsi="Times New Roman"/>
          <w:sz w:val="28"/>
          <w:szCs w:val="28"/>
        </w:rPr>
        <w:t>е</w:t>
      </w:r>
      <w:r w:rsidR="009471F2" w:rsidRPr="00F960FE">
        <w:rPr>
          <w:rFonts w:ascii="Times New Roman" w:hAnsi="Times New Roman"/>
          <w:sz w:val="28"/>
          <w:szCs w:val="28"/>
        </w:rPr>
        <w:t xml:space="preserve"> русского реализма</w:t>
      </w:r>
      <w:r w:rsidR="009648FC" w:rsidRPr="00F960FE">
        <w:rPr>
          <w:rFonts w:ascii="Times New Roman" w:hAnsi="Times New Roman"/>
          <w:sz w:val="28"/>
          <w:szCs w:val="28"/>
        </w:rPr>
        <w:t xml:space="preserve">. </w:t>
      </w:r>
    </w:p>
    <w:p w14:paraId="3F81FFD3" w14:textId="3DADED6A" w:rsidR="009648FC" w:rsidRPr="00F960FE" w:rsidRDefault="00A02567" w:rsidP="009648FC">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Новизна </w:t>
      </w:r>
      <w:r w:rsidR="009648FC" w:rsidRPr="00F960FE">
        <w:rPr>
          <w:rFonts w:ascii="Times New Roman" w:hAnsi="Times New Roman"/>
          <w:sz w:val="28"/>
          <w:szCs w:val="28"/>
        </w:rPr>
        <w:t xml:space="preserve">предпринятого в диссертации подхода заключается в использовании термина </w:t>
      </w:r>
      <w:r w:rsidR="009648FC" w:rsidRPr="00F960FE">
        <w:rPr>
          <w:rFonts w:ascii="Times New Roman" w:hAnsi="Times New Roman"/>
          <w:i/>
          <w:sz w:val="28"/>
          <w:szCs w:val="28"/>
        </w:rPr>
        <w:t>не-событие</w:t>
      </w:r>
      <w:r w:rsidR="009648FC" w:rsidRPr="00F960FE">
        <w:rPr>
          <w:rFonts w:ascii="Times New Roman" w:hAnsi="Times New Roman"/>
          <w:sz w:val="28"/>
          <w:szCs w:val="28"/>
        </w:rPr>
        <w:t xml:space="preserve"> как структурной единицы сюжета </w:t>
      </w:r>
      <w:r w:rsidR="009648FC" w:rsidRPr="00F960FE">
        <w:rPr>
          <w:rFonts w:ascii="Times New Roman" w:hAnsi="Times New Roman"/>
          <w:i/>
          <w:sz w:val="28"/>
          <w:szCs w:val="28"/>
        </w:rPr>
        <w:t>вторжения/столкновения</w:t>
      </w:r>
      <w:r w:rsidR="009648FC" w:rsidRPr="00F960FE">
        <w:rPr>
          <w:rFonts w:ascii="Times New Roman" w:hAnsi="Times New Roman"/>
          <w:sz w:val="28"/>
          <w:szCs w:val="28"/>
        </w:rPr>
        <w:t xml:space="preserve"> и как самостоятельного сюжета. При этом значение термина </w:t>
      </w:r>
      <w:r w:rsidR="009648FC" w:rsidRPr="00F960FE">
        <w:rPr>
          <w:rFonts w:ascii="Times New Roman" w:hAnsi="Times New Roman"/>
          <w:i/>
          <w:sz w:val="28"/>
          <w:szCs w:val="28"/>
        </w:rPr>
        <w:t>не-событие</w:t>
      </w:r>
      <w:r w:rsidR="009648FC" w:rsidRPr="00F960FE">
        <w:rPr>
          <w:rFonts w:ascii="Times New Roman" w:hAnsi="Times New Roman"/>
          <w:sz w:val="28"/>
          <w:szCs w:val="28"/>
        </w:rPr>
        <w:t xml:space="preserve"> как возможного, но неслучившигося события, подразумеваемого автором, скрытого в подтексте</w:t>
      </w:r>
      <w:r w:rsidR="00352F5A" w:rsidRPr="00F960FE">
        <w:rPr>
          <w:rFonts w:ascii="Times New Roman" w:hAnsi="Times New Roman"/>
          <w:sz w:val="28"/>
          <w:szCs w:val="28"/>
        </w:rPr>
        <w:t>,</w:t>
      </w:r>
      <w:r w:rsidRPr="00F960FE">
        <w:rPr>
          <w:rFonts w:ascii="Times New Roman" w:hAnsi="Times New Roman"/>
          <w:sz w:val="28"/>
          <w:szCs w:val="28"/>
        </w:rPr>
        <w:t xml:space="preserve"> </w:t>
      </w:r>
      <w:r w:rsidR="009648FC" w:rsidRPr="00F960FE">
        <w:rPr>
          <w:rFonts w:ascii="Times New Roman" w:hAnsi="Times New Roman"/>
          <w:sz w:val="28"/>
          <w:szCs w:val="28"/>
        </w:rPr>
        <w:t xml:space="preserve">соотносится как с понятием </w:t>
      </w:r>
      <w:r w:rsidR="009648FC" w:rsidRPr="00F960FE">
        <w:rPr>
          <w:rFonts w:ascii="Times New Roman" w:hAnsi="Times New Roman"/>
          <w:sz w:val="28"/>
          <w:szCs w:val="28"/>
        </w:rPr>
        <w:lastRenderedPageBreak/>
        <w:t xml:space="preserve">двоякой событийности (В. </w:t>
      </w:r>
      <w:r w:rsidR="009471F2" w:rsidRPr="00F960FE">
        <w:rPr>
          <w:rFonts w:ascii="Times New Roman" w:hAnsi="Times New Roman"/>
          <w:sz w:val="28"/>
          <w:szCs w:val="28"/>
        </w:rPr>
        <w:t>Тюпа), так и</w:t>
      </w:r>
      <w:r w:rsidR="003737DE" w:rsidRPr="00F960FE">
        <w:rPr>
          <w:rFonts w:ascii="Times New Roman" w:hAnsi="Times New Roman"/>
          <w:sz w:val="28"/>
          <w:szCs w:val="28"/>
        </w:rPr>
        <w:t xml:space="preserve"> </w:t>
      </w:r>
      <w:r w:rsidR="009648FC" w:rsidRPr="00F960FE">
        <w:rPr>
          <w:rFonts w:ascii="Times New Roman" w:hAnsi="Times New Roman"/>
          <w:sz w:val="28"/>
          <w:szCs w:val="28"/>
        </w:rPr>
        <w:t>представлением нарратологов (П.</w:t>
      </w:r>
      <w:r w:rsidR="002A4F48" w:rsidRPr="00F960FE">
        <w:rPr>
          <w:rFonts w:ascii="Times New Roman" w:hAnsi="Times New Roman"/>
          <w:sz w:val="28"/>
          <w:szCs w:val="28"/>
        </w:rPr>
        <w:t> </w:t>
      </w:r>
      <w:r w:rsidR="009648FC" w:rsidRPr="00F960FE">
        <w:rPr>
          <w:rFonts w:ascii="Times New Roman" w:hAnsi="Times New Roman"/>
          <w:sz w:val="28"/>
          <w:szCs w:val="28"/>
        </w:rPr>
        <w:t>Рикер).</w:t>
      </w:r>
    </w:p>
    <w:p w14:paraId="794021C8" w14:textId="75E76C7D" w:rsidR="009648FC" w:rsidRPr="00F960FE" w:rsidRDefault="009648FC" w:rsidP="009648FC">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Отличие </w:t>
      </w:r>
      <w:r w:rsidR="00A02567" w:rsidRPr="00F960FE">
        <w:rPr>
          <w:rFonts w:ascii="Times New Roman" w:hAnsi="Times New Roman"/>
          <w:sz w:val="28"/>
          <w:szCs w:val="28"/>
        </w:rPr>
        <w:t xml:space="preserve">нашей </w:t>
      </w:r>
      <w:r w:rsidR="009471F2" w:rsidRPr="00F960FE">
        <w:rPr>
          <w:rFonts w:ascii="Times New Roman" w:hAnsi="Times New Roman"/>
          <w:sz w:val="28"/>
          <w:szCs w:val="28"/>
        </w:rPr>
        <w:t>методологии состоит в</w:t>
      </w:r>
      <w:r w:rsidRPr="00F960FE">
        <w:rPr>
          <w:rFonts w:ascii="Times New Roman" w:hAnsi="Times New Roman"/>
          <w:sz w:val="28"/>
          <w:szCs w:val="28"/>
        </w:rPr>
        <w:t xml:space="preserve"> анализ</w:t>
      </w:r>
      <w:r w:rsidR="003737DE" w:rsidRPr="00F960FE">
        <w:rPr>
          <w:rFonts w:ascii="Times New Roman" w:hAnsi="Times New Roman"/>
          <w:sz w:val="28"/>
          <w:szCs w:val="28"/>
        </w:rPr>
        <w:t>е</w:t>
      </w:r>
      <w:r w:rsidRPr="00F960FE">
        <w:rPr>
          <w:rFonts w:ascii="Times New Roman" w:hAnsi="Times New Roman"/>
          <w:sz w:val="28"/>
          <w:szCs w:val="28"/>
        </w:rPr>
        <w:t xml:space="preserve"> типологии сюжета с позиций теории коммуникации</w:t>
      </w:r>
      <w:r w:rsidR="00A02567" w:rsidRPr="00F960FE">
        <w:rPr>
          <w:rFonts w:ascii="Times New Roman" w:hAnsi="Times New Roman"/>
          <w:sz w:val="28"/>
          <w:szCs w:val="28"/>
        </w:rPr>
        <w:t xml:space="preserve">, </w:t>
      </w:r>
      <w:r w:rsidRPr="00F960FE">
        <w:rPr>
          <w:rFonts w:ascii="Times New Roman" w:hAnsi="Times New Roman"/>
          <w:sz w:val="28"/>
          <w:szCs w:val="28"/>
        </w:rPr>
        <w:t>неориторического подхода, сюжетологии, в том числе нарратологии. Нами выработаны следующие принципы</w:t>
      </w:r>
      <w:r w:rsidR="009471F2" w:rsidRPr="00F960FE">
        <w:rPr>
          <w:rFonts w:ascii="Times New Roman" w:hAnsi="Times New Roman"/>
          <w:sz w:val="28"/>
          <w:szCs w:val="28"/>
        </w:rPr>
        <w:t xml:space="preserve"> </w:t>
      </w:r>
      <w:r w:rsidRPr="00F960FE">
        <w:rPr>
          <w:rFonts w:ascii="Times New Roman" w:hAnsi="Times New Roman"/>
          <w:sz w:val="28"/>
          <w:szCs w:val="28"/>
        </w:rPr>
        <w:t xml:space="preserve">типологии сюжета с позиции теории коммуникации и неориторического подхода. </w:t>
      </w:r>
      <w:r w:rsidR="002A4F48" w:rsidRPr="00F960FE">
        <w:rPr>
          <w:rFonts w:ascii="Times New Roman" w:hAnsi="Times New Roman"/>
          <w:sz w:val="28"/>
          <w:szCs w:val="28"/>
        </w:rPr>
        <w:t xml:space="preserve">                                             </w:t>
      </w:r>
      <w:r w:rsidRPr="00F960FE">
        <w:rPr>
          <w:rFonts w:ascii="Times New Roman" w:hAnsi="Times New Roman"/>
          <w:sz w:val="28"/>
          <w:szCs w:val="28"/>
        </w:rPr>
        <w:t xml:space="preserve">Во-первых, структура сюжета в аспекте двоякой событийности. Это анализ видов </w:t>
      </w:r>
      <w:r w:rsidRPr="00F960FE">
        <w:rPr>
          <w:rFonts w:ascii="Times New Roman" w:hAnsi="Times New Roman"/>
          <w:i/>
          <w:sz w:val="28"/>
          <w:szCs w:val="28"/>
        </w:rPr>
        <w:t xml:space="preserve">не-события </w:t>
      </w:r>
      <w:r w:rsidRPr="00F960FE">
        <w:rPr>
          <w:rFonts w:ascii="Times New Roman" w:hAnsi="Times New Roman"/>
          <w:sz w:val="28"/>
          <w:szCs w:val="28"/>
        </w:rPr>
        <w:t xml:space="preserve">и функции </w:t>
      </w:r>
      <w:r w:rsidRPr="00F960FE">
        <w:rPr>
          <w:rFonts w:ascii="Times New Roman" w:hAnsi="Times New Roman"/>
          <w:i/>
          <w:sz w:val="28"/>
          <w:szCs w:val="28"/>
        </w:rPr>
        <w:t>не-события</w:t>
      </w:r>
      <w:r w:rsidRPr="00F960FE">
        <w:rPr>
          <w:rFonts w:ascii="Times New Roman" w:hAnsi="Times New Roman"/>
          <w:sz w:val="28"/>
          <w:szCs w:val="28"/>
        </w:rPr>
        <w:t xml:space="preserve"> как самостоятельного сюжета. Во-вторых, трактовка прозы Пушкина, Гоголя, Чехова как эксплицитного диалога, объединенного </w:t>
      </w:r>
      <w:r w:rsidRPr="00F960FE">
        <w:rPr>
          <w:rFonts w:ascii="Times New Roman" w:hAnsi="Times New Roman"/>
          <w:i/>
          <w:sz w:val="28"/>
          <w:szCs w:val="28"/>
        </w:rPr>
        <w:t>не-событием</w:t>
      </w:r>
      <w:r w:rsidRPr="00F960FE">
        <w:rPr>
          <w:rFonts w:ascii="Times New Roman" w:hAnsi="Times New Roman"/>
          <w:sz w:val="28"/>
          <w:szCs w:val="28"/>
        </w:rPr>
        <w:t xml:space="preserve">. Плодотворность такого подхода состоит в изучении связи </w:t>
      </w:r>
      <w:r w:rsidRPr="00F960FE">
        <w:rPr>
          <w:rFonts w:ascii="Times New Roman" w:hAnsi="Times New Roman"/>
          <w:i/>
          <w:sz w:val="28"/>
          <w:szCs w:val="28"/>
        </w:rPr>
        <w:t>не-события</w:t>
      </w:r>
      <w:r w:rsidRPr="00F960FE">
        <w:rPr>
          <w:rFonts w:ascii="Times New Roman" w:hAnsi="Times New Roman"/>
          <w:sz w:val="28"/>
          <w:szCs w:val="28"/>
        </w:rPr>
        <w:t xml:space="preserve"> и жанровой трансформации. Становится возможным понимание внутренних связей литературного процесса и объяснение динамики литературного процесса. В-третьих, типологи</w:t>
      </w:r>
      <w:r w:rsidR="00A02567" w:rsidRPr="00F960FE">
        <w:rPr>
          <w:rFonts w:ascii="Times New Roman" w:hAnsi="Times New Roman"/>
          <w:sz w:val="28"/>
          <w:szCs w:val="28"/>
        </w:rPr>
        <w:t>я</w:t>
      </w:r>
      <w:r w:rsidRPr="00F960FE">
        <w:rPr>
          <w:rFonts w:ascii="Times New Roman" w:hAnsi="Times New Roman"/>
          <w:sz w:val="28"/>
          <w:szCs w:val="28"/>
        </w:rPr>
        <w:t xml:space="preserve"> 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опирается на изучение коммуникативной стратегии писателя и его роли в цепи художественной коммуникации от автора к читателю.</w:t>
      </w:r>
    </w:p>
    <w:p w14:paraId="2C5CF795" w14:textId="2E4A2349" w:rsidR="009648FC" w:rsidRPr="00F960FE" w:rsidRDefault="009648FC" w:rsidP="009648FC">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Предваряя результаты следующих разделов диссертации, с опорой на опубликованные работы, заметим, что типология 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и </w:t>
      </w:r>
      <w:r w:rsidRPr="00F960FE">
        <w:rPr>
          <w:rFonts w:ascii="Times New Roman" w:hAnsi="Times New Roman"/>
          <w:i/>
          <w:sz w:val="28"/>
          <w:szCs w:val="28"/>
        </w:rPr>
        <w:t>не-события</w:t>
      </w:r>
      <w:r w:rsidRPr="00F960FE">
        <w:rPr>
          <w:rFonts w:ascii="Times New Roman" w:hAnsi="Times New Roman"/>
          <w:sz w:val="28"/>
          <w:szCs w:val="28"/>
        </w:rPr>
        <w:t xml:space="preserve"> как его структурного элемента позволила выделить в прозе Пушкина, Гоголя, Чехова функции нарративной и коммуникативной единицы, коммуникативной модели, манипуляции, коммуникативного намерения и риторического аргумента.  </w:t>
      </w:r>
    </w:p>
    <w:p w14:paraId="0839D5A4" w14:textId="12C94247" w:rsidR="0086328A" w:rsidRPr="00F960FE" w:rsidRDefault="009648FC" w:rsidP="00603354">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С позиций сюжетологии, в то числе нарратологии типология 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предполагает анализ формальной структуры повествования и способов ее подачи. Это соотношение подтекста и структуры п</w:t>
      </w:r>
      <w:r w:rsidR="00155FB5" w:rsidRPr="00F960FE">
        <w:rPr>
          <w:rFonts w:ascii="Times New Roman" w:hAnsi="Times New Roman"/>
          <w:sz w:val="28"/>
          <w:szCs w:val="28"/>
        </w:rPr>
        <w:t xml:space="preserve">овествования. </w:t>
      </w:r>
      <w:r w:rsidRPr="00F960FE">
        <w:rPr>
          <w:rFonts w:ascii="Times New Roman" w:hAnsi="Times New Roman"/>
          <w:bCs/>
          <w:sz w:val="28"/>
          <w:szCs w:val="28"/>
        </w:rPr>
        <w:t xml:space="preserve">Новизна подхода обусловлена и изучением связи сюжета и </w:t>
      </w:r>
      <w:r w:rsidRPr="00F960FE">
        <w:rPr>
          <w:rFonts w:ascii="Times New Roman" w:hAnsi="Times New Roman"/>
          <w:sz w:val="28"/>
          <w:szCs w:val="28"/>
        </w:rPr>
        <w:t xml:space="preserve">жанровой трансформации как факторов динамики литературного процесса. Данное представление базируется на следующих принципах: 1) жанровая трансформация в прозе Пушкина, Гоголя, Чехова обусловлена </w:t>
      </w:r>
      <w:r w:rsidRPr="00F960FE">
        <w:rPr>
          <w:rFonts w:ascii="Times New Roman" w:hAnsi="Times New Roman"/>
          <w:bCs/>
          <w:i/>
          <w:sz w:val="28"/>
          <w:szCs w:val="28"/>
        </w:rPr>
        <w:t>не-событием</w:t>
      </w:r>
      <w:r w:rsidRPr="00F960FE">
        <w:rPr>
          <w:rFonts w:ascii="Times New Roman" w:hAnsi="Times New Roman"/>
          <w:bCs/>
          <w:sz w:val="28"/>
          <w:szCs w:val="28"/>
        </w:rPr>
        <w:t xml:space="preserve"> как структурной единицей сюжета </w:t>
      </w:r>
      <w:r w:rsidRPr="00F960FE">
        <w:rPr>
          <w:rFonts w:ascii="Times New Roman" w:hAnsi="Times New Roman"/>
          <w:bCs/>
          <w:i/>
          <w:sz w:val="28"/>
          <w:szCs w:val="28"/>
        </w:rPr>
        <w:t xml:space="preserve">вторжения/столкновения </w:t>
      </w:r>
      <w:r w:rsidRPr="00F960FE">
        <w:rPr>
          <w:rFonts w:ascii="Times New Roman" w:hAnsi="Times New Roman"/>
          <w:bCs/>
          <w:sz w:val="28"/>
          <w:szCs w:val="28"/>
        </w:rPr>
        <w:t>и как самостоятельн</w:t>
      </w:r>
      <w:r w:rsidR="003737DE" w:rsidRPr="00F960FE">
        <w:rPr>
          <w:rFonts w:ascii="Times New Roman" w:hAnsi="Times New Roman"/>
          <w:bCs/>
          <w:sz w:val="28"/>
          <w:szCs w:val="28"/>
        </w:rPr>
        <w:t>ого</w:t>
      </w:r>
      <w:r w:rsidRPr="00F960FE">
        <w:rPr>
          <w:rFonts w:ascii="Times New Roman" w:hAnsi="Times New Roman"/>
          <w:bCs/>
          <w:sz w:val="28"/>
          <w:szCs w:val="28"/>
        </w:rPr>
        <w:t xml:space="preserve"> сюжет</w:t>
      </w:r>
      <w:r w:rsidR="003737DE" w:rsidRPr="00F960FE">
        <w:rPr>
          <w:rFonts w:ascii="Times New Roman" w:hAnsi="Times New Roman"/>
          <w:bCs/>
          <w:sz w:val="28"/>
          <w:szCs w:val="28"/>
        </w:rPr>
        <w:t>а</w:t>
      </w:r>
      <w:r w:rsidRPr="00F960FE">
        <w:rPr>
          <w:rFonts w:ascii="Times New Roman" w:hAnsi="Times New Roman"/>
          <w:bCs/>
          <w:sz w:val="28"/>
          <w:szCs w:val="28"/>
        </w:rPr>
        <w:t xml:space="preserve">; 2) единство типологических схождений сюжета </w:t>
      </w:r>
      <w:r w:rsidRPr="00F960FE">
        <w:rPr>
          <w:rFonts w:ascii="Times New Roman" w:hAnsi="Times New Roman"/>
          <w:bCs/>
          <w:i/>
          <w:sz w:val="28"/>
          <w:szCs w:val="28"/>
        </w:rPr>
        <w:t>вторжения/столкновения</w:t>
      </w:r>
      <w:r w:rsidRPr="00F960FE">
        <w:rPr>
          <w:rFonts w:ascii="Times New Roman" w:hAnsi="Times New Roman"/>
          <w:bCs/>
          <w:sz w:val="28"/>
          <w:szCs w:val="28"/>
        </w:rPr>
        <w:t xml:space="preserve"> в про</w:t>
      </w:r>
      <w:r w:rsidRPr="00F960FE">
        <w:rPr>
          <w:rFonts w:ascii="Times New Roman" w:hAnsi="Times New Roman"/>
          <w:sz w:val="28"/>
          <w:szCs w:val="28"/>
        </w:rPr>
        <w:t>зе Пушкина, Гоголя, Чехова и влияни</w:t>
      </w:r>
      <w:r w:rsidR="00352F5A" w:rsidRPr="00F960FE">
        <w:rPr>
          <w:rFonts w:ascii="Times New Roman" w:hAnsi="Times New Roman"/>
          <w:sz w:val="28"/>
          <w:szCs w:val="28"/>
        </w:rPr>
        <w:t>е</w:t>
      </w:r>
      <w:r w:rsidRPr="00F960FE">
        <w:rPr>
          <w:rFonts w:ascii="Times New Roman" w:hAnsi="Times New Roman"/>
          <w:sz w:val="28"/>
          <w:szCs w:val="28"/>
        </w:rPr>
        <w:t xml:space="preserve"> на жанровую трансформацию способству</w:t>
      </w:r>
      <w:r w:rsidR="00352F5A" w:rsidRPr="00F960FE">
        <w:rPr>
          <w:rFonts w:ascii="Times New Roman" w:hAnsi="Times New Roman"/>
          <w:sz w:val="28"/>
          <w:szCs w:val="28"/>
        </w:rPr>
        <w:t>ю</w:t>
      </w:r>
      <w:r w:rsidRPr="00F960FE">
        <w:rPr>
          <w:rFonts w:ascii="Times New Roman" w:hAnsi="Times New Roman"/>
          <w:sz w:val="28"/>
          <w:szCs w:val="28"/>
        </w:rPr>
        <w:t xml:space="preserve">т изучению произведений как эксплицитного диалога, который формируется внутренними связями; 3) связь сюжета и жанра проливает свет на динамику литературного процесса; 4) трактовка 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в прозе Пушкина, Гоголя, Чехова позволяет описать его как структурную матрицу русской прозы Х</w:t>
      </w:r>
      <w:r w:rsidRPr="00F960FE">
        <w:rPr>
          <w:rFonts w:ascii="Times New Roman" w:hAnsi="Times New Roman"/>
          <w:sz w:val="28"/>
          <w:szCs w:val="28"/>
          <w:lang w:val="en-US"/>
        </w:rPr>
        <w:t>I</w:t>
      </w:r>
      <w:r w:rsidRPr="00F960FE">
        <w:rPr>
          <w:rFonts w:ascii="Times New Roman" w:hAnsi="Times New Roman"/>
          <w:sz w:val="28"/>
          <w:szCs w:val="28"/>
        </w:rPr>
        <w:t>Х в. и русского реализ</w:t>
      </w:r>
      <w:r w:rsidR="009471F2" w:rsidRPr="00F960FE">
        <w:rPr>
          <w:rFonts w:ascii="Times New Roman" w:hAnsi="Times New Roman"/>
          <w:sz w:val="28"/>
          <w:szCs w:val="28"/>
        </w:rPr>
        <w:t>ма</w:t>
      </w:r>
      <w:r w:rsidR="001D27CB" w:rsidRPr="00F960FE">
        <w:rPr>
          <w:rFonts w:ascii="Times New Roman" w:hAnsi="Times New Roman"/>
          <w:sz w:val="28"/>
          <w:szCs w:val="28"/>
        </w:rPr>
        <w:t>.</w:t>
      </w:r>
    </w:p>
    <w:p w14:paraId="2DC5B637" w14:textId="77777777" w:rsidR="0086328A" w:rsidRPr="00F960FE" w:rsidRDefault="0086328A" w:rsidP="009471F2">
      <w:pPr>
        <w:spacing w:after="0" w:line="240" w:lineRule="auto"/>
        <w:jc w:val="both"/>
        <w:rPr>
          <w:rFonts w:ascii="Times New Roman" w:hAnsi="Times New Roman"/>
          <w:b/>
          <w:caps/>
          <w:sz w:val="28"/>
          <w:szCs w:val="28"/>
        </w:rPr>
      </w:pPr>
    </w:p>
    <w:p w14:paraId="65027F03" w14:textId="77777777" w:rsidR="007B4589" w:rsidRPr="00F960FE" w:rsidRDefault="007B4589" w:rsidP="009471F2">
      <w:pPr>
        <w:spacing w:after="0" w:line="240" w:lineRule="auto"/>
        <w:jc w:val="both"/>
        <w:rPr>
          <w:rFonts w:ascii="Times New Roman" w:hAnsi="Times New Roman"/>
          <w:b/>
          <w:caps/>
          <w:sz w:val="28"/>
          <w:szCs w:val="28"/>
        </w:rPr>
      </w:pPr>
    </w:p>
    <w:p w14:paraId="2BCF8609" w14:textId="77777777" w:rsidR="007B4589" w:rsidRPr="00F960FE" w:rsidRDefault="007B4589" w:rsidP="009471F2">
      <w:pPr>
        <w:spacing w:after="0" w:line="240" w:lineRule="auto"/>
        <w:jc w:val="both"/>
        <w:rPr>
          <w:rFonts w:ascii="Times New Roman" w:hAnsi="Times New Roman"/>
          <w:b/>
          <w:caps/>
          <w:sz w:val="28"/>
          <w:szCs w:val="28"/>
        </w:rPr>
      </w:pPr>
    </w:p>
    <w:p w14:paraId="3F9995E6" w14:textId="77777777" w:rsidR="007932DB" w:rsidRDefault="007932DB" w:rsidP="009471F2">
      <w:pPr>
        <w:spacing w:after="0" w:line="240" w:lineRule="auto"/>
        <w:jc w:val="both"/>
        <w:rPr>
          <w:rFonts w:ascii="Times New Roman" w:hAnsi="Times New Roman"/>
          <w:b/>
          <w:caps/>
          <w:sz w:val="28"/>
          <w:szCs w:val="28"/>
        </w:rPr>
      </w:pPr>
    </w:p>
    <w:p w14:paraId="155ADAF7" w14:textId="77777777" w:rsidR="00BC7453" w:rsidRPr="00F960FE" w:rsidRDefault="00BC7453" w:rsidP="009471F2">
      <w:pPr>
        <w:spacing w:after="0" w:line="240" w:lineRule="auto"/>
        <w:jc w:val="both"/>
        <w:rPr>
          <w:rFonts w:ascii="Times New Roman" w:hAnsi="Times New Roman"/>
          <w:b/>
          <w:caps/>
          <w:sz w:val="28"/>
          <w:szCs w:val="28"/>
        </w:rPr>
      </w:pPr>
    </w:p>
    <w:p w14:paraId="2F300570" w14:textId="0EE5C193" w:rsidR="002C53DC" w:rsidRPr="00F960FE" w:rsidRDefault="00870977" w:rsidP="00B85C82">
      <w:pPr>
        <w:spacing w:after="0" w:line="240" w:lineRule="auto"/>
        <w:ind w:firstLine="709"/>
        <w:jc w:val="both"/>
        <w:rPr>
          <w:rFonts w:ascii="Times New Roman" w:hAnsi="Times New Roman"/>
          <w:b/>
          <w:caps/>
          <w:sz w:val="28"/>
          <w:szCs w:val="28"/>
        </w:rPr>
      </w:pPr>
      <w:r w:rsidRPr="00F960FE">
        <w:rPr>
          <w:rFonts w:ascii="Times New Roman" w:hAnsi="Times New Roman"/>
          <w:b/>
          <w:caps/>
          <w:sz w:val="28"/>
          <w:szCs w:val="28"/>
        </w:rPr>
        <w:lastRenderedPageBreak/>
        <w:t xml:space="preserve">2 </w:t>
      </w:r>
      <w:r w:rsidR="003941E2" w:rsidRPr="00F960FE">
        <w:rPr>
          <w:rFonts w:ascii="Times New Roman" w:hAnsi="Times New Roman"/>
          <w:b/>
          <w:i/>
          <w:caps/>
          <w:sz w:val="28"/>
          <w:szCs w:val="28"/>
        </w:rPr>
        <w:t>Не-событие</w:t>
      </w:r>
      <w:r w:rsidR="003941E2" w:rsidRPr="00F960FE">
        <w:rPr>
          <w:rFonts w:ascii="Times New Roman" w:hAnsi="Times New Roman"/>
          <w:b/>
          <w:caps/>
          <w:sz w:val="28"/>
          <w:szCs w:val="28"/>
        </w:rPr>
        <w:t xml:space="preserve"> как структурная единица сюжета </w:t>
      </w:r>
      <w:r w:rsidR="003941E2" w:rsidRPr="00F960FE">
        <w:rPr>
          <w:rFonts w:ascii="Times New Roman" w:hAnsi="Times New Roman"/>
          <w:b/>
          <w:i/>
          <w:caps/>
          <w:sz w:val="28"/>
          <w:szCs w:val="28"/>
        </w:rPr>
        <w:t>вторжения/столкновения</w:t>
      </w:r>
      <w:r w:rsidR="003941E2" w:rsidRPr="00F960FE">
        <w:rPr>
          <w:rFonts w:ascii="Times New Roman" w:hAnsi="Times New Roman"/>
          <w:b/>
          <w:caps/>
          <w:sz w:val="28"/>
          <w:szCs w:val="28"/>
        </w:rPr>
        <w:t xml:space="preserve"> в прозе А. Пушкина</w:t>
      </w:r>
    </w:p>
    <w:p w14:paraId="14A3C73F" w14:textId="77777777" w:rsidR="00B2214E" w:rsidRPr="00F960FE" w:rsidRDefault="00B2214E" w:rsidP="00B85C82">
      <w:pPr>
        <w:spacing w:after="0" w:line="240" w:lineRule="auto"/>
        <w:jc w:val="both"/>
        <w:rPr>
          <w:rFonts w:ascii="Times New Roman" w:hAnsi="Times New Roman"/>
          <w:sz w:val="28"/>
          <w:szCs w:val="28"/>
        </w:rPr>
      </w:pPr>
    </w:p>
    <w:p w14:paraId="5433A69E" w14:textId="1A79F8DE" w:rsidR="00447B6B" w:rsidRPr="00F960FE" w:rsidRDefault="00D43007" w:rsidP="00B85C82">
      <w:pPr>
        <w:spacing w:after="0" w:line="240" w:lineRule="auto"/>
        <w:ind w:firstLine="709"/>
        <w:jc w:val="both"/>
        <w:rPr>
          <w:rFonts w:ascii="Times New Roman" w:hAnsi="Times New Roman"/>
          <w:b/>
          <w:sz w:val="28"/>
          <w:szCs w:val="28"/>
          <w:shd w:val="clear" w:color="auto" w:fill="FFFFFF"/>
        </w:rPr>
      </w:pPr>
      <w:r w:rsidRPr="00F960FE">
        <w:rPr>
          <w:rFonts w:ascii="Times New Roman" w:hAnsi="Times New Roman"/>
          <w:b/>
          <w:sz w:val="28"/>
          <w:szCs w:val="28"/>
          <w:shd w:val="clear" w:color="auto" w:fill="FFFFFF"/>
        </w:rPr>
        <w:t xml:space="preserve">2.1 </w:t>
      </w:r>
      <w:r w:rsidR="00447B6B" w:rsidRPr="00F960FE">
        <w:rPr>
          <w:rFonts w:ascii="Times New Roman" w:hAnsi="Times New Roman"/>
          <w:b/>
          <w:i/>
          <w:sz w:val="28"/>
          <w:szCs w:val="28"/>
          <w:shd w:val="clear" w:color="auto" w:fill="FFFFFF"/>
        </w:rPr>
        <w:t>Не-событие</w:t>
      </w:r>
      <w:r w:rsidR="00447B6B" w:rsidRPr="00F960FE">
        <w:rPr>
          <w:rFonts w:ascii="Times New Roman" w:hAnsi="Times New Roman"/>
          <w:b/>
          <w:sz w:val="28"/>
          <w:szCs w:val="28"/>
          <w:shd w:val="clear" w:color="auto" w:fill="FFFFFF"/>
        </w:rPr>
        <w:t xml:space="preserve"> и коммуникативная стратегия автора. Литературное чтение и эпиграф</w:t>
      </w:r>
    </w:p>
    <w:p w14:paraId="5C8BE831" w14:textId="35699F3B" w:rsidR="00447B6B" w:rsidRPr="00F960FE" w:rsidRDefault="00447B6B" w:rsidP="00C61D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F960FE">
        <w:rPr>
          <w:rFonts w:ascii="Times New Roman" w:hAnsi="Times New Roman"/>
          <w:sz w:val="28"/>
          <w:szCs w:val="28"/>
        </w:rPr>
        <w:t>«Повести покойного Ивана Петровича Белкина» Пушкина традиционно изучаются в контексте пародии, притчи, анекдота, с позиций жанрового единства романизированного типа.</w:t>
      </w:r>
      <w:r w:rsidRPr="00F960FE">
        <w:rPr>
          <w:rFonts w:ascii="Times New Roman" w:eastAsia="Times New Roman" w:hAnsi="Times New Roman"/>
          <w:sz w:val="28"/>
          <w:szCs w:val="28"/>
          <w:lang w:eastAsia="ru-RU"/>
        </w:rPr>
        <w:t xml:space="preserve"> Почвой для такого изучения </w:t>
      </w:r>
      <w:r w:rsidRPr="00F960FE">
        <w:rPr>
          <w:rFonts w:ascii="Times New Roman" w:hAnsi="Times New Roman"/>
          <w:sz w:val="28"/>
          <w:szCs w:val="28"/>
        </w:rPr>
        <w:t>стали способы воплощения святочного сюжета, отрефлексированного литературной балладой В. Жуковского о мертвом женихе («Метель»); библейской мифологи</w:t>
      </w:r>
      <w:r w:rsidR="00AF30CD" w:rsidRPr="00F960FE">
        <w:rPr>
          <w:rFonts w:ascii="Times New Roman" w:hAnsi="Times New Roman"/>
          <w:sz w:val="28"/>
          <w:szCs w:val="28"/>
        </w:rPr>
        <w:t>ей</w:t>
      </w:r>
      <w:r w:rsidRPr="00F960FE">
        <w:rPr>
          <w:rFonts w:ascii="Times New Roman" w:hAnsi="Times New Roman"/>
          <w:sz w:val="28"/>
          <w:szCs w:val="28"/>
        </w:rPr>
        <w:t xml:space="preserve">  («Притча о Блудном сыне» в «Станционном смотрителе»), а также типологи</w:t>
      </w:r>
      <w:r w:rsidR="00AF30CD" w:rsidRPr="00F960FE">
        <w:rPr>
          <w:rFonts w:ascii="Times New Roman" w:hAnsi="Times New Roman"/>
          <w:sz w:val="28"/>
          <w:szCs w:val="28"/>
        </w:rPr>
        <w:t>ей</w:t>
      </w:r>
      <w:r w:rsidRPr="00F960FE">
        <w:rPr>
          <w:rFonts w:ascii="Times New Roman" w:hAnsi="Times New Roman"/>
          <w:sz w:val="28"/>
          <w:szCs w:val="28"/>
        </w:rPr>
        <w:t xml:space="preserve"> сентименталистского сюжета и романически</w:t>
      </w:r>
      <w:r w:rsidR="00AF30CD" w:rsidRPr="00F960FE">
        <w:rPr>
          <w:rFonts w:ascii="Times New Roman" w:hAnsi="Times New Roman"/>
          <w:sz w:val="28"/>
          <w:szCs w:val="28"/>
        </w:rPr>
        <w:t>ми</w:t>
      </w:r>
      <w:r w:rsidRPr="00F960FE">
        <w:rPr>
          <w:rFonts w:ascii="Times New Roman" w:hAnsi="Times New Roman"/>
          <w:sz w:val="28"/>
          <w:szCs w:val="28"/>
        </w:rPr>
        <w:t xml:space="preserve"> штамп</w:t>
      </w:r>
      <w:r w:rsidR="00AF30CD" w:rsidRPr="00F960FE">
        <w:rPr>
          <w:rFonts w:ascii="Times New Roman" w:hAnsi="Times New Roman"/>
          <w:sz w:val="28"/>
          <w:szCs w:val="28"/>
        </w:rPr>
        <w:t>ами</w:t>
      </w:r>
      <w:r w:rsidRPr="00F960FE">
        <w:rPr>
          <w:rFonts w:ascii="Times New Roman" w:hAnsi="Times New Roman"/>
          <w:sz w:val="28"/>
          <w:szCs w:val="28"/>
        </w:rPr>
        <w:t xml:space="preserve"> французской и русской прозы конца XVIII-начала XIX вв. («Метель», «Станционный смотритель», «Барышня-крестьянка»), реминисценци</w:t>
      </w:r>
      <w:r w:rsidR="00AF30CD" w:rsidRPr="00F960FE">
        <w:rPr>
          <w:rFonts w:ascii="Times New Roman" w:hAnsi="Times New Roman"/>
          <w:sz w:val="28"/>
          <w:szCs w:val="28"/>
        </w:rPr>
        <w:t>ями</w:t>
      </w:r>
      <w:r w:rsidRPr="00F960FE">
        <w:rPr>
          <w:rFonts w:ascii="Times New Roman" w:hAnsi="Times New Roman"/>
          <w:sz w:val="28"/>
          <w:szCs w:val="28"/>
        </w:rPr>
        <w:t xml:space="preserve"> В. Шекспира и В. Скотта («веселого гробовщика» в </w:t>
      </w:r>
      <w:r w:rsidR="00644D8A" w:rsidRPr="00F960FE">
        <w:rPr>
          <w:rFonts w:ascii="Times New Roman" w:hAnsi="Times New Roman"/>
          <w:sz w:val="28"/>
          <w:szCs w:val="28"/>
        </w:rPr>
        <w:t>истории Адриана Прохорова) и т.</w:t>
      </w:r>
      <w:r w:rsidRPr="00F960FE">
        <w:rPr>
          <w:rFonts w:ascii="Times New Roman" w:hAnsi="Times New Roman"/>
          <w:sz w:val="28"/>
          <w:szCs w:val="28"/>
        </w:rPr>
        <w:t xml:space="preserve">д. </w:t>
      </w:r>
    </w:p>
    <w:p w14:paraId="7E57961C" w14:textId="358C933B"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Отдельную группу исследований составляют работы, посвященные шекспировским мотивам в повестях «Гробовщик», «Барышня-крестьянка», «Выстрел», связи с «маленькими трагедиями» «Станционного смотрителя», «Выстрела», «Гробовщика». </w:t>
      </w:r>
      <w:r w:rsidR="0013278E" w:rsidRPr="00F960FE">
        <w:rPr>
          <w:rFonts w:ascii="Times New Roman" w:hAnsi="Times New Roman"/>
          <w:sz w:val="28"/>
          <w:szCs w:val="28"/>
        </w:rPr>
        <w:t xml:space="preserve">Интересна работа ученого, указавшего на рецептивный источник «Станционного смотрителя» </w:t>
      </w:r>
      <w:r w:rsidR="00AF30CD" w:rsidRPr="00F960FE">
        <w:rPr>
          <w:rFonts w:ascii="Times New Roman" w:hAnsi="Times New Roman"/>
          <w:sz w:val="28"/>
          <w:szCs w:val="28"/>
        </w:rPr>
        <w:t>─</w:t>
      </w:r>
      <w:r w:rsidR="007F3446" w:rsidRPr="00F960FE">
        <w:rPr>
          <w:rFonts w:ascii="Times New Roman" w:hAnsi="Times New Roman"/>
          <w:sz w:val="28"/>
          <w:szCs w:val="28"/>
        </w:rPr>
        <w:t xml:space="preserve">  повесть Мар</w:t>
      </w:r>
      <w:r w:rsidR="0013278E" w:rsidRPr="00F960FE">
        <w:rPr>
          <w:rFonts w:ascii="Times New Roman" w:hAnsi="Times New Roman"/>
          <w:sz w:val="28"/>
          <w:szCs w:val="28"/>
        </w:rPr>
        <w:t>м</w:t>
      </w:r>
      <w:r w:rsidR="007F3446" w:rsidRPr="00F960FE">
        <w:rPr>
          <w:rFonts w:ascii="Times New Roman" w:hAnsi="Times New Roman"/>
          <w:sz w:val="28"/>
          <w:szCs w:val="28"/>
        </w:rPr>
        <w:t>о</w:t>
      </w:r>
      <w:r w:rsidR="0013278E" w:rsidRPr="00F960FE">
        <w:rPr>
          <w:rFonts w:ascii="Times New Roman" w:hAnsi="Times New Roman"/>
          <w:sz w:val="28"/>
          <w:szCs w:val="28"/>
        </w:rPr>
        <w:t xml:space="preserve">нтеля «Лоретта»  </w:t>
      </w:r>
      <w:r w:rsidR="008A4CED" w:rsidRPr="00F960FE">
        <w:rPr>
          <w:rFonts w:ascii="Times New Roman" w:hAnsi="Times New Roman"/>
          <w:sz w:val="28"/>
          <w:szCs w:val="28"/>
        </w:rPr>
        <w:t>[7</w:t>
      </w:r>
      <w:r w:rsidR="004D4357" w:rsidRPr="00F960FE">
        <w:rPr>
          <w:rFonts w:ascii="Times New Roman" w:hAnsi="Times New Roman"/>
          <w:sz w:val="28"/>
          <w:szCs w:val="28"/>
        </w:rPr>
        <w:t>5</w:t>
      </w:r>
      <w:r w:rsidRPr="00F960FE">
        <w:rPr>
          <w:rFonts w:ascii="Times New Roman" w:hAnsi="Times New Roman"/>
          <w:sz w:val="28"/>
          <w:szCs w:val="28"/>
        </w:rPr>
        <w:t xml:space="preserve">]. </w:t>
      </w:r>
    </w:p>
    <w:p w14:paraId="0126A91C" w14:textId="479B630A" w:rsidR="00447B6B" w:rsidRPr="00F960FE" w:rsidRDefault="0013278E" w:rsidP="00C61D4E">
      <w:pPr>
        <w:pStyle w:val="a4"/>
        <w:spacing w:before="0" w:beforeAutospacing="0" w:after="0" w:afterAutospacing="0"/>
        <w:ind w:firstLine="709"/>
        <w:jc w:val="both"/>
        <w:rPr>
          <w:spacing w:val="2"/>
          <w:sz w:val="28"/>
          <w:szCs w:val="28"/>
        </w:rPr>
      </w:pPr>
      <w:r w:rsidRPr="00F960FE">
        <w:rPr>
          <w:sz w:val="28"/>
          <w:szCs w:val="28"/>
          <w:shd w:val="clear" w:color="auto" w:fill="FFFFFF"/>
        </w:rPr>
        <w:t xml:space="preserve">Представление о двоякой событийности пушкинского цикла строится на известной мысли Бахтина о высказывании </w:t>
      </w:r>
      <w:r w:rsidR="006D3B50" w:rsidRPr="00F960FE">
        <w:rPr>
          <w:sz w:val="28"/>
          <w:szCs w:val="28"/>
          <w:shd w:val="clear" w:color="auto" w:fill="FFFFFF"/>
        </w:rPr>
        <w:t xml:space="preserve">─ </w:t>
      </w:r>
      <w:r w:rsidRPr="00F960FE">
        <w:rPr>
          <w:sz w:val="28"/>
          <w:szCs w:val="28"/>
          <w:shd w:val="clear" w:color="auto" w:fill="FFFFFF"/>
        </w:rPr>
        <w:t>как рас</w:t>
      </w:r>
      <w:r w:rsidR="007F3446" w:rsidRPr="00F960FE">
        <w:rPr>
          <w:sz w:val="28"/>
          <w:szCs w:val="28"/>
          <w:shd w:val="clear" w:color="auto" w:fill="FFFFFF"/>
        </w:rPr>
        <w:t xml:space="preserve">сказе о событии и способе рассказывания </w:t>
      </w:r>
      <w:r w:rsidR="006D3B50" w:rsidRPr="00F960FE">
        <w:rPr>
          <w:sz w:val="28"/>
          <w:szCs w:val="28"/>
          <w:shd w:val="clear" w:color="auto" w:fill="FFFFFF"/>
        </w:rPr>
        <w:t xml:space="preserve">─ </w:t>
      </w:r>
      <w:r w:rsidR="007F3446" w:rsidRPr="00F960FE">
        <w:rPr>
          <w:sz w:val="28"/>
          <w:szCs w:val="28"/>
          <w:shd w:val="clear" w:color="auto" w:fill="FFFFFF"/>
        </w:rPr>
        <w:t>и неорит</w:t>
      </w:r>
      <w:r w:rsidRPr="00F960FE">
        <w:rPr>
          <w:sz w:val="28"/>
          <w:szCs w:val="28"/>
          <w:shd w:val="clear" w:color="auto" w:fill="FFFFFF"/>
        </w:rPr>
        <w:t>орическом подходе Тюпы</w:t>
      </w:r>
      <w:r w:rsidR="00603354" w:rsidRPr="00F960FE">
        <w:rPr>
          <w:sz w:val="28"/>
          <w:szCs w:val="28"/>
          <w:shd w:val="clear" w:color="auto" w:fill="FFFFFF"/>
        </w:rPr>
        <w:t xml:space="preserve">: </w:t>
      </w:r>
      <w:r w:rsidR="00447B6B" w:rsidRPr="00F960FE">
        <w:rPr>
          <w:sz w:val="28"/>
          <w:szCs w:val="28"/>
          <w:shd w:val="clear" w:color="auto" w:fill="FFFFFF"/>
        </w:rPr>
        <w:t xml:space="preserve">в фабульном смысле каждая история создается кругом внешних событий и </w:t>
      </w:r>
      <w:r w:rsidR="00447B6B" w:rsidRPr="00F960FE">
        <w:rPr>
          <w:i/>
          <w:sz w:val="28"/>
          <w:szCs w:val="28"/>
          <w:shd w:val="clear" w:color="auto" w:fill="FFFFFF"/>
        </w:rPr>
        <w:t>не-событие</w:t>
      </w:r>
      <w:r w:rsidR="00AF30CD" w:rsidRPr="00F960FE">
        <w:rPr>
          <w:i/>
          <w:sz w:val="28"/>
          <w:szCs w:val="28"/>
          <w:shd w:val="clear" w:color="auto" w:fill="FFFFFF"/>
        </w:rPr>
        <w:t>м</w:t>
      </w:r>
      <w:r w:rsidR="00AF30CD" w:rsidRPr="00F960FE">
        <w:rPr>
          <w:sz w:val="28"/>
          <w:szCs w:val="28"/>
          <w:shd w:val="clear" w:color="auto" w:fill="FFFFFF"/>
        </w:rPr>
        <w:t xml:space="preserve"> </w:t>
      </w:r>
      <w:r w:rsidR="00447B6B" w:rsidRPr="00F960FE">
        <w:rPr>
          <w:sz w:val="28"/>
          <w:szCs w:val="28"/>
          <w:shd w:val="clear" w:color="auto" w:fill="FFFFFF"/>
        </w:rPr>
        <w:t>в сюжетном смысле, т.е. как возможн</w:t>
      </w:r>
      <w:r w:rsidR="00AF30CD" w:rsidRPr="00F960FE">
        <w:rPr>
          <w:sz w:val="28"/>
          <w:szCs w:val="28"/>
          <w:shd w:val="clear" w:color="auto" w:fill="FFFFFF"/>
        </w:rPr>
        <w:t>ым</w:t>
      </w:r>
      <w:r w:rsidR="00447B6B" w:rsidRPr="00F960FE">
        <w:rPr>
          <w:sz w:val="28"/>
          <w:szCs w:val="28"/>
          <w:shd w:val="clear" w:color="auto" w:fill="FFFFFF"/>
        </w:rPr>
        <w:t>, но неслуч</w:t>
      </w:r>
      <w:r w:rsidR="00A95A45" w:rsidRPr="00F960FE">
        <w:rPr>
          <w:sz w:val="28"/>
          <w:szCs w:val="28"/>
          <w:shd w:val="clear" w:color="auto" w:fill="FFFFFF"/>
        </w:rPr>
        <w:t>и</w:t>
      </w:r>
      <w:r w:rsidR="00447B6B" w:rsidRPr="00F960FE">
        <w:rPr>
          <w:sz w:val="28"/>
          <w:szCs w:val="28"/>
          <w:shd w:val="clear" w:color="auto" w:fill="FFFFFF"/>
        </w:rPr>
        <w:t>вш</w:t>
      </w:r>
      <w:r w:rsidR="00AF30CD" w:rsidRPr="00F960FE">
        <w:rPr>
          <w:sz w:val="28"/>
          <w:szCs w:val="28"/>
          <w:shd w:val="clear" w:color="auto" w:fill="FFFFFF"/>
        </w:rPr>
        <w:t>им</w:t>
      </w:r>
      <w:r w:rsidR="00447B6B" w:rsidRPr="00F960FE">
        <w:rPr>
          <w:sz w:val="28"/>
          <w:szCs w:val="28"/>
          <w:shd w:val="clear" w:color="auto" w:fill="FFFFFF"/>
        </w:rPr>
        <w:t>ся событие</w:t>
      </w:r>
      <w:r w:rsidR="00AF30CD" w:rsidRPr="00F960FE">
        <w:rPr>
          <w:sz w:val="28"/>
          <w:szCs w:val="28"/>
          <w:shd w:val="clear" w:color="auto" w:fill="FFFFFF"/>
        </w:rPr>
        <w:t>м</w:t>
      </w:r>
      <w:r w:rsidR="00447B6B" w:rsidRPr="00F960FE">
        <w:rPr>
          <w:sz w:val="28"/>
          <w:szCs w:val="28"/>
          <w:shd w:val="clear" w:color="auto" w:fill="FFFFFF"/>
        </w:rPr>
        <w:t xml:space="preserve">. Пушкинский текст не изучался в контексте двоякой событийности. Между тем рассмотренная в </w:t>
      </w:r>
      <w:r w:rsidR="00447B6B" w:rsidRPr="00F960FE">
        <w:rPr>
          <w:sz w:val="28"/>
          <w:szCs w:val="28"/>
        </w:rPr>
        <w:t xml:space="preserve">аспекте трех компетенций текста двоякая событийность обособляет роль в референтной компетенции литературного чтения как сценария возможного, но неслучившегося события, а эпиграфа как коммуникативной стратегии автора. Исследователи определяют сущность </w:t>
      </w:r>
      <w:r w:rsidR="00447B6B" w:rsidRPr="00F960FE">
        <w:rPr>
          <w:spacing w:val="2"/>
          <w:sz w:val="28"/>
          <w:szCs w:val="28"/>
        </w:rPr>
        <w:t xml:space="preserve">коммуникации как </w:t>
      </w:r>
      <w:r w:rsidRPr="00F960FE">
        <w:rPr>
          <w:spacing w:val="2"/>
          <w:sz w:val="28"/>
          <w:szCs w:val="28"/>
        </w:rPr>
        <w:t>совокупность интенции субъекта (реакции на внешнее) и его коммуникативн</w:t>
      </w:r>
      <w:r w:rsidR="00AF30CD" w:rsidRPr="00F960FE">
        <w:rPr>
          <w:spacing w:val="2"/>
          <w:sz w:val="28"/>
          <w:szCs w:val="28"/>
        </w:rPr>
        <w:t>ой</w:t>
      </w:r>
      <w:r w:rsidRPr="00F960FE">
        <w:rPr>
          <w:spacing w:val="2"/>
          <w:sz w:val="28"/>
          <w:szCs w:val="28"/>
        </w:rPr>
        <w:t xml:space="preserve"> внутренн</w:t>
      </w:r>
      <w:r w:rsidR="00AF30CD" w:rsidRPr="00F960FE">
        <w:rPr>
          <w:spacing w:val="2"/>
          <w:sz w:val="28"/>
          <w:szCs w:val="28"/>
        </w:rPr>
        <w:t>ей</w:t>
      </w:r>
      <w:r w:rsidRPr="00F960FE">
        <w:rPr>
          <w:spacing w:val="2"/>
          <w:sz w:val="28"/>
          <w:szCs w:val="28"/>
        </w:rPr>
        <w:t xml:space="preserve"> позици</w:t>
      </w:r>
      <w:r w:rsidR="00AF30CD" w:rsidRPr="00F960FE">
        <w:rPr>
          <w:spacing w:val="2"/>
          <w:sz w:val="28"/>
          <w:szCs w:val="28"/>
        </w:rPr>
        <w:t>и</w:t>
      </w:r>
      <w:r w:rsidRPr="00F960FE">
        <w:rPr>
          <w:spacing w:val="2"/>
          <w:sz w:val="28"/>
          <w:szCs w:val="28"/>
        </w:rPr>
        <w:t xml:space="preserve"> </w:t>
      </w:r>
      <w:r w:rsidR="008A4CED" w:rsidRPr="00F960FE">
        <w:rPr>
          <w:spacing w:val="2"/>
          <w:sz w:val="28"/>
          <w:szCs w:val="28"/>
        </w:rPr>
        <w:t>[7</w:t>
      </w:r>
      <w:r w:rsidR="004D4357" w:rsidRPr="00F960FE">
        <w:rPr>
          <w:spacing w:val="2"/>
          <w:sz w:val="28"/>
          <w:szCs w:val="28"/>
        </w:rPr>
        <w:t>6</w:t>
      </w:r>
      <w:r w:rsidR="00447B6B" w:rsidRPr="00F960FE">
        <w:rPr>
          <w:spacing w:val="2"/>
          <w:sz w:val="28"/>
          <w:szCs w:val="28"/>
        </w:rPr>
        <w:t>].</w:t>
      </w:r>
    </w:p>
    <w:p w14:paraId="4332513E" w14:textId="37087143"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В свою очередь становится возможным исследование коммуникативного взаимодействия</w:t>
      </w:r>
      <w:r w:rsidRPr="00F960FE">
        <w:rPr>
          <w:rFonts w:ascii="Times New Roman" w:hAnsi="Times New Roman"/>
          <w:b/>
          <w:sz w:val="28"/>
          <w:szCs w:val="28"/>
        </w:rPr>
        <w:t xml:space="preserve"> </w:t>
      </w:r>
      <w:r w:rsidRPr="00F960FE">
        <w:rPr>
          <w:rFonts w:ascii="Times New Roman" w:hAnsi="Times New Roman"/>
          <w:sz w:val="28"/>
          <w:szCs w:val="28"/>
        </w:rPr>
        <w:t>автора, героев и читателя, что позволяет различать активного и пассивного субъектов чтения. Анализ соотношения креативной и рецептивной компетенций текста способствует установлению связи пародирования штампов, сентименталистских и романических, и жанровой трансформации. Сущность жанровой трансформации заключается в преобразовании жанра «веселой беседы», популярного в пушкинско</w:t>
      </w:r>
      <w:r w:rsidR="00AF30CD" w:rsidRPr="00F960FE">
        <w:rPr>
          <w:rFonts w:ascii="Times New Roman" w:hAnsi="Times New Roman"/>
          <w:sz w:val="28"/>
          <w:szCs w:val="28"/>
        </w:rPr>
        <w:t>е</w:t>
      </w:r>
      <w:r w:rsidRPr="00F960FE">
        <w:rPr>
          <w:rFonts w:ascii="Times New Roman" w:hAnsi="Times New Roman"/>
          <w:sz w:val="28"/>
          <w:szCs w:val="28"/>
        </w:rPr>
        <w:t xml:space="preserve"> врем</w:t>
      </w:r>
      <w:r w:rsidR="00AF30CD" w:rsidRPr="00F960FE">
        <w:rPr>
          <w:rFonts w:ascii="Times New Roman" w:hAnsi="Times New Roman"/>
          <w:sz w:val="28"/>
          <w:szCs w:val="28"/>
        </w:rPr>
        <w:t>я</w:t>
      </w:r>
      <w:r w:rsidRPr="00F960FE">
        <w:rPr>
          <w:rFonts w:ascii="Times New Roman" w:hAnsi="Times New Roman"/>
          <w:sz w:val="28"/>
          <w:szCs w:val="28"/>
        </w:rPr>
        <w:t xml:space="preserve">, в повесть русского реализма. Таким подходом обусловлена актуальность данного подраздела. </w:t>
      </w:r>
    </w:p>
    <w:p w14:paraId="0DAC1342" w14:textId="1D0C2A7D" w:rsidR="00AF30CD" w:rsidRPr="00F960FE" w:rsidRDefault="00447B6B" w:rsidP="004C2FD2">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Референтная компетенция повести «Станционный смотритель» построена на контрасте экспликации вещности: аскетизму «смиренной обители» Вырина противопоставлена роскошь петербургского жилища Дуняши. Креативная </w:t>
      </w:r>
      <w:r w:rsidRPr="00F960FE">
        <w:rPr>
          <w:rFonts w:ascii="Times New Roman" w:hAnsi="Times New Roman"/>
          <w:sz w:val="28"/>
          <w:szCs w:val="28"/>
        </w:rPr>
        <w:lastRenderedPageBreak/>
        <w:t xml:space="preserve">компетенция автора направляет восприятие читателя </w:t>
      </w:r>
      <w:r w:rsidR="00AF30CD" w:rsidRPr="00F960FE">
        <w:rPr>
          <w:rFonts w:ascii="Times New Roman" w:hAnsi="Times New Roman"/>
          <w:sz w:val="28"/>
          <w:szCs w:val="28"/>
        </w:rPr>
        <w:t xml:space="preserve">на три </w:t>
      </w:r>
      <w:r w:rsidRPr="00F960FE">
        <w:rPr>
          <w:rFonts w:ascii="Times New Roman" w:hAnsi="Times New Roman"/>
          <w:sz w:val="28"/>
          <w:szCs w:val="28"/>
        </w:rPr>
        <w:t>истори</w:t>
      </w:r>
      <w:r w:rsidR="00AF30CD" w:rsidRPr="00F960FE">
        <w:rPr>
          <w:rFonts w:ascii="Times New Roman" w:hAnsi="Times New Roman"/>
          <w:sz w:val="28"/>
          <w:szCs w:val="28"/>
        </w:rPr>
        <w:t>и</w:t>
      </w:r>
      <w:r w:rsidRPr="00F960FE">
        <w:rPr>
          <w:rFonts w:ascii="Times New Roman" w:hAnsi="Times New Roman"/>
          <w:sz w:val="28"/>
          <w:szCs w:val="28"/>
        </w:rPr>
        <w:t xml:space="preserve"> Дуни Выриной, изложенны</w:t>
      </w:r>
      <w:r w:rsidR="00AF30CD" w:rsidRPr="00F960FE">
        <w:rPr>
          <w:rFonts w:ascii="Times New Roman" w:hAnsi="Times New Roman"/>
          <w:sz w:val="28"/>
          <w:szCs w:val="28"/>
        </w:rPr>
        <w:t>е</w:t>
      </w:r>
      <w:r w:rsidRPr="00F960FE">
        <w:rPr>
          <w:rFonts w:ascii="Times New Roman" w:hAnsi="Times New Roman"/>
          <w:sz w:val="28"/>
          <w:szCs w:val="28"/>
        </w:rPr>
        <w:t xml:space="preserve"> </w:t>
      </w:r>
      <w:r w:rsidR="00AF30CD" w:rsidRPr="00F960FE">
        <w:rPr>
          <w:rFonts w:ascii="Times New Roman" w:hAnsi="Times New Roman"/>
          <w:sz w:val="28"/>
          <w:szCs w:val="28"/>
        </w:rPr>
        <w:t xml:space="preserve">разными </w:t>
      </w:r>
      <w:r w:rsidRPr="00F960FE">
        <w:rPr>
          <w:rFonts w:ascii="Times New Roman" w:hAnsi="Times New Roman"/>
          <w:sz w:val="28"/>
          <w:szCs w:val="28"/>
        </w:rPr>
        <w:t xml:space="preserve">рассказчиками. В устах Вырина – это мелодраматическая история похищения «бедной овечки» злодеем, </w:t>
      </w:r>
      <w:r w:rsidR="00AF30CD" w:rsidRPr="00F960FE">
        <w:rPr>
          <w:rFonts w:ascii="Times New Roman" w:hAnsi="Times New Roman"/>
          <w:sz w:val="28"/>
          <w:szCs w:val="28"/>
        </w:rPr>
        <w:t xml:space="preserve">в понимании </w:t>
      </w:r>
      <w:r w:rsidRPr="00F960FE">
        <w:rPr>
          <w:rFonts w:ascii="Times New Roman" w:hAnsi="Times New Roman"/>
          <w:sz w:val="28"/>
          <w:szCs w:val="28"/>
        </w:rPr>
        <w:t>титулярного советника А.Г.Н. –</w:t>
      </w:r>
      <w:r w:rsidR="00AF30CD" w:rsidRPr="00F960FE">
        <w:rPr>
          <w:rFonts w:ascii="Times New Roman" w:hAnsi="Times New Roman"/>
          <w:sz w:val="28"/>
          <w:szCs w:val="28"/>
        </w:rPr>
        <w:t xml:space="preserve"> мел</w:t>
      </w:r>
      <w:r w:rsidR="007B4589" w:rsidRPr="00F960FE">
        <w:rPr>
          <w:rFonts w:ascii="Times New Roman" w:hAnsi="Times New Roman"/>
          <w:sz w:val="28"/>
          <w:szCs w:val="28"/>
        </w:rPr>
        <w:t>одрама с</w:t>
      </w:r>
      <w:r w:rsidR="00AF30CD" w:rsidRPr="00F960FE">
        <w:rPr>
          <w:rFonts w:ascii="Times New Roman" w:hAnsi="Times New Roman"/>
          <w:sz w:val="28"/>
          <w:szCs w:val="28"/>
        </w:rPr>
        <w:t xml:space="preserve"> благополучным исходом истории блудной дочери, в изложении автора ─ </w:t>
      </w:r>
      <w:bookmarkStart w:id="49" w:name="_Hlk85642537"/>
      <w:r w:rsidR="00AF30CD" w:rsidRPr="00F960FE">
        <w:rPr>
          <w:rFonts w:ascii="Times New Roman" w:hAnsi="Times New Roman"/>
          <w:sz w:val="28"/>
          <w:szCs w:val="28"/>
        </w:rPr>
        <w:t xml:space="preserve">аксиологическая история прощения в христианском духе </w:t>
      </w:r>
      <w:r w:rsidR="004C2FD2" w:rsidRPr="00F960FE">
        <w:rPr>
          <w:rFonts w:ascii="Times New Roman" w:hAnsi="Times New Roman"/>
          <w:sz w:val="28"/>
          <w:szCs w:val="28"/>
        </w:rPr>
        <w:t>сознания</w:t>
      </w:r>
      <w:r w:rsidR="00AF30CD" w:rsidRPr="00F960FE">
        <w:rPr>
          <w:rFonts w:ascii="Times New Roman" w:hAnsi="Times New Roman"/>
          <w:sz w:val="28"/>
          <w:szCs w:val="28"/>
        </w:rPr>
        <w:t>.</w:t>
      </w:r>
    </w:p>
    <w:p w14:paraId="7E410853" w14:textId="5DF980DE" w:rsidR="004C2FD2" w:rsidRPr="00F960FE" w:rsidRDefault="00AF30CD" w:rsidP="004C2FD2">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Аксиология православия </w:t>
      </w:r>
      <w:r w:rsidR="004C2FD2" w:rsidRPr="00F960FE">
        <w:rPr>
          <w:rFonts w:ascii="Times New Roman" w:hAnsi="Times New Roman"/>
          <w:sz w:val="28"/>
          <w:szCs w:val="28"/>
        </w:rPr>
        <w:t xml:space="preserve">создается </w:t>
      </w:r>
      <w:r w:rsidR="002B5367" w:rsidRPr="00F960FE">
        <w:rPr>
          <w:rFonts w:ascii="Times New Roman" w:hAnsi="Times New Roman"/>
          <w:sz w:val="28"/>
          <w:szCs w:val="28"/>
        </w:rPr>
        <w:t>образом кладбища Вырина, креста</w:t>
      </w:r>
      <w:r w:rsidR="004C2FD2" w:rsidRPr="00F960FE">
        <w:rPr>
          <w:rFonts w:ascii="Times New Roman" w:hAnsi="Times New Roman"/>
          <w:sz w:val="28"/>
          <w:szCs w:val="28"/>
        </w:rPr>
        <w:t xml:space="preserve">. </w:t>
      </w:r>
      <w:r w:rsidRPr="00F960FE">
        <w:rPr>
          <w:rFonts w:ascii="Times New Roman" w:hAnsi="Times New Roman"/>
          <w:sz w:val="28"/>
          <w:szCs w:val="28"/>
        </w:rPr>
        <w:t>В</w:t>
      </w:r>
      <w:r w:rsidR="004C2FD2" w:rsidRPr="00F960FE">
        <w:rPr>
          <w:rFonts w:ascii="Times New Roman" w:hAnsi="Times New Roman"/>
          <w:sz w:val="28"/>
          <w:szCs w:val="28"/>
        </w:rPr>
        <w:t xml:space="preserve"> авторск</w:t>
      </w:r>
      <w:r w:rsidRPr="00F960FE">
        <w:rPr>
          <w:rFonts w:ascii="Times New Roman" w:hAnsi="Times New Roman"/>
          <w:sz w:val="28"/>
          <w:szCs w:val="28"/>
        </w:rPr>
        <w:t xml:space="preserve">ой версии </w:t>
      </w:r>
      <w:r w:rsidR="004C2FD2" w:rsidRPr="00F960FE">
        <w:rPr>
          <w:rFonts w:ascii="Times New Roman" w:hAnsi="Times New Roman"/>
          <w:sz w:val="28"/>
          <w:szCs w:val="28"/>
        </w:rPr>
        <w:t xml:space="preserve">социально контрастирующие </w:t>
      </w:r>
      <w:r w:rsidRPr="00F960FE">
        <w:rPr>
          <w:rFonts w:ascii="Times New Roman" w:hAnsi="Times New Roman"/>
          <w:sz w:val="28"/>
          <w:szCs w:val="28"/>
        </w:rPr>
        <w:t xml:space="preserve">с описанием мест проживания Выриных </w:t>
      </w:r>
      <w:r w:rsidR="004C2FD2" w:rsidRPr="00F960FE">
        <w:rPr>
          <w:rFonts w:ascii="Times New Roman" w:hAnsi="Times New Roman"/>
          <w:sz w:val="28"/>
          <w:szCs w:val="28"/>
        </w:rPr>
        <w:t xml:space="preserve">образы: барчата, кормилица и моська, карета в шесть лошадей </w:t>
      </w:r>
      <w:r w:rsidRPr="00F960FE">
        <w:rPr>
          <w:rFonts w:ascii="Times New Roman" w:hAnsi="Times New Roman"/>
          <w:sz w:val="28"/>
          <w:szCs w:val="28"/>
        </w:rPr>
        <w:t>─</w:t>
      </w:r>
      <w:r w:rsidR="004C2FD2" w:rsidRPr="00F960FE">
        <w:rPr>
          <w:rFonts w:ascii="Times New Roman" w:hAnsi="Times New Roman"/>
          <w:sz w:val="28"/>
          <w:szCs w:val="28"/>
        </w:rPr>
        <w:t xml:space="preserve"> создают благополучный финал истории, повествователем которой выступает титулярный советник А.Г.Н. Авторская </w:t>
      </w:r>
      <w:r w:rsidRPr="00F960FE">
        <w:rPr>
          <w:rFonts w:ascii="Times New Roman" w:hAnsi="Times New Roman"/>
          <w:sz w:val="28"/>
          <w:szCs w:val="28"/>
        </w:rPr>
        <w:t>«</w:t>
      </w:r>
      <w:r w:rsidR="004C2FD2" w:rsidRPr="00F960FE">
        <w:rPr>
          <w:rFonts w:ascii="Times New Roman" w:hAnsi="Times New Roman"/>
          <w:sz w:val="28"/>
          <w:szCs w:val="28"/>
        </w:rPr>
        <w:t>корректировка</w:t>
      </w:r>
      <w:r w:rsidRPr="00F960FE">
        <w:rPr>
          <w:rFonts w:ascii="Times New Roman" w:hAnsi="Times New Roman"/>
          <w:sz w:val="28"/>
          <w:szCs w:val="28"/>
        </w:rPr>
        <w:t>»</w:t>
      </w:r>
      <w:r w:rsidR="004C2FD2" w:rsidRPr="00F960FE">
        <w:rPr>
          <w:rFonts w:ascii="Times New Roman" w:hAnsi="Times New Roman"/>
          <w:sz w:val="28"/>
          <w:szCs w:val="28"/>
        </w:rPr>
        <w:t xml:space="preserve"> заключается в создании истории с примиряющим финалом: это история о прощении и покаянии/ раскаянии дочери. </w:t>
      </w:r>
      <w:proofErr w:type="gramStart"/>
      <w:r w:rsidR="004C2FD2" w:rsidRPr="00F960FE">
        <w:rPr>
          <w:rFonts w:ascii="Times New Roman" w:hAnsi="Times New Roman"/>
          <w:sz w:val="28"/>
          <w:szCs w:val="28"/>
        </w:rPr>
        <w:t xml:space="preserve">В соответствии с тремя повествователями  автор явил три типа сюжета </w:t>
      </w:r>
      <w:r w:rsidR="004C2FD2" w:rsidRPr="00F960FE">
        <w:rPr>
          <w:rFonts w:ascii="Times New Roman" w:hAnsi="Times New Roman"/>
          <w:i/>
          <w:sz w:val="28"/>
          <w:szCs w:val="28"/>
        </w:rPr>
        <w:t>вторжения/столкновения</w:t>
      </w:r>
      <w:r w:rsidR="004C2FD2" w:rsidRPr="00F960FE">
        <w:rPr>
          <w:rFonts w:ascii="Times New Roman" w:hAnsi="Times New Roman"/>
          <w:sz w:val="28"/>
          <w:szCs w:val="28"/>
        </w:rPr>
        <w:t xml:space="preserve">: это история о судьбе-злодейке (в изложении несчастного отца), история о счастливом жребии, выпавшем Дуне Выриной (история А.Г.Н.), история о типичной судьбе  «маленького человека» </w:t>
      </w:r>
      <w:r w:rsidR="00BC7453" w:rsidRPr="00F960FE">
        <w:rPr>
          <w:rFonts w:ascii="Times New Roman" w:hAnsi="Times New Roman"/>
          <w:bCs/>
          <w:sz w:val="28"/>
          <w:szCs w:val="28"/>
        </w:rPr>
        <w:t>–</w:t>
      </w:r>
      <w:r w:rsidR="004C2FD2" w:rsidRPr="00F960FE">
        <w:rPr>
          <w:rFonts w:ascii="Times New Roman" w:hAnsi="Times New Roman"/>
          <w:sz w:val="28"/>
          <w:szCs w:val="28"/>
        </w:rPr>
        <w:t xml:space="preserve"> чиновника 14-го класса и способности к покаянию как услови</w:t>
      </w:r>
      <w:r w:rsidRPr="00F960FE">
        <w:rPr>
          <w:rFonts w:ascii="Times New Roman" w:hAnsi="Times New Roman"/>
          <w:sz w:val="28"/>
          <w:szCs w:val="28"/>
        </w:rPr>
        <w:t>ю</w:t>
      </w:r>
      <w:r w:rsidR="004C2FD2" w:rsidRPr="00F960FE">
        <w:rPr>
          <w:rFonts w:ascii="Times New Roman" w:hAnsi="Times New Roman"/>
          <w:sz w:val="28"/>
          <w:szCs w:val="28"/>
        </w:rPr>
        <w:t xml:space="preserve"> гармонии и цельности человека (история от автора). </w:t>
      </w:r>
      <w:proofErr w:type="gramEnd"/>
    </w:p>
    <w:p w14:paraId="1FE95D14" w14:textId="5EEE037A" w:rsidR="004C2FD2" w:rsidRPr="00F960FE" w:rsidRDefault="002B5367" w:rsidP="004C2FD2">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Три сюжета </w:t>
      </w:r>
      <w:r w:rsidR="004C2FD2" w:rsidRPr="00F960FE">
        <w:rPr>
          <w:rFonts w:ascii="Times New Roman" w:hAnsi="Times New Roman"/>
          <w:sz w:val="28"/>
          <w:szCs w:val="28"/>
        </w:rPr>
        <w:t>коррелируют с тремя встречами титулярного советника А.Г.Н. с Самсоном Выриным. Так реализуется фабульная линия повести как фактор жанрового единства. Парадигматизм сюжета состоит в направленности внесюжетных элементов: истории блудного сына в картинках, слух</w:t>
      </w:r>
      <w:r w:rsidR="00603354" w:rsidRPr="00F960FE">
        <w:rPr>
          <w:rFonts w:ascii="Times New Roman" w:hAnsi="Times New Roman"/>
          <w:sz w:val="28"/>
          <w:szCs w:val="28"/>
        </w:rPr>
        <w:t>ов о похищении Дуни – в сигналы/</w:t>
      </w:r>
      <w:r w:rsidR="004C2FD2" w:rsidRPr="00F960FE">
        <w:rPr>
          <w:rFonts w:ascii="Times New Roman" w:hAnsi="Times New Roman"/>
          <w:sz w:val="28"/>
          <w:szCs w:val="28"/>
        </w:rPr>
        <w:t>субъекты сюжета, создающих внутренний конфликт повести. С</w:t>
      </w:r>
      <w:r w:rsidR="00603354" w:rsidRPr="00F960FE">
        <w:rPr>
          <w:rFonts w:ascii="Times New Roman" w:hAnsi="Times New Roman"/>
          <w:sz w:val="28"/>
          <w:szCs w:val="28"/>
        </w:rPr>
        <w:t>вязь фабулы  с историей</w:t>
      </w:r>
      <w:r w:rsidRPr="00F960FE">
        <w:rPr>
          <w:rFonts w:ascii="Times New Roman" w:hAnsi="Times New Roman"/>
          <w:sz w:val="28"/>
          <w:szCs w:val="28"/>
        </w:rPr>
        <w:t xml:space="preserve"> Дуни, </w:t>
      </w:r>
      <w:r w:rsidR="004C2FD2" w:rsidRPr="00F960FE">
        <w:rPr>
          <w:rFonts w:ascii="Times New Roman" w:hAnsi="Times New Roman"/>
          <w:sz w:val="28"/>
          <w:szCs w:val="28"/>
        </w:rPr>
        <w:t>драмой Самсона Вырина, неспособного к покаянию, воздействуют на читателя посредством активизации концептов православия.</w:t>
      </w:r>
    </w:p>
    <w:p w14:paraId="56A492F8" w14:textId="4C0DD236" w:rsidR="004C2FD2" w:rsidRPr="00F960FE" w:rsidRDefault="004C2FD2" w:rsidP="004C2FD2">
      <w:pPr>
        <w:spacing w:after="0" w:line="240" w:lineRule="auto"/>
        <w:ind w:firstLine="709"/>
        <w:jc w:val="both"/>
        <w:rPr>
          <w:rFonts w:ascii="Times New Roman" w:hAnsi="Times New Roman"/>
          <w:sz w:val="28"/>
          <w:szCs w:val="28"/>
        </w:rPr>
      </w:pPr>
      <w:r w:rsidRPr="00F960FE">
        <w:rPr>
          <w:rFonts w:ascii="Times New Roman" w:hAnsi="Times New Roman"/>
          <w:sz w:val="28"/>
          <w:szCs w:val="28"/>
        </w:rPr>
        <w:t>Своеобразие жанра повести, эволюционирующей из истории о «маленьком человеке» в повесть с выраженным духовным содержанием, обусловлено Притчей о блудном сыне. «Картинки» из журнала на стенах жилища Самсона Вырина не огранич</w:t>
      </w:r>
      <w:r w:rsidR="00D2076C" w:rsidRPr="00F960FE">
        <w:rPr>
          <w:rFonts w:ascii="Times New Roman" w:hAnsi="Times New Roman"/>
          <w:sz w:val="28"/>
          <w:szCs w:val="28"/>
        </w:rPr>
        <w:t>и</w:t>
      </w:r>
      <w:r w:rsidRPr="00F960FE">
        <w:rPr>
          <w:rFonts w:ascii="Times New Roman" w:hAnsi="Times New Roman"/>
          <w:sz w:val="28"/>
          <w:szCs w:val="28"/>
        </w:rPr>
        <w:t xml:space="preserve">ваются аллюзивной дискурсивностью, воссоздавая историю блудной дочери. Автор направляет восприятие читателя по линии принадлежности такой версии отцу. Так создается первая линия </w:t>
      </w:r>
      <w:r w:rsidRPr="00F960FE">
        <w:rPr>
          <w:rFonts w:ascii="Times New Roman" w:hAnsi="Times New Roman"/>
          <w:i/>
          <w:sz w:val="28"/>
          <w:szCs w:val="28"/>
        </w:rPr>
        <w:t>не-события</w:t>
      </w:r>
      <w:r w:rsidRPr="00F960FE">
        <w:rPr>
          <w:rFonts w:ascii="Times New Roman" w:hAnsi="Times New Roman"/>
          <w:sz w:val="28"/>
          <w:szCs w:val="28"/>
        </w:rPr>
        <w:t xml:space="preserve">. Покосившиеся «картинки», на которые автор обращает внимание читателя в сцене второй встречи титулярного советника А.Г.Н. с героем, выделяет </w:t>
      </w:r>
      <w:r w:rsidRPr="00F960FE">
        <w:rPr>
          <w:rFonts w:ascii="Times New Roman" w:hAnsi="Times New Roman"/>
          <w:i/>
          <w:sz w:val="28"/>
          <w:szCs w:val="28"/>
        </w:rPr>
        <w:t xml:space="preserve">не-событие </w:t>
      </w:r>
      <w:r w:rsidRPr="00F960FE">
        <w:rPr>
          <w:rFonts w:ascii="Times New Roman" w:hAnsi="Times New Roman"/>
          <w:sz w:val="28"/>
          <w:szCs w:val="28"/>
        </w:rPr>
        <w:t>как результат идейной направленности повести на духовное понимание смысла жизни и обретения полноты мудрости не че</w:t>
      </w:r>
      <w:r w:rsidR="002B5367" w:rsidRPr="00F960FE">
        <w:rPr>
          <w:rFonts w:ascii="Times New Roman" w:hAnsi="Times New Roman"/>
          <w:sz w:val="28"/>
          <w:szCs w:val="28"/>
        </w:rPr>
        <w:t>рез примирение/</w:t>
      </w:r>
      <w:r w:rsidRPr="00F960FE">
        <w:rPr>
          <w:rFonts w:ascii="Times New Roman" w:hAnsi="Times New Roman"/>
          <w:sz w:val="28"/>
          <w:szCs w:val="28"/>
        </w:rPr>
        <w:t xml:space="preserve">смирение с судьбой, а способность к возрождению и обновлению личности через покаяние. </w:t>
      </w:r>
    </w:p>
    <w:p w14:paraId="02A7119C" w14:textId="52DECEDF" w:rsidR="004C2FD2" w:rsidRPr="00F960FE" w:rsidRDefault="004C2FD2" w:rsidP="004C2FD2">
      <w:pPr>
        <w:spacing w:after="0" w:line="240" w:lineRule="auto"/>
        <w:ind w:firstLine="709"/>
        <w:jc w:val="both"/>
        <w:rPr>
          <w:rFonts w:ascii="Times New Roman" w:hAnsi="Times New Roman"/>
          <w:sz w:val="28"/>
          <w:szCs w:val="28"/>
        </w:rPr>
      </w:pPr>
      <w:r w:rsidRPr="00F960FE">
        <w:rPr>
          <w:rFonts w:ascii="Times New Roman" w:hAnsi="Times New Roman"/>
          <w:sz w:val="28"/>
          <w:szCs w:val="28"/>
          <w:shd w:val="clear" w:color="auto" w:fill="FFFFFF"/>
        </w:rPr>
        <w:t>В научной литературе следует выделить работы, посвященные б</w:t>
      </w:r>
      <w:r w:rsidRPr="00F960FE">
        <w:rPr>
          <w:rFonts w:ascii="Times New Roman" w:hAnsi="Times New Roman"/>
          <w:sz w:val="28"/>
          <w:szCs w:val="28"/>
        </w:rPr>
        <w:t xml:space="preserve">иблейским и литературным источникам повести «Станционный смотритель». Объединяющей их линией является изучение пародирования притчи о блудном сыне в «Станционном смотрителе» [77-79]. Выявление в истории </w:t>
      </w:r>
      <w:r w:rsidRPr="00F960FE">
        <w:rPr>
          <w:rFonts w:ascii="Times New Roman" w:hAnsi="Times New Roman"/>
          <w:sz w:val="28"/>
          <w:szCs w:val="28"/>
          <w:shd w:val="clear" w:color="auto" w:fill="FFFFFF"/>
        </w:rPr>
        <w:t>Дуни событий в прямой корреляции с четырьмя картинками из библейского рассказа: встреч</w:t>
      </w:r>
      <w:r w:rsidR="00AF30CD" w:rsidRPr="00F960FE">
        <w:rPr>
          <w:rFonts w:ascii="Times New Roman" w:hAnsi="Times New Roman"/>
          <w:sz w:val="28"/>
          <w:szCs w:val="28"/>
          <w:shd w:val="clear" w:color="auto" w:fill="FFFFFF"/>
        </w:rPr>
        <w:t>и</w:t>
      </w:r>
      <w:r w:rsidRPr="00F960FE">
        <w:rPr>
          <w:rFonts w:ascii="Times New Roman" w:hAnsi="Times New Roman"/>
          <w:sz w:val="28"/>
          <w:szCs w:val="28"/>
          <w:shd w:val="clear" w:color="auto" w:fill="FFFFFF"/>
        </w:rPr>
        <w:t xml:space="preserve"> рассказчика с дочерью чиновника, ее побег</w:t>
      </w:r>
      <w:r w:rsidR="00AF30CD" w:rsidRPr="00F960FE">
        <w:rPr>
          <w:rFonts w:ascii="Times New Roman" w:hAnsi="Times New Roman"/>
          <w:sz w:val="28"/>
          <w:szCs w:val="28"/>
          <w:shd w:val="clear" w:color="auto" w:fill="FFFFFF"/>
        </w:rPr>
        <w:t>а</w:t>
      </w:r>
      <w:r w:rsidRPr="00F960FE">
        <w:rPr>
          <w:rFonts w:ascii="Times New Roman" w:hAnsi="Times New Roman"/>
          <w:sz w:val="28"/>
          <w:szCs w:val="28"/>
          <w:shd w:val="clear" w:color="auto" w:fill="FFFFFF"/>
        </w:rPr>
        <w:t xml:space="preserve"> </w:t>
      </w:r>
      <w:proofErr w:type="gramStart"/>
      <w:r w:rsidRPr="00F960FE">
        <w:rPr>
          <w:rFonts w:ascii="Times New Roman" w:hAnsi="Times New Roman"/>
          <w:sz w:val="28"/>
          <w:szCs w:val="28"/>
          <w:shd w:val="clear" w:color="auto" w:fill="FFFFFF"/>
        </w:rPr>
        <w:t>из</w:t>
      </w:r>
      <w:proofErr w:type="gramEnd"/>
      <w:r w:rsidRPr="00F960FE">
        <w:rPr>
          <w:rFonts w:ascii="Times New Roman" w:hAnsi="Times New Roman"/>
          <w:sz w:val="28"/>
          <w:szCs w:val="28"/>
          <w:shd w:val="clear" w:color="auto" w:fill="FFFFFF"/>
        </w:rPr>
        <w:t xml:space="preserve"> отчего дома, жизн</w:t>
      </w:r>
      <w:r w:rsidR="00256D1A" w:rsidRPr="00F960FE">
        <w:rPr>
          <w:rFonts w:ascii="Times New Roman" w:hAnsi="Times New Roman"/>
          <w:sz w:val="28"/>
          <w:szCs w:val="28"/>
          <w:shd w:val="clear" w:color="auto" w:fill="FFFFFF"/>
        </w:rPr>
        <w:t>и</w:t>
      </w:r>
      <w:r w:rsidRPr="00F960FE">
        <w:rPr>
          <w:rFonts w:ascii="Times New Roman" w:hAnsi="Times New Roman"/>
          <w:sz w:val="28"/>
          <w:szCs w:val="28"/>
          <w:shd w:val="clear" w:color="auto" w:fill="FFFFFF"/>
        </w:rPr>
        <w:t xml:space="preserve"> девушки в </w:t>
      </w:r>
      <w:r w:rsidRPr="00F960FE">
        <w:rPr>
          <w:rFonts w:ascii="Times New Roman" w:hAnsi="Times New Roman"/>
          <w:sz w:val="28"/>
          <w:szCs w:val="28"/>
          <w:shd w:val="clear" w:color="auto" w:fill="FFFFFF"/>
        </w:rPr>
        <w:lastRenderedPageBreak/>
        <w:t>Петербурге, покаяни</w:t>
      </w:r>
      <w:r w:rsidR="00256D1A" w:rsidRPr="00F960FE">
        <w:rPr>
          <w:rFonts w:ascii="Times New Roman" w:hAnsi="Times New Roman"/>
          <w:sz w:val="28"/>
          <w:szCs w:val="28"/>
          <w:shd w:val="clear" w:color="auto" w:fill="FFFFFF"/>
        </w:rPr>
        <w:t>я</w:t>
      </w:r>
      <w:r w:rsidRPr="00F960FE">
        <w:rPr>
          <w:rFonts w:ascii="Times New Roman" w:hAnsi="Times New Roman"/>
          <w:sz w:val="28"/>
          <w:szCs w:val="28"/>
          <w:shd w:val="clear" w:color="auto" w:fill="FFFFFF"/>
        </w:rPr>
        <w:t xml:space="preserve"> на могиле отца </w:t>
      </w:r>
      <w:r w:rsidR="00BC7453" w:rsidRPr="00F960FE">
        <w:rPr>
          <w:rFonts w:ascii="Times New Roman" w:hAnsi="Times New Roman"/>
          <w:bCs/>
          <w:sz w:val="28"/>
          <w:szCs w:val="28"/>
        </w:rPr>
        <w:t>–</w:t>
      </w:r>
      <w:r w:rsidRPr="00F960FE">
        <w:rPr>
          <w:rFonts w:ascii="Times New Roman" w:hAnsi="Times New Roman"/>
          <w:sz w:val="28"/>
          <w:szCs w:val="28"/>
          <w:shd w:val="clear" w:color="auto" w:fill="FFFFFF"/>
        </w:rPr>
        <w:t xml:space="preserve"> привело М. Гершензона к выводу о том, что расхождения притчи и пушкинской повести «Дальнейшие картины правды … нисколько не похожи на легенду» [78, с. 88] делают героем произведения Вырина. Гершензон связывает библейскую притчу с чиновником. Эту мысль исследователь подтверждает четырьмя основными расхождениями двух историй: Дуня пренебрегает благословением отца; живет в Петербурге; возвращается к отцу богатой, а не разорившейся; не застает отца в живых. </w:t>
      </w:r>
      <w:r w:rsidRPr="00F960FE">
        <w:rPr>
          <w:rFonts w:ascii="Times New Roman" w:hAnsi="Times New Roman"/>
          <w:sz w:val="28"/>
          <w:szCs w:val="28"/>
        </w:rPr>
        <w:t xml:space="preserve"> Н. Петрунина и И. Есаулов характеризуют роль </w:t>
      </w:r>
      <w:r w:rsidRPr="00F960FE">
        <w:rPr>
          <w:rFonts w:ascii="Times New Roman" w:hAnsi="Times New Roman"/>
          <w:sz w:val="28"/>
          <w:szCs w:val="28"/>
          <w:shd w:val="clear" w:color="auto" w:fill="FFFFFF"/>
        </w:rPr>
        <w:t xml:space="preserve">немецких картинок как искаженного варианта библейской притчи, объясняющей неверие Самсона Вырина в возможность счастья дочери. </w:t>
      </w:r>
    </w:p>
    <w:p w14:paraId="5E5B3528" w14:textId="686DA176" w:rsidR="004C2FD2" w:rsidRPr="00F960FE" w:rsidRDefault="004C2FD2" w:rsidP="004C2FD2">
      <w:pPr>
        <w:spacing w:after="0" w:line="240" w:lineRule="auto"/>
        <w:ind w:firstLine="709"/>
        <w:jc w:val="both"/>
        <w:rPr>
          <w:rFonts w:ascii="Times New Roman" w:hAnsi="Times New Roman"/>
        </w:rPr>
      </w:pPr>
      <w:r w:rsidRPr="00F960FE">
        <w:rPr>
          <w:rFonts w:ascii="Times New Roman" w:hAnsi="Times New Roman"/>
          <w:sz w:val="28"/>
          <w:szCs w:val="28"/>
          <w:shd w:val="clear" w:color="auto" w:fill="FFFFFF"/>
        </w:rPr>
        <w:t xml:space="preserve">В 90-е гг. ХХ в. появились работы, направленные на анализ православно-христианского контекста русской литературы. Исследование связи </w:t>
      </w:r>
      <w:r w:rsidRPr="00F960FE">
        <w:rPr>
          <w:rFonts w:ascii="Times New Roman" w:hAnsi="Times New Roman"/>
          <w:sz w:val="28"/>
          <w:szCs w:val="28"/>
        </w:rPr>
        <w:t xml:space="preserve">притчи о блудном сыне и благополучного финала повести позволило В. </w:t>
      </w:r>
      <w:r w:rsidR="002B5367" w:rsidRPr="00F960FE">
        <w:rPr>
          <w:rFonts w:ascii="Times New Roman" w:hAnsi="Times New Roman"/>
          <w:sz w:val="28"/>
          <w:szCs w:val="28"/>
        </w:rPr>
        <w:t xml:space="preserve">Хализеву выявить синтез </w:t>
      </w:r>
      <w:r w:rsidRPr="00F960FE">
        <w:rPr>
          <w:rFonts w:ascii="Times New Roman" w:hAnsi="Times New Roman"/>
          <w:sz w:val="28"/>
          <w:szCs w:val="28"/>
        </w:rPr>
        <w:t>притчи и анекдота</w:t>
      </w:r>
      <w:r w:rsidRPr="00F960FE">
        <w:rPr>
          <w:rFonts w:ascii="Times New Roman" w:hAnsi="Times New Roman"/>
          <w:sz w:val="28"/>
          <w:szCs w:val="28"/>
          <w:shd w:val="clear" w:color="auto" w:fill="FFFFFF"/>
        </w:rPr>
        <w:t>. Отсюда мысль о «двояком эстетическом завершении»: если Белкин «пытается придать пересказанным анекдотам назидательность, однозначную серьезность и даже приподнятость» [79, с. 42-43]</w:t>
      </w:r>
      <w:r w:rsidRPr="00F960FE">
        <w:rPr>
          <w:rFonts w:ascii="Times New Roman" w:hAnsi="Times New Roman"/>
          <w:sz w:val="28"/>
          <w:szCs w:val="28"/>
        </w:rPr>
        <w:t xml:space="preserve">, то </w:t>
      </w:r>
      <w:r w:rsidRPr="00F960FE">
        <w:rPr>
          <w:rFonts w:ascii="Times New Roman" w:hAnsi="Times New Roman"/>
          <w:sz w:val="28"/>
          <w:szCs w:val="28"/>
          <w:shd w:val="clear" w:color="auto" w:fill="FFFFFF"/>
        </w:rPr>
        <w:t>автор нивелирует дидактизм юмором</w:t>
      </w:r>
      <w:r w:rsidR="002B5367" w:rsidRPr="00F960FE">
        <w:rPr>
          <w:rFonts w:ascii="Times New Roman" w:hAnsi="Times New Roman"/>
          <w:sz w:val="28"/>
          <w:szCs w:val="28"/>
          <w:shd w:val="clear" w:color="auto" w:fill="FFFFFF"/>
        </w:rPr>
        <w:t>, и эта тенденция характерна</w:t>
      </w:r>
      <w:r w:rsidRPr="00F960FE">
        <w:rPr>
          <w:rFonts w:ascii="Times New Roman" w:hAnsi="Times New Roman"/>
          <w:sz w:val="28"/>
          <w:szCs w:val="28"/>
          <w:shd w:val="clear" w:color="auto" w:fill="FFFFFF"/>
        </w:rPr>
        <w:t xml:space="preserve"> для всего цикла. </w:t>
      </w:r>
    </w:p>
    <w:bookmarkEnd w:id="49"/>
    <w:p w14:paraId="747C97E8" w14:textId="73EA1C4E" w:rsidR="00447B6B" w:rsidRPr="00F960FE" w:rsidRDefault="00C5036B" w:rsidP="00C61D4E">
      <w:pPr>
        <w:pStyle w:val="a9"/>
        <w:ind w:firstLine="709"/>
        <w:jc w:val="both"/>
        <w:rPr>
          <w:sz w:val="28"/>
          <w:szCs w:val="28"/>
        </w:rPr>
      </w:pPr>
      <w:r w:rsidRPr="00F960FE">
        <w:rPr>
          <w:sz w:val="28"/>
          <w:szCs w:val="28"/>
        </w:rPr>
        <w:t xml:space="preserve">О </w:t>
      </w:r>
      <w:r w:rsidR="00447B6B" w:rsidRPr="00F960FE">
        <w:rPr>
          <w:sz w:val="28"/>
          <w:szCs w:val="28"/>
        </w:rPr>
        <w:t>неоднозначности трактовок праведничества в притче о блудном сыне свидетельствуют две точки зрения – священника А. Меня и ученого В. Тюпы. Мень пишет</w:t>
      </w:r>
      <w:r w:rsidR="00B0736E" w:rsidRPr="00F960FE">
        <w:rPr>
          <w:sz w:val="28"/>
          <w:szCs w:val="28"/>
        </w:rPr>
        <w:t xml:space="preserve"> о старшем сыне и его несхожести с отцом. Отсутствие любви и доброты к отцу и к брату показывает его завистливым самодольным человеком.</w:t>
      </w:r>
      <w:r w:rsidR="00447B6B" w:rsidRPr="00F960FE">
        <w:rPr>
          <w:sz w:val="28"/>
          <w:szCs w:val="28"/>
        </w:rPr>
        <w:t xml:space="preserve"> </w:t>
      </w:r>
      <w:r w:rsidR="00B0736E" w:rsidRPr="00F960FE">
        <w:rPr>
          <w:sz w:val="28"/>
          <w:szCs w:val="28"/>
        </w:rPr>
        <w:t xml:space="preserve">Священник дал такое </w:t>
      </w:r>
      <w:r w:rsidR="00447B6B" w:rsidRPr="00F960FE">
        <w:rPr>
          <w:sz w:val="28"/>
          <w:szCs w:val="28"/>
        </w:rPr>
        <w:t>толкование: «Смотрите, этот старший сын как бы упрекает отца, выставляет свою доброту наперед</w:t>
      </w:r>
      <w:r w:rsidR="00B0736E" w:rsidRPr="00F960FE">
        <w:rPr>
          <w:sz w:val="28"/>
          <w:szCs w:val="28"/>
        </w:rPr>
        <w:t>»</w:t>
      </w:r>
      <w:r w:rsidR="00447B6B" w:rsidRPr="00F960FE">
        <w:rPr>
          <w:sz w:val="28"/>
          <w:szCs w:val="28"/>
        </w:rPr>
        <w:t xml:space="preserve"> </w:t>
      </w:r>
      <w:r w:rsidR="00E8361D" w:rsidRPr="00F960FE">
        <w:rPr>
          <w:sz w:val="28"/>
          <w:szCs w:val="28"/>
        </w:rPr>
        <w:t>[</w:t>
      </w:r>
      <w:r w:rsidR="004D4357" w:rsidRPr="00F960FE">
        <w:rPr>
          <w:sz w:val="28"/>
          <w:szCs w:val="28"/>
        </w:rPr>
        <w:t>80</w:t>
      </w:r>
      <w:r w:rsidR="00447B6B" w:rsidRPr="00F960FE">
        <w:rPr>
          <w:sz w:val="28"/>
          <w:szCs w:val="28"/>
        </w:rPr>
        <w:t>]. Для</w:t>
      </w:r>
      <w:r w:rsidR="00603354" w:rsidRPr="00F960FE">
        <w:rPr>
          <w:sz w:val="28"/>
          <w:szCs w:val="28"/>
        </w:rPr>
        <w:t xml:space="preserve"> </w:t>
      </w:r>
      <w:r w:rsidR="00B0736E" w:rsidRPr="00F960FE">
        <w:rPr>
          <w:sz w:val="28"/>
          <w:szCs w:val="28"/>
        </w:rPr>
        <w:t xml:space="preserve">ученого очевидна ценность </w:t>
      </w:r>
      <w:r w:rsidR="00447B6B" w:rsidRPr="00F960FE">
        <w:rPr>
          <w:sz w:val="28"/>
          <w:szCs w:val="28"/>
        </w:rPr>
        <w:t>испытания и покаяния</w:t>
      </w:r>
      <w:r w:rsidR="00B0736E" w:rsidRPr="00F960FE">
        <w:rPr>
          <w:sz w:val="28"/>
          <w:szCs w:val="28"/>
        </w:rPr>
        <w:t>, обретенны</w:t>
      </w:r>
      <w:r w:rsidR="00603354" w:rsidRPr="00F960FE">
        <w:rPr>
          <w:sz w:val="28"/>
          <w:szCs w:val="28"/>
        </w:rPr>
        <w:t xml:space="preserve">х в результате выбранной дороги </w:t>
      </w:r>
      <w:r w:rsidR="00B0736E" w:rsidRPr="00F960FE">
        <w:rPr>
          <w:sz w:val="28"/>
          <w:szCs w:val="28"/>
        </w:rPr>
        <w:t>«</w:t>
      </w:r>
      <w:r w:rsidR="00447B6B" w:rsidRPr="00F960FE">
        <w:rPr>
          <w:sz w:val="28"/>
          <w:szCs w:val="28"/>
        </w:rPr>
        <w:t>искушений и испытаний</w:t>
      </w:r>
      <w:r w:rsidR="00B0736E" w:rsidRPr="00F960FE">
        <w:rPr>
          <w:sz w:val="28"/>
          <w:szCs w:val="28"/>
        </w:rPr>
        <w:t>»</w:t>
      </w:r>
      <w:r w:rsidR="00447B6B" w:rsidRPr="00F960FE">
        <w:rPr>
          <w:sz w:val="28"/>
          <w:szCs w:val="28"/>
        </w:rPr>
        <w:t xml:space="preserve"> </w:t>
      </w:r>
      <w:r w:rsidR="00E8361D" w:rsidRPr="00F960FE">
        <w:rPr>
          <w:sz w:val="28"/>
          <w:szCs w:val="28"/>
        </w:rPr>
        <w:t>[2</w:t>
      </w:r>
      <w:r w:rsidR="00447B6B" w:rsidRPr="00F960FE">
        <w:rPr>
          <w:sz w:val="28"/>
          <w:szCs w:val="28"/>
        </w:rPr>
        <w:t>, с. 215].</w:t>
      </w:r>
    </w:p>
    <w:p w14:paraId="6ADCA3AD" w14:textId="774CDBC9"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Способ воплощения писателем </w:t>
      </w:r>
      <w:r w:rsidRPr="00F960FE">
        <w:rPr>
          <w:rFonts w:ascii="Times New Roman" w:hAnsi="Times New Roman"/>
          <w:i/>
          <w:sz w:val="28"/>
          <w:szCs w:val="28"/>
        </w:rPr>
        <w:t>не-события</w:t>
      </w:r>
      <w:r w:rsidR="00F60146" w:rsidRPr="00F960FE">
        <w:rPr>
          <w:rFonts w:ascii="Times New Roman" w:hAnsi="Times New Roman"/>
          <w:sz w:val="28"/>
          <w:szCs w:val="28"/>
        </w:rPr>
        <w:t xml:space="preserve"> принимает на себя эпиграф, к</w:t>
      </w:r>
      <w:r w:rsidRPr="00F960FE">
        <w:rPr>
          <w:rFonts w:ascii="Times New Roman" w:hAnsi="Times New Roman"/>
          <w:sz w:val="28"/>
          <w:szCs w:val="28"/>
        </w:rPr>
        <w:t xml:space="preserve">оторый можно охарактеризовать как коммуникативную стратегию автора. В эпиграфах Пушкин создает целый художественный мир, который гармонично связан с повествовательным миром цикла. </w:t>
      </w:r>
    </w:p>
    <w:p w14:paraId="2D80228E" w14:textId="5275719D"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Н. Петрунина называет в числе литературных источников стихотворение П. Вяземского «Станция» (1825), строки которого стали эпиграфом к повести Пушкина, произведения «Два голубя» (1795) И. Дмитриева, «Странствователь и домосед» (1814-1815) К. Батюшкова и «Теон и Эсхин» (1814) В. Жуковского [</w:t>
      </w:r>
      <w:r w:rsidR="00E8361D" w:rsidRPr="00F960FE">
        <w:rPr>
          <w:rFonts w:ascii="Times New Roman" w:hAnsi="Times New Roman"/>
          <w:sz w:val="28"/>
          <w:szCs w:val="28"/>
          <w:shd w:val="clear" w:color="auto" w:fill="FCFCFC"/>
        </w:rPr>
        <w:t>8</w:t>
      </w:r>
      <w:r w:rsidR="004D4357" w:rsidRPr="00F960FE">
        <w:rPr>
          <w:rFonts w:ascii="Times New Roman" w:hAnsi="Times New Roman"/>
          <w:sz w:val="28"/>
          <w:szCs w:val="28"/>
          <w:shd w:val="clear" w:color="auto" w:fill="FCFCFC"/>
        </w:rPr>
        <w:t>1</w:t>
      </w:r>
      <w:r w:rsidRPr="00F960FE">
        <w:rPr>
          <w:rFonts w:ascii="Times New Roman" w:hAnsi="Times New Roman"/>
          <w:sz w:val="28"/>
          <w:szCs w:val="28"/>
        </w:rPr>
        <w:t>].</w:t>
      </w:r>
    </w:p>
    <w:p w14:paraId="27BA5B0F" w14:textId="4082E041"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Референтная компетенция дополняется креативной компетенцией автора, котор</w:t>
      </w:r>
      <w:r w:rsidR="00B0736E" w:rsidRPr="00F960FE">
        <w:rPr>
          <w:rFonts w:ascii="Times New Roman" w:hAnsi="Times New Roman"/>
          <w:sz w:val="28"/>
          <w:szCs w:val="28"/>
        </w:rPr>
        <w:t xml:space="preserve">ая приобретает в эпиграфе к циклу характер </w:t>
      </w:r>
      <w:r w:rsidRPr="00F960FE">
        <w:rPr>
          <w:rFonts w:ascii="Times New Roman" w:hAnsi="Times New Roman"/>
          <w:sz w:val="28"/>
          <w:szCs w:val="28"/>
        </w:rPr>
        <w:t>коммуникативн</w:t>
      </w:r>
      <w:r w:rsidR="00B0736E" w:rsidRPr="00F960FE">
        <w:rPr>
          <w:rFonts w:ascii="Times New Roman" w:hAnsi="Times New Roman"/>
          <w:sz w:val="28"/>
          <w:szCs w:val="28"/>
        </w:rPr>
        <w:t>ой</w:t>
      </w:r>
      <w:r w:rsidRPr="00F960FE">
        <w:rPr>
          <w:rFonts w:ascii="Times New Roman" w:hAnsi="Times New Roman"/>
          <w:sz w:val="28"/>
          <w:szCs w:val="28"/>
        </w:rPr>
        <w:t xml:space="preserve"> стратеги</w:t>
      </w:r>
      <w:r w:rsidR="00B0736E" w:rsidRPr="00F960FE">
        <w:rPr>
          <w:rFonts w:ascii="Times New Roman" w:hAnsi="Times New Roman"/>
          <w:sz w:val="28"/>
          <w:szCs w:val="28"/>
        </w:rPr>
        <w:t>и</w:t>
      </w:r>
      <w:r w:rsidRPr="00F960FE">
        <w:rPr>
          <w:rFonts w:ascii="Times New Roman" w:hAnsi="Times New Roman"/>
          <w:sz w:val="28"/>
          <w:szCs w:val="28"/>
        </w:rPr>
        <w:t>. В то же время автор активизирует воображение читателя, формируя рецептивную компетенцию. С</w:t>
      </w:r>
      <w:r w:rsidR="002A4F48" w:rsidRPr="00F960FE">
        <w:rPr>
          <w:rFonts w:ascii="Times New Roman" w:hAnsi="Times New Roman"/>
          <w:sz w:val="28"/>
          <w:szCs w:val="28"/>
        </w:rPr>
        <w:t> </w:t>
      </w:r>
      <w:r w:rsidRPr="00F960FE">
        <w:rPr>
          <w:rFonts w:ascii="Times New Roman" w:hAnsi="Times New Roman"/>
          <w:sz w:val="28"/>
          <w:szCs w:val="28"/>
        </w:rPr>
        <w:t xml:space="preserve">одной стороны, автор отсылает читателя к общему для цикла эпиграфу – словам госпожи Простаковой: «То, мой батюшка, он еще сызмала к историям охотник». Вместе с тем в контексте цикла очевидна специфика каждой из «историй». Она состоит в самостоятельности каждого произведения, которая формируется каждый раз новым эпиграфом как коммуникативной стратегий писателя и новым объектом пародии. Так автор </w:t>
      </w:r>
      <w:r w:rsidRPr="00F960FE">
        <w:rPr>
          <w:rFonts w:ascii="Times New Roman" w:hAnsi="Times New Roman"/>
          <w:sz w:val="28"/>
          <w:szCs w:val="28"/>
        </w:rPr>
        <w:lastRenderedPageBreak/>
        <w:t>координирует восприятие читателя, заставляя пройти путь от первоначальной иллюзии об обычной истории к ее преобразованию в повесть, отражающую поиски русского реализма.</w:t>
      </w:r>
    </w:p>
    <w:p w14:paraId="33440E24" w14:textId="76CF0AAE"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С одной стороны, коммуникативная тактика писателя определяется общностью эпиграфов к повестям цикла. Она состоит в наличии у эпиграфа признаков литературного пассивного чтения. Все эпиграфы отсылают читателя к определенным литературным источникам. Такое представление </w:t>
      </w:r>
      <w:r w:rsidR="002B5367" w:rsidRPr="00F960FE">
        <w:rPr>
          <w:rFonts w:ascii="Times New Roman" w:hAnsi="Times New Roman"/>
          <w:sz w:val="28"/>
          <w:szCs w:val="28"/>
        </w:rPr>
        <w:t>вскрывает в литерат</w:t>
      </w:r>
      <w:r w:rsidR="003319A1" w:rsidRPr="00F960FE">
        <w:rPr>
          <w:rFonts w:ascii="Times New Roman" w:hAnsi="Times New Roman"/>
          <w:sz w:val="28"/>
          <w:szCs w:val="28"/>
        </w:rPr>
        <w:t>у</w:t>
      </w:r>
      <w:r w:rsidR="002B5367" w:rsidRPr="00F960FE">
        <w:rPr>
          <w:rFonts w:ascii="Times New Roman" w:hAnsi="Times New Roman"/>
          <w:sz w:val="28"/>
          <w:szCs w:val="28"/>
        </w:rPr>
        <w:t>р</w:t>
      </w:r>
      <w:r w:rsidR="003319A1" w:rsidRPr="00F960FE">
        <w:rPr>
          <w:rFonts w:ascii="Times New Roman" w:hAnsi="Times New Roman"/>
          <w:sz w:val="28"/>
          <w:szCs w:val="28"/>
        </w:rPr>
        <w:t>ном чтении героев роль культуры-реципиента</w:t>
      </w:r>
      <w:r w:rsidR="00603354" w:rsidRPr="00F960FE">
        <w:rPr>
          <w:rFonts w:ascii="Times New Roman" w:hAnsi="Times New Roman"/>
          <w:sz w:val="28"/>
          <w:szCs w:val="28"/>
        </w:rPr>
        <w:t xml:space="preserve">. </w:t>
      </w:r>
      <w:r w:rsidRPr="00F960FE">
        <w:rPr>
          <w:rFonts w:ascii="Times New Roman" w:hAnsi="Times New Roman"/>
          <w:sz w:val="28"/>
          <w:szCs w:val="28"/>
        </w:rPr>
        <w:t xml:space="preserve">С другой стороны, дискурсный подход к тексту каждой повести выявляет на перекрестке трех компетенций в каждом из эпиграфов новую модификацию сюжета </w:t>
      </w:r>
      <w:r w:rsidR="003941E2" w:rsidRPr="00F960FE">
        <w:rPr>
          <w:rFonts w:ascii="Times New Roman" w:hAnsi="Times New Roman"/>
          <w:i/>
          <w:sz w:val="28"/>
          <w:szCs w:val="28"/>
        </w:rPr>
        <w:t>вторжения/</w:t>
      </w:r>
      <w:r w:rsidRPr="00F960FE">
        <w:rPr>
          <w:rFonts w:ascii="Times New Roman" w:hAnsi="Times New Roman"/>
          <w:i/>
          <w:sz w:val="28"/>
          <w:szCs w:val="28"/>
        </w:rPr>
        <w:t xml:space="preserve">столкновения, </w:t>
      </w:r>
      <w:r w:rsidRPr="00F960FE">
        <w:rPr>
          <w:rFonts w:ascii="Times New Roman" w:hAnsi="Times New Roman"/>
          <w:sz w:val="28"/>
          <w:szCs w:val="28"/>
        </w:rPr>
        <w:t xml:space="preserve">новый вид жанровой трансформации. За этим явлением скрывается новая разновидность коммуникативной стратегии. </w:t>
      </w:r>
    </w:p>
    <w:p w14:paraId="54DF3DB0" w14:textId="1995B4D2" w:rsidR="00447B6B" w:rsidRPr="00F960FE" w:rsidRDefault="00447B6B" w:rsidP="00C61D4E">
      <w:pPr>
        <w:pStyle w:val="86"/>
        <w:spacing w:before="0" w:after="0" w:line="240" w:lineRule="auto"/>
        <w:ind w:firstLine="709"/>
        <w:jc w:val="both"/>
        <w:rPr>
          <w:sz w:val="28"/>
          <w:szCs w:val="28"/>
        </w:rPr>
      </w:pPr>
      <w:r w:rsidRPr="00F960FE">
        <w:rPr>
          <w:sz w:val="28"/>
          <w:szCs w:val="28"/>
        </w:rPr>
        <w:t xml:space="preserve">Известно, что </w:t>
      </w:r>
      <w:r w:rsidR="003319A1" w:rsidRPr="00F960FE">
        <w:rPr>
          <w:sz w:val="28"/>
          <w:szCs w:val="28"/>
        </w:rPr>
        <w:t xml:space="preserve">написание повести сопровождалось у автора стихотворениями </w:t>
      </w:r>
      <w:r w:rsidR="00BC7453" w:rsidRPr="00F960FE">
        <w:rPr>
          <w:bCs/>
          <w:sz w:val="28"/>
          <w:szCs w:val="28"/>
        </w:rPr>
        <w:t>–</w:t>
      </w:r>
      <w:r w:rsidR="003319A1" w:rsidRPr="00F960FE">
        <w:rPr>
          <w:sz w:val="28"/>
          <w:szCs w:val="28"/>
        </w:rPr>
        <w:t xml:space="preserve"> в память Наполеону («Герой») и «Стихами, сочиненными ночью во время бессоницы»</w:t>
      </w:r>
      <w:r w:rsidRPr="00F960FE">
        <w:rPr>
          <w:sz w:val="28"/>
          <w:szCs w:val="28"/>
        </w:rPr>
        <w:t xml:space="preserve">. </w:t>
      </w:r>
      <w:r w:rsidR="003319A1" w:rsidRPr="00F960FE">
        <w:rPr>
          <w:sz w:val="28"/>
          <w:szCs w:val="28"/>
        </w:rPr>
        <w:t xml:space="preserve">Рассматриваемое произведение </w:t>
      </w:r>
      <w:r w:rsidRPr="00F960FE">
        <w:rPr>
          <w:sz w:val="28"/>
          <w:szCs w:val="28"/>
        </w:rPr>
        <w:t xml:space="preserve">в </w:t>
      </w:r>
      <w:r w:rsidR="003319A1" w:rsidRPr="00F960FE">
        <w:rPr>
          <w:sz w:val="28"/>
          <w:szCs w:val="28"/>
        </w:rPr>
        <w:t>данном</w:t>
      </w:r>
      <w:r w:rsidRPr="00F960FE">
        <w:rPr>
          <w:sz w:val="28"/>
          <w:szCs w:val="28"/>
        </w:rPr>
        <w:t xml:space="preserve"> контекстуальном окружении выявляет типологию проблемы – переосмысление отношения к человеку. Важно обратить внимание, что отмеченная в авторской рецепции проблема повторяется в другом важном контексте прочтения повести – мифологической (библейской) и литературной рецепции. </w:t>
      </w:r>
    </w:p>
    <w:p w14:paraId="134E7523" w14:textId="4B51034F" w:rsidR="00447B6B" w:rsidRPr="00F960FE" w:rsidRDefault="003319A1" w:rsidP="00C61D4E">
      <w:pPr>
        <w:pStyle w:val="86"/>
        <w:spacing w:before="0" w:after="0" w:line="240" w:lineRule="auto"/>
        <w:ind w:firstLine="709"/>
        <w:jc w:val="both"/>
        <w:rPr>
          <w:strike/>
          <w:sz w:val="28"/>
          <w:szCs w:val="28"/>
        </w:rPr>
      </w:pPr>
      <w:r w:rsidRPr="00F960FE">
        <w:rPr>
          <w:sz w:val="28"/>
          <w:szCs w:val="28"/>
        </w:rPr>
        <w:t xml:space="preserve">Эпиграфу с </w:t>
      </w:r>
      <w:r w:rsidR="00886DAC" w:rsidRPr="00F960FE">
        <w:rPr>
          <w:sz w:val="28"/>
          <w:szCs w:val="28"/>
        </w:rPr>
        <w:t xml:space="preserve">семантическим </w:t>
      </w:r>
      <w:r w:rsidRPr="00F960FE">
        <w:rPr>
          <w:sz w:val="28"/>
          <w:szCs w:val="28"/>
        </w:rPr>
        <w:t xml:space="preserve">ядром  </w:t>
      </w:r>
      <w:r w:rsidR="00886DAC" w:rsidRPr="00F960FE">
        <w:rPr>
          <w:sz w:val="28"/>
          <w:szCs w:val="28"/>
        </w:rPr>
        <w:t xml:space="preserve">«диктатора» </w:t>
      </w:r>
      <w:r w:rsidRPr="00F960FE">
        <w:rPr>
          <w:sz w:val="28"/>
          <w:szCs w:val="28"/>
        </w:rPr>
        <w:t xml:space="preserve">противостоят иронические коннотации, создающие спектр  авторских оценок «сущего мученика 14 класса». Пародийную коннотацию продолжают демонстративно утрированные оценки </w:t>
      </w:r>
      <w:r w:rsidR="00447B6B" w:rsidRPr="00F960FE">
        <w:rPr>
          <w:sz w:val="28"/>
          <w:szCs w:val="28"/>
        </w:rPr>
        <w:t>М</w:t>
      </w:r>
      <w:r w:rsidR="00603354" w:rsidRPr="00F960FE">
        <w:rPr>
          <w:sz w:val="28"/>
          <w:szCs w:val="28"/>
        </w:rPr>
        <w:t>инского – «изверг», «разбойник».</w:t>
      </w:r>
    </w:p>
    <w:p w14:paraId="4A18416F" w14:textId="069C0B3F" w:rsidR="00643ED7" w:rsidRPr="00F960FE" w:rsidRDefault="00643ED7" w:rsidP="00643ED7">
      <w:pPr>
        <w:spacing w:after="0" w:line="240" w:lineRule="auto"/>
        <w:ind w:firstLine="709"/>
        <w:jc w:val="both"/>
        <w:rPr>
          <w:rFonts w:ascii="Times New Roman" w:hAnsi="Times New Roman"/>
          <w:sz w:val="28"/>
          <w:szCs w:val="28"/>
          <w:shd w:val="clear" w:color="auto" w:fill="FFFFFF"/>
        </w:rPr>
      </w:pPr>
      <w:bookmarkStart w:id="50" w:name="_Hlk85654885"/>
      <w:r w:rsidRPr="00F960FE">
        <w:rPr>
          <w:rFonts w:ascii="Times New Roman" w:eastAsia="Times New Roman" w:hAnsi="Times New Roman"/>
          <w:sz w:val="28"/>
          <w:szCs w:val="28"/>
          <w:lang w:eastAsia="ru-RU"/>
        </w:rPr>
        <w:t>Эпиграф к «Метели» имеет характер литературной реминисценции: это типичный для рождественской литературы святочный сюжет о мертвом женихе. Обработка его балладой Жуковского становится импульсом к литературному спору Пушкина с романтической традицией. Пародийный характер полемики, обращенной к читателю, продо</w:t>
      </w:r>
      <w:r w:rsidR="002B5367" w:rsidRPr="00F960FE">
        <w:rPr>
          <w:rFonts w:ascii="Times New Roman" w:eastAsia="Times New Roman" w:hAnsi="Times New Roman"/>
          <w:sz w:val="28"/>
          <w:szCs w:val="28"/>
          <w:lang w:eastAsia="ru-RU"/>
        </w:rPr>
        <w:t xml:space="preserve">лжает линию эпиграфа к </w:t>
      </w:r>
      <w:r w:rsidR="002B5367" w:rsidRPr="00F960FE">
        <w:rPr>
          <w:rFonts w:ascii="Times New Roman" w:hAnsi="Times New Roman"/>
          <w:sz w:val="28"/>
          <w:szCs w:val="28"/>
          <w:shd w:val="clear" w:color="auto" w:fill="FFFFFF"/>
        </w:rPr>
        <w:t>литературному чтению</w:t>
      </w:r>
      <w:r w:rsidRPr="00F960FE">
        <w:rPr>
          <w:rFonts w:ascii="Times New Roman" w:hAnsi="Times New Roman"/>
          <w:sz w:val="28"/>
          <w:szCs w:val="28"/>
          <w:shd w:val="clear" w:color="auto" w:fill="FFFFFF"/>
        </w:rPr>
        <w:t xml:space="preserve"> героев. </w:t>
      </w:r>
    </w:p>
    <w:p w14:paraId="1F930E87" w14:textId="77777777" w:rsidR="00643ED7" w:rsidRPr="00F960FE" w:rsidRDefault="00643ED7" w:rsidP="00643ED7">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 xml:space="preserve">Объектом пародии становится круг чтения Марьи Гавриловны. Он развивает фабулу произведения. Пародирование романического и проникнутость сознания героини православной аксиологией отводит ее чтению роль </w:t>
      </w:r>
      <w:r w:rsidRPr="00F960FE">
        <w:rPr>
          <w:rFonts w:ascii="Times New Roman" w:eastAsia="Times New Roman" w:hAnsi="Times New Roman"/>
          <w:i/>
          <w:sz w:val="28"/>
          <w:szCs w:val="28"/>
          <w:lang w:eastAsia="ru-RU"/>
        </w:rPr>
        <w:t>не-события</w:t>
      </w:r>
      <w:r w:rsidRPr="00F960FE">
        <w:rPr>
          <w:rFonts w:ascii="Times New Roman" w:eastAsia="Times New Roman" w:hAnsi="Times New Roman"/>
          <w:sz w:val="28"/>
          <w:szCs w:val="28"/>
          <w:lang w:eastAsia="ru-RU"/>
        </w:rPr>
        <w:t xml:space="preserve">, определившего сюжетные коллизии. Воздействие автора на читателя создается отношением писателя к мистике романтической баллады в духе готического жанра, также становящейся  объектом пародии. Введение святочного сюжета не только придает повести духовную направленность на патриархальные ценности и идеи православия, но и способствует формированию коммуникативной стратегии автора. </w:t>
      </w:r>
    </w:p>
    <w:bookmarkEnd w:id="50"/>
    <w:p w14:paraId="59EE632A" w14:textId="353280E0" w:rsidR="00447B6B" w:rsidRPr="00F960FE" w:rsidRDefault="00447B6B" w:rsidP="00C61D4E">
      <w:pPr>
        <w:spacing w:after="0" w:line="240" w:lineRule="auto"/>
        <w:ind w:firstLine="709"/>
        <w:jc w:val="both"/>
        <w:rPr>
          <w:rFonts w:ascii="Times New Roman" w:hAnsi="Times New Roman"/>
          <w:sz w:val="28"/>
          <w:szCs w:val="28"/>
          <w:shd w:val="clear" w:color="auto" w:fill="FFFFFF"/>
        </w:rPr>
      </w:pPr>
      <w:r w:rsidRPr="00F960FE">
        <w:rPr>
          <w:rFonts w:ascii="Times New Roman" w:hAnsi="Times New Roman"/>
          <w:sz w:val="28"/>
          <w:szCs w:val="28"/>
          <w:shd w:val="clear" w:color="auto" w:fill="FFFFFF"/>
        </w:rPr>
        <w:t xml:space="preserve">Референтное поле повести «Выстрел» создается мотивами отложенной мести и жажды возмездия. В соответствии с точкой зрения А. Веселовского на мотив как минимальную единицу сюжета </w:t>
      </w:r>
      <w:r w:rsidR="00F60146" w:rsidRPr="00F960FE">
        <w:rPr>
          <w:rFonts w:ascii="Times New Roman" w:hAnsi="Times New Roman"/>
          <w:i/>
          <w:sz w:val="28"/>
          <w:szCs w:val="28"/>
          <w:shd w:val="clear" w:color="auto" w:fill="FFFFFF"/>
        </w:rPr>
        <w:t>вторжение/</w:t>
      </w:r>
      <w:r w:rsidRPr="00F960FE">
        <w:rPr>
          <w:rFonts w:ascii="Times New Roman" w:hAnsi="Times New Roman"/>
          <w:i/>
          <w:sz w:val="28"/>
          <w:szCs w:val="28"/>
          <w:shd w:val="clear" w:color="auto" w:fill="FFFFFF"/>
        </w:rPr>
        <w:t>столкновение</w:t>
      </w:r>
      <w:r w:rsidRPr="00F960FE">
        <w:rPr>
          <w:rFonts w:ascii="Times New Roman" w:hAnsi="Times New Roman"/>
          <w:sz w:val="28"/>
          <w:szCs w:val="28"/>
          <w:shd w:val="clear" w:color="auto" w:fill="FFFFFF"/>
        </w:rPr>
        <w:t xml:space="preserve"> развивается в поле между двумя событиями как реализацией двух названных мотивов. Эпиграф</w:t>
      </w:r>
      <w:r w:rsidR="00643ED7" w:rsidRPr="00F960FE">
        <w:rPr>
          <w:rFonts w:ascii="Times New Roman" w:hAnsi="Times New Roman"/>
          <w:sz w:val="28"/>
          <w:szCs w:val="28"/>
          <w:shd w:val="clear" w:color="auto" w:fill="FFFFFF"/>
        </w:rPr>
        <w:t xml:space="preserve"> в сочетании двух текстов </w:t>
      </w:r>
      <w:r w:rsidR="00BC7453" w:rsidRPr="00F960FE">
        <w:rPr>
          <w:rFonts w:ascii="Times New Roman" w:hAnsi="Times New Roman"/>
          <w:bCs/>
          <w:sz w:val="28"/>
          <w:szCs w:val="28"/>
        </w:rPr>
        <w:t>–</w:t>
      </w:r>
      <w:r w:rsidR="00643ED7" w:rsidRPr="00F960FE">
        <w:rPr>
          <w:rFonts w:ascii="Times New Roman" w:hAnsi="Times New Roman"/>
          <w:sz w:val="28"/>
          <w:szCs w:val="28"/>
          <w:shd w:val="clear" w:color="auto" w:fill="FFFFFF"/>
        </w:rPr>
        <w:t xml:space="preserve"> литературной реминисценции (из лирики Баратынского) и разговора на бивуаке </w:t>
      </w:r>
      <w:r w:rsidR="00BC7453" w:rsidRPr="00F960FE">
        <w:rPr>
          <w:rFonts w:ascii="Times New Roman" w:hAnsi="Times New Roman"/>
          <w:bCs/>
          <w:sz w:val="28"/>
          <w:szCs w:val="28"/>
        </w:rPr>
        <w:t>–</w:t>
      </w:r>
      <w:r w:rsidR="00643ED7" w:rsidRPr="00F960FE">
        <w:rPr>
          <w:rFonts w:ascii="Times New Roman" w:hAnsi="Times New Roman"/>
          <w:sz w:val="28"/>
          <w:szCs w:val="28"/>
          <w:shd w:val="clear" w:color="auto" w:fill="FFFFFF"/>
        </w:rPr>
        <w:t xml:space="preserve"> способствует имплицитно </w:t>
      </w:r>
      <w:r w:rsidR="00643ED7" w:rsidRPr="00F960FE">
        <w:rPr>
          <w:rFonts w:ascii="Times New Roman" w:hAnsi="Times New Roman"/>
          <w:sz w:val="28"/>
          <w:szCs w:val="28"/>
          <w:shd w:val="clear" w:color="auto" w:fill="FFFFFF"/>
        </w:rPr>
        <w:lastRenderedPageBreak/>
        <w:t>созданию атмосферы, литературной (дуэль как сатисфакция)</w:t>
      </w:r>
      <w:r w:rsidRPr="00F960FE">
        <w:rPr>
          <w:rFonts w:ascii="Times New Roman" w:hAnsi="Times New Roman"/>
          <w:sz w:val="28"/>
          <w:szCs w:val="28"/>
          <w:shd w:val="clear" w:color="auto" w:fill="FFFFFF"/>
        </w:rPr>
        <w:t xml:space="preserve"> </w:t>
      </w:r>
      <w:r w:rsidR="00643ED7" w:rsidRPr="00F960FE">
        <w:rPr>
          <w:rFonts w:ascii="Times New Roman" w:hAnsi="Times New Roman"/>
          <w:sz w:val="28"/>
          <w:szCs w:val="28"/>
          <w:shd w:val="clear" w:color="auto" w:fill="FFFFFF"/>
        </w:rPr>
        <w:t xml:space="preserve">и реальной (быт и нравы военных в провинциальных городах царской России). </w:t>
      </w:r>
      <w:r w:rsidRPr="00F960FE">
        <w:rPr>
          <w:rFonts w:ascii="Times New Roman" w:hAnsi="Times New Roman"/>
          <w:sz w:val="28"/>
          <w:szCs w:val="28"/>
          <w:shd w:val="clear" w:color="auto" w:fill="FFFFFF"/>
        </w:rPr>
        <w:t xml:space="preserve">С другой стороны, вытеснение мести в духе стереотипного права на первый выстрел наслаждением от страха соперника (хотя это страх счастливого баловня судьбы не за собственную жизнь, а за молодую супругу) придает эпиграфу роль скрытого риторического аргумента, проводя линию между событием в прошлом и </w:t>
      </w:r>
      <w:r w:rsidRPr="00F960FE">
        <w:rPr>
          <w:rFonts w:ascii="Times New Roman" w:hAnsi="Times New Roman"/>
          <w:i/>
          <w:sz w:val="28"/>
          <w:szCs w:val="28"/>
          <w:shd w:val="clear" w:color="auto" w:fill="FFFFFF"/>
        </w:rPr>
        <w:t xml:space="preserve">не-событием </w:t>
      </w:r>
      <w:r w:rsidRPr="00F960FE">
        <w:rPr>
          <w:rFonts w:ascii="Times New Roman" w:hAnsi="Times New Roman"/>
          <w:sz w:val="28"/>
          <w:szCs w:val="28"/>
          <w:shd w:val="clear" w:color="auto" w:fill="FFFFFF"/>
        </w:rPr>
        <w:t xml:space="preserve">как иронией по отношению к книжному пониманию мести и возмездия. </w:t>
      </w:r>
    </w:p>
    <w:p w14:paraId="5D24ACA4" w14:textId="5FEB182A" w:rsidR="005C4214" w:rsidRPr="00F960FE" w:rsidRDefault="005C4214" w:rsidP="005C4214">
      <w:pPr>
        <w:spacing w:after="0" w:line="240" w:lineRule="auto"/>
        <w:ind w:firstLine="709"/>
        <w:jc w:val="both"/>
        <w:rPr>
          <w:rFonts w:ascii="Times New Roman" w:hAnsi="Times New Roman"/>
          <w:sz w:val="28"/>
          <w:szCs w:val="28"/>
        </w:rPr>
      </w:pPr>
      <w:bookmarkStart w:id="51" w:name="_Hlk85655788"/>
      <w:r w:rsidRPr="00F960FE">
        <w:rPr>
          <w:rFonts w:ascii="Times New Roman" w:eastAsia="Times New Roman" w:hAnsi="Times New Roman"/>
          <w:sz w:val="28"/>
          <w:szCs w:val="28"/>
          <w:lang w:eastAsia="ru-RU"/>
        </w:rPr>
        <w:t>Эпиграф к «Гробовщику»: «</w:t>
      </w:r>
      <w:r w:rsidRPr="00F960FE">
        <w:rPr>
          <w:rFonts w:ascii="Times New Roman" w:hAnsi="Times New Roman"/>
          <w:sz w:val="28"/>
          <w:szCs w:val="28"/>
        </w:rPr>
        <w:t>Не зрим ли каждый день гробов, /Седин дряхлеющей все</w:t>
      </w:r>
      <w:r w:rsidR="00E4510E" w:rsidRPr="00F960FE">
        <w:rPr>
          <w:rFonts w:ascii="Times New Roman" w:hAnsi="Times New Roman"/>
          <w:sz w:val="28"/>
          <w:szCs w:val="28"/>
        </w:rPr>
        <w:t>ленной?» Г. Державина [88,</w:t>
      </w:r>
      <w:r w:rsidRPr="00F960FE">
        <w:rPr>
          <w:rFonts w:ascii="Times New Roman" w:hAnsi="Times New Roman"/>
          <w:sz w:val="28"/>
          <w:szCs w:val="28"/>
        </w:rPr>
        <w:t xml:space="preserve"> с. 87] –</w:t>
      </w:r>
      <w:r w:rsidR="007932DB" w:rsidRPr="00F960FE">
        <w:rPr>
          <w:rFonts w:ascii="Times New Roman" w:hAnsi="Times New Roman"/>
          <w:sz w:val="28"/>
          <w:szCs w:val="28"/>
        </w:rPr>
        <w:t xml:space="preserve"> </w:t>
      </w:r>
      <w:r w:rsidRPr="00F960FE">
        <w:rPr>
          <w:rFonts w:ascii="Times New Roman" w:hAnsi="Times New Roman"/>
          <w:sz w:val="28"/>
          <w:szCs w:val="28"/>
        </w:rPr>
        <w:t xml:space="preserve">определяет референтное поле повести реминисценцией с «веселыми гробовщиками» В. Шекспира и В. Скотта. Здесь же кроется пародийный пласт, потому что интенция Пушкина делает реминисценцию объектом пародии, придавая сну героя характер и функцию </w:t>
      </w:r>
      <w:r w:rsidRPr="00F960FE">
        <w:rPr>
          <w:rFonts w:ascii="Times New Roman" w:hAnsi="Times New Roman"/>
          <w:i/>
          <w:sz w:val="28"/>
          <w:szCs w:val="28"/>
        </w:rPr>
        <w:t>не-события</w:t>
      </w:r>
      <w:r w:rsidRPr="00F960FE">
        <w:rPr>
          <w:rFonts w:ascii="Times New Roman" w:hAnsi="Times New Roman"/>
          <w:sz w:val="28"/>
          <w:szCs w:val="28"/>
        </w:rPr>
        <w:t>. Объектом пародии становится и мнимо сентименталистская линия преображения  Адриана Прохорова в «веселого» гробовщика. Преображение, лишенное духовного содержания, приводит к жан</w:t>
      </w:r>
      <w:r w:rsidR="002B5367" w:rsidRPr="00F960FE">
        <w:rPr>
          <w:rFonts w:ascii="Times New Roman" w:hAnsi="Times New Roman"/>
          <w:sz w:val="28"/>
          <w:szCs w:val="28"/>
        </w:rPr>
        <w:t>ровой трансформации, построенной</w:t>
      </w:r>
      <w:r w:rsidRPr="00F960FE">
        <w:rPr>
          <w:rFonts w:ascii="Times New Roman" w:hAnsi="Times New Roman"/>
          <w:sz w:val="28"/>
          <w:szCs w:val="28"/>
        </w:rPr>
        <w:t xml:space="preserve"> на пародировании реминисценций.  Использование мотива «веселых гробовщиков» для рассказа о мизантропе создает второй пласт пародии.</w:t>
      </w:r>
    </w:p>
    <w:p w14:paraId="630000CB" w14:textId="3A7EFC0C" w:rsidR="005C4214" w:rsidRPr="00F960FE" w:rsidRDefault="005C4214" w:rsidP="005C4214">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Эпиграф обнаруживает коммуникативную стратегию автора в создании диалога с просвещенным читателем. Напоминая об установках Шекспира и Вальтера Скотта, изобразивших гробокопателей «людьми веселыми и шутливыми, дабы сей противоположностию сильнее поразить наше воображение» </w:t>
      </w:r>
      <w:r w:rsidRPr="00F960FE">
        <w:rPr>
          <w:rFonts w:ascii="Times New Roman" w:eastAsia="Times New Roman" w:hAnsi="Times New Roman"/>
          <w:sz w:val="28"/>
          <w:szCs w:val="28"/>
          <w:lang w:eastAsia="ru-RU"/>
        </w:rPr>
        <w:t>[82</w:t>
      </w:r>
      <w:r w:rsidRPr="00F960FE">
        <w:rPr>
          <w:rFonts w:ascii="Times New Roman" w:hAnsi="Times New Roman"/>
          <w:sz w:val="28"/>
          <w:szCs w:val="28"/>
        </w:rPr>
        <w:t xml:space="preserve">], Пушкин проводит линию разграничения, делая акцент на соответствии мрачного нрава его героя «мрачному его ремеслу».  Отсюда фцнкция вывески на дверях мастерской гробовщика как </w:t>
      </w:r>
      <w:r w:rsidRPr="00F960FE">
        <w:rPr>
          <w:rFonts w:ascii="Times New Roman" w:hAnsi="Times New Roman"/>
          <w:i/>
          <w:sz w:val="28"/>
          <w:szCs w:val="28"/>
        </w:rPr>
        <w:t>не-события</w:t>
      </w:r>
      <w:r w:rsidRPr="00F960FE">
        <w:rPr>
          <w:rFonts w:ascii="Times New Roman" w:hAnsi="Times New Roman"/>
          <w:sz w:val="28"/>
          <w:szCs w:val="28"/>
        </w:rPr>
        <w:t xml:space="preserve"> и линии отличия от обитателей слободы.</w:t>
      </w:r>
    </w:p>
    <w:p w14:paraId="122B5732" w14:textId="2B40686D" w:rsidR="005C4214" w:rsidRPr="00F960FE" w:rsidRDefault="005C4214" w:rsidP="005C4214">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Эпиграф к повести «Барышня-крестьянка» отсылает к комедии И. Богдановича  и создает пародию на жанр маскарадной комедии. Образ Лизы Муромцевой с переодеваниями и разыгрываемой ролью дочери кузнеца создает карнавальную атмосферу лубка. Травестирование в корреляции с литературным чтением героев не только формирует коммуникативную тактику автора, но и становится жанровым фактором, связанным с ролью литературного чтения в содержании эпиграфа.  </w:t>
      </w:r>
    </w:p>
    <w:p w14:paraId="23BCDEC6" w14:textId="5A842C70" w:rsidR="005C4214" w:rsidRPr="00F960FE" w:rsidRDefault="005C4214" w:rsidP="005C4214">
      <w:pPr>
        <w:pStyle w:val="a4"/>
        <w:spacing w:before="0" w:beforeAutospacing="0" w:after="0" w:afterAutospacing="0"/>
        <w:ind w:firstLine="709"/>
        <w:jc w:val="both"/>
        <w:rPr>
          <w:sz w:val="28"/>
          <w:szCs w:val="28"/>
        </w:rPr>
      </w:pPr>
      <w:r w:rsidRPr="00F960FE">
        <w:rPr>
          <w:sz w:val="28"/>
          <w:szCs w:val="28"/>
        </w:rPr>
        <w:t xml:space="preserve">Чтение литературных героев Пушкина и Гоголя </w:t>
      </w:r>
      <w:r w:rsidR="00256D1A" w:rsidRPr="00F960FE">
        <w:rPr>
          <w:sz w:val="28"/>
          <w:szCs w:val="28"/>
        </w:rPr>
        <w:t>─</w:t>
      </w:r>
      <w:r w:rsidRPr="00F960FE">
        <w:rPr>
          <w:sz w:val="28"/>
          <w:szCs w:val="28"/>
        </w:rPr>
        <w:t xml:space="preserve"> один из объектов научного изучения. В исследовании Т. Алпатовой [83] круг чтения героев «Барышни-крестьянки» рассмотрен в соотнесении с произведением «Наталья, боярская дочь» Н. Карамзина. Дань традициям сентиментализма вызывает в пушкинском тексте ряд мотивов в «Станционном смотрителе»: это трансформация библейского мотива заблудшей овцы в осознание Выриным судьбы дочери как жертвы, «заблудшей овечки». Перекличка здесь судьбы Дуни с судьбой героини Карамзина  продолжена в «Метели». Сюжет  тайного побега </w:t>
      </w:r>
      <w:r w:rsidR="00256D1A" w:rsidRPr="00F960FE">
        <w:rPr>
          <w:sz w:val="28"/>
          <w:szCs w:val="28"/>
        </w:rPr>
        <w:t xml:space="preserve">героини </w:t>
      </w:r>
      <w:proofErr w:type="gramStart"/>
      <w:r w:rsidRPr="00F960FE">
        <w:rPr>
          <w:sz w:val="28"/>
          <w:szCs w:val="28"/>
        </w:rPr>
        <w:t>из</w:t>
      </w:r>
      <w:proofErr w:type="gramEnd"/>
      <w:r w:rsidRPr="00F960FE">
        <w:rPr>
          <w:sz w:val="28"/>
          <w:szCs w:val="28"/>
        </w:rPr>
        <w:t xml:space="preserve"> отчего дома </w:t>
      </w:r>
      <w:r w:rsidR="00256D1A" w:rsidRPr="00F960FE">
        <w:rPr>
          <w:sz w:val="28"/>
          <w:szCs w:val="28"/>
        </w:rPr>
        <w:t xml:space="preserve">в повести </w:t>
      </w:r>
      <w:r w:rsidRPr="00F960FE">
        <w:rPr>
          <w:sz w:val="28"/>
          <w:szCs w:val="28"/>
        </w:rPr>
        <w:t xml:space="preserve">Пушкина  вызывает ассоциацию не только с романическим сюжетом французской литературы.  Ученый </w:t>
      </w:r>
      <w:r w:rsidRPr="00F960FE">
        <w:rPr>
          <w:sz w:val="28"/>
          <w:szCs w:val="28"/>
        </w:rPr>
        <w:lastRenderedPageBreak/>
        <w:t>усматривает в привычной трактуемом пародировании французских романов отношение Пушкина к Карамзину-сентименталисту. В таком литературном и культурно-семиотическом диалоге кроется его дискурсивная роль. Аналогичное</w:t>
      </w:r>
      <w:r w:rsidRPr="00F960FE">
        <w:rPr>
          <w:sz w:val="28"/>
          <w:szCs w:val="28"/>
          <w:lang w:val="en-US"/>
        </w:rPr>
        <w:t xml:space="preserve"> </w:t>
      </w:r>
      <w:r w:rsidRPr="00F960FE">
        <w:rPr>
          <w:sz w:val="28"/>
          <w:szCs w:val="28"/>
        </w:rPr>
        <w:t>явление</w:t>
      </w:r>
      <w:r w:rsidRPr="00F960FE">
        <w:rPr>
          <w:sz w:val="28"/>
          <w:szCs w:val="28"/>
          <w:lang w:val="en-US"/>
        </w:rPr>
        <w:t xml:space="preserve"> </w:t>
      </w:r>
      <w:r w:rsidRPr="00F960FE">
        <w:rPr>
          <w:sz w:val="28"/>
          <w:szCs w:val="28"/>
        </w:rPr>
        <w:t>упоминает</w:t>
      </w:r>
      <w:r w:rsidRPr="00F960FE">
        <w:rPr>
          <w:sz w:val="28"/>
          <w:szCs w:val="28"/>
          <w:lang w:val="en-US"/>
        </w:rPr>
        <w:t xml:space="preserve"> </w:t>
      </w:r>
      <w:r w:rsidRPr="00F960FE">
        <w:rPr>
          <w:sz w:val="28"/>
          <w:szCs w:val="28"/>
        </w:rPr>
        <w:t>Джеймс</w:t>
      </w:r>
      <w:r w:rsidRPr="00F960FE">
        <w:rPr>
          <w:sz w:val="28"/>
          <w:szCs w:val="28"/>
          <w:lang w:val="en-US"/>
        </w:rPr>
        <w:t xml:space="preserve"> </w:t>
      </w:r>
      <w:r w:rsidRPr="00F960FE">
        <w:rPr>
          <w:sz w:val="28"/>
          <w:szCs w:val="28"/>
        </w:rPr>
        <w:t>Пауль</w:t>
      </w:r>
      <w:r w:rsidRPr="00F960FE">
        <w:rPr>
          <w:sz w:val="28"/>
          <w:szCs w:val="28"/>
          <w:lang w:val="en-US"/>
        </w:rPr>
        <w:t xml:space="preserve"> </w:t>
      </w:r>
      <w:r w:rsidRPr="00F960FE">
        <w:rPr>
          <w:sz w:val="28"/>
          <w:szCs w:val="28"/>
        </w:rPr>
        <w:t>Джи</w:t>
      </w:r>
      <w:r w:rsidRPr="00F960FE">
        <w:rPr>
          <w:sz w:val="28"/>
          <w:szCs w:val="28"/>
          <w:lang w:val="en-US"/>
        </w:rPr>
        <w:t>: «Discourses, through our words and deeds, carry on conversations with each other through history, and, in doi</w:t>
      </w:r>
      <w:r w:rsidR="007932DB" w:rsidRPr="00F960FE">
        <w:rPr>
          <w:sz w:val="28"/>
          <w:szCs w:val="28"/>
          <w:lang w:val="en-US"/>
        </w:rPr>
        <w:t>ng so, form human history» [84</w:t>
      </w:r>
      <w:r w:rsidRPr="00F960FE">
        <w:rPr>
          <w:sz w:val="28"/>
          <w:szCs w:val="28"/>
          <w:lang w:val="en-US"/>
        </w:rPr>
        <w:t xml:space="preserve">]. </w:t>
      </w:r>
      <w:r w:rsidRPr="00F960FE">
        <w:rPr>
          <w:sz w:val="28"/>
          <w:szCs w:val="28"/>
        </w:rPr>
        <w:t xml:space="preserve">Анализ чтения героев пушкинского цикла дал основание выделить способ ведения диалога автора с читателем, прецедент которого являет «Наталья, боярская дочь»: это прием “чувствительного повествования”» [83, с. 2]. </w:t>
      </w:r>
    </w:p>
    <w:p w14:paraId="1FBB21F5" w14:textId="5F44A3CE" w:rsidR="005C4214" w:rsidRPr="00F960FE" w:rsidRDefault="005C4214" w:rsidP="005C4214">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В науке есть опыт исследования литературного чтения как культурной мифологемы. Так,  Д. Чавдарова сделала предметом изучения гоголевского текста </w:t>
      </w:r>
      <w:r w:rsidRPr="00F960FE">
        <w:rPr>
          <w:rFonts w:ascii="Times New Roman" w:hAnsi="Times New Roman"/>
          <w:i/>
          <w:sz w:val="28"/>
          <w:szCs w:val="28"/>
        </w:rPr>
        <w:t xml:space="preserve">человека читающего. </w:t>
      </w:r>
      <w:r w:rsidRPr="00F960FE">
        <w:rPr>
          <w:rFonts w:ascii="Times New Roman" w:hAnsi="Times New Roman"/>
          <w:sz w:val="28"/>
          <w:szCs w:val="28"/>
        </w:rPr>
        <w:t xml:space="preserve">Выявление в чтении круга коннотаций </w:t>
      </w:r>
      <w:r w:rsidR="00256D1A" w:rsidRPr="00F960FE">
        <w:rPr>
          <w:rFonts w:ascii="Times New Roman" w:hAnsi="Times New Roman"/>
          <w:sz w:val="28"/>
          <w:szCs w:val="28"/>
        </w:rPr>
        <w:t>─</w:t>
      </w:r>
      <w:r w:rsidRPr="00F960FE">
        <w:rPr>
          <w:rFonts w:ascii="Times New Roman" w:hAnsi="Times New Roman"/>
          <w:sz w:val="28"/>
          <w:szCs w:val="28"/>
        </w:rPr>
        <w:t xml:space="preserve"> «познание» и «духовность» </w:t>
      </w:r>
      <w:r w:rsidR="00256D1A" w:rsidRPr="00F960FE">
        <w:rPr>
          <w:rFonts w:ascii="Times New Roman" w:hAnsi="Times New Roman"/>
          <w:sz w:val="28"/>
          <w:szCs w:val="28"/>
        </w:rPr>
        <w:t>─</w:t>
      </w:r>
      <w:r w:rsidRPr="00F960FE">
        <w:rPr>
          <w:rFonts w:ascii="Times New Roman" w:hAnsi="Times New Roman"/>
          <w:sz w:val="28"/>
          <w:szCs w:val="28"/>
        </w:rPr>
        <w:t xml:space="preserve"> стало почвой для обнаружения типичного для писателя отсутствия ценности, или ее травестирования. Ученый определяет особенность гоголевской антиценности как знаковость минуса [85].</w:t>
      </w:r>
    </w:p>
    <w:p w14:paraId="6912672E" w14:textId="00D3BEC7" w:rsidR="005C4214" w:rsidRPr="00F960FE" w:rsidRDefault="005C4214" w:rsidP="005C4214">
      <w:pPr>
        <w:autoSpaceDE w:val="0"/>
        <w:autoSpaceDN w:val="0"/>
        <w:adjustRightInd w:val="0"/>
        <w:spacing w:after="0" w:line="240" w:lineRule="auto"/>
        <w:ind w:firstLine="709"/>
        <w:jc w:val="both"/>
        <w:rPr>
          <w:rFonts w:ascii="Times New Roman" w:hAnsi="Times New Roman"/>
          <w:sz w:val="28"/>
          <w:szCs w:val="28"/>
        </w:rPr>
      </w:pPr>
      <w:r w:rsidRPr="00F960FE">
        <w:rPr>
          <w:rFonts w:ascii="Times New Roman" w:hAnsi="Times New Roman"/>
          <w:sz w:val="28"/>
          <w:szCs w:val="28"/>
        </w:rPr>
        <w:t>Внимание к литературному чтению гоголевского героя в работах  Уразаевой привело к рассмотрению гоголевского текста как источника культурологической концепции [86]. Соотношение типов имплицитного читателя и эксплицитных форм выражения выявило функцию чтения героя в трактовке гоголевского текста. Анализ коннотаций гоголевского чтения стал базой для описания воспринимающего сознания</w:t>
      </w:r>
      <w:r w:rsidR="00BC7453">
        <w:rPr>
          <w:rFonts w:ascii="Times New Roman" w:hAnsi="Times New Roman"/>
          <w:sz w:val="28"/>
          <w:szCs w:val="28"/>
        </w:rPr>
        <w:t>. Полифонизм гоголевского стиля</w:t>
      </w:r>
      <w:r w:rsidR="00256D1A" w:rsidRPr="00F960FE">
        <w:rPr>
          <w:rFonts w:ascii="Times New Roman" w:hAnsi="Times New Roman"/>
          <w:sz w:val="28"/>
          <w:szCs w:val="28"/>
        </w:rPr>
        <w:t xml:space="preserve"> </w:t>
      </w:r>
      <w:r w:rsidRPr="00F960FE">
        <w:rPr>
          <w:rFonts w:ascii="Times New Roman" w:hAnsi="Times New Roman"/>
          <w:sz w:val="28"/>
          <w:szCs w:val="28"/>
        </w:rPr>
        <w:t xml:space="preserve">в аспекте смеховой поэтики, отсылок, аллюзий </w:t>
      </w:r>
      <w:r w:rsidR="00256D1A" w:rsidRPr="00F960FE">
        <w:rPr>
          <w:rFonts w:ascii="Times New Roman" w:hAnsi="Times New Roman"/>
          <w:sz w:val="28"/>
          <w:szCs w:val="28"/>
        </w:rPr>
        <w:t xml:space="preserve"> </w:t>
      </w:r>
      <w:r w:rsidRPr="00F960FE">
        <w:rPr>
          <w:rFonts w:ascii="Times New Roman" w:hAnsi="Times New Roman"/>
          <w:sz w:val="28"/>
          <w:szCs w:val="28"/>
        </w:rPr>
        <w:t xml:space="preserve">исследован с позиций отношения писателя к книжной традиции и фольклорной поэтике. Отсюда классификация текстовых стратегий и модификаций  имплицитного читателя в произведениях Гоголя. </w:t>
      </w:r>
    </w:p>
    <w:p w14:paraId="020D2BE0" w14:textId="59F43E46" w:rsidR="005C4214" w:rsidRPr="00F960FE" w:rsidRDefault="005C4214" w:rsidP="005C4214">
      <w:pPr>
        <w:spacing w:after="0" w:line="240" w:lineRule="auto"/>
        <w:ind w:firstLine="709"/>
        <w:jc w:val="both"/>
        <w:rPr>
          <w:rFonts w:ascii="Times New Roman" w:hAnsi="Times New Roman"/>
          <w:sz w:val="28"/>
          <w:szCs w:val="28"/>
        </w:rPr>
      </w:pPr>
      <w:r w:rsidRPr="00F960FE">
        <w:rPr>
          <w:rFonts w:ascii="Times New Roman" w:hAnsi="Times New Roman"/>
          <w:sz w:val="28"/>
          <w:szCs w:val="28"/>
        </w:rPr>
        <w:t>Новые аспекты изучения изучения «литературного чтения» в связи со структурой хронотопа содержит применение методов семиотики.  О преимуществах исследования текста не в линейной, а в пространственной организации писал Тодоров. При таком понимании чтение «разъединяет соседние и объединяет далекие друг от друга отрезки текста» [8</w:t>
      </w:r>
      <w:r w:rsidR="007932DB" w:rsidRPr="00F960FE">
        <w:rPr>
          <w:rFonts w:ascii="Times New Roman" w:hAnsi="Times New Roman"/>
          <w:sz w:val="28"/>
          <w:szCs w:val="28"/>
        </w:rPr>
        <w:t>7</w:t>
      </w:r>
      <w:r w:rsidRPr="00F960FE">
        <w:rPr>
          <w:rFonts w:ascii="Times New Roman" w:hAnsi="Times New Roman"/>
          <w:sz w:val="28"/>
          <w:szCs w:val="28"/>
        </w:rPr>
        <w:t>].</w:t>
      </w:r>
    </w:p>
    <w:p w14:paraId="4E58F3E3" w14:textId="33818E0C" w:rsidR="005C4214" w:rsidRPr="00F960FE" w:rsidRDefault="005C4214" w:rsidP="005C4214">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Своеобразием отличается литературное чтение героев в повести «Барышня-крестьянка». Референтная компетенция текста обусловлена мотивом карнавала. Любое упоминание о литературном чтении создает очередную разновидность </w:t>
      </w:r>
      <w:r w:rsidRPr="00F960FE">
        <w:rPr>
          <w:rFonts w:ascii="Times New Roman" w:hAnsi="Times New Roman"/>
          <w:i/>
          <w:sz w:val="28"/>
          <w:szCs w:val="28"/>
        </w:rPr>
        <w:t>не-события</w:t>
      </w:r>
      <w:r w:rsidRPr="00F960FE">
        <w:rPr>
          <w:rFonts w:ascii="Times New Roman" w:hAnsi="Times New Roman"/>
          <w:sz w:val="28"/>
          <w:szCs w:val="28"/>
        </w:rPr>
        <w:t>. Например, ироничная реплика автора: «… (Иван Петрович Берестов) ничего не читал, кроме Сенатских Ведомостей» [</w:t>
      </w:r>
      <w:r w:rsidR="007932DB" w:rsidRPr="00F960FE">
        <w:rPr>
          <w:rFonts w:ascii="Times New Roman" w:eastAsia="Times New Roman" w:hAnsi="Times New Roman"/>
          <w:sz w:val="28"/>
          <w:szCs w:val="28"/>
          <w:lang w:eastAsia="ru-RU"/>
        </w:rPr>
        <w:t>88</w:t>
      </w:r>
      <w:r w:rsidRPr="00F960FE">
        <w:rPr>
          <w:rFonts w:ascii="Times New Roman" w:hAnsi="Times New Roman"/>
          <w:sz w:val="28"/>
          <w:szCs w:val="28"/>
        </w:rPr>
        <w:t xml:space="preserve">] – пародирует репутационную роль газеты. Коммуникативная стратегия писателя поддерживается привлечением пословицы как разновидности авторитетного слова. Она содержит оценку способа ведения хозяйства Муромцевым: «Поля свои обрабатывал он по английской методе: Но на чужой манер хлеб русский не родится» </w:t>
      </w:r>
      <w:r w:rsidRPr="00F960FE">
        <w:rPr>
          <w:rFonts w:ascii="Times New Roman" w:eastAsia="Times New Roman" w:hAnsi="Times New Roman"/>
          <w:sz w:val="28"/>
          <w:szCs w:val="28"/>
          <w:lang w:eastAsia="ru-RU"/>
        </w:rPr>
        <w:t>[88</w:t>
      </w:r>
      <w:r w:rsidRPr="00F960FE">
        <w:rPr>
          <w:rFonts w:ascii="Times New Roman" w:hAnsi="Times New Roman"/>
          <w:sz w:val="28"/>
          <w:szCs w:val="28"/>
        </w:rPr>
        <w:t>, с. 110].</w:t>
      </w:r>
    </w:p>
    <w:p w14:paraId="45911832" w14:textId="31126C4A" w:rsidR="005C4214" w:rsidRPr="00F960FE" w:rsidRDefault="005C4214" w:rsidP="005C4214">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Специфика юмора писателя и широкие возможности коммуникативной стратегии приводят к диапазону модификаций </w:t>
      </w:r>
      <w:r w:rsidRPr="00F960FE">
        <w:rPr>
          <w:rFonts w:ascii="Times New Roman" w:hAnsi="Times New Roman"/>
          <w:i/>
          <w:sz w:val="28"/>
          <w:szCs w:val="28"/>
        </w:rPr>
        <w:t>не-события</w:t>
      </w:r>
      <w:r w:rsidRPr="00F960FE">
        <w:rPr>
          <w:rFonts w:ascii="Times New Roman" w:hAnsi="Times New Roman"/>
          <w:sz w:val="28"/>
          <w:szCs w:val="28"/>
        </w:rPr>
        <w:t xml:space="preserve">, одной из которых является письмо. Пародируя свойства эпистолярного жанра, тяготеющего к применению романических штампов, писатель использует, в сравнении с </w:t>
      </w:r>
      <w:r w:rsidRPr="00F960FE">
        <w:rPr>
          <w:rFonts w:ascii="Times New Roman" w:hAnsi="Times New Roman"/>
          <w:sz w:val="28"/>
          <w:szCs w:val="28"/>
        </w:rPr>
        <w:lastRenderedPageBreak/>
        <w:t xml:space="preserve">«Метелью», пародийную аллюзию на тайну: «В самом деле, ходил по рукам список с адреса одного из его писем» </w:t>
      </w:r>
      <w:r w:rsidRPr="00F960FE">
        <w:rPr>
          <w:rFonts w:ascii="Times New Roman" w:eastAsia="Times New Roman" w:hAnsi="Times New Roman"/>
          <w:sz w:val="28"/>
          <w:szCs w:val="28"/>
          <w:lang w:eastAsia="ru-RU"/>
        </w:rPr>
        <w:t>[88</w:t>
      </w:r>
      <w:r w:rsidRPr="00F960FE">
        <w:rPr>
          <w:rFonts w:ascii="Times New Roman" w:hAnsi="Times New Roman"/>
          <w:sz w:val="28"/>
          <w:szCs w:val="28"/>
        </w:rPr>
        <w:t xml:space="preserve">, </w:t>
      </w:r>
      <w:r w:rsidRPr="00F960FE">
        <w:rPr>
          <w:rFonts w:ascii="Times New Roman" w:eastAsia="Times New Roman" w:hAnsi="Times New Roman"/>
          <w:sz w:val="28"/>
          <w:szCs w:val="28"/>
          <w:lang w:eastAsia="ru-RU"/>
        </w:rPr>
        <w:t xml:space="preserve">с. </w:t>
      </w:r>
      <w:r w:rsidRPr="00F960FE">
        <w:rPr>
          <w:rFonts w:ascii="Times New Roman" w:hAnsi="Times New Roman"/>
          <w:iCs/>
          <w:sz w:val="28"/>
          <w:szCs w:val="28"/>
        </w:rPr>
        <w:t xml:space="preserve">110]. Пародирование модных имен французского романа: </w:t>
      </w:r>
      <w:r w:rsidRPr="00F960FE">
        <w:rPr>
          <w:rFonts w:ascii="Times New Roman" w:hAnsi="Times New Roman"/>
          <w:sz w:val="28"/>
          <w:szCs w:val="28"/>
        </w:rPr>
        <w:t>Жан-Поля, Памелы, а также звательные в устах молодого Берестова обращения к собаке: «</w:t>
      </w:r>
      <w:r w:rsidRPr="00F960FE">
        <w:rPr>
          <w:rFonts w:ascii="Times New Roman" w:hAnsi="Times New Roman"/>
          <w:sz w:val="28"/>
          <w:szCs w:val="28"/>
          <w:lang w:val="fr-FR"/>
        </w:rPr>
        <w:t>tout beau, Sbogar, ici...</w:t>
      </w:r>
      <w:r w:rsidR="00BC7453">
        <w:rPr>
          <w:rFonts w:ascii="Times New Roman" w:hAnsi="Times New Roman"/>
          <w:sz w:val="28"/>
          <w:szCs w:val="28"/>
        </w:rPr>
        <w:t>»</w:t>
      </w:r>
      <w:r w:rsidRPr="00F960FE">
        <w:rPr>
          <w:rFonts w:ascii="Times New Roman" w:hAnsi="Times New Roman"/>
          <w:sz w:val="28"/>
          <w:szCs w:val="28"/>
        </w:rPr>
        <w:t xml:space="preserve"> делают сатирическим мотив спасения от скуки </w:t>
      </w:r>
      <w:r w:rsidRPr="00F960FE">
        <w:rPr>
          <w:rFonts w:ascii="Times New Roman" w:hAnsi="Times New Roman"/>
          <w:i/>
          <w:iCs/>
          <w:sz w:val="28"/>
          <w:szCs w:val="28"/>
        </w:rPr>
        <w:t>«в этой варварской России»</w:t>
      </w:r>
      <w:r w:rsidRPr="00F960FE">
        <w:rPr>
          <w:rFonts w:ascii="Times New Roman" w:hAnsi="Times New Roman"/>
          <w:sz w:val="28"/>
          <w:szCs w:val="28"/>
        </w:rPr>
        <w:t xml:space="preserve"> (в оценке англичанки-гувернтантки). Пародия на моду в поведении героев, наследующем книжные штампы, создает новый вид </w:t>
      </w:r>
      <w:r w:rsidRPr="00F960FE">
        <w:rPr>
          <w:rFonts w:ascii="Times New Roman" w:hAnsi="Times New Roman"/>
          <w:i/>
          <w:sz w:val="28"/>
          <w:szCs w:val="28"/>
        </w:rPr>
        <w:t>не-события</w:t>
      </w:r>
      <w:r w:rsidRPr="00F960FE">
        <w:rPr>
          <w:rFonts w:ascii="Times New Roman" w:hAnsi="Times New Roman"/>
          <w:sz w:val="28"/>
          <w:szCs w:val="28"/>
        </w:rPr>
        <w:t xml:space="preserve">. Отсюда шутливая неслучайность в оценке местных нравов: «Настя была в селе Прилучине лицом гораздо более значительным, нежели любая наперсница во французской трагедии» </w:t>
      </w:r>
      <w:r w:rsidRPr="00F960FE">
        <w:rPr>
          <w:rFonts w:ascii="Times New Roman" w:eastAsia="Times New Roman" w:hAnsi="Times New Roman"/>
          <w:sz w:val="28"/>
          <w:szCs w:val="28"/>
          <w:lang w:eastAsia="ru-RU"/>
        </w:rPr>
        <w:t>[88</w:t>
      </w:r>
      <w:r w:rsidRPr="00F960FE">
        <w:rPr>
          <w:rFonts w:ascii="Times New Roman" w:hAnsi="Times New Roman"/>
          <w:sz w:val="28"/>
          <w:szCs w:val="28"/>
        </w:rPr>
        <w:t xml:space="preserve">, с. 111]. Так, осмеяние моделей поведения способствует расширению приемов повествования и моделей наррации. Вопрос Лизы о молодом Берестове: «Что же? Каков он тебе показался? Печален, задумчив?» </w:t>
      </w:r>
      <w:r w:rsidRPr="00F960FE">
        <w:rPr>
          <w:rFonts w:ascii="Times New Roman" w:eastAsia="Times New Roman" w:hAnsi="Times New Roman"/>
          <w:sz w:val="28"/>
          <w:szCs w:val="28"/>
          <w:lang w:eastAsia="ru-RU"/>
        </w:rPr>
        <w:t>[88</w:t>
      </w:r>
      <w:r w:rsidRPr="00F960FE">
        <w:rPr>
          <w:rFonts w:ascii="Times New Roman" w:hAnsi="Times New Roman"/>
          <w:sz w:val="28"/>
          <w:szCs w:val="28"/>
        </w:rPr>
        <w:t xml:space="preserve">, с. 112] – </w:t>
      </w:r>
      <w:r w:rsidR="00256D1A" w:rsidRPr="00F960FE">
        <w:rPr>
          <w:rFonts w:ascii="Times New Roman" w:hAnsi="Times New Roman"/>
          <w:sz w:val="28"/>
          <w:szCs w:val="28"/>
        </w:rPr>
        <w:t xml:space="preserve">приводит к появлению </w:t>
      </w:r>
      <w:r w:rsidRPr="00F960FE">
        <w:rPr>
          <w:rFonts w:ascii="Times New Roman" w:hAnsi="Times New Roman"/>
          <w:sz w:val="28"/>
          <w:szCs w:val="28"/>
        </w:rPr>
        <w:t>аллюзи</w:t>
      </w:r>
      <w:r w:rsidR="00256D1A" w:rsidRPr="00F960FE">
        <w:rPr>
          <w:rFonts w:ascii="Times New Roman" w:hAnsi="Times New Roman"/>
          <w:sz w:val="28"/>
          <w:szCs w:val="28"/>
        </w:rPr>
        <w:t>и</w:t>
      </w:r>
      <w:r w:rsidRPr="00F960FE">
        <w:rPr>
          <w:rFonts w:ascii="Times New Roman" w:hAnsi="Times New Roman"/>
          <w:sz w:val="28"/>
          <w:szCs w:val="28"/>
        </w:rPr>
        <w:t xml:space="preserve"> и одновременно авторск</w:t>
      </w:r>
      <w:r w:rsidR="00256D1A" w:rsidRPr="00F960FE">
        <w:rPr>
          <w:rFonts w:ascii="Times New Roman" w:hAnsi="Times New Roman"/>
          <w:sz w:val="28"/>
          <w:szCs w:val="28"/>
        </w:rPr>
        <w:t>ой</w:t>
      </w:r>
      <w:r w:rsidRPr="00F960FE">
        <w:rPr>
          <w:rFonts w:ascii="Times New Roman" w:hAnsi="Times New Roman"/>
          <w:sz w:val="28"/>
          <w:szCs w:val="28"/>
        </w:rPr>
        <w:t xml:space="preserve"> пароди</w:t>
      </w:r>
      <w:r w:rsidR="00256D1A" w:rsidRPr="00F960FE">
        <w:rPr>
          <w:rFonts w:ascii="Times New Roman" w:hAnsi="Times New Roman"/>
          <w:sz w:val="28"/>
          <w:szCs w:val="28"/>
        </w:rPr>
        <w:t>и</w:t>
      </w:r>
      <w:r w:rsidRPr="00F960FE">
        <w:rPr>
          <w:rFonts w:ascii="Times New Roman" w:hAnsi="Times New Roman"/>
          <w:sz w:val="28"/>
          <w:szCs w:val="28"/>
        </w:rPr>
        <w:t xml:space="preserve"> на идеал романизированного героя. Апелляция англомана</w:t>
      </w:r>
      <w:r w:rsidR="00F3067F" w:rsidRPr="00F960FE">
        <w:rPr>
          <w:rFonts w:ascii="Times New Roman" w:hAnsi="Times New Roman"/>
          <w:sz w:val="28"/>
          <w:szCs w:val="28"/>
        </w:rPr>
        <w:t xml:space="preserve">, </w:t>
      </w:r>
      <w:r w:rsidRPr="00F960FE">
        <w:rPr>
          <w:rFonts w:ascii="Times New Roman" w:hAnsi="Times New Roman"/>
          <w:sz w:val="28"/>
          <w:szCs w:val="28"/>
        </w:rPr>
        <w:t>помещика Муромцева</w:t>
      </w:r>
      <w:r w:rsidR="00256D1A" w:rsidRPr="00F960FE">
        <w:rPr>
          <w:rFonts w:ascii="Times New Roman" w:hAnsi="Times New Roman"/>
          <w:sz w:val="28"/>
          <w:szCs w:val="28"/>
        </w:rPr>
        <w:t xml:space="preserve"> </w:t>
      </w:r>
      <w:r w:rsidRPr="00F960FE">
        <w:rPr>
          <w:rFonts w:ascii="Times New Roman" w:hAnsi="Times New Roman"/>
          <w:sz w:val="28"/>
          <w:szCs w:val="28"/>
        </w:rPr>
        <w:t xml:space="preserve">к модным журналам в поисках долголетия закрепляет в повести роль литературного чтения как авторитетного слова и проявления </w:t>
      </w:r>
      <w:r w:rsidRPr="00F960FE">
        <w:rPr>
          <w:rFonts w:ascii="Times New Roman" w:hAnsi="Times New Roman"/>
          <w:i/>
          <w:sz w:val="28"/>
          <w:szCs w:val="28"/>
        </w:rPr>
        <w:t>не-события</w:t>
      </w:r>
      <w:r w:rsidRPr="00F960FE">
        <w:rPr>
          <w:rFonts w:ascii="Times New Roman" w:hAnsi="Times New Roman"/>
          <w:sz w:val="28"/>
          <w:szCs w:val="28"/>
        </w:rPr>
        <w:t>.</w:t>
      </w:r>
    </w:p>
    <w:p w14:paraId="6A5A00A4" w14:textId="355D2181" w:rsidR="005C4214" w:rsidRPr="00F960FE" w:rsidRDefault="005C4214" w:rsidP="005C4214">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Рассмотренная градация коммуникативных стратегий Пушкина воспроизводит поиски писателем самобытности русского реализма. </w:t>
      </w:r>
      <w:proofErr w:type="gramStart"/>
      <w:r w:rsidRPr="00F960FE">
        <w:rPr>
          <w:rFonts w:ascii="Times New Roman" w:hAnsi="Times New Roman"/>
          <w:sz w:val="28"/>
          <w:szCs w:val="28"/>
        </w:rPr>
        <w:t>Пародийный конфликт галломании</w:t>
      </w:r>
      <w:r w:rsidR="00256D1A" w:rsidRPr="00F960FE">
        <w:rPr>
          <w:rFonts w:ascii="Times New Roman" w:hAnsi="Times New Roman"/>
          <w:sz w:val="28"/>
          <w:szCs w:val="28"/>
        </w:rPr>
        <w:t xml:space="preserve">: </w:t>
      </w:r>
      <w:r w:rsidRPr="00F960FE">
        <w:rPr>
          <w:rFonts w:ascii="Times New Roman" w:hAnsi="Times New Roman"/>
          <w:sz w:val="28"/>
          <w:szCs w:val="28"/>
        </w:rPr>
        <w:t xml:space="preserve">«фальшивые локоны, гораздо светлее собственных ее волос, взбиты были, как парик Людовика XIV; рукава </w:t>
      </w:r>
      <w:r w:rsidRPr="00F960FE">
        <w:rPr>
          <w:rFonts w:ascii="Times New Roman" w:hAnsi="Times New Roman"/>
          <w:sz w:val="28"/>
          <w:szCs w:val="28"/>
          <w:lang w:val="fr-FR"/>
        </w:rPr>
        <w:t>à l'imbécile</w:t>
      </w:r>
      <w:r w:rsidRPr="00F960FE">
        <w:rPr>
          <w:rFonts w:ascii="Times New Roman" w:hAnsi="Times New Roman"/>
          <w:sz w:val="28"/>
          <w:szCs w:val="28"/>
        </w:rPr>
        <w:t xml:space="preserve"> торчали как фижмы у </w:t>
      </w:r>
      <w:r w:rsidRPr="00F960FE">
        <w:rPr>
          <w:rFonts w:ascii="Times New Roman" w:hAnsi="Times New Roman"/>
          <w:sz w:val="28"/>
          <w:szCs w:val="28"/>
          <w:lang w:val="fr-FR"/>
        </w:rPr>
        <w:t>Madame de Pompadour»</w:t>
      </w:r>
      <w:r w:rsidRPr="00F960FE">
        <w:rPr>
          <w:rFonts w:ascii="Times New Roman" w:hAnsi="Times New Roman"/>
          <w:sz w:val="28"/>
          <w:szCs w:val="28"/>
        </w:rPr>
        <w:t xml:space="preserve"> </w:t>
      </w:r>
      <w:r w:rsidRPr="00F960FE">
        <w:rPr>
          <w:rFonts w:ascii="Times New Roman" w:eastAsia="Times New Roman" w:hAnsi="Times New Roman"/>
          <w:sz w:val="28"/>
          <w:szCs w:val="28"/>
          <w:lang w:eastAsia="ru-RU"/>
        </w:rPr>
        <w:t>[88</w:t>
      </w:r>
      <w:r w:rsidRPr="00F960FE">
        <w:rPr>
          <w:rFonts w:ascii="Times New Roman" w:hAnsi="Times New Roman"/>
          <w:sz w:val="28"/>
          <w:szCs w:val="28"/>
        </w:rPr>
        <w:t xml:space="preserve">, с. 120] и русского исторического чтения (разбор по складам Акулиной повести Карамзина) </w:t>
      </w:r>
      <w:r w:rsidR="00BC7453" w:rsidRPr="00F960FE">
        <w:rPr>
          <w:rFonts w:ascii="Times New Roman" w:hAnsi="Times New Roman"/>
          <w:bCs/>
          <w:sz w:val="28"/>
          <w:szCs w:val="28"/>
        </w:rPr>
        <w:t>–</w:t>
      </w:r>
      <w:r w:rsidR="002B5367" w:rsidRPr="00F960FE">
        <w:rPr>
          <w:rFonts w:ascii="Times New Roman" w:hAnsi="Times New Roman"/>
          <w:sz w:val="28"/>
          <w:szCs w:val="28"/>
        </w:rPr>
        <w:t xml:space="preserve">  создает </w:t>
      </w:r>
      <w:r w:rsidRPr="00F960FE">
        <w:rPr>
          <w:rFonts w:ascii="Times New Roman" w:hAnsi="Times New Roman"/>
          <w:sz w:val="28"/>
          <w:szCs w:val="28"/>
        </w:rPr>
        <w:t xml:space="preserve">ряд </w:t>
      </w:r>
      <w:r w:rsidRPr="00F960FE">
        <w:rPr>
          <w:rFonts w:ascii="Times New Roman" w:hAnsi="Times New Roman"/>
          <w:i/>
          <w:sz w:val="28"/>
          <w:szCs w:val="28"/>
        </w:rPr>
        <w:t>не-события</w:t>
      </w:r>
      <w:r w:rsidRPr="00F960FE">
        <w:rPr>
          <w:rFonts w:ascii="Times New Roman" w:hAnsi="Times New Roman"/>
          <w:sz w:val="28"/>
          <w:szCs w:val="28"/>
        </w:rPr>
        <w:t xml:space="preserve"> как модели поведения, в которой объектами столкновения ста</w:t>
      </w:r>
      <w:r w:rsidR="007932DB" w:rsidRPr="00F960FE">
        <w:rPr>
          <w:rFonts w:ascii="Times New Roman" w:hAnsi="Times New Roman"/>
          <w:sz w:val="28"/>
          <w:szCs w:val="28"/>
        </w:rPr>
        <w:t>ли книжное, ложное,</w:t>
      </w:r>
      <w:r w:rsidRPr="00F960FE">
        <w:rPr>
          <w:rFonts w:ascii="Times New Roman" w:hAnsi="Times New Roman"/>
          <w:sz w:val="28"/>
          <w:szCs w:val="28"/>
        </w:rPr>
        <w:t xml:space="preserve"> искусственное и обыденное, естественное начала.</w:t>
      </w:r>
      <w:proofErr w:type="gramEnd"/>
      <w:r w:rsidRPr="00F960FE">
        <w:rPr>
          <w:rFonts w:ascii="Times New Roman" w:hAnsi="Times New Roman"/>
          <w:sz w:val="28"/>
          <w:szCs w:val="28"/>
        </w:rPr>
        <w:t xml:space="preserve"> Результатом жанровой трансформации становится, таким образом, маскарадная комедия, построенная на применении сюжета-перевертыша.</w:t>
      </w:r>
    </w:p>
    <w:p w14:paraId="19D7828D" w14:textId="77777777" w:rsidR="005C4214" w:rsidRPr="00F960FE" w:rsidRDefault="005C4214" w:rsidP="005C4214">
      <w:pPr>
        <w:spacing w:after="0" w:line="240" w:lineRule="auto"/>
        <w:ind w:firstLine="709"/>
        <w:jc w:val="both"/>
        <w:rPr>
          <w:rFonts w:ascii="Times New Roman" w:eastAsia="Times New Roman" w:hAnsi="Times New Roman"/>
          <w:sz w:val="28"/>
          <w:szCs w:val="28"/>
          <w:lang w:eastAsia="ru-RU"/>
        </w:rPr>
      </w:pPr>
      <w:r w:rsidRPr="00F960FE">
        <w:rPr>
          <w:rFonts w:ascii="Times New Roman" w:hAnsi="Times New Roman"/>
          <w:sz w:val="28"/>
          <w:szCs w:val="28"/>
          <w:shd w:val="clear" w:color="auto" w:fill="FFFFFF"/>
        </w:rPr>
        <w:t>В повести «Выстрел» пародируются три разновидности пассивного чтения.  Первый круг формирует Сильвио, у которого «</w:t>
      </w:r>
      <w:r w:rsidRPr="00F960FE">
        <w:rPr>
          <w:rFonts w:ascii="Times New Roman" w:eastAsia="Times New Roman" w:hAnsi="Times New Roman"/>
          <w:sz w:val="28"/>
          <w:szCs w:val="28"/>
          <w:lang w:eastAsia="ru-RU"/>
        </w:rPr>
        <w:t>водились книги, большею частию военные, да романы» [88</w:t>
      </w:r>
      <w:r w:rsidRPr="00F960FE">
        <w:rPr>
          <w:rFonts w:ascii="Times New Roman" w:hAnsi="Times New Roman"/>
          <w:sz w:val="28"/>
          <w:szCs w:val="28"/>
        </w:rPr>
        <w:t xml:space="preserve">, </w:t>
      </w:r>
      <w:r w:rsidRPr="00F960FE">
        <w:rPr>
          <w:rFonts w:ascii="Times New Roman" w:eastAsia="Times New Roman" w:hAnsi="Times New Roman"/>
          <w:sz w:val="28"/>
          <w:szCs w:val="28"/>
          <w:lang w:eastAsia="ru-RU"/>
        </w:rPr>
        <w:t>с. 65].  Второй круг создается чтением рассказчика – отставного полковника: «Малое число книг, найденных мною под шкафами и в кладовой... Все сказки, которые только могла запомнить клюшница Кириловна, были мне пересказаны; песни баб наводили на меня тоску» [88</w:t>
      </w:r>
      <w:r w:rsidRPr="00F960FE">
        <w:rPr>
          <w:rFonts w:ascii="Times New Roman" w:hAnsi="Times New Roman"/>
          <w:sz w:val="28"/>
          <w:szCs w:val="28"/>
        </w:rPr>
        <w:t xml:space="preserve">, </w:t>
      </w:r>
      <w:r w:rsidRPr="00F960FE">
        <w:rPr>
          <w:rFonts w:ascii="Times New Roman" w:eastAsia="Times New Roman" w:hAnsi="Times New Roman"/>
          <w:sz w:val="28"/>
          <w:szCs w:val="28"/>
          <w:lang w:eastAsia="ru-RU"/>
        </w:rPr>
        <w:t>с. 71]. Так пассивное чтение становится предпосылкой к знакомству повествователя с новыми соседями. Третий круг составляет картина кабинета графа. Иронические коннотации создаются описанием книг как детали интерьера и предмета роскоши: кабинет «был убран со всевозможною роскошью; около стен стояли шкафы с книгами, и над каждым бронзовый бюст; над мраморным камином было широкое зеркало; пол обит был зеленым сукном и устлан коврами» [88</w:t>
      </w:r>
      <w:r w:rsidRPr="00F960FE">
        <w:rPr>
          <w:rFonts w:ascii="Times New Roman" w:hAnsi="Times New Roman"/>
          <w:sz w:val="28"/>
          <w:szCs w:val="28"/>
        </w:rPr>
        <w:t xml:space="preserve">, </w:t>
      </w:r>
      <w:r w:rsidRPr="00F960FE">
        <w:rPr>
          <w:rFonts w:ascii="Times New Roman" w:eastAsia="Times New Roman" w:hAnsi="Times New Roman"/>
          <w:sz w:val="28"/>
          <w:szCs w:val="28"/>
          <w:lang w:eastAsia="ru-RU"/>
        </w:rPr>
        <w:t xml:space="preserve">с. 72]. Три круга чтения коррелируют как с основными сюжетными коллизиями повести, так и  порядком подачи событий, что придает парадигматический характер сюжету. Чтение как вид </w:t>
      </w:r>
      <w:r w:rsidRPr="00F960FE">
        <w:rPr>
          <w:rFonts w:ascii="Times New Roman" w:eastAsia="Times New Roman" w:hAnsi="Times New Roman"/>
          <w:i/>
          <w:sz w:val="28"/>
          <w:szCs w:val="28"/>
          <w:lang w:eastAsia="ru-RU"/>
        </w:rPr>
        <w:t>не-события</w:t>
      </w:r>
      <w:r w:rsidRPr="00F960FE">
        <w:rPr>
          <w:rFonts w:ascii="Times New Roman" w:eastAsia="Times New Roman" w:hAnsi="Times New Roman"/>
          <w:sz w:val="28"/>
          <w:szCs w:val="28"/>
          <w:lang w:eastAsia="ru-RU"/>
        </w:rPr>
        <w:t xml:space="preserve"> выполняет роль фона описываемых событий.</w:t>
      </w:r>
    </w:p>
    <w:p w14:paraId="7BB80F12" w14:textId="77777777" w:rsidR="005C4214" w:rsidRPr="00F960FE" w:rsidRDefault="005C4214" w:rsidP="005C4214">
      <w:pPr>
        <w:spacing w:after="0" w:line="240" w:lineRule="auto"/>
        <w:ind w:firstLine="709"/>
        <w:jc w:val="both"/>
        <w:rPr>
          <w:rFonts w:ascii="Times New Roman" w:hAnsi="Times New Roman"/>
          <w:sz w:val="28"/>
          <w:szCs w:val="28"/>
        </w:rPr>
      </w:pPr>
      <w:r w:rsidRPr="00F960FE">
        <w:rPr>
          <w:rFonts w:ascii="Times New Roman" w:hAnsi="Times New Roman"/>
          <w:sz w:val="28"/>
          <w:szCs w:val="28"/>
        </w:rPr>
        <w:lastRenderedPageBreak/>
        <w:t xml:space="preserve">Интересный характер принимает чтение в повести «Гробовщик». Текст на вывеске над воротами мастерской становится объектом стилистической игры. Пародийный контраст высокого («Амур») и просторечного («починяются») продолжает начатый в эпиграфе диалог автора с просвещенным читателем. Отсюда роль вывески как </w:t>
      </w:r>
      <w:r w:rsidRPr="00F960FE">
        <w:rPr>
          <w:rFonts w:ascii="Times New Roman" w:hAnsi="Times New Roman"/>
          <w:i/>
          <w:sz w:val="28"/>
          <w:szCs w:val="28"/>
        </w:rPr>
        <w:t>не-события</w:t>
      </w:r>
      <w:r w:rsidRPr="00F960FE">
        <w:rPr>
          <w:rFonts w:ascii="Times New Roman" w:hAnsi="Times New Roman"/>
          <w:sz w:val="28"/>
          <w:szCs w:val="28"/>
        </w:rPr>
        <w:t>.</w:t>
      </w:r>
    </w:p>
    <w:p w14:paraId="45058455" w14:textId="044B2D2F" w:rsidR="00447B6B" w:rsidRPr="00F960FE" w:rsidRDefault="00447B6B" w:rsidP="002A4F48">
      <w:pPr>
        <w:spacing w:after="0" w:line="240" w:lineRule="auto"/>
        <w:ind w:firstLine="709"/>
        <w:jc w:val="both"/>
        <w:rPr>
          <w:rFonts w:ascii="Times New Roman" w:eastAsia="Times New Roman" w:hAnsi="Times New Roman"/>
          <w:sz w:val="28"/>
          <w:szCs w:val="28"/>
          <w:lang w:eastAsia="ru-RU"/>
        </w:rPr>
      </w:pPr>
      <w:bookmarkStart w:id="52" w:name="_Hlk59720029"/>
      <w:bookmarkEnd w:id="51"/>
      <w:r w:rsidRPr="00F960FE">
        <w:rPr>
          <w:rFonts w:ascii="Times New Roman" w:hAnsi="Times New Roman"/>
          <w:sz w:val="28"/>
          <w:szCs w:val="28"/>
        </w:rPr>
        <w:t xml:space="preserve">Таким образом, </w:t>
      </w:r>
      <w:bookmarkStart w:id="53" w:name="_Hlk86787068"/>
      <w:r w:rsidRPr="00F960FE">
        <w:rPr>
          <w:rFonts w:ascii="Times New Roman" w:hAnsi="Times New Roman"/>
          <w:sz w:val="28"/>
          <w:szCs w:val="28"/>
          <w:shd w:val="clear" w:color="auto" w:fill="FFFFFF"/>
        </w:rPr>
        <w:t xml:space="preserve">изучение литературного чтения </w:t>
      </w:r>
      <w:r w:rsidR="005C4214" w:rsidRPr="00F960FE">
        <w:rPr>
          <w:rFonts w:ascii="Times New Roman" w:hAnsi="Times New Roman"/>
          <w:sz w:val="28"/>
          <w:szCs w:val="28"/>
          <w:shd w:val="clear" w:color="auto" w:fill="FFFFFF"/>
        </w:rPr>
        <w:t xml:space="preserve">в функции </w:t>
      </w:r>
      <w:r w:rsidRPr="00F960FE">
        <w:rPr>
          <w:rFonts w:ascii="Times New Roman" w:hAnsi="Times New Roman"/>
          <w:i/>
          <w:sz w:val="28"/>
          <w:szCs w:val="28"/>
          <w:shd w:val="clear" w:color="auto" w:fill="FFFFFF"/>
        </w:rPr>
        <w:t>не-события</w:t>
      </w:r>
      <w:r w:rsidRPr="00F960FE">
        <w:rPr>
          <w:rFonts w:ascii="Times New Roman" w:hAnsi="Times New Roman"/>
          <w:sz w:val="28"/>
          <w:szCs w:val="28"/>
          <w:shd w:val="clear" w:color="auto" w:fill="FFFFFF"/>
        </w:rPr>
        <w:t xml:space="preserve"> и эпи</w:t>
      </w:r>
      <w:r w:rsidR="009471F2" w:rsidRPr="00F960FE">
        <w:rPr>
          <w:rFonts w:ascii="Times New Roman" w:hAnsi="Times New Roman"/>
          <w:sz w:val="28"/>
          <w:szCs w:val="28"/>
          <w:shd w:val="clear" w:color="auto" w:fill="FFFFFF"/>
        </w:rPr>
        <w:t>графа</w:t>
      </w:r>
      <w:r w:rsidR="003737DE" w:rsidRPr="00F960FE">
        <w:rPr>
          <w:rFonts w:ascii="Times New Roman" w:hAnsi="Times New Roman"/>
          <w:sz w:val="28"/>
          <w:szCs w:val="28"/>
          <w:shd w:val="clear" w:color="auto" w:fill="FFFFFF"/>
        </w:rPr>
        <w:t xml:space="preserve"> </w:t>
      </w:r>
      <w:r w:rsidR="00BC7453" w:rsidRPr="00F960FE">
        <w:rPr>
          <w:rFonts w:ascii="Times New Roman" w:hAnsi="Times New Roman"/>
          <w:bCs/>
          <w:sz w:val="28"/>
          <w:szCs w:val="28"/>
        </w:rPr>
        <w:t>–</w:t>
      </w:r>
      <w:r w:rsidR="00085417" w:rsidRPr="00F960FE">
        <w:rPr>
          <w:rFonts w:ascii="Times New Roman" w:hAnsi="Times New Roman"/>
          <w:sz w:val="28"/>
          <w:szCs w:val="28"/>
          <w:shd w:val="clear" w:color="auto" w:fill="FFFFFF"/>
        </w:rPr>
        <w:t xml:space="preserve"> </w:t>
      </w:r>
      <w:r w:rsidRPr="00F960FE">
        <w:rPr>
          <w:rFonts w:ascii="Times New Roman" w:hAnsi="Times New Roman"/>
          <w:sz w:val="28"/>
          <w:szCs w:val="28"/>
          <w:shd w:val="clear" w:color="auto" w:fill="FFFFFF"/>
        </w:rPr>
        <w:t>как коммуникативной стратегии писателя</w:t>
      </w:r>
      <w:r w:rsidR="003737DE" w:rsidRPr="00F960FE">
        <w:rPr>
          <w:rFonts w:ascii="Times New Roman" w:hAnsi="Times New Roman"/>
          <w:sz w:val="28"/>
          <w:szCs w:val="28"/>
          <w:shd w:val="clear" w:color="auto" w:fill="FFFFFF"/>
        </w:rPr>
        <w:t xml:space="preserve"> </w:t>
      </w:r>
      <w:r w:rsidRPr="00F960FE">
        <w:rPr>
          <w:rFonts w:ascii="Times New Roman" w:hAnsi="Times New Roman"/>
          <w:sz w:val="28"/>
          <w:szCs w:val="28"/>
          <w:shd w:val="clear" w:color="auto" w:fill="FFFFFF"/>
        </w:rPr>
        <w:t xml:space="preserve">на основе трех компетенций </w:t>
      </w:r>
      <w:r w:rsidR="009471F2" w:rsidRPr="00F960FE">
        <w:rPr>
          <w:rFonts w:ascii="Times New Roman" w:hAnsi="Times New Roman"/>
          <w:sz w:val="28"/>
          <w:szCs w:val="28"/>
          <w:shd w:val="clear" w:color="auto" w:fill="FFFFFF"/>
        </w:rPr>
        <w:t>текста</w:t>
      </w:r>
      <w:r w:rsidR="003737DE" w:rsidRPr="00F960FE">
        <w:rPr>
          <w:rFonts w:ascii="Times New Roman" w:hAnsi="Times New Roman"/>
          <w:sz w:val="28"/>
          <w:szCs w:val="28"/>
          <w:shd w:val="clear" w:color="auto" w:fill="FFFFFF"/>
        </w:rPr>
        <w:t xml:space="preserve"> </w:t>
      </w:r>
      <w:r w:rsidR="00BC7453" w:rsidRPr="00F960FE">
        <w:rPr>
          <w:rFonts w:ascii="Times New Roman" w:hAnsi="Times New Roman"/>
          <w:bCs/>
          <w:sz w:val="28"/>
          <w:szCs w:val="28"/>
        </w:rPr>
        <w:t>–</w:t>
      </w:r>
      <w:r w:rsidR="00085417" w:rsidRPr="00F960FE">
        <w:rPr>
          <w:rFonts w:ascii="Times New Roman" w:hAnsi="Times New Roman"/>
          <w:sz w:val="28"/>
          <w:szCs w:val="28"/>
          <w:shd w:val="clear" w:color="auto" w:fill="FFFFFF"/>
        </w:rPr>
        <w:t xml:space="preserve"> </w:t>
      </w:r>
      <w:r w:rsidRPr="00F960FE">
        <w:rPr>
          <w:rFonts w:ascii="Times New Roman" w:hAnsi="Times New Roman"/>
          <w:sz w:val="28"/>
          <w:szCs w:val="28"/>
          <w:shd w:val="clear" w:color="auto" w:fill="FFFFFF"/>
        </w:rPr>
        <w:t xml:space="preserve">иллюстрирует сюжет </w:t>
      </w:r>
      <w:r w:rsidRPr="00F960FE">
        <w:rPr>
          <w:rFonts w:ascii="Times New Roman" w:hAnsi="Times New Roman"/>
          <w:i/>
          <w:sz w:val="28"/>
          <w:szCs w:val="28"/>
          <w:shd w:val="clear" w:color="auto" w:fill="FFFFFF"/>
        </w:rPr>
        <w:t>вторжения/столкновения</w:t>
      </w:r>
      <w:r w:rsidR="00747FB2" w:rsidRPr="00F960FE">
        <w:rPr>
          <w:rFonts w:ascii="Times New Roman" w:hAnsi="Times New Roman"/>
          <w:i/>
          <w:sz w:val="28"/>
          <w:szCs w:val="28"/>
          <w:shd w:val="clear" w:color="auto" w:fill="FFFFFF"/>
        </w:rPr>
        <w:t xml:space="preserve">, </w:t>
      </w:r>
      <w:r w:rsidR="00747FB2" w:rsidRPr="00F960FE">
        <w:rPr>
          <w:rFonts w:ascii="Times New Roman" w:hAnsi="Times New Roman"/>
          <w:sz w:val="28"/>
          <w:szCs w:val="28"/>
          <w:shd w:val="clear" w:color="auto" w:fill="FFFFFF"/>
        </w:rPr>
        <w:t>являющийся</w:t>
      </w:r>
      <w:r w:rsidR="00747FB2" w:rsidRPr="00F960FE">
        <w:rPr>
          <w:rFonts w:ascii="Times New Roman" w:hAnsi="Times New Roman"/>
          <w:i/>
          <w:sz w:val="28"/>
          <w:szCs w:val="28"/>
          <w:shd w:val="clear" w:color="auto" w:fill="FFFFFF"/>
        </w:rPr>
        <w:t xml:space="preserve"> </w:t>
      </w:r>
      <w:r w:rsidRPr="00F960FE">
        <w:rPr>
          <w:rFonts w:ascii="Times New Roman" w:hAnsi="Times New Roman"/>
          <w:sz w:val="28"/>
          <w:szCs w:val="28"/>
          <w:shd w:val="clear" w:color="auto" w:fill="FFFFFF"/>
        </w:rPr>
        <w:t>результат</w:t>
      </w:r>
      <w:r w:rsidR="00747FB2" w:rsidRPr="00F960FE">
        <w:rPr>
          <w:rFonts w:ascii="Times New Roman" w:hAnsi="Times New Roman"/>
          <w:sz w:val="28"/>
          <w:szCs w:val="28"/>
          <w:shd w:val="clear" w:color="auto" w:fill="FFFFFF"/>
        </w:rPr>
        <w:t>ом</w:t>
      </w:r>
      <w:r w:rsidRPr="00F960FE">
        <w:rPr>
          <w:rFonts w:ascii="Times New Roman" w:hAnsi="Times New Roman"/>
          <w:sz w:val="28"/>
          <w:szCs w:val="28"/>
          <w:shd w:val="clear" w:color="auto" w:fill="FFFFFF"/>
        </w:rPr>
        <w:t xml:space="preserve"> столкновения события в фабульном понимании с </w:t>
      </w:r>
      <w:r w:rsidRPr="00F960FE">
        <w:rPr>
          <w:rFonts w:ascii="Times New Roman" w:hAnsi="Times New Roman"/>
          <w:i/>
          <w:sz w:val="28"/>
          <w:szCs w:val="28"/>
          <w:shd w:val="clear" w:color="auto" w:fill="FFFFFF"/>
        </w:rPr>
        <w:t>не-событием</w:t>
      </w:r>
      <w:r w:rsidRPr="00F960FE">
        <w:rPr>
          <w:rFonts w:ascii="Times New Roman" w:hAnsi="Times New Roman"/>
          <w:sz w:val="28"/>
          <w:szCs w:val="28"/>
          <w:shd w:val="clear" w:color="auto" w:fill="FFFFFF"/>
        </w:rPr>
        <w:t xml:space="preserve"> в сюжетной трактовке. Так рождается трансформация тривиальной истории в </w:t>
      </w:r>
      <w:r w:rsidR="005C4214" w:rsidRPr="00F960FE">
        <w:rPr>
          <w:rFonts w:ascii="Times New Roman" w:hAnsi="Times New Roman"/>
          <w:sz w:val="28"/>
          <w:szCs w:val="28"/>
          <w:shd w:val="clear" w:color="auto" w:fill="FFFFFF"/>
        </w:rPr>
        <w:t xml:space="preserve">историю </w:t>
      </w:r>
      <w:r w:rsidRPr="00F960FE">
        <w:rPr>
          <w:rFonts w:ascii="Times New Roman" w:hAnsi="Times New Roman"/>
          <w:i/>
          <w:sz w:val="28"/>
          <w:szCs w:val="28"/>
          <w:shd w:val="clear" w:color="auto" w:fill="FFFFFF"/>
        </w:rPr>
        <w:t>событи</w:t>
      </w:r>
      <w:r w:rsidR="005C4214" w:rsidRPr="00F960FE">
        <w:rPr>
          <w:rFonts w:ascii="Times New Roman" w:hAnsi="Times New Roman"/>
          <w:i/>
          <w:sz w:val="28"/>
          <w:szCs w:val="28"/>
          <w:shd w:val="clear" w:color="auto" w:fill="FFFFFF"/>
        </w:rPr>
        <w:t>я</w:t>
      </w:r>
      <w:r w:rsidRPr="00F960FE">
        <w:rPr>
          <w:rFonts w:ascii="Times New Roman" w:hAnsi="Times New Roman"/>
          <w:i/>
          <w:sz w:val="28"/>
          <w:szCs w:val="28"/>
          <w:shd w:val="clear" w:color="auto" w:fill="FFFFFF"/>
        </w:rPr>
        <w:t>/не-событи</w:t>
      </w:r>
      <w:r w:rsidR="005C4214" w:rsidRPr="00F960FE">
        <w:rPr>
          <w:rFonts w:ascii="Times New Roman" w:hAnsi="Times New Roman"/>
          <w:i/>
          <w:sz w:val="28"/>
          <w:szCs w:val="28"/>
          <w:shd w:val="clear" w:color="auto" w:fill="FFFFFF"/>
        </w:rPr>
        <w:t>я</w:t>
      </w:r>
      <w:r w:rsidRPr="00F960FE">
        <w:rPr>
          <w:rFonts w:ascii="Times New Roman" w:hAnsi="Times New Roman"/>
          <w:sz w:val="28"/>
          <w:szCs w:val="28"/>
          <w:shd w:val="clear" w:color="auto" w:fill="FFFFFF"/>
        </w:rPr>
        <w:t xml:space="preserve">. </w:t>
      </w:r>
    </w:p>
    <w:p w14:paraId="00639C4E" w14:textId="7BCCCF8D" w:rsidR="00447B6B" w:rsidRPr="00F960FE" w:rsidRDefault="00447B6B" w:rsidP="00C61D4E">
      <w:pPr>
        <w:spacing w:after="0" w:line="240" w:lineRule="auto"/>
        <w:ind w:firstLine="709"/>
        <w:jc w:val="both"/>
        <w:rPr>
          <w:rFonts w:ascii="Times New Roman" w:hAnsi="Times New Roman"/>
          <w:sz w:val="28"/>
          <w:szCs w:val="28"/>
          <w:shd w:val="clear" w:color="auto" w:fill="FFFFFF"/>
        </w:rPr>
      </w:pPr>
      <w:r w:rsidRPr="00F960FE">
        <w:rPr>
          <w:rFonts w:ascii="Times New Roman" w:hAnsi="Times New Roman"/>
          <w:sz w:val="28"/>
          <w:szCs w:val="28"/>
          <w:shd w:val="clear" w:color="auto" w:fill="FFFFFF"/>
        </w:rPr>
        <w:t>Креативная компетенция позволяет установить связь между эпиграфом и литературным чтением героев, способ формирования рецептивной компетенции, когда имплицитный адресат</w:t>
      </w:r>
      <w:r w:rsidR="00F60146" w:rsidRPr="00F960FE">
        <w:rPr>
          <w:rFonts w:ascii="Times New Roman" w:hAnsi="Times New Roman"/>
          <w:sz w:val="28"/>
          <w:szCs w:val="28"/>
          <w:shd w:val="clear" w:color="auto" w:fill="FFFFFF"/>
        </w:rPr>
        <w:t xml:space="preserve"> </w:t>
      </w:r>
      <w:r w:rsidRPr="00F960FE">
        <w:rPr>
          <w:rFonts w:ascii="Times New Roman" w:hAnsi="Times New Roman"/>
          <w:sz w:val="28"/>
          <w:szCs w:val="28"/>
          <w:shd w:val="clear" w:color="auto" w:fill="FFFFFF"/>
        </w:rPr>
        <w:t>– современник Пушкина  – сформирован беллетристическим кругом чтения.</w:t>
      </w:r>
      <w:r w:rsidR="00FA21BE" w:rsidRPr="00F960FE">
        <w:rPr>
          <w:rFonts w:ascii="Times New Roman" w:hAnsi="Times New Roman"/>
          <w:sz w:val="28"/>
          <w:szCs w:val="28"/>
          <w:shd w:val="clear" w:color="auto" w:fill="FFFFFF"/>
        </w:rPr>
        <w:t xml:space="preserve"> </w:t>
      </w:r>
      <w:r w:rsidRPr="00F960FE">
        <w:rPr>
          <w:rFonts w:ascii="Times New Roman" w:hAnsi="Times New Roman"/>
          <w:sz w:val="28"/>
          <w:szCs w:val="28"/>
        </w:rPr>
        <w:t xml:space="preserve">Смелость и новизна решений Пушкина в цикле «Повести Белкина» состоит в синтезе типичных сентиментальных сюжетов, ситуаций, характеров с типическими обстоятельствами и характерами захолустного быта уездной России. </w:t>
      </w:r>
      <w:bookmarkEnd w:id="52"/>
    </w:p>
    <w:p w14:paraId="30E30EC7" w14:textId="77777777" w:rsidR="001A3141" w:rsidRPr="00F960FE" w:rsidRDefault="001A3141" w:rsidP="00C61D4E">
      <w:pPr>
        <w:spacing w:after="0" w:line="240" w:lineRule="auto"/>
        <w:rPr>
          <w:rFonts w:ascii="Times New Roman" w:hAnsi="Times New Roman"/>
          <w:sz w:val="28"/>
          <w:szCs w:val="28"/>
        </w:rPr>
      </w:pPr>
    </w:p>
    <w:bookmarkEnd w:id="53"/>
    <w:p w14:paraId="23D08556" w14:textId="5C73B824" w:rsidR="0083032D" w:rsidRPr="00F960FE" w:rsidRDefault="00C93D42" w:rsidP="00440677">
      <w:pPr>
        <w:spacing w:after="0" w:line="240" w:lineRule="auto"/>
        <w:ind w:firstLine="709"/>
        <w:jc w:val="both"/>
        <w:rPr>
          <w:rFonts w:ascii="Times New Roman" w:hAnsi="Times New Roman"/>
          <w:b/>
          <w:sz w:val="28"/>
          <w:szCs w:val="28"/>
        </w:rPr>
      </w:pPr>
      <w:r w:rsidRPr="00F960FE">
        <w:rPr>
          <w:rFonts w:ascii="Times New Roman" w:hAnsi="Times New Roman"/>
          <w:b/>
          <w:sz w:val="28"/>
          <w:szCs w:val="28"/>
        </w:rPr>
        <w:t>2.2 Источники и объекты пародирования, коммуникативная стратегия а</w:t>
      </w:r>
      <w:r w:rsidR="00440677" w:rsidRPr="00F960FE">
        <w:rPr>
          <w:rFonts w:ascii="Times New Roman" w:hAnsi="Times New Roman"/>
          <w:b/>
          <w:sz w:val="28"/>
          <w:szCs w:val="28"/>
        </w:rPr>
        <w:t>втора и воздействие на читателя</w:t>
      </w:r>
    </w:p>
    <w:p w14:paraId="36E8226F" w14:textId="23F3C869" w:rsidR="00D16072" w:rsidRPr="00F960FE" w:rsidRDefault="00D16072" w:rsidP="00D16072">
      <w:pPr>
        <w:pStyle w:val="a4"/>
        <w:spacing w:before="0" w:beforeAutospacing="0" w:after="0" w:afterAutospacing="0"/>
        <w:ind w:firstLine="709"/>
        <w:jc w:val="both"/>
        <w:rPr>
          <w:sz w:val="28"/>
          <w:szCs w:val="28"/>
        </w:rPr>
      </w:pPr>
      <w:bookmarkStart w:id="54" w:name="_Hlk85660094"/>
      <w:r w:rsidRPr="00F960FE">
        <w:rPr>
          <w:sz w:val="28"/>
          <w:szCs w:val="28"/>
        </w:rPr>
        <w:t>Известное отношение Пушкина к пародии, требующей «редкой ги</w:t>
      </w:r>
      <w:r w:rsidR="007932DB" w:rsidRPr="00F960FE">
        <w:rPr>
          <w:sz w:val="28"/>
          <w:szCs w:val="28"/>
        </w:rPr>
        <w:t xml:space="preserve">бкости слога» [88, </w:t>
      </w:r>
      <w:r w:rsidR="002B5367" w:rsidRPr="00F960FE">
        <w:rPr>
          <w:sz w:val="28"/>
          <w:szCs w:val="28"/>
        </w:rPr>
        <w:t>с. 61],</w:t>
      </w:r>
      <w:r w:rsidRPr="00F960FE">
        <w:rPr>
          <w:sz w:val="28"/>
          <w:szCs w:val="28"/>
        </w:rPr>
        <w:t xml:space="preserve"> объясняет и реакцию Баратынского на пове</w:t>
      </w:r>
      <w:r w:rsidR="007932DB" w:rsidRPr="00F960FE">
        <w:rPr>
          <w:sz w:val="28"/>
          <w:szCs w:val="28"/>
        </w:rPr>
        <w:t>сти: «ржет и бьется» [89</w:t>
      </w:r>
      <w:r w:rsidRPr="00F960FE">
        <w:rPr>
          <w:sz w:val="28"/>
          <w:szCs w:val="28"/>
        </w:rPr>
        <w:t xml:space="preserve">]. Эти две оценки привлекают внимание к пародии как инструменту воздействия автора на читателя. </w:t>
      </w:r>
    </w:p>
    <w:p w14:paraId="027DD99D" w14:textId="306367E1" w:rsidR="00D16072" w:rsidRPr="00F960FE" w:rsidRDefault="00D16072" w:rsidP="00D16072">
      <w:pPr>
        <w:pStyle w:val="a4"/>
        <w:spacing w:before="0" w:beforeAutospacing="0" w:after="0" w:afterAutospacing="0"/>
        <w:ind w:firstLine="709"/>
        <w:jc w:val="both"/>
        <w:rPr>
          <w:sz w:val="28"/>
          <w:szCs w:val="28"/>
        </w:rPr>
      </w:pPr>
      <w:r w:rsidRPr="00F960FE">
        <w:rPr>
          <w:sz w:val="28"/>
          <w:szCs w:val="28"/>
        </w:rPr>
        <w:t>Способ применения Пушкиным пародии и ее роль в</w:t>
      </w:r>
      <w:r w:rsidR="00C5036B" w:rsidRPr="00F960FE">
        <w:rPr>
          <w:sz w:val="28"/>
          <w:szCs w:val="28"/>
        </w:rPr>
        <w:t xml:space="preserve"> «Истории села Горюхина»</w:t>
      </w:r>
      <w:r w:rsidRPr="00F960FE">
        <w:rPr>
          <w:sz w:val="28"/>
          <w:szCs w:val="28"/>
        </w:rPr>
        <w:t xml:space="preserve"> </w:t>
      </w:r>
      <w:r w:rsidR="007464D8" w:rsidRPr="00F960FE">
        <w:rPr>
          <w:sz w:val="28"/>
          <w:szCs w:val="28"/>
        </w:rPr>
        <w:t xml:space="preserve">определили </w:t>
      </w:r>
      <w:r w:rsidRPr="00F960FE">
        <w:rPr>
          <w:sz w:val="28"/>
          <w:szCs w:val="28"/>
        </w:rPr>
        <w:t>предпосылки использования лите</w:t>
      </w:r>
      <w:r w:rsidR="002B5367" w:rsidRPr="00F960FE">
        <w:rPr>
          <w:sz w:val="28"/>
          <w:szCs w:val="28"/>
        </w:rPr>
        <w:t>ратурной игры как стилистической альтернативы</w:t>
      </w:r>
      <w:r w:rsidRPr="00F960FE">
        <w:rPr>
          <w:sz w:val="28"/>
          <w:szCs w:val="28"/>
        </w:rPr>
        <w:t xml:space="preserve"> «высокой» торжественно-летописной традиции русской историографии, которая была сформирована первыми томами «Истории русского народа» Н. Полевого и «Историей государства Российского» Н. Карамзина. Выбор пародии обусловлен </w:t>
      </w:r>
      <w:proofErr w:type="gramStart"/>
      <w:r w:rsidRPr="00F960FE">
        <w:rPr>
          <w:sz w:val="28"/>
          <w:szCs w:val="28"/>
        </w:rPr>
        <w:t>был</w:t>
      </w:r>
      <w:proofErr w:type="gramEnd"/>
      <w:r w:rsidRPr="00F960FE">
        <w:rPr>
          <w:sz w:val="28"/>
          <w:szCs w:val="28"/>
        </w:rPr>
        <w:t xml:space="preserve"> прежде всего предметом изображения </w:t>
      </w:r>
      <w:r w:rsidR="00104F03" w:rsidRPr="00F960FE">
        <w:rPr>
          <w:bCs/>
          <w:sz w:val="28"/>
          <w:szCs w:val="28"/>
        </w:rPr>
        <w:t>–</w:t>
      </w:r>
      <w:r w:rsidRPr="00F960FE">
        <w:rPr>
          <w:sz w:val="28"/>
          <w:szCs w:val="28"/>
        </w:rPr>
        <w:t xml:space="preserve"> провинциальной России. Синтез исторического и сатирического изображения явил пример пушкинского па</w:t>
      </w:r>
      <w:r w:rsidR="002B5367" w:rsidRPr="00F960FE">
        <w:rPr>
          <w:sz w:val="28"/>
          <w:szCs w:val="28"/>
        </w:rPr>
        <w:t>родирования, получившего</w:t>
      </w:r>
      <w:r w:rsidRPr="00F960FE">
        <w:rPr>
          <w:sz w:val="28"/>
          <w:szCs w:val="28"/>
        </w:rPr>
        <w:t xml:space="preserve"> дальнейшее развитие в цикле «Повести Белкина». </w:t>
      </w:r>
    </w:p>
    <w:p w14:paraId="311214FB" w14:textId="509812D3" w:rsidR="00D16072" w:rsidRPr="00F960FE" w:rsidRDefault="00D16072" w:rsidP="00D16072">
      <w:pPr>
        <w:pStyle w:val="a4"/>
        <w:spacing w:before="0" w:beforeAutospacing="0" w:after="0" w:afterAutospacing="0"/>
        <w:ind w:firstLine="709"/>
        <w:jc w:val="both"/>
        <w:rPr>
          <w:sz w:val="28"/>
          <w:szCs w:val="28"/>
        </w:rPr>
      </w:pPr>
      <w:r w:rsidRPr="00F960FE">
        <w:rPr>
          <w:sz w:val="28"/>
          <w:szCs w:val="28"/>
        </w:rPr>
        <w:t>Следует указать на существование разных взглядов на истоки пародии. Так, Е. Купреянова обнаружила истоки пародии в предшествовавшем циклу неоконченном «Романе в письмах» (1829) [89</w:t>
      </w:r>
      <w:r w:rsidR="008A535A" w:rsidRPr="00F960FE">
        <w:rPr>
          <w:sz w:val="28"/>
          <w:szCs w:val="28"/>
        </w:rPr>
        <w:t>, с. 290</w:t>
      </w:r>
      <w:r w:rsidRPr="00F960FE">
        <w:rPr>
          <w:sz w:val="28"/>
          <w:szCs w:val="28"/>
        </w:rPr>
        <w:t xml:space="preserve">]. Позиция исследователя обоснована промежуточным положением произведения между «Евгением Онегиным» и «Повестями Белкина», а также сменой стихотворного романа в творчестве Пушкина прозаическим и типологией образов: Машеньки и Лизы с юной Татьяной Лариной, их увлечением романами и подражанием литературным героиням Еще одну линию связи цикла с анализируемым романом  исследователь усмотрела в рассуждении Лизы в письме о «странном» ощущение при чтении  романа спустя длительное время после его создания. </w:t>
      </w:r>
    </w:p>
    <w:bookmarkEnd w:id="54"/>
    <w:p w14:paraId="0AA7BA2E" w14:textId="5F778D87" w:rsidR="00C93D42" w:rsidRPr="00F960FE" w:rsidRDefault="00C93D42" w:rsidP="00C61D4E">
      <w:pPr>
        <w:spacing w:after="0" w:line="240" w:lineRule="auto"/>
        <w:ind w:firstLine="708"/>
        <w:jc w:val="both"/>
        <w:rPr>
          <w:rFonts w:ascii="Times New Roman" w:hAnsi="Times New Roman"/>
          <w:sz w:val="28"/>
          <w:szCs w:val="28"/>
        </w:rPr>
      </w:pPr>
      <w:r w:rsidRPr="00F960FE">
        <w:rPr>
          <w:rFonts w:ascii="Times New Roman" w:hAnsi="Times New Roman"/>
          <w:sz w:val="28"/>
          <w:szCs w:val="28"/>
        </w:rPr>
        <w:lastRenderedPageBreak/>
        <w:t>Пародию наравне со стилизацией рассматривают как пример цитации. Ученые указывают на то, что цитацию и пародию сближает двуплановосгь – наличие стилизуемого (пародируемого) и стилизующего (пародирующего) планов. В пародиях указующую функцию часто выполняют включения из пародируемого произведения, которые сами пародированию не подлежат, при этом очевидно придание отрицательного характера тексту-источнику. Исследователи называют семантику текста-источника «сниженной», «перевернутой» [</w:t>
      </w:r>
      <w:r w:rsidR="00B435BF" w:rsidRPr="00F960FE">
        <w:rPr>
          <w:rFonts w:ascii="Times New Roman" w:hAnsi="Times New Roman"/>
          <w:sz w:val="28"/>
          <w:szCs w:val="28"/>
        </w:rPr>
        <w:t>18, с. 13</w:t>
      </w:r>
      <w:r w:rsidRPr="00F960FE">
        <w:rPr>
          <w:rFonts w:ascii="Times New Roman" w:hAnsi="Times New Roman"/>
          <w:sz w:val="28"/>
          <w:szCs w:val="28"/>
        </w:rPr>
        <w:t>]. Тыняновым сделан акцент на подключенности в «пародийных» произведениях (обычно комической) к какому-либо тексту [</w:t>
      </w:r>
      <w:r w:rsidR="00B435BF" w:rsidRPr="00F960FE">
        <w:rPr>
          <w:rFonts w:ascii="Times New Roman" w:hAnsi="Times New Roman"/>
          <w:sz w:val="28"/>
          <w:szCs w:val="28"/>
        </w:rPr>
        <w:t>15,</w:t>
      </w:r>
      <w:r w:rsidR="002A4F48" w:rsidRPr="00F960FE">
        <w:rPr>
          <w:rFonts w:ascii="Times New Roman" w:hAnsi="Times New Roman"/>
          <w:sz w:val="28"/>
          <w:szCs w:val="28"/>
        </w:rPr>
        <w:t> </w:t>
      </w:r>
      <w:r w:rsidR="00563024" w:rsidRPr="00F960FE">
        <w:rPr>
          <w:rFonts w:ascii="Times New Roman" w:hAnsi="Times New Roman"/>
          <w:sz w:val="28"/>
          <w:szCs w:val="28"/>
        </w:rPr>
        <w:t>с</w:t>
      </w:r>
      <w:r w:rsidR="00FB6FB3" w:rsidRPr="00F960FE">
        <w:rPr>
          <w:rFonts w:ascii="Times New Roman" w:hAnsi="Times New Roman"/>
          <w:sz w:val="28"/>
          <w:szCs w:val="28"/>
        </w:rPr>
        <w:t>. 27</w:t>
      </w:r>
      <w:r w:rsidRPr="00F960FE">
        <w:rPr>
          <w:rFonts w:ascii="Times New Roman" w:hAnsi="Times New Roman"/>
          <w:sz w:val="28"/>
          <w:szCs w:val="28"/>
        </w:rPr>
        <w:t>].</w:t>
      </w:r>
    </w:p>
    <w:p w14:paraId="5F9E2BE9" w14:textId="72227B83" w:rsidR="00C93D42" w:rsidRPr="00F960FE" w:rsidRDefault="00C93D42" w:rsidP="00C61D4E">
      <w:pPr>
        <w:pStyle w:val="a4"/>
        <w:spacing w:before="0" w:beforeAutospacing="0" w:after="0" w:afterAutospacing="0"/>
        <w:ind w:firstLine="709"/>
        <w:jc w:val="both"/>
        <w:rPr>
          <w:sz w:val="28"/>
          <w:szCs w:val="28"/>
        </w:rPr>
      </w:pPr>
      <w:r w:rsidRPr="00F960FE">
        <w:rPr>
          <w:sz w:val="28"/>
          <w:szCs w:val="28"/>
        </w:rPr>
        <w:t>Известны следующие виды пародирования. Пародийное произведение может приближаться к фоновой соотнесенности с объектом пародии (если пародия направлена на жанр с жесткой структурой)</w:t>
      </w:r>
      <w:r w:rsidR="00D16072" w:rsidRPr="00F960FE">
        <w:rPr>
          <w:sz w:val="28"/>
          <w:szCs w:val="28"/>
        </w:rPr>
        <w:t xml:space="preserve">. При этом связь с объектом пародирования </w:t>
      </w:r>
      <w:r w:rsidR="008054F8" w:rsidRPr="00F960FE">
        <w:rPr>
          <w:sz w:val="28"/>
          <w:szCs w:val="28"/>
        </w:rPr>
        <w:t>осущес</w:t>
      </w:r>
      <w:r w:rsidR="00D16072" w:rsidRPr="00F960FE">
        <w:rPr>
          <w:sz w:val="28"/>
          <w:szCs w:val="28"/>
        </w:rPr>
        <w:t>твляется в пределах сюжетного и композиционного построения</w:t>
      </w:r>
      <w:r w:rsidRPr="00F960FE">
        <w:rPr>
          <w:sz w:val="28"/>
          <w:szCs w:val="28"/>
        </w:rPr>
        <w:t xml:space="preserve"> [</w:t>
      </w:r>
      <w:r w:rsidR="006C566E" w:rsidRPr="00F960FE">
        <w:rPr>
          <w:sz w:val="28"/>
          <w:szCs w:val="28"/>
        </w:rPr>
        <w:t>90</w:t>
      </w:r>
      <w:r w:rsidRPr="00F960FE">
        <w:rPr>
          <w:sz w:val="28"/>
          <w:szCs w:val="28"/>
        </w:rPr>
        <w:t>].</w:t>
      </w:r>
    </w:p>
    <w:p w14:paraId="4D6703BD" w14:textId="1ED8895F" w:rsidR="002D0DB9" w:rsidRPr="00F960FE" w:rsidRDefault="00C93D42" w:rsidP="002D0DB9">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В изучении пушкинской пародии в цикле «Повести Белкина» можно выделить несколько направлений. Первое связано с литературными источниками и реминисценциями. </w:t>
      </w:r>
      <w:bookmarkStart w:id="55" w:name="_Hlk85661309"/>
      <w:r w:rsidR="002D0DB9" w:rsidRPr="00F960FE">
        <w:rPr>
          <w:rFonts w:ascii="Times New Roman" w:hAnsi="Times New Roman"/>
          <w:iCs/>
          <w:sz w:val="28"/>
          <w:szCs w:val="28"/>
        </w:rPr>
        <w:t>С.</w:t>
      </w:r>
      <w:r w:rsidR="002D0DB9" w:rsidRPr="00F960FE">
        <w:rPr>
          <w:rFonts w:ascii="Times New Roman" w:hAnsi="Times New Roman"/>
          <w:sz w:val="28"/>
          <w:szCs w:val="28"/>
        </w:rPr>
        <w:t xml:space="preserve"> </w:t>
      </w:r>
      <w:r w:rsidR="002D0DB9" w:rsidRPr="00F960FE">
        <w:rPr>
          <w:rFonts w:ascii="Times New Roman" w:hAnsi="Times New Roman"/>
          <w:iCs/>
          <w:sz w:val="28"/>
          <w:szCs w:val="28"/>
        </w:rPr>
        <w:t>Бочаров, и</w:t>
      </w:r>
      <w:r w:rsidR="002B5367" w:rsidRPr="00F960FE">
        <w:rPr>
          <w:rFonts w:ascii="Times New Roman" w:hAnsi="Times New Roman"/>
          <w:sz w:val="28"/>
          <w:szCs w:val="28"/>
        </w:rPr>
        <w:t>сследуя повесть «Гробовщик</w:t>
      </w:r>
      <w:r w:rsidR="002D0DB9" w:rsidRPr="00F960FE">
        <w:rPr>
          <w:rFonts w:ascii="Times New Roman" w:hAnsi="Times New Roman"/>
          <w:sz w:val="28"/>
          <w:szCs w:val="28"/>
        </w:rPr>
        <w:t>»</w:t>
      </w:r>
      <w:r w:rsidR="0097673A" w:rsidRPr="00F960FE">
        <w:rPr>
          <w:rFonts w:ascii="Times New Roman" w:hAnsi="Times New Roman"/>
          <w:sz w:val="28"/>
          <w:szCs w:val="28"/>
        </w:rPr>
        <w:t>,</w:t>
      </w:r>
      <w:r w:rsidR="002D0DB9" w:rsidRPr="00F960FE">
        <w:rPr>
          <w:rFonts w:ascii="Times New Roman" w:hAnsi="Times New Roman"/>
          <w:sz w:val="28"/>
          <w:szCs w:val="28"/>
        </w:rPr>
        <w:t xml:space="preserve"> выявил и литературную реминисценцию с В. Шекспиром и В. Скоттом, и своеобразие пушкинской позиции. В от</w:t>
      </w:r>
      <w:r w:rsidR="007464D8" w:rsidRPr="00F960FE">
        <w:rPr>
          <w:rFonts w:ascii="Times New Roman" w:hAnsi="Times New Roman"/>
          <w:sz w:val="28"/>
          <w:szCs w:val="28"/>
        </w:rPr>
        <w:t>ли</w:t>
      </w:r>
      <w:r w:rsidR="002D0DB9" w:rsidRPr="00F960FE">
        <w:rPr>
          <w:rFonts w:ascii="Times New Roman" w:hAnsi="Times New Roman"/>
          <w:sz w:val="28"/>
          <w:szCs w:val="28"/>
        </w:rPr>
        <w:t>чие от шекспировского гробокопателя ‒ «субъект</w:t>
      </w:r>
      <w:r w:rsidR="008A535A" w:rsidRPr="00F960FE">
        <w:rPr>
          <w:rFonts w:ascii="Times New Roman" w:hAnsi="Times New Roman"/>
          <w:sz w:val="28"/>
          <w:szCs w:val="28"/>
        </w:rPr>
        <w:t>а философского юмора» [91</w:t>
      </w:r>
      <w:r w:rsidR="002D0DB9" w:rsidRPr="00F960FE">
        <w:rPr>
          <w:rFonts w:ascii="Times New Roman" w:hAnsi="Times New Roman"/>
          <w:sz w:val="28"/>
          <w:szCs w:val="28"/>
        </w:rPr>
        <w:t>]</w:t>
      </w:r>
      <w:r w:rsidR="007464D8" w:rsidRPr="00F960FE">
        <w:rPr>
          <w:rFonts w:ascii="Times New Roman" w:hAnsi="Times New Roman"/>
          <w:sz w:val="28"/>
          <w:szCs w:val="28"/>
        </w:rPr>
        <w:t xml:space="preserve"> </w:t>
      </w:r>
      <w:r w:rsidR="00104F03" w:rsidRPr="00F960FE">
        <w:rPr>
          <w:rFonts w:ascii="Times New Roman" w:hAnsi="Times New Roman"/>
          <w:bCs/>
          <w:sz w:val="28"/>
          <w:szCs w:val="28"/>
        </w:rPr>
        <w:t>–</w:t>
      </w:r>
      <w:r w:rsidR="002D0DB9" w:rsidRPr="00F960FE">
        <w:rPr>
          <w:rFonts w:ascii="Times New Roman" w:hAnsi="Times New Roman"/>
          <w:sz w:val="28"/>
          <w:szCs w:val="28"/>
        </w:rPr>
        <w:t xml:space="preserve"> остроумие русского произведения заключается в остроумии повествования и повествователя. «Веселым и шутливым» гробокопателям западноевропейской литературы противостоял нрав русского гробовщика, мрачного, как и его ремесло. </w:t>
      </w:r>
    </w:p>
    <w:p w14:paraId="04075496" w14:textId="454941D9" w:rsidR="002D0DB9" w:rsidRPr="00F960FE" w:rsidRDefault="002D0DB9" w:rsidP="002D0DB9">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Второе направление в исследовании источников пушкинской пародии связано с литературным рядом: пародию в «Метели» возводят к </w:t>
      </w:r>
      <w:r w:rsidRPr="00F960FE">
        <w:rPr>
          <w:rFonts w:ascii="Times New Roman" w:eastAsia="Times New Roman" w:hAnsi="Times New Roman"/>
          <w:sz w:val="28"/>
          <w:szCs w:val="28"/>
          <w:lang w:eastAsia="ru-RU"/>
        </w:rPr>
        <w:t xml:space="preserve">повести А. Бестужева-Марлинского «Роман и Ольга», пародирование </w:t>
      </w:r>
      <w:r w:rsidRPr="00F960FE">
        <w:rPr>
          <w:rFonts w:ascii="Times New Roman" w:hAnsi="Times New Roman"/>
          <w:sz w:val="28"/>
          <w:szCs w:val="28"/>
        </w:rPr>
        <w:t xml:space="preserve">снов Марьи Гавриловны ‒ к поэтике </w:t>
      </w:r>
      <w:r w:rsidRPr="00F960FE">
        <w:rPr>
          <w:rFonts w:ascii="Times New Roman" w:eastAsia="Times New Roman" w:hAnsi="Times New Roman"/>
          <w:sz w:val="28"/>
          <w:szCs w:val="28"/>
          <w:lang w:eastAsia="ru-RU"/>
        </w:rPr>
        <w:t>В. Жуковского и А. Грибоедова.  Исследователи обратили внимание на типологию снов пушкинской героини: с вымышленным сном Софьи из «Горе от ума» и сном Светланы из одноименной баллады Жуковского [89</w:t>
      </w:r>
      <w:r w:rsidR="008A535A" w:rsidRPr="00F960FE">
        <w:rPr>
          <w:rFonts w:ascii="Times New Roman" w:eastAsia="Times New Roman" w:hAnsi="Times New Roman"/>
          <w:sz w:val="28"/>
          <w:szCs w:val="28"/>
          <w:lang w:eastAsia="ru-RU"/>
        </w:rPr>
        <w:t>, с. 295</w:t>
      </w:r>
      <w:r w:rsidRPr="00F960FE">
        <w:rPr>
          <w:rFonts w:ascii="Times New Roman" w:eastAsia="Times New Roman" w:hAnsi="Times New Roman"/>
          <w:sz w:val="28"/>
          <w:szCs w:val="28"/>
          <w:lang w:eastAsia="ru-RU"/>
        </w:rPr>
        <w:t>]. Еще одним литературным источником пародии является новелла В. Ирвинга «Жених-призрак». Близость мотива похищения невесты призраком, оказавшимся другом погибшего жениха, укладывается в пародийную фабулу пушкинской повести</w:t>
      </w:r>
      <w:r w:rsidRPr="00F960FE">
        <w:rPr>
          <w:rFonts w:ascii="Times New Roman" w:hAnsi="Times New Roman"/>
          <w:sz w:val="28"/>
          <w:szCs w:val="28"/>
        </w:rPr>
        <w:t>.</w:t>
      </w:r>
    </w:p>
    <w:p w14:paraId="2844B9B0" w14:textId="47C2A886" w:rsidR="002D0DB9" w:rsidRPr="00F960FE" w:rsidRDefault="002D0DB9" w:rsidP="002D0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F960FE">
        <w:rPr>
          <w:rFonts w:ascii="Times New Roman" w:eastAsia="Times New Roman" w:hAnsi="Times New Roman"/>
          <w:sz w:val="28"/>
          <w:szCs w:val="28"/>
          <w:lang w:eastAsia="ru-RU"/>
        </w:rPr>
        <w:t xml:space="preserve">Упоминание в повести 1812-го года победы русских войск и жестов выражения восторга женщинами: «… кричали они: ура! </w:t>
      </w:r>
      <w:proofErr w:type="gramStart"/>
      <w:r w:rsidRPr="00F960FE">
        <w:rPr>
          <w:rFonts w:ascii="Times New Roman" w:eastAsia="Times New Roman" w:hAnsi="Times New Roman"/>
          <w:sz w:val="28"/>
          <w:szCs w:val="28"/>
          <w:lang w:eastAsia="ru-RU"/>
        </w:rPr>
        <w:t xml:space="preserve">И в воздух чепчики бросали» </w:t>
      </w:r>
      <w:r w:rsidRPr="00F960FE">
        <w:rPr>
          <w:rFonts w:ascii="Times New Roman" w:hAnsi="Times New Roman"/>
          <w:sz w:val="28"/>
          <w:szCs w:val="28"/>
        </w:rPr>
        <w:t xml:space="preserve">[88, с. 71] </w:t>
      </w:r>
      <w:r w:rsidR="002B5367" w:rsidRPr="00F960FE">
        <w:rPr>
          <w:rFonts w:ascii="Times New Roman" w:hAnsi="Times New Roman"/>
          <w:sz w:val="28"/>
          <w:szCs w:val="28"/>
        </w:rPr>
        <w:t>обнаруживаю</w:t>
      </w:r>
      <w:r w:rsidRPr="00F960FE">
        <w:rPr>
          <w:rFonts w:ascii="Times New Roman" w:hAnsi="Times New Roman"/>
          <w:sz w:val="28"/>
          <w:szCs w:val="28"/>
        </w:rPr>
        <w:t>т реминисценцию с ироническим грибоедовским «и в воздух чепчики бросали».</w:t>
      </w:r>
      <w:proofErr w:type="gramEnd"/>
      <w:r w:rsidRPr="00F960FE">
        <w:rPr>
          <w:rFonts w:ascii="Times New Roman" w:hAnsi="Times New Roman"/>
          <w:sz w:val="28"/>
          <w:szCs w:val="28"/>
        </w:rPr>
        <w:t xml:space="preserve"> Описание </w:t>
      </w:r>
      <w:r w:rsidRPr="00F960FE">
        <w:rPr>
          <w:rFonts w:ascii="Times New Roman" w:eastAsia="Times New Roman" w:hAnsi="Times New Roman"/>
          <w:sz w:val="28"/>
          <w:szCs w:val="28"/>
          <w:lang w:eastAsia="ru-RU"/>
        </w:rPr>
        <w:t>чувства Марьи Гавриловны к Бурмину делает объектом пародии сонет Петрарки. Риторический парафраз: «Если это не любовь, так что же?» ассоциируется со сравнением итальянским поэтом Возрождения любви со смертью, сравнением власти с</w:t>
      </w:r>
      <w:r w:rsidR="002B5367" w:rsidRPr="00F960FE">
        <w:rPr>
          <w:rFonts w:ascii="Times New Roman" w:eastAsia="Times New Roman" w:hAnsi="Times New Roman"/>
          <w:sz w:val="28"/>
          <w:szCs w:val="28"/>
          <w:lang w:eastAsia="ru-RU"/>
        </w:rPr>
        <w:t>удьбы над лирическим героем</w:t>
      </w:r>
      <w:r w:rsidRPr="00F960FE">
        <w:rPr>
          <w:rFonts w:ascii="Times New Roman" w:eastAsia="Times New Roman" w:hAnsi="Times New Roman"/>
          <w:sz w:val="28"/>
          <w:szCs w:val="28"/>
          <w:lang w:eastAsia="ru-RU"/>
        </w:rPr>
        <w:t xml:space="preserve"> с «утлым челном» в произволе стихии </w:t>
      </w:r>
      <w:r w:rsidRPr="00F960FE">
        <w:rPr>
          <w:rFonts w:ascii="Times New Roman" w:hAnsi="Times New Roman"/>
          <w:sz w:val="28"/>
          <w:szCs w:val="28"/>
        </w:rPr>
        <w:t xml:space="preserve">[92]. Новый пласт в пародировании в «Метели» открывает работа О. Рогинской, </w:t>
      </w:r>
      <w:r w:rsidRPr="00F960FE">
        <w:rPr>
          <w:rFonts w:ascii="Times New Roman" w:hAnsi="Times New Roman"/>
          <w:sz w:val="28"/>
          <w:szCs w:val="28"/>
        </w:rPr>
        <w:lastRenderedPageBreak/>
        <w:t>посвященная признакам эпистолярного жанра, функциям письма и переписки как инструментам коммуникации [93].</w:t>
      </w:r>
    </w:p>
    <w:p w14:paraId="6F945B71" w14:textId="4C93284B" w:rsidR="002D0DB9" w:rsidRPr="00F960FE" w:rsidRDefault="002D0DB9" w:rsidP="002D0DB9">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Третье направление в изучении пушкинской пародии относится к понятию литературного имени как приема маски. Пародия на книжные модные имена отражают следующие реминисценции: </w:t>
      </w:r>
      <w:r w:rsidRPr="00F960FE">
        <w:rPr>
          <w:rFonts w:ascii="Times New Roman" w:hAnsi="Times New Roman"/>
          <w:sz w:val="28"/>
          <w:szCs w:val="28"/>
          <w:shd w:val="clear" w:color="auto" w:fill="FFFFFF"/>
        </w:rPr>
        <w:t>имя  Лизы Муромцевой восходит к имени героини повести Карамзина «Бедная Лиза», конфликт отцов героев</w:t>
      </w:r>
      <w:r w:rsidR="007464D8" w:rsidRPr="00F960FE">
        <w:rPr>
          <w:rFonts w:ascii="Times New Roman" w:hAnsi="Times New Roman"/>
          <w:sz w:val="28"/>
          <w:szCs w:val="28"/>
          <w:shd w:val="clear" w:color="auto" w:fill="FFFFFF"/>
        </w:rPr>
        <w:t>-</w:t>
      </w:r>
      <w:r w:rsidRPr="00F960FE">
        <w:rPr>
          <w:rFonts w:ascii="Times New Roman" w:hAnsi="Times New Roman"/>
          <w:sz w:val="28"/>
          <w:szCs w:val="28"/>
          <w:shd w:val="clear" w:color="auto" w:fill="FFFFFF"/>
        </w:rPr>
        <w:t>помещиков вводит в область пародирования шекспировский сюжет «Ромео и Джульетты». Объектом пародии становится кличка собаки Алексея Берестова: Сбогар восходит к имени героя романа Ш. Нодье и т.д. Прием маски, пародийная номинация дополняется культурно-семиотическим статусом служанки как наперсницы героини.</w:t>
      </w:r>
    </w:p>
    <w:bookmarkEnd w:id="55"/>
    <w:p w14:paraId="729906F9" w14:textId="1B3E3662" w:rsidR="002D0DB9" w:rsidRPr="00F960FE" w:rsidRDefault="00C93D42" w:rsidP="002D0DB9">
      <w:pPr>
        <w:shd w:val="clear" w:color="auto" w:fill="FFFFFF"/>
        <w:tabs>
          <w:tab w:val="left" w:pos="567"/>
        </w:tabs>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А. Чудаков обратил внимание на имя литературного героя как метод изображения Пушкина, который привел к формированию типов героев и видел в этом национальное своеобразие русской культуры. Ученый ссылается на Эйхенбаума, </w:t>
      </w:r>
      <w:bookmarkStart w:id="56" w:name="_Hlk85669610"/>
      <w:r w:rsidR="002D0DB9" w:rsidRPr="00F960FE">
        <w:rPr>
          <w:rFonts w:ascii="Times New Roman" w:hAnsi="Times New Roman"/>
          <w:sz w:val="28"/>
          <w:szCs w:val="28"/>
        </w:rPr>
        <w:t xml:space="preserve">который обратил внимание на отличие принципа номинации у Толстого и его предшественников. История натуральной школы, включая Гоголя и Достоевского, выработала прием изображения типа: герой «наделяется резкими, определенными чертами, сказывающимися в каждом его поступке, в каждом слове – даже в фамилии» [59, с. 240]. Приводя в качестве примера имена Чичиковых и Ноздревых, Раскольникова и Свидригайлова, Карамазовых, Эйхенбаум выявил в </w:t>
      </w:r>
      <w:proofErr w:type="gramStart"/>
      <w:r w:rsidR="002D0DB9" w:rsidRPr="00F960FE">
        <w:rPr>
          <w:rFonts w:ascii="Times New Roman" w:hAnsi="Times New Roman"/>
          <w:sz w:val="28"/>
          <w:szCs w:val="28"/>
        </w:rPr>
        <w:t>номинации</w:t>
      </w:r>
      <w:proofErr w:type="gramEnd"/>
      <w:r w:rsidR="002D0DB9" w:rsidRPr="00F960FE">
        <w:rPr>
          <w:rFonts w:ascii="Times New Roman" w:hAnsi="Times New Roman"/>
          <w:sz w:val="28"/>
          <w:szCs w:val="28"/>
        </w:rPr>
        <w:t xml:space="preserve"> характеризующие героев про</w:t>
      </w:r>
      <w:r w:rsidR="002D0DB9" w:rsidRPr="00F960FE">
        <w:rPr>
          <w:rFonts w:ascii="Times New Roman" w:hAnsi="Times New Roman"/>
          <w:sz w:val="28"/>
          <w:szCs w:val="28"/>
        </w:rPr>
        <w:softHyphen/>
        <w:t>звища. Между тем у героев Л. Толстого имена Пьер, Андрей и Наташа – «семейные обозначения индивидуальностей, с которыми читатель знаком интимно» [17, с. 276].</w:t>
      </w:r>
    </w:p>
    <w:bookmarkEnd w:id="56"/>
    <w:p w14:paraId="0EDDB8DC" w14:textId="2575CFF4" w:rsidR="00B3669F" w:rsidRPr="00F960FE" w:rsidRDefault="00F60146" w:rsidP="00B3669F">
      <w:pPr>
        <w:pStyle w:val="86"/>
        <w:spacing w:before="0" w:after="0" w:line="240" w:lineRule="auto"/>
        <w:ind w:firstLine="709"/>
        <w:jc w:val="both"/>
      </w:pPr>
      <w:r w:rsidRPr="00F960FE">
        <w:rPr>
          <w:sz w:val="28"/>
          <w:szCs w:val="28"/>
        </w:rPr>
        <w:t>Четвертое направление</w:t>
      </w:r>
      <w:r w:rsidR="00C93D42" w:rsidRPr="00F960FE">
        <w:rPr>
          <w:sz w:val="28"/>
          <w:szCs w:val="28"/>
        </w:rPr>
        <w:t xml:space="preserve"> в исследовании пушкинской пародии основано на связи антропонимического травестирования и сюжета. Так, на примере повести «Станционный смотритель» ученый указывает на связь этимологии имени героя и мифологического кода двой</w:t>
      </w:r>
      <w:r w:rsidR="002D0FE8" w:rsidRPr="00F960FE">
        <w:rPr>
          <w:sz w:val="28"/>
          <w:szCs w:val="28"/>
        </w:rPr>
        <w:t>ного семантического значения [9</w:t>
      </w:r>
      <w:r w:rsidR="0007570A" w:rsidRPr="00F960FE">
        <w:rPr>
          <w:sz w:val="28"/>
          <w:szCs w:val="28"/>
        </w:rPr>
        <w:t>4</w:t>
      </w:r>
      <w:r w:rsidR="00C93D42" w:rsidRPr="00F960FE">
        <w:rPr>
          <w:sz w:val="28"/>
          <w:szCs w:val="28"/>
        </w:rPr>
        <w:t>], оказавше</w:t>
      </w:r>
      <w:r w:rsidR="007464D8" w:rsidRPr="00F960FE">
        <w:rPr>
          <w:sz w:val="28"/>
          <w:szCs w:val="28"/>
        </w:rPr>
        <w:t>й</w:t>
      </w:r>
      <w:r w:rsidR="00C93D42" w:rsidRPr="00F960FE">
        <w:rPr>
          <w:sz w:val="28"/>
          <w:szCs w:val="28"/>
        </w:rPr>
        <w:t xml:space="preserve"> влияние на природу сюжетосложения и восприятие читателем истории маленького человека</w:t>
      </w:r>
      <w:r w:rsidR="00F30B6C" w:rsidRPr="00F960FE">
        <w:rPr>
          <w:sz w:val="28"/>
          <w:szCs w:val="28"/>
        </w:rPr>
        <w:t>, к</w:t>
      </w:r>
      <w:r w:rsidR="00C93D42" w:rsidRPr="00F960FE">
        <w:rPr>
          <w:sz w:val="28"/>
          <w:szCs w:val="28"/>
        </w:rPr>
        <w:t>апитулирующего перед судьбой не в силу социального положения в обществе, а по причине слаб</w:t>
      </w:r>
      <w:r w:rsidR="00C5036B" w:rsidRPr="00F960FE">
        <w:rPr>
          <w:sz w:val="28"/>
          <w:szCs w:val="28"/>
        </w:rPr>
        <w:t>ости воли. Основанием</w:t>
      </w:r>
      <w:r w:rsidR="00C93D42" w:rsidRPr="00F960FE">
        <w:rPr>
          <w:sz w:val="28"/>
          <w:szCs w:val="28"/>
        </w:rPr>
        <w:t xml:space="preserve"> </w:t>
      </w:r>
      <w:r w:rsidR="00B3669F" w:rsidRPr="00F960FE">
        <w:rPr>
          <w:sz w:val="28"/>
          <w:szCs w:val="28"/>
        </w:rPr>
        <w:t>явился реминисцентный ряд. Травестирование имени Вырина обладает синкретизмом: это аллюзия на миф о Самсоне и Далиле и вместе с тем на христианского сподвижника из «Жития Александра Невского». Обнаружение в номинации Вырина оксюморона в сочетании имени и фамилии выявляет в смирении героя с судьбой «нереализованный фин</w:t>
      </w:r>
      <w:r w:rsidR="008A535A" w:rsidRPr="00F960FE">
        <w:rPr>
          <w:sz w:val="28"/>
          <w:szCs w:val="28"/>
        </w:rPr>
        <w:t>ал геройского имени» [95</w:t>
      </w:r>
      <w:r w:rsidR="00B3669F" w:rsidRPr="00F960FE">
        <w:rPr>
          <w:sz w:val="28"/>
          <w:szCs w:val="28"/>
        </w:rPr>
        <w:t>]. Так Священное писание задает импульс к очередному способу пародирования.</w:t>
      </w:r>
    </w:p>
    <w:p w14:paraId="7C020900" w14:textId="68BA25D1" w:rsidR="00C93D42" w:rsidRPr="00F960FE" w:rsidRDefault="00C93D42"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Для изучения </w:t>
      </w:r>
      <w:r w:rsidR="00F60146" w:rsidRPr="00F960FE">
        <w:rPr>
          <w:rFonts w:ascii="Times New Roman" w:hAnsi="Times New Roman"/>
          <w:sz w:val="28"/>
          <w:szCs w:val="28"/>
        </w:rPr>
        <w:t xml:space="preserve">сюжета </w:t>
      </w:r>
      <w:r w:rsidR="00F60146" w:rsidRPr="00F960FE">
        <w:rPr>
          <w:rFonts w:ascii="Times New Roman" w:hAnsi="Times New Roman"/>
          <w:i/>
          <w:sz w:val="28"/>
          <w:szCs w:val="28"/>
        </w:rPr>
        <w:t>вторжения/</w:t>
      </w:r>
      <w:r w:rsidRPr="00F960FE">
        <w:rPr>
          <w:rFonts w:ascii="Times New Roman" w:hAnsi="Times New Roman"/>
          <w:i/>
          <w:sz w:val="28"/>
          <w:szCs w:val="28"/>
        </w:rPr>
        <w:t>столкновения</w:t>
      </w:r>
      <w:r w:rsidRPr="00F960FE">
        <w:rPr>
          <w:rFonts w:ascii="Times New Roman" w:hAnsi="Times New Roman"/>
          <w:sz w:val="28"/>
          <w:szCs w:val="28"/>
        </w:rPr>
        <w:t>, основанного на пародировании, актуальны исследования В. Савельевой, обосновавшей новое для гипнологии понятие филологического анализа онейрического текста</w:t>
      </w:r>
      <w:r w:rsidR="00B3669F" w:rsidRPr="00F960FE">
        <w:rPr>
          <w:rFonts w:ascii="Times New Roman" w:hAnsi="Times New Roman"/>
          <w:sz w:val="28"/>
          <w:szCs w:val="28"/>
        </w:rPr>
        <w:t>, для которого характерны спонтанная внешняя и внутреннняя речь героев, примеры рефлексии и интерпретации</w:t>
      </w:r>
      <w:r w:rsidR="003455BD" w:rsidRPr="00F960FE">
        <w:rPr>
          <w:rFonts w:ascii="Times New Roman" w:hAnsi="Times New Roman"/>
          <w:sz w:val="28"/>
          <w:szCs w:val="28"/>
        </w:rPr>
        <w:t xml:space="preserve"> </w:t>
      </w:r>
      <w:r w:rsidR="002D0FE8" w:rsidRPr="00F960FE">
        <w:rPr>
          <w:rFonts w:ascii="Times New Roman" w:hAnsi="Times New Roman"/>
          <w:sz w:val="28"/>
          <w:szCs w:val="28"/>
        </w:rPr>
        <w:t>[9</w:t>
      </w:r>
      <w:r w:rsidR="0088313F" w:rsidRPr="00F960FE">
        <w:rPr>
          <w:rFonts w:ascii="Times New Roman" w:hAnsi="Times New Roman"/>
          <w:sz w:val="28"/>
          <w:szCs w:val="28"/>
        </w:rPr>
        <w:t>6</w:t>
      </w:r>
      <w:r w:rsidR="00104F03">
        <w:rPr>
          <w:rFonts w:ascii="Times New Roman" w:hAnsi="Times New Roman"/>
          <w:sz w:val="28"/>
          <w:szCs w:val="28"/>
        </w:rPr>
        <w:t>]. Сон</w:t>
      </w:r>
      <w:r w:rsidR="007464D8" w:rsidRPr="00F960FE">
        <w:rPr>
          <w:rFonts w:ascii="Times New Roman" w:hAnsi="Times New Roman"/>
          <w:sz w:val="28"/>
          <w:szCs w:val="28"/>
        </w:rPr>
        <w:t xml:space="preserve"> </w:t>
      </w:r>
      <w:r w:rsidRPr="00F960FE">
        <w:rPr>
          <w:rFonts w:ascii="Times New Roman" w:hAnsi="Times New Roman"/>
          <w:sz w:val="28"/>
          <w:szCs w:val="28"/>
        </w:rPr>
        <w:t>как о</w:t>
      </w:r>
      <w:r w:rsidR="00104F03">
        <w:rPr>
          <w:rFonts w:ascii="Times New Roman" w:hAnsi="Times New Roman"/>
          <w:sz w:val="28"/>
          <w:szCs w:val="28"/>
        </w:rPr>
        <w:t>бъект пушкинского пародирования</w:t>
      </w:r>
      <w:r w:rsidR="007464D8" w:rsidRPr="00F960FE">
        <w:rPr>
          <w:rFonts w:ascii="Times New Roman" w:hAnsi="Times New Roman"/>
          <w:sz w:val="28"/>
          <w:szCs w:val="28"/>
        </w:rPr>
        <w:t xml:space="preserve"> </w:t>
      </w:r>
      <w:r w:rsidRPr="00F960FE">
        <w:rPr>
          <w:rFonts w:ascii="Times New Roman" w:hAnsi="Times New Roman"/>
          <w:sz w:val="28"/>
          <w:szCs w:val="28"/>
        </w:rPr>
        <w:t>составил также отдельную область исследования.</w:t>
      </w:r>
    </w:p>
    <w:p w14:paraId="75204679" w14:textId="208DC4EB" w:rsidR="00C93D42" w:rsidRPr="00F960FE" w:rsidRDefault="00C93D42"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lastRenderedPageBreak/>
        <w:t xml:space="preserve">Актуальность изучения пушкинской пародии обусловлена, таким образом, связью источников пародии и объектами пародирования, с одной стороны. </w:t>
      </w:r>
      <w:r w:rsidRPr="00F960FE">
        <w:rPr>
          <w:rFonts w:ascii="Times New Roman" w:eastAsia="Times New Roman" w:hAnsi="Times New Roman"/>
          <w:sz w:val="28"/>
          <w:szCs w:val="28"/>
          <w:lang w:eastAsia="ru-RU"/>
        </w:rPr>
        <w:t xml:space="preserve">Пародия не рассматривалась в аспекте </w:t>
      </w:r>
      <w:r w:rsidRPr="00F960FE">
        <w:rPr>
          <w:rFonts w:ascii="Times New Roman" w:hAnsi="Times New Roman"/>
          <w:sz w:val="28"/>
          <w:szCs w:val="28"/>
        </w:rPr>
        <w:t xml:space="preserve">двоякой событийности, с позиции вытеснения фабульного развития истории сюжетным осмыслением. Рассмотрение пародии как </w:t>
      </w:r>
      <w:r w:rsidRPr="00F960FE">
        <w:rPr>
          <w:rFonts w:ascii="Times New Roman" w:hAnsi="Times New Roman"/>
          <w:i/>
          <w:sz w:val="28"/>
          <w:szCs w:val="28"/>
        </w:rPr>
        <w:t xml:space="preserve">не-события </w:t>
      </w:r>
      <w:r w:rsidRPr="00F960FE">
        <w:rPr>
          <w:rFonts w:ascii="Times New Roman" w:hAnsi="Times New Roman"/>
          <w:sz w:val="28"/>
          <w:szCs w:val="28"/>
        </w:rPr>
        <w:t xml:space="preserve">объясняет структуру сюжета </w:t>
      </w:r>
      <w:r w:rsidR="00F60146" w:rsidRPr="00F960FE">
        <w:rPr>
          <w:rFonts w:ascii="Times New Roman" w:hAnsi="Times New Roman"/>
          <w:i/>
          <w:sz w:val="28"/>
          <w:szCs w:val="28"/>
        </w:rPr>
        <w:t>вторжения/</w:t>
      </w:r>
      <w:r w:rsidRPr="00F960FE">
        <w:rPr>
          <w:rFonts w:ascii="Times New Roman" w:hAnsi="Times New Roman"/>
          <w:i/>
          <w:sz w:val="28"/>
          <w:szCs w:val="28"/>
        </w:rPr>
        <w:t>столкновения</w:t>
      </w:r>
      <w:r w:rsidRPr="00F960FE">
        <w:rPr>
          <w:rFonts w:ascii="Times New Roman" w:hAnsi="Times New Roman"/>
          <w:sz w:val="28"/>
          <w:szCs w:val="28"/>
        </w:rPr>
        <w:t xml:space="preserve"> и формирование жанровой трансформации. Предпринятый подход базируется на функции пародии как коммуникативной стратегии автора и способа воздействия на читателя.</w:t>
      </w:r>
    </w:p>
    <w:p w14:paraId="149AF5DF" w14:textId="33B79C0F" w:rsidR="00FB52DC" w:rsidRPr="00F960FE" w:rsidRDefault="00FB52DC" w:rsidP="00FB5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bookmarkStart w:id="57" w:name="_Hlk85670620"/>
      <w:r w:rsidRPr="00F960FE">
        <w:rPr>
          <w:rFonts w:ascii="Times New Roman" w:eastAsia="Times New Roman" w:hAnsi="Times New Roman"/>
          <w:sz w:val="28"/>
          <w:szCs w:val="28"/>
          <w:lang w:eastAsia="ru-RU"/>
        </w:rPr>
        <w:t xml:space="preserve">Мотивный ряд как объект пушкинской пародии: клятвы в любви, свидания на лоне природы, образы старой часовни, письма с печаткою, бледность </w:t>
      </w:r>
      <w:r w:rsidR="007464D8" w:rsidRPr="00F960FE">
        <w:rPr>
          <w:rFonts w:ascii="Times New Roman" w:eastAsia="Times New Roman" w:hAnsi="Times New Roman"/>
          <w:sz w:val="28"/>
          <w:szCs w:val="28"/>
          <w:lang w:eastAsia="ru-RU"/>
        </w:rPr>
        <w:t xml:space="preserve">─ </w:t>
      </w:r>
      <w:r w:rsidRPr="00F960FE">
        <w:rPr>
          <w:rFonts w:ascii="Times New Roman" w:eastAsia="Times New Roman" w:hAnsi="Times New Roman"/>
          <w:sz w:val="28"/>
          <w:szCs w:val="28"/>
          <w:lang w:eastAsia="ru-RU"/>
        </w:rPr>
        <w:t>способству</w:t>
      </w:r>
      <w:r w:rsidR="007464D8" w:rsidRPr="00F960FE">
        <w:rPr>
          <w:rFonts w:ascii="Times New Roman" w:eastAsia="Times New Roman" w:hAnsi="Times New Roman"/>
          <w:sz w:val="28"/>
          <w:szCs w:val="28"/>
          <w:lang w:eastAsia="ru-RU"/>
        </w:rPr>
        <w:t>е</w:t>
      </w:r>
      <w:r w:rsidRPr="00F960FE">
        <w:rPr>
          <w:rFonts w:ascii="Times New Roman" w:eastAsia="Times New Roman" w:hAnsi="Times New Roman"/>
          <w:sz w:val="28"/>
          <w:szCs w:val="28"/>
          <w:lang w:eastAsia="ru-RU"/>
        </w:rPr>
        <w:t xml:space="preserve">т выделению фабульной линии </w:t>
      </w:r>
      <w:r w:rsidRPr="00F960FE">
        <w:rPr>
          <w:rFonts w:ascii="Times New Roman" w:eastAsia="Times New Roman" w:hAnsi="Times New Roman"/>
          <w:i/>
          <w:sz w:val="28"/>
          <w:szCs w:val="28"/>
          <w:lang w:eastAsia="ru-RU"/>
        </w:rPr>
        <w:t xml:space="preserve">не-события. </w:t>
      </w:r>
      <w:r w:rsidRPr="00F960FE">
        <w:rPr>
          <w:rFonts w:ascii="Times New Roman" w:eastAsia="Times New Roman" w:hAnsi="Times New Roman"/>
          <w:sz w:val="28"/>
          <w:szCs w:val="28"/>
          <w:lang w:eastAsia="ru-RU"/>
        </w:rPr>
        <w:t xml:space="preserve">Это </w:t>
      </w:r>
      <w:r w:rsidR="007464D8" w:rsidRPr="00F960FE">
        <w:rPr>
          <w:rFonts w:ascii="Times New Roman" w:eastAsia="Times New Roman" w:hAnsi="Times New Roman"/>
          <w:sz w:val="28"/>
          <w:szCs w:val="28"/>
          <w:lang w:eastAsia="ru-RU"/>
        </w:rPr>
        <w:t>в</w:t>
      </w:r>
      <w:r w:rsidRPr="00F960FE">
        <w:rPr>
          <w:rFonts w:ascii="Times New Roman" w:eastAsia="Times New Roman" w:hAnsi="Times New Roman"/>
          <w:sz w:val="28"/>
          <w:szCs w:val="28"/>
          <w:lang w:eastAsia="ru-RU"/>
        </w:rPr>
        <w:t>ытесняющ</w:t>
      </w:r>
      <w:r w:rsidR="007464D8" w:rsidRPr="00F960FE">
        <w:rPr>
          <w:rFonts w:ascii="Times New Roman" w:eastAsia="Times New Roman" w:hAnsi="Times New Roman"/>
          <w:sz w:val="28"/>
          <w:szCs w:val="28"/>
          <w:lang w:eastAsia="ru-RU"/>
        </w:rPr>
        <w:t>ая</w:t>
      </w:r>
      <w:r w:rsidRPr="00F960FE">
        <w:rPr>
          <w:rFonts w:ascii="Times New Roman" w:eastAsia="Times New Roman" w:hAnsi="Times New Roman"/>
          <w:sz w:val="28"/>
          <w:szCs w:val="28"/>
          <w:lang w:eastAsia="ru-RU"/>
        </w:rPr>
        <w:t xml:space="preserve"> фабульную историю подготовки Марьи Гавриловны к тайному обряд</w:t>
      </w:r>
      <w:r w:rsidR="007464D8" w:rsidRPr="00F960FE">
        <w:rPr>
          <w:rFonts w:ascii="Times New Roman" w:eastAsia="Times New Roman" w:hAnsi="Times New Roman"/>
          <w:sz w:val="28"/>
          <w:szCs w:val="28"/>
          <w:lang w:eastAsia="ru-RU"/>
        </w:rPr>
        <w:t>у</w:t>
      </w:r>
      <w:r w:rsidRPr="00F960FE">
        <w:rPr>
          <w:rFonts w:ascii="Times New Roman" w:eastAsia="Times New Roman" w:hAnsi="Times New Roman"/>
          <w:sz w:val="28"/>
          <w:szCs w:val="28"/>
          <w:lang w:eastAsia="ru-RU"/>
        </w:rPr>
        <w:t xml:space="preserve"> венчания с незнакомцем коллизи</w:t>
      </w:r>
      <w:r w:rsidR="007464D8" w:rsidRPr="00F960FE">
        <w:rPr>
          <w:rFonts w:ascii="Times New Roman" w:eastAsia="Times New Roman" w:hAnsi="Times New Roman"/>
          <w:sz w:val="28"/>
          <w:szCs w:val="28"/>
          <w:lang w:eastAsia="ru-RU"/>
        </w:rPr>
        <w:t>я</w:t>
      </w:r>
      <w:r w:rsidRPr="00F960FE">
        <w:rPr>
          <w:rFonts w:ascii="Times New Roman" w:eastAsia="Times New Roman" w:hAnsi="Times New Roman"/>
          <w:sz w:val="28"/>
          <w:szCs w:val="28"/>
          <w:lang w:eastAsia="ru-RU"/>
        </w:rPr>
        <w:t xml:space="preserve">. Коммуникативная интенция автора направлена на мотивировку событий, в которой пародирование судьбы и случая характерами персонажей способствует иронической их коннотации и направляет движение </w:t>
      </w:r>
      <w:r w:rsidRPr="00F960FE">
        <w:rPr>
          <w:rFonts w:ascii="Times New Roman" w:eastAsia="Times New Roman" w:hAnsi="Times New Roman"/>
          <w:i/>
          <w:sz w:val="28"/>
          <w:szCs w:val="28"/>
          <w:lang w:eastAsia="ru-RU"/>
        </w:rPr>
        <w:t>не-события</w:t>
      </w:r>
      <w:r w:rsidRPr="00F960FE">
        <w:rPr>
          <w:rFonts w:ascii="Times New Roman" w:eastAsia="Times New Roman" w:hAnsi="Times New Roman"/>
          <w:sz w:val="28"/>
          <w:szCs w:val="28"/>
          <w:lang w:eastAsia="ru-RU"/>
        </w:rPr>
        <w:t xml:space="preserve"> к благополучно</w:t>
      </w:r>
      <w:r w:rsidR="007464D8" w:rsidRPr="00F960FE">
        <w:rPr>
          <w:rFonts w:ascii="Times New Roman" w:eastAsia="Times New Roman" w:hAnsi="Times New Roman"/>
          <w:sz w:val="28"/>
          <w:szCs w:val="28"/>
          <w:lang w:eastAsia="ru-RU"/>
        </w:rPr>
        <w:t>му</w:t>
      </w:r>
      <w:r w:rsidRPr="00F960FE">
        <w:rPr>
          <w:rFonts w:ascii="Times New Roman" w:eastAsia="Times New Roman" w:hAnsi="Times New Roman"/>
          <w:sz w:val="28"/>
          <w:szCs w:val="28"/>
          <w:lang w:eastAsia="ru-RU"/>
        </w:rPr>
        <w:t xml:space="preserve">   исход</w:t>
      </w:r>
      <w:r w:rsidR="007464D8" w:rsidRPr="00F960FE">
        <w:rPr>
          <w:rFonts w:ascii="Times New Roman" w:eastAsia="Times New Roman" w:hAnsi="Times New Roman"/>
          <w:sz w:val="28"/>
          <w:szCs w:val="28"/>
          <w:lang w:eastAsia="ru-RU"/>
        </w:rPr>
        <w:t>у</w:t>
      </w:r>
      <w:r w:rsidRPr="00F960FE">
        <w:rPr>
          <w:rFonts w:ascii="Times New Roman" w:eastAsia="Times New Roman" w:hAnsi="Times New Roman"/>
          <w:sz w:val="28"/>
          <w:szCs w:val="28"/>
          <w:lang w:eastAsia="ru-RU"/>
        </w:rPr>
        <w:t>.</w:t>
      </w:r>
    </w:p>
    <w:bookmarkEnd w:id="57"/>
    <w:p w14:paraId="17BB4EEC" w14:textId="77777777" w:rsidR="00C93D42" w:rsidRPr="00F960FE" w:rsidRDefault="00C93D42" w:rsidP="00C61D4E">
      <w:pPr>
        <w:spacing w:after="0" w:line="240" w:lineRule="auto"/>
        <w:ind w:firstLine="709"/>
        <w:jc w:val="both"/>
        <w:rPr>
          <w:rFonts w:ascii="Times New Roman" w:eastAsia="Times New Roman" w:hAnsi="Times New Roman"/>
          <w:sz w:val="28"/>
          <w:szCs w:val="28"/>
          <w:lang w:eastAsia="ru-RU"/>
        </w:rPr>
      </w:pPr>
      <w:r w:rsidRPr="00F960FE">
        <w:rPr>
          <w:rFonts w:ascii="Times New Roman" w:hAnsi="Times New Roman"/>
          <w:sz w:val="28"/>
          <w:szCs w:val="28"/>
        </w:rPr>
        <w:t xml:space="preserve">Диалогическая концепция текста выявляет в повести роль </w:t>
      </w:r>
      <w:r w:rsidRPr="00F960FE">
        <w:rPr>
          <w:rFonts w:ascii="Times New Roman" w:eastAsia="Times New Roman" w:hAnsi="Times New Roman"/>
          <w:sz w:val="28"/>
          <w:szCs w:val="28"/>
          <w:lang w:eastAsia="ru-RU"/>
        </w:rPr>
        <w:t>перепи</w:t>
      </w:r>
      <w:r w:rsidRPr="00F960FE">
        <w:rPr>
          <w:rFonts w:ascii="Times New Roman" w:hAnsi="Times New Roman"/>
          <w:sz w:val="28"/>
          <w:szCs w:val="28"/>
        </w:rPr>
        <w:t xml:space="preserve">ски как коммуникативной модели, определяющей эпистолярный </w:t>
      </w:r>
      <w:r w:rsidRPr="00F960FE">
        <w:rPr>
          <w:rFonts w:ascii="Times New Roman" w:eastAsia="Times New Roman" w:hAnsi="Times New Roman"/>
          <w:sz w:val="28"/>
          <w:szCs w:val="28"/>
          <w:lang w:eastAsia="ru-RU"/>
        </w:rPr>
        <w:t xml:space="preserve">сюжет </w:t>
      </w:r>
      <w:r w:rsidRPr="00F960FE">
        <w:rPr>
          <w:rFonts w:ascii="Times New Roman" w:hAnsi="Times New Roman"/>
          <w:sz w:val="28"/>
          <w:szCs w:val="28"/>
        </w:rPr>
        <w:t xml:space="preserve">«Метели» как объекта пародирования. Другими словами, на фоне внешнего развития событий, который обладает </w:t>
      </w:r>
      <w:r w:rsidRPr="00F960FE">
        <w:rPr>
          <w:rFonts w:ascii="Times New Roman" w:eastAsia="Times New Roman" w:hAnsi="Times New Roman"/>
          <w:sz w:val="28"/>
          <w:szCs w:val="28"/>
          <w:lang w:eastAsia="ru-RU"/>
        </w:rPr>
        <w:t>авантюрным характером, значим внутрисобытийный ряд, воспроизвод</w:t>
      </w:r>
      <w:r w:rsidR="00F60146" w:rsidRPr="00F960FE">
        <w:rPr>
          <w:rFonts w:ascii="Times New Roman" w:eastAsia="Times New Roman" w:hAnsi="Times New Roman"/>
          <w:sz w:val="28"/>
          <w:szCs w:val="28"/>
          <w:lang w:eastAsia="ru-RU"/>
        </w:rPr>
        <w:t>ящий неслучившееся, но возможно</w:t>
      </w:r>
      <w:r w:rsidRPr="00F960FE">
        <w:rPr>
          <w:rFonts w:ascii="Times New Roman" w:eastAsia="Times New Roman" w:hAnsi="Times New Roman"/>
          <w:sz w:val="28"/>
          <w:szCs w:val="28"/>
          <w:lang w:eastAsia="ru-RU"/>
        </w:rPr>
        <w:t xml:space="preserve"> как не-событие, задающий не только тон иронического отношения автора к происходящему, но и вскрывающий пути поиска Пушкиным реализма национального свойства.</w:t>
      </w:r>
    </w:p>
    <w:p w14:paraId="07CF6903" w14:textId="006B8FD0" w:rsidR="00C93D42" w:rsidRPr="00F960FE" w:rsidRDefault="00C93D42" w:rsidP="00C61D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 xml:space="preserve">Для анализа связи пародии с сюжетом важен такой объект пародирования, как святочный сюжет. Сны героини в «Метели» воспроизводят круг </w:t>
      </w:r>
      <w:r w:rsidR="00FB52DC" w:rsidRPr="00F960FE">
        <w:rPr>
          <w:rFonts w:ascii="Times New Roman" w:eastAsia="Times New Roman" w:hAnsi="Times New Roman"/>
          <w:sz w:val="28"/>
          <w:szCs w:val="28"/>
          <w:lang w:eastAsia="ru-RU"/>
        </w:rPr>
        <w:t xml:space="preserve">отмеченнных ранее литературных </w:t>
      </w:r>
      <w:r w:rsidR="003455BD" w:rsidRPr="00F960FE">
        <w:rPr>
          <w:rFonts w:ascii="Times New Roman" w:eastAsia="Times New Roman" w:hAnsi="Times New Roman"/>
          <w:sz w:val="28"/>
          <w:szCs w:val="28"/>
          <w:lang w:eastAsia="ru-RU"/>
        </w:rPr>
        <w:t xml:space="preserve">реминисценций. </w:t>
      </w:r>
      <w:r w:rsidRPr="00F960FE">
        <w:rPr>
          <w:rFonts w:ascii="Times New Roman" w:eastAsia="Times New Roman" w:hAnsi="Times New Roman"/>
          <w:sz w:val="28"/>
          <w:szCs w:val="28"/>
          <w:lang w:eastAsia="ru-RU"/>
        </w:rPr>
        <w:t xml:space="preserve">Однако на фоне фабульной истории очевидна пародийная линия Пушкина двойного плана. Объектом пародии становится не только балладный мотив жениха-мертвеца, фатальный и разрешившийся в итоге благополучно. Коммуникативная стратегия автора пародирует книжное поведение героев, нравы захолустной провинциальной России. Вместе с тем автор выстраивает сюжет </w:t>
      </w:r>
      <w:r w:rsidRPr="00F960FE">
        <w:rPr>
          <w:rFonts w:ascii="Times New Roman" w:eastAsia="Times New Roman" w:hAnsi="Times New Roman"/>
          <w:i/>
          <w:sz w:val="28"/>
          <w:szCs w:val="28"/>
          <w:lang w:eastAsia="ru-RU"/>
        </w:rPr>
        <w:t xml:space="preserve">вторжения/столкновения </w:t>
      </w:r>
      <w:r w:rsidRPr="00F960FE">
        <w:rPr>
          <w:rFonts w:ascii="Times New Roman" w:eastAsia="Times New Roman" w:hAnsi="Times New Roman"/>
          <w:sz w:val="28"/>
          <w:szCs w:val="28"/>
          <w:lang w:eastAsia="ru-RU"/>
        </w:rPr>
        <w:t>как противостояние искусственной ложной культуре подлинных ценностей патриархальной России, что делает возможным духовное преображение героини, формирование ее нравственной целостности и зрелости. Пушкинский реализм, основанный на сочетании комической модальности (травестирования) со скрытой драмой героини</w:t>
      </w:r>
      <w:r w:rsidR="00CD0846" w:rsidRPr="00F960FE">
        <w:rPr>
          <w:rFonts w:ascii="Times New Roman" w:eastAsia="Times New Roman" w:hAnsi="Times New Roman"/>
          <w:sz w:val="28"/>
          <w:szCs w:val="28"/>
          <w:lang w:eastAsia="ru-RU"/>
        </w:rPr>
        <w:t>,</w:t>
      </w:r>
      <w:r w:rsidRPr="00F960FE">
        <w:rPr>
          <w:rFonts w:ascii="Times New Roman" w:eastAsia="Times New Roman" w:hAnsi="Times New Roman"/>
          <w:sz w:val="28"/>
          <w:szCs w:val="28"/>
          <w:lang w:eastAsia="ru-RU"/>
        </w:rPr>
        <w:t xml:space="preserve"> реализует и семиотику метели как придуманной героями судьбы и случая, и рокового, и счастливого одновременно. Сон как неслучившееся событие оказался пророческим </w:t>
      </w:r>
      <w:r w:rsidR="004B422B" w:rsidRPr="00F960FE">
        <w:rPr>
          <w:rFonts w:ascii="Times New Roman" w:eastAsia="Times New Roman" w:hAnsi="Times New Roman"/>
          <w:sz w:val="28"/>
          <w:szCs w:val="28"/>
          <w:lang w:eastAsia="ru-RU"/>
        </w:rPr>
        <w:t>«</w:t>
      </w:r>
      <w:r w:rsidRPr="00F960FE">
        <w:rPr>
          <w:rFonts w:ascii="Times New Roman" w:eastAsia="Times New Roman" w:hAnsi="Times New Roman"/>
          <w:sz w:val="28"/>
          <w:szCs w:val="28"/>
          <w:lang w:eastAsia="ru-RU"/>
        </w:rPr>
        <w:t>провозвестником</w:t>
      </w:r>
      <w:r w:rsidR="004B422B" w:rsidRPr="00F960FE">
        <w:rPr>
          <w:rFonts w:ascii="Times New Roman" w:eastAsia="Times New Roman" w:hAnsi="Times New Roman"/>
          <w:sz w:val="28"/>
          <w:szCs w:val="28"/>
          <w:lang w:eastAsia="ru-RU"/>
        </w:rPr>
        <w:t>»</w:t>
      </w:r>
      <w:r w:rsidRPr="00F960FE">
        <w:rPr>
          <w:rFonts w:ascii="Times New Roman" w:eastAsia="Times New Roman" w:hAnsi="Times New Roman"/>
          <w:sz w:val="28"/>
          <w:szCs w:val="28"/>
          <w:lang w:eastAsia="ru-RU"/>
        </w:rPr>
        <w:t xml:space="preserve"> судьбы Марьи Гавриловны. Жанровая трансформация переводит романтичную историю тайного венчания в парафраз судьбы книжных героев как ложного канона. Знаки мистического сопровождения, тайна, сон как </w:t>
      </w:r>
      <w:r w:rsidRPr="00F960FE">
        <w:rPr>
          <w:rFonts w:ascii="Times New Roman" w:eastAsia="Times New Roman" w:hAnsi="Times New Roman"/>
          <w:i/>
          <w:sz w:val="28"/>
          <w:szCs w:val="28"/>
          <w:lang w:eastAsia="ru-RU"/>
        </w:rPr>
        <w:t xml:space="preserve">не-событие </w:t>
      </w:r>
      <w:r w:rsidRPr="00F960FE">
        <w:rPr>
          <w:rFonts w:ascii="Times New Roman" w:eastAsia="Times New Roman" w:hAnsi="Times New Roman"/>
          <w:sz w:val="28"/>
          <w:szCs w:val="28"/>
          <w:lang w:eastAsia="ru-RU"/>
        </w:rPr>
        <w:t xml:space="preserve">оттеняют </w:t>
      </w:r>
      <w:r w:rsidR="00F60146" w:rsidRPr="00F960FE">
        <w:rPr>
          <w:rFonts w:ascii="Times New Roman" w:eastAsia="Times New Roman" w:hAnsi="Times New Roman"/>
          <w:i/>
          <w:sz w:val="28"/>
          <w:szCs w:val="28"/>
          <w:lang w:eastAsia="ru-RU"/>
        </w:rPr>
        <w:t>вторжение/</w:t>
      </w:r>
      <w:r w:rsidRPr="00F960FE">
        <w:rPr>
          <w:rFonts w:ascii="Times New Roman" w:eastAsia="Times New Roman" w:hAnsi="Times New Roman"/>
          <w:i/>
          <w:sz w:val="28"/>
          <w:szCs w:val="28"/>
          <w:lang w:eastAsia="ru-RU"/>
        </w:rPr>
        <w:t>столкновение</w:t>
      </w:r>
      <w:r w:rsidRPr="00F960FE">
        <w:rPr>
          <w:rFonts w:ascii="Times New Roman" w:eastAsia="Times New Roman" w:hAnsi="Times New Roman"/>
          <w:sz w:val="28"/>
          <w:szCs w:val="28"/>
          <w:lang w:eastAsia="ru-RU"/>
        </w:rPr>
        <w:t xml:space="preserve"> – драму героини, ставшей заложником своего обмана, вынужденной жить в реальности, </w:t>
      </w:r>
      <w:r w:rsidRPr="00F960FE">
        <w:rPr>
          <w:rFonts w:ascii="Times New Roman" w:eastAsia="Times New Roman" w:hAnsi="Times New Roman"/>
          <w:sz w:val="28"/>
          <w:szCs w:val="28"/>
          <w:lang w:eastAsia="ru-RU"/>
        </w:rPr>
        <w:lastRenderedPageBreak/>
        <w:t xml:space="preserve">разрушившей книжные стереотипы. Воздействие на читателя автором создается перегруппировкой фабульных событий в </w:t>
      </w:r>
      <w:r w:rsidRPr="00F960FE">
        <w:rPr>
          <w:rFonts w:ascii="Times New Roman" w:eastAsia="Times New Roman" w:hAnsi="Times New Roman"/>
          <w:i/>
          <w:sz w:val="28"/>
          <w:szCs w:val="28"/>
          <w:lang w:eastAsia="ru-RU"/>
        </w:rPr>
        <w:t xml:space="preserve">не-событие </w:t>
      </w:r>
      <w:r w:rsidRPr="00F960FE">
        <w:rPr>
          <w:rFonts w:ascii="Times New Roman" w:eastAsia="Times New Roman" w:hAnsi="Times New Roman"/>
          <w:sz w:val="28"/>
          <w:szCs w:val="28"/>
          <w:lang w:eastAsia="ru-RU"/>
        </w:rPr>
        <w:t>в сюжетном смысле и являет историю торжества добродетели в аксиологическом смысле. Ведь героиня в итоге смирилась со своей судьбой, проявляет зрелость и готовность раскрыть тайну, которая утратила романтический ореол, став наказанием за годы вынужденного молчания.</w:t>
      </w:r>
    </w:p>
    <w:p w14:paraId="3AFC5130" w14:textId="4CD048B3" w:rsidR="00C93D42" w:rsidRPr="00F960FE" w:rsidRDefault="00C93D42"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Сон </w:t>
      </w:r>
      <w:r w:rsidR="00104F03" w:rsidRPr="00F960FE">
        <w:rPr>
          <w:rFonts w:ascii="Times New Roman" w:hAnsi="Times New Roman"/>
          <w:bCs/>
          <w:sz w:val="28"/>
          <w:szCs w:val="28"/>
        </w:rPr>
        <w:t>–</w:t>
      </w:r>
      <w:r w:rsidR="006440E9" w:rsidRPr="00F960FE">
        <w:rPr>
          <w:rFonts w:ascii="Times New Roman" w:hAnsi="Times New Roman"/>
          <w:sz w:val="28"/>
          <w:szCs w:val="28"/>
        </w:rPr>
        <w:t xml:space="preserve"> </w:t>
      </w:r>
      <w:r w:rsidRPr="00F960FE">
        <w:rPr>
          <w:rFonts w:ascii="Times New Roman" w:hAnsi="Times New Roman"/>
          <w:sz w:val="28"/>
          <w:szCs w:val="28"/>
        </w:rPr>
        <w:t>объект литературной пародии, являющий новую разновидность коммуникативной стратегии автора, показыва</w:t>
      </w:r>
      <w:r w:rsidR="00F60146" w:rsidRPr="00F960FE">
        <w:rPr>
          <w:rFonts w:ascii="Times New Roman" w:hAnsi="Times New Roman"/>
          <w:sz w:val="28"/>
          <w:szCs w:val="28"/>
        </w:rPr>
        <w:t xml:space="preserve">ет новую грань сюжета </w:t>
      </w:r>
      <w:r w:rsidR="00F60146" w:rsidRPr="00F960FE">
        <w:rPr>
          <w:rFonts w:ascii="Times New Roman" w:hAnsi="Times New Roman"/>
          <w:i/>
          <w:sz w:val="28"/>
          <w:szCs w:val="28"/>
        </w:rPr>
        <w:t>вторжения/</w:t>
      </w:r>
      <w:r w:rsidRPr="00F960FE">
        <w:rPr>
          <w:rFonts w:ascii="Times New Roman" w:hAnsi="Times New Roman"/>
          <w:i/>
          <w:sz w:val="28"/>
          <w:szCs w:val="28"/>
        </w:rPr>
        <w:t>столкновения</w:t>
      </w:r>
      <w:r w:rsidRPr="00F960FE">
        <w:rPr>
          <w:rFonts w:ascii="Times New Roman" w:hAnsi="Times New Roman"/>
          <w:sz w:val="28"/>
          <w:szCs w:val="28"/>
        </w:rPr>
        <w:t xml:space="preserve"> </w:t>
      </w:r>
      <w:r w:rsidR="00FB52DC" w:rsidRPr="00F960FE">
        <w:rPr>
          <w:rFonts w:ascii="Times New Roman" w:hAnsi="Times New Roman"/>
          <w:sz w:val="28"/>
          <w:szCs w:val="28"/>
        </w:rPr>
        <w:t>в «Гробовщике». И</w:t>
      </w:r>
      <w:r w:rsidRPr="00F960FE">
        <w:rPr>
          <w:rFonts w:ascii="Times New Roman" w:hAnsi="Times New Roman"/>
          <w:sz w:val="28"/>
          <w:szCs w:val="28"/>
        </w:rPr>
        <w:t xml:space="preserve">стория гробовщика у Пушкина трансформируется в историю с жанровыми признаками веселого рассказа, шутки, розыгрыша. Мистификация, построенная по законам двоякой событийности: сначала мистификация с сюжетом сна, потом пробуждение героя – выявляет коммуникативную стратегию писателя, вступающего в спор </w:t>
      </w:r>
      <w:proofErr w:type="gramStart"/>
      <w:r w:rsidRPr="00F960FE">
        <w:rPr>
          <w:rFonts w:ascii="Times New Roman" w:hAnsi="Times New Roman"/>
          <w:sz w:val="28"/>
          <w:szCs w:val="28"/>
        </w:rPr>
        <w:t>в</w:t>
      </w:r>
      <w:proofErr w:type="gramEnd"/>
      <w:r w:rsidRPr="00F960FE">
        <w:rPr>
          <w:rFonts w:ascii="Times New Roman" w:hAnsi="Times New Roman"/>
          <w:sz w:val="28"/>
          <w:szCs w:val="28"/>
        </w:rPr>
        <w:t xml:space="preserve"> предшественниками. Оппозиция </w:t>
      </w:r>
      <w:r w:rsidRPr="00F960FE">
        <w:rPr>
          <w:rFonts w:ascii="Times New Roman" w:hAnsi="Times New Roman"/>
          <w:i/>
          <w:sz w:val="28"/>
          <w:szCs w:val="28"/>
        </w:rPr>
        <w:t xml:space="preserve">живое/мертвое </w:t>
      </w:r>
      <w:r w:rsidRPr="00F960FE">
        <w:rPr>
          <w:rFonts w:ascii="Times New Roman" w:hAnsi="Times New Roman"/>
          <w:sz w:val="28"/>
          <w:szCs w:val="28"/>
        </w:rPr>
        <w:t xml:space="preserve">утрачивает роковую, инфернальную, романтическую интерпретацию. Писатель облекает историю в пафос реалистического разоблачения вороватости, трусости, жадности Андрияна. Срывание маски с героя, обнажение подлинной сущности состоялось в сюжете сна. Отсюда роль сна как </w:t>
      </w:r>
      <w:r w:rsidRPr="00F960FE">
        <w:rPr>
          <w:rFonts w:ascii="Times New Roman" w:hAnsi="Times New Roman"/>
          <w:i/>
          <w:sz w:val="28"/>
          <w:szCs w:val="28"/>
        </w:rPr>
        <w:t>не-события</w:t>
      </w:r>
      <w:r w:rsidRPr="00F960FE">
        <w:rPr>
          <w:rFonts w:ascii="Times New Roman" w:hAnsi="Times New Roman"/>
          <w:sz w:val="28"/>
          <w:szCs w:val="28"/>
        </w:rPr>
        <w:t xml:space="preserve"> и объекта пародирования, формирующего сюжет </w:t>
      </w:r>
      <w:r w:rsidR="0083032D" w:rsidRPr="00F960FE">
        <w:rPr>
          <w:rFonts w:ascii="Times New Roman" w:hAnsi="Times New Roman"/>
          <w:i/>
          <w:sz w:val="28"/>
          <w:szCs w:val="28"/>
        </w:rPr>
        <w:t>вторжения/</w:t>
      </w:r>
      <w:r w:rsidRPr="00F960FE">
        <w:rPr>
          <w:rFonts w:ascii="Times New Roman" w:hAnsi="Times New Roman"/>
          <w:i/>
          <w:sz w:val="28"/>
          <w:szCs w:val="28"/>
        </w:rPr>
        <w:t>столкновения</w:t>
      </w:r>
      <w:r w:rsidRPr="00F960FE">
        <w:rPr>
          <w:rFonts w:ascii="Times New Roman" w:hAnsi="Times New Roman"/>
          <w:sz w:val="28"/>
          <w:szCs w:val="28"/>
        </w:rPr>
        <w:t xml:space="preserve"> с мистическими инфернальными клиентами гробовщика как история возмездия, неслучившегося, но возможного.</w:t>
      </w:r>
    </w:p>
    <w:p w14:paraId="7CC361A5" w14:textId="2A234B10" w:rsidR="00C93D42" w:rsidRPr="00F960FE" w:rsidRDefault="003455BD" w:rsidP="00C61D4E">
      <w:pPr>
        <w:spacing w:after="0" w:line="240" w:lineRule="auto"/>
        <w:ind w:firstLine="709"/>
        <w:jc w:val="both"/>
        <w:rPr>
          <w:rFonts w:ascii="Times New Roman" w:eastAsia="Times New Roman" w:hAnsi="Times New Roman"/>
          <w:sz w:val="28"/>
          <w:szCs w:val="28"/>
          <w:lang w:eastAsia="ru-RU"/>
        </w:rPr>
      </w:pPr>
      <w:r w:rsidRPr="00F960FE">
        <w:rPr>
          <w:rFonts w:ascii="Times New Roman" w:hAnsi="Times New Roman"/>
          <w:sz w:val="28"/>
          <w:szCs w:val="28"/>
        </w:rPr>
        <w:t xml:space="preserve">Результатом пародирования </w:t>
      </w:r>
      <w:r w:rsidR="00FB52DC" w:rsidRPr="00F960FE">
        <w:rPr>
          <w:rFonts w:ascii="Times New Roman" w:hAnsi="Times New Roman"/>
          <w:sz w:val="28"/>
          <w:szCs w:val="28"/>
        </w:rPr>
        <w:t xml:space="preserve">становится </w:t>
      </w:r>
      <w:r w:rsidR="00AD07DD" w:rsidRPr="00F960FE">
        <w:rPr>
          <w:rFonts w:ascii="Times New Roman" w:hAnsi="Times New Roman"/>
          <w:sz w:val="28"/>
          <w:szCs w:val="28"/>
        </w:rPr>
        <w:t>шекспировск</w:t>
      </w:r>
      <w:r w:rsidR="007464D8" w:rsidRPr="00F960FE">
        <w:rPr>
          <w:rFonts w:ascii="Times New Roman" w:hAnsi="Times New Roman"/>
          <w:sz w:val="28"/>
          <w:szCs w:val="28"/>
        </w:rPr>
        <w:t>ая</w:t>
      </w:r>
      <w:r w:rsidR="00AD07DD" w:rsidRPr="00F960FE">
        <w:rPr>
          <w:rFonts w:ascii="Times New Roman" w:hAnsi="Times New Roman"/>
          <w:sz w:val="28"/>
          <w:szCs w:val="28"/>
        </w:rPr>
        <w:t xml:space="preserve"> тем</w:t>
      </w:r>
      <w:r w:rsidR="007464D8" w:rsidRPr="00F960FE">
        <w:rPr>
          <w:rFonts w:ascii="Times New Roman" w:hAnsi="Times New Roman"/>
          <w:sz w:val="28"/>
          <w:szCs w:val="28"/>
        </w:rPr>
        <w:t>а</w:t>
      </w:r>
      <w:r w:rsidR="00AD07DD" w:rsidRPr="00F960FE">
        <w:rPr>
          <w:rFonts w:ascii="Times New Roman" w:hAnsi="Times New Roman"/>
          <w:sz w:val="28"/>
          <w:szCs w:val="28"/>
        </w:rPr>
        <w:t xml:space="preserve"> </w:t>
      </w:r>
      <w:r w:rsidR="00104F03" w:rsidRPr="00F960FE">
        <w:rPr>
          <w:rFonts w:ascii="Times New Roman" w:hAnsi="Times New Roman"/>
          <w:bCs/>
          <w:sz w:val="28"/>
          <w:szCs w:val="28"/>
        </w:rPr>
        <w:t>–</w:t>
      </w:r>
      <w:r w:rsidR="00AD07DD" w:rsidRPr="00F960FE">
        <w:rPr>
          <w:rFonts w:ascii="Times New Roman" w:hAnsi="Times New Roman"/>
          <w:sz w:val="28"/>
          <w:szCs w:val="28"/>
        </w:rPr>
        <w:t xml:space="preserve"> м</w:t>
      </w:r>
      <w:r w:rsidR="00180AE7" w:rsidRPr="00F960FE">
        <w:rPr>
          <w:rFonts w:ascii="Times New Roman" w:hAnsi="Times New Roman"/>
          <w:sz w:val="28"/>
          <w:szCs w:val="28"/>
        </w:rPr>
        <w:t>есть</w:t>
      </w:r>
      <w:r w:rsidR="00AD07DD" w:rsidRPr="00F960FE">
        <w:rPr>
          <w:rFonts w:ascii="Times New Roman" w:hAnsi="Times New Roman"/>
          <w:sz w:val="28"/>
          <w:szCs w:val="28"/>
        </w:rPr>
        <w:t xml:space="preserve"> уязвленной личности. </w:t>
      </w:r>
      <w:r w:rsidR="00C93D42" w:rsidRPr="00F960FE">
        <w:rPr>
          <w:rFonts w:ascii="Times New Roman" w:eastAsia="Times New Roman" w:hAnsi="Times New Roman"/>
          <w:sz w:val="28"/>
          <w:szCs w:val="28"/>
          <w:lang w:eastAsia="ru-RU"/>
        </w:rPr>
        <w:t xml:space="preserve">Книжным, романическим штампам Пушкин противопоставил характерологическую детерминацию ‒ обусловленность событий характерами героев. Мелочное тщеславие Сильвио, приверженность штампам дворянской чести, ставшим анахронизмом, обусловили сюжет </w:t>
      </w:r>
      <w:r w:rsidR="00F60146" w:rsidRPr="00F960FE">
        <w:rPr>
          <w:rFonts w:ascii="Times New Roman" w:eastAsia="Times New Roman" w:hAnsi="Times New Roman"/>
          <w:i/>
          <w:sz w:val="28"/>
          <w:szCs w:val="28"/>
          <w:lang w:eastAsia="ru-RU"/>
        </w:rPr>
        <w:t>вторжения/</w:t>
      </w:r>
      <w:r w:rsidR="00C93D42" w:rsidRPr="00F960FE">
        <w:rPr>
          <w:rFonts w:ascii="Times New Roman" w:eastAsia="Times New Roman" w:hAnsi="Times New Roman"/>
          <w:i/>
          <w:sz w:val="28"/>
          <w:szCs w:val="28"/>
          <w:lang w:eastAsia="ru-RU"/>
        </w:rPr>
        <w:t>столкновения</w:t>
      </w:r>
      <w:r w:rsidR="00C93D42" w:rsidRPr="00F960FE">
        <w:rPr>
          <w:rFonts w:ascii="Times New Roman" w:eastAsia="Times New Roman" w:hAnsi="Times New Roman"/>
          <w:sz w:val="28"/>
          <w:szCs w:val="28"/>
          <w:lang w:eastAsia="ru-RU"/>
        </w:rPr>
        <w:t xml:space="preserve"> в лице противостояния двух героев – носителей двух представлений о чести. Сюжет отложенной мести делает Сильвио лишним в этой жизни. Так, история мести становится историей неслучившегося возмездия в духе понимания чести Сильвио.</w:t>
      </w:r>
    </w:p>
    <w:p w14:paraId="6E85F485" w14:textId="16291DF2" w:rsidR="00C93D42" w:rsidRPr="00F960FE" w:rsidRDefault="00C93D42" w:rsidP="00C61D4E">
      <w:pPr>
        <w:pStyle w:val="a4"/>
        <w:spacing w:before="0" w:beforeAutospacing="0" w:after="0" w:afterAutospacing="0"/>
        <w:ind w:firstLine="709"/>
        <w:jc w:val="both"/>
        <w:rPr>
          <w:sz w:val="28"/>
          <w:szCs w:val="28"/>
        </w:rPr>
      </w:pPr>
      <w:r w:rsidRPr="00F960FE">
        <w:rPr>
          <w:sz w:val="28"/>
          <w:szCs w:val="28"/>
        </w:rPr>
        <w:t>Специфика пушкинской пародии обусловлена также двоякой сущностью социальной сатиры в изображении деревенской России, нищеты, бесправия и бескультурья, с одной стороны, и России бунтующей, с другой. С одной стороны, в произведениях «Выстрел», «Метель», «Барышня-крестьянка» объектом иронии писателя становятся идеалы сентиментализма, проникнутые вместе с тем духом старины (по одному из пушкинских определений, «милой» сердцу), народного гуманизма и выработанны</w:t>
      </w:r>
      <w:r w:rsidR="007464D8" w:rsidRPr="00F960FE">
        <w:rPr>
          <w:sz w:val="28"/>
          <w:szCs w:val="28"/>
        </w:rPr>
        <w:t>е</w:t>
      </w:r>
      <w:r w:rsidRPr="00F960FE">
        <w:rPr>
          <w:sz w:val="28"/>
          <w:szCs w:val="28"/>
        </w:rPr>
        <w:t xml:space="preserve"> поколениями народных ценностей. С другой стороны, объектом разоблачения становится индивидуализм книжного романтического свойства. Основой разоблачения становится круг аксиологических понятий. Так, в «Метели» Пушкина особое значение придается родительскому благословению на брак как знаку полноценного счастья героини, табу на семейную жизнь вне родительского дома. В повести «Станционный смотритель» поступок Дуни Выриной интерпретирован в аксиологии «Притчи о Блудном сыне»: покаяние и </w:t>
      </w:r>
      <w:r w:rsidRPr="00F960FE">
        <w:rPr>
          <w:sz w:val="28"/>
          <w:szCs w:val="28"/>
        </w:rPr>
        <w:lastRenderedPageBreak/>
        <w:t>прощение «заблудшей овечки» ‒ история, лишенная иронизирования. Объектом пародии становятся мотивы умыкания/соблазнения, отдельных сцен, рисующих состояние Самсона Вырина в концептах сентиментализма («Сердце старика закипело, слезы навернулись на глаза»), карнавала в духе пошлой маскарадной комедии – смены масок Минским (мнимого больного, похитителя). Установление связи между источниками, объектами, способами пародирования способствует выявлению единства цикла.</w:t>
      </w:r>
    </w:p>
    <w:p w14:paraId="7D3A0DBB" w14:textId="43BFC56E" w:rsidR="004E383D" w:rsidRPr="00F960FE" w:rsidRDefault="004E383D" w:rsidP="00C61D4E">
      <w:pPr>
        <w:pStyle w:val="a4"/>
        <w:spacing w:before="0" w:beforeAutospacing="0" w:after="0" w:afterAutospacing="0"/>
        <w:ind w:firstLine="709"/>
        <w:jc w:val="both"/>
        <w:rPr>
          <w:sz w:val="28"/>
          <w:szCs w:val="28"/>
        </w:rPr>
      </w:pPr>
      <w:r w:rsidRPr="00F960FE">
        <w:rPr>
          <w:sz w:val="28"/>
          <w:szCs w:val="28"/>
        </w:rPr>
        <w:t xml:space="preserve">Результаты сопоставительного анализа, отображающие  классификацию видов </w:t>
      </w:r>
      <w:r w:rsidRPr="00F960FE">
        <w:rPr>
          <w:i/>
          <w:sz w:val="28"/>
          <w:szCs w:val="28"/>
        </w:rPr>
        <w:t>не-события</w:t>
      </w:r>
      <w:r w:rsidRPr="00F960FE">
        <w:rPr>
          <w:sz w:val="28"/>
          <w:szCs w:val="28"/>
        </w:rPr>
        <w:t xml:space="preserve"> как элемента сюжета</w:t>
      </w:r>
      <w:r w:rsidR="00132128" w:rsidRPr="00F960FE">
        <w:rPr>
          <w:sz w:val="28"/>
          <w:szCs w:val="28"/>
        </w:rPr>
        <w:t xml:space="preserve">, </w:t>
      </w:r>
      <w:r w:rsidRPr="00F960FE">
        <w:rPr>
          <w:sz w:val="28"/>
          <w:szCs w:val="28"/>
        </w:rPr>
        <w:t>образующи</w:t>
      </w:r>
      <w:r w:rsidR="00132128" w:rsidRPr="00F960FE">
        <w:rPr>
          <w:sz w:val="28"/>
          <w:szCs w:val="28"/>
        </w:rPr>
        <w:t>х</w:t>
      </w:r>
      <w:r w:rsidRPr="00F960FE">
        <w:rPr>
          <w:sz w:val="28"/>
          <w:szCs w:val="28"/>
        </w:rPr>
        <w:t xml:space="preserve"> сюжет </w:t>
      </w:r>
      <w:r w:rsidRPr="00F960FE">
        <w:rPr>
          <w:i/>
          <w:sz w:val="28"/>
          <w:szCs w:val="28"/>
        </w:rPr>
        <w:t>вторжения/столкновения</w:t>
      </w:r>
      <w:r w:rsidRPr="00F960FE">
        <w:rPr>
          <w:sz w:val="28"/>
          <w:szCs w:val="28"/>
        </w:rPr>
        <w:t xml:space="preserve">, показаны в </w:t>
      </w:r>
      <w:r w:rsidR="000C481F" w:rsidRPr="00F960FE">
        <w:rPr>
          <w:sz w:val="28"/>
          <w:szCs w:val="28"/>
        </w:rPr>
        <w:t>т</w:t>
      </w:r>
      <w:r w:rsidRPr="00F960FE">
        <w:rPr>
          <w:sz w:val="28"/>
          <w:szCs w:val="28"/>
        </w:rPr>
        <w:t>аблице</w:t>
      </w:r>
      <w:r w:rsidR="00132128" w:rsidRPr="00F960FE">
        <w:rPr>
          <w:sz w:val="28"/>
          <w:szCs w:val="28"/>
        </w:rPr>
        <w:t xml:space="preserve"> 1.</w:t>
      </w:r>
    </w:p>
    <w:p w14:paraId="543AC0BA" w14:textId="77777777" w:rsidR="004E383D" w:rsidRPr="00F960FE" w:rsidRDefault="004E383D" w:rsidP="00C61D4E">
      <w:pPr>
        <w:pStyle w:val="a4"/>
        <w:spacing w:before="0" w:beforeAutospacing="0" w:after="0" w:afterAutospacing="0"/>
        <w:ind w:firstLine="709"/>
        <w:jc w:val="both"/>
        <w:rPr>
          <w:sz w:val="28"/>
          <w:szCs w:val="28"/>
        </w:rPr>
      </w:pPr>
    </w:p>
    <w:p w14:paraId="1AF159AB" w14:textId="1E7B3D37" w:rsidR="001D005D" w:rsidRPr="00F960FE" w:rsidRDefault="004E383D" w:rsidP="0086328A">
      <w:pPr>
        <w:spacing w:after="0" w:line="240" w:lineRule="auto"/>
        <w:jc w:val="both"/>
        <w:rPr>
          <w:rFonts w:ascii="Times New Roman" w:hAnsi="Times New Roman"/>
          <w:sz w:val="28"/>
          <w:szCs w:val="28"/>
        </w:rPr>
      </w:pPr>
      <w:r w:rsidRPr="00F960FE">
        <w:rPr>
          <w:rFonts w:ascii="Times New Roman" w:hAnsi="Times New Roman"/>
          <w:sz w:val="28"/>
          <w:szCs w:val="28"/>
        </w:rPr>
        <w:t xml:space="preserve">Таблица 1 </w:t>
      </w:r>
      <w:r w:rsidR="000C481F" w:rsidRPr="00F960FE">
        <w:rPr>
          <w:rFonts w:ascii="Times New Roman" w:hAnsi="Times New Roman"/>
          <w:sz w:val="28"/>
          <w:szCs w:val="28"/>
        </w:rPr>
        <w:t xml:space="preserve">– </w:t>
      </w:r>
      <w:r w:rsidRPr="00F960FE">
        <w:rPr>
          <w:rFonts w:ascii="Times New Roman" w:hAnsi="Times New Roman"/>
          <w:sz w:val="28"/>
          <w:szCs w:val="28"/>
        </w:rPr>
        <w:t>Коммуникат</w:t>
      </w:r>
      <w:r w:rsidR="00B85C82" w:rsidRPr="00F960FE">
        <w:rPr>
          <w:rFonts w:ascii="Times New Roman" w:hAnsi="Times New Roman"/>
          <w:sz w:val="28"/>
          <w:szCs w:val="28"/>
        </w:rPr>
        <w:t>ивная стратегия</w:t>
      </w:r>
      <w:r w:rsidRPr="00F960FE">
        <w:rPr>
          <w:rFonts w:ascii="Times New Roman" w:hAnsi="Times New Roman"/>
          <w:sz w:val="28"/>
          <w:szCs w:val="28"/>
        </w:rPr>
        <w:t xml:space="preserve"> писателя и пародия в аспекте двоякой </w:t>
      </w:r>
    </w:p>
    <w:p w14:paraId="109CBA01" w14:textId="07EFF0B1" w:rsidR="004E383D" w:rsidRPr="00F960FE" w:rsidRDefault="004E383D" w:rsidP="0086328A">
      <w:pPr>
        <w:spacing w:after="0" w:line="240" w:lineRule="auto"/>
        <w:jc w:val="both"/>
        <w:rPr>
          <w:rFonts w:ascii="Times New Roman" w:hAnsi="Times New Roman"/>
          <w:sz w:val="28"/>
          <w:szCs w:val="28"/>
        </w:rPr>
      </w:pPr>
      <w:r w:rsidRPr="00F960FE">
        <w:rPr>
          <w:rFonts w:ascii="Times New Roman" w:hAnsi="Times New Roman"/>
          <w:sz w:val="28"/>
          <w:szCs w:val="28"/>
        </w:rPr>
        <w:t>событийности в цикле А. Пушкина «Повести И.П. Белкина»</w:t>
      </w:r>
    </w:p>
    <w:p w14:paraId="67986D1C" w14:textId="77777777" w:rsidR="004E383D" w:rsidRPr="00F960FE" w:rsidRDefault="004E383D" w:rsidP="001D005D">
      <w:pPr>
        <w:spacing w:after="0" w:line="240" w:lineRule="auto"/>
        <w:jc w:val="right"/>
        <w:rPr>
          <w:rFonts w:ascii="Times New Roman" w:hAnsi="Times New Roman"/>
          <w:b/>
          <w:sz w:val="16"/>
          <w:szCs w:val="16"/>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48"/>
        <w:gridCol w:w="1701"/>
        <w:gridCol w:w="1559"/>
        <w:gridCol w:w="13"/>
        <w:gridCol w:w="2658"/>
      </w:tblGrid>
      <w:tr w:rsidR="004E383D" w:rsidRPr="00F960FE" w14:paraId="2F34FBD3" w14:textId="77777777" w:rsidTr="000C481F">
        <w:trPr>
          <w:trHeight w:val="712"/>
        </w:trPr>
        <w:tc>
          <w:tcPr>
            <w:tcW w:w="9589" w:type="dxa"/>
            <w:gridSpan w:val="6"/>
            <w:shd w:val="clear" w:color="auto" w:fill="auto"/>
            <w:vAlign w:val="center"/>
          </w:tcPr>
          <w:p w14:paraId="7D286A31" w14:textId="77777777" w:rsidR="000C481F" w:rsidRPr="00F960FE" w:rsidRDefault="004E383D" w:rsidP="000C481F">
            <w:pPr>
              <w:spacing w:after="0" w:line="240" w:lineRule="auto"/>
              <w:jc w:val="center"/>
              <w:rPr>
                <w:rFonts w:ascii="Times New Roman" w:hAnsi="Times New Roman"/>
                <w:sz w:val="24"/>
                <w:szCs w:val="24"/>
              </w:rPr>
            </w:pPr>
            <w:r w:rsidRPr="00F960FE">
              <w:rPr>
                <w:rFonts w:ascii="Times New Roman" w:hAnsi="Times New Roman"/>
                <w:sz w:val="24"/>
                <w:szCs w:val="24"/>
              </w:rPr>
              <w:t xml:space="preserve">Объекты пародирования. </w:t>
            </w:r>
            <w:r w:rsidRPr="00F960FE">
              <w:rPr>
                <w:rFonts w:ascii="Times New Roman" w:hAnsi="Times New Roman"/>
                <w:i/>
                <w:sz w:val="24"/>
                <w:szCs w:val="24"/>
              </w:rPr>
              <w:t>Не-событие</w:t>
            </w:r>
            <w:r w:rsidRPr="00F960FE">
              <w:rPr>
                <w:rFonts w:ascii="Times New Roman" w:hAnsi="Times New Roman"/>
                <w:sz w:val="24"/>
                <w:szCs w:val="24"/>
              </w:rPr>
              <w:t xml:space="preserve"> как элемент сюжета. </w:t>
            </w:r>
          </w:p>
          <w:p w14:paraId="5D9EC694" w14:textId="127ED6EF" w:rsidR="004E383D" w:rsidRPr="00F960FE" w:rsidRDefault="004E383D" w:rsidP="000C481F">
            <w:pPr>
              <w:spacing w:after="0" w:line="240" w:lineRule="auto"/>
              <w:jc w:val="center"/>
              <w:rPr>
                <w:rFonts w:ascii="Times New Roman" w:hAnsi="Times New Roman"/>
                <w:sz w:val="24"/>
                <w:szCs w:val="24"/>
              </w:rPr>
            </w:pPr>
            <w:r w:rsidRPr="00F960FE">
              <w:rPr>
                <w:rFonts w:ascii="Times New Roman" w:hAnsi="Times New Roman"/>
                <w:sz w:val="24"/>
                <w:szCs w:val="24"/>
              </w:rPr>
              <w:t xml:space="preserve">Сюжет </w:t>
            </w:r>
            <w:r w:rsidRPr="00F960FE">
              <w:rPr>
                <w:rFonts w:ascii="Times New Roman" w:hAnsi="Times New Roman"/>
                <w:i/>
                <w:sz w:val="24"/>
                <w:szCs w:val="24"/>
              </w:rPr>
              <w:t>вторжения/столкновения</w:t>
            </w:r>
          </w:p>
        </w:tc>
      </w:tr>
      <w:tr w:rsidR="008940C1" w:rsidRPr="00F960FE" w14:paraId="54CE4134" w14:textId="77777777" w:rsidTr="000C481F">
        <w:tc>
          <w:tcPr>
            <w:tcW w:w="1710" w:type="dxa"/>
            <w:shd w:val="clear" w:color="auto" w:fill="auto"/>
            <w:vAlign w:val="center"/>
          </w:tcPr>
          <w:p w14:paraId="1EADA240" w14:textId="77777777" w:rsidR="004E383D" w:rsidRPr="00F960FE" w:rsidRDefault="004E383D" w:rsidP="000C481F">
            <w:pPr>
              <w:spacing w:after="0" w:line="240" w:lineRule="auto"/>
              <w:jc w:val="center"/>
              <w:rPr>
                <w:rFonts w:ascii="Times New Roman" w:hAnsi="Times New Roman"/>
                <w:sz w:val="24"/>
                <w:szCs w:val="24"/>
              </w:rPr>
            </w:pPr>
            <w:r w:rsidRPr="00F960FE">
              <w:rPr>
                <w:rFonts w:ascii="Times New Roman" w:hAnsi="Times New Roman"/>
                <w:sz w:val="24"/>
                <w:szCs w:val="24"/>
              </w:rPr>
              <w:t>Эпиграф как риторический аргумент</w:t>
            </w:r>
          </w:p>
        </w:tc>
        <w:tc>
          <w:tcPr>
            <w:tcW w:w="1948" w:type="dxa"/>
            <w:shd w:val="clear" w:color="auto" w:fill="auto"/>
            <w:vAlign w:val="center"/>
          </w:tcPr>
          <w:p w14:paraId="06362780" w14:textId="20C80464" w:rsidR="004E383D" w:rsidRPr="00F960FE" w:rsidRDefault="004E383D" w:rsidP="000C481F">
            <w:pPr>
              <w:spacing w:after="0" w:line="240" w:lineRule="auto"/>
              <w:jc w:val="center"/>
              <w:rPr>
                <w:rFonts w:ascii="Times New Roman" w:hAnsi="Times New Roman"/>
                <w:sz w:val="24"/>
                <w:szCs w:val="24"/>
              </w:rPr>
            </w:pPr>
            <w:r w:rsidRPr="00F960FE">
              <w:rPr>
                <w:rFonts w:ascii="Times New Roman" w:hAnsi="Times New Roman"/>
                <w:sz w:val="24"/>
                <w:szCs w:val="24"/>
              </w:rPr>
              <w:t>Библейские и литературные мотивы, рецеп</w:t>
            </w:r>
            <w:r w:rsidR="000C481F" w:rsidRPr="00F960FE">
              <w:rPr>
                <w:rFonts w:ascii="Times New Roman" w:hAnsi="Times New Roman"/>
                <w:sz w:val="24"/>
                <w:szCs w:val="24"/>
              </w:rPr>
              <w:t xml:space="preserve"> </w:t>
            </w:r>
            <w:r w:rsidRPr="00F960FE">
              <w:rPr>
                <w:rFonts w:ascii="Times New Roman" w:hAnsi="Times New Roman"/>
                <w:sz w:val="24"/>
                <w:szCs w:val="24"/>
              </w:rPr>
              <w:t>ция, реминисцен</w:t>
            </w:r>
            <w:r w:rsidR="000C481F" w:rsidRPr="00F960FE">
              <w:rPr>
                <w:rFonts w:ascii="Times New Roman" w:hAnsi="Times New Roman"/>
                <w:sz w:val="24"/>
                <w:szCs w:val="24"/>
              </w:rPr>
              <w:t xml:space="preserve"> </w:t>
            </w:r>
            <w:r w:rsidRPr="00F960FE">
              <w:rPr>
                <w:rFonts w:ascii="Times New Roman" w:hAnsi="Times New Roman"/>
                <w:sz w:val="24"/>
                <w:szCs w:val="24"/>
              </w:rPr>
              <w:t>ция. Литератур</w:t>
            </w:r>
            <w:r w:rsidR="000C481F" w:rsidRPr="00F960FE">
              <w:rPr>
                <w:rFonts w:ascii="Times New Roman" w:hAnsi="Times New Roman"/>
                <w:sz w:val="24"/>
                <w:szCs w:val="24"/>
              </w:rPr>
              <w:t xml:space="preserve"> </w:t>
            </w:r>
            <w:r w:rsidRPr="00F960FE">
              <w:rPr>
                <w:rFonts w:ascii="Times New Roman" w:hAnsi="Times New Roman"/>
                <w:sz w:val="24"/>
                <w:szCs w:val="24"/>
              </w:rPr>
              <w:t>ное чтение</w:t>
            </w:r>
          </w:p>
        </w:tc>
        <w:tc>
          <w:tcPr>
            <w:tcW w:w="1701" w:type="dxa"/>
            <w:shd w:val="clear" w:color="auto" w:fill="auto"/>
            <w:vAlign w:val="center"/>
          </w:tcPr>
          <w:p w14:paraId="66962074" w14:textId="77777777" w:rsidR="004E383D" w:rsidRPr="00F960FE" w:rsidRDefault="004E383D" w:rsidP="000C481F">
            <w:pPr>
              <w:spacing w:after="0" w:line="240" w:lineRule="auto"/>
              <w:jc w:val="center"/>
              <w:rPr>
                <w:rFonts w:ascii="Times New Roman" w:hAnsi="Times New Roman"/>
                <w:sz w:val="24"/>
                <w:szCs w:val="24"/>
              </w:rPr>
            </w:pPr>
            <w:r w:rsidRPr="00F960FE">
              <w:rPr>
                <w:rFonts w:ascii="Times New Roman" w:hAnsi="Times New Roman"/>
                <w:sz w:val="24"/>
                <w:szCs w:val="24"/>
              </w:rPr>
              <w:t>Литературное имя, маска</w:t>
            </w:r>
          </w:p>
        </w:tc>
        <w:tc>
          <w:tcPr>
            <w:tcW w:w="1559" w:type="dxa"/>
            <w:shd w:val="clear" w:color="auto" w:fill="auto"/>
            <w:vAlign w:val="center"/>
          </w:tcPr>
          <w:p w14:paraId="286802DF" w14:textId="77777777" w:rsidR="004E383D" w:rsidRPr="00F960FE" w:rsidRDefault="004E383D" w:rsidP="000C481F">
            <w:pPr>
              <w:spacing w:after="0" w:line="240" w:lineRule="auto"/>
              <w:jc w:val="center"/>
              <w:rPr>
                <w:rFonts w:ascii="Times New Roman" w:hAnsi="Times New Roman"/>
                <w:sz w:val="24"/>
                <w:szCs w:val="24"/>
              </w:rPr>
            </w:pPr>
            <w:r w:rsidRPr="00F960FE">
              <w:rPr>
                <w:rFonts w:ascii="Times New Roman" w:hAnsi="Times New Roman"/>
                <w:sz w:val="24"/>
                <w:szCs w:val="24"/>
              </w:rPr>
              <w:t>Антропонимическое и сюжетное травестирование</w:t>
            </w:r>
          </w:p>
        </w:tc>
        <w:tc>
          <w:tcPr>
            <w:tcW w:w="2671" w:type="dxa"/>
            <w:gridSpan w:val="2"/>
            <w:shd w:val="clear" w:color="auto" w:fill="auto"/>
            <w:vAlign w:val="center"/>
          </w:tcPr>
          <w:p w14:paraId="3942DABC" w14:textId="640A01BB" w:rsidR="004E383D" w:rsidRPr="00F960FE" w:rsidRDefault="004E383D" w:rsidP="000C481F">
            <w:pPr>
              <w:spacing w:after="0" w:line="240" w:lineRule="auto"/>
              <w:jc w:val="center"/>
              <w:rPr>
                <w:rFonts w:ascii="Times New Roman" w:hAnsi="Times New Roman"/>
                <w:sz w:val="24"/>
                <w:szCs w:val="24"/>
              </w:rPr>
            </w:pPr>
            <w:r w:rsidRPr="00F960FE">
              <w:rPr>
                <w:rFonts w:ascii="Times New Roman" w:hAnsi="Times New Roman"/>
                <w:sz w:val="24"/>
                <w:szCs w:val="24"/>
              </w:rPr>
              <w:t xml:space="preserve">Сюжет </w:t>
            </w:r>
            <w:r w:rsidRPr="00F960FE">
              <w:rPr>
                <w:rFonts w:ascii="Times New Roman" w:hAnsi="Times New Roman"/>
                <w:i/>
                <w:sz w:val="24"/>
                <w:szCs w:val="24"/>
              </w:rPr>
              <w:t>втор</w:t>
            </w:r>
            <w:r w:rsidR="008940C1" w:rsidRPr="00F960FE">
              <w:rPr>
                <w:rFonts w:ascii="Times New Roman" w:hAnsi="Times New Roman"/>
                <w:i/>
                <w:sz w:val="24"/>
                <w:szCs w:val="24"/>
              </w:rPr>
              <w:t>жения/</w:t>
            </w:r>
            <w:r w:rsidRPr="00F960FE">
              <w:rPr>
                <w:rFonts w:ascii="Times New Roman" w:hAnsi="Times New Roman"/>
                <w:i/>
                <w:sz w:val="24"/>
                <w:szCs w:val="24"/>
              </w:rPr>
              <w:t>столк</w:t>
            </w:r>
            <w:r w:rsidR="000C481F" w:rsidRPr="00F960FE">
              <w:rPr>
                <w:rFonts w:ascii="Times New Roman" w:hAnsi="Times New Roman"/>
                <w:i/>
                <w:sz w:val="24"/>
                <w:szCs w:val="24"/>
              </w:rPr>
              <w:t xml:space="preserve"> </w:t>
            </w:r>
            <w:r w:rsidRPr="00F960FE">
              <w:rPr>
                <w:rFonts w:ascii="Times New Roman" w:hAnsi="Times New Roman"/>
                <w:i/>
                <w:sz w:val="24"/>
                <w:szCs w:val="24"/>
              </w:rPr>
              <w:t>новения</w:t>
            </w:r>
          </w:p>
        </w:tc>
      </w:tr>
      <w:tr w:rsidR="000C481F" w:rsidRPr="00F960FE" w14:paraId="3B9CD91F" w14:textId="77777777" w:rsidTr="000C481F">
        <w:tc>
          <w:tcPr>
            <w:tcW w:w="1710" w:type="dxa"/>
            <w:shd w:val="clear" w:color="auto" w:fill="auto"/>
            <w:vAlign w:val="center"/>
          </w:tcPr>
          <w:p w14:paraId="789FBD05" w14:textId="0B426064" w:rsidR="000C481F" w:rsidRPr="00F960FE" w:rsidRDefault="000C481F" w:rsidP="000C481F">
            <w:pPr>
              <w:spacing w:after="0" w:line="240" w:lineRule="auto"/>
              <w:jc w:val="center"/>
              <w:rPr>
                <w:rFonts w:ascii="Times New Roman" w:hAnsi="Times New Roman"/>
                <w:sz w:val="24"/>
                <w:szCs w:val="24"/>
              </w:rPr>
            </w:pPr>
            <w:r w:rsidRPr="00F960FE">
              <w:rPr>
                <w:rFonts w:ascii="Times New Roman" w:hAnsi="Times New Roman"/>
                <w:sz w:val="24"/>
                <w:szCs w:val="24"/>
              </w:rPr>
              <w:t>1</w:t>
            </w:r>
          </w:p>
        </w:tc>
        <w:tc>
          <w:tcPr>
            <w:tcW w:w="1948" w:type="dxa"/>
            <w:shd w:val="clear" w:color="auto" w:fill="auto"/>
            <w:vAlign w:val="center"/>
          </w:tcPr>
          <w:p w14:paraId="23236D84" w14:textId="0C78A5E9" w:rsidR="000C481F" w:rsidRPr="00F960FE" w:rsidRDefault="000C481F" w:rsidP="000C481F">
            <w:pPr>
              <w:spacing w:after="0" w:line="240" w:lineRule="auto"/>
              <w:jc w:val="center"/>
              <w:rPr>
                <w:rFonts w:ascii="Times New Roman" w:hAnsi="Times New Roman"/>
                <w:sz w:val="24"/>
                <w:szCs w:val="24"/>
              </w:rPr>
            </w:pPr>
            <w:r w:rsidRPr="00F960FE">
              <w:rPr>
                <w:rFonts w:ascii="Times New Roman" w:hAnsi="Times New Roman"/>
                <w:sz w:val="24"/>
                <w:szCs w:val="24"/>
              </w:rPr>
              <w:t>2</w:t>
            </w:r>
          </w:p>
        </w:tc>
        <w:tc>
          <w:tcPr>
            <w:tcW w:w="1701" w:type="dxa"/>
            <w:shd w:val="clear" w:color="auto" w:fill="auto"/>
            <w:vAlign w:val="center"/>
          </w:tcPr>
          <w:p w14:paraId="212D2ECE" w14:textId="0B819D5C" w:rsidR="000C481F" w:rsidRPr="00F960FE" w:rsidRDefault="000C481F" w:rsidP="000C481F">
            <w:pPr>
              <w:spacing w:after="0" w:line="240" w:lineRule="auto"/>
              <w:jc w:val="center"/>
              <w:rPr>
                <w:rFonts w:ascii="Times New Roman" w:hAnsi="Times New Roman"/>
                <w:sz w:val="24"/>
                <w:szCs w:val="24"/>
              </w:rPr>
            </w:pPr>
            <w:r w:rsidRPr="00F960FE">
              <w:rPr>
                <w:rFonts w:ascii="Times New Roman" w:hAnsi="Times New Roman"/>
                <w:sz w:val="24"/>
                <w:szCs w:val="24"/>
              </w:rPr>
              <w:t>3</w:t>
            </w:r>
          </w:p>
        </w:tc>
        <w:tc>
          <w:tcPr>
            <w:tcW w:w="1559" w:type="dxa"/>
            <w:shd w:val="clear" w:color="auto" w:fill="auto"/>
            <w:vAlign w:val="center"/>
          </w:tcPr>
          <w:p w14:paraId="5D69641C" w14:textId="067E915E" w:rsidR="000C481F" w:rsidRPr="00F960FE" w:rsidRDefault="000C481F" w:rsidP="000C481F">
            <w:pPr>
              <w:spacing w:after="0" w:line="240" w:lineRule="auto"/>
              <w:jc w:val="center"/>
              <w:rPr>
                <w:rFonts w:ascii="Times New Roman" w:hAnsi="Times New Roman"/>
                <w:sz w:val="24"/>
                <w:szCs w:val="24"/>
              </w:rPr>
            </w:pPr>
            <w:r w:rsidRPr="00F960FE">
              <w:rPr>
                <w:rFonts w:ascii="Times New Roman" w:hAnsi="Times New Roman"/>
                <w:sz w:val="24"/>
                <w:szCs w:val="24"/>
              </w:rPr>
              <w:t>4</w:t>
            </w:r>
          </w:p>
        </w:tc>
        <w:tc>
          <w:tcPr>
            <w:tcW w:w="2671" w:type="dxa"/>
            <w:gridSpan w:val="2"/>
            <w:shd w:val="clear" w:color="auto" w:fill="auto"/>
            <w:vAlign w:val="center"/>
          </w:tcPr>
          <w:p w14:paraId="2F3266C1" w14:textId="409B6671" w:rsidR="000C481F" w:rsidRPr="00F960FE" w:rsidRDefault="000C481F" w:rsidP="000C481F">
            <w:pPr>
              <w:spacing w:after="0" w:line="240" w:lineRule="auto"/>
              <w:jc w:val="center"/>
              <w:rPr>
                <w:rFonts w:ascii="Times New Roman" w:hAnsi="Times New Roman"/>
                <w:sz w:val="24"/>
                <w:szCs w:val="24"/>
              </w:rPr>
            </w:pPr>
            <w:r w:rsidRPr="00F960FE">
              <w:rPr>
                <w:rFonts w:ascii="Times New Roman" w:hAnsi="Times New Roman"/>
                <w:sz w:val="24"/>
                <w:szCs w:val="24"/>
              </w:rPr>
              <w:t>5</w:t>
            </w:r>
          </w:p>
        </w:tc>
      </w:tr>
      <w:tr w:rsidR="004E383D" w:rsidRPr="00F960FE" w14:paraId="552C03EB" w14:textId="77777777" w:rsidTr="000C481F">
        <w:tc>
          <w:tcPr>
            <w:tcW w:w="9589" w:type="dxa"/>
            <w:gridSpan w:val="6"/>
            <w:shd w:val="clear" w:color="auto" w:fill="auto"/>
          </w:tcPr>
          <w:p w14:paraId="11FA94D2" w14:textId="2F05E65A" w:rsidR="004E383D" w:rsidRPr="00F960FE" w:rsidRDefault="000C481F" w:rsidP="000C481F">
            <w:pPr>
              <w:spacing w:after="0" w:line="240" w:lineRule="auto"/>
              <w:jc w:val="center"/>
              <w:rPr>
                <w:rFonts w:ascii="Times New Roman" w:hAnsi="Times New Roman"/>
                <w:i/>
                <w:sz w:val="24"/>
                <w:szCs w:val="24"/>
              </w:rPr>
            </w:pPr>
            <w:r w:rsidRPr="00F960FE">
              <w:rPr>
                <w:rFonts w:ascii="Times New Roman" w:hAnsi="Times New Roman"/>
                <w:i/>
                <w:sz w:val="24"/>
                <w:szCs w:val="24"/>
              </w:rPr>
              <w:t>«Станционный смотритель»</w:t>
            </w:r>
          </w:p>
        </w:tc>
      </w:tr>
      <w:tr w:rsidR="008940C1" w:rsidRPr="00F960FE" w14:paraId="41BB664E" w14:textId="77777777" w:rsidTr="000C481F">
        <w:trPr>
          <w:trHeight w:val="5121"/>
        </w:trPr>
        <w:tc>
          <w:tcPr>
            <w:tcW w:w="1710" w:type="dxa"/>
            <w:shd w:val="clear" w:color="auto" w:fill="auto"/>
          </w:tcPr>
          <w:p w14:paraId="155BC427" w14:textId="77777777" w:rsidR="00104F03" w:rsidRDefault="004E383D" w:rsidP="00CE64B4">
            <w:pPr>
              <w:spacing w:after="0" w:line="240" w:lineRule="auto"/>
              <w:jc w:val="both"/>
              <w:rPr>
                <w:rFonts w:ascii="Times New Roman" w:hAnsi="Times New Roman"/>
                <w:sz w:val="24"/>
                <w:szCs w:val="24"/>
              </w:rPr>
            </w:pPr>
            <w:proofErr w:type="gramStart"/>
            <w:r w:rsidRPr="00F960FE">
              <w:rPr>
                <w:rFonts w:ascii="Times New Roman" w:hAnsi="Times New Roman"/>
                <w:sz w:val="24"/>
                <w:szCs w:val="24"/>
              </w:rPr>
              <w:t>Пародиро</w:t>
            </w:r>
            <w:r w:rsidR="000C481F" w:rsidRPr="00F960FE">
              <w:rPr>
                <w:rFonts w:ascii="Times New Roman" w:hAnsi="Times New Roman"/>
                <w:sz w:val="24"/>
                <w:szCs w:val="24"/>
              </w:rPr>
              <w:t xml:space="preserve"> </w:t>
            </w:r>
            <w:r w:rsidRPr="00F960FE">
              <w:rPr>
                <w:rFonts w:ascii="Times New Roman" w:hAnsi="Times New Roman"/>
                <w:sz w:val="24"/>
                <w:szCs w:val="24"/>
              </w:rPr>
              <w:t>вание</w:t>
            </w:r>
            <w:proofErr w:type="gramEnd"/>
            <w:r w:rsidRPr="00F960FE">
              <w:rPr>
                <w:rFonts w:ascii="Times New Roman" w:hAnsi="Times New Roman"/>
                <w:sz w:val="24"/>
                <w:szCs w:val="24"/>
              </w:rPr>
              <w:t xml:space="preserve"> «диктаторства». </w:t>
            </w:r>
          </w:p>
          <w:p w14:paraId="149F4117" w14:textId="7C80DA8B" w:rsidR="004E383D" w:rsidRPr="00F960FE" w:rsidRDefault="004E383D" w:rsidP="00CE64B4">
            <w:pPr>
              <w:spacing w:after="0" w:line="240" w:lineRule="auto"/>
              <w:jc w:val="both"/>
              <w:rPr>
                <w:rFonts w:ascii="Times New Roman" w:hAnsi="Times New Roman"/>
                <w:sz w:val="24"/>
                <w:szCs w:val="24"/>
              </w:rPr>
            </w:pPr>
            <w:r w:rsidRPr="00F960FE">
              <w:rPr>
                <w:rFonts w:ascii="Times New Roman" w:hAnsi="Times New Roman"/>
                <w:sz w:val="24"/>
                <w:szCs w:val="24"/>
              </w:rPr>
              <w:t>Антитезис 1: «сущий мученик 14 класса».</w:t>
            </w:r>
          </w:p>
          <w:p w14:paraId="3C90C65A" w14:textId="77777777" w:rsidR="004E383D" w:rsidRPr="00F960FE" w:rsidRDefault="004E383D" w:rsidP="00CE64B4">
            <w:pPr>
              <w:spacing w:after="0" w:line="240" w:lineRule="auto"/>
              <w:jc w:val="both"/>
              <w:rPr>
                <w:rFonts w:ascii="Times New Roman" w:hAnsi="Times New Roman"/>
                <w:sz w:val="24"/>
                <w:szCs w:val="24"/>
              </w:rPr>
            </w:pPr>
            <w:r w:rsidRPr="00F960FE">
              <w:rPr>
                <w:rFonts w:ascii="Times New Roman" w:hAnsi="Times New Roman"/>
                <w:sz w:val="24"/>
                <w:szCs w:val="24"/>
              </w:rPr>
              <w:t>Антитезис 2: переосмысление Вырина-праведника</w:t>
            </w:r>
          </w:p>
        </w:tc>
        <w:tc>
          <w:tcPr>
            <w:tcW w:w="1948" w:type="dxa"/>
            <w:shd w:val="clear" w:color="auto" w:fill="auto"/>
          </w:tcPr>
          <w:p w14:paraId="191650FA" w14:textId="77777777" w:rsidR="004E383D" w:rsidRPr="00F960FE" w:rsidRDefault="004E383D" w:rsidP="00CE64B4">
            <w:pPr>
              <w:spacing w:after="0" w:line="240" w:lineRule="auto"/>
              <w:jc w:val="both"/>
              <w:rPr>
                <w:rFonts w:ascii="Times New Roman" w:hAnsi="Times New Roman"/>
                <w:sz w:val="24"/>
                <w:szCs w:val="24"/>
              </w:rPr>
            </w:pPr>
            <w:r w:rsidRPr="00F960FE">
              <w:rPr>
                <w:rFonts w:ascii="Times New Roman" w:hAnsi="Times New Roman"/>
                <w:sz w:val="24"/>
                <w:szCs w:val="24"/>
              </w:rPr>
              <w:t>Картинки из журнала на стене жилища Вырина.</w:t>
            </w:r>
          </w:p>
          <w:p w14:paraId="082D37FA" w14:textId="77777777" w:rsidR="004E383D" w:rsidRPr="00F960FE" w:rsidRDefault="004E383D" w:rsidP="00CE64B4">
            <w:pPr>
              <w:spacing w:after="0" w:line="240" w:lineRule="auto"/>
              <w:jc w:val="both"/>
              <w:rPr>
                <w:rFonts w:ascii="Times New Roman" w:hAnsi="Times New Roman"/>
                <w:sz w:val="24"/>
                <w:szCs w:val="24"/>
              </w:rPr>
            </w:pPr>
            <w:r w:rsidRPr="00F960FE">
              <w:rPr>
                <w:rFonts w:ascii="Times New Roman" w:hAnsi="Times New Roman"/>
                <w:sz w:val="24"/>
                <w:szCs w:val="24"/>
              </w:rPr>
              <w:t>Мотив умыкания.</w:t>
            </w:r>
          </w:p>
        </w:tc>
        <w:tc>
          <w:tcPr>
            <w:tcW w:w="1701" w:type="dxa"/>
            <w:shd w:val="clear" w:color="auto" w:fill="auto"/>
          </w:tcPr>
          <w:p w14:paraId="49C92B4A" w14:textId="77777777" w:rsidR="004E383D" w:rsidRPr="00F960FE" w:rsidRDefault="004E383D" w:rsidP="00CE64B4">
            <w:pPr>
              <w:spacing w:after="0" w:line="240" w:lineRule="auto"/>
              <w:jc w:val="both"/>
              <w:rPr>
                <w:rFonts w:ascii="Times New Roman" w:hAnsi="Times New Roman"/>
                <w:sz w:val="24"/>
                <w:szCs w:val="24"/>
              </w:rPr>
            </w:pPr>
            <w:r w:rsidRPr="00F960FE">
              <w:rPr>
                <w:rFonts w:ascii="Times New Roman" w:hAnsi="Times New Roman"/>
                <w:sz w:val="24"/>
                <w:szCs w:val="24"/>
              </w:rPr>
              <w:t>Праведничество Вырина. Дуня-блудная дочь. Минский- разбойник и похититель</w:t>
            </w:r>
          </w:p>
        </w:tc>
        <w:tc>
          <w:tcPr>
            <w:tcW w:w="1572" w:type="dxa"/>
            <w:gridSpan w:val="2"/>
            <w:shd w:val="clear" w:color="auto" w:fill="auto"/>
          </w:tcPr>
          <w:p w14:paraId="458E9BEF" w14:textId="77777777" w:rsidR="004E383D" w:rsidRPr="00F960FE" w:rsidRDefault="004E383D" w:rsidP="00CE64B4">
            <w:pPr>
              <w:spacing w:after="0" w:line="240" w:lineRule="auto"/>
              <w:jc w:val="both"/>
              <w:rPr>
                <w:rFonts w:ascii="Times New Roman" w:hAnsi="Times New Roman"/>
                <w:sz w:val="24"/>
                <w:szCs w:val="24"/>
              </w:rPr>
            </w:pPr>
            <w:r w:rsidRPr="00F960FE">
              <w:rPr>
                <w:rFonts w:ascii="Times New Roman" w:hAnsi="Times New Roman"/>
                <w:sz w:val="24"/>
                <w:szCs w:val="24"/>
              </w:rPr>
              <w:t>Причта о блудном сыне</w:t>
            </w:r>
          </w:p>
        </w:tc>
        <w:tc>
          <w:tcPr>
            <w:tcW w:w="2658" w:type="dxa"/>
            <w:shd w:val="clear" w:color="auto" w:fill="auto"/>
          </w:tcPr>
          <w:p w14:paraId="27036447" w14:textId="77777777" w:rsidR="00104F03" w:rsidRDefault="004E383D" w:rsidP="003455BD">
            <w:pPr>
              <w:numPr>
                <w:ilvl w:val="0"/>
                <w:numId w:val="16"/>
              </w:numPr>
              <w:tabs>
                <w:tab w:val="left" w:pos="375"/>
              </w:tabs>
              <w:spacing w:after="0" w:line="240" w:lineRule="auto"/>
              <w:ind w:left="0" w:hanging="10"/>
              <w:jc w:val="both"/>
              <w:rPr>
                <w:rFonts w:ascii="Times New Roman" w:hAnsi="Times New Roman"/>
                <w:sz w:val="24"/>
                <w:szCs w:val="24"/>
              </w:rPr>
            </w:pPr>
            <w:r w:rsidRPr="00F960FE">
              <w:rPr>
                <w:rFonts w:ascii="Times New Roman" w:hAnsi="Times New Roman"/>
                <w:sz w:val="24"/>
                <w:szCs w:val="24"/>
              </w:rPr>
              <w:t>Судьба-злодейка в изложении Вырина. История похищения «бедной овечки» злодеем.</w:t>
            </w:r>
          </w:p>
          <w:p w14:paraId="2CDBAF7C" w14:textId="77777777" w:rsidR="00104F03" w:rsidRDefault="004E383D" w:rsidP="00104F03">
            <w:pPr>
              <w:tabs>
                <w:tab w:val="left" w:pos="375"/>
              </w:tabs>
              <w:spacing w:after="0" w:line="240" w:lineRule="auto"/>
              <w:jc w:val="both"/>
              <w:rPr>
                <w:rFonts w:ascii="Times New Roman" w:hAnsi="Times New Roman"/>
                <w:sz w:val="24"/>
                <w:szCs w:val="24"/>
              </w:rPr>
            </w:pPr>
            <w:r w:rsidRPr="00F960FE">
              <w:rPr>
                <w:rFonts w:ascii="Times New Roman" w:hAnsi="Times New Roman"/>
                <w:sz w:val="24"/>
                <w:szCs w:val="24"/>
              </w:rPr>
              <w:t xml:space="preserve">2. Счастливый жребий для Дуни, в изложении А.Г.Н. История прощения в христианском духе. </w:t>
            </w:r>
          </w:p>
          <w:p w14:paraId="0B0108CD" w14:textId="02E7E57E" w:rsidR="004E383D" w:rsidRPr="00F960FE" w:rsidRDefault="004E383D" w:rsidP="00104F03">
            <w:pPr>
              <w:tabs>
                <w:tab w:val="left" w:pos="375"/>
              </w:tabs>
              <w:spacing w:after="0" w:line="240" w:lineRule="auto"/>
              <w:jc w:val="both"/>
              <w:rPr>
                <w:rFonts w:ascii="Times New Roman" w:hAnsi="Times New Roman"/>
                <w:sz w:val="24"/>
                <w:szCs w:val="24"/>
              </w:rPr>
            </w:pPr>
            <w:r w:rsidRPr="00F960FE">
              <w:rPr>
                <w:rFonts w:ascii="Times New Roman" w:hAnsi="Times New Roman"/>
                <w:sz w:val="24"/>
                <w:szCs w:val="24"/>
              </w:rPr>
              <w:t>3. В изложении автора, предопределенная обстоятельствами судьба Вырина –  отца и чиновника 14 класса, случай в жизни дочери. Типичная история «маленького человека» и несчаст</w:t>
            </w:r>
            <w:r w:rsidR="000C481F" w:rsidRPr="00F960FE">
              <w:rPr>
                <w:rFonts w:ascii="Times New Roman" w:hAnsi="Times New Roman"/>
                <w:sz w:val="24"/>
                <w:szCs w:val="24"/>
              </w:rPr>
              <w:t>ного отца</w:t>
            </w:r>
          </w:p>
        </w:tc>
      </w:tr>
      <w:tr w:rsidR="004E383D" w:rsidRPr="00F960FE" w14:paraId="299434E2" w14:textId="77777777" w:rsidTr="000C481F">
        <w:trPr>
          <w:trHeight w:val="417"/>
        </w:trPr>
        <w:tc>
          <w:tcPr>
            <w:tcW w:w="9589" w:type="dxa"/>
            <w:gridSpan w:val="6"/>
            <w:shd w:val="clear" w:color="auto" w:fill="auto"/>
            <w:vAlign w:val="center"/>
          </w:tcPr>
          <w:p w14:paraId="4D50A344" w14:textId="77777777" w:rsidR="004E383D" w:rsidRPr="00F960FE" w:rsidRDefault="004E383D" w:rsidP="000C481F">
            <w:pPr>
              <w:spacing w:after="0" w:line="240" w:lineRule="auto"/>
              <w:jc w:val="center"/>
              <w:rPr>
                <w:rFonts w:ascii="Times New Roman" w:hAnsi="Times New Roman"/>
                <w:i/>
                <w:sz w:val="24"/>
                <w:szCs w:val="24"/>
              </w:rPr>
            </w:pPr>
            <w:r w:rsidRPr="00F960FE">
              <w:rPr>
                <w:rFonts w:ascii="Times New Roman" w:hAnsi="Times New Roman"/>
                <w:i/>
                <w:sz w:val="24"/>
                <w:szCs w:val="24"/>
              </w:rPr>
              <w:t>«Метель»</w:t>
            </w:r>
          </w:p>
        </w:tc>
      </w:tr>
      <w:tr w:rsidR="004E383D" w:rsidRPr="00F960FE" w14:paraId="7E7A4ACD" w14:textId="77777777" w:rsidTr="000C481F">
        <w:tc>
          <w:tcPr>
            <w:tcW w:w="1710" w:type="dxa"/>
            <w:tcBorders>
              <w:bottom w:val="nil"/>
            </w:tcBorders>
            <w:shd w:val="clear" w:color="auto" w:fill="auto"/>
          </w:tcPr>
          <w:p w14:paraId="48AA5C72" w14:textId="77777777" w:rsidR="00644D8A" w:rsidRPr="00F960FE" w:rsidRDefault="004E383D" w:rsidP="00644D8A">
            <w:pPr>
              <w:spacing w:after="0" w:line="240" w:lineRule="auto"/>
              <w:jc w:val="both"/>
              <w:rPr>
                <w:rFonts w:ascii="Times New Roman" w:eastAsia="Times New Roman" w:hAnsi="Times New Roman"/>
                <w:sz w:val="24"/>
                <w:szCs w:val="24"/>
                <w:lang w:eastAsia="ru-RU"/>
              </w:rPr>
            </w:pPr>
            <w:r w:rsidRPr="00F960FE">
              <w:rPr>
                <w:rFonts w:ascii="Times New Roman" w:hAnsi="Times New Roman"/>
                <w:sz w:val="24"/>
                <w:szCs w:val="24"/>
              </w:rPr>
              <w:t>Пародирова</w:t>
            </w:r>
            <w:r w:rsidR="000C481F" w:rsidRPr="00F960FE">
              <w:rPr>
                <w:rFonts w:ascii="Times New Roman" w:hAnsi="Times New Roman"/>
                <w:sz w:val="24"/>
                <w:szCs w:val="24"/>
              </w:rPr>
              <w:t xml:space="preserve"> </w:t>
            </w:r>
            <w:r w:rsidRPr="00F960FE">
              <w:rPr>
                <w:rFonts w:ascii="Times New Roman" w:hAnsi="Times New Roman"/>
                <w:sz w:val="24"/>
                <w:szCs w:val="24"/>
              </w:rPr>
              <w:t xml:space="preserve">ние рецепции Жуковского и </w:t>
            </w:r>
            <w:r w:rsidRPr="00F960FE">
              <w:rPr>
                <w:rFonts w:ascii="Times New Roman" w:eastAsia="Times New Roman" w:hAnsi="Times New Roman"/>
                <w:sz w:val="24"/>
                <w:szCs w:val="24"/>
                <w:lang w:eastAsia="ru-RU"/>
              </w:rPr>
              <w:t>святочный сюжет о мерт</w:t>
            </w:r>
            <w:r w:rsidR="000C481F" w:rsidRPr="00F960FE">
              <w:rPr>
                <w:rFonts w:ascii="Times New Roman" w:eastAsia="Times New Roman" w:hAnsi="Times New Roman"/>
                <w:sz w:val="24"/>
                <w:szCs w:val="24"/>
                <w:lang w:eastAsia="ru-RU"/>
              </w:rPr>
              <w:t xml:space="preserve"> </w:t>
            </w:r>
            <w:r w:rsidRPr="00F960FE">
              <w:rPr>
                <w:rFonts w:ascii="Times New Roman" w:eastAsia="Times New Roman" w:hAnsi="Times New Roman"/>
                <w:sz w:val="24"/>
                <w:szCs w:val="24"/>
                <w:lang w:eastAsia="ru-RU"/>
              </w:rPr>
              <w:lastRenderedPageBreak/>
              <w:t>вом женихе. Антитезис: конфликт романиче</w:t>
            </w:r>
          </w:p>
          <w:p w14:paraId="35BD7906" w14:textId="4AA96299" w:rsidR="004E383D" w:rsidRPr="00F960FE" w:rsidRDefault="004E383D" w:rsidP="00644D8A">
            <w:pPr>
              <w:spacing w:after="0" w:line="240" w:lineRule="auto"/>
              <w:jc w:val="both"/>
              <w:rPr>
                <w:rFonts w:ascii="Times New Roman" w:hAnsi="Times New Roman"/>
                <w:sz w:val="24"/>
                <w:szCs w:val="24"/>
              </w:rPr>
            </w:pPr>
            <w:r w:rsidRPr="00F960FE">
              <w:rPr>
                <w:rFonts w:ascii="Times New Roman" w:eastAsia="Times New Roman" w:hAnsi="Times New Roman"/>
                <w:sz w:val="24"/>
                <w:szCs w:val="24"/>
                <w:lang w:eastAsia="ru-RU"/>
              </w:rPr>
              <w:t>ского и православ</w:t>
            </w:r>
            <w:r w:rsidR="000C481F" w:rsidRPr="00F960FE">
              <w:rPr>
                <w:rFonts w:ascii="Times New Roman" w:eastAsia="Times New Roman" w:hAnsi="Times New Roman"/>
                <w:sz w:val="24"/>
                <w:szCs w:val="24"/>
                <w:lang w:eastAsia="ru-RU"/>
              </w:rPr>
              <w:t xml:space="preserve"> </w:t>
            </w:r>
            <w:r w:rsidRPr="00F960FE">
              <w:rPr>
                <w:rFonts w:ascii="Times New Roman" w:eastAsia="Times New Roman" w:hAnsi="Times New Roman"/>
                <w:sz w:val="24"/>
                <w:szCs w:val="24"/>
                <w:lang w:eastAsia="ru-RU"/>
              </w:rPr>
              <w:t>ного сознания ге</w:t>
            </w:r>
            <w:r w:rsidR="000C481F" w:rsidRPr="00F960FE">
              <w:rPr>
                <w:rFonts w:ascii="Times New Roman" w:eastAsia="Times New Roman" w:hAnsi="Times New Roman"/>
                <w:sz w:val="24"/>
                <w:szCs w:val="24"/>
                <w:lang w:eastAsia="ru-RU"/>
              </w:rPr>
              <w:t>роини</w:t>
            </w:r>
          </w:p>
        </w:tc>
        <w:tc>
          <w:tcPr>
            <w:tcW w:w="1948" w:type="dxa"/>
            <w:tcBorders>
              <w:bottom w:val="nil"/>
            </w:tcBorders>
            <w:shd w:val="clear" w:color="auto" w:fill="auto"/>
          </w:tcPr>
          <w:p w14:paraId="40D8BA7D" w14:textId="77777777" w:rsidR="004E383D" w:rsidRPr="00F960FE" w:rsidRDefault="004E383D" w:rsidP="00CE64B4">
            <w:pPr>
              <w:spacing w:after="0" w:line="240" w:lineRule="auto"/>
              <w:jc w:val="both"/>
              <w:rPr>
                <w:rFonts w:ascii="Times New Roman" w:hAnsi="Times New Roman"/>
                <w:sz w:val="24"/>
                <w:szCs w:val="24"/>
              </w:rPr>
            </w:pPr>
            <w:r w:rsidRPr="00F960FE">
              <w:rPr>
                <w:rFonts w:ascii="Times New Roman" w:hAnsi="Times New Roman"/>
                <w:sz w:val="24"/>
                <w:szCs w:val="24"/>
              </w:rPr>
              <w:lastRenderedPageBreak/>
              <w:t>Пародирование романических клише.</w:t>
            </w:r>
            <w:r w:rsidRPr="00F960FE">
              <w:rPr>
                <w:rFonts w:ascii="Times New Roman" w:eastAsia="Times New Roman" w:hAnsi="Times New Roman"/>
                <w:sz w:val="24"/>
                <w:szCs w:val="24"/>
                <w:lang w:eastAsia="ru-RU"/>
              </w:rPr>
              <w:t xml:space="preserve"> Чтение как сигнал сюжетного </w:t>
            </w:r>
            <w:r w:rsidRPr="00F960FE">
              <w:rPr>
                <w:rFonts w:ascii="Times New Roman" w:eastAsia="Times New Roman" w:hAnsi="Times New Roman"/>
                <w:sz w:val="24"/>
                <w:szCs w:val="24"/>
                <w:lang w:eastAsia="ru-RU"/>
              </w:rPr>
              <w:lastRenderedPageBreak/>
              <w:t>механизма</w:t>
            </w:r>
          </w:p>
        </w:tc>
        <w:tc>
          <w:tcPr>
            <w:tcW w:w="1701" w:type="dxa"/>
            <w:tcBorders>
              <w:bottom w:val="nil"/>
            </w:tcBorders>
            <w:shd w:val="clear" w:color="auto" w:fill="auto"/>
          </w:tcPr>
          <w:p w14:paraId="5577290C" w14:textId="77777777" w:rsidR="004E383D" w:rsidRPr="00F960FE" w:rsidRDefault="004E383D" w:rsidP="00CE64B4">
            <w:pPr>
              <w:spacing w:after="0" w:line="240" w:lineRule="auto"/>
              <w:jc w:val="both"/>
              <w:rPr>
                <w:rFonts w:ascii="Times New Roman" w:hAnsi="Times New Roman"/>
                <w:sz w:val="24"/>
                <w:szCs w:val="24"/>
              </w:rPr>
            </w:pPr>
            <w:r w:rsidRPr="00F960FE">
              <w:rPr>
                <w:rFonts w:ascii="Times New Roman" w:hAnsi="Times New Roman"/>
                <w:sz w:val="24"/>
                <w:szCs w:val="24"/>
              </w:rPr>
              <w:lastRenderedPageBreak/>
              <w:t>Маска героинь романов</w:t>
            </w:r>
          </w:p>
        </w:tc>
        <w:tc>
          <w:tcPr>
            <w:tcW w:w="1572" w:type="dxa"/>
            <w:gridSpan w:val="2"/>
            <w:tcBorders>
              <w:bottom w:val="nil"/>
            </w:tcBorders>
            <w:shd w:val="clear" w:color="auto" w:fill="auto"/>
          </w:tcPr>
          <w:p w14:paraId="576E90D1" w14:textId="77777777" w:rsidR="004E383D" w:rsidRPr="00F960FE" w:rsidRDefault="004E383D" w:rsidP="00CE64B4">
            <w:pPr>
              <w:spacing w:after="0" w:line="240" w:lineRule="auto"/>
              <w:jc w:val="both"/>
              <w:rPr>
                <w:rFonts w:ascii="Times New Roman" w:eastAsia="Times New Roman" w:hAnsi="Times New Roman"/>
                <w:sz w:val="24"/>
                <w:szCs w:val="24"/>
                <w:lang w:eastAsia="ru-RU"/>
              </w:rPr>
            </w:pPr>
            <w:r w:rsidRPr="00F960FE">
              <w:rPr>
                <w:rFonts w:ascii="Times New Roman" w:hAnsi="Times New Roman"/>
                <w:sz w:val="24"/>
                <w:szCs w:val="24"/>
              </w:rPr>
              <w:t>Сон</w:t>
            </w:r>
            <w:r w:rsidRPr="00F960FE">
              <w:rPr>
                <w:rFonts w:ascii="Times New Roman" w:eastAsia="Times New Roman" w:hAnsi="Times New Roman"/>
                <w:sz w:val="24"/>
                <w:szCs w:val="24"/>
                <w:lang w:eastAsia="ru-RU"/>
              </w:rPr>
              <w:t xml:space="preserve"> как пророческий «провозвестник» судьбы Марьи </w:t>
            </w:r>
            <w:r w:rsidRPr="00F960FE">
              <w:rPr>
                <w:rFonts w:ascii="Times New Roman" w:eastAsia="Times New Roman" w:hAnsi="Times New Roman"/>
                <w:sz w:val="24"/>
                <w:szCs w:val="24"/>
                <w:lang w:eastAsia="ru-RU"/>
              </w:rPr>
              <w:lastRenderedPageBreak/>
              <w:t>Гавриловны.</w:t>
            </w:r>
          </w:p>
          <w:p w14:paraId="47B68B80" w14:textId="7844CF9E" w:rsidR="004E383D" w:rsidRPr="00F960FE" w:rsidRDefault="004E383D" w:rsidP="00CE64B4">
            <w:pPr>
              <w:spacing w:after="0" w:line="240" w:lineRule="auto"/>
              <w:jc w:val="both"/>
              <w:rPr>
                <w:rFonts w:ascii="Times New Roman" w:hAnsi="Times New Roman"/>
                <w:sz w:val="24"/>
                <w:szCs w:val="24"/>
              </w:rPr>
            </w:pPr>
            <w:r w:rsidRPr="00F960FE">
              <w:rPr>
                <w:rFonts w:ascii="Times New Roman" w:hAnsi="Times New Roman"/>
                <w:sz w:val="24"/>
                <w:szCs w:val="24"/>
              </w:rPr>
              <w:t xml:space="preserve">Семиотика метели: </w:t>
            </w:r>
            <w:r w:rsidRPr="00F960FE">
              <w:rPr>
                <w:rFonts w:ascii="Times New Roman" w:eastAsia="Times New Roman" w:hAnsi="Times New Roman"/>
                <w:sz w:val="24"/>
                <w:szCs w:val="24"/>
                <w:lang w:eastAsia="ru-RU"/>
              </w:rPr>
              <w:t>прид</w:t>
            </w:r>
            <w:r w:rsidR="000C481F" w:rsidRPr="00F960FE">
              <w:rPr>
                <w:rFonts w:ascii="Times New Roman" w:eastAsia="Times New Roman" w:hAnsi="Times New Roman"/>
                <w:sz w:val="24"/>
                <w:szCs w:val="24"/>
                <w:lang w:eastAsia="ru-RU"/>
              </w:rPr>
              <w:t>уманная героями судьба и случай</w:t>
            </w:r>
          </w:p>
        </w:tc>
        <w:tc>
          <w:tcPr>
            <w:tcW w:w="2658" w:type="dxa"/>
            <w:tcBorders>
              <w:bottom w:val="nil"/>
            </w:tcBorders>
            <w:shd w:val="clear" w:color="auto" w:fill="auto"/>
          </w:tcPr>
          <w:p w14:paraId="411284B7" w14:textId="77777777" w:rsidR="004E383D" w:rsidRPr="00F960FE" w:rsidRDefault="004E383D" w:rsidP="00CE64B4">
            <w:pPr>
              <w:spacing w:after="0" w:line="240" w:lineRule="auto"/>
              <w:jc w:val="both"/>
              <w:rPr>
                <w:rFonts w:ascii="Times New Roman" w:hAnsi="Times New Roman"/>
                <w:sz w:val="24"/>
                <w:szCs w:val="24"/>
              </w:rPr>
            </w:pPr>
            <w:r w:rsidRPr="00F960FE">
              <w:rPr>
                <w:rFonts w:ascii="Times New Roman" w:eastAsia="Times New Roman" w:hAnsi="Times New Roman"/>
                <w:sz w:val="24"/>
                <w:szCs w:val="24"/>
                <w:lang w:eastAsia="ru-RU"/>
              </w:rPr>
              <w:lastRenderedPageBreak/>
              <w:t xml:space="preserve">Столкновение добродетели в аксиологическом смысле с идеалами западной книжной </w:t>
            </w:r>
            <w:r w:rsidRPr="00F960FE">
              <w:rPr>
                <w:rFonts w:ascii="Times New Roman" w:eastAsia="Times New Roman" w:hAnsi="Times New Roman"/>
                <w:sz w:val="24"/>
                <w:szCs w:val="24"/>
                <w:lang w:eastAsia="ru-RU"/>
              </w:rPr>
              <w:lastRenderedPageBreak/>
              <w:t>культуры</w:t>
            </w:r>
          </w:p>
        </w:tc>
      </w:tr>
      <w:tr w:rsidR="000C481F" w:rsidRPr="00F960FE" w14:paraId="779804F2" w14:textId="77777777" w:rsidTr="000C481F">
        <w:tc>
          <w:tcPr>
            <w:tcW w:w="9589" w:type="dxa"/>
            <w:gridSpan w:val="6"/>
            <w:tcBorders>
              <w:top w:val="nil"/>
              <w:left w:val="nil"/>
              <w:right w:val="nil"/>
            </w:tcBorders>
            <w:shd w:val="clear" w:color="auto" w:fill="auto"/>
          </w:tcPr>
          <w:p w14:paraId="6ED9ACA3" w14:textId="7382479E" w:rsidR="000C481F" w:rsidRPr="00F960FE" w:rsidRDefault="000C481F" w:rsidP="000C481F">
            <w:pPr>
              <w:spacing w:after="0" w:line="240" w:lineRule="auto"/>
              <w:ind w:hanging="94"/>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lastRenderedPageBreak/>
              <w:t>Пр</w:t>
            </w:r>
            <w:r w:rsidR="00394969" w:rsidRPr="00F960FE">
              <w:rPr>
                <w:rFonts w:ascii="Times New Roman" w:eastAsia="Times New Roman" w:hAnsi="Times New Roman"/>
                <w:sz w:val="28"/>
                <w:szCs w:val="28"/>
                <w:lang w:eastAsia="ru-RU"/>
              </w:rPr>
              <w:t>о</w:t>
            </w:r>
            <w:r w:rsidRPr="00F960FE">
              <w:rPr>
                <w:rFonts w:ascii="Times New Roman" w:eastAsia="Times New Roman" w:hAnsi="Times New Roman"/>
                <w:sz w:val="28"/>
                <w:szCs w:val="28"/>
                <w:lang w:eastAsia="ru-RU"/>
              </w:rPr>
              <w:t>должение таблицы 1</w:t>
            </w:r>
          </w:p>
          <w:p w14:paraId="7EBB6ED6" w14:textId="7F9E34A3" w:rsidR="000C481F" w:rsidRPr="00F960FE" w:rsidRDefault="000C481F" w:rsidP="000C481F">
            <w:pPr>
              <w:spacing w:after="0" w:line="240" w:lineRule="auto"/>
              <w:ind w:hanging="94"/>
              <w:jc w:val="both"/>
              <w:rPr>
                <w:rFonts w:ascii="Times New Roman" w:eastAsia="Times New Roman" w:hAnsi="Times New Roman"/>
                <w:sz w:val="16"/>
                <w:szCs w:val="16"/>
                <w:lang w:eastAsia="ru-RU"/>
              </w:rPr>
            </w:pPr>
          </w:p>
        </w:tc>
      </w:tr>
      <w:tr w:rsidR="000C481F" w:rsidRPr="00F960FE" w14:paraId="4B40401E" w14:textId="77777777" w:rsidTr="000C481F">
        <w:tc>
          <w:tcPr>
            <w:tcW w:w="1710" w:type="dxa"/>
            <w:shd w:val="clear" w:color="auto" w:fill="auto"/>
          </w:tcPr>
          <w:p w14:paraId="6CA382F9" w14:textId="7AE8A147" w:rsidR="000C481F" w:rsidRPr="00F960FE" w:rsidRDefault="000C481F" w:rsidP="000C481F">
            <w:pPr>
              <w:spacing w:after="0" w:line="240" w:lineRule="auto"/>
              <w:jc w:val="center"/>
              <w:rPr>
                <w:rFonts w:ascii="Times New Roman" w:hAnsi="Times New Roman"/>
                <w:sz w:val="24"/>
                <w:szCs w:val="24"/>
              </w:rPr>
            </w:pPr>
            <w:r w:rsidRPr="00F960FE">
              <w:rPr>
                <w:rFonts w:ascii="Times New Roman" w:hAnsi="Times New Roman"/>
                <w:sz w:val="24"/>
                <w:szCs w:val="24"/>
              </w:rPr>
              <w:t>1</w:t>
            </w:r>
          </w:p>
        </w:tc>
        <w:tc>
          <w:tcPr>
            <w:tcW w:w="1948" w:type="dxa"/>
            <w:shd w:val="clear" w:color="auto" w:fill="auto"/>
          </w:tcPr>
          <w:p w14:paraId="57E48065" w14:textId="49800D97" w:rsidR="000C481F" w:rsidRPr="00F960FE" w:rsidRDefault="000C481F" w:rsidP="000C481F">
            <w:pPr>
              <w:spacing w:after="0" w:line="240" w:lineRule="auto"/>
              <w:jc w:val="center"/>
              <w:rPr>
                <w:rFonts w:ascii="Times New Roman" w:hAnsi="Times New Roman"/>
                <w:sz w:val="24"/>
                <w:szCs w:val="24"/>
              </w:rPr>
            </w:pPr>
            <w:r w:rsidRPr="00F960FE">
              <w:rPr>
                <w:rFonts w:ascii="Times New Roman" w:hAnsi="Times New Roman"/>
                <w:sz w:val="24"/>
                <w:szCs w:val="24"/>
              </w:rPr>
              <w:t>2</w:t>
            </w:r>
          </w:p>
        </w:tc>
        <w:tc>
          <w:tcPr>
            <w:tcW w:w="1701" w:type="dxa"/>
            <w:shd w:val="clear" w:color="auto" w:fill="auto"/>
          </w:tcPr>
          <w:p w14:paraId="741E78C8" w14:textId="509629CE" w:rsidR="000C481F" w:rsidRPr="00F960FE" w:rsidRDefault="000C481F" w:rsidP="000C481F">
            <w:pPr>
              <w:spacing w:after="0" w:line="240" w:lineRule="auto"/>
              <w:jc w:val="center"/>
              <w:rPr>
                <w:rFonts w:ascii="Times New Roman" w:hAnsi="Times New Roman"/>
                <w:sz w:val="24"/>
                <w:szCs w:val="24"/>
              </w:rPr>
            </w:pPr>
            <w:r w:rsidRPr="00F960FE">
              <w:rPr>
                <w:rFonts w:ascii="Times New Roman" w:hAnsi="Times New Roman"/>
                <w:sz w:val="24"/>
                <w:szCs w:val="24"/>
              </w:rPr>
              <w:t>3</w:t>
            </w:r>
          </w:p>
        </w:tc>
        <w:tc>
          <w:tcPr>
            <w:tcW w:w="1572" w:type="dxa"/>
            <w:gridSpan w:val="2"/>
            <w:shd w:val="clear" w:color="auto" w:fill="auto"/>
          </w:tcPr>
          <w:p w14:paraId="500C858B" w14:textId="2BCE9669" w:rsidR="000C481F" w:rsidRPr="00F960FE" w:rsidRDefault="000C481F" w:rsidP="000C481F">
            <w:pPr>
              <w:spacing w:after="0" w:line="240" w:lineRule="auto"/>
              <w:jc w:val="center"/>
              <w:rPr>
                <w:rFonts w:ascii="Times New Roman" w:hAnsi="Times New Roman"/>
                <w:sz w:val="24"/>
                <w:szCs w:val="24"/>
              </w:rPr>
            </w:pPr>
            <w:r w:rsidRPr="00F960FE">
              <w:rPr>
                <w:rFonts w:ascii="Times New Roman" w:hAnsi="Times New Roman"/>
                <w:sz w:val="24"/>
                <w:szCs w:val="24"/>
              </w:rPr>
              <w:t>4</w:t>
            </w:r>
          </w:p>
        </w:tc>
        <w:tc>
          <w:tcPr>
            <w:tcW w:w="2658" w:type="dxa"/>
            <w:shd w:val="clear" w:color="auto" w:fill="auto"/>
          </w:tcPr>
          <w:p w14:paraId="0B6C0D20" w14:textId="2F6CF411" w:rsidR="000C481F" w:rsidRPr="00F960FE" w:rsidRDefault="000C481F" w:rsidP="000C481F">
            <w:pPr>
              <w:spacing w:after="0" w:line="240" w:lineRule="auto"/>
              <w:jc w:val="center"/>
              <w:rPr>
                <w:rFonts w:ascii="Times New Roman" w:eastAsia="Times New Roman" w:hAnsi="Times New Roman"/>
                <w:sz w:val="24"/>
                <w:szCs w:val="24"/>
                <w:lang w:eastAsia="ru-RU"/>
              </w:rPr>
            </w:pPr>
            <w:r w:rsidRPr="00F960FE">
              <w:rPr>
                <w:rFonts w:ascii="Times New Roman" w:eastAsia="Times New Roman" w:hAnsi="Times New Roman"/>
                <w:sz w:val="24"/>
                <w:szCs w:val="24"/>
                <w:lang w:eastAsia="ru-RU"/>
              </w:rPr>
              <w:t>5</w:t>
            </w:r>
          </w:p>
        </w:tc>
      </w:tr>
      <w:tr w:rsidR="004E383D" w:rsidRPr="00F960FE" w14:paraId="428BE15A" w14:textId="77777777" w:rsidTr="000C481F">
        <w:tc>
          <w:tcPr>
            <w:tcW w:w="9589" w:type="dxa"/>
            <w:gridSpan w:val="6"/>
            <w:shd w:val="clear" w:color="auto" w:fill="auto"/>
          </w:tcPr>
          <w:p w14:paraId="34949103" w14:textId="77777777" w:rsidR="004E383D" w:rsidRPr="00F960FE" w:rsidRDefault="004E383D" w:rsidP="00CE64B4">
            <w:pPr>
              <w:spacing w:after="0" w:line="240" w:lineRule="auto"/>
              <w:jc w:val="center"/>
              <w:rPr>
                <w:rFonts w:ascii="Times New Roman" w:hAnsi="Times New Roman"/>
                <w:i/>
                <w:sz w:val="24"/>
                <w:szCs w:val="24"/>
              </w:rPr>
            </w:pPr>
            <w:r w:rsidRPr="00F960FE">
              <w:rPr>
                <w:rFonts w:ascii="Times New Roman" w:hAnsi="Times New Roman"/>
                <w:i/>
                <w:sz w:val="24"/>
                <w:szCs w:val="24"/>
              </w:rPr>
              <w:t>«Выстрел»</w:t>
            </w:r>
          </w:p>
        </w:tc>
      </w:tr>
      <w:tr w:rsidR="004E383D" w:rsidRPr="00F960FE" w14:paraId="58BCFB0A" w14:textId="77777777" w:rsidTr="000C481F">
        <w:tc>
          <w:tcPr>
            <w:tcW w:w="1710" w:type="dxa"/>
            <w:shd w:val="clear" w:color="auto" w:fill="auto"/>
          </w:tcPr>
          <w:p w14:paraId="0B511B8E" w14:textId="295A827E" w:rsidR="004E383D" w:rsidRPr="00F960FE" w:rsidRDefault="004E383D" w:rsidP="00CE64B4">
            <w:pPr>
              <w:spacing w:after="0" w:line="240" w:lineRule="auto"/>
              <w:jc w:val="both"/>
              <w:rPr>
                <w:rFonts w:ascii="Times New Roman" w:hAnsi="Times New Roman"/>
                <w:sz w:val="24"/>
                <w:szCs w:val="24"/>
              </w:rPr>
            </w:pPr>
            <w:proofErr w:type="gramStart"/>
            <w:r w:rsidRPr="00F960FE">
              <w:rPr>
                <w:rFonts w:ascii="Times New Roman" w:hAnsi="Times New Roman"/>
                <w:sz w:val="24"/>
                <w:szCs w:val="24"/>
                <w:shd w:val="clear" w:color="auto" w:fill="FFFFFF"/>
              </w:rPr>
              <w:t>Пародиро</w:t>
            </w:r>
            <w:r w:rsidR="000C481F" w:rsidRPr="00F960FE">
              <w:rPr>
                <w:rFonts w:ascii="Times New Roman" w:hAnsi="Times New Roman"/>
                <w:sz w:val="24"/>
                <w:szCs w:val="24"/>
                <w:shd w:val="clear" w:color="auto" w:fill="FFFFFF"/>
              </w:rPr>
              <w:t xml:space="preserve"> </w:t>
            </w:r>
            <w:r w:rsidRPr="00F960FE">
              <w:rPr>
                <w:rFonts w:ascii="Times New Roman" w:hAnsi="Times New Roman"/>
                <w:sz w:val="24"/>
                <w:szCs w:val="24"/>
                <w:shd w:val="clear" w:color="auto" w:fill="FFFFFF"/>
              </w:rPr>
              <w:t>вание</w:t>
            </w:r>
            <w:proofErr w:type="gramEnd"/>
            <w:r w:rsidRPr="00F960FE">
              <w:rPr>
                <w:rFonts w:ascii="Times New Roman" w:hAnsi="Times New Roman"/>
                <w:sz w:val="24"/>
                <w:szCs w:val="24"/>
                <w:shd w:val="clear" w:color="auto" w:fill="FFFFFF"/>
              </w:rPr>
              <w:t xml:space="preserve"> романи</w:t>
            </w:r>
            <w:r w:rsidR="00401C4A" w:rsidRPr="00F960FE">
              <w:rPr>
                <w:rFonts w:ascii="Times New Roman" w:hAnsi="Times New Roman"/>
                <w:sz w:val="24"/>
                <w:szCs w:val="24"/>
                <w:shd w:val="clear" w:color="auto" w:fill="FFFFFF"/>
              </w:rPr>
              <w:t xml:space="preserve"> </w:t>
            </w:r>
            <w:r w:rsidRPr="00F960FE">
              <w:rPr>
                <w:rFonts w:ascii="Times New Roman" w:hAnsi="Times New Roman"/>
                <w:sz w:val="24"/>
                <w:szCs w:val="24"/>
                <w:shd w:val="clear" w:color="auto" w:fill="FFFFFF"/>
              </w:rPr>
              <w:t>ческого моти</w:t>
            </w:r>
            <w:r w:rsidR="00401C4A" w:rsidRPr="00F960FE">
              <w:rPr>
                <w:rFonts w:ascii="Times New Roman" w:hAnsi="Times New Roman"/>
                <w:sz w:val="24"/>
                <w:szCs w:val="24"/>
                <w:shd w:val="clear" w:color="auto" w:fill="FFFFFF"/>
              </w:rPr>
              <w:t xml:space="preserve"> </w:t>
            </w:r>
            <w:r w:rsidRPr="00F960FE">
              <w:rPr>
                <w:rFonts w:ascii="Times New Roman" w:hAnsi="Times New Roman"/>
                <w:sz w:val="24"/>
                <w:szCs w:val="24"/>
                <w:shd w:val="clear" w:color="auto" w:fill="FFFFFF"/>
              </w:rPr>
              <w:t>ва отложен</w:t>
            </w:r>
            <w:r w:rsidR="00401C4A" w:rsidRPr="00F960FE">
              <w:rPr>
                <w:rFonts w:ascii="Times New Roman" w:hAnsi="Times New Roman"/>
                <w:sz w:val="24"/>
                <w:szCs w:val="24"/>
                <w:shd w:val="clear" w:color="auto" w:fill="FFFFFF"/>
              </w:rPr>
              <w:t xml:space="preserve"> </w:t>
            </w:r>
            <w:r w:rsidRPr="00F960FE">
              <w:rPr>
                <w:rFonts w:ascii="Times New Roman" w:hAnsi="Times New Roman"/>
                <w:sz w:val="24"/>
                <w:szCs w:val="24"/>
                <w:shd w:val="clear" w:color="auto" w:fill="FFFFFF"/>
              </w:rPr>
              <w:t>ной мести и жажды возмез</w:t>
            </w:r>
            <w:r w:rsidR="00401C4A" w:rsidRPr="00F960FE">
              <w:rPr>
                <w:rFonts w:ascii="Times New Roman" w:hAnsi="Times New Roman"/>
                <w:sz w:val="24"/>
                <w:szCs w:val="24"/>
                <w:shd w:val="clear" w:color="auto" w:fill="FFFFFF"/>
              </w:rPr>
              <w:t xml:space="preserve"> </w:t>
            </w:r>
            <w:r w:rsidRPr="00F960FE">
              <w:rPr>
                <w:rFonts w:ascii="Times New Roman" w:hAnsi="Times New Roman"/>
                <w:sz w:val="24"/>
                <w:szCs w:val="24"/>
                <w:shd w:val="clear" w:color="auto" w:fill="FFFFFF"/>
              </w:rPr>
              <w:t>дия. Анти</w:t>
            </w:r>
            <w:r w:rsidR="00401C4A" w:rsidRPr="00F960FE">
              <w:rPr>
                <w:rFonts w:ascii="Times New Roman" w:hAnsi="Times New Roman"/>
                <w:sz w:val="24"/>
                <w:szCs w:val="24"/>
                <w:shd w:val="clear" w:color="auto" w:fill="FFFFFF"/>
              </w:rPr>
              <w:t xml:space="preserve"> </w:t>
            </w:r>
            <w:r w:rsidRPr="00F960FE">
              <w:rPr>
                <w:rFonts w:ascii="Times New Roman" w:hAnsi="Times New Roman"/>
                <w:sz w:val="24"/>
                <w:szCs w:val="24"/>
                <w:shd w:val="clear" w:color="auto" w:fill="FFFFFF"/>
              </w:rPr>
              <w:t xml:space="preserve">тезис: </w:t>
            </w:r>
            <w:proofErr w:type="gramStart"/>
            <w:r w:rsidRPr="00F960FE">
              <w:rPr>
                <w:rFonts w:ascii="Times New Roman" w:hAnsi="Times New Roman"/>
                <w:sz w:val="24"/>
                <w:szCs w:val="24"/>
                <w:shd w:val="clear" w:color="auto" w:fill="FFFFFF"/>
              </w:rPr>
              <w:t>наслаж</w:t>
            </w:r>
            <w:r w:rsidR="00401C4A" w:rsidRPr="00F960FE">
              <w:rPr>
                <w:rFonts w:ascii="Times New Roman" w:hAnsi="Times New Roman"/>
                <w:sz w:val="24"/>
                <w:szCs w:val="24"/>
                <w:shd w:val="clear" w:color="auto" w:fill="FFFFFF"/>
              </w:rPr>
              <w:t xml:space="preserve"> </w:t>
            </w:r>
            <w:r w:rsidRPr="00F960FE">
              <w:rPr>
                <w:rFonts w:ascii="Times New Roman" w:hAnsi="Times New Roman"/>
                <w:sz w:val="24"/>
                <w:szCs w:val="24"/>
                <w:shd w:val="clear" w:color="auto" w:fill="FFFFFF"/>
              </w:rPr>
              <w:t>дение</w:t>
            </w:r>
            <w:proofErr w:type="gramEnd"/>
            <w:r w:rsidRPr="00F960FE">
              <w:rPr>
                <w:rFonts w:ascii="Times New Roman" w:hAnsi="Times New Roman"/>
                <w:sz w:val="24"/>
                <w:szCs w:val="24"/>
                <w:shd w:val="clear" w:color="auto" w:fill="FFFFFF"/>
              </w:rPr>
              <w:t xml:space="preserve"> от стра</w:t>
            </w:r>
            <w:r w:rsidR="00401C4A" w:rsidRPr="00F960FE">
              <w:rPr>
                <w:rFonts w:ascii="Times New Roman" w:hAnsi="Times New Roman"/>
                <w:sz w:val="24"/>
                <w:szCs w:val="24"/>
                <w:shd w:val="clear" w:color="auto" w:fill="FFFFFF"/>
              </w:rPr>
              <w:t xml:space="preserve"> </w:t>
            </w:r>
            <w:r w:rsidRPr="00F960FE">
              <w:rPr>
                <w:rFonts w:ascii="Times New Roman" w:hAnsi="Times New Roman"/>
                <w:sz w:val="24"/>
                <w:szCs w:val="24"/>
                <w:shd w:val="clear" w:color="auto" w:fill="FFFFFF"/>
              </w:rPr>
              <w:t>ха сопер</w:t>
            </w:r>
            <w:r w:rsidR="00401C4A" w:rsidRPr="00F960FE">
              <w:rPr>
                <w:rFonts w:ascii="Times New Roman" w:hAnsi="Times New Roman"/>
                <w:sz w:val="24"/>
                <w:szCs w:val="24"/>
                <w:shd w:val="clear" w:color="auto" w:fill="FFFFFF"/>
              </w:rPr>
              <w:t>ника</w:t>
            </w:r>
          </w:p>
        </w:tc>
        <w:tc>
          <w:tcPr>
            <w:tcW w:w="1948" w:type="dxa"/>
            <w:shd w:val="clear" w:color="auto" w:fill="auto"/>
          </w:tcPr>
          <w:p w14:paraId="419AD29B" w14:textId="38021A8C" w:rsidR="004E383D" w:rsidRPr="00F960FE" w:rsidRDefault="004E383D" w:rsidP="00CE64B4">
            <w:pPr>
              <w:spacing w:after="0" w:line="240" w:lineRule="auto"/>
              <w:jc w:val="both"/>
              <w:rPr>
                <w:rFonts w:ascii="Times New Roman" w:hAnsi="Times New Roman"/>
                <w:sz w:val="24"/>
                <w:szCs w:val="24"/>
                <w:shd w:val="clear" w:color="auto" w:fill="FFFFFF"/>
              </w:rPr>
            </w:pPr>
            <w:r w:rsidRPr="00F960FE">
              <w:rPr>
                <w:rFonts w:ascii="Times New Roman" w:hAnsi="Times New Roman"/>
                <w:sz w:val="24"/>
                <w:szCs w:val="24"/>
                <w:shd w:val="clear" w:color="auto" w:fill="FFFFFF"/>
              </w:rPr>
              <w:t xml:space="preserve">Функция </w:t>
            </w:r>
            <w:r w:rsidRPr="00F960FE">
              <w:rPr>
                <w:rFonts w:ascii="Times New Roman" w:eastAsia="Times New Roman" w:hAnsi="Times New Roman"/>
                <w:sz w:val="24"/>
                <w:szCs w:val="24"/>
                <w:lang w:eastAsia="ru-RU"/>
              </w:rPr>
              <w:t>детали интерьера и показатель имущественного положения героев. Чтение</w:t>
            </w:r>
            <w:r w:rsidR="00894376" w:rsidRPr="00F960FE">
              <w:rPr>
                <w:rFonts w:ascii="Times New Roman" w:eastAsia="Times New Roman" w:hAnsi="Times New Roman"/>
                <w:sz w:val="24"/>
                <w:szCs w:val="24"/>
                <w:lang w:eastAsia="ru-RU"/>
              </w:rPr>
              <w:t xml:space="preserve"> как сигнал сюжетного механизма</w:t>
            </w:r>
          </w:p>
        </w:tc>
        <w:tc>
          <w:tcPr>
            <w:tcW w:w="1701" w:type="dxa"/>
            <w:shd w:val="clear" w:color="auto" w:fill="auto"/>
          </w:tcPr>
          <w:p w14:paraId="6B8E4ABD" w14:textId="77777777" w:rsidR="004E383D" w:rsidRPr="00F960FE" w:rsidRDefault="004E383D" w:rsidP="00CE64B4">
            <w:pPr>
              <w:spacing w:after="0" w:line="240" w:lineRule="auto"/>
              <w:jc w:val="both"/>
              <w:rPr>
                <w:rFonts w:ascii="Times New Roman" w:hAnsi="Times New Roman"/>
                <w:sz w:val="24"/>
                <w:szCs w:val="24"/>
              </w:rPr>
            </w:pPr>
            <w:r w:rsidRPr="00F960FE">
              <w:rPr>
                <w:rFonts w:ascii="Times New Roman" w:hAnsi="Times New Roman"/>
                <w:sz w:val="24"/>
                <w:szCs w:val="24"/>
              </w:rPr>
              <w:t>Маска мстителя</w:t>
            </w:r>
          </w:p>
        </w:tc>
        <w:tc>
          <w:tcPr>
            <w:tcW w:w="1572" w:type="dxa"/>
            <w:gridSpan w:val="2"/>
            <w:shd w:val="clear" w:color="auto" w:fill="auto"/>
          </w:tcPr>
          <w:p w14:paraId="4CD62AF9" w14:textId="77777777" w:rsidR="004E383D" w:rsidRPr="00F960FE" w:rsidRDefault="004E383D" w:rsidP="00CE64B4">
            <w:pPr>
              <w:spacing w:after="0" w:line="240" w:lineRule="auto"/>
              <w:jc w:val="both"/>
              <w:rPr>
                <w:rFonts w:ascii="Times New Roman" w:hAnsi="Times New Roman"/>
                <w:sz w:val="24"/>
                <w:szCs w:val="24"/>
              </w:rPr>
            </w:pPr>
            <w:r w:rsidRPr="00F960FE">
              <w:rPr>
                <w:rFonts w:ascii="Times New Roman" w:hAnsi="Times New Roman"/>
                <w:sz w:val="24"/>
                <w:szCs w:val="24"/>
              </w:rPr>
              <w:t>Сюжет отложенной мести</w:t>
            </w:r>
          </w:p>
        </w:tc>
        <w:tc>
          <w:tcPr>
            <w:tcW w:w="2658" w:type="dxa"/>
            <w:shd w:val="clear" w:color="auto" w:fill="auto"/>
          </w:tcPr>
          <w:p w14:paraId="4F3B651A" w14:textId="77777777" w:rsidR="004E383D" w:rsidRPr="00F960FE" w:rsidRDefault="004E383D" w:rsidP="00CE64B4">
            <w:pPr>
              <w:spacing w:after="0" w:line="240" w:lineRule="auto"/>
              <w:jc w:val="both"/>
              <w:rPr>
                <w:rFonts w:ascii="Times New Roman" w:eastAsia="Times New Roman" w:hAnsi="Times New Roman"/>
                <w:sz w:val="24"/>
                <w:szCs w:val="24"/>
                <w:lang w:eastAsia="ru-RU"/>
              </w:rPr>
            </w:pPr>
            <w:r w:rsidRPr="00F960FE">
              <w:rPr>
                <w:rFonts w:ascii="Times New Roman" w:eastAsia="Times New Roman" w:hAnsi="Times New Roman"/>
                <w:sz w:val="24"/>
                <w:szCs w:val="24"/>
                <w:lang w:eastAsia="ru-RU"/>
              </w:rPr>
              <w:t>Конфликт чести в понимании Сильвио и индивидуализма с подлинным милосердием</w:t>
            </w:r>
          </w:p>
          <w:p w14:paraId="34A27DB3" w14:textId="77777777" w:rsidR="004E383D" w:rsidRPr="00F960FE" w:rsidRDefault="004E383D" w:rsidP="00CE64B4">
            <w:pPr>
              <w:spacing w:after="0" w:line="240" w:lineRule="auto"/>
              <w:jc w:val="both"/>
              <w:rPr>
                <w:rFonts w:ascii="Times New Roman" w:hAnsi="Times New Roman"/>
                <w:sz w:val="24"/>
                <w:szCs w:val="24"/>
              </w:rPr>
            </w:pPr>
          </w:p>
        </w:tc>
      </w:tr>
      <w:tr w:rsidR="004E383D" w:rsidRPr="00F960FE" w14:paraId="0B998953" w14:textId="77777777" w:rsidTr="000C481F">
        <w:tc>
          <w:tcPr>
            <w:tcW w:w="9589" w:type="dxa"/>
            <w:gridSpan w:val="6"/>
            <w:shd w:val="clear" w:color="auto" w:fill="auto"/>
          </w:tcPr>
          <w:p w14:paraId="64F7A59E" w14:textId="77777777" w:rsidR="004E383D" w:rsidRPr="00F960FE" w:rsidRDefault="004E383D" w:rsidP="00CE64B4">
            <w:pPr>
              <w:spacing w:after="0" w:line="240" w:lineRule="auto"/>
              <w:jc w:val="center"/>
              <w:rPr>
                <w:rFonts w:ascii="Times New Roman" w:hAnsi="Times New Roman"/>
                <w:i/>
                <w:sz w:val="24"/>
                <w:szCs w:val="24"/>
              </w:rPr>
            </w:pPr>
            <w:r w:rsidRPr="00F960FE">
              <w:rPr>
                <w:rFonts w:ascii="Times New Roman" w:hAnsi="Times New Roman"/>
                <w:i/>
                <w:sz w:val="24"/>
                <w:szCs w:val="24"/>
              </w:rPr>
              <w:t>«Гробовщик»</w:t>
            </w:r>
          </w:p>
        </w:tc>
      </w:tr>
      <w:tr w:rsidR="004E383D" w:rsidRPr="00F960FE" w14:paraId="31AD796C" w14:textId="77777777" w:rsidTr="000C481F">
        <w:tc>
          <w:tcPr>
            <w:tcW w:w="1710" w:type="dxa"/>
            <w:shd w:val="clear" w:color="auto" w:fill="auto"/>
          </w:tcPr>
          <w:p w14:paraId="1C35F059" w14:textId="71EAAB8D" w:rsidR="004E383D" w:rsidRPr="00F960FE" w:rsidRDefault="004E383D" w:rsidP="00CE64B4">
            <w:pPr>
              <w:spacing w:after="0" w:line="240" w:lineRule="auto"/>
              <w:jc w:val="both"/>
              <w:rPr>
                <w:rFonts w:ascii="Times New Roman" w:hAnsi="Times New Roman"/>
                <w:sz w:val="24"/>
                <w:szCs w:val="24"/>
                <w:shd w:val="clear" w:color="auto" w:fill="FFFFFF"/>
              </w:rPr>
            </w:pPr>
            <w:r w:rsidRPr="00F960FE">
              <w:rPr>
                <w:rFonts w:ascii="Times New Roman" w:hAnsi="Times New Roman"/>
                <w:sz w:val="24"/>
                <w:szCs w:val="24"/>
                <w:shd w:val="clear" w:color="auto" w:fill="FFFFFF"/>
              </w:rPr>
              <w:t>Пародиро</w:t>
            </w:r>
            <w:r w:rsidR="000C481F" w:rsidRPr="00F960FE">
              <w:rPr>
                <w:rFonts w:ascii="Times New Roman" w:hAnsi="Times New Roman"/>
                <w:sz w:val="24"/>
                <w:szCs w:val="24"/>
                <w:shd w:val="clear" w:color="auto" w:fill="FFFFFF"/>
              </w:rPr>
              <w:t xml:space="preserve"> </w:t>
            </w:r>
            <w:r w:rsidRPr="00F960FE">
              <w:rPr>
                <w:rFonts w:ascii="Times New Roman" w:hAnsi="Times New Roman"/>
                <w:sz w:val="24"/>
                <w:szCs w:val="24"/>
                <w:shd w:val="clear" w:color="auto" w:fill="FFFFFF"/>
              </w:rPr>
              <w:t>вание литера</w:t>
            </w:r>
            <w:r w:rsidR="00401C4A" w:rsidRPr="00F960FE">
              <w:rPr>
                <w:rFonts w:ascii="Times New Roman" w:hAnsi="Times New Roman"/>
                <w:sz w:val="24"/>
                <w:szCs w:val="24"/>
                <w:shd w:val="clear" w:color="auto" w:fill="FFFFFF"/>
              </w:rPr>
              <w:t xml:space="preserve"> </w:t>
            </w:r>
            <w:r w:rsidRPr="00F960FE">
              <w:rPr>
                <w:rFonts w:ascii="Times New Roman" w:hAnsi="Times New Roman"/>
                <w:sz w:val="24"/>
                <w:szCs w:val="24"/>
                <w:shd w:val="clear" w:color="auto" w:fill="FFFFFF"/>
              </w:rPr>
              <w:t>турной реминисцен</w:t>
            </w:r>
            <w:r w:rsidR="000C481F" w:rsidRPr="00F960FE">
              <w:rPr>
                <w:rFonts w:ascii="Times New Roman" w:hAnsi="Times New Roman"/>
                <w:sz w:val="24"/>
                <w:szCs w:val="24"/>
                <w:shd w:val="clear" w:color="auto" w:fill="FFFFFF"/>
              </w:rPr>
              <w:t xml:space="preserve"> </w:t>
            </w:r>
            <w:r w:rsidRPr="00F960FE">
              <w:rPr>
                <w:rFonts w:ascii="Times New Roman" w:hAnsi="Times New Roman"/>
                <w:sz w:val="24"/>
                <w:szCs w:val="24"/>
                <w:shd w:val="clear" w:color="auto" w:fill="FFFFFF"/>
              </w:rPr>
              <w:t>ции «веселых гробовщиков» В. Шекспира и В. Скотта. Антитезис: мнимая фан</w:t>
            </w:r>
            <w:r w:rsidR="00401C4A" w:rsidRPr="00F960FE">
              <w:rPr>
                <w:rFonts w:ascii="Times New Roman" w:hAnsi="Times New Roman"/>
                <w:sz w:val="24"/>
                <w:szCs w:val="24"/>
                <w:shd w:val="clear" w:color="auto" w:fill="FFFFFF"/>
              </w:rPr>
              <w:t xml:space="preserve"> </w:t>
            </w:r>
            <w:r w:rsidRPr="00F960FE">
              <w:rPr>
                <w:rFonts w:ascii="Times New Roman" w:hAnsi="Times New Roman"/>
                <w:sz w:val="24"/>
                <w:szCs w:val="24"/>
                <w:shd w:val="clear" w:color="auto" w:fill="FFFFFF"/>
              </w:rPr>
              <w:t>тас</w:t>
            </w:r>
            <w:r w:rsidR="00401C4A" w:rsidRPr="00F960FE">
              <w:rPr>
                <w:rFonts w:ascii="Times New Roman" w:hAnsi="Times New Roman"/>
                <w:sz w:val="24"/>
                <w:szCs w:val="24"/>
                <w:shd w:val="clear" w:color="auto" w:fill="FFFFFF"/>
              </w:rPr>
              <w:t xml:space="preserve"> </w:t>
            </w:r>
            <w:r w:rsidRPr="00F960FE">
              <w:rPr>
                <w:rFonts w:ascii="Times New Roman" w:hAnsi="Times New Roman"/>
                <w:sz w:val="24"/>
                <w:szCs w:val="24"/>
                <w:shd w:val="clear" w:color="auto" w:fill="FFFFFF"/>
              </w:rPr>
              <w:t>магория сна Адриана Прхорова и разоблачение профессиона</w:t>
            </w:r>
            <w:r w:rsidR="000C481F" w:rsidRPr="00F960FE">
              <w:rPr>
                <w:rFonts w:ascii="Times New Roman" w:hAnsi="Times New Roman"/>
                <w:sz w:val="24"/>
                <w:szCs w:val="24"/>
                <w:shd w:val="clear" w:color="auto" w:fill="FFFFFF"/>
              </w:rPr>
              <w:t xml:space="preserve"> </w:t>
            </w:r>
            <w:r w:rsidRPr="00F960FE">
              <w:rPr>
                <w:rFonts w:ascii="Times New Roman" w:hAnsi="Times New Roman"/>
                <w:sz w:val="24"/>
                <w:szCs w:val="24"/>
                <w:shd w:val="clear" w:color="auto" w:fill="FFFFFF"/>
              </w:rPr>
              <w:t>льного цинизма героя</w:t>
            </w:r>
          </w:p>
        </w:tc>
        <w:tc>
          <w:tcPr>
            <w:tcW w:w="1948" w:type="dxa"/>
            <w:shd w:val="clear" w:color="auto" w:fill="auto"/>
          </w:tcPr>
          <w:p w14:paraId="5C524CD7" w14:textId="77777777" w:rsidR="004E383D" w:rsidRPr="00F960FE" w:rsidRDefault="004E383D" w:rsidP="00CE64B4">
            <w:pPr>
              <w:spacing w:after="0" w:line="240" w:lineRule="auto"/>
              <w:jc w:val="both"/>
              <w:rPr>
                <w:rFonts w:ascii="Times New Roman" w:hAnsi="Times New Roman"/>
                <w:sz w:val="24"/>
                <w:szCs w:val="24"/>
              </w:rPr>
            </w:pPr>
            <w:r w:rsidRPr="00F960FE">
              <w:rPr>
                <w:rFonts w:ascii="Times New Roman" w:hAnsi="Times New Roman"/>
                <w:sz w:val="24"/>
                <w:szCs w:val="24"/>
                <w:shd w:val="clear" w:color="auto" w:fill="FFFFFF"/>
              </w:rPr>
              <w:t>В</w:t>
            </w:r>
            <w:r w:rsidRPr="00F960FE">
              <w:rPr>
                <w:rFonts w:ascii="Times New Roman" w:hAnsi="Times New Roman"/>
                <w:sz w:val="24"/>
                <w:szCs w:val="24"/>
              </w:rPr>
              <w:t>ывеска над воротами мастерской Прохорова.</w:t>
            </w:r>
          </w:p>
        </w:tc>
        <w:tc>
          <w:tcPr>
            <w:tcW w:w="1701" w:type="dxa"/>
            <w:shd w:val="clear" w:color="auto" w:fill="auto"/>
          </w:tcPr>
          <w:p w14:paraId="5C5AAB05" w14:textId="77777777" w:rsidR="004E383D" w:rsidRPr="00F960FE" w:rsidRDefault="004E383D" w:rsidP="00CE64B4">
            <w:pPr>
              <w:spacing w:after="0" w:line="240" w:lineRule="auto"/>
              <w:jc w:val="both"/>
              <w:rPr>
                <w:rFonts w:ascii="Times New Roman" w:hAnsi="Times New Roman"/>
                <w:sz w:val="24"/>
                <w:szCs w:val="24"/>
              </w:rPr>
            </w:pPr>
            <w:r w:rsidRPr="00F960FE">
              <w:rPr>
                <w:rFonts w:ascii="Times New Roman" w:hAnsi="Times New Roman"/>
                <w:sz w:val="24"/>
                <w:szCs w:val="24"/>
              </w:rPr>
              <w:t>Маска «веселого гробовщика»</w:t>
            </w:r>
          </w:p>
        </w:tc>
        <w:tc>
          <w:tcPr>
            <w:tcW w:w="1572" w:type="dxa"/>
            <w:gridSpan w:val="2"/>
            <w:shd w:val="clear" w:color="auto" w:fill="auto"/>
          </w:tcPr>
          <w:p w14:paraId="1D5FD3A2" w14:textId="77777777" w:rsidR="004E383D" w:rsidRPr="00F960FE" w:rsidRDefault="004E383D" w:rsidP="00CE64B4">
            <w:pPr>
              <w:spacing w:after="0" w:line="240" w:lineRule="auto"/>
              <w:jc w:val="both"/>
              <w:rPr>
                <w:rFonts w:ascii="Times New Roman" w:hAnsi="Times New Roman"/>
                <w:sz w:val="24"/>
                <w:szCs w:val="24"/>
              </w:rPr>
            </w:pPr>
            <w:r w:rsidRPr="00F960FE">
              <w:rPr>
                <w:rFonts w:ascii="Times New Roman" w:hAnsi="Times New Roman"/>
                <w:sz w:val="24"/>
                <w:szCs w:val="24"/>
              </w:rPr>
              <w:t>Готическая история гостей-мертвецов</w:t>
            </w:r>
          </w:p>
        </w:tc>
        <w:tc>
          <w:tcPr>
            <w:tcW w:w="2658" w:type="dxa"/>
            <w:shd w:val="clear" w:color="auto" w:fill="auto"/>
          </w:tcPr>
          <w:p w14:paraId="0046A826" w14:textId="0E9FB933" w:rsidR="004E383D" w:rsidRPr="00F960FE" w:rsidRDefault="004E383D" w:rsidP="00CE64B4">
            <w:pPr>
              <w:spacing w:after="0" w:line="240" w:lineRule="auto"/>
              <w:jc w:val="both"/>
              <w:rPr>
                <w:rFonts w:ascii="Times New Roman" w:hAnsi="Times New Roman"/>
                <w:sz w:val="24"/>
                <w:szCs w:val="24"/>
              </w:rPr>
            </w:pPr>
            <w:r w:rsidRPr="00F960FE">
              <w:rPr>
                <w:rFonts w:ascii="Times New Roman" w:hAnsi="Times New Roman"/>
                <w:sz w:val="24"/>
                <w:szCs w:val="24"/>
              </w:rPr>
              <w:t>Столкновение литературной реминисценции «веселых гр</w:t>
            </w:r>
            <w:r w:rsidR="00644D8A" w:rsidRPr="00F960FE">
              <w:rPr>
                <w:rFonts w:ascii="Times New Roman" w:hAnsi="Times New Roman"/>
                <w:sz w:val="24"/>
                <w:szCs w:val="24"/>
              </w:rPr>
              <w:t>обовщиков» с цинизмом обывателя</w:t>
            </w:r>
          </w:p>
        </w:tc>
      </w:tr>
      <w:tr w:rsidR="004E383D" w:rsidRPr="00F960FE" w14:paraId="19F49315" w14:textId="77777777" w:rsidTr="000C481F">
        <w:tc>
          <w:tcPr>
            <w:tcW w:w="9589" w:type="dxa"/>
            <w:gridSpan w:val="6"/>
            <w:shd w:val="clear" w:color="auto" w:fill="auto"/>
          </w:tcPr>
          <w:p w14:paraId="6717DFE0" w14:textId="77777777" w:rsidR="004E383D" w:rsidRPr="00F960FE" w:rsidRDefault="004E383D" w:rsidP="00CE64B4">
            <w:pPr>
              <w:spacing w:after="0" w:line="240" w:lineRule="auto"/>
              <w:jc w:val="center"/>
              <w:rPr>
                <w:rFonts w:ascii="Times New Roman" w:hAnsi="Times New Roman"/>
                <w:i/>
                <w:sz w:val="24"/>
                <w:szCs w:val="24"/>
              </w:rPr>
            </w:pPr>
            <w:r w:rsidRPr="00F960FE">
              <w:rPr>
                <w:rFonts w:ascii="Times New Roman" w:hAnsi="Times New Roman"/>
                <w:i/>
                <w:sz w:val="24"/>
                <w:szCs w:val="24"/>
              </w:rPr>
              <w:t>«Барышня-крестьянка»</w:t>
            </w:r>
          </w:p>
        </w:tc>
      </w:tr>
      <w:tr w:rsidR="004E383D" w:rsidRPr="00F960FE" w14:paraId="70B2C7C2" w14:textId="77777777" w:rsidTr="000C481F">
        <w:tc>
          <w:tcPr>
            <w:tcW w:w="1710" w:type="dxa"/>
            <w:shd w:val="clear" w:color="auto" w:fill="auto"/>
          </w:tcPr>
          <w:p w14:paraId="56BB4606" w14:textId="52C4393B" w:rsidR="004E383D" w:rsidRPr="00F960FE" w:rsidRDefault="004E383D" w:rsidP="00CE64B4">
            <w:pPr>
              <w:spacing w:after="0" w:line="240" w:lineRule="auto"/>
              <w:jc w:val="both"/>
              <w:rPr>
                <w:rFonts w:ascii="Times New Roman" w:hAnsi="Times New Roman"/>
                <w:sz w:val="24"/>
                <w:szCs w:val="24"/>
              </w:rPr>
            </w:pPr>
            <w:proofErr w:type="gramStart"/>
            <w:r w:rsidRPr="00F960FE">
              <w:rPr>
                <w:rFonts w:ascii="Times New Roman" w:hAnsi="Times New Roman"/>
                <w:sz w:val="24"/>
                <w:szCs w:val="24"/>
                <w:shd w:val="clear" w:color="auto" w:fill="FFFFFF"/>
              </w:rPr>
              <w:t>Пародирова</w:t>
            </w:r>
            <w:r w:rsidR="00401C4A" w:rsidRPr="00F960FE">
              <w:rPr>
                <w:rFonts w:ascii="Times New Roman" w:hAnsi="Times New Roman"/>
                <w:sz w:val="24"/>
                <w:szCs w:val="24"/>
                <w:shd w:val="clear" w:color="auto" w:fill="FFFFFF"/>
              </w:rPr>
              <w:t xml:space="preserve"> </w:t>
            </w:r>
            <w:r w:rsidRPr="00F960FE">
              <w:rPr>
                <w:rFonts w:ascii="Times New Roman" w:hAnsi="Times New Roman"/>
                <w:sz w:val="24"/>
                <w:szCs w:val="24"/>
                <w:shd w:val="clear" w:color="auto" w:fill="FFFFFF"/>
              </w:rPr>
              <w:t>ние</w:t>
            </w:r>
            <w:proofErr w:type="gramEnd"/>
            <w:r w:rsidRPr="00F960FE">
              <w:rPr>
                <w:rFonts w:ascii="Times New Roman" w:hAnsi="Times New Roman"/>
                <w:sz w:val="24"/>
                <w:szCs w:val="24"/>
                <w:shd w:val="clear" w:color="auto" w:fill="FFFFFF"/>
              </w:rPr>
              <w:t xml:space="preserve"> маскарад</w:t>
            </w:r>
            <w:r w:rsidR="00401C4A" w:rsidRPr="00F960FE">
              <w:rPr>
                <w:rFonts w:ascii="Times New Roman" w:hAnsi="Times New Roman"/>
                <w:sz w:val="24"/>
                <w:szCs w:val="24"/>
                <w:shd w:val="clear" w:color="auto" w:fill="FFFFFF"/>
              </w:rPr>
              <w:t xml:space="preserve"> </w:t>
            </w:r>
            <w:r w:rsidRPr="00F960FE">
              <w:rPr>
                <w:rFonts w:ascii="Times New Roman" w:hAnsi="Times New Roman"/>
                <w:sz w:val="24"/>
                <w:szCs w:val="24"/>
                <w:shd w:val="clear" w:color="auto" w:fill="FFFFFF"/>
              </w:rPr>
              <w:t>ной комедии. Антитезис: духовный и нравственный инфантилизм героев</w:t>
            </w:r>
          </w:p>
        </w:tc>
        <w:tc>
          <w:tcPr>
            <w:tcW w:w="1948" w:type="dxa"/>
            <w:shd w:val="clear" w:color="auto" w:fill="auto"/>
          </w:tcPr>
          <w:p w14:paraId="697A3343" w14:textId="77777777" w:rsidR="004E383D" w:rsidRPr="00F960FE" w:rsidRDefault="004E383D" w:rsidP="00CE64B4">
            <w:pPr>
              <w:spacing w:after="0" w:line="240" w:lineRule="auto"/>
              <w:jc w:val="both"/>
              <w:rPr>
                <w:rFonts w:ascii="Times New Roman" w:hAnsi="Times New Roman"/>
                <w:sz w:val="24"/>
                <w:szCs w:val="24"/>
              </w:rPr>
            </w:pPr>
            <w:r w:rsidRPr="00F960FE">
              <w:rPr>
                <w:rFonts w:ascii="Times New Roman" w:hAnsi="Times New Roman"/>
                <w:sz w:val="24"/>
                <w:szCs w:val="24"/>
                <w:shd w:val="clear" w:color="auto" w:fill="FFFFFF"/>
              </w:rPr>
              <w:t>Газета, пословица, письмо.</w:t>
            </w:r>
          </w:p>
        </w:tc>
        <w:tc>
          <w:tcPr>
            <w:tcW w:w="1701" w:type="dxa"/>
            <w:shd w:val="clear" w:color="auto" w:fill="auto"/>
          </w:tcPr>
          <w:p w14:paraId="100D7E70" w14:textId="77777777" w:rsidR="004E383D" w:rsidRPr="00F960FE" w:rsidRDefault="004E383D" w:rsidP="00CE64B4">
            <w:pPr>
              <w:spacing w:after="0" w:line="240" w:lineRule="auto"/>
              <w:jc w:val="both"/>
              <w:rPr>
                <w:rFonts w:ascii="Times New Roman" w:hAnsi="Times New Roman"/>
                <w:sz w:val="24"/>
                <w:szCs w:val="24"/>
              </w:rPr>
            </w:pPr>
            <w:r w:rsidRPr="00F960FE">
              <w:rPr>
                <w:rFonts w:ascii="Times New Roman" w:hAnsi="Times New Roman"/>
                <w:sz w:val="24"/>
                <w:szCs w:val="24"/>
              </w:rPr>
              <w:t>Маскарадные маски</w:t>
            </w:r>
          </w:p>
        </w:tc>
        <w:tc>
          <w:tcPr>
            <w:tcW w:w="1572" w:type="dxa"/>
            <w:gridSpan w:val="2"/>
            <w:shd w:val="clear" w:color="auto" w:fill="auto"/>
          </w:tcPr>
          <w:p w14:paraId="70B85425" w14:textId="42A0940C" w:rsidR="004E383D" w:rsidRPr="00F960FE" w:rsidRDefault="004E383D" w:rsidP="00CE64B4">
            <w:pPr>
              <w:spacing w:after="0" w:line="240" w:lineRule="auto"/>
              <w:jc w:val="both"/>
              <w:rPr>
                <w:rFonts w:ascii="Times New Roman" w:hAnsi="Times New Roman"/>
                <w:sz w:val="24"/>
                <w:szCs w:val="24"/>
              </w:rPr>
            </w:pPr>
            <w:r w:rsidRPr="00F960FE">
              <w:rPr>
                <w:rFonts w:ascii="Times New Roman" w:hAnsi="Times New Roman"/>
                <w:sz w:val="24"/>
                <w:szCs w:val="24"/>
              </w:rPr>
              <w:t>Переоде</w:t>
            </w:r>
            <w:r w:rsidR="000C481F" w:rsidRPr="00F960FE">
              <w:rPr>
                <w:rFonts w:ascii="Times New Roman" w:hAnsi="Times New Roman"/>
                <w:sz w:val="24"/>
                <w:szCs w:val="24"/>
              </w:rPr>
              <w:t xml:space="preserve"> </w:t>
            </w:r>
            <w:r w:rsidRPr="00F960FE">
              <w:rPr>
                <w:rFonts w:ascii="Times New Roman" w:hAnsi="Times New Roman"/>
                <w:sz w:val="24"/>
                <w:szCs w:val="24"/>
              </w:rPr>
              <w:t>вание, неузнанная героиня</w:t>
            </w:r>
          </w:p>
        </w:tc>
        <w:tc>
          <w:tcPr>
            <w:tcW w:w="2658" w:type="dxa"/>
            <w:shd w:val="clear" w:color="auto" w:fill="auto"/>
          </w:tcPr>
          <w:p w14:paraId="6A80F7E4" w14:textId="77F2A2AE" w:rsidR="004E383D" w:rsidRPr="00F960FE" w:rsidRDefault="004E383D" w:rsidP="00CE64B4">
            <w:pPr>
              <w:spacing w:after="0" w:line="240" w:lineRule="auto"/>
              <w:jc w:val="both"/>
              <w:rPr>
                <w:rFonts w:ascii="Times New Roman" w:hAnsi="Times New Roman"/>
                <w:sz w:val="24"/>
                <w:szCs w:val="24"/>
              </w:rPr>
            </w:pPr>
            <w:r w:rsidRPr="00F960FE">
              <w:rPr>
                <w:rFonts w:ascii="Times New Roman" w:hAnsi="Times New Roman"/>
                <w:sz w:val="24"/>
                <w:szCs w:val="24"/>
              </w:rPr>
              <w:t>Столкновение книжных идаелов с подлинной патриархальной действительно</w:t>
            </w:r>
            <w:r w:rsidR="00401C4A" w:rsidRPr="00F960FE">
              <w:rPr>
                <w:rFonts w:ascii="Times New Roman" w:hAnsi="Times New Roman"/>
                <w:sz w:val="24"/>
                <w:szCs w:val="24"/>
              </w:rPr>
              <w:t>стью</w:t>
            </w:r>
          </w:p>
        </w:tc>
      </w:tr>
    </w:tbl>
    <w:p w14:paraId="3F39C678" w14:textId="77777777" w:rsidR="004E383D" w:rsidRPr="00F960FE" w:rsidRDefault="004E383D" w:rsidP="00B85C82">
      <w:pPr>
        <w:pStyle w:val="a4"/>
        <w:spacing w:before="0" w:beforeAutospacing="0" w:after="0" w:afterAutospacing="0"/>
        <w:jc w:val="both"/>
        <w:rPr>
          <w:sz w:val="28"/>
          <w:szCs w:val="28"/>
        </w:rPr>
      </w:pPr>
    </w:p>
    <w:p w14:paraId="24027CA4" w14:textId="01B3CD79" w:rsidR="00C93D42" w:rsidRPr="00F960FE" w:rsidRDefault="00C93D42" w:rsidP="00C61D4E">
      <w:pPr>
        <w:spacing w:after="0" w:line="240" w:lineRule="auto"/>
        <w:ind w:firstLine="709"/>
        <w:jc w:val="both"/>
        <w:rPr>
          <w:rFonts w:ascii="Times New Roman" w:hAnsi="Times New Roman"/>
          <w:sz w:val="28"/>
          <w:szCs w:val="28"/>
        </w:rPr>
      </w:pPr>
      <w:r w:rsidRPr="00F960FE">
        <w:rPr>
          <w:rFonts w:ascii="Times New Roman" w:eastAsia="Times New Roman" w:hAnsi="Times New Roman"/>
          <w:sz w:val="28"/>
          <w:szCs w:val="28"/>
          <w:lang w:eastAsia="ru-RU"/>
        </w:rPr>
        <w:lastRenderedPageBreak/>
        <w:t xml:space="preserve">Итак, </w:t>
      </w:r>
      <w:bookmarkStart w:id="58" w:name="_Hlk86787533"/>
      <w:r w:rsidRPr="00F960FE">
        <w:rPr>
          <w:rFonts w:ascii="Times New Roman" w:eastAsia="Times New Roman" w:hAnsi="Times New Roman"/>
          <w:sz w:val="28"/>
          <w:szCs w:val="28"/>
          <w:lang w:eastAsia="ru-RU"/>
        </w:rPr>
        <w:t xml:space="preserve">сюжет </w:t>
      </w:r>
      <w:r w:rsidR="00F60146" w:rsidRPr="00F960FE">
        <w:rPr>
          <w:rFonts w:ascii="Times New Roman" w:eastAsia="Times New Roman" w:hAnsi="Times New Roman"/>
          <w:i/>
          <w:sz w:val="28"/>
          <w:szCs w:val="28"/>
          <w:lang w:eastAsia="ru-RU"/>
        </w:rPr>
        <w:t>вторжения/</w:t>
      </w:r>
      <w:r w:rsidRPr="00F960FE">
        <w:rPr>
          <w:rFonts w:ascii="Times New Roman" w:eastAsia="Times New Roman" w:hAnsi="Times New Roman"/>
          <w:i/>
          <w:sz w:val="28"/>
          <w:szCs w:val="28"/>
          <w:lang w:eastAsia="ru-RU"/>
        </w:rPr>
        <w:t>столкновения</w:t>
      </w:r>
      <w:r w:rsidRPr="00F960FE">
        <w:rPr>
          <w:rFonts w:ascii="Times New Roman" w:eastAsia="Times New Roman" w:hAnsi="Times New Roman"/>
          <w:sz w:val="28"/>
          <w:szCs w:val="28"/>
          <w:lang w:eastAsia="ru-RU"/>
        </w:rPr>
        <w:t xml:space="preserve"> создается в цикле мотивиров</w:t>
      </w:r>
      <w:r w:rsidR="007625F5" w:rsidRPr="00F960FE">
        <w:rPr>
          <w:rFonts w:ascii="Times New Roman" w:eastAsia="Times New Roman" w:hAnsi="Times New Roman"/>
          <w:sz w:val="28"/>
          <w:szCs w:val="28"/>
          <w:lang w:eastAsia="ru-RU"/>
        </w:rPr>
        <w:t>кой событий</w:t>
      </w:r>
      <w:r w:rsidRPr="00F960FE">
        <w:rPr>
          <w:rFonts w:ascii="Times New Roman" w:eastAsia="Times New Roman" w:hAnsi="Times New Roman"/>
          <w:sz w:val="28"/>
          <w:szCs w:val="28"/>
          <w:lang w:eastAsia="ru-RU"/>
        </w:rPr>
        <w:t xml:space="preserve">. Причинно-обусловленная связь событий </w:t>
      </w:r>
      <w:r w:rsidR="00132128" w:rsidRPr="00F960FE">
        <w:rPr>
          <w:rFonts w:ascii="Times New Roman" w:eastAsia="Times New Roman" w:hAnsi="Times New Roman"/>
          <w:sz w:val="28"/>
          <w:szCs w:val="28"/>
          <w:lang w:eastAsia="ru-RU"/>
        </w:rPr>
        <w:t xml:space="preserve">характеризуется </w:t>
      </w:r>
      <w:r w:rsidRPr="00F960FE">
        <w:rPr>
          <w:rFonts w:ascii="Times New Roman" w:eastAsia="Times New Roman" w:hAnsi="Times New Roman"/>
          <w:sz w:val="28"/>
          <w:szCs w:val="28"/>
          <w:lang w:eastAsia="ru-RU"/>
        </w:rPr>
        <w:t>дв</w:t>
      </w:r>
      <w:r w:rsidR="00132128" w:rsidRPr="00F960FE">
        <w:rPr>
          <w:rFonts w:ascii="Times New Roman" w:eastAsia="Times New Roman" w:hAnsi="Times New Roman"/>
          <w:sz w:val="28"/>
          <w:szCs w:val="28"/>
          <w:lang w:eastAsia="ru-RU"/>
        </w:rPr>
        <w:t>умя</w:t>
      </w:r>
      <w:r w:rsidRPr="00F960FE">
        <w:rPr>
          <w:rFonts w:ascii="Times New Roman" w:eastAsia="Times New Roman" w:hAnsi="Times New Roman"/>
          <w:sz w:val="28"/>
          <w:szCs w:val="28"/>
          <w:lang w:eastAsia="ru-RU"/>
        </w:rPr>
        <w:t xml:space="preserve"> уровня</w:t>
      </w:r>
      <w:r w:rsidR="007625F5" w:rsidRPr="00F960FE">
        <w:rPr>
          <w:rFonts w:ascii="Times New Roman" w:eastAsia="Times New Roman" w:hAnsi="Times New Roman"/>
          <w:sz w:val="28"/>
          <w:szCs w:val="28"/>
          <w:lang w:eastAsia="ru-RU"/>
        </w:rPr>
        <w:t>ми</w:t>
      </w:r>
      <w:r w:rsidRPr="00F960FE">
        <w:rPr>
          <w:rFonts w:ascii="Times New Roman" w:eastAsia="Times New Roman" w:hAnsi="Times New Roman"/>
          <w:sz w:val="28"/>
          <w:szCs w:val="28"/>
          <w:lang w:eastAsia="ru-RU"/>
        </w:rPr>
        <w:t xml:space="preserve">. С одной стороны, внешняя линия повествования обусловлена трактовкой судьбы с позиции романтических штампов, ставших в литературе препятствием для реализма. С другой стороны, сюжет </w:t>
      </w:r>
      <w:r w:rsidR="00F60146" w:rsidRPr="00F960FE">
        <w:rPr>
          <w:rFonts w:ascii="Times New Roman" w:eastAsia="Times New Roman" w:hAnsi="Times New Roman"/>
          <w:i/>
          <w:sz w:val="28"/>
          <w:szCs w:val="28"/>
          <w:lang w:eastAsia="ru-RU"/>
        </w:rPr>
        <w:t>вторжения/</w:t>
      </w:r>
      <w:r w:rsidRPr="00F960FE">
        <w:rPr>
          <w:rFonts w:ascii="Times New Roman" w:eastAsia="Times New Roman" w:hAnsi="Times New Roman"/>
          <w:i/>
          <w:sz w:val="28"/>
          <w:szCs w:val="28"/>
          <w:lang w:eastAsia="ru-RU"/>
        </w:rPr>
        <w:t>столкновения</w:t>
      </w:r>
      <w:r w:rsidRPr="00F960FE">
        <w:rPr>
          <w:rFonts w:ascii="Times New Roman" w:eastAsia="Times New Roman" w:hAnsi="Times New Roman"/>
          <w:sz w:val="28"/>
          <w:szCs w:val="28"/>
          <w:lang w:eastAsia="ru-RU"/>
        </w:rPr>
        <w:t xml:space="preserve"> реализуется при помощи </w:t>
      </w:r>
      <w:r w:rsidRPr="00F960FE">
        <w:rPr>
          <w:rFonts w:ascii="Times New Roman" w:eastAsia="Times New Roman" w:hAnsi="Times New Roman"/>
          <w:i/>
          <w:sz w:val="28"/>
          <w:szCs w:val="28"/>
          <w:lang w:eastAsia="ru-RU"/>
        </w:rPr>
        <w:t xml:space="preserve">не-события, </w:t>
      </w:r>
      <w:r w:rsidRPr="00F960FE">
        <w:rPr>
          <w:rFonts w:ascii="Times New Roman" w:eastAsia="Times New Roman" w:hAnsi="Times New Roman"/>
          <w:sz w:val="28"/>
          <w:szCs w:val="28"/>
          <w:lang w:eastAsia="ru-RU"/>
        </w:rPr>
        <w:t xml:space="preserve">когда мотивировка событий в аспекте характерологии героя отражает коммуникативную установку автора – выработать новые пути реалистической трактовки судьбы и характера. Здесь таятся истоки жанровой трансформации бытовой повести </w:t>
      </w:r>
      <w:r w:rsidR="00104F03" w:rsidRPr="00F960FE">
        <w:rPr>
          <w:rFonts w:ascii="Times New Roman" w:hAnsi="Times New Roman"/>
          <w:bCs/>
          <w:sz w:val="28"/>
          <w:szCs w:val="28"/>
        </w:rPr>
        <w:t>–</w:t>
      </w:r>
      <w:r w:rsidR="00132128" w:rsidRPr="00F960FE">
        <w:rPr>
          <w:rFonts w:ascii="Times New Roman" w:eastAsia="Times New Roman" w:hAnsi="Times New Roman"/>
          <w:sz w:val="28"/>
          <w:szCs w:val="28"/>
          <w:lang w:eastAsia="ru-RU"/>
        </w:rPr>
        <w:t xml:space="preserve"> </w:t>
      </w:r>
      <w:r w:rsidRPr="00F960FE">
        <w:rPr>
          <w:rFonts w:ascii="Times New Roman" w:eastAsia="Times New Roman" w:hAnsi="Times New Roman"/>
          <w:sz w:val="28"/>
          <w:szCs w:val="28"/>
          <w:lang w:eastAsia="ru-RU"/>
        </w:rPr>
        <w:t>в истории духовного преображения героев.</w:t>
      </w:r>
      <w:r w:rsidRPr="00F960FE">
        <w:rPr>
          <w:rFonts w:ascii="Times New Roman" w:hAnsi="Times New Roman"/>
          <w:sz w:val="28"/>
          <w:szCs w:val="28"/>
        </w:rPr>
        <w:t xml:space="preserve"> В жанровой трансформации очевидны признаки иронического парафраза. </w:t>
      </w:r>
    </w:p>
    <w:p w14:paraId="0E746FD4" w14:textId="32D8BC16" w:rsidR="00C93D42" w:rsidRPr="00F960FE" w:rsidRDefault="00C93D42" w:rsidP="00C61D4E">
      <w:pPr>
        <w:spacing w:after="0" w:line="240" w:lineRule="auto"/>
        <w:ind w:firstLine="709"/>
        <w:jc w:val="both"/>
        <w:rPr>
          <w:rFonts w:ascii="Times New Roman" w:eastAsia="Times New Roman" w:hAnsi="Times New Roman"/>
          <w:i/>
          <w:sz w:val="28"/>
          <w:szCs w:val="28"/>
          <w:lang w:eastAsia="ru-RU"/>
        </w:rPr>
      </w:pPr>
      <w:r w:rsidRPr="00F960FE">
        <w:rPr>
          <w:rFonts w:ascii="Times New Roman" w:hAnsi="Times New Roman"/>
          <w:sz w:val="28"/>
          <w:szCs w:val="28"/>
        </w:rPr>
        <w:t xml:space="preserve">Структура, специфика, функция пародии в цикле связаны с литературными источниками сюжета и реминисценциями. Объекты пародирования: мотивы сна, веселых гробовщиков, литературное имя, маска, антропонимическое и сюжетное травестирование, </w:t>
      </w:r>
      <w:r w:rsidR="00104F03">
        <w:rPr>
          <w:rFonts w:ascii="Times New Roman" w:eastAsia="Times New Roman" w:hAnsi="Times New Roman"/>
          <w:sz w:val="28"/>
          <w:szCs w:val="28"/>
          <w:lang w:eastAsia="ru-RU"/>
        </w:rPr>
        <w:t>романические клише</w:t>
      </w:r>
      <w:r w:rsidRPr="00F960FE">
        <w:rPr>
          <w:rFonts w:ascii="Times New Roman" w:eastAsia="Times New Roman" w:hAnsi="Times New Roman"/>
          <w:sz w:val="28"/>
          <w:szCs w:val="28"/>
          <w:lang w:eastAsia="ru-RU"/>
        </w:rPr>
        <w:t xml:space="preserve"> как формы </w:t>
      </w:r>
      <w:r w:rsidRPr="00F960FE">
        <w:rPr>
          <w:rFonts w:ascii="Times New Roman" w:eastAsia="Times New Roman" w:hAnsi="Times New Roman"/>
          <w:i/>
          <w:sz w:val="28"/>
          <w:szCs w:val="28"/>
          <w:lang w:eastAsia="ru-RU"/>
        </w:rPr>
        <w:t>не-события</w:t>
      </w:r>
      <w:r w:rsidR="00132128" w:rsidRPr="00F960FE">
        <w:rPr>
          <w:rFonts w:ascii="Times New Roman" w:eastAsia="Times New Roman" w:hAnsi="Times New Roman"/>
          <w:sz w:val="28"/>
          <w:szCs w:val="28"/>
          <w:lang w:eastAsia="ru-RU"/>
        </w:rPr>
        <w:t xml:space="preserve"> </w:t>
      </w:r>
      <w:r w:rsidRPr="00F960FE">
        <w:rPr>
          <w:rFonts w:ascii="Times New Roman" w:eastAsia="Times New Roman" w:hAnsi="Times New Roman"/>
          <w:sz w:val="28"/>
          <w:szCs w:val="28"/>
          <w:lang w:eastAsia="ru-RU"/>
        </w:rPr>
        <w:t xml:space="preserve">создают сюжет </w:t>
      </w:r>
      <w:r w:rsidR="00F60146" w:rsidRPr="00F960FE">
        <w:rPr>
          <w:rFonts w:ascii="Times New Roman" w:eastAsia="Times New Roman" w:hAnsi="Times New Roman"/>
          <w:i/>
          <w:sz w:val="28"/>
          <w:szCs w:val="28"/>
          <w:lang w:eastAsia="ru-RU"/>
        </w:rPr>
        <w:t>вторжения/</w:t>
      </w:r>
      <w:r w:rsidRPr="00F960FE">
        <w:rPr>
          <w:rFonts w:ascii="Times New Roman" w:eastAsia="Times New Roman" w:hAnsi="Times New Roman"/>
          <w:i/>
          <w:sz w:val="28"/>
          <w:szCs w:val="28"/>
          <w:lang w:eastAsia="ru-RU"/>
        </w:rPr>
        <w:t>столкновения.</w:t>
      </w:r>
    </w:p>
    <w:p w14:paraId="23F2E019" w14:textId="2D13938F" w:rsidR="00C93D42" w:rsidRPr="00F960FE" w:rsidRDefault="00104F03" w:rsidP="00C61D4E">
      <w:pPr>
        <w:spacing w:after="0" w:line="240" w:lineRule="auto"/>
        <w:ind w:firstLine="709"/>
        <w:jc w:val="both"/>
        <w:rPr>
          <w:rFonts w:ascii="Times New Roman" w:hAnsi="Times New Roman"/>
          <w:sz w:val="28"/>
          <w:szCs w:val="28"/>
        </w:rPr>
      </w:pPr>
      <w:r>
        <w:rPr>
          <w:rFonts w:ascii="Times New Roman" w:hAnsi="Times New Roman"/>
          <w:sz w:val="28"/>
          <w:szCs w:val="28"/>
        </w:rPr>
        <w:t>Функция пародии</w:t>
      </w:r>
      <w:r w:rsidR="00132128" w:rsidRPr="00F960FE">
        <w:rPr>
          <w:rFonts w:ascii="Times New Roman" w:hAnsi="Times New Roman"/>
          <w:sz w:val="28"/>
          <w:szCs w:val="28"/>
        </w:rPr>
        <w:t xml:space="preserve"> </w:t>
      </w:r>
      <w:r w:rsidR="00C93D42" w:rsidRPr="00F960FE">
        <w:rPr>
          <w:rFonts w:ascii="Times New Roman" w:hAnsi="Times New Roman"/>
          <w:sz w:val="28"/>
          <w:szCs w:val="28"/>
        </w:rPr>
        <w:t xml:space="preserve">как </w:t>
      </w:r>
      <w:r w:rsidR="00C93D42" w:rsidRPr="00F960FE">
        <w:rPr>
          <w:rFonts w:ascii="Times New Roman" w:hAnsi="Times New Roman"/>
          <w:i/>
          <w:sz w:val="28"/>
          <w:szCs w:val="28"/>
        </w:rPr>
        <w:t>не-события</w:t>
      </w:r>
      <w:r w:rsidR="0083032D" w:rsidRPr="00F960FE">
        <w:rPr>
          <w:rFonts w:ascii="Times New Roman" w:hAnsi="Times New Roman"/>
          <w:sz w:val="28"/>
          <w:szCs w:val="28"/>
        </w:rPr>
        <w:t xml:space="preserve"> определ</w:t>
      </w:r>
      <w:r w:rsidR="00C93D42" w:rsidRPr="00F960FE">
        <w:rPr>
          <w:rFonts w:ascii="Times New Roman" w:hAnsi="Times New Roman"/>
          <w:sz w:val="28"/>
          <w:szCs w:val="28"/>
        </w:rPr>
        <w:t xml:space="preserve">яет сюжет </w:t>
      </w:r>
      <w:r w:rsidR="00F60146" w:rsidRPr="00F960FE">
        <w:rPr>
          <w:rFonts w:ascii="Times New Roman" w:eastAsia="Times New Roman" w:hAnsi="Times New Roman"/>
          <w:i/>
          <w:sz w:val="28"/>
          <w:szCs w:val="28"/>
          <w:lang w:eastAsia="ru-RU"/>
        </w:rPr>
        <w:t>вторжения/</w:t>
      </w:r>
      <w:r w:rsidR="00C93D42" w:rsidRPr="00F960FE">
        <w:rPr>
          <w:rFonts w:ascii="Times New Roman" w:eastAsia="Times New Roman" w:hAnsi="Times New Roman"/>
          <w:i/>
          <w:sz w:val="28"/>
          <w:szCs w:val="28"/>
          <w:lang w:eastAsia="ru-RU"/>
        </w:rPr>
        <w:t>столкновения</w:t>
      </w:r>
      <w:r w:rsidR="00C93D42" w:rsidRPr="00F960FE">
        <w:rPr>
          <w:rFonts w:ascii="Times New Roman" w:hAnsi="Times New Roman"/>
          <w:sz w:val="28"/>
          <w:szCs w:val="28"/>
        </w:rPr>
        <w:t xml:space="preserve"> посредством конфликта ценностей западного (индивидуализм) и русского православного мира (соборность), в дихотомии общечеловеческого и национального. </w:t>
      </w:r>
    </w:p>
    <w:p w14:paraId="378BEEE2" w14:textId="77777777" w:rsidR="00C93D42" w:rsidRPr="00F960FE" w:rsidRDefault="00C93D42" w:rsidP="00C61D4E">
      <w:pPr>
        <w:pStyle w:val="a4"/>
        <w:spacing w:before="0" w:beforeAutospacing="0" w:after="0" w:afterAutospacing="0"/>
        <w:ind w:firstLine="709"/>
        <w:jc w:val="both"/>
        <w:rPr>
          <w:sz w:val="28"/>
          <w:szCs w:val="28"/>
        </w:rPr>
      </w:pPr>
      <w:r w:rsidRPr="00F960FE">
        <w:rPr>
          <w:sz w:val="28"/>
          <w:szCs w:val="28"/>
        </w:rPr>
        <w:t xml:space="preserve">Внимание к изучению пародии в структуре </w:t>
      </w:r>
      <w:r w:rsidRPr="00F960FE">
        <w:rPr>
          <w:i/>
          <w:sz w:val="28"/>
          <w:szCs w:val="28"/>
        </w:rPr>
        <w:t xml:space="preserve">не-события </w:t>
      </w:r>
      <w:r w:rsidRPr="00F960FE">
        <w:rPr>
          <w:sz w:val="28"/>
          <w:szCs w:val="28"/>
        </w:rPr>
        <w:t xml:space="preserve">обусловлено не только отношением Пушкина к ней как творческому эксперименту, но и ее ролью в литературном дискурсе реализма. </w:t>
      </w:r>
    </w:p>
    <w:bookmarkEnd w:id="58"/>
    <w:p w14:paraId="64B9CCD2" w14:textId="77777777" w:rsidR="00F60146" w:rsidRPr="00F960FE" w:rsidRDefault="00F60146" w:rsidP="00C61D4E">
      <w:pPr>
        <w:pStyle w:val="a4"/>
        <w:spacing w:before="0" w:beforeAutospacing="0" w:after="0" w:afterAutospacing="0"/>
        <w:ind w:firstLine="709"/>
        <w:jc w:val="both"/>
        <w:rPr>
          <w:sz w:val="28"/>
          <w:szCs w:val="28"/>
        </w:rPr>
      </w:pPr>
    </w:p>
    <w:p w14:paraId="420439DD" w14:textId="3BA5D9F8" w:rsidR="00AD07DD" w:rsidRPr="00F960FE" w:rsidRDefault="00043D3D" w:rsidP="003455BD">
      <w:pPr>
        <w:spacing w:after="0" w:line="240" w:lineRule="auto"/>
        <w:ind w:firstLine="709"/>
        <w:jc w:val="both"/>
        <w:rPr>
          <w:rFonts w:ascii="Times New Roman" w:hAnsi="Times New Roman"/>
          <w:b/>
          <w:sz w:val="28"/>
          <w:szCs w:val="28"/>
        </w:rPr>
      </w:pPr>
      <w:r w:rsidRPr="00F960FE">
        <w:rPr>
          <w:rFonts w:ascii="Times New Roman" w:hAnsi="Times New Roman"/>
          <w:b/>
          <w:sz w:val="28"/>
          <w:szCs w:val="28"/>
        </w:rPr>
        <w:t xml:space="preserve">2.3 </w:t>
      </w:r>
      <w:bookmarkStart w:id="59" w:name="_Hlk59720134"/>
      <w:r w:rsidRPr="00F960FE">
        <w:rPr>
          <w:rFonts w:ascii="Times New Roman" w:hAnsi="Times New Roman"/>
          <w:b/>
          <w:sz w:val="28"/>
          <w:szCs w:val="28"/>
        </w:rPr>
        <w:t xml:space="preserve">Точка зрения как </w:t>
      </w:r>
      <w:r w:rsidRPr="00F960FE">
        <w:rPr>
          <w:rFonts w:ascii="Times New Roman" w:hAnsi="Times New Roman"/>
          <w:b/>
          <w:i/>
          <w:sz w:val="28"/>
          <w:szCs w:val="28"/>
        </w:rPr>
        <w:t>не-событие</w:t>
      </w:r>
      <w:r w:rsidRPr="00F960FE">
        <w:rPr>
          <w:rFonts w:ascii="Times New Roman" w:hAnsi="Times New Roman"/>
          <w:b/>
          <w:sz w:val="28"/>
          <w:szCs w:val="28"/>
        </w:rPr>
        <w:t xml:space="preserve"> и результат коммуникативной стратегии писателя. «Наивный» повествователь и автор-повествователь</w:t>
      </w:r>
      <w:bookmarkStart w:id="60" w:name="_Hlk85671686"/>
      <w:bookmarkEnd w:id="59"/>
    </w:p>
    <w:bookmarkEnd w:id="60"/>
    <w:p w14:paraId="1207E913" w14:textId="479F73D1" w:rsidR="00043D3D" w:rsidRPr="00F960FE" w:rsidRDefault="00043D3D" w:rsidP="00C61D4E">
      <w:pPr>
        <w:pStyle w:val="a4"/>
        <w:spacing w:before="0" w:beforeAutospacing="0" w:after="0" w:afterAutospacing="0"/>
        <w:ind w:firstLine="709"/>
        <w:jc w:val="both"/>
        <w:rPr>
          <w:sz w:val="28"/>
          <w:szCs w:val="28"/>
        </w:rPr>
      </w:pPr>
      <w:r w:rsidRPr="00F960FE">
        <w:rPr>
          <w:sz w:val="28"/>
          <w:szCs w:val="28"/>
        </w:rPr>
        <w:t>Среди современных направлений выделяются труды, посвященные роли в поэтике цикла точки зрения, рассказчика, повествователя. Тезис о близости цикла «Повести Белкина» роману и оценки художественного целого как «романизированно</w:t>
      </w:r>
      <w:r w:rsidR="007625F5" w:rsidRPr="00F960FE">
        <w:rPr>
          <w:sz w:val="28"/>
          <w:szCs w:val="28"/>
        </w:rPr>
        <w:t>го типа» (В.</w:t>
      </w:r>
      <w:r w:rsidRPr="00F960FE">
        <w:rPr>
          <w:sz w:val="28"/>
          <w:szCs w:val="28"/>
        </w:rPr>
        <w:t xml:space="preserve"> Тюпа) выявляет новую грань привычной дилеммы «заурядные герои/за</w:t>
      </w:r>
      <w:r w:rsidR="002D0FE8" w:rsidRPr="00F960FE">
        <w:rPr>
          <w:sz w:val="28"/>
          <w:szCs w:val="28"/>
        </w:rPr>
        <w:t>урядные рассказчики» Пушкина [8</w:t>
      </w:r>
      <w:r w:rsidR="006526B2" w:rsidRPr="00F960FE">
        <w:rPr>
          <w:sz w:val="28"/>
          <w:szCs w:val="28"/>
        </w:rPr>
        <w:t>2</w:t>
      </w:r>
      <w:r w:rsidR="00401C4A" w:rsidRPr="00F960FE">
        <w:rPr>
          <w:sz w:val="28"/>
          <w:szCs w:val="28"/>
        </w:rPr>
        <w:t>, с.</w:t>
      </w:r>
      <w:r w:rsidR="00222EB8" w:rsidRPr="00F960FE">
        <w:rPr>
          <w:sz w:val="28"/>
          <w:szCs w:val="28"/>
        </w:rPr>
        <w:t xml:space="preserve"> 10</w:t>
      </w:r>
      <w:r w:rsidRPr="00F960FE">
        <w:rPr>
          <w:sz w:val="28"/>
          <w:szCs w:val="28"/>
        </w:rPr>
        <w:t xml:space="preserve">]. Такой подход перекликается с мыслью А. Григорьева о цикле  «Повести Белкина» как зародыше литературной школы, охарактеризованной им как «сентиментальный натурализм». </w:t>
      </w:r>
    </w:p>
    <w:p w14:paraId="548527F0" w14:textId="4FF28127" w:rsidR="00043D3D" w:rsidRPr="00F960FE" w:rsidRDefault="00043D3D"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Жолковский заметил, что «Станционный смотритель» написан с точки зрения ограниченного рассказчика [3, с. 254]. Обоснованность такой точки зрения, воплощенной в предисловии к циклу, демонстративно наивной, объясняет присутствие разговорного дискурса. Понятия, выработанные западной критической традицией, </w:t>
      </w:r>
      <w:r w:rsidR="00AD07DD" w:rsidRPr="00F960FE">
        <w:rPr>
          <w:rFonts w:ascii="Times New Roman" w:hAnsi="Times New Roman"/>
          <w:sz w:val="28"/>
          <w:szCs w:val="28"/>
        </w:rPr>
        <w:t xml:space="preserve">могут быть применены в терминах </w:t>
      </w:r>
      <w:r w:rsidRPr="00F960FE">
        <w:rPr>
          <w:rFonts w:ascii="Times New Roman" w:hAnsi="Times New Roman"/>
          <w:sz w:val="28"/>
          <w:szCs w:val="28"/>
        </w:rPr>
        <w:t>«результат</w:t>
      </w:r>
      <w:r w:rsidR="007C10A9" w:rsidRPr="00F960FE">
        <w:rPr>
          <w:rFonts w:ascii="Times New Roman" w:hAnsi="Times New Roman"/>
          <w:sz w:val="28"/>
          <w:szCs w:val="28"/>
        </w:rPr>
        <w:t>а</w:t>
      </w:r>
      <w:r w:rsidRPr="00F960FE">
        <w:rPr>
          <w:rFonts w:ascii="Times New Roman" w:hAnsi="Times New Roman"/>
          <w:sz w:val="28"/>
          <w:szCs w:val="28"/>
        </w:rPr>
        <w:t>, действи</w:t>
      </w:r>
      <w:r w:rsidR="007C10A9" w:rsidRPr="00F960FE">
        <w:rPr>
          <w:rFonts w:ascii="Times New Roman" w:hAnsi="Times New Roman"/>
          <w:sz w:val="28"/>
          <w:szCs w:val="28"/>
        </w:rPr>
        <w:t>я</w:t>
      </w:r>
      <w:r w:rsidRPr="00F960FE">
        <w:rPr>
          <w:rFonts w:ascii="Times New Roman" w:hAnsi="Times New Roman"/>
          <w:sz w:val="28"/>
          <w:szCs w:val="28"/>
        </w:rPr>
        <w:t>, ответ</w:t>
      </w:r>
      <w:r w:rsidR="007C10A9" w:rsidRPr="00F960FE">
        <w:rPr>
          <w:rFonts w:ascii="Times New Roman" w:hAnsi="Times New Roman"/>
          <w:sz w:val="28"/>
          <w:szCs w:val="28"/>
        </w:rPr>
        <w:t>а»</w:t>
      </w:r>
      <w:r w:rsidRPr="00F960FE">
        <w:rPr>
          <w:rFonts w:ascii="Times New Roman" w:hAnsi="Times New Roman"/>
          <w:sz w:val="28"/>
          <w:szCs w:val="28"/>
        </w:rPr>
        <w:t>, а не «сообщения» в пропозициональном смысле,</w:t>
      </w:r>
      <w:r w:rsidR="007C10A9" w:rsidRPr="00F960FE">
        <w:rPr>
          <w:rFonts w:ascii="Times New Roman" w:hAnsi="Times New Roman"/>
          <w:sz w:val="28"/>
          <w:szCs w:val="28"/>
        </w:rPr>
        <w:t xml:space="preserve"> на что указывал</w:t>
      </w:r>
      <w:r w:rsidR="003455BD" w:rsidRPr="00F960FE">
        <w:rPr>
          <w:rFonts w:ascii="Times New Roman" w:hAnsi="Times New Roman"/>
          <w:sz w:val="28"/>
          <w:szCs w:val="28"/>
        </w:rPr>
        <w:t xml:space="preserve"> </w:t>
      </w:r>
      <w:r w:rsidRPr="00F960FE">
        <w:rPr>
          <w:rFonts w:ascii="Times New Roman" w:hAnsi="Times New Roman"/>
          <w:sz w:val="28"/>
          <w:szCs w:val="28"/>
        </w:rPr>
        <w:t>У</w:t>
      </w:r>
      <w:r w:rsidR="007C10A9" w:rsidRPr="00F960FE">
        <w:rPr>
          <w:rFonts w:ascii="Times New Roman" w:hAnsi="Times New Roman"/>
          <w:sz w:val="28"/>
          <w:szCs w:val="28"/>
        </w:rPr>
        <w:t>.</w:t>
      </w:r>
      <w:r w:rsidRPr="00F960FE">
        <w:rPr>
          <w:rFonts w:ascii="Times New Roman" w:hAnsi="Times New Roman"/>
          <w:sz w:val="28"/>
          <w:szCs w:val="28"/>
        </w:rPr>
        <w:t>Нэш</w:t>
      </w:r>
      <w:r w:rsidR="007C10A9" w:rsidRPr="00F960FE">
        <w:rPr>
          <w:rFonts w:ascii="Times New Roman" w:hAnsi="Times New Roman"/>
          <w:sz w:val="28"/>
          <w:szCs w:val="28"/>
        </w:rPr>
        <w:t xml:space="preserve"> </w:t>
      </w:r>
      <w:r w:rsidR="002D0FE8" w:rsidRPr="00F960FE">
        <w:rPr>
          <w:rFonts w:ascii="Times New Roman" w:hAnsi="Times New Roman"/>
          <w:sz w:val="28"/>
          <w:szCs w:val="28"/>
        </w:rPr>
        <w:t>[9</w:t>
      </w:r>
      <w:r w:rsidR="006526B2" w:rsidRPr="00F960FE">
        <w:rPr>
          <w:rFonts w:ascii="Times New Roman" w:hAnsi="Times New Roman"/>
          <w:sz w:val="28"/>
          <w:szCs w:val="28"/>
        </w:rPr>
        <w:t>7</w:t>
      </w:r>
      <w:r w:rsidRPr="00F960FE">
        <w:rPr>
          <w:rFonts w:ascii="Times New Roman" w:hAnsi="Times New Roman"/>
          <w:sz w:val="28"/>
          <w:szCs w:val="28"/>
        </w:rPr>
        <w:t>].</w:t>
      </w:r>
      <w:r w:rsidR="00AD07DD" w:rsidRPr="00F960FE">
        <w:rPr>
          <w:rFonts w:ascii="Times New Roman" w:hAnsi="Times New Roman"/>
          <w:sz w:val="28"/>
          <w:szCs w:val="28"/>
        </w:rPr>
        <w:t xml:space="preserve"> </w:t>
      </w:r>
    </w:p>
    <w:p w14:paraId="1359F835" w14:textId="70777F64" w:rsidR="00043D3D" w:rsidRPr="00F960FE" w:rsidRDefault="007C10A9" w:rsidP="00C61D4E">
      <w:pPr>
        <w:pStyle w:val="a4"/>
        <w:shd w:val="clear" w:color="auto" w:fill="FFFFFF"/>
        <w:spacing w:before="0" w:beforeAutospacing="0" w:after="0" w:afterAutospacing="0"/>
        <w:ind w:firstLine="709"/>
        <w:jc w:val="both"/>
        <w:rPr>
          <w:sz w:val="28"/>
          <w:szCs w:val="28"/>
        </w:rPr>
      </w:pPr>
      <w:r w:rsidRPr="00F960FE">
        <w:rPr>
          <w:sz w:val="28"/>
          <w:szCs w:val="28"/>
        </w:rPr>
        <w:t xml:space="preserve">Для автора важен момент различения анонимных «информаторов», поведавших истории Белкину как условному повествователю. </w:t>
      </w:r>
      <w:r w:rsidR="00043D3D" w:rsidRPr="00F960FE">
        <w:rPr>
          <w:sz w:val="28"/>
          <w:szCs w:val="28"/>
        </w:rPr>
        <w:t xml:space="preserve">Делегирование автором способов повествования разным рассказчикам создает игру </w:t>
      </w:r>
      <w:r w:rsidR="00043D3D" w:rsidRPr="00F960FE">
        <w:rPr>
          <w:sz w:val="28"/>
          <w:szCs w:val="28"/>
        </w:rPr>
        <w:lastRenderedPageBreak/>
        <w:t xml:space="preserve">различными стилями, особый художественный полифонизм цикла. Актуальность точки зрения как </w:t>
      </w:r>
      <w:r w:rsidR="00043D3D" w:rsidRPr="00F960FE">
        <w:rPr>
          <w:i/>
          <w:sz w:val="28"/>
          <w:szCs w:val="28"/>
        </w:rPr>
        <w:t xml:space="preserve">не-события </w:t>
      </w:r>
      <w:r w:rsidR="00043D3D" w:rsidRPr="00F960FE">
        <w:rPr>
          <w:sz w:val="28"/>
          <w:szCs w:val="28"/>
        </w:rPr>
        <w:t>в составе двоякой событийности являет возможность изучения амплуа литературных героев, маски «наивного»</w:t>
      </w:r>
      <w:r w:rsidR="00043D3D" w:rsidRPr="00F960FE">
        <w:rPr>
          <w:b/>
          <w:sz w:val="28"/>
          <w:szCs w:val="28"/>
        </w:rPr>
        <w:t xml:space="preserve"> </w:t>
      </w:r>
      <w:r w:rsidR="001A5681" w:rsidRPr="00F960FE">
        <w:rPr>
          <w:sz w:val="28"/>
          <w:szCs w:val="28"/>
        </w:rPr>
        <w:t>повествователя</w:t>
      </w:r>
      <w:r w:rsidR="00043D3D" w:rsidRPr="00F960FE">
        <w:rPr>
          <w:sz w:val="28"/>
          <w:szCs w:val="28"/>
        </w:rPr>
        <w:t>/</w:t>
      </w:r>
      <w:r w:rsidR="0072344A" w:rsidRPr="00F960FE">
        <w:rPr>
          <w:sz w:val="28"/>
          <w:szCs w:val="28"/>
        </w:rPr>
        <w:t xml:space="preserve"> </w:t>
      </w:r>
      <w:r w:rsidR="00043D3D" w:rsidRPr="00F960FE">
        <w:rPr>
          <w:sz w:val="28"/>
          <w:szCs w:val="28"/>
        </w:rPr>
        <w:t xml:space="preserve">рассказчика каждой повести цикла и литературных героев с точки зрения Белкина и с точки зрения автора. Эти точки зрения становятся источником двоякой событийности, комической и драматической модальности, вытеснения события в фабульном осмыслении </w:t>
      </w:r>
      <w:r w:rsidR="00043D3D" w:rsidRPr="00F960FE">
        <w:rPr>
          <w:i/>
          <w:sz w:val="28"/>
          <w:szCs w:val="28"/>
        </w:rPr>
        <w:t>не-событием</w:t>
      </w:r>
      <w:r w:rsidR="00043D3D" w:rsidRPr="00F960FE">
        <w:rPr>
          <w:sz w:val="28"/>
          <w:szCs w:val="28"/>
        </w:rPr>
        <w:t xml:space="preserve"> в сюжетной трактовке. Такой взгляд на способы трансляции точки зрения проводит границу между сюжетом </w:t>
      </w:r>
      <w:r w:rsidR="00043D3D" w:rsidRPr="00F960FE">
        <w:rPr>
          <w:i/>
          <w:sz w:val="28"/>
          <w:szCs w:val="28"/>
        </w:rPr>
        <w:t xml:space="preserve">вторжения/столкновения </w:t>
      </w:r>
      <w:r w:rsidR="00043D3D" w:rsidRPr="00F960FE">
        <w:rPr>
          <w:sz w:val="28"/>
          <w:szCs w:val="28"/>
        </w:rPr>
        <w:t xml:space="preserve">и событием в фабульной перспективе. </w:t>
      </w:r>
    </w:p>
    <w:p w14:paraId="7D93D0CF" w14:textId="77777777" w:rsidR="00043D3D" w:rsidRPr="00F960FE" w:rsidRDefault="00043D3D" w:rsidP="00C61D4E">
      <w:pPr>
        <w:pStyle w:val="a4"/>
        <w:shd w:val="clear" w:color="auto" w:fill="FFFFFF"/>
        <w:spacing w:before="0" w:beforeAutospacing="0" w:after="0" w:afterAutospacing="0"/>
        <w:ind w:firstLine="709"/>
        <w:jc w:val="both"/>
        <w:rPr>
          <w:sz w:val="28"/>
          <w:szCs w:val="28"/>
        </w:rPr>
      </w:pPr>
      <w:r w:rsidRPr="00F960FE">
        <w:rPr>
          <w:sz w:val="28"/>
          <w:szCs w:val="28"/>
        </w:rPr>
        <w:t xml:space="preserve">Вопрос об источниках иронического изображения, помимо рассмотренных в предыдущих подразделах эпиграфа, литературного чтения и пародии, дополняется точкой зрения рассказчика (наивного, заурядного) и автора-повествователя на изображаемые события и героев. Плодотворность такого подхода обусловлена тем, что история русского реализма не становилась объектом изучения в аспекте внутренних связей. Между тем одной из форм внутренней связи является точка зрения автора. </w:t>
      </w:r>
      <w:bookmarkStart w:id="61" w:name="_Hlk59717097"/>
      <w:r w:rsidRPr="00F960FE">
        <w:rPr>
          <w:sz w:val="28"/>
          <w:szCs w:val="28"/>
        </w:rPr>
        <w:t xml:space="preserve">В данном подразделе получило продолжение исследование единства цикла. Если ранее в качестве фактора такого единства и источника жанровой трансформации было рассмотрено соотношение между источниками, объектами и способами пародирования, то здесь рассматривается связь между способами повествования и образом нарратора как </w:t>
      </w:r>
      <w:bookmarkEnd w:id="61"/>
      <w:r w:rsidRPr="00F960FE">
        <w:rPr>
          <w:sz w:val="28"/>
          <w:szCs w:val="28"/>
        </w:rPr>
        <w:t>фактор единства цикла и источник жанровой трансформации.</w:t>
      </w:r>
    </w:p>
    <w:p w14:paraId="40AC483D" w14:textId="6C22147E" w:rsidR="00AB01D1" w:rsidRPr="00F960FE" w:rsidRDefault="00AB01D1" w:rsidP="00AB01D1">
      <w:pPr>
        <w:pStyle w:val="a4"/>
        <w:spacing w:before="0" w:beforeAutospacing="0" w:after="0" w:afterAutospacing="0"/>
        <w:ind w:firstLine="709"/>
        <w:jc w:val="both"/>
        <w:rPr>
          <w:sz w:val="28"/>
          <w:szCs w:val="28"/>
          <w:lang w:val="en-US"/>
        </w:rPr>
      </w:pPr>
      <w:bookmarkStart w:id="62" w:name="_Hlk85672254"/>
      <w:r w:rsidRPr="00F960FE">
        <w:rPr>
          <w:sz w:val="28"/>
          <w:szCs w:val="28"/>
        </w:rPr>
        <w:t xml:space="preserve">Понятие точки зрения рассматривается в настоящей работе с позиций синтеза неориторического (дискурсного) подхода и с использованием нарратологии, предметом которой является  «соотносительность» </w:t>
      </w:r>
      <w:r w:rsidRPr="00F960FE">
        <w:rPr>
          <w:rStyle w:val="a7"/>
          <w:sz w:val="28"/>
          <w:szCs w:val="28"/>
        </w:rPr>
        <w:t xml:space="preserve">референтных </w:t>
      </w:r>
      <w:r w:rsidRPr="00F960FE">
        <w:rPr>
          <w:sz w:val="28"/>
          <w:szCs w:val="28"/>
        </w:rPr>
        <w:t xml:space="preserve">(рассказываемых) событий, и </w:t>
      </w:r>
      <w:r w:rsidRPr="00F960FE">
        <w:rPr>
          <w:rStyle w:val="a7"/>
          <w:sz w:val="28"/>
          <w:szCs w:val="28"/>
        </w:rPr>
        <w:t xml:space="preserve">коммуникативных </w:t>
      </w:r>
      <w:r w:rsidRPr="00F960FE">
        <w:rPr>
          <w:sz w:val="28"/>
          <w:szCs w:val="28"/>
        </w:rPr>
        <w:t>(событий рассказывания) [</w:t>
      </w:r>
      <w:r w:rsidR="008A535A" w:rsidRPr="00F960FE">
        <w:rPr>
          <w:sz w:val="28"/>
          <w:szCs w:val="28"/>
        </w:rPr>
        <w:t>98</w:t>
      </w:r>
      <w:r w:rsidRPr="00F960FE">
        <w:rPr>
          <w:sz w:val="28"/>
          <w:szCs w:val="28"/>
        </w:rPr>
        <w:t>]. При дискурсном подходе уточняется и соотношение другого ряда, образуемог</w:t>
      </w:r>
      <w:r w:rsidR="00104F03">
        <w:rPr>
          <w:sz w:val="28"/>
          <w:szCs w:val="28"/>
        </w:rPr>
        <w:t>о отношениями автора и читателя</w:t>
      </w:r>
      <w:r w:rsidRPr="00F960FE">
        <w:rPr>
          <w:sz w:val="28"/>
          <w:szCs w:val="28"/>
        </w:rPr>
        <w:t xml:space="preserve"> как субъекта чтения. Как</w:t>
      </w:r>
      <w:r w:rsidRPr="00F960FE">
        <w:rPr>
          <w:sz w:val="28"/>
          <w:szCs w:val="28"/>
          <w:lang w:val="en-US"/>
        </w:rPr>
        <w:t xml:space="preserve"> </w:t>
      </w:r>
      <w:r w:rsidRPr="00F960FE">
        <w:rPr>
          <w:sz w:val="28"/>
          <w:szCs w:val="28"/>
        </w:rPr>
        <w:t>отметил</w:t>
      </w:r>
      <w:r w:rsidRPr="00F960FE">
        <w:rPr>
          <w:sz w:val="28"/>
          <w:szCs w:val="28"/>
          <w:lang w:val="en-US"/>
        </w:rPr>
        <w:t xml:space="preserve"> </w:t>
      </w:r>
      <w:r w:rsidRPr="00F960FE">
        <w:rPr>
          <w:sz w:val="28"/>
          <w:szCs w:val="28"/>
        </w:rPr>
        <w:t>Р</w:t>
      </w:r>
      <w:r w:rsidRPr="00F960FE">
        <w:rPr>
          <w:sz w:val="28"/>
          <w:szCs w:val="28"/>
          <w:lang w:val="en-US"/>
        </w:rPr>
        <w:t xml:space="preserve">. </w:t>
      </w:r>
      <w:r w:rsidRPr="00F960FE">
        <w:rPr>
          <w:sz w:val="28"/>
          <w:szCs w:val="28"/>
        </w:rPr>
        <w:t>Фаулер</w:t>
      </w:r>
      <w:r w:rsidRPr="00F960FE">
        <w:rPr>
          <w:sz w:val="28"/>
          <w:szCs w:val="28"/>
          <w:lang w:val="en-US"/>
        </w:rPr>
        <w:t xml:space="preserve">: « … the polyphonic structure, the multiplicity of voices, needs to be interpreted in terms of the author’s ideology. </w:t>
      </w:r>
      <w:proofErr w:type="gramStart"/>
      <w:r w:rsidRPr="00F960FE">
        <w:rPr>
          <w:sz w:val="28"/>
          <w:szCs w:val="28"/>
          <w:lang w:val="en-US"/>
        </w:rPr>
        <w:t>A plurality of voices does not in itself mean a non-autho</w:t>
      </w:r>
      <w:r w:rsidR="008A535A" w:rsidRPr="00F960FE">
        <w:rPr>
          <w:sz w:val="28"/>
          <w:szCs w:val="28"/>
          <w:lang w:val="en-US"/>
        </w:rPr>
        <w:t>ritarian narrative stance» [99</w:t>
      </w:r>
      <w:r w:rsidRPr="00F960FE">
        <w:rPr>
          <w:sz w:val="28"/>
          <w:szCs w:val="28"/>
          <w:lang w:val="en-US"/>
        </w:rPr>
        <w:t xml:space="preserve">] </w:t>
      </w:r>
      <w:r w:rsidR="00104F03" w:rsidRPr="00104F03">
        <w:rPr>
          <w:bCs/>
          <w:sz w:val="28"/>
          <w:szCs w:val="28"/>
          <w:lang w:val="en-US"/>
        </w:rPr>
        <w:t>–</w:t>
      </w:r>
      <w:r w:rsidRPr="00F960FE">
        <w:rPr>
          <w:sz w:val="28"/>
          <w:szCs w:val="28"/>
          <w:lang w:val="en-US"/>
        </w:rPr>
        <w:t xml:space="preserve"> </w:t>
      </w:r>
      <w:r w:rsidRPr="00F960FE">
        <w:rPr>
          <w:sz w:val="28"/>
          <w:szCs w:val="28"/>
        </w:rPr>
        <w:t>полифонизм</w:t>
      </w:r>
      <w:r w:rsidRPr="00F960FE">
        <w:rPr>
          <w:sz w:val="28"/>
          <w:szCs w:val="28"/>
          <w:lang w:val="en-US"/>
        </w:rPr>
        <w:t xml:space="preserve"> </w:t>
      </w:r>
      <w:r w:rsidRPr="00F960FE">
        <w:rPr>
          <w:sz w:val="28"/>
          <w:szCs w:val="28"/>
        </w:rPr>
        <w:t>голосов</w:t>
      </w:r>
      <w:r w:rsidRPr="00F960FE">
        <w:rPr>
          <w:sz w:val="28"/>
          <w:szCs w:val="28"/>
          <w:lang w:val="en-US"/>
        </w:rPr>
        <w:t xml:space="preserve"> </w:t>
      </w:r>
      <w:r w:rsidRPr="00F960FE">
        <w:rPr>
          <w:sz w:val="28"/>
          <w:szCs w:val="28"/>
        </w:rPr>
        <w:t>направляется</w:t>
      </w:r>
      <w:r w:rsidRPr="00F960FE">
        <w:rPr>
          <w:sz w:val="28"/>
          <w:szCs w:val="28"/>
          <w:lang w:val="en-US"/>
        </w:rPr>
        <w:t xml:space="preserve"> </w:t>
      </w:r>
      <w:r w:rsidRPr="00F960FE">
        <w:rPr>
          <w:sz w:val="28"/>
          <w:szCs w:val="28"/>
        </w:rPr>
        <w:t>авторской</w:t>
      </w:r>
      <w:r w:rsidRPr="00F960FE">
        <w:rPr>
          <w:sz w:val="28"/>
          <w:szCs w:val="28"/>
          <w:lang w:val="en-US"/>
        </w:rPr>
        <w:t xml:space="preserve"> </w:t>
      </w:r>
      <w:r w:rsidRPr="00F960FE">
        <w:rPr>
          <w:sz w:val="28"/>
          <w:szCs w:val="28"/>
        </w:rPr>
        <w:t>интенцией</w:t>
      </w:r>
      <w:r w:rsidRPr="00F960FE">
        <w:rPr>
          <w:sz w:val="28"/>
          <w:szCs w:val="28"/>
          <w:lang w:val="en-US"/>
        </w:rPr>
        <w:t>.</w:t>
      </w:r>
      <w:proofErr w:type="gramEnd"/>
    </w:p>
    <w:p w14:paraId="2C5C154B" w14:textId="59B35600" w:rsidR="00AB01D1" w:rsidRPr="00F960FE" w:rsidRDefault="00AB01D1" w:rsidP="00AB01D1">
      <w:pPr>
        <w:spacing w:after="0" w:line="240" w:lineRule="auto"/>
        <w:ind w:firstLine="709"/>
        <w:jc w:val="both"/>
        <w:rPr>
          <w:rFonts w:ascii="Times New Roman" w:hAnsi="Times New Roman"/>
          <w:sz w:val="28"/>
          <w:szCs w:val="28"/>
          <w:lang w:val="en-US"/>
        </w:rPr>
      </w:pPr>
      <w:r w:rsidRPr="00F960FE">
        <w:rPr>
          <w:rFonts w:ascii="Times New Roman" w:hAnsi="Times New Roman"/>
          <w:sz w:val="28"/>
          <w:szCs w:val="28"/>
        </w:rPr>
        <w:t xml:space="preserve">Различение Тодоровым нарратора </w:t>
      </w:r>
      <w:r w:rsidR="00104F03" w:rsidRPr="00F960FE">
        <w:rPr>
          <w:rFonts w:ascii="Times New Roman" w:hAnsi="Times New Roman"/>
          <w:bCs/>
          <w:sz w:val="28"/>
          <w:szCs w:val="28"/>
        </w:rPr>
        <w:t>–</w:t>
      </w:r>
      <w:r w:rsidRPr="00F960FE">
        <w:rPr>
          <w:rFonts w:ascii="Times New Roman" w:hAnsi="Times New Roman"/>
          <w:sz w:val="28"/>
          <w:szCs w:val="28"/>
        </w:rPr>
        <w:t xml:space="preserve"> как «промежуточного звена между рассказчиком и читателем» [87, с. 78] </w:t>
      </w:r>
      <w:r w:rsidR="00104F03" w:rsidRPr="00F960FE">
        <w:rPr>
          <w:rFonts w:ascii="Times New Roman" w:hAnsi="Times New Roman"/>
          <w:bCs/>
          <w:sz w:val="28"/>
          <w:szCs w:val="28"/>
        </w:rPr>
        <w:t>–</w:t>
      </w:r>
      <w:r w:rsidRPr="00F960FE">
        <w:rPr>
          <w:rFonts w:ascii="Times New Roman" w:hAnsi="Times New Roman"/>
          <w:sz w:val="28"/>
          <w:szCs w:val="28"/>
        </w:rPr>
        <w:t xml:space="preserve"> расширяет обычное представление о теме и сюжете с позиции морали в произведении». Для анализа повествовательной структуры произведения в аспекте точки зрения важны и признаки риторической целостности повествования. По</w:t>
      </w:r>
      <w:r w:rsidRPr="00F960FE">
        <w:rPr>
          <w:rFonts w:ascii="Times New Roman" w:hAnsi="Times New Roman"/>
          <w:sz w:val="28"/>
          <w:szCs w:val="28"/>
          <w:lang w:val="en-US"/>
        </w:rPr>
        <w:t xml:space="preserve"> </w:t>
      </w:r>
      <w:r w:rsidRPr="00F960FE">
        <w:rPr>
          <w:rFonts w:ascii="Times New Roman" w:hAnsi="Times New Roman"/>
          <w:sz w:val="28"/>
          <w:szCs w:val="28"/>
        </w:rPr>
        <w:t>мнению</w:t>
      </w:r>
      <w:r w:rsidRPr="00F960FE">
        <w:rPr>
          <w:rFonts w:ascii="Times New Roman" w:hAnsi="Times New Roman"/>
          <w:sz w:val="28"/>
          <w:szCs w:val="28"/>
          <w:lang w:val="en-US"/>
        </w:rPr>
        <w:t xml:space="preserve"> </w:t>
      </w:r>
      <w:r w:rsidRPr="00F960FE">
        <w:rPr>
          <w:rFonts w:ascii="Times New Roman" w:hAnsi="Times New Roman"/>
          <w:sz w:val="28"/>
          <w:szCs w:val="28"/>
        </w:rPr>
        <w:t>западных</w:t>
      </w:r>
      <w:r w:rsidRPr="00F960FE">
        <w:rPr>
          <w:rFonts w:ascii="Times New Roman" w:hAnsi="Times New Roman"/>
          <w:sz w:val="28"/>
          <w:szCs w:val="28"/>
          <w:lang w:val="en-US"/>
        </w:rPr>
        <w:t xml:space="preserve"> </w:t>
      </w:r>
      <w:r w:rsidRPr="00F960FE">
        <w:rPr>
          <w:rFonts w:ascii="Times New Roman" w:hAnsi="Times New Roman"/>
          <w:sz w:val="28"/>
          <w:szCs w:val="28"/>
        </w:rPr>
        <w:t>ученых</w:t>
      </w:r>
      <w:r w:rsidRPr="00F960FE">
        <w:rPr>
          <w:rFonts w:ascii="Times New Roman" w:hAnsi="Times New Roman"/>
          <w:sz w:val="28"/>
          <w:szCs w:val="28"/>
          <w:lang w:val="en-US"/>
        </w:rPr>
        <w:t xml:space="preserve">, </w:t>
      </w:r>
      <w:r w:rsidRPr="00F960FE">
        <w:rPr>
          <w:rFonts w:ascii="Times New Roman" w:hAnsi="Times New Roman"/>
          <w:sz w:val="28"/>
          <w:szCs w:val="28"/>
        </w:rPr>
        <w:t>очевидна</w:t>
      </w:r>
      <w:r w:rsidRPr="00F960FE">
        <w:rPr>
          <w:rFonts w:ascii="Times New Roman" w:hAnsi="Times New Roman"/>
          <w:sz w:val="28"/>
          <w:szCs w:val="28"/>
          <w:lang w:val="en-US"/>
        </w:rPr>
        <w:t xml:space="preserve"> </w:t>
      </w:r>
      <w:r w:rsidRPr="00F960FE">
        <w:rPr>
          <w:rFonts w:ascii="Times New Roman" w:hAnsi="Times New Roman"/>
          <w:sz w:val="28"/>
          <w:szCs w:val="28"/>
        </w:rPr>
        <w:t>роль</w:t>
      </w:r>
      <w:r w:rsidRPr="00F960FE">
        <w:rPr>
          <w:rFonts w:ascii="Times New Roman" w:hAnsi="Times New Roman"/>
          <w:sz w:val="28"/>
          <w:szCs w:val="28"/>
          <w:lang w:val="en-US"/>
        </w:rPr>
        <w:t xml:space="preserve"> </w:t>
      </w:r>
      <w:r w:rsidRPr="00F960FE">
        <w:rPr>
          <w:rFonts w:ascii="Times New Roman" w:hAnsi="Times New Roman"/>
          <w:sz w:val="28"/>
          <w:szCs w:val="28"/>
        </w:rPr>
        <w:t>индивидуального</w:t>
      </w:r>
      <w:r w:rsidRPr="00F960FE">
        <w:rPr>
          <w:rFonts w:ascii="Times New Roman" w:hAnsi="Times New Roman"/>
          <w:sz w:val="28"/>
          <w:szCs w:val="28"/>
          <w:lang w:val="en-US"/>
        </w:rPr>
        <w:t xml:space="preserve"> </w:t>
      </w:r>
      <w:r w:rsidRPr="00F960FE">
        <w:rPr>
          <w:rFonts w:ascii="Times New Roman" w:hAnsi="Times New Roman"/>
          <w:sz w:val="28"/>
          <w:szCs w:val="28"/>
        </w:rPr>
        <w:t>стиля</w:t>
      </w:r>
      <w:r w:rsidRPr="00F960FE">
        <w:rPr>
          <w:rFonts w:ascii="Times New Roman" w:hAnsi="Times New Roman"/>
          <w:sz w:val="28"/>
          <w:szCs w:val="28"/>
          <w:lang w:val="en-US"/>
        </w:rPr>
        <w:t xml:space="preserve"> </w:t>
      </w:r>
      <w:r w:rsidRPr="00F960FE">
        <w:rPr>
          <w:rFonts w:ascii="Times New Roman" w:hAnsi="Times New Roman"/>
          <w:sz w:val="28"/>
          <w:szCs w:val="28"/>
        </w:rPr>
        <w:t>рассказчика</w:t>
      </w:r>
      <w:r w:rsidRPr="00F960FE">
        <w:rPr>
          <w:rFonts w:ascii="Times New Roman" w:hAnsi="Times New Roman"/>
          <w:sz w:val="28"/>
          <w:szCs w:val="28"/>
          <w:lang w:val="en-US"/>
        </w:rPr>
        <w:t>: «…the unity of the narrator’s voice is safeguarded by the heterogeneous, but highly individual style of the narrator» [100].</w:t>
      </w:r>
    </w:p>
    <w:bookmarkEnd w:id="62"/>
    <w:p w14:paraId="70BD1E82" w14:textId="7741E61D" w:rsidR="00043D3D" w:rsidRPr="00F960FE" w:rsidRDefault="00043D3D" w:rsidP="00C61D4E">
      <w:pPr>
        <w:pStyle w:val="a4"/>
        <w:spacing w:before="0" w:beforeAutospacing="0" w:after="0" w:afterAutospacing="0"/>
        <w:ind w:firstLine="709"/>
        <w:jc w:val="both"/>
        <w:rPr>
          <w:sz w:val="28"/>
          <w:szCs w:val="28"/>
        </w:rPr>
      </w:pPr>
      <w:r w:rsidRPr="00F960FE">
        <w:rPr>
          <w:sz w:val="28"/>
          <w:szCs w:val="28"/>
        </w:rPr>
        <w:t>Коммуникативная установка Пушкина, связанная с изображением заурядных героев, представлением историй в их устах потребовало создания языкового портрета заурядной личности «наивного»</w:t>
      </w:r>
      <w:r w:rsidRPr="00F960FE">
        <w:rPr>
          <w:b/>
          <w:sz w:val="28"/>
          <w:szCs w:val="28"/>
        </w:rPr>
        <w:t xml:space="preserve"> </w:t>
      </w:r>
      <w:r w:rsidR="00AB01D1" w:rsidRPr="00F960FE">
        <w:rPr>
          <w:sz w:val="28"/>
          <w:szCs w:val="28"/>
        </w:rPr>
        <w:t>рассказчика</w:t>
      </w:r>
      <w:r w:rsidR="003455BD" w:rsidRPr="00F960FE">
        <w:rPr>
          <w:sz w:val="28"/>
          <w:szCs w:val="28"/>
        </w:rPr>
        <w:t xml:space="preserve">. </w:t>
      </w:r>
      <w:r w:rsidR="00AB01D1" w:rsidRPr="00F960FE">
        <w:rPr>
          <w:sz w:val="28"/>
          <w:szCs w:val="28"/>
        </w:rPr>
        <w:t>Однако</w:t>
      </w:r>
      <w:r w:rsidRPr="00F960FE">
        <w:rPr>
          <w:sz w:val="28"/>
          <w:szCs w:val="28"/>
        </w:rPr>
        <w:t xml:space="preserve"> </w:t>
      </w:r>
      <w:r w:rsidRPr="00F960FE">
        <w:rPr>
          <w:sz w:val="28"/>
          <w:szCs w:val="28"/>
        </w:rPr>
        <w:lastRenderedPageBreak/>
        <w:t xml:space="preserve">точкой зрения «наивного» рассказчика нарративное содержание произведений Пушкина не исчерпывается. </w:t>
      </w:r>
    </w:p>
    <w:p w14:paraId="507BE6FD" w14:textId="34E224E6" w:rsidR="00763D07" w:rsidRPr="00F960FE" w:rsidRDefault="00763D07" w:rsidP="00763D07">
      <w:pPr>
        <w:pStyle w:val="a4"/>
        <w:spacing w:before="0" w:beforeAutospacing="0" w:after="0" w:afterAutospacing="0"/>
        <w:ind w:firstLine="709"/>
        <w:jc w:val="both"/>
        <w:rPr>
          <w:sz w:val="28"/>
          <w:szCs w:val="28"/>
        </w:rPr>
      </w:pPr>
      <w:bookmarkStart w:id="63" w:name="_Hlk85673023"/>
      <w:r w:rsidRPr="00F960FE">
        <w:rPr>
          <w:sz w:val="28"/>
          <w:szCs w:val="28"/>
        </w:rPr>
        <w:t>Апелляция к заурядному повествователю носит пародийный характер и создает иллюзию достоверности, которая на самом деле есть имитация фактической достоверности. Для автора важнее достоверность психологическая как инструмент воздействия на читателя, прием риторизации. В т</w:t>
      </w:r>
      <w:r w:rsidR="00C5036B" w:rsidRPr="00F960FE">
        <w:rPr>
          <w:sz w:val="28"/>
          <w:szCs w:val="28"/>
        </w:rPr>
        <w:t>ерминах</w:t>
      </w:r>
      <w:r w:rsidRPr="00F960FE">
        <w:rPr>
          <w:sz w:val="28"/>
          <w:szCs w:val="28"/>
        </w:rPr>
        <w:t xml:space="preserve"> Тынянова</w:t>
      </w:r>
      <w:r w:rsidR="00997561" w:rsidRPr="00F960FE">
        <w:rPr>
          <w:sz w:val="28"/>
          <w:szCs w:val="28"/>
        </w:rPr>
        <w:t xml:space="preserve">, </w:t>
      </w:r>
      <w:r w:rsidRPr="00F960FE">
        <w:rPr>
          <w:sz w:val="28"/>
          <w:szCs w:val="28"/>
        </w:rPr>
        <w:t>литературная реальность и литературная личность.</w:t>
      </w:r>
      <w:r w:rsidRPr="00F960FE">
        <w:rPr>
          <w:sz w:val="28"/>
          <w:szCs w:val="28"/>
          <w:shd w:val="clear" w:color="auto" w:fill="FFFFFF"/>
        </w:rPr>
        <w:t xml:space="preserve"> Введение в научный оборот понятия литературная личность обособило авторскую индивидуальность, динамичность которой обусловлена направляющей ее литературной эпохой </w:t>
      </w:r>
      <w:r w:rsidR="008A535A" w:rsidRPr="00F960FE">
        <w:rPr>
          <w:sz w:val="28"/>
          <w:szCs w:val="28"/>
        </w:rPr>
        <w:t>[101</w:t>
      </w:r>
      <w:r w:rsidRPr="00F960FE">
        <w:rPr>
          <w:sz w:val="28"/>
          <w:szCs w:val="28"/>
        </w:rPr>
        <w:t xml:space="preserve">]. Понятие литературной личности способствует выявлению национального своеобразия русского реализма. Разграничение в предисловии повествователя </w:t>
      </w:r>
      <w:r w:rsidR="00104F03" w:rsidRPr="00F960FE">
        <w:rPr>
          <w:bCs/>
          <w:sz w:val="28"/>
          <w:szCs w:val="28"/>
        </w:rPr>
        <w:t>–</w:t>
      </w:r>
      <w:r w:rsidRPr="00F960FE">
        <w:rPr>
          <w:sz w:val="28"/>
          <w:szCs w:val="28"/>
        </w:rPr>
        <w:t xml:space="preserve"> публикатора и издателя и повествователя </w:t>
      </w:r>
      <w:r w:rsidR="00104F03" w:rsidRPr="00F960FE">
        <w:rPr>
          <w:bCs/>
          <w:sz w:val="28"/>
          <w:szCs w:val="28"/>
        </w:rPr>
        <w:t>–</w:t>
      </w:r>
      <w:r w:rsidRPr="00F960FE">
        <w:rPr>
          <w:sz w:val="28"/>
          <w:szCs w:val="28"/>
        </w:rPr>
        <w:t xml:space="preserve"> автора повестей, Ивана Петровича Белкина, становится не только подтверждением динамической сущности литературной личности автора и повествователя, но и фактором жанровой динамики литературного процесса. Общий эпиграф к циклу становится имитацией коммуникативной и жанровой стратегии </w:t>
      </w:r>
      <w:r w:rsidR="00104F03" w:rsidRPr="00F960FE">
        <w:rPr>
          <w:bCs/>
          <w:sz w:val="28"/>
          <w:szCs w:val="28"/>
        </w:rPr>
        <w:t>–</w:t>
      </w:r>
      <w:r w:rsidR="00997561" w:rsidRPr="00F960FE">
        <w:rPr>
          <w:sz w:val="28"/>
          <w:szCs w:val="28"/>
        </w:rPr>
        <w:t xml:space="preserve"> </w:t>
      </w:r>
      <w:r w:rsidRPr="00F960FE">
        <w:rPr>
          <w:sz w:val="28"/>
          <w:szCs w:val="28"/>
        </w:rPr>
        <w:t xml:space="preserve">создания провинциальных историй. Однако транслируемая автором полярность точек зрения приводит к жанровой диффузии. Рассказ заурядного, наивного повествователя, не способного отрефлексировать описанные события, остающегося в роли рассказчика, делегирует завершение повествования автору. Так текст приобретает статус высказывания. </w:t>
      </w:r>
      <w:proofErr w:type="gramStart"/>
      <w:r w:rsidRPr="00F960FE">
        <w:rPr>
          <w:sz w:val="28"/>
          <w:szCs w:val="28"/>
        </w:rPr>
        <w:t xml:space="preserve">Отсюда двоякая событийность рассказа в рассказе: история, поведанная «наивным» повествователем, воспроизводит фабулу </w:t>
      </w:r>
      <w:r w:rsidR="00104F03" w:rsidRPr="00F960FE">
        <w:rPr>
          <w:bCs/>
          <w:sz w:val="28"/>
          <w:szCs w:val="28"/>
        </w:rPr>
        <w:t>–</w:t>
      </w:r>
      <w:r w:rsidRPr="00F960FE">
        <w:rPr>
          <w:sz w:val="28"/>
          <w:szCs w:val="28"/>
        </w:rPr>
        <w:t xml:space="preserve"> истории, случаи, происшествия провинциального быта.</w:t>
      </w:r>
      <w:proofErr w:type="gramEnd"/>
      <w:r w:rsidRPr="00F960FE">
        <w:rPr>
          <w:sz w:val="28"/>
          <w:szCs w:val="28"/>
        </w:rPr>
        <w:t xml:space="preserve"> Парадигматизм сюжета обеспечивается оппозицей точек зрения на одно и то же событие. Так происходит жанровая трансформация истории в анекдот, типический случай. Своеобразие полифонизма пушкинского цикла конструируется прежде всего множественностью точек зрения на рассказанные события, которые в свою очередь становятся источником способа рассказывания. </w:t>
      </w:r>
    </w:p>
    <w:p w14:paraId="38E48EEA" w14:textId="79846461" w:rsidR="002B6CAD" w:rsidRPr="00F960FE" w:rsidRDefault="002B6CAD" w:rsidP="002B6CAD">
      <w:pPr>
        <w:spacing w:after="0" w:line="240" w:lineRule="auto"/>
        <w:ind w:firstLine="709"/>
        <w:jc w:val="both"/>
        <w:rPr>
          <w:rFonts w:ascii="Times New Roman" w:hAnsi="Times New Roman"/>
          <w:sz w:val="28"/>
          <w:szCs w:val="28"/>
        </w:rPr>
      </w:pPr>
      <w:bookmarkStart w:id="64" w:name="_Hlk71624661"/>
      <w:bookmarkEnd w:id="63"/>
      <w:r w:rsidRPr="00F960FE">
        <w:rPr>
          <w:rFonts w:ascii="Times New Roman" w:hAnsi="Times New Roman"/>
          <w:sz w:val="28"/>
          <w:szCs w:val="28"/>
        </w:rPr>
        <w:t>Рез</w:t>
      </w:r>
      <w:r w:rsidR="004317B9" w:rsidRPr="00F960FE">
        <w:rPr>
          <w:rFonts w:ascii="Times New Roman" w:hAnsi="Times New Roman"/>
          <w:sz w:val="28"/>
          <w:szCs w:val="28"/>
        </w:rPr>
        <w:t>ультаты изучения жанровой транс</w:t>
      </w:r>
      <w:r w:rsidRPr="00F960FE">
        <w:rPr>
          <w:rFonts w:ascii="Times New Roman" w:hAnsi="Times New Roman"/>
          <w:sz w:val="28"/>
          <w:szCs w:val="28"/>
        </w:rPr>
        <w:t>ф</w:t>
      </w:r>
      <w:r w:rsidR="004317B9" w:rsidRPr="00F960FE">
        <w:rPr>
          <w:rFonts w:ascii="Times New Roman" w:hAnsi="Times New Roman"/>
          <w:sz w:val="28"/>
          <w:szCs w:val="28"/>
        </w:rPr>
        <w:t>о</w:t>
      </w:r>
      <w:r w:rsidRPr="00F960FE">
        <w:rPr>
          <w:rFonts w:ascii="Times New Roman" w:hAnsi="Times New Roman"/>
          <w:sz w:val="28"/>
          <w:szCs w:val="28"/>
        </w:rPr>
        <w:t xml:space="preserve">рмации </w:t>
      </w:r>
      <w:r w:rsidR="00651373" w:rsidRPr="00F960FE">
        <w:rPr>
          <w:rFonts w:ascii="Times New Roman" w:hAnsi="Times New Roman"/>
          <w:sz w:val="28"/>
          <w:szCs w:val="28"/>
        </w:rPr>
        <w:t xml:space="preserve">в аспекте факторов, иллюстрирующих поиски писателя на путях становления русского реализма, а также взаимосвязь национальной и авторской концепцтосфер, представлены в </w:t>
      </w:r>
      <w:r w:rsidR="00763D07" w:rsidRPr="00F960FE">
        <w:rPr>
          <w:rFonts w:ascii="Times New Roman" w:hAnsi="Times New Roman"/>
          <w:sz w:val="28"/>
          <w:szCs w:val="28"/>
        </w:rPr>
        <w:t>Т</w:t>
      </w:r>
      <w:r w:rsidR="00651373" w:rsidRPr="00F960FE">
        <w:rPr>
          <w:rFonts w:ascii="Times New Roman" w:hAnsi="Times New Roman"/>
          <w:sz w:val="28"/>
          <w:szCs w:val="28"/>
        </w:rPr>
        <w:t>аблице 2.</w:t>
      </w:r>
      <w:r w:rsidRPr="00F960FE">
        <w:rPr>
          <w:rFonts w:ascii="Times New Roman" w:hAnsi="Times New Roman"/>
          <w:sz w:val="28"/>
          <w:szCs w:val="28"/>
        </w:rPr>
        <w:t xml:space="preserve"> </w:t>
      </w:r>
    </w:p>
    <w:p w14:paraId="591C6C33" w14:textId="77777777" w:rsidR="004E383D" w:rsidRPr="00F960FE" w:rsidRDefault="004E383D" w:rsidP="002B6CAD">
      <w:pPr>
        <w:spacing w:after="0" w:line="240" w:lineRule="auto"/>
        <w:ind w:firstLine="709"/>
        <w:jc w:val="right"/>
        <w:rPr>
          <w:rFonts w:ascii="Times New Roman" w:hAnsi="Times New Roman"/>
          <w:b/>
          <w:sz w:val="24"/>
          <w:szCs w:val="24"/>
        </w:rPr>
      </w:pPr>
    </w:p>
    <w:p w14:paraId="334B74A2" w14:textId="6414CFFE" w:rsidR="002B6CAD" w:rsidRPr="00F960FE" w:rsidRDefault="002B6CAD" w:rsidP="00401C4A">
      <w:pPr>
        <w:spacing w:after="0" w:line="240" w:lineRule="auto"/>
        <w:jc w:val="both"/>
        <w:rPr>
          <w:rFonts w:ascii="Times New Roman" w:hAnsi="Times New Roman"/>
          <w:sz w:val="28"/>
          <w:szCs w:val="28"/>
        </w:rPr>
      </w:pPr>
      <w:r w:rsidRPr="00F960FE">
        <w:rPr>
          <w:rFonts w:ascii="Times New Roman" w:hAnsi="Times New Roman"/>
          <w:sz w:val="28"/>
          <w:szCs w:val="28"/>
        </w:rPr>
        <w:t xml:space="preserve">Таблица </w:t>
      </w:r>
      <w:r w:rsidR="004E383D" w:rsidRPr="00F960FE">
        <w:rPr>
          <w:rFonts w:ascii="Times New Roman" w:hAnsi="Times New Roman"/>
          <w:sz w:val="28"/>
          <w:szCs w:val="28"/>
        </w:rPr>
        <w:t xml:space="preserve">2 </w:t>
      </w:r>
      <w:r w:rsidR="00401C4A" w:rsidRPr="00F960FE">
        <w:rPr>
          <w:rFonts w:ascii="Times New Roman" w:hAnsi="Times New Roman"/>
          <w:sz w:val="28"/>
          <w:szCs w:val="28"/>
        </w:rPr>
        <w:t xml:space="preserve">– </w:t>
      </w:r>
      <w:r w:rsidR="004E383D" w:rsidRPr="00F960FE">
        <w:rPr>
          <w:rFonts w:ascii="Times New Roman" w:hAnsi="Times New Roman"/>
          <w:sz w:val="28"/>
          <w:szCs w:val="28"/>
        </w:rPr>
        <w:t xml:space="preserve">Жанровая трансформация </w:t>
      </w:r>
      <w:r w:rsidR="00FC6746" w:rsidRPr="00F960FE">
        <w:rPr>
          <w:rFonts w:ascii="Times New Roman" w:hAnsi="Times New Roman"/>
          <w:sz w:val="28"/>
          <w:szCs w:val="28"/>
        </w:rPr>
        <w:t>п</w:t>
      </w:r>
      <w:r w:rsidR="004E383D" w:rsidRPr="00F960FE">
        <w:rPr>
          <w:rFonts w:ascii="Times New Roman" w:hAnsi="Times New Roman"/>
          <w:sz w:val="28"/>
          <w:szCs w:val="28"/>
        </w:rPr>
        <w:t>роизведений А. Пушкина</w:t>
      </w:r>
    </w:p>
    <w:p w14:paraId="70C64B95" w14:textId="77777777" w:rsidR="002B6CAD" w:rsidRPr="00F960FE" w:rsidRDefault="002B6CAD" w:rsidP="00401C4A">
      <w:pPr>
        <w:spacing w:after="0" w:line="240" w:lineRule="auto"/>
        <w:jc w:val="right"/>
        <w:rPr>
          <w:rFonts w:ascii="Times New Roman" w:hAnsi="Times New Roman"/>
          <w:sz w:val="16"/>
          <w:szCs w:val="16"/>
        </w:rPr>
      </w:pPr>
    </w:p>
    <w:tbl>
      <w:tblPr>
        <w:tblStyle w:val="af8"/>
        <w:tblW w:w="9617" w:type="dxa"/>
        <w:tblInd w:w="150" w:type="dxa"/>
        <w:tblLayout w:type="fixed"/>
        <w:tblLook w:val="04A0" w:firstRow="1" w:lastRow="0" w:firstColumn="1" w:lastColumn="0" w:noHBand="0" w:noVBand="1"/>
      </w:tblPr>
      <w:tblGrid>
        <w:gridCol w:w="1680"/>
        <w:gridCol w:w="1964"/>
        <w:gridCol w:w="2977"/>
        <w:gridCol w:w="2996"/>
      </w:tblGrid>
      <w:tr w:rsidR="004317B9" w:rsidRPr="00F960FE" w14:paraId="0F74ACF7" w14:textId="2F50A53B" w:rsidTr="00401C4A">
        <w:tc>
          <w:tcPr>
            <w:tcW w:w="1680" w:type="dxa"/>
            <w:vAlign w:val="center"/>
          </w:tcPr>
          <w:p w14:paraId="189436F1" w14:textId="01344177" w:rsidR="004317B9" w:rsidRPr="00F960FE" w:rsidRDefault="004317B9" w:rsidP="00401C4A">
            <w:pPr>
              <w:jc w:val="center"/>
              <w:rPr>
                <w:rFonts w:ascii="Times New Roman" w:hAnsi="Times New Roman"/>
                <w:sz w:val="24"/>
                <w:szCs w:val="24"/>
              </w:rPr>
            </w:pPr>
            <w:r w:rsidRPr="00F960FE">
              <w:rPr>
                <w:rFonts w:ascii="Times New Roman" w:hAnsi="Times New Roman"/>
                <w:sz w:val="24"/>
                <w:szCs w:val="24"/>
              </w:rPr>
              <w:t>Произведение</w:t>
            </w:r>
            <w:r w:rsidR="00C9684F" w:rsidRPr="00F960FE">
              <w:rPr>
                <w:rFonts w:ascii="Times New Roman" w:hAnsi="Times New Roman"/>
                <w:sz w:val="24"/>
                <w:szCs w:val="24"/>
              </w:rPr>
              <w:t xml:space="preserve"> А. Пушкина</w:t>
            </w:r>
          </w:p>
        </w:tc>
        <w:tc>
          <w:tcPr>
            <w:tcW w:w="1964" w:type="dxa"/>
            <w:vAlign w:val="center"/>
          </w:tcPr>
          <w:p w14:paraId="090C6D76" w14:textId="21E5D0F3" w:rsidR="004317B9" w:rsidRPr="00F960FE" w:rsidRDefault="004317B9" w:rsidP="00401C4A">
            <w:pPr>
              <w:ind w:left="-108" w:right="-90"/>
              <w:jc w:val="center"/>
              <w:rPr>
                <w:rFonts w:ascii="Times New Roman" w:hAnsi="Times New Roman"/>
                <w:sz w:val="24"/>
                <w:szCs w:val="24"/>
              </w:rPr>
            </w:pPr>
            <w:r w:rsidRPr="00F960FE">
              <w:rPr>
                <w:rFonts w:ascii="Times New Roman" w:hAnsi="Times New Roman"/>
                <w:sz w:val="24"/>
                <w:szCs w:val="24"/>
              </w:rPr>
              <w:t>Традиционное жан</w:t>
            </w:r>
            <w:r w:rsidR="00401C4A" w:rsidRPr="00F960FE">
              <w:rPr>
                <w:rFonts w:ascii="Times New Roman" w:hAnsi="Times New Roman"/>
                <w:sz w:val="24"/>
                <w:szCs w:val="24"/>
              </w:rPr>
              <w:t xml:space="preserve"> </w:t>
            </w:r>
            <w:r w:rsidRPr="00F960FE">
              <w:rPr>
                <w:rFonts w:ascii="Times New Roman" w:hAnsi="Times New Roman"/>
                <w:sz w:val="24"/>
                <w:szCs w:val="24"/>
              </w:rPr>
              <w:t>ровое определение</w:t>
            </w:r>
          </w:p>
        </w:tc>
        <w:tc>
          <w:tcPr>
            <w:tcW w:w="2977" w:type="dxa"/>
            <w:vAlign w:val="center"/>
          </w:tcPr>
          <w:p w14:paraId="3CCFEAEF" w14:textId="77777777" w:rsidR="004317B9" w:rsidRPr="00F960FE" w:rsidRDefault="004317B9" w:rsidP="00401C4A">
            <w:pPr>
              <w:jc w:val="center"/>
              <w:rPr>
                <w:rFonts w:ascii="Times New Roman" w:hAnsi="Times New Roman"/>
                <w:sz w:val="24"/>
                <w:szCs w:val="24"/>
              </w:rPr>
            </w:pPr>
            <w:r w:rsidRPr="00F960FE">
              <w:rPr>
                <w:rFonts w:ascii="Times New Roman" w:hAnsi="Times New Roman"/>
                <w:sz w:val="24"/>
                <w:szCs w:val="24"/>
              </w:rPr>
              <w:t>Результат жанровой трансформации</w:t>
            </w:r>
          </w:p>
        </w:tc>
        <w:tc>
          <w:tcPr>
            <w:tcW w:w="2996" w:type="dxa"/>
            <w:vAlign w:val="center"/>
          </w:tcPr>
          <w:p w14:paraId="43DFA785" w14:textId="3A614D27" w:rsidR="004317B9" w:rsidRPr="00F960FE" w:rsidRDefault="004317B9" w:rsidP="00401C4A">
            <w:pPr>
              <w:jc w:val="center"/>
              <w:rPr>
                <w:rFonts w:ascii="Times New Roman" w:hAnsi="Times New Roman"/>
                <w:sz w:val="24"/>
                <w:szCs w:val="24"/>
              </w:rPr>
            </w:pPr>
            <w:r w:rsidRPr="00F960FE">
              <w:rPr>
                <w:rFonts w:ascii="Times New Roman" w:hAnsi="Times New Roman"/>
                <w:sz w:val="24"/>
                <w:szCs w:val="24"/>
              </w:rPr>
              <w:t>Факторы жанровой трансформации</w:t>
            </w:r>
          </w:p>
        </w:tc>
      </w:tr>
      <w:tr w:rsidR="004317B9" w:rsidRPr="00F960FE" w14:paraId="0251B204" w14:textId="762A600C" w:rsidTr="00401C4A">
        <w:tc>
          <w:tcPr>
            <w:tcW w:w="1680" w:type="dxa"/>
          </w:tcPr>
          <w:p w14:paraId="79D947E9" w14:textId="0E20F864" w:rsidR="004317B9" w:rsidRPr="00F960FE" w:rsidRDefault="004317B9" w:rsidP="00586194">
            <w:pPr>
              <w:jc w:val="both"/>
              <w:rPr>
                <w:rFonts w:ascii="Times New Roman" w:hAnsi="Times New Roman"/>
                <w:sz w:val="24"/>
                <w:szCs w:val="24"/>
              </w:rPr>
            </w:pPr>
            <w:r w:rsidRPr="00F960FE">
              <w:rPr>
                <w:rFonts w:ascii="Times New Roman" w:hAnsi="Times New Roman"/>
                <w:sz w:val="24"/>
                <w:szCs w:val="24"/>
              </w:rPr>
              <w:t>«Станцион</w:t>
            </w:r>
            <w:r w:rsidR="00401C4A" w:rsidRPr="00F960FE">
              <w:rPr>
                <w:rFonts w:ascii="Times New Roman" w:hAnsi="Times New Roman"/>
                <w:sz w:val="24"/>
                <w:szCs w:val="24"/>
              </w:rPr>
              <w:t xml:space="preserve"> </w:t>
            </w:r>
            <w:r w:rsidRPr="00F960FE">
              <w:rPr>
                <w:rFonts w:ascii="Times New Roman" w:hAnsi="Times New Roman"/>
                <w:sz w:val="24"/>
                <w:szCs w:val="24"/>
              </w:rPr>
              <w:t>ный смотритель»</w:t>
            </w:r>
          </w:p>
        </w:tc>
        <w:tc>
          <w:tcPr>
            <w:tcW w:w="1964" w:type="dxa"/>
          </w:tcPr>
          <w:p w14:paraId="1FA8ABBC" w14:textId="088DABBC" w:rsidR="004317B9" w:rsidRPr="00F960FE" w:rsidRDefault="00E42F4C" w:rsidP="00586194">
            <w:pPr>
              <w:jc w:val="both"/>
              <w:rPr>
                <w:rFonts w:ascii="Times New Roman" w:hAnsi="Times New Roman"/>
                <w:sz w:val="24"/>
                <w:szCs w:val="24"/>
              </w:rPr>
            </w:pPr>
            <w:r w:rsidRPr="00F960FE">
              <w:rPr>
                <w:rFonts w:ascii="Times New Roman" w:hAnsi="Times New Roman"/>
                <w:sz w:val="24"/>
                <w:szCs w:val="24"/>
              </w:rPr>
              <w:t>История покая</w:t>
            </w:r>
            <w:r w:rsidR="00401C4A" w:rsidRPr="00F960FE">
              <w:rPr>
                <w:rFonts w:ascii="Times New Roman" w:hAnsi="Times New Roman"/>
                <w:sz w:val="24"/>
                <w:szCs w:val="24"/>
              </w:rPr>
              <w:t xml:space="preserve"> </w:t>
            </w:r>
            <w:r w:rsidRPr="00F960FE">
              <w:rPr>
                <w:rFonts w:ascii="Times New Roman" w:hAnsi="Times New Roman"/>
                <w:sz w:val="24"/>
                <w:szCs w:val="24"/>
              </w:rPr>
              <w:t>ния и прощения</w:t>
            </w:r>
          </w:p>
        </w:tc>
        <w:tc>
          <w:tcPr>
            <w:tcW w:w="2977" w:type="dxa"/>
          </w:tcPr>
          <w:p w14:paraId="24D108F7" w14:textId="3E01FA47" w:rsidR="004317B9" w:rsidRPr="00F960FE" w:rsidRDefault="00E42F4C" w:rsidP="008435AF">
            <w:pPr>
              <w:jc w:val="both"/>
              <w:rPr>
                <w:rFonts w:ascii="Times New Roman" w:hAnsi="Times New Roman"/>
                <w:sz w:val="24"/>
                <w:szCs w:val="24"/>
              </w:rPr>
            </w:pPr>
            <w:r w:rsidRPr="00F960FE">
              <w:rPr>
                <w:rFonts w:ascii="Times New Roman" w:hAnsi="Times New Roman"/>
                <w:sz w:val="24"/>
                <w:szCs w:val="24"/>
              </w:rPr>
              <w:t>И</w:t>
            </w:r>
            <w:r w:rsidR="004317B9" w:rsidRPr="00F960FE">
              <w:rPr>
                <w:rFonts w:ascii="Times New Roman" w:hAnsi="Times New Roman"/>
                <w:sz w:val="24"/>
                <w:szCs w:val="24"/>
              </w:rPr>
              <w:t>стория покаяния, прощения, примирения</w:t>
            </w:r>
          </w:p>
        </w:tc>
        <w:tc>
          <w:tcPr>
            <w:tcW w:w="2996" w:type="dxa"/>
          </w:tcPr>
          <w:p w14:paraId="52B3982E" w14:textId="5DEAEC4C" w:rsidR="004317B9" w:rsidRPr="00F960FE" w:rsidRDefault="004317B9" w:rsidP="00586194">
            <w:pPr>
              <w:jc w:val="both"/>
              <w:rPr>
                <w:rFonts w:ascii="Times New Roman" w:hAnsi="Times New Roman"/>
                <w:sz w:val="24"/>
                <w:szCs w:val="24"/>
              </w:rPr>
            </w:pPr>
            <w:r w:rsidRPr="00F960FE">
              <w:rPr>
                <w:rFonts w:ascii="Times New Roman" w:hAnsi="Times New Roman"/>
                <w:sz w:val="24"/>
                <w:szCs w:val="24"/>
              </w:rPr>
              <w:t>Точк</w:t>
            </w:r>
            <w:r w:rsidR="00E42F4C" w:rsidRPr="00F960FE">
              <w:rPr>
                <w:rFonts w:ascii="Times New Roman" w:hAnsi="Times New Roman"/>
                <w:sz w:val="24"/>
                <w:szCs w:val="24"/>
              </w:rPr>
              <w:t>и</w:t>
            </w:r>
            <w:r w:rsidRPr="00F960FE">
              <w:rPr>
                <w:rFonts w:ascii="Times New Roman" w:hAnsi="Times New Roman"/>
                <w:sz w:val="24"/>
                <w:szCs w:val="24"/>
              </w:rPr>
              <w:t xml:space="preserve"> зрения</w:t>
            </w:r>
            <w:r w:rsidR="00E42F4C" w:rsidRPr="00F960FE">
              <w:rPr>
                <w:rFonts w:ascii="Times New Roman" w:hAnsi="Times New Roman"/>
                <w:sz w:val="24"/>
                <w:szCs w:val="24"/>
              </w:rPr>
              <w:t xml:space="preserve"> «</w:t>
            </w:r>
            <w:r w:rsidRPr="00F960FE">
              <w:rPr>
                <w:rFonts w:ascii="Times New Roman" w:hAnsi="Times New Roman"/>
                <w:sz w:val="24"/>
                <w:szCs w:val="24"/>
              </w:rPr>
              <w:t>наивн</w:t>
            </w:r>
            <w:r w:rsidR="00E42F4C" w:rsidRPr="00F960FE">
              <w:rPr>
                <w:rFonts w:ascii="Times New Roman" w:hAnsi="Times New Roman"/>
                <w:sz w:val="24"/>
                <w:szCs w:val="24"/>
              </w:rPr>
              <w:t>ого</w:t>
            </w:r>
            <w:r w:rsidRPr="00F960FE">
              <w:rPr>
                <w:rFonts w:ascii="Times New Roman" w:hAnsi="Times New Roman"/>
                <w:sz w:val="24"/>
                <w:szCs w:val="24"/>
              </w:rPr>
              <w:t xml:space="preserve"> п</w:t>
            </w:r>
            <w:r w:rsidR="00C9684F" w:rsidRPr="00F960FE">
              <w:rPr>
                <w:rFonts w:ascii="Times New Roman" w:hAnsi="Times New Roman"/>
                <w:sz w:val="24"/>
                <w:szCs w:val="24"/>
              </w:rPr>
              <w:t>овествовател</w:t>
            </w:r>
            <w:r w:rsidR="00E42F4C" w:rsidRPr="00F960FE">
              <w:rPr>
                <w:rFonts w:ascii="Times New Roman" w:hAnsi="Times New Roman"/>
                <w:sz w:val="24"/>
                <w:szCs w:val="24"/>
              </w:rPr>
              <w:t xml:space="preserve">я» и </w:t>
            </w:r>
            <w:r w:rsidR="00C9684F" w:rsidRPr="00F960FE">
              <w:rPr>
                <w:rFonts w:ascii="Times New Roman" w:hAnsi="Times New Roman"/>
                <w:sz w:val="24"/>
                <w:szCs w:val="24"/>
              </w:rPr>
              <w:t>нарра</w:t>
            </w:r>
            <w:r w:rsidR="00401C4A" w:rsidRPr="00F960FE">
              <w:rPr>
                <w:rFonts w:ascii="Times New Roman" w:hAnsi="Times New Roman"/>
                <w:sz w:val="24"/>
                <w:szCs w:val="24"/>
              </w:rPr>
              <w:t xml:space="preserve"> </w:t>
            </w:r>
            <w:r w:rsidR="00C9684F" w:rsidRPr="00F960FE">
              <w:rPr>
                <w:rFonts w:ascii="Times New Roman" w:hAnsi="Times New Roman"/>
                <w:sz w:val="24"/>
                <w:szCs w:val="24"/>
              </w:rPr>
              <w:t>тор</w:t>
            </w:r>
            <w:r w:rsidR="00E42F4C" w:rsidRPr="00F960FE">
              <w:rPr>
                <w:rFonts w:ascii="Times New Roman" w:hAnsi="Times New Roman"/>
                <w:sz w:val="24"/>
                <w:szCs w:val="24"/>
              </w:rPr>
              <w:t>а, притча, анекдот</w:t>
            </w:r>
          </w:p>
        </w:tc>
      </w:tr>
      <w:tr w:rsidR="004E383D" w:rsidRPr="00F960FE" w14:paraId="0B6CC125" w14:textId="77777777" w:rsidTr="00401C4A">
        <w:tc>
          <w:tcPr>
            <w:tcW w:w="1680" w:type="dxa"/>
          </w:tcPr>
          <w:p w14:paraId="0C7F9777" w14:textId="38182EAC" w:rsidR="004E383D" w:rsidRPr="00F960FE" w:rsidRDefault="004E383D" w:rsidP="004E383D">
            <w:pPr>
              <w:jc w:val="both"/>
              <w:rPr>
                <w:rFonts w:ascii="Times New Roman" w:hAnsi="Times New Roman"/>
                <w:sz w:val="24"/>
                <w:szCs w:val="24"/>
              </w:rPr>
            </w:pPr>
            <w:r w:rsidRPr="00F960FE">
              <w:rPr>
                <w:rFonts w:ascii="Times New Roman" w:hAnsi="Times New Roman"/>
                <w:sz w:val="24"/>
                <w:szCs w:val="24"/>
              </w:rPr>
              <w:t>«Метель»</w:t>
            </w:r>
          </w:p>
        </w:tc>
        <w:tc>
          <w:tcPr>
            <w:tcW w:w="1964" w:type="dxa"/>
          </w:tcPr>
          <w:p w14:paraId="15E27983" w14:textId="12C341F2" w:rsidR="004E383D" w:rsidRPr="00F960FE" w:rsidRDefault="004E383D" w:rsidP="004E383D">
            <w:pPr>
              <w:jc w:val="both"/>
              <w:rPr>
                <w:rFonts w:ascii="Times New Roman" w:hAnsi="Times New Roman"/>
                <w:sz w:val="24"/>
                <w:szCs w:val="24"/>
              </w:rPr>
            </w:pPr>
            <w:r w:rsidRPr="00F960FE">
              <w:rPr>
                <w:rFonts w:ascii="Times New Roman" w:hAnsi="Times New Roman"/>
                <w:sz w:val="24"/>
                <w:szCs w:val="24"/>
              </w:rPr>
              <w:t>Случай</w:t>
            </w:r>
          </w:p>
        </w:tc>
        <w:tc>
          <w:tcPr>
            <w:tcW w:w="2977" w:type="dxa"/>
          </w:tcPr>
          <w:p w14:paraId="2C5C62CB" w14:textId="4B2636E7" w:rsidR="004E383D" w:rsidRPr="00F960FE" w:rsidRDefault="004E383D" w:rsidP="004E383D">
            <w:pPr>
              <w:jc w:val="both"/>
              <w:rPr>
                <w:rFonts w:ascii="Times New Roman" w:hAnsi="Times New Roman"/>
                <w:sz w:val="24"/>
                <w:szCs w:val="24"/>
              </w:rPr>
            </w:pPr>
            <w:r w:rsidRPr="00F960FE">
              <w:rPr>
                <w:rFonts w:ascii="Times New Roman" w:hAnsi="Times New Roman"/>
                <w:sz w:val="24"/>
                <w:szCs w:val="24"/>
              </w:rPr>
              <w:t xml:space="preserve">История с признаками нравоучения о </w:t>
            </w:r>
            <w:r w:rsidRPr="00F960FE">
              <w:rPr>
                <w:rFonts w:ascii="Times New Roman" w:eastAsia="Times New Roman" w:hAnsi="Times New Roman"/>
                <w:sz w:val="24"/>
                <w:szCs w:val="24"/>
              </w:rPr>
              <w:t>ценностях православия и патриар</w:t>
            </w:r>
            <w:r w:rsidR="00401C4A" w:rsidRPr="00F960FE">
              <w:rPr>
                <w:rFonts w:ascii="Times New Roman" w:eastAsia="Times New Roman" w:hAnsi="Times New Roman"/>
                <w:sz w:val="24"/>
                <w:szCs w:val="24"/>
              </w:rPr>
              <w:t xml:space="preserve"> </w:t>
            </w:r>
            <w:r w:rsidRPr="00F960FE">
              <w:rPr>
                <w:rFonts w:ascii="Times New Roman" w:eastAsia="Times New Roman" w:hAnsi="Times New Roman"/>
                <w:sz w:val="24"/>
                <w:szCs w:val="24"/>
              </w:rPr>
              <w:t xml:space="preserve">хальных ценностях </w:t>
            </w:r>
          </w:p>
        </w:tc>
        <w:tc>
          <w:tcPr>
            <w:tcW w:w="2996" w:type="dxa"/>
          </w:tcPr>
          <w:p w14:paraId="6F46D52B" w14:textId="187E94FC" w:rsidR="004E383D" w:rsidRPr="00F960FE" w:rsidRDefault="004E383D" w:rsidP="004E383D">
            <w:pPr>
              <w:jc w:val="both"/>
              <w:rPr>
                <w:rFonts w:ascii="Times New Roman" w:hAnsi="Times New Roman"/>
                <w:sz w:val="24"/>
                <w:szCs w:val="24"/>
              </w:rPr>
            </w:pPr>
            <w:r w:rsidRPr="00F960FE">
              <w:rPr>
                <w:rFonts w:ascii="Times New Roman" w:hAnsi="Times New Roman"/>
                <w:sz w:val="24"/>
                <w:szCs w:val="24"/>
              </w:rPr>
              <w:t>Пародирование литератур</w:t>
            </w:r>
            <w:r w:rsidR="00401C4A" w:rsidRPr="00F960FE">
              <w:rPr>
                <w:rFonts w:ascii="Times New Roman" w:hAnsi="Times New Roman"/>
                <w:sz w:val="24"/>
                <w:szCs w:val="24"/>
              </w:rPr>
              <w:t xml:space="preserve"> </w:t>
            </w:r>
            <w:r w:rsidRPr="00F960FE">
              <w:rPr>
                <w:rFonts w:ascii="Times New Roman" w:hAnsi="Times New Roman"/>
                <w:sz w:val="24"/>
                <w:szCs w:val="24"/>
              </w:rPr>
              <w:t>ных штампов сентиманта</w:t>
            </w:r>
            <w:r w:rsidR="00401C4A" w:rsidRPr="00F960FE">
              <w:rPr>
                <w:rFonts w:ascii="Times New Roman" w:hAnsi="Times New Roman"/>
                <w:sz w:val="24"/>
                <w:szCs w:val="24"/>
              </w:rPr>
              <w:t xml:space="preserve"> </w:t>
            </w:r>
            <w:r w:rsidRPr="00F960FE">
              <w:rPr>
                <w:rFonts w:ascii="Times New Roman" w:hAnsi="Times New Roman"/>
                <w:sz w:val="24"/>
                <w:szCs w:val="24"/>
              </w:rPr>
              <w:t>лизма, просветительства, романтизма, пародирова</w:t>
            </w:r>
            <w:r w:rsidR="00401C4A" w:rsidRPr="00F960FE">
              <w:rPr>
                <w:rFonts w:ascii="Times New Roman" w:hAnsi="Times New Roman"/>
                <w:sz w:val="24"/>
                <w:szCs w:val="24"/>
              </w:rPr>
              <w:t xml:space="preserve"> </w:t>
            </w:r>
            <w:r w:rsidRPr="00F960FE">
              <w:rPr>
                <w:rFonts w:ascii="Times New Roman" w:hAnsi="Times New Roman"/>
                <w:sz w:val="24"/>
                <w:szCs w:val="24"/>
              </w:rPr>
              <w:t xml:space="preserve">ние литературного чтения </w:t>
            </w:r>
          </w:p>
        </w:tc>
      </w:tr>
      <w:tr w:rsidR="004E383D" w:rsidRPr="00F960FE" w14:paraId="34AA6FF1" w14:textId="77777777" w:rsidTr="00401C4A">
        <w:tc>
          <w:tcPr>
            <w:tcW w:w="1680" w:type="dxa"/>
          </w:tcPr>
          <w:p w14:paraId="16235089" w14:textId="4970729F" w:rsidR="004E383D" w:rsidRPr="00F960FE" w:rsidRDefault="004E383D" w:rsidP="004E383D">
            <w:pPr>
              <w:jc w:val="both"/>
              <w:rPr>
                <w:rFonts w:ascii="Times New Roman" w:hAnsi="Times New Roman"/>
                <w:sz w:val="24"/>
                <w:szCs w:val="24"/>
              </w:rPr>
            </w:pPr>
            <w:r w:rsidRPr="00F960FE">
              <w:rPr>
                <w:rFonts w:ascii="Times New Roman" w:hAnsi="Times New Roman"/>
                <w:sz w:val="24"/>
                <w:szCs w:val="24"/>
              </w:rPr>
              <w:lastRenderedPageBreak/>
              <w:t>«Выстрел»</w:t>
            </w:r>
          </w:p>
        </w:tc>
        <w:tc>
          <w:tcPr>
            <w:tcW w:w="1964" w:type="dxa"/>
          </w:tcPr>
          <w:p w14:paraId="63D55E80" w14:textId="79EA0DEF" w:rsidR="004E383D" w:rsidRPr="00F960FE" w:rsidRDefault="004E383D" w:rsidP="004E383D">
            <w:pPr>
              <w:jc w:val="both"/>
              <w:rPr>
                <w:rFonts w:ascii="Times New Roman" w:hAnsi="Times New Roman"/>
                <w:sz w:val="24"/>
                <w:szCs w:val="24"/>
              </w:rPr>
            </w:pPr>
            <w:r w:rsidRPr="00F960FE">
              <w:rPr>
                <w:rFonts w:ascii="Times New Roman" w:hAnsi="Times New Roman"/>
                <w:sz w:val="24"/>
                <w:szCs w:val="24"/>
              </w:rPr>
              <w:t>Случай</w:t>
            </w:r>
          </w:p>
        </w:tc>
        <w:tc>
          <w:tcPr>
            <w:tcW w:w="2977" w:type="dxa"/>
          </w:tcPr>
          <w:p w14:paraId="0B974053" w14:textId="46EFB64A" w:rsidR="004E383D" w:rsidRPr="00F960FE" w:rsidRDefault="004E383D" w:rsidP="004E383D">
            <w:pPr>
              <w:jc w:val="both"/>
              <w:rPr>
                <w:rFonts w:ascii="Times New Roman" w:hAnsi="Times New Roman"/>
                <w:sz w:val="24"/>
                <w:szCs w:val="24"/>
              </w:rPr>
            </w:pPr>
            <w:r w:rsidRPr="00F960FE">
              <w:rPr>
                <w:rFonts w:ascii="Times New Roman" w:hAnsi="Times New Roman"/>
                <w:sz w:val="24"/>
                <w:szCs w:val="24"/>
              </w:rPr>
              <w:t>Рассказ об отложенной мести и несостоявшемся возмездии</w:t>
            </w:r>
          </w:p>
        </w:tc>
        <w:tc>
          <w:tcPr>
            <w:tcW w:w="2996" w:type="dxa"/>
          </w:tcPr>
          <w:p w14:paraId="448B723D" w14:textId="132C6357" w:rsidR="004E383D" w:rsidRPr="00F960FE" w:rsidRDefault="004E383D" w:rsidP="004E383D">
            <w:pPr>
              <w:jc w:val="both"/>
              <w:rPr>
                <w:rFonts w:ascii="Times New Roman" w:hAnsi="Times New Roman"/>
                <w:sz w:val="24"/>
                <w:szCs w:val="24"/>
              </w:rPr>
            </w:pPr>
            <w:r w:rsidRPr="00F960FE">
              <w:rPr>
                <w:rFonts w:ascii="Times New Roman" w:hAnsi="Times New Roman"/>
                <w:sz w:val="24"/>
                <w:szCs w:val="24"/>
              </w:rPr>
              <w:t>Пародирование литератур</w:t>
            </w:r>
            <w:r w:rsidR="00401C4A" w:rsidRPr="00F960FE">
              <w:rPr>
                <w:rFonts w:ascii="Times New Roman" w:hAnsi="Times New Roman"/>
                <w:sz w:val="24"/>
                <w:szCs w:val="24"/>
              </w:rPr>
              <w:t xml:space="preserve"> </w:t>
            </w:r>
            <w:r w:rsidRPr="00F960FE">
              <w:rPr>
                <w:rFonts w:ascii="Times New Roman" w:hAnsi="Times New Roman"/>
                <w:sz w:val="24"/>
                <w:szCs w:val="24"/>
              </w:rPr>
              <w:t>ных штампов романтизма, пародирование литератур</w:t>
            </w:r>
            <w:r w:rsidR="00401C4A" w:rsidRPr="00F960FE">
              <w:rPr>
                <w:rFonts w:ascii="Times New Roman" w:hAnsi="Times New Roman"/>
                <w:sz w:val="24"/>
                <w:szCs w:val="24"/>
              </w:rPr>
              <w:t xml:space="preserve"> </w:t>
            </w:r>
            <w:r w:rsidRPr="00F960FE">
              <w:rPr>
                <w:rFonts w:ascii="Times New Roman" w:hAnsi="Times New Roman"/>
                <w:sz w:val="24"/>
                <w:szCs w:val="24"/>
              </w:rPr>
              <w:t>ного чтения, точки зрения «наивного повествовате</w:t>
            </w:r>
            <w:r w:rsidR="00401C4A" w:rsidRPr="00F960FE">
              <w:rPr>
                <w:rFonts w:ascii="Times New Roman" w:hAnsi="Times New Roman"/>
                <w:sz w:val="24"/>
                <w:szCs w:val="24"/>
              </w:rPr>
              <w:t xml:space="preserve"> </w:t>
            </w:r>
            <w:r w:rsidRPr="00F960FE">
              <w:rPr>
                <w:rFonts w:ascii="Times New Roman" w:hAnsi="Times New Roman"/>
                <w:sz w:val="24"/>
                <w:szCs w:val="24"/>
              </w:rPr>
              <w:t>ля» и нарратора, эпиграф</w:t>
            </w:r>
          </w:p>
        </w:tc>
      </w:tr>
      <w:tr w:rsidR="004E383D" w:rsidRPr="00F960FE" w14:paraId="5991DB05" w14:textId="4EE2053C" w:rsidTr="00401C4A">
        <w:tc>
          <w:tcPr>
            <w:tcW w:w="1680" w:type="dxa"/>
          </w:tcPr>
          <w:p w14:paraId="5B09810B" w14:textId="2699572E" w:rsidR="004E383D" w:rsidRPr="00F960FE" w:rsidRDefault="004E383D" w:rsidP="004E383D">
            <w:pPr>
              <w:jc w:val="both"/>
              <w:rPr>
                <w:rFonts w:ascii="Times New Roman" w:hAnsi="Times New Roman"/>
                <w:sz w:val="24"/>
                <w:szCs w:val="24"/>
              </w:rPr>
            </w:pPr>
            <w:r w:rsidRPr="00F960FE">
              <w:rPr>
                <w:rFonts w:ascii="Times New Roman" w:hAnsi="Times New Roman"/>
                <w:sz w:val="24"/>
                <w:szCs w:val="24"/>
              </w:rPr>
              <w:t>«Гробовщик»</w:t>
            </w:r>
          </w:p>
        </w:tc>
        <w:tc>
          <w:tcPr>
            <w:tcW w:w="1964" w:type="dxa"/>
          </w:tcPr>
          <w:p w14:paraId="16A87989" w14:textId="367B64A1" w:rsidR="004E383D" w:rsidRPr="00F960FE" w:rsidRDefault="004E383D" w:rsidP="004E383D">
            <w:pPr>
              <w:jc w:val="both"/>
              <w:rPr>
                <w:rFonts w:ascii="Times New Roman" w:hAnsi="Times New Roman"/>
                <w:sz w:val="24"/>
                <w:szCs w:val="24"/>
              </w:rPr>
            </w:pPr>
            <w:r w:rsidRPr="00F960FE">
              <w:rPr>
                <w:rFonts w:ascii="Times New Roman" w:hAnsi="Times New Roman"/>
                <w:sz w:val="24"/>
                <w:szCs w:val="24"/>
              </w:rPr>
              <w:t>Анекдот</w:t>
            </w:r>
          </w:p>
        </w:tc>
        <w:tc>
          <w:tcPr>
            <w:tcW w:w="2977" w:type="dxa"/>
          </w:tcPr>
          <w:p w14:paraId="584B3DE2" w14:textId="62E01308" w:rsidR="004E383D" w:rsidRPr="00F960FE" w:rsidRDefault="004E383D" w:rsidP="004E383D">
            <w:pPr>
              <w:jc w:val="both"/>
              <w:rPr>
                <w:rFonts w:ascii="Times New Roman" w:hAnsi="Times New Roman"/>
                <w:sz w:val="24"/>
                <w:szCs w:val="24"/>
              </w:rPr>
            </w:pPr>
            <w:r w:rsidRPr="00F960FE">
              <w:rPr>
                <w:rFonts w:ascii="Times New Roman" w:hAnsi="Times New Roman"/>
                <w:sz w:val="24"/>
                <w:szCs w:val="24"/>
              </w:rPr>
              <w:t>«Веселый рассказ» о мизантропе</w:t>
            </w:r>
          </w:p>
        </w:tc>
        <w:tc>
          <w:tcPr>
            <w:tcW w:w="2996" w:type="dxa"/>
          </w:tcPr>
          <w:p w14:paraId="4FEFB78C" w14:textId="025DC876" w:rsidR="004E383D" w:rsidRPr="00F960FE" w:rsidRDefault="004E383D" w:rsidP="00401C4A">
            <w:pPr>
              <w:jc w:val="both"/>
              <w:rPr>
                <w:rFonts w:ascii="Times New Roman" w:hAnsi="Times New Roman"/>
                <w:sz w:val="24"/>
                <w:szCs w:val="24"/>
              </w:rPr>
            </w:pPr>
            <w:r w:rsidRPr="00F960FE">
              <w:rPr>
                <w:rFonts w:ascii="Times New Roman" w:hAnsi="Times New Roman"/>
                <w:sz w:val="24"/>
                <w:szCs w:val="24"/>
              </w:rPr>
              <w:t>Пародия, реминисценции с произведениями В.</w:t>
            </w:r>
            <w:r w:rsidR="00401C4A" w:rsidRPr="00F960FE">
              <w:rPr>
                <w:rFonts w:ascii="Times New Roman" w:hAnsi="Times New Roman"/>
                <w:sz w:val="24"/>
                <w:szCs w:val="24"/>
              </w:rPr>
              <w:t> </w:t>
            </w:r>
            <w:r w:rsidRPr="00F960FE">
              <w:rPr>
                <w:rFonts w:ascii="Times New Roman" w:hAnsi="Times New Roman"/>
                <w:sz w:val="24"/>
                <w:szCs w:val="24"/>
              </w:rPr>
              <w:t>Шекспира. В. Скотта</w:t>
            </w:r>
          </w:p>
        </w:tc>
      </w:tr>
      <w:tr w:rsidR="004E383D" w:rsidRPr="00F960FE" w14:paraId="4FB7DA9E" w14:textId="77777777" w:rsidTr="00401C4A">
        <w:tc>
          <w:tcPr>
            <w:tcW w:w="1680" w:type="dxa"/>
          </w:tcPr>
          <w:p w14:paraId="7E548E58" w14:textId="08C2C458" w:rsidR="004E383D" w:rsidRPr="00F960FE" w:rsidRDefault="004E383D" w:rsidP="004E383D">
            <w:pPr>
              <w:jc w:val="both"/>
              <w:rPr>
                <w:rFonts w:ascii="Times New Roman" w:hAnsi="Times New Roman"/>
                <w:sz w:val="24"/>
                <w:szCs w:val="24"/>
              </w:rPr>
            </w:pPr>
            <w:r w:rsidRPr="00F960FE">
              <w:rPr>
                <w:rFonts w:ascii="Times New Roman" w:hAnsi="Times New Roman"/>
                <w:sz w:val="24"/>
                <w:szCs w:val="24"/>
              </w:rPr>
              <w:t>«Барышня-крестьянка»</w:t>
            </w:r>
          </w:p>
        </w:tc>
        <w:tc>
          <w:tcPr>
            <w:tcW w:w="1964" w:type="dxa"/>
          </w:tcPr>
          <w:p w14:paraId="0CE5C294" w14:textId="62A80012" w:rsidR="004E383D" w:rsidRPr="00F960FE" w:rsidRDefault="004E383D" w:rsidP="004E383D">
            <w:pPr>
              <w:jc w:val="both"/>
              <w:rPr>
                <w:rFonts w:ascii="Times New Roman" w:hAnsi="Times New Roman"/>
                <w:sz w:val="24"/>
                <w:szCs w:val="24"/>
              </w:rPr>
            </w:pPr>
            <w:r w:rsidRPr="00F960FE">
              <w:rPr>
                <w:rFonts w:ascii="Times New Roman" w:hAnsi="Times New Roman"/>
                <w:sz w:val="24"/>
                <w:szCs w:val="24"/>
              </w:rPr>
              <w:t>Случай</w:t>
            </w:r>
          </w:p>
        </w:tc>
        <w:tc>
          <w:tcPr>
            <w:tcW w:w="2977" w:type="dxa"/>
          </w:tcPr>
          <w:p w14:paraId="65665DF0" w14:textId="73B8BBC7" w:rsidR="004E383D" w:rsidRPr="00F960FE" w:rsidRDefault="004E383D" w:rsidP="004E383D">
            <w:pPr>
              <w:jc w:val="both"/>
              <w:rPr>
                <w:rFonts w:ascii="Times New Roman" w:hAnsi="Times New Roman"/>
                <w:sz w:val="24"/>
                <w:szCs w:val="24"/>
              </w:rPr>
            </w:pPr>
            <w:r w:rsidRPr="00F960FE">
              <w:rPr>
                <w:rFonts w:ascii="Times New Roman" w:hAnsi="Times New Roman"/>
                <w:sz w:val="24"/>
                <w:szCs w:val="24"/>
              </w:rPr>
              <w:t>Маскарадная комедия с использованием сюжета-перевертыша</w:t>
            </w:r>
          </w:p>
        </w:tc>
        <w:tc>
          <w:tcPr>
            <w:tcW w:w="2996" w:type="dxa"/>
          </w:tcPr>
          <w:p w14:paraId="232EA68B" w14:textId="1108A7DF" w:rsidR="004E383D" w:rsidRPr="00F960FE" w:rsidRDefault="004E383D" w:rsidP="004E383D">
            <w:pPr>
              <w:jc w:val="both"/>
              <w:rPr>
                <w:rFonts w:ascii="Times New Roman" w:hAnsi="Times New Roman"/>
                <w:sz w:val="24"/>
                <w:szCs w:val="24"/>
              </w:rPr>
            </w:pPr>
            <w:r w:rsidRPr="00F960FE">
              <w:rPr>
                <w:rFonts w:ascii="Times New Roman" w:hAnsi="Times New Roman"/>
                <w:sz w:val="24"/>
                <w:szCs w:val="24"/>
              </w:rPr>
              <w:t>Пародирование литературного чтения</w:t>
            </w:r>
          </w:p>
        </w:tc>
      </w:tr>
      <w:bookmarkEnd w:id="64"/>
    </w:tbl>
    <w:p w14:paraId="2A9BDFC7" w14:textId="77777777" w:rsidR="002B6CAD" w:rsidRPr="00F960FE" w:rsidRDefault="002B6CAD" w:rsidP="00C61D4E">
      <w:pPr>
        <w:pStyle w:val="a4"/>
        <w:shd w:val="clear" w:color="auto" w:fill="FFFFFF"/>
        <w:spacing w:before="0" w:beforeAutospacing="0" w:after="0" w:afterAutospacing="0"/>
        <w:ind w:firstLine="709"/>
        <w:jc w:val="both"/>
        <w:rPr>
          <w:sz w:val="28"/>
          <w:szCs w:val="28"/>
        </w:rPr>
      </w:pPr>
    </w:p>
    <w:p w14:paraId="003C45C0" w14:textId="073BCA4D" w:rsidR="002061C2" w:rsidRPr="00F960FE" w:rsidRDefault="002061C2" w:rsidP="002061C2">
      <w:pPr>
        <w:pStyle w:val="a4"/>
        <w:shd w:val="clear" w:color="auto" w:fill="FFFFFF"/>
        <w:spacing w:before="0" w:beforeAutospacing="0" w:after="0" w:afterAutospacing="0"/>
        <w:ind w:firstLine="709"/>
        <w:jc w:val="both"/>
      </w:pPr>
      <w:r w:rsidRPr="00F960FE">
        <w:rPr>
          <w:sz w:val="28"/>
          <w:szCs w:val="28"/>
        </w:rPr>
        <w:t>Корреляция и внутренн</w:t>
      </w:r>
      <w:r w:rsidR="00DB71B9" w:rsidRPr="00F960FE">
        <w:rPr>
          <w:sz w:val="28"/>
          <w:szCs w:val="28"/>
        </w:rPr>
        <w:t>е</w:t>
      </w:r>
      <w:r w:rsidRPr="00F960FE">
        <w:rPr>
          <w:sz w:val="28"/>
          <w:szCs w:val="28"/>
        </w:rPr>
        <w:t>е противостояние «наивного»</w:t>
      </w:r>
      <w:r w:rsidRPr="00F960FE">
        <w:rPr>
          <w:b/>
          <w:sz w:val="28"/>
          <w:szCs w:val="28"/>
        </w:rPr>
        <w:t xml:space="preserve"> </w:t>
      </w:r>
      <w:r w:rsidRPr="00F960FE">
        <w:rPr>
          <w:sz w:val="28"/>
          <w:szCs w:val="28"/>
        </w:rPr>
        <w:t>повествователя с автором, сообщающим тексту статус высказывания: автор выводит процесс рассказывания  в про</w:t>
      </w:r>
      <w:r w:rsidR="00104F03">
        <w:rPr>
          <w:sz w:val="28"/>
          <w:szCs w:val="28"/>
        </w:rPr>
        <w:t>странство события рассказывания,</w:t>
      </w:r>
      <w:r w:rsidRPr="00F960FE">
        <w:rPr>
          <w:sz w:val="28"/>
          <w:szCs w:val="28"/>
        </w:rPr>
        <w:t xml:space="preserve"> создает новый контекст литературной пародии. Это пародирование псевдолитературных амплуа героев. Условно литературные амплуа героев являются результатом их мировоззрения и формируют тип восприятия мира: Самсона Вырина ‒ мировоззрением «чиновника 14 класса», Сильвио ‒ взглядами книжного романтического мстителя, Муромцева ‒ позицией англомана, Берестова-младшего ‒ пародийного костюмного мелодраматического героя сентименталистского образца, Минского ‒  «мнимого больного» и светского повесы. Условно литературное амплуа ‒  тип пародирования,  возрождающий литературные  реминисценции. Диалог с мировой культурой становится способом воспроизведения наивной точки зрения. Известная мысль Тынянова о литературной эволюции как «смене систем», когда требование постоянной новизны обеспечивает движение искусства, иллюстрируется в повестях Пушкина пародийной борьбой условно литературных амплуа героев-рассказчиков.</w:t>
      </w:r>
    </w:p>
    <w:p w14:paraId="4790DA93" w14:textId="35CCF22C" w:rsidR="00043D3D" w:rsidRPr="00F960FE" w:rsidRDefault="00043D3D" w:rsidP="00C61D4E">
      <w:pPr>
        <w:pStyle w:val="a4"/>
        <w:shd w:val="clear" w:color="auto" w:fill="FFFFFF"/>
        <w:spacing w:before="0" w:beforeAutospacing="0" w:after="0" w:afterAutospacing="0"/>
        <w:ind w:firstLine="709"/>
        <w:jc w:val="both"/>
        <w:rPr>
          <w:sz w:val="28"/>
          <w:szCs w:val="28"/>
        </w:rPr>
      </w:pPr>
      <w:r w:rsidRPr="00F960FE">
        <w:rPr>
          <w:sz w:val="28"/>
          <w:szCs w:val="28"/>
        </w:rPr>
        <w:t xml:space="preserve">Итак, </w:t>
      </w:r>
      <w:bookmarkStart w:id="65" w:name="_Hlk86787911"/>
      <w:r w:rsidRPr="00F960FE">
        <w:rPr>
          <w:sz w:val="28"/>
          <w:szCs w:val="28"/>
        </w:rPr>
        <w:t xml:space="preserve">жанровая трансформация произведений </w:t>
      </w:r>
      <w:r w:rsidR="006440E9" w:rsidRPr="00F960FE">
        <w:rPr>
          <w:sz w:val="28"/>
          <w:szCs w:val="28"/>
        </w:rPr>
        <w:t xml:space="preserve">рассмотренного </w:t>
      </w:r>
      <w:r w:rsidRPr="00F960FE">
        <w:rPr>
          <w:sz w:val="28"/>
          <w:szCs w:val="28"/>
        </w:rPr>
        <w:t>цикла конструируется</w:t>
      </w:r>
      <w:r w:rsidRPr="00F960FE">
        <w:rPr>
          <w:i/>
          <w:sz w:val="28"/>
          <w:szCs w:val="28"/>
        </w:rPr>
        <w:t xml:space="preserve"> сюжетом вторжения/столкновения</w:t>
      </w:r>
      <w:r w:rsidRPr="00F960FE">
        <w:rPr>
          <w:sz w:val="28"/>
          <w:szCs w:val="28"/>
        </w:rPr>
        <w:t>, основанным на вытеснении рассказа «наивного»</w:t>
      </w:r>
      <w:r w:rsidRPr="00F960FE">
        <w:rPr>
          <w:b/>
          <w:sz w:val="28"/>
          <w:szCs w:val="28"/>
        </w:rPr>
        <w:t xml:space="preserve"> </w:t>
      </w:r>
      <w:r w:rsidRPr="00F960FE">
        <w:rPr>
          <w:sz w:val="28"/>
          <w:szCs w:val="28"/>
        </w:rPr>
        <w:t>человека повествованием</w:t>
      </w:r>
      <w:r w:rsidR="00E42F4C" w:rsidRPr="00F960FE">
        <w:rPr>
          <w:sz w:val="28"/>
          <w:szCs w:val="28"/>
        </w:rPr>
        <w:t xml:space="preserve"> автора-нарратора</w:t>
      </w:r>
      <w:r w:rsidRPr="00F960FE">
        <w:rPr>
          <w:sz w:val="28"/>
          <w:szCs w:val="28"/>
        </w:rPr>
        <w:t xml:space="preserve">, что наделяет «историю» в фабульном смысле сюжетом </w:t>
      </w:r>
      <w:r w:rsidRPr="00F960FE">
        <w:rPr>
          <w:i/>
          <w:sz w:val="28"/>
          <w:szCs w:val="28"/>
        </w:rPr>
        <w:t>не-события</w:t>
      </w:r>
      <w:r w:rsidRPr="00F960FE">
        <w:rPr>
          <w:sz w:val="28"/>
          <w:szCs w:val="28"/>
        </w:rPr>
        <w:t xml:space="preserve"> и статусом высказывания. Повествование «наивного»</w:t>
      </w:r>
      <w:r w:rsidRPr="00F960FE">
        <w:rPr>
          <w:b/>
          <w:sz w:val="28"/>
          <w:szCs w:val="28"/>
        </w:rPr>
        <w:t xml:space="preserve"> </w:t>
      </w:r>
      <w:r w:rsidRPr="00F960FE">
        <w:rPr>
          <w:sz w:val="28"/>
          <w:szCs w:val="28"/>
        </w:rPr>
        <w:t xml:space="preserve">рассказчика оттеняется </w:t>
      </w:r>
      <w:r w:rsidRPr="00F960FE">
        <w:rPr>
          <w:i/>
          <w:sz w:val="28"/>
          <w:szCs w:val="28"/>
        </w:rPr>
        <w:t>не-событием</w:t>
      </w:r>
      <w:r w:rsidR="0056760E" w:rsidRPr="00F960FE">
        <w:rPr>
          <w:sz w:val="28"/>
          <w:szCs w:val="28"/>
        </w:rPr>
        <w:t xml:space="preserve"> ‒ </w:t>
      </w:r>
      <w:r w:rsidRPr="00F960FE">
        <w:rPr>
          <w:sz w:val="28"/>
          <w:szCs w:val="28"/>
        </w:rPr>
        <w:t>авторской концепцией события, которая построена на борьбе противоположных точек зрения. Единство цикл</w:t>
      </w:r>
      <w:r w:rsidR="006440E9" w:rsidRPr="00F960FE">
        <w:rPr>
          <w:sz w:val="28"/>
          <w:szCs w:val="28"/>
        </w:rPr>
        <w:t>а</w:t>
      </w:r>
      <w:r w:rsidRPr="00F960FE">
        <w:rPr>
          <w:sz w:val="28"/>
          <w:szCs w:val="28"/>
        </w:rPr>
        <w:t xml:space="preserve"> обеспечивает</w:t>
      </w:r>
      <w:r w:rsidR="006440E9" w:rsidRPr="00F960FE">
        <w:rPr>
          <w:sz w:val="28"/>
          <w:szCs w:val="28"/>
        </w:rPr>
        <w:t>ся</w:t>
      </w:r>
      <w:r w:rsidRPr="00F960FE">
        <w:rPr>
          <w:sz w:val="28"/>
          <w:szCs w:val="28"/>
        </w:rPr>
        <w:t xml:space="preserve"> множественность</w:t>
      </w:r>
      <w:r w:rsidR="006440E9" w:rsidRPr="00F960FE">
        <w:rPr>
          <w:sz w:val="28"/>
          <w:szCs w:val="28"/>
        </w:rPr>
        <w:t>ю</w:t>
      </w:r>
      <w:r w:rsidRPr="00F960FE">
        <w:rPr>
          <w:sz w:val="28"/>
          <w:szCs w:val="28"/>
        </w:rPr>
        <w:t xml:space="preserve"> точек зрения на описываемые события, способы повествования и образ нарратора. Так проявляется национальное своеобразие русского реализма на этапе его становления. Двоякая событийность, основанная на корреляции точек зрения автора и «наивного» повествователя, формирует синкретизм комической и драматической модальности </w:t>
      </w:r>
      <w:r w:rsidR="00E42F4C" w:rsidRPr="00F960FE">
        <w:rPr>
          <w:sz w:val="28"/>
          <w:szCs w:val="28"/>
        </w:rPr>
        <w:t xml:space="preserve">и </w:t>
      </w:r>
      <w:r w:rsidRPr="00F960FE">
        <w:rPr>
          <w:sz w:val="28"/>
          <w:szCs w:val="28"/>
        </w:rPr>
        <w:t>жанров</w:t>
      </w:r>
      <w:r w:rsidR="00E42F4C" w:rsidRPr="00F960FE">
        <w:rPr>
          <w:sz w:val="28"/>
          <w:szCs w:val="28"/>
        </w:rPr>
        <w:t>ую</w:t>
      </w:r>
      <w:r w:rsidRPr="00F960FE">
        <w:rPr>
          <w:sz w:val="28"/>
          <w:szCs w:val="28"/>
        </w:rPr>
        <w:t xml:space="preserve"> трансформаци</w:t>
      </w:r>
      <w:r w:rsidR="00E42F4C" w:rsidRPr="00F960FE">
        <w:rPr>
          <w:sz w:val="28"/>
          <w:szCs w:val="28"/>
        </w:rPr>
        <w:t>ю</w:t>
      </w:r>
      <w:r w:rsidRPr="00F960FE">
        <w:rPr>
          <w:sz w:val="28"/>
          <w:szCs w:val="28"/>
        </w:rPr>
        <w:t>.</w:t>
      </w:r>
    </w:p>
    <w:bookmarkEnd w:id="65"/>
    <w:p w14:paraId="76C6C710" w14:textId="77777777" w:rsidR="007B4589" w:rsidRPr="00F960FE" w:rsidRDefault="007B4589" w:rsidP="00C61D4E">
      <w:pPr>
        <w:pStyle w:val="a4"/>
        <w:spacing w:before="0" w:beforeAutospacing="0" w:after="0" w:afterAutospacing="0"/>
        <w:ind w:firstLine="709"/>
        <w:jc w:val="both"/>
        <w:rPr>
          <w:sz w:val="28"/>
          <w:szCs w:val="28"/>
        </w:rPr>
      </w:pPr>
    </w:p>
    <w:p w14:paraId="2DBCF3D0" w14:textId="349F00E3" w:rsidR="004C0EFA" w:rsidRPr="00F960FE" w:rsidRDefault="008940C1" w:rsidP="00756923">
      <w:pPr>
        <w:spacing w:after="0" w:line="240" w:lineRule="auto"/>
        <w:ind w:firstLine="709"/>
        <w:jc w:val="both"/>
        <w:rPr>
          <w:rFonts w:ascii="Times New Roman" w:hAnsi="Times New Roman"/>
          <w:b/>
          <w:sz w:val="28"/>
          <w:szCs w:val="28"/>
          <w:shd w:val="clear" w:color="auto" w:fill="FFFFFF"/>
        </w:rPr>
      </w:pPr>
      <w:r w:rsidRPr="00F960FE">
        <w:rPr>
          <w:rFonts w:ascii="Times New Roman" w:hAnsi="Times New Roman"/>
          <w:b/>
          <w:sz w:val="28"/>
          <w:szCs w:val="28"/>
          <w:shd w:val="clear" w:color="auto" w:fill="FFFFFF"/>
        </w:rPr>
        <w:t xml:space="preserve">Выводы по </w:t>
      </w:r>
      <w:r w:rsidR="00401C4A" w:rsidRPr="00F960FE">
        <w:rPr>
          <w:rFonts w:ascii="Times New Roman" w:hAnsi="Times New Roman"/>
          <w:b/>
          <w:sz w:val="28"/>
          <w:szCs w:val="28"/>
          <w:shd w:val="clear" w:color="auto" w:fill="FFFFFF"/>
        </w:rPr>
        <w:t>второму</w:t>
      </w:r>
      <w:r w:rsidRPr="00F960FE">
        <w:rPr>
          <w:rFonts w:ascii="Times New Roman" w:hAnsi="Times New Roman"/>
          <w:b/>
          <w:sz w:val="28"/>
          <w:szCs w:val="28"/>
          <w:shd w:val="clear" w:color="auto" w:fill="FFFFFF"/>
        </w:rPr>
        <w:t xml:space="preserve"> разделу</w:t>
      </w:r>
    </w:p>
    <w:p w14:paraId="1DC8C41F" w14:textId="46CBB984" w:rsidR="009648FC" w:rsidRPr="00F960FE" w:rsidRDefault="009648FC" w:rsidP="009648FC">
      <w:pPr>
        <w:spacing w:after="0" w:line="240" w:lineRule="auto"/>
        <w:ind w:firstLine="709"/>
        <w:jc w:val="both"/>
        <w:rPr>
          <w:rFonts w:ascii="Times New Roman" w:hAnsi="Times New Roman"/>
          <w:sz w:val="28"/>
          <w:szCs w:val="28"/>
        </w:rPr>
      </w:pPr>
      <w:r w:rsidRPr="00F960FE">
        <w:rPr>
          <w:rFonts w:ascii="Times New Roman" w:hAnsi="Times New Roman"/>
          <w:sz w:val="28"/>
          <w:szCs w:val="28"/>
          <w:shd w:val="clear" w:color="auto" w:fill="FFFFFF"/>
        </w:rPr>
        <w:lastRenderedPageBreak/>
        <w:t xml:space="preserve">Трактовка литературного чтения как </w:t>
      </w:r>
      <w:r w:rsidRPr="00F960FE">
        <w:rPr>
          <w:rFonts w:ascii="Times New Roman" w:hAnsi="Times New Roman"/>
          <w:i/>
          <w:sz w:val="28"/>
          <w:szCs w:val="28"/>
          <w:shd w:val="clear" w:color="auto" w:fill="FFFFFF"/>
        </w:rPr>
        <w:t>не-события</w:t>
      </w:r>
      <w:r w:rsidR="00104F03">
        <w:rPr>
          <w:rFonts w:ascii="Times New Roman" w:hAnsi="Times New Roman"/>
          <w:sz w:val="28"/>
          <w:szCs w:val="28"/>
          <w:shd w:val="clear" w:color="auto" w:fill="FFFFFF"/>
        </w:rPr>
        <w:t xml:space="preserve"> и эпиграфа </w:t>
      </w:r>
      <w:r w:rsidR="00104F03" w:rsidRPr="00F960FE">
        <w:rPr>
          <w:rFonts w:ascii="Times New Roman" w:hAnsi="Times New Roman"/>
          <w:bCs/>
          <w:sz w:val="28"/>
          <w:szCs w:val="28"/>
        </w:rPr>
        <w:t>–</w:t>
      </w:r>
      <w:r w:rsidR="006440E9" w:rsidRPr="00F960FE">
        <w:rPr>
          <w:rFonts w:ascii="Times New Roman" w:hAnsi="Times New Roman"/>
          <w:sz w:val="28"/>
          <w:szCs w:val="28"/>
          <w:shd w:val="clear" w:color="auto" w:fill="FFFFFF"/>
        </w:rPr>
        <w:t xml:space="preserve"> </w:t>
      </w:r>
      <w:r w:rsidRPr="00F960FE">
        <w:rPr>
          <w:rFonts w:ascii="Times New Roman" w:hAnsi="Times New Roman"/>
          <w:sz w:val="28"/>
          <w:szCs w:val="28"/>
          <w:shd w:val="clear" w:color="auto" w:fill="FFFFFF"/>
        </w:rPr>
        <w:t>как к</w:t>
      </w:r>
      <w:r w:rsidR="00104F03">
        <w:rPr>
          <w:rFonts w:ascii="Times New Roman" w:hAnsi="Times New Roman"/>
          <w:sz w:val="28"/>
          <w:szCs w:val="28"/>
          <w:shd w:val="clear" w:color="auto" w:fill="FFFFFF"/>
        </w:rPr>
        <w:t>оммуникативной стратегии автора</w:t>
      </w:r>
      <w:r w:rsidR="006440E9" w:rsidRPr="00F960FE">
        <w:rPr>
          <w:rFonts w:ascii="Times New Roman" w:hAnsi="Times New Roman"/>
          <w:sz w:val="28"/>
          <w:szCs w:val="28"/>
          <w:shd w:val="clear" w:color="auto" w:fill="FFFFFF"/>
        </w:rPr>
        <w:t xml:space="preserve"> </w:t>
      </w:r>
      <w:r w:rsidR="00104F03" w:rsidRPr="00F960FE">
        <w:rPr>
          <w:rFonts w:ascii="Times New Roman" w:hAnsi="Times New Roman"/>
          <w:bCs/>
          <w:sz w:val="28"/>
          <w:szCs w:val="28"/>
        </w:rPr>
        <w:t>–</w:t>
      </w:r>
      <w:r w:rsidR="00104F03">
        <w:rPr>
          <w:rFonts w:ascii="Times New Roman" w:hAnsi="Times New Roman"/>
          <w:bCs/>
          <w:sz w:val="28"/>
          <w:szCs w:val="28"/>
        </w:rPr>
        <w:t xml:space="preserve"> </w:t>
      </w:r>
      <w:r w:rsidRPr="00F960FE">
        <w:rPr>
          <w:rFonts w:ascii="Times New Roman" w:hAnsi="Times New Roman"/>
          <w:sz w:val="28"/>
          <w:szCs w:val="28"/>
          <w:shd w:val="clear" w:color="auto" w:fill="FFFFFF"/>
        </w:rPr>
        <w:t xml:space="preserve">позволила описать структуру сюжета </w:t>
      </w:r>
      <w:r w:rsidR="001A5681" w:rsidRPr="00F960FE">
        <w:rPr>
          <w:rFonts w:ascii="Times New Roman" w:hAnsi="Times New Roman"/>
          <w:i/>
          <w:sz w:val="28"/>
          <w:szCs w:val="28"/>
          <w:shd w:val="clear" w:color="auto" w:fill="FFFFFF"/>
        </w:rPr>
        <w:t>вторжения/</w:t>
      </w:r>
      <w:r w:rsidRPr="00F960FE">
        <w:rPr>
          <w:rFonts w:ascii="Times New Roman" w:hAnsi="Times New Roman"/>
          <w:i/>
          <w:sz w:val="28"/>
          <w:szCs w:val="28"/>
          <w:shd w:val="clear" w:color="auto" w:fill="FFFFFF"/>
        </w:rPr>
        <w:t>столкновения</w:t>
      </w:r>
      <w:r w:rsidRPr="00F960FE">
        <w:rPr>
          <w:rFonts w:ascii="Times New Roman" w:hAnsi="Times New Roman"/>
          <w:sz w:val="28"/>
          <w:szCs w:val="28"/>
          <w:shd w:val="clear" w:color="auto" w:fill="FFFFFF"/>
        </w:rPr>
        <w:t xml:space="preserve"> и его влияние на жанровую трансформацию. Сюжет </w:t>
      </w:r>
      <w:r w:rsidR="001A5681" w:rsidRPr="00F960FE">
        <w:rPr>
          <w:rFonts w:ascii="Times New Roman" w:hAnsi="Times New Roman"/>
          <w:i/>
          <w:sz w:val="28"/>
          <w:szCs w:val="28"/>
          <w:shd w:val="clear" w:color="auto" w:fill="FFFFFF"/>
        </w:rPr>
        <w:t>вторжения/</w:t>
      </w:r>
      <w:r w:rsidRPr="00F960FE">
        <w:rPr>
          <w:rFonts w:ascii="Times New Roman" w:hAnsi="Times New Roman"/>
          <w:i/>
          <w:sz w:val="28"/>
          <w:szCs w:val="28"/>
          <w:shd w:val="clear" w:color="auto" w:fill="FFFFFF"/>
        </w:rPr>
        <w:t xml:space="preserve">столкновения </w:t>
      </w:r>
      <w:r w:rsidR="006440E9" w:rsidRPr="00F960FE">
        <w:rPr>
          <w:rFonts w:ascii="Times New Roman" w:hAnsi="Times New Roman"/>
          <w:sz w:val="28"/>
          <w:szCs w:val="28"/>
          <w:shd w:val="clear" w:color="auto" w:fill="FFFFFF"/>
        </w:rPr>
        <w:t>исследован</w:t>
      </w:r>
      <w:r w:rsidR="006440E9" w:rsidRPr="00F960FE">
        <w:rPr>
          <w:rFonts w:ascii="Times New Roman" w:hAnsi="Times New Roman"/>
          <w:i/>
          <w:sz w:val="28"/>
          <w:szCs w:val="28"/>
          <w:shd w:val="clear" w:color="auto" w:fill="FFFFFF"/>
        </w:rPr>
        <w:t xml:space="preserve"> </w:t>
      </w:r>
      <w:r w:rsidRPr="00F960FE">
        <w:rPr>
          <w:rFonts w:ascii="Times New Roman" w:hAnsi="Times New Roman"/>
          <w:sz w:val="28"/>
          <w:szCs w:val="28"/>
          <w:shd w:val="clear" w:color="auto" w:fill="FFFFFF"/>
        </w:rPr>
        <w:t xml:space="preserve">как результат столкновения события в фабульном понимании с </w:t>
      </w:r>
      <w:r w:rsidRPr="00F960FE">
        <w:rPr>
          <w:rFonts w:ascii="Times New Roman" w:hAnsi="Times New Roman"/>
          <w:i/>
          <w:sz w:val="28"/>
          <w:szCs w:val="28"/>
          <w:shd w:val="clear" w:color="auto" w:fill="FFFFFF"/>
        </w:rPr>
        <w:t>не-событием</w:t>
      </w:r>
      <w:r w:rsidRPr="00F960FE">
        <w:rPr>
          <w:rFonts w:ascii="Times New Roman" w:hAnsi="Times New Roman"/>
          <w:sz w:val="28"/>
          <w:szCs w:val="28"/>
          <w:shd w:val="clear" w:color="auto" w:fill="FFFFFF"/>
        </w:rPr>
        <w:t xml:space="preserve"> в сюжетной трактовке. </w:t>
      </w:r>
    </w:p>
    <w:p w14:paraId="3A1893DB" w14:textId="3AF4E66C" w:rsidR="009648FC" w:rsidRPr="00F960FE" w:rsidRDefault="009648FC" w:rsidP="009648FC">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Жанровая трансформация </w:t>
      </w:r>
      <w:r w:rsidR="006440E9" w:rsidRPr="00F960FE">
        <w:rPr>
          <w:rFonts w:ascii="Times New Roman" w:hAnsi="Times New Roman"/>
          <w:sz w:val="28"/>
          <w:szCs w:val="28"/>
        </w:rPr>
        <w:t xml:space="preserve">изучена </w:t>
      </w:r>
      <w:r w:rsidRPr="00F960FE">
        <w:rPr>
          <w:rFonts w:ascii="Times New Roman" w:hAnsi="Times New Roman"/>
          <w:sz w:val="28"/>
          <w:szCs w:val="28"/>
        </w:rPr>
        <w:t xml:space="preserve">как преобразование провинциальной, бытовой истории, случая в анекдот, типический случай. Таковы жанровые особенности пушкинской повести на этапе формирования русского реализма. Анализ типологии сюжета </w:t>
      </w:r>
      <w:r w:rsidR="001A5681" w:rsidRPr="00F960FE">
        <w:rPr>
          <w:rFonts w:ascii="Times New Roman" w:hAnsi="Times New Roman"/>
          <w:i/>
          <w:sz w:val="28"/>
          <w:szCs w:val="28"/>
          <w:shd w:val="clear" w:color="auto" w:fill="FFFFFF"/>
        </w:rPr>
        <w:t>вторжения/</w:t>
      </w:r>
      <w:r w:rsidRPr="00F960FE">
        <w:rPr>
          <w:rFonts w:ascii="Times New Roman" w:hAnsi="Times New Roman"/>
          <w:i/>
          <w:sz w:val="28"/>
          <w:szCs w:val="28"/>
          <w:shd w:val="clear" w:color="auto" w:fill="FFFFFF"/>
        </w:rPr>
        <w:t xml:space="preserve">столкновения </w:t>
      </w:r>
      <w:r w:rsidRPr="00F960FE">
        <w:rPr>
          <w:rFonts w:ascii="Times New Roman" w:hAnsi="Times New Roman"/>
          <w:sz w:val="28"/>
          <w:szCs w:val="28"/>
          <w:shd w:val="clear" w:color="auto" w:fill="FFFFFF"/>
        </w:rPr>
        <w:t>позволил</w:t>
      </w:r>
      <w:r w:rsidRPr="00F960FE">
        <w:rPr>
          <w:rFonts w:ascii="Times New Roman" w:hAnsi="Times New Roman"/>
          <w:i/>
          <w:sz w:val="28"/>
          <w:szCs w:val="28"/>
          <w:shd w:val="clear" w:color="auto" w:fill="FFFFFF"/>
        </w:rPr>
        <w:t xml:space="preserve"> </w:t>
      </w:r>
      <w:r w:rsidRPr="00F960FE">
        <w:rPr>
          <w:rFonts w:ascii="Times New Roman" w:hAnsi="Times New Roman"/>
          <w:sz w:val="28"/>
          <w:szCs w:val="28"/>
          <w:shd w:val="clear" w:color="auto" w:fill="FFFFFF"/>
        </w:rPr>
        <w:t xml:space="preserve">обосновать жанровую </w:t>
      </w:r>
      <w:r w:rsidRPr="00F960FE">
        <w:rPr>
          <w:rFonts w:ascii="Times New Roman" w:hAnsi="Times New Roman"/>
          <w:sz w:val="28"/>
          <w:szCs w:val="28"/>
        </w:rPr>
        <w:t>трансформацию повест</w:t>
      </w:r>
      <w:r w:rsidR="006440E9" w:rsidRPr="00F960FE">
        <w:rPr>
          <w:rFonts w:ascii="Times New Roman" w:hAnsi="Times New Roman"/>
          <w:sz w:val="28"/>
          <w:szCs w:val="28"/>
        </w:rPr>
        <w:t>ей:</w:t>
      </w:r>
      <w:r w:rsidRPr="00F960FE">
        <w:rPr>
          <w:rFonts w:ascii="Times New Roman" w:hAnsi="Times New Roman"/>
          <w:sz w:val="28"/>
          <w:szCs w:val="28"/>
        </w:rPr>
        <w:t xml:space="preserve"> «Станционн</w:t>
      </w:r>
      <w:r w:rsidR="006440E9" w:rsidRPr="00F960FE">
        <w:rPr>
          <w:rFonts w:ascii="Times New Roman" w:hAnsi="Times New Roman"/>
          <w:sz w:val="28"/>
          <w:szCs w:val="28"/>
        </w:rPr>
        <w:t>ого</w:t>
      </w:r>
      <w:r w:rsidRPr="00F960FE">
        <w:rPr>
          <w:rFonts w:ascii="Times New Roman" w:hAnsi="Times New Roman"/>
          <w:sz w:val="28"/>
          <w:szCs w:val="28"/>
        </w:rPr>
        <w:t xml:space="preserve"> смотрител</w:t>
      </w:r>
      <w:r w:rsidR="006440E9" w:rsidRPr="00F960FE">
        <w:rPr>
          <w:rFonts w:ascii="Times New Roman" w:hAnsi="Times New Roman"/>
          <w:sz w:val="28"/>
          <w:szCs w:val="28"/>
        </w:rPr>
        <w:t>я</w:t>
      </w:r>
      <w:r w:rsidRPr="00F960FE">
        <w:rPr>
          <w:rFonts w:ascii="Times New Roman" w:hAnsi="Times New Roman"/>
          <w:sz w:val="28"/>
          <w:szCs w:val="28"/>
        </w:rPr>
        <w:t xml:space="preserve">» – </w:t>
      </w:r>
      <w:r w:rsidR="006440E9" w:rsidRPr="00F960FE">
        <w:rPr>
          <w:rFonts w:ascii="Times New Roman" w:hAnsi="Times New Roman"/>
          <w:sz w:val="28"/>
          <w:szCs w:val="28"/>
        </w:rPr>
        <w:t>как</w:t>
      </w:r>
      <w:r w:rsidRPr="00F960FE">
        <w:rPr>
          <w:rFonts w:ascii="Times New Roman" w:hAnsi="Times New Roman"/>
          <w:sz w:val="28"/>
          <w:szCs w:val="28"/>
        </w:rPr>
        <w:t xml:space="preserve"> аксиологическую историю покаяния, прощения, примирения, «Гробовщика» – </w:t>
      </w:r>
      <w:r w:rsidR="006440E9" w:rsidRPr="00F960FE">
        <w:rPr>
          <w:rFonts w:ascii="Times New Roman" w:hAnsi="Times New Roman"/>
          <w:sz w:val="28"/>
          <w:szCs w:val="28"/>
        </w:rPr>
        <w:t>как</w:t>
      </w:r>
      <w:r w:rsidRPr="00F960FE">
        <w:rPr>
          <w:rFonts w:ascii="Times New Roman" w:hAnsi="Times New Roman"/>
          <w:sz w:val="28"/>
          <w:szCs w:val="28"/>
        </w:rPr>
        <w:t xml:space="preserve"> «весел</w:t>
      </w:r>
      <w:r w:rsidR="006440E9" w:rsidRPr="00F960FE">
        <w:rPr>
          <w:rFonts w:ascii="Times New Roman" w:hAnsi="Times New Roman"/>
          <w:sz w:val="28"/>
          <w:szCs w:val="28"/>
        </w:rPr>
        <w:t>ого</w:t>
      </w:r>
      <w:r w:rsidRPr="00F960FE">
        <w:rPr>
          <w:rFonts w:ascii="Times New Roman" w:hAnsi="Times New Roman"/>
          <w:sz w:val="28"/>
          <w:szCs w:val="28"/>
        </w:rPr>
        <w:t xml:space="preserve"> рассказ</w:t>
      </w:r>
      <w:r w:rsidR="006440E9" w:rsidRPr="00F960FE">
        <w:rPr>
          <w:rFonts w:ascii="Times New Roman" w:hAnsi="Times New Roman"/>
          <w:sz w:val="28"/>
          <w:szCs w:val="28"/>
        </w:rPr>
        <w:t>а</w:t>
      </w:r>
      <w:r w:rsidRPr="00F960FE">
        <w:rPr>
          <w:rFonts w:ascii="Times New Roman" w:hAnsi="Times New Roman"/>
          <w:sz w:val="28"/>
          <w:szCs w:val="28"/>
        </w:rPr>
        <w:t xml:space="preserve">» о мизантропе, «Метели» – </w:t>
      </w:r>
      <w:r w:rsidR="006440E9" w:rsidRPr="00F960FE">
        <w:rPr>
          <w:rFonts w:ascii="Times New Roman" w:hAnsi="Times New Roman"/>
          <w:sz w:val="28"/>
          <w:szCs w:val="28"/>
        </w:rPr>
        <w:t>как</w:t>
      </w:r>
      <w:r w:rsidRPr="00F960FE">
        <w:rPr>
          <w:rFonts w:ascii="Times New Roman" w:hAnsi="Times New Roman"/>
          <w:sz w:val="28"/>
          <w:szCs w:val="28"/>
        </w:rPr>
        <w:t xml:space="preserve"> истори</w:t>
      </w:r>
      <w:r w:rsidR="006440E9" w:rsidRPr="00F960FE">
        <w:rPr>
          <w:rFonts w:ascii="Times New Roman" w:hAnsi="Times New Roman"/>
          <w:sz w:val="28"/>
          <w:szCs w:val="28"/>
        </w:rPr>
        <w:t>и</w:t>
      </w:r>
      <w:r w:rsidRPr="00F960FE">
        <w:rPr>
          <w:rFonts w:ascii="Times New Roman" w:hAnsi="Times New Roman"/>
          <w:sz w:val="28"/>
          <w:szCs w:val="28"/>
        </w:rPr>
        <w:t xml:space="preserve"> с признаками нравоучения о </w:t>
      </w:r>
      <w:r w:rsidRPr="00F960FE">
        <w:rPr>
          <w:rFonts w:ascii="Times New Roman" w:eastAsia="Times New Roman" w:hAnsi="Times New Roman"/>
          <w:sz w:val="28"/>
          <w:szCs w:val="28"/>
          <w:lang w:eastAsia="ru-RU"/>
        </w:rPr>
        <w:t>ценностях православия и патриархальных ценностях</w:t>
      </w:r>
      <w:r w:rsidRPr="00F960FE">
        <w:rPr>
          <w:rFonts w:ascii="Times New Roman" w:hAnsi="Times New Roman"/>
          <w:sz w:val="28"/>
          <w:szCs w:val="28"/>
        </w:rPr>
        <w:t xml:space="preserve">, «Выстрела» – </w:t>
      </w:r>
      <w:r w:rsidR="006440E9" w:rsidRPr="00F960FE">
        <w:rPr>
          <w:rFonts w:ascii="Times New Roman" w:hAnsi="Times New Roman"/>
          <w:sz w:val="28"/>
          <w:szCs w:val="28"/>
        </w:rPr>
        <w:t>как</w:t>
      </w:r>
      <w:r w:rsidRPr="00F960FE">
        <w:rPr>
          <w:rFonts w:ascii="Times New Roman" w:hAnsi="Times New Roman"/>
          <w:sz w:val="28"/>
          <w:szCs w:val="28"/>
        </w:rPr>
        <w:t xml:space="preserve"> рассказ</w:t>
      </w:r>
      <w:r w:rsidR="006440E9" w:rsidRPr="00F960FE">
        <w:rPr>
          <w:rFonts w:ascii="Times New Roman" w:hAnsi="Times New Roman"/>
          <w:sz w:val="28"/>
          <w:szCs w:val="28"/>
        </w:rPr>
        <w:t>а</w:t>
      </w:r>
      <w:r w:rsidRPr="00F960FE">
        <w:rPr>
          <w:rFonts w:ascii="Times New Roman" w:hAnsi="Times New Roman"/>
          <w:sz w:val="28"/>
          <w:szCs w:val="28"/>
        </w:rPr>
        <w:t xml:space="preserve"> об отложенной мести и несостоявшемся возмездии, «Барышни-крестьянки» – </w:t>
      </w:r>
      <w:r w:rsidR="006440E9" w:rsidRPr="00F960FE">
        <w:rPr>
          <w:rFonts w:ascii="Times New Roman" w:hAnsi="Times New Roman"/>
          <w:sz w:val="28"/>
          <w:szCs w:val="28"/>
        </w:rPr>
        <w:t>как</w:t>
      </w:r>
      <w:r w:rsidRPr="00F960FE">
        <w:rPr>
          <w:rFonts w:ascii="Times New Roman" w:hAnsi="Times New Roman"/>
          <w:sz w:val="28"/>
          <w:szCs w:val="28"/>
        </w:rPr>
        <w:t xml:space="preserve"> маскарадн</w:t>
      </w:r>
      <w:r w:rsidR="006440E9" w:rsidRPr="00F960FE">
        <w:rPr>
          <w:rFonts w:ascii="Times New Roman" w:hAnsi="Times New Roman"/>
          <w:sz w:val="28"/>
          <w:szCs w:val="28"/>
        </w:rPr>
        <w:t>ой</w:t>
      </w:r>
      <w:r w:rsidRPr="00F960FE">
        <w:rPr>
          <w:rFonts w:ascii="Times New Roman" w:hAnsi="Times New Roman"/>
          <w:sz w:val="28"/>
          <w:szCs w:val="28"/>
        </w:rPr>
        <w:t xml:space="preserve"> комеди</w:t>
      </w:r>
      <w:r w:rsidR="006440E9" w:rsidRPr="00F960FE">
        <w:rPr>
          <w:rFonts w:ascii="Times New Roman" w:hAnsi="Times New Roman"/>
          <w:sz w:val="28"/>
          <w:szCs w:val="28"/>
        </w:rPr>
        <w:t>и</w:t>
      </w:r>
      <w:r w:rsidRPr="00F960FE">
        <w:rPr>
          <w:rFonts w:ascii="Times New Roman" w:hAnsi="Times New Roman"/>
          <w:sz w:val="28"/>
          <w:szCs w:val="28"/>
        </w:rPr>
        <w:t xml:space="preserve"> с использованием сюжета-перевертыша.</w:t>
      </w:r>
    </w:p>
    <w:p w14:paraId="5BED140B" w14:textId="7534FD33" w:rsidR="009648FC" w:rsidRPr="00F960FE" w:rsidRDefault="009648FC" w:rsidP="009648FC">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В качестве </w:t>
      </w:r>
      <w:r w:rsidRPr="00F960FE">
        <w:rPr>
          <w:rFonts w:ascii="Times New Roman" w:hAnsi="Times New Roman"/>
          <w:i/>
          <w:sz w:val="28"/>
          <w:szCs w:val="28"/>
        </w:rPr>
        <w:t>не-события</w:t>
      </w:r>
      <w:r w:rsidR="006440E9" w:rsidRPr="00F960FE">
        <w:rPr>
          <w:rFonts w:ascii="Times New Roman" w:hAnsi="Times New Roman"/>
          <w:sz w:val="28"/>
          <w:szCs w:val="28"/>
        </w:rPr>
        <w:t xml:space="preserve"> </w:t>
      </w:r>
      <w:r w:rsidRPr="00F960FE">
        <w:rPr>
          <w:rFonts w:ascii="Times New Roman" w:hAnsi="Times New Roman"/>
          <w:sz w:val="28"/>
          <w:szCs w:val="28"/>
        </w:rPr>
        <w:t xml:space="preserve">как структурной единицы сюжета </w:t>
      </w:r>
      <w:r w:rsidR="001A5681" w:rsidRPr="00F960FE">
        <w:rPr>
          <w:rFonts w:ascii="Times New Roman" w:hAnsi="Times New Roman"/>
          <w:i/>
          <w:sz w:val="28"/>
          <w:szCs w:val="28"/>
        </w:rPr>
        <w:t>вторжения/</w:t>
      </w:r>
      <w:r w:rsidRPr="00F960FE">
        <w:rPr>
          <w:rFonts w:ascii="Times New Roman" w:hAnsi="Times New Roman"/>
          <w:i/>
          <w:sz w:val="28"/>
          <w:szCs w:val="28"/>
        </w:rPr>
        <w:t>столкновения</w:t>
      </w:r>
      <w:r w:rsidRPr="00F960FE">
        <w:rPr>
          <w:rFonts w:ascii="Times New Roman" w:hAnsi="Times New Roman"/>
          <w:sz w:val="28"/>
          <w:szCs w:val="28"/>
        </w:rPr>
        <w:t xml:space="preserve"> и</w:t>
      </w:r>
      <w:r w:rsidR="00104F03">
        <w:rPr>
          <w:rFonts w:ascii="Times New Roman" w:hAnsi="Times New Roman"/>
          <w:sz w:val="28"/>
          <w:szCs w:val="28"/>
        </w:rPr>
        <w:t xml:space="preserve"> фактора жанровой трансформации</w:t>
      </w:r>
      <w:r w:rsidR="006440E9" w:rsidRPr="00F960FE">
        <w:rPr>
          <w:rFonts w:ascii="Times New Roman" w:hAnsi="Times New Roman"/>
          <w:sz w:val="28"/>
          <w:szCs w:val="28"/>
        </w:rPr>
        <w:t xml:space="preserve"> </w:t>
      </w:r>
      <w:r w:rsidRPr="00F960FE">
        <w:rPr>
          <w:rFonts w:ascii="Times New Roman" w:hAnsi="Times New Roman"/>
          <w:sz w:val="28"/>
          <w:szCs w:val="28"/>
        </w:rPr>
        <w:t xml:space="preserve">рассмотрена литературная пародия. Анализ источников, объектов пародирования, коммуникативной стратегии автора и воздействия на читателя показал такой принцип </w:t>
      </w:r>
      <w:r w:rsidRPr="00F960FE">
        <w:rPr>
          <w:rFonts w:ascii="Times New Roman" w:eastAsia="Times New Roman" w:hAnsi="Times New Roman"/>
          <w:sz w:val="28"/>
          <w:szCs w:val="28"/>
          <w:lang w:eastAsia="ru-RU"/>
        </w:rPr>
        <w:t xml:space="preserve">сюжета </w:t>
      </w:r>
      <w:r w:rsidR="001A5681" w:rsidRPr="00F960FE">
        <w:rPr>
          <w:rFonts w:ascii="Times New Roman" w:eastAsia="Times New Roman" w:hAnsi="Times New Roman"/>
          <w:i/>
          <w:sz w:val="28"/>
          <w:szCs w:val="28"/>
          <w:lang w:eastAsia="ru-RU"/>
        </w:rPr>
        <w:t>вторжения/</w:t>
      </w:r>
      <w:r w:rsidRPr="00F960FE">
        <w:rPr>
          <w:rFonts w:ascii="Times New Roman" w:eastAsia="Times New Roman" w:hAnsi="Times New Roman"/>
          <w:i/>
          <w:sz w:val="28"/>
          <w:szCs w:val="28"/>
          <w:lang w:eastAsia="ru-RU"/>
        </w:rPr>
        <w:t>столкновения</w:t>
      </w:r>
      <w:r w:rsidRPr="00F960FE">
        <w:rPr>
          <w:rFonts w:ascii="Times New Roman" w:eastAsia="Times New Roman" w:hAnsi="Times New Roman"/>
          <w:sz w:val="28"/>
          <w:szCs w:val="28"/>
          <w:lang w:eastAsia="ru-RU"/>
        </w:rPr>
        <w:t xml:space="preserve"> – мотивировку событий характерами героев. Коммуникативная установка автора – выработать новые пути реалистической трактовки судьбы и характера – объясняет жанровую трансформацию бытовой повести в историю духовного преображения героев. В основе такой трансформации лежит </w:t>
      </w:r>
      <w:r w:rsidRPr="00F960FE">
        <w:rPr>
          <w:rFonts w:ascii="Times New Roman" w:hAnsi="Times New Roman"/>
          <w:sz w:val="28"/>
          <w:szCs w:val="28"/>
        </w:rPr>
        <w:t>иронический парафраз провинциальной истории в изложении «наивного» повест</w:t>
      </w:r>
      <w:r w:rsidR="00E42F4C" w:rsidRPr="00F960FE">
        <w:rPr>
          <w:rFonts w:ascii="Times New Roman" w:hAnsi="Times New Roman"/>
          <w:sz w:val="28"/>
          <w:szCs w:val="28"/>
        </w:rPr>
        <w:t>в</w:t>
      </w:r>
      <w:r w:rsidRPr="00F960FE">
        <w:rPr>
          <w:rFonts w:ascii="Times New Roman" w:hAnsi="Times New Roman"/>
          <w:sz w:val="28"/>
          <w:szCs w:val="28"/>
        </w:rPr>
        <w:t xml:space="preserve">ователя. </w:t>
      </w:r>
    </w:p>
    <w:p w14:paraId="3126E1E2" w14:textId="2B7B5BB5" w:rsidR="009648FC" w:rsidRPr="00F960FE" w:rsidRDefault="009648FC" w:rsidP="009648FC">
      <w:pPr>
        <w:spacing w:after="0" w:line="240" w:lineRule="auto"/>
        <w:ind w:firstLine="709"/>
        <w:jc w:val="both"/>
        <w:rPr>
          <w:rFonts w:ascii="Times New Roman" w:hAnsi="Times New Roman"/>
          <w:sz w:val="28"/>
          <w:szCs w:val="28"/>
        </w:rPr>
      </w:pPr>
      <w:r w:rsidRPr="00F960FE">
        <w:rPr>
          <w:rFonts w:ascii="Times New Roman" w:hAnsi="Times New Roman"/>
          <w:sz w:val="28"/>
          <w:szCs w:val="28"/>
        </w:rPr>
        <w:t>Объекты па</w:t>
      </w:r>
      <w:r w:rsidR="00A81818" w:rsidRPr="00F960FE">
        <w:rPr>
          <w:rFonts w:ascii="Times New Roman" w:hAnsi="Times New Roman"/>
          <w:sz w:val="28"/>
          <w:szCs w:val="28"/>
        </w:rPr>
        <w:t>родирования: мотивы сна, ремини</w:t>
      </w:r>
      <w:r w:rsidRPr="00F960FE">
        <w:rPr>
          <w:rFonts w:ascii="Times New Roman" w:hAnsi="Times New Roman"/>
          <w:sz w:val="28"/>
          <w:szCs w:val="28"/>
        </w:rPr>
        <w:t xml:space="preserve">сценция «веселых гробовщиков», литературное имя, маска, антропонимическое и сюжетное травестирование, </w:t>
      </w:r>
      <w:r w:rsidRPr="00F960FE">
        <w:rPr>
          <w:rFonts w:ascii="Times New Roman" w:eastAsia="Times New Roman" w:hAnsi="Times New Roman"/>
          <w:sz w:val="28"/>
          <w:szCs w:val="28"/>
          <w:lang w:eastAsia="ru-RU"/>
        </w:rPr>
        <w:t xml:space="preserve">романические клише – анализируются как виды </w:t>
      </w:r>
      <w:r w:rsidRPr="00F960FE">
        <w:rPr>
          <w:rFonts w:ascii="Times New Roman" w:eastAsia="Times New Roman" w:hAnsi="Times New Roman"/>
          <w:i/>
          <w:sz w:val="28"/>
          <w:szCs w:val="28"/>
          <w:lang w:eastAsia="ru-RU"/>
        </w:rPr>
        <w:t>не-события</w:t>
      </w:r>
      <w:r w:rsidRPr="00F960FE">
        <w:rPr>
          <w:rFonts w:ascii="Times New Roman" w:eastAsia="Times New Roman" w:hAnsi="Times New Roman"/>
          <w:sz w:val="28"/>
          <w:szCs w:val="28"/>
          <w:lang w:eastAsia="ru-RU"/>
        </w:rPr>
        <w:t xml:space="preserve"> и структурная единица сюжета </w:t>
      </w:r>
      <w:r w:rsidR="001A5681" w:rsidRPr="00F960FE">
        <w:rPr>
          <w:rFonts w:ascii="Times New Roman" w:eastAsia="Times New Roman" w:hAnsi="Times New Roman"/>
          <w:i/>
          <w:sz w:val="28"/>
          <w:szCs w:val="28"/>
          <w:lang w:eastAsia="ru-RU"/>
        </w:rPr>
        <w:t>вторжения/</w:t>
      </w:r>
      <w:r w:rsidRPr="00F960FE">
        <w:rPr>
          <w:rFonts w:ascii="Times New Roman" w:eastAsia="Times New Roman" w:hAnsi="Times New Roman"/>
          <w:i/>
          <w:sz w:val="28"/>
          <w:szCs w:val="28"/>
          <w:lang w:eastAsia="ru-RU"/>
        </w:rPr>
        <w:t xml:space="preserve">столкновения. </w:t>
      </w:r>
      <w:r w:rsidRPr="00F960FE">
        <w:rPr>
          <w:rFonts w:ascii="Times New Roman" w:eastAsia="Times New Roman" w:hAnsi="Times New Roman"/>
          <w:sz w:val="28"/>
          <w:szCs w:val="28"/>
          <w:lang w:eastAsia="ru-RU"/>
        </w:rPr>
        <w:t xml:space="preserve">Показана связь </w:t>
      </w:r>
      <w:r w:rsidRPr="00F960FE">
        <w:rPr>
          <w:rFonts w:ascii="Times New Roman" w:hAnsi="Times New Roman"/>
          <w:sz w:val="28"/>
          <w:szCs w:val="28"/>
        </w:rPr>
        <w:t xml:space="preserve">пародии как </w:t>
      </w:r>
      <w:r w:rsidRPr="00F960FE">
        <w:rPr>
          <w:rFonts w:ascii="Times New Roman" w:hAnsi="Times New Roman"/>
          <w:i/>
          <w:sz w:val="28"/>
          <w:szCs w:val="28"/>
        </w:rPr>
        <w:t>не-события</w:t>
      </w:r>
      <w:r w:rsidRPr="00F960FE">
        <w:rPr>
          <w:rFonts w:ascii="Times New Roman" w:hAnsi="Times New Roman"/>
          <w:sz w:val="28"/>
          <w:szCs w:val="28"/>
        </w:rPr>
        <w:t xml:space="preserve"> и конфликта ценностей западного и русского православного мира. </w:t>
      </w:r>
      <w:r w:rsidR="00997561" w:rsidRPr="00F960FE">
        <w:rPr>
          <w:rFonts w:ascii="Times New Roman" w:hAnsi="Times New Roman"/>
          <w:sz w:val="28"/>
          <w:szCs w:val="28"/>
        </w:rPr>
        <w:t>В</w:t>
      </w:r>
      <w:r w:rsidRPr="00F960FE">
        <w:rPr>
          <w:rFonts w:ascii="Times New Roman" w:hAnsi="Times New Roman"/>
          <w:sz w:val="28"/>
          <w:szCs w:val="28"/>
        </w:rPr>
        <w:t>первые динамика литературного процесса исследуется в аспекте внутренних связей</w:t>
      </w:r>
      <w:r w:rsidR="00E42F4C" w:rsidRPr="00F960FE">
        <w:rPr>
          <w:rFonts w:ascii="Times New Roman" w:hAnsi="Times New Roman"/>
          <w:sz w:val="28"/>
          <w:szCs w:val="28"/>
        </w:rPr>
        <w:t xml:space="preserve">, </w:t>
      </w:r>
      <w:r w:rsidRPr="00F960FE">
        <w:rPr>
          <w:rFonts w:ascii="Times New Roman" w:hAnsi="Times New Roman"/>
          <w:sz w:val="28"/>
          <w:szCs w:val="28"/>
        </w:rPr>
        <w:t>с позиции структурного подхода, что способствует новому изучению реализма Пушкина</w:t>
      </w:r>
      <w:r w:rsidR="005922E9" w:rsidRPr="00F960FE">
        <w:rPr>
          <w:rFonts w:ascii="Times New Roman" w:hAnsi="Times New Roman"/>
          <w:sz w:val="28"/>
          <w:szCs w:val="28"/>
        </w:rPr>
        <w:t>,</w:t>
      </w:r>
      <w:r w:rsidR="006440E9" w:rsidRPr="00F960FE">
        <w:rPr>
          <w:rFonts w:ascii="Times New Roman" w:hAnsi="Times New Roman"/>
          <w:sz w:val="28"/>
          <w:szCs w:val="28"/>
        </w:rPr>
        <w:t xml:space="preserve"> д</w:t>
      </w:r>
      <w:r w:rsidR="00E42F4C" w:rsidRPr="00F960FE">
        <w:rPr>
          <w:rFonts w:ascii="Times New Roman" w:hAnsi="Times New Roman"/>
          <w:sz w:val="28"/>
          <w:szCs w:val="28"/>
        </w:rPr>
        <w:t>ругими словами ‒</w:t>
      </w:r>
      <w:r w:rsidRPr="00F960FE">
        <w:rPr>
          <w:rFonts w:ascii="Times New Roman" w:hAnsi="Times New Roman"/>
          <w:sz w:val="28"/>
          <w:szCs w:val="28"/>
        </w:rPr>
        <w:t xml:space="preserve"> с позиции имманентных связей.</w:t>
      </w:r>
    </w:p>
    <w:p w14:paraId="3BB4668E" w14:textId="65071B0A" w:rsidR="009648FC" w:rsidRPr="00F960FE" w:rsidRDefault="009648FC" w:rsidP="009648FC">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Понятие «точка зрения» обосновано как вид </w:t>
      </w:r>
      <w:r w:rsidRPr="00F960FE">
        <w:rPr>
          <w:rFonts w:ascii="Times New Roman" w:hAnsi="Times New Roman"/>
          <w:i/>
          <w:sz w:val="28"/>
          <w:szCs w:val="28"/>
        </w:rPr>
        <w:t>не-события</w:t>
      </w:r>
      <w:r w:rsidRPr="00F960FE">
        <w:rPr>
          <w:rFonts w:ascii="Times New Roman" w:hAnsi="Times New Roman"/>
          <w:sz w:val="28"/>
          <w:szCs w:val="28"/>
        </w:rPr>
        <w:t xml:space="preserve"> и результат коммуникативной стратегии писателя. Такой подход дополняет систему внутренних факторов динамики литературного процесса и характеризует реализм Пушкина. Дефинирование «наивного» повествователя и автора-повествователя показывает в качестве фактора источника жанровой трансформации и, соответственно, динамики литературного процесса борьбу литературных амплуа – «наивного рассказчика» и автора-повествователя. </w:t>
      </w:r>
    </w:p>
    <w:p w14:paraId="2078DDA2" w14:textId="2F93E343" w:rsidR="008E1D88" w:rsidRPr="00F960FE" w:rsidRDefault="009648FC" w:rsidP="00803097">
      <w:pPr>
        <w:pStyle w:val="a4"/>
        <w:shd w:val="clear" w:color="auto" w:fill="FFFFFF"/>
        <w:spacing w:before="0" w:beforeAutospacing="0" w:after="0" w:afterAutospacing="0"/>
        <w:ind w:firstLine="709"/>
        <w:jc w:val="both"/>
        <w:rPr>
          <w:sz w:val="28"/>
          <w:szCs w:val="28"/>
        </w:rPr>
      </w:pPr>
      <w:r w:rsidRPr="00F960FE">
        <w:rPr>
          <w:sz w:val="28"/>
          <w:szCs w:val="28"/>
        </w:rPr>
        <w:t>Типология</w:t>
      </w:r>
      <w:r w:rsidRPr="00F960FE">
        <w:rPr>
          <w:i/>
          <w:sz w:val="28"/>
          <w:szCs w:val="28"/>
        </w:rPr>
        <w:t xml:space="preserve"> </w:t>
      </w:r>
      <w:r w:rsidRPr="00F960FE">
        <w:rPr>
          <w:sz w:val="28"/>
          <w:szCs w:val="28"/>
        </w:rPr>
        <w:t>сюжета</w:t>
      </w:r>
      <w:r w:rsidRPr="00F960FE">
        <w:rPr>
          <w:i/>
          <w:sz w:val="28"/>
          <w:szCs w:val="28"/>
        </w:rPr>
        <w:t xml:space="preserve"> вторжения/столкновения</w:t>
      </w:r>
      <w:r w:rsidRPr="00F960FE">
        <w:rPr>
          <w:sz w:val="28"/>
          <w:szCs w:val="28"/>
        </w:rPr>
        <w:t xml:space="preserve"> основана на сочетании «истории» в фабульном смысле и сюжета </w:t>
      </w:r>
      <w:r w:rsidRPr="00F960FE">
        <w:rPr>
          <w:i/>
          <w:sz w:val="28"/>
          <w:szCs w:val="28"/>
        </w:rPr>
        <w:t xml:space="preserve">не-события, </w:t>
      </w:r>
      <w:r w:rsidRPr="00F960FE">
        <w:rPr>
          <w:sz w:val="28"/>
          <w:szCs w:val="28"/>
        </w:rPr>
        <w:t>или</w:t>
      </w:r>
      <w:r w:rsidRPr="00F960FE">
        <w:rPr>
          <w:i/>
          <w:sz w:val="28"/>
          <w:szCs w:val="28"/>
        </w:rPr>
        <w:t xml:space="preserve"> </w:t>
      </w:r>
      <w:r w:rsidRPr="00F960FE">
        <w:rPr>
          <w:sz w:val="28"/>
          <w:szCs w:val="28"/>
        </w:rPr>
        <w:t xml:space="preserve">авторской </w:t>
      </w:r>
      <w:r w:rsidRPr="00F960FE">
        <w:rPr>
          <w:sz w:val="28"/>
          <w:szCs w:val="28"/>
        </w:rPr>
        <w:lastRenderedPageBreak/>
        <w:t xml:space="preserve">концепции события, которая построена на борьбе противоположных точек зрения. Виды </w:t>
      </w:r>
      <w:r w:rsidRPr="00F960FE">
        <w:rPr>
          <w:i/>
          <w:sz w:val="28"/>
          <w:szCs w:val="28"/>
        </w:rPr>
        <w:t>не-события</w:t>
      </w:r>
      <w:r w:rsidRPr="00F960FE">
        <w:rPr>
          <w:sz w:val="28"/>
          <w:szCs w:val="28"/>
        </w:rPr>
        <w:t xml:space="preserve"> как структурной единицы сюжета </w:t>
      </w:r>
      <w:r w:rsidRPr="00F960FE">
        <w:rPr>
          <w:i/>
          <w:sz w:val="28"/>
          <w:szCs w:val="28"/>
        </w:rPr>
        <w:t>вторжения/столкновения</w:t>
      </w:r>
      <w:r w:rsidRPr="00F960FE">
        <w:rPr>
          <w:sz w:val="28"/>
          <w:szCs w:val="28"/>
        </w:rPr>
        <w:t xml:space="preserve"> и </w:t>
      </w:r>
      <w:r w:rsidR="008054F8" w:rsidRPr="00F960FE">
        <w:rPr>
          <w:sz w:val="28"/>
          <w:szCs w:val="28"/>
        </w:rPr>
        <w:t>как самостояте</w:t>
      </w:r>
      <w:r w:rsidR="002061C2" w:rsidRPr="00F960FE">
        <w:rPr>
          <w:sz w:val="28"/>
          <w:szCs w:val="28"/>
        </w:rPr>
        <w:t xml:space="preserve">льного сюжета стали базой для выявления циклообразующего фактора и признака национального своеобразия русского реализма. </w:t>
      </w:r>
      <w:r w:rsidRPr="00F960FE">
        <w:rPr>
          <w:sz w:val="28"/>
          <w:szCs w:val="28"/>
        </w:rPr>
        <w:t>Двоякая событийность, которая состоит в синкретизме комической и драматической модальности, также является ис</w:t>
      </w:r>
      <w:r w:rsidR="00803097" w:rsidRPr="00F960FE">
        <w:rPr>
          <w:sz w:val="28"/>
          <w:szCs w:val="28"/>
        </w:rPr>
        <w:t>точником жанровой трансформации.</w:t>
      </w:r>
    </w:p>
    <w:p w14:paraId="76EF9039" w14:textId="77777777" w:rsidR="003455BD" w:rsidRPr="00F960FE" w:rsidRDefault="003455BD" w:rsidP="00C61D4E">
      <w:pPr>
        <w:spacing w:after="0" w:line="240" w:lineRule="auto"/>
        <w:jc w:val="both"/>
        <w:rPr>
          <w:rFonts w:ascii="Times New Roman" w:hAnsi="Times New Roman"/>
          <w:b/>
          <w:i/>
          <w:caps/>
          <w:sz w:val="28"/>
          <w:szCs w:val="28"/>
        </w:rPr>
      </w:pPr>
    </w:p>
    <w:p w14:paraId="42CF9FDB" w14:textId="77777777" w:rsidR="007B4589" w:rsidRPr="00F960FE" w:rsidRDefault="007B4589" w:rsidP="00C61D4E">
      <w:pPr>
        <w:spacing w:after="0" w:line="240" w:lineRule="auto"/>
        <w:jc w:val="both"/>
        <w:rPr>
          <w:rFonts w:ascii="Times New Roman" w:hAnsi="Times New Roman"/>
          <w:b/>
          <w:i/>
          <w:caps/>
          <w:sz w:val="28"/>
          <w:szCs w:val="28"/>
        </w:rPr>
      </w:pPr>
    </w:p>
    <w:p w14:paraId="323475BE" w14:textId="77777777" w:rsidR="007B4589" w:rsidRPr="00F960FE" w:rsidRDefault="007B4589" w:rsidP="00C61D4E">
      <w:pPr>
        <w:spacing w:after="0" w:line="240" w:lineRule="auto"/>
        <w:jc w:val="both"/>
        <w:rPr>
          <w:rFonts w:ascii="Times New Roman" w:hAnsi="Times New Roman"/>
          <w:b/>
          <w:i/>
          <w:caps/>
          <w:sz w:val="28"/>
          <w:szCs w:val="28"/>
        </w:rPr>
      </w:pPr>
    </w:p>
    <w:p w14:paraId="2195C40E" w14:textId="77777777" w:rsidR="007B4589" w:rsidRPr="00F960FE" w:rsidRDefault="007B4589" w:rsidP="00C61D4E">
      <w:pPr>
        <w:spacing w:after="0" w:line="240" w:lineRule="auto"/>
        <w:jc w:val="both"/>
        <w:rPr>
          <w:rFonts w:ascii="Times New Roman" w:hAnsi="Times New Roman"/>
          <w:b/>
          <w:i/>
          <w:caps/>
          <w:sz w:val="28"/>
          <w:szCs w:val="28"/>
        </w:rPr>
      </w:pPr>
    </w:p>
    <w:p w14:paraId="098F1240" w14:textId="77777777" w:rsidR="007B4589" w:rsidRPr="00F960FE" w:rsidRDefault="007B4589" w:rsidP="00C61D4E">
      <w:pPr>
        <w:spacing w:after="0" w:line="240" w:lineRule="auto"/>
        <w:jc w:val="both"/>
        <w:rPr>
          <w:rFonts w:ascii="Times New Roman" w:hAnsi="Times New Roman"/>
          <w:b/>
          <w:i/>
          <w:caps/>
          <w:sz w:val="28"/>
          <w:szCs w:val="28"/>
        </w:rPr>
      </w:pPr>
    </w:p>
    <w:p w14:paraId="50BBC776" w14:textId="77777777" w:rsidR="007B4589" w:rsidRPr="00F960FE" w:rsidRDefault="007B4589" w:rsidP="00C61D4E">
      <w:pPr>
        <w:spacing w:after="0" w:line="240" w:lineRule="auto"/>
        <w:jc w:val="both"/>
        <w:rPr>
          <w:rFonts w:ascii="Times New Roman" w:hAnsi="Times New Roman"/>
          <w:b/>
          <w:i/>
          <w:caps/>
          <w:sz w:val="28"/>
          <w:szCs w:val="28"/>
        </w:rPr>
      </w:pPr>
    </w:p>
    <w:p w14:paraId="4EDFEC22" w14:textId="77777777" w:rsidR="007B4589" w:rsidRPr="00F960FE" w:rsidRDefault="007B4589" w:rsidP="00C61D4E">
      <w:pPr>
        <w:spacing w:after="0" w:line="240" w:lineRule="auto"/>
        <w:jc w:val="both"/>
        <w:rPr>
          <w:rFonts w:ascii="Times New Roman" w:hAnsi="Times New Roman"/>
          <w:b/>
          <w:i/>
          <w:caps/>
          <w:sz w:val="28"/>
          <w:szCs w:val="28"/>
        </w:rPr>
      </w:pPr>
    </w:p>
    <w:p w14:paraId="7F72AE43" w14:textId="77777777" w:rsidR="007B4589" w:rsidRPr="00F960FE" w:rsidRDefault="007B4589" w:rsidP="00C61D4E">
      <w:pPr>
        <w:spacing w:after="0" w:line="240" w:lineRule="auto"/>
        <w:jc w:val="both"/>
        <w:rPr>
          <w:rFonts w:ascii="Times New Roman" w:hAnsi="Times New Roman"/>
          <w:b/>
          <w:i/>
          <w:caps/>
          <w:sz w:val="28"/>
          <w:szCs w:val="28"/>
        </w:rPr>
      </w:pPr>
    </w:p>
    <w:p w14:paraId="6D943F57" w14:textId="77777777" w:rsidR="007B4589" w:rsidRPr="00F960FE" w:rsidRDefault="007B4589" w:rsidP="00C61D4E">
      <w:pPr>
        <w:spacing w:after="0" w:line="240" w:lineRule="auto"/>
        <w:jc w:val="both"/>
        <w:rPr>
          <w:rFonts w:ascii="Times New Roman" w:hAnsi="Times New Roman"/>
          <w:b/>
          <w:i/>
          <w:caps/>
          <w:sz w:val="28"/>
          <w:szCs w:val="28"/>
        </w:rPr>
      </w:pPr>
    </w:p>
    <w:p w14:paraId="6B4EE84F" w14:textId="77777777" w:rsidR="007B4589" w:rsidRPr="00F960FE" w:rsidRDefault="007B4589" w:rsidP="00C61D4E">
      <w:pPr>
        <w:spacing w:after="0" w:line="240" w:lineRule="auto"/>
        <w:jc w:val="both"/>
        <w:rPr>
          <w:rFonts w:ascii="Times New Roman" w:hAnsi="Times New Roman"/>
          <w:b/>
          <w:i/>
          <w:caps/>
          <w:sz w:val="28"/>
          <w:szCs w:val="28"/>
        </w:rPr>
      </w:pPr>
    </w:p>
    <w:p w14:paraId="4D331AB4" w14:textId="77777777" w:rsidR="007B4589" w:rsidRPr="00F960FE" w:rsidRDefault="007B4589" w:rsidP="00C61D4E">
      <w:pPr>
        <w:spacing w:after="0" w:line="240" w:lineRule="auto"/>
        <w:jc w:val="both"/>
        <w:rPr>
          <w:rFonts w:ascii="Times New Roman" w:hAnsi="Times New Roman"/>
          <w:b/>
          <w:i/>
          <w:caps/>
          <w:sz w:val="28"/>
          <w:szCs w:val="28"/>
        </w:rPr>
      </w:pPr>
    </w:p>
    <w:p w14:paraId="3C945CE8" w14:textId="77777777" w:rsidR="007B4589" w:rsidRPr="00F960FE" w:rsidRDefault="007B4589" w:rsidP="00C61D4E">
      <w:pPr>
        <w:spacing w:after="0" w:line="240" w:lineRule="auto"/>
        <w:jc w:val="both"/>
        <w:rPr>
          <w:rFonts w:ascii="Times New Roman" w:hAnsi="Times New Roman"/>
          <w:b/>
          <w:i/>
          <w:caps/>
          <w:sz w:val="28"/>
          <w:szCs w:val="28"/>
        </w:rPr>
      </w:pPr>
    </w:p>
    <w:p w14:paraId="22BD113E" w14:textId="77777777" w:rsidR="007B4589" w:rsidRPr="00F960FE" w:rsidRDefault="007B4589" w:rsidP="00C61D4E">
      <w:pPr>
        <w:spacing w:after="0" w:line="240" w:lineRule="auto"/>
        <w:jc w:val="both"/>
        <w:rPr>
          <w:rFonts w:ascii="Times New Roman" w:hAnsi="Times New Roman"/>
          <w:b/>
          <w:i/>
          <w:caps/>
          <w:sz w:val="28"/>
          <w:szCs w:val="28"/>
        </w:rPr>
      </w:pPr>
    </w:p>
    <w:p w14:paraId="4A4B2CA6" w14:textId="77777777" w:rsidR="007B4589" w:rsidRPr="00F960FE" w:rsidRDefault="007B4589" w:rsidP="00C61D4E">
      <w:pPr>
        <w:spacing w:after="0" w:line="240" w:lineRule="auto"/>
        <w:jc w:val="both"/>
        <w:rPr>
          <w:rFonts w:ascii="Times New Roman" w:hAnsi="Times New Roman"/>
          <w:b/>
          <w:i/>
          <w:caps/>
          <w:sz w:val="28"/>
          <w:szCs w:val="28"/>
        </w:rPr>
      </w:pPr>
    </w:p>
    <w:p w14:paraId="40FCADD4" w14:textId="77777777" w:rsidR="007B4589" w:rsidRPr="00F960FE" w:rsidRDefault="007B4589" w:rsidP="00C61D4E">
      <w:pPr>
        <w:spacing w:after="0" w:line="240" w:lineRule="auto"/>
        <w:jc w:val="both"/>
        <w:rPr>
          <w:rFonts w:ascii="Times New Roman" w:hAnsi="Times New Roman"/>
          <w:b/>
          <w:i/>
          <w:caps/>
          <w:sz w:val="28"/>
          <w:szCs w:val="28"/>
        </w:rPr>
      </w:pPr>
    </w:p>
    <w:p w14:paraId="38A56978" w14:textId="77777777" w:rsidR="007B4589" w:rsidRPr="00F960FE" w:rsidRDefault="007B4589" w:rsidP="00C61D4E">
      <w:pPr>
        <w:spacing w:after="0" w:line="240" w:lineRule="auto"/>
        <w:jc w:val="both"/>
        <w:rPr>
          <w:rFonts w:ascii="Times New Roman" w:hAnsi="Times New Roman"/>
          <w:b/>
          <w:i/>
          <w:caps/>
          <w:sz w:val="28"/>
          <w:szCs w:val="28"/>
        </w:rPr>
      </w:pPr>
    </w:p>
    <w:p w14:paraId="3CCBF710" w14:textId="77777777" w:rsidR="007B4589" w:rsidRPr="00F960FE" w:rsidRDefault="007B4589" w:rsidP="00C61D4E">
      <w:pPr>
        <w:spacing w:after="0" w:line="240" w:lineRule="auto"/>
        <w:jc w:val="both"/>
        <w:rPr>
          <w:rFonts w:ascii="Times New Roman" w:hAnsi="Times New Roman"/>
          <w:b/>
          <w:i/>
          <w:caps/>
          <w:sz w:val="28"/>
          <w:szCs w:val="28"/>
        </w:rPr>
      </w:pPr>
    </w:p>
    <w:p w14:paraId="77D1EBD0" w14:textId="77777777" w:rsidR="007B4589" w:rsidRPr="00F960FE" w:rsidRDefault="007B4589" w:rsidP="00C61D4E">
      <w:pPr>
        <w:spacing w:after="0" w:line="240" w:lineRule="auto"/>
        <w:jc w:val="both"/>
        <w:rPr>
          <w:rFonts w:ascii="Times New Roman" w:hAnsi="Times New Roman"/>
          <w:b/>
          <w:i/>
          <w:caps/>
          <w:sz w:val="28"/>
          <w:szCs w:val="28"/>
        </w:rPr>
      </w:pPr>
    </w:p>
    <w:p w14:paraId="4B5083F2" w14:textId="77777777" w:rsidR="007B4589" w:rsidRPr="00F960FE" w:rsidRDefault="007B4589" w:rsidP="00C61D4E">
      <w:pPr>
        <w:spacing w:after="0" w:line="240" w:lineRule="auto"/>
        <w:jc w:val="both"/>
        <w:rPr>
          <w:rFonts w:ascii="Times New Roman" w:hAnsi="Times New Roman"/>
          <w:b/>
          <w:i/>
          <w:caps/>
          <w:sz w:val="28"/>
          <w:szCs w:val="28"/>
        </w:rPr>
      </w:pPr>
    </w:p>
    <w:p w14:paraId="6AE2BEA4" w14:textId="77777777" w:rsidR="007B4589" w:rsidRPr="00F960FE" w:rsidRDefault="007B4589" w:rsidP="00C61D4E">
      <w:pPr>
        <w:spacing w:after="0" w:line="240" w:lineRule="auto"/>
        <w:jc w:val="both"/>
        <w:rPr>
          <w:rFonts w:ascii="Times New Roman" w:hAnsi="Times New Roman"/>
          <w:b/>
          <w:i/>
          <w:caps/>
          <w:sz w:val="28"/>
          <w:szCs w:val="28"/>
        </w:rPr>
      </w:pPr>
    </w:p>
    <w:p w14:paraId="17B890B8" w14:textId="77777777" w:rsidR="007B4589" w:rsidRPr="00F960FE" w:rsidRDefault="007B4589" w:rsidP="00C61D4E">
      <w:pPr>
        <w:spacing w:after="0" w:line="240" w:lineRule="auto"/>
        <w:jc w:val="both"/>
        <w:rPr>
          <w:rFonts w:ascii="Times New Roman" w:hAnsi="Times New Roman"/>
          <w:b/>
          <w:i/>
          <w:caps/>
          <w:sz w:val="28"/>
          <w:szCs w:val="28"/>
        </w:rPr>
      </w:pPr>
    </w:p>
    <w:p w14:paraId="1E948EFB" w14:textId="77777777" w:rsidR="007B4589" w:rsidRPr="00F960FE" w:rsidRDefault="007B4589" w:rsidP="00C61D4E">
      <w:pPr>
        <w:spacing w:after="0" w:line="240" w:lineRule="auto"/>
        <w:jc w:val="both"/>
        <w:rPr>
          <w:rFonts w:ascii="Times New Roman" w:hAnsi="Times New Roman"/>
          <w:b/>
          <w:i/>
          <w:caps/>
          <w:sz w:val="28"/>
          <w:szCs w:val="28"/>
        </w:rPr>
      </w:pPr>
    </w:p>
    <w:p w14:paraId="443DE623" w14:textId="77777777" w:rsidR="007B4589" w:rsidRPr="00F960FE" w:rsidRDefault="007B4589" w:rsidP="00C61D4E">
      <w:pPr>
        <w:spacing w:after="0" w:line="240" w:lineRule="auto"/>
        <w:jc w:val="both"/>
        <w:rPr>
          <w:rFonts w:ascii="Times New Roman" w:hAnsi="Times New Roman"/>
          <w:b/>
          <w:i/>
          <w:caps/>
          <w:sz w:val="28"/>
          <w:szCs w:val="28"/>
        </w:rPr>
      </w:pPr>
    </w:p>
    <w:p w14:paraId="15B293F9" w14:textId="77777777" w:rsidR="007B4589" w:rsidRPr="00F960FE" w:rsidRDefault="007B4589" w:rsidP="00C61D4E">
      <w:pPr>
        <w:spacing w:after="0" w:line="240" w:lineRule="auto"/>
        <w:jc w:val="both"/>
        <w:rPr>
          <w:rFonts w:ascii="Times New Roman" w:hAnsi="Times New Roman"/>
          <w:b/>
          <w:i/>
          <w:caps/>
          <w:sz w:val="28"/>
          <w:szCs w:val="28"/>
        </w:rPr>
      </w:pPr>
    </w:p>
    <w:p w14:paraId="7EE38754" w14:textId="77777777" w:rsidR="007B4589" w:rsidRPr="00F960FE" w:rsidRDefault="007B4589" w:rsidP="00C61D4E">
      <w:pPr>
        <w:spacing w:after="0" w:line="240" w:lineRule="auto"/>
        <w:jc w:val="both"/>
        <w:rPr>
          <w:rFonts w:ascii="Times New Roman" w:hAnsi="Times New Roman"/>
          <w:b/>
          <w:i/>
          <w:caps/>
          <w:sz w:val="28"/>
          <w:szCs w:val="28"/>
        </w:rPr>
      </w:pPr>
    </w:p>
    <w:p w14:paraId="79CB937A" w14:textId="77777777" w:rsidR="007B4589" w:rsidRPr="00F960FE" w:rsidRDefault="007B4589" w:rsidP="00C61D4E">
      <w:pPr>
        <w:spacing w:after="0" w:line="240" w:lineRule="auto"/>
        <w:jc w:val="both"/>
        <w:rPr>
          <w:rFonts w:ascii="Times New Roman" w:hAnsi="Times New Roman"/>
          <w:b/>
          <w:i/>
          <w:caps/>
          <w:sz w:val="28"/>
          <w:szCs w:val="28"/>
        </w:rPr>
      </w:pPr>
    </w:p>
    <w:p w14:paraId="11E5BA2A" w14:textId="77777777" w:rsidR="007B4589" w:rsidRPr="00F960FE" w:rsidRDefault="007B4589" w:rsidP="00C61D4E">
      <w:pPr>
        <w:spacing w:after="0" w:line="240" w:lineRule="auto"/>
        <w:jc w:val="both"/>
        <w:rPr>
          <w:rFonts w:ascii="Times New Roman" w:hAnsi="Times New Roman"/>
          <w:b/>
          <w:i/>
          <w:caps/>
          <w:sz w:val="28"/>
          <w:szCs w:val="28"/>
        </w:rPr>
      </w:pPr>
    </w:p>
    <w:p w14:paraId="3523A710" w14:textId="77777777" w:rsidR="007B4589" w:rsidRPr="00F960FE" w:rsidRDefault="007B4589" w:rsidP="00C61D4E">
      <w:pPr>
        <w:spacing w:after="0" w:line="240" w:lineRule="auto"/>
        <w:jc w:val="both"/>
        <w:rPr>
          <w:rFonts w:ascii="Times New Roman" w:hAnsi="Times New Roman"/>
          <w:b/>
          <w:i/>
          <w:caps/>
          <w:sz w:val="28"/>
          <w:szCs w:val="28"/>
        </w:rPr>
      </w:pPr>
    </w:p>
    <w:p w14:paraId="33CCE76E" w14:textId="77777777" w:rsidR="007B4589" w:rsidRPr="00F960FE" w:rsidRDefault="007B4589" w:rsidP="00C61D4E">
      <w:pPr>
        <w:spacing w:after="0" w:line="240" w:lineRule="auto"/>
        <w:jc w:val="both"/>
        <w:rPr>
          <w:rFonts w:ascii="Times New Roman" w:hAnsi="Times New Roman"/>
          <w:b/>
          <w:i/>
          <w:caps/>
          <w:sz w:val="28"/>
          <w:szCs w:val="28"/>
        </w:rPr>
      </w:pPr>
    </w:p>
    <w:p w14:paraId="56D73FE6" w14:textId="77777777" w:rsidR="007B4589" w:rsidRPr="00F960FE" w:rsidRDefault="007B4589" w:rsidP="00C61D4E">
      <w:pPr>
        <w:spacing w:after="0" w:line="240" w:lineRule="auto"/>
        <w:jc w:val="both"/>
        <w:rPr>
          <w:rFonts w:ascii="Times New Roman" w:hAnsi="Times New Roman"/>
          <w:b/>
          <w:i/>
          <w:caps/>
          <w:sz w:val="28"/>
          <w:szCs w:val="28"/>
        </w:rPr>
      </w:pPr>
    </w:p>
    <w:p w14:paraId="1ABB4BB3" w14:textId="77777777" w:rsidR="007B4589" w:rsidRPr="00F960FE" w:rsidRDefault="007B4589" w:rsidP="00C61D4E">
      <w:pPr>
        <w:spacing w:after="0" w:line="240" w:lineRule="auto"/>
        <w:jc w:val="both"/>
        <w:rPr>
          <w:rFonts w:ascii="Times New Roman" w:hAnsi="Times New Roman"/>
          <w:b/>
          <w:i/>
          <w:caps/>
          <w:sz w:val="28"/>
          <w:szCs w:val="28"/>
        </w:rPr>
      </w:pPr>
    </w:p>
    <w:p w14:paraId="1E53D025" w14:textId="77777777" w:rsidR="007B4589" w:rsidRPr="00F960FE" w:rsidRDefault="007B4589" w:rsidP="00C61D4E">
      <w:pPr>
        <w:spacing w:after="0" w:line="240" w:lineRule="auto"/>
        <w:jc w:val="both"/>
        <w:rPr>
          <w:rFonts w:ascii="Times New Roman" w:hAnsi="Times New Roman"/>
          <w:b/>
          <w:i/>
          <w:caps/>
          <w:sz w:val="28"/>
          <w:szCs w:val="28"/>
        </w:rPr>
      </w:pPr>
    </w:p>
    <w:p w14:paraId="1064E52D" w14:textId="77777777" w:rsidR="007B4589" w:rsidRPr="00F960FE" w:rsidRDefault="007B4589" w:rsidP="00C61D4E">
      <w:pPr>
        <w:spacing w:after="0" w:line="240" w:lineRule="auto"/>
        <w:jc w:val="both"/>
        <w:rPr>
          <w:rFonts w:ascii="Times New Roman" w:hAnsi="Times New Roman"/>
          <w:b/>
          <w:i/>
          <w:caps/>
          <w:sz w:val="28"/>
          <w:szCs w:val="28"/>
        </w:rPr>
      </w:pPr>
    </w:p>
    <w:p w14:paraId="3CF41B12" w14:textId="77777777" w:rsidR="007B4589" w:rsidRPr="00F960FE" w:rsidRDefault="007B4589" w:rsidP="00C61D4E">
      <w:pPr>
        <w:spacing w:after="0" w:line="240" w:lineRule="auto"/>
        <w:jc w:val="both"/>
        <w:rPr>
          <w:rFonts w:ascii="Times New Roman" w:hAnsi="Times New Roman"/>
          <w:b/>
          <w:i/>
          <w:caps/>
          <w:sz w:val="28"/>
          <w:szCs w:val="28"/>
        </w:rPr>
      </w:pPr>
    </w:p>
    <w:p w14:paraId="7BBF49D7" w14:textId="77777777" w:rsidR="007B4589" w:rsidRPr="00F960FE" w:rsidRDefault="007B4589" w:rsidP="00C61D4E">
      <w:pPr>
        <w:spacing w:after="0" w:line="240" w:lineRule="auto"/>
        <w:jc w:val="both"/>
        <w:rPr>
          <w:rFonts w:ascii="Times New Roman" w:hAnsi="Times New Roman"/>
          <w:b/>
          <w:i/>
          <w:caps/>
          <w:sz w:val="28"/>
          <w:szCs w:val="28"/>
        </w:rPr>
      </w:pPr>
    </w:p>
    <w:p w14:paraId="1683E7B6" w14:textId="0CE27AC7" w:rsidR="00043D3D" w:rsidRPr="00F960FE" w:rsidRDefault="008940C1" w:rsidP="00401C4A">
      <w:pPr>
        <w:pStyle w:val="a3"/>
        <w:tabs>
          <w:tab w:val="left" w:pos="709"/>
        </w:tabs>
        <w:spacing w:after="0" w:line="240" w:lineRule="auto"/>
        <w:ind w:left="0" w:firstLine="709"/>
        <w:jc w:val="both"/>
        <w:rPr>
          <w:rFonts w:ascii="Times New Roman" w:hAnsi="Times New Roman"/>
          <w:b/>
          <w:i/>
          <w:caps/>
          <w:sz w:val="28"/>
          <w:szCs w:val="28"/>
        </w:rPr>
      </w:pPr>
      <w:r w:rsidRPr="00F960FE">
        <w:rPr>
          <w:rFonts w:ascii="Times New Roman" w:hAnsi="Times New Roman"/>
          <w:b/>
          <w:caps/>
          <w:sz w:val="28"/>
          <w:szCs w:val="28"/>
        </w:rPr>
        <w:lastRenderedPageBreak/>
        <w:t xml:space="preserve">3 </w:t>
      </w:r>
      <w:r w:rsidR="003941E2" w:rsidRPr="00F960FE">
        <w:rPr>
          <w:rFonts w:ascii="Times New Roman" w:hAnsi="Times New Roman"/>
          <w:b/>
          <w:i/>
          <w:caps/>
          <w:sz w:val="28"/>
          <w:szCs w:val="28"/>
        </w:rPr>
        <w:t>Не-событие</w:t>
      </w:r>
      <w:r w:rsidR="003941E2" w:rsidRPr="00F960FE">
        <w:rPr>
          <w:rFonts w:ascii="Times New Roman" w:hAnsi="Times New Roman"/>
          <w:b/>
          <w:caps/>
          <w:sz w:val="28"/>
          <w:szCs w:val="28"/>
        </w:rPr>
        <w:t xml:space="preserve"> в составе сюжета </w:t>
      </w:r>
      <w:r w:rsidR="003941E2" w:rsidRPr="00F960FE">
        <w:rPr>
          <w:rFonts w:ascii="Times New Roman" w:hAnsi="Times New Roman"/>
          <w:b/>
          <w:i/>
          <w:caps/>
          <w:sz w:val="28"/>
          <w:szCs w:val="28"/>
        </w:rPr>
        <w:t>вторжение/столкновение</w:t>
      </w:r>
      <w:r w:rsidR="003941E2" w:rsidRPr="00F960FE">
        <w:rPr>
          <w:rFonts w:ascii="Times New Roman" w:hAnsi="Times New Roman"/>
          <w:b/>
          <w:caps/>
          <w:sz w:val="28"/>
          <w:szCs w:val="28"/>
        </w:rPr>
        <w:t xml:space="preserve"> и как самостоятельный сюжет в прозе Н.</w:t>
      </w:r>
      <w:r w:rsidR="00401C4A" w:rsidRPr="00F960FE">
        <w:rPr>
          <w:rFonts w:ascii="Times New Roman" w:hAnsi="Times New Roman"/>
          <w:b/>
          <w:caps/>
          <w:sz w:val="28"/>
          <w:szCs w:val="28"/>
        </w:rPr>
        <w:t> </w:t>
      </w:r>
      <w:r w:rsidR="003941E2" w:rsidRPr="00F960FE">
        <w:rPr>
          <w:rFonts w:ascii="Times New Roman" w:hAnsi="Times New Roman"/>
          <w:b/>
          <w:caps/>
          <w:sz w:val="28"/>
          <w:szCs w:val="28"/>
        </w:rPr>
        <w:t>ГоголЯ</w:t>
      </w:r>
    </w:p>
    <w:p w14:paraId="3A69B111" w14:textId="77777777" w:rsidR="00C9684F" w:rsidRPr="00F960FE" w:rsidRDefault="00C9684F" w:rsidP="00C61D4E">
      <w:pPr>
        <w:spacing w:after="0" w:line="240" w:lineRule="auto"/>
        <w:ind w:firstLine="709"/>
        <w:jc w:val="both"/>
        <w:rPr>
          <w:rFonts w:ascii="Times New Roman" w:hAnsi="Times New Roman"/>
          <w:sz w:val="28"/>
          <w:szCs w:val="28"/>
        </w:rPr>
      </w:pPr>
    </w:p>
    <w:p w14:paraId="2D7D9AB3" w14:textId="543C14EB" w:rsidR="004F670F" w:rsidRPr="00F960FE" w:rsidRDefault="003028F7" w:rsidP="00401C4A">
      <w:pPr>
        <w:spacing w:after="0" w:line="240" w:lineRule="auto"/>
        <w:ind w:firstLine="709"/>
        <w:jc w:val="both"/>
        <w:rPr>
          <w:rFonts w:ascii="Times New Roman" w:hAnsi="Times New Roman"/>
          <w:b/>
          <w:sz w:val="28"/>
          <w:szCs w:val="28"/>
        </w:rPr>
      </w:pPr>
      <w:r w:rsidRPr="00F960FE">
        <w:rPr>
          <w:rFonts w:ascii="Times New Roman" w:hAnsi="Times New Roman"/>
          <w:b/>
          <w:sz w:val="28"/>
          <w:szCs w:val="28"/>
        </w:rPr>
        <w:t>3.1 Дантовский архетип и апостасия</w:t>
      </w:r>
      <w:r w:rsidR="00447B6B" w:rsidRPr="00F960FE">
        <w:rPr>
          <w:rFonts w:ascii="Times New Roman" w:hAnsi="Times New Roman"/>
          <w:b/>
          <w:sz w:val="28"/>
          <w:szCs w:val="28"/>
        </w:rPr>
        <w:t xml:space="preserve"> как </w:t>
      </w:r>
      <w:r w:rsidRPr="00F960FE">
        <w:rPr>
          <w:rFonts w:ascii="Times New Roman" w:hAnsi="Times New Roman"/>
          <w:b/>
          <w:sz w:val="28"/>
          <w:szCs w:val="28"/>
        </w:rPr>
        <w:t xml:space="preserve">сюжет </w:t>
      </w:r>
      <w:r w:rsidRPr="00F960FE">
        <w:rPr>
          <w:rFonts w:ascii="Times New Roman" w:hAnsi="Times New Roman"/>
          <w:b/>
          <w:i/>
          <w:sz w:val="28"/>
          <w:szCs w:val="28"/>
        </w:rPr>
        <w:t>вторжения/столкновения</w:t>
      </w:r>
      <w:r w:rsidR="00447B6B" w:rsidRPr="00F960FE">
        <w:rPr>
          <w:rFonts w:ascii="Times New Roman" w:hAnsi="Times New Roman"/>
          <w:b/>
          <w:i/>
          <w:sz w:val="28"/>
          <w:szCs w:val="28"/>
        </w:rPr>
        <w:t>.</w:t>
      </w:r>
      <w:r w:rsidR="00447B6B" w:rsidRPr="00F960FE">
        <w:rPr>
          <w:rFonts w:ascii="Times New Roman" w:hAnsi="Times New Roman"/>
          <w:b/>
          <w:sz w:val="28"/>
          <w:szCs w:val="28"/>
        </w:rPr>
        <w:t xml:space="preserve"> Пародия и драматическая модальность в «Старосвет</w:t>
      </w:r>
      <w:r w:rsidR="008940C1" w:rsidRPr="00F960FE">
        <w:rPr>
          <w:rFonts w:ascii="Times New Roman" w:hAnsi="Times New Roman"/>
          <w:b/>
          <w:sz w:val="28"/>
          <w:szCs w:val="28"/>
        </w:rPr>
        <w:t>ских помещиках»</w:t>
      </w:r>
    </w:p>
    <w:p w14:paraId="135ADDB7" w14:textId="03BFE86F"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Новые возможности дл</w:t>
      </w:r>
      <w:r w:rsidR="00104F03">
        <w:rPr>
          <w:rFonts w:ascii="Times New Roman" w:hAnsi="Times New Roman"/>
          <w:sz w:val="28"/>
          <w:szCs w:val="28"/>
        </w:rPr>
        <w:t>я изучения двоякой событийности</w:t>
      </w:r>
      <w:r w:rsidR="00997561" w:rsidRPr="00F960FE">
        <w:rPr>
          <w:rFonts w:ascii="Times New Roman" w:hAnsi="Times New Roman"/>
          <w:sz w:val="28"/>
          <w:szCs w:val="28"/>
        </w:rPr>
        <w:t xml:space="preserve"> </w:t>
      </w:r>
      <w:r w:rsidRPr="00F960FE">
        <w:rPr>
          <w:rFonts w:ascii="Times New Roman" w:hAnsi="Times New Roman"/>
          <w:sz w:val="28"/>
          <w:szCs w:val="28"/>
        </w:rPr>
        <w:t>в аспекте комичес</w:t>
      </w:r>
      <w:r w:rsidR="00104F03">
        <w:rPr>
          <w:rFonts w:ascii="Times New Roman" w:hAnsi="Times New Roman"/>
          <w:sz w:val="28"/>
          <w:szCs w:val="28"/>
        </w:rPr>
        <w:t>кой и драматической модальности</w:t>
      </w:r>
      <w:r w:rsidR="00997561" w:rsidRPr="00F960FE">
        <w:rPr>
          <w:rFonts w:ascii="Times New Roman" w:hAnsi="Times New Roman"/>
          <w:sz w:val="28"/>
          <w:szCs w:val="28"/>
        </w:rPr>
        <w:t xml:space="preserve"> </w:t>
      </w:r>
      <w:r w:rsidRPr="00F960FE">
        <w:rPr>
          <w:rFonts w:ascii="Times New Roman" w:hAnsi="Times New Roman"/>
          <w:sz w:val="28"/>
          <w:szCs w:val="28"/>
        </w:rPr>
        <w:t>и связи с жанровой трансформацией представляет проза Гоголя. Обзор и обобщение результатов изучения в аспекте  сюжета Гоголя сосредоточен</w:t>
      </w:r>
      <w:r w:rsidR="00997561" w:rsidRPr="00F960FE">
        <w:rPr>
          <w:rFonts w:ascii="Times New Roman" w:hAnsi="Times New Roman"/>
          <w:sz w:val="28"/>
          <w:szCs w:val="28"/>
        </w:rPr>
        <w:t>ы</w:t>
      </w:r>
      <w:r w:rsidRPr="00F960FE">
        <w:rPr>
          <w:rFonts w:ascii="Times New Roman" w:hAnsi="Times New Roman"/>
          <w:sz w:val="28"/>
          <w:szCs w:val="28"/>
        </w:rPr>
        <w:t xml:space="preserve"> в области пародии, ее роли в комической и драматической модальности, а также архетипических сюжетов, образов и идей. </w:t>
      </w:r>
    </w:p>
    <w:p w14:paraId="17A01386" w14:textId="6FE88089" w:rsidR="00447B6B" w:rsidRPr="00F960FE" w:rsidRDefault="000A4577"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Вспоминая наблюдение В. Брюсова</w:t>
      </w:r>
      <w:r w:rsidR="003455BD" w:rsidRPr="00F960FE">
        <w:rPr>
          <w:rFonts w:ascii="Times New Roman" w:hAnsi="Times New Roman"/>
          <w:sz w:val="28"/>
          <w:szCs w:val="28"/>
        </w:rPr>
        <w:t xml:space="preserve"> </w:t>
      </w:r>
      <w:r w:rsidRPr="00F960FE">
        <w:rPr>
          <w:rFonts w:ascii="Times New Roman" w:hAnsi="Times New Roman"/>
          <w:sz w:val="28"/>
          <w:szCs w:val="28"/>
        </w:rPr>
        <w:t xml:space="preserve">о применении Н. </w:t>
      </w:r>
      <w:r w:rsidR="00447B6B" w:rsidRPr="00F960FE">
        <w:rPr>
          <w:rFonts w:ascii="Times New Roman" w:hAnsi="Times New Roman"/>
          <w:sz w:val="28"/>
          <w:szCs w:val="28"/>
        </w:rPr>
        <w:t>Гогол</w:t>
      </w:r>
      <w:r w:rsidRPr="00F960FE">
        <w:rPr>
          <w:rFonts w:ascii="Times New Roman" w:hAnsi="Times New Roman"/>
          <w:sz w:val="28"/>
          <w:szCs w:val="28"/>
        </w:rPr>
        <w:t xml:space="preserve">ем для </w:t>
      </w:r>
      <w:r w:rsidR="00447B6B" w:rsidRPr="00F960FE">
        <w:rPr>
          <w:rFonts w:ascii="Times New Roman" w:hAnsi="Times New Roman"/>
          <w:sz w:val="28"/>
          <w:szCs w:val="28"/>
        </w:rPr>
        <w:t>изображени</w:t>
      </w:r>
      <w:r w:rsidRPr="00F960FE">
        <w:rPr>
          <w:rFonts w:ascii="Times New Roman" w:hAnsi="Times New Roman"/>
          <w:sz w:val="28"/>
          <w:szCs w:val="28"/>
        </w:rPr>
        <w:t>я</w:t>
      </w:r>
      <w:r w:rsidR="00447B6B" w:rsidRPr="00F960FE">
        <w:rPr>
          <w:rFonts w:ascii="Times New Roman" w:hAnsi="Times New Roman"/>
          <w:sz w:val="28"/>
          <w:szCs w:val="28"/>
        </w:rPr>
        <w:t xml:space="preserve"> высокого и низкого </w:t>
      </w:r>
      <w:r w:rsidRPr="00F960FE">
        <w:rPr>
          <w:rFonts w:ascii="Times New Roman" w:hAnsi="Times New Roman"/>
          <w:sz w:val="28"/>
          <w:szCs w:val="28"/>
        </w:rPr>
        <w:t xml:space="preserve">одних и тех же приемов, </w:t>
      </w:r>
      <w:r w:rsidR="00447B6B" w:rsidRPr="00F960FE">
        <w:rPr>
          <w:rFonts w:ascii="Times New Roman" w:hAnsi="Times New Roman"/>
          <w:sz w:val="28"/>
          <w:szCs w:val="28"/>
        </w:rPr>
        <w:t xml:space="preserve">П. Бицилли заметил, что каждый раз получалась при этом пародия наизнанку, «пародия пародии как таковой» </w:t>
      </w:r>
      <w:r w:rsidR="006526B2" w:rsidRPr="00F960FE">
        <w:rPr>
          <w:rFonts w:ascii="Times New Roman" w:hAnsi="Times New Roman"/>
          <w:sz w:val="28"/>
          <w:szCs w:val="28"/>
        </w:rPr>
        <w:t>[102</w:t>
      </w:r>
      <w:r w:rsidR="008E1D88" w:rsidRPr="00F960FE">
        <w:rPr>
          <w:rFonts w:ascii="Times New Roman" w:hAnsi="Times New Roman"/>
          <w:sz w:val="28"/>
          <w:szCs w:val="28"/>
        </w:rPr>
        <w:t>].</w:t>
      </w:r>
      <w:r w:rsidR="00997561" w:rsidRPr="00F960FE">
        <w:rPr>
          <w:rFonts w:ascii="Times New Roman" w:hAnsi="Times New Roman"/>
          <w:sz w:val="28"/>
          <w:szCs w:val="28"/>
        </w:rPr>
        <w:t xml:space="preserve"> </w:t>
      </w:r>
      <w:r w:rsidR="00447B6B" w:rsidRPr="00F960FE">
        <w:rPr>
          <w:rFonts w:ascii="Times New Roman" w:hAnsi="Times New Roman"/>
          <w:sz w:val="28"/>
          <w:szCs w:val="28"/>
        </w:rPr>
        <w:t>Мысли П. Бицилли близка идея Д. Лихачева об изнаночном мире – антимире Древней Руси</w:t>
      </w:r>
      <w:r w:rsidRPr="00F960FE">
        <w:rPr>
          <w:rFonts w:ascii="Times New Roman" w:hAnsi="Times New Roman"/>
          <w:sz w:val="28"/>
          <w:szCs w:val="28"/>
        </w:rPr>
        <w:t xml:space="preserve"> как мире зла, основанном на идеальном, однако вывернутом наизнанку, «прежде всего вывернутое благочестие» </w:t>
      </w:r>
      <w:r w:rsidR="005C27F4" w:rsidRPr="00F960FE">
        <w:rPr>
          <w:rFonts w:ascii="Times New Roman" w:hAnsi="Times New Roman"/>
          <w:sz w:val="28"/>
          <w:szCs w:val="28"/>
        </w:rPr>
        <w:t>[</w:t>
      </w:r>
      <w:r w:rsidR="006526B2" w:rsidRPr="00F960FE">
        <w:rPr>
          <w:rFonts w:ascii="Times New Roman" w:hAnsi="Times New Roman"/>
          <w:sz w:val="28"/>
          <w:szCs w:val="28"/>
        </w:rPr>
        <w:t>103</w:t>
      </w:r>
      <w:r w:rsidR="00447B6B" w:rsidRPr="00F960FE">
        <w:rPr>
          <w:rFonts w:ascii="Times New Roman" w:hAnsi="Times New Roman"/>
          <w:sz w:val="28"/>
          <w:szCs w:val="28"/>
        </w:rPr>
        <w:t xml:space="preserve">]. Пародия как структурная единица сюжета </w:t>
      </w:r>
      <w:r w:rsidR="00F60146" w:rsidRPr="00F960FE">
        <w:rPr>
          <w:rFonts w:ascii="Times New Roman" w:hAnsi="Times New Roman"/>
          <w:i/>
          <w:sz w:val="28"/>
          <w:szCs w:val="28"/>
        </w:rPr>
        <w:t>вторжения/</w:t>
      </w:r>
      <w:r w:rsidR="00447B6B" w:rsidRPr="00F960FE">
        <w:rPr>
          <w:rFonts w:ascii="Times New Roman" w:hAnsi="Times New Roman"/>
          <w:i/>
          <w:sz w:val="28"/>
          <w:szCs w:val="28"/>
        </w:rPr>
        <w:t>столкновения</w:t>
      </w:r>
      <w:r w:rsidR="00104F03">
        <w:rPr>
          <w:rFonts w:ascii="Times New Roman" w:hAnsi="Times New Roman"/>
          <w:sz w:val="28"/>
          <w:szCs w:val="28"/>
        </w:rPr>
        <w:t xml:space="preserve"> в прозе Пушкина</w:t>
      </w:r>
      <w:r w:rsidR="00997561" w:rsidRPr="00F960FE">
        <w:rPr>
          <w:rFonts w:ascii="Times New Roman" w:hAnsi="Times New Roman"/>
          <w:sz w:val="28"/>
          <w:szCs w:val="28"/>
        </w:rPr>
        <w:t xml:space="preserve"> </w:t>
      </w:r>
      <w:r w:rsidR="00447B6B" w:rsidRPr="00F960FE">
        <w:rPr>
          <w:rFonts w:ascii="Times New Roman" w:hAnsi="Times New Roman"/>
          <w:sz w:val="28"/>
          <w:szCs w:val="28"/>
        </w:rPr>
        <w:t xml:space="preserve">может получить развитие на материале повестей Гоголя для изучения пародии как </w:t>
      </w:r>
      <w:r w:rsidR="00447B6B" w:rsidRPr="00F960FE">
        <w:rPr>
          <w:rFonts w:ascii="Times New Roman" w:hAnsi="Times New Roman"/>
          <w:i/>
          <w:sz w:val="28"/>
          <w:szCs w:val="28"/>
        </w:rPr>
        <w:t>не-события</w:t>
      </w:r>
      <w:r w:rsidR="00447B6B" w:rsidRPr="00F960FE">
        <w:rPr>
          <w:rFonts w:ascii="Times New Roman" w:hAnsi="Times New Roman"/>
          <w:sz w:val="28"/>
          <w:szCs w:val="28"/>
        </w:rPr>
        <w:t xml:space="preserve"> на новом витке русского реализма.</w:t>
      </w:r>
    </w:p>
    <w:p w14:paraId="7319BCA4" w14:textId="528F03FE" w:rsidR="00447B6B" w:rsidRPr="00F960FE" w:rsidRDefault="00447B6B" w:rsidP="00C61D4E">
      <w:pPr>
        <w:pStyle w:val="a9"/>
        <w:ind w:firstLine="709"/>
        <w:jc w:val="both"/>
        <w:rPr>
          <w:sz w:val="28"/>
          <w:szCs w:val="28"/>
        </w:rPr>
      </w:pPr>
      <w:r w:rsidRPr="00F960FE">
        <w:rPr>
          <w:sz w:val="28"/>
          <w:szCs w:val="28"/>
        </w:rPr>
        <w:t>Для исследования категории события и сюжета двоякой событийности значимо применяемое к гоголевской поэтике понятие дантовского архетипа. Ю.</w:t>
      </w:r>
      <w:r w:rsidR="00401C4A" w:rsidRPr="00F960FE">
        <w:rPr>
          <w:sz w:val="28"/>
          <w:szCs w:val="28"/>
        </w:rPr>
        <w:t> </w:t>
      </w:r>
      <w:r w:rsidRPr="00F960FE">
        <w:rPr>
          <w:sz w:val="28"/>
          <w:szCs w:val="28"/>
        </w:rPr>
        <w:t>Манн выделил и исследовал иронический и серье</w:t>
      </w:r>
      <w:r w:rsidR="005C27F4" w:rsidRPr="00F960FE">
        <w:rPr>
          <w:sz w:val="28"/>
          <w:szCs w:val="28"/>
        </w:rPr>
        <w:t>зный ракурсы его преломления [</w:t>
      </w:r>
      <w:r w:rsidR="006526B2" w:rsidRPr="00F960FE">
        <w:rPr>
          <w:sz w:val="28"/>
          <w:szCs w:val="28"/>
        </w:rPr>
        <w:t>104</w:t>
      </w:r>
      <w:r w:rsidRPr="00F960FE">
        <w:rPr>
          <w:sz w:val="28"/>
          <w:szCs w:val="28"/>
        </w:rPr>
        <w:t>]. В синтезе фольклорных и литературных архетипов в гоголевской поэтике данное понятие рассмотрено в д</w:t>
      </w:r>
      <w:r w:rsidR="005C27F4" w:rsidRPr="00F960FE">
        <w:rPr>
          <w:sz w:val="28"/>
          <w:szCs w:val="28"/>
        </w:rPr>
        <w:t>иссертации А.</w:t>
      </w:r>
      <w:r w:rsidR="00401C4A" w:rsidRPr="00F960FE">
        <w:rPr>
          <w:sz w:val="28"/>
          <w:szCs w:val="28"/>
        </w:rPr>
        <w:t> </w:t>
      </w:r>
      <w:r w:rsidR="005C27F4" w:rsidRPr="00F960FE">
        <w:rPr>
          <w:sz w:val="28"/>
          <w:szCs w:val="28"/>
        </w:rPr>
        <w:t>Гольденберга [10</w:t>
      </w:r>
      <w:r w:rsidR="006526B2" w:rsidRPr="00F960FE">
        <w:rPr>
          <w:sz w:val="28"/>
          <w:szCs w:val="28"/>
        </w:rPr>
        <w:t>5</w:t>
      </w:r>
      <w:r w:rsidR="00E37F88" w:rsidRPr="00F960FE">
        <w:rPr>
          <w:sz w:val="28"/>
          <w:szCs w:val="28"/>
        </w:rPr>
        <w:t xml:space="preserve">]. </w:t>
      </w:r>
      <w:r w:rsidR="00997561" w:rsidRPr="00F960FE">
        <w:rPr>
          <w:sz w:val="28"/>
          <w:szCs w:val="28"/>
        </w:rPr>
        <w:t xml:space="preserve">Упоминаемая </w:t>
      </w:r>
      <w:r w:rsidRPr="00F960FE">
        <w:rPr>
          <w:sz w:val="28"/>
          <w:szCs w:val="28"/>
        </w:rPr>
        <w:t>работа интересна изучением реминисценций Данте и Гоголя</w:t>
      </w:r>
      <w:r w:rsidR="00997561" w:rsidRPr="00F960FE">
        <w:rPr>
          <w:sz w:val="28"/>
          <w:szCs w:val="28"/>
        </w:rPr>
        <w:t>, в</w:t>
      </w:r>
      <w:r w:rsidRPr="00F960FE">
        <w:rPr>
          <w:sz w:val="28"/>
          <w:szCs w:val="28"/>
        </w:rPr>
        <w:t>ыявление</w:t>
      </w:r>
      <w:r w:rsidR="00997561" w:rsidRPr="00F960FE">
        <w:rPr>
          <w:sz w:val="28"/>
          <w:szCs w:val="28"/>
        </w:rPr>
        <w:t>м</w:t>
      </w:r>
      <w:r w:rsidRPr="00F960FE">
        <w:rPr>
          <w:sz w:val="28"/>
          <w:szCs w:val="28"/>
        </w:rPr>
        <w:t xml:space="preserve"> в гоголевском хронотопе дантовского архетипа. Сопоставление </w:t>
      </w:r>
      <w:r w:rsidR="00997561" w:rsidRPr="00F960FE">
        <w:rPr>
          <w:sz w:val="28"/>
          <w:szCs w:val="28"/>
        </w:rPr>
        <w:t xml:space="preserve">гоголевского хронотопа </w:t>
      </w:r>
      <w:r w:rsidRPr="00F960FE">
        <w:rPr>
          <w:sz w:val="28"/>
          <w:szCs w:val="28"/>
        </w:rPr>
        <w:t>с а</w:t>
      </w:r>
      <w:r w:rsidRPr="00F960FE">
        <w:rPr>
          <w:bCs/>
          <w:sz w:val="28"/>
          <w:szCs w:val="28"/>
        </w:rPr>
        <w:t>рхетипами поминальной обрядности привело к установлению ученым в мировоззрен</w:t>
      </w:r>
      <w:r w:rsidR="00E37F88" w:rsidRPr="00F960FE">
        <w:rPr>
          <w:bCs/>
          <w:sz w:val="28"/>
          <w:szCs w:val="28"/>
        </w:rPr>
        <w:t xml:space="preserve">ческой и метафизической поэтике </w:t>
      </w:r>
      <w:r w:rsidRPr="00F960FE">
        <w:rPr>
          <w:sz w:val="28"/>
          <w:szCs w:val="28"/>
        </w:rPr>
        <w:t xml:space="preserve">форм общения покойных предков и их потомков, демонологии, архетипа </w:t>
      </w:r>
      <w:r w:rsidRPr="00F960FE">
        <w:rPr>
          <w:iCs/>
          <w:sz w:val="28"/>
          <w:szCs w:val="28"/>
        </w:rPr>
        <w:t>сироты</w:t>
      </w:r>
      <w:r w:rsidRPr="00F960FE">
        <w:rPr>
          <w:sz w:val="28"/>
          <w:szCs w:val="28"/>
        </w:rPr>
        <w:t xml:space="preserve">. Для разработки концепции настоящей работы значимой является роль хронотопа в формировании сюжетных схем – фольклорных превращений </w:t>
      </w:r>
      <w:r w:rsidRPr="00F960FE">
        <w:rPr>
          <w:i/>
          <w:iCs/>
          <w:sz w:val="28"/>
          <w:szCs w:val="28"/>
        </w:rPr>
        <w:t>переодевания и подмены</w:t>
      </w:r>
      <w:r w:rsidRPr="00F960FE">
        <w:rPr>
          <w:sz w:val="28"/>
          <w:szCs w:val="28"/>
        </w:rPr>
        <w:t xml:space="preserve">. Данное представление интересно возможностью рассмотрения указанных мотивов в сюжете как </w:t>
      </w:r>
      <w:r w:rsidRPr="00F960FE">
        <w:rPr>
          <w:i/>
          <w:sz w:val="28"/>
          <w:szCs w:val="28"/>
        </w:rPr>
        <w:t>не-события</w:t>
      </w:r>
      <w:r w:rsidRPr="00F960FE">
        <w:rPr>
          <w:sz w:val="28"/>
          <w:szCs w:val="28"/>
        </w:rPr>
        <w:t xml:space="preserve"> на фоне фабульного понимания повествования.</w:t>
      </w:r>
    </w:p>
    <w:p w14:paraId="3D66CBED" w14:textId="5265D479" w:rsidR="00447B6B" w:rsidRPr="00F960FE" w:rsidRDefault="00447B6B" w:rsidP="00C61D4E">
      <w:pPr>
        <w:pStyle w:val="a9"/>
        <w:ind w:firstLine="709"/>
        <w:jc w:val="both"/>
        <w:rPr>
          <w:sz w:val="28"/>
          <w:szCs w:val="28"/>
        </w:rPr>
      </w:pPr>
      <w:r w:rsidRPr="00F960FE">
        <w:rPr>
          <w:iCs/>
          <w:sz w:val="28"/>
          <w:szCs w:val="28"/>
        </w:rPr>
        <w:t>Из архетипических сюжетов центральным для религиозно-духовных воззрений Гоголя и концепции героя является архетипическая формула, известная как И</w:t>
      </w:r>
      <w:r w:rsidRPr="00F960FE">
        <w:rPr>
          <w:snapToGrid w:val="0"/>
          <w:sz w:val="28"/>
          <w:szCs w:val="28"/>
        </w:rPr>
        <w:t>ов-ситуация. Идея испытания человека на истинную праведность составляет основу православных взглядов русского писателя и определяет его коммуникативную стратегию.</w:t>
      </w:r>
      <w:r w:rsidRPr="00F960FE">
        <w:rPr>
          <w:sz w:val="28"/>
          <w:szCs w:val="28"/>
        </w:rPr>
        <w:t xml:space="preserve"> Отсюда </w:t>
      </w:r>
      <w:r w:rsidRPr="00F960FE">
        <w:rPr>
          <w:snapToGrid w:val="0"/>
          <w:sz w:val="28"/>
          <w:szCs w:val="28"/>
        </w:rPr>
        <w:t>важность применения аксиоло</w:t>
      </w:r>
      <w:r w:rsidR="00FE0BBD" w:rsidRPr="00F960FE">
        <w:rPr>
          <w:snapToGrid w:val="0"/>
          <w:sz w:val="28"/>
          <w:szCs w:val="28"/>
        </w:rPr>
        <w:t>гического подхода и выявленного</w:t>
      </w:r>
      <w:r w:rsidRPr="00F960FE">
        <w:rPr>
          <w:snapToGrid w:val="0"/>
          <w:sz w:val="28"/>
          <w:szCs w:val="28"/>
        </w:rPr>
        <w:t xml:space="preserve"> Есауловым понятия апостасия </w:t>
      </w:r>
      <w:r w:rsidR="006526B2" w:rsidRPr="00F960FE">
        <w:rPr>
          <w:sz w:val="28"/>
          <w:szCs w:val="28"/>
        </w:rPr>
        <w:t>[106</w:t>
      </w:r>
      <w:r w:rsidR="0086328A" w:rsidRPr="00F960FE">
        <w:rPr>
          <w:sz w:val="28"/>
          <w:szCs w:val="28"/>
        </w:rPr>
        <w:t>-</w:t>
      </w:r>
      <w:r w:rsidR="006526B2" w:rsidRPr="00F960FE">
        <w:rPr>
          <w:sz w:val="28"/>
          <w:szCs w:val="28"/>
        </w:rPr>
        <w:t>1</w:t>
      </w:r>
      <w:r w:rsidRPr="00F960FE">
        <w:rPr>
          <w:sz w:val="28"/>
          <w:szCs w:val="28"/>
        </w:rPr>
        <w:t>0</w:t>
      </w:r>
      <w:r w:rsidR="006526B2" w:rsidRPr="00F960FE">
        <w:rPr>
          <w:sz w:val="28"/>
          <w:szCs w:val="28"/>
        </w:rPr>
        <w:t>8</w:t>
      </w:r>
      <w:r w:rsidRPr="00F960FE">
        <w:rPr>
          <w:sz w:val="28"/>
          <w:szCs w:val="28"/>
        </w:rPr>
        <w:t xml:space="preserve">]. </w:t>
      </w:r>
    </w:p>
    <w:p w14:paraId="2BAA0FC0" w14:textId="31ECF383" w:rsidR="00447B6B" w:rsidRPr="00F960FE" w:rsidRDefault="00447B6B" w:rsidP="00C61D4E">
      <w:pPr>
        <w:pStyle w:val="a9"/>
        <w:ind w:firstLine="709"/>
        <w:jc w:val="both"/>
        <w:rPr>
          <w:sz w:val="28"/>
          <w:szCs w:val="28"/>
        </w:rPr>
      </w:pPr>
      <w:r w:rsidRPr="00F960FE">
        <w:rPr>
          <w:sz w:val="28"/>
          <w:szCs w:val="28"/>
        </w:rPr>
        <w:lastRenderedPageBreak/>
        <w:t>Цитируя работу Бицилли «Проблема человека у Гоголя», Тамарченко привел ставшую общим местом в науке мысль о внутренней «пустоте» гоголевского человека</w:t>
      </w:r>
      <w:r w:rsidR="000A4577" w:rsidRPr="00F960FE">
        <w:rPr>
          <w:sz w:val="28"/>
          <w:szCs w:val="28"/>
        </w:rPr>
        <w:t>. Под «пустотой» исследователь подразумевает автоматические реакции на воздействия извне</w:t>
      </w:r>
      <w:r w:rsidRPr="00F960FE">
        <w:rPr>
          <w:sz w:val="28"/>
          <w:szCs w:val="28"/>
        </w:rPr>
        <w:t xml:space="preserve"> </w:t>
      </w:r>
      <w:r w:rsidR="005C27F4" w:rsidRPr="00F960FE">
        <w:rPr>
          <w:sz w:val="28"/>
          <w:szCs w:val="28"/>
        </w:rPr>
        <w:t>[</w:t>
      </w:r>
      <w:r w:rsidR="006526B2" w:rsidRPr="00F960FE">
        <w:rPr>
          <w:sz w:val="28"/>
          <w:szCs w:val="28"/>
        </w:rPr>
        <w:t>109</w:t>
      </w:r>
      <w:r w:rsidRPr="00F960FE">
        <w:rPr>
          <w:sz w:val="28"/>
          <w:szCs w:val="28"/>
        </w:rPr>
        <w:t xml:space="preserve">]. Рассмотрение этого типа восприятия как апостасии, описание коммуникативной стратегии писателя, направленной на апостасию как разрушительное начало в сознании и психологии человека, в крушении ценностных представлений позволяет установить связь пародии с апостасией как формами </w:t>
      </w:r>
      <w:r w:rsidRPr="00F960FE">
        <w:rPr>
          <w:i/>
          <w:sz w:val="28"/>
          <w:szCs w:val="28"/>
        </w:rPr>
        <w:t>не-события</w:t>
      </w:r>
      <w:r w:rsidRPr="00F960FE">
        <w:rPr>
          <w:sz w:val="28"/>
          <w:szCs w:val="28"/>
        </w:rPr>
        <w:t xml:space="preserve"> в поэтике Гоголя, в сравнении с прозой Пушкина и тем игровым, смеховым началом, которое обусловило трансформацию повестей из провинциальной бытовой истории в «веселый рассказ» как разновидность русского реализма на путях становления. Мысль Тамарченко о циклизации Гоголя</w:t>
      </w:r>
      <w:r w:rsidR="005912F5" w:rsidRPr="00F960FE">
        <w:rPr>
          <w:sz w:val="28"/>
          <w:szCs w:val="28"/>
        </w:rPr>
        <w:t>, о</w:t>
      </w:r>
      <w:r w:rsidR="000A4577" w:rsidRPr="00F960FE">
        <w:rPr>
          <w:sz w:val="28"/>
          <w:szCs w:val="28"/>
        </w:rPr>
        <w:t xml:space="preserve">снованной на изображении </w:t>
      </w:r>
      <w:r w:rsidR="005912F5" w:rsidRPr="00F960FE">
        <w:rPr>
          <w:sz w:val="28"/>
          <w:szCs w:val="28"/>
        </w:rPr>
        <w:t>разных точек зрения на мир</w:t>
      </w:r>
      <w:r w:rsidR="00E54FBD" w:rsidRPr="00F960FE">
        <w:rPr>
          <w:sz w:val="28"/>
          <w:szCs w:val="28"/>
        </w:rPr>
        <w:t xml:space="preserve"> [</w:t>
      </w:r>
      <w:r w:rsidR="006526B2" w:rsidRPr="00F960FE">
        <w:rPr>
          <w:sz w:val="28"/>
          <w:szCs w:val="28"/>
        </w:rPr>
        <w:t>109</w:t>
      </w:r>
      <w:r w:rsidRPr="00F960FE">
        <w:rPr>
          <w:sz w:val="28"/>
          <w:szCs w:val="28"/>
        </w:rPr>
        <w:t>, с. 5]</w:t>
      </w:r>
      <w:r w:rsidR="005912F5" w:rsidRPr="00F960FE">
        <w:rPr>
          <w:sz w:val="28"/>
          <w:szCs w:val="28"/>
        </w:rPr>
        <w:t>,</w:t>
      </w:r>
      <w:r w:rsidRPr="00F960FE">
        <w:rPr>
          <w:sz w:val="28"/>
          <w:szCs w:val="28"/>
        </w:rPr>
        <w:t xml:space="preserve"> делает возможным анализ функции апостасии как циклообразующего фактора. </w:t>
      </w:r>
    </w:p>
    <w:p w14:paraId="362B0B9F" w14:textId="4DE75374" w:rsidR="00447B6B" w:rsidRPr="00F960FE" w:rsidRDefault="00447B6B" w:rsidP="00C61D4E">
      <w:pPr>
        <w:pStyle w:val="a9"/>
        <w:ind w:firstLine="709"/>
        <w:jc w:val="both"/>
        <w:rPr>
          <w:sz w:val="28"/>
          <w:szCs w:val="28"/>
        </w:rPr>
      </w:pPr>
      <w:r w:rsidRPr="00F960FE">
        <w:rPr>
          <w:sz w:val="28"/>
          <w:szCs w:val="28"/>
        </w:rPr>
        <w:t xml:space="preserve">Актуальность архетипического анализа и аксиологического подхода определяется изучением апостасии с позиции дантовского архетипа, исследованием связи Иов-ситуации и топоса «земного рая» в повести «Старосветские помещики». В настоящем подразделе предпринято изучение иронического и серьезного дискурсов дантовского архетипа, двоякой событийности в аспекте архетипических образов и архетипического сюжета как </w:t>
      </w:r>
      <w:r w:rsidRPr="00F960FE">
        <w:rPr>
          <w:i/>
          <w:sz w:val="28"/>
          <w:szCs w:val="28"/>
        </w:rPr>
        <w:t>не-события</w:t>
      </w:r>
      <w:r w:rsidRPr="00F960FE">
        <w:rPr>
          <w:sz w:val="28"/>
          <w:szCs w:val="28"/>
        </w:rPr>
        <w:t xml:space="preserve">, изучения «Иов-ситуации» как мировоззренческой основы топоса земного рая. С другой стороны, сюжет </w:t>
      </w:r>
      <w:r w:rsidRPr="00F960FE">
        <w:rPr>
          <w:i/>
          <w:sz w:val="28"/>
          <w:szCs w:val="28"/>
        </w:rPr>
        <w:t>вторжения/столкновения</w:t>
      </w:r>
      <w:r w:rsidRPr="00F960FE">
        <w:rPr>
          <w:sz w:val="28"/>
          <w:szCs w:val="28"/>
        </w:rPr>
        <w:t xml:space="preserve"> обоснован с позиции множественности мировоззренческих точек зрения автора и инвариантов апостасии. </w:t>
      </w:r>
    </w:p>
    <w:p w14:paraId="2C69A88E" w14:textId="4816788F" w:rsidR="00447B6B" w:rsidRPr="00F960FE" w:rsidRDefault="00447B6B" w:rsidP="00C61D4E">
      <w:pPr>
        <w:pStyle w:val="a9"/>
        <w:ind w:firstLine="709"/>
        <w:jc w:val="both"/>
        <w:rPr>
          <w:sz w:val="28"/>
          <w:szCs w:val="28"/>
        </w:rPr>
      </w:pPr>
      <w:r w:rsidRPr="00F960FE">
        <w:rPr>
          <w:sz w:val="28"/>
          <w:szCs w:val="28"/>
        </w:rPr>
        <w:t>Использование метода имманентного анализа</w:t>
      </w:r>
      <w:r w:rsidR="00E54FBD" w:rsidRPr="00F960FE">
        <w:rPr>
          <w:sz w:val="28"/>
          <w:szCs w:val="28"/>
        </w:rPr>
        <w:t xml:space="preserve"> с опорой на методику Б.</w:t>
      </w:r>
      <w:r w:rsidR="00401C4A" w:rsidRPr="00F960FE">
        <w:rPr>
          <w:sz w:val="28"/>
          <w:szCs w:val="28"/>
        </w:rPr>
        <w:t> </w:t>
      </w:r>
      <w:r w:rsidR="00E54FBD" w:rsidRPr="00F960FE">
        <w:rPr>
          <w:sz w:val="28"/>
          <w:szCs w:val="28"/>
        </w:rPr>
        <w:t>Ярхо [11</w:t>
      </w:r>
      <w:r w:rsidR="006526B2" w:rsidRPr="00F960FE">
        <w:rPr>
          <w:sz w:val="28"/>
          <w:szCs w:val="28"/>
        </w:rPr>
        <w:t>0</w:t>
      </w:r>
      <w:r w:rsidRPr="00F960FE">
        <w:rPr>
          <w:sz w:val="28"/>
          <w:szCs w:val="28"/>
        </w:rPr>
        <w:t xml:space="preserve">] позволяет рассмотреть топос земного рая на идейно-образном, стилистическом и фонологическом уровнях. Такой взгляд </w:t>
      </w:r>
      <w:r w:rsidR="00997561" w:rsidRPr="00F960FE">
        <w:rPr>
          <w:sz w:val="28"/>
          <w:szCs w:val="28"/>
        </w:rPr>
        <w:t xml:space="preserve">способствует </w:t>
      </w:r>
      <w:r w:rsidRPr="00F960FE">
        <w:rPr>
          <w:sz w:val="28"/>
          <w:szCs w:val="28"/>
        </w:rPr>
        <w:t>установ</w:t>
      </w:r>
      <w:r w:rsidR="00997561" w:rsidRPr="00F960FE">
        <w:rPr>
          <w:sz w:val="28"/>
          <w:szCs w:val="28"/>
        </w:rPr>
        <w:t>лению</w:t>
      </w:r>
      <w:r w:rsidRPr="00F960FE">
        <w:rPr>
          <w:sz w:val="28"/>
          <w:szCs w:val="28"/>
        </w:rPr>
        <w:t xml:space="preserve"> расхождени</w:t>
      </w:r>
      <w:r w:rsidR="00997561" w:rsidRPr="00F960FE">
        <w:rPr>
          <w:sz w:val="28"/>
          <w:szCs w:val="28"/>
        </w:rPr>
        <w:t>я</w:t>
      </w:r>
      <w:r w:rsidR="00E37F88" w:rsidRPr="00F960FE">
        <w:rPr>
          <w:sz w:val="28"/>
          <w:szCs w:val="28"/>
        </w:rPr>
        <w:t xml:space="preserve"> </w:t>
      </w:r>
      <w:r w:rsidRPr="00F960FE">
        <w:rPr>
          <w:sz w:val="28"/>
          <w:szCs w:val="28"/>
        </w:rPr>
        <w:t xml:space="preserve">догматов православия с поступками и жизнью героев повести. </w:t>
      </w:r>
    </w:p>
    <w:p w14:paraId="6C742899" w14:textId="55EE5E88" w:rsidR="00447B6B" w:rsidRPr="00F960FE" w:rsidRDefault="00447B6B" w:rsidP="00C61D4E">
      <w:pPr>
        <w:pStyle w:val="a9"/>
        <w:ind w:firstLine="709"/>
        <w:jc w:val="both"/>
        <w:rPr>
          <w:sz w:val="28"/>
          <w:szCs w:val="28"/>
        </w:rPr>
      </w:pPr>
      <w:r w:rsidRPr="00F960FE">
        <w:rPr>
          <w:sz w:val="28"/>
          <w:szCs w:val="28"/>
        </w:rPr>
        <w:t xml:space="preserve">Изучение структуры апостасии, ее иерархии выглядит следующим образом. Первый уровень структурного изучения апостасии обозначил предметом изучения серьезный и иронический дискурсы топоса земного рая. Здесь являет себя синтез комической и драматической модальности. Серьезный (драматический) дискурс организован православно-аксиологическими мотивами, формирующими сюжет </w:t>
      </w:r>
      <w:r w:rsidR="00CF3A89" w:rsidRPr="00F960FE">
        <w:rPr>
          <w:i/>
          <w:sz w:val="28"/>
          <w:szCs w:val="28"/>
        </w:rPr>
        <w:t>вторжения/</w:t>
      </w:r>
      <w:r w:rsidRPr="00F960FE">
        <w:rPr>
          <w:i/>
          <w:sz w:val="28"/>
          <w:szCs w:val="28"/>
        </w:rPr>
        <w:t>столкновения</w:t>
      </w:r>
      <w:r w:rsidR="00B56CF7" w:rsidRPr="00F960FE">
        <w:rPr>
          <w:sz w:val="28"/>
          <w:szCs w:val="28"/>
        </w:rPr>
        <w:t xml:space="preserve"> ─ </w:t>
      </w:r>
      <w:r w:rsidRPr="00F960FE">
        <w:rPr>
          <w:sz w:val="28"/>
          <w:szCs w:val="28"/>
        </w:rPr>
        <w:t xml:space="preserve">сюжет духовного перерождения, </w:t>
      </w:r>
      <w:r w:rsidRPr="00F960FE">
        <w:rPr>
          <w:i/>
          <w:sz w:val="28"/>
          <w:szCs w:val="28"/>
        </w:rPr>
        <w:t>спасения/очищения</w:t>
      </w:r>
      <w:r w:rsidRPr="00F960FE">
        <w:rPr>
          <w:sz w:val="28"/>
          <w:szCs w:val="28"/>
        </w:rPr>
        <w:t xml:space="preserve"> души, покаяния. Философия и этика </w:t>
      </w:r>
      <w:proofErr w:type="gramStart"/>
      <w:r w:rsidRPr="00F960FE">
        <w:rPr>
          <w:sz w:val="28"/>
          <w:szCs w:val="28"/>
        </w:rPr>
        <w:t>Православия</w:t>
      </w:r>
      <w:proofErr w:type="gramEnd"/>
      <w:r w:rsidRPr="00F960FE">
        <w:rPr>
          <w:sz w:val="28"/>
          <w:szCs w:val="28"/>
        </w:rPr>
        <w:t xml:space="preserve"> и Иов-ситуация ‒ мировоззренческое ядро топоса </w:t>
      </w:r>
      <w:r w:rsidRPr="00F960FE">
        <w:rPr>
          <w:i/>
          <w:sz w:val="28"/>
          <w:szCs w:val="28"/>
        </w:rPr>
        <w:t>земного рая</w:t>
      </w:r>
      <w:r w:rsidRPr="00F960FE">
        <w:rPr>
          <w:sz w:val="28"/>
          <w:szCs w:val="28"/>
        </w:rPr>
        <w:t xml:space="preserve"> ‒ объясняют отсутствие топоса ада и замену его физиологической аллюзией на духовную смерть. Топос чистилища вытеснен саркастическим парафразом обряда крещения</w:t>
      </w:r>
      <w:r w:rsidR="00B56CF7" w:rsidRPr="00F960FE">
        <w:rPr>
          <w:sz w:val="28"/>
          <w:szCs w:val="28"/>
        </w:rPr>
        <w:t xml:space="preserve">, </w:t>
      </w:r>
      <w:r w:rsidRPr="00F960FE">
        <w:rPr>
          <w:sz w:val="28"/>
          <w:szCs w:val="28"/>
        </w:rPr>
        <w:t xml:space="preserve">отсюда метафоры крещения едой/пищей. Писатель травестирует ритуальную обрядность, создавая пародийный ракурс дантовского архетипа как топоса земного рая. Так формируется коммуникативная стратегия писателя и </w:t>
      </w:r>
      <w:r w:rsidRPr="00F960FE">
        <w:rPr>
          <w:i/>
          <w:sz w:val="28"/>
          <w:szCs w:val="28"/>
        </w:rPr>
        <w:t>не-событие</w:t>
      </w:r>
      <w:r w:rsidRPr="00F960FE">
        <w:rPr>
          <w:sz w:val="28"/>
          <w:szCs w:val="28"/>
        </w:rPr>
        <w:t xml:space="preserve"> как единица сюжета </w:t>
      </w:r>
      <w:r w:rsidR="00CF3A89" w:rsidRPr="00F960FE">
        <w:rPr>
          <w:i/>
          <w:sz w:val="28"/>
          <w:szCs w:val="28"/>
        </w:rPr>
        <w:t>вторжения/</w:t>
      </w:r>
      <w:r w:rsidRPr="00F960FE">
        <w:rPr>
          <w:i/>
          <w:sz w:val="28"/>
          <w:szCs w:val="28"/>
        </w:rPr>
        <w:t>столкновения</w:t>
      </w:r>
      <w:r w:rsidRPr="00F960FE">
        <w:rPr>
          <w:sz w:val="28"/>
          <w:szCs w:val="28"/>
        </w:rPr>
        <w:t>.</w:t>
      </w:r>
    </w:p>
    <w:p w14:paraId="3F466DB1" w14:textId="7C968397" w:rsidR="00447B6B" w:rsidRPr="00F960FE" w:rsidRDefault="00447B6B" w:rsidP="00C61D4E">
      <w:pPr>
        <w:pStyle w:val="a9"/>
        <w:ind w:firstLine="709"/>
        <w:jc w:val="both"/>
        <w:rPr>
          <w:sz w:val="28"/>
          <w:szCs w:val="28"/>
        </w:rPr>
      </w:pPr>
      <w:r w:rsidRPr="00F960FE">
        <w:rPr>
          <w:sz w:val="28"/>
          <w:szCs w:val="28"/>
        </w:rPr>
        <w:lastRenderedPageBreak/>
        <w:t xml:space="preserve">Второй уровень структурного изучения апостасии способствует изучению ее функции. Здесь коммуникативная стратегия автора представляет симметрию трех лирических отступлений, в которых автор-рассказчик выступает своего рода Вергилием в мир земного рая. Это образы ритуальной, поминальной обрядовой культуры, формирующие двоякую событийность: на уровне фабулы ‒ это </w:t>
      </w:r>
      <w:r w:rsidRPr="00F960FE">
        <w:rPr>
          <w:i/>
          <w:sz w:val="28"/>
          <w:szCs w:val="28"/>
        </w:rPr>
        <w:t>земной рай</w:t>
      </w:r>
      <w:r w:rsidRPr="00F960FE">
        <w:rPr>
          <w:sz w:val="28"/>
          <w:szCs w:val="28"/>
        </w:rPr>
        <w:t xml:space="preserve">, на уровне </w:t>
      </w:r>
      <w:r w:rsidRPr="00F960FE">
        <w:rPr>
          <w:i/>
          <w:sz w:val="28"/>
          <w:szCs w:val="28"/>
        </w:rPr>
        <w:t>не-события</w:t>
      </w:r>
      <w:r w:rsidRPr="00F960FE">
        <w:rPr>
          <w:sz w:val="28"/>
          <w:szCs w:val="28"/>
        </w:rPr>
        <w:t xml:space="preserve"> в сюжете </w:t>
      </w:r>
      <w:r w:rsidR="00CF3A89" w:rsidRPr="00F960FE">
        <w:rPr>
          <w:i/>
          <w:sz w:val="28"/>
          <w:szCs w:val="28"/>
        </w:rPr>
        <w:t>вторжения/</w:t>
      </w:r>
      <w:r w:rsidRPr="00F960FE">
        <w:rPr>
          <w:i/>
          <w:sz w:val="28"/>
          <w:szCs w:val="28"/>
        </w:rPr>
        <w:t>столкновения</w:t>
      </w:r>
      <w:r w:rsidRPr="00F960FE">
        <w:rPr>
          <w:sz w:val="28"/>
          <w:szCs w:val="28"/>
        </w:rPr>
        <w:t xml:space="preserve"> ‒ апостасия. Третий уровень структурного изучения апостасии позволяет охарактеризовать фонологическую организацию гоголевского текста. Звуковая символика «поющих дверей», «музыкальных дрожек» Пульхерии Ивановны созда</w:t>
      </w:r>
      <w:r w:rsidR="00B56CF7" w:rsidRPr="00F960FE">
        <w:rPr>
          <w:sz w:val="28"/>
          <w:szCs w:val="28"/>
        </w:rPr>
        <w:t>е</w:t>
      </w:r>
      <w:r w:rsidRPr="00F960FE">
        <w:rPr>
          <w:sz w:val="28"/>
          <w:szCs w:val="28"/>
        </w:rPr>
        <w:t xml:space="preserve">т аллегорическое значение поминальной обрядности, формирующей семиотику </w:t>
      </w:r>
      <w:r w:rsidRPr="00F960FE">
        <w:rPr>
          <w:i/>
          <w:sz w:val="28"/>
          <w:szCs w:val="28"/>
        </w:rPr>
        <w:t xml:space="preserve">не-события </w:t>
      </w:r>
      <w:r w:rsidRPr="00F960FE">
        <w:rPr>
          <w:sz w:val="28"/>
          <w:szCs w:val="28"/>
        </w:rPr>
        <w:t>и аллюзивную дискурсивность (В.</w:t>
      </w:r>
      <w:r w:rsidR="0083032D" w:rsidRPr="00F960FE">
        <w:rPr>
          <w:sz w:val="28"/>
          <w:szCs w:val="28"/>
        </w:rPr>
        <w:t xml:space="preserve"> </w:t>
      </w:r>
      <w:r w:rsidRPr="00F960FE">
        <w:rPr>
          <w:sz w:val="28"/>
          <w:szCs w:val="28"/>
        </w:rPr>
        <w:t>Тюпа).</w:t>
      </w:r>
    </w:p>
    <w:p w14:paraId="0BEAFFBD" w14:textId="2C8116F6" w:rsidR="00447B6B" w:rsidRPr="00F960FE" w:rsidRDefault="00447B6B" w:rsidP="00C61D4E">
      <w:pPr>
        <w:pStyle w:val="a9"/>
        <w:ind w:firstLine="709"/>
        <w:jc w:val="both"/>
        <w:rPr>
          <w:sz w:val="28"/>
          <w:szCs w:val="28"/>
        </w:rPr>
      </w:pPr>
      <w:r w:rsidRPr="00F960FE">
        <w:rPr>
          <w:sz w:val="28"/>
          <w:szCs w:val="28"/>
        </w:rPr>
        <w:t>Для понимания ценностного мировоззренческого ядра повести рассмотрено соотношение категорий «страсть» и «привычка», осуществлен анализ концепта «послушного ребенка» (Афанасия Ивановича), являющегося отголоском архетипа ребенка. Авторская коммуникативная стратегия формируется повторами эпитета «уединенный» в обобщенной картине «скромной жизни»: «</w:t>
      </w:r>
      <w:r w:rsidRPr="00F960FE">
        <w:rPr>
          <w:i/>
          <w:sz w:val="28"/>
          <w:szCs w:val="28"/>
        </w:rPr>
        <w:t xml:space="preserve">уединенных </w:t>
      </w:r>
      <w:r w:rsidRPr="00F960FE">
        <w:rPr>
          <w:sz w:val="28"/>
          <w:szCs w:val="28"/>
        </w:rPr>
        <w:t xml:space="preserve">владетелей отдаленных деревень», «необыкновенно </w:t>
      </w:r>
      <w:r w:rsidRPr="00F960FE">
        <w:rPr>
          <w:i/>
          <w:sz w:val="28"/>
          <w:szCs w:val="28"/>
        </w:rPr>
        <w:t>уединенной</w:t>
      </w:r>
      <w:r w:rsidR="004F441E" w:rsidRPr="00F960FE">
        <w:rPr>
          <w:sz w:val="28"/>
          <w:szCs w:val="28"/>
        </w:rPr>
        <w:t xml:space="preserve"> жизни» [11</w:t>
      </w:r>
      <w:r w:rsidR="006526B2" w:rsidRPr="00F960FE">
        <w:rPr>
          <w:sz w:val="28"/>
          <w:szCs w:val="28"/>
        </w:rPr>
        <w:t>1</w:t>
      </w:r>
      <w:r w:rsidRPr="00F960FE">
        <w:rPr>
          <w:sz w:val="28"/>
          <w:szCs w:val="28"/>
        </w:rPr>
        <w:t xml:space="preserve">] (курсив ‒ </w:t>
      </w:r>
      <w:r w:rsidRPr="00F960FE">
        <w:rPr>
          <w:i/>
          <w:sz w:val="28"/>
          <w:szCs w:val="28"/>
        </w:rPr>
        <w:t>А.Ж.</w:t>
      </w:r>
      <w:r w:rsidRPr="00F960FE">
        <w:rPr>
          <w:sz w:val="28"/>
          <w:szCs w:val="28"/>
        </w:rPr>
        <w:t>). Писатель создает семиотику духовного плана в православном смысле. Это аскеза и отшельничество как формы отчуждения от мира с его суетой. Усиливает это ощущение «частокол», за который «н</w:t>
      </w:r>
      <w:r w:rsidR="004F441E" w:rsidRPr="00F960FE">
        <w:rPr>
          <w:sz w:val="28"/>
          <w:szCs w:val="28"/>
        </w:rPr>
        <w:t>и одно желание не перелетает» [11</w:t>
      </w:r>
      <w:r w:rsidR="006526B2" w:rsidRPr="00F960FE">
        <w:rPr>
          <w:sz w:val="28"/>
          <w:szCs w:val="28"/>
        </w:rPr>
        <w:t>1</w:t>
      </w:r>
      <w:r w:rsidR="008E487C" w:rsidRPr="00F960FE">
        <w:rPr>
          <w:sz w:val="28"/>
          <w:szCs w:val="28"/>
        </w:rPr>
        <w:t xml:space="preserve">, </w:t>
      </w:r>
      <w:r w:rsidRPr="00F960FE">
        <w:rPr>
          <w:sz w:val="28"/>
          <w:szCs w:val="28"/>
        </w:rPr>
        <w:t>с.</w:t>
      </w:r>
      <w:r w:rsidR="00401C4A" w:rsidRPr="00F960FE">
        <w:rPr>
          <w:sz w:val="28"/>
          <w:szCs w:val="28"/>
        </w:rPr>
        <w:t> </w:t>
      </w:r>
      <w:r w:rsidRPr="00F960FE">
        <w:rPr>
          <w:sz w:val="28"/>
          <w:szCs w:val="28"/>
        </w:rPr>
        <w:t>13]</w:t>
      </w:r>
      <w:r w:rsidR="00E37F88" w:rsidRPr="00F960FE">
        <w:rPr>
          <w:sz w:val="28"/>
          <w:szCs w:val="28"/>
        </w:rPr>
        <w:t>. Аллюзия на кладбище желаний –</w:t>
      </w:r>
      <w:r w:rsidRPr="00F960FE">
        <w:rPr>
          <w:sz w:val="28"/>
          <w:szCs w:val="28"/>
        </w:rPr>
        <w:t xml:space="preserve"> отказ от соблазнов внешнего мира – трансформирует фабулу патриархальной идиллии, «привычки» в сюжет апостасии. Апостасия как </w:t>
      </w:r>
      <w:r w:rsidRPr="00F960FE">
        <w:rPr>
          <w:i/>
          <w:sz w:val="28"/>
          <w:szCs w:val="28"/>
        </w:rPr>
        <w:t>не-событие</w:t>
      </w:r>
      <w:r w:rsidRPr="00F960FE">
        <w:rPr>
          <w:sz w:val="28"/>
          <w:szCs w:val="28"/>
        </w:rPr>
        <w:t xml:space="preserve"> формирует сюжет </w:t>
      </w:r>
      <w:r w:rsidR="00CF3A89" w:rsidRPr="00F960FE">
        <w:rPr>
          <w:i/>
          <w:sz w:val="28"/>
          <w:szCs w:val="28"/>
        </w:rPr>
        <w:t>вторжения/</w:t>
      </w:r>
      <w:r w:rsidRPr="00F960FE">
        <w:rPr>
          <w:i/>
          <w:sz w:val="28"/>
          <w:szCs w:val="28"/>
        </w:rPr>
        <w:t>столкновения</w:t>
      </w:r>
      <w:r w:rsidRPr="00F960FE">
        <w:rPr>
          <w:sz w:val="28"/>
          <w:szCs w:val="28"/>
        </w:rPr>
        <w:t xml:space="preserve"> </w:t>
      </w:r>
      <w:r w:rsidR="00B56CF7" w:rsidRPr="00F960FE">
        <w:rPr>
          <w:sz w:val="28"/>
          <w:szCs w:val="28"/>
        </w:rPr>
        <w:t xml:space="preserve">─ </w:t>
      </w:r>
      <w:r w:rsidRPr="00F960FE">
        <w:rPr>
          <w:sz w:val="28"/>
          <w:szCs w:val="28"/>
        </w:rPr>
        <w:t>разрушени</w:t>
      </w:r>
      <w:r w:rsidR="00B56CF7" w:rsidRPr="00F960FE">
        <w:rPr>
          <w:sz w:val="28"/>
          <w:szCs w:val="28"/>
        </w:rPr>
        <w:t>е</w:t>
      </w:r>
      <w:r w:rsidRPr="00F960FE">
        <w:rPr>
          <w:sz w:val="28"/>
          <w:szCs w:val="28"/>
        </w:rPr>
        <w:t xml:space="preserve"> духовной цельности человека. Вместе с тем аллегорический подтекст повести – поминальная обрядность – соединяет серьезное с пародийным. В таком синкретизме драматического и комического заключается главная особенность гоголевской стратегии. Синтез апостасии и пародии </w:t>
      </w:r>
      <w:r w:rsidR="00B56CF7" w:rsidRPr="00F960FE">
        <w:rPr>
          <w:sz w:val="28"/>
          <w:szCs w:val="28"/>
        </w:rPr>
        <w:t xml:space="preserve">─ </w:t>
      </w:r>
      <w:r w:rsidRPr="00F960FE">
        <w:rPr>
          <w:sz w:val="28"/>
          <w:szCs w:val="28"/>
        </w:rPr>
        <w:t xml:space="preserve">как видов </w:t>
      </w:r>
      <w:r w:rsidRPr="00F960FE">
        <w:rPr>
          <w:i/>
          <w:sz w:val="28"/>
          <w:szCs w:val="28"/>
        </w:rPr>
        <w:t>не-события</w:t>
      </w:r>
      <w:r w:rsidRPr="00F960FE">
        <w:rPr>
          <w:sz w:val="28"/>
          <w:szCs w:val="28"/>
        </w:rPr>
        <w:t xml:space="preserve"> </w:t>
      </w:r>
      <w:r w:rsidR="00B56CF7" w:rsidRPr="00F960FE">
        <w:rPr>
          <w:sz w:val="28"/>
          <w:szCs w:val="28"/>
        </w:rPr>
        <w:t xml:space="preserve">─ </w:t>
      </w:r>
      <w:r w:rsidRPr="00F960FE">
        <w:rPr>
          <w:sz w:val="28"/>
          <w:szCs w:val="28"/>
        </w:rPr>
        <w:t xml:space="preserve">являет сюжет </w:t>
      </w:r>
      <w:r w:rsidR="00CF3A89" w:rsidRPr="00F960FE">
        <w:rPr>
          <w:i/>
          <w:sz w:val="28"/>
          <w:szCs w:val="28"/>
        </w:rPr>
        <w:t>вторжения</w:t>
      </w:r>
      <w:r w:rsidRPr="00F960FE">
        <w:rPr>
          <w:i/>
          <w:sz w:val="28"/>
          <w:szCs w:val="28"/>
        </w:rPr>
        <w:t>/столкновения</w:t>
      </w:r>
      <w:r w:rsidRPr="00F960FE">
        <w:rPr>
          <w:sz w:val="28"/>
          <w:szCs w:val="28"/>
        </w:rPr>
        <w:t>, основанный на конфликте «желания» и «страсти»: «страсти, желания и те неспокойные порождения злого духа, возмущающие мир, вовсе не существуют, и ты их видел только в блес</w:t>
      </w:r>
      <w:r w:rsidR="004F441E" w:rsidRPr="00F960FE">
        <w:rPr>
          <w:sz w:val="28"/>
          <w:szCs w:val="28"/>
        </w:rPr>
        <w:t>тящем, сверкающем сновидении» [11</w:t>
      </w:r>
      <w:r w:rsidR="006526B2" w:rsidRPr="00F960FE">
        <w:rPr>
          <w:sz w:val="28"/>
          <w:szCs w:val="28"/>
        </w:rPr>
        <w:t>1</w:t>
      </w:r>
      <w:r w:rsidRPr="00F960FE">
        <w:rPr>
          <w:sz w:val="28"/>
          <w:szCs w:val="28"/>
        </w:rPr>
        <w:t xml:space="preserve">, с. 13]. «Частокол» мира старосветских помещиков – это иллюзия их защищенности от ада и чистилища. В качестве разрушительной силы, осмысленной в пародийном аспекте, показана «страсть», которая в истории стариков оборачивается «привычкой». Отсюда параллелизм историй старосветских помещиков и незадачливого и вместе с тем счастливого самоубийцы, игрока в карты, а также мнимого наследника старичков, завершающего разрушение имения. Анонимность несостоявшегося самоубийцы, его страсть к игре, сменившая любовную страсть, самозванство наследника дополняют виды </w:t>
      </w:r>
      <w:r w:rsidRPr="00F960FE">
        <w:rPr>
          <w:i/>
          <w:sz w:val="28"/>
          <w:szCs w:val="28"/>
        </w:rPr>
        <w:t>не-события</w:t>
      </w:r>
      <w:r w:rsidRPr="00F960FE">
        <w:rPr>
          <w:sz w:val="28"/>
          <w:szCs w:val="28"/>
        </w:rPr>
        <w:t xml:space="preserve">, показывающие неспособность героев к праведничеству. </w:t>
      </w:r>
    </w:p>
    <w:p w14:paraId="5161A05E" w14:textId="2B185666"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Признания автора-рассказчика создают поэтику достоверности и личного ракурса восприятия как проповеднического назидательного рассказа: «душа принимала удивительно приятное </w:t>
      </w:r>
      <w:r w:rsidR="004F441E" w:rsidRPr="00F960FE">
        <w:rPr>
          <w:rFonts w:ascii="Times New Roman" w:hAnsi="Times New Roman"/>
          <w:sz w:val="28"/>
          <w:szCs w:val="28"/>
        </w:rPr>
        <w:t>и спокойное состояние» [11</w:t>
      </w:r>
      <w:r w:rsidR="006526B2" w:rsidRPr="00F960FE">
        <w:rPr>
          <w:rFonts w:ascii="Times New Roman" w:hAnsi="Times New Roman"/>
          <w:sz w:val="28"/>
          <w:szCs w:val="28"/>
        </w:rPr>
        <w:t>1</w:t>
      </w:r>
      <w:r w:rsidRPr="00F960FE">
        <w:rPr>
          <w:rFonts w:ascii="Times New Roman" w:hAnsi="Times New Roman"/>
          <w:sz w:val="28"/>
          <w:szCs w:val="28"/>
        </w:rPr>
        <w:t xml:space="preserve">, с. 14]. Так </w:t>
      </w:r>
      <w:r w:rsidRPr="00F960FE">
        <w:rPr>
          <w:rFonts w:ascii="Times New Roman" w:hAnsi="Times New Roman"/>
          <w:sz w:val="28"/>
          <w:szCs w:val="28"/>
        </w:rPr>
        <w:lastRenderedPageBreak/>
        <w:t xml:space="preserve">обнаруживается двоякая событийность повести: в фабульном смысле это идиллия земного рая. В пародийном сюжетном смысле </w:t>
      </w:r>
      <w:r w:rsidRPr="00F960FE">
        <w:rPr>
          <w:rFonts w:ascii="Times New Roman" w:hAnsi="Times New Roman"/>
          <w:i/>
          <w:sz w:val="28"/>
          <w:szCs w:val="28"/>
        </w:rPr>
        <w:t>вторже</w:t>
      </w:r>
      <w:r w:rsidR="00CF3A89" w:rsidRPr="00F960FE">
        <w:rPr>
          <w:rFonts w:ascii="Times New Roman" w:hAnsi="Times New Roman"/>
          <w:i/>
          <w:sz w:val="28"/>
          <w:szCs w:val="28"/>
        </w:rPr>
        <w:t>ни</w:t>
      </w:r>
      <w:r w:rsidR="00180AE7" w:rsidRPr="00F960FE">
        <w:rPr>
          <w:rFonts w:ascii="Times New Roman" w:hAnsi="Times New Roman"/>
          <w:i/>
          <w:sz w:val="28"/>
          <w:szCs w:val="28"/>
        </w:rPr>
        <w:t>е</w:t>
      </w:r>
      <w:r w:rsidR="00CF3A89" w:rsidRPr="00F960FE">
        <w:rPr>
          <w:rFonts w:ascii="Times New Roman" w:hAnsi="Times New Roman"/>
          <w:i/>
          <w:sz w:val="28"/>
          <w:szCs w:val="28"/>
        </w:rPr>
        <w:t>/</w:t>
      </w:r>
      <w:r w:rsidRPr="00F960FE">
        <w:rPr>
          <w:rFonts w:ascii="Times New Roman" w:hAnsi="Times New Roman"/>
          <w:i/>
          <w:sz w:val="28"/>
          <w:szCs w:val="28"/>
        </w:rPr>
        <w:t>столкновени</w:t>
      </w:r>
      <w:r w:rsidR="00180AE7" w:rsidRPr="00F960FE">
        <w:rPr>
          <w:rFonts w:ascii="Times New Roman" w:hAnsi="Times New Roman"/>
          <w:i/>
          <w:sz w:val="28"/>
          <w:szCs w:val="28"/>
        </w:rPr>
        <w:t>е</w:t>
      </w:r>
      <w:r w:rsidRPr="00F960FE">
        <w:rPr>
          <w:rFonts w:ascii="Times New Roman" w:hAnsi="Times New Roman"/>
          <w:sz w:val="28"/>
          <w:szCs w:val="28"/>
        </w:rPr>
        <w:t xml:space="preserve"> </w:t>
      </w:r>
      <w:r w:rsidR="00180AE7" w:rsidRPr="00F960FE">
        <w:rPr>
          <w:rFonts w:ascii="Times New Roman" w:hAnsi="Times New Roman"/>
          <w:sz w:val="28"/>
          <w:szCs w:val="28"/>
        </w:rPr>
        <w:t xml:space="preserve">оборачивается </w:t>
      </w:r>
      <w:r w:rsidRPr="00F960FE">
        <w:rPr>
          <w:rFonts w:ascii="Times New Roman" w:hAnsi="Times New Roman"/>
          <w:sz w:val="28"/>
          <w:szCs w:val="28"/>
        </w:rPr>
        <w:t>дантовск</w:t>
      </w:r>
      <w:r w:rsidR="00180AE7" w:rsidRPr="00F960FE">
        <w:rPr>
          <w:rFonts w:ascii="Times New Roman" w:hAnsi="Times New Roman"/>
          <w:sz w:val="28"/>
          <w:szCs w:val="28"/>
        </w:rPr>
        <w:t>им</w:t>
      </w:r>
      <w:r w:rsidRPr="00F960FE">
        <w:rPr>
          <w:rFonts w:ascii="Times New Roman" w:hAnsi="Times New Roman"/>
          <w:sz w:val="28"/>
          <w:szCs w:val="28"/>
        </w:rPr>
        <w:t xml:space="preserve"> архетип</w:t>
      </w:r>
      <w:r w:rsidR="00180AE7" w:rsidRPr="00F960FE">
        <w:rPr>
          <w:rFonts w:ascii="Times New Roman" w:hAnsi="Times New Roman"/>
          <w:sz w:val="28"/>
          <w:szCs w:val="28"/>
        </w:rPr>
        <w:t>ом</w:t>
      </w:r>
      <w:r w:rsidRPr="00F960FE">
        <w:rPr>
          <w:rFonts w:ascii="Times New Roman" w:hAnsi="Times New Roman"/>
          <w:sz w:val="28"/>
          <w:szCs w:val="28"/>
        </w:rPr>
        <w:t xml:space="preserve">: это мифологический подтекст сна как смерти, духовного анабиоза. Это и «сверкающее сновидение», признание: «тогда вдруг на меня находит полусон и </w:t>
      </w:r>
      <w:r w:rsidRPr="00F960FE">
        <w:rPr>
          <w:rFonts w:ascii="Times New Roman" w:hAnsi="Times New Roman"/>
          <w:i/>
          <w:sz w:val="28"/>
          <w:szCs w:val="28"/>
        </w:rPr>
        <w:t>мерещится</w:t>
      </w:r>
      <w:r w:rsidR="004F441E" w:rsidRPr="00F960FE">
        <w:rPr>
          <w:rFonts w:ascii="Times New Roman" w:hAnsi="Times New Roman"/>
          <w:sz w:val="28"/>
          <w:szCs w:val="28"/>
        </w:rPr>
        <w:t xml:space="preserve"> былое» [11</w:t>
      </w:r>
      <w:r w:rsidR="006526B2" w:rsidRPr="00F960FE">
        <w:rPr>
          <w:rFonts w:ascii="Times New Roman" w:hAnsi="Times New Roman"/>
          <w:sz w:val="28"/>
          <w:szCs w:val="28"/>
        </w:rPr>
        <w:t>1</w:t>
      </w:r>
      <w:r w:rsidRPr="00F960FE">
        <w:rPr>
          <w:rFonts w:ascii="Times New Roman" w:hAnsi="Times New Roman"/>
          <w:sz w:val="28"/>
          <w:szCs w:val="28"/>
        </w:rPr>
        <w:t xml:space="preserve">, с. 14]. Видение, мираж </w:t>
      </w:r>
      <w:r w:rsidR="00E37F88" w:rsidRPr="00F960FE">
        <w:rPr>
          <w:rFonts w:ascii="Times New Roman" w:hAnsi="Times New Roman"/>
          <w:sz w:val="28"/>
          <w:szCs w:val="28"/>
        </w:rPr>
        <w:t xml:space="preserve">создают суггестивность ощущений </w:t>
      </w:r>
      <w:r w:rsidRPr="00F960FE">
        <w:rPr>
          <w:rFonts w:ascii="Times New Roman" w:hAnsi="Times New Roman"/>
          <w:sz w:val="28"/>
          <w:szCs w:val="28"/>
        </w:rPr>
        <w:t xml:space="preserve">позволяют установить типологию с дантовским архетипом в жанровой структуре. </w:t>
      </w:r>
    </w:p>
    <w:p w14:paraId="29522485" w14:textId="51A29909"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Еще </w:t>
      </w:r>
      <w:r w:rsidR="008A535A" w:rsidRPr="00F960FE">
        <w:rPr>
          <w:rFonts w:ascii="Times New Roman" w:hAnsi="Times New Roman"/>
          <w:spacing w:val="-1"/>
          <w:sz w:val="28"/>
          <w:szCs w:val="28"/>
        </w:rPr>
        <w:t>А. Белый обратил внимание на</w:t>
      </w:r>
      <w:r w:rsidRPr="00F960FE">
        <w:rPr>
          <w:rFonts w:ascii="Times New Roman" w:hAnsi="Times New Roman"/>
          <w:spacing w:val="-1"/>
          <w:sz w:val="28"/>
          <w:szCs w:val="28"/>
        </w:rPr>
        <w:t xml:space="preserve"> особенность гоголевского </w:t>
      </w:r>
      <w:r w:rsidR="000B43AE" w:rsidRPr="00F960FE">
        <w:rPr>
          <w:rFonts w:ascii="Times New Roman" w:hAnsi="Times New Roman"/>
          <w:sz w:val="28"/>
          <w:szCs w:val="28"/>
        </w:rPr>
        <w:t xml:space="preserve">сюжета, данного «в сумме всех отвлечений» [59, с. 144]. </w:t>
      </w:r>
      <w:r w:rsidR="00613EBA" w:rsidRPr="00F960FE">
        <w:rPr>
          <w:rFonts w:ascii="Times New Roman" w:hAnsi="Times New Roman"/>
          <w:sz w:val="28"/>
          <w:szCs w:val="28"/>
        </w:rPr>
        <w:t xml:space="preserve">Другими словами, </w:t>
      </w:r>
      <w:r w:rsidR="00B56CF7" w:rsidRPr="00F960FE">
        <w:rPr>
          <w:rFonts w:ascii="Times New Roman" w:hAnsi="Times New Roman"/>
          <w:sz w:val="28"/>
          <w:szCs w:val="28"/>
        </w:rPr>
        <w:t>была отмечена</w:t>
      </w:r>
      <w:r w:rsidR="00613EBA" w:rsidRPr="00F960FE">
        <w:rPr>
          <w:rFonts w:ascii="Times New Roman" w:hAnsi="Times New Roman"/>
          <w:sz w:val="28"/>
          <w:szCs w:val="28"/>
        </w:rPr>
        <w:t xml:space="preserve"> функци</w:t>
      </w:r>
      <w:r w:rsidR="00B56CF7" w:rsidRPr="00F960FE">
        <w:rPr>
          <w:rFonts w:ascii="Times New Roman" w:hAnsi="Times New Roman"/>
          <w:sz w:val="28"/>
          <w:szCs w:val="28"/>
        </w:rPr>
        <w:t>я</w:t>
      </w:r>
      <w:r w:rsidR="00613EBA" w:rsidRPr="00F960FE">
        <w:rPr>
          <w:rFonts w:ascii="Times New Roman" w:hAnsi="Times New Roman"/>
          <w:sz w:val="28"/>
          <w:szCs w:val="28"/>
        </w:rPr>
        <w:t xml:space="preserve"> вставных элементов и их роль для развития действия. </w:t>
      </w:r>
      <w:r w:rsidRPr="00F960FE">
        <w:rPr>
          <w:rFonts w:ascii="Times New Roman" w:hAnsi="Times New Roman"/>
          <w:sz w:val="28"/>
          <w:szCs w:val="28"/>
        </w:rPr>
        <w:t xml:space="preserve">Они формируют поэтику </w:t>
      </w:r>
      <w:r w:rsidRPr="00F960FE">
        <w:rPr>
          <w:rFonts w:ascii="Times New Roman" w:hAnsi="Times New Roman"/>
          <w:i/>
          <w:sz w:val="28"/>
          <w:szCs w:val="28"/>
        </w:rPr>
        <w:t>не-события.</w:t>
      </w:r>
      <w:r w:rsidRPr="00F960FE">
        <w:rPr>
          <w:rFonts w:ascii="Times New Roman" w:hAnsi="Times New Roman"/>
          <w:sz w:val="28"/>
          <w:szCs w:val="28"/>
        </w:rPr>
        <w:t xml:space="preserve"> Видение смерти в виде любимой серой кошечки Пульхерии Ивановны, зов старушки в ясный летний полдень, обращенный к Афанасию Ивановичу, корреляция с личными мистическими ощущениями автора-рассказчика определяют пародийный парафраз дантовского архетипа. «Божественная комедия», написанная в жанре видений, откликнулась у Гоголя комедией нравов русского общества Х</w:t>
      </w:r>
      <w:r w:rsidRPr="00F960FE">
        <w:rPr>
          <w:rFonts w:ascii="Times New Roman" w:hAnsi="Times New Roman"/>
          <w:sz w:val="28"/>
          <w:szCs w:val="28"/>
          <w:lang w:val="en-US"/>
        </w:rPr>
        <w:t>I</w:t>
      </w:r>
      <w:r w:rsidRPr="00F960FE">
        <w:rPr>
          <w:rFonts w:ascii="Times New Roman" w:hAnsi="Times New Roman"/>
          <w:sz w:val="28"/>
          <w:szCs w:val="28"/>
        </w:rPr>
        <w:t xml:space="preserve">Х в., проводником в который выступает автор-рассказчик. </w:t>
      </w:r>
    </w:p>
    <w:p w14:paraId="4F4FCB25" w14:textId="707F54ED" w:rsidR="00447B6B" w:rsidRPr="00F960FE" w:rsidRDefault="00447B6B" w:rsidP="00C61D4E">
      <w:pPr>
        <w:pStyle w:val="text"/>
        <w:shd w:val="clear" w:color="auto" w:fill="FEFEFE"/>
        <w:spacing w:before="0" w:beforeAutospacing="0" w:after="0" w:afterAutospacing="0"/>
        <w:ind w:firstLine="709"/>
        <w:jc w:val="both"/>
        <w:rPr>
          <w:sz w:val="28"/>
          <w:szCs w:val="28"/>
          <w:lang w:val="ru-RU"/>
        </w:rPr>
      </w:pPr>
      <w:r w:rsidRPr="00F960FE">
        <w:rPr>
          <w:sz w:val="28"/>
          <w:szCs w:val="28"/>
          <w:lang w:val="ru-RU"/>
        </w:rPr>
        <w:t>Другая линия пародийного парафраза дантовского архетипа связана с переосмыслением сюжета Иова-праведника и истории Филемона и Бавкиды. Параллелизм двух историй с жертвенничеством и бескорыстием Бавкиды и угрозой Пульхерии Ивановны Явдохе:</w:t>
      </w:r>
      <w:r w:rsidR="008E487C" w:rsidRPr="00F960FE">
        <w:rPr>
          <w:sz w:val="28"/>
          <w:szCs w:val="28"/>
          <w:lang w:val="ru-RU"/>
        </w:rPr>
        <w:t xml:space="preserve"> «Когда же не будешь за ним присматривать, то не будет тебе счастия на свете. Я сама буду просить бога. Чтобы не давал тебе благополучной кончины»</w:t>
      </w:r>
      <w:r w:rsidR="003455BD" w:rsidRPr="00F960FE">
        <w:rPr>
          <w:sz w:val="28"/>
          <w:szCs w:val="28"/>
          <w:lang w:val="ru-RU"/>
        </w:rPr>
        <w:t xml:space="preserve"> </w:t>
      </w:r>
      <w:r w:rsidR="004F441E" w:rsidRPr="00F960FE">
        <w:rPr>
          <w:sz w:val="28"/>
          <w:szCs w:val="28"/>
          <w:lang w:val="ru-RU"/>
        </w:rPr>
        <w:t>[11</w:t>
      </w:r>
      <w:r w:rsidR="00E2579F" w:rsidRPr="00F960FE">
        <w:rPr>
          <w:sz w:val="28"/>
          <w:szCs w:val="28"/>
          <w:lang w:val="ru-RU"/>
        </w:rPr>
        <w:t>1</w:t>
      </w:r>
      <w:r w:rsidRPr="00F960FE">
        <w:rPr>
          <w:sz w:val="28"/>
          <w:szCs w:val="28"/>
          <w:lang w:val="ru-RU"/>
        </w:rPr>
        <w:t>, с. 31-32] – вносит трактовку праведничества в аспекте апостасии. Предупреждая о греховности, героиня нарушает ее сама и, по существу, проклинает человека, верную Явдоху. Амплификация, построенная на градации наказания и возмездия из потустороннего мира, является способом разоблачения мнимой набожности героини. Презрение к турк</w:t>
      </w:r>
      <w:r w:rsidR="00D61A23" w:rsidRPr="00F960FE">
        <w:rPr>
          <w:sz w:val="28"/>
          <w:szCs w:val="28"/>
          <w:lang w:val="ru-RU"/>
        </w:rPr>
        <w:t>м</w:t>
      </w:r>
      <w:r w:rsidRPr="00F960FE">
        <w:rPr>
          <w:sz w:val="28"/>
          <w:szCs w:val="28"/>
          <w:lang w:val="ru-RU"/>
        </w:rPr>
        <w:t>ен</w:t>
      </w:r>
      <w:r w:rsidR="00D61A23" w:rsidRPr="00F960FE">
        <w:rPr>
          <w:sz w:val="28"/>
          <w:szCs w:val="28"/>
          <w:lang w:val="ru-RU"/>
        </w:rPr>
        <w:t>к</w:t>
      </w:r>
      <w:r w:rsidRPr="00F960FE">
        <w:rPr>
          <w:sz w:val="28"/>
          <w:szCs w:val="28"/>
          <w:lang w:val="ru-RU"/>
        </w:rPr>
        <w:t>е как человеку иной веры на этом фоне усиливает апостасию старушки.</w:t>
      </w:r>
    </w:p>
    <w:p w14:paraId="4331398F" w14:textId="1986DC2A"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Жанровая трансформация построена на эволюции сказа о «старосветских помещиках» в притчу с признаками апокрифического текста. Главным признаком трансформации жанра стала аллегорическая форма повествования. Обобщение в лице Афанасия Ивановича и Пульхерии Ивановны построено на сюжете апостасии. В этом состоит специфика гоголевского сюжета </w:t>
      </w:r>
      <w:r w:rsidR="00CF3A89" w:rsidRPr="00F960FE">
        <w:rPr>
          <w:rFonts w:ascii="Times New Roman" w:hAnsi="Times New Roman"/>
          <w:i/>
          <w:sz w:val="28"/>
          <w:szCs w:val="28"/>
        </w:rPr>
        <w:t>вторжения/</w:t>
      </w:r>
      <w:r w:rsidRPr="00F960FE">
        <w:rPr>
          <w:rFonts w:ascii="Times New Roman" w:hAnsi="Times New Roman"/>
          <w:i/>
          <w:sz w:val="28"/>
          <w:szCs w:val="28"/>
        </w:rPr>
        <w:t>столкновения</w:t>
      </w:r>
      <w:r w:rsidRPr="00F960FE">
        <w:rPr>
          <w:rFonts w:ascii="Times New Roman" w:hAnsi="Times New Roman"/>
          <w:sz w:val="28"/>
          <w:szCs w:val="28"/>
        </w:rPr>
        <w:t xml:space="preserve"> в отличие от сюжета Пушкина с его игровой природой.</w:t>
      </w:r>
    </w:p>
    <w:p w14:paraId="527A0B19" w14:textId="4BB8FA6E" w:rsidR="00447B6B" w:rsidRPr="00F960FE" w:rsidRDefault="00447B6B" w:rsidP="00C61D4E">
      <w:pPr>
        <w:pStyle w:val="text2"/>
        <w:shd w:val="clear" w:color="auto" w:fill="FEFEFE"/>
        <w:spacing w:before="0" w:beforeAutospacing="0" w:after="0" w:afterAutospacing="0"/>
        <w:ind w:firstLine="709"/>
        <w:jc w:val="both"/>
        <w:rPr>
          <w:sz w:val="28"/>
          <w:szCs w:val="28"/>
          <w:lang w:val="ru-RU"/>
        </w:rPr>
      </w:pPr>
      <w:r w:rsidRPr="00F960FE">
        <w:rPr>
          <w:sz w:val="28"/>
          <w:szCs w:val="28"/>
          <w:lang w:val="ru-RU"/>
        </w:rPr>
        <w:t>Фонологический уровень структуры апостасии создают знаменитые гоголевские «поющие двери». Звукосимволизм проявляет себя в системе следующих знаков. Это знак наступления нового дня: «Как только наставало утро, пение двер</w:t>
      </w:r>
      <w:r w:rsidR="004F441E" w:rsidRPr="00F960FE">
        <w:rPr>
          <w:sz w:val="28"/>
          <w:szCs w:val="28"/>
          <w:lang w:val="ru-RU"/>
        </w:rPr>
        <w:t>ей раздавалось по всему дому» [11</w:t>
      </w:r>
      <w:r w:rsidR="00E2579F" w:rsidRPr="00F960FE">
        <w:rPr>
          <w:sz w:val="28"/>
          <w:szCs w:val="28"/>
          <w:lang w:val="ru-RU"/>
        </w:rPr>
        <w:t>1</w:t>
      </w:r>
      <w:r w:rsidRPr="00F960FE">
        <w:rPr>
          <w:sz w:val="28"/>
          <w:szCs w:val="28"/>
          <w:lang w:val="ru-RU"/>
        </w:rPr>
        <w:t>, с. 17], субъективной памяти: «Я не могу сказать, отчего они пели» и «боже, какая длинная навевается мне тогда верениц</w:t>
      </w:r>
      <w:r w:rsidR="004F441E" w:rsidRPr="00F960FE">
        <w:rPr>
          <w:sz w:val="28"/>
          <w:szCs w:val="28"/>
          <w:lang w:val="ru-RU"/>
        </w:rPr>
        <w:t>а воспоминаний!» [11</w:t>
      </w:r>
      <w:r w:rsidR="00E2579F" w:rsidRPr="00F960FE">
        <w:rPr>
          <w:sz w:val="28"/>
          <w:szCs w:val="28"/>
          <w:lang w:val="ru-RU"/>
        </w:rPr>
        <w:t>1</w:t>
      </w:r>
      <w:r w:rsidRPr="00F960FE">
        <w:rPr>
          <w:sz w:val="28"/>
          <w:szCs w:val="28"/>
          <w:lang w:val="ru-RU"/>
        </w:rPr>
        <w:t xml:space="preserve">, с. 18], одушевления: «замечательно то, что каждая дверь имела свой особенный голос; дверь, </w:t>
      </w:r>
      <w:r w:rsidRPr="00F960FE">
        <w:rPr>
          <w:sz w:val="28"/>
          <w:szCs w:val="28"/>
          <w:lang w:val="ru-RU"/>
        </w:rPr>
        <w:lastRenderedPageBreak/>
        <w:t xml:space="preserve">ведущая в спальню, пела самым тоненьким дискантом; дверь, ведшая в столовую, хрипела басом; но та, которая была в сенях, издавала какой-то странный дребезжащий и вместе стонущий звук, так что, вслушиваясь в него, очень ясно, наконец, </w:t>
      </w:r>
      <w:r w:rsidR="004F441E" w:rsidRPr="00F960FE">
        <w:rPr>
          <w:sz w:val="28"/>
          <w:szCs w:val="28"/>
          <w:lang w:val="ru-RU"/>
        </w:rPr>
        <w:t>слышалось: батюшки, я зябну!» [11</w:t>
      </w:r>
      <w:r w:rsidR="00E2579F" w:rsidRPr="00F960FE">
        <w:rPr>
          <w:sz w:val="28"/>
          <w:szCs w:val="28"/>
          <w:lang w:val="ru-RU"/>
        </w:rPr>
        <w:t>1</w:t>
      </w:r>
      <w:r w:rsidRPr="00F960FE">
        <w:rPr>
          <w:sz w:val="28"/>
          <w:szCs w:val="28"/>
          <w:lang w:val="ru-RU"/>
        </w:rPr>
        <w:t>, с. 18], обобщения: «Я знаю, что многи</w:t>
      </w:r>
      <w:r w:rsidR="004F441E" w:rsidRPr="00F960FE">
        <w:rPr>
          <w:sz w:val="28"/>
          <w:szCs w:val="28"/>
          <w:lang w:val="ru-RU"/>
        </w:rPr>
        <w:t>м очень не нравится сей звук» [11</w:t>
      </w:r>
      <w:r w:rsidR="00E2579F" w:rsidRPr="00F960FE">
        <w:rPr>
          <w:sz w:val="28"/>
          <w:szCs w:val="28"/>
          <w:lang w:val="ru-RU"/>
        </w:rPr>
        <w:t>1</w:t>
      </w:r>
      <w:r w:rsidRPr="00F960FE">
        <w:rPr>
          <w:sz w:val="28"/>
          <w:szCs w:val="28"/>
          <w:lang w:val="ru-RU"/>
        </w:rPr>
        <w:t>,</w:t>
      </w:r>
      <w:r w:rsidR="00C22119" w:rsidRPr="00F960FE">
        <w:rPr>
          <w:sz w:val="28"/>
          <w:szCs w:val="28"/>
          <w:lang w:val="ru-RU"/>
        </w:rPr>
        <w:t xml:space="preserve"> </w:t>
      </w:r>
      <w:r w:rsidRPr="00F960FE">
        <w:rPr>
          <w:sz w:val="28"/>
          <w:szCs w:val="28"/>
          <w:lang w:val="ru-RU"/>
        </w:rPr>
        <w:t>с. 18], личной причастности к описываемой рассказчиком</w:t>
      </w:r>
      <w:r w:rsidR="004F441E" w:rsidRPr="00F960FE">
        <w:rPr>
          <w:sz w:val="28"/>
          <w:szCs w:val="28"/>
          <w:lang w:val="ru-RU"/>
        </w:rPr>
        <w:t xml:space="preserve"> истории: «я его очень люблю» [11</w:t>
      </w:r>
      <w:r w:rsidR="00E2579F" w:rsidRPr="00F960FE">
        <w:rPr>
          <w:sz w:val="28"/>
          <w:szCs w:val="28"/>
          <w:lang w:val="ru-RU"/>
        </w:rPr>
        <w:t>1</w:t>
      </w:r>
      <w:r w:rsidR="003455BD" w:rsidRPr="00F960FE">
        <w:rPr>
          <w:sz w:val="28"/>
          <w:szCs w:val="28"/>
          <w:lang w:val="ru-RU"/>
        </w:rPr>
        <w:t xml:space="preserve">, с. 18]. </w:t>
      </w:r>
      <w:r w:rsidR="008E487C" w:rsidRPr="00F960FE">
        <w:rPr>
          <w:sz w:val="28"/>
          <w:szCs w:val="28"/>
          <w:lang w:val="ru-RU"/>
        </w:rPr>
        <w:t xml:space="preserve">Мотив личного участия и причастности автора-рассказчика способствует созданию </w:t>
      </w:r>
      <w:r w:rsidRPr="00F960FE">
        <w:rPr>
          <w:sz w:val="28"/>
          <w:szCs w:val="28"/>
          <w:lang w:val="ru-RU"/>
        </w:rPr>
        <w:t>сентиментальн</w:t>
      </w:r>
      <w:r w:rsidR="008E487C" w:rsidRPr="00F960FE">
        <w:rPr>
          <w:sz w:val="28"/>
          <w:szCs w:val="28"/>
          <w:lang w:val="ru-RU"/>
        </w:rPr>
        <w:t>ой</w:t>
      </w:r>
      <w:r w:rsidRPr="00F960FE">
        <w:rPr>
          <w:sz w:val="28"/>
          <w:szCs w:val="28"/>
          <w:lang w:val="ru-RU"/>
        </w:rPr>
        <w:t xml:space="preserve"> картин</w:t>
      </w:r>
      <w:r w:rsidR="008E487C" w:rsidRPr="00F960FE">
        <w:rPr>
          <w:sz w:val="28"/>
          <w:szCs w:val="28"/>
          <w:lang w:val="ru-RU"/>
        </w:rPr>
        <w:t>ы</w:t>
      </w:r>
      <w:r w:rsidRPr="00F960FE">
        <w:rPr>
          <w:sz w:val="28"/>
          <w:szCs w:val="28"/>
          <w:lang w:val="ru-RU"/>
        </w:rPr>
        <w:t xml:space="preserve">. Она содержит мотивировку поэтизации автором-рассказчиком уединения и тишины как гармонии мира в духе сентиментализма. </w:t>
      </w:r>
    </w:p>
    <w:p w14:paraId="2F08AA5B" w14:textId="567AB471" w:rsidR="00447B6B" w:rsidRPr="00F960FE" w:rsidRDefault="00447B6B" w:rsidP="00C61D4E">
      <w:pPr>
        <w:pStyle w:val="text2"/>
        <w:shd w:val="clear" w:color="auto" w:fill="FEFEFE"/>
        <w:spacing w:before="0" w:beforeAutospacing="0" w:after="0" w:afterAutospacing="0"/>
        <w:ind w:firstLine="709"/>
        <w:jc w:val="both"/>
        <w:rPr>
          <w:i/>
          <w:sz w:val="28"/>
          <w:szCs w:val="28"/>
          <w:lang w:val="ru-RU"/>
        </w:rPr>
      </w:pPr>
      <w:r w:rsidRPr="00F960FE">
        <w:rPr>
          <w:sz w:val="28"/>
          <w:szCs w:val="28"/>
          <w:lang w:val="ru-RU"/>
        </w:rPr>
        <w:t xml:space="preserve">Сюжет </w:t>
      </w:r>
      <w:r w:rsidRPr="00F960FE">
        <w:rPr>
          <w:i/>
          <w:sz w:val="28"/>
          <w:szCs w:val="28"/>
          <w:lang w:val="ru-RU"/>
        </w:rPr>
        <w:t xml:space="preserve">вторжения/столкновения </w:t>
      </w:r>
      <w:r w:rsidRPr="00F960FE">
        <w:rPr>
          <w:sz w:val="28"/>
          <w:szCs w:val="28"/>
          <w:lang w:val="ru-RU"/>
        </w:rPr>
        <w:t xml:space="preserve">формируют авторские примечания, комментарии, реплики. Здесь запечатлены знаки нарушения гармонии. Они являют вторжение текста поучения, с признаками апокрифа. Так происходит трансформация жанра. Она основана на вытеснении фабульной идиллии сюжетом апостасии. Знаки авторского вторжения в идиллическое повествование: «Если не ел, то уж верно спал», </w:t>
      </w:r>
      <w:r w:rsidR="008E487C" w:rsidRPr="00F960FE">
        <w:rPr>
          <w:sz w:val="28"/>
          <w:szCs w:val="28"/>
          <w:lang w:val="ru-RU"/>
        </w:rPr>
        <w:t>сравнение дома с химической лабораторией</w:t>
      </w:r>
      <w:r w:rsidR="009C0374" w:rsidRPr="00F960FE">
        <w:rPr>
          <w:sz w:val="28"/>
          <w:szCs w:val="28"/>
          <w:lang w:val="ru-RU"/>
        </w:rPr>
        <w:t xml:space="preserve">, описание хозяйственных хлопот, </w:t>
      </w:r>
      <w:r w:rsidRPr="00F960FE">
        <w:rPr>
          <w:sz w:val="28"/>
          <w:szCs w:val="28"/>
          <w:lang w:val="ru-RU"/>
        </w:rPr>
        <w:t>«усыпляющий рассказ», завершающиеся риторическим восклицанием «Добрые старички!» ‒ сменяются неочевидным, на первый взгляд, разоблачением. Следующее далее иронически-серьезн</w:t>
      </w:r>
      <w:r w:rsidR="003455BD" w:rsidRPr="00F960FE">
        <w:rPr>
          <w:sz w:val="28"/>
          <w:szCs w:val="28"/>
          <w:lang w:val="ru-RU"/>
        </w:rPr>
        <w:t xml:space="preserve">ое рассуждение повествователя </w:t>
      </w:r>
      <w:r w:rsidR="009C0374" w:rsidRPr="00F960FE">
        <w:rPr>
          <w:sz w:val="28"/>
          <w:szCs w:val="28"/>
          <w:lang w:val="ru-RU"/>
        </w:rPr>
        <w:t xml:space="preserve">об устройстве вещей, странном для него, ничтожных причинах великих событий и, напротив, ничтожных следствиях великих предприятий </w:t>
      </w:r>
      <w:r w:rsidRPr="00F960FE">
        <w:rPr>
          <w:sz w:val="28"/>
          <w:szCs w:val="28"/>
          <w:lang w:val="ru-RU"/>
        </w:rPr>
        <w:t>выстраивает аналогию с историей старичков, и идиллия осмыслен</w:t>
      </w:r>
      <w:r w:rsidR="00B56CF7" w:rsidRPr="00F960FE">
        <w:rPr>
          <w:sz w:val="28"/>
          <w:szCs w:val="28"/>
          <w:lang w:val="ru-RU"/>
        </w:rPr>
        <w:t>ы</w:t>
      </w:r>
      <w:r w:rsidRPr="00F960FE">
        <w:rPr>
          <w:sz w:val="28"/>
          <w:szCs w:val="28"/>
          <w:lang w:val="ru-RU"/>
        </w:rPr>
        <w:t xml:space="preserve"> как искажение догматов православия. Пародирование жанра исторического сочинения и поучения приводит к трансформации идиллии в текст-апокриф. Мировоззренческая катастрофа добродетелей, проповедуемых героями повести, составляет зерно сюжета</w:t>
      </w:r>
      <w:r w:rsidR="00CF3A89" w:rsidRPr="00F960FE">
        <w:rPr>
          <w:sz w:val="28"/>
          <w:szCs w:val="28"/>
          <w:lang w:val="ru-RU"/>
        </w:rPr>
        <w:t xml:space="preserve"> апостасии как сюжета </w:t>
      </w:r>
      <w:r w:rsidR="00CF3A89" w:rsidRPr="00F960FE">
        <w:rPr>
          <w:i/>
          <w:sz w:val="28"/>
          <w:szCs w:val="28"/>
          <w:lang w:val="ru-RU"/>
        </w:rPr>
        <w:t>вторжения/</w:t>
      </w:r>
      <w:r w:rsidRPr="00F960FE">
        <w:rPr>
          <w:i/>
          <w:sz w:val="28"/>
          <w:szCs w:val="28"/>
          <w:lang w:val="ru-RU"/>
        </w:rPr>
        <w:t>столкновения.</w:t>
      </w:r>
    </w:p>
    <w:p w14:paraId="7A7C2A97" w14:textId="77777777" w:rsidR="00447B6B" w:rsidRPr="00F960FE" w:rsidRDefault="00447B6B" w:rsidP="00C61D4E">
      <w:pPr>
        <w:pStyle w:val="text2"/>
        <w:shd w:val="clear" w:color="auto" w:fill="FEFEFE"/>
        <w:spacing w:before="0" w:beforeAutospacing="0" w:after="0" w:afterAutospacing="0"/>
        <w:ind w:firstLine="709"/>
        <w:jc w:val="both"/>
        <w:rPr>
          <w:sz w:val="28"/>
          <w:szCs w:val="28"/>
          <w:lang w:val="ru-RU"/>
        </w:rPr>
      </w:pPr>
      <w:r w:rsidRPr="00F960FE">
        <w:rPr>
          <w:sz w:val="28"/>
          <w:szCs w:val="28"/>
          <w:lang w:val="ru-RU"/>
        </w:rPr>
        <w:t>Ритуал приготовления к смерти Пульхерии Ивановны, последовавший за предзнаменованием, лишен смысла очищения души от греховных мыслей. Напротив, забота о бытовых подробностях, составивших для нее основное содержание приготовления к уходу в другой мир, отражает истинную программу жизни, незамысловатую, имеющую смысл личного комфорта. Угроза Явдохе под знаком заботы об Афанасии Ивановиче усугубляет впечатление пошлости быта и жизни старосветских помещиков. Так, смерть Афанасия Ивановича, «с волей послушного ребенка» последовавшего за «своим» предзнаменованием, столь же мистическая, сколько и ироническая. Уход героя –</w:t>
      </w:r>
      <w:r w:rsidR="00CF3A89" w:rsidRPr="00F960FE">
        <w:rPr>
          <w:sz w:val="28"/>
          <w:szCs w:val="28"/>
          <w:lang w:val="ru-RU"/>
        </w:rPr>
        <w:t xml:space="preserve"> </w:t>
      </w:r>
      <w:r w:rsidRPr="00F960FE">
        <w:rPr>
          <w:sz w:val="28"/>
          <w:szCs w:val="28"/>
          <w:lang w:val="ru-RU"/>
        </w:rPr>
        <w:t>пародия на уход супруги, или пародия наизнанку (П. Бицилли). Симметрия двух уходов, равнодушие к вопросам души и совести, которыми сопровождается уход верующего человека, придают авторскому: «пять лет всеистребляющего времени» – смысл апостасии как подлинной жизни старосветских помещиков и уходящей в историческое небытие России, с ее обычаями и ненарушаемым извне покоем.</w:t>
      </w:r>
    </w:p>
    <w:p w14:paraId="087AD247" w14:textId="36A41CA2" w:rsidR="00447B6B" w:rsidRPr="00F960FE" w:rsidRDefault="00447B6B" w:rsidP="00C61D4E">
      <w:pPr>
        <w:pStyle w:val="text2"/>
        <w:shd w:val="clear" w:color="auto" w:fill="FEFEFE"/>
        <w:spacing w:before="0" w:beforeAutospacing="0" w:after="0" w:afterAutospacing="0"/>
        <w:ind w:firstLine="709"/>
        <w:jc w:val="both"/>
        <w:rPr>
          <w:sz w:val="28"/>
          <w:szCs w:val="28"/>
          <w:lang w:val="ru-RU"/>
        </w:rPr>
      </w:pPr>
      <w:r w:rsidRPr="00F960FE">
        <w:rPr>
          <w:sz w:val="28"/>
          <w:szCs w:val="28"/>
          <w:lang w:val="ru-RU"/>
        </w:rPr>
        <w:t xml:space="preserve">Аксиологическая подоплека повести определяет роль апостасии в создании апокрифа-притчи, с ее аллегоричностью и дидактизмом. Быт героев, </w:t>
      </w:r>
      <w:r w:rsidRPr="00F960FE">
        <w:rPr>
          <w:sz w:val="28"/>
          <w:szCs w:val="28"/>
          <w:lang w:val="ru-RU"/>
        </w:rPr>
        <w:lastRenderedPageBreak/>
        <w:t>Россия старосветских помещиков становится объектом сокрушительного разоблачения с точки зрения апостасии. Комментируя жизнь героя после ухода Пульхерии Ивановны</w:t>
      </w:r>
      <w:r w:rsidR="009C0374" w:rsidRPr="00F960FE">
        <w:rPr>
          <w:sz w:val="28"/>
          <w:szCs w:val="28"/>
          <w:lang w:val="ru-RU"/>
        </w:rPr>
        <w:t xml:space="preserve">, </w:t>
      </w:r>
      <w:r w:rsidR="00DB71B9" w:rsidRPr="00F960FE">
        <w:rPr>
          <w:sz w:val="28"/>
          <w:szCs w:val="28"/>
          <w:lang w:val="ru-RU"/>
        </w:rPr>
        <w:t>сравнивая ее с прежней, котор</w:t>
      </w:r>
      <w:r w:rsidR="009C0374" w:rsidRPr="00F960FE">
        <w:rPr>
          <w:sz w:val="28"/>
          <w:szCs w:val="28"/>
          <w:lang w:val="ru-RU"/>
        </w:rPr>
        <w:t>ая состояла вся из «сидения на высоком стуле», «я</w:t>
      </w:r>
      <w:r w:rsidR="007B4589" w:rsidRPr="00F960FE">
        <w:rPr>
          <w:sz w:val="28"/>
          <w:szCs w:val="28"/>
          <w:lang w:val="ru-RU"/>
        </w:rPr>
        <w:t>дения», а теперь Афанасий Никити</w:t>
      </w:r>
      <w:r w:rsidR="009C0374" w:rsidRPr="00F960FE">
        <w:rPr>
          <w:sz w:val="28"/>
          <w:szCs w:val="28"/>
          <w:lang w:val="ru-RU"/>
        </w:rPr>
        <w:t>ч погружен в «такую долгую, такую жаркую печаль» [111, с</w:t>
      </w:r>
      <w:r w:rsidR="007B4589" w:rsidRPr="00F960FE">
        <w:rPr>
          <w:sz w:val="28"/>
          <w:szCs w:val="28"/>
          <w:lang w:val="ru-RU"/>
        </w:rPr>
        <w:t>. 35],</w:t>
      </w:r>
      <w:r w:rsidR="009C0374" w:rsidRPr="00F960FE">
        <w:rPr>
          <w:sz w:val="28"/>
          <w:szCs w:val="28"/>
          <w:lang w:val="ru-RU"/>
        </w:rPr>
        <w:t xml:space="preserve"> </w:t>
      </w:r>
      <w:r w:rsidR="007B4589" w:rsidRPr="00F960FE">
        <w:rPr>
          <w:sz w:val="28"/>
          <w:szCs w:val="28"/>
          <w:lang w:val="ru-RU"/>
        </w:rPr>
        <w:t>автор</w:t>
      </w:r>
      <w:r w:rsidR="009C0374" w:rsidRPr="00F960FE">
        <w:rPr>
          <w:sz w:val="28"/>
          <w:szCs w:val="28"/>
          <w:lang w:val="ru-RU"/>
        </w:rPr>
        <w:t xml:space="preserve">-рассказчик </w:t>
      </w:r>
      <w:r w:rsidR="00B56CF7" w:rsidRPr="00F960FE">
        <w:rPr>
          <w:sz w:val="28"/>
          <w:szCs w:val="28"/>
          <w:lang w:val="ru-RU"/>
        </w:rPr>
        <w:t xml:space="preserve">ставит читателя </w:t>
      </w:r>
      <w:r w:rsidR="009C0374" w:rsidRPr="00F960FE">
        <w:rPr>
          <w:sz w:val="28"/>
          <w:szCs w:val="28"/>
          <w:lang w:val="ru-RU"/>
        </w:rPr>
        <w:t>перед дилеммой</w:t>
      </w:r>
      <w:r w:rsidR="00180AE7" w:rsidRPr="00F960FE">
        <w:rPr>
          <w:sz w:val="28"/>
          <w:szCs w:val="28"/>
          <w:lang w:val="ru-RU"/>
        </w:rPr>
        <w:t xml:space="preserve">: </w:t>
      </w:r>
      <w:r w:rsidR="009C0374" w:rsidRPr="00F960FE">
        <w:rPr>
          <w:sz w:val="28"/>
          <w:szCs w:val="28"/>
          <w:lang w:val="ru-RU"/>
        </w:rPr>
        <w:t>что сильнее</w:t>
      </w:r>
      <w:r w:rsidR="00180AE7" w:rsidRPr="00F960FE">
        <w:rPr>
          <w:sz w:val="28"/>
          <w:szCs w:val="28"/>
          <w:lang w:val="ru-RU"/>
        </w:rPr>
        <w:t>,</w:t>
      </w:r>
      <w:r w:rsidRPr="00F960FE">
        <w:rPr>
          <w:sz w:val="28"/>
          <w:szCs w:val="28"/>
          <w:lang w:val="ru-RU"/>
        </w:rPr>
        <w:t xml:space="preserve"> </w:t>
      </w:r>
      <w:r w:rsidR="009C0374" w:rsidRPr="00F960FE">
        <w:rPr>
          <w:sz w:val="28"/>
          <w:szCs w:val="28"/>
          <w:lang w:val="ru-RU"/>
        </w:rPr>
        <w:t>страсть или привычка</w:t>
      </w:r>
      <w:r w:rsidR="00180AE7" w:rsidRPr="00F960FE">
        <w:rPr>
          <w:sz w:val="28"/>
          <w:szCs w:val="28"/>
          <w:lang w:val="ru-RU"/>
        </w:rPr>
        <w:t>.</w:t>
      </w:r>
      <w:r w:rsidR="009C0374" w:rsidRPr="00F960FE">
        <w:rPr>
          <w:sz w:val="28"/>
          <w:szCs w:val="28"/>
          <w:lang w:val="ru-RU"/>
        </w:rPr>
        <w:t xml:space="preserve"> Знаковым для понимания идеи повести является противопопоставление «детских» страстей «долгой, медленной. Почти бесчувственной привычки». Так </w:t>
      </w:r>
      <w:r w:rsidRPr="00F960FE">
        <w:rPr>
          <w:sz w:val="28"/>
          <w:szCs w:val="28"/>
          <w:lang w:val="ru-RU"/>
        </w:rPr>
        <w:t xml:space="preserve">автор являет коммуникативную стратегию, построенную на апостасии. Показывая обычай стариков жить привычкой, как дети, автор демонстрирует разрушительную роль привычки для взрослых. «Привычка» становится источником </w:t>
      </w:r>
      <w:r w:rsidRPr="00F960FE">
        <w:rPr>
          <w:i/>
          <w:sz w:val="28"/>
          <w:szCs w:val="28"/>
          <w:lang w:val="ru-RU"/>
        </w:rPr>
        <w:t xml:space="preserve">долгой, медленной </w:t>
      </w:r>
      <w:r w:rsidRPr="00F960FE">
        <w:rPr>
          <w:sz w:val="28"/>
          <w:szCs w:val="28"/>
          <w:lang w:val="ru-RU"/>
        </w:rPr>
        <w:t>(аллюзия на смерть, долгую и медленную с ее неосознаваемой героями мукой)</w:t>
      </w:r>
      <w:r w:rsidRPr="00F960FE">
        <w:rPr>
          <w:i/>
          <w:sz w:val="28"/>
          <w:szCs w:val="28"/>
          <w:lang w:val="ru-RU"/>
        </w:rPr>
        <w:t xml:space="preserve">, почти бесчувственной </w:t>
      </w:r>
      <w:r w:rsidRPr="00F960FE">
        <w:rPr>
          <w:sz w:val="28"/>
          <w:szCs w:val="28"/>
          <w:lang w:val="ru-RU"/>
        </w:rPr>
        <w:t>(аллюзия на равнодушие ко всему, кроме личного бытового комфорта) жизни. Создавая сюжет апостасии, автор показывает духовный итог отпадения от установлений жить по Богу. Здесь содержится аллюзия</w:t>
      </w:r>
      <w:r w:rsidR="00947CB8" w:rsidRPr="00F960FE">
        <w:rPr>
          <w:sz w:val="28"/>
          <w:szCs w:val="28"/>
          <w:lang w:val="ru-RU"/>
        </w:rPr>
        <w:t xml:space="preserve"> </w:t>
      </w:r>
      <w:r w:rsidRPr="00F960FE">
        <w:rPr>
          <w:sz w:val="28"/>
          <w:szCs w:val="28"/>
          <w:lang w:val="ru-RU"/>
        </w:rPr>
        <w:t>на установку</w:t>
      </w:r>
      <w:r w:rsidR="009C0374" w:rsidRPr="00F960FE">
        <w:rPr>
          <w:sz w:val="28"/>
          <w:szCs w:val="28"/>
          <w:lang w:val="ru-RU"/>
        </w:rPr>
        <w:t>, о которой писал Мень</w:t>
      </w:r>
      <w:r w:rsidR="00E37F88" w:rsidRPr="00F960FE">
        <w:rPr>
          <w:sz w:val="28"/>
          <w:szCs w:val="28"/>
          <w:lang w:val="ru-RU"/>
        </w:rPr>
        <w:t>:</w:t>
      </w:r>
      <w:r w:rsidR="00947CB8" w:rsidRPr="00F960FE">
        <w:rPr>
          <w:sz w:val="28"/>
          <w:szCs w:val="28"/>
          <w:lang w:val="ru-RU"/>
        </w:rPr>
        <w:t xml:space="preserve"> </w:t>
      </w:r>
      <w:r w:rsidR="00180AE7" w:rsidRPr="00F960FE">
        <w:rPr>
          <w:sz w:val="28"/>
          <w:szCs w:val="28"/>
          <w:lang w:val="ru-RU"/>
        </w:rPr>
        <w:t xml:space="preserve">о </w:t>
      </w:r>
      <w:r w:rsidR="00947CB8" w:rsidRPr="00F960FE">
        <w:rPr>
          <w:sz w:val="28"/>
          <w:szCs w:val="28"/>
          <w:lang w:val="ru-RU"/>
        </w:rPr>
        <w:t>важности для каждого верующего быть похожим на Небесного Отца</w:t>
      </w:r>
      <w:r w:rsidRPr="00F960FE">
        <w:rPr>
          <w:sz w:val="28"/>
          <w:szCs w:val="28"/>
          <w:lang w:val="ru-RU"/>
        </w:rPr>
        <w:t xml:space="preserve"> </w:t>
      </w:r>
      <w:r w:rsidR="004F441E" w:rsidRPr="00F960FE">
        <w:rPr>
          <w:sz w:val="28"/>
          <w:szCs w:val="28"/>
          <w:lang w:val="ru-RU"/>
        </w:rPr>
        <w:t>[8</w:t>
      </w:r>
      <w:r w:rsidR="00E2579F" w:rsidRPr="00F960FE">
        <w:rPr>
          <w:sz w:val="28"/>
          <w:szCs w:val="28"/>
          <w:lang w:val="ru-RU"/>
        </w:rPr>
        <w:t>0</w:t>
      </w:r>
      <w:r w:rsidRPr="00F960FE">
        <w:rPr>
          <w:sz w:val="28"/>
          <w:szCs w:val="28"/>
          <w:lang w:val="ru-RU"/>
        </w:rPr>
        <w:t>].</w:t>
      </w:r>
    </w:p>
    <w:p w14:paraId="6AE1A52A" w14:textId="5A5DBF6D" w:rsidR="00447B6B" w:rsidRPr="00F960FE" w:rsidRDefault="00947CB8" w:rsidP="00C61D4E">
      <w:pPr>
        <w:pStyle w:val="text2"/>
        <w:shd w:val="clear" w:color="auto" w:fill="FEFEFE"/>
        <w:spacing w:before="0" w:beforeAutospacing="0" w:after="0" w:afterAutospacing="0"/>
        <w:ind w:firstLine="709"/>
        <w:jc w:val="both"/>
        <w:rPr>
          <w:sz w:val="28"/>
          <w:szCs w:val="28"/>
          <w:lang w:val="ru-RU"/>
        </w:rPr>
      </w:pPr>
      <w:r w:rsidRPr="00F960FE">
        <w:rPr>
          <w:sz w:val="28"/>
          <w:szCs w:val="28"/>
          <w:lang w:val="ru-RU"/>
        </w:rPr>
        <w:t xml:space="preserve">Трактовка гоголевской повести как апостасии основана на том, что автор подвергает героя испытанию на способность к покаянию. Ценность каждого прожитого дня, долг верующего и понимание того, что </w:t>
      </w:r>
      <w:r w:rsidR="00813F54" w:rsidRPr="00F960FE">
        <w:rPr>
          <w:sz w:val="28"/>
          <w:szCs w:val="28"/>
          <w:lang w:val="ru-RU"/>
        </w:rPr>
        <w:t>он в любой момент может предстать на Божье</w:t>
      </w:r>
      <w:r w:rsidRPr="00F960FE">
        <w:rPr>
          <w:sz w:val="28"/>
          <w:szCs w:val="28"/>
          <w:lang w:val="ru-RU"/>
        </w:rPr>
        <w:t xml:space="preserve">м суде </w:t>
      </w:r>
      <w:r w:rsidR="00B56CF7" w:rsidRPr="00F960FE">
        <w:rPr>
          <w:sz w:val="28"/>
          <w:szCs w:val="28"/>
          <w:lang w:val="ru-RU"/>
        </w:rPr>
        <w:t>─</w:t>
      </w:r>
      <w:r w:rsidRPr="00F960FE">
        <w:rPr>
          <w:sz w:val="28"/>
          <w:szCs w:val="28"/>
          <w:lang w:val="ru-RU"/>
        </w:rPr>
        <w:t xml:space="preserve"> это заповедь Священного писания, которая объясняет призыв Меня, перекликающийся с мотивом сна у Гоголя: «Нельзя жить, как во сне!» [80]. </w:t>
      </w:r>
      <w:r w:rsidR="00447B6B" w:rsidRPr="00F960FE">
        <w:rPr>
          <w:sz w:val="28"/>
          <w:szCs w:val="28"/>
          <w:lang w:val="ru-RU"/>
        </w:rPr>
        <w:t>Так создается аллегорический стиль апокрифа-притчи, трансформация идиллии «старосветских помещиков».</w:t>
      </w:r>
    </w:p>
    <w:p w14:paraId="451D9756" w14:textId="217D55D0" w:rsidR="00344800" w:rsidRPr="00F960FE" w:rsidRDefault="00104F03" w:rsidP="00C61D4E">
      <w:pPr>
        <w:pStyle w:val="text2"/>
        <w:shd w:val="clear" w:color="auto" w:fill="FEFEFE"/>
        <w:spacing w:before="0" w:beforeAutospacing="0" w:after="0" w:afterAutospacing="0"/>
        <w:ind w:firstLine="709"/>
        <w:jc w:val="both"/>
        <w:rPr>
          <w:sz w:val="28"/>
          <w:szCs w:val="28"/>
          <w:lang w:val="ru-RU"/>
        </w:rPr>
      </w:pPr>
      <w:r>
        <w:rPr>
          <w:sz w:val="28"/>
          <w:szCs w:val="28"/>
          <w:lang w:val="ru-RU"/>
        </w:rPr>
        <w:t>Структуру апостасии</w:t>
      </w:r>
      <w:r w:rsidR="00B56CF7" w:rsidRPr="00F960FE">
        <w:rPr>
          <w:sz w:val="28"/>
          <w:szCs w:val="28"/>
          <w:lang w:val="ru-RU"/>
        </w:rPr>
        <w:t xml:space="preserve"> </w:t>
      </w:r>
      <w:r w:rsidR="00344800" w:rsidRPr="00F960FE">
        <w:rPr>
          <w:sz w:val="28"/>
          <w:szCs w:val="28"/>
          <w:lang w:val="ru-RU"/>
        </w:rPr>
        <w:t>в аспекте архетипических образов, мотивов, сюжета</w:t>
      </w:r>
      <w:r w:rsidR="006440E9" w:rsidRPr="00F960FE">
        <w:rPr>
          <w:sz w:val="28"/>
          <w:szCs w:val="28"/>
          <w:lang w:val="ru-RU"/>
        </w:rPr>
        <w:t xml:space="preserve">, образов ритуальной, поминальной культуры и фонологического уровней как факторов </w:t>
      </w:r>
      <w:r>
        <w:rPr>
          <w:sz w:val="28"/>
          <w:szCs w:val="28"/>
          <w:lang w:val="ru-RU"/>
        </w:rPr>
        <w:t>жанровой трансформации</w:t>
      </w:r>
      <w:r w:rsidR="00B56CF7" w:rsidRPr="00F960FE">
        <w:rPr>
          <w:sz w:val="28"/>
          <w:szCs w:val="28"/>
          <w:lang w:val="ru-RU"/>
        </w:rPr>
        <w:t xml:space="preserve"> </w:t>
      </w:r>
      <w:r w:rsidR="00344800" w:rsidRPr="00F960FE">
        <w:rPr>
          <w:sz w:val="28"/>
          <w:szCs w:val="28"/>
          <w:lang w:val="ru-RU"/>
        </w:rPr>
        <w:t xml:space="preserve">отражает </w:t>
      </w:r>
      <w:r w:rsidR="00C22119" w:rsidRPr="00F960FE">
        <w:rPr>
          <w:sz w:val="28"/>
          <w:szCs w:val="28"/>
          <w:lang w:val="ru-RU"/>
        </w:rPr>
        <w:t>д</w:t>
      </w:r>
      <w:r w:rsidR="00344800" w:rsidRPr="00F960FE">
        <w:rPr>
          <w:sz w:val="28"/>
          <w:szCs w:val="28"/>
          <w:lang w:val="ru-RU"/>
        </w:rPr>
        <w:t xml:space="preserve">иаграмма </w:t>
      </w:r>
      <w:r w:rsidR="00B50489" w:rsidRPr="00F960FE">
        <w:rPr>
          <w:sz w:val="28"/>
          <w:szCs w:val="28"/>
          <w:lang w:val="ru-RU"/>
        </w:rPr>
        <w:t>(рисунок</w:t>
      </w:r>
      <w:r w:rsidR="00B470B6" w:rsidRPr="00F960FE">
        <w:rPr>
          <w:sz w:val="28"/>
          <w:szCs w:val="28"/>
          <w:lang w:val="ru-RU"/>
        </w:rPr>
        <w:t> </w:t>
      </w:r>
      <w:r w:rsidR="00B50489" w:rsidRPr="00F960FE">
        <w:rPr>
          <w:sz w:val="28"/>
          <w:szCs w:val="28"/>
          <w:lang w:val="ru-RU"/>
        </w:rPr>
        <w:t>3)</w:t>
      </w:r>
      <w:r w:rsidR="00344800" w:rsidRPr="00F960FE">
        <w:rPr>
          <w:sz w:val="28"/>
          <w:szCs w:val="28"/>
          <w:lang w:val="ru-RU"/>
        </w:rPr>
        <w:t>.</w:t>
      </w:r>
    </w:p>
    <w:p w14:paraId="03139B42" w14:textId="7624F8ED" w:rsidR="00344800" w:rsidRPr="00F960FE" w:rsidRDefault="001B5B6E" w:rsidP="00B238AA">
      <w:pPr>
        <w:pStyle w:val="text2"/>
        <w:shd w:val="clear" w:color="auto" w:fill="FEFEFE"/>
        <w:spacing w:before="0" w:beforeAutospacing="0" w:after="0" w:afterAutospacing="0"/>
        <w:jc w:val="both"/>
        <w:rPr>
          <w:sz w:val="28"/>
          <w:szCs w:val="28"/>
          <w:lang w:val="ru-RU"/>
        </w:rPr>
      </w:pPr>
      <w:r w:rsidRPr="00F960FE">
        <w:rPr>
          <w:noProof/>
          <w:sz w:val="28"/>
          <w:szCs w:val="28"/>
          <w:lang w:val="ru-RU" w:eastAsia="ru-RU"/>
        </w:rPr>
        <w:drawing>
          <wp:inline distT="0" distB="0" distL="0" distR="0" wp14:anchorId="353E93E8" wp14:editId="3DF5D223">
            <wp:extent cx="5362575" cy="306705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94A0E73" w14:textId="77777777" w:rsidR="00C22119" w:rsidRPr="00F960FE" w:rsidRDefault="00C22119" w:rsidP="00C22119">
      <w:pPr>
        <w:pStyle w:val="text2"/>
        <w:shd w:val="clear" w:color="auto" w:fill="FEFEFE"/>
        <w:spacing w:before="0" w:beforeAutospacing="0" w:after="0" w:afterAutospacing="0"/>
        <w:jc w:val="right"/>
        <w:rPr>
          <w:bCs/>
          <w:sz w:val="16"/>
          <w:szCs w:val="16"/>
          <w:lang w:val="ru-RU"/>
        </w:rPr>
      </w:pPr>
    </w:p>
    <w:p w14:paraId="63373DC8" w14:textId="1A8B6661" w:rsidR="00C22119" w:rsidRPr="00F960FE" w:rsidRDefault="005922E9" w:rsidP="00104F03">
      <w:pPr>
        <w:pStyle w:val="text2"/>
        <w:shd w:val="clear" w:color="auto" w:fill="FEFEFE"/>
        <w:spacing w:before="0" w:beforeAutospacing="0" w:after="0" w:afterAutospacing="0"/>
        <w:jc w:val="center"/>
        <w:rPr>
          <w:sz w:val="28"/>
          <w:szCs w:val="28"/>
          <w:lang w:val="ru-RU"/>
        </w:rPr>
      </w:pPr>
      <w:r w:rsidRPr="00F960FE">
        <w:rPr>
          <w:bCs/>
          <w:sz w:val="28"/>
          <w:szCs w:val="28"/>
          <w:lang w:val="ru-RU"/>
        </w:rPr>
        <w:t>Рисунок 3</w:t>
      </w:r>
      <w:r w:rsidR="0084251C" w:rsidRPr="00F960FE">
        <w:rPr>
          <w:bCs/>
          <w:sz w:val="28"/>
          <w:szCs w:val="28"/>
          <w:lang w:val="ru-RU"/>
        </w:rPr>
        <w:t xml:space="preserve"> </w:t>
      </w:r>
      <w:r w:rsidR="00C22119" w:rsidRPr="00F960FE">
        <w:rPr>
          <w:bCs/>
          <w:sz w:val="28"/>
          <w:szCs w:val="28"/>
          <w:lang w:val="ru-RU"/>
        </w:rPr>
        <w:t>–</w:t>
      </w:r>
      <w:r w:rsidR="0084251C" w:rsidRPr="00F960FE">
        <w:rPr>
          <w:bCs/>
          <w:sz w:val="28"/>
          <w:szCs w:val="28"/>
          <w:lang w:val="ru-RU"/>
        </w:rPr>
        <w:t xml:space="preserve"> </w:t>
      </w:r>
      <w:r w:rsidR="004F670F" w:rsidRPr="00F960FE">
        <w:rPr>
          <w:bCs/>
          <w:sz w:val="28"/>
          <w:szCs w:val="28"/>
          <w:lang w:val="ru-RU"/>
        </w:rPr>
        <w:t>Структура апостасии в повести «Старосветские помещики»</w:t>
      </w:r>
    </w:p>
    <w:p w14:paraId="036E9BC8" w14:textId="6B62C19F" w:rsidR="004F670F" w:rsidRPr="00F960FE" w:rsidRDefault="00C22119" w:rsidP="005922E9">
      <w:pPr>
        <w:pStyle w:val="text2"/>
        <w:shd w:val="clear" w:color="auto" w:fill="FEFEFE"/>
        <w:spacing w:before="0" w:beforeAutospacing="0" w:after="0" w:afterAutospacing="0"/>
        <w:ind w:firstLine="709"/>
        <w:jc w:val="both"/>
        <w:rPr>
          <w:sz w:val="28"/>
          <w:szCs w:val="28"/>
          <w:lang w:val="ru-RU"/>
        </w:rPr>
      </w:pPr>
      <w:r w:rsidRPr="00F960FE">
        <w:rPr>
          <w:sz w:val="28"/>
          <w:szCs w:val="28"/>
          <w:lang w:val="ru-RU"/>
        </w:rPr>
        <w:lastRenderedPageBreak/>
        <w:t>Рис</w:t>
      </w:r>
      <w:r w:rsidR="00C37F5F" w:rsidRPr="00F960FE">
        <w:rPr>
          <w:sz w:val="28"/>
          <w:szCs w:val="28"/>
          <w:lang w:val="ru-RU"/>
        </w:rPr>
        <w:t>у</w:t>
      </w:r>
      <w:r w:rsidRPr="00F960FE">
        <w:rPr>
          <w:sz w:val="28"/>
          <w:szCs w:val="28"/>
          <w:lang w:val="ru-RU"/>
        </w:rPr>
        <w:t xml:space="preserve">нок 3 (диаграмма) </w:t>
      </w:r>
      <w:r w:rsidR="00571027" w:rsidRPr="00F960FE">
        <w:rPr>
          <w:sz w:val="28"/>
          <w:szCs w:val="28"/>
          <w:lang w:val="ru-RU"/>
        </w:rPr>
        <w:t>показывает преобладание мифопоэтики и роль звукомисволизма, которые характеризуют языковую и литературную игру Гоголя и отражают своеобразие писателя в трактовке аксиологических понятий. Незначительная доля архетпического слоя поэтики ил</w:t>
      </w:r>
      <w:r w:rsidR="003028F7" w:rsidRPr="00F960FE">
        <w:rPr>
          <w:sz w:val="28"/>
          <w:szCs w:val="28"/>
          <w:lang w:val="ru-RU"/>
        </w:rPr>
        <w:t>люстрирует новаторство Гоголя, к</w:t>
      </w:r>
      <w:r w:rsidR="00571027" w:rsidRPr="00F960FE">
        <w:rPr>
          <w:sz w:val="28"/>
          <w:szCs w:val="28"/>
          <w:lang w:val="ru-RU"/>
        </w:rPr>
        <w:t>оторое заключается в создании литературных архетипов.</w:t>
      </w:r>
    </w:p>
    <w:p w14:paraId="0B26A4D9" w14:textId="5C6296CE" w:rsidR="004064F0" w:rsidRPr="00F960FE" w:rsidRDefault="00571027" w:rsidP="00B238AA">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Предпринятый </w:t>
      </w:r>
      <w:r w:rsidR="00344800" w:rsidRPr="00F960FE">
        <w:rPr>
          <w:rFonts w:ascii="Times New Roman" w:hAnsi="Times New Roman"/>
          <w:sz w:val="28"/>
          <w:szCs w:val="28"/>
        </w:rPr>
        <w:t xml:space="preserve">подход стал основой для выявления факторов жанровой трансформации в </w:t>
      </w:r>
      <w:r w:rsidR="00FC6746" w:rsidRPr="00F960FE">
        <w:rPr>
          <w:rFonts w:ascii="Times New Roman" w:hAnsi="Times New Roman"/>
          <w:sz w:val="28"/>
          <w:szCs w:val="28"/>
        </w:rPr>
        <w:t xml:space="preserve">повести </w:t>
      </w:r>
      <w:r w:rsidR="000C2D1F" w:rsidRPr="00F960FE">
        <w:rPr>
          <w:rFonts w:ascii="Times New Roman" w:hAnsi="Times New Roman"/>
          <w:sz w:val="28"/>
          <w:szCs w:val="28"/>
        </w:rPr>
        <w:t>«Старосветские помещики»</w:t>
      </w:r>
      <w:r w:rsidR="00344800" w:rsidRPr="00F960FE">
        <w:rPr>
          <w:rFonts w:ascii="Times New Roman" w:hAnsi="Times New Roman"/>
          <w:sz w:val="28"/>
          <w:szCs w:val="28"/>
        </w:rPr>
        <w:t>,</w:t>
      </w:r>
      <w:r w:rsidR="000C2D1F" w:rsidRPr="00F960FE">
        <w:rPr>
          <w:rFonts w:ascii="Times New Roman" w:hAnsi="Times New Roman"/>
          <w:sz w:val="28"/>
          <w:szCs w:val="28"/>
        </w:rPr>
        <w:t xml:space="preserve"> </w:t>
      </w:r>
      <w:r w:rsidRPr="00F960FE">
        <w:rPr>
          <w:rFonts w:ascii="Times New Roman" w:hAnsi="Times New Roman"/>
          <w:sz w:val="28"/>
          <w:szCs w:val="28"/>
        </w:rPr>
        <w:t xml:space="preserve">обобщенных </w:t>
      </w:r>
      <w:r w:rsidR="004064F0" w:rsidRPr="00F960FE">
        <w:rPr>
          <w:rFonts w:ascii="Times New Roman" w:hAnsi="Times New Roman"/>
          <w:sz w:val="28"/>
          <w:szCs w:val="28"/>
        </w:rPr>
        <w:t xml:space="preserve">в </w:t>
      </w:r>
      <w:r w:rsidR="00C22119" w:rsidRPr="00F960FE">
        <w:rPr>
          <w:rFonts w:ascii="Times New Roman" w:hAnsi="Times New Roman"/>
          <w:sz w:val="28"/>
          <w:szCs w:val="28"/>
        </w:rPr>
        <w:t>т</w:t>
      </w:r>
      <w:r w:rsidR="004064F0" w:rsidRPr="00F960FE">
        <w:rPr>
          <w:rFonts w:ascii="Times New Roman" w:hAnsi="Times New Roman"/>
          <w:sz w:val="28"/>
          <w:szCs w:val="28"/>
        </w:rPr>
        <w:t>аблице</w:t>
      </w:r>
      <w:r w:rsidR="00C22119" w:rsidRPr="00F960FE">
        <w:rPr>
          <w:rFonts w:ascii="Times New Roman" w:hAnsi="Times New Roman"/>
          <w:sz w:val="28"/>
          <w:szCs w:val="28"/>
        </w:rPr>
        <w:t> </w:t>
      </w:r>
      <w:r w:rsidR="00FC6746" w:rsidRPr="00F960FE">
        <w:rPr>
          <w:rFonts w:ascii="Times New Roman" w:hAnsi="Times New Roman"/>
          <w:sz w:val="28"/>
          <w:szCs w:val="28"/>
        </w:rPr>
        <w:t>3</w:t>
      </w:r>
      <w:r w:rsidR="00B238AA" w:rsidRPr="00F960FE">
        <w:rPr>
          <w:rFonts w:ascii="Times New Roman" w:hAnsi="Times New Roman"/>
          <w:sz w:val="28"/>
          <w:szCs w:val="28"/>
        </w:rPr>
        <w:t>.</w:t>
      </w:r>
    </w:p>
    <w:p w14:paraId="4D4048A8" w14:textId="77777777" w:rsidR="00C22119" w:rsidRPr="00F960FE" w:rsidRDefault="00C22119" w:rsidP="00894376">
      <w:pPr>
        <w:spacing w:after="0" w:line="240" w:lineRule="auto"/>
        <w:jc w:val="right"/>
        <w:rPr>
          <w:rFonts w:ascii="Times New Roman" w:hAnsi="Times New Roman"/>
          <w:b/>
          <w:sz w:val="24"/>
          <w:szCs w:val="24"/>
        </w:rPr>
      </w:pPr>
    </w:p>
    <w:p w14:paraId="648ECE67" w14:textId="3B1B4BA7" w:rsidR="004064F0" w:rsidRPr="00F960FE" w:rsidRDefault="000C2D1F" w:rsidP="00C22119">
      <w:pPr>
        <w:spacing w:after="0" w:line="240" w:lineRule="auto"/>
        <w:jc w:val="both"/>
        <w:rPr>
          <w:rFonts w:ascii="Times New Roman" w:hAnsi="Times New Roman"/>
          <w:sz w:val="28"/>
          <w:szCs w:val="28"/>
        </w:rPr>
      </w:pPr>
      <w:r w:rsidRPr="00F960FE">
        <w:rPr>
          <w:rFonts w:ascii="Times New Roman" w:hAnsi="Times New Roman"/>
          <w:sz w:val="28"/>
          <w:szCs w:val="28"/>
        </w:rPr>
        <w:t xml:space="preserve">Таблица </w:t>
      </w:r>
      <w:r w:rsidR="00FC6746" w:rsidRPr="00F960FE">
        <w:rPr>
          <w:rFonts w:ascii="Times New Roman" w:hAnsi="Times New Roman"/>
          <w:sz w:val="28"/>
          <w:szCs w:val="28"/>
        </w:rPr>
        <w:t xml:space="preserve">3 </w:t>
      </w:r>
      <w:r w:rsidR="00C22119" w:rsidRPr="00F960FE">
        <w:rPr>
          <w:rFonts w:ascii="Times New Roman" w:hAnsi="Times New Roman"/>
          <w:sz w:val="28"/>
          <w:szCs w:val="28"/>
        </w:rPr>
        <w:t xml:space="preserve">– </w:t>
      </w:r>
      <w:r w:rsidR="00FC6746" w:rsidRPr="00F960FE">
        <w:rPr>
          <w:rFonts w:ascii="Times New Roman" w:hAnsi="Times New Roman"/>
          <w:sz w:val="28"/>
          <w:szCs w:val="28"/>
        </w:rPr>
        <w:t>Жанровая трансформация произведений Н. Гоголя</w:t>
      </w:r>
      <w:r w:rsidR="00575E7F" w:rsidRPr="00F960FE">
        <w:rPr>
          <w:rFonts w:ascii="Times New Roman" w:hAnsi="Times New Roman"/>
          <w:sz w:val="28"/>
          <w:szCs w:val="28"/>
        </w:rPr>
        <w:t xml:space="preserve"> и ее факторы</w:t>
      </w:r>
    </w:p>
    <w:p w14:paraId="21320C7A" w14:textId="77777777" w:rsidR="00C22119" w:rsidRPr="00F960FE" w:rsidRDefault="00C22119" w:rsidP="00C22119">
      <w:pPr>
        <w:spacing w:after="0" w:line="240" w:lineRule="auto"/>
        <w:jc w:val="right"/>
        <w:rPr>
          <w:rFonts w:ascii="Times New Roman" w:hAnsi="Times New Roman"/>
          <w:sz w:val="16"/>
          <w:szCs w:val="16"/>
        </w:rPr>
      </w:pPr>
    </w:p>
    <w:tbl>
      <w:tblPr>
        <w:tblStyle w:val="af8"/>
        <w:tblW w:w="9631" w:type="dxa"/>
        <w:tblInd w:w="164" w:type="dxa"/>
        <w:tblLayout w:type="fixed"/>
        <w:tblLook w:val="04A0" w:firstRow="1" w:lastRow="0" w:firstColumn="1" w:lastColumn="0" w:noHBand="0" w:noVBand="1"/>
      </w:tblPr>
      <w:tblGrid>
        <w:gridCol w:w="1929"/>
        <w:gridCol w:w="1700"/>
        <w:gridCol w:w="2269"/>
        <w:gridCol w:w="3733"/>
      </w:tblGrid>
      <w:tr w:rsidR="00C9684F" w:rsidRPr="00F960FE" w14:paraId="2B7A6F86" w14:textId="51856AD5" w:rsidTr="009B6CE7">
        <w:tc>
          <w:tcPr>
            <w:tcW w:w="1929" w:type="dxa"/>
            <w:vAlign w:val="center"/>
          </w:tcPr>
          <w:p w14:paraId="406DDED7" w14:textId="1C23A189" w:rsidR="00C9684F" w:rsidRPr="00F960FE" w:rsidRDefault="00C9684F" w:rsidP="00C22119">
            <w:pPr>
              <w:jc w:val="center"/>
              <w:rPr>
                <w:rFonts w:ascii="Times New Roman" w:hAnsi="Times New Roman"/>
                <w:sz w:val="24"/>
                <w:szCs w:val="24"/>
              </w:rPr>
            </w:pPr>
            <w:r w:rsidRPr="00F960FE">
              <w:rPr>
                <w:rFonts w:ascii="Times New Roman" w:hAnsi="Times New Roman"/>
                <w:sz w:val="24"/>
                <w:szCs w:val="24"/>
              </w:rPr>
              <w:t>Произведение Н.В. Гоголя</w:t>
            </w:r>
          </w:p>
        </w:tc>
        <w:tc>
          <w:tcPr>
            <w:tcW w:w="1700" w:type="dxa"/>
            <w:vAlign w:val="center"/>
          </w:tcPr>
          <w:p w14:paraId="520AB6D2" w14:textId="77777777" w:rsidR="00C9684F" w:rsidRPr="00F960FE" w:rsidRDefault="00C9684F" w:rsidP="00C22119">
            <w:pPr>
              <w:jc w:val="center"/>
              <w:rPr>
                <w:rFonts w:ascii="Times New Roman" w:hAnsi="Times New Roman"/>
                <w:sz w:val="24"/>
                <w:szCs w:val="24"/>
              </w:rPr>
            </w:pPr>
            <w:r w:rsidRPr="00F960FE">
              <w:rPr>
                <w:rFonts w:ascii="Times New Roman" w:hAnsi="Times New Roman"/>
                <w:sz w:val="24"/>
                <w:szCs w:val="24"/>
              </w:rPr>
              <w:t>Традиционное жанровое определение</w:t>
            </w:r>
          </w:p>
        </w:tc>
        <w:tc>
          <w:tcPr>
            <w:tcW w:w="2269" w:type="dxa"/>
            <w:vAlign w:val="center"/>
          </w:tcPr>
          <w:p w14:paraId="00147288" w14:textId="77777777" w:rsidR="00C9684F" w:rsidRPr="00F960FE" w:rsidRDefault="00C9684F" w:rsidP="00C22119">
            <w:pPr>
              <w:jc w:val="center"/>
              <w:rPr>
                <w:rFonts w:ascii="Times New Roman" w:hAnsi="Times New Roman"/>
                <w:sz w:val="24"/>
                <w:szCs w:val="24"/>
              </w:rPr>
            </w:pPr>
            <w:r w:rsidRPr="00F960FE">
              <w:rPr>
                <w:rFonts w:ascii="Times New Roman" w:hAnsi="Times New Roman"/>
                <w:sz w:val="24"/>
                <w:szCs w:val="24"/>
              </w:rPr>
              <w:t>Результат жанровой трансформации</w:t>
            </w:r>
          </w:p>
        </w:tc>
        <w:tc>
          <w:tcPr>
            <w:tcW w:w="3733" w:type="dxa"/>
            <w:vAlign w:val="center"/>
          </w:tcPr>
          <w:p w14:paraId="06604F17" w14:textId="3AA46998" w:rsidR="00C9684F" w:rsidRPr="00F960FE" w:rsidRDefault="00C9684F" w:rsidP="00C22119">
            <w:pPr>
              <w:jc w:val="center"/>
              <w:rPr>
                <w:rFonts w:ascii="Times New Roman" w:hAnsi="Times New Roman"/>
                <w:sz w:val="24"/>
                <w:szCs w:val="24"/>
              </w:rPr>
            </w:pPr>
            <w:r w:rsidRPr="00F960FE">
              <w:rPr>
                <w:rFonts w:ascii="Times New Roman" w:hAnsi="Times New Roman"/>
                <w:sz w:val="24"/>
                <w:szCs w:val="24"/>
              </w:rPr>
              <w:t>Факторы жанровой трансформации</w:t>
            </w:r>
          </w:p>
        </w:tc>
      </w:tr>
      <w:tr w:rsidR="00C9684F" w:rsidRPr="00F960FE" w14:paraId="10EAD551" w14:textId="37C6D370" w:rsidTr="009B6CE7">
        <w:tc>
          <w:tcPr>
            <w:tcW w:w="1929" w:type="dxa"/>
          </w:tcPr>
          <w:p w14:paraId="2EEA485F" w14:textId="483927B0" w:rsidR="00C9684F" w:rsidRPr="00F960FE" w:rsidRDefault="00C9684F" w:rsidP="00586194">
            <w:pPr>
              <w:jc w:val="both"/>
              <w:rPr>
                <w:rFonts w:ascii="Times New Roman" w:hAnsi="Times New Roman"/>
                <w:sz w:val="24"/>
                <w:szCs w:val="24"/>
              </w:rPr>
            </w:pPr>
            <w:r w:rsidRPr="00F960FE">
              <w:rPr>
                <w:rFonts w:ascii="Times New Roman" w:hAnsi="Times New Roman"/>
                <w:sz w:val="24"/>
                <w:szCs w:val="24"/>
              </w:rPr>
              <w:t>«Старосветские помещики»</w:t>
            </w:r>
          </w:p>
        </w:tc>
        <w:tc>
          <w:tcPr>
            <w:tcW w:w="1700" w:type="dxa"/>
          </w:tcPr>
          <w:p w14:paraId="6CE734E8" w14:textId="072F8ED8" w:rsidR="00C9684F" w:rsidRPr="00F960FE" w:rsidRDefault="00E42F4C" w:rsidP="00586194">
            <w:pPr>
              <w:jc w:val="both"/>
              <w:rPr>
                <w:rFonts w:ascii="Times New Roman" w:hAnsi="Times New Roman"/>
                <w:sz w:val="24"/>
                <w:szCs w:val="24"/>
              </w:rPr>
            </w:pPr>
            <w:r w:rsidRPr="00F960FE">
              <w:rPr>
                <w:rFonts w:ascii="Times New Roman" w:hAnsi="Times New Roman"/>
                <w:sz w:val="24"/>
                <w:szCs w:val="24"/>
              </w:rPr>
              <w:t>П</w:t>
            </w:r>
            <w:r w:rsidR="00C9684F" w:rsidRPr="00F960FE">
              <w:rPr>
                <w:rFonts w:ascii="Times New Roman" w:hAnsi="Times New Roman"/>
                <w:sz w:val="24"/>
                <w:szCs w:val="24"/>
              </w:rPr>
              <w:t>овесть</w:t>
            </w:r>
          </w:p>
        </w:tc>
        <w:tc>
          <w:tcPr>
            <w:tcW w:w="2269" w:type="dxa"/>
          </w:tcPr>
          <w:p w14:paraId="7CE5A4A9" w14:textId="67E4AEE0" w:rsidR="00C9684F" w:rsidRPr="00F960FE" w:rsidRDefault="00162C01" w:rsidP="00586194">
            <w:pPr>
              <w:jc w:val="both"/>
              <w:rPr>
                <w:rFonts w:ascii="Times New Roman" w:hAnsi="Times New Roman"/>
                <w:sz w:val="24"/>
                <w:szCs w:val="24"/>
              </w:rPr>
            </w:pPr>
            <w:r w:rsidRPr="00F960FE">
              <w:rPr>
                <w:rFonts w:ascii="Times New Roman" w:hAnsi="Times New Roman"/>
                <w:sz w:val="24"/>
                <w:szCs w:val="24"/>
              </w:rPr>
              <w:t>А</w:t>
            </w:r>
            <w:r w:rsidR="00C9684F" w:rsidRPr="00F960FE">
              <w:rPr>
                <w:rFonts w:ascii="Times New Roman" w:hAnsi="Times New Roman"/>
                <w:sz w:val="24"/>
                <w:szCs w:val="24"/>
              </w:rPr>
              <w:t>покриф-притча</w:t>
            </w:r>
          </w:p>
        </w:tc>
        <w:tc>
          <w:tcPr>
            <w:tcW w:w="3733" w:type="dxa"/>
          </w:tcPr>
          <w:p w14:paraId="61AA3E5C" w14:textId="65B8FD77" w:rsidR="00C9684F" w:rsidRPr="00F960FE" w:rsidRDefault="00162C01" w:rsidP="00586194">
            <w:pPr>
              <w:jc w:val="both"/>
              <w:rPr>
                <w:rFonts w:ascii="Times New Roman" w:hAnsi="Times New Roman"/>
                <w:sz w:val="24"/>
                <w:szCs w:val="24"/>
              </w:rPr>
            </w:pPr>
            <w:r w:rsidRPr="00F960FE">
              <w:rPr>
                <w:rFonts w:ascii="Times New Roman" w:hAnsi="Times New Roman"/>
                <w:sz w:val="24"/>
                <w:szCs w:val="24"/>
              </w:rPr>
              <w:t>А</w:t>
            </w:r>
            <w:r w:rsidR="00C9684F" w:rsidRPr="00F960FE">
              <w:rPr>
                <w:rFonts w:ascii="Times New Roman" w:hAnsi="Times New Roman"/>
                <w:sz w:val="24"/>
                <w:szCs w:val="24"/>
              </w:rPr>
              <w:t>ллегорическая форма повество</w:t>
            </w:r>
            <w:r w:rsidR="00C22119" w:rsidRPr="00F960FE">
              <w:rPr>
                <w:rFonts w:ascii="Times New Roman" w:hAnsi="Times New Roman"/>
                <w:sz w:val="24"/>
                <w:szCs w:val="24"/>
              </w:rPr>
              <w:t xml:space="preserve"> </w:t>
            </w:r>
            <w:r w:rsidR="00C9684F" w:rsidRPr="00F960FE">
              <w:rPr>
                <w:rFonts w:ascii="Times New Roman" w:hAnsi="Times New Roman"/>
                <w:sz w:val="24"/>
                <w:szCs w:val="24"/>
              </w:rPr>
              <w:t>вания,</w:t>
            </w:r>
            <w:r w:rsidR="00C9684F" w:rsidRPr="00F960FE">
              <w:rPr>
                <w:rFonts w:ascii="Times New Roman" w:eastAsiaTheme="minorEastAsia" w:hAnsi="Times New Roman"/>
                <w:bCs/>
                <w:kern w:val="24"/>
                <w:sz w:val="24"/>
                <w:szCs w:val="24"/>
                <w:lang w:eastAsia="en-US"/>
              </w:rPr>
              <w:t xml:space="preserve"> пародийный парафраз</w:t>
            </w:r>
            <w:r w:rsidR="009B6CE7" w:rsidRPr="00F960FE">
              <w:rPr>
                <w:rFonts w:ascii="Times New Roman" w:eastAsiaTheme="minorEastAsia" w:hAnsi="Times New Roman"/>
                <w:bCs/>
                <w:kern w:val="24"/>
                <w:sz w:val="24"/>
                <w:szCs w:val="24"/>
                <w:lang w:eastAsia="en-US"/>
              </w:rPr>
              <w:t>,</w:t>
            </w:r>
            <w:r w:rsidR="00C9684F" w:rsidRPr="00F960FE">
              <w:rPr>
                <w:rFonts w:ascii="Times New Roman" w:eastAsiaTheme="minorEastAsia" w:hAnsi="Times New Roman"/>
                <w:bCs/>
                <w:kern w:val="24"/>
                <w:sz w:val="24"/>
                <w:szCs w:val="24"/>
                <w:lang w:eastAsia="en-US"/>
              </w:rPr>
              <w:t xml:space="preserve"> </w:t>
            </w:r>
            <w:r w:rsidR="00C9684F" w:rsidRPr="00F960FE">
              <w:rPr>
                <w:rFonts w:ascii="Times New Roman" w:hAnsi="Times New Roman"/>
                <w:bCs/>
                <w:sz w:val="24"/>
                <w:szCs w:val="24"/>
              </w:rPr>
              <w:t>дантовский архетип, сюжет апостасии</w:t>
            </w:r>
          </w:p>
        </w:tc>
      </w:tr>
    </w:tbl>
    <w:p w14:paraId="0904C0A2" w14:textId="77777777" w:rsidR="004064F0" w:rsidRPr="00F960FE" w:rsidRDefault="004064F0" w:rsidP="00C61D4E">
      <w:pPr>
        <w:pStyle w:val="text2"/>
        <w:shd w:val="clear" w:color="auto" w:fill="FEFEFE"/>
        <w:spacing w:before="0" w:beforeAutospacing="0" w:after="0" w:afterAutospacing="0"/>
        <w:ind w:firstLine="709"/>
        <w:jc w:val="both"/>
        <w:rPr>
          <w:sz w:val="28"/>
          <w:szCs w:val="28"/>
          <w:lang w:val="ru-RU"/>
        </w:rPr>
      </w:pPr>
    </w:p>
    <w:p w14:paraId="6D8A1F03" w14:textId="646B4FFD"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Итак, </w:t>
      </w:r>
      <w:bookmarkStart w:id="66" w:name="_Hlk86788974"/>
      <w:r w:rsidRPr="00F960FE">
        <w:rPr>
          <w:rFonts w:ascii="Times New Roman" w:hAnsi="Times New Roman"/>
          <w:sz w:val="28"/>
          <w:szCs w:val="28"/>
        </w:rPr>
        <w:t xml:space="preserve">сюжет апостасии </w:t>
      </w:r>
      <w:r w:rsidR="00104F03" w:rsidRPr="00F960FE">
        <w:rPr>
          <w:rFonts w:ascii="Times New Roman" w:hAnsi="Times New Roman"/>
          <w:bCs/>
          <w:sz w:val="28"/>
          <w:szCs w:val="28"/>
        </w:rPr>
        <w:t>–</w:t>
      </w:r>
      <w:r w:rsidRPr="00F960FE">
        <w:rPr>
          <w:rFonts w:ascii="Times New Roman" w:hAnsi="Times New Roman"/>
          <w:sz w:val="28"/>
          <w:szCs w:val="28"/>
        </w:rPr>
        <w:t xml:space="preserve"> разновидност</w:t>
      </w:r>
      <w:r w:rsidR="00563024" w:rsidRPr="00F960FE">
        <w:rPr>
          <w:rFonts w:ascii="Times New Roman" w:hAnsi="Times New Roman"/>
          <w:sz w:val="28"/>
          <w:szCs w:val="28"/>
        </w:rPr>
        <w:t xml:space="preserve">ь гоголевского сюжета </w:t>
      </w:r>
      <w:r w:rsidR="00563024" w:rsidRPr="00F960FE">
        <w:rPr>
          <w:rFonts w:ascii="Times New Roman" w:hAnsi="Times New Roman"/>
          <w:i/>
          <w:sz w:val="28"/>
          <w:szCs w:val="28"/>
        </w:rPr>
        <w:t>вторжения/</w:t>
      </w:r>
      <w:r w:rsidRPr="00F960FE">
        <w:rPr>
          <w:rFonts w:ascii="Times New Roman" w:hAnsi="Times New Roman"/>
          <w:i/>
          <w:sz w:val="28"/>
          <w:szCs w:val="28"/>
        </w:rPr>
        <w:t>столкновения</w:t>
      </w:r>
      <w:r w:rsidRPr="00F960FE">
        <w:rPr>
          <w:rFonts w:ascii="Times New Roman" w:hAnsi="Times New Roman"/>
          <w:sz w:val="28"/>
          <w:szCs w:val="28"/>
        </w:rPr>
        <w:t xml:space="preserve"> </w:t>
      </w:r>
      <w:r w:rsidR="00104F03" w:rsidRPr="00F960FE">
        <w:rPr>
          <w:rFonts w:ascii="Times New Roman" w:hAnsi="Times New Roman"/>
          <w:bCs/>
          <w:sz w:val="28"/>
          <w:szCs w:val="28"/>
        </w:rPr>
        <w:t>–</w:t>
      </w:r>
      <w:r w:rsidR="00571027" w:rsidRPr="00F960FE">
        <w:rPr>
          <w:rFonts w:ascii="Times New Roman" w:hAnsi="Times New Roman"/>
          <w:sz w:val="28"/>
          <w:szCs w:val="28"/>
        </w:rPr>
        <w:t xml:space="preserve"> </w:t>
      </w:r>
      <w:r w:rsidRPr="00F960FE">
        <w:rPr>
          <w:rFonts w:ascii="Times New Roman" w:hAnsi="Times New Roman"/>
          <w:sz w:val="28"/>
          <w:szCs w:val="28"/>
        </w:rPr>
        <w:t xml:space="preserve">основан на парафразе дантовского архетипа, на синтезе пародии и драматического начала и трактовке праведничества в аспекте </w:t>
      </w:r>
      <w:proofErr w:type="gramStart"/>
      <w:r w:rsidRPr="00F960FE">
        <w:rPr>
          <w:rFonts w:ascii="Times New Roman" w:hAnsi="Times New Roman"/>
          <w:sz w:val="28"/>
          <w:szCs w:val="28"/>
        </w:rPr>
        <w:t>Иов-ситуации</w:t>
      </w:r>
      <w:proofErr w:type="gramEnd"/>
      <w:r w:rsidRPr="00F960FE">
        <w:rPr>
          <w:rFonts w:ascii="Times New Roman" w:hAnsi="Times New Roman"/>
          <w:sz w:val="28"/>
          <w:szCs w:val="28"/>
        </w:rPr>
        <w:t xml:space="preserve">. Анализ православно-аксиологических мотивов ‒ духовного перерождения, </w:t>
      </w:r>
      <w:r w:rsidR="00D61A23" w:rsidRPr="00F960FE">
        <w:rPr>
          <w:rFonts w:ascii="Times New Roman" w:hAnsi="Times New Roman"/>
          <w:sz w:val="28"/>
          <w:szCs w:val="28"/>
        </w:rPr>
        <w:t>спасения</w:t>
      </w:r>
      <w:r w:rsidRPr="00F960FE">
        <w:rPr>
          <w:rFonts w:ascii="Times New Roman" w:hAnsi="Times New Roman"/>
          <w:sz w:val="28"/>
          <w:szCs w:val="28"/>
        </w:rPr>
        <w:t>/очищения</w:t>
      </w:r>
      <w:r w:rsidRPr="00F960FE">
        <w:rPr>
          <w:rFonts w:ascii="Times New Roman" w:hAnsi="Times New Roman"/>
          <w:i/>
          <w:sz w:val="28"/>
          <w:szCs w:val="28"/>
        </w:rPr>
        <w:t xml:space="preserve"> </w:t>
      </w:r>
      <w:r w:rsidRPr="00F960FE">
        <w:rPr>
          <w:rFonts w:ascii="Times New Roman" w:hAnsi="Times New Roman"/>
          <w:sz w:val="28"/>
          <w:szCs w:val="28"/>
        </w:rPr>
        <w:t xml:space="preserve">души, покаяния </w:t>
      </w:r>
      <w:r w:rsidR="00104F03" w:rsidRPr="00F960FE">
        <w:rPr>
          <w:rFonts w:ascii="Times New Roman" w:hAnsi="Times New Roman"/>
          <w:bCs/>
          <w:sz w:val="28"/>
          <w:szCs w:val="28"/>
        </w:rPr>
        <w:t>–</w:t>
      </w:r>
      <w:r w:rsidR="00571027" w:rsidRPr="00F960FE">
        <w:rPr>
          <w:rFonts w:ascii="Times New Roman" w:hAnsi="Times New Roman"/>
          <w:sz w:val="28"/>
          <w:szCs w:val="28"/>
        </w:rPr>
        <w:t xml:space="preserve"> </w:t>
      </w:r>
      <w:r w:rsidRPr="00F960FE">
        <w:rPr>
          <w:rFonts w:ascii="Times New Roman" w:hAnsi="Times New Roman"/>
          <w:sz w:val="28"/>
          <w:szCs w:val="28"/>
        </w:rPr>
        <w:t xml:space="preserve">показал во внешней фабульной линии идиллии внутренний конфликт. Сюжет </w:t>
      </w:r>
      <w:r w:rsidR="00D61A23" w:rsidRPr="00F960FE">
        <w:rPr>
          <w:rFonts w:ascii="Times New Roman" w:hAnsi="Times New Roman"/>
          <w:i/>
          <w:sz w:val="28"/>
          <w:szCs w:val="28"/>
        </w:rPr>
        <w:t>вторжения/</w:t>
      </w:r>
      <w:r w:rsidRPr="00F960FE">
        <w:rPr>
          <w:rFonts w:ascii="Times New Roman" w:hAnsi="Times New Roman"/>
          <w:i/>
          <w:sz w:val="28"/>
          <w:szCs w:val="28"/>
        </w:rPr>
        <w:t>столкновения</w:t>
      </w:r>
      <w:r w:rsidRPr="00F960FE">
        <w:rPr>
          <w:rFonts w:ascii="Times New Roman" w:hAnsi="Times New Roman"/>
          <w:sz w:val="28"/>
          <w:szCs w:val="28"/>
        </w:rPr>
        <w:t xml:space="preserve"> являет пародийный парафраз дантовского архетипа: он создается метафорами крещения едой/пищей. Поминальная обрядность, которая характеризуется синкретизмом драматического и пародийного дискурсов, позволила исследовать двоякую событийность. Она </w:t>
      </w:r>
      <w:r w:rsidR="00E54611" w:rsidRPr="00F960FE">
        <w:rPr>
          <w:rFonts w:ascii="Times New Roman" w:hAnsi="Times New Roman"/>
          <w:sz w:val="28"/>
          <w:szCs w:val="28"/>
        </w:rPr>
        <w:t xml:space="preserve">становится на уровне </w:t>
      </w:r>
      <w:r w:rsidRPr="00F960FE">
        <w:rPr>
          <w:rFonts w:ascii="Times New Roman" w:hAnsi="Times New Roman"/>
          <w:sz w:val="28"/>
          <w:szCs w:val="28"/>
        </w:rPr>
        <w:t>фабулы топос</w:t>
      </w:r>
      <w:r w:rsidR="00E54611" w:rsidRPr="00F960FE">
        <w:rPr>
          <w:rFonts w:ascii="Times New Roman" w:hAnsi="Times New Roman"/>
          <w:sz w:val="28"/>
          <w:szCs w:val="28"/>
        </w:rPr>
        <w:t>ом</w:t>
      </w:r>
      <w:r w:rsidRPr="00F960FE">
        <w:rPr>
          <w:rFonts w:ascii="Times New Roman" w:hAnsi="Times New Roman"/>
          <w:sz w:val="28"/>
          <w:szCs w:val="28"/>
        </w:rPr>
        <w:t xml:space="preserve"> </w:t>
      </w:r>
      <w:r w:rsidRPr="00F960FE">
        <w:rPr>
          <w:rFonts w:ascii="Times New Roman" w:hAnsi="Times New Roman"/>
          <w:i/>
          <w:sz w:val="28"/>
          <w:szCs w:val="28"/>
        </w:rPr>
        <w:t>земного рая,</w:t>
      </w:r>
      <w:r w:rsidRPr="00F960FE">
        <w:rPr>
          <w:rFonts w:ascii="Times New Roman" w:hAnsi="Times New Roman"/>
          <w:sz w:val="28"/>
          <w:szCs w:val="28"/>
        </w:rPr>
        <w:t xml:space="preserve"> на уровне сюжета –</w:t>
      </w:r>
      <w:r w:rsidR="00E54611" w:rsidRPr="00F960FE">
        <w:rPr>
          <w:rFonts w:ascii="Times New Roman" w:hAnsi="Times New Roman"/>
          <w:sz w:val="28"/>
          <w:szCs w:val="28"/>
        </w:rPr>
        <w:t xml:space="preserve"> </w:t>
      </w:r>
      <w:r w:rsidRPr="00F960FE">
        <w:rPr>
          <w:rFonts w:ascii="Times New Roman" w:hAnsi="Times New Roman"/>
          <w:sz w:val="28"/>
          <w:szCs w:val="28"/>
        </w:rPr>
        <w:t>апостаси</w:t>
      </w:r>
      <w:r w:rsidR="00E54611" w:rsidRPr="00F960FE">
        <w:rPr>
          <w:rFonts w:ascii="Times New Roman" w:hAnsi="Times New Roman"/>
          <w:sz w:val="28"/>
          <w:szCs w:val="28"/>
        </w:rPr>
        <w:t>ей</w:t>
      </w:r>
      <w:r w:rsidRPr="00F960FE">
        <w:rPr>
          <w:rFonts w:ascii="Times New Roman" w:hAnsi="Times New Roman"/>
          <w:sz w:val="28"/>
          <w:szCs w:val="28"/>
        </w:rPr>
        <w:t xml:space="preserve">.  Так осуществляется трансформация идиллии в апокриф-притчу. Анализ концептов «страсти» и «привычки» способствовал обобщению знаков </w:t>
      </w:r>
      <w:r w:rsidRPr="00F960FE">
        <w:rPr>
          <w:rFonts w:ascii="Times New Roman" w:hAnsi="Times New Roman"/>
          <w:i/>
          <w:sz w:val="28"/>
          <w:szCs w:val="28"/>
        </w:rPr>
        <w:t>не-события</w:t>
      </w:r>
      <w:r w:rsidRPr="00F960FE">
        <w:rPr>
          <w:rFonts w:ascii="Times New Roman" w:hAnsi="Times New Roman"/>
          <w:sz w:val="28"/>
          <w:szCs w:val="28"/>
        </w:rPr>
        <w:t xml:space="preserve">, объединенных неспособностью героев к праведничеству. В качестве видов </w:t>
      </w:r>
      <w:r w:rsidRPr="00F960FE">
        <w:rPr>
          <w:rFonts w:ascii="Times New Roman" w:hAnsi="Times New Roman"/>
          <w:i/>
          <w:sz w:val="28"/>
          <w:szCs w:val="28"/>
        </w:rPr>
        <w:t>не-события</w:t>
      </w:r>
      <w:r w:rsidRPr="00F960FE">
        <w:rPr>
          <w:rFonts w:ascii="Times New Roman" w:hAnsi="Times New Roman"/>
          <w:sz w:val="28"/>
          <w:szCs w:val="28"/>
        </w:rPr>
        <w:t xml:space="preserve"> рассмотрены авторские признания, реплики, комментарии</w:t>
      </w:r>
      <w:r w:rsidR="002E064A" w:rsidRPr="00F960FE">
        <w:rPr>
          <w:rFonts w:ascii="Times New Roman" w:hAnsi="Times New Roman"/>
          <w:sz w:val="28"/>
          <w:szCs w:val="28"/>
        </w:rPr>
        <w:t>.</w:t>
      </w:r>
      <w:r w:rsidRPr="00F960FE">
        <w:rPr>
          <w:rFonts w:ascii="Times New Roman" w:hAnsi="Times New Roman"/>
          <w:sz w:val="28"/>
          <w:szCs w:val="28"/>
        </w:rPr>
        <w:t xml:space="preserve"> Они формируют сюжет апостасии как разновидность 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Изучение фонологической организации текста показало семиотику </w:t>
      </w:r>
      <w:r w:rsidRPr="00F960FE">
        <w:rPr>
          <w:rFonts w:ascii="Times New Roman" w:hAnsi="Times New Roman"/>
          <w:i/>
          <w:sz w:val="28"/>
          <w:szCs w:val="28"/>
        </w:rPr>
        <w:t>не-события</w:t>
      </w:r>
      <w:r w:rsidRPr="00F960FE">
        <w:rPr>
          <w:rFonts w:ascii="Times New Roman" w:hAnsi="Times New Roman"/>
          <w:sz w:val="28"/>
          <w:szCs w:val="28"/>
        </w:rPr>
        <w:t xml:space="preserve"> в аспекте звукосимволизма. Знаки видения смерти анализируются как пародийный парафраз дантовского архетипа. </w:t>
      </w:r>
    </w:p>
    <w:p w14:paraId="66D49F83" w14:textId="44358E9F" w:rsidR="00447B6B" w:rsidRPr="00F960FE" w:rsidRDefault="00447B6B" w:rsidP="00C61D4E">
      <w:pPr>
        <w:pStyle w:val="a9"/>
        <w:ind w:firstLine="709"/>
        <w:jc w:val="both"/>
        <w:rPr>
          <w:sz w:val="28"/>
          <w:szCs w:val="28"/>
        </w:rPr>
      </w:pPr>
      <w:r w:rsidRPr="00F960FE">
        <w:rPr>
          <w:sz w:val="28"/>
          <w:szCs w:val="28"/>
        </w:rPr>
        <w:t xml:space="preserve">Сюжет </w:t>
      </w:r>
      <w:r w:rsidRPr="00F960FE">
        <w:rPr>
          <w:i/>
          <w:sz w:val="28"/>
          <w:szCs w:val="28"/>
        </w:rPr>
        <w:t xml:space="preserve">вторжения/столкновения </w:t>
      </w:r>
      <w:r w:rsidRPr="00F960FE">
        <w:rPr>
          <w:sz w:val="28"/>
          <w:szCs w:val="28"/>
        </w:rPr>
        <w:t xml:space="preserve">– в соответствии с проявлениями </w:t>
      </w:r>
      <w:r w:rsidRPr="00F960FE">
        <w:rPr>
          <w:i/>
          <w:sz w:val="28"/>
          <w:szCs w:val="28"/>
        </w:rPr>
        <w:t>не-события</w:t>
      </w:r>
      <w:r w:rsidRPr="00F960FE">
        <w:rPr>
          <w:sz w:val="28"/>
          <w:szCs w:val="28"/>
        </w:rPr>
        <w:t xml:space="preserve"> – изучен как иерархически организованная система. Фабула </w:t>
      </w:r>
      <w:r w:rsidRPr="00F960FE">
        <w:rPr>
          <w:i/>
          <w:sz w:val="28"/>
          <w:szCs w:val="28"/>
        </w:rPr>
        <w:t>земного рая</w:t>
      </w:r>
      <w:r w:rsidRPr="00F960FE">
        <w:rPr>
          <w:sz w:val="28"/>
          <w:szCs w:val="28"/>
        </w:rPr>
        <w:t>, патриархальной сентиментальной идиллии и сюжет апостасии образуют двоякую событийность в поэтике повести и являют отличие о</w:t>
      </w:r>
      <w:r w:rsidR="00D61A23" w:rsidRPr="00F960FE">
        <w:rPr>
          <w:sz w:val="28"/>
          <w:szCs w:val="28"/>
        </w:rPr>
        <w:t xml:space="preserve">т пушкинского сюжета </w:t>
      </w:r>
      <w:r w:rsidR="00D61A23" w:rsidRPr="00F960FE">
        <w:rPr>
          <w:i/>
          <w:sz w:val="28"/>
          <w:szCs w:val="28"/>
        </w:rPr>
        <w:t>вторжения/</w:t>
      </w:r>
      <w:r w:rsidRPr="00F960FE">
        <w:rPr>
          <w:i/>
          <w:sz w:val="28"/>
          <w:szCs w:val="28"/>
        </w:rPr>
        <w:t>столкновения</w:t>
      </w:r>
      <w:r w:rsidRPr="00F960FE">
        <w:rPr>
          <w:sz w:val="28"/>
          <w:szCs w:val="28"/>
        </w:rPr>
        <w:t xml:space="preserve"> и пушкинской пародии. Другое отличие гоголевского сюжета </w:t>
      </w:r>
      <w:r w:rsidRPr="00F960FE">
        <w:rPr>
          <w:i/>
          <w:sz w:val="28"/>
          <w:szCs w:val="28"/>
        </w:rPr>
        <w:t>вторжения/столкновения</w:t>
      </w:r>
      <w:r w:rsidRPr="00F960FE">
        <w:rPr>
          <w:sz w:val="28"/>
          <w:szCs w:val="28"/>
        </w:rPr>
        <w:t xml:space="preserve"> состоит в полифонизме – множественности мировоззренческих точек зрения. Еще одно проявление сюжета </w:t>
      </w:r>
      <w:r w:rsidRPr="00F960FE">
        <w:rPr>
          <w:i/>
          <w:sz w:val="28"/>
          <w:szCs w:val="28"/>
        </w:rPr>
        <w:t xml:space="preserve">вторжения/столкновения </w:t>
      </w:r>
      <w:r w:rsidRPr="00F960FE">
        <w:rPr>
          <w:sz w:val="28"/>
          <w:szCs w:val="28"/>
        </w:rPr>
        <w:t xml:space="preserve">в повести Гоголя – это такие виды </w:t>
      </w:r>
      <w:r w:rsidRPr="00F960FE">
        <w:rPr>
          <w:i/>
          <w:sz w:val="28"/>
          <w:szCs w:val="28"/>
        </w:rPr>
        <w:t>не-</w:t>
      </w:r>
      <w:r w:rsidRPr="00F960FE">
        <w:rPr>
          <w:i/>
          <w:sz w:val="28"/>
          <w:szCs w:val="28"/>
        </w:rPr>
        <w:lastRenderedPageBreak/>
        <w:t>события</w:t>
      </w:r>
      <w:r w:rsidRPr="00F960FE">
        <w:rPr>
          <w:sz w:val="28"/>
          <w:szCs w:val="28"/>
        </w:rPr>
        <w:t>, как система авторских примечаний, комментариев, реплик. Так создается жанровая трансформация – преобразование идиллии в апокриф-притчу.</w:t>
      </w:r>
    </w:p>
    <w:bookmarkEnd w:id="66"/>
    <w:p w14:paraId="05F85450" w14:textId="77777777" w:rsidR="00447B6B" w:rsidRPr="00F960FE" w:rsidRDefault="00447B6B" w:rsidP="00C61D4E">
      <w:pPr>
        <w:spacing w:after="0" w:line="240" w:lineRule="auto"/>
        <w:jc w:val="both"/>
        <w:rPr>
          <w:rFonts w:ascii="Times New Roman" w:hAnsi="Times New Roman"/>
          <w:sz w:val="28"/>
          <w:szCs w:val="28"/>
        </w:rPr>
      </w:pPr>
    </w:p>
    <w:p w14:paraId="4E36BD12" w14:textId="16044C77" w:rsidR="00575E7F" w:rsidRPr="00F960FE" w:rsidRDefault="003028F7" w:rsidP="00C22119">
      <w:pPr>
        <w:spacing w:after="0" w:line="240" w:lineRule="auto"/>
        <w:ind w:firstLine="709"/>
        <w:jc w:val="both"/>
        <w:rPr>
          <w:rFonts w:ascii="Times New Roman" w:hAnsi="Times New Roman"/>
          <w:b/>
          <w:sz w:val="28"/>
          <w:szCs w:val="28"/>
        </w:rPr>
      </w:pPr>
      <w:r w:rsidRPr="00F960FE">
        <w:rPr>
          <w:rFonts w:ascii="Times New Roman" w:hAnsi="Times New Roman"/>
          <w:b/>
          <w:sz w:val="28"/>
          <w:szCs w:val="28"/>
        </w:rPr>
        <w:t>3.2 Авторефлексия и</w:t>
      </w:r>
      <w:r w:rsidR="00447B6B" w:rsidRPr="00F960FE">
        <w:rPr>
          <w:rFonts w:ascii="Times New Roman" w:hAnsi="Times New Roman"/>
          <w:b/>
          <w:sz w:val="28"/>
          <w:szCs w:val="28"/>
        </w:rPr>
        <w:t xml:space="preserve"> </w:t>
      </w:r>
      <w:r w:rsidRPr="00F960FE">
        <w:rPr>
          <w:rFonts w:ascii="Times New Roman" w:hAnsi="Times New Roman"/>
          <w:b/>
          <w:i/>
          <w:sz w:val="28"/>
          <w:szCs w:val="28"/>
        </w:rPr>
        <w:t>не-событие</w:t>
      </w:r>
      <w:r w:rsidR="00447B6B" w:rsidRPr="00F960FE">
        <w:rPr>
          <w:rFonts w:ascii="Times New Roman" w:hAnsi="Times New Roman"/>
          <w:b/>
          <w:sz w:val="28"/>
          <w:szCs w:val="28"/>
        </w:rPr>
        <w:t xml:space="preserve">. Сюжет </w:t>
      </w:r>
      <w:r w:rsidR="00447B6B" w:rsidRPr="00F960FE">
        <w:rPr>
          <w:rFonts w:ascii="Times New Roman" w:hAnsi="Times New Roman"/>
          <w:b/>
          <w:i/>
          <w:sz w:val="28"/>
          <w:szCs w:val="28"/>
        </w:rPr>
        <w:t>не-события</w:t>
      </w:r>
      <w:r w:rsidR="00447B6B" w:rsidRPr="00F960FE">
        <w:rPr>
          <w:rFonts w:ascii="Times New Roman" w:hAnsi="Times New Roman"/>
          <w:b/>
          <w:sz w:val="28"/>
          <w:szCs w:val="28"/>
        </w:rPr>
        <w:t xml:space="preserve"> и способы повествов</w:t>
      </w:r>
      <w:r w:rsidR="00B238AA" w:rsidRPr="00F960FE">
        <w:rPr>
          <w:rFonts w:ascii="Times New Roman" w:hAnsi="Times New Roman"/>
          <w:b/>
          <w:sz w:val="28"/>
          <w:szCs w:val="28"/>
        </w:rPr>
        <w:t>ания в «Петербургских повестях»</w:t>
      </w:r>
    </w:p>
    <w:p w14:paraId="45533040" w14:textId="58C67899"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В области изучения сюжета и его связи со способами повествования в поэтике Гоголя наиболее разработанной является рецепция Гофмана. Это направление представлено изучением гротеска, двойничеством и раздвоением героя, носологическим каламбуром. Другое направление гоголеведения, выявляющее актуальные аспекты связи сюжета со способами повествования, представлено гипнологией (онерейтической поэтикой). В этом отношении интересны выделенные О.</w:t>
      </w:r>
      <w:r w:rsidR="00894376" w:rsidRPr="00F960FE">
        <w:rPr>
          <w:rFonts w:ascii="Times New Roman" w:hAnsi="Times New Roman"/>
          <w:sz w:val="28"/>
          <w:szCs w:val="28"/>
        </w:rPr>
        <w:t> </w:t>
      </w:r>
      <w:r w:rsidRPr="00F960FE">
        <w:rPr>
          <w:rFonts w:ascii="Times New Roman" w:hAnsi="Times New Roman"/>
          <w:sz w:val="28"/>
          <w:szCs w:val="28"/>
        </w:rPr>
        <w:t>Федуниной пять сновидений повести «</w:t>
      </w:r>
      <w:r w:rsidR="00714F73" w:rsidRPr="00F960FE">
        <w:rPr>
          <w:rFonts w:ascii="Times New Roman" w:hAnsi="Times New Roman"/>
          <w:sz w:val="28"/>
          <w:szCs w:val="28"/>
        </w:rPr>
        <w:t>Невский проспект</w:t>
      </w:r>
      <w:r w:rsidRPr="00F960FE">
        <w:rPr>
          <w:rFonts w:ascii="Times New Roman" w:hAnsi="Times New Roman"/>
          <w:sz w:val="28"/>
          <w:szCs w:val="28"/>
        </w:rPr>
        <w:t xml:space="preserve">» </w:t>
      </w:r>
      <w:r w:rsidR="004F441E" w:rsidRPr="00F960FE">
        <w:rPr>
          <w:rFonts w:ascii="Times New Roman" w:hAnsi="Times New Roman"/>
          <w:sz w:val="28"/>
          <w:szCs w:val="28"/>
        </w:rPr>
        <w:t>[11</w:t>
      </w:r>
      <w:r w:rsidR="00E2579F" w:rsidRPr="00F960FE">
        <w:rPr>
          <w:rFonts w:ascii="Times New Roman" w:hAnsi="Times New Roman"/>
          <w:sz w:val="28"/>
          <w:szCs w:val="28"/>
        </w:rPr>
        <w:t>2</w:t>
      </w:r>
      <w:r w:rsidRPr="00F960FE">
        <w:rPr>
          <w:rFonts w:ascii="Times New Roman" w:hAnsi="Times New Roman"/>
          <w:sz w:val="28"/>
          <w:szCs w:val="28"/>
        </w:rPr>
        <w:t>]. Ученым были систематизированы элементы инвариантной структуры сна, среди которых ‒ в аспекте рассматриваемой темы ‒ внимание пр</w:t>
      </w:r>
      <w:r w:rsidR="00894376" w:rsidRPr="00F960FE">
        <w:rPr>
          <w:rFonts w:ascii="Times New Roman" w:hAnsi="Times New Roman"/>
          <w:sz w:val="28"/>
          <w:szCs w:val="28"/>
        </w:rPr>
        <w:t>ивлекает субъектная  структура, характерная для</w:t>
      </w:r>
      <w:r w:rsidRPr="00F960FE">
        <w:rPr>
          <w:rFonts w:ascii="Times New Roman" w:hAnsi="Times New Roman"/>
          <w:sz w:val="28"/>
          <w:szCs w:val="28"/>
        </w:rPr>
        <w:t xml:space="preserve"> литературных снов. </w:t>
      </w:r>
      <w:r w:rsidR="00947CB8" w:rsidRPr="00F960FE">
        <w:rPr>
          <w:rFonts w:ascii="Times New Roman" w:hAnsi="Times New Roman"/>
          <w:sz w:val="28"/>
          <w:szCs w:val="28"/>
        </w:rPr>
        <w:t>Наблюдения ученого о</w:t>
      </w:r>
      <w:r w:rsidR="00894376" w:rsidRPr="00F960FE">
        <w:rPr>
          <w:rFonts w:ascii="Times New Roman" w:hAnsi="Times New Roman"/>
          <w:sz w:val="28"/>
          <w:szCs w:val="28"/>
        </w:rPr>
        <w:t xml:space="preserve"> </w:t>
      </w:r>
      <w:r w:rsidRPr="00F960FE">
        <w:rPr>
          <w:rFonts w:ascii="Times New Roman" w:hAnsi="Times New Roman"/>
          <w:sz w:val="28"/>
          <w:szCs w:val="28"/>
        </w:rPr>
        <w:t>структурны</w:t>
      </w:r>
      <w:r w:rsidR="00947CB8" w:rsidRPr="00F960FE">
        <w:rPr>
          <w:rFonts w:ascii="Times New Roman" w:hAnsi="Times New Roman"/>
          <w:sz w:val="28"/>
          <w:szCs w:val="28"/>
        </w:rPr>
        <w:t>х</w:t>
      </w:r>
      <w:r w:rsidRPr="00F960FE">
        <w:rPr>
          <w:rFonts w:ascii="Times New Roman" w:hAnsi="Times New Roman"/>
          <w:sz w:val="28"/>
          <w:szCs w:val="28"/>
        </w:rPr>
        <w:t xml:space="preserve"> особенност</w:t>
      </w:r>
      <w:r w:rsidR="00947CB8" w:rsidRPr="00F960FE">
        <w:rPr>
          <w:rFonts w:ascii="Times New Roman" w:hAnsi="Times New Roman"/>
          <w:sz w:val="28"/>
          <w:szCs w:val="28"/>
        </w:rPr>
        <w:t>ях</w:t>
      </w:r>
      <w:r w:rsidRPr="00F960FE">
        <w:rPr>
          <w:rFonts w:ascii="Times New Roman" w:hAnsi="Times New Roman"/>
          <w:sz w:val="28"/>
          <w:szCs w:val="28"/>
        </w:rPr>
        <w:t xml:space="preserve"> снов</w:t>
      </w:r>
      <w:r w:rsidR="00947CB8" w:rsidRPr="00F960FE">
        <w:rPr>
          <w:rFonts w:ascii="Times New Roman" w:hAnsi="Times New Roman"/>
          <w:sz w:val="28"/>
          <w:szCs w:val="28"/>
        </w:rPr>
        <w:t xml:space="preserve">, которые стали </w:t>
      </w:r>
      <w:r w:rsidRPr="00F960FE">
        <w:rPr>
          <w:rFonts w:ascii="Times New Roman" w:hAnsi="Times New Roman"/>
          <w:sz w:val="28"/>
          <w:szCs w:val="28"/>
        </w:rPr>
        <w:t>предметом авторской рефлексии</w:t>
      </w:r>
      <w:r w:rsidR="00947CB8" w:rsidRPr="00F960FE">
        <w:rPr>
          <w:rFonts w:ascii="Times New Roman" w:hAnsi="Times New Roman"/>
          <w:sz w:val="28"/>
          <w:szCs w:val="28"/>
        </w:rPr>
        <w:t xml:space="preserve">, позволили </w:t>
      </w:r>
      <w:r w:rsidRPr="00F960FE">
        <w:rPr>
          <w:rFonts w:ascii="Times New Roman" w:hAnsi="Times New Roman"/>
          <w:sz w:val="28"/>
          <w:szCs w:val="28"/>
        </w:rPr>
        <w:t>обобщ</w:t>
      </w:r>
      <w:r w:rsidR="00947CB8" w:rsidRPr="00F960FE">
        <w:rPr>
          <w:rFonts w:ascii="Times New Roman" w:hAnsi="Times New Roman"/>
          <w:sz w:val="28"/>
          <w:szCs w:val="28"/>
        </w:rPr>
        <w:t>ить</w:t>
      </w:r>
      <w:r w:rsidRPr="00F960FE">
        <w:rPr>
          <w:rFonts w:ascii="Times New Roman" w:hAnsi="Times New Roman"/>
          <w:sz w:val="28"/>
          <w:szCs w:val="28"/>
        </w:rPr>
        <w:t xml:space="preserve"> структурные разновидности форм сна. Важное замечание исследователя касается и дифференцирования учеными структурных и функциональных особенностей снов. </w:t>
      </w:r>
      <w:r w:rsidR="00947CB8" w:rsidRPr="00F960FE">
        <w:rPr>
          <w:rFonts w:ascii="Times New Roman" w:hAnsi="Times New Roman"/>
          <w:sz w:val="28"/>
          <w:szCs w:val="28"/>
        </w:rPr>
        <w:t xml:space="preserve">О роли </w:t>
      </w:r>
      <w:r w:rsidRPr="00F960FE">
        <w:rPr>
          <w:rFonts w:ascii="Times New Roman" w:hAnsi="Times New Roman"/>
          <w:sz w:val="28"/>
          <w:szCs w:val="28"/>
        </w:rPr>
        <w:t>сна в поэтике сюжета как метафор</w:t>
      </w:r>
      <w:r w:rsidR="00947CB8" w:rsidRPr="00F960FE">
        <w:rPr>
          <w:rFonts w:ascii="Times New Roman" w:hAnsi="Times New Roman"/>
          <w:sz w:val="28"/>
          <w:szCs w:val="28"/>
        </w:rPr>
        <w:t>е</w:t>
      </w:r>
      <w:r w:rsidRPr="00F960FE">
        <w:rPr>
          <w:rFonts w:ascii="Times New Roman" w:hAnsi="Times New Roman"/>
          <w:sz w:val="28"/>
          <w:szCs w:val="28"/>
        </w:rPr>
        <w:t xml:space="preserve"> творчества Гоголя</w:t>
      </w:r>
      <w:r w:rsidR="00947CB8" w:rsidRPr="00F960FE">
        <w:rPr>
          <w:rFonts w:ascii="Times New Roman" w:hAnsi="Times New Roman"/>
          <w:sz w:val="28"/>
          <w:szCs w:val="28"/>
        </w:rPr>
        <w:t xml:space="preserve">, получившей развитие в творчестве Достоевского, писал </w:t>
      </w:r>
      <w:r w:rsidRPr="00F960FE">
        <w:rPr>
          <w:rFonts w:ascii="Times New Roman" w:hAnsi="Times New Roman"/>
          <w:sz w:val="28"/>
          <w:szCs w:val="28"/>
        </w:rPr>
        <w:t>А. Ремизов</w:t>
      </w:r>
      <w:r w:rsidR="00947CB8" w:rsidRPr="00F960FE">
        <w:rPr>
          <w:rFonts w:ascii="Times New Roman" w:hAnsi="Times New Roman"/>
          <w:sz w:val="28"/>
          <w:szCs w:val="28"/>
        </w:rPr>
        <w:t xml:space="preserve">, который </w:t>
      </w:r>
      <w:r w:rsidR="0063748B" w:rsidRPr="00F960FE">
        <w:rPr>
          <w:rFonts w:ascii="Times New Roman" w:hAnsi="Times New Roman"/>
          <w:sz w:val="28"/>
          <w:szCs w:val="28"/>
        </w:rPr>
        <w:t>выстроил аналогию трехступенчатого сна Чарткова с трехступен</w:t>
      </w:r>
      <w:r w:rsidR="003455BD" w:rsidRPr="00F960FE">
        <w:rPr>
          <w:rFonts w:ascii="Times New Roman" w:hAnsi="Times New Roman"/>
          <w:sz w:val="28"/>
          <w:szCs w:val="28"/>
        </w:rPr>
        <w:t xml:space="preserve">чатым сном Свидригайлова </w:t>
      </w:r>
      <w:r w:rsidR="004F441E" w:rsidRPr="00F960FE">
        <w:rPr>
          <w:rFonts w:ascii="Times New Roman" w:hAnsi="Times New Roman"/>
          <w:sz w:val="28"/>
          <w:szCs w:val="28"/>
        </w:rPr>
        <w:t>[11</w:t>
      </w:r>
      <w:r w:rsidR="00E2579F" w:rsidRPr="00F960FE">
        <w:rPr>
          <w:rFonts w:ascii="Times New Roman" w:hAnsi="Times New Roman"/>
          <w:sz w:val="28"/>
          <w:szCs w:val="28"/>
        </w:rPr>
        <w:t>3</w:t>
      </w:r>
      <w:r w:rsidRPr="00F960FE">
        <w:rPr>
          <w:rFonts w:ascii="Times New Roman" w:hAnsi="Times New Roman"/>
          <w:sz w:val="28"/>
          <w:szCs w:val="28"/>
        </w:rPr>
        <w:t xml:space="preserve">].  </w:t>
      </w:r>
    </w:p>
    <w:p w14:paraId="236ED986" w14:textId="04CBE119"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Интересные результаты для изучения </w:t>
      </w:r>
      <w:r w:rsidRPr="00F960FE">
        <w:rPr>
          <w:rFonts w:ascii="Times New Roman" w:hAnsi="Times New Roman"/>
          <w:i/>
          <w:sz w:val="28"/>
          <w:szCs w:val="28"/>
        </w:rPr>
        <w:t>не-события</w:t>
      </w:r>
      <w:r w:rsidRPr="00F960FE">
        <w:rPr>
          <w:rFonts w:ascii="Times New Roman" w:hAnsi="Times New Roman"/>
          <w:sz w:val="28"/>
          <w:szCs w:val="28"/>
        </w:rPr>
        <w:t xml:space="preserve"> как единицы сюжета </w:t>
      </w:r>
      <w:r w:rsidR="007E508A" w:rsidRPr="00F960FE">
        <w:rPr>
          <w:rFonts w:ascii="Times New Roman" w:hAnsi="Times New Roman"/>
          <w:i/>
          <w:sz w:val="28"/>
          <w:szCs w:val="28"/>
        </w:rPr>
        <w:t>вторжения/</w:t>
      </w:r>
      <w:r w:rsidRPr="00F960FE">
        <w:rPr>
          <w:rFonts w:ascii="Times New Roman" w:hAnsi="Times New Roman"/>
          <w:i/>
          <w:sz w:val="28"/>
          <w:szCs w:val="28"/>
        </w:rPr>
        <w:t>столкновения</w:t>
      </w:r>
      <w:r w:rsidRPr="00F960FE">
        <w:rPr>
          <w:rFonts w:ascii="Times New Roman" w:hAnsi="Times New Roman"/>
          <w:sz w:val="28"/>
          <w:szCs w:val="28"/>
        </w:rPr>
        <w:t xml:space="preserve"> и как самостоятельн</w:t>
      </w:r>
      <w:r w:rsidR="001A5681" w:rsidRPr="00F960FE">
        <w:rPr>
          <w:rFonts w:ascii="Times New Roman" w:hAnsi="Times New Roman"/>
          <w:sz w:val="28"/>
          <w:szCs w:val="28"/>
        </w:rPr>
        <w:t>ого сюжета представляет так называемая</w:t>
      </w:r>
      <w:r w:rsidRPr="00F960FE">
        <w:rPr>
          <w:rFonts w:ascii="Times New Roman" w:hAnsi="Times New Roman"/>
          <w:sz w:val="28"/>
          <w:szCs w:val="28"/>
        </w:rPr>
        <w:t xml:space="preserve"> носологическая традиция. Согласно носологической традиции нос считается «знаком чести, носимым на ли</w:t>
      </w:r>
      <w:r w:rsidR="004F441E" w:rsidRPr="00F960FE">
        <w:rPr>
          <w:rFonts w:ascii="Times New Roman" w:hAnsi="Times New Roman"/>
          <w:sz w:val="28"/>
          <w:szCs w:val="28"/>
        </w:rPr>
        <w:t>це», «олицетворенной честью» [11</w:t>
      </w:r>
      <w:r w:rsidR="00E2579F" w:rsidRPr="00F960FE">
        <w:rPr>
          <w:rFonts w:ascii="Times New Roman" w:hAnsi="Times New Roman"/>
          <w:sz w:val="28"/>
          <w:szCs w:val="28"/>
        </w:rPr>
        <w:t>4</w:t>
      </w:r>
      <w:r w:rsidRPr="00F960FE">
        <w:rPr>
          <w:rFonts w:ascii="Times New Roman" w:hAnsi="Times New Roman"/>
          <w:sz w:val="28"/>
          <w:szCs w:val="28"/>
        </w:rPr>
        <w:t xml:space="preserve">]. Ученый обращает внимание на неслучайность характеристики носа как </w:t>
      </w:r>
      <w:r w:rsidR="0063748B" w:rsidRPr="00F960FE">
        <w:rPr>
          <w:rFonts w:ascii="Times New Roman" w:hAnsi="Times New Roman"/>
          <w:sz w:val="28"/>
          <w:szCs w:val="28"/>
        </w:rPr>
        <w:t xml:space="preserve">знака публичности, достоинства, признания, общественного самоутверждения </w:t>
      </w:r>
      <w:r w:rsidR="004F441E" w:rsidRPr="00F960FE">
        <w:rPr>
          <w:rFonts w:ascii="Times New Roman" w:hAnsi="Times New Roman"/>
          <w:sz w:val="28"/>
          <w:szCs w:val="28"/>
        </w:rPr>
        <w:t>[</w:t>
      </w:r>
      <w:r w:rsidR="00E2579F" w:rsidRPr="00F960FE">
        <w:rPr>
          <w:rFonts w:ascii="Times New Roman" w:hAnsi="Times New Roman"/>
          <w:sz w:val="28"/>
          <w:szCs w:val="28"/>
        </w:rPr>
        <w:t>114</w:t>
      </w:r>
      <w:r w:rsidRPr="00F960FE">
        <w:rPr>
          <w:rFonts w:ascii="Times New Roman" w:hAnsi="Times New Roman"/>
          <w:sz w:val="28"/>
          <w:szCs w:val="28"/>
        </w:rPr>
        <w:t>, с. 169].</w:t>
      </w:r>
    </w:p>
    <w:p w14:paraId="794D23DC" w14:textId="77777777" w:rsidR="00E37F88" w:rsidRPr="00F960FE" w:rsidRDefault="00447B6B" w:rsidP="00E37F88">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Иваницкий </w:t>
      </w:r>
      <w:r w:rsidR="0063748B" w:rsidRPr="00F960FE">
        <w:rPr>
          <w:rFonts w:ascii="Times New Roman" w:hAnsi="Times New Roman"/>
          <w:sz w:val="28"/>
          <w:szCs w:val="28"/>
        </w:rPr>
        <w:t xml:space="preserve">писал, что </w:t>
      </w:r>
      <w:r w:rsidRPr="00F960FE">
        <w:rPr>
          <w:rFonts w:ascii="Times New Roman" w:hAnsi="Times New Roman"/>
          <w:sz w:val="28"/>
          <w:szCs w:val="28"/>
        </w:rPr>
        <w:t>«Нос» явил кульминацию начавшегося в «Вие» процесса неограниченного распространения плотского начала, названного им «псевдоодушевлением»</w:t>
      </w:r>
      <w:r w:rsidR="00757BC2" w:rsidRPr="00F960FE">
        <w:rPr>
          <w:rFonts w:ascii="Times New Roman" w:hAnsi="Times New Roman"/>
          <w:sz w:val="28"/>
          <w:szCs w:val="28"/>
        </w:rPr>
        <w:t xml:space="preserve"> [115]</w:t>
      </w:r>
      <w:r w:rsidRPr="00F960FE">
        <w:rPr>
          <w:rFonts w:ascii="Times New Roman" w:hAnsi="Times New Roman"/>
          <w:sz w:val="28"/>
          <w:szCs w:val="28"/>
        </w:rPr>
        <w:t>. Метаморфоза, произошедшая с героем: отделение носа и последующий его возврат, восстановление телесной целостности, рассматривается ученым в а</w:t>
      </w:r>
      <w:r w:rsidR="00E37F88" w:rsidRPr="00F960FE">
        <w:rPr>
          <w:rFonts w:ascii="Times New Roman" w:hAnsi="Times New Roman"/>
          <w:sz w:val="28"/>
          <w:szCs w:val="28"/>
        </w:rPr>
        <w:t>спекте гофмановского двойника.</w:t>
      </w:r>
    </w:p>
    <w:p w14:paraId="65727BF9" w14:textId="0D1EEA39" w:rsidR="00447B6B" w:rsidRPr="00F960FE" w:rsidRDefault="00447B6B" w:rsidP="00E37F88">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Манн рассматривал мотивы двойничества как частный случай романтической поэтики тайны и обосновал тезис о </w:t>
      </w:r>
      <w:r w:rsidR="004F441E" w:rsidRPr="00F960FE">
        <w:rPr>
          <w:rFonts w:ascii="Times New Roman" w:hAnsi="Times New Roman"/>
          <w:sz w:val="28"/>
          <w:szCs w:val="28"/>
        </w:rPr>
        <w:t>«снятии носителя фантастики» [</w:t>
      </w:r>
      <w:r w:rsidR="00E2579F" w:rsidRPr="00F960FE">
        <w:rPr>
          <w:rFonts w:ascii="Times New Roman" w:hAnsi="Times New Roman"/>
          <w:sz w:val="28"/>
          <w:szCs w:val="28"/>
        </w:rPr>
        <w:t>104</w:t>
      </w:r>
      <w:r w:rsidRPr="00F960FE">
        <w:rPr>
          <w:rFonts w:ascii="Times New Roman" w:hAnsi="Times New Roman"/>
          <w:sz w:val="28"/>
          <w:szCs w:val="28"/>
        </w:rPr>
        <w:t xml:space="preserve">, с. 82]. Для С. Бочарова двойничество Гоголя в повести «Нос» стало предметом изучения в корреляции с религиозно-философской проблематикой творчества писателя. Выявление ученым мотивов </w:t>
      </w:r>
      <w:r w:rsidRPr="00F960FE">
        <w:rPr>
          <w:rFonts w:ascii="Times New Roman" w:hAnsi="Times New Roman"/>
          <w:i/>
          <w:sz w:val="28"/>
          <w:szCs w:val="28"/>
        </w:rPr>
        <w:t>раздвоени</w:t>
      </w:r>
      <w:r w:rsidRPr="00F960FE">
        <w:rPr>
          <w:rFonts w:ascii="Times New Roman" w:hAnsi="Times New Roman"/>
          <w:sz w:val="28"/>
          <w:szCs w:val="28"/>
        </w:rPr>
        <w:t xml:space="preserve">я и </w:t>
      </w:r>
      <w:r w:rsidRPr="00F960FE">
        <w:rPr>
          <w:rFonts w:ascii="Times New Roman" w:hAnsi="Times New Roman"/>
          <w:i/>
          <w:sz w:val="28"/>
          <w:szCs w:val="28"/>
        </w:rPr>
        <w:t xml:space="preserve">зеркала, </w:t>
      </w:r>
      <w:r w:rsidRPr="00F960FE">
        <w:rPr>
          <w:rFonts w:ascii="Times New Roman" w:hAnsi="Times New Roman"/>
          <w:sz w:val="28"/>
          <w:szCs w:val="28"/>
        </w:rPr>
        <w:t>«видения и глядени</w:t>
      </w:r>
      <w:r w:rsidR="004F441E" w:rsidRPr="00F960FE">
        <w:rPr>
          <w:rFonts w:ascii="Times New Roman" w:hAnsi="Times New Roman"/>
          <w:sz w:val="28"/>
          <w:szCs w:val="28"/>
        </w:rPr>
        <w:t>я», черт евангельской притчи [1</w:t>
      </w:r>
      <w:r w:rsidRPr="00F960FE">
        <w:rPr>
          <w:rFonts w:ascii="Times New Roman" w:hAnsi="Times New Roman"/>
          <w:sz w:val="28"/>
          <w:szCs w:val="28"/>
        </w:rPr>
        <w:t>1</w:t>
      </w:r>
      <w:r w:rsidR="00717AF5" w:rsidRPr="00F960FE">
        <w:rPr>
          <w:rFonts w:ascii="Times New Roman" w:hAnsi="Times New Roman"/>
          <w:sz w:val="28"/>
          <w:szCs w:val="28"/>
        </w:rPr>
        <w:t>6</w:t>
      </w:r>
      <w:r w:rsidRPr="00F960FE">
        <w:rPr>
          <w:rFonts w:ascii="Times New Roman" w:hAnsi="Times New Roman"/>
          <w:sz w:val="28"/>
          <w:szCs w:val="28"/>
        </w:rPr>
        <w:t xml:space="preserve">] не привязано к романтической традиции. Развитие мысли Бочарова о влиянии духовной традиции, восходящей к древнерусской литературе, продолжает работа </w:t>
      </w:r>
      <w:r w:rsidRPr="00F960FE">
        <w:rPr>
          <w:rFonts w:ascii="Times New Roman" w:hAnsi="Times New Roman"/>
          <w:sz w:val="28"/>
          <w:szCs w:val="28"/>
        </w:rPr>
        <w:lastRenderedPageBreak/>
        <w:t xml:space="preserve">итальянского ученого Бельтраме. Анализ повести с позиций гоголевского искания святости стал основанием для </w:t>
      </w:r>
      <w:r w:rsidR="0063748B" w:rsidRPr="00F960FE">
        <w:rPr>
          <w:rFonts w:ascii="Times New Roman" w:hAnsi="Times New Roman"/>
          <w:sz w:val="28"/>
          <w:szCs w:val="28"/>
        </w:rPr>
        <w:t xml:space="preserve">трактовки идеи повести в аспекте необходимости обращения к Богу </w:t>
      </w:r>
      <w:r w:rsidR="004F441E" w:rsidRPr="00F960FE">
        <w:rPr>
          <w:rFonts w:ascii="Times New Roman" w:hAnsi="Times New Roman"/>
          <w:sz w:val="28"/>
          <w:szCs w:val="28"/>
        </w:rPr>
        <w:t>[</w:t>
      </w:r>
      <w:r w:rsidR="00E2579F" w:rsidRPr="00F960FE">
        <w:rPr>
          <w:rFonts w:ascii="Times New Roman" w:hAnsi="Times New Roman"/>
          <w:sz w:val="28"/>
          <w:szCs w:val="28"/>
        </w:rPr>
        <w:t>114</w:t>
      </w:r>
      <w:r w:rsidRPr="00F960FE">
        <w:rPr>
          <w:rFonts w:ascii="Times New Roman" w:hAnsi="Times New Roman"/>
          <w:sz w:val="28"/>
          <w:szCs w:val="28"/>
        </w:rPr>
        <w:t>, с.</w:t>
      </w:r>
      <w:r w:rsidR="00C22119" w:rsidRPr="00F960FE">
        <w:rPr>
          <w:rFonts w:ascii="Times New Roman" w:hAnsi="Times New Roman"/>
          <w:sz w:val="28"/>
          <w:szCs w:val="28"/>
        </w:rPr>
        <w:t> </w:t>
      </w:r>
      <w:r w:rsidRPr="00F960FE">
        <w:rPr>
          <w:rFonts w:ascii="Times New Roman" w:hAnsi="Times New Roman"/>
          <w:sz w:val="28"/>
          <w:szCs w:val="28"/>
        </w:rPr>
        <w:t xml:space="preserve">175]. Бельтраме анализирует повесть в аспекте евангельской притчи о фарисее и мытаре, отсюда утверждаемая гипотетическая перспектива перерождения Ковалева. Утрата носа приводит к изменениям в поведении и мироощущении героя: он перестал смеяться над нищими. Однако открывшаяся перед героем возможность праведного пути, основанного на вере и христианских добродетелях, не использована </w:t>
      </w:r>
      <w:r w:rsidR="0002268B" w:rsidRPr="00F960FE">
        <w:rPr>
          <w:rFonts w:ascii="Times New Roman" w:hAnsi="Times New Roman"/>
          <w:sz w:val="28"/>
          <w:szCs w:val="28"/>
        </w:rPr>
        <w:t>героем</w:t>
      </w:r>
      <w:r w:rsidRPr="00F960FE">
        <w:rPr>
          <w:rFonts w:ascii="Times New Roman" w:hAnsi="Times New Roman"/>
          <w:sz w:val="28"/>
          <w:szCs w:val="28"/>
        </w:rPr>
        <w:t>. Его расчетливость, лицемерная набожность, лжеблагопристойность, убежденность в зависи</w:t>
      </w:r>
      <w:r w:rsidR="00E37F88" w:rsidRPr="00F960FE">
        <w:rPr>
          <w:rFonts w:ascii="Times New Roman" w:hAnsi="Times New Roman"/>
          <w:sz w:val="28"/>
          <w:szCs w:val="28"/>
        </w:rPr>
        <w:t>мости карьеры от наличия носа ‒</w:t>
      </w:r>
      <w:r w:rsidRPr="00F960FE">
        <w:rPr>
          <w:rFonts w:ascii="Times New Roman" w:hAnsi="Times New Roman"/>
          <w:sz w:val="28"/>
          <w:szCs w:val="28"/>
        </w:rPr>
        <w:t xml:space="preserve"> аспекты праведничества, выявленные ученым. Семиотика духовной пустоты, когда отсутствие носа символизирует этическую ущербность Ковалева, установленная ученым контаминация реминисценций святого странника и «вечного жида» (Агасфера), парадокс богоискания составляют, таким о</w:t>
      </w:r>
      <w:r w:rsidR="00894376" w:rsidRPr="00F960FE">
        <w:rPr>
          <w:rFonts w:ascii="Times New Roman" w:hAnsi="Times New Roman"/>
          <w:sz w:val="28"/>
          <w:szCs w:val="28"/>
        </w:rPr>
        <w:t>бразом, философско-эстетическую</w:t>
      </w:r>
      <w:r w:rsidRPr="00F960FE">
        <w:rPr>
          <w:rFonts w:ascii="Times New Roman" w:hAnsi="Times New Roman"/>
          <w:sz w:val="28"/>
          <w:szCs w:val="28"/>
        </w:rPr>
        <w:t xml:space="preserve"> сущность </w:t>
      </w:r>
      <w:r w:rsidRPr="00F960FE">
        <w:rPr>
          <w:rFonts w:ascii="Times New Roman" w:hAnsi="Times New Roman"/>
          <w:i/>
          <w:sz w:val="28"/>
          <w:szCs w:val="28"/>
        </w:rPr>
        <w:t>не-события</w:t>
      </w:r>
      <w:r w:rsidRPr="00F960FE">
        <w:rPr>
          <w:rFonts w:ascii="Times New Roman" w:hAnsi="Times New Roman"/>
          <w:sz w:val="28"/>
          <w:szCs w:val="28"/>
        </w:rPr>
        <w:t>.</w:t>
      </w:r>
    </w:p>
    <w:p w14:paraId="740AF491" w14:textId="760C504A"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О тенденции исследования структуры «Носа» на фоне романтической традиции двойника, в контексте «варьирования в сюжетах и в сюжетных функциях персонажей определенного устойчивого комплекса </w:t>
      </w:r>
      <w:r w:rsidRPr="00F960FE">
        <w:rPr>
          <w:rFonts w:ascii="Times New Roman" w:hAnsi="Times New Roman"/>
          <w:i/>
          <w:sz w:val="28"/>
          <w:szCs w:val="28"/>
        </w:rPr>
        <w:t>мотивов ”двойничества“</w:t>
      </w:r>
      <w:r w:rsidRPr="00F960FE">
        <w:rPr>
          <w:rFonts w:ascii="Times New Roman" w:hAnsi="Times New Roman"/>
          <w:sz w:val="28"/>
          <w:szCs w:val="28"/>
        </w:rPr>
        <w:t xml:space="preserve"> и связанной с ними концепции </w:t>
      </w:r>
      <w:r w:rsidRPr="00F960FE">
        <w:rPr>
          <w:rFonts w:ascii="Times New Roman" w:hAnsi="Times New Roman"/>
          <w:i/>
          <w:sz w:val="28"/>
          <w:szCs w:val="28"/>
        </w:rPr>
        <w:t>двойной реальности</w:t>
      </w:r>
      <w:r w:rsidRPr="00F960FE">
        <w:rPr>
          <w:rFonts w:ascii="Times New Roman" w:hAnsi="Times New Roman"/>
          <w:sz w:val="28"/>
          <w:szCs w:val="28"/>
        </w:rPr>
        <w:t>», писали А</w:t>
      </w:r>
      <w:r w:rsidR="004F441E" w:rsidRPr="00F960FE">
        <w:rPr>
          <w:rFonts w:ascii="Times New Roman" w:hAnsi="Times New Roman"/>
          <w:sz w:val="28"/>
          <w:szCs w:val="28"/>
        </w:rPr>
        <w:t>. Белянцева и Н. Тамарченко [11</w:t>
      </w:r>
      <w:r w:rsidR="00717AF5" w:rsidRPr="00F960FE">
        <w:rPr>
          <w:rFonts w:ascii="Times New Roman" w:hAnsi="Times New Roman"/>
          <w:sz w:val="28"/>
          <w:szCs w:val="28"/>
        </w:rPr>
        <w:t>7</w:t>
      </w:r>
      <w:r w:rsidRPr="00F960FE">
        <w:rPr>
          <w:rFonts w:ascii="Times New Roman" w:hAnsi="Times New Roman"/>
          <w:sz w:val="28"/>
          <w:szCs w:val="28"/>
        </w:rPr>
        <w:t>].</w:t>
      </w:r>
    </w:p>
    <w:p w14:paraId="63555B34" w14:textId="0FFA7ABA" w:rsidR="00447B6B" w:rsidRPr="00F960FE" w:rsidRDefault="00447B6B" w:rsidP="00C61D4E">
      <w:pPr>
        <w:spacing w:after="0" w:line="240" w:lineRule="auto"/>
        <w:ind w:firstLine="708"/>
        <w:jc w:val="both"/>
        <w:rPr>
          <w:rFonts w:ascii="Times New Roman" w:hAnsi="Times New Roman"/>
          <w:sz w:val="28"/>
          <w:szCs w:val="28"/>
        </w:rPr>
      </w:pPr>
      <w:r w:rsidRPr="00F960FE">
        <w:rPr>
          <w:rFonts w:ascii="Times New Roman" w:hAnsi="Times New Roman"/>
          <w:sz w:val="28"/>
          <w:szCs w:val="28"/>
        </w:rPr>
        <w:t>Изучение двойничества в аспекте структуры повествования традиционно основано на ее очевидных особенностях, отмеченных учеными. Это случаи, когда жертвами пропажи носа становятся попеременно два персонажа, и интрига о «необ</w:t>
      </w:r>
      <w:r w:rsidR="00D61A23" w:rsidRPr="00F960FE">
        <w:rPr>
          <w:rFonts w:ascii="Times New Roman" w:hAnsi="Times New Roman"/>
          <w:sz w:val="28"/>
          <w:szCs w:val="28"/>
        </w:rPr>
        <w:t>ыкновенно странном происш</w:t>
      </w:r>
      <w:r w:rsidRPr="00F960FE">
        <w:rPr>
          <w:rFonts w:ascii="Times New Roman" w:hAnsi="Times New Roman"/>
          <w:sz w:val="28"/>
          <w:szCs w:val="28"/>
        </w:rPr>
        <w:t xml:space="preserve">ествии», которая словно уничтожается и обессмысливается его итогом ‒ возвратом носа Ковалева на свое место. Однако эти точки зрения не позволяют увидеть единства сюжета. Исследователи указали на такую особенность структуры произведения, которая обеспечивает истолкование смысла художественного целого. Гоголевский метод состоит в отказе от аукториальной точки зрения, </w:t>
      </w:r>
      <w:r w:rsidR="0063748B" w:rsidRPr="00F960FE">
        <w:rPr>
          <w:rFonts w:ascii="Times New Roman" w:hAnsi="Times New Roman"/>
          <w:sz w:val="28"/>
          <w:szCs w:val="28"/>
        </w:rPr>
        <w:t xml:space="preserve">что привело, по мнению ученых, писателя в построении сюжета как последовательной и «не бессмыленной» смене точек зрения </w:t>
      </w:r>
      <w:r w:rsidRPr="00F960FE">
        <w:rPr>
          <w:rFonts w:ascii="Times New Roman" w:hAnsi="Times New Roman"/>
          <w:sz w:val="28"/>
          <w:szCs w:val="28"/>
        </w:rPr>
        <w:t>(</w:t>
      </w:r>
      <w:r w:rsidRPr="00F960FE">
        <w:rPr>
          <w:rFonts w:ascii="Times New Roman" w:hAnsi="Times New Roman"/>
          <w:i/>
          <w:sz w:val="28"/>
          <w:szCs w:val="28"/>
        </w:rPr>
        <w:t>курсив ‒ Б.А., Т.Н</w:t>
      </w:r>
      <w:r w:rsidR="004F441E" w:rsidRPr="00F960FE">
        <w:rPr>
          <w:rFonts w:ascii="Times New Roman" w:hAnsi="Times New Roman"/>
          <w:sz w:val="28"/>
          <w:szCs w:val="28"/>
        </w:rPr>
        <w:t>) [11</w:t>
      </w:r>
      <w:r w:rsidR="00C13052" w:rsidRPr="00F960FE">
        <w:rPr>
          <w:rFonts w:ascii="Times New Roman" w:hAnsi="Times New Roman"/>
          <w:sz w:val="28"/>
          <w:szCs w:val="28"/>
        </w:rPr>
        <w:t>7</w:t>
      </w:r>
      <w:r w:rsidRPr="00F960FE">
        <w:rPr>
          <w:rFonts w:ascii="Times New Roman" w:hAnsi="Times New Roman"/>
          <w:sz w:val="28"/>
          <w:szCs w:val="28"/>
        </w:rPr>
        <w:t>, с. 347]. Такой подход стал доказательством смысла у Гоголя двойничества, заключающе</w:t>
      </w:r>
      <w:r w:rsidR="0002268B" w:rsidRPr="00F960FE">
        <w:rPr>
          <w:rFonts w:ascii="Times New Roman" w:hAnsi="Times New Roman"/>
          <w:sz w:val="28"/>
          <w:szCs w:val="28"/>
        </w:rPr>
        <w:t>го</w:t>
      </w:r>
      <w:r w:rsidRPr="00F960FE">
        <w:rPr>
          <w:rFonts w:ascii="Times New Roman" w:hAnsi="Times New Roman"/>
          <w:sz w:val="28"/>
          <w:szCs w:val="28"/>
        </w:rPr>
        <w:t xml:space="preserve">ся в «смене точек зрения персонажей при полном отказе от «надкругозорной» трактовки события». Соответственно, считают ученые, «Нос» ближе, чем гофмановские «Двойники», </w:t>
      </w:r>
      <w:r w:rsidR="0063748B" w:rsidRPr="00F960FE">
        <w:rPr>
          <w:rFonts w:ascii="Times New Roman" w:hAnsi="Times New Roman"/>
          <w:sz w:val="28"/>
          <w:szCs w:val="28"/>
        </w:rPr>
        <w:t>к романтической концепции двойничества, потому что восприятие двойника реально исключительно для сознания героя</w:t>
      </w:r>
      <w:r w:rsidR="0002268B" w:rsidRPr="00F960FE">
        <w:rPr>
          <w:rFonts w:ascii="Times New Roman" w:hAnsi="Times New Roman"/>
          <w:sz w:val="28"/>
          <w:szCs w:val="28"/>
        </w:rPr>
        <w:t>,</w:t>
      </w:r>
      <w:r w:rsidR="0063748B" w:rsidRPr="00F960FE">
        <w:rPr>
          <w:rFonts w:ascii="Times New Roman" w:hAnsi="Times New Roman"/>
          <w:sz w:val="28"/>
          <w:szCs w:val="28"/>
        </w:rPr>
        <w:t xml:space="preserve"> в то время как для читателя очевидна его иллюзорность </w:t>
      </w:r>
      <w:r w:rsidR="004F441E" w:rsidRPr="00F960FE">
        <w:rPr>
          <w:rFonts w:ascii="Times New Roman" w:hAnsi="Times New Roman"/>
          <w:sz w:val="28"/>
          <w:szCs w:val="28"/>
        </w:rPr>
        <w:t>[11</w:t>
      </w:r>
      <w:r w:rsidR="00C13052" w:rsidRPr="00F960FE">
        <w:rPr>
          <w:rFonts w:ascii="Times New Roman" w:hAnsi="Times New Roman"/>
          <w:sz w:val="28"/>
          <w:szCs w:val="28"/>
        </w:rPr>
        <w:t>7</w:t>
      </w:r>
      <w:r w:rsidRPr="00F960FE">
        <w:rPr>
          <w:rFonts w:ascii="Times New Roman" w:hAnsi="Times New Roman"/>
          <w:sz w:val="28"/>
          <w:szCs w:val="28"/>
        </w:rPr>
        <w:t>, с.</w:t>
      </w:r>
      <w:r w:rsidR="00C22119" w:rsidRPr="00F960FE">
        <w:rPr>
          <w:rFonts w:ascii="Times New Roman" w:hAnsi="Times New Roman"/>
          <w:sz w:val="28"/>
          <w:szCs w:val="28"/>
        </w:rPr>
        <w:t> </w:t>
      </w:r>
      <w:r w:rsidRPr="00F960FE">
        <w:rPr>
          <w:rFonts w:ascii="Times New Roman" w:hAnsi="Times New Roman"/>
          <w:sz w:val="28"/>
          <w:szCs w:val="28"/>
        </w:rPr>
        <w:t>347]. С другой стороны, Гоголем сохранена «классическая» ситуация замены» одного персонажа другим (двойником) в его собственной и «законной» роли. Совмещение двух разных традиций приводит к «</w:t>
      </w:r>
      <w:r w:rsidRPr="00F960FE">
        <w:rPr>
          <w:rFonts w:ascii="Times New Roman" w:hAnsi="Times New Roman"/>
          <w:i/>
          <w:sz w:val="28"/>
          <w:szCs w:val="28"/>
        </w:rPr>
        <w:t>преобразованию художественной реальности, в результате которого содержание сознаний получило статус «объективности»</w:t>
      </w:r>
      <w:r w:rsidRPr="00F960FE">
        <w:rPr>
          <w:rFonts w:ascii="Times New Roman" w:hAnsi="Times New Roman"/>
          <w:sz w:val="28"/>
          <w:szCs w:val="28"/>
        </w:rPr>
        <w:t xml:space="preserve"> (</w:t>
      </w:r>
      <w:r w:rsidRPr="00F960FE">
        <w:rPr>
          <w:rFonts w:ascii="Times New Roman" w:hAnsi="Times New Roman"/>
          <w:i/>
          <w:sz w:val="28"/>
          <w:szCs w:val="28"/>
        </w:rPr>
        <w:t>курсив ‒ Б.А., Т.Н</w:t>
      </w:r>
      <w:r w:rsidR="004F441E" w:rsidRPr="00F960FE">
        <w:rPr>
          <w:rFonts w:ascii="Times New Roman" w:hAnsi="Times New Roman"/>
          <w:sz w:val="28"/>
          <w:szCs w:val="28"/>
        </w:rPr>
        <w:t>) [11</w:t>
      </w:r>
      <w:r w:rsidR="00C13052" w:rsidRPr="00F960FE">
        <w:rPr>
          <w:rFonts w:ascii="Times New Roman" w:hAnsi="Times New Roman"/>
          <w:sz w:val="28"/>
          <w:szCs w:val="28"/>
        </w:rPr>
        <w:t>7</w:t>
      </w:r>
      <w:r w:rsidRPr="00F960FE">
        <w:rPr>
          <w:rFonts w:ascii="Times New Roman" w:hAnsi="Times New Roman"/>
          <w:sz w:val="28"/>
          <w:szCs w:val="28"/>
        </w:rPr>
        <w:t>, с. 348]. Мысль Белянцевой и Тамарченко о новизне гоголевского двойничества, представляющего изменение</w:t>
      </w:r>
      <w:r w:rsidRPr="00F960FE">
        <w:rPr>
          <w:rFonts w:ascii="Times New Roman" w:hAnsi="Times New Roman"/>
          <w:i/>
          <w:sz w:val="28"/>
          <w:szCs w:val="28"/>
        </w:rPr>
        <w:t xml:space="preserve"> «субъектной структуры </w:t>
      </w:r>
      <w:r w:rsidRPr="00F960FE">
        <w:rPr>
          <w:rFonts w:ascii="Times New Roman" w:hAnsi="Times New Roman"/>
          <w:sz w:val="28"/>
          <w:szCs w:val="28"/>
        </w:rPr>
        <w:t xml:space="preserve">произведения», </w:t>
      </w:r>
      <w:r w:rsidRPr="00F960FE">
        <w:rPr>
          <w:rFonts w:ascii="Times New Roman" w:hAnsi="Times New Roman"/>
          <w:sz w:val="28"/>
          <w:szCs w:val="28"/>
        </w:rPr>
        <w:lastRenderedPageBreak/>
        <w:t xml:space="preserve">соотносимо с обоснованием в настоящей работе мысли о </w:t>
      </w:r>
      <w:r w:rsidRPr="00F960FE">
        <w:rPr>
          <w:rFonts w:ascii="Times New Roman" w:hAnsi="Times New Roman"/>
          <w:i/>
          <w:sz w:val="28"/>
          <w:szCs w:val="28"/>
        </w:rPr>
        <w:t xml:space="preserve">не-событии </w:t>
      </w:r>
      <w:r w:rsidRPr="00F960FE">
        <w:rPr>
          <w:rFonts w:ascii="Times New Roman" w:hAnsi="Times New Roman"/>
          <w:sz w:val="28"/>
          <w:szCs w:val="28"/>
        </w:rPr>
        <w:t>как объекте повествования, обусловившем своеобразие аукториальной ситуации.</w:t>
      </w:r>
    </w:p>
    <w:p w14:paraId="5C98D5E5" w14:textId="6B0164C2"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Интересный опыт изучения структуры повествования представляет </w:t>
      </w:r>
      <w:r w:rsidRPr="00F960FE">
        <w:rPr>
          <w:rFonts w:ascii="Times New Roman" w:hAnsi="Times New Roman"/>
          <w:b/>
          <w:sz w:val="28"/>
          <w:szCs w:val="28"/>
        </w:rPr>
        <w:t xml:space="preserve"> </w:t>
      </w:r>
      <w:r w:rsidRPr="00F960FE">
        <w:rPr>
          <w:rFonts w:ascii="Times New Roman" w:hAnsi="Times New Roman"/>
          <w:sz w:val="28"/>
          <w:szCs w:val="28"/>
        </w:rPr>
        <w:t>ра</w:t>
      </w:r>
      <w:r w:rsidR="00CF3A89" w:rsidRPr="00F960FE">
        <w:rPr>
          <w:rFonts w:ascii="Times New Roman" w:hAnsi="Times New Roman"/>
          <w:sz w:val="28"/>
          <w:szCs w:val="28"/>
        </w:rPr>
        <w:t>бота Р. Корс</w:t>
      </w:r>
      <w:r w:rsidRPr="00F960FE">
        <w:rPr>
          <w:rFonts w:ascii="Times New Roman" w:hAnsi="Times New Roman"/>
          <w:sz w:val="28"/>
          <w:szCs w:val="28"/>
        </w:rPr>
        <w:t>емовой, посвященная</w:t>
      </w:r>
      <w:r w:rsidRPr="00F960FE">
        <w:rPr>
          <w:rFonts w:ascii="Times New Roman" w:hAnsi="Times New Roman"/>
          <w:b/>
          <w:sz w:val="28"/>
          <w:szCs w:val="28"/>
        </w:rPr>
        <w:t xml:space="preserve"> </w:t>
      </w:r>
      <w:r w:rsidRPr="00F960FE">
        <w:rPr>
          <w:rFonts w:ascii="Times New Roman" w:hAnsi="Times New Roman"/>
          <w:sz w:val="28"/>
          <w:szCs w:val="28"/>
        </w:rPr>
        <w:t>повести</w:t>
      </w:r>
      <w:r w:rsidRPr="00F960FE">
        <w:rPr>
          <w:rFonts w:ascii="Times New Roman" w:hAnsi="Times New Roman"/>
          <w:b/>
          <w:sz w:val="28"/>
          <w:szCs w:val="28"/>
        </w:rPr>
        <w:t xml:space="preserve"> </w:t>
      </w:r>
      <w:r w:rsidR="004F441E" w:rsidRPr="00F960FE">
        <w:rPr>
          <w:rFonts w:ascii="Times New Roman" w:hAnsi="Times New Roman"/>
          <w:sz w:val="28"/>
          <w:szCs w:val="28"/>
        </w:rPr>
        <w:t>«Записки сумасшедшего» [11</w:t>
      </w:r>
      <w:r w:rsidR="00C13052" w:rsidRPr="00F960FE">
        <w:rPr>
          <w:rFonts w:ascii="Times New Roman" w:hAnsi="Times New Roman"/>
          <w:sz w:val="28"/>
          <w:szCs w:val="28"/>
        </w:rPr>
        <w:t>8</w:t>
      </w:r>
      <w:r w:rsidRPr="00F960FE">
        <w:rPr>
          <w:rFonts w:ascii="Times New Roman" w:hAnsi="Times New Roman"/>
          <w:sz w:val="28"/>
          <w:szCs w:val="28"/>
        </w:rPr>
        <w:t>]. Анализ бредовой структуры привел исследователя к классификации элементов</w:t>
      </w:r>
      <w:r w:rsidR="0063748B" w:rsidRPr="00F960FE">
        <w:rPr>
          <w:rFonts w:ascii="Times New Roman" w:hAnsi="Times New Roman"/>
          <w:sz w:val="28"/>
          <w:szCs w:val="28"/>
        </w:rPr>
        <w:t xml:space="preserve">, </w:t>
      </w:r>
      <w:r w:rsidR="002E3717" w:rsidRPr="00F960FE">
        <w:rPr>
          <w:rFonts w:ascii="Times New Roman" w:hAnsi="Times New Roman"/>
          <w:sz w:val="28"/>
          <w:szCs w:val="28"/>
        </w:rPr>
        <w:t xml:space="preserve">среди которых </w:t>
      </w:r>
      <w:r w:rsidR="00813F54" w:rsidRPr="00F960FE">
        <w:rPr>
          <w:rFonts w:ascii="Times New Roman" w:hAnsi="Times New Roman"/>
          <w:sz w:val="28"/>
          <w:szCs w:val="28"/>
        </w:rPr>
        <w:t>выделены б</w:t>
      </w:r>
      <w:r w:rsidR="008A535A" w:rsidRPr="00F960FE">
        <w:rPr>
          <w:rFonts w:ascii="Times New Roman" w:hAnsi="Times New Roman"/>
          <w:sz w:val="28"/>
          <w:szCs w:val="28"/>
        </w:rPr>
        <w:t>ег</w:t>
      </w:r>
      <w:r w:rsidR="0063748B" w:rsidRPr="00F960FE">
        <w:rPr>
          <w:rFonts w:ascii="Times New Roman" w:hAnsi="Times New Roman"/>
          <w:sz w:val="28"/>
          <w:szCs w:val="28"/>
        </w:rPr>
        <w:t>ство в мир фантазии, субъективное пространство и время, в котором свободно перемещаетс</w:t>
      </w:r>
      <w:r w:rsidR="00813F54" w:rsidRPr="00F960FE">
        <w:rPr>
          <w:rFonts w:ascii="Times New Roman" w:hAnsi="Times New Roman"/>
          <w:sz w:val="28"/>
          <w:szCs w:val="28"/>
        </w:rPr>
        <w:t>я герой, ощ</w:t>
      </w:r>
      <w:r w:rsidR="0063748B" w:rsidRPr="00F960FE">
        <w:rPr>
          <w:rFonts w:ascii="Times New Roman" w:hAnsi="Times New Roman"/>
          <w:sz w:val="28"/>
          <w:szCs w:val="28"/>
        </w:rPr>
        <w:t>ущение сиротства, бездомности, символически объясняющее мотив возрата в материнское лоно</w:t>
      </w:r>
      <w:r w:rsidR="0002268B" w:rsidRPr="00F960FE">
        <w:rPr>
          <w:rFonts w:ascii="Times New Roman" w:hAnsi="Times New Roman"/>
          <w:sz w:val="28"/>
          <w:szCs w:val="28"/>
        </w:rPr>
        <w:t>.</w:t>
      </w:r>
      <w:r w:rsidR="0063748B" w:rsidRPr="00F960FE">
        <w:rPr>
          <w:rFonts w:ascii="Times New Roman" w:hAnsi="Times New Roman"/>
          <w:sz w:val="28"/>
          <w:szCs w:val="28"/>
        </w:rPr>
        <w:t xml:space="preserve"> </w:t>
      </w:r>
      <w:r w:rsidR="00FB5A0C" w:rsidRPr="00F960FE">
        <w:rPr>
          <w:rFonts w:ascii="Times New Roman" w:hAnsi="Times New Roman"/>
          <w:sz w:val="28"/>
          <w:szCs w:val="28"/>
        </w:rPr>
        <w:t>Отчаяние героя, исп</w:t>
      </w:r>
      <w:r w:rsidR="00813F54" w:rsidRPr="00F960FE">
        <w:rPr>
          <w:rFonts w:ascii="Times New Roman" w:hAnsi="Times New Roman"/>
          <w:sz w:val="28"/>
          <w:szCs w:val="28"/>
        </w:rPr>
        <w:t>ытываем</w:t>
      </w:r>
      <w:r w:rsidR="0002268B" w:rsidRPr="00F960FE">
        <w:rPr>
          <w:rFonts w:ascii="Times New Roman" w:hAnsi="Times New Roman"/>
          <w:sz w:val="28"/>
          <w:szCs w:val="28"/>
        </w:rPr>
        <w:t>о</w:t>
      </w:r>
      <w:r w:rsidR="00813F54" w:rsidRPr="00F960FE">
        <w:rPr>
          <w:rFonts w:ascii="Times New Roman" w:hAnsi="Times New Roman"/>
          <w:sz w:val="28"/>
          <w:szCs w:val="28"/>
        </w:rPr>
        <w:t>е им от «мучений», облеч</w:t>
      </w:r>
      <w:r w:rsidR="00FB5A0C" w:rsidRPr="00F960FE">
        <w:rPr>
          <w:rFonts w:ascii="Times New Roman" w:hAnsi="Times New Roman"/>
          <w:sz w:val="28"/>
          <w:szCs w:val="28"/>
        </w:rPr>
        <w:t>енное в риторическую формулу н</w:t>
      </w:r>
      <w:r w:rsidR="00813F54" w:rsidRPr="00F960FE">
        <w:rPr>
          <w:rFonts w:ascii="Times New Roman" w:hAnsi="Times New Roman"/>
          <w:sz w:val="28"/>
          <w:szCs w:val="28"/>
        </w:rPr>
        <w:t>епонимания, иссл</w:t>
      </w:r>
      <w:r w:rsidR="0002268B" w:rsidRPr="00F960FE">
        <w:rPr>
          <w:rFonts w:ascii="Times New Roman" w:hAnsi="Times New Roman"/>
          <w:sz w:val="28"/>
          <w:szCs w:val="28"/>
        </w:rPr>
        <w:t>е</w:t>
      </w:r>
      <w:r w:rsidR="00813F54" w:rsidRPr="00F960FE">
        <w:rPr>
          <w:rFonts w:ascii="Times New Roman" w:hAnsi="Times New Roman"/>
          <w:sz w:val="28"/>
          <w:szCs w:val="28"/>
        </w:rPr>
        <w:t>дователь называ</w:t>
      </w:r>
      <w:r w:rsidR="00FB5A0C" w:rsidRPr="00F960FE">
        <w:rPr>
          <w:rFonts w:ascii="Times New Roman" w:hAnsi="Times New Roman"/>
          <w:sz w:val="28"/>
          <w:szCs w:val="28"/>
        </w:rPr>
        <w:t xml:space="preserve">ет </w:t>
      </w:r>
      <w:r w:rsidRPr="00F960FE">
        <w:rPr>
          <w:rFonts w:ascii="Times New Roman" w:hAnsi="Times New Roman"/>
          <w:sz w:val="28"/>
          <w:szCs w:val="28"/>
        </w:rPr>
        <w:t>мелодраматическим</w:t>
      </w:r>
      <w:r w:rsidR="00FB5A0C" w:rsidRPr="00F960FE">
        <w:rPr>
          <w:rFonts w:ascii="Times New Roman" w:hAnsi="Times New Roman"/>
          <w:sz w:val="28"/>
          <w:szCs w:val="28"/>
        </w:rPr>
        <w:t xml:space="preserve">. Ученый </w:t>
      </w:r>
      <w:r w:rsidRPr="00F960FE">
        <w:rPr>
          <w:rFonts w:ascii="Times New Roman" w:hAnsi="Times New Roman"/>
          <w:sz w:val="28"/>
          <w:szCs w:val="28"/>
        </w:rPr>
        <w:t xml:space="preserve">отмечает психоаналитическое содержание мечты героя о возврате в материнское лоно и бессознательное желание </w:t>
      </w:r>
      <w:r w:rsidR="00FB5A0C" w:rsidRPr="00F960FE">
        <w:rPr>
          <w:rFonts w:ascii="Times New Roman" w:hAnsi="Times New Roman"/>
          <w:sz w:val="28"/>
          <w:szCs w:val="28"/>
        </w:rPr>
        <w:t xml:space="preserve">справиться с тревожностью и страхом перед воображаемыми агрессорами </w:t>
      </w:r>
      <w:r w:rsidR="004F441E" w:rsidRPr="00F960FE">
        <w:rPr>
          <w:rFonts w:ascii="Times New Roman" w:hAnsi="Times New Roman"/>
          <w:sz w:val="28"/>
          <w:szCs w:val="28"/>
        </w:rPr>
        <w:t>[11</w:t>
      </w:r>
      <w:r w:rsidR="00C13052" w:rsidRPr="00F960FE">
        <w:rPr>
          <w:rFonts w:ascii="Times New Roman" w:hAnsi="Times New Roman"/>
          <w:sz w:val="28"/>
          <w:szCs w:val="28"/>
        </w:rPr>
        <w:t>8</w:t>
      </w:r>
      <w:r w:rsidRPr="00F960FE">
        <w:rPr>
          <w:rFonts w:ascii="Times New Roman" w:hAnsi="Times New Roman"/>
          <w:sz w:val="28"/>
          <w:szCs w:val="28"/>
        </w:rPr>
        <w:t>, с. 66]. Упоминая известный в психопатологии термин персервация</w:t>
      </w:r>
      <w:r w:rsidR="00FB5A0C" w:rsidRPr="00F960FE">
        <w:rPr>
          <w:rFonts w:ascii="Times New Roman" w:hAnsi="Times New Roman"/>
          <w:sz w:val="28"/>
          <w:szCs w:val="28"/>
        </w:rPr>
        <w:t>,</w:t>
      </w:r>
      <w:r w:rsidRPr="00F960FE">
        <w:rPr>
          <w:rFonts w:ascii="Times New Roman" w:hAnsi="Times New Roman"/>
          <w:sz w:val="28"/>
          <w:szCs w:val="28"/>
        </w:rPr>
        <w:t xml:space="preserve"> Корсемова указывает на самый важный признак шизоречи ‒ ее разорванность (атактический синдром), т.е. семантическую диссоциацию при известном сохранении синтаксического оформления. </w:t>
      </w:r>
    </w:p>
    <w:p w14:paraId="6E52A3A1" w14:textId="7505C0A4" w:rsidR="00447B6B" w:rsidRPr="00F960FE" w:rsidRDefault="00447B6B" w:rsidP="00C61D4E">
      <w:pPr>
        <w:pStyle w:val="text"/>
        <w:shd w:val="clear" w:color="auto" w:fill="FFFFFF"/>
        <w:spacing w:before="0" w:beforeAutospacing="0" w:after="0" w:afterAutospacing="0"/>
        <w:ind w:firstLine="709"/>
        <w:jc w:val="both"/>
        <w:rPr>
          <w:sz w:val="28"/>
          <w:szCs w:val="28"/>
          <w:lang w:val="ru-RU"/>
        </w:rPr>
      </w:pPr>
      <w:r w:rsidRPr="00F960FE">
        <w:rPr>
          <w:sz w:val="28"/>
          <w:szCs w:val="28"/>
          <w:lang w:val="ru-RU"/>
        </w:rPr>
        <w:t>Приведенное воздействие автора на читателя характеризуется в риторике понятием перлокутивного воздействия, ему в психологии соответствует понятие «коммуникативной настройки», которое стало основанием для разграничения учеными внешних и внутренних факторов процесса риторической коммуникации. Так, выделяя внешние факторы эффективности коммуникации, исследователи называют способность ее участников «подстроиться» друг под друга и под условия общения»</w:t>
      </w:r>
      <w:r w:rsidR="004F441E" w:rsidRPr="00F960FE">
        <w:rPr>
          <w:sz w:val="28"/>
          <w:szCs w:val="28"/>
          <w:lang w:val="ru-RU"/>
        </w:rPr>
        <w:t xml:space="preserve"> [7</w:t>
      </w:r>
      <w:r w:rsidR="00EA5BE9" w:rsidRPr="00F960FE">
        <w:rPr>
          <w:sz w:val="28"/>
          <w:szCs w:val="28"/>
          <w:lang w:val="ru-RU"/>
        </w:rPr>
        <w:t>6</w:t>
      </w:r>
      <w:r w:rsidRPr="00F960FE">
        <w:rPr>
          <w:sz w:val="28"/>
          <w:szCs w:val="28"/>
          <w:lang w:val="ru-RU"/>
        </w:rPr>
        <w:t>, с. 158]. Учены</w:t>
      </w:r>
      <w:r w:rsidR="00FB5A0C" w:rsidRPr="00F960FE">
        <w:rPr>
          <w:sz w:val="28"/>
          <w:szCs w:val="28"/>
          <w:lang w:val="ru-RU"/>
        </w:rPr>
        <w:t>й</w:t>
      </w:r>
      <w:r w:rsidRPr="00F960FE">
        <w:rPr>
          <w:sz w:val="28"/>
          <w:szCs w:val="28"/>
          <w:lang w:val="ru-RU"/>
        </w:rPr>
        <w:t xml:space="preserve"> подразумева</w:t>
      </w:r>
      <w:r w:rsidR="00FB5A0C" w:rsidRPr="00F960FE">
        <w:rPr>
          <w:sz w:val="28"/>
          <w:szCs w:val="28"/>
          <w:lang w:val="ru-RU"/>
        </w:rPr>
        <w:t>е</w:t>
      </w:r>
      <w:r w:rsidRPr="00F960FE">
        <w:rPr>
          <w:sz w:val="28"/>
          <w:szCs w:val="28"/>
          <w:lang w:val="ru-RU"/>
        </w:rPr>
        <w:t>т авторскую точку зрения</w:t>
      </w:r>
      <w:r w:rsidR="00D3784F" w:rsidRPr="00F960FE">
        <w:rPr>
          <w:sz w:val="28"/>
          <w:szCs w:val="28"/>
          <w:lang w:val="ru-RU"/>
        </w:rPr>
        <w:t xml:space="preserve">. </w:t>
      </w:r>
      <w:r w:rsidRPr="00F960FE">
        <w:rPr>
          <w:sz w:val="28"/>
          <w:szCs w:val="28"/>
          <w:lang w:val="ru-RU"/>
        </w:rPr>
        <w:t>Ориентация художественной коммуникации на слушателя, что может подразумевать отсутствие аудитории как субъекта коммуникации, являет монологический тип повествования, или собственно повествование (</w:t>
      </w:r>
      <w:r w:rsidRPr="00F960FE">
        <w:rPr>
          <w:sz w:val="28"/>
          <w:szCs w:val="28"/>
        </w:rPr>
        <w:t>recit</w:t>
      </w:r>
      <w:r w:rsidRPr="00F960FE">
        <w:rPr>
          <w:sz w:val="28"/>
          <w:szCs w:val="28"/>
          <w:lang w:val="ru-RU"/>
        </w:rPr>
        <w:t>, по определению Э. Бенвениста).</w:t>
      </w:r>
    </w:p>
    <w:p w14:paraId="735C57D6" w14:textId="517120F1"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Внимание к внутренним паратекстам ‒ датировкам записей ‒ позволило Корсемовой обозначить фикциональность текста, его игровую, вторичную природу, которая создает для читателя возможность и право одновременно «верить» и «не верить» ему. Подчеркивая особенность повести Гоголя – превращение истории о сумасшествии в дискурс сумасшествия, </w:t>
      </w:r>
      <w:r w:rsidR="0002268B" w:rsidRPr="00F960FE">
        <w:rPr>
          <w:rFonts w:ascii="Times New Roman" w:hAnsi="Times New Roman"/>
          <w:sz w:val="28"/>
          <w:szCs w:val="28"/>
        </w:rPr>
        <w:t xml:space="preserve">исследователь </w:t>
      </w:r>
      <w:r w:rsidRPr="00F960FE">
        <w:rPr>
          <w:rFonts w:ascii="Times New Roman" w:hAnsi="Times New Roman"/>
          <w:sz w:val="28"/>
          <w:szCs w:val="28"/>
        </w:rPr>
        <w:t>отмечает, что читатель вынужден проецировать шизоидную картину мира, созданную письмом второ</w:t>
      </w:r>
      <w:r w:rsidR="004F441E" w:rsidRPr="00F960FE">
        <w:rPr>
          <w:rFonts w:ascii="Times New Roman" w:hAnsi="Times New Roman"/>
          <w:sz w:val="28"/>
          <w:szCs w:val="28"/>
        </w:rPr>
        <w:t>го порядка, на нормативную» [11</w:t>
      </w:r>
      <w:r w:rsidR="00C13052" w:rsidRPr="00F960FE">
        <w:rPr>
          <w:rFonts w:ascii="Times New Roman" w:hAnsi="Times New Roman"/>
          <w:sz w:val="28"/>
          <w:szCs w:val="28"/>
        </w:rPr>
        <w:t>8</w:t>
      </w:r>
      <w:r w:rsidRPr="00F960FE">
        <w:rPr>
          <w:rFonts w:ascii="Times New Roman" w:hAnsi="Times New Roman"/>
          <w:sz w:val="28"/>
          <w:szCs w:val="28"/>
        </w:rPr>
        <w:t xml:space="preserve">, с. 68]. Приведенные точки зрения на природу бессознательного в дискурсе безумия интересны предпосылками анализа </w:t>
      </w:r>
      <w:r w:rsidRPr="00F960FE">
        <w:rPr>
          <w:rFonts w:ascii="Times New Roman" w:hAnsi="Times New Roman"/>
          <w:i/>
          <w:sz w:val="28"/>
          <w:szCs w:val="28"/>
        </w:rPr>
        <w:t>не-события</w:t>
      </w:r>
      <w:r w:rsidRPr="00F960FE">
        <w:rPr>
          <w:rFonts w:ascii="Times New Roman" w:hAnsi="Times New Roman"/>
          <w:sz w:val="28"/>
          <w:szCs w:val="28"/>
        </w:rPr>
        <w:t xml:space="preserve"> как самостоятельного сюжета.</w:t>
      </w:r>
    </w:p>
    <w:p w14:paraId="38A2B2CA" w14:textId="7C099357"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Поэтика двойничества </w:t>
      </w:r>
      <w:r w:rsidR="0002268B" w:rsidRPr="00F960FE">
        <w:rPr>
          <w:rFonts w:ascii="Times New Roman" w:hAnsi="Times New Roman"/>
          <w:sz w:val="28"/>
          <w:szCs w:val="28"/>
        </w:rPr>
        <w:t xml:space="preserve">─ </w:t>
      </w:r>
      <w:r w:rsidRPr="00F960FE">
        <w:rPr>
          <w:rFonts w:ascii="Times New Roman" w:hAnsi="Times New Roman"/>
          <w:sz w:val="28"/>
          <w:szCs w:val="28"/>
        </w:rPr>
        <w:t xml:space="preserve">как источника сюжетосложения </w:t>
      </w:r>
      <w:r w:rsidR="0002268B" w:rsidRPr="00F960FE">
        <w:rPr>
          <w:rFonts w:ascii="Times New Roman" w:hAnsi="Times New Roman"/>
          <w:sz w:val="28"/>
          <w:szCs w:val="28"/>
        </w:rPr>
        <w:t xml:space="preserve"> </w:t>
      </w:r>
      <w:r w:rsidRPr="00F960FE">
        <w:rPr>
          <w:rFonts w:ascii="Times New Roman" w:hAnsi="Times New Roman"/>
          <w:sz w:val="28"/>
          <w:szCs w:val="28"/>
        </w:rPr>
        <w:t>и способа и структуры п</w:t>
      </w:r>
      <w:r w:rsidR="00DB6FFF" w:rsidRPr="00F960FE">
        <w:rPr>
          <w:rFonts w:ascii="Times New Roman" w:hAnsi="Times New Roman"/>
          <w:sz w:val="28"/>
          <w:szCs w:val="28"/>
        </w:rPr>
        <w:t xml:space="preserve">овествования </w:t>
      </w:r>
      <w:r w:rsidR="0002268B" w:rsidRPr="00F960FE">
        <w:rPr>
          <w:rFonts w:ascii="Times New Roman" w:hAnsi="Times New Roman"/>
          <w:sz w:val="28"/>
          <w:szCs w:val="28"/>
        </w:rPr>
        <w:t xml:space="preserve">─ </w:t>
      </w:r>
      <w:r w:rsidR="00DB6FFF" w:rsidRPr="00F960FE">
        <w:rPr>
          <w:rFonts w:ascii="Times New Roman" w:hAnsi="Times New Roman"/>
          <w:sz w:val="28"/>
          <w:szCs w:val="28"/>
        </w:rPr>
        <w:t>стала актуальным а</w:t>
      </w:r>
      <w:r w:rsidRPr="00F960FE">
        <w:rPr>
          <w:rFonts w:ascii="Times New Roman" w:hAnsi="Times New Roman"/>
          <w:sz w:val="28"/>
          <w:szCs w:val="28"/>
        </w:rPr>
        <w:t>с</w:t>
      </w:r>
      <w:r w:rsidR="00DB6FFF" w:rsidRPr="00F960FE">
        <w:rPr>
          <w:rFonts w:ascii="Times New Roman" w:hAnsi="Times New Roman"/>
          <w:sz w:val="28"/>
          <w:szCs w:val="28"/>
        </w:rPr>
        <w:t>п</w:t>
      </w:r>
      <w:r w:rsidRPr="00F960FE">
        <w:rPr>
          <w:rFonts w:ascii="Times New Roman" w:hAnsi="Times New Roman"/>
          <w:sz w:val="28"/>
          <w:szCs w:val="28"/>
        </w:rPr>
        <w:t>ектом изучения повести «Шинель». По аналогии с повестью «Нос» фантом, двойник, несущий беды владельцам</w:t>
      </w:r>
      <w:r w:rsidR="0002268B" w:rsidRPr="00F960FE">
        <w:rPr>
          <w:rFonts w:ascii="Times New Roman" w:hAnsi="Times New Roman"/>
          <w:sz w:val="28"/>
          <w:szCs w:val="28"/>
        </w:rPr>
        <w:t>,</w:t>
      </w:r>
      <w:r w:rsidRPr="00F960FE">
        <w:rPr>
          <w:rFonts w:ascii="Times New Roman" w:hAnsi="Times New Roman"/>
          <w:sz w:val="28"/>
          <w:szCs w:val="28"/>
        </w:rPr>
        <w:t xml:space="preserve"> дал основание ученым выявить «по этой ветке интерпретации» «</w:t>
      </w:r>
      <w:r w:rsidR="004F441E" w:rsidRPr="00F960FE">
        <w:rPr>
          <w:rFonts w:ascii="Times New Roman" w:hAnsi="Times New Roman"/>
          <w:sz w:val="28"/>
          <w:szCs w:val="28"/>
        </w:rPr>
        <w:t>много подробностей-скреп» [1</w:t>
      </w:r>
      <w:r w:rsidR="00C13052" w:rsidRPr="00F960FE">
        <w:rPr>
          <w:rFonts w:ascii="Times New Roman" w:hAnsi="Times New Roman"/>
          <w:sz w:val="28"/>
          <w:szCs w:val="28"/>
        </w:rPr>
        <w:t>19</w:t>
      </w:r>
      <w:r w:rsidRPr="00F960FE">
        <w:rPr>
          <w:rFonts w:ascii="Times New Roman" w:hAnsi="Times New Roman"/>
          <w:sz w:val="28"/>
          <w:szCs w:val="28"/>
        </w:rPr>
        <w:t xml:space="preserve">]. При исследовании «Шинели», помимо сопоставления с Ансельмом Гофмана (Иваницкий), интересными представляются работы, посвященные сравнению с «Бедным музыкантом» Ф. </w:t>
      </w:r>
      <w:r w:rsidRPr="00F960FE">
        <w:rPr>
          <w:rFonts w:ascii="Times New Roman" w:hAnsi="Times New Roman"/>
          <w:sz w:val="28"/>
          <w:szCs w:val="28"/>
        </w:rPr>
        <w:lastRenderedPageBreak/>
        <w:t>Грильпацера и рассказами о</w:t>
      </w:r>
      <w:r w:rsidR="004F441E" w:rsidRPr="00F960FE">
        <w:rPr>
          <w:rFonts w:ascii="Times New Roman" w:hAnsi="Times New Roman"/>
          <w:sz w:val="28"/>
          <w:szCs w:val="28"/>
        </w:rPr>
        <w:t xml:space="preserve"> Святом Франциске Ассизском [</w:t>
      </w:r>
      <w:r w:rsidR="00EA5BE9" w:rsidRPr="00F960FE">
        <w:rPr>
          <w:rFonts w:ascii="Times New Roman" w:hAnsi="Times New Roman"/>
          <w:sz w:val="28"/>
          <w:szCs w:val="28"/>
        </w:rPr>
        <w:t>1</w:t>
      </w:r>
      <w:r w:rsidR="00C13052" w:rsidRPr="00F960FE">
        <w:rPr>
          <w:rFonts w:ascii="Times New Roman" w:hAnsi="Times New Roman"/>
          <w:sz w:val="28"/>
          <w:szCs w:val="28"/>
        </w:rPr>
        <w:t>20</w:t>
      </w:r>
      <w:r w:rsidRPr="00F960FE">
        <w:rPr>
          <w:rFonts w:ascii="Times New Roman" w:hAnsi="Times New Roman"/>
          <w:sz w:val="28"/>
          <w:szCs w:val="28"/>
        </w:rPr>
        <w:t xml:space="preserve">]. При таком подходе концепты </w:t>
      </w:r>
      <w:r w:rsidRPr="00F960FE">
        <w:rPr>
          <w:rFonts w:ascii="Times New Roman" w:hAnsi="Times New Roman"/>
          <w:i/>
          <w:sz w:val="28"/>
          <w:szCs w:val="28"/>
        </w:rPr>
        <w:t>бедность</w:t>
      </w:r>
      <w:r w:rsidRPr="00F960FE">
        <w:rPr>
          <w:rFonts w:ascii="Times New Roman" w:hAnsi="Times New Roman"/>
          <w:sz w:val="28"/>
          <w:szCs w:val="28"/>
        </w:rPr>
        <w:t xml:space="preserve"> (бедность ‒ акт смирения), </w:t>
      </w:r>
      <w:r w:rsidRPr="00F960FE">
        <w:rPr>
          <w:rFonts w:ascii="Times New Roman" w:hAnsi="Times New Roman"/>
          <w:i/>
          <w:sz w:val="28"/>
          <w:szCs w:val="28"/>
        </w:rPr>
        <w:t>брат</w:t>
      </w:r>
      <w:r w:rsidRPr="00F960FE">
        <w:rPr>
          <w:rFonts w:ascii="Times New Roman" w:hAnsi="Times New Roman"/>
          <w:sz w:val="28"/>
          <w:szCs w:val="28"/>
        </w:rPr>
        <w:t xml:space="preserve"> рассматриваются как объединяющие героев Грильпацера и Гоголя философские понятия. Ученый </w:t>
      </w:r>
      <w:r w:rsidR="00FB5A0C" w:rsidRPr="00F960FE">
        <w:rPr>
          <w:rFonts w:ascii="Times New Roman" w:hAnsi="Times New Roman"/>
          <w:sz w:val="28"/>
          <w:szCs w:val="28"/>
        </w:rPr>
        <w:t xml:space="preserve">выделил несколько уровней, на которых проявляются типологические черты героев: тематический, фабульный, поэтологический </w:t>
      </w:r>
      <w:r w:rsidR="00EA5BE9" w:rsidRPr="00F960FE">
        <w:rPr>
          <w:rFonts w:ascii="Times New Roman" w:hAnsi="Times New Roman"/>
          <w:sz w:val="28"/>
          <w:szCs w:val="28"/>
        </w:rPr>
        <w:t>[1</w:t>
      </w:r>
      <w:r w:rsidR="00C13052" w:rsidRPr="00F960FE">
        <w:rPr>
          <w:rFonts w:ascii="Times New Roman" w:hAnsi="Times New Roman"/>
          <w:sz w:val="28"/>
          <w:szCs w:val="28"/>
        </w:rPr>
        <w:t>20</w:t>
      </w:r>
      <w:r w:rsidRPr="00F960FE">
        <w:rPr>
          <w:rFonts w:ascii="Times New Roman" w:hAnsi="Times New Roman"/>
          <w:sz w:val="28"/>
          <w:szCs w:val="28"/>
        </w:rPr>
        <w:t>, с. 319]</w:t>
      </w:r>
      <w:r w:rsidR="00FB5A0C" w:rsidRPr="00F960FE">
        <w:rPr>
          <w:rFonts w:ascii="Times New Roman" w:hAnsi="Times New Roman"/>
          <w:sz w:val="28"/>
          <w:szCs w:val="28"/>
        </w:rPr>
        <w:t xml:space="preserve">. В </w:t>
      </w:r>
      <w:r w:rsidRPr="00F960FE">
        <w:rPr>
          <w:rFonts w:ascii="Times New Roman" w:hAnsi="Times New Roman"/>
          <w:sz w:val="28"/>
          <w:szCs w:val="28"/>
        </w:rPr>
        <w:t xml:space="preserve">этом смысле </w:t>
      </w:r>
      <w:r w:rsidR="00FB5A0C" w:rsidRPr="00F960FE">
        <w:rPr>
          <w:rFonts w:ascii="Times New Roman" w:hAnsi="Times New Roman"/>
          <w:sz w:val="28"/>
          <w:szCs w:val="28"/>
        </w:rPr>
        <w:t xml:space="preserve">типологические черты героев не соответствуют понятию «характеры», отмеченному А. Михайловым. </w:t>
      </w:r>
      <w:r w:rsidRPr="00F960FE">
        <w:rPr>
          <w:rFonts w:ascii="Times New Roman" w:hAnsi="Times New Roman"/>
          <w:sz w:val="28"/>
          <w:szCs w:val="28"/>
        </w:rPr>
        <w:t>Структура повествования обусловлена концепцией героя-фантома: «отмеченные внутренней неопределенностью, тайной, которую невозможно объяснить психологически. Образ героя строится апофатически: герой не то или не совсем то, что о нем думают остальные, он не утверждается в мире, не ищет признания и т.д. Герой ускользает от определения, зафиксированности. Его приходится окружать чужими взгл</w:t>
      </w:r>
      <w:r w:rsidR="004F441E" w:rsidRPr="00F960FE">
        <w:rPr>
          <w:rFonts w:ascii="Times New Roman" w:hAnsi="Times New Roman"/>
          <w:sz w:val="28"/>
          <w:szCs w:val="28"/>
        </w:rPr>
        <w:t>ядами, словами, вещами ...» [</w:t>
      </w:r>
      <w:r w:rsidR="00EA5BE9" w:rsidRPr="00F960FE">
        <w:rPr>
          <w:rFonts w:ascii="Times New Roman" w:hAnsi="Times New Roman"/>
          <w:sz w:val="28"/>
          <w:szCs w:val="28"/>
        </w:rPr>
        <w:t>1</w:t>
      </w:r>
      <w:r w:rsidR="00C13052" w:rsidRPr="00F960FE">
        <w:rPr>
          <w:rFonts w:ascii="Times New Roman" w:hAnsi="Times New Roman"/>
          <w:sz w:val="28"/>
          <w:szCs w:val="28"/>
        </w:rPr>
        <w:t>20</w:t>
      </w:r>
      <w:r w:rsidRPr="00F960FE">
        <w:rPr>
          <w:rFonts w:ascii="Times New Roman" w:hAnsi="Times New Roman"/>
          <w:sz w:val="28"/>
          <w:szCs w:val="28"/>
        </w:rPr>
        <w:t xml:space="preserve">, с. 319]. Вместе с тем двойничество Гоголя проявляется в акцентировании в художественном образе признаков чувственного бытового. </w:t>
      </w:r>
    </w:p>
    <w:p w14:paraId="54B1C793" w14:textId="77777777" w:rsidR="00447B6B" w:rsidRPr="00F960FE" w:rsidRDefault="00447B6B" w:rsidP="00C61D4E">
      <w:pPr>
        <w:spacing w:after="0" w:line="240" w:lineRule="auto"/>
        <w:ind w:firstLine="708"/>
        <w:jc w:val="both"/>
        <w:rPr>
          <w:rFonts w:ascii="Times New Roman" w:hAnsi="Times New Roman"/>
          <w:sz w:val="28"/>
          <w:szCs w:val="28"/>
        </w:rPr>
      </w:pPr>
      <w:r w:rsidRPr="00F960FE">
        <w:rPr>
          <w:rFonts w:ascii="Times New Roman" w:hAnsi="Times New Roman"/>
          <w:sz w:val="28"/>
          <w:szCs w:val="28"/>
        </w:rPr>
        <w:t xml:space="preserve">Актуальность настоящего подраздела обусловлена изучением связи видов </w:t>
      </w:r>
      <w:r w:rsidRPr="00F960FE">
        <w:rPr>
          <w:rFonts w:ascii="Times New Roman" w:hAnsi="Times New Roman"/>
          <w:i/>
          <w:sz w:val="28"/>
          <w:szCs w:val="28"/>
        </w:rPr>
        <w:t>не-события</w:t>
      </w:r>
      <w:r w:rsidRPr="00F960FE">
        <w:rPr>
          <w:rFonts w:ascii="Times New Roman" w:hAnsi="Times New Roman"/>
          <w:sz w:val="28"/>
          <w:szCs w:val="28"/>
        </w:rPr>
        <w:t xml:space="preserve">, сюжета </w:t>
      </w:r>
      <w:r w:rsidRPr="00F960FE">
        <w:rPr>
          <w:rFonts w:ascii="Times New Roman" w:hAnsi="Times New Roman"/>
          <w:i/>
          <w:sz w:val="28"/>
          <w:szCs w:val="28"/>
        </w:rPr>
        <w:t>не-события</w:t>
      </w:r>
      <w:r w:rsidRPr="00F960FE">
        <w:rPr>
          <w:rFonts w:ascii="Times New Roman" w:hAnsi="Times New Roman"/>
          <w:sz w:val="28"/>
          <w:szCs w:val="28"/>
        </w:rPr>
        <w:t xml:space="preserve"> и способов повествования и предполагает привлечение результатов нарратологии. Из них актуальность для настоящего исследования представляют понятия </w:t>
      </w:r>
      <w:r w:rsidRPr="00F960FE">
        <w:rPr>
          <w:rFonts w:ascii="Times New Roman" w:hAnsi="Times New Roman"/>
          <w:i/>
          <w:sz w:val="28"/>
          <w:szCs w:val="28"/>
        </w:rPr>
        <w:t>нарративные сигналы</w:t>
      </w:r>
      <w:r w:rsidRPr="00F960FE">
        <w:rPr>
          <w:rFonts w:ascii="Times New Roman" w:hAnsi="Times New Roman"/>
          <w:sz w:val="28"/>
          <w:szCs w:val="28"/>
        </w:rPr>
        <w:t xml:space="preserve"> и нарративная точка зрения (Ж. Женетт), аукториального повествования (Ф Штанцель). Такой подход значим с позиции исследования соотношения авторской точки зрения и точек зрения героев. В понятийном аппарате подраздела понятия нарратологии суммированы в широко функционирующем в науке понятии </w:t>
      </w:r>
      <w:r w:rsidRPr="00F960FE">
        <w:rPr>
          <w:rFonts w:ascii="Times New Roman" w:hAnsi="Times New Roman"/>
          <w:i/>
          <w:sz w:val="28"/>
          <w:szCs w:val="28"/>
        </w:rPr>
        <w:t>нарративные скрепы.</w:t>
      </w:r>
    </w:p>
    <w:p w14:paraId="43422439" w14:textId="05F6659C" w:rsidR="00447B6B" w:rsidRPr="00F960FE" w:rsidRDefault="00447B6B" w:rsidP="00C61D4E">
      <w:pPr>
        <w:pStyle w:val="a4"/>
        <w:spacing w:before="0" w:beforeAutospacing="0" w:after="0" w:afterAutospacing="0"/>
        <w:ind w:firstLine="709"/>
        <w:jc w:val="both"/>
        <w:rPr>
          <w:sz w:val="28"/>
          <w:szCs w:val="28"/>
        </w:rPr>
      </w:pPr>
      <w:r w:rsidRPr="00F960FE">
        <w:rPr>
          <w:sz w:val="28"/>
          <w:szCs w:val="28"/>
        </w:rPr>
        <w:t>В «Петербургских повестях» появляется такой вид авторской точки зрения, как авторефлексия. Она запечатлена в лирических отступлениях и принимает характер самоцитирования – переклички автора с другими его произведениями. Описание авторефлексии и амплифицикации как ее разновидности</w:t>
      </w:r>
      <w:r w:rsidR="0002268B" w:rsidRPr="00F960FE">
        <w:rPr>
          <w:sz w:val="28"/>
          <w:szCs w:val="28"/>
        </w:rPr>
        <w:t xml:space="preserve"> уточнены </w:t>
      </w:r>
      <w:r w:rsidRPr="00F960FE">
        <w:rPr>
          <w:sz w:val="28"/>
          <w:szCs w:val="28"/>
        </w:rPr>
        <w:t>как вид</w:t>
      </w:r>
      <w:r w:rsidR="0002268B" w:rsidRPr="00F960FE">
        <w:rPr>
          <w:sz w:val="28"/>
          <w:szCs w:val="28"/>
        </w:rPr>
        <w:t>ы</w:t>
      </w:r>
      <w:r w:rsidRPr="00F960FE">
        <w:rPr>
          <w:sz w:val="28"/>
          <w:szCs w:val="28"/>
        </w:rPr>
        <w:t xml:space="preserve"> </w:t>
      </w:r>
      <w:r w:rsidRPr="00F960FE">
        <w:rPr>
          <w:i/>
          <w:sz w:val="28"/>
          <w:szCs w:val="28"/>
        </w:rPr>
        <w:t>не-события</w:t>
      </w:r>
      <w:r w:rsidRPr="00F960FE">
        <w:rPr>
          <w:sz w:val="28"/>
          <w:szCs w:val="28"/>
        </w:rPr>
        <w:t xml:space="preserve"> и единиц</w:t>
      </w:r>
      <w:r w:rsidR="0002268B" w:rsidRPr="00F960FE">
        <w:rPr>
          <w:sz w:val="28"/>
          <w:szCs w:val="28"/>
        </w:rPr>
        <w:t>а</w:t>
      </w:r>
      <w:r w:rsidRPr="00F960FE">
        <w:rPr>
          <w:sz w:val="28"/>
          <w:szCs w:val="28"/>
        </w:rPr>
        <w:t xml:space="preserve"> сюжета </w:t>
      </w:r>
      <w:r w:rsidR="00563024" w:rsidRPr="00F960FE">
        <w:rPr>
          <w:i/>
          <w:sz w:val="28"/>
          <w:szCs w:val="28"/>
        </w:rPr>
        <w:t>вторжения/</w:t>
      </w:r>
      <w:r w:rsidRPr="00F960FE">
        <w:rPr>
          <w:i/>
          <w:sz w:val="28"/>
          <w:szCs w:val="28"/>
        </w:rPr>
        <w:t>столкновения. Не-событие</w:t>
      </w:r>
      <w:r w:rsidR="00E37F88" w:rsidRPr="00F960FE">
        <w:rPr>
          <w:sz w:val="28"/>
          <w:szCs w:val="28"/>
        </w:rPr>
        <w:t xml:space="preserve"> в составе двоякой событийности</w:t>
      </w:r>
      <w:r w:rsidRPr="00F960FE">
        <w:rPr>
          <w:sz w:val="28"/>
          <w:szCs w:val="28"/>
        </w:rPr>
        <w:t xml:space="preserve"> как элемент сюжета </w:t>
      </w:r>
      <w:r w:rsidR="00CF3A89" w:rsidRPr="00F960FE">
        <w:rPr>
          <w:i/>
          <w:sz w:val="28"/>
          <w:szCs w:val="28"/>
        </w:rPr>
        <w:t>вторжения/</w:t>
      </w:r>
      <w:r w:rsidRPr="00F960FE">
        <w:rPr>
          <w:i/>
          <w:sz w:val="28"/>
          <w:szCs w:val="28"/>
        </w:rPr>
        <w:t>столкновения</w:t>
      </w:r>
      <w:r w:rsidRPr="00F960FE">
        <w:rPr>
          <w:sz w:val="28"/>
          <w:szCs w:val="28"/>
        </w:rPr>
        <w:t xml:space="preserve"> означает неспособность героя к духовному возрождению. Отсюда доминирование авторской позиции в системе повествования. Вместе с тем роль сна и сновидения как рефлексии героя выполняет в аукториальном повествовании роль нарративных скреп. Такая позиция является основой выявления авторских коммуникативных стратегий, характеризующих гоголевский метод.</w:t>
      </w:r>
    </w:p>
    <w:p w14:paraId="5B748608" w14:textId="77777777"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Обозначенные задачи решаются на материале повестей «Невский проспект», «Нос», «Портрет», «Записки сумасшедшего», «Шинель». Объектами анализа не стали повести «Коляска» и «Рим»: первая по приемам сатирико-бытового повествования примыкает к сборнику «Миргород», а вторая является отрывком и по жанровым признакам ближе к эпистолярной прозе.</w:t>
      </w:r>
    </w:p>
    <w:p w14:paraId="2046CD41" w14:textId="02446599" w:rsidR="00447B6B" w:rsidRPr="00F960FE" w:rsidRDefault="00447B6B" w:rsidP="00C61D4E">
      <w:pPr>
        <w:pStyle w:val="a4"/>
        <w:spacing w:before="0" w:beforeAutospacing="0" w:after="0" w:afterAutospacing="0"/>
        <w:ind w:firstLine="709"/>
        <w:jc w:val="both"/>
        <w:rPr>
          <w:sz w:val="28"/>
          <w:szCs w:val="28"/>
        </w:rPr>
      </w:pPr>
      <w:r w:rsidRPr="00F960FE">
        <w:rPr>
          <w:sz w:val="28"/>
          <w:szCs w:val="28"/>
        </w:rPr>
        <w:t xml:space="preserve">Повесть «Невский проспект» (1834) обнаруживает роль семиотики Петербурга как </w:t>
      </w:r>
      <w:r w:rsidRPr="00F960FE">
        <w:rPr>
          <w:i/>
          <w:sz w:val="28"/>
          <w:szCs w:val="28"/>
        </w:rPr>
        <w:t>не-события</w:t>
      </w:r>
      <w:r w:rsidRPr="00F960FE">
        <w:rPr>
          <w:sz w:val="28"/>
          <w:szCs w:val="28"/>
        </w:rPr>
        <w:t xml:space="preserve"> и характеризует коммуникативную стратегию Гоголя. В соответствии с методикой В. Проппа, типы персонажей и </w:t>
      </w:r>
      <w:r w:rsidRPr="00F960FE">
        <w:rPr>
          <w:sz w:val="28"/>
          <w:szCs w:val="28"/>
        </w:rPr>
        <w:lastRenderedPageBreak/>
        <w:t xml:space="preserve">выполняемые ими функции, или в соответствии с Р. Бартом ‒ типология индексов – формируют нарративный дискурс. Известно, что понятия </w:t>
      </w:r>
      <w:r w:rsidRPr="00F960FE">
        <w:rPr>
          <w:i/>
          <w:sz w:val="28"/>
          <w:szCs w:val="28"/>
        </w:rPr>
        <w:t>функция</w:t>
      </w:r>
      <w:r w:rsidRPr="00F960FE">
        <w:rPr>
          <w:sz w:val="28"/>
          <w:szCs w:val="28"/>
        </w:rPr>
        <w:t xml:space="preserve"> и </w:t>
      </w:r>
      <w:r w:rsidRPr="00F960FE">
        <w:rPr>
          <w:i/>
          <w:sz w:val="28"/>
          <w:szCs w:val="28"/>
        </w:rPr>
        <w:t>индекс</w:t>
      </w:r>
      <w:r w:rsidRPr="00F960FE">
        <w:rPr>
          <w:sz w:val="28"/>
          <w:szCs w:val="28"/>
        </w:rPr>
        <w:t xml:space="preserve"> в структурной теории повествования Барта были факторами различения двух систем знаков ‒ личных и неличных, что объясняет образование «кода повество</w:t>
      </w:r>
      <w:r w:rsidR="004F441E" w:rsidRPr="00F960FE">
        <w:rPr>
          <w:sz w:val="28"/>
          <w:szCs w:val="28"/>
        </w:rPr>
        <w:t>вателя» по аналогии с языком [12</w:t>
      </w:r>
      <w:r w:rsidR="00C13052" w:rsidRPr="00F960FE">
        <w:rPr>
          <w:sz w:val="28"/>
          <w:szCs w:val="28"/>
        </w:rPr>
        <w:t>1</w:t>
      </w:r>
      <w:r w:rsidRPr="00F960FE">
        <w:rPr>
          <w:sz w:val="28"/>
          <w:szCs w:val="28"/>
        </w:rPr>
        <w:t>].</w:t>
      </w:r>
    </w:p>
    <w:p w14:paraId="573D031D" w14:textId="658EA1B7" w:rsidR="00447B6B" w:rsidRPr="00F960FE" w:rsidRDefault="00447B6B" w:rsidP="00B238AA">
      <w:pPr>
        <w:pStyle w:val="a4"/>
        <w:spacing w:before="0" w:beforeAutospacing="0" w:after="0" w:afterAutospacing="0"/>
        <w:ind w:firstLine="709"/>
        <w:jc w:val="both"/>
        <w:rPr>
          <w:sz w:val="28"/>
          <w:szCs w:val="28"/>
        </w:rPr>
      </w:pPr>
      <w:r w:rsidRPr="00F960FE">
        <w:rPr>
          <w:sz w:val="28"/>
          <w:szCs w:val="28"/>
        </w:rPr>
        <w:t xml:space="preserve">Семиотика Петербурга как </w:t>
      </w:r>
      <w:r w:rsidRPr="00F960FE">
        <w:rPr>
          <w:i/>
          <w:sz w:val="28"/>
          <w:szCs w:val="28"/>
        </w:rPr>
        <w:t>не-события</w:t>
      </w:r>
      <w:r w:rsidRPr="00F960FE">
        <w:rPr>
          <w:sz w:val="28"/>
          <w:szCs w:val="28"/>
        </w:rPr>
        <w:t xml:space="preserve"> и семиотизация как коммуникативная стратегия</w:t>
      </w:r>
      <w:r w:rsidRPr="00F960FE">
        <w:rPr>
          <w:i/>
          <w:sz w:val="28"/>
          <w:szCs w:val="28"/>
        </w:rPr>
        <w:t xml:space="preserve"> </w:t>
      </w:r>
      <w:r w:rsidRPr="00F960FE">
        <w:rPr>
          <w:sz w:val="28"/>
          <w:szCs w:val="28"/>
        </w:rPr>
        <w:t>заключа</w:t>
      </w:r>
      <w:r w:rsidR="0002268B" w:rsidRPr="00F960FE">
        <w:rPr>
          <w:sz w:val="28"/>
          <w:szCs w:val="28"/>
        </w:rPr>
        <w:t>ю</w:t>
      </w:r>
      <w:r w:rsidRPr="00F960FE">
        <w:rPr>
          <w:sz w:val="28"/>
          <w:szCs w:val="28"/>
        </w:rPr>
        <w:t xml:space="preserve">тся в показе множественности ликов города и связанных с ними функций. Так создается символика изобразительности. </w:t>
      </w:r>
      <w:r w:rsidRPr="00F960FE">
        <w:rPr>
          <w:i/>
          <w:sz w:val="28"/>
          <w:szCs w:val="28"/>
        </w:rPr>
        <w:t>Фонарь</w:t>
      </w:r>
      <w:r w:rsidRPr="00F960FE">
        <w:rPr>
          <w:sz w:val="28"/>
          <w:szCs w:val="28"/>
        </w:rPr>
        <w:t xml:space="preserve"> не только символ </w:t>
      </w:r>
      <w:r w:rsidRPr="00F960FE">
        <w:rPr>
          <w:i/>
          <w:sz w:val="28"/>
          <w:szCs w:val="28"/>
        </w:rPr>
        <w:t>обман</w:t>
      </w:r>
      <w:r w:rsidRPr="00F960FE">
        <w:rPr>
          <w:sz w:val="28"/>
          <w:szCs w:val="28"/>
        </w:rPr>
        <w:t xml:space="preserve">а, но шире ‒ </w:t>
      </w:r>
      <w:r w:rsidRPr="00F960FE">
        <w:rPr>
          <w:i/>
          <w:sz w:val="28"/>
          <w:szCs w:val="28"/>
        </w:rPr>
        <w:t>лжи</w:t>
      </w:r>
      <w:r w:rsidRPr="00F960FE">
        <w:rPr>
          <w:sz w:val="28"/>
          <w:szCs w:val="28"/>
        </w:rPr>
        <w:t xml:space="preserve"> в ее знаковой, экзистенциальной сущности. Отсюда обобщение: </w:t>
      </w:r>
      <w:r w:rsidR="00B42527" w:rsidRPr="00F960FE">
        <w:rPr>
          <w:sz w:val="28"/>
          <w:szCs w:val="28"/>
        </w:rPr>
        <w:t>это не только признаки обмана во всем, кроме фонаря</w:t>
      </w:r>
      <w:r w:rsidR="00813F54" w:rsidRPr="00F960FE">
        <w:rPr>
          <w:sz w:val="28"/>
          <w:szCs w:val="28"/>
        </w:rPr>
        <w:t>, но и убеж</w:t>
      </w:r>
      <w:r w:rsidR="00B42527" w:rsidRPr="00F960FE">
        <w:rPr>
          <w:sz w:val="28"/>
          <w:szCs w:val="28"/>
        </w:rPr>
        <w:t>д</w:t>
      </w:r>
      <w:r w:rsidR="00813F54" w:rsidRPr="00F960FE">
        <w:rPr>
          <w:sz w:val="28"/>
          <w:szCs w:val="28"/>
        </w:rPr>
        <w:t>е</w:t>
      </w:r>
      <w:r w:rsidR="00B42527" w:rsidRPr="00F960FE">
        <w:rPr>
          <w:sz w:val="28"/>
          <w:szCs w:val="28"/>
        </w:rPr>
        <w:t>ние рассказчика, что Невский проспект «лжет во всякое время» [111, с. 46]. Образ демона, зажигающего лампы для показа истинного облика Петербурга, вносит не</w:t>
      </w:r>
      <w:r w:rsidR="00813F54" w:rsidRPr="00F960FE">
        <w:rPr>
          <w:sz w:val="28"/>
          <w:szCs w:val="28"/>
        </w:rPr>
        <w:t xml:space="preserve"> только дьяволический дискурс, н</w:t>
      </w:r>
      <w:r w:rsidR="00B42527" w:rsidRPr="00F960FE">
        <w:rPr>
          <w:sz w:val="28"/>
          <w:szCs w:val="28"/>
        </w:rPr>
        <w:t xml:space="preserve">о и пафос разоблачения. </w:t>
      </w:r>
      <w:r w:rsidRPr="00F960FE">
        <w:rPr>
          <w:sz w:val="28"/>
          <w:szCs w:val="28"/>
        </w:rPr>
        <w:t xml:space="preserve">Фантастическое и мистическое преображение Петербурга является своего рода нарративным сигналом и определяет </w:t>
      </w:r>
      <w:r w:rsidRPr="00F960FE">
        <w:rPr>
          <w:i/>
          <w:sz w:val="28"/>
          <w:szCs w:val="28"/>
        </w:rPr>
        <w:t>не-событие</w:t>
      </w:r>
      <w:r w:rsidRPr="00F960FE">
        <w:rPr>
          <w:sz w:val="28"/>
          <w:szCs w:val="28"/>
        </w:rPr>
        <w:t xml:space="preserve"> как объект повествования, обособляет приоритет авторского мироощущения и мировидения в системе точек зрения.</w:t>
      </w:r>
    </w:p>
    <w:p w14:paraId="721AB6D8" w14:textId="77777777" w:rsidR="0002268B" w:rsidRPr="00F960FE" w:rsidRDefault="00447B6B" w:rsidP="0002268B">
      <w:pPr>
        <w:spacing w:after="0" w:line="240" w:lineRule="auto"/>
        <w:ind w:firstLine="709"/>
        <w:jc w:val="both"/>
        <w:rPr>
          <w:rFonts w:ascii="Times New Roman" w:hAnsi="Times New Roman"/>
          <w:sz w:val="28"/>
          <w:szCs w:val="28"/>
        </w:rPr>
      </w:pPr>
      <w:r w:rsidRPr="00F960FE">
        <w:rPr>
          <w:rFonts w:ascii="Times New Roman" w:hAnsi="Times New Roman"/>
          <w:sz w:val="28"/>
          <w:szCs w:val="28"/>
        </w:rPr>
        <w:t>Семиотика Петербурга характеризуется дифференциацией собирательного портрета Невского проспекта</w:t>
      </w:r>
      <w:r w:rsidR="00CF3A89" w:rsidRPr="00F960FE">
        <w:rPr>
          <w:rFonts w:ascii="Times New Roman" w:hAnsi="Times New Roman"/>
          <w:sz w:val="28"/>
          <w:szCs w:val="28"/>
        </w:rPr>
        <w:t>, во-</w:t>
      </w:r>
      <w:r w:rsidRPr="00F960FE">
        <w:rPr>
          <w:rFonts w:ascii="Times New Roman" w:hAnsi="Times New Roman"/>
          <w:sz w:val="28"/>
          <w:szCs w:val="28"/>
        </w:rPr>
        <w:t xml:space="preserve">первых, по линии социального обобщения: </w:t>
      </w:r>
      <w:r w:rsidR="00813F54" w:rsidRPr="00F960FE">
        <w:rPr>
          <w:rFonts w:ascii="Times New Roman" w:hAnsi="Times New Roman"/>
          <w:sz w:val="28"/>
          <w:szCs w:val="28"/>
        </w:rPr>
        <w:t>детали «прек</w:t>
      </w:r>
      <w:r w:rsidR="00B42527" w:rsidRPr="00F960FE">
        <w:rPr>
          <w:rFonts w:ascii="Times New Roman" w:hAnsi="Times New Roman"/>
          <w:sz w:val="28"/>
          <w:szCs w:val="28"/>
        </w:rPr>
        <w:t>р</w:t>
      </w:r>
      <w:r w:rsidR="00813F54" w:rsidRPr="00F960FE">
        <w:rPr>
          <w:rFonts w:ascii="Times New Roman" w:hAnsi="Times New Roman"/>
          <w:sz w:val="28"/>
          <w:szCs w:val="28"/>
        </w:rPr>
        <w:t>а</w:t>
      </w:r>
      <w:r w:rsidR="00B42527" w:rsidRPr="00F960FE">
        <w:rPr>
          <w:rFonts w:ascii="Times New Roman" w:hAnsi="Times New Roman"/>
          <w:sz w:val="28"/>
          <w:szCs w:val="28"/>
        </w:rPr>
        <w:t xml:space="preserve">сные усы», «удивительно сшитый сюртук». Сравнение седины и лысины с «серебряным блюдом»  осложняет сатирический коллективный портрет уточнениями физиологического свойства. </w:t>
      </w:r>
      <w:r w:rsidR="004F441E" w:rsidRPr="00F960FE">
        <w:rPr>
          <w:rFonts w:ascii="Times New Roman" w:hAnsi="Times New Roman"/>
          <w:sz w:val="28"/>
          <w:szCs w:val="28"/>
        </w:rPr>
        <w:t>[11</w:t>
      </w:r>
      <w:r w:rsidR="00EA5BE9" w:rsidRPr="00F960FE">
        <w:rPr>
          <w:rFonts w:ascii="Times New Roman" w:hAnsi="Times New Roman"/>
          <w:sz w:val="28"/>
          <w:szCs w:val="28"/>
        </w:rPr>
        <w:t>1</w:t>
      </w:r>
      <w:r w:rsidRPr="00F960FE">
        <w:rPr>
          <w:rFonts w:ascii="Times New Roman" w:hAnsi="Times New Roman"/>
          <w:sz w:val="28"/>
          <w:szCs w:val="28"/>
        </w:rPr>
        <w:t xml:space="preserve">, с. 9] (курсив ‒ </w:t>
      </w:r>
      <w:r w:rsidRPr="00F960FE">
        <w:rPr>
          <w:rFonts w:ascii="Times New Roman" w:hAnsi="Times New Roman"/>
          <w:i/>
          <w:sz w:val="28"/>
          <w:szCs w:val="28"/>
        </w:rPr>
        <w:t>Ж.А.</w:t>
      </w:r>
      <w:r w:rsidRPr="00F960FE">
        <w:rPr>
          <w:rFonts w:ascii="Times New Roman" w:hAnsi="Times New Roman"/>
          <w:sz w:val="28"/>
          <w:szCs w:val="28"/>
        </w:rPr>
        <w:t>). Во-вторых, акцентировано эстетически распознаваемое начало: таков собирательный портрет художников, с их робостью и внешними знаками отличия.</w:t>
      </w:r>
    </w:p>
    <w:p w14:paraId="41282A1E" w14:textId="64D36B8F" w:rsidR="00DC382E" w:rsidRPr="00F960FE" w:rsidRDefault="00447B6B" w:rsidP="0002268B">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Семиотика города становится источником литературной пародии как </w:t>
      </w:r>
      <w:r w:rsidRPr="00F960FE">
        <w:rPr>
          <w:rFonts w:ascii="Times New Roman" w:hAnsi="Times New Roman"/>
          <w:i/>
          <w:sz w:val="28"/>
          <w:szCs w:val="28"/>
        </w:rPr>
        <w:t>не-события</w:t>
      </w:r>
      <w:r w:rsidRPr="00F960FE">
        <w:rPr>
          <w:rFonts w:ascii="Times New Roman" w:hAnsi="Times New Roman"/>
          <w:sz w:val="28"/>
          <w:szCs w:val="28"/>
        </w:rPr>
        <w:t xml:space="preserve">. Структурное исследование пародии выявило роль синекдохи как принципа семиотизации художественной детали. Так, </w:t>
      </w:r>
      <w:r w:rsidR="00DC382E" w:rsidRPr="00F960FE">
        <w:rPr>
          <w:rFonts w:ascii="Times New Roman" w:hAnsi="Times New Roman"/>
          <w:sz w:val="28"/>
          <w:szCs w:val="28"/>
        </w:rPr>
        <w:t xml:space="preserve">«неуклюжий грязный сапог отставного солдата», «миниатюрный, легкий как дым, башмачок молоденькой дамы», «гремящая сабля исполненного надежд прапорщика» становятся способами создания стилистической градации и иронической амплификации. Детали в описании того, какими бывают бакенбарды: «единственные, пропущенные с необыкновенным и изумительным искусством под галстух», «бархатные, атласные, черные как соболь или уголь» ‒ выдают служащих «только одной иностранной коллегии». Синекдоха и разновидности  применения, например, в описании усов: «никакою кистью неизобразимые», «предмет долгих бдений во время дня и ночи», благоухающие, «которые заворачиваются на ночь тонкою веленевою бумагою» ‒ </w:t>
      </w:r>
      <w:r w:rsidR="002E3717" w:rsidRPr="00F960FE">
        <w:rPr>
          <w:rFonts w:ascii="Times New Roman" w:hAnsi="Times New Roman"/>
          <w:sz w:val="28"/>
          <w:szCs w:val="28"/>
        </w:rPr>
        <w:t xml:space="preserve">являются </w:t>
      </w:r>
      <w:r w:rsidR="009A6792" w:rsidRPr="00F960FE">
        <w:rPr>
          <w:rFonts w:ascii="Times New Roman" w:hAnsi="Times New Roman"/>
          <w:sz w:val="28"/>
          <w:szCs w:val="28"/>
        </w:rPr>
        <w:t>использование</w:t>
      </w:r>
      <w:r w:rsidR="002E3717" w:rsidRPr="00F960FE">
        <w:rPr>
          <w:rFonts w:ascii="Times New Roman" w:hAnsi="Times New Roman"/>
          <w:sz w:val="28"/>
          <w:szCs w:val="28"/>
        </w:rPr>
        <w:t xml:space="preserve">м </w:t>
      </w:r>
      <w:r w:rsidR="009A6792" w:rsidRPr="00F960FE">
        <w:rPr>
          <w:rFonts w:ascii="Times New Roman" w:hAnsi="Times New Roman"/>
          <w:sz w:val="28"/>
          <w:szCs w:val="28"/>
        </w:rPr>
        <w:t xml:space="preserve"> автором </w:t>
      </w:r>
      <w:r w:rsidR="00DC382E" w:rsidRPr="00F960FE">
        <w:rPr>
          <w:rFonts w:ascii="Times New Roman" w:hAnsi="Times New Roman"/>
          <w:sz w:val="28"/>
          <w:szCs w:val="28"/>
        </w:rPr>
        <w:t>пародии наизнанку. «Тысячи сортов шляпок, платьев, платков» являют синтез синекдохи с метонимией как пародийного повествования. Метафоричность</w:t>
      </w:r>
      <w:r w:rsidR="009A6792" w:rsidRPr="00F960FE">
        <w:rPr>
          <w:rFonts w:ascii="Times New Roman" w:hAnsi="Times New Roman"/>
          <w:sz w:val="28"/>
          <w:szCs w:val="28"/>
        </w:rPr>
        <w:t xml:space="preserve"> </w:t>
      </w:r>
      <w:r w:rsidR="00DC382E" w:rsidRPr="00F960FE">
        <w:rPr>
          <w:rFonts w:ascii="Times New Roman" w:hAnsi="Times New Roman"/>
          <w:sz w:val="28"/>
          <w:szCs w:val="28"/>
        </w:rPr>
        <w:t>как способ иронического восторга: «целое море мотыльков», «черные жуки мужеского пола», «такие талии, какие даже вам не снились никогда» выявляет в гоголевской пародии принцип антропоморфизма.</w:t>
      </w:r>
    </w:p>
    <w:p w14:paraId="65046094" w14:textId="77777777" w:rsidR="009A6792" w:rsidRPr="00F960FE" w:rsidRDefault="00447B6B" w:rsidP="009A6792">
      <w:pPr>
        <w:spacing w:after="0" w:line="240" w:lineRule="auto"/>
        <w:ind w:firstLine="709"/>
        <w:jc w:val="both"/>
        <w:rPr>
          <w:rFonts w:ascii="Times New Roman" w:hAnsi="Times New Roman"/>
          <w:sz w:val="28"/>
          <w:szCs w:val="28"/>
        </w:rPr>
      </w:pPr>
      <w:r w:rsidRPr="00F960FE">
        <w:rPr>
          <w:rFonts w:ascii="Times New Roman" w:hAnsi="Times New Roman"/>
          <w:sz w:val="28"/>
          <w:szCs w:val="28"/>
        </w:rPr>
        <w:lastRenderedPageBreak/>
        <w:t>Семиотизация функций создает мотивную структуру повести. Здесь также важен элемент обобщения: «Невский проспект есть всео</w:t>
      </w:r>
      <w:r w:rsidR="004F441E" w:rsidRPr="00F960FE">
        <w:rPr>
          <w:rFonts w:ascii="Times New Roman" w:hAnsi="Times New Roman"/>
          <w:sz w:val="28"/>
          <w:szCs w:val="28"/>
        </w:rPr>
        <w:t>бщая коммуникация Петербурга» [11</w:t>
      </w:r>
      <w:r w:rsidR="00EA5BE9" w:rsidRPr="00F960FE">
        <w:rPr>
          <w:rFonts w:ascii="Times New Roman" w:hAnsi="Times New Roman"/>
          <w:sz w:val="28"/>
          <w:szCs w:val="28"/>
        </w:rPr>
        <w:t>1</w:t>
      </w:r>
      <w:r w:rsidRPr="00F960FE">
        <w:rPr>
          <w:rFonts w:ascii="Times New Roman" w:hAnsi="Times New Roman"/>
          <w:sz w:val="28"/>
          <w:szCs w:val="28"/>
        </w:rPr>
        <w:t>, с. 9], «Никакой адрес-календарь и справочное место не доставят такого верного из</w:t>
      </w:r>
      <w:r w:rsidR="004F441E" w:rsidRPr="00F960FE">
        <w:rPr>
          <w:rFonts w:ascii="Times New Roman" w:hAnsi="Times New Roman"/>
          <w:sz w:val="28"/>
          <w:szCs w:val="28"/>
        </w:rPr>
        <w:t>вестия, как Невский проспект» [11</w:t>
      </w:r>
      <w:r w:rsidR="00EA5BE9" w:rsidRPr="00F960FE">
        <w:rPr>
          <w:rFonts w:ascii="Times New Roman" w:hAnsi="Times New Roman"/>
          <w:sz w:val="28"/>
          <w:szCs w:val="28"/>
        </w:rPr>
        <w:t>1</w:t>
      </w:r>
      <w:r w:rsidRPr="00F960FE">
        <w:rPr>
          <w:rFonts w:ascii="Times New Roman" w:hAnsi="Times New Roman"/>
          <w:sz w:val="28"/>
          <w:szCs w:val="28"/>
        </w:rPr>
        <w:t>, с. 10], «меркантильный интере</w:t>
      </w:r>
      <w:r w:rsidR="004F441E" w:rsidRPr="00F960FE">
        <w:rPr>
          <w:rFonts w:ascii="Times New Roman" w:hAnsi="Times New Roman"/>
          <w:sz w:val="28"/>
          <w:szCs w:val="28"/>
        </w:rPr>
        <w:t>с, объемлющий весь Петербург» [11</w:t>
      </w:r>
      <w:r w:rsidR="00EA5BE9" w:rsidRPr="00F960FE">
        <w:rPr>
          <w:rFonts w:ascii="Times New Roman" w:hAnsi="Times New Roman"/>
          <w:sz w:val="28"/>
          <w:szCs w:val="28"/>
        </w:rPr>
        <w:t>1</w:t>
      </w:r>
      <w:r w:rsidRPr="00F960FE">
        <w:rPr>
          <w:rFonts w:ascii="Times New Roman" w:hAnsi="Times New Roman"/>
          <w:sz w:val="28"/>
          <w:szCs w:val="28"/>
        </w:rPr>
        <w:t>, с. 9].</w:t>
      </w:r>
    </w:p>
    <w:p w14:paraId="44B6DB20" w14:textId="17EE4663" w:rsidR="00447B6B" w:rsidRPr="00F960FE" w:rsidRDefault="00447B6B" w:rsidP="009A6792">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Своеобразие гоголевской пародии связано с хронотопом. В хронотопе, точкой отсчета которого является конкретное время, предстают разные ипостаси семантического ядра Петербурга, фиксирующие его семиотические лики и связанные с ними функции. </w:t>
      </w:r>
      <w:r w:rsidR="00DC382E" w:rsidRPr="00F960FE">
        <w:rPr>
          <w:rFonts w:ascii="Times New Roman" w:hAnsi="Times New Roman"/>
          <w:sz w:val="28"/>
          <w:szCs w:val="28"/>
        </w:rPr>
        <w:t>Гоголевский хронометраж точен и достоверен в выявлении функий Невского проспекта. Т</w:t>
      </w:r>
      <w:r w:rsidR="00813F54" w:rsidRPr="00F960FE">
        <w:rPr>
          <w:rFonts w:ascii="Times New Roman" w:hAnsi="Times New Roman"/>
          <w:sz w:val="28"/>
          <w:szCs w:val="28"/>
        </w:rPr>
        <w:t>ак, до 12 часов он лишь «ср</w:t>
      </w:r>
      <w:r w:rsidR="00DC382E" w:rsidRPr="00F960FE">
        <w:rPr>
          <w:rFonts w:ascii="Times New Roman" w:hAnsi="Times New Roman"/>
          <w:sz w:val="28"/>
          <w:szCs w:val="28"/>
        </w:rPr>
        <w:t xml:space="preserve">едство», но не «цель». </w:t>
      </w:r>
      <w:r w:rsidRPr="00F960FE">
        <w:rPr>
          <w:rFonts w:ascii="Times New Roman" w:hAnsi="Times New Roman"/>
          <w:sz w:val="28"/>
          <w:szCs w:val="28"/>
        </w:rPr>
        <w:t xml:space="preserve">Семиотическая пустота (от гоголевского «пуст»), или индекс пустоты служит своего рода экспозицией к истории Петербурга как средоточения судеб, искушения и испытания. В 12 часов педагогический Невский проспект становится зеркальным отражением космополитизма русского дворянства. Индекс космополитизма становится своего рода ритуализованной границей между двумя ликами Петербурга – иллюзорным, миражным и настоящим. </w:t>
      </w:r>
      <w:r w:rsidR="00157B09" w:rsidRPr="00F960FE">
        <w:rPr>
          <w:rFonts w:ascii="Times New Roman" w:hAnsi="Times New Roman"/>
          <w:sz w:val="28"/>
          <w:szCs w:val="28"/>
        </w:rPr>
        <w:t>Оценка «благословенного времени»</w:t>
      </w:r>
      <w:r w:rsidR="005A715E">
        <w:rPr>
          <w:rFonts w:ascii="Times New Roman" w:hAnsi="Times New Roman"/>
          <w:sz w:val="28"/>
          <w:szCs w:val="28"/>
        </w:rPr>
        <w:t>: от 2-х до 3-х часов пополудни</w:t>
      </w:r>
      <w:r w:rsidR="00157B09" w:rsidRPr="00F960FE">
        <w:rPr>
          <w:rFonts w:ascii="Times New Roman" w:hAnsi="Times New Roman"/>
          <w:sz w:val="28"/>
          <w:szCs w:val="28"/>
        </w:rPr>
        <w:t xml:space="preserve"> вносит динамику в портрет Невского проспекта. Описание «главной выставки всех лучших произведений человека» принимает функцию амплификации. Внесение камерного, семейного элемента на фоне портрета чиновников по особенным поручениям оттеняет в последних осознание «благородства» занятий и привычек и также являет иллюстрацию </w:t>
      </w:r>
      <w:r w:rsidRPr="00F960FE">
        <w:rPr>
          <w:rFonts w:ascii="Times New Roman" w:hAnsi="Times New Roman"/>
          <w:sz w:val="28"/>
          <w:szCs w:val="28"/>
        </w:rPr>
        <w:t>прием пародии наизнанку. Причинно-следственная связь благородства и службы в иностранной коллегии отражает принцип официальной иерархии государственных департаментов царской России.</w:t>
      </w:r>
      <w:r w:rsidR="00D3784F" w:rsidRPr="00F960FE">
        <w:rPr>
          <w:rFonts w:ascii="Times New Roman" w:hAnsi="Times New Roman"/>
          <w:sz w:val="28"/>
          <w:szCs w:val="28"/>
        </w:rPr>
        <w:t xml:space="preserve"> </w:t>
      </w:r>
      <w:r w:rsidRPr="00F960FE">
        <w:rPr>
          <w:rFonts w:ascii="Times New Roman" w:hAnsi="Times New Roman"/>
          <w:sz w:val="28"/>
          <w:szCs w:val="28"/>
        </w:rPr>
        <w:t xml:space="preserve">Интересной формой коммуникативной стратегии автора является авторефлексия. </w:t>
      </w:r>
      <w:proofErr w:type="gramStart"/>
      <w:r w:rsidRPr="00F960FE">
        <w:rPr>
          <w:rFonts w:ascii="Times New Roman" w:hAnsi="Times New Roman"/>
          <w:sz w:val="28"/>
          <w:szCs w:val="28"/>
        </w:rPr>
        <w:t>Один из видов гоголевской авторефлексии в рассматриваемом  цикле ‒ перекличка со своими произведениями.</w:t>
      </w:r>
      <w:proofErr w:type="gramEnd"/>
      <w:r w:rsidRPr="00F960FE">
        <w:rPr>
          <w:rFonts w:ascii="Times New Roman" w:hAnsi="Times New Roman"/>
          <w:sz w:val="28"/>
          <w:szCs w:val="28"/>
        </w:rPr>
        <w:t xml:space="preserve"> Так, в «Невском проспекте» присутствует перекличка с повестью «Портрет». Описание комнаты художника Пискарева</w:t>
      </w:r>
      <w:r w:rsidR="009C1D87" w:rsidRPr="00F960FE">
        <w:rPr>
          <w:rFonts w:ascii="Times New Roman" w:hAnsi="Times New Roman"/>
          <w:sz w:val="28"/>
          <w:szCs w:val="28"/>
        </w:rPr>
        <w:t>, в котором выделены детали: неоконченный пейзаж, нимфа, нарисованн</w:t>
      </w:r>
      <w:r w:rsidR="00813F54" w:rsidRPr="00F960FE">
        <w:rPr>
          <w:rFonts w:ascii="Times New Roman" w:hAnsi="Times New Roman"/>
          <w:sz w:val="28"/>
          <w:szCs w:val="28"/>
        </w:rPr>
        <w:t>а</w:t>
      </w:r>
      <w:r w:rsidR="009C1D87" w:rsidRPr="00F960FE">
        <w:rPr>
          <w:rFonts w:ascii="Times New Roman" w:hAnsi="Times New Roman"/>
          <w:sz w:val="28"/>
          <w:szCs w:val="28"/>
        </w:rPr>
        <w:t xml:space="preserve">я вниз головою ─ </w:t>
      </w:r>
      <w:r w:rsidR="004F441E" w:rsidRPr="00F960FE">
        <w:rPr>
          <w:rFonts w:ascii="Times New Roman" w:hAnsi="Times New Roman"/>
          <w:sz w:val="28"/>
          <w:szCs w:val="28"/>
        </w:rPr>
        <w:t>[11</w:t>
      </w:r>
      <w:r w:rsidR="00EA5BE9" w:rsidRPr="00F960FE">
        <w:rPr>
          <w:rFonts w:ascii="Times New Roman" w:hAnsi="Times New Roman"/>
          <w:sz w:val="28"/>
          <w:szCs w:val="28"/>
        </w:rPr>
        <w:t>1</w:t>
      </w:r>
      <w:r w:rsidRPr="00F960FE">
        <w:rPr>
          <w:rFonts w:ascii="Times New Roman" w:hAnsi="Times New Roman"/>
          <w:sz w:val="28"/>
          <w:szCs w:val="28"/>
        </w:rPr>
        <w:t xml:space="preserve">, с. 17] ‒ вызывает ассоциацию с описанием комнаты Чарткова в «Портрете». </w:t>
      </w:r>
      <w:r w:rsidR="009C1D87" w:rsidRPr="00F960FE">
        <w:rPr>
          <w:rFonts w:ascii="Times New Roman" w:hAnsi="Times New Roman"/>
          <w:sz w:val="28"/>
          <w:szCs w:val="28"/>
        </w:rPr>
        <w:t xml:space="preserve">В описании комнаты </w:t>
      </w:r>
      <w:r w:rsidRPr="00F960FE">
        <w:rPr>
          <w:rFonts w:ascii="Times New Roman" w:hAnsi="Times New Roman"/>
          <w:sz w:val="28"/>
          <w:szCs w:val="28"/>
        </w:rPr>
        <w:t>художника в «Портрете»</w:t>
      </w:r>
      <w:r w:rsidR="009C1D87" w:rsidRPr="00F960FE">
        <w:rPr>
          <w:rFonts w:ascii="Times New Roman" w:hAnsi="Times New Roman"/>
          <w:sz w:val="28"/>
          <w:szCs w:val="28"/>
        </w:rPr>
        <w:t xml:space="preserve">, помимо «мерзнущих окон», внимание автора привлечено к «художническому хламу», в котором различимы куски гипсовых рук, рамки, отянутые холстом, начатые и брошенные эскизы </w:t>
      </w:r>
      <w:r w:rsidR="004F441E" w:rsidRPr="00F960FE">
        <w:rPr>
          <w:rFonts w:ascii="Times New Roman" w:hAnsi="Times New Roman"/>
          <w:sz w:val="28"/>
          <w:szCs w:val="28"/>
        </w:rPr>
        <w:t>[11</w:t>
      </w:r>
      <w:r w:rsidR="00EA5BE9" w:rsidRPr="00F960FE">
        <w:rPr>
          <w:rFonts w:ascii="Times New Roman" w:hAnsi="Times New Roman"/>
          <w:sz w:val="28"/>
          <w:szCs w:val="28"/>
        </w:rPr>
        <w:t>1</w:t>
      </w:r>
      <w:r w:rsidRPr="00F960FE">
        <w:rPr>
          <w:rFonts w:ascii="Times New Roman" w:hAnsi="Times New Roman"/>
          <w:sz w:val="28"/>
          <w:szCs w:val="28"/>
        </w:rPr>
        <w:t>, с. 87].</w:t>
      </w:r>
    </w:p>
    <w:p w14:paraId="36012807" w14:textId="76220B4F"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К приемам авторской рефлексии в качестве гоголевского самоцитирования можно отнести описание табакерки Петровича в повести «Шинель». Отличие в повести «Нос» ‒ портрет под крышкой табакерки какой-то дамы в шляпке. Другая перекличка «Носа» с «Шинелью» ‒ это </w:t>
      </w:r>
      <w:r w:rsidR="009C1D87" w:rsidRPr="00F960FE">
        <w:rPr>
          <w:rFonts w:ascii="Times New Roman" w:hAnsi="Times New Roman"/>
          <w:sz w:val="28"/>
          <w:szCs w:val="28"/>
        </w:rPr>
        <w:t>картинка фривольного содержания</w:t>
      </w:r>
      <w:r w:rsidR="00813F54" w:rsidRPr="00F960FE">
        <w:rPr>
          <w:rFonts w:ascii="Times New Roman" w:hAnsi="Times New Roman"/>
          <w:sz w:val="28"/>
          <w:szCs w:val="28"/>
        </w:rPr>
        <w:t>: девушка, поправя</w:t>
      </w:r>
      <w:r w:rsidR="00996B34" w:rsidRPr="00F960FE">
        <w:rPr>
          <w:rFonts w:ascii="Times New Roman" w:hAnsi="Times New Roman"/>
          <w:sz w:val="28"/>
          <w:szCs w:val="28"/>
        </w:rPr>
        <w:t xml:space="preserve">ющая чулок, и франт, который смотрит на нее из-за дерева </w:t>
      </w:r>
      <w:r w:rsidR="004F441E" w:rsidRPr="00F960FE">
        <w:rPr>
          <w:rFonts w:ascii="Times New Roman" w:hAnsi="Times New Roman"/>
          <w:sz w:val="28"/>
          <w:szCs w:val="28"/>
        </w:rPr>
        <w:t>[11</w:t>
      </w:r>
      <w:r w:rsidR="00EA5BE9" w:rsidRPr="00F960FE">
        <w:rPr>
          <w:rFonts w:ascii="Times New Roman" w:hAnsi="Times New Roman"/>
          <w:sz w:val="28"/>
          <w:szCs w:val="28"/>
        </w:rPr>
        <w:t>1</w:t>
      </w:r>
      <w:r w:rsidRPr="00F960FE">
        <w:rPr>
          <w:rFonts w:ascii="Times New Roman" w:hAnsi="Times New Roman"/>
          <w:sz w:val="28"/>
          <w:szCs w:val="28"/>
        </w:rPr>
        <w:t xml:space="preserve">, </w:t>
      </w:r>
      <w:r w:rsidR="00C22119" w:rsidRPr="00F960FE">
        <w:rPr>
          <w:rFonts w:ascii="Times New Roman" w:hAnsi="Times New Roman"/>
          <w:sz w:val="28"/>
          <w:szCs w:val="28"/>
        </w:rPr>
        <w:t>с.</w:t>
      </w:r>
      <w:r w:rsidR="00340A79" w:rsidRPr="00F960FE">
        <w:rPr>
          <w:rFonts w:ascii="Times New Roman" w:hAnsi="Times New Roman"/>
          <w:sz w:val="28"/>
          <w:szCs w:val="28"/>
        </w:rPr>
        <w:t xml:space="preserve"> 72</w:t>
      </w:r>
      <w:r w:rsidRPr="00F960FE">
        <w:rPr>
          <w:rFonts w:ascii="Times New Roman" w:hAnsi="Times New Roman"/>
          <w:sz w:val="28"/>
          <w:szCs w:val="28"/>
        </w:rPr>
        <w:t>]. Это описание перекликается с картинкой женского манекена в витрине, который Башмачкин заметил, став обладателем шинели.</w:t>
      </w:r>
    </w:p>
    <w:p w14:paraId="6569605E" w14:textId="429E7384" w:rsidR="00447B6B" w:rsidRPr="00F960FE" w:rsidRDefault="00E37F88" w:rsidP="00C61D4E">
      <w:pPr>
        <w:pStyle w:val="text"/>
        <w:shd w:val="clear" w:color="auto" w:fill="FEFEFE"/>
        <w:spacing w:before="0" w:beforeAutospacing="0" w:after="0" w:afterAutospacing="0"/>
        <w:ind w:firstLine="709"/>
        <w:jc w:val="both"/>
        <w:rPr>
          <w:sz w:val="28"/>
          <w:szCs w:val="28"/>
          <w:lang w:val="ru-RU"/>
        </w:rPr>
      </w:pPr>
      <w:r w:rsidRPr="00F960FE">
        <w:rPr>
          <w:sz w:val="28"/>
          <w:szCs w:val="28"/>
          <w:lang w:val="ru-RU"/>
        </w:rPr>
        <w:lastRenderedPageBreak/>
        <w:t>Амплификация</w:t>
      </w:r>
      <w:r w:rsidR="00447B6B" w:rsidRPr="00F960FE">
        <w:rPr>
          <w:sz w:val="28"/>
          <w:szCs w:val="28"/>
          <w:lang w:val="ru-RU"/>
        </w:rPr>
        <w:t xml:space="preserve"> </w:t>
      </w:r>
      <w:r w:rsidR="005A715E" w:rsidRPr="005A715E">
        <w:rPr>
          <w:bCs/>
          <w:sz w:val="28"/>
          <w:szCs w:val="28"/>
          <w:lang w:val="ru-RU"/>
        </w:rPr>
        <w:t>–</w:t>
      </w:r>
      <w:r w:rsidR="009A6792" w:rsidRPr="00F960FE">
        <w:rPr>
          <w:sz w:val="28"/>
          <w:szCs w:val="28"/>
          <w:lang w:val="ru-RU"/>
        </w:rPr>
        <w:t xml:space="preserve"> </w:t>
      </w:r>
      <w:r w:rsidR="00447B6B" w:rsidRPr="00F960FE">
        <w:rPr>
          <w:sz w:val="28"/>
          <w:szCs w:val="28"/>
          <w:lang w:val="ru-RU"/>
        </w:rPr>
        <w:t xml:space="preserve">разновидность авторефлексии </w:t>
      </w:r>
      <w:r w:rsidR="005A715E" w:rsidRPr="005A715E">
        <w:rPr>
          <w:bCs/>
          <w:sz w:val="28"/>
          <w:szCs w:val="28"/>
          <w:lang w:val="ru-RU"/>
        </w:rPr>
        <w:t>–</w:t>
      </w:r>
      <w:r w:rsidR="009A6792" w:rsidRPr="00F960FE">
        <w:rPr>
          <w:sz w:val="28"/>
          <w:szCs w:val="28"/>
          <w:lang w:val="ru-RU"/>
        </w:rPr>
        <w:t xml:space="preserve"> </w:t>
      </w:r>
      <w:r w:rsidR="00447B6B" w:rsidRPr="00F960FE">
        <w:rPr>
          <w:sz w:val="28"/>
          <w:szCs w:val="28"/>
          <w:lang w:val="ru-RU"/>
        </w:rPr>
        <w:t>принимает характер двойного из</w:t>
      </w:r>
      <w:r w:rsidR="00D3784F" w:rsidRPr="00F960FE">
        <w:rPr>
          <w:sz w:val="28"/>
          <w:szCs w:val="28"/>
          <w:lang w:val="ru-RU"/>
        </w:rPr>
        <w:t xml:space="preserve">винения автора перед читателем </w:t>
      </w:r>
      <w:r w:rsidR="004F441E" w:rsidRPr="00F960FE">
        <w:rPr>
          <w:sz w:val="28"/>
          <w:szCs w:val="28"/>
          <w:lang w:val="ru-RU"/>
        </w:rPr>
        <w:t>[11</w:t>
      </w:r>
      <w:r w:rsidR="00EA5BE9" w:rsidRPr="00F960FE">
        <w:rPr>
          <w:sz w:val="28"/>
          <w:szCs w:val="28"/>
          <w:lang w:val="ru-RU"/>
        </w:rPr>
        <w:t>1</w:t>
      </w:r>
      <w:r w:rsidR="00447B6B" w:rsidRPr="00F960FE">
        <w:rPr>
          <w:sz w:val="28"/>
          <w:szCs w:val="28"/>
          <w:lang w:val="ru-RU"/>
        </w:rPr>
        <w:t>, с. 51] и</w:t>
      </w:r>
      <w:r w:rsidR="00813F54" w:rsidRPr="00F960FE">
        <w:rPr>
          <w:sz w:val="28"/>
          <w:szCs w:val="28"/>
          <w:lang w:val="ru-RU"/>
        </w:rPr>
        <w:t xml:space="preserve"> </w:t>
      </w:r>
      <w:r w:rsidR="00996B34" w:rsidRPr="00F960FE">
        <w:rPr>
          <w:sz w:val="28"/>
          <w:szCs w:val="28"/>
          <w:lang w:val="ru-RU"/>
        </w:rPr>
        <w:t>необходимост</w:t>
      </w:r>
      <w:r w:rsidR="009A6792" w:rsidRPr="00F960FE">
        <w:rPr>
          <w:sz w:val="28"/>
          <w:szCs w:val="28"/>
          <w:lang w:val="ru-RU"/>
        </w:rPr>
        <w:t>и</w:t>
      </w:r>
      <w:r w:rsidR="00996B34" w:rsidRPr="00F960FE">
        <w:rPr>
          <w:sz w:val="28"/>
          <w:szCs w:val="28"/>
          <w:lang w:val="ru-RU"/>
        </w:rPr>
        <w:t xml:space="preserve"> представить от автора Ивана Яковлевича и майора Ковалева. </w:t>
      </w:r>
      <w:r w:rsidR="00447B6B" w:rsidRPr="00F960FE">
        <w:rPr>
          <w:sz w:val="28"/>
          <w:szCs w:val="28"/>
          <w:lang w:val="ru-RU"/>
        </w:rPr>
        <w:t xml:space="preserve">Рассмотрение авторефлексии и амплицикации как видов </w:t>
      </w:r>
      <w:r w:rsidR="00447B6B" w:rsidRPr="00F960FE">
        <w:rPr>
          <w:i/>
          <w:sz w:val="28"/>
          <w:szCs w:val="28"/>
          <w:lang w:val="ru-RU"/>
        </w:rPr>
        <w:t>не-события</w:t>
      </w:r>
      <w:r w:rsidR="00447B6B" w:rsidRPr="00F960FE">
        <w:rPr>
          <w:sz w:val="28"/>
          <w:szCs w:val="28"/>
          <w:lang w:val="ru-RU"/>
        </w:rPr>
        <w:t>, не обладающих сюжетной автономией, подтверждается отношением к аукториальному повествованию и иллюстрируется авторитарным словом автора-повествователя: «Поэтому-то самому и мы будем вперед этого коллежско</w:t>
      </w:r>
      <w:r w:rsidR="007B1E39" w:rsidRPr="00F960FE">
        <w:rPr>
          <w:sz w:val="28"/>
          <w:szCs w:val="28"/>
          <w:lang w:val="ru-RU"/>
        </w:rPr>
        <w:t>го асессора называть маиором» [11</w:t>
      </w:r>
      <w:r w:rsidR="00EA5BE9" w:rsidRPr="00F960FE">
        <w:rPr>
          <w:sz w:val="28"/>
          <w:szCs w:val="28"/>
          <w:lang w:val="ru-RU"/>
        </w:rPr>
        <w:t>1</w:t>
      </w:r>
      <w:r w:rsidR="00447B6B" w:rsidRPr="00F960FE">
        <w:rPr>
          <w:sz w:val="28"/>
          <w:szCs w:val="28"/>
          <w:lang w:val="ru-RU"/>
        </w:rPr>
        <w:t>, с. 53] (после пространного рассуждения об ученых коллежских асессорах).</w:t>
      </w:r>
    </w:p>
    <w:p w14:paraId="16A2EF76" w14:textId="73A776EB" w:rsidR="00447B6B" w:rsidRPr="00F960FE" w:rsidRDefault="00447B6B" w:rsidP="00C61D4E">
      <w:pPr>
        <w:pStyle w:val="text"/>
        <w:shd w:val="clear" w:color="auto" w:fill="FEFEFE"/>
        <w:spacing w:before="0" w:beforeAutospacing="0" w:after="0" w:afterAutospacing="0"/>
        <w:ind w:firstLine="709"/>
        <w:jc w:val="both"/>
        <w:rPr>
          <w:sz w:val="28"/>
          <w:szCs w:val="28"/>
          <w:lang w:val="ru-RU"/>
        </w:rPr>
      </w:pPr>
      <w:r w:rsidRPr="00F960FE">
        <w:rPr>
          <w:sz w:val="28"/>
          <w:szCs w:val="28"/>
          <w:lang w:val="ru-RU"/>
        </w:rPr>
        <w:t>Амплификация сопровождается такой разновидностью авторской рефлексии, как псевдоуточнение от героя, представляющее трансляцию точки зрения героя</w:t>
      </w:r>
      <w:r w:rsidR="00996B34" w:rsidRPr="00F960FE">
        <w:rPr>
          <w:sz w:val="28"/>
          <w:szCs w:val="28"/>
          <w:lang w:val="ru-RU"/>
        </w:rPr>
        <w:t xml:space="preserve"> о том, кто вполне мог бы обойтись в жиз</w:t>
      </w:r>
      <w:r w:rsidR="00813F54" w:rsidRPr="00F960FE">
        <w:rPr>
          <w:sz w:val="28"/>
          <w:szCs w:val="28"/>
          <w:lang w:val="ru-RU"/>
        </w:rPr>
        <w:t>н</w:t>
      </w:r>
      <w:r w:rsidR="00996B34" w:rsidRPr="00F960FE">
        <w:rPr>
          <w:sz w:val="28"/>
          <w:szCs w:val="28"/>
          <w:lang w:val="ru-RU"/>
        </w:rPr>
        <w:t>и без носа</w:t>
      </w:r>
      <w:r w:rsidRPr="00F960FE">
        <w:rPr>
          <w:sz w:val="28"/>
          <w:szCs w:val="28"/>
          <w:lang w:val="ru-RU"/>
        </w:rPr>
        <w:t>. Например</w:t>
      </w:r>
      <w:r w:rsidR="00996B34" w:rsidRPr="00F960FE">
        <w:rPr>
          <w:sz w:val="28"/>
          <w:szCs w:val="28"/>
          <w:lang w:val="ru-RU"/>
        </w:rPr>
        <w:t>, торговк</w:t>
      </w:r>
      <w:r w:rsidR="009A6792" w:rsidRPr="00F960FE">
        <w:rPr>
          <w:sz w:val="28"/>
          <w:szCs w:val="28"/>
          <w:lang w:val="ru-RU"/>
        </w:rPr>
        <w:t>а</w:t>
      </w:r>
      <w:r w:rsidR="00996B34" w:rsidRPr="00F960FE">
        <w:rPr>
          <w:sz w:val="28"/>
          <w:szCs w:val="28"/>
          <w:lang w:val="ru-RU"/>
        </w:rPr>
        <w:t xml:space="preserve"> очищенными апельсинами на Воскресенском мосту. </w:t>
      </w:r>
      <w:r w:rsidRPr="00F960FE">
        <w:rPr>
          <w:sz w:val="28"/>
          <w:szCs w:val="28"/>
          <w:lang w:val="ru-RU"/>
        </w:rPr>
        <w:t xml:space="preserve">Жест героя, </w:t>
      </w:r>
      <w:r w:rsidR="00996B34" w:rsidRPr="00F960FE">
        <w:rPr>
          <w:sz w:val="28"/>
          <w:szCs w:val="28"/>
          <w:lang w:val="ru-RU"/>
        </w:rPr>
        <w:t>пожимающего плечами</w:t>
      </w:r>
      <w:r w:rsidR="00DB71B9" w:rsidRPr="00F960FE">
        <w:rPr>
          <w:sz w:val="28"/>
          <w:szCs w:val="28"/>
          <w:lang w:val="ru-RU"/>
        </w:rPr>
        <w:t>, связь носа</w:t>
      </w:r>
      <w:r w:rsidR="00996B34" w:rsidRPr="00F960FE">
        <w:rPr>
          <w:sz w:val="28"/>
          <w:szCs w:val="28"/>
          <w:lang w:val="ru-RU"/>
        </w:rPr>
        <w:t xml:space="preserve"> «</w:t>
      </w:r>
      <w:r w:rsidRPr="00F960FE">
        <w:rPr>
          <w:sz w:val="28"/>
          <w:szCs w:val="28"/>
          <w:lang w:val="ru-RU"/>
        </w:rPr>
        <w:t>с правилами долга и чест</w:t>
      </w:r>
      <w:r w:rsidR="00D3784F" w:rsidRPr="00F960FE">
        <w:rPr>
          <w:sz w:val="28"/>
          <w:szCs w:val="28"/>
          <w:lang w:val="ru-RU"/>
        </w:rPr>
        <w:t>и»</w:t>
      </w:r>
      <w:r w:rsidRPr="00F960FE">
        <w:rPr>
          <w:sz w:val="28"/>
          <w:szCs w:val="28"/>
          <w:lang w:val="ru-RU"/>
        </w:rPr>
        <w:t xml:space="preserve"> требуют авторской маркировки как мнимого единодушия, усиливающего комическую модальность повествования.</w:t>
      </w:r>
    </w:p>
    <w:p w14:paraId="03C93845" w14:textId="2A9EC591"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«Петербургские повести» </w:t>
      </w:r>
      <w:r w:rsidR="002E3717" w:rsidRPr="00F960FE">
        <w:rPr>
          <w:rFonts w:ascii="Times New Roman" w:hAnsi="Times New Roman"/>
          <w:sz w:val="28"/>
          <w:szCs w:val="28"/>
        </w:rPr>
        <w:t xml:space="preserve">содержат </w:t>
      </w:r>
      <w:r w:rsidRPr="00F960FE">
        <w:rPr>
          <w:rFonts w:ascii="Times New Roman" w:hAnsi="Times New Roman"/>
          <w:sz w:val="28"/>
          <w:szCs w:val="28"/>
        </w:rPr>
        <w:t>и такую разновидность авторефлексии, как Я-повествователя: «Я здесь не в том смысле говорю» и прояснение позиции в деталях ‒ субъективизация сюжета, являющ</w:t>
      </w:r>
      <w:r w:rsidR="009A6792" w:rsidRPr="00F960FE">
        <w:rPr>
          <w:rFonts w:ascii="Times New Roman" w:hAnsi="Times New Roman"/>
          <w:sz w:val="28"/>
          <w:szCs w:val="28"/>
        </w:rPr>
        <w:t>ей</w:t>
      </w:r>
      <w:r w:rsidRPr="00F960FE">
        <w:rPr>
          <w:rFonts w:ascii="Times New Roman" w:hAnsi="Times New Roman"/>
          <w:sz w:val="28"/>
          <w:szCs w:val="28"/>
        </w:rPr>
        <w:t xml:space="preserve"> альтернативу привычному фабульному построению. Так осуществляется отказ Гоголя от аукториальной позиции.</w:t>
      </w:r>
    </w:p>
    <w:p w14:paraId="59805D98" w14:textId="5C866A07"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eastAsia="Times New Roman" w:hAnsi="Times New Roman"/>
          <w:sz w:val="28"/>
          <w:szCs w:val="28"/>
          <w:lang w:eastAsia="ru-RU"/>
        </w:rPr>
        <w:t xml:space="preserve">Авторефлексия героя в «Записках сумасшедшего» переводит </w:t>
      </w:r>
      <w:r w:rsidRPr="00F960FE">
        <w:rPr>
          <w:rFonts w:ascii="Times New Roman" w:eastAsia="Times New Roman" w:hAnsi="Times New Roman"/>
          <w:i/>
          <w:sz w:val="28"/>
          <w:szCs w:val="28"/>
          <w:lang w:eastAsia="ru-RU"/>
        </w:rPr>
        <w:t>не-событие</w:t>
      </w:r>
      <w:r w:rsidRPr="00F960FE">
        <w:rPr>
          <w:rFonts w:ascii="Times New Roman" w:eastAsia="Times New Roman" w:hAnsi="Times New Roman"/>
          <w:sz w:val="28"/>
          <w:szCs w:val="28"/>
          <w:lang w:eastAsia="ru-RU"/>
        </w:rPr>
        <w:t xml:space="preserve"> в ранг изображаемого события, производит эффект кривого зеркала. Для откровений героя характерно проявление определенной логики, здравого смысла, воспроизводящего социально-общественные лекала и представления о ценностях: </w:t>
      </w:r>
      <w:r w:rsidR="00996B34" w:rsidRPr="00F960FE">
        <w:rPr>
          <w:rFonts w:ascii="Times New Roman" w:eastAsia="Times New Roman" w:hAnsi="Times New Roman"/>
          <w:sz w:val="28"/>
          <w:szCs w:val="28"/>
          <w:lang w:eastAsia="ru-RU"/>
        </w:rPr>
        <w:t>об отсутствии расчета служить в деп</w:t>
      </w:r>
      <w:r w:rsidR="00D3784F" w:rsidRPr="00F960FE">
        <w:rPr>
          <w:rFonts w:ascii="Times New Roman" w:eastAsia="Times New Roman" w:hAnsi="Times New Roman"/>
          <w:sz w:val="28"/>
          <w:szCs w:val="28"/>
          <w:lang w:eastAsia="ru-RU"/>
        </w:rPr>
        <w:t xml:space="preserve">артаменте и благородстве службы </w:t>
      </w:r>
      <w:r w:rsidR="007B1E39" w:rsidRPr="00F960FE">
        <w:rPr>
          <w:rFonts w:ascii="Times New Roman" w:eastAsia="Times New Roman" w:hAnsi="Times New Roman"/>
          <w:sz w:val="28"/>
          <w:szCs w:val="28"/>
          <w:lang w:eastAsia="ru-RU"/>
        </w:rPr>
        <w:t>[11</w:t>
      </w:r>
      <w:r w:rsidR="00EA5BE9" w:rsidRPr="00F960FE">
        <w:rPr>
          <w:rFonts w:ascii="Times New Roman" w:eastAsia="Times New Roman" w:hAnsi="Times New Roman"/>
          <w:sz w:val="28"/>
          <w:szCs w:val="28"/>
          <w:lang w:eastAsia="ru-RU"/>
        </w:rPr>
        <w:t>1</w:t>
      </w:r>
      <w:r w:rsidRPr="00F960FE">
        <w:rPr>
          <w:rFonts w:ascii="Times New Roman" w:eastAsia="Times New Roman" w:hAnsi="Times New Roman"/>
          <w:sz w:val="28"/>
          <w:szCs w:val="28"/>
          <w:lang w:eastAsia="ru-RU"/>
        </w:rPr>
        <w:t xml:space="preserve">, с. 194]. </w:t>
      </w:r>
    </w:p>
    <w:p w14:paraId="2C9388B4" w14:textId="3933E051"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Авторефлексия в «Шинели», включающая посвящение читателя в историю накоплений Башмачкина</w:t>
      </w:r>
      <w:r w:rsidR="00C01DC6" w:rsidRPr="00F960FE">
        <w:rPr>
          <w:rFonts w:ascii="Times New Roman" w:hAnsi="Times New Roman"/>
          <w:sz w:val="28"/>
          <w:szCs w:val="28"/>
        </w:rPr>
        <w:t>, и история незначительного лица</w:t>
      </w:r>
      <w:r w:rsidRPr="00F960FE">
        <w:rPr>
          <w:rFonts w:ascii="Times New Roman" w:hAnsi="Times New Roman"/>
          <w:sz w:val="28"/>
          <w:szCs w:val="28"/>
        </w:rPr>
        <w:t xml:space="preserve"> принимают характер амплификации, объясняющей единственный в жизни героя жест решительности. Метафизический план повествования: предчувствие героя, описание его эмоционального состояния (от угрозы писцам до привычной робости) ‒ подводит итог системе знаков </w:t>
      </w:r>
      <w:r w:rsidRPr="00F960FE">
        <w:rPr>
          <w:rFonts w:ascii="Times New Roman" w:hAnsi="Times New Roman"/>
          <w:i/>
          <w:sz w:val="28"/>
          <w:szCs w:val="28"/>
        </w:rPr>
        <w:t>не-события</w:t>
      </w:r>
      <w:r w:rsidRPr="00F960FE">
        <w:rPr>
          <w:rFonts w:ascii="Times New Roman" w:hAnsi="Times New Roman"/>
          <w:sz w:val="28"/>
          <w:szCs w:val="28"/>
        </w:rPr>
        <w:t xml:space="preserve">, позволяющих разграничить </w:t>
      </w:r>
      <w:r w:rsidRPr="00F960FE">
        <w:rPr>
          <w:rFonts w:ascii="Times New Roman" w:hAnsi="Times New Roman"/>
          <w:i/>
          <w:sz w:val="28"/>
          <w:szCs w:val="28"/>
        </w:rPr>
        <w:t>не-событие</w:t>
      </w:r>
      <w:r w:rsidRPr="00F960FE">
        <w:rPr>
          <w:rFonts w:ascii="Times New Roman" w:hAnsi="Times New Roman"/>
          <w:sz w:val="28"/>
          <w:szCs w:val="28"/>
        </w:rPr>
        <w:t xml:space="preserve"> внешнего плана (историю превращения Башмачкина в фантомного мстителя) и внутреннего, когда ключевым становится вопрос: судьба или случайность обусловили финал истории</w:t>
      </w:r>
      <w:r w:rsidR="009A6792" w:rsidRPr="00F960FE">
        <w:rPr>
          <w:rFonts w:ascii="Times New Roman" w:hAnsi="Times New Roman"/>
          <w:sz w:val="28"/>
          <w:szCs w:val="28"/>
        </w:rPr>
        <w:t>?</w:t>
      </w:r>
      <w:r w:rsidRPr="00F960FE">
        <w:rPr>
          <w:rFonts w:ascii="Times New Roman" w:hAnsi="Times New Roman"/>
          <w:sz w:val="28"/>
          <w:szCs w:val="28"/>
        </w:rPr>
        <w:t xml:space="preserve"> Был ли грабеж, лишивший героя покоя и смысла жизни, случайностью или судьбой? В пользу случайности говорит игнорирование предчувствия (тогда мог бы избежать такой участи), история последовавших ограблений. В пользу судьбы свидетельствует финал истории: грабежи прекратились после того, как призрак сорвал шинель со значительного лица. Возможность трактовки истории как случайности создается авторефлексией героя, сквернословием в бреду пугающего квартирную хозяйку, когда герой сменил амплуа внешне смиренного и робкого титулярного советника на грешника. Герой не оказался способным к </w:t>
      </w:r>
      <w:r w:rsidRPr="00F960FE">
        <w:rPr>
          <w:rFonts w:ascii="Times New Roman" w:hAnsi="Times New Roman"/>
          <w:sz w:val="28"/>
          <w:szCs w:val="28"/>
        </w:rPr>
        <w:lastRenderedPageBreak/>
        <w:t>подлинному смирению. Пародийный контекст объективного плана, воспроизводящий поведенческую метаморфозу, сменяется в авторефлексии повествователя новым амплуа героя ‒ это фантом, призрак, осуществляющий возмездие. Такая пародия наизнанку соединяет две линии повествования, создающего целостность «маленького человека» в обусловленности его социальной драмы и субъективизирует повествование, делая ядром сюжета сознание «маленького человека» с его ограниченностью, духовной нищетой, неспособного к мудрости смирения с судьбой, но капитулирующего перед привычными для него окриками.</w:t>
      </w:r>
    </w:p>
    <w:p w14:paraId="53418788" w14:textId="091FCD87" w:rsidR="00930542" w:rsidRPr="00F960FE" w:rsidRDefault="00930542" w:rsidP="00B238AA">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Классификацию видов </w:t>
      </w:r>
      <w:r w:rsidRPr="00F960FE">
        <w:rPr>
          <w:rFonts w:ascii="Times New Roman" w:hAnsi="Times New Roman"/>
          <w:i/>
          <w:sz w:val="28"/>
          <w:szCs w:val="28"/>
        </w:rPr>
        <w:t>не-события</w:t>
      </w:r>
      <w:r w:rsidRPr="00F960FE">
        <w:rPr>
          <w:rFonts w:ascii="Times New Roman" w:hAnsi="Times New Roman"/>
          <w:sz w:val="28"/>
          <w:szCs w:val="28"/>
        </w:rPr>
        <w:t xml:space="preserve"> как элементов сюж</w:t>
      </w:r>
      <w:r w:rsidR="00B238AA" w:rsidRPr="00F960FE">
        <w:rPr>
          <w:rFonts w:ascii="Times New Roman" w:hAnsi="Times New Roman"/>
          <w:sz w:val="28"/>
          <w:szCs w:val="28"/>
        </w:rPr>
        <w:t xml:space="preserve">ета отражает </w:t>
      </w:r>
      <w:r w:rsidR="00C22119" w:rsidRPr="00F960FE">
        <w:rPr>
          <w:rFonts w:ascii="Times New Roman" w:hAnsi="Times New Roman"/>
          <w:sz w:val="28"/>
          <w:szCs w:val="28"/>
        </w:rPr>
        <w:t>д</w:t>
      </w:r>
      <w:r w:rsidR="00B238AA" w:rsidRPr="00F960FE">
        <w:rPr>
          <w:rFonts w:ascii="Times New Roman" w:hAnsi="Times New Roman"/>
          <w:sz w:val="28"/>
          <w:szCs w:val="28"/>
        </w:rPr>
        <w:t xml:space="preserve">иаграмма </w:t>
      </w:r>
      <w:r w:rsidR="00B50489" w:rsidRPr="00F960FE">
        <w:rPr>
          <w:rFonts w:ascii="Times New Roman" w:hAnsi="Times New Roman"/>
          <w:sz w:val="28"/>
          <w:szCs w:val="28"/>
        </w:rPr>
        <w:t>(рисунок 4)</w:t>
      </w:r>
      <w:r w:rsidR="00B238AA" w:rsidRPr="00F960FE">
        <w:rPr>
          <w:rFonts w:ascii="Times New Roman" w:hAnsi="Times New Roman"/>
          <w:sz w:val="28"/>
          <w:szCs w:val="28"/>
        </w:rPr>
        <w:t>.</w:t>
      </w:r>
    </w:p>
    <w:p w14:paraId="4BA65674" w14:textId="77777777" w:rsidR="00B238AA" w:rsidRPr="00F960FE" w:rsidRDefault="00B238AA" w:rsidP="00B238AA">
      <w:pPr>
        <w:spacing w:after="0" w:line="240" w:lineRule="auto"/>
        <w:ind w:firstLine="709"/>
        <w:jc w:val="both"/>
        <w:rPr>
          <w:rFonts w:ascii="Times New Roman" w:hAnsi="Times New Roman"/>
          <w:sz w:val="28"/>
          <w:szCs w:val="28"/>
        </w:rPr>
      </w:pPr>
    </w:p>
    <w:p w14:paraId="339CF45D" w14:textId="4D873F86" w:rsidR="00DA6134" w:rsidRPr="00F960FE" w:rsidRDefault="00DA6134" w:rsidP="0094670E">
      <w:pPr>
        <w:spacing w:after="0" w:line="240" w:lineRule="auto"/>
        <w:jc w:val="center"/>
        <w:rPr>
          <w:rFonts w:ascii="Times New Roman" w:hAnsi="Times New Roman"/>
          <w:b/>
          <w:sz w:val="24"/>
          <w:szCs w:val="24"/>
        </w:rPr>
      </w:pPr>
      <w:r w:rsidRPr="00F960FE">
        <w:rPr>
          <w:rFonts w:ascii="Times New Roman" w:hAnsi="Times New Roman"/>
          <w:b/>
          <w:noProof/>
          <w:sz w:val="24"/>
          <w:szCs w:val="24"/>
          <w:lang w:eastAsia="ru-RU"/>
        </w:rPr>
        <w:drawing>
          <wp:inline distT="0" distB="0" distL="0" distR="0" wp14:anchorId="11F67BEF" wp14:editId="5E63BD7F">
            <wp:extent cx="5091379" cy="2596896"/>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7842F05" w14:textId="77777777" w:rsidR="00575E7F" w:rsidRPr="00F960FE" w:rsidRDefault="00575E7F" w:rsidP="0094670E">
      <w:pPr>
        <w:spacing w:after="0" w:line="240" w:lineRule="auto"/>
        <w:ind w:firstLine="709"/>
        <w:jc w:val="both"/>
        <w:rPr>
          <w:rFonts w:ascii="Times New Roman" w:hAnsi="Times New Roman"/>
          <w:sz w:val="16"/>
          <w:szCs w:val="16"/>
        </w:rPr>
      </w:pPr>
    </w:p>
    <w:p w14:paraId="7885F88E" w14:textId="07368063" w:rsidR="00575E7F" w:rsidRPr="00F960FE" w:rsidRDefault="005922E9" w:rsidP="004823A2">
      <w:pPr>
        <w:spacing w:after="0" w:line="240" w:lineRule="auto"/>
        <w:jc w:val="center"/>
        <w:rPr>
          <w:rFonts w:ascii="Times New Roman" w:hAnsi="Times New Roman"/>
          <w:sz w:val="28"/>
          <w:szCs w:val="28"/>
        </w:rPr>
      </w:pPr>
      <w:r w:rsidRPr="00F960FE">
        <w:rPr>
          <w:rFonts w:ascii="Times New Roman" w:hAnsi="Times New Roman"/>
          <w:sz w:val="28"/>
          <w:szCs w:val="28"/>
        </w:rPr>
        <w:t xml:space="preserve">Рисунок 4 </w:t>
      </w:r>
      <w:r w:rsidR="0094670E" w:rsidRPr="00F960FE">
        <w:rPr>
          <w:rFonts w:ascii="Times New Roman" w:hAnsi="Times New Roman"/>
          <w:sz w:val="28"/>
          <w:szCs w:val="28"/>
        </w:rPr>
        <w:t>–</w:t>
      </w:r>
      <w:r w:rsidR="00571027" w:rsidRPr="00F960FE">
        <w:rPr>
          <w:rFonts w:ascii="Times New Roman" w:hAnsi="Times New Roman"/>
          <w:sz w:val="28"/>
          <w:szCs w:val="28"/>
        </w:rPr>
        <w:t xml:space="preserve"> </w:t>
      </w:r>
      <w:r w:rsidR="00DE36C2" w:rsidRPr="00F960FE">
        <w:rPr>
          <w:rFonts w:ascii="Times New Roman" w:hAnsi="Times New Roman"/>
          <w:i/>
          <w:sz w:val="28"/>
          <w:szCs w:val="28"/>
        </w:rPr>
        <w:t>Не-событие</w:t>
      </w:r>
      <w:r w:rsidR="00DE36C2" w:rsidRPr="00F960FE">
        <w:rPr>
          <w:rFonts w:ascii="Times New Roman" w:hAnsi="Times New Roman"/>
          <w:sz w:val="28"/>
          <w:szCs w:val="28"/>
        </w:rPr>
        <w:t xml:space="preserve"> как элемент сюжета и его классификация в</w:t>
      </w:r>
      <w:r w:rsidR="0094670E" w:rsidRPr="00F960FE">
        <w:rPr>
          <w:rFonts w:ascii="Times New Roman" w:hAnsi="Times New Roman"/>
          <w:sz w:val="28"/>
          <w:szCs w:val="28"/>
        </w:rPr>
        <w:t xml:space="preserve"> </w:t>
      </w:r>
      <w:r w:rsidR="00DE36C2" w:rsidRPr="00F960FE">
        <w:rPr>
          <w:rFonts w:ascii="Times New Roman" w:hAnsi="Times New Roman"/>
          <w:sz w:val="28"/>
          <w:szCs w:val="28"/>
        </w:rPr>
        <w:t>«Петербургских повестях» Н. Гоголя</w:t>
      </w:r>
    </w:p>
    <w:p w14:paraId="305F089A" w14:textId="77777777" w:rsidR="00B470B6" w:rsidRPr="00F960FE" w:rsidRDefault="00B470B6" w:rsidP="00DA6134">
      <w:pPr>
        <w:spacing w:after="0" w:line="240" w:lineRule="auto"/>
        <w:ind w:firstLine="709"/>
        <w:jc w:val="both"/>
        <w:rPr>
          <w:rFonts w:ascii="Times New Roman" w:hAnsi="Times New Roman"/>
          <w:sz w:val="28"/>
          <w:szCs w:val="28"/>
        </w:rPr>
      </w:pPr>
    </w:p>
    <w:p w14:paraId="32F03E3A" w14:textId="620595CF" w:rsidR="00447B6B" w:rsidRPr="00F960FE" w:rsidRDefault="0094670E" w:rsidP="00DA6134">
      <w:pPr>
        <w:spacing w:after="0" w:line="240" w:lineRule="auto"/>
        <w:ind w:firstLine="709"/>
        <w:jc w:val="both"/>
        <w:rPr>
          <w:rFonts w:ascii="Times New Roman" w:hAnsi="Times New Roman"/>
          <w:sz w:val="28"/>
          <w:szCs w:val="28"/>
        </w:rPr>
      </w:pPr>
      <w:r w:rsidRPr="00F960FE">
        <w:rPr>
          <w:rFonts w:ascii="Times New Roman" w:hAnsi="Times New Roman"/>
          <w:sz w:val="28"/>
          <w:szCs w:val="28"/>
        </w:rPr>
        <w:t>Рисунок 4 (д</w:t>
      </w:r>
      <w:r w:rsidR="00571027" w:rsidRPr="00F960FE">
        <w:rPr>
          <w:rFonts w:ascii="Times New Roman" w:hAnsi="Times New Roman"/>
          <w:sz w:val="28"/>
          <w:szCs w:val="28"/>
        </w:rPr>
        <w:t>иаграмма</w:t>
      </w:r>
      <w:r w:rsidRPr="00F960FE">
        <w:rPr>
          <w:rFonts w:ascii="Times New Roman" w:hAnsi="Times New Roman"/>
          <w:sz w:val="28"/>
          <w:szCs w:val="28"/>
        </w:rPr>
        <w:t>)</w:t>
      </w:r>
      <w:r w:rsidR="00571027" w:rsidRPr="00F960FE">
        <w:rPr>
          <w:rFonts w:ascii="Times New Roman" w:hAnsi="Times New Roman"/>
          <w:sz w:val="28"/>
          <w:szCs w:val="28"/>
        </w:rPr>
        <w:t xml:space="preserve"> показывает равное соотношение семиотики и авторефлексии, что подтверждает концепцию </w:t>
      </w:r>
      <w:r w:rsidR="00571027" w:rsidRPr="00F960FE">
        <w:rPr>
          <w:rFonts w:ascii="Times New Roman" w:hAnsi="Times New Roman"/>
          <w:i/>
          <w:sz w:val="28"/>
          <w:szCs w:val="28"/>
        </w:rPr>
        <w:t>не-события</w:t>
      </w:r>
      <w:r w:rsidR="00571027" w:rsidRPr="00F960FE">
        <w:rPr>
          <w:rFonts w:ascii="Times New Roman" w:hAnsi="Times New Roman"/>
          <w:sz w:val="28"/>
          <w:szCs w:val="28"/>
        </w:rPr>
        <w:t xml:space="preserve"> и специфику гоголевского сюжета в его двоякой событийности, в которой исключительной является роль скрытой иронии, </w:t>
      </w:r>
      <w:r w:rsidR="001C60AA" w:rsidRPr="00F960FE">
        <w:rPr>
          <w:rFonts w:ascii="Times New Roman" w:hAnsi="Times New Roman"/>
          <w:sz w:val="28"/>
          <w:szCs w:val="28"/>
        </w:rPr>
        <w:t xml:space="preserve">переклички писателя с его текстами как сквозной линии, обеспечивающей единство цикла «Петербургские повести» и знаковое содержание образности как выработанных писателем символов мирообраза и мироощущения. </w:t>
      </w:r>
      <w:r w:rsidR="00447B6B" w:rsidRPr="00F960FE">
        <w:rPr>
          <w:rFonts w:ascii="Times New Roman" w:hAnsi="Times New Roman"/>
          <w:sz w:val="28"/>
          <w:szCs w:val="28"/>
        </w:rPr>
        <w:t xml:space="preserve">Если авторефлексия является видом </w:t>
      </w:r>
      <w:r w:rsidR="00447B6B" w:rsidRPr="00F960FE">
        <w:rPr>
          <w:rFonts w:ascii="Times New Roman" w:hAnsi="Times New Roman"/>
          <w:i/>
          <w:sz w:val="28"/>
          <w:szCs w:val="28"/>
        </w:rPr>
        <w:t>не-события</w:t>
      </w:r>
      <w:r w:rsidR="00447B6B" w:rsidRPr="00F960FE">
        <w:rPr>
          <w:rFonts w:ascii="Times New Roman" w:hAnsi="Times New Roman"/>
          <w:sz w:val="28"/>
          <w:szCs w:val="28"/>
        </w:rPr>
        <w:t xml:space="preserve">, структурной единицей сюжета </w:t>
      </w:r>
      <w:r w:rsidR="00563024" w:rsidRPr="00F960FE">
        <w:rPr>
          <w:rFonts w:ascii="Times New Roman" w:hAnsi="Times New Roman"/>
          <w:i/>
          <w:sz w:val="28"/>
          <w:szCs w:val="28"/>
        </w:rPr>
        <w:t>вторжения/</w:t>
      </w:r>
      <w:r w:rsidR="00447B6B" w:rsidRPr="00F960FE">
        <w:rPr>
          <w:rFonts w:ascii="Times New Roman" w:hAnsi="Times New Roman"/>
          <w:i/>
          <w:sz w:val="28"/>
          <w:szCs w:val="28"/>
        </w:rPr>
        <w:t>столкновения</w:t>
      </w:r>
      <w:r w:rsidR="00447B6B" w:rsidRPr="00F960FE">
        <w:rPr>
          <w:rFonts w:ascii="Times New Roman" w:hAnsi="Times New Roman"/>
          <w:sz w:val="28"/>
          <w:szCs w:val="28"/>
        </w:rPr>
        <w:t xml:space="preserve">, то изучение нарративных сигналов и способов повествования в нарратологическом смысле обособляет роль </w:t>
      </w:r>
      <w:r w:rsidR="00447B6B" w:rsidRPr="00F960FE">
        <w:rPr>
          <w:rFonts w:ascii="Times New Roman" w:hAnsi="Times New Roman"/>
          <w:i/>
          <w:sz w:val="28"/>
          <w:szCs w:val="28"/>
        </w:rPr>
        <w:t>не-события</w:t>
      </w:r>
      <w:r w:rsidR="00447B6B" w:rsidRPr="00F960FE">
        <w:rPr>
          <w:rFonts w:ascii="Times New Roman" w:hAnsi="Times New Roman"/>
          <w:sz w:val="28"/>
          <w:szCs w:val="28"/>
        </w:rPr>
        <w:t xml:space="preserve"> как самостоятельного сюжета. Такое утверждение потребовало выявления и обобщения нарративных скреп. Одной из них является </w:t>
      </w:r>
      <w:r w:rsidR="00447B6B" w:rsidRPr="00F960FE">
        <w:rPr>
          <w:rFonts w:ascii="Times New Roman" w:hAnsi="Times New Roman"/>
          <w:i/>
          <w:sz w:val="28"/>
          <w:szCs w:val="28"/>
        </w:rPr>
        <w:t>сон.</w:t>
      </w:r>
      <w:r w:rsidR="00447B6B" w:rsidRPr="00F960FE">
        <w:rPr>
          <w:rFonts w:ascii="Times New Roman" w:hAnsi="Times New Roman"/>
          <w:sz w:val="28"/>
          <w:szCs w:val="28"/>
        </w:rPr>
        <w:t xml:space="preserve"> </w:t>
      </w:r>
    </w:p>
    <w:p w14:paraId="459012EF" w14:textId="3E80E589"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Сложность структуры повествования в повести «Портрет» обусловлена сочетанием сюжета искушения героя золотом и властью над умами поклонников как разновидности сюжета </w:t>
      </w:r>
      <w:r w:rsidRPr="00F960FE">
        <w:rPr>
          <w:rFonts w:ascii="Times New Roman" w:hAnsi="Times New Roman"/>
          <w:i/>
          <w:sz w:val="28"/>
          <w:szCs w:val="28"/>
        </w:rPr>
        <w:t xml:space="preserve">вторжения/столкновения </w:t>
      </w:r>
      <w:r w:rsidRPr="00F960FE">
        <w:rPr>
          <w:rFonts w:ascii="Times New Roman" w:hAnsi="Times New Roman"/>
          <w:sz w:val="28"/>
          <w:szCs w:val="28"/>
        </w:rPr>
        <w:t>и</w:t>
      </w:r>
      <w:r w:rsidRPr="00F960FE">
        <w:rPr>
          <w:rFonts w:ascii="Times New Roman" w:hAnsi="Times New Roman"/>
          <w:i/>
          <w:sz w:val="28"/>
          <w:szCs w:val="28"/>
        </w:rPr>
        <w:t xml:space="preserve"> </w:t>
      </w:r>
      <w:r w:rsidRPr="00F960FE">
        <w:rPr>
          <w:rFonts w:ascii="Times New Roman" w:hAnsi="Times New Roman"/>
          <w:sz w:val="28"/>
          <w:szCs w:val="28"/>
        </w:rPr>
        <w:t xml:space="preserve">сюжета </w:t>
      </w:r>
      <w:r w:rsidRPr="00F960FE">
        <w:rPr>
          <w:rFonts w:ascii="Times New Roman" w:hAnsi="Times New Roman"/>
          <w:i/>
          <w:sz w:val="28"/>
          <w:szCs w:val="28"/>
        </w:rPr>
        <w:lastRenderedPageBreak/>
        <w:t>не-соб</w:t>
      </w:r>
      <w:r w:rsidR="00563024" w:rsidRPr="00F960FE">
        <w:rPr>
          <w:rFonts w:ascii="Times New Roman" w:hAnsi="Times New Roman"/>
          <w:i/>
          <w:sz w:val="28"/>
          <w:szCs w:val="28"/>
        </w:rPr>
        <w:t>ы</w:t>
      </w:r>
      <w:r w:rsidRPr="00F960FE">
        <w:rPr>
          <w:rFonts w:ascii="Times New Roman" w:hAnsi="Times New Roman"/>
          <w:i/>
          <w:sz w:val="28"/>
          <w:szCs w:val="28"/>
        </w:rPr>
        <w:t>тия</w:t>
      </w:r>
      <w:r w:rsidRPr="00F960FE">
        <w:rPr>
          <w:rFonts w:ascii="Times New Roman" w:hAnsi="Times New Roman"/>
          <w:sz w:val="28"/>
          <w:szCs w:val="28"/>
        </w:rPr>
        <w:t>, который обнаруживает себя в функции сна как одной из нарративных скреп.</w:t>
      </w:r>
    </w:p>
    <w:p w14:paraId="433328D3" w14:textId="4F56D97A"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Рассматривая рассказ об упадке таланта в контрасте с историей о победе над дьявольским искушением, ученый отмечает в качестве нарративного скрепления сюжета рассказ сына иконописца о происхождении портрета. Романтическая поэтика определяет для исследователя топос дьявольского золота. Топос демонической власти золота в корреляции с дантовским архетипом, неизбежным для настоящего художника, </w:t>
      </w:r>
      <w:r w:rsidR="00996B34" w:rsidRPr="00F960FE">
        <w:rPr>
          <w:rFonts w:ascii="Times New Roman" w:hAnsi="Times New Roman"/>
          <w:sz w:val="28"/>
          <w:szCs w:val="28"/>
        </w:rPr>
        <w:t xml:space="preserve">для которого душа становится своего рода «чистилищем» при отборе объектов изображения </w:t>
      </w:r>
      <w:r w:rsidR="00C13052" w:rsidRPr="00F960FE">
        <w:rPr>
          <w:rFonts w:ascii="Times New Roman" w:hAnsi="Times New Roman"/>
          <w:sz w:val="28"/>
          <w:szCs w:val="28"/>
        </w:rPr>
        <w:t>[122</w:t>
      </w:r>
      <w:r w:rsidRPr="00F960FE">
        <w:rPr>
          <w:rFonts w:ascii="Times New Roman" w:hAnsi="Times New Roman"/>
          <w:sz w:val="28"/>
          <w:szCs w:val="28"/>
        </w:rPr>
        <w:t xml:space="preserve">], объясняет </w:t>
      </w:r>
      <w:r w:rsidR="00996B34" w:rsidRPr="00F960FE">
        <w:rPr>
          <w:rFonts w:ascii="Times New Roman" w:hAnsi="Times New Roman"/>
          <w:sz w:val="28"/>
          <w:szCs w:val="28"/>
        </w:rPr>
        <w:t xml:space="preserve">духовную </w:t>
      </w:r>
      <w:r w:rsidRPr="00F960FE">
        <w:rPr>
          <w:rFonts w:ascii="Times New Roman" w:hAnsi="Times New Roman"/>
          <w:sz w:val="28"/>
          <w:szCs w:val="28"/>
        </w:rPr>
        <w:t>роль иконы в решении дилеммы для художника. Эстетика иконы становится для Гоголя критерием мастерства художника и подлинного таланта.</w:t>
      </w:r>
    </w:p>
    <w:p w14:paraId="1CB203DE" w14:textId="665A9FFA"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В «Портрете» можно усмотреть развитие освоенного Гоголем в «Миргороде» сюжета апостасии. Метафизическая проблематика, «эмфатическое осуждение китча» вызывает у исследователя ассоциацию с писателем Германом Брохо </w:t>
      </w:r>
      <w:r w:rsidR="007B1E39" w:rsidRPr="00F960FE">
        <w:rPr>
          <w:rFonts w:ascii="Times New Roman" w:hAnsi="Times New Roman"/>
          <w:sz w:val="28"/>
          <w:szCs w:val="28"/>
        </w:rPr>
        <w:t>[12</w:t>
      </w:r>
      <w:r w:rsidR="00C13052" w:rsidRPr="00F960FE">
        <w:rPr>
          <w:rFonts w:ascii="Times New Roman" w:hAnsi="Times New Roman"/>
          <w:sz w:val="28"/>
          <w:szCs w:val="28"/>
        </w:rPr>
        <w:t>2</w:t>
      </w:r>
      <w:r w:rsidRPr="00F960FE">
        <w:rPr>
          <w:rFonts w:ascii="Times New Roman" w:hAnsi="Times New Roman"/>
          <w:sz w:val="28"/>
          <w:szCs w:val="28"/>
        </w:rPr>
        <w:t xml:space="preserve">, с. 180]. Мнение Брохо о производителе китча как человеке, неспособном в эстетическом смысле, отверженном и стремящемся к радикальному злу, позволяет рассмотреть гоголевского героя в аспекте православного концепта апостасии – как процесса отпадения от Бога и обреченного на духовную смерть, неспособного устоять перед дьявольским искушением. Философско-эстетическая сущность </w:t>
      </w:r>
      <w:r w:rsidRPr="00F960FE">
        <w:rPr>
          <w:rFonts w:ascii="Times New Roman" w:hAnsi="Times New Roman"/>
          <w:i/>
          <w:sz w:val="28"/>
          <w:szCs w:val="28"/>
        </w:rPr>
        <w:t>не-события</w:t>
      </w:r>
      <w:r w:rsidRPr="00F960FE">
        <w:rPr>
          <w:rFonts w:ascii="Times New Roman" w:hAnsi="Times New Roman"/>
          <w:sz w:val="28"/>
          <w:szCs w:val="28"/>
        </w:rPr>
        <w:t xml:space="preserve"> обусловлена топосом золота, разрушительным для таланта. Три перетекающих друг в друга сновидения дополняют поэтику </w:t>
      </w:r>
      <w:r w:rsidRPr="00F960FE">
        <w:rPr>
          <w:rFonts w:ascii="Times New Roman" w:hAnsi="Times New Roman"/>
          <w:i/>
          <w:sz w:val="28"/>
          <w:szCs w:val="28"/>
        </w:rPr>
        <w:t>не-события</w:t>
      </w:r>
      <w:r w:rsidRPr="00F960FE">
        <w:rPr>
          <w:rFonts w:ascii="Times New Roman" w:hAnsi="Times New Roman"/>
          <w:sz w:val="28"/>
          <w:szCs w:val="28"/>
        </w:rPr>
        <w:t xml:space="preserve"> в его метафизическом проявлении. </w:t>
      </w:r>
    </w:p>
    <w:p w14:paraId="744B0D9F" w14:textId="77777777"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Подтверждением функции </w:t>
      </w:r>
      <w:r w:rsidRPr="00F960FE">
        <w:rPr>
          <w:rFonts w:ascii="Times New Roman" w:hAnsi="Times New Roman"/>
          <w:i/>
          <w:sz w:val="28"/>
          <w:szCs w:val="28"/>
        </w:rPr>
        <w:t>не-события</w:t>
      </w:r>
      <w:r w:rsidRPr="00F960FE">
        <w:rPr>
          <w:rFonts w:ascii="Times New Roman" w:hAnsi="Times New Roman"/>
          <w:sz w:val="28"/>
          <w:szCs w:val="28"/>
        </w:rPr>
        <w:t xml:space="preserve"> как самостоятельного сюжета является носология как мотивная матрица русской и зарубежной литературы. Оценка странного происшествия Ковалевым как мошенничества, или плутовства возрождает архетипическую основу сюжета с аллюзией на мнимое праведничество коллежского асессора, для которого потребность в носе связана исключительно с меркантильными соображениями карьеры. Отсюда уравнивание и зеркальная симметрия Ковалева с его носом, вполне заменившим хозяина.</w:t>
      </w:r>
    </w:p>
    <w:p w14:paraId="7E5692E1" w14:textId="77777777"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Философско-эстетическая концепция </w:t>
      </w:r>
      <w:r w:rsidRPr="00F960FE">
        <w:rPr>
          <w:rFonts w:ascii="Times New Roman" w:hAnsi="Times New Roman"/>
          <w:i/>
          <w:sz w:val="28"/>
          <w:szCs w:val="28"/>
        </w:rPr>
        <w:t>не-события</w:t>
      </w:r>
      <w:r w:rsidRPr="00F960FE">
        <w:rPr>
          <w:rFonts w:ascii="Times New Roman" w:hAnsi="Times New Roman"/>
          <w:sz w:val="28"/>
          <w:szCs w:val="28"/>
        </w:rPr>
        <w:t xml:space="preserve"> определяется и поэтикой </w:t>
      </w:r>
      <w:r w:rsidRPr="00F960FE">
        <w:rPr>
          <w:rFonts w:ascii="Times New Roman" w:hAnsi="Times New Roman"/>
          <w:i/>
          <w:sz w:val="28"/>
          <w:szCs w:val="28"/>
        </w:rPr>
        <w:t>чужого слов</w:t>
      </w:r>
      <w:r w:rsidRPr="00F960FE">
        <w:rPr>
          <w:rFonts w:ascii="Times New Roman" w:hAnsi="Times New Roman"/>
          <w:sz w:val="28"/>
          <w:szCs w:val="28"/>
        </w:rPr>
        <w:t>а, выступающего в функции способа повествования. При этом</w:t>
      </w:r>
      <w:r w:rsidRPr="00F960FE">
        <w:rPr>
          <w:rFonts w:ascii="Times New Roman" w:hAnsi="Times New Roman"/>
          <w:i/>
          <w:sz w:val="28"/>
          <w:szCs w:val="28"/>
        </w:rPr>
        <w:t xml:space="preserve"> чужое слово</w:t>
      </w:r>
      <w:r w:rsidRPr="00F960FE">
        <w:rPr>
          <w:rFonts w:ascii="Times New Roman" w:hAnsi="Times New Roman"/>
          <w:sz w:val="28"/>
          <w:szCs w:val="28"/>
        </w:rPr>
        <w:t xml:space="preserve"> имеет как вербальную форму проявления, так и невербальную. Это демонстрация лакеем «общежительности» в поведении как знак владения светским этикетом, содержание записок старух, купеческих сидельцев и дворников, намеки квартального для получения взятки. Формой </w:t>
      </w:r>
      <w:r w:rsidRPr="00F960FE">
        <w:rPr>
          <w:rFonts w:ascii="Times New Roman" w:hAnsi="Times New Roman"/>
          <w:i/>
          <w:sz w:val="28"/>
          <w:szCs w:val="28"/>
        </w:rPr>
        <w:t xml:space="preserve">чужого слова </w:t>
      </w:r>
      <w:r w:rsidRPr="00F960FE">
        <w:rPr>
          <w:rFonts w:ascii="Times New Roman" w:hAnsi="Times New Roman"/>
          <w:sz w:val="28"/>
          <w:szCs w:val="28"/>
        </w:rPr>
        <w:t>становятся и домыслы Ковалева, его фантазии относительно носа. Сюжет воображаемой интриги ‒ это своего рода сюжет в сюжете, слухи, распространившиеся по всей столице «не без особенных прибавлений».</w:t>
      </w:r>
    </w:p>
    <w:p w14:paraId="3637CF1A" w14:textId="77777777" w:rsidR="009A6792" w:rsidRPr="00F960FE" w:rsidRDefault="00447B6B" w:rsidP="009A6792">
      <w:pPr>
        <w:spacing w:after="0" w:line="240" w:lineRule="auto"/>
        <w:ind w:firstLine="709"/>
        <w:jc w:val="both"/>
        <w:rPr>
          <w:rFonts w:ascii="Times New Roman" w:eastAsia="Times New Roman" w:hAnsi="Times New Roman"/>
          <w:sz w:val="28"/>
          <w:szCs w:val="28"/>
          <w:lang w:eastAsia="ru-RU"/>
        </w:rPr>
      </w:pPr>
      <w:r w:rsidRPr="00F960FE">
        <w:rPr>
          <w:rFonts w:ascii="Times New Roman" w:hAnsi="Times New Roman"/>
          <w:sz w:val="28"/>
          <w:szCs w:val="28"/>
        </w:rPr>
        <w:t xml:space="preserve">Роль сюжета </w:t>
      </w:r>
      <w:r w:rsidRPr="00F960FE">
        <w:rPr>
          <w:rFonts w:ascii="Times New Roman" w:hAnsi="Times New Roman"/>
          <w:i/>
          <w:sz w:val="28"/>
          <w:szCs w:val="28"/>
        </w:rPr>
        <w:t>не-события</w:t>
      </w:r>
      <w:r w:rsidRPr="00F960FE">
        <w:rPr>
          <w:rFonts w:ascii="Times New Roman" w:hAnsi="Times New Roman"/>
          <w:sz w:val="28"/>
          <w:szCs w:val="28"/>
        </w:rPr>
        <w:t xml:space="preserve"> в гоголевском повествовании подтверждает повесть «Записки сумасшедшего», где отчетливо проступает роль слухов (в отличие от домыслов в повести «Нос») как особым образом организованного объекта повествования. В этом отношении сфокусированность слухов на </w:t>
      </w:r>
      <w:r w:rsidRPr="00F960FE">
        <w:rPr>
          <w:rFonts w:ascii="Times New Roman" w:hAnsi="Times New Roman"/>
          <w:sz w:val="28"/>
          <w:szCs w:val="28"/>
        </w:rPr>
        <w:lastRenderedPageBreak/>
        <w:t xml:space="preserve">личности Поприщина симптоматична как способ мышления и – соответственно ‒ повествования безумного. </w:t>
      </w:r>
      <w:r w:rsidR="000C49C8" w:rsidRPr="00F960FE">
        <w:rPr>
          <w:rFonts w:ascii="Times New Roman" w:hAnsi="Times New Roman"/>
          <w:sz w:val="28"/>
          <w:szCs w:val="28"/>
        </w:rPr>
        <w:t xml:space="preserve">Это и рыба в Англии, говорящая на неизвестном науке языке, и две коровы, покупающие в лавке фунт чаю и т.д. </w:t>
      </w:r>
      <w:r w:rsidR="000C49C8" w:rsidRPr="00F960FE">
        <w:rPr>
          <w:rFonts w:ascii="Times New Roman" w:eastAsia="Times New Roman" w:hAnsi="Times New Roman"/>
          <w:sz w:val="28"/>
          <w:szCs w:val="28"/>
          <w:lang w:eastAsia="ru-RU"/>
        </w:rPr>
        <w:t>Т</w:t>
      </w:r>
      <w:r w:rsidRPr="00F960FE">
        <w:rPr>
          <w:rFonts w:ascii="Times New Roman" w:eastAsia="Times New Roman" w:hAnsi="Times New Roman"/>
          <w:sz w:val="28"/>
          <w:szCs w:val="28"/>
          <w:lang w:eastAsia="ru-RU"/>
        </w:rPr>
        <w:t>акого рода пародийный дискурс повествования</w:t>
      </w:r>
      <w:r w:rsidR="000C49C8" w:rsidRPr="00F960FE">
        <w:rPr>
          <w:rFonts w:ascii="Times New Roman" w:eastAsia="Times New Roman" w:hAnsi="Times New Roman"/>
          <w:sz w:val="28"/>
          <w:szCs w:val="28"/>
          <w:lang w:eastAsia="ru-RU"/>
        </w:rPr>
        <w:t xml:space="preserve"> создает </w:t>
      </w:r>
      <w:r w:rsidRPr="00F960FE">
        <w:rPr>
          <w:rFonts w:ascii="Times New Roman" w:eastAsia="Times New Roman" w:hAnsi="Times New Roman"/>
          <w:sz w:val="28"/>
          <w:szCs w:val="28"/>
          <w:lang w:eastAsia="ru-RU"/>
        </w:rPr>
        <w:t>псевдодостоверность</w:t>
      </w:r>
      <w:r w:rsidR="000C49C8" w:rsidRPr="00F960FE">
        <w:rPr>
          <w:rFonts w:ascii="Times New Roman" w:eastAsia="Times New Roman" w:hAnsi="Times New Roman"/>
          <w:sz w:val="28"/>
          <w:szCs w:val="28"/>
          <w:lang w:eastAsia="ru-RU"/>
        </w:rPr>
        <w:t xml:space="preserve">: </w:t>
      </w:r>
      <w:r w:rsidRPr="00F960FE">
        <w:rPr>
          <w:rFonts w:ascii="Times New Roman" w:eastAsia="Times New Roman" w:hAnsi="Times New Roman"/>
          <w:sz w:val="28"/>
          <w:szCs w:val="28"/>
          <w:lang w:eastAsia="ru-RU"/>
        </w:rPr>
        <w:t xml:space="preserve">помещенная в уста героя, </w:t>
      </w:r>
      <w:r w:rsidR="000C49C8" w:rsidRPr="00F960FE">
        <w:rPr>
          <w:rFonts w:ascii="Times New Roman" w:eastAsia="Times New Roman" w:hAnsi="Times New Roman"/>
          <w:sz w:val="28"/>
          <w:szCs w:val="28"/>
          <w:lang w:eastAsia="ru-RU"/>
        </w:rPr>
        <w:t xml:space="preserve">она </w:t>
      </w:r>
      <w:r w:rsidRPr="00F960FE">
        <w:rPr>
          <w:rFonts w:ascii="Times New Roman" w:eastAsia="Times New Roman" w:hAnsi="Times New Roman"/>
          <w:sz w:val="28"/>
          <w:szCs w:val="28"/>
          <w:lang w:eastAsia="ru-RU"/>
        </w:rPr>
        <w:t xml:space="preserve">структурирует двойной план повествования. </w:t>
      </w:r>
    </w:p>
    <w:p w14:paraId="74E502FC" w14:textId="20B348A5" w:rsidR="00447B6B" w:rsidRPr="00F960FE" w:rsidRDefault="00447B6B" w:rsidP="009A6792">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 xml:space="preserve">Откровения Поприщина сопровождаются парадоксальными для окружающих событиями, которые «корректируют» возможность читателя верить герою. </w:t>
      </w:r>
      <w:r w:rsidR="000C49C8" w:rsidRPr="00F960FE">
        <w:rPr>
          <w:rFonts w:ascii="Times New Roman" w:eastAsia="Times New Roman" w:hAnsi="Times New Roman"/>
          <w:sz w:val="28"/>
          <w:szCs w:val="28"/>
          <w:lang w:eastAsia="ru-RU"/>
        </w:rPr>
        <w:t xml:space="preserve">Способность Поприщина видеть и слышать недоступное обществу оборачивается вопросом о нравственно-этическом здоровье общества. Определенная разумность и наблюдательность проявляется </w:t>
      </w:r>
      <w:r w:rsidR="009A6792" w:rsidRPr="00F960FE">
        <w:rPr>
          <w:rFonts w:ascii="Times New Roman" w:eastAsia="Times New Roman" w:hAnsi="Times New Roman"/>
          <w:sz w:val="28"/>
          <w:szCs w:val="28"/>
          <w:lang w:eastAsia="ru-RU"/>
        </w:rPr>
        <w:t>в</w:t>
      </w:r>
      <w:r w:rsidR="000C49C8" w:rsidRPr="00F960FE">
        <w:rPr>
          <w:rFonts w:ascii="Times New Roman" w:eastAsia="Times New Roman" w:hAnsi="Times New Roman"/>
          <w:sz w:val="28"/>
          <w:szCs w:val="28"/>
          <w:lang w:eastAsia="ru-RU"/>
        </w:rPr>
        <w:t xml:space="preserve"> описании дома Зверкова героем. При этом не лишенная логики ирония над мнимой ученостью и спесивостью сочетается с признанием человека. не употребляющего слова всуе. </w:t>
      </w:r>
      <w:r w:rsidRPr="00F960FE">
        <w:rPr>
          <w:rFonts w:ascii="Times New Roman" w:eastAsia="Times New Roman" w:hAnsi="Times New Roman"/>
          <w:sz w:val="28"/>
          <w:szCs w:val="28"/>
          <w:lang w:eastAsia="ru-RU"/>
        </w:rPr>
        <w:t xml:space="preserve">Приведенные примеры обнаруживают социальную и психологическую зоркость героя, чувствительность к фальши и не лишенную рациональности иронию. </w:t>
      </w:r>
    </w:p>
    <w:p w14:paraId="10B06819" w14:textId="3B53005B" w:rsidR="00447B6B" w:rsidRPr="00F960FE" w:rsidRDefault="00447B6B" w:rsidP="00C61D4E">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 xml:space="preserve">Сложный момент коммуникации </w:t>
      </w:r>
      <w:r w:rsidRPr="00F960FE">
        <w:rPr>
          <w:rFonts w:ascii="Times New Roman" w:eastAsia="Times New Roman" w:hAnsi="Times New Roman"/>
          <w:i/>
          <w:sz w:val="28"/>
          <w:szCs w:val="28"/>
          <w:lang w:eastAsia="ru-RU"/>
        </w:rPr>
        <w:t>не-события</w:t>
      </w:r>
      <w:r w:rsidRPr="00F960FE">
        <w:rPr>
          <w:rFonts w:ascii="Times New Roman" w:eastAsia="Times New Roman" w:hAnsi="Times New Roman"/>
          <w:sz w:val="28"/>
          <w:szCs w:val="28"/>
          <w:lang w:eastAsia="ru-RU"/>
        </w:rPr>
        <w:t xml:space="preserve"> как элемента сюжета </w:t>
      </w:r>
      <w:r w:rsidR="00CF3A89" w:rsidRPr="00F960FE">
        <w:rPr>
          <w:rFonts w:ascii="Times New Roman" w:eastAsia="Times New Roman" w:hAnsi="Times New Roman"/>
          <w:i/>
          <w:sz w:val="28"/>
          <w:szCs w:val="28"/>
          <w:lang w:eastAsia="ru-RU"/>
        </w:rPr>
        <w:t>вторжения/</w:t>
      </w:r>
      <w:r w:rsidRPr="00F960FE">
        <w:rPr>
          <w:rFonts w:ascii="Times New Roman" w:eastAsia="Times New Roman" w:hAnsi="Times New Roman"/>
          <w:i/>
          <w:sz w:val="28"/>
          <w:szCs w:val="28"/>
          <w:lang w:eastAsia="ru-RU"/>
        </w:rPr>
        <w:t>столкновения</w:t>
      </w:r>
      <w:r w:rsidRPr="00F960FE">
        <w:rPr>
          <w:rFonts w:ascii="Times New Roman" w:eastAsia="Times New Roman" w:hAnsi="Times New Roman"/>
          <w:sz w:val="28"/>
          <w:szCs w:val="28"/>
          <w:lang w:eastAsia="ru-RU"/>
        </w:rPr>
        <w:t xml:space="preserve"> и </w:t>
      </w:r>
      <w:r w:rsidRPr="00F960FE">
        <w:rPr>
          <w:rFonts w:ascii="Times New Roman" w:eastAsia="Times New Roman" w:hAnsi="Times New Roman"/>
          <w:i/>
          <w:sz w:val="28"/>
          <w:szCs w:val="28"/>
          <w:lang w:eastAsia="ru-RU"/>
        </w:rPr>
        <w:t>не-события</w:t>
      </w:r>
      <w:r w:rsidRPr="00F960FE">
        <w:rPr>
          <w:rFonts w:ascii="Times New Roman" w:eastAsia="Times New Roman" w:hAnsi="Times New Roman"/>
          <w:sz w:val="28"/>
          <w:szCs w:val="28"/>
          <w:lang w:eastAsia="ru-RU"/>
        </w:rPr>
        <w:t xml:space="preserve"> как самостоятельного сюжета представляют авторефлексия героя и скрытая за ней авторефлексия писателя. Так называемые вглядывания и вслушивания героя оказываются организуют, с одной стороны, две линии повествования. Здесь можно привести открытый Л.</w:t>
      </w:r>
      <w:r w:rsidR="0094670E" w:rsidRPr="00F960FE">
        <w:rPr>
          <w:rFonts w:ascii="Times New Roman" w:eastAsia="Times New Roman" w:hAnsi="Times New Roman"/>
          <w:sz w:val="28"/>
          <w:szCs w:val="28"/>
          <w:lang w:eastAsia="ru-RU"/>
        </w:rPr>
        <w:t> </w:t>
      </w:r>
      <w:r w:rsidRPr="00F960FE">
        <w:rPr>
          <w:rFonts w:ascii="Times New Roman" w:eastAsia="Times New Roman" w:hAnsi="Times New Roman"/>
          <w:sz w:val="28"/>
          <w:szCs w:val="28"/>
          <w:lang w:eastAsia="ru-RU"/>
        </w:rPr>
        <w:t>Выготским феномен противочувствования [</w:t>
      </w:r>
      <w:r w:rsidR="007B1E39" w:rsidRPr="00F960FE">
        <w:rPr>
          <w:rFonts w:ascii="Times New Roman" w:hAnsi="Times New Roman"/>
          <w:sz w:val="28"/>
          <w:szCs w:val="28"/>
        </w:rPr>
        <w:t>12</w:t>
      </w:r>
      <w:r w:rsidR="00C13052" w:rsidRPr="00F960FE">
        <w:rPr>
          <w:rFonts w:ascii="Times New Roman" w:hAnsi="Times New Roman"/>
          <w:sz w:val="28"/>
          <w:szCs w:val="28"/>
        </w:rPr>
        <w:t>3</w:t>
      </w:r>
      <w:r w:rsidRPr="00F960FE">
        <w:rPr>
          <w:rFonts w:ascii="Times New Roman" w:eastAsia="Times New Roman" w:hAnsi="Times New Roman"/>
          <w:sz w:val="28"/>
          <w:szCs w:val="28"/>
          <w:lang w:eastAsia="ru-RU"/>
        </w:rPr>
        <w:t>], когда повествование развивается одновременно в двух разнонаправленных линиях, что и становится основой комического эффекта. Выготский показал это, в частности, на примере басен И. Крылова. В повести Гоголя, с одной стороны, присутствует здравое замечание безумного героя, высмеивающее нравы общества. С другой, по причине безумия героя, право на озвучивание самых экзотических версий становится самостоятельным микросюжетом, активизирующим доминирующее слово автора. Диагноз обществу в устах героя: «Достатков нет ‒ вот беда» – и другие оценки не лишены точности и меткости</w:t>
      </w:r>
      <w:r w:rsidR="000C49C8" w:rsidRPr="00F960FE">
        <w:rPr>
          <w:rFonts w:ascii="Times New Roman" w:eastAsia="Times New Roman" w:hAnsi="Times New Roman"/>
          <w:sz w:val="28"/>
          <w:szCs w:val="28"/>
          <w:lang w:eastAsia="ru-RU"/>
        </w:rPr>
        <w:t>, как и п</w:t>
      </w:r>
      <w:r w:rsidRPr="00F960FE">
        <w:rPr>
          <w:rFonts w:ascii="Times New Roman" w:eastAsia="Times New Roman" w:hAnsi="Times New Roman"/>
          <w:sz w:val="28"/>
          <w:szCs w:val="28"/>
          <w:lang w:eastAsia="ru-RU"/>
        </w:rPr>
        <w:t>раво человека на достойное место</w:t>
      </w:r>
      <w:r w:rsidR="000C49C8" w:rsidRPr="00F960FE">
        <w:rPr>
          <w:rFonts w:ascii="Times New Roman" w:eastAsia="Times New Roman" w:hAnsi="Times New Roman"/>
          <w:sz w:val="28"/>
          <w:szCs w:val="28"/>
          <w:lang w:eastAsia="ru-RU"/>
        </w:rPr>
        <w:t xml:space="preserve">. </w:t>
      </w:r>
      <w:r w:rsidRPr="00F960FE">
        <w:rPr>
          <w:rFonts w:ascii="Times New Roman" w:eastAsia="Times New Roman" w:hAnsi="Times New Roman"/>
          <w:sz w:val="28"/>
          <w:szCs w:val="28"/>
          <w:lang w:eastAsia="ru-RU"/>
        </w:rPr>
        <w:t xml:space="preserve">Однако двоякая событийность дает знать о себе скрытым в риторическом и сакраментальном вопросе сарказмом писателя. Характер двойного пародирования обеспечивается амплификацией в устах героя и автора. И здесь Гоголь являет интересную модель аукториального повествования: слияние и расхождение автора и повествователя. Таковы приемы создания пародии наизнанку. Пародия наизнанку выворачивает фабулу и проводит линию разграничения сюжета </w:t>
      </w:r>
      <w:r w:rsidRPr="00F960FE">
        <w:rPr>
          <w:rFonts w:ascii="Times New Roman" w:eastAsia="Times New Roman" w:hAnsi="Times New Roman"/>
          <w:i/>
          <w:sz w:val="28"/>
          <w:szCs w:val="28"/>
          <w:lang w:eastAsia="ru-RU"/>
        </w:rPr>
        <w:t xml:space="preserve">вторжения/столкновения </w:t>
      </w:r>
      <w:r w:rsidRPr="00F960FE">
        <w:rPr>
          <w:rFonts w:ascii="Times New Roman" w:eastAsia="Times New Roman" w:hAnsi="Times New Roman"/>
          <w:sz w:val="28"/>
          <w:szCs w:val="28"/>
          <w:lang w:eastAsia="ru-RU"/>
        </w:rPr>
        <w:t>и сюжета</w:t>
      </w:r>
      <w:r w:rsidRPr="00F960FE">
        <w:rPr>
          <w:rFonts w:ascii="Times New Roman" w:eastAsia="Times New Roman" w:hAnsi="Times New Roman"/>
          <w:i/>
          <w:sz w:val="28"/>
          <w:szCs w:val="28"/>
          <w:lang w:eastAsia="ru-RU"/>
        </w:rPr>
        <w:t xml:space="preserve"> не-события.</w:t>
      </w:r>
    </w:p>
    <w:p w14:paraId="5A9645F2" w14:textId="2C756C65" w:rsidR="00447B6B" w:rsidRPr="00F960FE" w:rsidRDefault="00447B6B" w:rsidP="00C61D4E">
      <w:pPr>
        <w:shd w:val="clear" w:color="auto" w:fill="FEFEFE"/>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 xml:space="preserve">В сюжете </w:t>
      </w:r>
      <w:r w:rsidRPr="00F960FE">
        <w:rPr>
          <w:rFonts w:ascii="Times New Roman" w:eastAsia="Times New Roman" w:hAnsi="Times New Roman"/>
          <w:i/>
          <w:sz w:val="28"/>
          <w:szCs w:val="28"/>
          <w:lang w:eastAsia="ru-RU"/>
        </w:rPr>
        <w:t>не-события</w:t>
      </w:r>
      <w:r w:rsidRPr="00F960FE">
        <w:rPr>
          <w:rFonts w:ascii="Times New Roman" w:eastAsia="Times New Roman" w:hAnsi="Times New Roman"/>
          <w:sz w:val="28"/>
          <w:szCs w:val="28"/>
          <w:lang w:eastAsia="ru-RU"/>
        </w:rPr>
        <w:t xml:space="preserve"> очевидны и архетипические основы. Упомянутый выше пассаж, названный Корсемовой мелодраматическим, скорее, передает драматическую модальность тек</w:t>
      </w:r>
      <w:r w:rsidR="000508C5" w:rsidRPr="00F960FE">
        <w:rPr>
          <w:rFonts w:ascii="Times New Roman" w:eastAsia="Times New Roman" w:hAnsi="Times New Roman"/>
          <w:sz w:val="28"/>
          <w:szCs w:val="28"/>
          <w:lang w:eastAsia="ru-RU"/>
        </w:rPr>
        <w:t>с</w:t>
      </w:r>
      <w:r w:rsidRPr="00F960FE">
        <w:rPr>
          <w:rFonts w:ascii="Times New Roman" w:eastAsia="Times New Roman" w:hAnsi="Times New Roman"/>
          <w:sz w:val="28"/>
          <w:szCs w:val="28"/>
          <w:lang w:eastAsia="ru-RU"/>
        </w:rPr>
        <w:t>та. Архетипические образы</w:t>
      </w:r>
      <w:r w:rsidR="009A6792" w:rsidRPr="00F960FE">
        <w:rPr>
          <w:rFonts w:ascii="Times New Roman" w:eastAsia="Times New Roman" w:hAnsi="Times New Roman"/>
          <w:sz w:val="28"/>
          <w:szCs w:val="28"/>
          <w:lang w:eastAsia="ru-RU"/>
        </w:rPr>
        <w:t xml:space="preserve"> и мотивы:</w:t>
      </w:r>
      <w:r w:rsidRPr="00F960FE">
        <w:rPr>
          <w:rFonts w:ascii="Times New Roman" w:eastAsia="Times New Roman" w:hAnsi="Times New Roman"/>
          <w:sz w:val="28"/>
          <w:szCs w:val="28"/>
          <w:lang w:eastAsia="ru-RU"/>
        </w:rPr>
        <w:t xml:space="preserve"> дома, мудрого старика/старухи (поскольку герой взывает к матери за истиной как воплощению праведничества), сироты (упоминается только мать), </w:t>
      </w:r>
      <w:r w:rsidR="00D3784F" w:rsidRPr="00F960FE">
        <w:rPr>
          <w:rFonts w:ascii="Times New Roman" w:eastAsia="Times New Roman" w:hAnsi="Times New Roman"/>
          <w:sz w:val="28"/>
          <w:szCs w:val="28"/>
          <w:lang w:eastAsia="ru-RU"/>
        </w:rPr>
        <w:t xml:space="preserve">экзистенциальной вины героя </w:t>
      </w:r>
      <w:r w:rsidR="009A6792" w:rsidRPr="00F960FE">
        <w:rPr>
          <w:rFonts w:ascii="Times New Roman" w:eastAsia="Times New Roman" w:hAnsi="Times New Roman"/>
          <w:sz w:val="28"/>
          <w:szCs w:val="28"/>
          <w:lang w:eastAsia="ru-RU"/>
        </w:rPr>
        <w:t xml:space="preserve">─ </w:t>
      </w:r>
      <w:r w:rsidRPr="00F960FE">
        <w:rPr>
          <w:rFonts w:ascii="Times New Roman" w:eastAsia="Times New Roman" w:hAnsi="Times New Roman"/>
          <w:sz w:val="28"/>
          <w:szCs w:val="28"/>
          <w:lang w:eastAsia="ru-RU"/>
        </w:rPr>
        <w:t xml:space="preserve">создают выразительный пласт драматической модальности. </w:t>
      </w:r>
      <w:r w:rsidR="007E2F22" w:rsidRPr="00F960FE">
        <w:rPr>
          <w:rFonts w:ascii="Times New Roman" w:eastAsia="Times New Roman" w:hAnsi="Times New Roman"/>
          <w:sz w:val="28"/>
          <w:szCs w:val="28"/>
          <w:lang w:eastAsia="ru-RU"/>
        </w:rPr>
        <w:t>Однако в</w:t>
      </w:r>
      <w:r w:rsidRPr="00F960FE">
        <w:rPr>
          <w:rFonts w:ascii="Times New Roman" w:eastAsia="Times New Roman" w:hAnsi="Times New Roman"/>
          <w:sz w:val="28"/>
          <w:szCs w:val="28"/>
          <w:lang w:eastAsia="ru-RU"/>
        </w:rPr>
        <w:t>торжение реплики героя</w:t>
      </w:r>
      <w:r w:rsidR="007E2F22" w:rsidRPr="00F960FE">
        <w:rPr>
          <w:rFonts w:ascii="Times New Roman" w:eastAsia="Times New Roman" w:hAnsi="Times New Roman"/>
          <w:sz w:val="28"/>
          <w:szCs w:val="28"/>
          <w:lang w:eastAsia="ru-RU"/>
        </w:rPr>
        <w:t xml:space="preserve"> о шишке под носом у </w:t>
      </w:r>
      <w:r w:rsidR="007E2F22" w:rsidRPr="00F960FE">
        <w:rPr>
          <w:rFonts w:ascii="Times New Roman" w:eastAsia="Times New Roman" w:hAnsi="Times New Roman"/>
          <w:sz w:val="28"/>
          <w:szCs w:val="28"/>
          <w:lang w:eastAsia="ru-RU"/>
        </w:rPr>
        <w:lastRenderedPageBreak/>
        <w:t xml:space="preserve">французского короля </w:t>
      </w:r>
      <w:r w:rsidRPr="00F960FE">
        <w:rPr>
          <w:rFonts w:ascii="Times New Roman" w:eastAsia="Times New Roman" w:hAnsi="Times New Roman"/>
          <w:sz w:val="28"/>
          <w:szCs w:val="28"/>
          <w:lang w:eastAsia="ru-RU"/>
        </w:rPr>
        <w:t xml:space="preserve">возвращает читателя в дискурс безумия, актуализируя сюжет </w:t>
      </w:r>
      <w:r w:rsidRPr="00F960FE">
        <w:rPr>
          <w:rFonts w:ascii="Times New Roman" w:eastAsia="Times New Roman" w:hAnsi="Times New Roman"/>
          <w:i/>
          <w:sz w:val="28"/>
          <w:szCs w:val="28"/>
          <w:lang w:eastAsia="ru-RU"/>
        </w:rPr>
        <w:t>вторжения/столкновения.</w:t>
      </w:r>
      <w:r w:rsidRPr="00F960FE">
        <w:rPr>
          <w:rFonts w:ascii="Times New Roman" w:eastAsia="Times New Roman" w:hAnsi="Times New Roman"/>
          <w:sz w:val="28"/>
          <w:szCs w:val="28"/>
          <w:lang w:eastAsia="ru-RU"/>
        </w:rPr>
        <w:t xml:space="preserve"> Риторическая стратегию Поприщина снижает доверие читателя к герою и вместе с тем создает две системы нарративных сигналов и нарративной точки зрения (автора и героя), </w:t>
      </w:r>
      <w:proofErr w:type="gramStart"/>
      <w:r w:rsidRPr="00F960FE">
        <w:rPr>
          <w:rFonts w:ascii="Times New Roman" w:eastAsia="Times New Roman" w:hAnsi="Times New Roman"/>
          <w:sz w:val="28"/>
          <w:szCs w:val="28"/>
          <w:lang w:eastAsia="ru-RU"/>
        </w:rPr>
        <w:t>отгранич</w:t>
      </w:r>
      <w:r w:rsidR="00D61A23" w:rsidRPr="00F960FE">
        <w:rPr>
          <w:rFonts w:ascii="Times New Roman" w:eastAsia="Times New Roman" w:hAnsi="Times New Roman"/>
          <w:sz w:val="28"/>
          <w:szCs w:val="28"/>
          <w:lang w:eastAsia="ru-RU"/>
        </w:rPr>
        <w:t>и</w:t>
      </w:r>
      <w:r w:rsidRPr="00F960FE">
        <w:rPr>
          <w:rFonts w:ascii="Times New Roman" w:eastAsia="Times New Roman" w:hAnsi="Times New Roman"/>
          <w:sz w:val="28"/>
          <w:szCs w:val="28"/>
          <w:lang w:eastAsia="ru-RU"/>
        </w:rPr>
        <w:t>вая</w:t>
      </w:r>
      <w:proofErr w:type="gramEnd"/>
      <w:r w:rsidRPr="00F960FE">
        <w:rPr>
          <w:rFonts w:ascii="Times New Roman" w:eastAsia="Times New Roman" w:hAnsi="Times New Roman"/>
          <w:sz w:val="28"/>
          <w:szCs w:val="28"/>
          <w:lang w:eastAsia="ru-RU"/>
        </w:rPr>
        <w:t xml:space="preserve"> таким образом сюжет </w:t>
      </w:r>
      <w:r w:rsidRPr="00F960FE">
        <w:rPr>
          <w:rFonts w:ascii="Times New Roman" w:eastAsia="Times New Roman" w:hAnsi="Times New Roman"/>
          <w:i/>
          <w:sz w:val="28"/>
          <w:szCs w:val="28"/>
          <w:lang w:eastAsia="ru-RU"/>
        </w:rPr>
        <w:t>не-события</w:t>
      </w:r>
      <w:r w:rsidRPr="00F960FE">
        <w:rPr>
          <w:rFonts w:ascii="Times New Roman" w:eastAsia="Times New Roman" w:hAnsi="Times New Roman"/>
          <w:sz w:val="28"/>
          <w:szCs w:val="28"/>
          <w:lang w:eastAsia="ru-RU"/>
        </w:rPr>
        <w:t>, который активен корректировкой безумия героя автором, что характеризует коммуникативную  стратегию писателя.</w:t>
      </w:r>
    </w:p>
    <w:p w14:paraId="52063DF6" w14:textId="1023845D"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Связь сюжета и способов повествования позволяет выявить в повести «Шинель» границу между </w:t>
      </w:r>
      <w:r w:rsidRPr="00F960FE">
        <w:rPr>
          <w:rFonts w:ascii="Times New Roman" w:hAnsi="Times New Roman"/>
          <w:i/>
          <w:sz w:val="28"/>
          <w:szCs w:val="28"/>
        </w:rPr>
        <w:t xml:space="preserve">не-событием </w:t>
      </w:r>
      <w:r w:rsidRPr="00F960FE">
        <w:rPr>
          <w:rFonts w:ascii="Times New Roman" w:hAnsi="Times New Roman"/>
          <w:sz w:val="28"/>
          <w:szCs w:val="28"/>
        </w:rPr>
        <w:t>в сюжете</w:t>
      </w:r>
      <w:r w:rsidR="00CF3A89" w:rsidRPr="00F960FE">
        <w:rPr>
          <w:rFonts w:ascii="Times New Roman" w:hAnsi="Times New Roman"/>
          <w:i/>
          <w:sz w:val="28"/>
          <w:szCs w:val="28"/>
        </w:rPr>
        <w:t xml:space="preserve"> вторжения</w:t>
      </w:r>
      <w:r w:rsidR="00D63247" w:rsidRPr="00F960FE">
        <w:rPr>
          <w:rFonts w:ascii="Times New Roman" w:hAnsi="Times New Roman"/>
          <w:i/>
          <w:sz w:val="28"/>
          <w:szCs w:val="28"/>
        </w:rPr>
        <w:t>/</w:t>
      </w:r>
      <w:r w:rsidRPr="00F960FE">
        <w:rPr>
          <w:rFonts w:ascii="Times New Roman" w:hAnsi="Times New Roman"/>
          <w:i/>
          <w:sz w:val="28"/>
          <w:szCs w:val="28"/>
        </w:rPr>
        <w:t>столкновения</w:t>
      </w:r>
      <w:r w:rsidRPr="00F960FE">
        <w:rPr>
          <w:rFonts w:ascii="Times New Roman" w:hAnsi="Times New Roman"/>
          <w:sz w:val="28"/>
          <w:szCs w:val="28"/>
        </w:rPr>
        <w:t xml:space="preserve"> (как объекта повествования) и сюжета </w:t>
      </w:r>
      <w:r w:rsidRPr="00F960FE">
        <w:rPr>
          <w:rFonts w:ascii="Times New Roman" w:hAnsi="Times New Roman"/>
          <w:i/>
          <w:sz w:val="28"/>
          <w:szCs w:val="28"/>
        </w:rPr>
        <w:t xml:space="preserve">не-события, </w:t>
      </w:r>
      <w:r w:rsidRPr="00F960FE">
        <w:rPr>
          <w:rFonts w:ascii="Times New Roman" w:hAnsi="Times New Roman"/>
          <w:sz w:val="28"/>
          <w:szCs w:val="28"/>
        </w:rPr>
        <w:t xml:space="preserve">обусловленного активной ролью автора-повествователя, сознательно сохраняющего анонимность при упоминании департамента. Амплификация проявляется в парности повествования и комментирования, что создает эффект двойного пародирования, или пародию наизнанку. Пародийным образом описанная фабула рождения и наречения героя оттеняется сюжетом </w:t>
      </w:r>
      <w:r w:rsidRPr="00F960FE">
        <w:rPr>
          <w:rFonts w:ascii="Times New Roman" w:hAnsi="Times New Roman"/>
          <w:i/>
          <w:sz w:val="28"/>
          <w:szCs w:val="28"/>
        </w:rPr>
        <w:t>не-события</w:t>
      </w:r>
      <w:r w:rsidRPr="00F960FE">
        <w:rPr>
          <w:rFonts w:ascii="Times New Roman" w:hAnsi="Times New Roman"/>
          <w:sz w:val="28"/>
          <w:szCs w:val="28"/>
        </w:rPr>
        <w:t xml:space="preserve">. Роль нарративной скрепы выполняет ономастическая игра с ее карнавальным характером, компромиссным образом соединяя судьбу и случайность, ожидание и внезапность. Насмешки сослуживцев и безропотность Башмачкина являются проявлением психологии и философии «маленького человека» как жертвы собственного самоуничижения. Переписывание как самоидентификация героя ‒ ядро </w:t>
      </w:r>
      <w:r w:rsidRPr="00F960FE">
        <w:rPr>
          <w:rFonts w:ascii="Times New Roman" w:hAnsi="Times New Roman"/>
          <w:i/>
          <w:sz w:val="28"/>
          <w:szCs w:val="28"/>
        </w:rPr>
        <w:t>не-события</w:t>
      </w:r>
      <w:r w:rsidRPr="00F960FE">
        <w:rPr>
          <w:rFonts w:ascii="Times New Roman" w:hAnsi="Times New Roman"/>
          <w:sz w:val="28"/>
          <w:szCs w:val="28"/>
        </w:rPr>
        <w:t xml:space="preserve"> и способ самозащиты. Подробное описание времяпрепровождения Башмачкина ‒ проявление </w:t>
      </w:r>
      <w:r w:rsidRPr="00F960FE">
        <w:rPr>
          <w:rFonts w:ascii="Times New Roman" w:hAnsi="Times New Roman"/>
          <w:i/>
          <w:sz w:val="28"/>
          <w:szCs w:val="28"/>
        </w:rPr>
        <w:t>не-события</w:t>
      </w:r>
      <w:r w:rsidRPr="00F960FE">
        <w:rPr>
          <w:rFonts w:ascii="Times New Roman" w:hAnsi="Times New Roman"/>
          <w:sz w:val="28"/>
          <w:szCs w:val="28"/>
        </w:rPr>
        <w:t xml:space="preserve"> как программа жизни и философия героя. Так</w:t>
      </w:r>
      <w:r w:rsidR="009A6792" w:rsidRPr="00F960FE">
        <w:rPr>
          <w:rFonts w:ascii="Times New Roman" w:hAnsi="Times New Roman"/>
          <w:sz w:val="28"/>
          <w:szCs w:val="28"/>
        </w:rPr>
        <w:t>,</w:t>
      </w:r>
      <w:r w:rsidRPr="00F960FE">
        <w:rPr>
          <w:rFonts w:ascii="Times New Roman" w:hAnsi="Times New Roman"/>
          <w:sz w:val="28"/>
          <w:szCs w:val="28"/>
        </w:rPr>
        <w:t xml:space="preserve"> не-событие начинает играть сюжетную роль. История пошива шинели, приравненная к появлению подруги, «светлого друга», «шинельного капитала» ‒ сюжетная альтернатива фабульным событиям, фиксирующая ограниченность героя. Подробное описание Петровича и его жены ‒ сюжет </w:t>
      </w:r>
      <w:r w:rsidRPr="00F960FE">
        <w:rPr>
          <w:rFonts w:ascii="Times New Roman" w:hAnsi="Times New Roman"/>
          <w:i/>
          <w:sz w:val="28"/>
          <w:szCs w:val="28"/>
        </w:rPr>
        <w:t>не-события</w:t>
      </w:r>
      <w:r w:rsidRPr="00F960FE">
        <w:rPr>
          <w:rFonts w:ascii="Times New Roman" w:hAnsi="Times New Roman"/>
          <w:sz w:val="28"/>
          <w:szCs w:val="28"/>
        </w:rPr>
        <w:t xml:space="preserve"> как социального закона, уравнивающего «маленьких людей» Петербурга. </w:t>
      </w:r>
    </w:p>
    <w:p w14:paraId="03B9A395" w14:textId="5A6A79B8" w:rsidR="00DA6134" w:rsidRPr="00F960FE" w:rsidRDefault="00B238AA" w:rsidP="004823A2">
      <w:pPr>
        <w:spacing w:after="0" w:line="240" w:lineRule="auto"/>
        <w:ind w:firstLine="709"/>
        <w:jc w:val="both"/>
        <w:rPr>
          <w:rFonts w:ascii="Times New Roman" w:hAnsi="Times New Roman"/>
          <w:sz w:val="28"/>
          <w:szCs w:val="28"/>
        </w:rPr>
      </w:pPr>
      <w:r w:rsidRPr="00F960FE">
        <w:rPr>
          <w:rFonts w:ascii="Times New Roman" w:hAnsi="Times New Roman"/>
          <w:sz w:val="28"/>
          <w:szCs w:val="28"/>
        </w:rPr>
        <w:t>Вза</w:t>
      </w:r>
      <w:r w:rsidR="001F6054" w:rsidRPr="00F960FE">
        <w:rPr>
          <w:rFonts w:ascii="Times New Roman" w:hAnsi="Times New Roman"/>
          <w:sz w:val="28"/>
          <w:szCs w:val="28"/>
        </w:rPr>
        <w:t xml:space="preserve">имосвязь </w:t>
      </w:r>
      <w:r w:rsidR="00C93B5C" w:rsidRPr="00F960FE">
        <w:rPr>
          <w:rFonts w:ascii="Times New Roman" w:hAnsi="Times New Roman"/>
          <w:i/>
          <w:sz w:val="28"/>
          <w:szCs w:val="28"/>
        </w:rPr>
        <w:t>не-события</w:t>
      </w:r>
      <w:r w:rsidR="00C93B5C" w:rsidRPr="00F960FE">
        <w:rPr>
          <w:rFonts w:ascii="Times New Roman" w:hAnsi="Times New Roman"/>
          <w:sz w:val="28"/>
          <w:szCs w:val="28"/>
        </w:rPr>
        <w:t xml:space="preserve"> ка</w:t>
      </w:r>
      <w:r w:rsidR="00586194" w:rsidRPr="00F960FE">
        <w:rPr>
          <w:rFonts w:ascii="Times New Roman" w:hAnsi="Times New Roman"/>
          <w:sz w:val="28"/>
          <w:szCs w:val="28"/>
        </w:rPr>
        <w:t xml:space="preserve">к </w:t>
      </w:r>
      <w:bookmarkStart w:id="67" w:name="_Hlk80637908"/>
      <w:r w:rsidR="00586194" w:rsidRPr="00F960FE">
        <w:rPr>
          <w:rFonts w:ascii="Times New Roman" w:hAnsi="Times New Roman"/>
          <w:sz w:val="28"/>
          <w:szCs w:val="28"/>
        </w:rPr>
        <w:t xml:space="preserve">структурной единицы сюжета </w:t>
      </w:r>
      <w:r w:rsidR="00586194" w:rsidRPr="00F960FE">
        <w:rPr>
          <w:rFonts w:ascii="Times New Roman" w:hAnsi="Times New Roman"/>
          <w:i/>
          <w:sz w:val="28"/>
          <w:szCs w:val="28"/>
        </w:rPr>
        <w:t>вторжения</w:t>
      </w:r>
      <w:r w:rsidR="00C93B5C" w:rsidRPr="00F960FE">
        <w:rPr>
          <w:rFonts w:ascii="Times New Roman" w:hAnsi="Times New Roman"/>
          <w:i/>
          <w:sz w:val="28"/>
          <w:szCs w:val="28"/>
        </w:rPr>
        <w:t>/столкновения</w:t>
      </w:r>
      <w:r w:rsidR="00C93B5C" w:rsidRPr="00F960FE">
        <w:rPr>
          <w:rFonts w:ascii="Times New Roman" w:hAnsi="Times New Roman"/>
          <w:sz w:val="28"/>
          <w:szCs w:val="28"/>
        </w:rPr>
        <w:t xml:space="preserve"> </w:t>
      </w:r>
      <w:bookmarkEnd w:id="67"/>
      <w:r w:rsidR="00C93B5C" w:rsidRPr="00F960FE">
        <w:rPr>
          <w:rFonts w:ascii="Times New Roman" w:hAnsi="Times New Roman"/>
          <w:sz w:val="28"/>
          <w:szCs w:val="28"/>
        </w:rPr>
        <w:t xml:space="preserve">и </w:t>
      </w:r>
      <w:bookmarkStart w:id="68" w:name="_Hlk80637980"/>
      <w:r w:rsidR="00C93B5C" w:rsidRPr="00F960FE">
        <w:rPr>
          <w:rFonts w:ascii="Times New Roman" w:hAnsi="Times New Roman"/>
          <w:sz w:val="28"/>
          <w:szCs w:val="28"/>
        </w:rPr>
        <w:t>самостоятельного сюжета</w:t>
      </w:r>
      <w:bookmarkEnd w:id="68"/>
      <w:r w:rsidR="009A6792" w:rsidRPr="00F960FE">
        <w:rPr>
          <w:rFonts w:ascii="Times New Roman" w:hAnsi="Times New Roman"/>
          <w:sz w:val="28"/>
          <w:szCs w:val="28"/>
        </w:rPr>
        <w:t xml:space="preserve"> </w:t>
      </w:r>
      <w:r w:rsidR="00C93B5C" w:rsidRPr="00F960FE">
        <w:rPr>
          <w:rFonts w:ascii="Times New Roman" w:hAnsi="Times New Roman"/>
          <w:sz w:val="28"/>
          <w:szCs w:val="28"/>
        </w:rPr>
        <w:t xml:space="preserve">показана в </w:t>
      </w:r>
      <w:r w:rsidR="0094670E" w:rsidRPr="00F960FE">
        <w:rPr>
          <w:rFonts w:ascii="Times New Roman" w:hAnsi="Times New Roman"/>
          <w:sz w:val="28"/>
          <w:szCs w:val="28"/>
        </w:rPr>
        <w:t>г</w:t>
      </w:r>
      <w:r w:rsidR="00FC6746" w:rsidRPr="00F960FE">
        <w:rPr>
          <w:rFonts w:ascii="Times New Roman" w:hAnsi="Times New Roman"/>
          <w:sz w:val="28"/>
          <w:szCs w:val="28"/>
        </w:rPr>
        <w:t xml:space="preserve">рафике </w:t>
      </w:r>
      <w:r w:rsidR="00B50489" w:rsidRPr="00F960FE">
        <w:rPr>
          <w:rFonts w:ascii="Times New Roman" w:hAnsi="Times New Roman"/>
          <w:sz w:val="28"/>
          <w:szCs w:val="28"/>
        </w:rPr>
        <w:t>(рисунок 5)</w:t>
      </w:r>
      <w:r w:rsidR="004823A2" w:rsidRPr="00F960FE">
        <w:rPr>
          <w:rFonts w:ascii="Times New Roman" w:hAnsi="Times New Roman"/>
          <w:sz w:val="28"/>
          <w:szCs w:val="28"/>
        </w:rPr>
        <w:t>.</w:t>
      </w:r>
    </w:p>
    <w:p w14:paraId="08D4C2A4" w14:textId="77777777" w:rsidR="00DA6134" w:rsidRPr="00F960FE" w:rsidRDefault="00DA6134" w:rsidP="00DA6134">
      <w:pPr>
        <w:jc w:val="both"/>
        <w:rPr>
          <w:rFonts w:ascii="Times New Roman" w:hAnsi="Times New Roman"/>
          <w:b/>
          <w:sz w:val="24"/>
          <w:szCs w:val="24"/>
        </w:rPr>
      </w:pPr>
      <w:bookmarkStart w:id="69" w:name="_Hlk80642618"/>
    </w:p>
    <w:p w14:paraId="653BC2C6" w14:textId="77777777" w:rsidR="00DA6134" w:rsidRPr="00F960FE" w:rsidRDefault="00DA6134" w:rsidP="0094670E">
      <w:pPr>
        <w:jc w:val="center"/>
        <w:rPr>
          <w:rFonts w:ascii="Times New Roman" w:hAnsi="Times New Roman"/>
          <w:b/>
          <w:sz w:val="24"/>
          <w:szCs w:val="24"/>
        </w:rPr>
      </w:pPr>
      <w:r w:rsidRPr="00F960FE">
        <w:rPr>
          <w:rFonts w:ascii="Times New Roman" w:hAnsi="Times New Roman"/>
          <w:b/>
          <w:noProof/>
          <w:sz w:val="24"/>
          <w:szCs w:val="24"/>
          <w:lang w:eastAsia="ru-RU"/>
        </w:rPr>
        <w:drawing>
          <wp:inline distT="0" distB="0" distL="0" distR="0" wp14:anchorId="61FCE69D" wp14:editId="0AC995DD">
            <wp:extent cx="4991100" cy="260985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bookmarkEnd w:id="69"/>
    <w:p w14:paraId="07E84012" w14:textId="17FA702E" w:rsidR="004823A2" w:rsidRPr="00F960FE" w:rsidRDefault="005922E9" w:rsidP="004823A2">
      <w:pPr>
        <w:spacing w:after="0" w:line="240" w:lineRule="auto"/>
        <w:jc w:val="center"/>
        <w:rPr>
          <w:rFonts w:ascii="Times New Roman" w:hAnsi="Times New Roman"/>
          <w:sz w:val="28"/>
          <w:szCs w:val="28"/>
        </w:rPr>
      </w:pPr>
      <w:r w:rsidRPr="00F960FE">
        <w:rPr>
          <w:rFonts w:ascii="Times New Roman" w:hAnsi="Times New Roman"/>
          <w:sz w:val="28"/>
          <w:szCs w:val="28"/>
        </w:rPr>
        <w:lastRenderedPageBreak/>
        <w:t xml:space="preserve">Рисунок 5 </w:t>
      </w:r>
      <w:r w:rsidR="0094670E" w:rsidRPr="00F960FE">
        <w:rPr>
          <w:rFonts w:ascii="Times New Roman" w:hAnsi="Times New Roman"/>
          <w:sz w:val="28"/>
          <w:szCs w:val="28"/>
        </w:rPr>
        <w:t>–</w:t>
      </w:r>
      <w:r w:rsidR="00575E7F" w:rsidRPr="00F960FE">
        <w:rPr>
          <w:rFonts w:ascii="Times New Roman" w:hAnsi="Times New Roman"/>
          <w:sz w:val="28"/>
          <w:szCs w:val="28"/>
        </w:rPr>
        <w:t xml:space="preserve"> </w:t>
      </w:r>
      <w:r w:rsidR="00575E7F" w:rsidRPr="00F960FE">
        <w:rPr>
          <w:rFonts w:ascii="Times New Roman" w:hAnsi="Times New Roman"/>
          <w:i/>
          <w:sz w:val="28"/>
          <w:szCs w:val="28"/>
        </w:rPr>
        <w:t>Не-событие</w:t>
      </w:r>
      <w:r w:rsidR="00575E7F" w:rsidRPr="00F960FE">
        <w:rPr>
          <w:rFonts w:ascii="Times New Roman" w:hAnsi="Times New Roman"/>
          <w:sz w:val="28"/>
          <w:szCs w:val="28"/>
        </w:rPr>
        <w:t xml:space="preserve"> </w:t>
      </w:r>
      <w:bookmarkStart w:id="70" w:name="_Hlk81511146"/>
      <w:r w:rsidR="00575E7F" w:rsidRPr="00F960FE">
        <w:rPr>
          <w:rFonts w:ascii="Times New Roman" w:hAnsi="Times New Roman"/>
          <w:sz w:val="28"/>
          <w:szCs w:val="28"/>
        </w:rPr>
        <w:t xml:space="preserve">как структурная единица сюжета и самостоятельный </w:t>
      </w:r>
    </w:p>
    <w:p w14:paraId="5812E922" w14:textId="027ECBA7" w:rsidR="00575E7F" w:rsidRPr="00F960FE" w:rsidRDefault="00575E7F" w:rsidP="004823A2">
      <w:pPr>
        <w:spacing w:after="0" w:line="240" w:lineRule="auto"/>
        <w:jc w:val="center"/>
        <w:rPr>
          <w:rFonts w:ascii="Times New Roman" w:hAnsi="Times New Roman"/>
          <w:sz w:val="28"/>
          <w:szCs w:val="28"/>
        </w:rPr>
      </w:pPr>
      <w:r w:rsidRPr="00F960FE">
        <w:rPr>
          <w:rFonts w:ascii="Times New Roman" w:hAnsi="Times New Roman"/>
          <w:sz w:val="28"/>
          <w:szCs w:val="28"/>
        </w:rPr>
        <w:t xml:space="preserve">сюжет </w:t>
      </w:r>
      <w:bookmarkEnd w:id="70"/>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в «Петербургских повестях» Н. Гоголя</w:t>
      </w:r>
    </w:p>
    <w:p w14:paraId="40AC24C9" w14:textId="77777777" w:rsidR="00DA6134" w:rsidRPr="00F960FE" w:rsidRDefault="00DA6134" w:rsidP="004823A2">
      <w:pPr>
        <w:spacing w:after="0" w:line="240" w:lineRule="auto"/>
        <w:ind w:firstLine="709"/>
        <w:jc w:val="center"/>
        <w:rPr>
          <w:rFonts w:ascii="Times New Roman" w:hAnsi="Times New Roman"/>
          <w:i/>
          <w:sz w:val="28"/>
          <w:szCs w:val="28"/>
        </w:rPr>
      </w:pPr>
    </w:p>
    <w:p w14:paraId="00C10A25" w14:textId="3F4B1536" w:rsidR="00FA63D2" w:rsidRPr="00F960FE" w:rsidRDefault="00FA63D2" w:rsidP="00FA63D2">
      <w:pPr>
        <w:pStyle w:val="a4"/>
        <w:spacing w:before="0" w:beforeAutospacing="0" w:after="0" w:afterAutospacing="0"/>
        <w:ind w:firstLine="709"/>
        <w:jc w:val="both"/>
        <w:rPr>
          <w:sz w:val="28"/>
          <w:szCs w:val="28"/>
        </w:rPr>
      </w:pPr>
      <w:r w:rsidRPr="00F960FE">
        <w:rPr>
          <w:sz w:val="28"/>
          <w:szCs w:val="28"/>
        </w:rPr>
        <w:t xml:space="preserve">Анализ соотношения сюжета </w:t>
      </w:r>
      <w:r w:rsidRPr="00F960FE">
        <w:rPr>
          <w:i/>
          <w:sz w:val="28"/>
          <w:szCs w:val="28"/>
        </w:rPr>
        <w:t xml:space="preserve">вторжения/столкновения </w:t>
      </w:r>
      <w:r w:rsidRPr="00F960FE">
        <w:rPr>
          <w:sz w:val="28"/>
          <w:szCs w:val="28"/>
        </w:rPr>
        <w:t xml:space="preserve">и сюжета </w:t>
      </w:r>
      <w:r w:rsidR="00B470B6" w:rsidRPr="00F960FE">
        <w:rPr>
          <w:sz w:val="28"/>
          <w:szCs w:val="28"/>
        </w:rPr>
        <w:t xml:space="preserve">                                                        </w:t>
      </w:r>
      <w:r w:rsidRPr="00F960FE">
        <w:rPr>
          <w:i/>
          <w:sz w:val="28"/>
          <w:szCs w:val="28"/>
        </w:rPr>
        <w:t>не-события</w:t>
      </w:r>
      <w:r w:rsidRPr="00F960FE">
        <w:rPr>
          <w:sz w:val="28"/>
          <w:szCs w:val="28"/>
        </w:rPr>
        <w:t xml:space="preserve"> ‒ посредством</w:t>
      </w:r>
      <w:r w:rsidRPr="00F960FE">
        <w:rPr>
          <w:i/>
          <w:sz w:val="28"/>
          <w:szCs w:val="28"/>
        </w:rPr>
        <w:t xml:space="preserve"> </w:t>
      </w:r>
      <w:r w:rsidR="001C60AA" w:rsidRPr="00F960FE">
        <w:rPr>
          <w:sz w:val="28"/>
          <w:szCs w:val="28"/>
        </w:rPr>
        <w:t xml:space="preserve">проведения </w:t>
      </w:r>
      <w:r w:rsidRPr="00F960FE">
        <w:rPr>
          <w:sz w:val="28"/>
          <w:szCs w:val="28"/>
        </w:rPr>
        <w:t xml:space="preserve">структурного и нарратологического анализа ‒ показал роль нарративных скреп </w:t>
      </w:r>
      <w:proofErr w:type="gramStart"/>
      <w:r w:rsidRPr="00F960FE">
        <w:rPr>
          <w:sz w:val="28"/>
          <w:szCs w:val="28"/>
        </w:rPr>
        <w:t>для</w:t>
      </w:r>
      <w:proofErr w:type="gramEnd"/>
      <w:r w:rsidRPr="00F960FE">
        <w:rPr>
          <w:sz w:val="28"/>
          <w:szCs w:val="28"/>
        </w:rPr>
        <w:t xml:space="preserve"> </w:t>
      </w:r>
      <w:proofErr w:type="gramStart"/>
      <w:r w:rsidRPr="00F960FE">
        <w:rPr>
          <w:sz w:val="28"/>
          <w:szCs w:val="28"/>
        </w:rPr>
        <w:t>их</w:t>
      </w:r>
      <w:proofErr w:type="gramEnd"/>
      <w:r w:rsidRPr="00F960FE">
        <w:rPr>
          <w:sz w:val="28"/>
          <w:szCs w:val="28"/>
        </w:rPr>
        <w:t xml:space="preserve"> дефинирования. Классификация форм </w:t>
      </w:r>
      <w:r w:rsidRPr="00F960FE">
        <w:rPr>
          <w:i/>
          <w:sz w:val="28"/>
          <w:szCs w:val="28"/>
        </w:rPr>
        <w:t>не-события</w:t>
      </w:r>
      <w:r w:rsidRPr="00F960FE">
        <w:rPr>
          <w:sz w:val="28"/>
          <w:szCs w:val="28"/>
        </w:rPr>
        <w:t xml:space="preserve"> ‒ как структурной единицы сюжета </w:t>
      </w:r>
      <w:r w:rsidRPr="00F960FE">
        <w:rPr>
          <w:i/>
          <w:sz w:val="28"/>
          <w:szCs w:val="28"/>
        </w:rPr>
        <w:t>вторжения/столкновения</w:t>
      </w:r>
      <w:r w:rsidR="009A6792" w:rsidRPr="00F960FE">
        <w:rPr>
          <w:sz w:val="28"/>
          <w:szCs w:val="28"/>
        </w:rPr>
        <w:t xml:space="preserve"> </w:t>
      </w:r>
      <w:r w:rsidR="006D21C5" w:rsidRPr="00F960FE">
        <w:rPr>
          <w:bCs/>
          <w:sz w:val="28"/>
          <w:szCs w:val="28"/>
        </w:rPr>
        <w:t>–</w:t>
      </w:r>
      <w:r w:rsidR="009A6792" w:rsidRPr="00F960FE">
        <w:rPr>
          <w:sz w:val="28"/>
          <w:szCs w:val="28"/>
        </w:rPr>
        <w:t xml:space="preserve"> </w:t>
      </w:r>
      <w:r w:rsidRPr="00F960FE">
        <w:rPr>
          <w:sz w:val="28"/>
          <w:szCs w:val="28"/>
        </w:rPr>
        <w:t xml:space="preserve">показала, с одной стороны, новизну гоголевского метода. </w:t>
      </w:r>
    </w:p>
    <w:p w14:paraId="7099CCBF" w14:textId="05646407" w:rsidR="00DA6134" w:rsidRPr="00F960FE" w:rsidRDefault="00DE36C2" w:rsidP="004823A2">
      <w:pPr>
        <w:pStyle w:val="a4"/>
        <w:spacing w:before="0" w:beforeAutospacing="0" w:after="0" w:afterAutospacing="0"/>
        <w:ind w:firstLine="709"/>
        <w:jc w:val="both"/>
        <w:rPr>
          <w:sz w:val="28"/>
          <w:szCs w:val="28"/>
        </w:rPr>
      </w:pPr>
      <w:r w:rsidRPr="00F960FE">
        <w:rPr>
          <w:sz w:val="28"/>
          <w:szCs w:val="28"/>
        </w:rPr>
        <w:t>Новиз</w:t>
      </w:r>
      <w:r w:rsidR="001C60AA" w:rsidRPr="00F960FE">
        <w:rPr>
          <w:sz w:val="28"/>
          <w:szCs w:val="28"/>
        </w:rPr>
        <w:t>н</w:t>
      </w:r>
      <w:r w:rsidRPr="00F960FE">
        <w:rPr>
          <w:sz w:val="28"/>
          <w:szCs w:val="28"/>
        </w:rPr>
        <w:t xml:space="preserve">а гоголевского метода </w:t>
      </w:r>
      <w:r w:rsidR="001C60AA" w:rsidRPr="00F960FE">
        <w:rPr>
          <w:sz w:val="28"/>
          <w:szCs w:val="28"/>
        </w:rPr>
        <w:t xml:space="preserve">иллюстрируется и </w:t>
      </w:r>
      <w:r w:rsidRPr="00F960FE">
        <w:rPr>
          <w:sz w:val="28"/>
          <w:szCs w:val="28"/>
        </w:rPr>
        <w:t xml:space="preserve">посредством составления </w:t>
      </w:r>
      <w:r w:rsidR="0094670E" w:rsidRPr="00F960FE">
        <w:rPr>
          <w:sz w:val="28"/>
          <w:szCs w:val="28"/>
        </w:rPr>
        <w:t>г</w:t>
      </w:r>
      <w:r w:rsidRPr="00F960FE">
        <w:rPr>
          <w:sz w:val="28"/>
          <w:szCs w:val="28"/>
        </w:rPr>
        <w:t>истограммы 1</w:t>
      </w:r>
      <w:r w:rsidR="00B50489" w:rsidRPr="00F960FE">
        <w:rPr>
          <w:sz w:val="28"/>
          <w:szCs w:val="28"/>
        </w:rPr>
        <w:t xml:space="preserve"> (рисунок 6)</w:t>
      </w:r>
      <w:r w:rsidRPr="00F960FE">
        <w:rPr>
          <w:sz w:val="28"/>
          <w:szCs w:val="28"/>
        </w:rPr>
        <w:t xml:space="preserve">, где приведены результаты сопоставительного анализа с прозой Пушкина с позиций изучения </w:t>
      </w:r>
      <w:r w:rsidRPr="00F960FE">
        <w:rPr>
          <w:i/>
          <w:sz w:val="28"/>
          <w:szCs w:val="28"/>
        </w:rPr>
        <w:t>не-события</w:t>
      </w:r>
      <w:r w:rsidRPr="00F960FE">
        <w:rPr>
          <w:sz w:val="28"/>
          <w:szCs w:val="28"/>
        </w:rPr>
        <w:t xml:space="preserve"> как структурной единицы сюжета и </w:t>
      </w:r>
      <w:r w:rsidRPr="00F960FE">
        <w:rPr>
          <w:i/>
          <w:sz w:val="28"/>
          <w:szCs w:val="28"/>
        </w:rPr>
        <w:t>не-события</w:t>
      </w:r>
      <w:r w:rsidR="003028F7" w:rsidRPr="00F960FE">
        <w:rPr>
          <w:sz w:val="28"/>
          <w:szCs w:val="28"/>
        </w:rPr>
        <w:t xml:space="preserve"> как самост</w:t>
      </w:r>
      <w:r w:rsidRPr="00F960FE">
        <w:rPr>
          <w:sz w:val="28"/>
          <w:szCs w:val="28"/>
        </w:rPr>
        <w:t>о</w:t>
      </w:r>
      <w:r w:rsidR="003028F7" w:rsidRPr="00F960FE">
        <w:rPr>
          <w:sz w:val="28"/>
          <w:szCs w:val="28"/>
        </w:rPr>
        <w:t>я</w:t>
      </w:r>
      <w:r w:rsidRPr="00F960FE">
        <w:rPr>
          <w:sz w:val="28"/>
          <w:szCs w:val="28"/>
        </w:rPr>
        <w:t xml:space="preserve">тельного сюжета </w:t>
      </w:r>
      <w:r w:rsidRPr="00F960FE">
        <w:rPr>
          <w:i/>
          <w:sz w:val="28"/>
          <w:szCs w:val="28"/>
        </w:rPr>
        <w:t>вторжения/столкновения</w:t>
      </w:r>
      <w:r w:rsidRPr="00F960FE">
        <w:rPr>
          <w:sz w:val="28"/>
          <w:szCs w:val="28"/>
        </w:rPr>
        <w:t>.</w:t>
      </w:r>
    </w:p>
    <w:p w14:paraId="49E3E50A" w14:textId="77777777" w:rsidR="0094670E" w:rsidRPr="00F960FE" w:rsidRDefault="0094670E" w:rsidP="004823A2">
      <w:pPr>
        <w:pStyle w:val="a4"/>
        <w:spacing w:before="0" w:beforeAutospacing="0" w:after="0" w:afterAutospacing="0"/>
        <w:ind w:firstLine="709"/>
        <w:jc w:val="both"/>
        <w:rPr>
          <w:sz w:val="28"/>
          <w:szCs w:val="28"/>
        </w:rPr>
      </w:pPr>
    </w:p>
    <w:p w14:paraId="5750A9E8" w14:textId="143A8348" w:rsidR="00DA6134" w:rsidRPr="00F960FE" w:rsidRDefault="006866F5" w:rsidP="0094670E">
      <w:pPr>
        <w:jc w:val="center"/>
        <w:rPr>
          <w:rFonts w:ascii="Times New Roman" w:hAnsi="Times New Roman"/>
          <w:b/>
          <w:i/>
          <w:sz w:val="24"/>
          <w:szCs w:val="24"/>
        </w:rPr>
      </w:pPr>
      <w:r w:rsidRPr="00F960FE">
        <w:rPr>
          <w:rFonts w:ascii="Times New Roman" w:hAnsi="Times New Roman"/>
          <w:noProof/>
          <w:sz w:val="28"/>
          <w:szCs w:val="28"/>
          <w:lang w:eastAsia="ru-RU"/>
        </w:rPr>
        <mc:AlternateContent>
          <mc:Choice Requires="wps">
            <w:drawing>
              <wp:anchor distT="0" distB="0" distL="114300" distR="114300" simplePos="0" relativeHeight="251673600" behindDoc="0" locked="0" layoutInCell="1" allowOverlap="1" wp14:anchorId="25D361EA" wp14:editId="14304E07">
                <wp:simplePos x="0" y="0"/>
                <wp:positionH relativeFrom="column">
                  <wp:posOffset>1841195</wp:posOffset>
                </wp:positionH>
                <wp:positionV relativeFrom="paragraph">
                  <wp:posOffset>2905678</wp:posOffset>
                </wp:positionV>
                <wp:extent cx="2933205" cy="243205"/>
                <wp:effectExtent l="0" t="0" r="0" b="4445"/>
                <wp:wrapNone/>
                <wp:docPr id="27" name="Поле 27"/>
                <wp:cNvGraphicFramePr/>
                <a:graphic xmlns:a="http://schemas.openxmlformats.org/drawingml/2006/main">
                  <a:graphicData uri="http://schemas.microsoft.com/office/word/2010/wordprocessingShape">
                    <wps:wsp>
                      <wps:cNvSpPr txBox="1"/>
                      <wps:spPr>
                        <a:xfrm>
                          <a:off x="0" y="0"/>
                          <a:ext cx="2933205" cy="243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3A845D" w14:textId="7E2547C8" w:rsidR="00BC7453" w:rsidRPr="006866F5" w:rsidRDefault="00BC7453" w:rsidP="006866F5">
                            <w:pPr>
                              <w:spacing w:after="0" w:line="240" w:lineRule="auto"/>
                              <w:rPr>
                                <w:rFonts w:ascii="Times New Roman" w:hAnsi="Times New Roman"/>
                                <w:sz w:val="20"/>
                                <w:szCs w:val="20"/>
                              </w:rPr>
                            </w:pPr>
                            <w:r w:rsidRPr="006866F5">
                              <w:rPr>
                                <w:rFonts w:ascii="Times New Roman" w:hAnsi="Times New Roman"/>
                                <w:i/>
                                <w:sz w:val="20"/>
                                <w:szCs w:val="20"/>
                              </w:rPr>
                              <w:t>Не-событие</w:t>
                            </w:r>
                            <w:r w:rsidRPr="006866F5">
                              <w:rPr>
                                <w:rFonts w:ascii="Times New Roman" w:hAnsi="Times New Roman"/>
                                <w:sz w:val="20"/>
                                <w:szCs w:val="20"/>
                              </w:rPr>
                              <w:t xml:space="preserve"> как сюжет </w:t>
                            </w:r>
                            <w:r w:rsidRPr="006866F5">
                              <w:rPr>
                                <w:rFonts w:ascii="Times New Roman" w:hAnsi="Times New Roman"/>
                                <w:i/>
                                <w:sz w:val="20"/>
                                <w:szCs w:val="20"/>
                              </w:rPr>
                              <w:t>вторжения/столкновения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D361EA" id="Поле 27" o:spid="_x0000_s1042" type="#_x0000_t202" style="position:absolute;left:0;text-align:left;margin-left:145pt;margin-top:228.8pt;width:230.95pt;height:19.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bVxjgIAAGsFAAAOAAAAZHJzL2Uyb0RvYy54bWysVEtu2zAQ3RfoHQjuG9mK8zMiB26CFAWC&#10;JGhSZE1TpC2U5LAkbcm9TE/RVYGewUfqkJJsw+0mRTfScOZxOJ83c3nVaEVWwvkKTEGHRwNKhOFQ&#10;VmZe0M/Pt+/OKfGBmZIpMKKga+Hp1eTtm8vajkUOC1ClcASdGD+ubUEXIdhxlnm+EJr5I7DCoFGC&#10;0yzg0c2z0rEavWuV5YPBaVaDK60DLrxH7U1rpJPkX0rBw4OUXgSiCoqxhfR16TuL32xyycZzx+yi&#10;4l0Y7B+i0Kwy+OjW1Q0LjCxd9YcrXXEHHmQ44qAzkLLiIuWA2QwHB9k8LZgVKRcsjrfbMvn/55bf&#10;rx4dqcqC5meUGKaxR5vvm1+bn5sfBFVYn9r6McKeLAJD8x4a7HOv96iMaTfS6fjHhAjasdLrbXVF&#10;EwhHZX5xfJwPTijhaMtHSUb32e62dT58EKBJFArqsHupqGx150ML7SHxMQO3lVKpg8qQuqCnxyeD&#10;dGFrQefKRKxIXOjcxIzayJMU1kpEjDKfhMRapASiIrFQXCtHVgz5wzgXJqTck19ER5TEIF5zscPv&#10;onrN5TaP/mUwYXtZVwZcyv4g7PJLH7Js8VjzvbyjGJpZk0hw3jd2BuUa++2gnRhv+W2FTbljPjwy&#10;hyOCLcaxDw/4kQqw+NBJlCzAffubPuKRuWilpMaRK6j/umROUKI+GuT0xXA0ijOaDqOTsxwPbt8y&#10;27eYpb4G7MoQF4zlSYz4oHpROtAvuB2m8VU0McPx7YKGXrwO7SLA7cLFdJpAOJWWhTvzZHl0HZsU&#10;KffcvDBnO14GZPQ99MPJxgf0bLHxpoHpMoCsEndjnduqdvXHiU7s77ZPXBn754Ta7cjJbwAAAP//&#10;AwBQSwMEFAAGAAgAAAAhACHt8OnjAAAACwEAAA8AAABkcnMvZG93bnJldi54bWxMj8FOwzAQRO9I&#10;/IO1SNyo04i0TYhTVZEqJASHll64bWI3iYjXIXbbwNeznMpxdkazb/L1ZHtxNqPvHCmYzyIQhmqn&#10;O2oUHN63DysQPiBp7B0ZBd/Gw7q4vckx0+5CO3Peh0ZwCfkMFbQhDJmUvm6NRT9zgyH2jm60GFiO&#10;jdQjXrjc9jKOooW02BF/aHEwZWvqz/3JKngpt2+4q2K7+unL59fjZvg6fCRK3d9NmycQwUzhGoY/&#10;fEaHgpkqdyLtRa8gTiPeEhQ8JssFCE4sk3kKouJLmqQgi1z+31D8AgAA//8DAFBLAQItABQABgAI&#10;AAAAIQC2gziS/gAAAOEBAAATAAAAAAAAAAAAAAAAAAAAAABbQ29udGVudF9UeXBlc10ueG1sUEsB&#10;Ai0AFAAGAAgAAAAhADj9If/WAAAAlAEAAAsAAAAAAAAAAAAAAAAALwEAAF9yZWxzLy5yZWxzUEsB&#10;Ai0AFAAGAAgAAAAhAOYdtXGOAgAAawUAAA4AAAAAAAAAAAAAAAAALgIAAGRycy9lMm9Eb2MueG1s&#10;UEsBAi0AFAAGAAgAAAAhACHt8OnjAAAACwEAAA8AAAAAAAAAAAAAAAAA6AQAAGRycy9kb3ducmV2&#10;LnhtbFBLBQYAAAAABAAEAPMAAAD4BQAAAAA=&#10;" filled="f" stroked="f" strokeweight=".5pt">
                <v:textbox>
                  <w:txbxContent>
                    <w:p w14:paraId="603A845D" w14:textId="7E2547C8" w:rsidR="0039622E" w:rsidRPr="006866F5" w:rsidRDefault="0039622E" w:rsidP="006866F5">
                      <w:pPr>
                        <w:spacing w:after="0" w:line="240" w:lineRule="auto"/>
                        <w:rPr>
                          <w:rFonts w:ascii="Times New Roman" w:hAnsi="Times New Roman"/>
                          <w:sz w:val="20"/>
                          <w:szCs w:val="20"/>
                        </w:rPr>
                      </w:pPr>
                      <w:r w:rsidRPr="006866F5">
                        <w:rPr>
                          <w:rFonts w:ascii="Times New Roman" w:hAnsi="Times New Roman"/>
                          <w:i/>
                          <w:sz w:val="20"/>
                          <w:szCs w:val="20"/>
                        </w:rPr>
                        <w:t>Не-событие</w:t>
                      </w:r>
                      <w:r w:rsidRPr="006866F5">
                        <w:rPr>
                          <w:rFonts w:ascii="Times New Roman" w:hAnsi="Times New Roman"/>
                          <w:sz w:val="20"/>
                          <w:szCs w:val="20"/>
                        </w:rPr>
                        <w:t xml:space="preserve"> как сюжет </w:t>
                      </w:r>
                      <w:r w:rsidRPr="006866F5">
                        <w:rPr>
                          <w:rFonts w:ascii="Times New Roman" w:hAnsi="Times New Roman"/>
                          <w:i/>
                          <w:sz w:val="20"/>
                          <w:szCs w:val="20"/>
                        </w:rPr>
                        <w:t>вторжения/столкновения</w:t>
                      </w:r>
                    </w:p>
                  </w:txbxContent>
                </v:textbox>
              </v:shape>
            </w:pict>
          </mc:Fallback>
        </mc:AlternateContent>
      </w:r>
      <w:r w:rsidR="00B470B6" w:rsidRPr="00F960FE">
        <w:rPr>
          <w:rFonts w:ascii="Times New Roman" w:hAnsi="Times New Roman"/>
          <w:b/>
          <w:i/>
          <w:noProof/>
          <w:sz w:val="24"/>
          <w:szCs w:val="24"/>
          <w:lang w:eastAsia="ru-RU"/>
        </w:rPr>
        <w:drawing>
          <wp:inline distT="0" distB="0" distL="0" distR="0" wp14:anchorId="0A530D91" wp14:editId="6030D657">
            <wp:extent cx="5038725" cy="2886075"/>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286F95A" w14:textId="77777777" w:rsidR="006D21C5" w:rsidRDefault="006D21C5" w:rsidP="004823A2">
      <w:pPr>
        <w:pStyle w:val="a4"/>
        <w:spacing w:before="0" w:beforeAutospacing="0" w:after="0" w:afterAutospacing="0"/>
        <w:ind w:firstLine="709"/>
        <w:jc w:val="center"/>
        <w:rPr>
          <w:bCs/>
          <w:sz w:val="28"/>
          <w:szCs w:val="28"/>
        </w:rPr>
      </w:pPr>
    </w:p>
    <w:p w14:paraId="5B833D88" w14:textId="0F490752" w:rsidR="00894F96" w:rsidRPr="00F960FE" w:rsidRDefault="005922E9" w:rsidP="004823A2">
      <w:pPr>
        <w:pStyle w:val="a4"/>
        <w:spacing w:before="0" w:beforeAutospacing="0" w:after="0" w:afterAutospacing="0"/>
        <w:ind w:firstLine="709"/>
        <w:jc w:val="center"/>
        <w:rPr>
          <w:bCs/>
          <w:sz w:val="28"/>
          <w:szCs w:val="28"/>
        </w:rPr>
      </w:pPr>
      <w:r w:rsidRPr="00F960FE">
        <w:rPr>
          <w:bCs/>
          <w:sz w:val="28"/>
          <w:szCs w:val="28"/>
        </w:rPr>
        <w:t>Рисунок 6</w:t>
      </w:r>
      <w:r w:rsidR="004823A2" w:rsidRPr="00F960FE">
        <w:rPr>
          <w:bCs/>
          <w:sz w:val="28"/>
          <w:szCs w:val="28"/>
        </w:rPr>
        <w:t xml:space="preserve"> </w:t>
      </w:r>
      <w:r w:rsidR="0094670E" w:rsidRPr="00F960FE">
        <w:rPr>
          <w:bCs/>
          <w:sz w:val="28"/>
          <w:szCs w:val="28"/>
        </w:rPr>
        <w:t>–</w:t>
      </w:r>
      <w:r w:rsidR="00894F96" w:rsidRPr="00F960FE">
        <w:rPr>
          <w:bCs/>
          <w:sz w:val="28"/>
          <w:szCs w:val="28"/>
        </w:rPr>
        <w:t xml:space="preserve"> Виды </w:t>
      </w:r>
      <w:r w:rsidR="00894F96" w:rsidRPr="00F960FE">
        <w:rPr>
          <w:bCs/>
          <w:i/>
          <w:iCs/>
          <w:sz w:val="28"/>
          <w:szCs w:val="28"/>
        </w:rPr>
        <w:t>не-события</w:t>
      </w:r>
      <w:r w:rsidR="00894F96" w:rsidRPr="00F960FE">
        <w:rPr>
          <w:bCs/>
          <w:sz w:val="28"/>
          <w:szCs w:val="28"/>
        </w:rPr>
        <w:t xml:space="preserve"> как элемента сюжета и </w:t>
      </w:r>
      <w:r w:rsidR="00894F96" w:rsidRPr="00F960FE">
        <w:rPr>
          <w:bCs/>
          <w:i/>
          <w:iCs/>
          <w:sz w:val="28"/>
          <w:szCs w:val="28"/>
        </w:rPr>
        <w:t>не-событие</w:t>
      </w:r>
    </w:p>
    <w:p w14:paraId="6B50AA10" w14:textId="4E98EF16" w:rsidR="00894F96" w:rsidRPr="00F960FE" w:rsidRDefault="00894F96" w:rsidP="004823A2">
      <w:pPr>
        <w:pStyle w:val="a4"/>
        <w:spacing w:before="0" w:beforeAutospacing="0" w:after="0" w:afterAutospacing="0"/>
        <w:ind w:firstLine="709"/>
        <w:jc w:val="center"/>
        <w:rPr>
          <w:sz w:val="28"/>
          <w:szCs w:val="28"/>
        </w:rPr>
      </w:pPr>
      <w:r w:rsidRPr="00F960FE">
        <w:rPr>
          <w:bCs/>
          <w:sz w:val="28"/>
          <w:szCs w:val="28"/>
        </w:rPr>
        <w:t xml:space="preserve">как сюжет </w:t>
      </w:r>
      <w:r w:rsidRPr="00F960FE">
        <w:rPr>
          <w:bCs/>
          <w:i/>
          <w:iCs/>
          <w:sz w:val="28"/>
          <w:szCs w:val="28"/>
        </w:rPr>
        <w:t>вторжения/столкновения</w:t>
      </w:r>
      <w:r w:rsidR="00DE36C2" w:rsidRPr="00F960FE">
        <w:rPr>
          <w:bCs/>
          <w:iCs/>
          <w:sz w:val="28"/>
          <w:szCs w:val="28"/>
        </w:rPr>
        <w:t xml:space="preserve"> в прозе А. Пушкина и Н. Гоголя</w:t>
      </w:r>
    </w:p>
    <w:p w14:paraId="7F76F613" w14:textId="42355CEB" w:rsidR="00894F96" w:rsidRPr="00F960FE" w:rsidRDefault="00894F96" w:rsidP="00CE64B4">
      <w:pPr>
        <w:pStyle w:val="a4"/>
        <w:spacing w:before="0" w:beforeAutospacing="0" w:after="0" w:afterAutospacing="0"/>
        <w:ind w:firstLine="709"/>
        <w:jc w:val="both"/>
        <w:rPr>
          <w:sz w:val="28"/>
          <w:szCs w:val="28"/>
        </w:rPr>
      </w:pPr>
    </w:p>
    <w:p w14:paraId="4D563995" w14:textId="77421036" w:rsidR="00CE64B4" w:rsidRPr="00F960FE" w:rsidRDefault="00CE64B4" w:rsidP="00CE64B4">
      <w:pPr>
        <w:pStyle w:val="a4"/>
        <w:spacing w:before="0" w:beforeAutospacing="0" w:after="0" w:afterAutospacing="0"/>
        <w:ind w:firstLine="709"/>
        <w:jc w:val="both"/>
        <w:rPr>
          <w:sz w:val="28"/>
          <w:szCs w:val="28"/>
        </w:rPr>
      </w:pPr>
      <w:r w:rsidRPr="00F960FE">
        <w:rPr>
          <w:sz w:val="28"/>
          <w:szCs w:val="28"/>
        </w:rPr>
        <w:t xml:space="preserve">Так, в сравнении с Пушкиным, сюжет </w:t>
      </w:r>
      <w:r w:rsidRPr="00F960FE">
        <w:rPr>
          <w:i/>
          <w:sz w:val="28"/>
          <w:szCs w:val="28"/>
        </w:rPr>
        <w:t>вторжения/столкновения</w:t>
      </w:r>
      <w:r w:rsidRPr="00F960FE">
        <w:rPr>
          <w:sz w:val="28"/>
          <w:szCs w:val="28"/>
        </w:rPr>
        <w:t xml:space="preserve"> </w:t>
      </w:r>
      <w:r w:rsidR="0037272A" w:rsidRPr="00F960FE">
        <w:rPr>
          <w:sz w:val="28"/>
          <w:szCs w:val="28"/>
        </w:rPr>
        <w:t xml:space="preserve">у Гоголя </w:t>
      </w:r>
      <w:r w:rsidRPr="00F960FE">
        <w:rPr>
          <w:sz w:val="28"/>
          <w:szCs w:val="28"/>
        </w:rPr>
        <w:t xml:space="preserve">строится на пародии наизнанку, авторефлексии, амплификации. Изучение знаковой природы </w:t>
      </w:r>
      <w:r w:rsidRPr="00F960FE">
        <w:rPr>
          <w:i/>
          <w:sz w:val="28"/>
          <w:szCs w:val="28"/>
        </w:rPr>
        <w:t xml:space="preserve">не-события, </w:t>
      </w:r>
      <w:r w:rsidRPr="00F960FE">
        <w:rPr>
          <w:sz w:val="28"/>
          <w:szCs w:val="28"/>
        </w:rPr>
        <w:t xml:space="preserve">семиотизации ‒ как коммуникативной стратегии писателя ‒ позволило классифицировать виды </w:t>
      </w:r>
      <w:r w:rsidRPr="00F960FE">
        <w:rPr>
          <w:i/>
          <w:sz w:val="28"/>
          <w:szCs w:val="28"/>
        </w:rPr>
        <w:t xml:space="preserve">не-события ‒ </w:t>
      </w:r>
      <w:r w:rsidRPr="00F960FE">
        <w:rPr>
          <w:sz w:val="28"/>
          <w:szCs w:val="28"/>
        </w:rPr>
        <w:t xml:space="preserve">литературную пародию, травестирование, </w:t>
      </w:r>
      <w:r w:rsidRPr="00F960FE">
        <w:rPr>
          <w:i/>
          <w:sz w:val="28"/>
          <w:szCs w:val="28"/>
        </w:rPr>
        <w:t xml:space="preserve">чужое слово. </w:t>
      </w:r>
      <w:r w:rsidRPr="00F960FE">
        <w:rPr>
          <w:sz w:val="28"/>
          <w:szCs w:val="28"/>
        </w:rPr>
        <w:t xml:space="preserve">Трансляция авторской точки зрения в сюжете </w:t>
      </w:r>
      <w:r w:rsidRPr="00F960FE">
        <w:rPr>
          <w:i/>
          <w:sz w:val="28"/>
          <w:szCs w:val="28"/>
        </w:rPr>
        <w:t>вторжения/столкновения</w:t>
      </w:r>
      <w:r w:rsidRPr="00F960FE">
        <w:rPr>
          <w:sz w:val="28"/>
          <w:szCs w:val="28"/>
        </w:rPr>
        <w:t xml:space="preserve"> как Я-повествователя установлена как вид пародии наизнанку.</w:t>
      </w:r>
    </w:p>
    <w:p w14:paraId="7FEBD7CD" w14:textId="5070731D" w:rsidR="00CE64B4" w:rsidRPr="00F960FE" w:rsidRDefault="00CE64B4" w:rsidP="00CE64B4">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Предпринятый подход сделал возможным выявление обусловленности разновидностей сюжета </w:t>
      </w:r>
      <w:r w:rsidRPr="00F960FE">
        <w:rPr>
          <w:rFonts w:ascii="Times New Roman" w:hAnsi="Times New Roman"/>
          <w:i/>
          <w:sz w:val="28"/>
          <w:szCs w:val="28"/>
        </w:rPr>
        <w:t xml:space="preserve">вторжения/столкновения </w:t>
      </w:r>
      <w:r w:rsidRPr="00F960FE">
        <w:rPr>
          <w:rFonts w:ascii="Times New Roman" w:hAnsi="Times New Roman"/>
          <w:sz w:val="28"/>
          <w:szCs w:val="28"/>
        </w:rPr>
        <w:t xml:space="preserve">– сюжета искушения, </w:t>
      </w:r>
      <w:r w:rsidRPr="00F960FE">
        <w:rPr>
          <w:rFonts w:ascii="Times New Roman" w:eastAsia="Times New Roman" w:hAnsi="Times New Roman"/>
          <w:sz w:val="28"/>
          <w:szCs w:val="28"/>
          <w:lang w:eastAsia="ru-RU"/>
        </w:rPr>
        <w:t>дискурса безумия</w:t>
      </w:r>
      <w:r w:rsidRPr="00F960FE">
        <w:rPr>
          <w:rFonts w:ascii="Times New Roman" w:hAnsi="Times New Roman"/>
          <w:sz w:val="28"/>
          <w:szCs w:val="28"/>
        </w:rPr>
        <w:t xml:space="preserve">. Сюжет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характеризуется травестированием литературных масок и сменой амплуа героев, что </w:t>
      </w:r>
      <w:r w:rsidRPr="00F960FE">
        <w:rPr>
          <w:rFonts w:ascii="Times New Roman" w:hAnsi="Times New Roman"/>
          <w:sz w:val="28"/>
          <w:szCs w:val="28"/>
        </w:rPr>
        <w:lastRenderedPageBreak/>
        <w:t xml:space="preserve">обеспечивает единство концепта </w:t>
      </w:r>
      <w:r w:rsidRPr="00F960FE">
        <w:rPr>
          <w:rFonts w:ascii="Times New Roman" w:hAnsi="Times New Roman"/>
          <w:i/>
          <w:sz w:val="28"/>
          <w:szCs w:val="28"/>
        </w:rPr>
        <w:t>маленького человека</w:t>
      </w:r>
      <w:r w:rsidRPr="00F960FE">
        <w:rPr>
          <w:rFonts w:ascii="Times New Roman" w:hAnsi="Times New Roman"/>
          <w:sz w:val="28"/>
          <w:szCs w:val="28"/>
        </w:rPr>
        <w:t xml:space="preserve"> как жертвы социального зла и жертвы собственного малодушия одновременно. </w:t>
      </w:r>
    </w:p>
    <w:p w14:paraId="77698687" w14:textId="60DB384B" w:rsidR="00447B6B" w:rsidRPr="00F960FE" w:rsidRDefault="00447B6B" w:rsidP="00C61D4E">
      <w:pPr>
        <w:pStyle w:val="a4"/>
        <w:spacing w:before="0" w:beforeAutospacing="0" w:after="0" w:afterAutospacing="0"/>
        <w:ind w:firstLine="709"/>
        <w:jc w:val="both"/>
        <w:rPr>
          <w:sz w:val="28"/>
          <w:szCs w:val="28"/>
        </w:rPr>
      </w:pPr>
      <w:r w:rsidRPr="00F960FE">
        <w:rPr>
          <w:sz w:val="28"/>
          <w:szCs w:val="28"/>
        </w:rPr>
        <w:t xml:space="preserve">Специфика двоякой событийности Гоголя – это не только </w:t>
      </w:r>
      <w:r w:rsidRPr="00F960FE">
        <w:rPr>
          <w:i/>
          <w:sz w:val="28"/>
          <w:szCs w:val="28"/>
        </w:rPr>
        <w:t>не-событие</w:t>
      </w:r>
      <w:r w:rsidRPr="00F960FE">
        <w:rPr>
          <w:sz w:val="28"/>
          <w:szCs w:val="28"/>
        </w:rPr>
        <w:t xml:space="preserve"> в составе </w:t>
      </w:r>
      <w:r w:rsidR="00CF3A89" w:rsidRPr="00F960FE">
        <w:rPr>
          <w:i/>
          <w:sz w:val="28"/>
          <w:szCs w:val="28"/>
        </w:rPr>
        <w:t>вторжения/</w:t>
      </w:r>
      <w:r w:rsidRPr="00F960FE">
        <w:rPr>
          <w:i/>
          <w:sz w:val="28"/>
          <w:szCs w:val="28"/>
        </w:rPr>
        <w:t>столкновения</w:t>
      </w:r>
      <w:r w:rsidRPr="00F960FE">
        <w:rPr>
          <w:sz w:val="28"/>
          <w:szCs w:val="28"/>
        </w:rPr>
        <w:t xml:space="preserve">. После апостасии – разновидности сюжета </w:t>
      </w:r>
      <w:r w:rsidRPr="00F960FE">
        <w:rPr>
          <w:i/>
          <w:sz w:val="28"/>
          <w:szCs w:val="28"/>
        </w:rPr>
        <w:t>вторжения/столкновения</w:t>
      </w:r>
      <w:r w:rsidRPr="00F960FE">
        <w:rPr>
          <w:sz w:val="28"/>
          <w:szCs w:val="28"/>
        </w:rPr>
        <w:t xml:space="preserve"> – установление авторской точки зрения как основы аукториального повествования, двойничество, носология, гротеск позволили классифицировать метафизические (сон/сновидение) и субъективные об</w:t>
      </w:r>
      <w:r w:rsidR="00E37F88" w:rsidRPr="00F960FE">
        <w:rPr>
          <w:sz w:val="28"/>
          <w:szCs w:val="28"/>
        </w:rPr>
        <w:t xml:space="preserve">разы (слухи, домыслы, фантазии) </w:t>
      </w:r>
      <w:r w:rsidR="0037272A" w:rsidRPr="00F960FE">
        <w:rPr>
          <w:sz w:val="28"/>
          <w:szCs w:val="28"/>
        </w:rPr>
        <w:t xml:space="preserve">анализируются как </w:t>
      </w:r>
      <w:r w:rsidRPr="00F960FE">
        <w:rPr>
          <w:sz w:val="28"/>
          <w:szCs w:val="28"/>
        </w:rPr>
        <w:t xml:space="preserve">формы рефлексии героя. Показана их функция нарративных скреп в произведении. </w:t>
      </w:r>
    </w:p>
    <w:p w14:paraId="265AE92C" w14:textId="77777777" w:rsidR="00447B6B" w:rsidRPr="00F960FE" w:rsidRDefault="00447B6B" w:rsidP="00C61D4E">
      <w:pPr>
        <w:spacing w:after="0" w:line="240" w:lineRule="auto"/>
        <w:rPr>
          <w:rFonts w:ascii="Times New Roman" w:hAnsi="Times New Roman"/>
          <w:sz w:val="28"/>
          <w:szCs w:val="28"/>
        </w:rPr>
      </w:pPr>
    </w:p>
    <w:p w14:paraId="670CBB72" w14:textId="2CA61C62" w:rsidR="00894F96" w:rsidRPr="00F960FE" w:rsidRDefault="00447B6B" w:rsidP="000053C8">
      <w:pPr>
        <w:spacing w:after="0" w:line="240" w:lineRule="auto"/>
        <w:ind w:firstLine="709"/>
        <w:jc w:val="both"/>
        <w:rPr>
          <w:rFonts w:ascii="Times New Roman" w:hAnsi="Times New Roman"/>
          <w:b/>
          <w:sz w:val="28"/>
          <w:szCs w:val="28"/>
        </w:rPr>
      </w:pPr>
      <w:r w:rsidRPr="00F960FE">
        <w:rPr>
          <w:rFonts w:ascii="Times New Roman" w:hAnsi="Times New Roman"/>
          <w:b/>
          <w:sz w:val="28"/>
          <w:szCs w:val="28"/>
        </w:rPr>
        <w:t>3.3 Гоголевская рецепция в прозе Терца. Прецедентный текст рус</w:t>
      </w:r>
      <w:r w:rsidR="000053C8" w:rsidRPr="00F960FE">
        <w:rPr>
          <w:rFonts w:ascii="Times New Roman" w:hAnsi="Times New Roman"/>
          <w:b/>
          <w:sz w:val="28"/>
          <w:szCs w:val="28"/>
        </w:rPr>
        <w:t xml:space="preserve">ского постмодернизма </w:t>
      </w:r>
    </w:p>
    <w:p w14:paraId="6F7D9428" w14:textId="6542E74C" w:rsidR="00447B6B" w:rsidRPr="00F960FE" w:rsidRDefault="00447B6B" w:rsidP="00C61D4E">
      <w:pPr>
        <w:spacing w:after="0" w:line="240" w:lineRule="auto"/>
        <w:ind w:firstLine="708"/>
        <w:jc w:val="both"/>
        <w:rPr>
          <w:rFonts w:ascii="Times New Roman" w:hAnsi="Times New Roman"/>
          <w:sz w:val="28"/>
          <w:szCs w:val="28"/>
        </w:rPr>
      </w:pPr>
      <w:r w:rsidRPr="00F960FE">
        <w:rPr>
          <w:rFonts w:ascii="Times New Roman" w:hAnsi="Times New Roman"/>
          <w:sz w:val="28"/>
          <w:szCs w:val="28"/>
        </w:rPr>
        <w:t xml:space="preserve">Исследование </w:t>
      </w:r>
      <w:r w:rsidRPr="00F960FE">
        <w:rPr>
          <w:rFonts w:ascii="Times New Roman" w:hAnsi="Times New Roman"/>
          <w:i/>
          <w:sz w:val="28"/>
          <w:szCs w:val="28"/>
        </w:rPr>
        <w:t>не-события</w:t>
      </w:r>
      <w:r w:rsidR="0037272A" w:rsidRPr="00F960FE">
        <w:rPr>
          <w:rFonts w:ascii="Times New Roman" w:hAnsi="Times New Roman"/>
          <w:sz w:val="28"/>
          <w:szCs w:val="28"/>
        </w:rPr>
        <w:t xml:space="preserve"> </w:t>
      </w:r>
      <w:r w:rsidRPr="00F960FE">
        <w:rPr>
          <w:rFonts w:ascii="Times New Roman" w:hAnsi="Times New Roman"/>
          <w:sz w:val="28"/>
          <w:szCs w:val="28"/>
        </w:rPr>
        <w:t xml:space="preserve">как структурного элемента сюжета </w:t>
      </w:r>
      <w:r w:rsidR="00CF3A89" w:rsidRPr="00F960FE">
        <w:rPr>
          <w:rFonts w:ascii="Times New Roman" w:hAnsi="Times New Roman"/>
          <w:i/>
          <w:sz w:val="28"/>
          <w:szCs w:val="28"/>
        </w:rPr>
        <w:t>вторжения/</w:t>
      </w:r>
      <w:r w:rsidRPr="00F960FE">
        <w:rPr>
          <w:rFonts w:ascii="Times New Roman" w:hAnsi="Times New Roman"/>
          <w:i/>
          <w:sz w:val="28"/>
          <w:szCs w:val="28"/>
        </w:rPr>
        <w:t>столкновения</w:t>
      </w:r>
      <w:r w:rsidRPr="00F960FE">
        <w:rPr>
          <w:rFonts w:ascii="Times New Roman" w:hAnsi="Times New Roman"/>
          <w:sz w:val="28"/>
          <w:szCs w:val="28"/>
        </w:rPr>
        <w:t xml:space="preserve"> в прозе Пушкина и Гоголя, а также как самостоятельного сюжета на материале «Петербургских повестей» позволило установить общность и различия двоякой событийности. </w:t>
      </w:r>
      <w:r w:rsidR="002E3717" w:rsidRPr="00F960FE">
        <w:rPr>
          <w:rFonts w:ascii="Times New Roman" w:hAnsi="Times New Roman"/>
          <w:sz w:val="28"/>
          <w:szCs w:val="28"/>
        </w:rPr>
        <w:t>Выявление с</w:t>
      </w:r>
      <w:r w:rsidRPr="00F960FE">
        <w:rPr>
          <w:rFonts w:ascii="Times New Roman" w:hAnsi="Times New Roman"/>
          <w:sz w:val="28"/>
          <w:szCs w:val="28"/>
        </w:rPr>
        <w:t>вяз</w:t>
      </w:r>
      <w:r w:rsidR="002E3717" w:rsidRPr="00F960FE">
        <w:rPr>
          <w:rFonts w:ascii="Times New Roman" w:hAnsi="Times New Roman"/>
          <w:sz w:val="28"/>
          <w:szCs w:val="28"/>
        </w:rPr>
        <w:t>и</w:t>
      </w:r>
      <w:r w:rsidRPr="00F960FE">
        <w:rPr>
          <w:rFonts w:ascii="Times New Roman" w:hAnsi="Times New Roman"/>
          <w:sz w:val="28"/>
          <w:szCs w:val="28"/>
        </w:rPr>
        <w:t xml:space="preserve"> сюжета и жанровой трансформации в прозе Пушкина и Гоголя </w:t>
      </w:r>
      <w:r w:rsidR="0037272A" w:rsidRPr="00F960FE">
        <w:rPr>
          <w:rFonts w:ascii="Times New Roman" w:hAnsi="Times New Roman"/>
          <w:sz w:val="28"/>
          <w:szCs w:val="28"/>
        </w:rPr>
        <w:t xml:space="preserve">способствует выработке </w:t>
      </w:r>
      <w:r w:rsidRPr="00F960FE">
        <w:rPr>
          <w:rFonts w:ascii="Times New Roman" w:hAnsi="Times New Roman"/>
          <w:sz w:val="28"/>
          <w:szCs w:val="28"/>
        </w:rPr>
        <w:t xml:space="preserve">гипотезы о роли сюжета </w:t>
      </w:r>
      <w:r w:rsidR="00CF3A89" w:rsidRPr="00F960FE">
        <w:rPr>
          <w:rFonts w:ascii="Times New Roman" w:hAnsi="Times New Roman"/>
          <w:i/>
          <w:sz w:val="28"/>
          <w:szCs w:val="28"/>
        </w:rPr>
        <w:t>вторжения/</w:t>
      </w:r>
      <w:r w:rsidRPr="00F960FE">
        <w:rPr>
          <w:rFonts w:ascii="Times New Roman" w:hAnsi="Times New Roman"/>
          <w:i/>
          <w:sz w:val="28"/>
          <w:szCs w:val="28"/>
        </w:rPr>
        <w:t>столкновения</w:t>
      </w:r>
      <w:r w:rsidRPr="00F960FE">
        <w:rPr>
          <w:rFonts w:ascii="Times New Roman" w:hAnsi="Times New Roman"/>
          <w:sz w:val="28"/>
          <w:szCs w:val="28"/>
        </w:rPr>
        <w:t xml:space="preserve"> как структурной матрицы русской литературы Х</w:t>
      </w:r>
      <w:r w:rsidRPr="00F960FE">
        <w:rPr>
          <w:rFonts w:ascii="Times New Roman" w:hAnsi="Times New Roman"/>
          <w:sz w:val="28"/>
          <w:szCs w:val="28"/>
          <w:lang w:val="en-US"/>
        </w:rPr>
        <w:t>I</w:t>
      </w:r>
      <w:r w:rsidRPr="00F960FE">
        <w:rPr>
          <w:rFonts w:ascii="Times New Roman" w:hAnsi="Times New Roman"/>
          <w:sz w:val="28"/>
          <w:szCs w:val="28"/>
        </w:rPr>
        <w:t xml:space="preserve">Х в. Подтверждением </w:t>
      </w:r>
      <w:r w:rsidR="001E7D90" w:rsidRPr="00F960FE">
        <w:rPr>
          <w:rFonts w:ascii="Times New Roman" w:hAnsi="Times New Roman"/>
          <w:sz w:val="28"/>
          <w:szCs w:val="28"/>
        </w:rPr>
        <w:t xml:space="preserve">праовмерности такого представления </w:t>
      </w:r>
      <w:r w:rsidRPr="00F960FE">
        <w:rPr>
          <w:rFonts w:ascii="Times New Roman" w:hAnsi="Times New Roman"/>
          <w:sz w:val="28"/>
          <w:szCs w:val="28"/>
        </w:rPr>
        <w:t>может служить литературная рецепция</w:t>
      </w:r>
      <w:r w:rsidR="003E5028" w:rsidRPr="00F960FE">
        <w:rPr>
          <w:rFonts w:ascii="Times New Roman" w:hAnsi="Times New Roman"/>
          <w:sz w:val="28"/>
          <w:szCs w:val="28"/>
        </w:rPr>
        <w:t xml:space="preserve"> в прозе </w:t>
      </w:r>
      <w:r w:rsidRPr="00F960FE">
        <w:rPr>
          <w:rFonts w:ascii="Times New Roman" w:hAnsi="Times New Roman"/>
          <w:sz w:val="28"/>
          <w:szCs w:val="28"/>
        </w:rPr>
        <w:t>ХХ в. Перспектива такого исследования связана в настоящем подразделе с прозой А.</w:t>
      </w:r>
      <w:r w:rsidR="0094670E" w:rsidRPr="00F960FE">
        <w:rPr>
          <w:rFonts w:ascii="Times New Roman" w:hAnsi="Times New Roman"/>
          <w:sz w:val="28"/>
          <w:szCs w:val="28"/>
        </w:rPr>
        <w:t> </w:t>
      </w:r>
      <w:r w:rsidRPr="00F960FE">
        <w:rPr>
          <w:rFonts w:ascii="Times New Roman" w:hAnsi="Times New Roman"/>
          <w:sz w:val="28"/>
          <w:szCs w:val="28"/>
        </w:rPr>
        <w:t>Терца. Двойное письмо и фантастический реализм, характеризующие постмодернистскую парадигму художественности и национальное своеобразие русского постмодернизма, восходят к особенностям гоголевской поэтики – двойничеству, смеховой поэтике, языковой и литературной игре. Влияние гоголевской рецепции позволяет обнаружить изучение авторской конфептосферы Терца, комической модальности. Приемы литературной маски и языковой игры Терца отражают единые с Гоголем литературные архетипы. Их сопоставительный анализ позволяет охарактеризовать специфику деконструкции в русской литературе.</w:t>
      </w:r>
    </w:p>
    <w:p w14:paraId="3FA9C50F" w14:textId="7496138E"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Обзор научного состояния вопроса показывает, что «Гоголь и постмодернизм» ‒ область литературоведения, характеризующаяся широким спектром исследовательских стратегий и результатов. Наиболее изученные аспекты касаются симулякров и ризоморфного тела, концептосферы постмодернизма, преемственности с русской классикой. Отношение русского постмодернизма к Гоголю ученый исчерпывает формулой «</w:t>
      </w:r>
      <w:r w:rsidR="00233156" w:rsidRPr="00F960FE">
        <w:rPr>
          <w:rFonts w:ascii="Times New Roman" w:eastAsia="Times New Roman" w:hAnsi="Times New Roman"/>
          <w:sz w:val="28"/>
          <w:szCs w:val="28"/>
          <w:lang w:eastAsia="ru-RU"/>
        </w:rPr>
        <w:t>неверующая любовь» [1</w:t>
      </w:r>
      <w:r w:rsidRPr="00F960FE">
        <w:rPr>
          <w:rFonts w:ascii="Times New Roman" w:eastAsia="Times New Roman" w:hAnsi="Times New Roman"/>
          <w:sz w:val="28"/>
          <w:szCs w:val="28"/>
          <w:lang w:eastAsia="ru-RU"/>
        </w:rPr>
        <w:t>2</w:t>
      </w:r>
      <w:r w:rsidR="00C13052" w:rsidRPr="00F960FE">
        <w:rPr>
          <w:rFonts w:ascii="Times New Roman" w:eastAsia="Times New Roman" w:hAnsi="Times New Roman"/>
          <w:sz w:val="28"/>
          <w:szCs w:val="28"/>
          <w:lang w:eastAsia="ru-RU"/>
        </w:rPr>
        <w:t>4</w:t>
      </w:r>
      <w:r w:rsidRPr="00F960FE">
        <w:rPr>
          <w:rFonts w:ascii="Times New Roman" w:eastAsia="Times New Roman" w:hAnsi="Times New Roman"/>
          <w:sz w:val="28"/>
          <w:szCs w:val="28"/>
          <w:lang w:eastAsia="ru-RU"/>
        </w:rPr>
        <w:t xml:space="preserve">]. Иллюстрациями правомерности могут служить основные, выработанные современной наукой направления. Во-первых, это </w:t>
      </w:r>
      <w:r w:rsidRPr="00F960FE">
        <w:rPr>
          <w:rFonts w:ascii="Times New Roman" w:hAnsi="Times New Roman"/>
          <w:sz w:val="28"/>
          <w:szCs w:val="28"/>
        </w:rPr>
        <w:t>изучение носологии. Интерес представляют результаты, касающиеся «телесного» кода, семиотизации вещи с</w:t>
      </w:r>
      <w:r w:rsidR="0094670E" w:rsidRPr="00F960FE">
        <w:rPr>
          <w:rFonts w:ascii="Times New Roman" w:hAnsi="Times New Roman"/>
          <w:sz w:val="28"/>
          <w:szCs w:val="28"/>
        </w:rPr>
        <w:t xml:space="preserve"> придачей ей </w:t>
      </w:r>
      <w:r w:rsidRPr="00F960FE">
        <w:rPr>
          <w:rFonts w:ascii="Times New Roman" w:hAnsi="Times New Roman"/>
          <w:sz w:val="28"/>
          <w:szCs w:val="28"/>
        </w:rPr>
        <w:t>онтологического статуса, семиотиз</w:t>
      </w:r>
      <w:r w:rsidR="00233156" w:rsidRPr="00F960FE">
        <w:rPr>
          <w:rFonts w:ascii="Times New Roman" w:hAnsi="Times New Roman"/>
          <w:sz w:val="28"/>
          <w:szCs w:val="28"/>
        </w:rPr>
        <w:t>ации времени и</w:t>
      </w:r>
      <w:r w:rsidR="0094670E" w:rsidRPr="00F960FE">
        <w:rPr>
          <w:rFonts w:ascii="Times New Roman" w:hAnsi="Times New Roman"/>
          <w:sz w:val="28"/>
          <w:szCs w:val="28"/>
        </w:rPr>
        <w:t xml:space="preserve"> </w:t>
      </w:r>
      <w:r w:rsidR="00233156" w:rsidRPr="00F960FE">
        <w:rPr>
          <w:rFonts w:ascii="Times New Roman" w:hAnsi="Times New Roman"/>
          <w:sz w:val="28"/>
          <w:szCs w:val="28"/>
        </w:rPr>
        <w:t>пространства [12</w:t>
      </w:r>
      <w:r w:rsidR="00C13052" w:rsidRPr="00F960FE">
        <w:rPr>
          <w:rFonts w:ascii="Times New Roman" w:hAnsi="Times New Roman"/>
          <w:sz w:val="28"/>
          <w:szCs w:val="28"/>
        </w:rPr>
        <w:t>5</w:t>
      </w:r>
      <w:r w:rsidRPr="00F960FE">
        <w:rPr>
          <w:rFonts w:ascii="Times New Roman" w:hAnsi="Times New Roman"/>
          <w:sz w:val="28"/>
          <w:szCs w:val="28"/>
        </w:rPr>
        <w:t>]. Осипова отмечает такие знаки проявления гоголевской поэтики в постмодернизме ‒ ризоматичность головы, носа, антропоморфные образы головы и</w:t>
      </w:r>
      <w:r w:rsidR="0094670E" w:rsidRPr="00F960FE">
        <w:rPr>
          <w:rFonts w:ascii="Times New Roman" w:hAnsi="Times New Roman"/>
          <w:sz w:val="28"/>
          <w:szCs w:val="28"/>
        </w:rPr>
        <w:t xml:space="preserve"> </w:t>
      </w:r>
      <w:r w:rsidRPr="00F960FE">
        <w:rPr>
          <w:rFonts w:ascii="Times New Roman" w:hAnsi="Times New Roman"/>
          <w:sz w:val="28"/>
          <w:szCs w:val="28"/>
        </w:rPr>
        <w:t xml:space="preserve">сапог, физиологический натурализм, карнавальное пространство, кукольный мотив. </w:t>
      </w:r>
    </w:p>
    <w:p w14:paraId="6EF9941B" w14:textId="61623F93" w:rsidR="00447B6B" w:rsidRPr="00F960FE" w:rsidRDefault="00447B6B" w:rsidP="00C61D4E">
      <w:pPr>
        <w:pStyle w:val="Default"/>
        <w:ind w:firstLine="709"/>
        <w:jc w:val="both"/>
        <w:rPr>
          <w:iCs/>
          <w:strike/>
          <w:color w:val="auto"/>
          <w:sz w:val="28"/>
          <w:szCs w:val="28"/>
        </w:rPr>
      </w:pPr>
      <w:r w:rsidRPr="00F960FE">
        <w:rPr>
          <w:rFonts w:eastAsia="TimesNewRoman"/>
          <w:color w:val="auto"/>
          <w:sz w:val="28"/>
          <w:szCs w:val="28"/>
        </w:rPr>
        <w:lastRenderedPageBreak/>
        <w:t xml:space="preserve">Гоголевские </w:t>
      </w:r>
      <w:r w:rsidRPr="00F960FE">
        <w:rPr>
          <w:rFonts w:eastAsia="TimesNewRoman,Italic"/>
          <w:i/>
          <w:iCs/>
          <w:color w:val="auto"/>
          <w:sz w:val="28"/>
          <w:szCs w:val="28"/>
        </w:rPr>
        <w:t xml:space="preserve">жанровые матрицы </w:t>
      </w:r>
      <w:r w:rsidRPr="00F960FE">
        <w:rPr>
          <w:rFonts w:eastAsia="TimesNewRoman,Italic"/>
          <w:iCs/>
          <w:color w:val="auto"/>
          <w:sz w:val="28"/>
          <w:szCs w:val="28"/>
        </w:rPr>
        <w:t xml:space="preserve">в качестве </w:t>
      </w:r>
      <w:r w:rsidRPr="00F960FE">
        <w:rPr>
          <w:rFonts w:eastAsia="TimesNewRoman"/>
          <w:color w:val="auto"/>
          <w:sz w:val="28"/>
          <w:szCs w:val="28"/>
        </w:rPr>
        <w:t>«памяти жанра» и в аспекте стилеобразующе</w:t>
      </w:r>
      <w:r w:rsidR="0056760E" w:rsidRPr="00F960FE">
        <w:rPr>
          <w:rFonts w:eastAsia="TimesNewRoman"/>
          <w:color w:val="auto"/>
          <w:sz w:val="28"/>
          <w:szCs w:val="28"/>
        </w:rPr>
        <w:t xml:space="preserve">й рефлексивности </w:t>
      </w:r>
      <w:r w:rsidRPr="00F960FE">
        <w:rPr>
          <w:rFonts w:eastAsia="TimesNewRoman"/>
          <w:color w:val="auto"/>
          <w:sz w:val="28"/>
          <w:szCs w:val="28"/>
        </w:rPr>
        <w:t xml:space="preserve">исследованы в творчестве Вен. Ерофеева </w:t>
      </w:r>
      <w:r w:rsidR="00233156" w:rsidRPr="00F960FE">
        <w:rPr>
          <w:iCs/>
          <w:color w:val="auto"/>
          <w:sz w:val="28"/>
          <w:szCs w:val="28"/>
        </w:rPr>
        <w:t>[12</w:t>
      </w:r>
      <w:r w:rsidR="00C13052" w:rsidRPr="00F960FE">
        <w:rPr>
          <w:iCs/>
          <w:color w:val="auto"/>
          <w:sz w:val="28"/>
          <w:szCs w:val="28"/>
        </w:rPr>
        <w:t>6</w:t>
      </w:r>
      <w:r w:rsidRPr="00F960FE">
        <w:rPr>
          <w:iCs/>
          <w:color w:val="auto"/>
          <w:sz w:val="28"/>
          <w:szCs w:val="28"/>
        </w:rPr>
        <w:t xml:space="preserve">]. </w:t>
      </w:r>
      <w:r w:rsidRPr="00F960FE">
        <w:rPr>
          <w:rFonts w:eastAsia="TimesNewRoman"/>
          <w:color w:val="auto"/>
          <w:sz w:val="28"/>
          <w:szCs w:val="28"/>
        </w:rPr>
        <w:t xml:space="preserve">К гоголевским приемам в поэтике </w:t>
      </w:r>
      <w:r w:rsidR="00A769DA" w:rsidRPr="00F960FE">
        <w:rPr>
          <w:rFonts w:eastAsia="TimesNewRoman"/>
          <w:color w:val="auto"/>
          <w:sz w:val="28"/>
          <w:szCs w:val="28"/>
        </w:rPr>
        <w:t xml:space="preserve">писателя-постмодерниста </w:t>
      </w:r>
      <w:r w:rsidRPr="00F960FE">
        <w:rPr>
          <w:rFonts w:eastAsia="TimesNewRoman"/>
          <w:color w:val="auto"/>
          <w:sz w:val="28"/>
          <w:szCs w:val="28"/>
        </w:rPr>
        <w:t xml:space="preserve">ученый относит лиризм, исповедальность, драматизм, чувственность, женственность, эстетизацию действительности, дидактическую интонацию и её пародирование, автопрезентацию, определившие </w:t>
      </w:r>
      <w:r w:rsidRPr="00F960FE">
        <w:rPr>
          <w:rFonts w:eastAsia="TimesNewRoman,Italic"/>
          <w:i/>
          <w:iCs/>
          <w:color w:val="auto"/>
          <w:sz w:val="28"/>
          <w:szCs w:val="28"/>
        </w:rPr>
        <w:t>авторские маски</w:t>
      </w:r>
      <w:r w:rsidRPr="00F960FE">
        <w:rPr>
          <w:rFonts w:eastAsia="TimesNewRoman"/>
          <w:color w:val="auto"/>
          <w:sz w:val="28"/>
          <w:szCs w:val="28"/>
        </w:rPr>
        <w:t xml:space="preserve">. </w:t>
      </w:r>
    </w:p>
    <w:p w14:paraId="485F737D" w14:textId="7955EFB9" w:rsidR="00447B6B" w:rsidRPr="00F960FE" w:rsidRDefault="00447B6B" w:rsidP="00C61D4E">
      <w:pPr>
        <w:pStyle w:val="a4"/>
        <w:spacing w:before="0" w:beforeAutospacing="0" w:after="0" w:afterAutospacing="0"/>
        <w:ind w:firstLine="709"/>
        <w:jc w:val="both"/>
        <w:rPr>
          <w:sz w:val="28"/>
          <w:szCs w:val="28"/>
        </w:rPr>
      </w:pPr>
      <w:r w:rsidRPr="00F960FE">
        <w:rPr>
          <w:sz w:val="28"/>
          <w:szCs w:val="28"/>
        </w:rPr>
        <w:t>Влияние Гоголя на русский авангард 20-х гг. ХХ в. с позиций философско-эстетического подхода привело к изучению религиозной позиции Гоголя и эстетики «двух реальностей»</w:t>
      </w:r>
      <w:r w:rsidR="00233156" w:rsidRPr="00F960FE">
        <w:rPr>
          <w:sz w:val="28"/>
          <w:szCs w:val="28"/>
        </w:rPr>
        <w:t xml:space="preserve"> [12</w:t>
      </w:r>
      <w:r w:rsidR="00C13052" w:rsidRPr="00F960FE">
        <w:rPr>
          <w:sz w:val="28"/>
          <w:szCs w:val="28"/>
        </w:rPr>
        <w:t>5</w:t>
      </w:r>
      <w:r w:rsidR="0094670E" w:rsidRPr="00F960FE">
        <w:rPr>
          <w:sz w:val="28"/>
          <w:szCs w:val="28"/>
        </w:rPr>
        <w:t>, с.</w:t>
      </w:r>
      <w:r w:rsidR="00E4057F" w:rsidRPr="00F960FE">
        <w:rPr>
          <w:sz w:val="28"/>
          <w:szCs w:val="28"/>
        </w:rPr>
        <w:t xml:space="preserve"> 38</w:t>
      </w:r>
      <w:r w:rsidRPr="00F960FE">
        <w:rPr>
          <w:sz w:val="28"/>
          <w:szCs w:val="28"/>
        </w:rPr>
        <w:t xml:space="preserve">], а на современный кинематограф ‒ позволило объяснить структуру </w:t>
      </w:r>
      <w:r w:rsidR="00233156" w:rsidRPr="00F960FE">
        <w:rPr>
          <w:iCs/>
          <w:sz w:val="28"/>
          <w:szCs w:val="28"/>
        </w:rPr>
        <w:t>клипового сознания [12</w:t>
      </w:r>
      <w:r w:rsidR="00C13052" w:rsidRPr="00F960FE">
        <w:rPr>
          <w:iCs/>
          <w:sz w:val="28"/>
          <w:szCs w:val="28"/>
        </w:rPr>
        <w:t>7</w:t>
      </w:r>
      <w:r w:rsidRPr="00F960FE">
        <w:rPr>
          <w:iCs/>
          <w:sz w:val="28"/>
          <w:szCs w:val="28"/>
        </w:rPr>
        <w:t>]. Изучение семиотического кода ранних повестей Гоголя и сопоставление с русским культурным кодом и новым кодом современного кинематографа способствовало выделению учеными абмивалентности современного культурного кода,</w:t>
      </w:r>
      <w:r w:rsidRPr="00F960FE">
        <w:rPr>
          <w:i/>
          <w:iCs/>
          <w:sz w:val="28"/>
          <w:szCs w:val="28"/>
        </w:rPr>
        <w:t xml:space="preserve"> </w:t>
      </w:r>
      <w:r w:rsidRPr="00F960FE">
        <w:rPr>
          <w:iCs/>
          <w:sz w:val="28"/>
          <w:szCs w:val="28"/>
        </w:rPr>
        <w:t xml:space="preserve">объяснению перехода культуры от текстоцентричности к визуальности и телесности. </w:t>
      </w:r>
      <w:r w:rsidRPr="00F960FE">
        <w:rPr>
          <w:sz w:val="28"/>
          <w:szCs w:val="28"/>
        </w:rPr>
        <w:t xml:space="preserve">О герое-трикстере </w:t>
      </w:r>
      <w:r w:rsidR="006D21C5" w:rsidRPr="00F960FE">
        <w:rPr>
          <w:bCs/>
          <w:sz w:val="28"/>
          <w:szCs w:val="28"/>
        </w:rPr>
        <w:t>–</w:t>
      </w:r>
      <w:r w:rsidR="0037272A" w:rsidRPr="00F960FE">
        <w:rPr>
          <w:sz w:val="28"/>
          <w:szCs w:val="28"/>
        </w:rPr>
        <w:t xml:space="preserve"> </w:t>
      </w:r>
      <w:r w:rsidRPr="00F960FE">
        <w:rPr>
          <w:sz w:val="28"/>
          <w:szCs w:val="28"/>
        </w:rPr>
        <w:t>как ав</w:t>
      </w:r>
      <w:r w:rsidR="00B50489" w:rsidRPr="00F960FE">
        <w:rPr>
          <w:sz w:val="28"/>
          <w:szCs w:val="28"/>
        </w:rPr>
        <w:t xml:space="preserve">торской редупликации в романе </w:t>
      </w:r>
      <w:r w:rsidRPr="00F960FE">
        <w:rPr>
          <w:sz w:val="28"/>
          <w:szCs w:val="28"/>
        </w:rPr>
        <w:t xml:space="preserve">Терца «В тени Гоголя» </w:t>
      </w:r>
      <w:r w:rsidR="006D21C5" w:rsidRPr="00F960FE">
        <w:rPr>
          <w:bCs/>
          <w:sz w:val="28"/>
          <w:szCs w:val="28"/>
        </w:rPr>
        <w:t>–</w:t>
      </w:r>
      <w:r w:rsidR="0037272A" w:rsidRPr="00F960FE">
        <w:rPr>
          <w:sz w:val="28"/>
          <w:szCs w:val="28"/>
        </w:rPr>
        <w:t xml:space="preserve"> </w:t>
      </w:r>
      <w:r w:rsidRPr="00F960FE">
        <w:rPr>
          <w:sz w:val="28"/>
          <w:szCs w:val="28"/>
        </w:rPr>
        <w:t>пишет казахстанский</w:t>
      </w:r>
      <w:r w:rsidR="00233156" w:rsidRPr="00F960FE">
        <w:rPr>
          <w:sz w:val="28"/>
          <w:szCs w:val="28"/>
        </w:rPr>
        <w:t xml:space="preserve"> исследователь Л.</w:t>
      </w:r>
      <w:r w:rsidR="0094670E" w:rsidRPr="00F960FE">
        <w:rPr>
          <w:sz w:val="28"/>
          <w:szCs w:val="28"/>
        </w:rPr>
        <w:t> </w:t>
      </w:r>
      <w:r w:rsidR="00233156" w:rsidRPr="00F960FE">
        <w:rPr>
          <w:sz w:val="28"/>
          <w:szCs w:val="28"/>
        </w:rPr>
        <w:t>Сафронова [12</w:t>
      </w:r>
      <w:r w:rsidR="00C13052" w:rsidRPr="00F960FE">
        <w:rPr>
          <w:sz w:val="28"/>
          <w:szCs w:val="28"/>
        </w:rPr>
        <w:t>8</w:t>
      </w:r>
      <w:r w:rsidRPr="00F960FE">
        <w:rPr>
          <w:sz w:val="28"/>
          <w:szCs w:val="28"/>
        </w:rPr>
        <w:t>].</w:t>
      </w:r>
      <w:r w:rsidR="0037272A" w:rsidRPr="00F960FE">
        <w:rPr>
          <w:sz w:val="28"/>
          <w:szCs w:val="28"/>
        </w:rPr>
        <w:t xml:space="preserve"> </w:t>
      </w:r>
      <w:r w:rsidRPr="00F960FE">
        <w:rPr>
          <w:sz w:val="28"/>
          <w:szCs w:val="28"/>
        </w:rPr>
        <w:t xml:space="preserve">О роли гоголевской рецепции как источника иронического дискурса пишет ученый: </w:t>
      </w:r>
      <w:r w:rsidR="007E2F22" w:rsidRPr="00F960FE">
        <w:rPr>
          <w:sz w:val="28"/>
          <w:szCs w:val="28"/>
        </w:rPr>
        <w:t>«</w:t>
      </w:r>
      <w:r w:rsidRPr="00F960FE">
        <w:rPr>
          <w:sz w:val="28"/>
          <w:szCs w:val="28"/>
        </w:rPr>
        <w:t xml:space="preserve">Играя гоголевскими персонажами ‒ Башмачкиным, старосветскими помещиками, используя гоголевский хронотоп, композицию, писатель переводит классическую тему </w:t>
      </w:r>
      <w:r w:rsidR="00233156" w:rsidRPr="00F960FE">
        <w:rPr>
          <w:sz w:val="28"/>
          <w:szCs w:val="28"/>
        </w:rPr>
        <w:t>в иронично-пародийный пла</w:t>
      </w:r>
      <w:r w:rsidR="007E2F22" w:rsidRPr="00F960FE">
        <w:rPr>
          <w:sz w:val="28"/>
          <w:szCs w:val="28"/>
        </w:rPr>
        <w:t>»</w:t>
      </w:r>
      <w:r w:rsidR="00233156" w:rsidRPr="00F960FE">
        <w:rPr>
          <w:sz w:val="28"/>
          <w:szCs w:val="28"/>
        </w:rPr>
        <w:t xml:space="preserve"> [</w:t>
      </w:r>
      <w:r w:rsidR="00C13052" w:rsidRPr="00F960FE">
        <w:rPr>
          <w:sz w:val="28"/>
          <w:szCs w:val="28"/>
        </w:rPr>
        <w:t>129</w:t>
      </w:r>
      <w:r w:rsidRPr="00F960FE">
        <w:rPr>
          <w:sz w:val="28"/>
          <w:szCs w:val="28"/>
        </w:rPr>
        <w:t xml:space="preserve">]. </w:t>
      </w:r>
    </w:p>
    <w:p w14:paraId="10DE62D9" w14:textId="12F8CA12" w:rsidR="00447B6B" w:rsidRPr="00F960FE" w:rsidRDefault="00447B6B" w:rsidP="00C61D4E">
      <w:pPr>
        <w:pStyle w:val="a4"/>
        <w:spacing w:before="0" w:beforeAutospacing="0" w:after="0" w:afterAutospacing="0"/>
        <w:ind w:firstLine="709"/>
        <w:jc w:val="both"/>
        <w:rPr>
          <w:sz w:val="28"/>
          <w:szCs w:val="28"/>
        </w:rPr>
      </w:pPr>
      <w:r w:rsidRPr="00F960FE">
        <w:rPr>
          <w:sz w:val="28"/>
          <w:szCs w:val="28"/>
        </w:rPr>
        <w:t>Плодотворной для концепции настоящей работы является мысль о металингвистических порождениях рецепции, приводящих, по мнению Ю.</w:t>
      </w:r>
      <w:r w:rsidR="0094670E" w:rsidRPr="00F960FE">
        <w:rPr>
          <w:sz w:val="28"/>
          <w:szCs w:val="28"/>
          <w:lang w:val="en-US"/>
        </w:rPr>
        <w:t> </w:t>
      </w:r>
      <w:r w:rsidRPr="00F960FE">
        <w:rPr>
          <w:sz w:val="28"/>
          <w:szCs w:val="28"/>
        </w:rPr>
        <w:t xml:space="preserve">Кристевой, к созданию дискурса: </w:t>
      </w:r>
      <w:r w:rsidR="007E2F22" w:rsidRPr="00F960FE">
        <w:rPr>
          <w:sz w:val="28"/>
          <w:szCs w:val="28"/>
        </w:rPr>
        <w:t>«</w:t>
      </w:r>
      <w:r w:rsidRPr="00F960FE">
        <w:rPr>
          <w:sz w:val="28"/>
          <w:szCs w:val="28"/>
        </w:rPr>
        <w:t xml:space="preserve">Рецепция работы выходит за рамки данного текста; восприятие становится комбинаторной структурой кольца/круга. Этот феномен </w:t>
      </w:r>
      <w:r w:rsidR="007E2F22" w:rsidRPr="00F960FE">
        <w:rPr>
          <w:sz w:val="28"/>
          <w:szCs w:val="28"/>
        </w:rPr>
        <w:t xml:space="preserve">характеризуется учеными как особенность </w:t>
      </w:r>
      <w:r w:rsidRPr="00F960FE">
        <w:rPr>
          <w:sz w:val="28"/>
          <w:szCs w:val="28"/>
        </w:rPr>
        <w:t xml:space="preserve">иноязычного дискурса </w:t>
      </w:r>
      <w:r w:rsidR="007E2F22" w:rsidRPr="00F960FE">
        <w:rPr>
          <w:sz w:val="28"/>
          <w:szCs w:val="28"/>
        </w:rPr>
        <w:t>в термине «игровой текстуализации»</w:t>
      </w:r>
      <w:r w:rsidR="00D3784F" w:rsidRPr="00F960FE">
        <w:rPr>
          <w:sz w:val="28"/>
          <w:szCs w:val="28"/>
        </w:rPr>
        <w:t xml:space="preserve"> </w:t>
      </w:r>
      <w:r w:rsidRPr="00F960FE">
        <w:rPr>
          <w:sz w:val="28"/>
          <w:szCs w:val="28"/>
        </w:rPr>
        <w:t>(Кристева), способно</w:t>
      </w:r>
      <w:r w:rsidR="007E2F22" w:rsidRPr="00F960FE">
        <w:rPr>
          <w:sz w:val="28"/>
          <w:szCs w:val="28"/>
        </w:rPr>
        <w:t>й</w:t>
      </w:r>
      <w:r w:rsidRPr="00F960FE">
        <w:rPr>
          <w:sz w:val="28"/>
          <w:szCs w:val="28"/>
        </w:rPr>
        <w:t xml:space="preserve"> к металингвистическим движениям. Приверженность высказыванию и факт его произнесения не являются модальностью одного уровня. Их разнонаправленность определяется существенными критериями: путь/знание и грань/исти</w:t>
      </w:r>
      <w:r w:rsidR="00233156" w:rsidRPr="00F960FE">
        <w:rPr>
          <w:sz w:val="28"/>
          <w:szCs w:val="28"/>
        </w:rPr>
        <w:t>на» [1</w:t>
      </w:r>
      <w:r w:rsidR="00C13052" w:rsidRPr="00F960FE">
        <w:rPr>
          <w:sz w:val="28"/>
          <w:szCs w:val="28"/>
        </w:rPr>
        <w:t>30</w:t>
      </w:r>
      <w:r w:rsidRPr="00F960FE">
        <w:rPr>
          <w:sz w:val="28"/>
          <w:szCs w:val="28"/>
        </w:rPr>
        <w:t>].</w:t>
      </w:r>
    </w:p>
    <w:p w14:paraId="3E82C98B" w14:textId="5A8D869A"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Интерес представляет опыт зарубежных исследователей: «</w:t>
      </w:r>
      <w:r w:rsidRPr="00F960FE">
        <w:rPr>
          <w:rFonts w:ascii="Times New Roman" w:hAnsi="Times New Roman"/>
          <w:sz w:val="28"/>
          <w:szCs w:val="28"/>
          <w:lang w:val="en-US"/>
        </w:rPr>
        <w:t>Postmodernism</w:t>
      </w:r>
      <w:r w:rsidRPr="00F960FE">
        <w:rPr>
          <w:rFonts w:ascii="Times New Roman" w:hAnsi="Times New Roman"/>
          <w:sz w:val="28"/>
          <w:szCs w:val="28"/>
        </w:rPr>
        <w:t xml:space="preserve"> </w:t>
      </w:r>
      <w:r w:rsidRPr="00F960FE">
        <w:rPr>
          <w:rFonts w:ascii="Times New Roman" w:hAnsi="Times New Roman"/>
          <w:sz w:val="28"/>
          <w:szCs w:val="28"/>
          <w:lang w:val="en-US"/>
        </w:rPr>
        <w:t>and</w:t>
      </w:r>
      <w:r w:rsidRPr="00F960FE">
        <w:rPr>
          <w:rFonts w:ascii="Times New Roman" w:hAnsi="Times New Roman"/>
          <w:sz w:val="28"/>
          <w:szCs w:val="28"/>
        </w:rPr>
        <w:t xml:space="preserve"> </w:t>
      </w:r>
      <w:r w:rsidRPr="00F960FE">
        <w:rPr>
          <w:rFonts w:ascii="Times New Roman" w:hAnsi="Times New Roman"/>
          <w:sz w:val="28"/>
          <w:szCs w:val="28"/>
          <w:lang w:val="en-US"/>
        </w:rPr>
        <w:t>a</w:t>
      </w:r>
      <w:r w:rsidRPr="00F960FE">
        <w:rPr>
          <w:rFonts w:ascii="Times New Roman" w:hAnsi="Times New Roman"/>
          <w:sz w:val="28"/>
          <w:szCs w:val="28"/>
        </w:rPr>
        <w:t xml:space="preserve"> </w:t>
      </w:r>
      <w:r w:rsidRPr="00F960FE">
        <w:rPr>
          <w:rFonts w:ascii="Times New Roman" w:hAnsi="Times New Roman"/>
          <w:sz w:val="28"/>
          <w:szCs w:val="28"/>
          <w:lang w:val="en-US"/>
        </w:rPr>
        <w:t>strong</w:t>
      </w:r>
      <w:r w:rsidRPr="00F960FE">
        <w:rPr>
          <w:rFonts w:ascii="Times New Roman" w:hAnsi="Times New Roman"/>
          <w:sz w:val="28"/>
          <w:szCs w:val="28"/>
        </w:rPr>
        <w:t xml:space="preserve"> </w:t>
      </w:r>
      <w:r w:rsidRPr="00F960FE">
        <w:rPr>
          <w:rFonts w:ascii="Times New Roman" w:hAnsi="Times New Roman"/>
          <w:sz w:val="28"/>
          <w:szCs w:val="28"/>
          <w:lang w:val="en-US"/>
        </w:rPr>
        <w:t>revival</w:t>
      </w:r>
      <w:r w:rsidRPr="00F960FE">
        <w:rPr>
          <w:rFonts w:ascii="Times New Roman" w:hAnsi="Times New Roman"/>
          <w:sz w:val="28"/>
          <w:szCs w:val="28"/>
        </w:rPr>
        <w:t xml:space="preserve"> </w:t>
      </w:r>
      <w:r w:rsidRPr="00F960FE">
        <w:rPr>
          <w:rFonts w:ascii="Times New Roman" w:hAnsi="Times New Roman"/>
          <w:sz w:val="28"/>
          <w:szCs w:val="28"/>
          <w:lang w:val="en-US"/>
        </w:rPr>
        <w:t>of</w:t>
      </w:r>
      <w:r w:rsidRPr="00F960FE">
        <w:rPr>
          <w:rFonts w:ascii="Times New Roman" w:hAnsi="Times New Roman"/>
          <w:sz w:val="28"/>
          <w:szCs w:val="28"/>
        </w:rPr>
        <w:t xml:space="preserve"> </w:t>
      </w:r>
      <w:r w:rsidRPr="00F960FE">
        <w:rPr>
          <w:rFonts w:ascii="Times New Roman" w:hAnsi="Times New Roman"/>
          <w:sz w:val="28"/>
          <w:szCs w:val="28"/>
          <w:lang w:val="en-US"/>
        </w:rPr>
        <w:t>academic</w:t>
      </w:r>
      <w:r w:rsidRPr="00F960FE">
        <w:rPr>
          <w:rFonts w:ascii="Times New Roman" w:hAnsi="Times New Roman"/>
          <w:sz w:val="28"/>
          <w:szCs w:val="28"/>
        </w:rPr>
        <w:t xml:space="preserve"> </w:t>
      </w:r>
      <w:r w:rsidRPr="00F960FE">
        <w:rPr>
          <w:rFonts w:ascii="Times New Roman" w:hAnsi="Times New Roman"/>
          <w:sz w:val="28"/>
          <w:szCs w:val="28"/>
          <w:lang w:val="en-US"/>
        </w:rPr>
        <w:t>literary</w:t>
      </w:r>
      <w:r w:rsidRPr="00F960FE">
        <w:rPr>
          <w:rFonts w:ascii="Times New Roman" w:hAnsi="Times New Roman"/>
          <w:sz w:val="28"/>
          <w:szCs w:val="28"/>
        </w:rPr>
        <w:t xml:space="preserve"> </w:t>
      </w:r>
      <w:r w:rsidRPr="00F960FE">
        <w:rPr>
          <w:rFonts w:ascii="Times New Roman" w:hAnsi="Times New Roman"/>
          <w:sz w:val="28"/>
          <w:szCs w:val="28"/>
          <w:lang w:val="en-US"/>
        </w:rPr>
        <w:t>studies</w:t>
      </w:r>
      <w:r w:rsidRPr="00F960FE">
        <w:rPr>
          <w:rFonts w:ascii="Times New Roman" w:hAnsi="Times New Roman"/>
          <w:sz w:val="28"/>
          <w:szCs w:val="28"/>
        </w:rPr>
        <w:t xml:space="preserve"> </w:t>
      </w:r>
      <w:r w:rsidRPr="00F960FE">
        <w:rPr>
          <w:rFonts w:ascii="Times New Roman" w:hAnsi="Times New Roman"/>
          <w:sz w:val="28"/>
          <w:szCs w:val="28"/>
          <w:lang w:val="en-US"/>
        </w:rPr>
        <w:t>have</w:t>
      </w:r>
      <w:r w:rsidRPr="00F960FE">
        <w:rPr>
          <w:rFonts w:ascii="Times New Roman" w:hAnsi="Times New Roman"/>
          <w:sz w:val="28"/>
          <w:szCs w:val="28"/>
        </w:rPr>
        <w:t xml:space="preserve"> </w:t>
      </w:r>
      <w:r w:rsidRPr="00F960FE">
        <w:rPr>
          <w:rFonts w:ascii="Times New Roman" w:hAnsi="Times New Roman"/>
          <w:sz w:val="28"/>
          <w:szCs w:val="28"/>
          <w:lang w:val="en-US"/>
        </w:rPr>
        <w:t>shared</w:t>
      </w:r>
      <w:r w:rsidRPr="00F960FE">
        <w:rPr>
          <w:rFonts w:ascii="Times New Roman" w:hAnsi="Times New Roman"/>
          <w:sz w:val="28"/>
          <w:szCs w:val="28"/>
        </w:rPr>
        <w:t xml:space="preserve"> </w:t>
      </w:r>
      <w:r w:rsidRPr="00F960FE">
        <w:rPr>
          <w:rFonts w:ascii="Times New Roman" w:hAnsi="Times New Roman"/>
          <w:sz w:val="28"/>
          <w:szCs w:val="28"/>
          <w:lang w:val="en-US"/>
        </w:rPr>
        <w:t>the</w:t>
      </w:r>
      <w:r w:rsidRPr="00F960FE">
        <w:rPr>
          <w:rFonts w:ascii="Times New Roman" w:hAnsi="Times New Roman"/>
          <w:sz w:val="28"/>
          <w:szCs w:val="28"/>
        </w:rPr>
        <w:t xml:space="preserve"> </w:t>
      </w:r>
      <w:r w:rsidRPr="00F960FE">
        <w:rPr>
          <w:rFonts w:ascii="Times New Roman" w:hAnsi="Times New Roman"/>
          <w:sz w:val="28"/>
          <w:szCs w:val="28"/>
          <w:lang w:val="en-US"/>
        </w:rPr>
        <w:t>stage</w:t>
      </w:r>
      <w:r w:rsidRPr="00F960FE">
        <w:rPr>
          <w:rFonts w:ascii="Times New Roman" w:hAnsi="Times New Roman"/>
          <w:sz w:val="28"/>
          <w:szCs w:val="28"/>
        </w:rPr>
        <w:t xml:space="preserve"> </w:t>
      </w:r>
      <w:r w:rsidRPr="00F960FE">
        <w:rPr>
          <w:rFonts w:ascii="Times New Roman" w:hAnsi="Times New Roman"/>
          <w:sz w:val="28"/>
          <w:szCs w:val="28"/>
          <w:lang w:val="en-US"/>
        </w:rPr>
        <w:t>since</w:t>
      </w:r>
      <w:r w:rsidRPr="00F960FE">
        <w:rPr>
          <w:rFonts w:ascii="Times New Roman" w:hAnsi="Times New Roman"/>
          <w:sz w:val="28"/>
          <w:szCs w:val="28"/>
        </w:rPr>
        <w:t xml:space="preserve"> </w:t>
      </w:r>
      <w:r w:rsidRPr="00F960FE">
        <w:rPr>
          <w:rFonts w:ascii="Times New Roman" w:hAnsi="Times New Roman"/>
          <w:sz w:val="28"/>
          <w:szCs w:val="28"/>
          <w:lang w:val="en-US"/>
        </w:rPr>
        <w:t>the</w:t>
      </w:r>
      <w:r w:rsidRPr="00F960FE">
        <w:rPr>
          <w:rFonts w:ascii="Times New Roman" w:hAnsi="Times New Roman"/>
          <w:sz w:val="28"/>
          <w:szCs w:val="28"/>
        </w:rPr>
        <w:t xml:space="preserve"> </w:t>
      </w:r>
      <w:r w:rsidRPr="00F960FE">
        <w:rPr>
          <w:rFonts w:ascii="Times New Roman" w:hAnsi="Times New Roman"/>
          <w:sz w:val="28"/>
          <w:szCs w:val="28"/>
          <w:lang w:val="en-US"/>
        </w:rPr>
        <w:t>start</w:t>
      </w:r>
      <w:r w:rsidRPr="00F960FE">
        <w:rPr>
          <w:rFonts w:ascii="Times New Roman" w:hAnsi="Times New Roman"/>
          <w:sz w:val="28"/>
          <w:szCs w:val="28"/>
        </w:rPr>
        <w:t xml:space="preserve"> </w:t>
      </w:r>
      <w:r w:rsidRPr="00F960FE">
        <w:rPr>
          <w:rFonts w:ascii="Times New Roman" w:hAnsi="Times New Roman"/>
          <w:sz w:val="28"/>
          <w:szCs w:val="28"/>
          <w:lang w:val="en-US"/>
        </w:rPr>
        <w:t>of</w:t>
      </w:r>
      <w:r w:rsidRPr="00F960FE">
        <w:rPr>
          <w:rFonts w:ascii="Times New Roman" w:hAnsi="Times New Roman"/>
          <w:sz w:val="28"/>
          <w:szCs w:val="28"/>
        </w:rPr>
        <w:t xml:space="preserve"> </w:t>
      </w:r>
      <w:r w:rsidRPr="00F960FE">
        <w:rPr>
          <w:rFonts w:ascii="Times New Roman" w:hAnsi="Times New Roman"/>
          <w:sz w:val="28"/>
          <w:szCs w:val="28"/>
          <w:lang w:val="en-US"/>
        </w:rPr>
        <w:t>the</w:t>
      </w:r>
      <w:r w:rsidRPr="00F960FE">
        <w:rPr>
          <w:rFonts w:ascii="Times New Roman" w:hAnsi="Times New Roman"/>
          <w:sz w:val="28"/>
          <w:szCs w:val="28"/>
        </w:rPr>
        <w:t xml:space="preserve"> </w:t>
      </w:r>
      <w:r w:rsidRPr="00F960FE">
        <w:rPr>
          <w:rFonts w:ascii="Times New Roman" w:hAnsi="Times New Roman"/>
          <w:sz w:val="28"/>
          <w:szCs w:val="28"/>
          <w:lang w:val="en-US"/>
        </w:rPr>
        <w:t>post</w:t>
      </w:r>
      <w:r w:rsidRPr="00F960FE">
        <w:rPr>
          <w:rFonts w:ascii="Times New Roman" w:hAnsi="Times New Roman"/>
          <w:sz w:val="28"/>
          <w:szCs w:val="28"/>
        </w:rPr>
        <w:t>-</w:t>
      </w:r>
      <w:r w:rsidRPr="00F960FE">
        <w:rPr>
          <w:rFonts w:ascii="Times New Roman" w:hAnsi="Times New Roman"/>
          <w:sz w:val="28"/>
          <w:szCs w:val="28"/>
          <w:lang w:val="en-US"/>
        </w:rPr>
        <w:t>Soviet</w:t>
      </w:r>
      <w:r w:rsidRPr="00F960FE">
        <w:rPr>
          <w:rFonts w:ascii="Times New Roman" w:hAnsi="Times New Roman"/>
          <w:sz w:val="28"/>
          <w:szCs w:val="28"/>
        </w:rPr>
        <w:t xml:space="preserve"> </w:t>
      </w:r>
      <w:r w:rsidRPr="00F960FE">
        <w:rPr>
          <w:rFonts w:ascii="Times New Roman" w:hAnsi="Times New Roman"/>
          <w:sz w:val="28"/>
          <w:szCs w:val="28"/>
          <w:lang w:val="en-US"/>
        </w:rPr>
        <w:t>era</w:t>
      </w:r>
      <w:r w:rsidRPr="00F960FE">
        <w:rPr>
          <w:rFonts w:ascii="Times New Roman" w:hAnsi="Times New Roman"/>
          <w:sz w:val="28"/>
          <w:szCs w:val="28"/>
        </w:rPr>
        <w:t>» (Постмодернизм и интенсивное возрождение академического литературоведения обозначили гр</w:t>
      </w:r>
      <w:r w:rsidR="00233156" w:rsidRPr="00F960FE">
        <w:rPr>
          <w:rFonts w:ascii="Times New Roman" w:hAnsi="Times New Roman"/>
          <w:sz w:val="28"/>
          <w:szCs w:val="28"/>
        </w:rPr>
        <w:t>аницу постсоветской эпохи») [13</w:t>
      </w:r>
      <w:r w:rsidR="00C13052" w:rsidRPr="00F960FE">
        <w:rPr>
          <w:rFonts w:ascii="Times New Roman" w:hAnsi="Times New Roman"/>
          <w:sz w:val="28"/>
          <w:szCs w:val="28"/>
        </w:rPr>
        <w:t>1</w:t>
      </w:r>
      <w:r w:rsidRPr="00F960FE">
        <w:rPr>
          <w:rFonts w:ascii="Times New Roman" w:hAnsi="Times New Roman"/>
          <w:sz w:val="28"/>
          <w:szCs w:val="28"/>
        </w:rPr>
        <w:t xml:space="preserve">]. </w:t>
      </w:r>
      <w:r w:rsidRPr="00F960FE">
        <w:rPr>
          <w:rFonts w:ascii="Times New Roman" w:hAnsi="Times New Roman"/>
          <w:sz w:val="28"/>
          <w:szCs w:val="28"/>
          <w:lang w:val="en-US"/>
        </w:rPr>
        <w:t xml:space="preserve">«In the days when postmodernism was still controversial, one frequently heard objections along the lines of, “Postmodernism – it's all been done before”…» </w:t>
      </w:r>
      <w:r w:rsidRPr="00F960FE">
        <w:rPr>
          <w:rFonts w:ascii="Times New Roman" w:hAnsi="Times New Roman"/>
          <w:sz w:val="28"/>
          <w:szCs w:val="28"/>
        </w:rPr>
        <w:t>(</w:t>
      </w:r>
      <w:r w:rsidRPr="00F960FE">
        <w:rPr>
          <w:rFonts w:ascii="Times New Roman" w:hAnsi="Times New Roman"/>
          <w:sz w:val="28"/>
          <w:szCs w:val="28"/>
          <w:shd w:val="clear" w:color="auto" w:fill="FFFFFF"/>
        </w:rPr>
        <w:t>В те дни, когда постмодернизм все еще был спорным, часто можно было услышать возражения типа: “постмодернизм – это все было сделано раньше”…</w:t>
      </w:r>
      <w:r w:rsidR="00233156" w:rsidRPr="00F960FE">
        <w:rPr>
          <w:rFonts w:ascii="Times New Roman" w:hAnsi="Times New Roman"/>
          <w:sz w:val="28"/>
          <w:szCs w:val="28"/>
        </w:rPr>
        <w:t>) [13</w:t>
      </w:r>
      <w:r w:rsidR="00C13052" w:rsidRPr="00F960FE">
        <w:rPr>
          <w:rFonts w:ascii="Times New Roman" w:hAnsi="Times New Roman"/>
          <w:sz w:val="28"/>
          <w:szCs w:val="28"/>
        </w:rPr>
        <w:t>2</w:t>
      </w:r>
      <w:r w:rsidRPr="00F960FE">
        <w:rPr>
          <w:rFonts w:ascii="Times New Roman" w:hAnsi="Times New Roman"/>
          <w:sz w:val="28"/>
          <w:szCs w:val="28"/>
        </w:rPr>
        <w:t>].</w:t>
      </w:r>
    </w:p>
    <w:p w14:paraId="3A7AA181" w14:textId="384A1D03" w:rsidR="00447B6B" w:rsidRPr="00F960FE" w:rsidRDefault="00447B6B" w:rsidP="00C61D4E">
      <w:pPr>
        <w:pStyle w:val="a4"/>
        <w:spacing w:before="0" w:beforeAutospacing="0" w:after="0" w:afterAutospacing="0"/>
        <w:ind w:firstLine="709"/>
        <w:jc w:val="both"/>
        <w:rPr>
          <w:sz w:val="28"/>
          <w:szCs w:val="28"/>
        </w:rPr>
      </w:pPr>
      <w:r w:rsidRPr="00F960FE">
        <w:rPr>
          <w:sz w:val="28"/>
          <w:szCs w:val="28"/>
        </w:rPr>
        <w:t>Распространенная тенденция изучения русского постмодернизма связана с паралогикой: “</w:t>
      </w:r>
      <w:r w:rsidRPr="00F960FE">
        <w:rPr>
          <w:sz w:val="28"/>
          <w:szCs w:val="28"/>
          <w:lang w:val="en-US"/>
        </w:rPr>
        <w:t>It</w:t>
      </w:r>
      <w:r w:rsidRPr="00F960FE">
        <w:rPr>
          <w:sz w:val="28"/>
          <w:szCs w:val="28"/>
        </w:rPr>
        <w:t xml:space="preserve"> </w:t>
      </w:r>
      <w:r w:rsidRPr="00F960FE">
        <w:rPr>
          <w:sz w:val="28"/>
          <w:szCs w:val="28"/>
          <w:lang w:val="en-US"/>
        </w:rPr>
        <w:t>is</w:t>
      </w:r>
      <w:r w:rsidRPr="00F960FE">
        <w:rPr>
          <w:sz w:val="28"/>
          <w:szCs w:val="28"/>
        </w:rPr>
        <w:t xml:space="preserve"> </w:t>
      </w:r>
      <w:r w:rsidRPr="00F960FE">
        <w:rPr>
          <w:sz w:val="28"/>
          <w:szCs w:val="28"/>
          <w:lang w:val="en-US"/>
        </w:rPr>
        <w:t>telling</w:t>
      </w:r>
      <w:r w:rsidRPr="00F960FE">
        <w:rPr>
          <w:sz w:val="28"/>
          <w:szCs w:val="28"/>
        </w:rPr>
        <w:t xml:space="preserve"> </w:t>
      </w:r>
      <w:r w:rsidRPr="00F960FE">
        <w:rPr>
          <w:sz w:val="28"/>
          <w:szCs w:val="28"/>
          <w:lang w:val="en-US"/>
        </w:rPr>
        <w:t>that</w:t>
      </w:r>
      <w:r w:rsidRPr="00F960FE">
        <w:rPr>
          <w:sz w:val="28"/>
          <w:szCs w:val="28"/>
        </w:rPr>
        <w:t xml:space="preserve"> </w:t>
      </w:r>
      <w:r w:rsidRPr="00F960FE">
        <w:rPr>
          <w:sz w:val="28"/>
          <w:szCs w:val="28"/>
          <w:lang w:val="en-US"/>
        </w:rPr>
        <w:t>the</w:t>
      </w:r>
      <w:r w:rsidRPr="00F960FE">
        <w:rPr>
          <w:sz w:val="28"/>
          <w:szCs w:val="28"/>
        </w:rPr>
        <w:t xml:space="preserve"> </w:t>
      </w:r>
      <w:r w:rsidRPr="00F960FE">
        <w:rPr>
          <w:sz w:val="28"/>
          <w:szCs w:val="28"/>
          <w:lang w:val="en-US"/>
        </w:rPr>
        <w:t>most</w:t>
      </w:r>
      <w:r w:rsidRPr="00F960FE">
        <w:rPr>
          <w:sz w:val="28"/>
          <w:szCs w:val="28"/>
        </w:rPr>
        <w:t xml:space="preserve"> </w:t>
      </w:r>
      <w:r w:rsidRPr="00F960FE">
        <w:rPr>
          <w:sz w:val="28"/>
          <w:szCs w:val="28"/>
          <w:lang w:val="en-US"/>
        </w:rPr>
        <w:t>meaningful</w:t>
      </w:r>
      <w:r w:rsidRPr="00F960FE">
        <w:rPr>
          <w:sz w:val="28"/>
          <w:szCs w:val="28"/>
        </w:rPr>
        <w:t xml:space="preserve"> </w:t>
      </w:r>
      <w:r w:rsidRPr="00F960FE">
        <w:rPr>
          <w:sz w:val="28"/>
          <w:szCs w:val="28"/>
          <w:lang w:val="en-US"/>
        </w:rPr>
        <w:t>images</w:t>
      </w:r>
      <w:r w:rsidRPr="00F960FE">
        <w:rPr>
          <w:sz w:val="28"/>
          <w:szCs w:val="28"/>
        </w:rPr>
        <w:t xml:space="preserve"> </w:t>
      </w:r>
      <w:r w:rsidRPr="00F960FE">
        <w:rPr>
          <w:sz w:val="28"/>
          <w:szCs w:val="28"/>
          <w:lang w:val="en-US"/>
        </w:rPr>
        <w:t>of</w:t>
      </w:r>
      <w:r w:rsidRPr="00F960FE">
        <w:rPr>
          <w:sz w:val="28"/>
          <w:szCs w:val="28"/>
        </w:rPr>
        <w:t xml:space="preserve"> </w:t>
      </w:r>
      <w:r w:rsidRPr="00F960FE">
        <w:rPr>
          <w:sz w:val="28"/>
          <w:szCs w:val="28"/>
          <w:lang w:val="en-US"/>
        </w:rPr>
        <w:t>Russian</w:t>
      </w:r>
      <w:r w:rsidRPr="00F960FE">
        <w:rPr>
          <w:sz w:val="28"/>
          <w:szCs w:val="28"/>
        </w:rPr>
        <w:t xml:space="preserve"> </w:t>
      </w:r>
      <w:r w:rsidRPr="00F960FE">
        <w:rPr>
          <w:sz w:val="28"/>
          <w:szCs w:val="28"/>
          <w:lang w:val="en-US"/>
        </w:rPr>
        <w:t>postmodernism</w:t>
      </w:r>
      <w:r w:rsidRPr="00F960FE">
        <w:rPr>
          <w:sz w:val="28"/>
          <w:szCs w:val="28"/>
        </w:rPr>
        <w:t xml:space="preserve"> </w:t>
      </w:r>
      <w:r w:rsidRPr="00F960FE">
        <w:rPr>
          <w:sz w:val="28"/>
          <w:szCs w:val="28"/>
          <w:lang w:val="en-US"/>
        </w:rPr>
        <w:t>turn</w:t>
      </w:r>
      <w:r w:rsidRPr="00F960FE">
        <w:rPr>
          <w:sz w:val="28"/>
          <w:szCs w:val="28"/>
        </w:rPr>
        <w:t xml:space="preserve"> </w:t>
      </w:r>
      <w:r w:rsidRPr="00F960FE">
        <w:rPr>
          <w:sz w:val="28"/>
          <w:szCs w:val="28"/>
          <w:lang w:val="en-US"/>
        </w:rPr>
        <w:t>out</w:t>
      </w:r>
      <w:r w:rsidRPr="00F960FE">
        <w:rPr>
          <w:sz w:val="28"/>
          <w:szCs w:val="28"/>
        </w:rPr>
        <w:t xml:space="preserve"> </w:t>
      </w:r>
      <w:r w:rsidRPr="00F960FE">
        <w:rPr>
          <w:sz w:val="28"/>
          <w:szCs w:val="28"/>
          <w:lang w:val="en-US"/>
        </w:rPr>
        <w:t>to</w:t>
      </w:r>
      <w:r w:rsidRPr="00F960FE">
        <w:rPr>
          <w:sz w:val="28"/>
          <w:szCs w:val="28"/>
        </w:rPr>
        <w:t xml:space="preserve"> </w:t>
      </w:r>
      <w:r w:rsidRPr="00F960FE">
        <w:rPr>
          <w:sz w:val="28"/>
          <w:szCs w:val="28"/>
          <w:lang w:val="en-US"/>
        </w:rPr>
        <w:t>be</w:t>
      </w:r>
      <w:r w:rsidRPr="00F960FE">
        <w:rPr>
          <w:sz w:val="28"/>
          <w:szCs w:val="28"/>
        </w:rPr>
        <w:t xml:space="preserve"> </w:t>
      </w:r>
      <w:r w:rsidRPr="00F960FE">
        <w:rPr>
          <w:sz w:val="28"/>
          <w:szCs w:val="28"/>
          <w:lang w:val="en-US"/>
        </w:rPr>
        <w:t>the</w:t>
      </w:r>
      <w:r w:rsidRPr="00F960FE">
        <w:rPr>
          <w:sz w:val="28"/>
          <w:szCs w:val="28"/>
        </w:rPr>
        <w:t xml:space="preserve"> </w:t>
      </w:r>
      <w:r w:rsidRPr="00F960FE">
        <w:rPr>
          <w:sz w:val="28"/>
          <w:szCs w:val="28"/>
          <w:lang w:val="en-US"/>
        </w:rPr>
        <w:t>multilayered</w:t>
      </w:r>
      <w:r w:rsidRPr="00F960FE">
        <w:rPr>
          <w:sz w:val="28"/>
          <w:szCs w:val="28"/>
        </w:rPr>
        <w:t xml:space="preserve"> </w:t>
      </w:r>
      <w:r w:rsidRPr="00F960FE">
        <w:rPr>
          <w:sz w:val="28"/>
          <w:szCs w:val="28"/>
          <w:lang w:val="en-US"/>
        </w:rPr>
        <w:t>combinations</w:t>
      </w:r>
      <w:r w:rsidRPr="00F960FE">
        <w:rPr>
          <w:sz w:val="28"/>
          <w:szCs w:val="28"/>
        </w:rPr>
        <w:t xml:space="preserve"> </w:t>
      </w:r>
      <w:r w:rsidRPr="00F960FE">
        <w:rPr>
          <w:sz w:val="28"/>
          <w:szCs w:val="28"/>
          <w:lang w:val="en-US"/>
        </w:rPr>
        <w:t>of</w:t>
      </w:r>
      <w:r w:rsidRPr="00F960FE">
        <w:rPr>
          <w:sz w:val="28"/>
          <w:szCs w:val="28"/>
        </w:rPr>
        <w:t xml:space="preserve"> </w:t>
      </w:r>
      <w:r w:rsidRPr="00F960FE">
        <w:rPr>
          <w:sz w:val="28"/>
          <w:szCs w:val="28"/>
          <w:lang w:val="en-US"/>
        </w:rPr>
        <w:t>various</w:t>
      </w:r>
      <w:r w:rsidRPr="00F960FE">
        <w:rPr>
          <w:sz w:val="28"/>
          <w:szCs w:val="28"/>
        </w:rPr>
        <w:t xml:space="preserve"> </w:t>
      </w:r>
      <w:r w:rsidRPr="00F960FE">
        <w:rPr>
          <w:sz w:val="28"/>
          <w:szCs w:val="28"/>
          <w:lang w:val="en-US"/>
        </w:rPr>
        <w:t>paralogical</w:t>
      </w:r>
      <w:r w:rsidRPr="00F960FE">
        <w:rPr>
          <w:sz w:val="28"/>
          <w:szCs w:val="28"/>
        </w:rPr>
        <w:t xml:space="preserve"> </w:t>
      </w:r>
      <w:r w:rsidRPr="00F960FE">
        <w:rPr>
          <w:sz w:val="28"/>
          <w:szCs w:val="28"/>
          <w:lang w:val="en-US"/>
        </w:rPr>
        <w:t>compromises</w:t>
      </w:r>
      <w:r w:rsidRPr="00F960FE">
        <w:rPr>
          <w:sz w:val="28"/>
          <w:szCs w:val="28"/>
        </w:rPr>
        <w:t>» (Показательно, что наиболее содержательные образы русского постмодернизма оказываются многослойными комбинациями различных паралогических компром</w:t>
      </w:r>
      <w:r w:rsidR="00233156" w:rsidRPr="00F960FE">
        <w:rPr>
          <w:sz w:val="28"/>
          <w:szCs w:val="28"/>
        </w:rPr>
        <w:t>иссов) [13</w:t>
      </w:r>
      <w:r w:rsidR="00C13052" w:rsidRPr="00F960FE">
        <w:rPr>
          <w:sz w:val="28"/>
          <w:szCs w:val="28"/>
        </w:rPr>
        <w:t>3</w:t>
      </w:r>
      <w:r w:rsidRPr="00F960FE">
        <w:rPr>
          <w:sz w:val="28"/>
          <w:szCs w:val="28"/>
        </w:rPr>
        <w:t>].</w:t>
      </w:r>
    </w:p>
    <w:p w14:paraId="4C45676B" w14:textId="32B870AF" w:rsidR="00447B6B" w:rsidRPr="00F960FE" w:rsidRDefault="00447B6B" w:rsidP="0037272A">
      <w:pPr>
        <w:pStyle w:val="a4"/>
        <w:shd w:val="clear" w:color="auto" w:fill="FFFFFF"/>
        <w:spacing w:before="0" w:beforeAutospacing="0" w:after="0" w:afterAutospacing="0"/>
        <w:ind w:firstLine="709"/>
        <w:jc w:val="both"/>
        <w:textAlignment w:val="baseline"/>
        <w:rPr>
          <w:sz w:val="28"/>
          <w:szCs w:val="28"/>
        </w:rPr>
      </w:pPr>
      <w:r w:rsidRPr="00F960FE">
        <w:rPr>
          <w:sz w:val="28"/>
          <w:szCs w:val="28"/>
        </w:rPr>
        <w:lastRenderedPageBreak/>
        <w:t xml:space="preserve">Исследование гоголевской рецепции в малой прозе Терца </w:t>
      </w:r>
      <w:r w:rsidR="006D21C5" w:rsidRPr="00F960FE">
        <w:rPr>
          <w:bCs/>
          <w:sz w:val="28"/>
          <w:szCs w:val="28"/>
        </w:rPr>
        <w:t>–</w:t>
      </w:r>
      <w:r w:rsidR="0037272A" w:rsidRPr="00F960FE">
        <w:rPr>
          <w:sz w:val="28"/>
          <w:szCs w:val="28"/>
        </w:rPr>
        <w:t xml:space="preserve"> </w:t>
      </w:r>
      <w:r w:rsidRPr="00F960FE">
        <w:rPr>
          <w:sz w:val="28"/>
          <w:szCs w:val="28"/>
        </w:rPr>
        <w:t xml:space="preserve">как фактора национального своеобразия русского постмодернизма и жанровой специфики малой прозы </w:t>
      </w:r>
      <w:r w:rsidR="006D21C5" w:rsidRPr="00F960FE">
        <w:rPr>
          <w:bCs/>
          <w:sz w:val="28"/>
          <w:szCs w:val="28"/>
        </w:rPr>
        <w:t>–</w:t>
      </w:r>
      <w:r w:rsidR="0037272A" w:rsidRPr="00F960FE">
        <w:rPr>
          <w:sz w:val="28"/>
          <w:szCs w:val="28"/>
        </w:rPr>
        <w:t xml:space="preserve"> </w:t>
      </w:r>
      <w:r w:rsidRPr="00F960FE">
        <w:rPr>
          <w:sz w:val="28"/>
          <w:szCs w:val="28"/>
        </w:rPr>
        <w:t>было предпринят</w:t>
      </w:r>
      <w:r w:rsidR="00233156" w:rsidRPr="00F960FE">
        <w:rPr>
          <w:sz w:val="28"/>
          <w:szCs w:val="28"/>
        </w:rPr>
        <w:t>о в диссертации Г. Шомановой [1</w:t>
      </w:r>
      <w:r w:rsidRPr="00F960FE">
        <w:rPr>
          <w:sz w:val="28"/>
          <w:szCs w:val="28"/>
        </w:rPr>
        <w:t>3</w:t>
      </w:r>
      <w:r w:rsidR="00C13052" w:rsidRPr="00F960FE">
        <w:rPr>
          <w:sz w:val="28"/>
          <w:szCs w:val="28"/>
        </w:rPr>
        <w:t>4</w:t>
      </w:r>
      <w:r w:rsidRPr="00F960FE">
        <w:rPr>
          <w:sz w:val="28"/>
          <w:szCs w:val="28"/>
        </w:rPr>
        <w:t>]. Объектами изучения стала и гоголевская рецепция в ранних произведениях Вен. Ерофеева и А. Битова, что явилось одним из принципов установления их принадлежности к первой волне русского постмодернизма. Исследование национального своеобразия русского постмодернизма в контексте двойничества и деконструкции как источников юродства, специфики «фантастическо</w:t>
      </w:r>
      <w:r w:rsidR="00CE50C5" w:rsidRPr="00F960FE">
        <w:rPr>
          <w:sz w:val="28"/>
          <w:szCs w:val="28"/>
        </w:rPr>
        <w:t xml:space="preserve">го реализма» </w:t>
      </w:r>
      <w:r w:rsidRPr="00F960FE">
        <w:rPr>
          <w:sz w:val="28"/>
          <w:szCs w:val="28"/>
        </w:rPr>
        <w:t>Терца, характеризующегося «двойным письмом», составили основное направление упоминаемой работы. Представление ученого о синкретизме в семантике двойника смеха, глупости, смерти и литературных архетипов восходит к работам Ц. Тодорова о двойнике в фантастической литературе</w:t>
      </w:r>
      <w:r w:rsidR="007E2F22" w:rsidRPr="00F960FE">
        <w:rPr>
          <w:sz w:val="28"/>
          <w:szCs w:val="28"/>
        </w:rPr>
        <w:t>, при этом ученый указал на связь смысла двойника с тем</w:t>
      </w:r>
      <w:r w:rsidR="00F00025" w:rsidRPr="00F960FE">
        <w:rPr>
          <w:sz w:val="28"/>
          <w:szCs w:val="28"/>
        </w:rPr>
        <w:t>ой произведения</w:t>
      </w:r>
      <w:r w:rsidR="00D3784F" w:rsidRPr="00F960FE">
        <w:rPr>
          <w:sz w:val="28"/>
          <w:szCs w:val="28"/>
        </w:rPr>
        <w:t xml:space="preserve"> </w:t>
      </w:r>
      <w:r w:rsidR="00233156" w:rsidRPr="00F960FE">
        <w:rPr>
          <w:sz w:val="28"/>
          <w:szCs w:val="28"/>
        </w:rPr>
        <w:t>[7</w:t>
      </w:r>
      <w:r w:rsidR="00EA5BE9" w:rsidRPr="00F960FE">
        <w:rPr>
          <w:sz w:val="28"/>
          <w:szCs w:val="28"/>
        </w:rPr>
        <w:t>3</w:t>
      </w:r>
      <w:r w:rsidRPr="00F960FE">
        <w:rPr>
          <w:sz w:val="28"/>
          <w:szCs w:val="28"/>
        </w:rPr>
        <w:t xml:space="preserve">, </w:t>
      </w:r>
      <w:r w:rsidRPr="00F960FE">
        <w:rPr>
          <w:sz w:val="28"/>
          <w:szCs w:val="28"/>
          <w:lang w:val="en-US"/>
        </w:rPr>
        <w:t>c</w:t>
      </w:r>
      <w:r w:rsidRPr="00F960FE">
        <w:rPr>
          <w:sz w:val="28"/>
          <w:szCs w:val="28"/>
        </w:rPr>
        <w:t xml:space="preserve">. 87]. Двойничество в поэтике Терца обосновано Шомановой как синтез </w:t>
      </w:r>
      <w:r w:rsidRPr="00F960FE">
        <w:rPr>
          <w:i/>
          <w:sz w:val="28"/>
          <w:szCs w:val="28"/>
        </w:rPr>
        <w:t>народного</w:t>
      </w:r>
      <w:r w:rsidRPr="00F960FE">
        <w:rPr>
          <w:sz w:val="28"/>
          <w:szCs w:val="28"/>
        </w:rPr>
        <w:t xml:space="preserve"> и </w:t>
      </w:r>
      <w:r w:rsidRPr="00F960FE">
        <w:rPr>
          <w:i/>
          <w:sz w:val="28"/>
          <w:szCs w:val="28"/>
        </w:rPr>
        <w:t>официального</w:t>
      </w:r>
      <w:r w:rsidRPr="00F960FE">
        <w:rPr>
          <w:sz w:val="28"/>
          <w:szCs w:val="28"/>
        </w:rPr>
        <w:t xml:space="preserve">, </w:t>
      </w:r>
      <w:r w:rsidRPr="00F960FE">
        <w:rPr>
          <w:i/>
          <w:sz w:val="28"/>
          <w:szCs w:val="28"/>
        </w:rPr>
        <w:t>смешного</w:t>
      </w:r>
      <w:r w:rsidRPr="00F960FE">
        <w:rPr>
          <w:sz w:val="28"/>
          <w:szCs w:val="28"/>
        </w:rPr>
        <w:t xml:space="preserve"> и </w:t>
      </w:r>
      <w:r w:rsidRPr="00F960FE">
        <w:rPr>
          <w:i/>
          <w:sz w:val="28"/>
          <w:szCs w:val="28"/>
        </w:rPr>
        <w:t>серьёзного</w:t>
      </w:r>
      <w:r w:rsidRPr="00F960FE">
        <w:rPr>
          <w:sz w:val="28"/>
          <w:szCs w:val="28"/>
        </w:rPr>
        <w:t xml:space="preserve">, </w:t>
      </w:r>
      <w:r w:rsidRPr="00F960FE">
        <w:rPr>
          <w:i/>
          <w:sz w:val="28"/>
          <w:szCs w:val="28"/>
        </w:rPr>
        <w:t>фольклорного</w:t>
      </w:r>
      <w:r w:rsidRPr="00F960FE">
        <w:rPr>
          <w:sz w:val="28"/>
          <w:szCs w:val="28"/>
        </w:rPr>
        <w:t xml:space="preserve"> и </w:t>
      </w:r>
      <w:r w:rsidRPr="00F960FE">
        <w:rPr>
          <w:i/>
          <w:sz w:val="28"/>
          <w:szCs w:val="28"/>
        </w:rPr>
        <w:t>книжного.</w:t>
      </w:r>
      <w:r w:rsidR="0037272A" w:rsidRPr="00F960FE">
        <w:rPr>
          <w:i/>
          <w:sz w:val="28"/>
          <w:szCs w:val="28"/>
        </w:rPr>
        <w:t xml:space="preserve"> </w:t>
      </w:r>
      <w:r w:rsidRPr="00F960FE">
        <w:rPr>
          <w:sz w:val="28"/>
          <w:szCs w:val="28"/>
        </w:rPr>
        <w:t xml:space="preserve">Изучение гоголевской рецепции как мифологемы чтения перекликается с исследованием экспликации чтения, которая выполняет функцию моделирования читателя </w:t>
      </w:r>
      <w:r w:rsidR="00233156" w:rsidRPr="00F960FE">
        <w:rPr>
          <w:sz w:val="28"/>
          <w:szCs w:val="28"/>
        </w:rPr>
        <w:t>[13</w:t>
      </w:r>
      <w:r w:rsidR="00C13052" w:rsidRPr="00F960FE">
        <w:rPr>
          <w:sz w:val="28"/>
          <w:szCs w:val="28"/>
        </w:rPr>
        <w:t>5</w:t>
      </w:r>
      <w:r w:rsidRPr="00F960FE">
        <w:rPr>
          <w:sz w:val="28"/>
          <w:szCs w:val="28"/>
        </w:rPr>
        <w:t xml:space="preserve">].  </w:t>
      </w:r>
    </w:p>
    <w:p w14:paraId="38E01817" w14:textId="7B6596D6"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Актуальность предпринятого подхода обусловлена рядом обстоятельств. Во-первых, писатели-постмодернисты: Б. Акунин, Э. Дрейцер, Л.</w:t>
      </w:r>
      <w:r w:rsidR="0094670E" w:rsidRPr="00F960FE">
        <w:rPr>
          <w:rFonts w:ascii="Times New Roman" w:hAnsi="Times New Roman"/>
          <w:sz w:val="28"/>
          <w:szCs w:val="28"/>
        </w:rPr>
        <w:t> </w:t>
      </w:r>
      <w:r w:rsidRPr="00F960FE">
        <w:rPr>
          <w:rFonts w:ascii="Times New Roman" w:hAnsi="Times New Roman"/>
          <w:sz w:val="28"/>
          <w:szCs w:val="28"/>
        </w:rPr>
        <w:t>Петрушевская, Ю. Кувалдин, А. Слаповский, С. Солоух – считают своим вдохновителем и чуть ли не предтечей постмодернизма А. Чехова [</w:t>
      </w:r>
      <w:r w:rsidR="00C13052" w:rsidRPr="00F960FE">
        <w:rPr>
          <w:rFonts w:ascii="Times New Roman" w:hAnsi="Times New Roman"/>
          <w:sz w:val="28"/>
          <w:szCs w:val="28"/>
        </w:rPr>
        <w:t>136</w:t>
      </w:r>
      <w:r w:rsidRPr="00F960FE">
        <w:rPr>
          <w:rFonts w:ascii="Times New Roman" w:eastAsia="Times New Roman" w:hAnsi="Times New Roman"/>
          <w:bCs/>
          <w:kern w:val="36"/>
          <w:sz w:val="28"/>
          <w:szCs w:val="28"/>
          <w:lang w:eastAsia="ru-RU"/>
        </w:rPr>
        <w:t xml:space="preserve">]. </w:t>
      </w:r>
      <w:r w:rsidR="0094670E" w:rsidRPr="00F960FE">
        <w:rPr>
          <w:rFonts w:ascii="Times New Roman" w:eastAsia="Times New Roman" w:hAnsi="Times New Roman"/>
          <w:bCs/>
          <w:kern w:val="36"/>
          <w:sz w:val="28"/>
          <w:szCs w:val="28"/>
          <w:lang w:eastAsia="ru-RU"/>
        </w:rPr>
        <w:t xml:space="preserve">                                            </w:t>
      </w:r>
      <w:r w:rsidRPr="00F960FE">
        <w:rPr>
          <w:rFonts w:ascii="Times New Roman" w:eastAsia="Times New Roman" w:hAnsi="Times New Roman"/>
          <w:bCs/>
          <w:kern w:val="36"/>
          <w:sz w:val="28"/>
          <w:szCs w:val="28"/>
          <w:lang w:eastAsia="ru-RU"/>
        </w:rPr>
        <w:t>Во-вторых, п</w:t>
      </w:r>
      <w:r w:rsidRPr="00F960FE">
        <w:rPr>
          <w:rFonts w:ascii="Times New Roman" w:hAnsi="Times New Roman"/>
          <w:sz w:val="28"/>
          <w:szCs w:val="28"/>
        </w:rPr>
        <w:t>ерспектива заявленного подхода обусловлена уточнением хронологических границ первой волны русского постмодернизма. В отличие от устан</w:t>
      </w:r>
      <w:r w:rsidR="00AF13C5" w:rsidRPr="00F960FE">
        <w:rPr>
          <w:rFonts w:ascii="Times New Roman" w:hAnsi="Times New Roman"/>
          <w:sz w:val="28"/>
          <w:szCs w:val="28"/>
        </w:rPr>
        <w:t>овившихся в науке концепций [13</w:t>
      </w:r>
      <w:r w:rsidR="00C13052" w:rsidRPr="00F960FE">
        <w:rPr>
          <w:rFonts w:ascii="Times New Roman" w:hAnsi="Times New Roman"/>
          <w:sz w:val="28"/>
          <w:szCs w:val="28"/>
        </w:rPr>
        <w:t>7</w:t>
      </w:r>
      <w:r w:rsidR="00AF13C5" w:rsidRPr="00F960FE">
        <w:rPr>
          <w:rFonts w:ascii="Times New Roman" w:hAnsi="Times New Roman"/>
          <w:sz w:val="28"/>
          <w:szCs w:val="28"/>
        </w:rPr>
        <w:t>, 13</w:t>
      </w:r>
      <w:r w:rsidR="00C13052" w:rsidRPr="00F960FE">
        <w:rPr>
          <w:rFonts w:ascii="Times New Roman" w:hAnsi="Times New Roman"/>
          <w:sz w:val="28"/>
          <w:szCs w:val="28"/>
        </w:rPr>
        <w:t>8</w:t>
      </w:r>
      <w:r w:rsidRPr="00F960FE">
        <w:rPr>
          <w:rFonts w:ascii="Times New Roman" w:hAnsi="Times New Roman"/>
          <w:sz w:val="28"/>
          <w:szCs w:val="28"/>
        </w:rPr>
        <w:t>], в данной работе смещение истоков русского литературного постмодернизма к 50-60-м гг. основано на гоголевской рецепции в постмодернизме А. Терца. В-третьих, русский литературный постмодернизм, в отличие от западного, требует исследования двух планов – пародирования канонов социалистического реализма и классической русской традиции. В случае поэтики Терца – гоголевской рецепции. На такую особенность русского постмодернизма обратили внимание иностранные исследователи: «</w:t>
      </w:r>
      <w:r w:rsidRPr="00F960FE">
        <w:rPr>
          <w:rFonts w:ascii="Times New Roman" w:hAnsi="Times New Roman"/>
          <w:sz w:val="28"/>
          <w:szCs w:val="28"/>
          <w:lang w:val="en-US"/>
        </w:rPr>
        <w:t>Thus</w:t>
      </w:r>
      <w:r w:rsidRPr="00F960FE">
        <w:rPr>
          <w:rFonts w:ascii="Times New Roman" w:hAnsi="Times New Roman"/>
          <w:sz w:val="28"/>
          <w:szCs w:val="28"/>
        </w:rPr>
        <w:t xml:space="preserve"> </w:t>
      </w:r>
      <w:r w:rsidRPr="00F960FE">
        <w:rPr>
          <w:rFonts w:ascii="Times New Roman" w:hAnsi="Times New Roman"/>
          <w:sz w:val="28"/>
          <w:szCs w:val="28"/>
          <w:lang w:val="en-US"/>
        </w:rPr>
        <w:t>we</w:t>
      </w:r>
      <w:r w:rsidRPr="00F960FE">
        <w:rPr>
          <w:rFonts w:ascii="Times New Roman" w:hAnsi="Times New Roman"/>
          <w:sz w:val="28"/>
          <w:szCs w:val="28"/>
        </w:rPr>
        <w:t xml:space="preserve"> </w:t>
      </w:r>
      <w:r w:rsidRPr="00F960FE">
        <w:rPr>
          <w:rFonts w:ascii="Times New Roman" w:hAnsi="Times New Roman"/>
          <w:sz w:val="28"/>
          <w:szCs w:val="28"/>
          <w:lang w:val="en-US"/>
        </w:rPr>
        <w:t>are</w:t>
      </w:r>
      <w:r w:rsidRPr="00F960FE">
        <w:rPr>
          <w:rFonts w:ascii="Times New Roman" w:hAnsi="Times New Roman"/>
          <w:sz w:val="28"/>
          <w:szCs w:val="28"/>
        </w:rPr>
        <w:t xml:space="preserve"> </w:t>
      </w:r>
      <w:r w:rsidRPr="00F960FE">
        <w:rPr>
          <w:rFonts w:ascii="Times New Roman" w:hAnsi="Times New Roman"/>
          <w:sz w:val="28"/>
          <w:szCs w:val="28"/>
          <w:lang w:val="en-US"/>
        </w:rPr>
        <w:t>obliged</w:t>
      </w:r>
      <w:r w:rsidRPr="00F960FE">
        <w:rPr>
          <w:rFonts w:ascii="Times New Roman" w:hAnsi="Times New Roman"/>
          <w:sz w:val="28"/>
          <w:szCs w:val="28"/>
        </w:rPr>
        <w:t xml:space="preserve"> </w:t>
      </w:r>
      <w:r w:rsidRPr="00F960FE">
        <w:rPr>
          <w:rFonts w:ascii="Times New Roman" w:hAnsi="Times New Roman"/>
          <w:sz w:val="28"/>
          <w:szCs w:val="28"/>
          <w:lang w:val="en-US"/>
        </w:rPr>
        <w:t>to</w:t>
      </w:r>
      <w:r w:rsidRPr="00F960FE">
        <w:rPr>
          <w:rFonts w:ascii="Times New Roman" w:hAnsi="Times New Roman"/>
          <w:sz w:val="28"/>
          <w:szCs w:val="28"/>
        </w:rPr>
        <w:t xml:space="preserve"> </w:t>
      </w:r>
      <w:r w:rsidRPr="00F960FE">
        <w:rPr>
          <w:rFonts w:ascii="Times New Roman" w:hAnsi="Times New Roman"/>
          <w:sz w:val="28"/>
          <w:szCs w:val="28"/>
          <w:lang w:val="en-US"/>
        </w:rPr>
        <w:t>compare</w:t>
      </w:r>
      <w:r w:rsidRPr="00F960FE">
        <w:rPr>
          <w:rFonts w:ascii="Times New Roman" w:hAnsi="Times New Roman"/>
          <w:sz w:val="28"/>
          <w:szCs w:val="28"/>
        </w:rPr>
        <w:t xml:space="preserve"> </w:t>
      </w:r>
      <w:r w:rsidRPr="00F960FE">
        <w:rPr>
          <w:rFonts w:ascii="Times New Roman" w:hAnsi="Times New Roman"/>
          <w:sz w:val="28"/>
          <w:szCs w:val="28"/>
          <w:lang w:val="en-US"/>
        </w:rPr>
        <w:t>not</w:t>
      </w:r>
      <w:r w:rsidRPr="00F960FE">
        <w:rPr>
          <w:rFonts w:ascii="Times New Roman" w:hAnsi="Times New Roman"/>
          <w:sz w:val="28"/>
          <w:szCs w:val="28"/>
        </w:rPr>
        <w:t xml:space="preserve"> </w:t>
      </w:r>
      <w:r w:rsidRPr="00F960FE">
        <w:rPr>
          <w:rFonts w:ascii="Times New Roman" w:hAnsi="Times New Roman"/>
          <w:sz w:val="28"/>
          <w:szCs w:val="28"/>
          <w:lang w:val="en-US"/>
        </w:rPr>
        <w:t>only</w:t>
      </w:r>
      <w:r w:rsidRPr="00F960FE">
        <w:rPr>
          <w:rFonts w:ascii="Times New Roman" w:hAnsi="Times New Roman"/>
          <w:sz w:val="28"/>
          <w:szCs w:val="28"/>
        </w:rPr>
        <w:t xml:space="preserve"> </w:t>
      </w:r>
      <w:r w:rsidRPr="00F960FE">
        <w:rPr>
          <w:rFonts w:ascii="Times New Roman" w:hAnsi="Times New Roman"/>
          <w:sz w:val="28"/>
          <w:szCs w:val="28"/>
          <w:lang w:val="en-US"/>
        </w:rPr>
        <w:t>Russian</w:t>
      </w:r>
      <w:r w:rsidRPr="00F960FE">
        <w:rPr>
          <w:rFonts w:ascii="Times New Roman" w:hAnsi="Times New Roman"/>
          <w:sz w:val="28"/>
          <w:szCs w:val="28"/>
        </w:rPr>
        <w:t xml:space="preserve"> </w:t>
      </w:r>
      <w:r w:rsidRPr="00F960FE">
        <w:rPr>
          <w:rFonts w:ascii="Times New Roman" w:hAnsi="Times New Roman"/>
          <w:sz w:val="28"/>
          <w:szCs w:val="28"/>
          <w:lang w:val="en-US"/>
        </w:rPr>
        <w:t>postmodernism</w:t>
      </w:r>
      <w:r w:rsidRPr="00F960FE">
        <w:rPr>
          <w:rFonts w:ascii="Times New Roman" w:hAnsi="Times New Roman"/>
          <w:sz w:val="28"/>
          <w:szCs w:val="28"/>
        </w:rPr>
        <w:t xml:space="preserve"> </w:t>
      </w:r>
      <w:r w:rsidRPr="00F960FE">
        <w:rPr>
          <w:rFonts w:ascii="Times New Roman" w:hAnsi="Times New Roman"/>
          <w:sz w:val="28"/>
          <w:szCs w:val="28"/>
          <w:lang w:val="en-US"/>
        </w:rPr>
        <w:t>with</w:t>
      </w:r>
      <w:r w:rsidRPr="00F960FE">
        <w:rPr>
          <w:rFonts w:ascii="Times New Roman" w:hAnsi="Times New Roman"/>
          <w:sz w:val="28"/>
          <w:szCs w:val="28"/>
        </w:rPr>
        <w:t xml:space="preserve"> </w:t>
      </w:r>
      <w:r w:rsidRPr="00F960FE">
        <w:rPr>
          <w:rFonts w:ascii="Times New Roman" w:hAnsi="Times New Roman"/>
          <w:sz w:val="28"/>
          <w:szCs w:val="28"/>
          <w:lang w:val="en-US"/>
        </w:rPr>
        <w:t>its</w:t>
      </w:r>
      <w:r w:rsidRPr="00F960FE">
        <w:rPr>
          <w:rFonts w:ascii="Times New Roman" w:hAnsi="Times New Roman"/>
          <w:sz w:val="28"/>
          <w:szCs w:val="28"/>
        </w:rPr>
        <w:t xml:space="preserve"> </w:t>
      </w:r>
      <w:r w:rsidRPr="00F960FE">
        <w:rPr>
          <w:rFonts w:ascii="Times New Roman" w:hAnsi="Times New Roman"/>
          <w:sz w:val="28"/>
          <w:szCs w:val="28"/>
          <w:lang w:val="en-US"/>
        </w:rPr>
        <w:t>Western</w:t>
      </w:r>
      <w:r w:rsidRPr="00F960FE">
        <w:rPr>
          <w:rFonts w:ascii="Times New Roman" w:hAnsi="Times New Roman"/>
          <w:sz w:val="28"/>
          <w:szCs w:val="28"/>
        </w:rPr>
        <w:t xml:space="preserve"> </w:t>
      </w:r>
      <w:r w:rsidRPr="00F960FE">
        <w:rPr>
          <w:rFonts w:ascii="Times New Roman" w:hAnsi="Times New Roman"/>
          <w:sz w:val="28"/>
          <w:szCs w:val="28"/>
          <w:lang w:val="en-US"/>
        </w:rPr>
        <w:t>counterpart</w:t>
      </w:r>
      <w:r w:rsidRPr="00F960FE">
        <w:rPr>
          <w:rFonts w:ascii="Times New Roman" w:hAnsi="Times New Roman"/>
          <w:sz w:val="28"/>
          <w:szCs w:val="28"/>
        </w:rPr>
        <w:t xml:space="preserve">, </w:t>
      </w:r>
      <w:r w:rsidRPr="00F960FE">
        <w:rPr>
          <w:rFonts w:ascii="Times New Roman" w:hAnsi="Times New Roman"/>
          <w:sz w:val="28"/>
          <w:szCs w:val="28"/>
          <w:lang w:val="en-US"/>
        </w:rPr>
        <w:t>but</w:t>
      </w:r>
      <w:r w:rsidRPr="00F960FE">
        <w:rPr>
          <w:rFonts w:ascii="Times New Roman" w:hAnsi="Times New Roman"/>
          <w:sz w:val="28"/>
          <w:szCs w:val="28"/>
        </w:rPr>
        <w:t xml:space="preserve"> </w:t>
      </w:r>
      <w:r w:rsidRPr="00F960FE">
        <w:rPr>
          <w:rFonts w:ascii="Times New Roman" w:hAnsi="Times New Roman"/>
          <w:sz w:val="28"/>
          <w:szCs w:val="28"/>
          <w:lang w:val="en-US"/>
        </w:rPr>
        <w:t>also</w:t>
      </w:r>
      <w:r w:rsidRPr="00F960FE">
        <w:rPr>
          <w:rFonts w:ascii="Times New Roman" w:hAnsi="Times New Roman"/>
          <w:sz w:val="28"/>
          <w:szCs w:val="28"/>
        </w:rPr>
        <w:t xml:space="preserve"> </w:t>
      </w:r>
      <w:r w:rsidRPr="00F960FE">
        <w:rPr>
          <w:rFonts w:ascii="Times New Roman" w:hAnsi="Times New Roman"/>
          <w:sz w:val="28"/>
          <w:szCs w:val="28"/>
          <w:lang w:val="en-US"/>
        </w:rPr>
        <w:t>to</w:t>
      </w:r>
      <w:r w:rsidRPr="00F960FE">
        <w:rPr>
          <w:rFonts w:ascii="Times New Roman" w:hAnsi="Times New Roman"/>
          <w:sz w:val="28"/>
          <w:szCs w:val="28"/>
        </w:rPr>
        <w:t xml:space="preserve"> </w:t>
      </w:r>
      <w:r w:rsidRPr="00F960FE">
        <w:rPr>
          <w:rFonts w:ascii="Times New Roman" w:hAnsi="Times New Roman"/>
          <w:sz w:val="28"/>
          <w:szCs w:val="28"/>
          <w:lang w:val="en-US"/>
        </w:rPr>
        <w:t>examine</w:t>
      </w:r>
      <w:r w:rsidRPr="00F960FE">
        <w:rPr>
          <w:rFonts w:ascii="Times New Roman" w:hAnsi="Times New Roman"/>
          <w:sz w:val="28"/>
          <w:szCs w:val="28"/>
        </w:rPr>
        <w:t xml:space="preserve"> </w:t>
      </w:r>
      <w:r w:rsidRPr="00F960FE">
        <w:rPr>
          <w:rFonts w:ascii="Times New Roman" w:hAnsi="Times New Roman"/>
          <w:sz w:val="28"/>
          <w:szCs w:val="28"/>
          <w:lang w:val="en-US"/>
        </w:rPr>
        <w:t>the</w:t>
      </w:r>
      <w:r w:rsidRPr="00F960FE">
        <w:rPr>
          <w:rFonts w:ascii="Times New Roman" w:hAnsi="Times New Roman"/>
          <w:sz w:val="28"/>
          <w:szCs w:val="28"/>
        </w:rPr>
        <w:t xml:space="preserve"> </w:t>
      </w:r>
      <w:r w:rsidRPr="00F960FE">
        <w:rPr>
          <w:rFonts w:ascii="Times New Roman" w:hAnsi="Times New Roman"/>
          <w:sz w:val="28"/>
          <w:szCs w:val="28"/>
          <w:lang w:val="en-US"/>
        </w:rPr>
        <w:t>two</w:t>
      </w:r>
      <w:r w:rsidRPr="00F960FE">
        <w:rPr>
          <w:rFonts w:ascii="Times New Roman" w:hAnsi="Times New Roman"/>
          <w:sz w:val="28"/>
          <w:szCs w:val="28"/>
        </w:rPr>
        <w:t xml:space="preserve"> </w:t>
      </w:r>
      <w:r w:rsidRPr="00F960FE">
        <w:rPr>
          <w:rFonts w:ascii="Times New Roman" w:hAnsi="Times New Roman"/>
          <w:sz w:val="28"/>
          <w:szCs w:val="28"/>
          <w:lang w:val="en-US"/>
        </w:rPr>
        <w:t>Russian</w:t>
      </w:r>
      <w:r w:rsidRPr="00F960FE">
        <w:rPr>
          <w:rFonts w:ascii="Times New Roman" w:hAnsi="Times New Roman"/>
          <w:sz w:val="28"/>
          <w:szCs w:val="28"/>
        </w:rPr>
        <w:t xml:space="preserve"> </w:t>
      </w:r>
      <w:r w:rsidRPr="00F960FE">
        <w:rPr>
          <w:rFonts w:ascii="Times New Roman" w:hAnsi="Times New Roman"/>
          <w:sz w:val="28"/>
          <w:szCs w:val="28"/>
          <w:lang w:val="en-US"/>
        </w:rPr>
        <w:t>postmodernisms</w:t>
      </w:r>
      <w:r w:rsidRPr="00F960FE">
        <w:rPr>
          <w:rFonts w:ascii="Times New Roman" w:hAnsi="Times New Roman"/>
          <w:sz w:val="28"/>
          <w:szCs w:val="28"/>
        </w:rPr>
        <w:t xml:space="preserve">: </w:t>
      </w:r>
      <w:r w:rsidRPr="00F960FE">
        <w:rPr>
          <w:rFonts w:ascii="Times New Roman" w:hAnsi="Times New Roman"/>
          <w:sz w:val="28"/>
          <w:szCs w:val="28"/>
          <w:lang w:val="en-US"/>
        </w:rPr>
        <w:t>socialist</w:t>
      </w:r>
      <w:r w:rsidRPr="00F960FE">
        <w:rPr>
          <w:rFonts w:ascii="Times New Roman" w:hAnsi="Times New Roman"/>
          <w:sz w:val="28"/>
          <w:szCs w:val="28"/>
        </w:rPr>
        <w:t xml:space="preserve"> </w:t>
      </w:r>
      <w:r w:rsidRPr="00F960FE">
        <w:rPr>
          <w:rFonts w:ascii="Times New Roman" w:hAnsi="Times New Roman"/>
          <w:sz w:val="28"/>
          <w:szCs w:val="28"/>
          <w:lang w:val="en-US"/>
        </w:rPr>
        <w:t>realismand</w:t>
      </w:r>
      <w:r w:rsidRPr="00F960FE">
        <w:rPr>
          <w:rFonts w:ascii="Times New Roman" w:hAnsi="Times New Roman"/>
          <w:sz w:val="28"/>
          <w:szCs w:val="28"/>
        </w:rPr>
        <w:t xml:space="preserve"> </w:t>
      </w:r>
      <w:r w:rsidRPr="00F960FE">
        <w:rPr>
          <w:rFonts w:ascii="Times New Roman" w:hAnsi="Times New Roman"/>
          <w:sz w:val="28"/>
          <w:szCs w:val="28"/>
          <w:lang w:val="en-US"/>
        </w:rPr>
        <w:t>conceptualism</w:t>
      </w:r>
      <w:r w:rsidRPr="00F960FE">
        <w:rPr>
          <w:rFonts w:ascii="Times New Roman" w:hAnsi="Times New Roman"/>
          <w:sz w:val="28"/>
          <w:szCs w:val="28"/>
        </w:rPr>
        <w:t>» (Таким образом, мы обязаны сравнивать не только русский постмодернизм с его западным аналогом, но и исследовать два русских постмодернизма: социалистическ</w:t>
      </w:r>
      <w:r w:rsidR="00AF13C5" w:rsidRPr="00F960FE">
        <w:rPr>
          <w:rFonts w:ascii="Times New Roman" w:hAnsi="Times New Roman"/>
          <w:sz w:val="28"/>
          <w:szCs w:val="28"/>
        </w:rPr>
        <w:t>ий реализм и концептуализм) [13</w:t>
      </w:r>
      <w:r w:rsidR="00C13052" w:rsidRPr="00F960FE">
        <w:rPr>
          <w:rFonts w:ascii="Times New Roman" w:hAnsi="Times New Roman"/>
          <w:sz w:val="28"/>
          <w:szCs w:val="28"/>
        </w:rPr>
        <w:t>9</w:t>
      </w:r>
      <w:r w:rsidRPr="00F960FE">
        <w:rPr>
          <w:rFonts w:ascii="Times New Roman" w:hAnsi="Times New Roman"/>
          <w:sz w:val="28"/>
          <w:szCs w:val="28"/>
        </w:rPr>
        <w:t>].</w:t>
      </w:r>
    </w:p>
    <w:p w14:paraId="530AE909" w14:textId="77777777" w:rsidR="0037272A" w:rsidRPr="00F960FE" w:rsidRDefault="00447B6B" w:rsidP="0037272A">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Изучение типологии Терца с поэтикой Гоголя и гоголевской рецепции в сюжете и жанровой трансформации создает предпосылки для изучения национального своеобразия постмодернизма и авторской концептосферы. Задачей, позволяющей изучить сюжет </w:t>
      </w:r>
      <w:r w:rsidR="00BA3B87" w:rsidRPr="00F960FE">
        <w:rPr>
          <w:rFonts w:ascii="Times New Roman" w:hAnsi="Times New Roman"/>
          <w:i/>
          <w:sz w:val="28"/>
          <w:szCs w:val="28"/>
        </w:rPr>
        <w:t>вторжения/</w:t>
      </w:r>
      <w:r w:rsidRPr="00F960FE">
        <w:rPr>
          <w:rFonts w:ascii="Times New Roman" w:hAnsi="Times New Roman"/>
          <w:i/>
          <w:sz w:val="28"/>
          <w:szCs w:val="28"/>
        </w:rPr>
        <w:t>столкновения</w:t>
      </w:r>
      <w:r w:rsidRPr="00F960FE">
        <w:rPr>
          <w:rFonts w:ascii="Times New Roman" w:hAnsi="Times New Roman"/>
          <w:sz w:val="28"/>
          <w:szCs w:val="28"/>
        </w:rPr>
        <w:t xml:space="preserve"> как фактор жанровой трансформации и национального своеобразия русской прозы, являются двойничество, гротеск, паратекст, шизодискурс, карнавальная культура. Исследование гоголевской рецепции, ее генезиса и структуры в </w:t>
      </w:r>
      <w:r w:rsidRPr="00F960FE">
        <w:rPr>
          <w:rFonts w:ascii="Times New Roman" w:hAnsi="Times New Roman"/>
          <w:sz w:val="28"/>
          <w:szCs w:val="28"/>
        </w:rPr>
        <w:lastRenderedPageBreak/>
        <w:t>произведениях Терца 50-60-х гг. ХХ в.: «В цирке» (1955), «Суд идёт» (1956), «Пхенц» (1957), «Квартиранты» (1959), «Ты и я» (1959), «Гололедица» (1961), «Графоманы (Из рассказов о моей жизни)» (1959), «Любимов» (1962-1963), «Голос из хора» (1966-1971) – позволяет рассматривать данные произведения как прецедентные для русского литературного постмодернизма тексты. В аспекте темы диссертации гоголевская рецепция в составе двоякой событийности и как основа структурной матрицы русской прозы Х</w:t>
      </w:r>
      <w:r w:rsidRPr="00F960FE">
        <w:rPr>
          <w:rFonts w:ascii="Times New Roman" w:hAnsi="Times New Roman"/>
          <w:sz w:val="28"/>
          <w:szCs w:val="28"/>
          <w:lang w:val="en-US"/>
        </w:rPr>
        <w:t>I</w:t>
      </w:r>
      <w:r w:rsidRPr="00F960FE">
        <w:rPr>
          <w:rFonts w:ascii="Times New Roman" w:hAnsi="Times New Roman"/>
          <w:sz w:val="28"/>
          <w:szCs w:val="28"/>
        </w:rPr>
        <w:t xml:space="preserve">Х в. изучается с позиции </w:t>
      </w:r>
      <w:r w:rsidRPr="00F960FE">
        <w:rPr>
          <w:rFonts w:ascii="Times New Roman" w:hAnsi="Times New Roman"/>
          <w:i/>
          <w:sz w:val="28"/>
          <w:szCs w:val="28"/>
        </w:rPr>
        <w:t>не-события</w:t>
      </w:r>
      <w:r w:rsidRPr="00F960FE">
        <w:rPr>
          <w:rFonts w:ascii="Times New Roman" w:hAnsi="Times New Roman"/>
          <w:sz w:val="28"/>
          <w:szCs w:val="28"/>
        </w:rPr>
        <w:t xml:space="preserve"> в сюжете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w:t>
      </w:r>
    </w:p>
    <w:p w14:paraId="5484BBA6" w14:textId="27668D8C" w:rsidR="00447B6B" w:rsidRPr="00F960FE" w:rsidRDefault="00447B6B" w:rsidP="0037272A">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В качестве источника деконструкции в зарубежной методологии исследована интертекстуальность в ее связи </w:t>
      </w:r>
      <w:r w:rsidR="00F00025" w:rsidRPr="00F960FE">
        <w:rPr>
          <w:rFonts w:ascii="Times New Roman" w:hAnsi="Times New Roman"/>
          <w:sz w:val="28"/>
          <w:szCs w:val="28"/>
        </w:rPr>
        <w:t xml:space="preserve">с физиологической парадоксальностью и гротескным физиологизмом. </w:t>
      </w:r>
      <w:proofErr w:type="gramStart"/>
      <w:r w:rsidR="00F00025" w:rsidRPr="00F960FE">
        <w:rPr>
          <w:rFonts w:ascii="Times New Roman" w:hAnsi="Times New Roman"/>
          <w:sz w:val="28"/>
          <w:szCs w:val="28"/>
        </w:rPr>
        <w:t xml:space="preserve">Связь интертекстуальности с типичной для русского постмодернизма идеей бесполезности искусства, особой трактовкой смерти стали источником сквозной темы </w:t>
      </w:r>
      <w:r w:rsidR="0037272A" w:rsidRPr="00F960FE">
        <w:rPr>
          <w:rFonts w:ascii="Times New Roman" w:hAnsi="Times New Roman"/>
          <w:sz w:val="28"/>
          <w:szCs w:val="28"/>
        </w:rPr>
        <w:t>─</w:t>
      </w:r>
      <w:r w:rsidR="00F00025" w:rsidRPr="00F960FE">
        <w:rPr>
          <w:rFonts w:ascii="Times New Roman" w:hAnsi="Times New Roman"/>
          <w:sz w:val="28"/>
          <w:szCs w:val="28"/>
        </w:rPr>
        <w:t xml:space="preserve">  забвения духовности как истока и причины смерти ментальной.</w:t>
      </w:r>
      <w:proofErr w:type="gramEnd"/>
      <w:r w:rsidR="00F00025" w:rsidRPr="00F960FE">
        <w:rPr>
          <w:rFonts w:ascii="Times New Roman" w:hAnsi="Times New Roman"/>
          <w:sz w:val="28"/>
          <w:szCs w:val="28"/>
        </w:rPr>
        <w:t xml:space="preserve"> Интерпретация двойничества в русском постмодернизме рассматривается исследователем в аспекте «фактической, психологической, литературной аутентичности повествования и типизации» </w:t>
      </w:r>
      <w:r w:rsidR="00AF13C5" w:rsidRPr="00F960FE">
        <w:rPr>
          <w:rFonts w:ascii="Times New Roman" w:hAnsi="Times New Roman"/>
          <w:sz w:val="28"/>
          <w:szCs w:val="28"/>
        </w:rPr>
        <w:t>[1</w:t>
      </w:r>
      <w:r w:rsidR="00C13052" w:rsidRPr="00F960FE">
        <w:rPr>
          <w:rFonts w:ascii="Times New Roman" w:hAnsi="Times New Roman"/>
          <w:sz w:val="28"/>
          <w:szCs w:val="28"/>
        </w:rPr>
        <w:t>40</w:t>
      </w:r>
      <w:r w:rsidRPr="00F960FE">
        <w:rPr>
          <w:rFonts w:ascii="Times New Roman" w:hAnsi="Times New Roman"/>
          <w:sz w:val="28"/>
          <w:szCs w:val="28"/>
        </w:rPr>
        <w:t>].</w:t>
      </w:r>
    </w:p>
    <w:p w14:paraId="031FA746" w14:textId="579D7F39"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Несмотря на кажущуюся исчерпанность вопроса, употребление термина постмодернизм по-прежнему остается актуальным. Так</w:t>
      </w:r>
      <w:r w:rsidRPr="00F960FE">
        <w:rPr>
          <w:rFonts w:ascii="Times New Roman" w:hAnsi="Times New Roman"/>
          <w:sz w:val="28"/>
          <w:szCs w:val="28"/>
          <w:lang w:val="en-US"/>
        </w:rPr>
        <w:t xml:space="preserve">, </w:t>
      </w:r>
      <w:r w:rsidRPr="00F960FE">
        <w:rPr>
          <w:rFonts w:ascii="Times New Roman" w:hAnsi="Times New Roman"/>
          <w:sz w:val="28"/>
          <w:szCs w:val="28"/>
        </w:rPr>
        <w:t>мнение</w:t>
      </w:r>
      <w:r w:rsidRPr="00F960FE">
        <w:rPr>
          <w:rFonts w:ascii="Times New Roman" w:hAnsi="Times New Roman"/>
          <w:sz w:val="28"/>
          <w:szCs w:val="28"/>
          <w:lang w:val="en-US"/>
        </w:rPr>
        <w:t xml:space="preserve"> </w:t>
      </w:r>
      <w:r w:rsidRPr="00F960FE">
        <w:rPr>
          <w:rFonts w:ascii="Times New Roman" w:hAnsi="Times New Roman"/>
          <w:sz w:val="28"/>
          <w:szCs w:val="28"/>
        </w:rPr>
        <w:t>известных</w:t>
      </w:r>
      <w:r w:rsidRPr="00F960FE">
        <w:rPr>
          <w:rFonts w:ascii="Times New Roman" w:hAnsi="Times New Roman"/>
          <w:sz w:val="28"/>
          <w:szCs w:val="28"/>
          <w:lang w:val="en-US"/>
        </w:rPr>
        <w:t xml:space="preserve"> </w:t>
      </w:r>
      <w:r w:rsidRPr="00F960FE">
        <w:rPr>
          <w:rFonts w:ascii="Times New Roman" w:hAnsi="Times New Roman"/>
          <w:sz w:val="28"/>
          <w:szCs w:val="28"/>
        </w:rPr>
        <w:t>исследователей</w:t>
      </w:r>
      <w:r w:rsidRPr="00F960FE">
        <w:rPr>
          <w:rFonts w:ascii="Times New Roman" w:hAnsi="Times New Roman"/>
          <w:sz w:val="28"/>
          <w:szCs w:val="28"/>
          <w:lang w:val="en-US"/>
        </w:rPr>
        <w:t xml:space="preserve"> </w:t>
      </w:r>
      <w:r w:rsidRPr="00F960FE">
        <w:rPr>
          <w:rFonts w:ascii="Times New Roman" w:hAnsi="Times New Roman"/>
          <w:sz w:val="28"/>
          <w:szCs w:val="28"/>
        </w:rPr>
        <w:t>постмодернизма</w:t>
      </w:r>
      <w:r w:rsidRPr="00F960FE">
        <w:rPr>
          <w:rFonts w:ascii="Times New Roman" w:hAnsi="Times New Roman"/>
          <w:sz w:val="28"/>
          <w:szCs w:val="28"/>
          <w:lang w:val="en-US"/>
        </w:rPr>
        <w:t>: «In Soviet and Russian terms, ‘postmodernism’, as it is currently applied, can be viewed as a misnomer. Modernism</w:t>
      </w:r>
      <w:r w:rsidRPr="00F960FE">
        <w:rPr>
          <w:rFonts w:ascii="Times New Roman" w:hAnsi="Times New Roman"/>
          <w:sz w:val="28"/>
          <w:szCs w:val="28"/>
        </w:rPr>
        <w:t xml:space="preserve"> </w:t>
      </w:r>
      <w:r w:rsidRPr="00F960FE">
        <w:rPr>
          <w:rFonts w:ascii="Times New Roman" w:hAnsi="Times New Roman"/>
          <w:sz w:val="28"/>
          <w:szCs w:val="28"/>
          <w:lang w:val="en-US"/>
        </w:rPr>
        <w:t>in</w:t>
      </w:r>
      <w:r w:rsidRPr="00F960FE">
        <w:rPr>
          <w:rFonts w:ascii="Times New Roman" w:hAnsi="Times New Roman"/>
          <w:sz w:val="28"/>
          <w:szCs w:val="28"/>
        </w:rPr>
        <w:t xml:space="preserve"> </w:t>
      </w:r>
      <w:r w:rsidRPr="00F960FE">
        <w:rPr>
          <w:rFonts w:ascii="Times New Roman" w:hAnsi="Times New Roman"/>
          <w:sz w:val="28"/>
          <w:szCs w:val="28"/>
          <w:lang w:val="en-US"/>
        </w:rPr>
        <w:t>Russia</w:t>
      </w:r>
      <w:r w:rsidRPr="00F960FE">
        <w:rPr>
          <w:rFonts w:ascii="Times New Roman" w:hAnsi="Times New Roman"/>
          <w:sz w:val="28"/>
          <w:szCs w:val="28"/>
        </w:rPr>
        <w:t xml:space="preserve"> </w:t>
      </w:r>
      <w:r w:rsidRPr="00F960FE">
        <w:rPr>
          <w:rFonts w:ascii="Times New Roman" w:hAnsi="Times New Roman"/>
          <w:sz w:val="28"/>
          <w:szCs w:val="28"/>
          <w:lang w:val="en-US"/>
        </w:rPr>
        <w:t>is</w:t>
      </w:r>
      <w:r w:rsidRPr="00F960FE">
        <w:rPr>
          <w:rFonts w:ascii="Times New Roman" w:hAnsi="Times New Roman"/>
          <w:sz w:val="28"/>
          <w:szCs w:val="28"/>
        </w:rPr>
        <w:t xml:space="preserve"> </w:t>
      </w:r>
      <w:r w:rsidRPr="00F960FE">
        <w:rPr>
          <w:rFonts w:ascii="Times New Roman" w:hAnsi="Times New Roman"/>
          <w:sz w:val="28"/>
          <w:szCs w:val="28"/>
          <w:lang w:val="en-US"/>
        </w:rPr>
        <w:t>a</w:t>
      </w:r>
      <w:r w:rsidRPr="00F960FE">
        <w:rPr>
          <w:rFonts w:ascii="Times New Roman" w:hAnsi="Times New Roman"/>
          <w:sz w:val="28"/>
          <w:szCs w:val="28"/>
        </w:rPr>
        <w:t xml:space="preserve"> </w:t>
      </w:r>
      <w:r w:rsidRPr="00F960FE">
        <w:rPr>
          <w:rFonts w:ascii="Times New Roman" w:hAnsi="Times New Roman"/>
          <w:sz w:val="28"/>
          <w:szCs w:val="28"/>
          <w:lang w:val="en-US"/>
        </w:rPr>
        <w:t>thing</w:t>
      </w:r>
      <w:r w:rsidRPr="00F960FE">
        <w:rPr>
          <w:rFonts w:ascii="Times New Roman" w:hAnsi="Times New Roman"/>
          <w:sz w:val="28"/>
          <w:szCs w:val="28"/>
        </w:rPr>
        <w:t xml:space="preserve"> </w:t>
      </w:r>
      <w:r w:rsidRPr="00F960FE">
        <w:rPr>
          <w:rFonts w:ascii="Times New Roman" w:hAnsi="Times New Roman"/>
          <w:sz w:val="28"/>
          <w:szCs w:val="28"/>
          <w:lang w:val="en-US"/>
        </w:rPr>
        <w:t>of</w:t>
      </w:r>
      <w:r w:rsidRPr="00F960FE">
        <w:rPr>
          <w:rFonts w:ascii="Times New Roman" w:hAnsi="Times New Roman"/>
          <w:sz w:val="28"/>
          <w:szCs w:val="28"/>
        </w:rPr>
        <w:t xml:space="preserve"> </w:t>
      </w:r>
      <w:r w:rsidRPr="00F960FE">
        <w:rPr>
          <w:rFonts w:ascii="Times New Roman" w:hAnsi="Times New Roman"/>
          <w:sz w:val="28"/>
          <w:szCs w:val="28"/>
          <w:lang w:val="en-US"/>
        </w:rPr>
        <w:t>the</w:t>
      </w:r>
      <w:r w:rsidRPr="00F960FE">
        <w:rPr>
          <w:rFonts w:ascii="Times New Roman" w:hAnsi="Times New Roman"/>
          <w:sz w:val="28"/>
          <w:szCs w:val="28"/>
        </w:rPr>
        <w:t xml:space="preserve"> </w:t>
      </w:r>
      <w:r w:rsidRPr="00F960FE">
        <w:rPr>
          <w:rFonts w:ascii="Times New Roman" w:hAnsi="Times New Roman"/>
          <w:sz w:val="28"/>
          <w:szCs w:val="28"/>
          <w:lang w:val="en-US"/>
        </w:rPr>
        <w:t>distant</w:t>
      </w:r>
      <w:r w:rsidRPr="00F960FE">
        <w:rPr>
          <w:rFonts w:ascii="Times New Roman" w:hAnsi="Times New Roman"/>
          <w:sz w:val="28"/>
          <w:szCs w:val="28"/>
        </w:rPr>
        <w:t xml:space="preserve"> </w:t>
      </w:r>
      <w:r w:rsidRPr="00F960FE">
        <w:rPr>
          <w:rFonts w:ascii="Times New Roman" w:hAnsi="Times New Roman"/>
          <w:sz w:val="28"/>
          <w:szCs w:val="28"/>
          <w:lang w:val="en-US"/>
        </w:rPr>
        <w:t>past</w:t>
      </w:r>
      <w:r w:rsidRPr="00F960FE">
        <w:rPr>
          <w:rFonts w:ascii="Times New Roman" w:hAnsi="Times New Roman"/>
          <w:sz w:val="28"/>
          <w:szCs w:val="28"/>
        </w:rPr>
        <w:t>» (В советской и российской терминологии термин «постмодернизм», в современном его использовании, можно рассматривать как пример неправильного употребления. Модернизм в Росси</w:t>
      </w:r>
      <w:r w:rsidR="00AF13C5" w:rsidRPr="00F960FE">
        <w:rPr>
          <w:rFonts w:ascii="Times New Roman" w:hAnsi="Times New Roman"/>
          <w:sz w:val="28"/>
          <w:szCs w:val="28"/>
        </w:rPr>
        <w:t>и уходит в далекое прошлое) [1</w:t>
      </w:r>
      <w:r w:rsidR="00C13052" w:rsidRPr="00F960FE">
        <w:rPr>
          <w:rFonts w:ascii="Times New Roman" w:hAnsi="Times New Roman"/>
          <w:sz w:val="28"/>
          <w:szCs w:val="28"/>
        </w:rPr>
        <w:t>41</w:t>
      </w:r>
      <w:r w:rsidRPr="00F960FE">
        <w:rPr>
          <w:rFonts w:ascii="Times New Roman" w:hAnsi="Times New Roman"/>
          <w:sz w:val="28"/>
          <w:szCs w:val="28"/>
        </w:rPr>
        <w:t xml:space="preserve">]. Отсюда необходимость методологических уточнений. </w:t>
      </w:r>
    </w:p>
    <w:p w14:paraId="7060E558" w14:textId="7717C84C"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Широкое толкование термина представляет ученый: «</w:t>
      </w:r>
      <w:r w:rsidRPr="00F960FE">
        <w:rPr>
          <w:rFonts w:ascii="Times New Roman" w:hAnsi="Times New Roman"/>
          <w:sz w:val="28"/>
          <w:szCs w:val="28"/>
          <w:lang w:val="en-US"/>
        </w:rPr>
        <w:t>Actually</w:t>
      </w:r>
      <w:r w:rsidRPr="00F960FE">
        <w:rPr>
          <w:rFonts w:ascii="Times New Roman" w:hAnsi="Times New Roman"/>
          <w:sz w:val="28"/>
          <w:szCs w:val="28"/>
        </w:rPr>
        <w:t xml:space="preserve">, </w:t>
      </w:r>
      <w:r w:rsidRPr="00F960FE">
        <w:rPr>
          <w:rFonts w:ascii="Times New Roman" w:hAnsi="Times New Roman"/>
          <w:sz w:val="28"/>
          <w:szCs w:val="28"/>
          <w:lang w:val="en-US"/>
        </w:rPr>
        <w:t>postmodernism</w:t>
      </w:r>
      <w:r w:rsidRPr="00F960FE">
        <w:rPr>
          <w:rFonts w:ascii="Times New Roman" w:hAnsi="Times New Roman"/>
          <w:sz w:val="28"/>
          <w:szCs w:val="28"/>
        </w:rPr>
        <w:t xml:space="preserve"> </w:t>
      </w:r>
      <w:r w:rsidRPr="00F960FE">
        <w:rPr>
          <w:rFonts w:ascii="Times New Roman" w:hAnsi="Times New Roman"/>
          <w:sz w:val="28"/>
          <w:szCs w:val="28"/>
          <w:lang w:val="en-US"/>
        </w:rPr>
        <w:t>assumes</w:t>
      </w:r>
      <w:r w:rsidRPr="00F960FE">
        <w:rPr>
          <w:rFonts w:ascii="Times New Roman" w:hAnsi="Times New Roman"/>
          <w:sz w:val="28"/>
          <w:szCs w:val="28"/>
        </w:rPr>
        <w:t xml:space="preserve"> </w:t>
      </w:r>
      <w:r w:rsidRPr="00F960FE">
        <w:rPr>
          <w:rFonts w:ascii="Times New Roman" w:hAnsi="Times New Roman"/>
          <w:sz w:val="28"/>
          <w:szCs w:val="28"/>
          <w:lang w:val="en-US"/>
        </w:rPr>
        <w:t>that</w:t>
      </w:r>
      <w:r w:rsidRPr="00F960FE">
        <w:rPr>
          <w:rFonts w:ascii="Times New Roman" w:hAnsi="Times New Roman"/>
          <w:sz w:val="28"/>
          <w:szCs w:val="28"/>
        </w:rPr>
        <w:t xml:space="preserve"> </w:t>
      </w:r>
      <w:r w:rsidRPr="00F960FE">
        <w:rPr>
          <w:rFonts w:ascii="Times New Roman" w:hAnsi="Times New Roman"/>
          <w:sz w:val="28"/>
          <w:szCs w:val="28"/>
          <w:lang w:val="en-US"/>
        </w:rPr>
        <w:t>the</w:t>
      </w:r>
      <w:r w:rsidRPr="00F960FE">
        <w:rPr>
          <w:rFonts w:ascii="Times New Roman" w:hAnsi="Times New Roman"/>
          <w:sz w:val="28"/>
          <w:szCs w:val="28"/>
        </w:rPr>
        <w:t xml:space="preserve"> </w:t>
      </w:r>
      <w:r w:rsidRPr="00F960FE">
        <w:rPr>
          <w:rFonts w:ascii="Times New Roman" w:hAnsi="Times New Roman"/>
          <w:sz w:val="28"/>
          <w:szCs w:val="28"/>
          <w:lang w:val="en-US"/>
        </w:rPr>
        <w:t>history</w:t>
      </w:r>
      <w:r w:rsidRPr="00F960FE">
        <w:rPr>
          <w:rFonts w:ascii="Times New Roman" w:hAnsi="Times New Roman"/>
          <w:sz w:val="28"/>
          <w:szCs w:val="28"/>
        </w:rPr>
        <w:t xml:space="preserve"> </w:t>
      </w:r>
      <w:r w:rsidRPr="00F960FE">
        <w:rPr>
          <w:rFonts w:ascii="Times New Roman" w:hAnsi="Times New Roman"/>
          <w:sz w:val="28"/>
          <w:szCs w:val="28"/>
          <w:lang w:val="en-US"/>
        </w:rPr>
        <w:t>of</w:t>
      </w:r>
      <w:r w:rsidRPr="00F960FE">
        <w:rPr>
          <w:rFonts w:ascii="Times New Roman" w:hAnsi="Times New Roman"/>
          <w:sz w:val="28"/>
          <w:szCs w:val="28"/>
        </w:rPr>
        <w:t xml:space="preserve"> </w:t>
      </w:r>
      <w:r w:rsidRPr="00F960FE">
        <w:rPr>
          <w:rFonts w:ascii="Times New Roman" w:hAnsi="Times New Roman"/>
          <w:sz w:val="28"/>
          <w:szCs w:val="28"/>
          <w:lang w:val="en-US"/>
        </w:rPr>
        <w:t>culture</w:t>
      </w:r>
      <w:r w:rsidRPr="00F960FE">
        <w:rPr>
          <w:rFonts w:ascii="Times New Roman" w:hAnsi="Times New Roman"/>
          <w:sz w:val="28"/>
          <w:szCs w:val="28"/>
        </w:rPr>
        <w:t xml:space="preserve"> </w:t>
      </w:r>
      <w:r w:rsidRPr="00F960FE">
        <w:rPr>
          <w:rFonts w:ascii="Times New Roman" w:hAnsi="Times New Roman"/>
          <w:sz w:val="28"/>
          <w:szCs w:val="28"/>
          <w:lang w:val="en-US"/>
        </w:rPr>
        <w:t>is</w:t>
      </w:r>
      <w:r w:rsidRPr="00F960FE">
        <w:rPr>
          <w:rFonts w:ascii="Times New Roman" w:hAnsi="Times New Roman"/>
          <w:sz w:val="28"/>
          <w:szCs w:val="28"/>
        </w:rPr>
        <w:t xml:space="preserve"> </w:t>
      </w:r>
      <w:r w:rsidRPr="00F960FE">
        <w:rPr>
          <w:rFonts w:ascii="Times New Roman" w:hAnsi="Times New Roman"/>
          <w:sz w:val="28"/>
          <w:szCs w:val="28"/>
          <w:lang w:val="en-US"/>
        </w:rPr>
        <w:t>all</w:t>
      </w:r>
      <w:r w:rsidRPr="00F960FE">
        <w:rPr>
          <w:rFonts w:ascii="Times New Roman" w:hAnsi="Times New Roman"/>
          <w:sz w:val="28"/>
          <w:szCs w:val="28"/>
        </w:rPr>
        <w:t xml:space="preserve"> </w:t>
      </w:r>
      <w:r w:rsidRPr="00F960FE">
        <w:rPr>
          <w:rFonts w:ascii="Times New Roman" w:hAnsi="Times New Roman"/>
          <w:sz w:val="28"/>
          <w:szCs w:val="28"/>
          <w:lang w:val="en-US"/>
        </w:rPr>
        <w:t>over</w:t>
      </w:r>
      <w:r w:rsidRPr="00F960FE">
        <w:rPr>
          <w:rFonts w:ascii="Times New Roman" w:hAnsi="Times New Roman"/>
          <w:sz w:val="28"/>
          <w:szCs w:val="28"/>
        </w:rPr>
        <w:t xml:space="preserve">, </w:t>
      </w:r>
      <w:r w:rsidRPr="00F960FE">
        <w:rPr>
          <w:rFonts w:ascii="Times New Roman" w:hAnsi="Times New Roman"/>
          <w:sz w:val="28"/>
          <w:szCs w:val="28"/>
          <w:lang w:val="en-US"/>
        </w:rPr>
        <w:t>that</w:t>
      </w:r>
      <w:r w:rsidRPr="00F960FE">
        <w:rPr>
          <w:rFonts w:ascii="Times New Roman" w:hAnsi="Times New Roman"/>
          <w:sz w:val="28"/>
          <w:szCs w:val="28"/>
        </w:rPr>
        <w:t xml:space="preserve"> </w:t>
      </w:r>
      <w:r w:rsidRPr="00F960FE">
        <w:rPr>
          <w:rFonts w:ascii="Times New Roman" w:hAnsi="Times New Roman"/>
          <w:sz w:val="28"/>
          <w:szCs w:val="28"/>
          <w:lang w:val="en-US"/>
        </w:rPr>
        <w:t>it</w:t>
      </w:r>
      <w:r w:rsidRPr="00F960FE">
        <w:rPr>
          <w:rFonts w:ascii="Times New Roman" w:hAnsi="Times New Roman"/>
          <w:sz w:val="28"/>
          <w:szCs w:val="28"/>
        </w:rPr>
        <w:t xml:space="preserve"> </w:t>
      </w:r>
      <w:r w:rsidRPr="00F960FE">
        <w:rPr>
          <w:rFonts w:ascii="Times New Roman" w:hAnsi="Times New Roman"/>
          <w:sz w:val="28"/>
          <w:szCs w:val="28"/>
          <w:lang w:val="en-US"/>
        </w:rPr>
        <w:t>exists</w:t>
      </w:r>
      <w:r w:rsidRPr="00F960FE">
        <w:rPr>
          <w:rFonts w:ascii="Times New Roman" w:hAnsi="Times New Roman"/>
          <w:sz w:val="28"/>
          <w:szCs w:val="28"/>
        </w:rPr>
        <w:t xml:space="preserve"> </w:t>
      </w:r>
      <w:r w:rsidRPr="00F960FE">
        <w:rPr>
          <w:rFonts w:ascii="Times New Roman" w:hAnsi="Times New Roman"/>
          <w:sz w:val="28"/>
          <w:szCs w:val="28"/>
          <w:lang w:val="en-US"/>
        </w:rPr>
        <w:t>for</w:t>
      </w:r>
      <w:r w:rsidRPr="00F960FE">
        <w:rPr>
          <w:rFonts w:ascii="Times New Roman" w:hAnsi="Times New Roman"/>
          <w:sz w:val="28"/>
          <w:szCs w:val="28"/>
        </w:rPr>
        <w:t xml:space="preserve"> </w:t>
      </w:r>
      <w:r w:rsidRPr="00F960FE">
        <w:rPr>
          <w:rFonts w:ascii="Times New Roman" w:hAnsi="Times New Roman"/>
          <w:sz w:val="28"/>
          <w:szCs w:val="28"/>
          <w:lang w:val="en-US"/>
        </w:rPr>
        <w:t>us</w:t>
      </w:r>
      <w:r w:rsidRPr="00F960FE">
        <w:rPr>
          <w:rFonts w:ascii="Times New Roman" w:hAnsi="Times New Roman"/>
          <w:sz w:val="28"/>
          <w:szCs w:val="28"/>
        </w:rPr>
        <w:t xml:space="preserve"> </w:t>
      </w:r>
      <w:r w:rsidRPr="00F960FE">
        <w:rPr>
          <w:rFonts w:ascii="Times New Roman" w:hAnsi="Times New Roman"/>
          <w:sz w:val="28"/>
          <w:szCs w:val="28"/>
          <w:lang w:val="en-US"/>
        </w:rPr>
        <w:t>to</w:t>
      </w:r>
      <w:r w:rsidRPr="00F960FE">
        <w:rPr>
          <w:rFonts w:ascii="Times New Roman" w:hAnsi="Times New Roman"/>
          <w:sz w:val="28"/>
          <w:szCs w:val="28"/>
        </w:rPr>
        <w:t xml:space="preserve"> </w:t>
      </w:r>
      <w:r w:rsidRPr="00F960FE">
        <w:rPr>
          <w:rFonts w:ascii="Times New Roman" w:hAnsi="Times New Roman"/>
          <w:sz w:val="28"/>
          <w:szCs w:val="28"/>
          <w:lang w:val="en-US"/>
        </w:rPr>
        <w:t>see</w:t>
      </w:r>
      <w:r w:rsidRPr="00F960FE">
        <w:rPr>
          <w:rFonts w:ascii="Times New Roman" w:hAnsi="Times New Roman"/>
          <w:sz w:val="28"/>
          <w:szCs w:val="28"/>
        </w:rPr>
        <w:t xml:space="preserve"> </w:t>
      </w:r>
      <w:r w:rsidRPr="00F960FE">
        <w:rPr>
          <w:rFonts w:ascii="Times New Roman" w:hAnsi="Times New Roman"/>
          <w:sz w:val="28"/>
          <w:szCs w:val="28"/>
          <w:lang w:val="en-US"/>
        </w:rPr>
        <w:t>for</w:t>
      </w:r>
      <w:r w:rsidRPr="00F960FE">
        <w:rPr>
          <w:rFonts w:ascii="Times New Roman" w:hAnsi="Times New Roman"/>
          <w:sz w:val="28"/>
          <w:szCs w:val="28"/>
        </w:rPr>
        <w:t xml:space="preserve"> </w:t>
      </w:r>
      <w:r w:rsidRPr="00F960FE">
        <w:rPr>
          <w:rFonts w:ascii="Times New Roman" w:hAnsi="Times New Roman"/>
          <w:sz w:val="28"/>
          <w:szCs w:val="28"/>
          <w:lang w:val="en-US"/>
        </w:rPr>
        <w:t>only</w:t>
      </w:r>
      <w:r w:rsidRPr="00F960FE">
        <w:rPr>
          <w:rFonts w:ascii="Times New Roman" w:hAnsi="Times New Roman"/>
          <w:sz w:val="28"/>
          <w:szCs w:val="28"/>
        </w:rPr>
        <w:t xml:space="preserve"> </w:t>
      </w:r>
      <w:r w:rsidRPr="00F960FE">
        <w:rPr>
          <w:rFonts w:ascii="Times New Roman" w:hAnsi="Times New Roman"/>
          <w:sz w:val="28"/>
          <w:szCs w:val="28"/>
          <w:lang w:val="en-US"/>
        </w:rPr>
        <w:t>an</w:t>
      </w:r>
      <w:r w:rsidRPr="00F960FE">
        <w:rPr>
          <w:rFonts w:ascii="Times New Roman" w:hAnsi="Times New Roman"/>
          <w:sz w:val="28"/>
          <w:szCs w:val="28"/>
        </w:rPr>
        <w:t xml:space="preserve"> </w:t>
      </w:r>
      <w:r w:rsidRPr="00F960FE">
        <w:rPr>
          <w:rFonts w:ascii="Times New Roman" w:hAnsi="Times New Roman"/>
          <w:sz w:val="28"/>
          <w:szCs w:val="28"/>
          <w:lang w:val="en-US"/>
        </w:rPr>
        <w:t>instant</w:t>
      </w:r>
      <w:r w:rsidRPr="00F960FE">
        <w:rPr>
          <w:rFonts w:ascii="Times New Roman" w:hAnsi="Times New Roman"/>
          <w:sz w:val="28"/>
          <w:szCs w:val="28"/>
        </w:rPr>
        <w:t xml:space="preserve">: </w:t>
      </w:r>
      <w:r w:rsidRPr="00F960FE">
        <w:rPr>
          <w:rFonts w:ascii="Times New Roman" w:hAnsi="Times New Roman"/>
          <w:sz w:val="28"/>
          <w:szCs w:val="28"/>
          <w:lang w:val="en-US"/>
        </w:rPr>
        <w:t>hence</w:t>
      </w:r>
      <w:r w:rsidRPr="00F960FE">
        <w:rPr>
          <w:rFonts w:ascii="Times New Roman" w:hAnsi="Times New Roman"/>
          <w:sz w:val="28"/>
          <w:szCs w:val="28"/>
        </w:rPr>
        <w:t xml:space="preserve"> </w:t>
      </w:r>
      <w:r w:rsidRPr="00F960FE">
        <w:rPr>
          <w:rFonts w:ascii="Times New Roman" w:hAnsi="Times New Roman"/>
          <w:sz w:val="28"/>
          <w:szCs w:val="28"/>
          <w:lang w:val="en-US"/>
        </w:rPr>
        <w:t>the</w:t>
      </w:r>
      <w:r w:rsidRPr="00F960FE">
        <w:rPr>
          <w:rFonts w:ascii="Times New Roman" w:hAnsi="Times New Roman"/>
          <w:sz w:val="28"/>
          <w:szCs w:val="28"/>
        </w:rPr>
        <w:t xml:space="preserve"> </w:t>
      </w:r>
      <w:r w:rsidRPr="00F960FE">
        <w:rPr>
          <w:rFonts w:ascii="Times New Roman" w:hAnsi="Times New Roman"/>
          <w:sz w:val="28"/>
          <w:szCs w:val="28"/>
          <w:lang w:val="en-US"/>
        </w:rPr>
        <w:t>possibility</w:t>
      </w:r>
      <w:r w:rsidRPr="00F960FE">
        <w:rPr>
          <w:rFonts w:ascii="Times New Roman" w:hAnsi="Times New Roman"/>
          <w:sz w:val="28"/>
          <w:szCs w:val="28"/>
        </w:rPr>
        <w:t xml:space="preserve"> </w:t>
      </w:r>
      <w:r w:rsidRPr="00F960FE">
        <w:rPr>
          <w:rFonts w:ascii="Times New Roman" w:hAnsi="Times New Roman"/>
          <w:sz w:val="28"/>
          <w:szCs w:val="28"/>
          <w:lang w:val="en-US"/>
        </w:rPr>
        <w:t>of</w:t>
      </w:r>
      <w:r w:rsidRPr="00F960FE">
        <w:rPr>
          <w:rFonts w:ascii="Times New Roman" w:hAnsi="Times New Roman"/>
          <w:sz w:val="28"/>
          <w:szCs w:val="28"/>
        </w:rPr>
        <w:t xml:space="preserve"> </w:t>
      </w:r>
      <w:r w:rsidRPr="00F960FE">
        <w:rPr>
          <w:rFonts w:ascii="Times New Roman" w:hAnsi="Times New Roman"/>
          <w:sz w:val="28"/>
          <w:szCs w:val="28"/>
          <w:lang w:val="en-US"/>
        </w:rPr>
        <w:t>mixing</w:t>
      </w:r>
      <w:r w:rsidRPr="00F960FE">
        <w:rPr>
          <w:rFonts w:ascii="Times New Roman" w:hAnsi="Times New Roman"/>
          <w:sz w:val="28"/>
          <w:szCs w:val="28"/>
        </w:rPr>
        <w:t xml:space="preserve"> </w:t>
      </w:r>
      <w:r w:rsidRPr="00F960FE">
        <w:rPr>
          <w:rFonts w:ascii="Times New Roman" w:hAnsi="Times New Roman"/>
          <w:sz w:val="28"/>
          <w:szCs w:val="28"/>
          <w:lang w:val="en-US"/>
        </w:rPr>
        <w:t>everything</w:t>
      </w:r>
      <w:r w:rsidRPr="00F960FE">
        <w:rPr>
          <w:rFonts w:ascii="Times New Roman" w:hAnsi="Times New Roman"/>
          <w:sz w:val="28"/>
          <w:szCs w:val="28"/>
        </w:rPr>
        <w:t xml:space="preserve"> </w:t>
      </w:r>
      <w:r w:rsidRPr="00F960FE">
        <w:rPr>
          <w:rFonts w:ascii="Times New Roman" w:hAnsi="Times New Roman"/>
          <w:sz w:val="28"/>
          <w:szCs w:val="28"/>
          <w:lang w:val="en-US"/>
        </w:rPr>
        <w:t>with</w:t>
      </w:r>
      <w:r w:rsidRPr="00F960FE">
        <w:rPr>
          <w:rFonts w:ascii="Times New Roman" w:hAnsi="Times New Roman"/>
          <w:sz w:val="28"/>
          <w:szCs w:val="28"/>
        </w:rPr>
        <w:t xml:space="preserve"> </w:t>
      </w:r>
      <w:r w:rsidRPr="00F960FE">
        <w:rPr>
          <w:rFonts w:ascii="Times New Roman" w:hAnsi="Times New Roman"/>
          <w:sz w:val="28"/>
          <w:szCs w:val="28"/>
          <w:lang w:val="en-US"/>
        </w:rPr>
        <w:t>everything</w:t>
      </w:r>
      <w:r w:rsidRPr="00F960FE">
        <w:rPr>
          <w:rFonts w:ascii="Times New Roman" w:hAnsi="Times New Roman"/>
          <w:sz w:val="28"/>
          <w:szCs w:val="28"/>
        </w:rPr>
        <w:t xml:space="preserve">, </w:t>
      </w:r>
      <w:r w:rsidRPr="00F960FE">
        <w:rPr>
          <w:rFonts w:ascii="Times New Roman" w:hAnsi="Times New Roman"/>
          <w:sz w:val="28"/>
          <w:szCs w:val="28"/>
          <w:lang w:val="en-US"/>
        </w:rPr>
        <w:t>forcing</w:t>
      </w:r>
      <w:r w:rsidRPr="00F960FE">
        <w:rPr>
          <w:rFonts w:ascii="Times New Roman" w:hAnsi="Times New Roman"/>
          <w:sz w:val="28"/>
          <w:szCs w:val="28"/>
        </w:rPr>
        <w:t xml:space="preserve"> </w:t>
      </w:r>
      <w:r w:rsidRPr="00F960FE">
        <w:rPr>
          <w:rFonts w:ascii="Times New Roman" w:hAnsi="Times New Roman"/>
          <w:sz w:val="28"/>
          <w:szCs w:val="28"/>
          <w:lang w:val="en-US"/>
        </w:rPr>
        <w:t>ancient</w:t>
      </w:r>
      <w:r w:rsidRPr="00F960FE">
        <w:rPr>
          <w:rFonts w:ascii="Times New Roman" w:hAnsi="Times New Roman"/>
          <w:sz w:val="28"/>
          <w:szCs w:val="28"/>
        </w:rPr>
        <w:t xml:space="preserve"> </w:t>
      </w:r>
      <w:r w:rsidRPr="00F960FE">
        <w:rPr>
          <w:rFonts w:ascii="Times New Roman" w:hAnsi="Times New Roman"/>
          <w:sz w:val="28"/>
          <w:szCs w:val="28"/>
          <w:lang w:val="en-US"/>
        </w:rPr>
        <w:t>Romans</w:t>
      </w:r>
      <w:r w:rsidRPr="00F960FE">
        <w:rPr>
          <w:rFonts w:ascii="Times New Roman" w:hAnsi="Times New Roman"/>
          <w:sz w:val="28"/>
          <w:szCs w:val="28"/>
        </w:rPr>
        <w:t xml:space="preserve"> </w:t>
      </w:r>
      <w:r w:rsidRPr="00F960FE">
        <w:rPr>
          <w:rFonts w:ascii="Times New Roman" w:hAnsi="Times New Roman"/>
          <w:sz w:val="28"/>
          <w:szCs w:val="28"/>
          <w:lang w:val="en-US"/>
        </w:rPr>
        <w:t>to</w:t>
      </w:r>
      <w:r w:rsidRPr="00F960FE">
        <w:rPr>
          <w:rFonts w:ascii="Times New Roman" w:hAnsi="Times New Roman"/>
          <w:sz w:val="28"/>
          <w:szCs w:val="28"/>
        </w:rPr>
        <w:t xml:space="preserve"> </w:t>
      </w:r>
      <w:r w:rsidRPr="00F960FE">
        <w:rPr>
          <w:rFonts w:ascii="Times New Roman" w:hAnsi="Times New Roman"/>
          <w:sz w:val="28"/>
          <w:szCs w:val="28"/>
          <w:lang w:val="en-US"/>
        </w:rPr>
        <w:t>speak</w:t>
      </w:r>
      <w:r w:rsidRPr="00F960FE">
        <w:rPr>
          <w:rFonts w:ascii="Times New Roman" w:hAnsi="Times New Roman"/>
          <w:sz w:val="28"/>
          <w:szCs w:val="28"/>
        </w:rPr>
        <w:t xml:space="preserve"> </w:t>
      </w:r>
      <w:r w:rsidRPr="00F960FE">
        <w:rPr>
          <w:rFonts w:ascii="Times New Roman" w:hAnsi="Times New Roman"/>
          <w:sz w:val="28"/>
          <w:szCs w:val="28"/>
          <w:lang w:val="en-US"/>
        </w:rPr>
        <w:t>in</w:t>
      </w:r>
      <w:r w:rsidRPr="00F960FE">
        <w:rPr>
          <w:rFonts w:ascii="Times New Roman" w:hAnsi="Times New Roman"/>
          <w:sz w:val="28"/>
          <w:szCs w:val="28"/>
        </w:rPr>
        <w:t xml:space="preserve"> </w:t>
      </w:r>
      <w:r w:rsidRPr="00F960FE">
        <w:rPr>
          <w:rFonts w:ascii="Times New Roman" w:hAnsi="Times New Roman"/>
          <w:sz w:val="28"/>
          <w:szCs w:val="28"/>
          <w:lang w:val="en-US"/>
        </w:rPr>
        <w:t>modem</w:t>
      </w:r>
      <w:r w:rsidRPr="00F960FE">
        <w:rPr>
          <w:rFonts w:ascii="Times New Roman" w:hAnsi="Times New Roman"/>
          <w:sz w:val="28"/>
          <w:szCs w:val="28"/>
        </w:rPr>
        <w:t xml:space="preserve"> </w:t>
      </w:r>
      <w:r w:rsidRPr="00F960FE">
        <w:rPr>
          <w:rFonts w:ascii="Times New Roman" w:hAnsi="Times New Roman"/>
          <w:sz w:val="28"/>
          <w:szCs w:val="28"/>
          <w:lang w:val="en-US"/>
        </w:rPr>
        <w:t>slang</w:t>
      </w:r>
      <w:r w:rsidRPr="00F960FE">
        <w:rPr>
          <w:rFonts w:ascii="Times New Roman" w:hAnsi="Times New Roman"/>
          <w:sz w:val="28"/>
          <w:szCs w:val="28"/>
        </w:rPr>
        <w:t xml:space="preserve"> </w:t>
      </w:r>
      <w:r w:rsidRPr="00F960FE">
        <w:rPr>
          <w:rFonts w:ascii="Times New Roman" w:hAnsi="Times New Roman"/>
          <w:sz w:val="28"/>
          <w:szCs w:val="28"/>
          <w:lang w:val="en-US"/>
        </w:rPr>
        <w:t>and</w:t>
      </w:r>
      <w:r w:rsidRPr="00F960FE">
        <w:rPr>
          <w:rFonts w:ascii="Times New Roman" w:hAnsi="Times New Roman"/>
          <w:sz w:val="28"/>
          <w:szCs w:val="28"/>
        </w:rPr>
        <w:t xml:space="preserve"> </w:t>
      </w:r>
      <w:r w:rsidRPr="00F960FE">
        <w:rPr>
          <w:rFonts w:ascii="Times New Roman" w:hAnsi="Times New Roman"/>
          <w:sz w:val="28"/>
          <w:szCs w:val="28"/>
          <w:lang w:val="en-US"/>
        </w:rPr>
        <w:t>medieval</w:t>
      </w:r>
      <w:r w:rsidRPr="00F960FE">
        <w:rPr>
          <w:rFonts w:ascii="Times New Roman" w:hAnsi="Times New Roman"/>
          <w:sz w:val="28"/>
          <w:szCs w:val="28"/>
        </w:rPr>
        <w:t xml:space="preserve"> </w:t>
      </w:r>
      <w:r w:rsidRPr="00F960FE">
        <w:rPr>
          <w:rFonts w:ascii="Times New Roman" w:hAnsi="Times New Roman"/>
          <w:sz w:val="28"/>
          <w:szCs w:val="28"/>
          <w:lang w:val="en-US"/>
        </w:rPr>
        <w:t>monks</w:t>
      </w:r>
      <w:r w:rsidRPr="00F960FE">
        <w:rPr>
          <w:rFonts w:ascii="Times New Roman" w:hAnsi="Times New Roman"/>
          <w:sz w:val="28"/>
          <w:szCs w:val="28"/>
        </w:rPr>
        <w:t xml:space="preserve"> </w:t>
      </w:r>
      <w:r w:rsidRPr="00F960FE">
        <w:rPr>
          <w:rFonts w:ascii="Times New Roman" w:hAnsi="Times New Roman"/>
          <w:sz w:val="28"/>
          <w:szCs w:val="28"/>
          <w:lang w:val="en-US"/>
        </w:rPr>
        <w:t>to</w:t>
      </w:r>
      <w:r w:rsidRPr="00F960FE">
        <w:rPr>
          <w:rFonts w:ascii="Times New Roman" w:hAnsi="Times New Roman"/>
          <w:sz w:val="28"/>
          <w:szCs w:val="28"/>
        </w:rPr>
        <w:t xml:space="preserve"> </w:t>
      </w:r>
      <w:r w:rsidRPr="00F960FE">
        <w:rPr>
          <w:rFonts w:ascii="Times New Roman" w:hAnsi="Times New Roman"/>
          <w:sz w:val="28"/>
          <w:szCs w:val="28"/>
          <w:lang w:val="en-US"/>
        </w:rPr>
        <w:t>think</w:t>
      </w:r>
      <w:r w:rsidRPr="00F960FE">
        <w:rPr>
          <w:rFonts w:ascii="Times New Roman" w:hAnsi="Times New Roman"/>
          <w:sz w:val="28"/>
          <w:szCs w:val="28"/>
        </w:rPr>
        <w:t xml:space="preserve"> </w:t>
      </w:r>
      <w:r w:rsidRPr="00F960FE">
        <w:rPr>
          <w:rFonts w:ascii="Times New Roman" w:hAnsi="Times New Roman"/>
          <w:sz w:val="28"/>
          <w:szCs w:val="28"/>
          <w:lang w:val="en-US"/>
        </w:rPr>
        <w:t>in</w:t>
      </w:r>
      <w:r w:rsidRPr="00F960FE">
        <w:rPr>
          <w:rFonts w:ascii="Times New Roman" w:hAnsi="Times New Roman"/>
          <w:sz w:val="28"/>
          <w:szCs w:val="28"/>
        </w:rPr>
        <w:t xml:space="preserve"> </w:t>
      </w:r>
      <w:r w:rsidRPr="00F960FE">
        <w:rPr>
          <w:rFonts w:ascii="Times New Roman" w:hAnsi="Times New Roman"/>
          <w:sz w:val="28"/>
          <w:szCs w:val="28"/>
          <w:lang w:val="en-US"/>
        </w:rPr>
        <w:t>twentieth</w:t>
      </w:r>
      <w:r w:rsidRPr="00F960FE">
        <w:rPr>
          <w:rFonts w:ascii="Times New Roman" w:hAnsi="Times New Roman"/>
          <w:sz w:val="28"/>
          <w:szCs w:val="28"/>
        </w:rPr>
        <w:t>-</w:t>
      </w:r>
      <w:r w:rsidRPr="00F960FE">
        <w:rPr>
          <w:rFonts w:ascii="Times New Roman" w:hAnsi="Times New Roman"/>
          <w:sz w:val="28"/>
          <w:szCs w:val="28"/>
          <w:lang w:val="en-US"/>
        </w:rPr>
        <w:t>century</w:t>
      </w:r>
      <w:r w:rsidRPr="00F960FE">
        <w:rPr>
          <w:rFonts w:ascii="Times New Roman" w:hAnsi="Times New Roman"/>
          <w:sz w:val="28"/>
          <w:szCs w:val="28"/>
        </w:rPr>
        <w:t xml:space="preserve"> </w:t>
      </w:r>
      <w:r w:rsidRPr="00F960FE">
        <w:rPr>
          <w:rFonts w:ascii="Times New Roman" w:hAnsi="Times New Roman"/>
          <w:sz w:val="28"/>
          <w:szCs w:val="28"/>
          <w:lang w:val="en-US"/>
        </w:rPr>
        <w:t>categories</w:t>
      </w:r>
      <w:r w:rsidRPr="00F960FE">
        <w:rPr>
          <w:rFonts w:ascii="Times New Roman" w:hAnsi="Times New Roman"/>
          <w:sz w:val="28"/>
          <w:szCs w:val="28"/>
        </w:rPr>
        <w:t>» (На самом деле постмодернизм предполагает, что история культуры пришла к завершению, что она существует для нас дискретно: отсюда возможность смешивать все со всем, заставляя древних римлян говорить на современном сленге, а средневековых монахов мыслить здра</w:t>
      </w:r>
      <w:r w:rsidR="00AF13C5" w:rsidRPr="00F960FE">
        <w:rPr>
          <w:rFonts w:ascii="Times New Roman" w:hAnsi="Times New Roman"/>
          <w:sz w:val="28"/>
          <w:szCs w:val="28"/>
        </w:rPr>
        <w:t>во – это категории ХХ века) [14</w:t>
      </w:r>
      <w:r w:rsidR="00C13052" w:rsidRPr="00F960FE">
        <w:rPr>
          <w:rFonts w:ascii="Times New Roman" w:hAnsi="Times New Roman"/>
          <w:sz w:val="28"/>
          <w:szCs w:val="28"/>
        </w:rPr>
        <w:t>2</w:t>
      </w:r>
      <w:r w:rsidRPr="00F960FE">
        <w:rPr>
          <w:rFonts w:ascii="Times New Roman" w:hAnsi="Times New Roman"/>
          <w:sz w:val="28"/>
          <w:szCs w:val="28"/>
        </w:rPr>
        <w:t>].</w:t>
      </w:r>
    </w:p>
    <w:p w14:paraId="504B54A9" w14:textId="5A7902F5" w:rsidR="00447B6B" w:rsidRPr="00F960FE" w:rsidRDefault="00447B6B" w:rsidP="00C61D4E">
      <w:pPr>
        <w:pStyle w:val="a9"/>
        <w:ind w:firstLine="709"/>
        <w:jc w:val="both"/>
        <w:rPr>
          <w:sz w:val="28"/>
          <w:szCs w:val="28"/>
        </w:rPr>
      </w:pPr>
      <w:r w:rsidRPr="00F960FE">
        <w:rPr>
          <w:sz w:val="28"/>
          <w:szCs w:val="28"/>
        </w:rPr>
        <w:t xml:space="preserve">Гоголевская рецепция стала источником гротеска и языковой и литературной игры в прозе Терца. Так же, как для Гоголя, для Терца гротеск был мировоззренческим ракурсом, обнажившим безумие мира. В лагерной повести «Голос из хора» обозначилась ключевая для творчества писателя тенденция, сближающая его с Гоголем в трактовке проблемы отношений искусства и действительности. Уже тогда были заложены истоки двух книг, манифестировавших в русской культуре укрепление эстетики русского постмодернизма: это «Прогулки с Пушкиным» и «В тени Гоголя». Мысль Терца о взаимоотношениях искусства и действительности </w:t>
      </w:r>
      <w:r w:rsidR="00F00025" w:rsidRPr="00F960FE">
        <w:rPr>
          <w:sz w:val="28"/>
          <w:szCs w:val="28"/>
        </w:rPr>
        <w:t xml:space="preserve">[143] </w:t>
      </w:r>
      <w:r w:rsidRPr="00F960FE">
        <w:rPr>
          <w:sz w:val="28"/>
          <w:szCs w:val="28"/>
        </w:rPr>
        <w:t>обусловила центральную для литературно-критического наследия писателя линию</w:t>
      </w:r>
      <w:r w:rsidR="00F00025" w:rsidRPr="00F960FE">
        <w:rPr>
          <w:sz w:val="28"/>
          <w:szCs w:val="28"/>
        </w:rPr>
        <w:t xml:space="preserve">. </w:t>
      </w:r>
    </w:p>
    <w:p w14:paraId="74FBB354" w14:textId="6F735A5A"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lastRenderedPageBreak/>
        <w:t xml:space="preserve">Традиция русского двойничества имеет в основе юродство как форму правдоискательства. Безумное правдоискательство гоголевского Поприщина отозвалось шизодискурсом героев Терца. Гоголевское безумие эволюционировало у Терца в юродство. </w:t>
      </w:r>
      <w:r w:rsidR="00F00025" w:rsidRPr="00F960FE">
        <w:rPr>
          <w:rFonts w:ascii="Times New Roman" w:hAnsi="Times New Roman"/>
          <w:sz w:val="28"/>
          <w:szCs w:val="28"/>
        </w:rPr>
        <w:t>Ученый назвал три признака феномена: это маска, специфика смеха и социальный протест</w:t>
      </w:r>
      <w:r w:rsidR="00AF13C5" w:rsidRPr="00F960FE">
        <w:rPr>
          <w:rFonts w:ascii="Times New Roman" w:hAnsi="Times New Roman"/>
          <w:sz w:val="28"/>
          <w:szCs w:val="28"/>
        </w:rPr>
        <w:t xml:space="preserve"> [14</w:t>
      </w:r>
      <w:r w:rsidR="00C13052" w:rsidRPr="00F960FE">
        <w:rPr>
          <w:rFonts w:ascii="Times New Roman" w:hAnsi="Times New Roman"/>
          <w:sz w:val="28"/>
          <w:szCs w:val="28"/>
        </w:rPr>
        <w:t>4</w:t>
      </w:r>
      <w:r w:rsidRPr="00F960FE">
        <w:rPr>
          <w:rFonts w:ascii="Times New Roman" w:hAnsi="Times New Roman"/>
          <w:sz w:val="28"/>
          <w:szCs w:val="28"/>
        </w:rPr>
        <w:t>].</w:t>
      </w:r>
    </w:p>
    <w:p w14:paraId="771B98D8" w14:textId="4580F057" w:rsidR="00447B6B" w:rsidRPr="00F960FE" w:rsidRDefault="00447B6B" w:rsidP="00C61D4E">
      <w:pPr>
        <w:spacing w:after="0" w:line="240" w:lineRule="auto"/>
        <w:ind w:firstLine="709"/>
        <w:jc w:val="both"/>
        <w:rPr>
          <w:rFonts w:ascii="Times New Roman" w:hAnsi="Times New Roman"/>
          <w:strike/>
          <w:sz w:val="28"/>
          <w:szCs w:val="28"/>
          <w:lang w:eastAsia="ru-RU"/>
        </w:rPr>
      </w:pPr>
      <w:r w:rsidRPr="00F960FE">
        <w:rPr>
          <w:rFonts w:ascii="Times New Roman" w:hAnsi="Times New Roman"/>
          <w:sz w:val="28"/>
          <w:szCs w:val="28"/>
        </w:rPr>
        <w:t xml:space="preserve">Поэтикой юродства проникнуто описание паранормальных способностей героя в повести «Гололедица». Вера человека в судьбу и роковую силу предсказания делает героя заложником суеверия. Смерть Бориса и Наташи объясняет прагматизм веры героя, противопоставления им случая судьбе.  </w:t>
      </w:r>
      <w:r w:rsidR="00150AC4" w:rsidRPr="00F960FE">
        <w:rPr>
          <w:rFonts w:ascii="Times New Roman" w:hAnsi="Times New Roman"/>
          <w:sz w:val="28"/>
          <w:szCs w:val="28"/>
        </w:rPr>
        <w:t>Здесь можно отметить перекличку с «Записками сумасшедшего» и способность</w:t>
      </w:r>
      <w:r w:rsidR="00D3784F" w:rsidRPr="00F960FE">
        <w:rPr>
          <w:rFonts w:ascii="Times New Roman" w:hAnsi="Times New Roman"/>
          <w:sz w:val="28"/>
          <w:szCs w:val="28"/>
        </w:rPr>
        <w:t>ю Поприщина видеть и с</w:t>
      </w:r>
      <w:r w:rsidR="00150AC4" w:rsidRPr="00F960FE">
        <w:rPr>
          <w:rFonts w:ascii="Times New Roman" w:hAnsi="Times New Roman"/>
          <w:sz w:val="28"/>
          <w:szCs w:val="28"/>
        </w:rPr>
        <w:t>л</w:t>
      </w:r>
      <w:r w:rsidR="00D3784F" w:rsidRPr="00F960FE">
        <w:rPr>
          <w:rFonts w:ascii="Times New Roman" w:hAnsi="Times New Roman"/>
          <w:sz w:val="28"/>
          <w:szCs w:val="28"/>
        </w:rPr>
        <w:t>ы</w:t>
      </w:r>
      <w:r w:rsidR="00150AC4" w:rsidRPr="00F960FE">
        <w:rPr>
          <w:rFonts w:ascii="Times New Roman" w:hAnsi="Times New Roman"/>
          <w:sz w:val="28"/>
          <w:szCs w:val="28"/>
        </w:rPr>
        <w:t xml:space="preserve">шать то, что недоступно людям </w:t>
      </w:r>
      <w:r w:rsidR="00AF13C5" w:rsidRPr="00F960FE">
        <w:rPr>
          <w:rFonts w:ascii="Times New Roman" w:hAnsi="Times New Roman"/>
          <w:sz w:val="28"/>
          <w:szCs w:val="28"/>
        </w:rPr>
        <w:t>[14</w:t>
      </w:r>
      <w:r w:rsidR="00C13052" w:rsidRPr="00F960FE">
        <w:rPr>
          <w:rFonts w:ascii="Times New Roman" w:hAnsi="Times New Roman"/>
          <w:sz w:val="28"/>
          <w:szCs w:val="28"/>
        </w:rPr>
        <w:t>5</w:t>
      </w:r>
      <w:r w:rsidRPr="00F960FE">
        <w:rPr>
          <w:rFonts w:ascii="Times New Roman" w:hAnsi="Times New Roman"/>
          <w:sz w:val="28"/>
          <w:szCs w:val="28"/>
        </w:rPr>
        <w:t>].</w:t>
      </w:r>
    </w:p>
    <w:p w14:paraId="78C39612" w14:textId="77777777"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Модификация юродства в мотиве неузнанного пророка вызвала к жизни рассказ «Пхенц». Параллельный мир безумного героя облечен в понятную только для героя конспирацию. Сшитая титулярным чиновником Поприщиным мантия создает иллюзию вторичной реальности, вводя семиотику испанского короля с ритуализацией его сана. Противопоставление «своего» мира «чужому» сближает героев Гоголя и Терца безумным правдоискательством. У Поприщина самозванство, у Пхенца ‒ физическая инаковость становятся испытанием общества на способность к милосердию, терпимость к «чужому».</w:t>
      </w:r>
    </w:p>
    <w:p w14:paraId="02611745" w14:textId="77038474"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Правдоискательство героев Терца основано на оппозиции «своего» мира «чужому». Черты национального своеобразия правдоискательства обусловлены архетипическими сюжетами и образами. В подразделе 3.1 на примере «Старосветских помещиков» апостасия исследована как сюжет</w:t>
      </w:r>
      <w:r w:rsidRPr="00F960FE">
        <w:rPr>
          <w:rFonts w:ascii="Times New Roman" w:hAnsi="Times New Roman"/>
          <w:i/>
          <w:sz w:val="28"/>
          <w:szCs w:val="28"/>
        </w:rPr>
        <w:t xml:space="preserve"> вторжения/столкновения</w:t>
      </w:r>
      <w:r w:rsidRPr="00F960FE">
        <w:rPr>
          <w:rFonts w:ascii="Times New Roman" w:hAnsi="Times New Roman"/>
          <w:sz w:val="28"/>
          <w:szCs w:val="28"/>
        </w:rPr>
        <w:t xml:space="preserve">. </w:t>
      </w:r>
    </w:p>
    <w:p w14:paraId="61C666BD" w14:textId="77777777" w:rsidR="00447B6B" w:rsidRPr="00F960FE" w:rsidRDefault="00447B6B" w:rsidP="00C61D4E">
      <w:pPr>
        <w:pStyle w:val="a4"/>
        <w:shd w:val="clear" w:color="auto" w:fill="FFFFFF"/>
        <w:spacing w:before="0" w:beforeAutospacing="0" w:after="0" w:afterAutospacing="0"/>
        <w:ind w:firstLine="709"/>
        <w:jc w:val="both"/>
        <w:textAlignment w:val="baseline"/>
        <w:rPr>
          <w:sz w:val="28"/>
          <w:szCs w:val="28"/>
        </w:rPr>
      </w:pPr>
      <w:r w:rsidRPr="00F960FE">
        <w:rPr>
          <w:sz w:val="28"/>
          <w:szCs w:val="28"/>
        </w:rPr>
        <w:t xml:space="preserve">Травестирование и гротеск как формы </w:t>
      </w:r>
      <w:r w:rsidRPr="00F960FE">
        <w:rPr>
          <w:i/>
          <w:sz w:val="28"/>
          <w:szCs w:val="28"/>
        </w:rPr>
        <w:t>не-события</w:t>
      </w:r>
      <w:r w:rsidRPr="00F960FE">
        <w:rPr>
          <w:sz w:val="28"/>
          <w:szCs w:val="28"/>
        </w:rPr>
        <w:t xml:space="preserve"> обусловили приемы языковой игры у Гоголя и Терца. Владение эзотерическим языком: Поприщин способен понимать язык собачек Фиделя и Меджи, Пхенц опознает братьев по разуму, по языку ‒ становятся источниками карнавальной игры. Стихия маскарада становится аллюзией на тотальную власть общества над личностью. Рассуждая о невозможности свободы, Пхенц становится такой же жертвой и мучеником, обреченным на безнадежные поиски правды, как и Поприщин. В составе постмодернистской иронии очевиден архетипический реминисцентный слой. Архетип сироты в «Записках сумасшедшего» («За что они мучают?») и фантастическом рассказе «Пхенц» созвучны призывом к милосердию и состраданию. В эпистолярной форме «Пхенца» паратекст вызывает ассоциацию с дневниковыми записями Поприщина, также реконструирующими параллельный мир с архетипическими образами утраченного рая.</w:t>
      </w:r>
    </w:p>
    <w:p w14:paraId="1360551B" w14:textId="7C7C1002"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Безумие ‒ один из концептов русской литературы ‒ обусловило полифоническую структуру и рецептивную основу постмодернизма Терца. Безумие в жанре «высокой комедии» у А. Грибоедова, «мода на сумасшедших» (К. Батюшков), </w:t>
      </w:r>
      <w:r w:rsidR="00AF13C5" w:rsidRPr="00F960FE">
        <w:rPr>
          <w:rFonts w:ascii="Times New Roman" w:hAnsi="Times New Roman"/>
          <w:sz w:val="28"/>
          <w:szCs w:val="28"/>
        </w:rPr>
        <w:t>которой противостоял Пушкин [10</w:t>
      </w:r>
      <w:r w:rsidR="002C0D0C" w:rsidRPr="00F960FE">
        <w:rPr>
          <w:rFonts w:ascii="Times New Roman" w:hAnsi="Times New Roman"/>
          <w:sz w:val="28"/>
          <w:szCs w:val="28"/>
        </w:rPr>
        <w:t>6</w:t>
      </w:r>
      <w:r w:rsidRPr="00F960FE">
        <w:rPr>
          <w:rFonts w:ascii="Times New Roman" w:hAnsi="Times New Roman"/>
          <w:sz w:val="28"/>
          <w:szCs w:val="28"/>
        </w:rPr>
        <w:t xml:space="preserve">, </w:t>
      </w:r>
      <w:r w:rsidRPr="00F960FE">
        <w:rPr>
          <w:rFonts w:ascii="Times New Roman" w:hAnsi="Times New Roman"/>
          <w:sz w:val="28"/>
          <w:szCs w:val="28"/>
          <w:lang w:val="en-US"/>
        </w:rPr>
        <w:t>c</w:t>
      </w:r>
      <w:r w:rsidRPr="00F960FE">
        <w:rPr>
          <w:rFonts w:ascii="Times New Roman" w:hAnsi="Times New Roman"/>
          <w:sz w:val="28"/>
          <w:szCs w:val="28"/>
        </w:rPr>
        <w:t xml:space="preserve">. 300], явивший тип </w:t>
      </w:r>
      <w:r w:rsidRPr="00F960FE">
        <w:rPr>
          <w:rFonts w:ascii="Times New Roman" w:hAnsi="Times New Roman"/>
          <w:i/>
          <w:sz w:val="28"/>
          <w:szCs w:val="28"/>
        </w:rPr>
        <w:t>бесстрашного безумца</w:t>
      </w:r>
      <w:r w:rsidRPr="00F960FE">
        <w:rPr>
          <w:rFonts w:ascii="Times New Roman" w:hAnsi="Times New Roman"/>
          <w:sz w:val="28"/>
          <w:szCs w:val="28"/>
        </w:rPr>
        <w:t>, построенный в</w:t>
      </w:r>
      <w:r w:rsidR="0094670E" w:rsidRPr="00F960FE">
        <w:rPr>
          <w:rFonts w:ascii="Times New Roman" w:hAnsi="Times New Roman"/>
          <w:sz w:val="28"/>
          <w:szCs w:val="28"/>
        </w:rPr>
        <w:t xml:space="preserve"> </w:t>
      </w:r>
      <w:r w:rsidRPr="00F960FE">
        <w:rPr>
          <w:rFonts w:ascii="Times New Roman" w:hAnsi="Times New Roman"/>
          <w:sz w:val="28"/>
          <w:szCs w:val="28"/>
        </w:rPr>
        <w:t>национальных традициях почитания юродивых, оттенили безумие гоголевского героя, которое получило продолжение в заумном бунте у обэриутов и у Терца.</w:t>
      </w:r>
    </w:p>
    <w:p w14:paraId="71AD9B43" w14:textId="296633B4" w:rsidR="00447B6B" w:rsidRPr="00F960FE" w:rsidRDefault="00447B6B" w:rsidP="00C61D4E">
      <w:pPr>
        <w:spacing w:after="0" w:line="240" w:lineRule="auto"/>
        <w:ind w:firstLine="709"/>
        <w:jc w:val="both"/>
        <w:rPr>
          <w:rFonts w:ascii="Times New Roman" w:hAnsi="Times New Roman"/>
          <w:strike/>
          <w:sz w:val="28"/>
          <w:szCs w:val="28"/>
        </w:rPr>
      </w:pPr>
      <w:r w:rsidRPr="00F960FE">
        <w:rPr>
          <w:rFonts w:ascii="Times New Roman" w:hAnsi="Times New Roman"/>
          <w:sz w:val="28"/>
          <w:szCs w:val="28"/>
        </w:rPr>
        <w:lastRenderedPageBreak/>
        <w:t>Гоголевское двойничество и фантасмагория сопровождаются у Терца ощущением фатальной предопределённости событий, мистериальным готическим ужасом и откровенной чёрной пародией</w:t>
      </w:r>
      <w:r w:rsidR="00D3784F" w:rsidRPr="00F960FE">
        <w:rPr>
          <w:rFonts w:ascii="Times New Roman" w:hAnsi="Times New Roman"/>
          <w:sz w:val="28"/>
          <w:szCs w:val="28"/>
        </w:rPr>
        <w:t>.</w:t>
      </w:r>
    </w:p>
    <w:p w14:paraId="2C2A4ADC" w14:textId="0111F45B" w:rsidR="00447B6B" w:rsidRPr="00F960FE" w:rsidRDefault="00447B6B" w:rsidP="00C61D4E">
      <w:pPr>
        <w:shd w:val="clear" w:color="auto" w:fill="FFFFFF"/>
        <w:spacing w:after="0" w:line="240" w:lineRule="auto"/>
        <w:ind w:firstLine="709"/>
        <w:jc w:val="both"/>
        <w:rPr>
          <w:rFonts w:ascii="Times New Roman" w:hAnsi="Times New Roman"/>
          <w:sz w:val="28"/>
          <w:szCs w:val="28"/>
        </w:rPr>
      </w:pPr>
      <w:r w:rsidRPr="00F960FE">
        <w:rPr>
          <w:rFonts w:ascii="Times New Roman" w:hAnsi="Times New Roman"/>
          <w:sz w:val="28"/>
          <w:szCs w:val="28"/>
        </w:rPr>
        <w:t>Семиотика Гоголя в поэтике Терца являет развитие двойничества, соединившего юродство и правдоискательство. Имя Гоголя ‒ знак и культурный код рассказа «Ты и я». Мистическая история ‒ смерти автора ‒ трансформирована в смерть героя. Аллюзия на имя Гоголя создает постмодернистский сюжет, вызывающий ассоциацию с гоголевским ономастиконом. В основе расщеплен</w:t>
      </w:r>
      <w:r w:rsidR="00CE50C5" w:rsidRPr="00F960FE">
        <w:rPr>
          <w:rFonts w:ascii="Times New Roman" w:hAnsi="Times New Roman"/>
          <w:sz w:val="28"/>
          <w:szCs w:val="28"/>
        </w:rPr>
        <w:t>ия личности выявленный Е.</w:t>
      </w:r>
      <w:r w:rsidRPr="00F960FE">
        <w:rPr>
          <w:rFonts w:ascii="Times New Roman" w:hAnsi="Times New Roman"/>
          <w:sz w:val="28"/>
          <w:szCs w:val="28"/>
        </w:rPr>
        <w:t xml:space="preserve"> Мелетинским близнечный миф. Два писателя с именем Гоголя у Терца возрождают гоголевскую игру – мистификацию. Разоблачение ложной эстетики </w:t>
      </w:r>
      <w:r w:rsidRPr="00F960FE">
        <w:rPr>
          <w:rFonts w:ascii="Times New Roman" w:hAnsi="Times New Roman"/>
          <w:i/>
          <w:sz w:val="28"/>
          <w:szCs w:val="28"/>
        </w:rPr>
        <w:t>страшного</w:t>
      </w:r>
      <w:r w:rsidRPr="00F960FE">
        <w:rPr>
          <w:rFonts w:ascii="Times New Roman" w:hAnsi="Times New Roman"/>
          <w:sz w:val="28"/>
          <w:szCs w:val="28"/>
        </w:rPr>
        <w:t xml:space="preserve"> и </w:t>
      </w:r>
      <w:r w:rsidRPr="00F960FE">
        <w:rPr>
          <w:rFonts w:ascii="Times New Roman" w:hAnsi="Times New Roman"/>
          <w:i/>
          <w:sz w:val="28"/>
          <w:szCs w:val="28"/>
        </w:rPr>
        <w:t>ужасного</w:t>
      </w:r>
      <w:r w:rsidRPr="00F960FE">
        <w:rPr>
          <w:rFonts w:ascii="Times New Roman" w:hAnsi="Times New Roman"/>
          <w:sz w:val="28"/>
          <w:szCs w:val="28"/>
        </w:rPr>
        <w:t>, готического, авантюрный сюжет и детективная жанровая тактика являют пародию на гоголевскую апостасию: мнимо циничное отношение к смерти, лишение её интимного свойства. Намёк на метафизический характер отношений человека с космосом приводит к особенностям трактовки двойничества Терце</w:t>
      </w:r>
      <w:r w:rsidR="0053618B" w:rsidRPr="00F960FE">
        <w:rPr>
          <w:rFonts w:ascii="Times New Roman" w:hAnsi="Times New Roman"/>
          <w:sz w:val="28"/>
          <w:szCs w:val="28"/>
        </w:rPr>
        <w:t>м. Юродство и графоманство: «Эй,</w:t>
      </w:r>
      <w:r w:rsidRPr="00F960FE">
        <w:rPr>
          <w:rFonts w:ascii="Times New Roman" w:hAnsi="Times New Roman"/>
          <w:sz w:val="28"/>
          <w:szCs w:val="28"/>
        </w:rPr>
        <w:t xml:space="preserve"> ты, графоман! Бросай работу! Всё, что ты пишешь, ‒ никуда не годится» ‒ также типологически близки у двух писателей синтезом трагического и комического.</w:t>
      </w:r>
    </w:p>
    <w:p w14:paraId="6D869497" w14:textId="50DA5116"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Представление о гоголевской рецепции в науке часто обращено к гофманианской поэтике. В мистическом страхе героя Терца</w:t>
      </w:r>
      <w:r w:rsidR="00150AC4" w:rsidRPr="00F960FE">
        <w:rPr>
          <w:rFonts w:ascii="Times New Roman" w:hAnsi="Times New Roman"/>
          <w:sz w:val="28"/>
          <w:szCs w:val="28"/>
        </w:rPr>
        <w:t>, боявшегося смерти, подобно ребенку, в ее фатализме</w:t>
      </w:r>
      <w:r w:rsidRPr="00F960FE">
        <w:rPr>
          <w:rFonts w:ascii="Times New Roman" w:hAnsi="Times New Roman"/>
          <w:sz w:val="28"/>
          <w:szCs w:val="28"/>
        </w:rPr>
        <w:t xml:space="preserve">: </w:t>
      </w:r>
      <w:r w:rsidR="00AF13C5" w:rsidRPr="00F960FE">
        <w:rPr>
          <w:rFonts w:ascii="Times New Roman" w:hAnsi="Times New Roman"/>
          <w:sz w:val="28"/>
          <w:szCs w:val="28"/>
        </w:rPr>
        <w:t>[14</w:t>
      </w:r>
      <w:r w:rsidR="00C13052" w:rsidRPr="00F960FE">
        <w:rPr>
          <w:rFonts w:ascii="Times New Roman" w:hAnsi="Times New Roman"/>
          <w:sz w:val="28"/>
          <w:szCs w:val="28"/>
        </w:rPr>
        <w:t>5</w:t>
      </w:r>
      <w:r w:rsidRPr="00F960FE">
        <w:rPr>
          <w:rFonts w:ascii="Times New Roman" w:hAnsi="Times New Roman"/>
          <w:sz w:val="28"/>
          <w:szCs w:val="28"/>
        </w:rPr>
        <w:t xml:space="preserve">, </w:t>
      </w:r>
      <w:r w:rsidR="0094670E" w:rsidRPr="00F960FE">
        <w:rPr>
          <w:rFonts w:ascii="Times New Roman" w:hAnsi="Times New Roman"/>
          <w:sz w:val="28"/>
          <w:szCs w:val="28"/>
        </w:rPr>
        <w:t>с.</w:t>
      </w:r>
      <w:r w:rsidR="00824106" w:rsidRPr="00F960FE">
        <w:rPr>
          <w:rFonts w:ascii="Times New Roman" w:hAnsi="Times New Roman"/>
          <w:sz w:val="28"/>
          <w:szCs w:val="28"/>
        </w:rPr>
        <w:t> </w:t>
      </w:r>
      <w:r w:rsidR="006F7C11" w:rsidRPr="00F960FE">
        <w:rPr>
          <w:rFonts w:ascii="Times New Roman" w:hAnsi="Times New Roman"/>
          <w:sz w:val="28"/>
          <w:szCs w:val="28"/>
        </w:rPr>
        <w:t>231</w:t>
      </w:r>
      <w:r w:rsidR="00737FE5" w:rsidRPr="00F960FE">
        <w:rPr>
          <w:rFonts w:ascii="Times New Roman" w:hAnsi="Times New Roman"/>
          <w:sz w:val="28"/>
          <w:szCs w:val="28"/>
        </w:rPr>
        <w:t>]</w:t>
      </w:r>
      <w:r w:rsidRPr="00F960FE">
        <w:rPr>
          <w:rFonts w:ascii="Times New Roman" w:hAnsi="Times New Roman"/>
          <w:sz w:val="28"/>
          <w:szCs w:val="28"/>
        </w:rPr>
        <w:t xml:space="preserve"> заключается двойничество, которое проводит линию преемственности русского литературного постмодернизма с западноевропейской рецепцией.</w:t>
      </w:r>
    </w:p>
    <w:p w14:paraId="5EFF474F" w14:textId="0E621259"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Рассказ «В цирке» Терца являет пародийное снижение искусства в гоголевском духе. Травестирование рассуждений Кости с 4-классным образованием, «простого русского электрика», «жулика и пьяницы», о высоком вызывает ассоциацию с Поприщиным. Претензии гоголевского героя на светскость и репутацию осведомленного в литературной моде человека разоблачаются включением его рассуждений в прецедентные тексты, характеризующие круг массового чтения. Например</w:t>
      </w:r>
      <w:r w:rsidR="00150AC4" w:rsidRPr="00F960FE">
        <w:rPr>
          <w:rFonts w:ascii="Times New Roman" w:hAnsi="Times New Roman"/>
          <w:sz w:val="28"/>
          <w:szCs w:val="28"/>
        </w:rPr>
        <w:t>, из «З</w:t>
      </w:r>
      <w:r w:rsidR="00BA0111" w:rsidRPr="00F960FE">
        <w:rPr>
          <w:rFonts w:ascii="Times New Roman" w:hAnsi="Times New Roman"/>
          <w:sz w:val="28"/>
          <w:szCs w:val="28"/>
        </w:rPr>
        <w:t>а</w:t>
      </w:r>
      <w:r w:rsidR="00150AC4" w:rsidRPr="00F960FE">
        <w:rPr>
          <w:rFonts w:ascii="Times New Roman" w:hAnsi="Times New Roman"/>
          <w:sz w:val="28"/>
          <w:szCs w:val="28"/>
        </w:rPr>
        <w:t>писок сумсшедшего» о мнимом Пушкине, русской народной драматургии (о русском дураке Филатке), «забавных п</w:t>
      </w:r>
      <w:r w:rsidR="00AC2049" w:rsidRPr="00F960FE">
        <w:rPr>
          <w:rFonts w:ascii="Times New Roman" w:hAnsi="Times New Roman"/>
          <w:sz w:val="28"/>
          <w:szCs w:val="28"/>
        </w:rPr>
        <w:t xml:space="preserve">ьесах» современых сочинителей </w:t>
      </w:r>
      <w:r w:rsidR="00505730" w:rsidRPr="00F960FE">
        <w:rPr>
          <w:rFonts w:ascii="Times New Roman" w:hAnsi="Times New Roman"/>
          <w:sz w:val="28"/>
          <w:szCs w:val="28"/>
        </w:rPr>
        <w:t>[11</w:t>
      </w:r>
      <w:r w:rsidR="002C0D0C" w:rsidRPr="00F960FE">
        <w:rPr>
          <w:rFonts w:ascii="Times New Roman" w:hAnsi="Times New Roman"/>
          <w:sz w:val="28"/>
          <w:szCs w:val="28"/>
        </w:rPr>
        <w:t>1</w:t>
      </w:r>
      <w:r w:rsidRPr="00F960FE">
        <w:rPr>
          <w:rFonts w:ascii="Times New Roman" w:hAnsi="Times New Roman"/>
          <w:sz w:val="28"/>
          <w:szCs w:val="28"/>
        </w:rPr>
        <w:t xml:space="preserve">, с. 7]; «Очень забавные </w:t>
      </w:r>
      <w:r w:rsidR="00505730" w:rsidRPr="00F960FE">
        <w:rPr>
          <w:rFonts w:ascii="Times New Roman" w:hAnsi="Times New Roman"/>
          <w:sz w:val="28"/>
          <w:szCs w:val="28"/>
        </w:rPr>
        <w:t>пиесы пишут нынче сочинители» [11</w:t>
      </w:r>
      <w:r w:rsidR="002C0D0C" w:rsidRPr="00F960FE">
        <w:rPr>
          <w:rFonts w:ascii="Times New Roman" w:hAnsi="Times New Roman"/>
          <w:sz w:val="28"/>
          <w:szCs w:val="28"/>
        </w:rPr>
        <w:t>1</w:t>
      </w:r>
      <w:r w:rsidRPr="00F960FE">
        <w:rPr>
          <w:rFonts w:ascii="Times New Roman" w:hAnsi="Times New Roman"/>
          <w:sz w:val="28"/>
          <w:szCs w:val="28"/>
        </w:rPr>
        <w:t xml:space="preserve">, с. 7] и др. </w:t>
      </w:r>
    </w:p>
    <w:p w14:paraId="025F959E" w14:textId="30B6A7E3" w:rsidR="00447B6B" w:rsidRPr="00F960FE" w:rsidRDefault="00447B6B" w:rsidP="00C61D4E">
      <w:pPr>
        <w:pStyle w:val="a4"/>
        <w:shd w:val="clear" w:color="auto" w:fill="FFFFFF"/>
        <w:spacing w:before="0" w:beforeAutospacing="0" w:after="0" w:afterAutospacing="0"/>
        <w:ind w:firstLine="709"/>
        <w:jc w:val="both"/>
        <w:textAlignment w:val="baseline"/>
        <w:rPr>
          <w:sz w:val="28"/>
          <w:szCs w:val="28"/>
        </w:rPr>
      </w:pPr>
      <w:r w:rsidRPr="00F960FE">
        <w:rPr>
          <w:sz w:val="28"/>
          <w:szCs w:val="28"/>
        </w:rPr>
        <w:t>Рассматриваемый рассказ возрождает один из пародийных контекстов Гоголя</w:t>
      </w:r>
      <w:r w:rsidRPr="00F960FE">
        <w:rPr>
          <w:i/>
          <w:sz w:val="28"/>
          <w:szCs w:val="28"/>
        </w:rPr>
        <w:t xml:space="preserve"> ‒ русский и немец</w:t>
      </w:r>
      <w:r w:rsidRPr="00F960FE">
        <w:rPr>
          <w:sz w:val="28"/>
          <w:szCs w:val="28"/>
        </w:rPr>
        <w:t xml:space="preserve">. </w:t>
      </w:r>
      <w:bookmarkStart w:id="71" w:name="_Hlk59116244"/>
      <w:r w:rsidRPr="00F960FE">
        <w:rPr>
          <w:sz w:val="28"/>
          <w:szCs w:val="28"/>
        </w:rPr>
        <w:t>С образами «хорошего сапожника с</w:t>
      </w:r>
      <w:r w:rsidR="0094670E" w:rsidRPr="00F960FE">
        <w:rPr>
          <w:sz w:val="28"/>
          <w:szCs w:val="28"/>
        </w:rPr>
        <w:t xml:space="preserve"> </w:t>
      </w:r>
      <w:r w:rsidRPr="00F960FE">
        <w:rPr>
          <w:sz w:val="28"/>
          <w:szCs w:val="28"/>
        </w:rPr>
        <w:t>Офицерской улицы» Гофмана и «жестяных дел мастера в Мещанской улице» Шиллера в «Невском проспекте» перекликается «рациональная» философия пьянства в повести Терца «Любимов». Или в «Цирке»</w:t>
      </w:r>
      <w:r w:rsidR="00150AC4" w:rsidRPr="00F960FE">
        <w:rPr>
          <w:sz w:val="28"/>
          <w:szCs w:val="28"/>
        </w:rPr>
        <w:t xml:space="preserve"> о представлениях Соломона Моисеевича о русском характере </w:t>
      </w:r>
      <w:r w:rsidR="00505730" w:rsidRPr="00F960FE">
        <w:rPr>
          <w:sz w:val="28"/>
          <w:szCs w:val="28"/>
        </w:rPr>
        <w:t>[14</w:t>
      </w:r>
      <w:r w:rsidR="00C13052" w:rsidRPr="00F960FE">
        <w:rPr>
          <w:sz w:val="28"/>
          <w:szCs w:val="28"/>
        </w:rPr>
        <w:t>5</w:t>
      </w:r>
      <w:r w:rsidRPr="00F960FE">
        <w:rPr>
          <w:sz w:val="28"/>
          <w:szCs w:val="28"/>
        </w:rPr>
        <w:t xml:space="preserve">, </w:t>
      </w:r>
      <w:r w:rsidR="0094670E" w:rsidRPr="00F960FE">
        <w:rPr>
          <w:sz w:val="28"/>
          <w:szCs w:val="28"/>
        </w:rPr>
        <w:t>с.</w:t>
      </w:r>
      <w:r w:rsidR="006F7C11" w:rsidRPr="00F960FE">
        <w:rPr>
          <w:sz w:val="28"/>
          <w:szCs w:val="28"/>
        </w:rPr>
        <w:t xml:space="preserve"> 121</w:t>
      </w:r>
      <w:r w:rsidRPr="00F960FE">
        <w:rPr>
          <w:sz w:val="28"/>
          <w:szCs w:val="28"/>
        </w:rPr>
        <w:t>].</w:t>
      </w:r>
    </w:p>
    <w:bookmarkEnd w:id="71"/>
    <w:p w14:paraId="27FB81CD" w14:textId="6B322306"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Рассказ «В цирке» развивает экспликацию чтения как текст смеховой культуры. Терц обнажает подтекст в типологии заглавия, когда цирк становится миромоделью, в гротескно-карнавальной форме срывающей покровы благочестия. Псевдофилософия Кости создает обывательский контекст общения. Такая коммуникативная стратегия постмодерниста являет </w:t>
      </w:r>
      <w:r w:rsidRPr="00F960FE">
        <w:rPr>
          <w:rFonts w:ascii="Times New Roman" w:hAnsi="Times New Roman"/>
          <w:sz w:val="28"/>
          <w:szCs w:val="28"/>
        </w:rPr>
        <w:lastRenderedPageBreak/>
        <w:t xml:space="preserve">карикатурно, пародийно сниженное юродство. Диалоги героев о вечном двух пьяниц, юродство воссоздают игру </w:t>
      </w:r>
      <w:r w:rsidRPr="00F960FE">
        <w:rPr>
          <w:rFonts w:ascii="Times New Roman" w:hAnsi="Times New Roman"/>
          <w:i/>
          <w:sz w:val="28"/>
          <w:szCs w:val="28"/>
        </w:rPr>
        <w:t>высокого</w:t>
      </w:r>
      <w:r w:rsidRPr="00F960FE">
        <w:rPr>
          <w:rFonts w:ascii="Times New Roman" w:hAnsi="Times New Roman"/>
          <w:sz w:val="28"/>
          <w:szCs w:val="28"/>
        </w:rPr>
        <w:t xml:space="preserve"> и </w:t>
      </w:r>
      <w:r w:rsidRPr="00F960FE">
        <w:rPr>
          <w:rFonts w:ascii="Times New Roman" w:hAnsi="Times New Roman"/>
          <w:i/>
          <w:sz w:val="28"/>
          <w:szCs w:val="28"/>
        </w:rPr>
        <w:t>низкого.</w:t>
      </w:r>
      <w:r w:rsidRPr="00F960FE">
        <w:rPr>
          <w:rFonts w:ascii="Times New Roman" w:hAnsi="Times New Roman"/>
          <w:sz w:val="28"/>
          <w:szCs w:val="28"/>
        </w:rPr>
        <w:t xml:space="preserve"> Если вспомнить мысль Бицилли о пародии Гоголя наизнанку, когда писатель для изображения высокого и низкого использовал одни и те же приемы, то типология 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вводит в игру стилями двух писателей апофатическое отношение к смерти. Смерть Манипулятора ‒ «безобразный и действующий на нервы скандал». Гоголевская апостасия, исследованная с </w:t>
      </w:r>
      <w:r w:rsidR="005B4711" w:rsidRPr="00F960FE">
        <w:rPr>
          <w:rFonts w:ascii="Times New Roman" w:hAnsi="Times New Roman"/>
          <w:sz w:val="28"/>
          <w:szCs w:val="28"/>
        </w:rPr>
        <w:t>позиций дантовского архетипа [14</w:t>
      </w:r>
      <w:r w:rsidR="00C13052" w:rsidRPr="00F960FE">
        <w:rPr>
          <w:rFonts w:ascii="Times New Roman" w:hAnsi="Times New Roman"/>
          <w:sz w:val="28"/>
          <w:szCs w:val="28"/>
        </w:rPr>
        <w:t>6</w:t>
      </w:r>
      <w:r w:rsidRPr="00F960FE">
        <w:rPr>
          <w:rFonts w:ascii="Times New Roman" w:hAnsi="Times New Roman"/>
          <w:sz w:val="28"/>
          <w:szCs w:val="28"/>
        </w:rPr>
        <w:t>], позволяет выявить в комической модальности Терца травестию рецептивного свойства.</w:t>
      </w:r>
    </w:p>
    <w:p w14:paraId="76AF602D" w14:textId="1D57DA18"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Гоголевскому гротеску в его физиологической определенности созвучно раблезианское начало повести «Суд идет». Палитра чувственных зарисовок акцентирована гастрономическими вкусовыми ощущениями</w:t>
      </w:r>
      <w:r w:rsidR="00150AC4" w:rsidRPr="00F960FE">
        <w:rPr>
          <w:rFonts w:ascii="Times New Roman" w:hAnsi="Times New Roman"/>
          <w:sz w:val="28"/>
          <w:szCs w:val="28"/>
        </w:rPr>
        <w:t>, например</w:t>
      </w:r>
      <w:r w:rsidR="0088795C" w:rsidRPr="00F960FE">
        <w:rPr>
          <w:rFonts w:ascii="Times New Roman" w:hAnsi="Times New Roman"/>
          <w:sz w:val="28"/>
          <w:szCs w:val="28"/>
        </w:rPr>
        <w:t>,</w:t>
      </w:r>
      <w:r w:rsidR="00150AC4" w:rsidRPr="00F960FE">
        <w:rPr>
          <w:rFonts w:ascii="Times New Roman" w:hAnsi="Times New Roman"/>
          <w:sz w:val="28"/>
          <w:szCs w:val="28"/>
        </w:rPr>
        <w:t xml:space="preserve"> </w:t>
      </w:r>
      <w:r w:rsidR="0088795C" w:rsidRPr="00F960FE">
        <w:rPr>
          <w:rFonts w:ascii="Times New Roman" w:hAnsi="Times New Roman"/>
          <w:sz w:val="28"/>
          <w:szCs w:val="28"/>
        </w:rPr>
        <w:t>с</w:t>
      </w:r>
      <w:r w:rsidR="00150AC4" w:rsidRPr="00F960FE">
        <w:rPr>
          <w:rFonts w:ascii="Times New Roman" w:hAnsi="Times New Roman"/>
          <w:sz w:val="28"/>
          <w:szCs w:val="28"/>
        </w:rPr>
        <w:t>равне</w:t>
      </w:r>
      <w:r w:rsidR="0088795C" w:rsidRPr="00F960FE">
        <w:rPr>
          <w:rFonts w:ascii="Times New Roman" w:hAnsi="Times New Roman"/>
          <w:sz w:val="28"/>
          <w:szCs w:val="28"/>
        </w:rPr>
        <w:t>н</w:t>
      </w:r>
      <w:r w:rsidR="00150AC4" w:rsidRPr="00F960FE">
        <w:rPr>
          <w:rFonts w:ascii="Times New Roman" w:hAnsi="Times New Roman"/>
          <w:sz w:val="28"/>
          <w:szCs w:val="28"/>
        </w:rPr>
        <w:t xml:space="preserve">ие </w:t>
      </w:r>
      <w:r w:rsidR="0088795C" w:rsidRPr="00F960FE">
        <w:rPr>
          <w:rFonts w:ascii="Times New Roman" w:hAnsi="Times New Roman"/>
          <w:sz w:val="28"/>
          <w:szCs w:val="28"/>
        </w:rPr>
        <w:t>удовольствия от беседы с перцем в томате</w:t>
      </w:r>
      <w:r w:rsidR="005B4711" w:rsidRPr="00F960FE">
        <w:rPr>
          <w:rFonts w:ascii="Times New Roman" w:hAnsi="Times New Roman"/>
          <w:sz w:val="28"/>
          <w:szCs w:val="28"/>
        </w:rPr>
        <w:t xml:space="preserve"> [14</w:t>
      </w:r>
      <w:r w:rsidR="00C13052" w:rsidRPr="00F960FE">
        <w:rPr>
          <w:rFonts w:ascii="Times New Roman" w:hAnsi="Times New Roman"/>
          <w:sz w:val="28"/>
          <w:szCs w:val="28"/>
        </w:rPr>
        <w:t>5</w:t>
      </w:r>
      <w:r w:rsidRPr="00F960FE">
        <w:rPr>
          <w:rFonts w:ascii="Times New Roman" w:hAnsi="Times New Roman"/>
          <w:sz w:val="28"/>
          <w:szCs w:val="28"/>
        </w:rPr>
        <w:t xml:space="preserve">, </w:t>
      </w:r>
      <w:r w:rsidR="0094670E" w:rsidRPr="00F960FE">
        <w:rPr>
          <w:rFonts w:ascii="Times New Roman" w:hAnsi="Times New Roman"/>
          <w:sz w:val="28"/>
          <w:szCs w:val="28"/>
        </w:rPr>
        <w:t>с.</w:t>
      </w:r>
      <w:r w:rsidR="001D3964" w:rsidRPr="00F960FE">
        <w:rPr>
          <w:rFonts w:ascii="Times New Roman" w:hAnsi="Times New Roman"/>
          <w:sz w:val="28"/>
          <w:szCs w:val="28"/>
        </w:rPr>
        <w:t xml:space="preserve"> 254</w:t>
      </w:r>
      <w:r w:rsidRPr="00F960FE">
        <w:rPr>
          <w:rFonts w:ascii="Times New Roman" w:hAnsi="Times New Roman"/>
          <w:sz w:val="28"/>
          <w:szCs w:val="28"/>
        </w:rPr>
        <w:t xml:space="preserve">]. Еда становится в поэтике Терца, как и Гоголя, метафорическим архетипом. </w:t>
      </w:r>
    </w:p>
    <w:p w14:paraId="410992DD" w14:textId="75C4AC14" w:rsidR="00447B6B" w:rsidRPr="00F960FE" w:rsidRDefault="00447B6B" w:rsidP="00C61D4E">
      <w:pPr>
        <w:spacing w:after="0" w:line="240" w:lineRule="auto"/>
        <w:ind w:firstLine="709"/>
        <w:jc w:val="both"/>
        <w:rPr>
          <w:rFonts w:ascii="Times New Roman" w:hAnsi="Times New Roman"/>
          <w:sz w:val="28"/>
          <w:szCs w:val="28"/>
          <w:lang w:eastAsia="ru-RU"/>
        </w:rPr>
      </w:pPr>
      <w:r w:rsidRPr="00F960FE">
        <w:rPr>
          <w:rFonts w:ascii="Times New Roman" w:hAnsi="Times New Roman"/>
          <w:sz w:val="28"/>
          <w:szCs w:val="28"/>
        </w:rPr>
        <w:t xml:space="preserve">Столкновение </w:t>
      </w:r>
      <w:r w:rsidRPr="00F960FE">
        <w:rPr>
          <w:rFonts w:ascii="Times New Roman" w:hAnsi="Times New Roman"/>
          <w:i/>
          <w:sz w:val="28"/>
          <w:szCs w:val="28"/>
        </w:rPr>
        <w:t>не-события</w:t>
      </w:r>
      <w:r w:rsidRPr="00F960FE">
        <w:rPr>
          <w:rFonts w:ascii="Times New Roman" w:hAnsi="Times New Roman"/>
          <w:sz w:val="28"/>
          <w:szCs w:val="28"/>
        </w:rPr>
        <w:t xml:space="preserve"> </w:t>
      </w:r>
      <w:r w:rsidR="006D21C5" w:rsidRPr="00F960FE">
        <w:rPr>
          <w:rFonts w:ascii="Times New Roman" w:hAnsi="Times New Roman"/>
          <w:bCs/>
          <w:sz w:val="28"/>
          <w:szCs w:val="28"/>
        </w:rPr>
        <w:t>–</w:t>
      </w:r>
      <w:r w:rsidR="0037272A" w:rsidRPr="00F960FE">
        <w:rPr>
          <w:rFonts w:ascii="Times New Roman" w:hAnsi="Times New Roman"/>
          <w:sz w:val="28"/>
          <w:szCs w:val="28"/>
        </w:rPr>
        <w:t xml:space="preserve"> </w:t>
      </w:r>
      <w:r w:rsidRPr="00F960FE">
        <w:rPr>
          <w:rFonts w:ascii="Times New Roman" w:hAnsi="Times New Roman"/>
          <w:sz w:val="28"/>
          <w:szCs w:val="28"/>
        </w:rPr>
        <w:t xml:space="preserve">как карнавальной сакрализации и системы метафорических архетипов у Гоголя </w:t>
      </w:r>
      <w:r w:rsidR="006D21C5" w:rsidRPr="00F960FE">
        <w:rPr>
          <w:rFonts w:ascii="Times New Roman" w:hAnsi="Times New Roman"/>
          <w:bCs/>
          <w:sz w:val="28"/>
          <w:szCs w:val="28"/>
        </w:rPr>
        <w:t>–</w:t>
      </w:r>
      <w:r w:rsidR="0037272A" w:rsidRPr="00F960FE">
        <w:rPr>
          <w:rFonts w:ascii="Times New Roman" w:hAnsi="Times New Roman"/>
          <w:sz w:val="28"/>
          <w:szCs w:val="28"/>
        </w:rPr>
        <w:t xml:space="preserve"> </w:t>
      </w:r>
      <w:r w:rsidRPr="00F960FE">
        <w:rPr>
          <w:rFonts w:ascii="Times New Roman" w:hAnsi="Times New Roman"/>
          <w:sz w:val="28"/>
          <w:szCs w:val="28"/>
        </w:rPr>
        <w:t xml:space="preserve">отзывается физиологически маркированной концепцией еды и тела в сюжетостроении Терца. Карнавальное начало и травестия созвучны сюжету </w:t>
      </w:r>
      <w:r w:rsidR="004C71A6" w:rsidRPr="00F960FE">
        <w:rPr>
          <w:rFonts w:ascii="Times New Roman" w:hAnsi="Times New Roman"/>
          <w:i/>
          <w:sz w:val="28"/>
          <w:szCs w:val="28"/>
        </w:rPr>
        <w:t>вторжения/</w:t>
      </w:r>
      <w:r w:rsidRPr="00F960FE">
        <w:rPr>
          <w:rFonts w:ascii="Times New Roman" w:hAnsi="Times New Roman"/>
          <w:i/>
          <w:sz w:val="28"/>
          <w:szCs w:val="28"/>
        </w:rPr>
        <w:t>столкновения</w:t>
      </w:r>
      <w:r w:rsidRPr="00F960FE">
        <w:rPr>
          <w:rFonts w:ascii="Times New Roman" w:hAnsi="Times New Roman"/>
          <w:sz w:val="28"/>
          <w:szCs w:val="28"/>
        </w:rPr>
        <w:t xml:space="preserve"> Гоголя контрастом физиологической аномалии, которая является знаком социального и этического отчуждения, и повествования путем редукции художественного образа: «Женщины, похожие на кастрированных мужчин». Зарядка Марины, за которой в замочную скважину подглядывает муж, с одной стороны, воспроизводит след гоголевской точки зрения на дьявольскую природу женщины. С другой, зарядка воспроизводит известное в театральной эстетике Станиславского упражнение. В постмодернистском произведении направленность архетипа на природу женской привлекательности возвращает нас к приему литерату</w:t>
      </w:r>
      <w:r w:rsidR="005922E9" w:rsidRPr="00F960FE">
        <w:rPr>
          <w:rFonts w:ascii="Times New Roman" w:hAnsi="Times New Roman"/>
          <w:sz w:val="28"/>
          <w:szCs w:val="28"/>
        </w:rPr>
        <w:t>рной маски, открыто</w:t>
      </w:r>
      <w:r w:rsidR="0037272A" w:rsidRPr="00F960FE">
        <w:rPr>
          <w:rFonts w:ascii="Times New Roman" w:hAnsi="Times New Roman"/>
          <w:sz w:val="28"/>
          <w:szCs w:val="28"/>
        </w:rPr>
        <w:t>му</w:t>
      </w:r>
      <w:r w:rsidRPr="00F960FE">
        <w:rPr>
          <w:rFonts w:ascii="Times New Roman" w:hAnsi="Times New Roman"/>
          <w:sz w:val="28"/>
          <w:szCs w:val="28"/>
        </w:rPr>
        <w:t xml:space="preserve"> Тыняновым. </w:t>
      </w:r>
      <w:r w:rsidR="0037272A" w:rsidRPr="00F960FE">
        <w:rPr>
          <w:rFonts w:ascii="Times New Roman" w:hAnsi="Times New Roman"/>
          <w:sz w:val="28"/>
          <w:szCs w:val="28"/>
        </w:rPr>
        <w:t xml:space="preserve">Ученый </w:t>
      </w:r>
      <w:r w:rsidRPr="00F960FE">
        <w:rPr>
          <w:rFonts w:ascii="Times New Roman" w:hAnsi="Times New Roman"/>
          <w:sz w:val="28"/>
          <w:szCs w:val="28"/>
        </w:rPr>
        <w:t xml:space="preserve">писал о моторности и динамике литературной маски Гоголя. В основе литературной маски Терца лежит психологический параллелизм: сравнение тела жены прокурора с пропеллером в повести «Суд идет». </w:t>
      </w:r>
    </w:p>
    <w:p w14:paraId="2753ED25" w14:textId="7D8EAB25"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Авторефлексия </w:t>
      </w:r>
      <w:r w:rsidR="006D21C5" w:rsidRPr="00F960FE">
        <w:rPr>
          <w:rFonts w:ascii="Times New Roman" w:hAnsi="Times New Roman"/>
          <w:bCs/>
          <w:sz w:val="28"/>
          <w:szCs w:val="28"/>
        </w:rPr>
        <w:t>–</w:t>
      </w:r>
      <w:r w:rsidR="0037272A" w:rsidRPr="00F960FE">
        <w:rPr>
          <w:rFonts w:ascii="Times New Roman" w:hAnsi="Times New Roman"/>
          <w:sz w:val="28"/>
          <w:szCs w:val="28"/>
        </w:rPr>
        <w:t xml:space="preserve"> </w:t>
      </w:r>
      <w:r w:rsidRPr="00F960FE">
        <w:rPr>
          <w:rFonts w:ascii="Times New Roman" w:hAnsi="Times New Roman"/>
          <w:sz w:val="28"/>
          <w:szCs w:val="28"/>
        </w:rPr>
        <w:t xml:space="preserve">как выражение авторской точки зрения </w:t>
      </w:r>
      <w:r w:rsidR="006D21C5" w:rsidRPr="00F960FE">
        <w:rPr>
          <w:rFonts w:ascii="Times New Roman" w:hAnsi="Times New Roman"/>
          <w:bCs/>
          <w:sz w:val="28"/>
          <w:szCs w:val="28"/>
        </w:rPr>
        <w:t>–</w:t>
      </w:r>
      <w:r w:rsidR="0037272A" w:rsidRPr="00F960FE">
        <w:rPr>
          <w:rFonts w:ascii="Times New Roman" w:hAnsi="Times New Roman"/>
          <w:sz w:val="28"/>
          <w:szCs w:val="28"/>
        </w:rPr>
        <w:t xml:space="preserve"> </w:t>
      </w:r>
      <w:r w:rsidRPr="00F960FE">
        <w:rPr>
          <w:rFonts w:ascii="Times New Roman" w:hAnsi="Times New Roman"/>
          <w:sz w:val="28"/>
          <w:szCs w:val="28"/>
        </w:rPr>
        <w:t>характеризует постмодернистскую стратегию Терца. Физиологически маркированная концепция тела находит продолжение в рассказе «Пхенц». Здесь физиологически маркирован низ</w:t>
      </w:r>
      <w:r w:rsidR="0088795C" w:rsidRPr="00F960FE">
        <w:rPr>
          <w:rFonts w:ascii="Times New Roman" w:hAnsi="Times New Roman"/>
          <w:sz w:val="28"/>
          <w:szCs w:val="28"/>
        </w:rPr>
        <w:t>, что объясняет греховность ноги в сравне</w:t>
      </w:r>
      <w:r w:rsidR="00BA0111" w:rsidRPr="00F960FE">
        <w:rPr>
          <w:rFonts w:ascii="Times New Roman" w:hAnsi="Times New Roman"/>
          <w:sz w:val="28"/>
          <w:szCs w:val="28"/>
        </w:rPr>
        <w:t>н</w:t>
      </w:r>
      <w:r w:rsidR="0088795C" w:rsidRPr="00F960FE">
        <w:rPr>
          <w:rFonts w:ascii="Times New Roman" w:hAnsi="Times New Roman"/>
          <w:sz w:val="28"/>
          <w:szCs w:val="28"/>
        </w:rPr>
        <w:t>ии с другими частями тела</w:t>
      </w:r>
      <w:r w:rsidR="00AC2049" w:rsidRPr="00F960FE">
        <w:rPr>
          <w:rFonts w:ascii="Times New Roman" w:hAnsi="Times New Roman"/>
          <w:sz w:val="28"/>
          <w:szCs w:val="28"/>
        </w:rPr>
        <w:t xml:space="preserve"> </w:t>
      </w:r>
      <w:r w:rsidR="005B4711" w:rsidRPr="00F960FE">
        <w:rPr>
          <w:rFonts w:ascii="Times New Roman" w:hAnsi="Times New Roman"/>
          <w:sz w:val="28"/>
          <w:szCs w:val="28"/>
        </w:rPr>
        <w:t>[14</w:t>
      </w:r>
      <w:r w:rsidR="00C13052" w:rsidRPr="00F960FE">
        <w:rPr>
          <w:rFonts w:ascii="Times New Roman" w:hAnsi="Times New Roman"/>
          <w:sz w:val="28"/>
          <w:szCs w:val="28"/>
        </w:rPr>
        <w:t>5</w:t>
      </w:r>
      <w:r w:rsidRPr="00F960FE">
        <w:rPr>
          <w:rFonts w:ascii="Times New Roman" w:hAnsi="Times New Roman"/>
          <w:sz w:val="28"/>
          <w:szCs w:val="28"/>
        </w:rPr>
        <w:t xml:space="preserve">, </w:t>
      </w:r>
      <w:r w:rsidR="0094670E" w:rsidRPr="00F960FE">
        <w:rPr>
          <w:rFonts w:ascii="Times New Roman" w:hAnsi="Times New Roman"/>
          <w:sz w:val="28"/>
          <w:szCs w:val="28"/>
        </w:rPr>
        <w:t>с.</w:t>
      </w:r>
      <w:r w:rsidR="001D3964" w:rsidRPr="00F960FE">
        <w:rPr>
          <w:rFonts w:ascii="Times New Roman" w:hAnsi="Times New Roman"/>
          <w:sz w:val="28"/>
          <w:szCs w:val="28"/>
        </w:rPr>
        <w:t xml:space="preserve"> 233</w:t>
      </w:r>
      <w:r w:rsidRPr="00F960FE">
        <w:rPr>
          <w:rFonts w:ascii="Times New Roman" w:hAnsi="Times New Roman"/>
          <w:sz w:val="28"/>
          <w:szCs w:val="28"/>
        </w:rPr>
        <w:t>]. Аллюзия на табу в изображении низа в культуре соцреализма перекликается с описаниями в «Невском проспекте» Гоголя</w:t>
      </w:r>
      <w:r w:rsidR="0088795C" w:rsidRPr="00F960FE">
        <w:rPr>
          <w:rFonts w:ascii="Times New Roman" w:hAnsi="Times New Roman"/>
          <w:sz w:val="28"/>
          <w:szCs w:val="28"/>
        </w:rPr>
        <w:t xml:space="preserve"> сапога о</w:t>
      </w:r>
      <w:r w:rsidR="00BA0111" w:rsidRPr="00F960FE">
        <w:rPr>
          <w:rFonts w:ascii="Times New Roman" w:hAnsi="Times New Roman"/>
          <w:sz w:val="28"/>
          <w:szCs w:val="28"/>
        </w:rPr>
        <w:t>тставного солдата и башмачков м</w:t>
      </w:r>
      <w:r w:rsidR="0088795C" w:rsidRPr="00F960FE">
        <w:rPr>
          <w:rFonts w:ascii="Times New Roman" w:hAnsi="Times New Roman"/>
          <w:sz w:val="28"/>
          <w:szCs w:val="28"/>
        </w:rPr>
        <w:t>олодой дамы</w:t>
      </w:r>
      <w:r w:rsidR="0037272A" w:rsidRPr="00F960FE">
        <w:rPr>
          <w:rFonts w:ascii="Times New Roman" w:hAnsi="Times New Roman"/>
          <w:sz w:val="28"/>
          <w:szCs w:val="28"/>
        </w:rPr>
        <w:t xml:space="preserve">. </w:t>
      </w:r>
      <w:r w:rsidRPr="00F960FE">
        <w:rPr>
          <w:rFonts w:ascii="Times New Roman" w:hAnsi="Times New Roman"/>
          <w:sz w:val="28"/>
          <w:szCs w:val="28"/>
        </w:rPr>
        <w:t>Множественная гоголевская вариация сапогов откликается в постмодернизме Терца аллюзией на низменные инстинкты героя. О гоголевской мысли, что сапоги – это «дно души</w:t>
      </w:r>
      <w:r w:rsidR="005B4711" w:rsidRPr="00F960FE">
        <w:rPr>
          <w:rFonts w:ascii="Times New Roman" w:hAnsi="Times New Roman"/>
          <w:sz w:val="28"/>
          <w:szCs w:val="28"/>
        </w:rPr>
        <w:t>», пишет современный ученый [14</w:t>
      </w:r>
      <w:r w:rsidR="00C13052" w:rsidRPr="00F960FE">
        <w:rPr>
          <w:rFonts w:ascii="Times New Roman" w:hAnsi="Times New Roman"/>
          <w:sz w:val="28"/>
          <w:szCs w:val="28"/>
        </w:rPr>
        <w:t>7</w:t>
      </w:r>
      <w:r w:rsidRPr="00F960FE">
        <w:rPr>
          <w:rFonts w:ascii="Times New Roman" w:hAnsi="Times New Roman"/>
          <w:sz w:val="28"/>
          <w:szCs w:val="28"/>
        </w:rPr>
        <w:t xml:space="preserve">]. Психологический параллелизм обусловил в поэтике Гоголя антропоморфизацию: больно бьющаяся палка в «Записках сумасшедшего», самостоятельная жизнь Носа, вплоть до его праведничества. Антропоморфизация Терца также синкретична, но основана на натуралистической детали. Физиологическая эротика создает пародийный текст </w:t>
      </w:r>
      <w:r w:rsidRPr="00F960FE">
        <w:rPr>
          <w:rFonts w:ascii="Times New Roman" w:hAnsi="Times New Roman"/>
          <w:sz w:val="28"/>
          <w:szCs w:val="28"/>
        </w:rPr>
        <w:lastRenderedPageBreak/>
        <w:t>при помощи зрелищной символики, например, в стиле натюрморта. Карнавальная стихия</w:t>
      </w:r>
      <w:r w:rsidR="0088795C" w:rsidRPr="00F960FE">
        <w:rPr>
          <w:rFonts w:ascii="Times New Roman" w:hAnsi="Times New Roman"/>
          <w:sz w:val="28"/>
          <w:szCs w:val="28"/>
        </w:rPr>
        <w:t xml:space="preserve"> воспроизводит портрет раздетой акробатки на столе, на скатерти с ананасами</w:t>
      </w:r>
      <w:r w:rsidRPr="00F960FE">
        <w:rPr>
          <w:rFonts w:ascii="Times New Roman" w:hAnsi="Times New Roman"/>
          <w:sz w:val="28"/>
          <w:szCs w:val="28"/>
        </w:rPr>
        <w:t xml:space="preserve">: </w:t>
      </w:r>
      <w:r w:rsidR="005B4711" w:rsidRPr="00F960FE">
        <w:rPr>
          <w:rFonts w:ascii="Times New Roman" w:hAnsi="Times New Roman"/>
          <w:sz w:val="28"/>
          <w:szCs w:val="28"/>
        </w:rPr>
        <w:t>[14</w:t>
      </w:r>
      <w:r w:rsidR="00C13052" w:rsidRPr="00F960FE">
        <w:rPr>
          <w:rFonts w:ascii="Times New Roman" w:hAnsi="Times New Roman"/>
          <w:sz w:val="28"/>
          <w:szCs w:val="28"/>
        </w:rPr>
        <w:t>5</w:t>
      </w:r>
      <w:r w:rsidRPr="00F960FE">
        <w:rPr>
          <w:rFonts w:ascii="Times New Roman" w:hAnsi="Times New Roman"/>
          <w:sz w:val="28"/>
          <w:szCs w:val="28"/>
        </w:rPr>
        <w:t xml:space="preserve">, </w:t>
      </w:r>
      <w:r w:rsidR="0094670E" w:rsidRPr="00F960FE">
        <w:rPr>
          <w:rFonts w:ascii="Times New Roman" w:hAnsi="Times New Roman"/>
          <w:sz w:val="28"/>
          <w:szCs w:val="28"/>
        </w:rPr>
        <w:t>с.</w:t>
      </w:r>
      <w:r w:rsidR="001D3964" w:rsidRPr="00F960FE">
        <w:rPr>
          <w:rFonts w:ascii="Times New Roman" w:hAnsi="Times New Roman"/>
          <w:sz w:val="28"/>
          <w:szCs w:val="28"/>
        </w:rPr>
        <w:t xml:space="preserve"> 117</w:t>
      </w:r>
      <w:r w:rsidRPr="00F960FE">
        <w:rPr>
          <w:rFonts w:ascii="Times New Roman" w:hAnsi="Times New Roman"/>
          <w:sz w:val="28"/>
          <w:szCs w:val="28"/>
        </w:rPr>
        <w:t>] ‒ ризоморфное тело, которое не исключает типологии с гоголевской гиперболой еды.</w:t>
      </w:r>
    </w:p>
    <w:p w14:paraId="59BD7B82" w14:textId="63BFC244"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Гротескная концепция тела и поэтика пиршества плоти являет новый характ</w:t>
      </w:r>
      <w:r w:rsidR="00BA3B87" w:rsidRPr="00F960FE">
        <w:rPr>
          <w:rFonts w:ascii="Times New Roman" w:hAnsi="Times New Roman"/>
          <w:sz w:val="28"/>
          <w:szCs w:val="28"/>
        </w:rPr>
        <w:t>ер</w:t>
      </w:r>
      <w:r w:rsidRPr="00F960FE">
        <w:rPr>
          <w:rFonts w:ascii="Times New Roman" w:hAnsi="Times New Roman"/>
          <w:sz w:val="28"/>
          <w:szCs w:val="28"/>
        </w:rPr>
        <w:t xml:space="preserve"> пародирования в повести Терца «Гололеди</w:t>
      </w:r>
      <w:r w:rsidR="00BA3B87" w:rsidRPr="00F960FE">
        <w:rPr>
          <w:rFonts w:ascii="Times New Roman" w:hAnsi="Times New Roman"/>
          <w:sz w:val="28"/>
          <w:szCs w:val="28"/>
        </w:rPr>
        <w:t>ц</w:t>
      </w:r>
      <w:r w:rsidRPr="00F960FE">
        <w:rPr>
          <w:rFonts w:ascii="Times New Roman" w:hAnsi="Times New Roman"/>
          <w:sz w:val="28"/>
          <w:szCs w:val="28"/>
        </w:rPr>
        <w:t>а». Пародирование соцреализма и «довольно густой интеллигентской прослойки» облечено в стихию карнавальной поэтики и основано на синкретизме раблезианского и гоголевского. Деталь: героиня «зевнула, потянулась, так что все груди выпятились» ‒ обусловлена местом развития действия в произведении ‒ выставкой работ средневековой европейской живописи. Речь Карлинского насыщена метафорическими архетипами е</w:t>
      </w:r>
      <w:r w:rsidR="00BA3B87" w:rsidRPr="00F960FE">
        <w:rPr>
          <w:rFonts w:ascii="Times New Roman" w:hAnsi="Times New Roman"/>
          <w:sz w:val="28"/>
          <w:szCs w:val="28"/>
        </w:rPr>
        <w:t>ды и воссоздает гоголевскую конц</w:t>
      </w:r>
      <w:r w:rsidRPr="00F960FE">
        <w:rPr>
          <w:rFonts w:ascii="Times New Roman" w:hAnsi="Times New Roman"/>
          <w:sz w:val="28"/>
          <w:szCs w:val="28"/>
        </w:rPr>
        <w:t>ептосферу с гастрономическими образами.</w:t>
      </w:r>
    </w:p>
    <w:p w14:paraId="5538069D" w14:textId="21C09BDE"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Единство фольклорного архетипа в сюжете </w:t>
      </w:r>
      <w:r w:rsidR="004C71A6" w:rsidRPr="00F960FE">
        <w:rPr>
          <w:rFonts w:ascii="Times New Roman" w:hAnsi="Times New Roman"/>
          <w:i/>
          <w:sz w:val="28"/>
          <w:szCs w:val="28"/>
        </w:rPr>
        <w:t>вторжения/</w:t>
      </w:r>
      <w:r w:rsidRPr="00F960FE">
        <w:rPr>
          <w:rFonts w:ascii="Times New Roman" w:hAnsi="Times New Roman"/>
          <w:i/>
          <w:sz w:val="28"/>
          <w:szCs w:val="28"/>
        </w:rPr>
        <w:t>столкновения</w:t>
      </w:r>
      <w:r w:rsidRPr="00F960FE">
        <w:rPr>
          <w:rFonts w:ascii="Times New Roman" w:hAnsi="Times New Roman"/>
          <w:sz w:val="28"/>
          <w:szCs w:val="28"/>
        </w:rPr>
        <w:t xml:space="preserve"> </w:t>
      </w:r>
      <w:r w:rsidR="0088795C" w:rsidRPr="00F960FE">
        <w:rPr>
          <w:rFonts w:ascii="Times New Roman" w:hAnsi="Times New Roman"/>
          <w:sz w:val="28"/>
          <w:szCs w:val="28"/>
        </w:rPr>
        <w:t xml:space="preserve">явлено в мифологическом подтексте </w:t>
      </w:r>
      <w:r w:rsidR="006D21C5" w:rsidRPr="00F960FE">
        <w:rPr>
          <w:rFonts w:ascii="Times New Roman" w:hAnsi="Times New Roman"/>
          <w:bCs/>
          <w:sz w:val="28"/>
          <w:szCs w:val="28"/>
        </w:rPr>
        <w:t>–</w:t>
      </w:r>
      <w:r w:rsidR="0088795C" w:rsidRPr="00F960FE">
        <w:rPr>
          <w:rFonts w:ascii="Times New Roman" w:hAnsi="Times New Roman"/>
          <w:sz w:val="28"/>
          <w:szCs w:val="28"/>
        </w:rPr>
        <w:t xml:space="preserve"> символике  смерти в образах псов. Рабство как другой символ смерти </w:t>
      </w:r>
      <w:r w:rsidR="006D21C5" w:rsidRPr="00F960FE">
        <w:rPr>
          <w:rFonts w:ascii="Times New Roman" w:hAnsi="Times New Roman"/>
          <w:bCs/>
          <w:sz w:val="28"/>
          <w:szCs w:val="28"/>
        </w:rPr>
        <w:t>–</w:t>
      </w:r>
      <w:r w:rsidR="0088795C" w:rsidRPr="00F960FE">
        <w:rPr>
          <w:rFonts w:ascii="Times New Roman" w:hAnsi="Times New Roman"/>
          <w:sz w:val="28"/>
          <w:szCs w:val="28"/>
        </w:rPr>
        <w:t xml:space="preserve"> основа финала повести </w:t>
      </w:r>
      <w:r w:rsidRPr="00F960FE">
        <w:rPr>
          <w:rFonts w:ascii="Times New Roman" w:hAnsi="Times New Roman"/>
          <w:sz w:val="28"/>
          <w:szCs w:val="28"/>
        </w:rPr>
        <w:t>«</w:t>
      </w:r>
      <w:r w:rsidR="00623D85" w:rsidRPr="00F960FE">
        <w:rPr>
          <w:rFonts w:ascii="Times New Roman" w:hAnsi="Times New Roman"/>
          <w:sz w:val="28"/>
          <w:szCs w:val="28"/>
        </w:rPr>
        <w:t>Суд идет</w:t>
      </w:r>
      <w:r w:rsidRPr="00F960FE">
        <w:rPr>
          <w:rFonts w:ascii="Times New Roman" w:hAnsi="Times New Roman"/>
          <w:sz w:val="28"/>
          <w:szCs w:val="28"/>
        </w:rPr>
        <w:t xml:space="preserve">» Терца и вместе с тем связывает с гоголевским пониманием «маленького человека» с его духовным анабиозом и малостью раба. Другой фольклорный архетип, формирующий сюжет </w:t>
      </w:r>
      <w:r w:rsidR="004C71A6" w:rsidRPr="00F960FE">
        <w:rPr>
          <w:rFonts w:ascii="Times New Roman" w:hAnsi="Times New Roman"/>
          <w:i/>
          <w:sz w:val="28"/>
          <w:szCs w:val="28"/>
        </w:rPr>
        <w:t>вторжения/</w:t>
      </w:r>
      <w:r w:rsidRPr="00F960FE">
        <w:rPr>
          <w:rFonts w:ascii="Times New Roman" w:hAnsi="Times New Roman"/>
          <w:i/>
          <w:sz w:val="28"/>
          <w:szCs w:val="28"/>
        </w:rPr>
        <w:t>столкновения</w:t>
      </w:r>
      <w:r w:rsidRPr="00F960FE">
        <w:rPr>
          <w:rFonts w:ascii="Times New Roman" w:hAnsi="Times New Roman"/>
          <w:sz w:val="28"/>
          <w:szCs w:val="28"/>
        </w:rPr>
        <w:t xml:space="preserve">, в рассказе «Квартиранты» реплика </w:t>
      </w:r>
      <w:r w:rsidR="0088795C" w:rsidRPr="00F960FE">
        <w:rPr>
          <w:rFonts w:ascii="Times New Roman" w:hAnsi="Times New Roman"/>
          <w:sz w:val="28"/>
          <w:szCs w:val="28"/>
        </w:rPr>
        <w:t xml:space="preserve">героя о метаморфозе </w:t>
      </w:r>
      <w:r w:rsidR="006D21C5" w:rsidRPr="00F960FE">
        <w:rPr>
          <w:rFonts w:ascii="Times New Roman" w:hAnsi="Times New Roman"/>
          <w:bCs/>
          <w:sz w:val="28"/>
          <w:szCs w:val="28"/>
        </w:rPr>
        <w:t>–</w:t>
      </w:r>
      <w:r w:rsidR="0088795C" w:rsidRPr="00F960FE">
        <w:rPr>
          <w:rFonts w:ascii="Times New Roman" w:hAnsi="Times New Roman"/>
          <w:sz w:val="28"/>
          <w:szCs w:val="28"/>
        </w:rPr>
        <w:t xml:space="preserve"> превращении женщин в ведьму и крысу </w:t>
      </w:r>
      <w:r w:rsidR="006D21C5" w:rsidRPr="00F960FE">
        <w:rPr>
          <w:rFonts w:ascii="Times New Roman" w:hAnsi="Times New Roman"/>
          <w:bCs/>
          <w:sz w:val="28"/>
          <w:szCs w:val="28"/>
        </w:rPr>
        <w:t>–</w:t>
      </w:r>
      <w:r w:rsidR="0088795C" w:rsidRPr="00F960FE">
        <w:rPr>
          <w:rFonts w:ascii="Times New Roman" w:hAnsi="Times New Roman"/>
          <w:sz w:val="28"/>
          <w:szCs w:val="28"/>
        </w:rPr>
        <w:t xml:space="preserve"> </w:t>
      </w:r>
      <w:r w:rsidR="00BA0111" w:rsidRPr="00F960FE">
        <w:rPr>
          <w:rFonts w:ascii="Times New Roman" w:hAnsi="Times New Roman"/>
          <w:sz w:val="28"/>
          <w:szCs w:val="28"/>
        </w:rPr>
        <w:t>носит не только хр</w:t>
      </w:r>
      <w:r w:rsidR="0088795C" w:rsidRPr="00F960FE">
        <w:rPr>
          <w:rFonts w:ascii="Times New Roman" w:hAnsi="Times New Roman"/>
          <w:sz w:val="28"/>
          <w:szCs w:val="28"/>
        </w:rPr>
        <w:t xml:space="preserve">онический характер, но и </w:t>
      </w:r>
      <w:r w:rsidRPr="00F960FE">
        <w:rPr>
          <w:rFonts w:ascii="Times New Roman" w:hAnsi="Times New Roman"/>
          <w:sz w:val="28"/>
          <w:szCs w:val="28"/>
        </w:rPr>
        <w:t>отсылает к гоголевскому мотиву «пророческого» сна Городничего. Гипнологическое описание белой горячки мужа соседки Ниночки переходит в безумие повествователя. Прозрение героя</w:t>
      </w:r>
      <w:r w:rsidR="0088795C" w:rsidRPr="00F960FE">
        <w:rPr>
          <w:rFonts w:ascii="Times New Roman" w:hAnsi="Times New Roman"/>
          <w:sz w:val="28"/>
          <w:szCs w:val="28"/>
        </w:rPr>
        <w:t xml:space="preserve">, </w:t>
      </w:r>
      <w:r w:rsidR="00416402" w:rsidRPr="00F960FE">
        <w:rPr>
          <w:rFonts w:ascii="Times New Roman" w:hAnsi="Times New Roman"/>
          <w:sz w:val="28"/>
          <w:szCs w:val="28"/>
        </w:rPr>
        <w:t>ж</w:t>
      </w:r>
      <w:r w:rsidR="0088795C" w:rsidRPr="00F960FE">
        <w:rPr>
          <w:rFonts w:ascii="Times New Roman" w:hAnsi="Times New Roman"/>
          <w:sz w:val="28"/>
          <w:szCs w:val="28"/>
        </w:rPr>
        <w:t xml:space="preserve">ивущего ожиданием фатальных визитеров и тотальности таких массовых </w:t>
      </w:r>
      <w:proofErr w:type="gramStart"/>
      <w:r w:rsidR="0088795C" w:rsidRPr="00F960FE">
        <w:rPr>
          <w:rFonts w:ascii="Times New Roman" w:hAnsi="Times New Roman"/>
          <w:sz w:val="28"/>
          <w:szCs w:val="28"/>
        </w:rPr>
        <w:t>приходов-репрессивного</w:t>
      </w:r>
      <w:proofErr w:type="gramEnd"/>
      <w:r w:rsidR="0088795C" w:rsidRPr="00F960FE">
        <w:rPr>
          <w:rFonts w:ascii="Times New Roman" w:hAnsi="Times New Roman"/>
          <w:sz w:val="28"/>
          <w:szCs w:val="28"/>
        </w:rPr>
        <w:t xml:space="preserve"> свойства</w:t>
      </w:r>
      <w:r w:rsidR="00AC2049" w:rsidRPr="00F960FE">
        <w:rPr>
          <w:rFonts w:ascii="Times New Roman" w:hAnsi="Times New Roman"/>
          <w:sz w:val="28"/>
          <w:szCs w:val="28"/>
        </w:rPr>
        <w:t xml:space="preserve"> </w:t>
      </w:r>
      <w:r w:rsidRPr="00F960FE">
        <w:rPr>
          <w:rFonts w:ascii="Times New Roman" w:hAnsi="Times New Roman"/>
          <w:sz w:val="28"/>
          <w:szCs w:val="28"/>
        </w:rPr>
        <w:t xml:space="preserve">использованием перверсии создает тотальный характер страха как ожидаемого социального возмездия. </w:t>
      </w:r>
    </w:p>
    <w:p w14:paraId="61628D73" w14:textId="72D86566"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Гоголевские приемы аукториального повествования проявляются в мимикрирующей сущности Василия в повести «Графоманы». Дилемма заключается в </w:t>
      </w:r>
      <w:r w:rsidR="00416402" w:rsidRPr="00F960FE">
        <w:rPr>
          <w:rFonts w:ascii="Times New Roman" w:hAnsi="Times New Roman"/>
          <w:sz w:val="28"/>
          <w:szCs w:val="28"/>
        </w:rPr>
        <w:t>отношении искусства к действительности</w:t>
      </w:r>
      <w:r w:rsidRPr="00F960FE">
        <w:rPr>
          <w:rFonts w:ascii="Times New Roman" w:hAnsi="Times New Roman"/>
          <w:sz w:val="28"/>
          <w:szCs w:val="28"/>
        </w:rPr>
        <w:t>. Писательство осознается как судьба и знак совместимости с миром. Изменив этическому принципу, герой стал жертвой самообмана.</w:t>
      </w:r>
    </w:p>
    <w:p w14:paraId="182C90D3" w14:textId="36274439" w:rsidR="004435C6" w:rsidRPr="00F960FE" w:rsidRDefault="00447B6B" w:rsidP="00AC2049">
      <w:pPr>
        <w:spacing w:after="0" w:line="240" w:lineRule="auto"/>
        <w:ind w:firstLine="708"/>
        <w:jc w:val="both"/>
        <w:rPr>
          <w:rFonts w:ascii="Times New Roman" w:hAnsi="Times New Roman"/>
          <w:strike/>
          <w:sz w:val="28"/>
          <w:szCs w:val="28"/>
        </w:rPr>
      </w:pPr>
      <w:r w:rsidRPr="00F960FE">
        <w:rPr>
          <w:rFonts w:ascii="Times New Roman" w:hAnsi="Times New Roman"/>
          <w:sz w:val="28"/>
          <w:szCs w:val="28"/>
        </w:rPr>
        <w:t xml:space="preserve">Генезис гоголевской рецепции в «Графоманах» Терца включает и понятие «маленького человека». Эта проблема включена в плоскость искусства и действительности. </w:t>
      </w:r>
      <w:r w:rsidR="00416402" w:rsidRPr="00F960FE">
        <w:rPr>
          <w:rFonts w:ascii="Times New Roman" w:hAnsi="Times New Roman"/>
          <w:sz w:val="28"/>
          <w:szCs w:val="28"/>
        </w:rPr>
        <w:t>Восприятие писателей как гениев или графоманов поднимает для героя проблему жертвы ради искусства: это отказ от некр</w:t>
      </w:r>
      <w:r w:rsidR="00BA0111" w:rsidRPr="00F960FE">
        <w:rPr>
          <w:rFonts w:ascii="Times New Roman" w:hAnsi="Times New Roman"/>
          <w:sz w:val="28"/>
          <w:szCs w:val="28"/>
        </w:rPr>
        <w:t>асивой супруги как пот</w:t>
      </w:r>
      <w:r w:rsidR="00416402" w:rsidRPr="00F960FE">
        <w:rPr>
          <w:rFonts w:ascii="Times New Roman" w:hAnsi="Times New Roman"/>
          <w:sz w:val="28"/>
          <w:szCs w:val="28"/>
        </w:rPr>
        <w:t xml:space="preserve">ехи в творчестве. </w:t>
      </w:r>
      <w:r w:rsidRPr="00F960FE">
        <w:rPr>
          <w:rFonts w:ascii="Times New Roman" w:hAnsi="Times New Roman"/>
          <w:sz w:val="28"/>
          <w:szCs w:val="28"/>
        </w:rPr>
        <w:t xml:space="preserve">Оправдание героем малодушия и неприспособленности к жизни определили новый, современный писателю тип «маленького человека». </w:t>
      </w:r>
      <w:bookmarkStart w:id="72" w:name="_Hlk59116032"/>
      <w:r w:rsidR="00416402" w:rsidRPr="00F960FE">
        <w:rPr>
          <w:rFonts w:ascii="Times New Roman" w:hAnsi="Times New Roman"/>
          <w:sz w:val="28"/>
          <w:szCs w:val="28"/>
        </w:rPr>
        <w:t xml:space="preserve">Литературная рецепия: птица-тройка Гоголя из «Мертвых душ», образ пушкинского востока с «румяной зарей», </w:t>
      </w:r>
      <w:r w:rsidRPr="00F960FE">
        <w:rPr>
          <w:rFonts w:ascii="Times New Roman" w:hAnsi="Times New Roman"/>
          <w:sz w:val="28"/>
          <w:szCs w:val="28"/>
        </w:rPr>
        <w:t>книг</w:t>
      </w:r>
      <w:r w:rsidR="00416402" w:rsidRPr="00F960FE">
        <w:rPr>
          <w:rFonts w:ascii="Times New Roman" w:hAnsi="Times New Roman"/>
          <w:sz w:val="28"/>
          <w:szCs w:val="28"/>
        </w:rPr>
        <w:t>и</w:t>
      </w:r>
      <w:r w:rsidRPr="00F960FE">
        <w:rPr>
          <w:rFonts w:ascii="Times New Roman" w:hAnsi="Times New Roman"/>
          <w:sz w:val="28"/>
          <w:szCs w:val="28"/>
        </w:rPr>
        <w:t xml:space="preserve"> Федина «Первые радости» и «Необыкновенное лето» в кабинете героя повести Галкина ‒ создаёт </w:t>
      </w:r>
      <w:bookmarkEnd w:id="72"/>
      <w:r w:rsidR="004435C6" w:rsidRPr="00F960FE">
        <w:rPr>
          <w:rFonts w:ascii="Times New Roman" w:hAnsi="Times New Roman"/>
          <w:sz w:val="28"/>
          <w:szCs w:val="28"/>
        </w:rPr>
        <w:t>интертекстуа</w:t>
      </w:r>
      <w:r w:rsidR="00BA0111" w:rsidRPr="00F960FE">
        <w:rPr>
          <w:rFonts w:ascii="Times New Roman" w:hAnsi="Times New Roman"/>
          <w:sz w:val="28"/>
          <w:szCs w:val="28"/>
        </w:rPr>
        <w:t>льност</w:t>
      </w:r>
      <w:r w:rsidR="0037272A" w:rsidRPr="00F960FE">
        <w:rPr>
          <w:rFonts w:ascii="Times New Roman" w:hAnsi="Times New Roman"/>
          <w:sz w:val="28"/>
          <w:szCs w:val="28"/>
        </w:rPr>
        <w:t>ь</w:t>
      </w:r>
      <w:r w:rsidR="00BA0111" w:rsidRPr="00F960FE">
        <w:rPr>
          <w:rFonts w:ascii="Times New Roman" w:hAnsi="Times New Roman"/>
          <w:sz w:val="28"/>
          <w:szCs w:val="28"/>
        </w:rPr>
        <w:t xml:space="preserve">, </w:t>
      </w:r>
      <w:r w:rsidR="0037272A" w:rsidRPr="00F960FE">
        <w:rPr>
          <w:rFonts w:ascii="Times New Roman" w:hAnsi="Times New Roman"/>
          <w:sz w:val="28"/>
          <w:szCs w:val="28"/>
        </w:rPr>
        <w:t xml:space="preserve">основанную на </w:t>
      </w:r>
      <w:r w:rsidR="00BA0111" w:rsidRPr="00F960FE">
        <w:rPr>
          <w:rFonts w:ascii="Times New Roman" w:hAnsi="Times New Roman"/>
          <w:sz w:val="28"/>
          <w:szCs w:val="28"/>
        </w:rPr>
        <w:t>номинаци</w:t>
      </w:r>
      <w:r w:rsidR="0037272A" w:rsidRPr="00F960FE">
        <w:rPr>
          <w:rFonts w:ascii="Times New Roman" w:hAnsi="Times New Roman"/>
          <w:sz w:val="28"/>
          <w:szCs w:val="28"/>
        </w:rPr>
        <w:t>и</w:t>
      </w:r>
      <w:r w:rsidR="00BA0111" w:rsidRPr="00F960FE">
        <w:rPr>
          <w:rFonts w:ascii="Times New Roman" w:hAnsi="Times New Roman"/>
          <w:sz w:val="28"/>
          <w:szCs w:val="28"/>
        </w:rPr>
        <w:t>,</w:t>
      </w:r>
      <w:r w:rsidR="004435C6" w:rsidRPr="00F960FE">
        <w:rPr>
          <w:rFonts w:ascii="Times New Roman" w:hAnsi="Times New Roman"/>
          <w:sz w:val="28"/>
          <w:szCs w:val="28"/>
        </w:rPr>
        <w:t xml:space="preserve"> </w:t>
      </w:r>
      <w:r w:rsidR="0037272A" w:rsidRPr="00F960FE">
        <w:rPr>
          <w:rFonts w:ascii="Times New Roman" w:hAnsi="Times New Roman"/>
          <w:sz w:val="28"/>
          <w:szCs w:val="28"/>
        </w:rPr>
        <w:t xml:space="preserve">в </w:t>
      </w:r>
      <w:r w:rsidR="004435C6" w:rsidRPr="00F960FE">
        <w:rPr>
          <w:rFonts w:ascii="Times New Roman" w:hAnsi="Times New Roman"/>
          <w:sz w:val="28"/>
          <w:szCs w:val="28"/>
        </w:rPr>
        <w:t xml:space="preserve">которой акцент на имени определяет закон искусства. Мотив троек в русской прозе дал основание ученому разработать классификацию, обобщившую разновидности религиозно-философского и философского плана («Бесы» А. Пушкина), аллегорию </w:t>
      </w:r>
      <w:r w:rsidR="004435C6" w:rsidRPr="00F960FE">
        <w:rPr>
          <w:rFonts w:ascii="Times New Roman" w:hAnsi="Times New Roman"/>
          <w:sz w:val="28"/>
          <w:szCs w:val="28"/>
        </w:rPr>
        <w:lastRenderedPageBreak/>
        <w:t>«жизненного пути», экзистенциальную ситуацию «пограничья» (тройки В. Высоцкого), социальную драму («Тройка» Некрасова) [147, с. 204].  Расшифровка формулы искусства как преступления, писателя как преступника стала основанием для мнения ученого о создании Терцем у читателя ощущения произведения как рукописи или черновика [148]. Между тем техника монтажа, признаки лагерной прозы стали у писателя-постмодерниста явлением жанровой трансформации.</w:t>
      </w:r>
    </w:p>
    <w:p w14:paraId="59983ED3" w14:textId="098A8E4E" w:rsidR="00447B6B" w:rsidRPr="00F960FE" w:rsidRDefault="00447B6B" w:rsidP="00C61D4E">
      <w:pPr>
        <w:pStyle w:val="a4"/>
        <w:shd w:val="clear" w:color="auto" w:fill="FFFFFF"/>
        <w:spacing w:before="0" w:beforeAutospacing="0" w:after="0" w:afterAutospacing="0"/>
        <w:ind w:firstLine="709"/>
        <w:jc w:val="both"/>
        <w:textAlignment w:val="baseline"/>
        <w:rPr>
          <w:sz w:val="28"/>
          <w:szCs w:val="28"/>
        </w:rPr>
      </w:pPr>
      <w:r w:rsidRPr="00F960FE">
        <w:rPr>
          <w:sz w:val="28"/>
          <w:szCs w:val="28"/>
        </w:rPr>
        <w:t>Интересно</w:t>
      </w:r>
      <w:r w:rsidR="003E5028" w:rsidRPr="00F960FE">
        <w:rPr>
          <w:sz w:val="28"/>
          <w:szCs w:val="28"/>
        </w:rPr>
        <w:t>, что</w:t>
      </w:r>
      <w:r w:rsidRPr="00F960FE">
        <w:rPr>
          <w:sz w:val="28"/>
          <w:szCs w:val="28"/>
        </w:rPr>
        <w:t xml:space="preserve"> упоминание «мартобря» в одном из стихотворений </w:t>
      </w:r>
      <w:r w:rsidR="00AC2049" w:rsidRPr="00F960FE">
        <w:rPr>
          <w:sz w:val="28"/>
          <w:szCs w:val="28"/>
        </w:rPr>
        <w:t>цикла И. Бродского «Часть речи»</w:t>
      </w:r>
      <w:r w:rsidR="003E5028" w:rsidRPr="00F960FE">
        <w:rPr>
          <w:sz w:val="28"/>
          <w:szCs w:val="28"/>
        </w:rPr>
        <w:t xml:space="preserve"> отсылает к дной из датировок в дневнике Поприщина.</w:t>
      </w:r>
      <w:r w:rsidR="00E37F88" w:rsidRPr="00F960FE">
        <w:rPr>
          <w:sz w:val="28"/>
          <w:szCs w:val="28"/>
        </w:rPr>
        <w:t xml:space="preserve"> </w:t>
      </w:r>
      <w:r w:rsidRPr="00F960FE">
        <w:rPr>
          <w:sz w:val="28"/>
          <w:szCs w:val="28"/>
        </w:rPr>
        <w:t xml:space="preserve">Ученый уточнил явление постмодернистской паралогики в аспекте таких категорий: </w:t>
      </w:r>
      <w:r w:rsidR="004435C6" w:rsidRPr="00F960FE">
        <w:rPr>
          <w:sz w:val="28"/>
          <w:szCs w:val="28"/>
        </w:rPr>
        <w:t>«</w:t>
      </w:r>
      <w:r w:rsidRPr="00F960FE">
        <w:rPr>
          <w:sz w:val="28"/>
          <w:szCs w:val="28"/>
        </w:rPr>
        <w:t>Между такими категориями, как структура-аморфность, случайность-предсказуемость, дьявольско-божественное, культура-природа, красота-уродство и многими другими, посредством которых фундаментальная оппозиция хаоса-космоса традиционно реализовалась с древних времен, очерчивая тел</w:t>
      </w:r>
      <w:r w:rsidR="00B7698E" w:rsidRPr="00F960FE">
        <w:rPr>
          <w:sz w:val="28"/>
          <w:szCs w:val="28"/>
        </w:rPr>
        <w:t>еологию эстетического акта</w:t>
      </w:r>
      <w:r w:rsidR="004435C6" w:rsidRPr="00F960FE">
        <w:rPr>
          <w:sz w:val="28"/>
          <w:szCs w:val="28"/>
        </w:rPr>
        <w:t>»</w:t>
      </w:r>
      <w:r w:rsidR="00B7698E" w:rsidRPr="00F960FE">
        <w:rPr>
          <w:sz w:val="28"/>
          <w:szCs w:val="28"/>
        </w:rPr>
        <w:t xml:space="preserve"> [14</w:t>
      </w:r>
      <w:r w:rsidR="00C13052" w:rsidRPr="00F960FE">
        <w:rPr>
          <w:sz w:val="28"/>
          <w:szCs w:val="28"/>
        </w:rPr>
        <w:t>9</w:t>
      </w:r>
      <w:r w:rsidRPr="00F960FE">
        <w:rPr>
          <w:sz w:val="28"/>
          <w:szCs w:val="28"/>
        </w:rPr>
        <w:t>]. С одной стороны, здесь открывается перспектива изучения постмодернистского хронотопа</w:t>
      </w:r>
      <w:r w:rsidR="00AC2049" w:rsidRPr="00F960FE">
        <w:rPr>
          <w:sz w:val="28"/>
          <w:szCs w:val="28"/>
        </w:rPr>
        <w:t xml:space="preserve"> </w:t>
      </w:r>
      <w:r w:rsidR="00C13052" w:rsidRPr="00F960FE">
        <w:rPr>
          <w:sz w:val="28"/>
          <w:szCs w:val="28"/>
        </w:rPr>
        <w:t>[150</w:t>
      </w:r>
      <w:r w:rsidR="003B26CF" w:rsidRPr="00F960FE">
        <w:rPr>
          <w:sz w:val="28"/>
          <w:szCs w:val="28"/>
        </w:rPr>
        <w:t>]</w:t>
      </w:r>
      <w:r w:rsidRPr="00F960FE">
        <w:rPr>
          <w:sz w:val="28"/>
          <w:szCs w:val="28"/>
        </w:rPr>
        <w:t xml:space="preserve">. </w:t>
      </w:r>
      <w:r w:rsidR="003B26CF" w:rsidRPr="00F960FE">
        <w:rPr>
          <w:sz w:val="28"/>
          <w:szCs w:val="28"/>
        </w:rPr>
        <w:t>«</w:t>
      </w:r>
      <w:r w:rsidRPr="00F960FE">
        <w:rPr>
          <w:sz w:val="28"/>
          <w:szCs w:val="28"/>
        </w:rPr>
        <w:t>"</w:t>
      </w:r>
      <w:r w:rsidRPr="00F960FE">
        <w:rPr>
          <w:sz w:val="28"/>
          <w:szCs w:val="28"/>
          <w:lang w:val="en-US"/>
        </w:rPr>
        <w:t>The</w:t>
      </w:r>
      <w:r w:rsidRPr="00F960FE">
        <w:rPr>
          <w:sz w:val="28"/>
          <w:szCs w:val="28"/>
        </w:rPr>
        <w:t xml:space="preserve"> </w:t>
      </w:r>
      <w:r w:rsidRPr="00F960FE">
        <w:rPr>
          <w:sz w:val="28"/>
          <w:szCs w:val="28"/>
          <w:lang w:val="en-US"/>
        </w:rPr>
        <w:t>Yellow</w:t>
      </w:r>
      <w:r w:rsidRPr="00F960FE">
        <w:rPr>
          <w:sz w:val="28"/>
          <w:szCs w:val="28"/>
        </w:rPr>
        <w:t xml:space="preserve"> </w:t>
      </w:r>
      <w:r w:rsidRPr="00F960FE">
        <w:rPr>
          <w:sz w:val="28"/>
          <w:szCs w:val="28"/>
          <w:lang w:val="en-US"/>
        </w:rPr>
        <w:t>Arrow</w:t>
      </w:r>
      <w:r w:rsidRPr="00F960FE">
        <w:rPr>
          <w:sz w:val="28"/>
          <w:szCs w:val="28"/>
        </w:rPr>
        <w:t xml:space="preserve">," </w:t>
      </w:r>
      <w:r w:rsidRPr="00F960FE">
        <w:rPr>
          <w:sz w:val="28"/>
          <w:szCs w:val="28"/>
          <w:lang w:val="en-US"/>
        </w:rPr>
        <w:t>however</w:t>
      </w:r>
      <w:r w:rsidRPr="00F960FE">
        <w:rPr>
          <w:sz w:val="28"/>
          <w:szCs w:val="28"/>
        </w:rPr>
        <w:t xml:space="preserve">, </w:t>
      </w:r>
      <w:r w:rsidRPr="00F960FE">
        <w:rPr>
          <w:sz w:val="28"/>
          <w:szCs w:val="28"/>
          <w:lang w:val="en-US"/>
        </w:rPr>
        <w:t>registers</w:t>
      </w:r>
      <w:r w:rsidRPr="00F960FE">
        <w:rPr>
          <w:sz w:val="28"/>
          <w:szCs w:val="28"/>
        </w:rPr>
        <w:t xml:space="preserve"> </w:t>
      </w:r>
      <w:r w:rsidRPr="00F960FE">
        <w:rPr>
          <w:sz w:val="28"/>
          <w:szCs w:val="28"/>
          <w:lang w:val="en-US"/>
        </w:rPr>
        <w:t>a</w:t>
      </w:r>
      <w:r w:rsidRPr="00F960FE">
        <w:rPr>
          <w:sz w:val="28"/>
          <w:szCs w:val="28"/>
        </w:rPr>
        <w:t xml:space="preserve"> </w:t>
      </w:r>
      <w:r w:rsidRPr="00F960FE">
        <w:rPr>
          <w:sz w:val="28"/>
          <w:szCs w:val="28"/>
          <w:lang w:val="en-US"/>
        </w:rPr>
        <w:t>shift</w:t>
      </w:r>
      <w:r w:rsidRPr="00F960FE">
        <w:rPr>
          <w:sz w:val="28"/>
          <w:szCs w:val="28"/>
        </w:rPr>
        <w:t xml:space="preserve"> </w:t>
      </w:r>
      <w:r w:rsidRPr="00F960FE">
        <w:rPr>
          <w:sz w:val="28"/>
          <w:szCs w:val="28"/>
          <w:lang w:val="en-US"/>
        </w:rPr>
        <w:t>in</w:t>
      </w:r>
      <w:r w:rsidRPr="00F960FE">
        <w:rPr>
          <w:sz w:val="28"/>
          <w:szCs w:val="28"/>
        </w:rPr>
        <w:t xml:space="preserve"> </w:t>
      </w:r>
      <w:r w:rsidRPr="00F960FE">
        <w:rPr>
          <w:sz w:val="28"/>
          <w:szCs w:val="28"/>
          <w:lang w:val="en-US"/>
        </w:rPr>
        <w:t>the</w:t>
      </w:r>
      <w:r w:rsidRPr="00F960FE">
        <w:rPr>
          <w:sz w:val="28"/>
          <w:szCs w:val="28"/>
        </w:rPr>
        <w:t xml:space="preserve"> </w:t>
      </w:r>
      <w:r w:rsidRPr="00F960FE">
        <w:rPr>
          <w:sz w:val="28"/>
          <w:szCs w:val="28"/>
          <w:lang w:val="en-US"/>
        </w:rPr>
        <w:t>opposite</w:t>
      </w:r>
      <w:r w:rsidRPr="00F960FE">
        <w:rPr>
          <w:sz w:val="28"/>
          <w:szCs w:val="28"/>
        </w:rPr>
        <w:t>» (Постмодернистские хронотопы регистрируют сдвиг в чувствительности от преобладающего временного и историографического воображения до гораздо более заинтересованного пространственным и географическим»</w:t>
      </w:r>
      <w:r w:rsidR="00C13052" w:rsidRPr="00F960FE">
        <w:rPr>
          <w:sz w:val="28"/>
          <w:szCs w:val="28"/>
        </w:rPr>
        <w:t xml:space="preserve"> [150</w:t>
      </w:r>
      <w:r w:rsidR="003B26CF" w:rsidRPr="00F960FE">
        <w:rPr>
          <w:sz w:val="28"/>
          <w:szCs w:val="28"/>
        </w:rPr>
        <w:t xml:space="preserve">, </w:t>
      </w:r>
      <w:r w:rsidR="00734397" w:rsidRPr="00F960FE">
        <w:rPr>
          <w:sz w:val="28"/>
          <w:szCs w:val="28"/>
        </w:rPr>
        <w:t>р</w:t>
      </w:r>
      <w:r w:rsidR="003B26CF" w:rsidRPr="00F960FE">
        <w:rPr>
          <w:sz w:val="28"/>
          <w:szCs w:val="28"/>
        </w:rPr>
        <w:t>. 15]</w:t>
      </w:r>
      <w:r w:rsidRPr="00F960FE">
        <w:rPr>
          <w:sz w:val="28"/>
          <w:szCs w:val="28"/>
        </w:rPr>
        <w:t>. «Желтая стрела», однако, регистрирует сдвиг в противополо</w:t>
      </w:r>
      <w:r w:rsidR="00B7698E" w:rsidRPr="00F960FE">
        <w:rPr>
          <w:sz w:val="28"/>
          <w:szCs w:val="28"/>
        </w:rPr>
        <w:t>жном направлении») [1</w:t>
      </w:r>
      <w:r w:rsidR="00C13052" w:rsidRPr="00F960FE">
        <w:rPr>
          <w:sz w:val="28"/>
          <w:szCs w:val="28"/>
        </w:rPr>
        <w:t>50</w:t>
      </w:r>
      <w:r w:rsidR="004C71A6" w:rsidRPr="00F960FE">
        <w:rPr>
          <w:sz w:val="28"/>
          <w:szCs w:val="28"/>
        </w:rPr>
        <w:t xml:space="preserve">, </w:t>
      </w:r>
      <w:r w:rsidR="00734397" w:rsidRPr="00F960FE">
        <w:rPr>
          <w:sz w:val="28"/>
          <w:szCs w:val="28"/>
        </w:rPr>
        <w:t>р</w:t>
      </w:r>
      <w:r w:rsidR="004C71A6" w:rsidRPr="00F960FE">
        <w:rPr>
          <w:sz w:val="28"/>
          <w:szCs w:val="28"/>
        </w:rPr>
        <w:t>. 201</w:t>
      </w:r>
      <w:r w:rsidRPr="00F960FE">
        <w:rPr>
          <w:sz w:val="28"/>
          <w:szCs w:val="28"/>
        </w:rPr>
        <w:t>].</w:t>
      </w:r>
    </w:p>
    <w:p w14:paraId="40AF121F" w14:textId="005FB19E" w:rsidR="00447B6B" w:rsidRPr="00F960FE" w:rsidRDefault="00447B6B" w:rsidP="00C61D4E">
      <w:pPr>
        <w:pStyle w:val="a4"/>
        <w:shd w:val="clear" w:color="auto" w:fill="FFFFFF"/>
        <w:spacing w:before="0" w:beforeAutospacing="0" w:after="0" w:afterAutospacing="0"/>
        <w:ind w:firstLine="709"/>
        <w:jc w:val="both"/>
        <w:textAlignment w:val="baseline"/>
        <w:rPr>
          <w:sz w:val="28"/>
          <w:szCs w:val="28"/>
        </w:rPr>
      </w:pPr>
      <w:r w:rsidRPr="00F960FE">
        <w:rPr>
          <w:sz w:val="28"/>
          <w:szCs w:val="28"/>
        </w:rPr>
        <w:t>Проявление паралитературы в стиле гоголевского паратекста в повести «Голос из хора» выявляет в двойничестве аспект, связанный с проблемой искусства и действительности. Представление</w:t>
      </w:r>
      <w:r w:rsidRPr="00F960FE">
        <w:rPr>
          <w:sz w:val="28"/>
          <w:szCs w:val="28"/>
          <w:lang w:val="en-US"/>
        </w:rPr>
        <w:t xml:space="preserve"> </w:t>
      </w:r>
      <w:r w:rsidRPr="00F960FE">
        <w:rPr>
          <w:sz w:val="28"/>
          <w:szCs w:val="28"/>
        </w:rPr>
        <w:t>ученых</w:t>
      </w:r>
      <w:r w:rsidRPr="00F960FE">
        <w:rPr>
          <w:sz w:val="28"/>
          <w:szCs w:val="28"/>
          <w:lang w:val="en-US"/>
        </w:rPr>
        <w:t>: «It follows that the reception of art also can nolonger exist in the naive enjoyment of the beautiful, but ratherdemands the differentiation of form, and the recognition of theoperation Thus the process of perception in art appears as an end initself, the "tangibility of form" as its specific characteristic and the"discovery of the operation" as the principle of a theory» (</w:t>
      </w:r>
      <w:r w:rsidRPr="00F960FE">
        <w:rPr>
          <w:sz w:val="28"/>
          <w:szCs w:val="28"/>
        </w:rPr>
        <w:t>Отсюда</w:t>
      </w:r>
      <w:r w:rsidRPr="00F960FE">
        <w:rPr>
          <w:sz w:val="28"/>
          <w:szCs w:val="28"/>
          <w:lang w:val="en-US"/>
        </w:rPr>
        <w:t xml:space="preserve"> </w:t>
      </w:r>
      <w:r w:rsidRPr="00F960FE">
        <w:rPr>
          <w:sz w:val="28"/>
          <w:szCs w:val="28"/>
        </w:rPr>
        <w:t>следует</w:t>
      </w:r>
      <w:r w:rsidRPr="00F960FE">
        <w:rPr>
          <w:sz w:val="28"/>
          <w:szCs w:val="28"/>
          <w:lang w:val="en-US"/>
        </w:rPr>
        <w:t xml:space="preserve">, </w:t>
      </w:r>
      <w:r w:rsidRPr="00F960FE">
        <w:rPr>
          <w:sz w:val="28"/>
          <w:szCs w:val="28"/>
        </w:rPr>
        <w:t>что</w:t>
      </w:r>
      <w:r w:rsidRPr="00F960FE">
        <w:rPr>
          <w:sz w:val="28"/>
          <w:szCs w:val="28"/>
          <w:lang w:val="en-US"/>
        </w:rPr>
        <w:t xml:space="preserve"> </w:t>
      </w:r>
      <w:r w:rsidRPr="00F960FE">
        <w:rPr>
          <w:sz w:val="28"/>
          <w:szCs w:val="28"/>
        </w:rPr>
        <w:t>восприятие</w:t>
      </w:r>
      <w:r w:rsidRPr="00F960FE">
        <w:rPr>
          <w:sz w:val="28"/>
          <w:szCs w:val="28"/>
          <w:lang w:val="en-US"/>
        </w:rPr>
        <w:t xml:space="preserve"> </w:t>
      </w:r>
      <w:r w:rsidRPr="00F960FE">
        <w:rPr>
          <w:sz w:val="28"/>
          <w:szCs w:val="28"/>
        </w:rPr>
        <w:t>искусства</w:t>
      </w:r>
      <w:r w:rsidRPr="00F960FE">
        <w:rPr>
          <w:sz w:val="28"/>
          <w:szCs w:val="28"/>
          <w:lang w:val="en-US"/>
        </w:rPr>
        <w:t xml:space="preserve"> </w:t>
      </w:r>
      <w:r w:rsidRPr="00F960FE">
        <w:rPr>
          <w:sz w:val="28"/>
          <w:szCs w:val="28"/>
        </w:rPr>
        <w:t>также</w:t>
      </w:r>
      <w:r w:rsidRPr="00F960FE">
        <w:rPr>
          <w:sz w:val="28"/>
          <w:szCs w:val="28"/>
          <w:lang w:val="en-US"/>
        </w:rPr>
        <w:t xml:space="preserve"> </w:t>
      </w:r>
      <w:r w:rsidRPr="00F960FE">
        <w:rPr>
          <w:sz w:val="28"/>
          <w:szCs w:val="28"/>
        </w:rPr>
        <w:t>не</w:t>
      </w:r>
      <w:r w:rsidRPr="00F960FE">
        <w:rPr>
          <w:sz w:val="28"/>
          <w:szCs w:val="28"/>
          <w:lang w:val="en-US"/>
        </w:rPr>
        <w:t xml:space="preserve"> </w:t>
      </w:r>
      <w:r w:rsidRPr="00F960FE">
        <w:rPr>
          <w:sz w:val="28"/>
          <w:szCs w:val="28"/>
        </w:rPr>
        <w:t>может</w:t>
      </w:r>
      <w:r w:rsidRPr="00F960FE">
        <w:rPr>
          <w:sz w:val="28"/>
          <w:szCs w:val="28"/>
          <w:lang w:val="en-US"/>
        </w:rPr>
        <w:t xml:space="preserve"> </w:t>
      </w:r>
      <w:r w:rsidRPr="00F960FE">
        <w:rPr>
          <w:sz w:val="28"/>
          <w:szCs w:val="28"/>
        </w:rPr>
        <w:t>больше</w:t>
      </w:r>
      <w:r w:rsidRPr="00F960FE">
        <w:rPr>
          <w:sz w:val="28"/>
          <w:szCs w:val="28"/>
          <w:lang w:val="en-US"/>
        </w:rPr>
        <w:t xml:space="preserve"> </w:t>
      </w:r>
      <w:r w:rsidRPr="00F960FE">
        <w:rPr>
          <w:sz w:val="28"/>
          <w:szCs w:val="28"/>
        </w:rPr>
        <w:t>существовать</w:t>
      </w:r>
      <w:r w:rsidRPr="00F960FE">
        <w:rPr>
          <w:sz w:val="28"/>
          <w:szCs w:val="28"/>
          <w:lang w:val="en-US"/>
        </w:rPr>
        <w:t xml:space="preserve"> </w:t>
      </w:r>
      <w:r w:rsidRPr="00F960FE">
        <w:rPr>
          <w:sz w:val="28"/>
          <w:szCs w:val="28"/>
        </w:rPr>
        <w:t>в</w:t>
      </w:r>
      <w:r w:rsidRPr="00F960FE">
        <w:rPr>
          <w:sz w:val="28"/>
          <w:szCs w:val="28"/>
          <w:lang w:val="en-US"/>
        </w:rPr>
        <w:t xml:space="preserve"> </w:t>
      </w:r>
      <w:r w:rsidRPr="00F960FE">
        <w:rPr>
          <w:sz w:val="28"/>
          <w:szCs w:val="28"/>
        </w:rPr>
        <w:t>наивном</w:t>
      </w:r>
      <w:r w:rsidRPr="00F960FE">
        <w:rPr>
          <w:sz w:val="28"/>
          <w:szCs w:val="28"/>
          <w:lang w:val="en-US"/>
        </w:rPr>
        <w:t xml:space="preserve"> </w:t>
      </w:r>
      <w:r w:rsidRPr="00F960FE">
        <w:rPr>
          <w:sz w:val="28"/>
          <w:szCs w:val="28"/>
        </w:rPr>
        <w:t>наслаждении</w:t>
      </w:r>
      <w:r w:rsidRPr="00F960FE">
        <w:rPr>
          <w:sz w:val="28"/>
          <w:szCs w:val="28"/>
          <w:lang w:val="en-US"/>
        </w:rPr>
        <w:t xml:space="preserve"> </w:t>
      </w:r>
      <w:r w:rsidRPr="00F960FE">
        <w:rPr>
          <w:sz w:val="28"/>
          <w:szCs w:val="28"/>
        </w:rPr>
        <w:t>прекрасным</w:t>
      </w:r>
      <w:r w:rsidRPr="00F960FE">
        <w:rPr>
          <w:sz w:val="28"/>
          <w:szCs w:val="28"/>
          <w:lang w:val="en-US"/>
        </w:rPr>
        <w:t xml:space="preserve">, </w:t>
      </w:r>
      <w:r w:rsidRPr="00F960FE">
        <w:rPr>
          <w:sz w:val="28"/>
          <w:szCs w:val="28"/>
        </w:rPr>
        <w:t>а</w:t>
      </w:r>
      <w:r w:rsidRPr="00F960FE">
        <w:rPr>
          <w:sz w:val="28"/>
          <w:szCs w:val="28"/>
          <w:lang w:val="en-US"/>
        </w:rPr>
        <w:t xml:space="preserve"> </w:t>
      </w:r>
      <w:r w:rsidRPr="00F960FE">
        <w:rPr>
          <w:sz w:val="28"/>
          <w:szCs w:val="28"/>
        </w:rPr>
        <w:t>требует</w:t>
      </w:r>
      <w:r w:rsidRPr="00F960FE">
        <w:rPr>
          <w:sz w:val="28"/>
          <w:szCs w:val="28"/>
          <w:lang w:val="en-US"/>
        </w:rPr>
        <w:t xml:space="preserve"> </w:t>
      </w:r>
      <w:r w:rsidRPr="00F960FE">
        <w:rPr>
          <w:sz w:val="28"/>
          <w:szCs w:val="28"/>
        </w:rPr>
        <w:t>дифференциации</w:t>
      </w:r>
      <w:r w:rsidRPr="00F960FE">
        <w:rPr>
          <w:sz w:val="28"/>
          <w:szCs w:val="28"/>
          <w:lang w:val="en-US"/>
        </w:rPr>
        <w:t xml:space="preserve"> </w:t>
      </w:r>
      <w:r w:rsidRPr="00F960FE">
        <w:rPr>
          <w:sz w:val="28"/>
          <w:szCs w:val="28"/>
        </w:rPr>
        <w:t>формы</w:t>
      </w:r>
      <w:r w:rsidRPr="00F960FE">
        <w:rPr>
          <w:sz w:val="28"/>
          <w:szCs w:val="28"/>
          <w:lang w:val="en-US"/>
        </w:rPr>
        <w:t xml:space="preserve"> </w:t>
      </w:r>
      <w:r w:rsidRPr="00F960FE">
        <w:rPr>
          <w:sz w:val="28"/>
          <w:szCs w:val="28"/>
        </w:rPr>
        <w:t>и</w:t>
      </w:r>
      <w:r w:rsidRPr="00F960FE">
        <w:rPr>
          <w:sz w:val="28"/>
          <w:szCs w:val="28"/>
          <w:lang w:val="en-US"/>
        </w:rPr>
        <w:t xml:space="preserve"> </w:t>
      </w:r>
      <w:r w:rsidRPr="00F960FE">
        <w:rPr>
          <w:sz w:val="28"/>
          <w:szCs w:val="28"/>
        </w:rPr>
        <w:t>признания</w:t>
      </w:r>
      <w:r w:rsidRPr="00F960FE">
        <w:rPr>
          <w:sz w:val="28"/>
          <w:szCs w:val="28"/>
          <w:lang w:val="en-US"/>
        </w:rPr>
        <w:t xml:space="preserve"> </w:t>
      </w:r>
      <w:r w:rsidRPr="00F960FE">
        <w:rPr>
          <w:sz w:val="28"/>
          <w:szCs w:val="28"/>
        </w:rPr>
        <w:t>операции</w:t>
      </w:r>
      <w:r w:rsidRPr="00F960FE">
        <w:rPr>
          <w:sz w:val="28"/>
          <w:szCs w:val="28"/>
          <w:lang w:val="en-US"/>
        </w:rPr>
        <w:t xml:space="preserve">. </w:t>
      </w:r>
      <w:r w:rsidRPr="00F960FE">
        <w:rPr>
          <w:sz w:val="28"/>
          <w:szCs w:val="28"/>
        </w:rPr>
        <w:t>Таким образом, процесс восприятия в искусстве выступает как самоцель, «осязаемость формы», как его специфическая характеристика и «открытие операции» как принцип теории) [</w:t>
      </w:r>
      <w:r w:rsidR="003B26CF" w:rsidRPr="00F960FE">
        <w:rPr>
          <w:rStyle w:val="Quotation"/>
          <w:i w:val="0"/>
          <w:sz w:val="28"/>
          <w:szCs w:val="28"/>
        </w:rPr>
        <w:t>1</w:t>
      </w:r>
      <w:r w:rsidR="00C13052" w:rsidRPr="00F960FE">
        <w:rPr>
          <w:rStyle w:val="Quotation"/>
          <w:i w:val="0"/>
          <w:sz w:val="28"/>
          <w:szCs w:val="28"/>
        </w:rPr>
        <w:t>49</w:t>
      </w:r>
      <w:r w:rsidRPr="00F960FE">
        <w:rPr>
          <w:rStyle w:val="Quotation"/>
          <w:i w:val="0"/>
          <w:sz w:val="28"/>
          <w:szCs w:val="28"/>
        </w:rPr>
        <w:t xml:space="preserve">, </w:t>
      </w:r>
      <w:r w:rsidR="00734397" w:rsidRPr="00F960FE">
        <w:rPr>
          <w:rStyle w:val="Quotation"/>
          <w:i w:val="0"/>
          <w:sz w:val="28"/>
          <w:szCs w:val="28"/>
        </w:rPr>
        <w:t>р.</w:t>
      </w:r>
      <w:r w:rsidR="0024612D" w:rsidRPr="00F960FE">
        <w:rPr>
          <w:rStyle w:val="Quotation"/>
          <w:i w:val="0"/>
          <w:sz w:val="28"/>
          <w:szCs w:val="28"/>
        </w:rPr>
        <w:t xml:space="preserve"> 16</w:t>
      </w:r>
      <w:r w:rsidRPr="00F960FE">
        <w:rPr>
          <w:sz w:val="28"/>
          <w:szCs w:val="28"/>
        </w:rPr>
        <w:t>] – указывает на специфическое влияние искусства на поэтику как инструмент создания картины мира.</w:t>
      </w:r>
    </w:p>
    <w:p w14:paraId="17571791" w14:textId="41C4796D"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Итак, изучение русского постмодернизма в аспекте гоголевской рецепции расширяет </w:t>
      </w:r>
      <w:r w:rsidR="00A769DA" w:rsidRPr="00F960FE">
        <w:rPr>
          <w:rFonts w:ascii="Times New Roman" w:hAnsi="Times New Roman"/>
          <w:sz w:val="28"/>
          <w:szCs w:val="28"/>
        </w:rPr>
        <w:t xml:space="preserve">его </w:t>
      </w:r>
      <w:r w:rsidR="005922E9" w:rsidRPr="00F960FE">
        <w:rPr>
          <w:rFonts w:ascii="Times New Roman" w:hAnsi="Times New Roman"/>
          <w:sz w:val="28"/>
          <w:szCs w:val="28"/>
        </w:rPr>
        <w:t>литературную панораму</w:t>
      </w:r>
      <w:r w:rsidRPr="00F960FE">
        <w:rPr>
          <w:rFonts w:ascii="Times New Roman" w:hAnsi="Times New Roman"/>
          <w:sz w:val="28"/>
          <w:szCs w:val="28"/>
        </w:rPr>
        <w:t>, котор</w:t>
      </w:r>
      <w:r w:rsidR="00A769DA" w:rsidRPr="00F960FE">
        <w:rPr>
          <w:rFonts w:ascii="Times New Roman" w:hAnsi="Times New Roman"/>
          <w:sz w:val="28"/>
          <w:szCs w:val="28"/>
        </w:rPr>
        <w:t>ая</w:t>
      </w:r>
      <w:r w:rsidRPr="00F960FE">
        <w:rPr>
          <w:rFonts w:ascii="Times New Roman" w:hAnsi="Times New Roman"/>
          <w:sz w:val="28"/>
          <w:szCs w:val="28"/>
        </w:rPr>
        <w:t xml:space="preserve"> не сводится к пародированию соцреализма, но и обращает внимание на преемственность с национальными истоками смеховой культуры. Мистические мотивы фатальной предопределённости событий, привлечение жанровых стратегий мистерии, готики, чёрной пародии способствуют анализу двойничества Терца. </w:t>
      </w:r>
    </w:p>
    <w:p w14:paraId="528EA825" w14:textId="77723ACC" w:rsidR="00447B6B" w:rsidRPr="00F960FE" w:rsidRDefault="00447B6B" w:rsidP="00AC2049">
      <w:pPr>
        <w:pStyle w:val="a4"/>
        <w:shd w:val="clear" w:color="auto" w:fill="FFFFFF"/>
        <w:spacing w:before="0" w:beforeAutospacing="0" w:after="0" w:afterAutospacing="0"/>
        <w:ind w:firstLine="709"/>
        <w:jc w:val="both"/>
        <w:textAlignment w:val="baseline"/>
        <w:rPr>
          <w:sz w:val="28"/>
          <w:szCs w:val="28"/>
        </w:rPr>
      </w:pPr>
      <w:r w:rsidRPr="00F960FE">
        <w:rPr>
          <w:sz w:val="28"/>
          <w:szCs w:val="28"/>
        </w:rPr>
        <w:t xml:space="preserve">Гоголевская рецепция и формы ее проявления как </w:t>
      </w:r>
      <w:r w:rsidRPr="00F960FE">
        <w:rPr>
          <w:i/>
          <w:sz w:val="28"/>
          <w:szCs w:val="28"/>
        </w:rPr>
        <w:t>не-события</w:t>
      </w:r>
      <w:r w:rsidRPr="00F960FE">
        <w:rPr>
          <w:sz w:val="28"/>
          <w:szCs w:val="28"/>
        </w:rPr>
        <w:t xml:space="preserve"> обусловили юродство, литературную пародию, жанровую трансформацию в </w:t>
      </w:r>
      <w:r w:rsidRPr="00F960FE">
        <w:rPr>
          <w:sz w:val="28"/>
          <w:szCs w:val="28"/>
        </w:rPr>
        <w:lastRenderedPageBreak/>
        <w:t>поэтике Терца. Анализ деконструкции как парадигмы постмодернистского письма выявил общие</w:t>
      </w:r>
      <w:r w:rsidRPr="00F960FE">
        <w:rPr>
          <w:i/>
          <w:sz w:val="28"/>
          <w:szCs w:val="28"/>
        </w:rPr>
        <w:t xml:space="preserve"> </w:t>
      </w:r>
      <w:r w:rsidRPr="00F960FE">
        <w:rPr>
          <w:sz w:val="28"/>
          <w:szCs w:val="28"/>
        </w:rPr>
        <w:t xml:space="preserve">для Гоголя и Терца философско-эстетические координаты: юродство, литературную пародию, жанровую трансформацию как типологические параллели и структуру двоякой событийности, синкретизм комической и драматической модальности. Изучение гоголевской рецепции </w:t>
      </w:r>
      <w:r w:rsidR="006D21C5" w:rsidRPr="00F960FE">
        <w:rPr>
          <w:bCs/>
          <w:sz w:val="28"/>
          <w:szCs w:val="28"/>
        </w:rPr>
        <w:t>–</w:t>
      </w:r>
      <w:r w:rsidR="00A769DA" w:rsidRPr="00F960FE">
        <w:rPr>
          <w:sz w:val="28"/>
          <w:szCs w:val="28"/>
        </w:rPr>
        <w:t xml:space="preserve"> </w:t>
      </w:r>
      <w:r w:rsidRPr="00F960FE">
        <w:rPr>
          <w:sz w:val="28"/>
          <w:szCs w:val="28"/>
        </w:rPr>
        <w:t xml:space="preserve">как фактора национального своеобразия русского постмодернизма и жанровой трансформации </w:t>
      </w:r>
      <w:r w:rsidR="006D21C5" w:rsidRPr="00F960FE">
        <w:rPr>
          <w:bCs/>
          <w:sz w:val="28"/>
          <w:szCs w:val="28"/>
        </w:rPr>
        <w:t>–</w:t>
      </w:r>
      <w:r w:rsidR="00A769DA" w:rsidRPr="00F960FE">
        <w:rPr>
          <w:sz w:val="28"/>
          <w:szCs w:val="28"/>
        </w:rPr>
        <w:t xml:space="preserve"> </w:t>
      </w:r>
      <w:r w:rsidRPr="00F960FE">
        <w:rPr>
          <w:sz w:val="28"/>
          <w:szCs w:val="28"/>
        </w:rPr>
        <w:t xml:space="preserve">делает возможным изучение концептосферы в аспекте юродства и безумного правдоискательства. </w:t>
      </w:r>
      <w:r w:rsidR="00A769DA" w:rsidRPr="00F960FE">
        <w:rPr>
          <w:sz w:val="28"/>
          <w:szCs w:val="28"/>
        </w:rPr>
        <w:t xml:space="preserve">Исследование </w:t>
      </w:r>
      <w:r w:rsidRPr="00F960FE">
        <w:rPr>
          <w:sz w:val="28"/>
          <w:szCs w:val="28"/>
        </w:rPr>
        <w:t xml:space="preserve">гоголевских приемов повествования позволяет описать коммуникативное намерение писателя и его роль в жанровой трансформации и динамике литературного процесса. </w:t>
      </w:r>
    </w:p>
    <w:p w14:paraId="7BE663F2" w14:textId="77777777" w:rsidR="007B4589" w:rsidRPr="00F960FE" w:rsidRDefault="007B4589" w:rsidP="000053C8">
      <w:pPr>
        <w:spacing w:after="0" w:line="240" w:lineRule="auto"/>
        <w:ind w:firstLine="709"/>
        <w:jc w:val="both"/>
        <w:rPr>
          <w:rFonts w:ascii="Times New Roman" w:hAnsi="Times New Roman"/>
          <w:b/>
          <w:sz w:val="28"/>
          <w:szCs w:val="28"/>
        </w:rPr>
      </w:pPr>
    </w:p>
    <w:p w14:paraId="3F8AF810" w14:textId="1DB869E0" w:rsidR="00894F96" w:rsidRPr="00F960FE" w:rsidRDefault="00447B6B" w:rsidP="000053C8">
      <w:pPr>
        <w:spacing w:after="0" w:line="240" w:lineRule="auto"/>
        <w:ind w:firstLine="709"/>
        <w:jc w:val="both"/>
        <w:rPr>
          <w:rFonts w:ascii="Times New Roman" w:hAnsi="Times New Roman"/>
          <w:b/>
          <w:sz w:val="28"/>
          <w:szCs w:val="28"/>
        </w:rPr>
      </w:pPr>
      <w:r w:rsidRPr="00F960FE">
        <w:rPr>
          <w:rFonts w:ascii="Times New Roman" w:hAnsi="Times New Roman"/>
          <w:b/>
          <w:sz w:val="28"/>
          <w:szCs w:val="28"/>
        </w:rPr>
        <w:t>3.4 Двоякая событийност</w:t>
      </w:r>
      <w:r w:rsidR="00ED5631" w:rsidRPr="00F960FE">
        <w:rPr>
          <w:rFonts w:ascii="Times New Roman" w:hAnsi="Times New Roman"/>
          <w:b/>
          <w:sz w:val="28"/>
          <w:szCs w:val="28"/>
        </w:rPr>
        <w:t>ь и жанровая трансформация. Проблема</w:t>
      </w:r>
      <w:r w:rsidRPr="00F960FE">
        <w:rPr>
          <w:rFonts w:ascii="Times New Roman" w:hAnsi="Times New Roman"/>
          <w:b/>
          <w:sz w:val="28"/>
          <w:szCs w:val="28"/>
        </w:rPr>
        <w:t xml:space="preserve"> точности казахских переводов прозы Н. Гоголя</w:t>
      </w:r>
    </w:p>
    <w:p w14:paraId="507EE8D6" w14:textId="4A6DE859" w:rsidR="00447B6B" w:rsidRPr="00F960FE" w:rsidRDefault="00447B6B" w:rsidP="00C61D4E">
      <w:pPr>
        <w:spacing w:after="0" w:line="240" w:lineRule="auto"/>
        <w:ind w:firstLine="709"/>
        <w:jc w:val="both"/>
        <w:rPr>
          <w:rFonts w:ascii="Times New Roman" w:hAnsi="Times New Roman"/>
          <w:bCs/>
          <w:iCs/>
          <w:sz w:val="28"/>
          <w:szCs w:val="28"/>
        </w:rPr>
      </w:pPr>
      <w:r w:rsidRPr="00F960FE">
        <w:rPr>
          <w:rFonts w:ascii="Times New Roman" w:hAnsi="Times New Roman"/>
          <w:sz w:val="28"/>
          <w:szCs w:val="28"/>
        </w:rPr>
        <w:t xml:space="preserve">Важной частью литературного процесса является художественный перевод. Мысль о </w:t>
      </w:r>
      <w:r w:rsidRPr="00F960FE">
        <w:rPr>
          <w:rFonts w:ascii="Times New Roman" w:hAnsi="Times New Roman"/>
          <w:bCs/>
          <w:iCs/>
          <w:sz w:val="28"/>
          <w:szCs w:val="28"/>
        </w:rPr>
        <w:t xml:space="preserve">художественном переводе как части литературного процесса была обоснована </w:t>
      </w:r>
      <w:r w:rsidRPr="00F960FE">
        <w:rPr>
          <w:rFonts w:ascii="Times New Roman" w:hAnsi="Times New Roman"/>
          <w:sz w:val="28"/>
          <w:szCs w:val="28"/>
        </w:rPr>
        <w:t>в начале 2000-х гг. в трудах П. Топера [</w:t>
      </w:r>
      <w:r w:rsidR="006D3450" w:rsidRPr="00F960FE">
        <w:rPr>
          <w:rFonts w:ascii="Times New Roman" w:hAnsi="Times New Roman"/>
          <w:sz w:val="28"/>
          <w:szCs w:val="28"/>
        </w:rPr>
        <w:t>1</w:t>
      </w:r>
      <w:r w:rsidR="00C13052" w:rsidRPr="00F960FE">
        <w:rPr>
          <w:rFonts w:ascii="Times New Roman" w:hAnsi="Times New Roman"/>
          <w:sz w:val="28"/>
          <w:szCs w:val="28"/>
        </w:rPr>
        <w:t>51</w:t>
      </w:r>
      <w:r w:rsidRPr="00F960FE">
        <w:rPr>
          <w:rFonts w:ascii="Times New Roman" w:hAnsi="Times New Roman"/>
          <w:sz w:val="28"/>
          <w:szCs w:val="28"/>
        </w:rPr>
        <w:t>]. Предпосылками к такому подходу послужил</w:t>
      </w:r>
      <w:r w:rsidR="003E5028" w:rsidRPr="00F960FE">
        <w:rPr>
          <w:rFonts w:ascii="Times New Roman" w:hAnsi="Times New Roman"/>
          <w:sz w:val="28"/>
          <w:szCs w:val="28"/>
        </w:rPr>
        <w:t>и</w:t>
      </w:r>
      <w:r w:rsidRPr="00F960FE">
        <w:rPr>
          <w:rFonts w:ascii="Times New Roman" w:hAnsi="Times New Roman"/>
          <w:sz w:val="28"/>
          <w:szCs w:val="28"/>
        </w:rPr>
        <w:t xml:space="preserve"> история литературоведческой компаративистики и ее роль в теории и практике художественного перевода</w:t>
      </w:r>
      <w:r w:rsidR="000317DE" w:rsidRPr="00F960FE">
        <w:rPr>
          <w:rFonts w:ascii="Times New Roman" w:hAnsi="Times New Roman"/>
          <w:sz w:val="28"/>
          <w:szCs w:val="28"/>
        </w:rPr>
        <w:t>.</w:t>
      </w:r>
      <w:r w:rsidRPr="00F960FE">
        <w:rPr>
          <w:rFonts w:ascii="Times New Roman" w:hAnsi="Times New Roman"/>
          <w:sz w:val="28"/>
          <w:szCs w:val="28"/>
        </w:rPr>
        <w:t xml:space="preserve"> </w:t>
      </w:r>
    </w:p>
    <w:p w14:paraId="2FB7433E" w14:textId="77777777" w:rsidR="00447B6B" w:rsidRPr="00F960FE" w:rsidRDefault="00447B6B" w:rsidP="00C61D4E">
      <w:pPr>
        <w:spacing w:after="0" w:line="240" w:lineRule="auto"/>
        <w:ind w:firstLine="709"/>
        <w:jc w:val="both"/>
        <w:rPr>
          <w:rFonts w:ascii="Times New Roman" w:hAnsi="Times New Roman"/>
          <w:bCs/>
          <w:iCs/>
          <w:sz w:val="28"/>
          <w:szCs w:val="28"/>
        </w:rPr>
      </w:pPr>
      <w:r w:rsidRPr="00F960FE">
        <w:rPr>
          <w:rFonts w:ascii="Times New Roman" w:hAnsi="Times New Roman"/>
          <w:bCs/>
          <w:iCs/>
          <w:sz w:val="28"/>
          <w:szCs w:val="28"/>
        </w:rPr>
        <w:t xml:space="preserve">Любой художественный перевод обречен на устаревание, поэтому создание новых художественных переводов способствует динамике литературного процесса культуры языка перевода. В систему </w:t>
      </w:r>
      <w:r w:rsidRPr="00F960FE">
        <w:rPr>
          <w:rFonts w:ascii="Times New Roman" w:hAnsi="Times New Roman"/>
          <w:sz w:val="28"/>
          <w:szCs w:val="28"/>
        </w:rPr>
        <w:t xml:space="preserve">требований к переводческой компетенции входит и учет достижений научных исследований в области творчества переводимого художника. Стремлением разработать в границах рассматриваемой темы рекомендации для новых переводов прозы Гоголя на казахский язык вызван настоящий подраздел. </w:t>
      </w:r>
    </w:p>
    <w:p w14:paraId="249B71C6" w14:textId="6A15D787"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Изучение двоякой событийности с позиции </w:t>
      </w:r>
      <w:r w:rsidRPr="00F960FE">
        <w:rPr>
          <w:rFonts w:ascii="Times New Roman" w:hAnsi="Times New Roman"/>
          <w:i/>
          <w:sz w:val="28"/>
          <w:szCs w:val="28"/>
        </w:rPr>
        <w:t>не-события</w:t>
      </w:r>
      <w:r w:rsidRPr="00F960FE">
        <w:rPr>
          <w:rFonts w:ascii="Times New Roman" w:hAnsi="Times New Roman"/>
          <w:sz w:val="28"/>
          <w:szCs w:val="28"/>
        </w:rPr>
        <w:t xml:space="preserve"> (в составе сюжета </w:t>
      </w:r>
      <w:r w:rsidR="004C71A6" w:rsidRPr="00F960FE">
        <w:rPr>
          <w:rFonts w:ascii="Times New Roman" w:hAnsi="Times New Roman"/>
          <w:i/>
          <w:sz w:val="28"/>
          <w:szCs w:val="28"/>
        </w:rPr>
        <w:t>вторжения/</w:t>
      </w:r>
      <w:r w:rsidRPr="00F960FE">
        <w:rPr>
          <w:rFonts w:ascii="Times New Roman" w:hAnsi="Times New Roman"/>
          <w:i/>
          <w:sz w:val="28"/>
          <w:szCs w:val="28"/>
        </w:rPr>
        <w:t>столкновения</w:t>
      </w:r>
      <w:r w:rsidRPr="00F960FE">
        <w:rPr>
          <w:rFonts w:ascii="Times New Roman" w:hAnsi="Times New Roman"/>
          <w:sz w:val="28"/>
          <w:szCs w:val="28"/>
        </w:rPr>
        <w:t xml:space="preserve"> и как самостоятельного сюжета), жанровой трансформации, связи сюжета и способ</w:t>
      </w:r>
      <w:r w:rsidR="006D21C5">
        <w:rPr>
          <w:rFonts w:ascii="Times New Roman" w:hAnsi="Times New Roman"/>
          <w:sz w:val="28"/>
          <w:szCs w:val="28"/>
        </w:rPr>
        <w:t>ов повествования в прозе Гоголя</w:t>
      </w:r>
      <w:r w:rsidR="000317DE" w:rsidRPr="00F960FE">
        <w:rPr>
          <w:rFonts w:ascii="Times New Roman" w:hAnsi="Times New Roman"/>
          <w:sz w:val="28"/>
          <w:szCs w:val="28"/>
        </w:rPr>
        <w:t xml:space="preserve"> </w:t>
      </w:r>
      <w:r w:rsidRPr="00F960FE">
        <w:rPr>
          <w:rFonts w:ascii="Times New Roman" w:hAnsi="Times New Roman"/>
          <w:sz w:val="28"/>
          <w:szCs w:val="28"/>
        </w:rPr>
        <w:t xml:space="preserve">показывает важность для их воспроизведения в художественном переводе. Обоснованность такого подхода обусловлена коммуникативными стратегиями писателя, сущностью художественного перевода как межкультурной коммуникации. </w:t>
      </w:r>
    </w:p>
    <w:p w14:paraId="162A1FE4" w14:textId="5087716A"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Обзор подходов, сохраняющих актуальность для учета положений о специфике гоголевского метода, обособляет работ</w:t>
      </w:r>
      <w:r w:rsidR="000317DE" w:rsidRPr="00F960FE">
        <w:rPr>
          <w:rFonts w:ascii="Times New Roman" w:hAnsi="Times New Roman"/>
          <w:sz w:val="28"/>
          <w:szCs w:val="28"/>
        </w:rPr>
        <w:t>у</w:t>
      </w:r>
      <w:r w:rsidRPr="00F960FE">
        <w:rPr>
          <w:rFonts w:ascii="Times New Roman" w:hAnsi="Times New Roman"/>
          <w:sz w:val="28"/>
          <w:szCs w:val="28"/>
        </w:rPr>
        <w:t xml:space="preserve"> Эйхенбаума о «Шинели</w:t>
      </w:r>
      <w:r w:rsidR="00B7698E" w:rsidRPr="00F960FE">
        <w:rPr>
          <w:rFonts w:ascii="Times New Roman" w:hAnsi="Times New Roman"/>
          <w:sz w:val="28"/>
          <w:szCs w:val="28"/>
        </w:rPr>
        <w:t>» [15</w:t>
      </w:r>
      <w:r w:rsidR="00C13052" w:rsidRPr="00F960FE">
        <w:rPr>
          <w:rFonts w:ascii="Times New Roman" w:hAnsi="Times New Roman"/>
          <w:sz w:val="28"/>
          <w:szCs w:val="28"/>
        </w:rPr>
        <w:t>2</w:t>
      </w:r>
      <w:r w:rsidRPr="00F960FE">
        <w:rPr>
          <w:rFonts w:ascii="Times New Roman" w:hAnsi="Times New Roman"/>
          <w:sz w:val="28"/>
          <w:szCs w:val="28"/>
        </w:rPr>
        <w:t xml:space="preserve">]. Она может служить прояснением трактовки </w:t>
      </w:r>
      <w:r w:rsidRPr="00F960FE">
        <w:rPr>
          <w:rFonts w:ascii="Times New Roman" w:hAnsi="Times New Roman"/>
          <w:i/>
          <w:sz w:val="28"/>
          <w:szCs w:val="28"/>
        </w:rPr>
        <w:t xml:space="preserve">не-события </w:t>
      </w:r>
      <w:r w:rsidRPr="00F960FE">
        <w:rPr>
          <w:rFonts w:ascii="Times New Roman" w:hAnsi="Times New Roman"/>
          <w:sz w:val="28"/>
          <w:szCs w:val="28"/>
        </w:rPr>
        <w:t xml:space="preserve">Жолковским и Строгановым. Для понимания категории </w:t>
      </w:r>
      <w:r w:rsidRPr="00F960FE">
        <w:rPr>
          <w:rFonts w:ascii="Times New Roman" w:hAnsi="Times New Roman"/>
          <w:i/>
          <w:sz w:val="28"/>
          <w:szCs w:val="28"/>
        </w:rPr>
        <w:t>не-событие</w:t>
      </w:r>
      <w:r w:rsidRPr="00F960FE">
        <w:rPr>
          <w:rFonts w:ascii="Times New Roman" w:hAnsi="Times New Roman"/>
          <w:sz w:val="28"/>
          <w:szCs w:val="28"/>
        </w:rPr>
        <w:t xml:space="preserve"> полезными могут быть методика риторическ</w:t>
      </w:r>
      <w:r w:rsidR="00B7698E" w:rsidRPr="00F960FE">
        <w:rPr>
          <w:rFonts w:ascii="Times New Roman" w:hAnsi="Times New Roman"/>
          <w:sz w:val="28"/>
          <w:szCs w:val="28"/>
        </w:rPr>
        <w:t>ого анализа пьесы «Ревизор»</w:t>
      </w:r>
      <w:r w:rsidRPr="00F960FE">
        <w:rPr>
          <w:rFonts w:ascii="Times New Roman" w:hAnsi="Times New Roman"/>
          <w:sz w:val="28"/>
          <w:szCs w:val="28"/>
        </w:rPr>
        <w:t xml:space="preserve">, исследования пародии в цикле </w:t>
      </w:r>
      <w:r w:rsidR="00B7698E" w:rsidRPr="00F960FE">
        <w:rPr>
          <w:rFonts w:ascii="Times New Roman" w:hAnsi="Times New Roman"/>
          <w:sz w:val="28"/>
          <w:szCs w:val="28"/>
        </w:rPr>
        <w:t>Пушкина «Повести Белкина» [15</w:t>
      </w:r>
      <w:r w:rsidR="00C13052" w:rsidRPr="00F960FE">
        <w:rPr>
          <w:rFonts w:ascii="Times New Roman" w:hAnsi="Times New Roman"/>
          <w:sz w:val="28"/>
          <w:szCs w:val="28"/>
        </w:rPr>
        <w:t>3</w:t>
      </w:r>
      <w:r w:rsidRPr="00F960FE">
        <w:rPr>
          <w:rFonts w:ascii="Times New Roman" w:hAnsi="Times New Roman"/>
          <w:sz w:val="28"/>
          <w:szCs w:val="28"/>
        </w:rPr>
        <w:t>].</w:t>
      </w:r>
    </w:p>
    <w:p w14:paraId="69163289" w14:textId="7AA44072"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С конца 90-х гг. </w:t>
      </w:r>
      <w:r w:rsidR="000317DE" w:rsidRPr="00F960FE">
        <w:rPr>
          <w:rFonts w:ascii="Times New Roman" w:hAnsi="Times New Roman"/>
          <w:sz w:val="28"/>
          <w:szCs w:val="28"/>
        </w:rPr>
        <w:t xml:space="preserve">ХХ </w:t>
      </w:r>
      <w:proofErr w:type="gramStart"/>
      <w:r w:rsidR="000317DE" w:rsidRPr="00F960FE">
        <w:rPr>
          <w:rFonts w:ascii="Times New Roman" w:hAnsi="Times New Roman"/>
          <w:sz w:val="28"/>
          <w:szCs w:val="28"/>
        </w:rPr>
        <w:t>в</w:t>
      </w:r>
      <w:proofErr w:type="gramEnd"/>
      <w:r w:rsidR="000317DE" w:rsidRPr="00F960FE">
        <w:rPr>
          <w:rFonts w:ascii="Times New Roman" w:hAnsi="Times New Roman"/>
          <w:sz w:val="28"/>
          <w:szCs w:val="28"/>
        </w:rPr>
        <w:t xml:space="preserve">. </w:t>
      </w:r>
      <w:proofErr w:type="gramStart"/>
      <w:r w:rsidRPr="00F960FE">
        <w:rPr>
          <w:rFonts w:ascii="Times New Roman" w:hAnsi="Times New Roman"/>
          <w:sz w:val="28"/>
          <w:szCs w:val="28"/>
        </w:rPr>
        <w:t>в</w:t>
      </w:r>
      <w:proofErr w:type="gramEnd"/>
      <w:r w:rsidRPr="00F960FE">
        <w:rPr>
          <w:rFonts w:ascii="Times New Roman" w:hAnsi="Times New Roman"/>
          <w:sz w:val="28"/>
          <w:szCs w:val="28"/>
        </w:rPr>
        <w:t xml:space="preserve"> свете аксиологического подхода появились работы, содержащие интерпретацию произведений Гоголя «Старосветские помещики» и «Тарас Бульба» с позиций православных взглядов писателя и концепта апостасии. Труды Есаулова</w:t>
      </w:r>
      <w:r w:rsidR="00602EA0" w:rsidRPr="00F960FE">
        <w:rPr>
          <w:rFonts w:ascii="Times New Roman" w:hAnsi="Times New Roman"/>
          <w:sz w:val="28"/>
          <w:szCs w:val="28"/>
        </w:rPr>
        <w:t xml:space="preserve"> [15</w:t>
      </w:r>
      <w:r w:rsidR="00C13052" w:rsidRPr="00F960FE">
        <w:rPr>
          <w:rFonts w:ascii="Times New Roman" w:hAnsi="Times New Roman"/>
          <w:sz w:val="28"/>
          <w:szCs w:val="28"/>
        </w:rPr>
        <w:t>4</w:t>
      </w:r>
      <w:r w:rsidRPr="00F960FE">
        <w:rPr>
          <w:rFonts w:ascii="Times New Roman" w:hAnsi="Times New Roman"/>
          <w:sz w:val="28"/>
          <w:szCs w:val="28"/>
        </w:rPr>
        <w:t xml:space="preserve">] обозначили смещение, например, трактовки повести «Тарас Бульба» традиционной поэтикой с романтизации на прочтение образа героя как человека, переступившего через установления </w:t>
      </w:r>
      <w:r w:rsidRPr="00F960FE">
        <w:rPr>
          <w:rFonts w:ascii="Times New Roman" w:hAnsi="Times New Roman"/>
          <w:sz w:val="28"/>
          <w:szCs w:val="28"/>
        </w:rPr>
        <w:lastRenderedPageBreak/>
        <w:t>религии. Кризис казачества в этом плане интерпретируется как отступничество от идеалов Святой Руси. О том, что «деградация человека в ходе исторического движения ”вперед“ приводит к невозможности противостояния движению “назад”, в земляное праматеринское лоно»</w:t>
      </w:r>
      <w:r w:rsidR="00CE6B2A" w:rsidRPr="00F960FE">
        <w:rPr>
          <w:rFonts w:ascii="Times New Roman" w:hAnsi="Times New Roman"/>
          <w:sz w:val="28"/>
          <w:szCs w:val="28"/>
        </w:rPr>
        <w:t>, – пишет современный ученый [11</w:t>
      </w:r>
      <w:r w:rsidR="00763D3C" w:rsidRPr="00F960FE">
        <w:rPr>
          <w:rFonts w:ascii="Times New Roman" w:hAnsi="Times New Roman"/>
          <w:sz w:val="28"/>
          <w:szCs w:val="28"/>
        </w:rPr>
        <w:t>5</w:t>
      </w:r>
      <w:r w:rsidRPr="00F960FE">
        <w:rPr>
          <w:rFonts w:ascii="Times New Roman" w:hAnsi="Times New Roman"/>
          <w:sz w:val="28"/>
          <w:szCs w:val="28"/>
        </w:rPr>
        <w:t>, с. 329]. Эти мысли были предвосхищены А. Белым, который охарактеризовал поступок Андрия как «прекрасный». Писатель-символист увидел в его поступке чувства героя, одухотворенного любовью и чувствительностью к прекрасному, побед</w:t>
      </w:r>
      <w:r w:rsidR="000317DE" w:rsidRPr="00F960FE">
        <w:rPr>
          <w:rFonts w:ascii="Times New Roman" w:hAnsi="Times New Roman"/>
          <w:sz w:val="28"/>
          <w:szCs w:val="28"/>
        </w:rPr>
        <w:t>у</w:t>
      </w:r>
      <w:r w:rsidRPr="00F960FE">
        <w:rPr>
          <w:rFonts w:ascii="Times New Roman" w:hAnsi="Times New Roman"/>
          <w:sz w:val="28"/>
          <w:szCs w:val="28"/>
        </w:rPr>
        <w:t xml:space="preserve"> эстетического начала и возвышение любви над патриотическими чувствами. Белый</w:t>
      </w:r>
      <w:r w:rsidR="004435C6" w:rsidRPr="00F960FE">
        <w:rPr>
          <w:rFonts w:ascii="Times New Roman" w:hAnsi="Times New Roman"/>
          <w:sz w:val="28"/>
          <w:szCs w:val="28"/>
        </w:rPr>
        <w:t xml:space="preserve"> писал о чести как причине смерти Андрея Болконского и любви к товариществу, а не предкам как причине смерти Тараса Бульбы </w:t>
      </w:r>
      <w:r w:rsidR="00CE6B2A" w:rsidRPr="00F960FE">
        <w:rPr>
          <w:rFonts w:ascii="Times New Roman" w:hAnsi="Times New Roman"/>
          <w:sz w:val="28"/>
          <w:szCs w:val="28"/>
        </w:rPr>
        <w:t>[</w:t>
      </w:r>
      <w:r w:rsidR="000130A6" w:rsidRPr="00F960FE">
        <w:rPr>
          <w:rFonts w:ascii="Times New Roman" w:hAnsi="Times New Roman"/>
          <w:sz w:val="28"/>
          <w:szCs w:val="28"/>
        </w:rPr>
        <w:t>15</w:t>
      </w:r>
      <w:r w:rsidR="00F62CE5" w:rsidRPr="00F960FE">
        <w:rPr>
          <w:rFonts w:ascii="Times New Roman" w:hAnsi="Times New Roman"/>
          <w:sz w:val="28"/>
          <w:szCs w:val="28"/>
        </w:rPr>
        <w:t>8</w:t>
      </w:r>
      <w:r w:rsidRPr="00F960FE">
        <w:rPr>
          <w:rFonts w:ascii="Times New Roman" w:hAnsi="Times New Roman"/>
          <w:sz w:val="28"/>
          <w:szCs w:val="28"/>
        </w:rPr>
        <w:t>, с. 66]. В советское время «Тарас Бульба» был канонизирован как литературный памятник мужеству и трагизму эпохи Запорожской Сечи, иде</w:t>
      </w:r>
      <w:r w:rsidR="000317DE" w:rsidRPr="00F960FE">
        <w:rPr>
          <w:rFonts w:ascii="Times New Roman" w:hAnsi="Times New Roman"/>
          <w:sz w:val="28"/>
          <w:szCs w:val="28"/>
        </w:rPr>
        <w:t>е</w:t>
      </w:r>
      <w:r w:rsidRPr="00F960FE">
        <w:rPr>
          <w:rFonts w:ascii="Times New Roman" w:hAnsi="Times New Roman"/>
          <w:sz w:val="28"/>
          <w:szCs w:val="28"/>
        </w:rPr>
        <w:t xml:space="preserve"> национального единства. Такой интерпретацией проникнута и современная постановка по сюжету гоголевской повести в жанре историко-героического эпоса режиссера В. Бортко (2009). Однако полнота гоголевского реализма обусловлена влиянием его духовно-религиозных взглядов: внимание к описанию жестокости и насилия, религиозной нетерпимости Тараса и казачества, оценка с точки зрения апостасии ‒ отпадения от догматов православия (не убий, не укради) объяс</w:t>
      </w:r>
      <w:r w:rsidR="004C71A6" w:rsidRPr="00F960FE">
        <w:rPr>
          <w:rFonts w:ascii="Times New Roman" w:hAnsi="Times New Roman"/>
          <w:sz w:val="28"/>
          <w:szCs w:val="28"/>
        </w:rPr>
        <w:t>няет трагические события. В том,</w:t>
      </w:r>
      <w:r w:rsidRPr="00F960FE">
        <w:rPr>
          <w:rFonts w:ascii="Times New Roman" w:hAnsi="Times New Roman"/>
          <w:sz w:val="28"/>
          <w:szCs w:val="28"/>
        </w:rPr>
        <w:t xml:space="preserve"> что бесстрашное казачество было застигнуто врасплох, закреплена идея возмездия. Мужество и воля, способность отца казнить сына за предательство в понимании казачества сочетается с другой правдой ‒ этической неготовностью Тараса и казачества к праведничеству и вольницы, </w:t>
      </w:r>
      <w:r w:rsidR="000317DE" w:rsidRPr="00F960FE">
        <w:rPr>
          <w:rFonts w:ascii="Times New Roman" w:hAnsi="Times New Roman"/>
          <w:sz w:val="28"/>
          <w:szCs w:val="28"/>
        </w:rPr>
        <w:t xml:space="preserve">неспособной к </w:t>
      </w:r>
      <w:r w:rsidRPr="00F960FE">
        <w:rPr>
          <w:rFonts w:ascii="Times New Roman" w:hAnsi="Times New Roman"/>
          <w:sz w:val="28"/>
          <w:szCs w:val="28"/>
        </w:rPr>
        <w:t>духовно</w:t>
      </w:r>
      <w:r w:rsidR="000317DE" w:rsidRPr="00F960FE">
        <w:rPr>
          <w:rFonts w:ascii="Times New Roman" w:hAnsi="Times New Roman"/>
          <w:sz w:val="28"/>
          <w:szCs w:val="28"/>
        </w:rPr>
        <w:t>му</w:t>
      </w:r>
      <w:r w:rsidRPr="00F960FE">
        <w:rPr>
          <w:rFonts w:ascii="Times New Roman" w:hAnsi="Times New Roman"/>
          <w:sz w:val="28"/>
          <w:szCs w:val="28"/>
        </w:rPr>
        <w:t xml:space="preserve"> преображени</w:t>
      </w:r>
      <w:r w:rsidR="000317DE" w:rsidRPr="00F960FE">
        <w:rPr>
          <w:rFonts w:ascii="Times New Roman" w:hAnsi="Times New Roman"/>
          <w:sz w:val="28"/>
          <w:szCs w:val="28"/>
        </w:rPr>
        <w:t>ю</w:t>
      </w:r>
      <w:r w:rsidRPr="00F960FE">
        <w:rPr>
          <w:rFonts w:ascii="Times New Roman" w:hAnsi="Times New Roman"/>
          <w:sz w:val="28"/>
          <w:szCs w:val="28"/>
        </w:rPr>
        <w:t xml:space="preserve"> и очищени</w:t>
      </w:r>
      <w:r w:rsidR="000317DE" w:rsidRPr="00F960FE">
        <w:rPr>
          <w:rFonts w:ascii="Times New Roman" w:hAnsi="Times New Roman"/>
          <w:sz w:val="28"/>
          <w:szCs w:val="28"/>
        </w:rPr>
        <w:t>ю</w:t>
      </w:r>
      <w:r w:rsidRPr="00F960FE">
        <w:rPr>
          <w:rFonts w:ascii="Times New Roman" w:hAnsi="Times New Roman"/>
          <w:sz w:val="28"/>
          <w:szCs w:val="28"/>
        </w:rPr>
        <w:t>. Помимо Есаулова, на «исторически обусловленное расщепление представленной в Тарасе Бульбе ”родовой“ целостности характера в образах его сыновей внимание обратил</w:t>
      </w:r>
      <w:r w:rsidR="00733E7B" w:rsidRPr="00F960FE">
        <w:rPr>
          <w:rFonts w:ascii="Times New Roman" w:hAnsi="Times New Roman"/>
          <w:sz w:val="28"/>
          <w:szCs w:val="28"/>
        </w:rPr>
        <w:t xml:space="preserve"> </w:t>
      </w:r>
      <w:r w:rsidR="00CE6B2A" w:rsidRPr="00F960FE">
        <w:rPr>
          <w:rFonts w:ascii="Times New Roman" w:hAnsi="Times New Roman"/>
          <w:sz w:val="28"/>
          <w:szCs w:val="28"/>
        </w:rPr>
        <w:t>Тамарченко  [</w:t>
      </w:r>
      <w:r w:rsidR="000130A6" w:rsidRPr="00F960FE">
        <w:rPr>
          <w:rFonts w:ascii="Times New Roman" w:hAnsi="Times New Roman"/>
          <w:sz w:val="28"/>
          <w:szCs w:val="28"/>
        </w:rPr>
        <w:t>6</w:t>
      </w:r>
      <w:r w:rsidR="00734397" w:rsidRPr="00F960FE">
        <w:rPr>
          <w:rFonts w:ascii="Times New Roman" w:hAnsi="Times New Roman"/>
          <w:sz w:val="28"/>
          <w:szCs w:val="28"/>
        </w:rPr>
        <w:t>9</w:t>
      </w:r>
      <w:r w:rsidRPr="00F960FE">
        <w:rPr>
          <w:rFonts w:ascii="Times New Roman" w:hAnsi="Times New Roman"/>
          <w:sz w:val="28"/>
          <w:szCs w:val="28"/>
        </w:rPr>
        <w:t xml:space="preserve">, с. 147]. </w:t>
      </w:r>
    </w:p>
    <w:p w14:paraId="139DA144" w14:textId="6DA191AE" w:rsidR="00447B6B" w:rsidRPr="00F960FE" w:rsidRDefault="00447B6B" w:rsidP="00C61D4E">
      <w:pPr>
        <w:spacing w:after="0" w:line="240" w:lineRule="auto"/>
        <w:ind w:firstLine="708"/>
        <w:jc w:val="both"/>
        <w:rPr>
          <w:rFonts w:ascii="Times New Roman" w:hAnsi="Times New Roman"/>
          <w:sz w:val="28"/>
          <w:szCs w:val="28"/>
        </w:rPr>
      </w:pPr>
      <w:r w:rsidRPr="00F960FE">
        <w:rPr>
          <w:rFonts w:ascii="Times New Roman" w:hAnsi="Times New Roman"/>
          <w:sz w:val="28"/>
          <w:szCs w:val="28"/>
        </w:rPr>
        <w:t>Задача точности казахского перевода прозы Гоголя связана и со способами передачи юмора писателя в аспекте воздействия на читателя</w:t>
      </w:r>
      <w:r w:rsidR="004435C6" w:rsidRPr="00F960FE">
        <w:rPr>
          <w:rFonts w:ascii="Times New Roman" w:hAnsi="Times New Roman"/>
          <w:sz w:val="28"/>
          <w:szCs w:val="28"/>
        </w:rPr>
        <w:t>. Н</w:t>
      </w:r>
      <w:r w:rsidR="00BA0111" w:rsidRPr="00F960FE">
        <w:rPr>
          <w:rFonts w:ascii="Times New Roman" w:hAnsi="Times New Roman"/>
          <w:sz w:val="28"/>
          <w:szCs w:val="28"/>
        </w:rPr>
        <w:t>апример, это перлокутивное возд</w:t>
      </w:r>
      <w:r w:rsidR="004435C6" w:rsidRPr="00F960FE">
        <w:rPr>
          <w:rFonts w:ascii="Times New Roman" w:hAnsi="Times New Roman"/>
          <w:sz w:val="28"/>
          <w:szCs w:val="28"/>
        </w:rPr>
        <w:t>е</w:t>
      </w:r>
      <w:r w:rsidR="00BA0111" w:rsidRPr="00F960FE">
        <w:rPr>
          <w:rFonts w:ascii="Times New Roman" w:hAnsi="Times New Roman"/>
          <w:sz w:val="28"/>
          <w:szCs w:val="28"/>
        </w:rPr>
        <w:t>й</w:t>
      </w:r>
      <w:r w:rsidR="004435C6" w:rsidRPr="00F960FE">
        <w:rPr>
          <w:rFonts w:ascii="Times New Roman" w:hAnsi="Times New Roman"/>
          <w:sz w:val="28"/>
          <w:szCs w:val="28"/>
        </w:rPr>
        <w:t xml:space="preserve">ствие на читателя, вызывающее смех или улыбку </w:t>
      </w:r>
      <w:r w:rsidR="00F64C00" w:rsidRPr="00F960FE">
        <w:rPr>
          <w:rFonts w:ascii="Times New Roman" w:hAnsi="Times New Roman"/>
          <w:sz w:val="28"/>
          <w:szCs w:val="28"/>
        </w:rPr>
        <w:t>[15</w:t>
      </w:r>
      <w:r w:rsidR="00C13052" w:rsidRPr="00F960FE">
        <w:rPr>
          <w:rFonts w:ascii="Times New Roman" w:hAnsi="Times New Roman"/>
          <w:sz w:val="28"/>
          <w:szCs w:val="28"/>
        </w:rPr>
        <w:t>5</w:t>
      </w:r>
      <w:r w:rsidRPr="00F960FE">
        <w:rPr>
          <w:rFonts w:ascii="Times New Roman" w:hAnsi="Times New Roman"/>
          <w:sz w:val="28"/>
          <w:szCs w:val="28"/>
        </w:rPr>
        <w:t>].</w:t>
      </w:r>
    </w:p>
    <w:p w14:paraId="21406BF9" w14:textId="2E48B426"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Сложные вопросы точного перевода гоголевской прозы, обусловленные особенностями поэтики, это безэквивалентная лексика, ономастикон, понятия национальной концептосферы, духовного-религиозные представления и понятия православия, структура символики, литературные источники произведений русского писателя, западноевропейская </w:t>
      </w:r>
      <w:r w:rsidR="004C71A6" w:rsidRPr="00F960FE">
        <w:rPr>
          <w:rFonts w:ascii="Times New Roman" w:hAnsi="Times New Roman"/>
          <w:sz w:val="28"/>
          <w:szCs w:val="28"/>
        </w:rPr>
        <w:t>рецепция (Гофмана, Стерна и др.</w:t>
      </w:r>
      <w:r w:rsidRPr="00F960FE">
        <w:rPr>
          <w:rFonts w:ascii="Times New Roman" w:hAnsi="Times New Roman"/>
          <w:sz w:val="28"/>
          <w:szCs w:val="28"/>
        </w:rPr>
        <w:t xml:space="preserve">) в области гротеска, номологического каламбура. </w:t>
      </w:r>
      <w:proofErr w:type="gramStart"/>
      <w:r w:rsidRPr="00F960FE">
        <w:rPr>
          <w:rFonts w:ascii="Times New Roman" w:hAnsi="Times New Roman"/>
          <w:sz w:val="28"/>
          <w:szCs w:val="28"/>
        </w:rPr>
        <w:t>Так, Гоголь использует в «Шинели» тему писца из «Золотого горшка», а образ «чиновника, крадущего шинели» восходит к «</w:t>
      </w:r>
      <w:r w:rsidR="00F64C00" w:rsidRPr="00F960FE">
        <w:rPr>
          <w:rFonts w:ascii="Times New Roman" w:hAnsi="Times New Roman"/>
          <w:sz w:val="28"/>
          <w:szCs w:val="28"/>
        </w:rPr>
        <w:t>Мадемуазель де Скюдери» [11</w:t>
      </w:r>
      <w:r w:rsidR="007A40D3" w:rsidRPr="00F960FE">
        <w:rPr>
          <w:rFonts w:ascii="Times New Roman" w:hAnsi="Times New Roman"/>
          <w:sz w:val="28"/>
          <w:szCs w:val="28"/>
        </w:rPr>
        <w:t>4</w:t>
      </w:r>
      <w:r w:rsidR="00734397" w:rsidRPr="00F960FE">
        <w:rPr>
          <w:rFonts w:ascii="Times New Roman" w:hAnsi="Times New Roman"/>
          <w:sz w:val="28"/>
          <w:szCs w:val="28"/>
        </w:rPr>
        <w:t>, с.</w:t>
      </w:r>
      <w:r w:rsidR="00824106" w:rsidRPr="00F960FE">
        <w:rPr>
          <w:rFonts w:ascii="Times New Roman" w:hAnsi="Times New Roman"/>
          <w:sz w:val="28"/>
          <w:szCs w:val="28"/>
        </w:rPr>
        <w:t xml:space="preserve"> 168</w:t>
      </w:r>
      <w:r w:rsidRPr="00F960FE">
        <w:rPr>
          <w:rFonts w:ascii="Times New Roman" w:hAnsi="Times New Roman"/>
          <w:sz w:val="28"/>
          <w:szCs w:val="28"/>
        </w:rPr>
        <w:t>].</w:t>
      </w:r>
      <w:proofErr w:type="gramEnd"/>
      <w:r w:rsidRPr="00F960FE">
        <w:rPr>
          <w:rFonts w:ascii="Times New Roman" w:hAnsi="Times New Roman"/>
          <w:sz w:val="28"/>
          <w:szCs w:val="28"/>
        </w:rPr>
        <w:t xml:space="preserve"> </w:t>
      </w:r>
      <w:r w:rsidRPr="00F960FE">
        <w:rPr>
          <w:rFonts w:ascii="Times New Roman" w:hAnsi="Times New Roman"/>
          <w:sz w:val="28"/>
          <w:szCs w:val="28"/>
          <w:lang w:val="kk-KZ"/>
        </w:rPr>
        <w:t xml:space="preserve">В </w:t>
      </w:r>
      <w:r w:rsidRPr="00F960FE">
        <w:rPr>
          <w:rFonts w:ascii="Times New Roman" w:hAnsi="Times New Roman"/>
          <w:sz w:val="28"/>
          <w:szCs w:val="28"/>
        </w:rPr>
        <w:t xml:space="preserve">«Повести о том, как поссорился…», «Нос» Гоголь заимствовал ключевые образы у Гофмана из «Золотого горшка», так же, как и в повестях «Вий», «Шинель», «Нос». </w:t>
      </w:r>
    </w:p>
    <w:p w14:paraId="3F7AE0C3" w14:textId="4C0EE209"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Двоякая событийность Гоголя поворачивает особым образом и трактовку темы произведений. Исследователь расценивает смысл «Шинели»</w:t>
      </w:r>
      <w:r w:rsidR="004435C6" w:rsidRPr="00F960FE">
        <w:rPr>
          <w:rFonts w:ascii="Times New Roman" w:hAnsi="Times New Roman"/>
          <w:sz w:val="28"/>
          <w:szCs w:val="28"/>
        </w:rPr>
        <w:t xml:space="preserve"> не как месть за похищение шинели</w:t>
      </w:r>
      <w:r w:rsidR="00800749" w:rsidRPr="00F960FE">
        <w:rPr>
          <w:rFonts w:ascii="Times New Roman" w:hAnsi="Times New Roman"/>
          <w:sz w:val="28"/>
          <w:szCs w:val="28"/>
        </w:rPr>
        <w:t>, а как измену значительным лицом чиновн</w:t>
      </w:r>
      <w:r w:rsidR="00BA0111" w:rsidRPr="00F960FE">
        <w:rPr>
          <w:rFonts w:ascii="Times New Roman" w:hAnsi="Times New Roman"/>
          <w:sz w:val="28"/>
          <w:szCs w:val="28"/>
        </w:rPr>
        <w:t>и</w:t>
      </w:r>
      <w:r w:rsidR="00800749" w:rsidRPr="00F960FE">
        <w:rPr>
          <w:rFonts w:ascii="Times New Roman" w:hAnsi="Times New Roman"/>
          <w:sz w:val="28"/>
          <w:szCs w:val="28"/>
        </w:rPr>
        <w:t>чьему долгу</w:t>
      </w:r>
      <w:r w:rsidR="00AC2049" w:rsidRPr="00F960FE">
        <w:rPr>
          <w:rFonts w:ascii="Times New Roman" w:hAnsi="Times New Roman"/>
          <w:sz w:val="28"/>
          <w:szCs w:val="28"/>
        </w:rPr>
        <w:t xml:space="preserve"> </w:t>
      </w:r>
      <w:r w:rsidR="006F3A46" w:rsidRPr="00F960FE">
        <w:rPr>
          <w:rFonts w:ascii="Times New Roman" w:hAnsi="Times New Roman"/>
          <w:sz w:val="28"/>
          <w:szCs w:val="28"/>
        </w:rPr>
        <w:lastRenderedPageBreak/>
        <w:t>[11</w:t>
      </w:r>
      <w:r w:rsidR="00824106" w:rsidRPr="00F960FE">
        <w:rPr>
          <w:rFonts w:ascii="Times New Roman" w:hAnsi="Times New Roman"/>
          <w:sz w:val="28"/>
          <w:szCs w:val="28"/>
        </w:rPr>
        <w:t>5</w:t>
      </w:r>
      <w:r w:rsidRPr="00F960FE">
        <w:rPr>
          <w:rFonts w:ascii="Times New Roman" w:hAnsi="Times New Roman"/>
          <w:sz w:val="28"/>
          <w:szCs w:val="28"/>
        </w:rPr>
        <w:t>, с. 342]. Для Иваницкого объединяющая  «Шинель», «Вия» и «Невский проспект» тема ‒ измена и одержимость искусством</w:t>
      </w:r>
      <w:r w:rsidR="00BA7E66" w:rsidRPr="00F960FE">
        <w:rPr>
          <w:rFonts w:ascii="Times New Roman" w:hAnsi="Times New Roman"/>
          <w:sz w:val="28"/>
          <w:szCs w:val="28"/>
        </w:rPr>
        <w:t xml:space="preserve"> [</w:t>
      </w:r>
      <w:r w:rsidR="00C13052" w:rsidRPr="00F960FE">
        <w:rPr>
          <w:rFonts w:ascii="Times New Roman" w:hAnsi="Times New Roman"/>
          <w:sz w:val="28"/>
          <w:szCs w:val="28"/>
        </w:rPr>
        <w:t>116</w:t>
      </w:r>
      <w:r w:rsidR="00734397" w:rsidRPr="00F960FE">
        <w:rPr>
          <w:rFonts w:ascii="Times New Roman" w:hAnsi="Times New Roman"/>
          <w:sz w:val="28"/>
          <w:szCs w:val="28"/>
        </w:rPr>
        <w:t>, с.</w:t>
      </w:r>
      <w:r w:rsidR="00824106" w:rsidRPr="00F960FE">
        <w:rPr>
          <w:rFonts w:ascii="Times New Roman" w:hAnsi="Times New Roman"/>
          <w:sz w:val="28"/>
          <w:szCs w:val="28"/>
        </w:rPr>
        <w:t xml:space="preserve"> 121</w:t>
      </w:r>
      <w:r w:rsidR="00BA7E66" w:rsidRPr="00F960FE">
        <w:rPr>
          <w:rFonts w:ascii="Times New Roman" w:hAnsi="Times New Roman"/>
          <w:sz w:val="28"/>
          <w:szCs w:val="28"/>
        </w:rPr>
        <w:t>]</w:t>
      </w:r>
      <w:r w:rsidRPr="00F960FE">
        <w:rPr>
          <w:rFonts w:ascii="Times New Roman" w:hAnsi="Times New Roman"/>
          <w:sz w:val="28"/>
          <w:szCs w:val="28"/>
        </w:rPr>
        <w:t xml:space="preserve">. </w:t>
      </w:r>
    </w:p>
    <w:p w14:paraId="64322EB2" w14:textId="69DBF19F" w:rsidR="00447B6B" w:rsidRPr="00F960FE" w:rsidRDefault="00447B6B" w:rsidP="00C61D4E">
      <w:pPr>
        <w:spacing w:after="0" w:line="240" w:lineRule="auto"/>
        <w:ind w:firstLine="708"/>
        <w:jc w:val="both"/>
        <w:rPr>
          <w:rFonts w:ascii="Times New Roman" w:hAnsi="Times New Roman"/>
          <w:sz w:val="28"/>
          <w:szCs w:val="28"/>
        </w:rPr>
      </w:pPr>
      <w:r w:rsidRPr="00F960FE">
        <w:rPr>
          <w:rFonts w:ascii="Times New Roman" w:hAnsi="Times New Roman"/>
          <w:sz w:val="28"/>
          <w:szCs w:val="28"/>
        </w:rPr>
        <w:t xml:space="preserve">Понимание точности в художественном переводе как воспроизведения внешней линии повествования приводит к неполноте оригинала. Особенно наглядно </w:t>
      </w:r>
      <w:r w:rsidR="000317DE" w:rsidRPr="00F960FE">
        <w:rPr>
          <w:rFonts w:ascii="Times New Roman" w:hAnsi="Times New Roman"/>
          <w:sz w:val="28"/>
          <w:szCs w:val="28"/>
        </w:rPr>
        <w:t>э</w:t>
      </w:r>
      <w:r w:rsidRPr="00F960FE">
        <w:rPr>
          <w:rFonts w:ascii="Times New Roman" w:hAnsi="Times New Roman"/>
          <w:sz w:val="28"/>
          <w:szCs w:val="28"/>
        </w:rPr>
        <w:t xml:space="preserve">ту мысль иллюстрируют результаты сопоставительного анализа прозы Гоголя и казахских переводов. За пределами вхождения произведений русского писателя в казахскую литературу остались сюжетный механизм </w:t>
      </w:r>
      <w:r w:rsidRPr="00F960FE">
        <w:rPr>
          <w:rFonts w:ascii="Times New Roman" w:hAnsi="Times New Roman"/>
          <w:i/>
          <w:sz w:val="28"/>
          <w:szCs w:val="28"/>
        </w:rPr>
        <w:t>не-события</w:t>
      </w:r>
      <w:r w:rsidRPr="00F960FE">
        <w:rPr>
          <w:rFonts w:ascii="Times New Roman" w:hAnsi="Times New Roman"/>
          <w:sz w:val="28"/>
          <w:szCs w:val="28"/>
        </w:rPr>
        <w:t xml:space="preserve">, специфика юмора писателя и его воздействия на читателя. </w:t>
      </w:r>
      <w:r w:rsidR="000B0DD0" w:rsidRPr="00F960FE">
        <w:rPr>
          <w:rFonts w:ascii="Times New Roman" w:hAnsi="Times New Roman"/>
          <w:sz w:val="28"/>
          <w:szCs w:val="28"/>
        </w:rPr>
        <w:t>Для</w:t>
      </w:r>
      <w:r w:rsidRPr="00F960FE">
        <w:rPr>
          <w:rFonts w:ascii="Times New Roman" w:hAnsi="Times New Roman"/>
          <w:sz w:val="28"/>
          <w:szCs w:val="28"/>
        </w:rPr>
        <w:t xml:space="preserve"> современного изучения поэтики Гоголя </w:t>
      </w:r>
      <w:r w:rsidR="000B0DD0" w:rsidRPr="00F960FE">
        <w:rPr>
          <w:rFonts w:ascii="Times New Roman" w:hAnsi="Times New Roman"/>
          <w:sz w:val="28"/>
          <w:szCs w:val="28"/>
        </w:rPr>
        <w:t>и</w:t>
      </w:r>
      <w:r w:rsidRPr="00F960FE">
        <w:rPr>
          <w:rFonts w:ascii="Times New Roman" w:hAnsi="Times New Roman"/>
          <w:sz w:val="28"/>
          <w:szCs w:val="28"/>
        </w:rPr>
        <w:t xml:space="preserve"> создания точных переводов в настоящем подразделе обобщены основные тенденции «казахского» Гоголя. </w:t>
      </w:r>
    </w:p>
    <w:p w14:paraId="621D571E" w14:textId="6C4D9599"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Объектами сопоставительного анализа в данном подразделе являются произведения Гоголя «Повесть о том, как поссорился Иван Иванович с Иваном Никифоровичем» (далее и везде ‒ «Повесть о двух Иванах») (1834) в переводе</w:t>
      </w:r>
      <w:r w:rsidR="00D7196F" w:rsidRPr="00F960FE">
        <w:rPr>
          <w:rFonts w:ascii="Times New Roman" w:hAnsi="Times New Roman"/>
          <w:sz w:val="28"/>
          <w:szCs w:val="28"/>
        </w:rPr>
        <w:t xml:space="preserve"> А. Ел</w:t>
      </w:r>
      <w:r w:rsidR="00D7196F" w:rsidRPr="00F960FE">
        <w:rPr>
          <w:rFonts w:ascii="Times New Roman" w:hAnsi="Times New Roman"/>
          <w:sz w:val="28"/>
          <w:szCs w:val="28"/>
          <w:lang w:val="kk-KZ"/>
        </w:rPr>
        <w:t>шібекова</w:t>
      </w:r>
      <w:r w:rsidR="003868B4" w:rsidRPr="00F960FE">
        <w:rPr>
          <w:rFonts w:ascii="Times New Roman" w:hAnsi="Times New Roman"/>
          <w:sz w:val="28"/>
          <w:szCs w:val="28"/>
          <w:lang w:val="kk-KZ"/>
        </w:rPr>
        <w:t xml:space="preserve"> «Иван Ивановичтың Иван Никифоровичпен қалай араздасқаны туралы әңгіме</w:t>
      </w:r>
      <w:r w:rsidR="003868B4" w:rsidRPr="00F960FE">
        <w:rPr>
          <w:rFonts w:ascii="Times New Roman" w:hAnsi="Times New Roman"/>
          <w:sz w:val="28"/>
          <w:szCs w:val="28"/>
        </w:rPr>
        <w:t>»</w:t>
      </w:r>
      <w:r w:rsidR="00D7196F" w:rsidRPr="00F960FE">
        <w:rPr>
          <w:rFonts w:ascii="Times New Roman" w:hAnsi="Times New Roman"/>
          <w:sz w:val="28"/>
          <w:szCs w:val="28"/>
          <w:lang w:val="kk-KZ"/>
        </w:rPr>
        <w:t>,</w:t>
      </w:r>
      <w:r w:rsidRPr="00F960FE">
        <w:rPr>
          <w:rFonts w:ascii="Times New Roman" w:hAnsi="Times New Roman"/>
          <w:sz w:val="28"/>
          <w:szCs w:val="28"/>
        </w:rPr>
        <w:t xml:space="preserve"> «Тарас Бульба» (1835)</w:t>
      </w:r>
      <w:r w:rsidR="00D7196F" w:rsidRPr="00F960FE">
        <w:rPr>
          <w:rFonts w:ascii="Times New Roman" w:hAnsi="Times New Roman"/>
          <w:sz w:val="28"/>
          <w:szCs w:val="28"/>
          <w:lang w:val="kk-KZ"/>
        </w:rPr>
        <w:t xml:space="preserve"> в переводе Т. Нұртазина</w:t>
      </w:r>
      <w:r w:rsidR="003868B4" w:rsidRPr="00F960FE">
        <w:rPr>
          <w:rFonts w:ascii="Times New Roman" w:hAnsi="Times New Roman"/>
          <w:sz w:val="28"/>
          <w:szCs w:val="28"/>
          <w:lang w:val="kk-KZ"/>
        </w:rPr>
        <w:t xml:space="preserve"> «Тарас Бульба»</w:t>
      </w:r>
      <w:r w:rsidR="00D7196F" w:rsidRPr="00F960FE">
        <w:rPr>
          <w:rFonts w:ascii="Times New Roman" w:hAnsi="Times New Roman"/>
          <w:sz w:val="28"/>
          <w:szCs w:val="28"/>
          <w:lang w:val="kk-KZ"/>
        </w:rPr>
        <w:t>,</w:t>
      </w:r>
      <w:r w:rsidRPr="00F960FE">
        <w:rPr>
          <w:rFonts w:ascii="Times New Roman" w:hAnsi="Times New Roman"/>
          <w:sz w:val="28"/>
          <w:szCs w:val="28"/>
        </w:rPr>
        <w:t xml:space="preserve"> «Шинель» (1842) в переводе</w:t>
      </w:r>
      <w:r w:rsidR="00D7196F" w:rsidRPr="00F960FE">
        <w:rPr>
          <w:rFonts w:ascii="Times New Roman" w:hAnsi="Times New Roman"/>
          <w:sz w:val="28"/>
          <w:szCs w:val="28"/>
          <w:lang w:val="kk-KZ"/>
        </w:rPr>
        <w:t xml:space="preserve"> Н. Сыздыкова</w:t>
      </w:r>
      <w:r w:rsidR="003868B4" w:rsidRPr="00F960FE">
        <w:rPr>
          <w:rFonts w:ascii="Times New Roman" w:hAnsi="Times New Roman"/>
          <w:sz w:val="28"/>
          <w:szCs w:val="28"/>
          <w:lang w:val="kk-KZ"/>
        </w:rPr>
        <w:t xml:space="preserve"> «Шинель»</w:t>
      </w:r>
      <w:r w:rsidR="00E324C9" w:rsidRPr="00F960FE">
        <w:rPr>
          <w:rFonts w:ascii="Times New Roman" w:hAnsi="Times New Roman"/>
          <w:sz w:val="28"/>
          <w:szCs w:val="28"/>
          <w:lang w:val="kk-KZ"/>
        </w:rPr>
        <w:t xml:space="preserve"> </w:t>
      </w:r>
      <w:r w:rsidR="00D5718B" w:rsidRPr="00F960FE">
        <w:rPr>
          <w:rFonts w:ascii="Times New Roman" w:hAnsi="Times New Roman"/>
          <w:sz w:val="28"/>
          <w:szCs w:val="28"/>
        </w:rPr>
        <w:t>[15</w:t>
      </w:r>
      <w:r w:rsidR="00C13052" w:rsidRPr="00F960FE">
        <w:rPr>
          <w:rFonts w:ascii="Times New Roman" w:hAnsi="Times New Roman"/>
          <w:sz w:val="28"/>
          <w:szCs w:val="28"/>
        </w:rPr>
        <w:t>6</w:t>
      </w:r>
      <w:r w:rsidRPr="00F960FE">
        <w:rPr>
          <w:rFonts w:ascii="Times New Roman" w:hAnsi="Times New Roman"/>
          <w:sz w:val="28"/>
          <w:szCs w:val="28"/>
        </w:rPr>
        <w:t>].</w:t>
      </w:r>
    </w:p>
    <w:p w14:paraId="200C5CDA" w14:textId="4BA7C4D3" w:rsidR="00447B6B" w:rsidRPr="00F960FE" w:rsidRDefault="00E37F88"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Связь между критериями</w:t>
      </w:r>
      <w:r w:rsidR="00447B6B" w:rsidRPr="00F960FE">
        <w:rPr>
          <w:rFonts w:ascii="Times New Roman" w:hAnsi="Times New Roman"/>
          <w:sz w:val="28"/>
          <w:szCs w:val="28"/>
        </w:rPr>
        <w:t xml:space="preserve"> </w:t>
      </w:r>
      <w:r w:rsidR="000317DE" w:rsidRPr="00F960FE">
        <w:rPr>
          <w:rFonts w:ascii="Times New Roman" w:hAnsi="Times New Roman"/>
          <w:sz w:val="28"/>
          <w:szCs w:val="28"/>
        </w:rPr>
        <w:t xml:space="preserve">точного </w:t>
      </w:r>
      <w:r w:rsidR="00447B6B" w:rsidRPr="00F960FE">
        <w:rPr>
          <w:rFonts w:ascii="Times New Roman" w:hAnsi="Times New Roman"/>
          <w:sz w:val="28"/>
          <w:szCs w:val="28"/>
        </w:rPr>
        <w:t xml:space="preserve">перевода и сюжетом </w:t>
      </w:r>
      <w:r w:rsidR="00447B6B" w:rsidRPr="00F960FE">
        <w:rPr>
          <w:rFonts w:ascii="Times New Roman" w:hAnsi="Times New Roman"/>
          <w:i/>
          <w:sz w:val="28"/>
          <w:szCs w:val="28"/>
        </w:rPr>
        <w:t>не-события</w:t>
      </w:r>
      <w:r w:rsidR="00447B6B" w:rsidRPr="00F960FE">
        <w:rPr>
          <w:rFonts w:ascii="Times New Roman" w:hAnsi="Times New Roman"/>
          <w:sz w:val="28"/>
          <w:szCs w:val="28"/>
        </w:rPr>
        <w:t xml:space="preserve"> подразумевает внимание к жанровой природе рассматриваемых произведений циклов «Миргород» и «Петербургские повести», особенностям преобладания сатирико-бытового описания в «Повести о двух Иванах», отражению православно-аксиологических взглядов писателя в «Тарасе Бульбе» и способам передачи гротескно-фантастического и анекдота в «Шинели». В зону рассмотрения входит и специфика перлокутивного воздействия автора перевода на читателя как своеобразие «казахского» Гоголя. </w:t>
      </w:r>
    </w:p>
    <w:p w14:paraId="4BBD9053" w14:textId="6F39296F" w:rsidR="00447B6B" w:rsidRPr="00F960FE" w:rsidRDefault="00447B6B" w:rsidP="00C93B5C">
      <w:pPr>
        <w:spacing w:after="0" w:line="240" w:lineRule="auto"/>
        <w:ind w:firstLine="709"/>
        <w:jc w:val="both"/>
        <w:rPr>
          <w:rFonts w:ascii="Times New Roman" w:hAnsi="Times New Roman"/>
          <w:sz w:val="28"/>
          <w:szCs w:val="28"/>
        </w:rPr>
      </w:pPr>
      <w:r w:rsidRPr="00F960FE">
        <w:rPr>
          <w:rFonts w:ascii="Times New Roman" w:hAnsi="Times New Roman"/>
          <w:sz w:val="28"/>
          <w:szCs w:val="28"/>
        </w:rPr>
        <w:t>Таким образом, связь между восприятием читателя, его языковым сознанием и переводческой стратегией с</w:t>
      </w:r>
      <w:r w:rsidR="00E37F88" w:rsidRPr="00F960FE">
        <w:rPr>
          <w:rFonts w:ascii="Times New Roman" w:hAnsi="Times New Roman"/>
          <w:sz w:val="28"/>
          <w:szCs w:val="28"/>
        </w:rPr>
        <w:t>пособствует выработке критериев</w:t>
      </w:r>
      <w:r w:rsidRPr="00F960FE">
        <w:rPr>
          <w:rFonts w:ascii="Times New Roman" w:hAnsi="Times New Roman"/>
          <w:sz w:val="28"/>
          <w:szCs w:val="28"/>
        </w:rPr>
        <w:t xml:space="preserve"> </w:t>
      </w:r>
      <w:r w:rsidR="000317DE" w:rsidRPr="00F960FE">
        <w:rPr>
          <w:rFonts w:ascii="Times New Roman" w:hAnsi="Times New Roman"/>
          <w:sz w:val="28"/>
          <w:szCs w:val="28"/>
        </w:rPr>
        <w:t xml:space="preserve">точного </w:t>
      </w:r>
      <w:r w:rsidRPr="00F960FE">
        <w:rPr>
          <w:rFonts w:ascii="Times New Roman" w:hAnsi="Times New Roman"/>
          <w:sz w:val="28"/>
          <w:szCs w:val="28"/>
        </w:rPr>
        <w:t>перевода.</w:t>
      </w:r>
      <w:r w:rsidR="00C93B5C" w:rsidRPr="00F960FE">
        <w:rPr>
          <w:rFonts w:ascii="Times New Roman" w:hAnsi="Times New Roman"/>
          <w:sz w:val="28"/>
          <w:szCs w:val="28"/>
        </w:rPr>
        <w:t xml:space="preserve"> </w:t>
      </w:r>
      <w:r w:rsidRPr="00F960FE">
        <w:rPr>
          <w:rFonts w:ascii="Times New Roman" w:hAnsi="Times New Roman"/>
          <w:sz w:val="28"/>
          <w:szCs w:val="28"/>
        </w:rPr>
        <w:t xml:space="preserve">Проблема точности переводов прозы Гоголя на казахский </w:t>
      </w:r>
      <w:r w:rsidR="004C71A6" w:rsidRPr="00F960FE">
        <w:rPr>
          <w:rFonts w:ascii="Times New Roman" w:hAnsi="Times New Roman"/>
          <w:sz w:val="28"/>
          <w:szCs w:val="28"/>
        </w:rPr>
        <w:t>я</w:t>
      </w:r>
      <w:r w:rsidRPr="00F960FE">
        <w:rPr>
          <w:rFonts w:ascii="Times New Roman" w:hAnsi="Times New Roman"/>
          <w:sz w:val="28"/>
          <w:szCs w:val="28"/>
        </w:rPr>
        <w:t>зык требует анализа переводческого опыта в разрезе: способов перлокутивного воздействия автора перевода на читателя, передачи религиозно-духовных воззрений писателя. Сопоставительный анализ направлен также н</w:t>
      </w:r>
      <w:r w:rsidR="00E37F88" w:rsidRPr="00F960FE">
        <w:rPr>
          <w:rFonts w:ascii="Times New Roman" w:hAnsi="Times New Roman"/>
          <w:sz w:val="28"/>
          <w:szCs w:val="28"/>
        </w:rPr>
        <w:t xml:space="preserve">а стратегию переводчика в </w:t>
      </w:r>
      <w:r w:rsidR="000317DE" w:rsidRPr="00F960FE">
        <w:rPr>
          <w:rFonts w:ascii="Times New Roman" w:hAnsi="Times New Roman"/>
          <w:sz w:val="28"/>
          <w:szCs w:val="28"/>
        </w:rPr>
        <w:t>воспроизведени</w:t>
      </w:r>
      <w:r w:rsidR="003E5028" w:rsidRPr="00F960FE">
        <w:rPr>
          <w:rFonts w:ascii="Times New Roman" w:hAnsi="Times New Roman"/>
          <w:sz w:val="28"/>
          <w:szCs w:val="28"/>
        </w:rPr>
        <w:t>и</w:t>
      </w:r>
      <w:r w:rsidR="000317DE" w:rsidRPr="00F960FE">
        <w:rPr>
          <w:rFonts w:ascii="Times New Roman" w:hAnsi="Times New Roman"/>
          <w:sz w:val="28"/>
          <w:szCs w:val="28"/>
        </w:rPr>
        <w:t xml:space="preserve"> </w:t>
      </w:r>
      <w:r w:rsidRPr="00F960FE">
        <w:rPr>
          <w:rFonts w:ascii="Times New Roman" w:hAnsi="Times New Roman"/>
          <w:sz w:val="28"/>
          <w:szCs w:val="28"/>
        </w:rPr>
        <w:t>отношений фабулы и сюжета, способов повествования, портрета, пейзажа, символики оригинала.</w:t>
      </w:r>
    </w:p>
    <w:p w14:paraId="1BF6264D" w14:textId="1F9C56EC" w:rsidR="00447B6B" w:rsidRPr="00F960FE" w:rsidRDefault="00447B6B" w:rsidP="00C61D4E">
      <w:pPr>
        <w:spacing w:after="0" w:line="240" w:lineRule="auto"/>
        <w:ind w:firstLine="709"/>
        <w:jc w:val="both"/>
        <w:rPr>
          <w:rFonts w:ascii="Times New Roman" w:hAnsi="Times New Roman"/>
          <w:sz w:val="28"/>
          <w:szCs w:val="28"/>
          <w:lang w:val="kk-KZ"/>
        </w:rPr>
      </w:pPr>
      <w:r w:rsidRPr="00F960FE">
        <w:rPr>
          <w:rFonts w:ascii="Times New Roman" w:hAnsi="Times New Roman"/>
          <w:sz w:val="28"/>
          <w:szCs w:val="28"/>
        </w:rPr>
        <w:t>Основная сложность при передаче юмора писателя и перлокутивного воздействия на читателя связана с безэквивалентной лексикой. Например, сложность для перевода представляет языковая игра, основанная на особенностях гоголевского ономатикона в «Повести о двух Иванах». Это имена и фамилии, создающие комическую модальность – Дорош Тарасович Пуховичка, Гап</w:t>
      </w:r>
      <w:r w:rsidR="009E0C15" w:rsidRPr="00F960FE">
        <w:rPr>
          <w:rFonts w:ascii="Times New Roman" w:hAnsi="Times New Roman"/>
          <w:sz w:val="28"/>
          <w:szCs w:val="28"/>
        </w:rPr>
        <w:t>ка, Антон Прокофьевич Пупопуз [11</w:t>
      </w:r>
      <w:r w:rsidR="007A40D3" w:rsidRPr="00F960FE">
        <w:rPr>
          <w:rFonts w:ascii="Times New Roman" w:hAnsi="Times New Roman"/>
          <w:sz w:val="28"/>
          <w:szCs w:val="28"/>
        </w:rPr>
        <w:t>1</w:t>
      </w:r>
      <w:r w:rsidRPr="00F960FE">
        <w:rPr>
          <w:rFonts w:ascii="Times New Roman" w:hAnsi="Times New Roman"/>
          <w:sz w:val="28"/>
          <w:szCs w:val="28"/>
        </w:rPr>
        <w:t xml:space="preserve">, с. 219-276] и др. Морфемный состав имен содержит прием создания комического эффекта: словообразовательная модель основана на семантике слов, принадлежащих сниженной лексике. В оригинале номинация является способом активизации визуального восприятия. Например, фамилия Пупопуза ассоциируется читателем с просторечным «пузо», что выявляет гоголевскую установку на физиологический характер детали. Комические приемы Гоголя часто основаны </w:t>
      </w:r>
      <w:r w:rsidRPr="00F960FE">
        <w:rPr>
          <w:rFonts w:ascii="Times New Roman" w:hAnsi="Times New Roman"/>
          <w:sz w:val="28"/>
          <w:szCs w:val="28"/>
        </w:rPr>
        <w:lastRenderedPageBreak/>
        <w:t>на столкновении визуального и аудиального. Уменьшительно-ласкательное «Пуховичка» контрастирует с образом полтавского комиссара. Соседство имени и фамилии с учетом социального статуса и визуальное снижение образа приводят к карикатурной репрезентации персонажа. Еще один структурный принцип создания комического портрета героя –</w:t>
      </w:r>
      <w:r w:rsidR="004C71A6" w:rsidRPr="00F960FE">
        <w:rPr>
          <w:rFonts w:ascii="Times New Roman" w:hAnsi="Times New Roman"/>
          <w:sz w:val="28"/>
          <w:szCs w:val="28"/>
        </w:rPr>
        <w:t xml:space="preserve"> </w:t>
      </w:r>
      <w:r w:rsidRPr="00F960FE">
        <w:rPr>
          <w:rFonts w:ascii="Times New Roman" w:hAnsi="Times New Roman"/>
          <w:sz w:val="28"/>
          <w:szCs w:val="28"/>
        </w:rPr>
        <w:t xml:space="preserve">это зрительная символика и художественная деталь. Например, это буква ижица в описании рисунка рта Ивана Ивановича. </w:t>
      </w:r>
      <w:r w:rsidRPr="00F960FE">
        <w:rPr>
          <w:rFonts w:ascii="Times New Roman" w:hAnsi="Times New Roman"/>
          <w:sz w:val="28"/>
          <w:szCs w:val="28"/>
          <w:lang w:val="kk-KZ"/>
        </w:rPr>
        <w:tab/>
      </w:r>
    </w:p>
    <w:p w14:paraId="4D280FA5" w14:textId="0A5F01F7"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lang w:val="kk-KZ"/>
        </w:rPr>
        <w:t xml:space="preserve">Сложность приведенных проблем перевода безусловна. Переводчик </w:t>
      </w:r>
      <w:r w:rsidR="00D7196F" w:rsidRPr="00F960FE">
        <w:rPr>
          <w:rFonts w:ascii="Times New Roman" w:hAnsi="Times New Roman"/>
          <w:sz w:val="28"/>
          <w:szCs w:val="28"/>
        </w:rPr>
        <w:t>А.</w:t>
      </w:r>
      <w:r w:rsidR="00734397" w:rsidRPr="00F960FE">
        <w:rPr>
          <w:rFonts w:ascii="Times New Roman" w:hAnsi="Times New Roman"/>
          <w:sz w:val="28"/>
          <w:szCs w:val="28"/>
        </w:rPr>
        <w:t> </w:t>
      </w:r>
      <w:r w:rsidR="00D7196F" w:rsidRPr="00F960FE">
        <w:rPr>
          <w:rFonts w:ascii="Times New Roman" w:hAnsi="Times New Roman"/>
          <w:sz w:val="28"/>
          <w:szCs w:val="28"/>
        </w:rPr>
        <w:t>Ел</w:t>
      </w:r>
      <w:r w:rsidR="00D7196F" w:rsidRPr="00F960FE">
        <w:rPr>
          <w:rFonts w:ascii="Times New Roman" w:hAnsi="Times New Roman"/>
          <w:sz w:val="28"/>
          <w:szCs w:val="28"/>
          <w:lang w:val="kk-KZ"/>
        </w:rPr>
        <w:t>шібеков</w:t>
      </w:r>
      <w:r w:rsidRPr="00F960FE">
        <w:rPr>
          <w:rFonts w:ascii="Times New Roman" w:hAnsi="Times New Roman"/>
          <w:sz w:val="28"/>
          <w:szCs w:val="28"/>
          <w:lang w:val="kk-KZ"/>
        </w:rPr>
        <w:t xml:space="preserve"> вынужден придерживаться дословного воспроизведения имен. Вместе с тем следует обратить внимание на две стратегии в переводе. Переводчиком разработана следующая риторическая тактика. Он воспроизвел экспрессивную, стилистически окрашенную лексику, которая включает восклицания. С одной стороны, это поиск соответствий в риторической казахской культуре и фразеоресурсах казахского языка. Восклицания: </w:t>
      </w:r>
      <w:r w:rsidRPr="00F960FE">
        <w:rPr>
          <w:rFonts w:ascii="Times New Roman" w:hAnsi="Times New Roman"/>
          <w:i/>
          <w:sz w:val="28"/>
          <w:szCs w:val="28"/>
          <w:lang w:val="kk-KZ"/>
        </w:rPr>
        <w:t>«Түу, ширкин-ай», «Құдай үшін</w:t>
      </w:r>
      <w:r w:rsidRPr="00F960FE">
        <w:rPr>
          <w:rFonts w:ascii="Times New Roman" w:hAnsi="Times New Roman"/>
          <w:sz w:val="28"/>
          <w:szCs w:val="28"/>
          <w:lang w:val="kk-KZ"/>
        </w:rPr>
        <w:t>»</w:t>
      </w:r>
      <w:r w:rsidR="009E0C15" w:rsidRPr="00F960FE">
        <w:rPr>
          <w:rFonts w:ascii="Times New Roman" w:hAnsi="Times New Roman"/>
          <w:sz w:val="28"/>
          <w:szCs w:val="28"/>
        </w:rPr>
        <w:t xml:space="preserve"> [15</w:t>
      </w:r>
      <w:r w:rsidR="00C13052" w:rsidRPr="00F960FE">
        <w:rPr>
          <w:rFonts w:ascii="Times New Roman" w:hAnsi="Times New Roman"/>
          <w:sz w:val="28"/>
          <w:szCs w:val="28"/>
        </w:rPr>
        <w:t>6</w:t>
      </w:r>
      <w:r w:rsidRPr="00F960FE">
        <w:rPr>
          <w:rFonts w:ascii="Times New Roman" w:hAnsi="Times New Roman"/>
          <w:sz w:val="28"/>
          <w:szCs w:val="28"/>
        </w:rPr>
        <w:t xml:space="preserve">, с. 290] – являются эквивалентом как семантического, так и стилистического плана. Другая стратегия, связанная с заменой православного пантеона: </w:t>
      </w:r>
      <w:r w:rsidRPr="00F960FE">
        <w:rPr>
          <w:rFonts w:ascii="Times New Roman" w:hAnsi="Times New Roman"/>
          <w:i/>
          <w:sz w:val="28"/>
          <w:szCs w:val="28"/>
        </w:rPr>
        <w:t>«</w:t>
      </w:r>
      <w:r w:rsidRPr="00F960FE">
        <w:rPr>
          <w:rFonts w:ascii="Times New Roman" w:hAnsi="Times New Roman"/>
          <w:i/>
          <w:sz w:val="28"/>
          <w:szCs w:val="28"/>
          <w:lang w:val="kk-KZ"/>
        </w:rPr>
        <w:t>Қасиетті әулиелер-ау» вместо «</w:t>
      </w:r>
      <w:r w:rsidRPr="00F960FE">
        <w:rPr>
          <w:rFonts w:ascii="Times New Roman" w:hAnsi="Times New Roman"/>
          <w:i/>
          <w:sz w:val="28"/>
          <w:szCs w:val="28"/>
        </w:rPr>
        <w:t>Николай Чудотворец, угодник божий!»</w:t>
      </w:r>
      <w:r w:rsidRPr="00F960FE">
        <w:rPr>
          <w:rFonts w:ascii="Times New Roman" w:hAnsi="Times New Roman"/>
          <w:sz w:val="28"/>
          <w:szCs w:val="28"/>
        </w:rPr>
        <w:t xml:space="preserve"> – оправдана контекстом общего восприятия. Отсутствие детализированной или символической информации оригинала в переводе не снижает коммуникативную стратегию переводчика. Между тем упоминание Николая Чудотворца, проливающего свет на мистическую природу религиозных  воззрений русского народа, требует комментария к религиозно-духовному подтексту имени или отсылок в примечаниях текстологического плана. Недооценивать такой фактор нельзя с учетом издания критически выверенных изданий русского писателя на казахском языке.</w:t>
      </w:r>
    </w:p>
    <w:p w14:paraId="14ED0536" w14:textId="78996A52"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Интересны находки переводчика в части создания комической модальности и воздействия на читателя путем визуального эффекта. Так: </w:t>
      </w:r>
      <w:r w:rsidRPr="00F960FE">
        <w:rPr>
          <w:rFonts w:ascii="Times New Roman" w:hAnsi="Times New Roman"/>
          <w:i/>
          <w:sz w:val="28"/>
          <w:szCs w:val="28"/>
        </w:rPr>
        <w:t>«ж</w:t>
      </w:r>
      <w:r w:rsidRPr="00F960FE">
        <w:rPr>
          <w:rFonts w:ascii="Times New Roman" w:hAnsi="Times New Roman"/>
          <w:i/>
          <w:sz w:val="28"/>
          <w:szCs w:val="28"/>
          <w:lang w:val="kk-KZ"/>
        </w:rPr>
        <w:t>ылтылдаған қаракөк» («</w:t>
      </w:r>
      <w:r w:rsidRPr="00F960FE">
        <w:rPr>
          <w:rFonts w:ascii="Times New Roman" w:hAnsi="Times New Roman"/>
          <w:i/>
          <w:sz w:val="28"/>
          <w:szCs w:val="28"/>
        </w:rPr>
        <w:t xml:space="preserve">сизые с морозом») </w:t>
      </w:r>
      <w:r w:rsidRPr="00F960FE">
        <w:rPr>
          <w:rFonts w:ascii="Times New Roman" w:hAnsi="Times New Roman"/>
          <w:sz w:val="28"/>
          <w:szCs w:val="28"/>
        </w:rPr>
        <w:t xml:space="preserve">– совпадает с оригиналом в части воздействия на читателя, производимого художественной зрелищной деталью. </w:t>
      </w:r>
      <w:r w:rsidR="00800749" w:rsidRPr="00F960FE">
        <w:rPr>
          <w:rFonts w:ascii="Times New Roman" w:hAnsi="Times New Roman"/>
          <w:sz w:val="28"/>
          <w:szCs w:val="28"/>
        </w:rPr>
        <w:t xml:space="preserve">Объектом художественного перевода стали </w:t>
      </w:r>
      <w:r w:rsidRPr="00F960FE">
        <w:rPr>
          <w:rFonts w:ascii="Times New Roman" w:hAnsi="Times New Roman"/>
          <w:sz w:val="28"/>
          <w:szCs w:val="28"/>
        </w:rPr>
        <w:t xml:space="preserve">особенности звукосимволизма в казахском языке как способы перлокутивного воздействия. Например, </w:t>
      </w:r>
      <w:r w:rsidRPr="00F960FE">
        <w:rPr>
          <w:rFonts w:ascii="Times New Roman" w:hAnsi="Times New Roman"/>
          <w:i/>
          <w:sz w:val="28"/>
          <w:szCs w:val="28"/>
        </w:rPr>
        <w:t>«б</w:t>
      </w:r>
      <w:r w:rsidRPr="00F960FE">
        <w:rPr>
          <w:rFonts w:ascii="Times New Roman" w:hAnsi="Times New Roman"/>
          <w:i/>
          <w:sz w:val="28"/>
          <w:szCs w:val="28"/>
          <w:lang w:val="kk-KZ"/>
        </w:rPr>
        <w:t>іреу-міреудің» («</w:t>
      </w:r>
      <w:r w:rsidRPr="00F960FE">
        <w:rPr>
          <w:rFonts w:ascii="Times New Roman" w:hAnsi="Times New Roman"/>
          <w:i/>
          <w:sz w:val="28"/>
          <w:szCs w:val="28"/>
        </w:rPr>
        <w:t xml:space="preserve">у кого-либо») </w:t>
      </w:r>
      <w:r w:rsidRPr="00F960FE">
        <w:rPr>
          <w:rFonts w:ascii="Times New Roman" w:hAnsi="Times New Roman"/>
          <w:sz w:val="28"/>
          <w:szCs w:val="28"/>
        </w:rPr>
        <w:t>создает семантику ничтожности авторитета, псевдоавторитетности мнения. Такими примерами изобилует текст Гоголя на казахском языке. Использованные переводчиком для передачи пошлости, обывательского мира и воспроизведения местечкового колорита лексические единицы обусловили единство эмоционального и стилистического воздействия авторов оригинала и перевода на сознание читателя. Эмотивность повествователя, эмпатия, которая выдается за мнимую близость автора к герою</w:t>
      </w:r>
      <w:r w:rsidR="000317DE" w:rsidRPr="00F960FE">
        <w:rPr>
          <w:rFonts w:ascii="Times New Roman" w:hAnsi="Times New Roman"/>
          <w:sz w:val="28"/>
          <w:szCs w:val="28"/>
        </w:rPr>
        <w:t>,</w:t>
      </w:r>
      <w:r w:rsidRPr="00F960FE">
        <w:rPr>
          <w:rFonts w:ascii="Times New Roman" w:hAnsi="Times New Roman"/>
          <w:sz w:val="28"/>
          <w:szCs w:val="28"/>
        </w:rPr>
        <w:t xml:space="preserve"> становится интересной </w:t>
      </w:r>
      <w:r w:rsidR="009E0C15" w:rsidRPr="00F960FE">
        <w:rPr>
          <w:rFonts w:ascii="Times New Roman" w:hAnsi="Times New Roman"/>
          <w:sz w:val="28"/>
          <w:szCs w:val="28"/>
        </w:rPr>
        <w:t>формой аукториальной ситуации [1</w:t>
      </w:r>
      <w:r w:rsidRPr="00F960FE">
        <w:rPr>
          <w:rFonts w:ascii="Times New Roman" w:hAnsi="Times New Roman"/>
          <w:sz w:val="28"/>
          <w:szCs w:val="28"/>
        </w:rPr>
        <w:t>5</w:t>
      </w:r>
      <w:r w:rsidR="00C13052" w:rsidRPr="00F960FE">
        <w:rPr>
          <w:rFonts w:ascii="Times New Roman" w:hAnsi="Times New Roman"/>
          <w:sz w:val="28"/>
          <w:szCs w:val="28"/>
        </w:rPr>
        <w:t>7</w:t>
      </w:r>
      <w:r w:rsidRPr="00F960FE">
        <w:rPr>
          <w:rFonts w:ascii="Times New Roman" w:hAnsi="Times New Roman"/>
          <w:sz w:val="28"/>
          <w:szCs w:val="28"/>
        </w:rPr>
        <w:t>]. Она привела к переводу гоголевского «</w:t>
      </w:r>
      <w:r w:rsidRPr="00F960FE">
        <w:rPr>
          <w:rFonts w:ascii="Times New Roman" w:hAnsi="Times New Roman"/>
          <w:i/>
          <w:sz w:val="28"/>
          <w:szCs w:val="28"/>
        </w:rPr>
        <w:t>Я ставлю бог знает чт</w:t>
      </w:r>
      <w:r w:rsidRPr="00F960FE">
        <w:rPr>
          <w:rFonts w:ascii="Times New Roman" w:hAnsi="Times New Roman"/>
          <w:i/>
          <w:sz w:val="28"/>
          <w:szCs w:val="28"/>
          <w:lang w:val="kk-KZ"/>
        </w:rPr>
        <w:t>о</w:t>
      </w:r>
      <w:r w:rsidRPr="00F960FE">
        <w:rPr>
          <w:rFonts w:ascii="Times New Roman" w:hAnsi="Times New Roman"/>
          <w:sz w:val="28"/>
          <w:szCs w:val="28"/>
          <w:lang w:val="kk-KZ"/>
        </w:rPr>
        <w:t>» как «</w:t>
      </w:r>
      <w:r w:rsidRPr="00F960FE">
        <w:rPr>
          <w:rFonts w:ascii="Times New Roman" w:hAnsi="Times New Roman"/>
          <w:i/>
          <w:sz w:val="28"/>
          <w:szCs w:val="28"/>
          <w:lang w:val="kk-KZ"/>
        </w:rPr>
        <w:t>Құдай біледі</w:t>
      </w:r>
      <w:r w:rsidRPr="00F960FE">
        <w:rPr>
          <w:rFonts w:ascii="Times New Roman" w:hAnsi="Times New Roman"/>
          <w:sz w:val="28"/>
          <w:szCs w:val="28"/>
          <w:lang w:val="kk-KZ"/>
        </w:rPr>
        <w:t xml:space="preserve">» </w:t>
      </w:r>
      <w:r w:rsidR="009E0C15" w:rsidRPr="00F960FE">
        <w:rPr>
          <w:rFonts w:ascii="Times New Roman" w:hAnsi="Times New Roman"/>
          <w:sz w:val="28"/>
          <w:szCs w:val="28"/>
        </w:rPr>
        <w:t>[15</w:t>
      </w:r>
      <w:r w:rsidR="00C13052" w:rsidRPr="00F960FE">
        <w:rPr>
          <w:rFonts w:ascii="Times New Roman" w:hAnsi="Times New Roman"/>
          <w:sz w:val="28"/>
          <w:szCs w:val="28"/>
        </w:rPr>
        <w:t>6</w:t>
      </w:r>
      <w:r w:rsidRPr="00F960FE">
        <w:rPr>
          <w:rFonts w:ascii="Times New Roman" w:hAnsi="Times New Roman"/>
          <w:sz w:val="28"/>
          <w:szCs w:val="28"/>
        </w:rPr>
        <w:t>, с.</w:t>
      </w:r>
      <w:r w:rsidR="00734397" w:rsidRPr="00F960FE">
        <w:rPr>
          <w:rFonts w:ascii="Times New Roman" w:hAnsi="Times New Roman"/>
          <w:sz w:val="28"/>
          <w:szCs w:val="28"/>
        </w:rPr>
        <w:t> </w:t>
      </w:r>
      <w:r w:rsidRPr="00F960FE">
        <w:rPr>
          <w:rFonts w:ascii="Times New Roman" w:hAnsi="Times New Roman"/>
          <w:sz w:val="28"/>
          <w:szCs w:val="28"/>
        </w:rPr>
        <w:t>291]</w:t>
      </w:r>
      <w:r w:rsidRPr="00F960FE">
        <w:rPr>
          <w:rFonts w:ascii="Times New Roman" w:hAnsi="Times New Roman"/>
          <w:sz w:val="28"/>
          <w:szCs w:val="28"/>
          <w:lang w:val="kk-KZ"/>
        </w:rPr>
        <w:t>. А вот диалектное, и оттого обладающее не только стилистической выразительностью, но и акцентированием мнимой близости автора к герою выражение: «</w:t>
      </w:r>
      <w:r w:rsidRPr="00F960FE">
        <w:rPr>
          <w:rFonts w:ascii="Times New Roman" w:hAnsi="Times New Roman"/>
          <w:i/>
          <w:sz w:val="28"/>
          <w:szCs w:val="28"/>
        </w:rPr>
        <w:t>Что это за объядение</w:t>
      </w:r>
      <w:r w:rsidRPr="00F960FE">
        <w:rPr>
          <w:rFonts w:ascii="Times New Roman" w:hAnsi="Times New Roman"/>
          <w:sz w:val="28"/>
          <w:szCs w:val="28"/>
        </w:rPr>
        <w:t>!» переводчик воспроизводит так: «</w:t>
      </w:r>
      <w:r w:rsidRPr="00F960FE">
        <w:rPr>
          <w:rFonts w:ascii="Times New Roman" w:hAnsi="Times New Roman"/>
          <w:i/>
          <w:sz w:val="28"/>
          <w:szCs w:val="28"/>
          <w:lang w:val="kk-KZ"/>
        </w:rPr>
        <w:t>Ү</w:t>
      </w:r>
      <w:proofErr w:type="gramStart"/>
      <w:r w:rsidRPr="00F960FE">
        <w:rPr>
          <w:rFonts w:ascii="Times New Roman" w:hAnsi="Times New Roman"/>
          <w:i/>
          <w:sz w:val="28"/>
          <w:szCs w:val="28"/>
          <w:lang w:val="kk-KZ"/>
        </w:rPr>
        <w:t>р</w:t>
      </w:r>
      <w:proofErr w:type="gramEnd"/>
      <w:r w:rsidRPr="00F960FE">
        <w:rPr>
          <w:rFonts w:ascii="Times New Roman" w:hAnsi="Times New Roman"/>
          <w:i/>
          <w:sz w:val="28"/>
          <w:szCs w:val="28"/>
          <w:lang w:val="kk-KZ"/>
        </w:rPr>
        <w:t>іп ауызға салғандай нәрсе</w:t>
      </w:r>
      <w:r w:rsidRPr="00F960FE">
        <w:rPr>
          <w:rFonts w:ascii="Times New Roman" w:hAnsi="Times New Roman"/>
          <w:sz w:val="28"/>
          <w:szCs w:val="28"/>
          <w:lang w:val="kk-KZ"/>
        </w:rPr>
        <w:t>»</w:t>
      </w:r>
      <w:r w:rsidR="009E0C15" w:rsidRPr="00F960FE">
        <w:rPr>
          <w:rFonts w:ascii="Times New Roman" w:hAnsi="Times New Roman"/>
          <w:sz w:val="28"/>
          <w:szCs w:val="28"/>
        </w:rPr>
        <w:t xml:space="preserve"> [15</w:t>
      </w:r>
      <w:r w:rsidR="00C13052" w:rsidRPr="00F960FE">
        <w:rPr>
          <w:rFonts w:ascii="Times New Roman" w:hAnsi="Times New Roman"/>
          <w:sz w:val="28"/>
          <w:szCs w:val="28"/>
        </w:rPr>
        <w:t>6</w:t>
      </w:r>
      <w:r w:rsidRPr="00F960FE">
        <w:rPr>
          <w:rFonts w:ascii="Times New Roman" w:hAnsi="Times New Roman"/>
          <w:sz w:val="28"/>
          <w:szCs w:val="28"/>
        </w:rPr>
        <w:t>, с. 291]</w:t>
      </w:r>
      <w:r w:rsidRPr="00F960FE">
        <w:rPr>
          <w:rFonts w:ascii="Times New Roman" w:hAnsi="Times New Roman"/>
          <w:sz w:val="28"/>
          <w:szCs w:val="28"/>
          <w:lang w:val="kk-KZ"/>
        </w:rPr>
        <w:t xml:space="preserve">. Оправданный здесь описательный </w:t>
      </w:r>
      <w:r w:rsidRPr="00F960FE">
        <w:rPr>
          <w:rFonts w:ascii="Times New Roman" w:hAnsi="Times New Roman"/>
          <w:sz w:val="28"/>
          <w:szCs w:val="28"/>
          <w:lang w:val="kk-KZ"/>
        </w:rPr>
        <w:lastRenderedPageBreak/>
        <w:t>подход, контекстуальный перевод так же, как в оригинале, создает ощущение физиологической точности вкуса.</w:t>
      </w:r>
    </w:p>
    <w:p w14:paraId="63ED9B0B" w14:textId="3AB5A610" w:rsidR="00447B6B" w:rsidRPr="00F960FE" w:rsidRDefault="00D7196F"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Ел</w:t>
      </w:r>
      <w:r w:rsidRPr="00F960FE">
        <w:rPr>
          <w:rFonts w:ascii="Times New Roman" w:hAnsi="Times New Roman"/>
          <w:sz w:val="28"/>
          <w:szCs w:val="28"/>
          <w:lang w:val="kk-KZ"/>
        </w:rPr>
        <w:t>шібековым</w:t>
      </w:r>
      <w:r w:rsidR="00447B6B" w:rsidRPr="00F960FE">
        <w:rPr>
          <w:rFonts w:ascii="Times New Roman" w:hAnsi="Times New Roman"/>
          <w:sz w:val="28"/>
          <w:szCs w:val="28"/>
        </w:rPr>
        <w:t xml:space="preserve"> отдано предпочтение стратегии контекстуального перевода в передаче риторических формул этикета. Например, авторская характеристика идиоречевого поведения героя: «… </w:t>
      </w:r>
      <w:r w:rsidR="00447B6B" w:rsidRPr="00F960FE">
        <w:rPr>
          <w:rFonts w:ascii="Times New Roman" w:hAnsi="Times New Roman"/>
          <w:i/>
          <w:sz w:val="28"/>
          <w:szCs w:val="28"/>
        </w:rPr>
        <w:t>имеет необыкновенный дар говорить чрезвычайно приятно»</w:t>
      </w:r>
      <w:r w:rsidR="00447B6B" w:rsidRPr="00F960FE">
        <w:rPr>
          <w:rFonts w:ascii="Times New Roman" w:hAnsi="Times New Roman"/>
          <w:sz w:val="28"/>
          <w:szCs w:val="28"/>
          <w:lang w:val="kk-KZ"/>
        </w:rPr>
        <w:t xml:space="preserve"> принимает в переводе такой вид: «</w:t>
      </w:r>
      <w:r w:rsidR="00447B6B" w:rsidRPr="00F960FE">
        <w:rPr>
          <w:rFonts w:ascii="Times New Roman" w:hAnsi="Times New Roman"/>
          <w:i/>
          <w:sz w:val="28"/>
          <w:szCs w:val="28"/>
          <w:lang w:val="kk-KZ"/>
        </w:rPr>
        <w:t>өте сыпайы сөйлетін өзгеше дарыны барды</w:t>
      </w:r>
      <w:r w:rsidR="00447B6B" w:rsidRPr="00F960FE">
        <w:rPr>
          <w:rFonts w:ascii="Times New Roman" w:hAnsi="Times New Roman"/>
          <w:i/>
          <w:sz w:val="28"/>
          <w:szCs w:val="28"/>
        </w:rPr>
        <w:t>»</w:t>
      </w:r>
      <w:r w:rsidR="009E0C15" w:rsidRPr="00F960FE">
        <w:rPr>
          <w:rFonts w:ascii="Times New Roman" w:hAnsi="Times New Roman"/>
          <w:sz w:val="28"/>
          <w:szCs w:val="28"/>
        </w:rPr>
        <w:t xml:space="preserve"> [15</w:t>
      </w:r>
      <w:r w:rsidR="00C13052" w:rsidRPr="00F960FE">
        <w:rPr>
          <w:rFonts w:ascii="Times New Roman" w:hAnsi="Times New Roman"/>
          <w:sz w:val="28"/>
          <w:szCs w:val="28"/>
        </w:rPr>
        <w:t>6</w:t>
      </w:r>
      <w:r w:rsidR="00447B6B" w:rsidRPr="00F960FE">
        <w:rPr>
          <w:rFonts w:ascii="Times New Roman" w:hAnsi="Times New Roman"/>
          <w:sz w:val="28"/>
          <w:szCs w:val="28"/>
        </w:rPr>
        <w:t>, с. 291]</w:t>
      </w:r>
      <w:r w:rsidR="00447B6B" w:rsidRPr="00F960FE">
        <w:rPr>
          <w:rFonts w:ascii="Times New Roman" w:hAnsi="Times New Roman"/>
          <w:i/>
          <w:sz w:val="28"/>
          <w:szCs w:val="28"/>
        </w:rPr>
        <w:t xml:space="preserve">. </w:t>
      </w:r>
    </w:p>
    <w:p w14:paraId="2D61D834" w14:textId="77777777" w:rsidR="00447B6B" w:rsidRPr="00F960FE" w:rsidRDefault="00447B6B" w:rsidP="00C61D4E">
      <w:pPr>
        <w:spacing w:after="0" w:line="240" w:lineRule="auto"/>
        <w:ind w:firstLine="709"/>
        <w:jc w:val="both"/>
        <w:rPr>
          <w:rFonts w:ascii="Times New Roman" w:hAnsi="Times New Roman"/>
          <w:i/>
          <w:sz w:val="28"/>
          <w:szCs w:val="28"/>
          <w:lang w:val="kk-KZ"/>
        </w:rPr>
      </w:pPr>
      <w:r w:rsidRPr="00F960FE">
        <w:rPr>
          <w:rFonts w:ascii="Times New Roman" w:hAnsi="Times New Roman"/>
          <w:sz w:val="28"/>
          <w:szCs w:val="28"/>
        </w:rPr>
        <w:t>Казахский перевод содержит и неточности. Например, эвфемизм при описании речи Ивана Ивановича, приятного ощущения от вербального поведения героя: «когда у вас ищут в голове». Автор оригинала ведет себя мнимо стыдливо, ведь речь идет о чрезвычайно тонкой материи, такой, как этикетность героев. Перевод на казахский язык акцентирует «приятность» не только тактильного свойства: он выдержан в принятой у казахов жестовой манере. Поэтому пример перевода: «</w:t>
      </w:r>
      <w:r w:rsidRPr="00F960FE">
        <w:rPr>
          <w:rFonts w:ascii="Times New Roman" w:hAnsi="Times New Roman"/>
          <w:sz w:val="28"/>
          <w:szCs w:val="28"/>
          <w:lang w:val="kk-KZ"/>
        </w:rPr>
        <w:t>Басыңызды біреу қасығандай» –</w:t>
      </w:r>
      <w:r w:rsidRPr="00F960FE">
        <w:rPr>
          <w:rFonts w:ascii="Times New Roman" w:hAnsi="Times New Roman"/>
          <w:sz w:val="28"/>
          <w:szCs w:val="28"/>
        </w:rPr>
        <w:t xml:space="preserve"> можно расценивать как эквивалентный, потому что передан стиль оригинала</w:t>
      </w:r>
      <w:r w:rsidR="00D7196F" w:rsidRPr="00F960FE">
        <w:rPr>
          <w:rFonts w:ascii="Times New Roman" w:hAnsi="Times New Roman"/>
          <w:sz w:val="28"/>
          <w:szCs w:val="28"/>
          <w:lang w:val="kk-KZ"/>
        </w:rPr>
        <w:t>,</w:t>
      </w:r>
      <w:r w:rsidRPr="00F960FE">
        <w:rPr>
          <w:rFonts w:ascii="Times New Roman" w:hAnsi="Times New Roman"/>
          <w:sz w:val="28"/>
          <w:szCs w:val="28"/>
        </w:rPr>
        <w:t xml:space="preserve"> и правило </w:t>
      </w:r>
      <w:r w:rsidRPr="00F960FE">
        <w:rPr>
          <w:rFonts w:ascii="Times New Roman" w:hAnsi="Times New Roman"/>
          <w:sz w:val="28"/>
          <w:szCs w:val="28"/>
          <w:lang w:val="kk-KZ"/>
        </w:rPr>
        <w:t xml:space="preserve">не нарушает норм приличия. С другой стороны, здесь очевидна и неполноста воспроизведения детали. Выражение Гоголя подразумевает бытовую ситуацию ‒ поиск вшей и очищение головы от них. Комическая модальность оригинала связана не в малой степени и с причиной раздора, переросшего в тяжбу и длительную вражду: это именование Ивана Ивановича </w:t>
      </w:r>
      <w:r w:rsidRPr="00F960FE">
        <w:rPr>
          <w:rFonts w:ascii="Times New Roman" w:hAnsi="Times New Roman"/>
          <w:sz w:val="28"/>
          <w:szCs w:val="28"/>
        </w:rPr>
        <w:t>«гусаком». В русском языке синонимичная пара</w:t>
      </w:r>
      <w:r w:rsidRPr="00F960FE">
        <w:rPr>
          <w:rFonts w:ascii="Times New Roman" w:hAnsi="Times New Roman"/>
          <w:i/>
          <w:sz w:val="28"/>
          <w:szCs w:val="28"/>
        </w:rPr>
        <w:t xml:space="preserve"> гусь ‒ гусак</w:t>
      </w:r>
      <w:r w:rsidRPr="00F960FE">
        <w:rPr>
          <w:rFonts w:ascii="Times New Roman" w:hAnsi="Times New Roman"/>
          <w:sz w:val="28"/>
          <w:szCs w:val="28"/>
        </w:rPr>
        <w:t xml:space="preserve"> является источником паронимов. В переводе нейтральный перевод птицы направлен на понимание оскорбительного путем усиления</w:t>
      </w:r>
      <w:r w:rsidR="00CC1A03" w:rsidRPr="00F960FE">
        <w:rPr>
          <w:rFonts w:ascii="Times New Roman" w:hAnsi="Times New Roman"/>
          <w:sz w:val="28"/>
          <w:szCs w:val="28"/>
        </w:rPr>
        <w:t xml:space="preserve"> </w:t>
      </w:r>
      <w:r w:rsidRPr="00F960FE">
        <w:rPr>
          <w:rFonts w:ascii="Times New Roman" w:hAnsi="Times New Roman"/>
          <w:sz w:val="28"/>
          <w:szCs w:val="28"/>
        </w:rPr>
        <w:t xml:space="preserve">– </w:t>
      </w:r>
      <w:r w:rsidRPr="00F960FE">
        <w:rPr>
          <w:rFonts w:ascii="Times New Roman" w:hAnsi="Times New Roman"/>
          <w:i/>
          <w:sz w:val="28"/>
          <w:szCs w:val="28"/>
          <w:lang w:val="kk-KZ"/>
        </w:rPr>
        <w:t>ат қаз.</w:t>
      </w:r>
    </w:p>
    <w:p w14:paraId="1DB00940" w14:textId="77777777" w:rsidR="00447B6B" w:rsidRPr="00F960FE" w:rsidRDefault="00447B6B" w:rsidP="00C61D4E">
      <w:pPr>
        <w:spacing w:after="0" w:line="240" w:lineRule="auto"/>
        <w:ind w:firstLine="709"/>
        <w:jc w:val="both"/>
        <w:rPr>
          <w:rFonts w:ascii="Times New Roman" w:hAnsi="Times New Roman"/>
          <w:sz w:val="28"/>
          <w:szCs w:val="28"/>
          <w:lang w:val="kk-KZ"/>
        </w:rPr>
      </w:pPr>
      <w:r w:rsidRPr="00F960FE">
        <w:rPr>
          <w:rFonts w:ascii="Times New Roman" w:hAnsi="Times New Roman"/>
          <w:sz w:val="28"/>
          <w:szCs w:val="28"/>
          <w:lang w:val="kk-KZ"/>
        </w:rPr>
        <w:t xml:space="preserve">Интересен подход переводчика к воспроизведению концепта </w:t>
      </w:r>
      <w:r w:rsidRPr="00F960FE">
        <w:rPr>
          <w:rFonts w:ascii="Times New Roman" w:hAnsi="Times New Roman"/>
          <w:i/>
          <w:sz w:val="28"/>
          <w:szCs w:val="28"/>
          <w:lang w:val="kk-KZ"/>
        </w:rPr>
        <w:t>чин</w:t>
      </w:r>
      <w:r w:rsidRPr="00F960FE">
        <w:rPr>
          <w:rFonts w:ascii="Times New Roman" w:hAnsi="Times New Roman"/>
          <w:sz w:val="28"/>
          <w:szCs w:val="28"/>
          <w:lang w:val="kk-KZ"/>
        </w:rPr>
        <w:t xml:space="preserve">, который является для Гоголя определяющим. Сознание семиотической значимости чина, ставшего не только показателем чванливости героев, подвергших дружбу испытанию, связано с праведничеством как одним из корпусных символов православного словаря и важной для коммуникативной стратегии Гоголя линией. Переводческое понимание продиктовало право сохранения концепта как кальки. Такой же подход характерен для передачи слов: «палата» (судебная), «курьер». </w:t>
      </w:r>
    </w:p>
    <w:p w14:paraId="055FA53C" w14:textId="690C9829" w:rsidR="00447B6B" w:rsidRPr="00F960FE" w:rsidRDefault="00447B6B" w:rsidP="00C61D4E">
      <w:pPr>
        <w:spacing w:after="0" w:line="240" w:lineRule="auto"/>
        <w:ind w:firstLine="709"/>
        <w:jc w:val="both"/>
        <w:rPr>
          <w:rFonts w:ascii="Times New Roman" w:hAnsi="Times New Roman"/>
          <w:sz w:val="28"/>
          <w:szCs w:val="28"/>
          <w:lang w:val="kk-KZ"/>
        </w:rPr>
      </w:pPr>
      <w:r w:rsidRPr="00F960FE">
        <w:rPr>
          <w:rFonts w:ascii="Times New Roman" w:hAnsi="Times New Roman"/>
          <w:sz w:val="28"/>
          <w:szCs w:val="28"/>
          <w:lang w:val="kk-KZ"/>
        </w:rPr>
        <w:t>«Ловушки» для переводчика таятся в примерах национальной концептосферы. Знаменитое восклицание автора: «Скучн</w:t>
      </w:r>
      <w:r w:rsidR="006D21C5">
        <w:rPr>
          <w:rFonts w:ascii="Times New Roman" w:hAnsi="Times New Roman"/>
          <w:sz w:val="28"/>
          <w:szCs w:val="28"/>
          <w:lang w:val="kk-KZ"/>
        </w:rPr>
        <w:t>о жить на этом свете, господа!»</w:t>
      </w:r>
      <w:r w:rsidR="00BF61E6" w:rsidRPr="00F960FE">
        <w:rPr>
          <w:rFonts w:ascii="Times New Roman" w:hAnsi="Times New Roman"/>
          <w:sz w:val="28"/>
          <w:szCs w:val="28"/>
          <w:lang w:val="kk-KZ"/>
        </w:rPr>
        <w:t xml:space="preserve"> </w:t>
      </w:r>
      <w:r w:rsidRPr="00F960FE">
        <w:rPr>
          <w:rFonts w:ascii="Times New Roman" w:hAnsi="Times New Roman"/>
          <w:sz w:val="28"/>
          <w:szCs w:val="28"/>
          <w:lang w:val="kk-KZ"/>
        </w:rPr>
        <w:t>актуализ</w:t>
      </w:r>
      <w:r w:rsidR="00013AC2" w:rsidRPr="00F960FE">
        <w:rPr>
          <w:rFonts w:ascii="Times New Roman" w:hAnsi="Times New Roman"/>
          <w:sz w:val="28"/>
          <w:szCs w:val="28"/>
          <w:lang w:val="kk-KZ"/>
        </w:rPr>
        <w:t>и</w:t>
      </w:r>
      <w:r w:rsidRPr="00F960FE">
        <w:rPr>
          <w:rFonts w:ascii="Times New Roman" w:hAnsi="Times New Roman"/>
          <w:sz w:val="28"/>
          <w:szCs w:val="28"/>
          <w:lang w:val="kk-KZ"/>
        </w:rPr>
        <w:t>рует понятия русской национальной концептосферы «тоска» и «скука». Передача концепта скуки как: «Көңілісіз-ақ» и «бұл дүние» – отражает переводческую копетенцию, сохраняющую в первом случае длительность, устойчивость парадоксальной ситуации, вывернувшей обычное недоразумение в факт неразрешимого противостояния. Во втором случае перед читателем перевода предстает образ, обладающий для казаха значением потустороннего мира. Для созерцательной философии казахов типична картина потустороннего мира, напоминающего человеку о тщете и сует</w:t>
      </w:r>
      <w:r w:rsidR="00BF61E6" w:rsidRPr="00F960FE">
        <w:rPr>
          <w:rFonts w:ascii="Times New Roman" w:hAnsi="Times New Roman"/>
          <w:sz w:val="28"/>
          <w:szCs w:val="28"/>
          <w:lang w:val="kk-KZ"/>
        </w:rPr>
        <w:t>е</w:t>
      </w:r>
      <w:r w:rsidRPr="00F960FE">
        <w:rPr>
          <w:rFonts w:ascii="Times New Roman" w:hAnsi="Times New Roman"/>
          <w:sz w:val="28"/>
          <w:szCs w:val="28"/>
          <w:lang w:val="kk-KZ"/>
        </w:rPr>
        <w:t>. Здесь очевидно влияние ментальных структур казахского сознания на переводчика. Так</w:t>
      </w:r>
      <w:r w:rsidR="00BF61E6" w:rsidRPr="00F960FE">
        <w:rPr>
          <w:rFonts w:ascii="Times New Roman" w:hAnsi="Times New Roman"/>
          <w:sz w:val="28"/>
          <w:szCs w:val="28"/>
          <w:lang w:val="kk-KZ"/>
        </w:rPr>
        <w:t>,</w:t>
      </w:r>
      <w:r w:rsidRPr="00F960FE">
        <w:rPr>
          <w:rFonts w:ascii="Times New Roman" w:hAnsi="Times New Roman"/>
          <w:sz w:val="28"/>
          <w:szCs w:val="28"/>
          <w:lang w:val="kk-KZ"/>
        </w:rPr>
        <w:t xml:space="preserve"> переводчик подчеркивает абсурдность описанной Гоголем ситуации, </w:t>
      </w:r>
      <w:r w:rsidRPr="00F960FE">
        <w:rPr>
          <w:rFonts w:ascii="Times New Roman" w:hAnsi="Times New Roman"/>
          <w:sz w:val="28"/>
          <w:szCs w:val="28"/>
          <w:lang w:val="kk-KZ"/>
        </w:rPr>
        <w:lastRenderedPageBreak/>
        <w:t>типизирующей образ Миргорода как символа национальной пошлости и уездной России.</w:t>
      </w:r>
    </w:p>
    <w:p w14:paraId="41529F20" w14:textId="0C018F5D" w:rsidR="00447B6B" w:rsidRPr="00F960FE" w:rsidRDefault="00447B6B" w:rsidP="00C61D4E">
      <w:pPr>
        <w:spacing w:after="0" w:line="240" w:lineRule="auto"/>
        <w:ind w:firstLine="709"/>
        <w:jc w:val="both"/>
        <w:rPr>
          <w:rFonts w:ascii="Times New Roman" w:hAnsi="Times New Roman"/>
          <w:sz w:val="28"/>
          <w:szCs w:val="28"/>
          <w:lang w:val="kk-KZ"/>
        </w:rPr>
      </w:pPr>
      <w:r w:rsidRPr="00F960FE">
        <w:rPr>
          <w:rFonts w:ascii="Times New Roman" w:hAnsi="Times New Roman"/>
          <w:sz w:val="28"/>
          <w:szCs w:val="28"/>
          <w:lang w:val="kk-KZ"/>
        </w:rPr>
        <w:t xml:space="preserve">Сложность перевода повести «Тарас Бульба» обусловлена </w:t>
      </w:r>
      <w:r w:rsidRPr="00F960FE">
        <w:rPr>
          <w:rFonts w:ascii="Times New Roman" w:hAnsi="Times New Roman"/>
          <w:sz w:val="28"/>
          <w:szCs w:val="28"/>
        </w:rPr>
        <w:t>отсутствием в лексическом фонде казахского языка эквивалентов слов-понятий, экзотизмов и ритуальных обозначений лексическим единицам «жид», ‘</w:t>
      </w:r>
      <w:r w:rsidRPr="00F960FE">
        <w:rPr>
          <w:rFonts w:ascii="Times New Roman" w:hAnsi="Times New Roman"/>
          <w:i/>
          <w:sz w:val="28"/>
          <w:szCs w:val="28"/>
        </w:rPr>
        <w:t>корчмарь’, ’шляхтич’</w:t>
      </w:r>
      <w:r w:rsidRPr="00F960FE">
        <w:rPr>
          <w:rFonts w:ascii="Times New Roman" w:hAnsi="Times New Roman"/>
          <w:i/>
          <w:sz w:val="28"/>
          <w:szCs w:val="28"/>
          <w:lang w:val="kk-KZ"/>
        </w:rPr>
        <w:t>, ’пан</w:t>
      </w:r>
      <w:r w:rsidRPr="00F960FE">
        <w:rPr>
          <w:rFonts w:ascii="Times New Roman" w:hAnsi="Times New Roman"/>
          <w:sz w:val="28"/>
          <w:szCs w:val="28"/>
          <w:lang w:val="kk-KZ"/>
        </w:rPr>
        <w:t>‘. Точность воссоздания исторического и бытового колорита, национальной концептосферы оригинала обеспечивается сохранением в переводе кальки. Особыми способами экспрессии обладает перевод речи героя, наделенного властным и неукротимым нравом. Так, переводчик в</w:t>
      </w:r>
      <w:r w:rsidRPr="00F960FE">
        <w:rPr>
          <w:rFonts w:ascii="Times New Roman" w:hAnsi="Times New Roman"/>
          <w:sz w:val="28"/>
          <w:szCs w:val="28"/>
        </w:rPr>
        <w:t xml:space="preserve">место нейтрального </w:t>
      </w:r>
      <w:r w:rsidRPr="00F960FE">
        <w:rPr>
          <w:rFonts w:ascii="Times New Roman" w:hAnsi="Times New Roman"/>
          <w:i/>
          <w:sz w:val="28"/>
          <w:szCs w:val="28"/>
        </w:rPr>
        <w:t>слушай</w:t>
      </w:r>
      <w:r w:rsidRPr="00F960FE">
        <w:rPr>
          <w:rFonts w:ascii="Times New Roman" w:hAnsi="Times New Roman"/>
          <w:sz w:val="28"/>
          <w:szCs w:val="28"/>
        </w:rPr>
        <w:t xml:space="preserve"> (</w:t>
      </w:r>
      <w:r w:rsidRPr="00F960FE">
        <w:rPr>
          <w:rFonts w:ascii="Times New Roman" w:hAnsi="Times New Roman"/>
          <w:sz w:val="28"/>
          <w:szCs w:val="28"/>
          <w:lang w:val="kk-KZ"/>
        </w:rPr>
        <w:t>тында</w:t>
      </w:r>
      <w:r w:rsidRPr="00F960FE">
        <w:rPr>
          <w:rFonts w:ascii="Times New Roman" w:hAnsi="Times New Roman"/>
          <w:sz w:val="28"/>
          <w:szCs w:val="28"/>
        </w:rPr>
        <w:t>)</w:t>
      </w:r>
      <w:r w:rsidRPr="00F960FE">
        <w:rPr>
          <w:rFonts w:ascii="Times New Roman" w:hAnsi="Times New Roman"/>
          <w:sz w:val="28"/>
          <w:szCs w:val="28"/>
          <w:lang w:val="kk-KZ"/>
        </w:rPr>
        <w:t xml:space="preserve"> </w:t>
      </w:r>
      <w:r w:rsidRPr="00F960FE">
        <w:rPr>
          <w:rFonts w:ascii="Times New Roman" w:hAnsi="Times New Roman"/>
          <w:sz w:val="28"/>
          <w:szCs w:val="28"/>
        </w:rPr>
        <w:t>в драматич</w:t>
      </w:r>
      <w:r w:rsidR="00A769DA" w:rsidRPr="00F960FE">
        <w:rPr>
          <w:rFonts w:ascii="Times New Roman" w:hAnsi="Times New Roman"/>
          <w:sz w:val="28"/>
          <w:szCs w:val="28"/>
        </w:rPr>
        <w:t>н</w:t>
      </w:r>
      <w:r w:rsidRPr="00F960FE">
        <w:rPr>
          <w:rFonts w:ascii="Times New Roman" w:hAnsi="Times New Roman"/>
          <w:sz w:val="28"/>
          <w:szCs w:val="28"/>
        </w:rPr>
        <w:t xml:space="preserve">ой сцене, когда Тарас договаривается с Янкелем о переправе в Варшаву, придерживается выразительного и императивного: </w:t>
      </w:r>
      <w:r w:rsidRPr="00F960FE">
        <w:rPr>
          <w:rFonts w:ascii="Times New Roman" w:hAnsi="Times New Roman"/>
          <w:i/>
          <w:sz w:val="28"/>
          <w:szCs w:val="28"/>
        </w:rPr>
        <w:t>«</w:t>
      </w:r>
      <w:r w:rsidRPr="00F960FE">
        <w:rPr>
          <w:rFonts w:ascii="Times New Roman" w:hAnsi="Times New Roman"/>
          <w:i/>
          <w:sz w:val="28"/>
          <w:szCs w:val="28"/>
          <w:lang w:val="kk-KZ"/>
        </w:rPr>
        <w:t xml:space="preserve">менің сөзіме құлақ қой». </w:t>
      </w:r>
      <w:r w:rsidRPr="00F960FE">
        <w:rPr>
          <w:rFonts w:ascii="Times New Roman" w:hAnsi="Times New Roman"/>
          <w:sz w:val="28"/>
          <w:szCs w:val="28"/>
          <w:lang w:val="kk-KZ"/>
        </w:rPr>
        <w:t>Вместо «</w:t>
      </w:r>
      <w:r w:rsidRPr="00F960FE">
        <w:rPr>
          <w:rFonts w:ascii="Times New Roman" w:eastAsia="Times New Roman" w:hAnsi="Times New Roman"/>
          <w:sz w:val="28"/>
          <w:szCs w:val="28"/>
          <w:lang w:eastAsia="ru-RU"/>
        </w:rPr>
        <w:t>Не говори ничего</w:t>
      </w:r>
      <w:r w:rsidRPr="00F960FE">
        <w:rPr>
          <w:rFonts w:ascii="Times New Roman" w:hAnsi="Times New Roman"/>
          <w:sz w:val="28"/>
          <w:szCs w:val="28"/>
          <w:lang w:val="kk-KZ"/>
        </w:rPr>
        <w:t xml:space="preserve">» </w:t>
      </w:r>
      <w:r w:rsidR="009E0C15" w:rsidRPr="00F960FE">
        <w:rPr>
          <w:rFonts w:ascii="Times New Roman" w:hAnsi="Times New Roman"/>
          <w:sz w:val="28"/>
          <w:szCs w:val="28"/>
        </w:rPr>
        <w:t>[11</w:t>
      </w:r>
      <w:r w:rsidR="007A40D3" w:rsidRPr="00F960FE">
        <w:rPr>
          <w:rFonts w:ascii="Times New Roman" w:hAnsi="Times New Roman"/>
          <w:sz w:val="28"/>
          <w:szCs w:val="28"/>
        </w:rPr>
        <w:t>1</w:t>
      </w:r>
      <w:r w:rsidRPr="00F960FE">
        <w:rPr>
          <w:rFonts w:ascii="Times New Roman" w:hAnsi="Times New Roman"/>
          <w:sz w:val="28"/>
          <w:szCs w:val="28"/>
        </w:rPr>
        <w:t>, с. 39-172]</w:t>
      </w:r>
      <w:r w:rsidRPr="00F960FE">
        <w:rPr>
          <w:rFonts w:ascii="Times New Roman" w:hAnsi="Times New Roman"/>
          <w:sz w:val="28"/>
          <w:szCs w:val="28"/>
          <w:lang w:val="kk-KZ"/>
        </w:rPr>
        <w:t xml:space="preserve"> переводчик пр</w:t>
      </w:r>
      <w:r w:rsidR="00A769DA" w:rsidRPr="00F960FE">
        <w:rPr>
          <w:rFonts w:ascii="Times New Roman" w:hAnsi="Times New Roman"/>
          <w:sz w:val="28"/>
          <w:szCs w:val="28"/>
          <w:lang w:val="kk-KZ"/>
        </w:rPr>
        <w:t>едлагает</w:t>
      </w:r>
      <w:r w:rsidRPr="00F960FE">
        <w:rPr>
          <w:rFonts w:ascii="Times New Roman" w:hAnsi="Times New Roman"/>
          <w:sz w:val="28"/>
          <w:szCs w:val="28"/>
          <w:lang w:val="kk-KZ"/>
        </w:rPr>
        <w:t xml:space="preserve">: «Сөзді көбейтпей-ақ қой» </w:t>
      </w:r>
      <w:r w:rsidR="009E0C15" w:rsidRPr="00F960FE">
        <w:rPr>
          <w:rFonts w:ascii="Times New Roman" w:hAnsi="Times New Roman"/>
          <w:sz w:val="28"/>
          <w:szCs w:val="28"/>
        </w:rPr>
        <w:t>[15</w:t>
      </w:r>
      <w:r w:rsidR="00C13052" w:rsidRPr="00F960FE">
        <w:rPr>
          <w:rFonts w:ascii="Times New Roman" w:hAnsi="Times New Roman"/>
          <w:sz w:val="28"/>
          <w:szCs w:val="28"/>
        </w:rPr>
        <w:t>6</w:t>
      </w:r>
      <w:r w:rsidRPr="00F960FE">
        <w:rPr>
          <w:rFonts w:ascii="Times New Roman" w:hAnsi="Times New Roman"/>
          <w:sz w:val="28"/>
          <w:szCs w:val="28"/>
        </w:rPr>
        <w:t>, с. 207]</w:t>
      </w:r>
      <w:r w:rsidRPr="00F960FE">
        <w:rPr>
          <w:rFonts w:ascii="Times New Roman" w:hAnsi="Times New Roman"/>
          <w:sz w:val="28"/>
          <w:szCs w:val="28"/>
          <w:lang w:val="kk-KZ"/>
        </w:rPr>
        <w:t>.</w:t>
      </w:r>
    </w:p>
    <w:p w14:paraId="19AF6E89" w14:textId="77777777" w:rsidR="00447B6B" w:rsidRPr="00F960FE" w:rsidRDefault="00447B6B" w:rsidP="00C61D4E">
      <w:pPr>
        <w:spacing w:after="0" w:line="240" w:lineRule="auto"/>
        <w:ind w:firstLine="709"/>
        <w:jc w:val="both"/>
        <w:rPr>
          <w:rFonts w:ascii="Times New Roman" w:hAnsi="Times New Roman"/>
          <w:sz w:val="28"/>
          <w:szCs w:val="28"/>
          <w:lang w:val="kk-KZ"/>
        </w:rPr>
      </w:pPr>
      <w:r w:rsidRPr="00F960FE">
        <w:rPr>
          <w:rFonts w:ascii="Times New Roman" w:hAnsi="Times New Roman"/>
          <w:sz w:val="28"/>
          <w:szCs w:val="28"/>
          <w:lang w:val="kk-KZ"/>
        </w:rPr>
        <w:t>Поэтизация и выявление трагического в чувстве Андрия, полюбившего прекрасную полячку, его способность к жертве, самоотречение и вместе с тем отречение от семьи, народа и Родины, о которых писал Белый, приобретают характер романтизации в оригинале за счет свойственной Гоголю метафорики. Дословный буквальный перевод лишает казахский текст трагического подтекста, перенося смысл трагедийного конфликта на отношения отца и младшего сына как достойное предателя возмездие.</w:t>
      </w:r>
    </w:p>
    <w:p w14:paraId="7A30446C" w14:textId="3BA9D177"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Сложную структуру в поэтике Гоголя имеет зрелищная символика. В «Тарасе Бульбе» она является сложным объектом для художественного перевода. Задача усложняется тем, что в повести «Тарас Бульба» (редакция «Миргорода») сфера визуального структурируется по образцу гармонического звука. Указывая на эту особенность, ученый установил связь между художественными решениями повести и современными ей эстетическими концепциями статьи «Скульптура, жив</w:t>
      </w:r>
      <w:r w:rsidR="00C836B6" w:rsidRPr="00F960FE">
        <w:rPr>
          <w:rFonts w:ascii="Times New Roman" w:hAnsi="Times New Roman"/>
          <w:sz w:val="28"/>
          <w:szCs w:val="28"/>
        </w:rPr>
        <w:t>опись и музыка» [15</w:t>
      </w:r>
      <w:r w:rsidR="00C13052" w:rsidRPr="00F960FE">
        <w:rPr>
          <w:rFonts w:ascii="Times New Roman" w:hAnsi="Times New Roman"/>
          <w:sz w:val="28"/>
          <w:szCs w:val="28"/>
        </w:rPr>
        <w:t>8</w:t>
      </w:r>
      <w:r w:rsidRPr="00F960FE">
        <w:rPr>
          <w:rFonts w:ascii="Times New Roman" w:hAnsi="Times New Roman"/>
          <w:sz w:val="28"/>
          <w:szCs w:val="28"/>
        </w:rPr>
        <w:t>].</w:t>
      </w:r>
    </w:p>
    <w:p w14:paraId="28BDEE74" w14:textId="7667E7B8"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Наибольшую сложность для перевода создает жанровая структура оригинала. Рассмотрим на примере повести «Шинель». Синтез в оригинале рецепции Гофмана с православным житием обусловил </w:t>
      </w:r>
      <w:r w:rsidR="00CC1A03" w:rsidRPr="00F960FE">
        <w:rPr>
          <w:rFonts w:ascii="Times New Roman" w:hAnsi="Times New Roman"/>
          <w:sz w:val="28"/>
          <w:szCs w:val="28"/>
        </w:rPr>
        <w:t>с</w:t>
      </w:r>
      <w:r w:rsidRPr="00F960FE">
        <w:rPr>
          <w:rFonts w:ascii="Times New Roman" w:hAnsi="Times New Roman"/>
          <w:sz w:val="28"/>
          <w:szCs w:val="28"/>
        </w:rPr>
        <w:t xml:space="preserve">пособы воспроизведения художественного образа. </w:t>
      </w:r>
      <w:r w:rsidR="00800749" w:rsidRPr="00F960FE">
        <w:rPr>
          <w:rFonts w:ascii="Times New Roman" w:hAnsi="Times New Roman"/>
          <w:sz w:val="28"/>
          <w:szCs w:val="28"/>
        </w:rPr>
        <w:t xml:space="preserve">По замечанию ученого, для Гоголя характерен способ апофатически </w:t>
      </w:r>
      <w:proofErr w:type="gramStart"/>
      <w:r w:rsidR="00800749" w:rsidRPr="00F960FE">
        <w:rPr>
          <w:rFonts w:ascii="Times New Roman" w:hAnsi="Times New Roman"/>
          <w:sz w:val="28"/>
          <w:szCs w:val="28"/>
        </w:rPr>
        <w:t>строить</w:t>
      </w:r>
      <w:proofErr w:type="gramEnd"/>
      <w:r w:rsidR="00800749" w:rsidRPr="00F960FE">
        <w:rPr>
          <w:rFonts w:ascii="Times New Roman" w:hAnsi="Times New Roman"/>
          <w:sz w:val="28"/>
          <w:szCs w:val="28"/>
        </w:rPr>
        <w:t xml:space="preserve"> образ героя </w:t>
      </w:r>
      <w:r w:rsidR="006D21C5" w:rsidRPr="00F960FE">
        <w:rPr>
          <w:rFonts w:ascii="Times New Roman" w:hAnsi="Times New Roman"/>
          <w:bCs/>
          <w:sz w:val="28"/>
          <w:szCs w:val="28"/>
        </w:rPr>
        <w:t>–</w:t>
      </w:r>
      <w:r w:rsidR="00BF61E6" w:rsidRPr="00F960FE">
        <w:rPr>
          <w:rFonts w:ascii="Times New Roman" w:hAnsi="Times New Roman"/>
          <w:sz w:val="28"/>
          <w:szCs w:val="28"/>
        </w:rPr>
        <w:t xml:space="preserve"> </w:t>
      </w:r>
      <w:r w:rsidR="00800749" w:rsidRPr="00F960FE">
        <w:rPr>
          <w:rFonts w:ascii="Times New Roman" w:hAnsi="Times New Roman"/>
          <w:sz w:val="28"/>
          <w:szCs w:val="28"/>
        </w:rPr>
        <w:t xml:space="preserve">окружать его «чужими взглядами, вещами, словами» </w:t>
      </w:r>
      <w:r w:rsidR="00C836B6" w:rsidRPr="00F960FE">
        <w:rPr>
          <w:rFonts w:ascii="Times New Roman" w:hAnsi="Times New Roman"/>
          <w:sz w:val="28"/>
          <w:szCs w:val="28"/>
        </w:rPr>
        <w:t>[</w:t>
      </w:r>
      <w:r w:rsidR="007A40D3" w:rsidRPr="00F960FE">
        <w:rPr>
          <w:rFonts w:ascii="Times New Roman" w:hAnsi="Times New Roman"/>
          <w:sz w:val="28"/>
          <w:szCs w:val="28"/>
        </w:rPr>
        <w:t>1</w:t>
      </w:r>
      <w:r w:rsidR="00C13052" w:rsidRPr="00F960FE">
        <w:rPr>
          <w:rFonts w:ascii="Times New Roman" w:hAnsi="Times New Roman"/>
          <w:sz w:val="28"/>
          <w:szCs w:val="28"/>
        </w:rPr>
        <w:t>20</w:t>
      </w:r>
      <w:r w:rsidRPr="00F960FE">
        <w:rPr>
          <w:rFonts w:ascii="Times New Roman" w:hAnsi="Times New Roman"/>
          <w:sz w:val="28"/>
          <w:szCs w:val="28"/>
        </w:rPr>
        <w:t xml:space="preserve">, с. 319]. </w:t>
      </w:r>
    </w:p>
    <w:p w14:paraId="19719E80" w14:textId="41563706"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Ономастическая игра Гоголя, использованная при описании обряда наречения героя в сцене его рождения, привела в художественном переводе к буквальному воспроизведению. Обладающий сокровенным смыслом призыв Башмачкина: «…оставьте меня, зачем вы меня обижаете» – в сочетании с напоминанием библейского</w:t>
      </w:r>
      <w:r w:rsidR="00C836B6" w:rsidRPr="00F960FE">
        <w:rPr>
          <w:rFonts w:ascii="Times New Roman" w:hAnsi="Times New Roman"/>
          <w:sz w:val="28"/>
          <w:szCs w:val="28"/>
        </w:rPr>
        <w:t xml:space="preserve"> происхождения: «я брат твой» [11</w:t>
      </w:r>
      <w:r w:rsidR="007A40D3" w:rsidRPr="00F960FE">
        <w:rPr>
          <w:rFonts w:ascii="Times New Roman" w:hAnsi="Times New Roman"/>
          <w:sz w:val="28"/>
          <w:szCs w:val="28"/>
        </w:rPr>
        <w:t>1</w:t>
      </w:r>
      <w:r w:rsidRPr="00F960FE">
        <w:rPr>
          <w:rFonts w:ascii="Times New Roman" w:hAnsi="Times New Roman"/>
          <w:sz w:val="28"/>
          <w:szCs w:val="28"/>
        </w:rPr>
        <w:t>, с. 139-174] – принимает в переводе тот же экзистенциальный отзвук, что и в душе одного из сослуживцев героя по департаменту. Переводчик нашел такую формулу: «Т</w:t>
      </w:r>
      <w:r w:rsidRPr="00F960FE">
        <w:rPr>
          <w:rFonts w:ascii="Times New Roman" w:hAnsi="Times New Roman"/>
          <w:sz w:val="28"/>
          <w:szCs w:val="28"/>
          <w:lang w:val="kk-KZ"/>
        </w:rPr>
        <w:t>ыныштық берсеңдерші»</w:t>
      </w:r>
      <w:r w:rsidR="00C836B6" w:rsidRPr="00F960FE">
        <w:rPr>
          <w:rFonts w:ascii="Times New Roman" w:hAnsi="Times New Roman"/>
          <w:sz w:val="28"/>
          <w:szCs w:val="28"/>
        </w:rPr>
        <w:t xml:space="preserve"> [15</w:t>
      </w:r>
      <w:r w:rsidR="00C13052" w:rsidRPr="00F960FE">
        <w:rPr>
          <w:rFonts w:ascii="Times New Roman" w:hAnsi="Times New Roman"/>
          <w:sz w:val="28"/>
          <w:szCs w:val="28"/>
        </w:rPr>
        <w:t>6</w:t>
      </w:r>
      <w:r w:rsidRPr="00F960FE">
        <w:rPr>
          <w:rFonts w:ascii="Times New Roman" w:hAnsi="Times New Roman"/>
          <w:sz w:val="28"/>
          <w:szCs w:val="28"/>
        </w:rPr>
        <w:t>, с. 362]. Сакральное для философии казахского народа понятие «т</w:t>
      </w:r>
      <w:r w:rsidRPr="00F960FE">
        <w:rPr>
          <w:rFonts w:ascii="Times New Roman" w:hAnsi="Times New Roman"/>
          <w:sz w:val="28"/>
          <w:szCs w:val="28"/>
          <w:lang w:val="kk-KZ"/>
        </w:rPr>
        <w:t>ыныштық</w:t>
      </w:r>
      <w:r w:rsidRPr="00F960FE">
        <w:rPr>
          <w:rFonts w:ascii="Times New Roman" w:hAnsi="Times New Roman"/>
          <w:sz w:val="28"/>
          <w:szCs w:val="28"/>
        </w:rPr>
        <w:t xml:space="preserve">» несет печать ислама, проповедующего принцип невмешательства в природный порядок вещей. Однако дословный перевод слова «брат», употребленного Гоголем в библейском праведническом смысле, в </w:t>
      </w:r>
      <w:r w:rsidRPr="00F960FE">
        <w:rPr>
          <w:rFonts w:ascii="Times New Roman" w:hAnsi="Times New Roman"/>
          <w:sz w:val="28"/>
          <w:szCs w:val="28"/>
        </w:rPr>
        <w:lastRenderedPageBreak/>
        <w:t>переводе теряет экзистенциальный смысл. Перевод «</w:t>
      </w:r>
      <w:r w:rsidRPr="00F960FE">
        <w:rPr>
          <w:rFonts w:ascii="Times New Roman" w:hAnsi="Times New Roman"/>
          <w:sz w:val="28"/>
          <w:szCs w:val="28"/>
          <w:lang w:val="kk-KZ"/>
        </w:rPr>
        <w:t>баурлардың бірі</w:t>
      </w:r>
      <w:r w:rsidRPr="00F960FE">
        <w:rPr>
          <w:rFonts w:ascii="Times New Roman" w:hAnsi="Times New Roman"/>
          <w:sz w:val="28"/>
          <w:szCs w:val="28"/>
        </w:rPr>
        <w:t>» констатирует факт родства по крови. Замена родства духовного кровным искажает смысл гоголевской истории, в которой причиной случившейся трагедии показано равнодушие людей, распад целостности человека и его связей с миром.</w:t>
      </w:r>
    </w:p>
    <w:p w14:paraId="36DA5D7B" w14:textId="77777777"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Для сохранения стиля Гоголя в казахском переводе определяющей стратегией оказался подбор лексических соответствий. В частности, это примеры кальки: звуковая ассимиляция чина как </w:t>
      </w:r>
      <w:r w:rsidRPr="00F960FE">
        <w:rPr>
          <w:rFonts w:ascii="Times New Roman" w:hAnsi="Times New Roman"/>
          <w:i/>
          <w:sz w:val="28"/>
          <w:szCs w:val="28"/>
        </w:rPr>
        <w:t>«шен»</w:t>
      </w:r>
      <w:r w:rsidRPr="00F960FE">
        <w:rPr>
          <w:rFonts w:ascii="Times New Roman" w:hAnsi="Times New Roman"/>
          <w:sz w:val="28"/>
          <w:szCs w:val="28"/>
        </w:rPr>
        <w:t xml:space="preserve"> (сравним с современным употреблением </w:t>
      </w:r>
      <w:r w:rsidRPr="00F960FE">
        <w:rPr>
          <w:rFonts w:ascii="Times New Roman" w:hAnsi="Times New Roman"/>
          <w:i/>
          <w:sz w:val="28"/>
          <w:szCs w:val="28"/>
        </w:rPr>
        <w:t>«чиновника»</w:t>
      </w:r>
      <w:r w:rsidRPr="00F960FE">
        <w:rPr>
          <w:rFonts w:ascii="Times New Roman" w:hAnsi="Times New Roman"/>
          <w:sz w:val="28"/>
          <w:szCs w:val="28"/>
        </w:rPr>
        <w:t xml:space="preserve"> как </w:t>
      </w:r>
      <w:r w:rsidRPr="00F960FE">
        <w:rPr>
          <w:rFonts w:ascii="Times New Roman" w:hAnsi="Times New Roman"/>
          <w:i/>
          <w:sz w:val="28"/>
          <w:szCs w:val="28"/>
        </w:rPr>
        <w:t>«</w:t>
      </w:r>
      <w:r w:rsidRPr="00F960FE">
        <w:rPr>
          <w:rFonts w:ascii="Times New Roman" w:hAnsi="Times New Roman"/>
          <w:i/>
          <w:sz w:val="28"/>
          <w:szCs w:val="28"/>
          <w:shd w:val="clear" w:color="auto" w:fill="FFFFFF"/>
        </w:rPr>
        <w:t>шенеунік</w:t>
      </w:r>
      <w:r w:rsidRPr="00F960FE">
        <w:rPr>
          <w:rFonts w:ascii="Times New Roman" w:hAnsi="Times New Roman"/>
          <w:i/>
          <w:sz w:val="28"/>
          <w:szCs w:val="28"/>
        </w:rPr>
        <w:t>»</w:t>
      </w:r>
      <w:r w:rsidRPr="00F960FE">
        <w:rPr>
          <w:rFonts w:ascii="Times New Roman" w:hAnsi="Times New Roman"/>
          <w:sz w:val="28"/>
          <w:szCs w:val="28"/>
        </w:rPr>
        <w:t xml:space="preserve">), сохранение лексем, означающих исторические и социальные реалии ‒ </w:t>
      </w:r>
      <w:r w:rsidRPr="00F960FE">
        <w:rPr>
          <w:rFonts w:ascii="Times New Roman" w:hAnsi="Times New Roman"/>
          <w:i/>
          <w:sz w:val="28"/>
          <w:szCs w:val="28"/>
        </w:rPr>
        <w:t>«титулярный советник», «шинель», «капот»,</w:t>
      </w:r>
      <w:r w:rsidRPr="00F960FE">
        <w:rPr>
          <w:rFonts w:ascii="Times New Roman" w:hAnsi="Times New Roman"/>
          <w:sz w:val="28"/>
          <w:szCs w:val="28"/>
        </w:rPr>
        <w:t xml:space="preserve"> бытовые явления (</w:t>
      </w:r>
      <w:r w:rsidRPr="00F960FE">
        <w:rPr>
          <w:rFonts w:ascii="Times New Roman" w:hAnsi="Times New Roman"/>
          <w:i/>
          <w:sz w:val="28"/>
          <w:szCs w:val="28"/>
        </w:rPr>
        <w:t>тараканы</w:t>
      </w:r>
      <w:r w:rsidRPr="00F960FE">
        <w:rPr>
          <w:rFonts w:ascii="Times New Roman" w:hAnsi="Times New Roman"/>
          <w:sz w:val="28"/>
          <w:szCs w:val="28"/>
        </w:rPr>
        <w:t>).</w:t>
      </w:r>
    </w:p>
    <w:p w14:paraId="72410E5F" w14:textId="2F3EB6EC"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Интересен перевод состояния героя</w:t>
      </w:r>
      <w:r w:rsidR="00800749" w:rsidRPr="00F960FE">
        <w:rPr>
          <w:rFonts w:ascii="Times New Roman" w:hAnsi="Times New Roman"/>
          <w:sz w:val="28"/>
          <w:szCs w:val="28"/>
        </w:rPr>
        <w:t xml:space="preserve">, </w:t>
      </w:r>
      <w:r w:rsidR="00AC2049" w:rsidRPr="00F960FE">
        <w:rPr>
          <w:rFonts w:ascii="Times New Roman" w:hAnsi="Times New Roman"/>
          <w:sz w:val="28"/>
          <w:szCs w:val="28"/>
        </w:rPr>
        <w:t>характеризующегося потер</w:t>
      </w:r>
      <w:r w:rsidR="00800749" w:rsidRPr="00F960FE">
        <w:rPr>
          <w:rFonts w:ascii="Times New Roman" w:hAnsi="Times New Roman"/>
          <w:sz w:val="28"/>
          <w:szCs w:val="28"/>
        </w:rPr>
        <w:t>я</w:t>
      </w:r>
      <w:r w:rsidR="00AC2049" w:rsidRPr="00F960FE">
        <w:rPr>
          <w:rFonts w:ascii="Times New Roman" w:hAnsi="Times New Roman"/>
          <w:sz w:val="28"/>
          <w:szCs w:val="28"/>
        </w:rPr>
        <w:t>н</w:t>
      </w:r>
      <w:r w:rsidR="00800749" w:rsidRPr="00F960FE">
        <w:rPr>
          <w:rFonts w:ascii="Times New Roman" w:hAnsi="Times New Roman"/>
          <w:sz w:val="28"/>
          <w:szCs w:val="28"/>
        </w:rPr>
        <w:t>остью</w:t>
      </w:r>
      <w:r w:rsidR="00AC2049" w:rsidRPr="00F960FE">
        <w:rPr>
          <w:rFonts w:ascii="Times New Roman" w:hAnsi="Times New Roman"/>
          <w:sz w:val="28"/>
          <w:szCs w:val="28"/>
        </w:rPr>
        <w:t xml:space="preserve">, </w:t>
      </w:r>
      <w:r w:rsidRPr="00F960FE">
        <w:rPr>
          <w:rFonts w:ascii="Times New Roman" w:hAnsi="Times New Roman"/>
          <w:sz w:val="28"/>
          <w:szCs w:val="28"/>
        </w:rPr>
        <w:t>– путем привлечения бытовой фразеологии. Переводчик предлагает такой пример: «Акакий Акакиевич</w:t>
      </w:r>
      <w:r w:rsidRPr="00F960FE">
        <w:rPr>
          <w:rFonts w:ascii="Times New Roman" w:hAnsi="Times New Roman"/>
          <w:sz w:val="28"/>
          <w:szCs w:val="28"/>
          <w:lang w:val="kk-KZ"/>
        </w:rPr>
        <w:t xml:space="preserve"> не істерге білмей қатты сасып қалды, жауап беруге де, құйрықты сыртқа салуға да сөз таппады</w:t>
      </w:r>
      <w:r w:rsidR="00C836B6" w:rsidRPr="00F960FE">
        <w:rPr>
          <w:rFonts w:ascii="Times New Roman" w:hAnsi="Times New Roman"/>
          <w:sz w:val="28"/>
          <w:szCs w:val="28"/>
        </w:rPr>
        <w:t>» [15</w:t>
      </w:r>
      <w:r w:rsidR="00C13052" w:rsidRPr="00F960FE">
        <w:rPr>
          <w:rFonts w:ascii="Times New Roman" w:hAnsi="Times New Roman"/>
          <w:sz w:val="28"/>
          <w:szCs w:val="28"/>
        </w:rPr>
        <w:t>6</w:t>
      </w:r>
      <w:r w:rsidRPr="00F960FE">
        <w:rPr>
          <w:rFonts w:ascii="Times New Roman" w:hAnsi="Times New Roman"/>
          <w:sz w:val="28"/>
          <w:szCs w:val="28"/>
        </w:rPr>
        <w:t>, с. 363]. Казахская идиома представляет случай создания комической модальности и характеристики идиоречевого поведения героя, иллюстрирующего косноязычие Башмачкина как признак его ограниченности и речевой неразвитости. Неслучайно написавший в знак полемики с Гоголем, его анекдотом о «маленьком человеке» эпистолярный роман «Бедные люди» об одухотворенном «маленьком человеке», Достоевский выбором жанра – роман в письмах – утверждает читательскую культуру Девушкина как знак его духовной высоты.</w:t>
      </w:r>
    </w:p>
    <w:p w14:paraId="44D158C9" w14:textId="0261BF45"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Стратегия перевода «Шинели» строится на прочтении произведения в духе </w:t>
      </w:r>
      <w:r w:rsidR="00BF61E6" w:rsidRPr="00F960FE">
        <w:rPr>
          <w:rFonts w:ascii="Times New Roman" w:hAnsi="Times New Roman"/>
          <w:sz w:val="28"/>
          <w:szCs w:val="28"/>
        </w:rPr>
        <w:t xml:space="preserve">толкования: </w:t>
      </w:r>
      <w:r w:rsidR="00793BA2" w:rsidRPr="00F960FE">
        <w:rPr>
          <w:rFonts w:ascii="Times New Roman" w:hAnsi="Times New Roman"/>
          <w:sz w:val="28"/>
          <w:szCs w:val="28"/>
        </w:rPr>
        <w:t xml:space="preserve">«маленький человек» </w:t>
      </w:r>
      <w:r w:rsidR="006D21C5" w:rsidRPr="00F960FE">
        <w:rPr>
          <w:rFonts w:ascii="Times New Roman" w:hAnsi="Times New Roman"/>
          <w:bCs/>
          <w:sz w:val="28"/>
          <w:szCs w:val="28"/>
        </w:rPr>
        <w:t>–</w:t>
      </w:r>
      <w:r w:rsidR="00BF61E6" w:rsidRPr="00F960FE">
        <w:rPr>
          <w:rFonts w:ascii="Times New Roman" w:hAnsi="Times New Roman"/>
          <w:sz w:val="28"/>
          <w:szCs w:val="28"/>
        </w:rPr>
        <w:t xml:space="preserve"> </w:t>
      </w:r>
      <w:r w:rsidR="00793BA2" w:rsidRPr="00F960FE">
        <w:rPr>
          <w:rFonts w:ascii="Times New Roman" w:hAnsi="Times New Roman"/>
          <w:sz w:val="28"/>
          <w:szCs w:val="28"/>
        </w:rPr>
        <w:t>жертва</w:t>
      </w:r>
      <w:r w:rsidRPr="00F960FE">
        <w:rPr>
          <w:rFonts w:ascii="Times New Roman" w:hAnsi="Times New Roman"/>
          <w:sz w:val="28"/>
          <w:szCs w:val="28"/>
        </w:rPr>
        <w:t xml:space="preserve"> социальной несправедливости. Современная трактовка термина</w:t>
      </w:r>
      <w:r w:rsidR="00800749" w:rsidRPr="00F960FE">
        <w:rPr>
          <w:rFonts w:ascii="Times New Roman" w:hAnsi="Times New Roman"/>
          <w:sz w:val="28"/>
          <w:szCs w:val="28"/>
        </w:rPr>
        <w:t xml:space="preserve"> «маленький человек»</w:t>
      </w:r>
      <w:r w:rsidR="00AC2049" w:rsidRPr="00F960FE">
        <w:rPr>
          <w:rFonts w:ascii="Times New Roman" w:hAnsi="Times New Roman"/>
          <w:sz w:val="28"/>
          <w:szCs w:val="28"/>
        </w:rPr>
        <w:t xml:space="preserve"> связана с его стремлением избеж</w:t>
      </w:r>
      <w:r w:rsidR="00800749" w:rsidRPr="00F960FE">
        <w:rPr>
          <w:rFonts w:ascii="Times New Roman" w:hAnsi="Times New Roman"/>
          <w:sz w:val="28"/>
          <w:szCs w:val="28"/>
        </w:rPr>
        <w:t xml:space="preserve">ать ответственности </w:t>
      </w:r>
      <w:r w:rsidR="00C836B6" w:rsidRPr="00F960FE">
        <w:rPr>
          <w:rFonts w:ascii="Times New Roman" w:hAnsi="Times New Roman"/>
          <w:sz w:val="28"/>
          <w:szCs w:val="28"/>
        </w:rPr>
        <w:t>[1</w:t>
      </w:r>
      <w:r w:rsidR="00D457E3" w:rsidRPr="00F960FE">
        <w:rPr>
          <w:rFonts w:ascii="Times New Roman" w:hAnsi="Times New Roman"/>
          <w:sz w:val="28"/>
          <w:szCs w:val="28"/>
        </w:rPr>
        <w:t>5</w:t>
      </w:r>
      <w:r w:rsidR="00C13052" w:rsidRPr="00F960FE">
        <w:rPr>
          <w:rFonts w:ascii="Times New Roman" w:hAnsi="Times New Roman"/>
          <w:sz w:val="28"/>
          <w:szCs w:val="28"/>
        </w:rPr>
        <w:t>9</w:t>
      </w:r>
      <w:r w:rsidRPr="00F960FE">
        <w:rPr>
          <w:rFonts w:ascii="Times New Roman" w:hAnsi="Times New Roman"/>
          <w:sz w:val="28"/>
          <w:szCs w:val="28"/>
        </w:rPr>
        <w:t>]</w:t>
      </w:r>
      <w:r w:rsidR="00BF61E6" w:rsidRPr="00F960FE">
        <w:rPr>
          <w:rFonts w:ascii="Times New Roman" w:hAnsi="Times New Roman"/>
          <w:sz w:val="28"/>
          <w:szCs w:val="28"/>
        </w:rPr>
        <w:t>. Т</w:t>
      </w:r>
      <w:r w:rsidRPr="00F960FE">
        <w:rPr>
          <w:rFonts w:ascii="Times New Roman" w:hAnsi="Times New Roman"/>
          <w:sz w:val="28"/>
          <w:szCs w:val="28"/>
        </w:rPr>
        <w:t>ипичное для литературоведения начала ХХ</w:t>
      </w:r>
      <w:r w:rsidRPr="00F960FE">
        <w:rPr>
          <w:rFonts w:ascii="Times New Roman" w:hAnsi="Times New Roman"/>
          <w:sz w:val="28"/>
          <w:szCs w:val="28"/>
          <w:lang w:val="en-US"/>
        </w:rPr>
        <w:t>I</w:t>
      </w:r>
      <w:r w:rsidRPr="00F960FE">
        <w:rPr>
          <w:rFonts w:ascii="Times New Roman" w:hAnsi="Times New Roman"/>
          <w:sz w:val="28"/>
          <w:szCs w:val="28"/>
        </w:rPr>
        <w:t xml:space="preserve"> в. представление о «маленьком человеке»</w:t>
      </w:r>
      <w:r w:rsidR="00BF61E6" w:rsidRPr="00F960FE">
        <w:rPr>
          <w:rFonts w:ascii="Times New Roman" w:hAnsi="Times New Roman"/>
          <w:sz w:val="28"/>
          <w:szCs w:val="28"/>
        </w:rPr>
        <w:t xml:space="preserve"> </w:t>
      </w:r>
      <w:r w:rsidRPr="00F960FE">
        <w:rPr>
          <w:rFonts w:ascii="Times New Roman" w:hAnsi="Times New Roman"/>
          <w:sz w:val="28"/>
          <w:szCs w:val="28"/>
        </w:rPr>
        <w:t>ставит новые задачи перед переводчиками Гоголя.</w:t>
      </w:r>
    </w:p>
    <w:p w14:paraId="2E47DDAE" w14:textId="192A2386" w:rsidR="00447B6B" w:rsidRPr="00F960FE" w:rsidRDefault="00447B6B" w:rsidP="00C61D4E">
      <w:pPr>
        <w:spacing w:after="0" w:line="240" w:lineRule="auto"/>
        <w:ind w:firstLine="709"/>
        <w:jc w:val="both"/>
        <w:rPr>
          <w:rFonts w:ascii="Times New Roman" w:hAnsi="Times New Roman"/>
          <w:sz w:val="28"/>
          <w:szCs w:val="28"/>
        </w:rPr>
      </w:pPr>
      <w:r w:rsidRPr="00F960FE">
        <w:rPr>
          <w:rFonts w:ascii="Times New Roman" w:hAnsi="Times New Roman"/>
          <w:sz w:val="28"/>
          <w:szCs w:val="28"/>
        </w:rPr>
        <w:t>Таким образом, при переводе повести определяющим</w:t>
      </w:r>
      <w:r w:rsidR="00A769DA" w:rsidRPr="00F960FE">
        <w:rPr>
          <w:rFonts w:ascii="Times New Roman" w:hAnsi="Times New Roman"/>
          <w:sz w:val="28"/>
          <w:szCs w:val="28"/>
        </w:rPr>
        <w:t>и</w:t>
      </w:r>
      <w:r w:rsidRPr="00F960FE">
        <w:rPr>
          <w:rFonts w:ascii="Times New Roman" w:hAnsi="Times New Roman"/>
          <w:sz w:val="28"/>
          <w:szCs w:val="28"/>
        </w:rPr>
        <w:t xml:space="preserve"> явились воссоздание фабульной основы, приемы создания портрета, пейзажа, символики. Сопротивление структуры языка оригинала, обусловивш</w:t>
      </w:r>
      <w:r w:rsidR="00A769DA" w:rsidRPr="00F960FE">
        <w:rPr>
          <w:rFonts w:ascii="Times New Roman" w:hAnsi="Times New Roman"/>
          <w:sz w:val="28"/>
          <w:szCs w:val="28"/>
        </w:rPr>
        <w:t>е</w:t>
      </w:r>
      <w:r w:rsidRPr="00F960FE">
        <w:rPr>
          <w:rFonts w:ascii="Times New Roman" w:hAnsi="Times New Roman"/>
          <w:sz w:val="28"/>
          <w:szCs w:val="28"/>
        </w:rPr>
        <w:t xml:space="preserve">е стилистические средства и риторические формулы Гоголя, афористичность фразеологизмов преодолевались переводчиком с позиций адаптации истории «маленького чиновника» и гоголевского изображения к сознанию адресата перевода, особенностям его языкового сознания. Утрата переносного значения гоголевского словаря, метафоричности, символики, связанной с духовно-религиозными традициями православия, сохраняет актуальность </w:t>
      </w:r>
      <w:r w:rsidR="00BF61E6" w:rsidRPr="00F960FE">
        <w:rPr>
          <w:rFonts w:ascii="Times New Roman" w:hAnsi="Times New Roman"/>
          <w:sz w:val="28"/>
          <w:szCs w:val="28"/>
        </w:rPr>
        <w:t xml:space="preserve">следующих </w:t>
      </w:r>
      <w:r w:rsidRPr="00F960FE">
        <w:rPr>
          <w:rFonts w:ascii="Times New Roman" w:hAnsi="Times New Roman"/>
          <w:sz w:val="28"/>
          <w:szCs w:val="28"/>
        </w:rPr>
        <w:t xml:space="preserve">задач </w:t>
      </w:r>
      <w:r w:rsidR="00A769DA" w:rsidRPr="00F960FE">
        <w:rPr>
          <w:rFonts w:ascii="Times New Roman" w:hAnsi="Times New Roman"/>
          <w:sz w:val="28"/>
          <w:szCs w:val="28"/>
        </w:rPr>
        <w:t xml:space="preserve">для </w:t>
      </w:r>
      <w:r w:rsidRPr="00F960FE">
        <w:rPr>
          <w:rFonts w:ascii="Times New Roman" w:hAnsi="Times New Roman"/>
          <w:sz w:val="28"/>
          <w:szCs w:val="28"/>
        </w:rPr>
        <w:t>точного перевода: воспроизведение языковой и литературной игры, соотношени</w:t>
      </w:r>
      <w:r w:rsidR="00A769DA" w:rsidRPr="00F960FE">
        <w:rPr>
          <w:rFonts w:ascii="Times New Roman" w:hAnsi="Times New Roman"/>
          <w:sz w:val="28"/>
          <w:szCs w:val="28"/>
        </w:rPr>
        <w:t>е</w:t>
      </w:r>
      <w:r w:rsidRPr="00F960FE">
        <w:rPr>
          <w:rFonts w:ascii="Times New Roman" w:hAnsi="Times New Roman"/>
          <w:sz w:val="28"/>
          <w:szCs w:val="28"/>
        </w:rPr>
        <w:t xml:space="preserve"> точки зрения автора и героя, структур</w:t>
      </w:r>
      <w:r w:rsidR="00A769DA" w:rsidRPr="00F960FE">
        <w:rPr>
          <w:rFonts w:ascii="Times New Roman" w:hAnsi="Times New Roman"/>
          <w:sz w:val="28"/>
          <w:szCs w:val="28"/>
        </w:rPr>
        <w:t>а</w:t>
      </w:r>
      <w:r w:rsidRPr="00F960FE">
        <w:rPr>
          <w:rFonts w:ascii="Times New Roman" w:hAnsi="Times New Roman"/>
          <w:sz w:val="28"/>
          <w:szCs w:val="28"/>
        </w:rPr>
        <w:t xml:space="preserve"> з</w:t>
      </w:r>
      <w:r w:rsidR="0056760E" w:rsidRPr="00F960FE">
        <w:rPr>
          <w:rFonts w:ascii="Times New Roman" w:hAnsi="Times New Roman"/>
          <w:sz w:val="28"/>
          <w:szCs w:val="28"/>
        </w:rPr>
        <w:t xml:space="preserve">релищной и звуковой символики. </w:t>
      </w:r>
      <w:r w:rsidRPr="00F960FE">
        <w:rPr>
          <w:rFonts w:ascii="Times New Roman" w:hAnsi="Times New Roman"/>
          <w:sz w:val="28"/>
          <w:szCs w:val="28"/>
        </w:rPr>
        <w:t xml:space="preserve">Решение </w:t>
      </w:r>
      <w:r w:rsidR="00A769DA" w:rsidRPr="00F960FE">
        <w:rPr>
          <w:rFonts w:ascii="Times New Roman" w:hAnsi="Times New Roman"/>
          <w:sz w:val="28"/>
          <w:szCs w:val="28"/>
        </w:rPr>
        <w:t xml:space="preserve">обозначенных </w:t>
      </w:r>
      <w:r w:rsidRPr="00F960FE">
        <w:rPr>
          <w:rFonts w:ascii="Times New Roman" w:hAnsi="Times New Roman"/>
          <w:sz w:val="28"/>
          <w:szCs w:val="28"/>
        </w:rPr>
        <w:t>задач обеспечивается созданием комической модальности в аспекте двоякой событийности и жанровой трансформации.</w:t>
      </w:r>
    </w:p>
    <w:p w14:paraId="02DD319A" w14:textId="77777777" w:rsidR="00447B6B" w:rsidRPr="00F960FE" w:rsidRDefault="00447B6B" w:rsidP="00C61D4E">
      <w:pPr>
        <w:spacing w:after="0" w:line="240" w:lineRule="auto"/>
        <w:jc w:val="both"/>
        <w:rPr>
          <w:rFonts w:ascii="Times New Roman" w:hAnsi="Times New Roman"/>
          <w:sz w:val="28"/>
          <w:szCs w:val="28"/>
        </w:rPr>
      </w:pPr>
    </w:p>
    <w:p w14:paraId="79CCA370" w14:textId="76BB9645" w:rsidR="00894F96" w:rsidRPr="00F960FE" w:rsidRDefault="000053C8" w:rsidP="000053C8">
      <w:pPr>
        <w:spacing w:after="0" w:line="240" w:lineRule="auto"/>
        <w:ind w:firstLine="709"/>
        <w:jc w:val="both"/>
        <w:rPr>
          <w:rFonts w:ascii="Times New Roman" w:hAnsi="Times New Roman"/>
          <w:b/>
          <w:sz w:val="28"/>
          <w:szCs w:val="28"/>
        </w:rPr>
      </w:pPr>
      <w:r w:rsidRPr="00F960FE">
        <w:rPr>
          <w:rFonts w:ascii="Times New Roman" w:hAnsi="Times New Roman"/>
          <w:b/>
          <w:sz w:val="28"/>
          <w:szCs w:val="28"/>
        </w:rPr>
        <w:t xml:space="preserve">Выводы по </w:t>
      </w:r>
      <w:r w:rsidR="00734397" w:rsidRPr="00F960FE">
        <w:rPr>
          <w:rFonts w:ascii="Times New Roman" w:hAnsi="Times New Roman"/>
          <w:b/>
          <w:sz w:val="28"/>
          <w:szCs w:val="28"/>
        </w:rPr>
        <w:t>третьему</w:t>
      </w:r>
      <w:r w:rsidRPr="00F960FE">
        <w:rPr>
          <w:rFonts w:ascii="Times New Roman" w:hAnsi="Times New Roman"/>
          <w:b/>
          <w:sz w:val="28"/>
          <w:szCs w:val="28"/>
        </w:rPr>
        <w:t xml:space="preserve"> разделу</w:t>
      </w:r>
    </w:p>
    <w:p w14:paraId="3F32FEF5" w14:textId="1023EE7E" w:rsidR="0063443B" w:rsidRPr="00F960FE" w:rsidRDefault="0063443B" w:rsidP="0063443B">
      <w:pPr>
        <w:spacing w:after="0" w:line="240" w:lineRule="auto"/>
        <w:ind w:firstLine="708"/>
        <w:jc w:val="both"/>
        <w:rPr>
          <w:rFonts w:ascii="Times New Roman" w:hAnsi="Times New Roman"/>
          <w:sz w:val="28"/>
          <w:szCs w:val="28"/>
        </w:rPr>
      </w:pPr>
      <w:r w:rsidRPr="00F960FE">
        <w:rPr>
          <w:rFonts w:ascii="Times New Roman" w:hAnsi="Times New Roman"/>
          <w:sz w:val="28"/>
          <w:szCs w:val="28"/>
        </w:rPr>
        <w:lastRenderedPageBreak/>
        <w:t xml:space="preserve">Изучение прозы Гоголя в аспекте 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позволило выявить </w:t>
      </w:r>
      <w:r w:rsidR="00A769DA" w:rsidRPr="00F960FE">
        <w:rPr>
          <w:rFonts w:ascii="Times New Roman" w:hAnsi="Times New Roman"/>
          <w:sz w:val="28"/>
          <w:szCs w:val="28"/>
        </w:rPr>
        <w:t xml:space="preserve">такие </w:t>
      </w:r>
      <w:r w:rsidRPr="00F960FE">
        <w:rPr>
          <w:rFonts w:ascii="Times New Roman" w:hAnsi="Times New Roman"/>
          <w:sz w:val="28"/>
          <w:szCs w:val="28"/>
        </w:rPr>
        <w:t>его разновидности</w:t>
      </w:r>
      <w:r w:rsidR="00A769DA" w:rsidRPr="00F960FE">
        <w:rPr>
          <w:rFonts w:ascii="Times New Roman" w:hAnsi="Times New Roman"/>
          <w:sz w:val="28"/>
          <w:szCs w:val="28"/>
        </w:rPr>
        <w:t xml:space="preserve">, как </w:t>
      </w:r>
      <w:r w:rsidRPr="00F960FE">
        <w:rPr>
          <w:rFonts w:ascii="Times New Roman" w:hAnsi="Times New Roman"/>
          <w:sz w:val="28"/>
          <w:szCs w:val="28"/>
        </w:rPr>
        <w:t>сюжет</w:t>
      </w:r>
      <w:r w:rsidR="00A769DA" w:rsidRPr="00F960FE">
        <w:rPr>
          <w:rFonts w:ascii="Times New Roman" w:hAnsi="Times New Roman"/>
          <w:sz w:val="28"/>
          <w:szCs w:val="28"/>
        </w:rPr>
        <w:t xml:space="preserve"> </w:t>
      </w:r>
      <w:r w:rsidRPr="00F960FE">
        <w:rPr>
          <w:rFonts w:ascii="Times New Roman" w:hAnsi="Times New Roman"/>
          <w:sz w:val="28"/>
          <w:szCs w:val="28"/>
        </w:rPr>
        <w:t>апостасии</w:t>
      </w:r>
      <w:r w:rsidR="00A769DA" w:rsidRPr="00F960FE">
        <w:rPr>
          <w:rFonts w:ascii="Times New Roman" w:hAnsi="Times New Roman"/>
          <w:sz w:val="28"/>
          <w:szCs w:val="28"/>
        </w:rPr>
        <w:t xml:space="preserve"> и сюжет </w:t>
      </w:r>
      <w:r w:rsidRPr="00F960FE">
        <w:rPr>
          <w:rFonts w:ascii="Times New Roman" w:hAnsi="Times New Roman"/>
          <w:sz w:val="28"/>
          <w:szCs w:val="28"/>
        </w:rPr>
        <w:t xml:space="preserve">искушения и </w:t>
      </w:r>
      <w:r w:rsidRPr="00F960FE">
        <w:rPr>
          <w:rFonts w:ascii="Times New Roman" w:eastAsia="Times New Roman" w:hAnsi="Times New Roman"/>
          <w:sz w:val="28"/>
          <w:szCs w:val="28"/>
          <w:lang w:eastAsia="ru-RU"/>
        </w:rPr>
        <w:t xml:space="preserve">безумия. </w:t>
      </w:r>
      <w:r w:rsidRPr="00F960FE">
        <w:rPr>
          <w:rFonts w:ascii="Times New Roman" w:hAnsi="Times New Roman"/>
          <w:sz w:val="28"/>
          <w:szCs w:val="28"/>
        </w:rPr>
        <w:t>Предпосылкой к выявлению сюжета апостасии в «Старосветских помещиках» и «Тарасе Бульбе» явилось понятие дантовского архетипа</w:t>
      </w:r>
      <w:r w:rsidRPr="00F960FE">
        <w:rPr>
          <w:rFonts w:ascii="Times New Roman" w:hAnsi="Times New Roman"/>
          <w:i/>
          <w:sz w:val="28"/>
          <w:szCs w:val="28"/>
        </w:rPr>
        <w:t>.</w:t>
      </w:r>
      <w:r w:rsidRPr="00F960FE">
        <w:rPr>
          <w:rFonts w:ascii="Times New Roman" w:hAnsi="Times New Roman"/>
          <w:sz w:val="28"/>
          <w:szCs w:val="28"/>
        </w:rPr>
        <w:t xml:space="preserve"> Принципами установления сюжета апостасии явились исследование синкретизма пародии и драматической модальности, концепт праведничества. Анализ православно-аксиологических мотивов ‒ духовного перерождения, </w:t>
      </w:r>
      <w:r w:rsidRPr="00F960FE">
        <w:rPr>
          <w:rFonts w:ascii="Times New Roman" w:hAnsi="Times New Roman"/>
          <w:i/>
          <w:sz w:val="28"/>
          <w:szCs w:val="28"/>
        </w:rPr>
        <w:t xml:space="preserve">спасения/очищения </w:t>
      </w:r>
      <w:r w:rsidRPr="00F960FE">
        <w:rPr>
          <w:rFonts w:ascii="Times New Roman" w:hAnsi="Times New Roman"/>
          <w:sz w:val="28"/>
          <w:szCs w:val="28"/>
        </w:rPr>
        <w:t xml:space="preserve">души, покаяния – показал в пародийном парафразе дантовского архетипа роль фольклорных архетипов: крещения едой/пищей, </w:t>
      </w:r>
      <w:r w:rsidR="00A769DA" w:rsidRPr="00F960FE">
        <w:rPr>
          <w:rFonts w:ascii="Times New Roman" w:hAnsi="Times New Roman"/>
          <w:sz w:val="28"/>
          <w:szCs w:val="28"/>
        </w:rPr>
        <w:t xml:space="preserve">топоса </w:t>
      </w:r>
      <w:r w:rsidRPr="00F960FE">
        <w:rPr>
          <w:rFonts w:ascii="Times New Roman" w:hAnsi="Times New Roman"/>
          <w:i/>
          <w:sz w:val="28"/>
          <w:szCs w:val="28"/>
        </w:rPr>
        <w:t>земного рая</w:t>
      </w:r>
      <w:r w:rsidRPr="00F960FE">
        <w:rPr>
          <w:rFonts w:ascii="Times New Roman" w:hAnsi="Times New Roman"/>
          <w:sz w:val="28"/>
          <w:szCs w:val="28"/>
        </w:rPr>
        <w:t xml:space="preserve">.  Выявление архетипической основы сюжета проливает свет на жанровую трансформацию гоголевской идиллии в апокриф-притчу. Как разновидности сюжета </w:t>
      </w:r>
      <w:r w:rsidRPr="00F960FE">
        <w:rPr>
          <w:rFonts w:ascii="Times New Roman" w:hAnsi="Times New Roman"/>
          <w:i/>
          <w:sz w:val="28"/>
          <w:szCs w:val="28"/>
        </w:rPr>
        <w:t xml:space="preserve">вторжение/столкновение </w:t>
      </w:r>
      <w:r w:rsidRPr="00F960FE">
        <w:rPr>
          <w:rFonts w:ascii="Times New Roman" w:hAnsi="Times New Roman"/>
          <w:sz w:val="28"/>
          <w:szCs w:val="28"/>
        </w:rPr>
        <w:t>изучен сюжет</w:t>
      </w:r>
      <w:r w:rsidR="00702B6C" w:rsidRPr="00F960FE">
        <w:rPr>
          <w:rFonts w:ascii="Times New Roman" w:hAnsi="Times New Roman"/>
          <w:sz w:val="28"/>
          <w:szCs w:val="28"/>
        </w:rPr>
        <w:t xml:space="preserve"> </w:t>
      </w:r>
      <w:r w:rsidRPr="00F960FE">
        <w:rPr>
          <w:rFonts w:ascii="Times New Roman" w:hAnsi="Times New Roman"/>
          <w:sz w:val="28"/>
          <w:szCs w:val="28"/>
        </w:rPr>
        <w:t xml:space="preserve">искушения и </w:t>
      </w:r>
      <w:r w:rsidRPr="00F960FE">
        <w:rPr>
          <w:rFonts w:ascii="Times New Roman" w:eastAsia="Times New Roman" w:hAnsi="Times New Roman"/>
          <w:sz w:val="28"/>
          <w:szCs w:val="28"/>
          <w:lang w:eastAsia="ru-RU"/>
        </w:rPr>
        <w:t xml:space="preserve">дискурс безумия в «Петербургских повестях» «Нос», </w:t>
      </w:r>
      <w:r w:rsidR="00DB6FFF" w:rsidRPr="00F960FE">
        <w:rPr>
          <w:rFonts w:ascii="Times New Roman" w:eastAsia="Times New Roman" w:hAnsi="Times New Roman"/>
          <w:sz w:val="28"/>
          <w:szCs w:val="28"/>
          <w:lang w:eastAsia="ru-RU"/>
        </w:rPr>
        <w:t xml:space="preserve">«Портрет», </w:t>
      </w:r>
      <w:r w:rsidRPr="00F960FE">
        <w:rPr>
          <w:rFonts w:ascii="Times New Roman" w:eastAsia="Times New Roman" w:hAnsi="Times New Roman"/>
          <w:sz w:val="28"/>
          <w:szCs w:val="28"/>
          <w:lang w:eastAsia="ru-RU"/>
        </w:rPr>
        <w:t>«Шинель»</w:t>
      </w:r>
      <w:r w:rsidR="00DB6FFF" w:rsidRPr="00F960FE">
        <w:rPr>
          <w:rFonts w:ascii="Times New Roman" w:hAnsi="Times New Roman"/>
          <w:sz w:val="28"/>
          <w:szCs w:val="28"/>
        </w:rPr>
        <w:t>.</w:t>
      </w:r>
    </w:p>
    <w:p w14:paraId="226BE502" w14:textId="4D8107E0" w:rsidR="0063443B" w:rsidRPr="00F960FE" w:rsidRDefault="0063443B" w:rsidP="0063443B">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Классификация знаков </w:t>
      </w:r>
      <w:r w:rsidRPr="00F960FE">
        <w:rPr>
          <w:rFonts w:ascii="Times New Roman" w:hAnsi="Times New Roman"/>
          <w:i/>
          <w:sz w:val="28"/>
          <w:szCs w:val="28"/>
        </w:rPr>
        <w:t>не-события</w:t>
      </w:r>
      <w:r w:rsidRPr="00F960FE">
        <w:rPr>
          <w:rFonts w:ascii="Times New Roman" w:hAnsi="Times New Roman"/>
          <w:sz w:val="28"/>
          <w:szCs w:val="28"/>
        </w:rPr>
        <w:t xml:space="preserve"> </w:t>
      </w:r>
      <w:r w:rsidR="0038141F" w:rsidRPr="00F960FE">
        <w:rPr>
          <w:rFonts w:ascii="Times New Roman" w:hAnsi="Times New Roman"/>
          <w:sz w:val="28"/>
          <w:szCs w:val="28"/>
        </w:rPr>
        <w:t xml:space="preserve">‒ </w:t>
      </w:r>
      <w:r w:rsidRPr="00F960FE">
        <w:rPr>
          <w:rFonts w:ascii="Times New Roman" w:hAnsi="Times New Roman"/>
          <w:sz w:val="28"/>
          <w:szCs w:val="28"/>
        </w:rPr>
        <w:t xml:space="preserve">как пародийного парафраза дантовского архетипа </w:t>
      </w:r>
      <w:r w:rsidR="0038141F" w:rsidRPr="00F960FE">
        <w:rPr>
          <w:rFonts w:ascii="Times New Roman" w:hAnsi="Times New Roman"/>
          <w:sz w:val="28"/>
          <w:szCs w:val="28"/>
        </w:rPr>
        <w:t xml:space="preserve">‒ </w:t>
      </w:r>
      <w:r w:rsidRPr="00F960FE">
        <w:rPr>
          <w:rFonts w:ascii="Times New Roman" w:hAnsi="Times New Roman"/>
          <w:sz w:val="28"/>
          <w:szCs w:val="28"/>
        </w:rPr>
        <w:t xml:space="preserve">включает несколько групп. Первая </w:t>
      </w:r>
      <w:r w:rsidR="00702B6C" w:rsidRPr="00F960FE">
        <w:rPr>
          <w:rFonts w:ascii="Times New Roman" w:hAnsi="Times New Roman"/>
          <w:sz w:val="28"/>
          <w:szCs w:val="28"/>
        </w:rPr>
        <w:t xml:space="preserve">группа </w:t>
      </w:r>
      <w:r w:rsidRPr="00F960FE">
        <w:rPr>
          <w:rFonts w:ascii="Times New Roman" w:hAnsi="Times New Roman"/>
          <w:sz w:val="28"/>
          <w:szCs w:val="28"/>
        </w:rPr>
        <w:t xml:space="preserve">связана с неспособностью героев к праведничеству, основана на роли концептов «страсть» и «привычка». В этой группе рассмотрены авторские признания, реплики, комментарии. Вторая группа основана на семиотике </w:t>
      </w:r>
      <w:r w:rsidRPr="00F960FE">
        <w:rPr>
          <w:rFonts w:ascii="Times New Roman" w:hAnsi="Times New Roman"/>
          <w:i/>
          <w:sz w:val="28"/>
          <w:szCs w:val="28"/>
        </w:rPr>
        <w:t>не-события</w:t>
      </w:r>
      <w:r w:rsidRPr="00F960FE">
        <w:rPr>
          <w:rFonts w:ascii="Times New Roman" w:hAnsi="Times New Roman"/>
          <w:sz w:val="28"/>
          <w:szCs w:val="28"/>
        </w:rPr>
        <w:t xml:space="preserve"> в аспекте звукосимволизма. Третья группа включает авторефлексию</w:t>
      </w:r>
      <w:r w:rsidR="0038141F" w:rsidRPr="00F960FE">
        <w:rPr>
          <w:rFonts w:ascii="Times New Roman" w:hAnsi="Times New Roman"/>
          <w:sz w:val="28"/>
          <w:szCs w:val="28"/>
        </w:rPr>
        <w:t xml:space="preserve"> и </w:t>
      </w:r>
      <w:r w:rsidRPr="00F960FE">
        <w:rPr>
          <w:rFonts w:ascii="Times New Roman" w:hAnsi="Times New Roman"/>
          <w:sz w:val="28"/>
          <w:szCs w:val="28"/>
        </w:rPr>
        <w:t xml:space="preserve">амплификацию. Четвертая группа включает литературную пародию, травестирование, </w:t>
      </w:r>
      <w:r w:rsidRPr="00F960FE">
        <w:rPr>
          <w:rFonts w:ascii="Times New Roman" w:hAnsi="Times New Roman"/>
          <w:i/>
          <w:sz w:val="28"/>
          <w:szCs w:val="28"/>
        </w:rPr>
        <w:t>чужое слово.</w:t>
      </w:r>
      <w:r w:rsidRPr="00F960FE">
        <w:rPr>
          <w:rFonts w:ascii="Times New Roman" w:hAnsi="Times New Roman"/>
          <w:sz w:val="28"/>
          <w:szCs w:val="28"/>
        </w:rPr>
        <w:t xml:space="preserve"> Семиотизация изучена как коммуникативная стратегия писателя.</w:t>
      </w:r>
    </w:p>
    <w:p w14:paraId="203D35B3" w14:textId="37D4050B" w:rsidR="0063443B" w:rsidRPr="00F960FE" w:rsidRDefault="0063443B" w:rsidP="0063443B">
      <w:pPr>
        <w:spacing w:after="0" w:line="240" w:lineRule="auto"/>
        <w:ind w:firstLine="709"/>
        <w:jc w:val="both"/>
        <w:rPr>
          <w:rFonts w:ascii="Times New Roman" w:eastAsia="Times New Roman" w:hAnsi="Times New Roman"/>
          <w:sz w:val="28"/>
          <w:szCs w:val="28"/>
          <w:lang w:eastAsia="ru-RU"/>
        </w:rPr>
      </w:pPr>
      <w:r w:rsidRPr="00F960FE">
        <w:rPr>
          <w:rFonts w:ascii="Times New Roman" w:hAnsi="Times New Roman"/>
          <w:sz w:val="28"/>
          <w:szCs w:val="28"/>
        </w:rPr>
        <w:t xml:space="preserve">Отличие 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в прозе Гоголя от пушкинского обосновано с позиции структуры пародии – пародии наизнанку (П. Бицилли), травестирования литературных масок, что стало основой для нового толкования концепта </w:t>
      </w:r>
      <w:r w:rsidRPr="00F960FE">
        <w:rPr>
          <w:rFonts w:ascii="Times New Roman" w:hAnsi="Times New Roman"/>
          <w:i/>
          <w:sz w:val="28"/>
          <w:szCs w:val="28"/>
        </w:rPr>
        <w:t xml:space="preserve">маленького человека </w:t>
      </w:r>
      <w:r w:rsidRPr="00F960FE">
        <w:rPr>
          <w:rFonts w:ascii="Times New Roman" w:hAnsi="Times New Roman"/>
          <w:sz w:val="28"/>
          <w:szCs w:val="28"/>
        </w:rPr>
        <w:t>в русской литературе Х</w:t>
      </w:r>
      <w:r w:rsidRPr="00F960FE">
        <w:rPr>
          <w:rFonts w:ascii="Times New Roman" w:hAnsi="Times New Roman"/>
          <w:sz w:val="28"/>
          <w:szCs w:val="28"/>
          <w:lang w:val="en-US"/>
        </w:rPr>
        <w:t>I</w:t>
      </w:r>
      <w:r w:rsidRPr="00F960FE">
        <w:rPr>
          <w:rFonts w:ascii="Times New Roman" w:hAnsi="Times New Roman"/>
          <w:sz w:val="28"/>
          <w:szCs w:val="28"/>
        </w:rPr>
        <w:t>Х в.</w:t>
      </w:r>
      <w:r w:rsidRPr="00F960FE">
        <w:rPr>
          <w:rFonts w:ascii="Times New Roman" w:eastAsia="Times New Roman" w:hAnsi="Times New Roman"/>
          <w:sz w:val="28"/>
          <w:szCs w:val="28"/>
          <w:lang w:eastAsia="ru-RU"/>
        </w:rPr>
        <w:t xml:space="preserve"> </w:t>
      </w:r>
    </w:p>
    <w:p w14:paraId="6741E1CD" w14:textId="76E6A0D6" w:rsidR="0063443B" w:rsidRPr="00F960FE" w:rsidRDefault="0063443B" w:rsidP="0063443B">
      <w:pPr>
        <w:pStyle w:val="a4"/>
        <w:spacing w:before="0" w:beforeAutospacing="0" w:after="0" w:afterAutospacing="0"/>
        <w:ind w:firstLine="709"/>
        <w:jc w:val="both"/>
        <w:rPr>
          <w:sz w:val="28"/>
          <w:szCs w:val="28"/>
        </w:rPr>
      </w:pPr>
      <w:r w:rsidRPr="00F960FE">
        <w:rPr>
          <w:sz w:val="28"/>
          <w:szCs w:val="28"/>
        </w:rPr>
        <w:t xml:space="preserve">Исследование сюжета </w:t>
      </w:r>
      <w:r w:rsidRPr="00F960FE">
        <w:rPr>
          <w:i/>
          <w:sz w:val="28"/>
          <w:szCs w:val="28"/>
        </w:rPr>
        <w:t>не-события</w:t>
      </w:r>
      <w:r w:rsidRPr="00F960FE">
        <w:rPr>
          <w:sz w:val="28"/>
          <w:szCs w:val="28"/>
        </w:rPr>
        <w:t xml:space="preserve"> осуществлено в аспекте рефлексии героя – метафизических (сон/сновидение) и субъективных образов (слухи, домыслы, фантазии). Метафизические и субъективные образы рассмотрены как нарративные скрепы в произведении. Такой подход основан на связи сю</w:t>
      </w:r>
      <w:r w:rsidR="000053C8" w:rsidRPr="00F960FE">
        <w:rPr>
          <w:sz w:val="28"/>
          <w:szCs w:val="28"/>
        </w:rPr>
        <w:t>жета</w:t>
      </w:r>
      <w:r w:rsidRPr="00F960FE">
        <w:rPr>
          <w:sz w:val="28"/>
          <w:szCs w:val="28"/>
        </w:rPr>
        <w:t xml:space="preserve"> способов повествования и жанровой трансформации. </w:t>
      </w:r>
    </w:p>
    <w:p w14:paraId="098E9DC9" w14:textId="140F4218" w:rsidR="0063443B" w:rsidRPr="00F960FE" w:rsidRDefault="0063443B" w:rsidP="00702B6C">
      <w:pPr>
        <w:spacing w:after="0" w:line="240" w:lineRule="auto"/>
        <w:ind w:firstLine="708"/>
        <w:jc w:val="both"/>
        <w:rPr>
          <w:rFonts w:ascii="Times New Roman" w:hAnsi="Times New Roman"/>
          <w:sz w:val="28"/>
          <w:szCs w:val="28"/>
        </w:rPr>
      </w:pPr>
      <w:r w:rsidRPr="00F960FE">
        <w:rPr>
          <w:rFonts w:ascii="Times New Roman" w:hAnsi="Times New Roman"/>
          <w:sz w:val="28"/>
          <w:szCs w:val="28"/>
        </w:rPr>
        <w:t xml:space="preserve">Перспективность структурного изучения сюжета и его влияния на жанровую трансформацию </w:t>
      </w:r>
      <w:r w:rsidR="001C41F6" w:rsidRPr="00F960FE">
        <w:rPr>
          <w:rFonts w:ascii="Times New Roman" w:hAnsi="Times New Roman"/>
          <w:bCs/>
          <w:sz w:val="28"/>
          <w:szCs w:val="28"/>
        </w:rPr>
        <w:t>–</w:t>
      </w:r>
      <w:r w:rsidR="00702B6C" w:rsidRPr="00F960FE">
        <w:rPr>
          <w:rFonts w:ascii="Times New Roman" w:hAnsi="Times New Roman"/>
          <w:sz w:val="28"/>
          <w:szCs w:val="28"/>
        </w:rPr>
        <w:t xml:space="preserve"> </w:t>
      </w:r>
      <w:r w:rsidRPr="00F960FE">
        <w:rPr>
          <w:rFonts w:ascii="Times New Roman" w:hAnsi="Times New Roman"/>
          <w:sz w:val="28"/>
          <w:szCs w:val="28"/>
        </w:rPr>
        <w:t xml:space="preserve">как фактор динамики литературного процесса </w:t>
      </w:r>
      <w:r w:rsidR="001C41F6" w:rsidRPr="00F960FE">
        <w:rPr>
          <w:rFonts w:ascii="Times New Roman" w:hAnsi="Times New Roman"/>
          <w:bCs/>
          <w:sz w:val="28"/>
          <w:szCs w:val="28"/>
        </w:rPr>
        <w:t>–</w:t>
      </w:r>
      <w:r w:rsidR="00702B6C" w:rsidRPr="00F960FE">
        <w:rPr>
          <w:rFonts w:ascii="Times New Roman" w:hAnsi="Times New Roman"/>
          <w:sz w:val="28"/>
          <w:szCs w:val="28"/>
        </w:rPr>
        <w:t xml:space="preserve"> </w:t>
      </w:r>
      <w:r w:rsidRPr="00F960FE">
        <w:rPr>
          <w:rFonts w:ascii="Times New Roman" w:hAnsi="Times New Roman"/>
          <w:sz w:val="28"/>
          <w:szCs w:val="28"/>
        </w:rPr>
        <w:t xml:space="preserve">подтверждена изучением гоголевской рецепции в прозе Терца. Такой подход вносит новизну в изучение прецедентного текста русского постмодернизма. </w:t>
      </w:r>
      <w:r w:rsidR="00702B6C" w:rsidRPr="00F960FE">
        <w:rPr>
          <w:rFonts w:ascii="Times New Roman" w:hAnsi="Times New Roman"/>
          <w:sz w:val="28"/>
          <w:szCs w:val="28"/>
        </w:rPr>
        <w:t xml:space="preserve"> </w:t>
      </w:r>
      <w:r w:rsidRPr="00F960FE">
        <w:rPr>
          <w:rFonts w:ascii="Times New Roman" w:hAnsi="Times New Roman"/>
          <w:sz w:val="28"/>
          <w:szCs w:val="28"/>
        </w:rPr>
        <w:t>Типология юродства и безумия, правдоискательства, пародии у Гоголя и Терца явила общность двоякой событийности, синкретизма комической и драматической модальности как факторов жанровой трансформации в русской литературе реализма и постмодернизма.</w:t>
      </w:r>
    </w:p>
    <w:p w14:paraId="27BEF2FC" w14:textId="72D1AD6E" w:rsidR="00737FE5" w:rsidRPr="00F960FE" w:rsidRDefault="0063443B" w:rsidP="003D3920">
      <w:pPr>
        <w:pStyle w:val="a4"/>
        <w:spacing w:before="0" w:beforeAutospacing="0" w:after="0" w:afterAutospacing="0"/>
        <w:ind w:firstLine="709"/>
        <w:jc w:val="both"/>
        <w:rPr>
          <w:sz w:val="28"/>
          <w:szCs w:val="28"/>
        </w:rPr>
      </w:pPr>
      <w:r w:rsidRPr="00F960FE">
        <w:rPr>
          <w:sz w:val="28"/>
          <w:szCs w:val="28"/>
        </w:rPr>
        <w:t xml:space="preserve">Обоснованность примененного в диссертации структурного подхода к сюжету, изучению его связи со способами повествования, проливающие свет на жанровую трансформацию и динамику литературного процесса, подтверждает сопоставительный анализ произведений Гоголя и казахских переводов. Анализ тенденций в переводах русского писателя показал значимость для точного и </w:t>
      </w:r>
      <w:r w:rsidRPr="00F960FE">
        <w:rPr>
          <w:sz w:val="28"/>
          <w:szCs w:val="28"/>
        </w:rPr>
        <w:lastRenderedPageBreak/>
        <w:t xml:space="preserve">целостного перевода двоякой событийности и жанровой трансформации в прозе Гоголя. Задача представляется актуальной для подготовки к изданию критически выверенных сочинений русского писателя на казахском языке и разработки текстологического аппарата, включающего комментарии, </w:t>
      </w:r>
      <w:r w:rsidR="003D3920" w:rsidRPr="00F960FE">
        <w:rPr>
          <w:sz w:val="28"/>
          <w:szCs w:val="28"/>
        </w:rPr>
        <w:t>подстрочные примечания и т.д.</w:t>
      </w:r>
    </w:p>
    <w:p w14:paraId="210A19E0" w14:textId="77777777" w:rsidR="00737FE5" w:rsidRPr="00F960FE" w:rsidRDefault="00737FE5" w:rsidP="00C61D4E">
      <w:pPr>
        <w:spacing w:after="0" w:line="240" w:lineRule="auto"/>
        <w:rPr>
          <w:rFonts w:ascii="Times New Roman" w:hAnsi="Times New Roman"/>
          <w:sz w:val="28"/>
          <w:szCs w:val="28"/>
        </w:rPr>
      </w:pPr>
    </w:p>
    <w:p w14:paraId="3A8521DB" w14:textId="77777777" w:rsidR="00ED7C6F" w:rsidRPr="00F960FE" w:rsidRDefault="00ED7C6F" w:rsidP="00C61D4E">
      <w:pPr>
        <w:spacing w:after="0" w:line="240" w:lineRule="auto"/>
        <w:rPr>
          <w:rFonts w:ascii="Times New Roman" w:hAnsi="Times New Roman"/>
          <w:sz w:val="28"/>
          <w:szCs w:val="28"/>
        </w:rPr>
      </w:pPr>
    </w:p>
    <w:p w14:paraId="2E3802E3" w14:textId="77777777" w:rsidR="00734397" w:rsidRPr="00F960FE" w:rsidRDefault="00734397" w:rsidP="00C61D4E">
      <w:pPr>
        <w:spacing w:after="0" w:line="240" w:lineRule="auto"/>
        <w:rPr>
          <w:rFonts w:ascii="Times New Roman" w:hAnsi="Times New Roman"/>
          <w:sz w:val="28"/>
          <w:szCs w:val="28"/>
        </w:rPr>
      </w:pPr>
    </w:p>
    <w:p w14:paraId="23405402" w14:textId="77777777" w:rsidR="00E37F88" w:rsidRPr="00F960FE" w:rsidRDefault="00E37F88" w:rsidP="00C61D4E">
      <w:pPr>
        <w:spacing w:after="0" w:line="240" w:lineRule="auto"/>
        <w:rPr>
          <w:rFonts w:ascii="Times New Roman" w:hAnsi="Times New Roman"/>
          <w:sz w:val="28"/>
          <w:szCs w:val="28"/>
        </w:rPr>
      </w:pPr>
    </w:p>
    <w:p w14:paraId="2A7981F5" w14:textId="77777777" w:rsidR="00E37F88" w:rsidRDefault="00E37F88" w:rsidP="00C61D4E">
      <w:pPr>
        <w:spacing w:after="0" w:line="240" w:lineRule="auto"/>
        <w:rPr>
          <w:rFonts w:ascii="Times New Roman" w:hAnsi="Times New Roman"/>
          <w:sz w:val="28"/>
          <w:szCs w:val="28"/>
        </w:rPr>
      </w:pPr>
    </w:p>
    <w:p w14:paraId="28675B8D" w14:textId="77777777" w:rsidR="001C41F6" w:rsidRDefault="001C41F6" w:rsidP="00C61D4E">
      <w:pPr>
        <w:spacing w:after="0" w:line="240" w:lineRule="auto"/>
        <w:rPr>
          <w:rFonts w:ascii="Times New Roman" w:hAnsi="Times New Roman"/>
          <w:sz w:val="28"/>
          <w:szCs w:val="28"/>
        </w:rPr>
      </w:pPr>
    </w:p>
    <w:p w14:paraId="202FF8FB" w14:textId="77777777" w:rsidR="001C41F6" w:rsidRDefault="001C41F6" w:rsidP="00C61D4E">
      <w:pPr>
        <w:spacing w:after="0" w:line="240" w:lineRule="auto"/>
        <w:rPr>
          <w:rFonts w:ascii="Times New Roman" w:hAnsi="Times New Roman"/>
          <w:sz w:val="28"/>
          <w:szCs w:val="28"/>
        </w:rPr>
      </w:pPr>
    </w:p>
    <w:p w14:paraId="6B6F76F8" w14:textId="77777777" w:rsidR="001C41F6" w:rsidRDefault="001C41F6" w:rsidP="00C61D4E">
      <w:pPr>
        <w:spacing w:after="0" w:line="240" w:lineRule="auto"/>
        <w:rPr>
          <w:rFonts w:ascii="Times New Roman" w:hAnsi="Times New Roman"/>
          <w:sz w:val="28"/>
          <w:szCs w:val="28"/>
        </w:rPr>
      </w:pPr>
    </w:p>
    <w:p w14:paraId="2E33F45E" w14:textId="77777777" w:rsidR="001C41F6" w:rsidRDefault="001C41F6" w:rsidP="00C61D4E">
      <w:pPr>
        <w:spacing w:after="0" w:line="240" w:lineRule="auto"/>
        <w:rPr>
          <w:rFonts w:ascii="Times New Roman" w:hAnsi="Times New Roman"/>
          <w:sz w:val="28"/>
          <w:szCs w:val="28"/>
        </w:rPr>
      </w:pPr>
    </w:p>
    <w:p w14:paraId="1A327FC2" w14:textId="77777777" w:rsidR="001C41F6" w:rsidRDefault="001C41F6" w:rsidP="00C61D4E">
      <w:pPr>
        <w:spacing w:after="0" w:line="240" w:lineRule="auto"/>
        <w:rPr>
          <w:rFonts w:ascii="Times New Roman" w:hAnsi="Times New Roman"/>
          <w:sz w:val="28"/>
          <w:szCs w:val="28"/>
        </w:rPr>
      </w:pPr>
    </w:p>
    <w:p w14:paraId="1E5C0581" w14:textId="77777777" w:rsidR="001C41F6" w:rsidRDefault="001C41F6" w:rsidP="00C61D4E">
      <w:pPr>
        <w:spacing w:after="0" w:line="240" w:lineRule="auto"/>
        <w:rPr>
          <w:rFonts w:ascii="Times New Roman" w:hAnsi="Times New Roman"/>
          <w:sz w:val="28"/>
          <w:szCs w:val="28"/>
        </w:rPr>
      </w:pPr>
    </w:p>
    <w:p w14:paraId="4B4BD90A" w14:textId="77777777" w:rsidR="001C41F6" w:rsidRDefault="001C41F6" w:rsidP="00C61D4E">
      <w:pPr>
        <w:spacing w:after="0" w:line="240" w:lineRule="auto"/>
        <w:rPr>
          <w:rFonts w:ascii="Times New Roman" w:hAnsi="Times New Roman"/>
          <w:sz w:val="28"/>
          <w:szCs w:val="28"/>
        </w:rPr>
      </w:pPr>
    </w:p>
    <w:p w14:paraId="37D230CC" w14:textId="77777777" w:rsidR="001C41F6" w:rsidRDefault="001C41F6" w:rsidP="00C61D4E">
      <w:pPr>
        <w:spacing w:after="0" w:line="240" w:lineRule="auto"/>
        <w:rPr>
          <w:rFonts w:ascii="Times New Roman" w:hAnsi="Times New Roman"/>
          <w:sz w:val="28"/>
          <w:szCs w:val="28"/>
        </w:rPr>
      </w:pPr>
    </w:p>
    <w:p w14:paraId="15A6C59F" w14:textId="77777777" w:rsidR="001C41F6" w:rsidRDefault="001C41F6" w:rsidP="00C61D4E">
      <w:pPr>
        <w:spacing w:after="0" w:line="240" w:lineRule="auto"/>
        <w:rPr>
          <w:rFonts w:ascii="Times New Roman" w:hAnsi="Times New Roman"/>
          <w:sz w:val="28"/>
          <w:szCs w:val="28"/>
        </w:rPr>
      </w:pPr>
    </w:p>
    <w:p w14:paraId="39F8317D" w14:textId="77777777" w:rsidR="001C41F6" w:rsidRDefault="001C41F6" w:rsidP="00C61D4E">
      <w:pPr>
        <w:spacing w:after="0" w:line="240" w:lineRule="auto"/>
        <w:rPr>
          <w:rFonts w:ascii="Times New Roman" w:hAnsi="Times New Roman"/>
          <w:sz w:val="28"/>
          <w:szCs w:val="28"/>
        </w:rPr>
      </w:pPr>
    </w:p>
    <w:p w14:paraId="018F6241" w14:textId="77777777" w:rsidR="001C41F6" w:rsidRDefault="001C41F6" w:rsidP="00C61D4E">
      <w:pPr>
        <w:spacing w:after="0" w:line="240" w:lineRule="auto"/>
        <w:rPr>
          <w:rFonts w:ascii="Times New Roman" w:hAnsi="Times New Roman"/>
          <w:sz w:val="28"/>
          <w:szCs w:val="28"/>
        </w:rPr>
      </w:pPr>
    </w:p>
    <w:p w14:paraId="74B902EB" w14:textId="77777777" w:rsidR="001C41F6" w:rsidRDefault="001C41F6" w:rsidP="00C61D4E">
      <w:pPr>
        <w:spacing w:after="0" w:line="240" w:lineRule="auto"/>
        <w:rPr>
          <w:rFonts w:ascii="Times New Roman" w:hAnsi="Times New Roman"/>
          <w:sz w:val="28"/>
          <w:szCs w:val="28"/>
        </w:rPr>
      </w:pPr>
    </w:p>
    <w:p w14:paraId="78B1F11F" w14:textId="77777777" w:rsidR="001C41F6" w:rsidRDefault="001C41F6" w:rsidP="00C61D4E">
      <w:pPr>
        <w:spacing w:after="0" w:line="240" w:lineRule="auto"/>
        <w:rPr>
          <w:rFonts w:ascii="Times New Roman" w:hAnsi="Times New Roman"/>
          <w:sz w:val="28"/>
          <w:szCs w:val="28"/>
        </w:rPr>
      </w:pPr>
    </w:p>
    <w:p w14:paraId="5D7C3250" w14:textId="77777777" w:rsidR="001C41F6" w:rsidRDefault="001C41F6" w:rsidP="00C61D4E">
      <w:pPr>
        <w:spacing w:after="0" w:line="240" w:lineRule="auto"/>
        <w:rPr>
          <w:rFonts w:ascii="Times New Roman" w:hAnsi="Times New Roman"/>
          <w:sz w:val="28"/>
          <w:szCs w:val="28"/>
        </w:rPr>
      </w:pPr>
    </w:p>
    <w:p w14:paraId="00A3113D" w14:textId="77777777" w:rsidR="001C41F6" w:rsidRDefault="001C41F6" w:rsidP="00C61D4E">
      <w:pPr>
        <w:spacing w:after="0" w:line="240" w:lineRule="auto"/>
        <w:rPr>
          <w:rFonts w:ascii="Times New Roman" w:hAnsi="Times New Roman"/>
          <w:sz w:val="28"/>
          <w:szCs w:val="28"/>
        </w:rPr>
      </w:pPr>
    </w:p>
    <w:p w14:paraId="0AD91366" w14:textId="77777777" w:rsidR="001C41F6" w:rsidRDefault="001C41F6" w:rsidP="00C61D4E">
      <w:pPr>
        <w:spacing w:after="0" w:line="240" w:lineRule="auto"/>
        <w:rPr>
          <w:rFonts w:ascii="Times New Roman" w:hAnsi="Times New Roman"/>
          <w:sz w:val="28"/>
          <w:szCs w:val="28"/>
        </w:rPr>
      </w:pPr>
    </w:p>
    <w:p w14:paraId="44C9F969" w14:textId="77777777" w:rsidR="001C41F6" w:rsidRPr="00F960FE" w:rsidRDefault="001C41F6" w:rsidP="00C61D4E">
      <w:pPr>
        <w:spacing w:after="0" w:line="240" w:lineRule="auto"/>
        <w:rPr>
          <w:rFonts w:ascii="Times New Roman" w:hAnsi="Times New Roman"/>
          <w:sz w:val="28"/>
          <w:szCs w:val="28"/>
        </w:rPr>
      </w:pPr>
    </w:p>
    <w:p w14:paraId="127B678D" w14:textId="77777777" w:rsidR="00E37F88" w:rsidRPr="00F960FE" w:rsidRDefault="00E37F88" w:rsidP="00C61D4E">
      <w:pPr>
        <w:spacing w:after="0" w:line="240" w:lineRule="auto"/>
        <w:rPr>
          <w:rFonts w:ascii="Times New Roman" w:hAnsi="Times New Roman"/>
          <w:sz w:val="28"/>
          <w:szCs w:val="28"/>
        </w:rPr>
      </w:pPr>
    </w:p>
    <w:p w14:paraId="35D38833" w14:textId="77777777" w:rsidR="00734397" w:rsidRPr="00F960FE" w:rsidRDefault="00734397" w:rsidP="00C61D4E">
      <w:pPr>
        <w:spacing w:after="0" w:line="240" w:lineRule="auto"/>
        <w:rPr>
          <w:rFonts w:ascii="Times New Roman" w:hAnsi="Times New Roman"/>
          <w:sz w:val="28"/>
          <w:szCs w:val="28"/>
        </w:rPr>
      </w:pPr>
    </w:p>
    <w:p w14:paraId="13720FD2" w14:textId="77777777" w:rsidR="001C41F6" w:rsidRDefault="001C41F6" w:rsidP="00DD3917">
      <w:pPr>
        <w:spacing w:after="0" w:line="240" w:lineRule="auto"/>
        <w:ind w:firstLine="709"/>
        <w:jc w:val="both"/>
        <w:rPr>
          <w:rStyle w:val="a7"/>
          <w:rFonts w:ascii="Times New Roman" w:hAnsi="Times New Roman"/>
          <w:b/>
          <w:i w:val="0"/>
          <w:caps/>
          <w:sz w:val="28"/>
          <w:szCs w:val="28"/>
        </w:rPr>
      </w:pPr>
    </w:p>
    <w:p w14:paraId="19D59EEB" w14:textId="77777777" w:rsidR="001C41F6" w:rsidRDefault="001C41F6" w:rsidP="00DD3917">
      <w:pPr>
        <w:spacing w:after="0" w:line="240" w:lineRule="auto"/>
        <w:ind w:firstLine="709"/>
        <w:jc w:val="both"/>
        <w:rPr>
          <w:rStyle w:val="a7"/>
          <w:rFonts w:ascii="Times New Roman" w:hAnsi="Times New Roman"/>
          <w:b/>
          <w:i w:val="0"/>
          <w:caps/>
          <w:sz w:val="28"/>
          <w:szCs w:val="28"/>
        </w:rPr>
      </w:pPr>
    </w:p>
    <w:p w14:paraId="333E569E" w14:textId="77777777" w:rsidR="001C41F6" w:rsidRDefault="001C41F6" w:rsidP="00DD3917">
      <w:pPr>
        <w:spacing w:after="0" w:line="240" w:lineRule="auto"/>
        <w:ind w:firstLine="709"/>
        <w:jc w:val="both"/>
        <w:rPr>
          <w:rStyle w:val="a7"/>
          <w:rFonts w:ascii="Times New Roman" w:hAnsi="Times New Roman"/>
          <w:b/>
          <w:i w:val="0"/>
          <w:caps/>
          <w:sz w:val="28"/>
          <w:szCs w:val="28"/>
        </w:rPr>
      </w:pPr>
    </w:p>
    <w:p w14:paraId="798DBC8B" w14:textId="77777777" w:rsidR="001C41F6" w:rsidRDefault="001C41F6" w:rsidP="00DD3917">
      <w:pPr>
        <w:spacing w:after="0" w:line="240" w:lineRule="auto"/>
        <w:ind w:firstLine="709"/>
        <w:jc w:val="both"/>
        <w:rPr>
          <w:rStyle w:val="a7"/>
          <w:rFonts w:ascii="Times New Roman" w:hAnsi="Times New Roman"/>
          <w:b/>
          <w:i w:val="0"/>
          <w:caps/>
          <w:sz w:val="28"/>
          <w:szCs w:val="28"/>
        </w:rPr>
      </w:pPr>
    </w:p>
    <w:p w14:paraId="4D8715D5" w14:textId="77777777" w:rsidR="001C41F6" w:rsidRDefault="001C41F6" w:rsidP="00DD3917">
      <w:pPr>
        <w:spacing w:after="0" w:line="240" w:lineRule="auto"/>
        <w:ind w:firstLine="709"/>
        <w:jc w:val="both"/>
        <w:rPr>
          <w:rStyle w:val="a7"/>
          <w:rFonts w:ascii="Times New Roman" w:hAnsi="Times New Roman"/>
          <w:b/>
          <w:i w:val="0"/>
          <w:caps/>
          <w:sz w:val="28"/>
          <w:szCs w:val="28"/>
        </w:rPr>
      </w:pPr>
    </w:p>
    <w:p w14:paraId="525D7773" w14:textId="77777777" w:rsidR="001C41F6" w:rsidRDefault="001C41F6" w:rsidP="00DD3917">
      <w:pPr>
        <w:spacing w:after="0" w:line="240" w:lineRule="auto"/>
        <w:ind w:firstLine="709"/>
        <w:jc w:val="both"/>
        <w:rPr>
          <w:rStyle w:val="a7"/>
          <w:rFonts w:ascii="Times New Roman" w:hAnsi="Times New Roman"/>
          <w:b/>
          <w:i w:val="0"/>
          <w:caps/>
          <w:sz w:val="28"/>
          <w:szCs w:val="28"/>
        </w:rPr>
      </w:pPr>
    </w:p>
    <w:p w14:paraId="66BC6645" w14:textId="77777777" w:rsidR="001C41F6" w:rsidRDefault="001C41F6" w:rsidP="00DD3917">
      <w:pPr>
        <w:spacing w:after="0" w:line="240" w:lineRule="auto"/>
        <w:ind w:firstLine="709"/>
        <w:jc w:val="both"/>
        <w:rPr>
          <w:rStyle w:val="a7"/>
          <w:rFonts w:ascii="Times New Roman" w:hAnsi="Times New Roman"/>
          <w:b/>
          <w:i w:val="0"/>
          <w:caps/>
          <w:sz w:val="28"/>
          <w:szCs w:val="28"/>
        </w:rPr>
      </w:pPr>
    </w:p>
    <w:p w14:paraId="64AC49B1" w14:textId="77777777" w:rsidR="001C41F6" w:rsidRDefault="001C41F6" w:rsidP="00DD3917">
      <w:pPr>
        <w:spacing w:after="0" w:line="240" w:lineRule="auto"/>
        <w:ind w:firstLine="709"/>
        <w:jc w:val="both"/>
        <w:rPr>
          <w:rStyle w:val="a7"/>
          <w:rFonts w:ascii="Times New Roman" w:hAnsi="Times New Roman"/>
          <w:b/>
          <w:i w:val="0"/>
          <w:caps/>
          <w:sz w:val="28"/>
          <w:szCs w:val="28"/>
        </w:rPr>
      </w:pPr>
    </w:p>
    <w:p w14:paraId="40940955" w14:textId="77777777" w:rsidR="001C41F6" w:rsidRDefault="001C41F6" w:rsidP="00DD3917">
      <w:pPr>
        <w:spacing w:after="0" w:line="240" w:lineRule="auto"/>
        <w:ind w:firstLine="709"/>
        <w:jc w:val="both"/>
        <w:rPr>
          <w:rStyle w:val="a7"/>
          <w:rFonts w:ascii="Times New Roman" w:hAnsi="Times New Roman"/>
          <w:b/>
          <w:i w:val="0"/>
          <w:caps/>
          <w:sz w:val="28"/>
          <w:szCs w:val="28"/>
        </w:rPr>
      </w:pPr>
    </w:p>
    <w:p w14:paraId="0A36C94A" w14:textId="77777777" w:rsidR="001C41F6" w:rsidRDefault="001C41F6" w:rsidP="00DD3917">
      <w:pPr>
        <w:spacing w:after="0" w:line="240" w:lineRule="auto"/>
        <w:ind w:firstLine="709"/>
        <w:jc w:val="both"/>
        <w:rPr>
          <w:rStyle w:val="a7"/>
          <w:rFonts w:ascii="Times New Roman" w:hAnsi="Times New Roman"/>
          <w:b/>
          <w:i w:val="0"/>
          <w:caps/>
          <w:sz w:val="28"/>
          <w:szCs w:val="28"/>
        </w:rPr>
      </w:pPr>
    </w:p>
    <w:p w14:paraId="72D4D354" w14:textId="77777777" w:rsidR="001C41F6" w:rsidRDefault="001C41F6" w:rsidP="00DD3917">
      <w:pPr>
        <w:spacing w:after="0" w:line="240" w:lineRule="auto"/>
        <w:ind w:firstLine="709"/>
        <w:jc w:val="both"/>
        <w:rPr>
          <w:rStyle w:val="a7"/>
          <w:rFonts w:ascii="Times New Roman" w:hAnsi="Times New Roman"/>
          <w:b/>
          <w:i w:val="0"/>
          <w:caps/>
          <w:sz w:val="28"/>
          <w:szCs w:val="28"/>
        </w:rPr>
      </w:pPr>
    </w:p>
    <w:p w14:paraId="69BC273D" w14:textId="77777777" w:rsidR="001C41F6" w:rsidRDefault="001C41F6" w:rsidP="00DD3917">
      <w:pPr>
        <w:spacing w:after="0" w:line="240" w:lineRule="auto"/>
        <w:ind w:firstLine="709"/>
        <w:jc w:val="both"/>
        <w:rPr>
          <w:rStyle w:val="a7"/>
          <w:rFonts w:ascii="Times New Roman" w:hAnsi="Times New Roman"/>
          <w:b/>
          <w:i w:val="0"/>
          <w:caps/>
          <w:sz w:val="28"/>
          <w:szCs w:val="28"/>
        </w:rPr>
      </w:pPr>
    </w:p>
    <w:p w14:paraId="723A3463" w14:textId="77777777" w:rsidR="001C41F6" w:rsidRDefault="001C41F6" w:rsidP="00DD3917">
      <w:pPr>
        <w:spacing w:after="0" w:line="240" w:lineRule="auto"/>
        <w:ind w:firstLine="709"/>
        <w:jc w:val="both"/>
        <w:rPr>
          <w:rStyle w:val="a7"/>
          <w:rFonts w:ascii="Times New Roman" w:hAnsi="Times New Roman"/>
          <w:b/>
          <w:i w:val="0"/>
          <w:caps/>
          <w:sz w:val="28"/>
          <w:szCs w:val="28"/>
        </w:rPr>
      </w:pPr>
    </w:p>
    <w:p w14:paraId="3DF8A304" w14:textId="77777777" w:rsidR="001C41F6" w:rsidRDefault="001C41F6" w:rsidP="00DD3917">
      <w:pPr>
        <w:spacing w:after="0" w:line="240" w:lineRule="auto"/>
        <w:ind w:firstLine="709"/>
        <w:jc w:val="both"/>
        <w:rPr>
          <w:rStyle w:val="a7"/>
          <w:rFonts w:ascii="Times New Roman" w:hAnsi="Times New Roman"/>
          <w:b/>
          <w:i w:val="0"/>
          <w:caps/>
          <w:sz w:val="28"/>
          <w:szCs w:val="28"/>
        </w:rPr>
      </w:pPr>
    </w:p>
    <w:p w14:paraId="0B8C5E03" w14:textId="77777777" w:rsidR="00DD3917" w:rsidRPr="00F960FE" w:rsidRDefault="00DD3917" w:rsidP="00DD3917">
      <w:pPr>
        <w:spacing w:after="0" w:line="240" w:lineRule="auto"/>
        <w:ind w:firstLine="709"/>
        <w:jc w:val="both"/>
        <w:rPr>
          <w:rFonts w:ascii="Times New Roman" w:hAnsi="Times New Roman"/>
          <w:b/>
          <w:caps/>
          <w:sz w:val="28"/>
          <w:szCs w:val="28"/>
        </w:rPr>
      </w:pPr>
      <w:r w:rsidRPr="00F960FE">
        <w:rPr>
          <w:rStyle w:val="a7"/>
          <w:rFonts w:ascii="Times New Roman" w:hAnsi="Times New Roman"/>
          <w:b/>
          <w:i w:val="0"/>
          <w:caps/>
          <w:sz w:val="28"/>
          <w:szCs w:val="28"/>
        </w:rPr>
        <w:lastRenderedPageBreak/>
        <w:t>4 сюжет</w:t>
      </w:r>
      <w:r w:rsidRPr="00F960FE">
        <w:rPr>
          <w:rStyle w:val="a7"/>
          <w:rFonts w:ascii="Times New Roman" w:hAnsi="Times New Roman"/>
          <w:b/>
          <w:caps/>
          <w:sz w:val="28"/>
          <w:szCs w:val="28"/>
        </w:rPr>
        <w:t xml:space="preserve"> не-события </w:t>
      </w:r>
      <w:r w:rsidRPr="00F960FE">
        <w:rPr>
          <w:rStyle w:val="a7"/>
          <w:rFonts w:ascii="Times New Roman" w:hAnsi="Times New Roman"/>
          <w:b/>
          <w:i w:val="0"/>
          <w:caps/>
          <w:sz w:val="28"/>
          <w:szCs w:val="28"/>
        </w:rPr>
        <w:t>и</w:t>
      </w:r>
      <w:r w:rsidRPr="00F960FE">
        <w:rPr>
          <w:rStyle w:val="a7"/>
          <w:rFonts w:ascii="Times New Roman" w:hAnsi="Times New Roman"/>
          <w:b/>
          <w:caps/>
          <w:sz w:val="28"/>
          <w:szCs w:val="28"/>
        </w:rPr>
        <w:t xml:space="preserve"> вторжения/столкновения </w:t>
      </w:r>
      <w:r w:rsidRPr="00F960FE">
        <w:rPr>
          <w:rFonts w:ascii="Times New Roman" w:hAnsi="Times New Roman"/>
          <w:b/>
          <w:caps/>
          <w:sz w:val="28"/>
          <w:szCs w:val="28"/>
        </w:rPr>
        <w:t>в прозе А. ЧЕХОВа</w:t>
      </w:r>
    </w:p>
    <w:p w14:paraId="22FF3D82" w14:textId="77777777" w:rsidR="00DD3917" w:rsidRPr="00F960FE" w:rsidRDefault="00DD3917" w:rsidP="00DD3917">
      <w:pPr>
        <w:spacing w:after="0" w:line="240" w:lineRule="auto"/>
        <w:ind w:firstLine="709"/>
        <w:rPr>
          <w:rFonts w:ascii="Times New Roman" w:hAnsi="Times New Roman"/>
          <w:sz w:val="28"/>
          <w:szCs w:val="28"/>
        </w:rPr>
      </w:pPr>
    </w:p>
    <w:p w14:paraId="34E76258" w14:textId="77777777" w:rsidR="00DD3917" w:rsidRPr="00F960FE" w:rsidRDefault="00DD3917" w:rsidP="00DD3917">
      <w:pPr>
        <w:spacing w:after="0" w:line="240" w:lineRule="auto"/>
        <w:ind w:firstLine="709"/>
        <w:jc w:val="both"/>
        <w:rPr>
          <w:rFonts w:ascii="Times New Roman" w:hAnsi="Times New Roman"/>
          <w:b/>
          <w:sz w:val="28"/>
          <w:szCs w:val="28"/>
        </w:rPr>
      </w:pPr>
      <w:r w:rsidRPr="00F960FE">
        <w:rPr>
          <w:rFonts w:ascii="Times New Roman" w:hAnsi="Times New Roman"/>
          <w:b/>
          <w:sz w:val="28"/>
          <w:szCs w:val="28"/>
        </w:rPr>
        <w:t xml:space="preserve">4.1 Сюжет </w:t>
      </w:r>
      <w:r w:rsidRPr="00F960FE">
        <w:rPr>
          <w:rFonts w:ascii="Times New Roman" w:hAnsi="Times New Roman"/>
          <w:b/>
          <w:i/>
          <w:sz w:val="28"/>
          <w:szCs w:val="28"/>
        </w:rPr>
        <w:t>не-события</w:t>
      </w:r>
      <w:r w:rsidRPr="00F960FE">
        <w:rPr>
          <w:rFonts w:ascii="Times New Roman" w:hAnsi="Times New Roman"/>
          <w:b/>
          <w:sz w:val="28"/>
          <w:szCs w:val="28"/>
        </w:rPr>
        <w:t xml:space="preserve"> в повести А. Чехова «Анна на шее»</w:t>
      </w:r>
    </w:p>
    <w:p w14:paraId="2BB493B3" w14:textId="646DDC6E" w:rsidR="00DD3917" w:rsidRPr="00F960FE" w:rsidRDefault="00DD3917" w:rsidP="00DD3917">
      <w:pPr>
        <w:spacing w:after="0" w:line="240" w:lineRule="auto"/>
        <w:ind w:firstLine="709"/>
        <w:jc w:val="both"/>
        <w:rPr>
          <w:rFonts w:ascii="Times New Roman" w:hAnsi="Times New Roman"/>
          <w:sz w:val="28"/>
          <w:szCs w:val="28"/>
        </w:rPr>
      </w:pPr>
      <w:r w:rsidRPr="00F960FE">
        <w:rPr>
          <w:rFonts w:ascii="Times New Roman" w:hAnsi="Times New Roman"/>
          <w:sz w:val="28"/>
          <w:szCs w:val="28"/>
        </w:rPr>
        <w:t>Исследование двоякой событийности в прозе А. Чехова опирается на ряд результатов как традиционной поэтики, так и неориторического подхода. Предпосылк</w:t>
      </w:r>
      <w:r w:rsidR="00BF61E6" w:rsidRPr="00F960FE">
        <w:rPr>
          <w:rFonts w:ascii="Times New Roman" w:hAnsi="Times New Roman"/>
          <w:sz w:val="28"/>
          <w:szCs w:val="28"/>
        </w:rPr>
        <w:t>ой</w:t>
      </w:r>
      <w:r w:rsidRPr="00F960FE">
        <w:rPr>
          <w:rFonts w:ascii="Times New Roman" w:hAnsi="Times New Roman"/>
          <w:sz w:val="28"/>
          <w:szCs w:val="28"/>
        </w:rPr>
        <w:t xml:space="preserve"> для структурного изучения 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и </w:t>
      </w:r>
      <w:r w:rsidRPr="00F960FE">
        <w:rPr>
          <w:rFonts w:ascii="Times New Roman" w:hAnsi="Times New Roman"/>
          <w:i/>
          <w:sz w:val="28"/>
          <w:szCs w:val="28"/>
        </w:rPr>
        <w:t>не-события</w:t>
      </w:r>
      <w:r w:rsidRPr="00F960FE">
        <w:rPr>
          <w:rFonts w:ascii="Times New Roman" w:hAnsi="Times New Roman"/>
          <w:sz w:val="28"/>
          <w:szCs w:val="28"/>
        </w:rPr>
        <w:t xml:space="preserve"> явилось исследование символики чеховской детали и чеховского подтекста. Обзор направлений и проблем трактовки поэтики А. Чехова традиционной поэтикой и современной наукой осуществлен с позиций близости к структуре сюжета, его связи со способами повествования, жанровой трансформацией как факторами динамики литературного процесса. Основным принципом отбора научных источников явилась близость к интерпретации двоякой событийности. В этом отношении важно отметить противоборство двух направлений в чеховедении. В советском литературоведении магистральное направление задавали работы В. Ермилова и Г. Бердникова. Они сформировали представление о Чехове, характеризующееся нетипичной для писателя идеологизированностью и тенденциозностью. В 90-е гг. XX в. как реакция на такую деформацию творческой личности появилась трактовка писателя как предтечи постмодернизма, по мысли теоретика русского литературного постмодернизма В. Курицына. Объясняя появление такой трактовки типологией абсурдизма и иронии, игровой поэтики в поэтике Чехова и литературе русского постмодернизма, В. Катаев уточняет вопрос об этих истоках и возводит их к произведениям Чехова</w:t>
      </w:r>
      <w:r w:rsidR="009F711B" w:rsidRPr="00F960FE">
        <w:rPr>
          <w:rFonts w:ascii="Times New Roman" w:hAnsi="Times New Roman"/>
          <w:sz w:val="28"/>
          <w:szCs w:val="28"/>
        </w:rPr>
        <w:t xml:space="preserve"> </w:t>
      </w:r>
      <w:r w:rsidRPr="00F960FE">
        <w:rPr>
          <w:rFonts w:ascii="Times New Roman" w:hAnsi="Times New Roman"/>
          <w:sz w:val="28"/>
          <w:szCs w:val="28"/>
        </w:rPr>
        <w:t xml:space="preserve">[160]. Мнение Катаева поддерживает оценка Чехова как «человека поля» А. Чудаковым в 1996 г. Общее для науки понимание несводимости писателя ни к одной из влиятельных форм общественного сознания, в том числе и к религии, требует уточнения мысли М. Дунаева о писателе как художнике с христианским взглядом на мир, идей А. Собенникова (1997) о связях Чехова с христианством и отличии чеховского мировоззрения от христианского мировидения. </w:t>
      </w:r>
    </w:p>
    <w:p w14:paraId="499309AD" w14:textId="37769820" w:rsidR="00DD3917" w:rsidRPr="00F960FE" w:rsidRDefault="00DD3917" w:rsidP="00DD3917">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Об особом характере чеховских деталей-символов пишет в исследованиях Чудаков. Ученый выявил «естественные символы» и упоминает, что еще А. Белый усматривал в непреднамернности специфически чеховское [59, с. 170]. Чудаков установил принадлежность чеховского символического предмета одновременно </w:t>
      </w:r>
      <w:r w:rsidRPr="00F960FE">
        <w:rPr>
          <w:rFonts w:ascii="Times New Roman" w:hAnsi="Times New Roman"/>
          <w:spacing w:val="-2"/>
          <w:sz w:val="28"/>
          <w:szCs w:val="28"/>
        </w:rPr>
        <w:t xml:space="preserve">двум сферам ‒ «реальной» и символической. </w:t>
      </w:r>
      <w:r w:rsidR="00C65BF9" w:rsidRPr="00F960FE">
        <w:rPr>
          <w:rFonts w:ascii="Times New Roman" w:hAnsi="Times New Roman"/>
          <w:spacing w:val="-2"/>
          <w:sz w:val="28"/>
          <w:szCs w:val="28"/>
        </w:rPr>
        <w:t>Обратив внимание на ти</w:t>
      </w:r>
      <w:r w:rsidRPr="00F960FE">
        <w:rPr>
          <w:rFonts w:ascii="Times New Roman" w:hAnsi="Times New Roman"/>
          <w:spacing w:val="-2"/>
          <w:sz w:val="28"/>
          <w:szCs w:val="28"/>
        </w:rPr>
        <w:t>п</w:t>
      </w:r>
      <w:r w:rsidR="00C65BF9" w:rsidRPr="00F960FE">
        <w:rPr>
          <w:rFonts w:ascii="Times New Roman" w:hAnsi="Times New Roman"/>
          <w:spacing w:val="-2"/>
          <w:sz w:val="28"/>
          <w:szCs w:val="28"/>
        </w:rPr>
        <w:t>о</w:t>
      </w:r>
      <w:r w:rsidRPr="00F960FE">
        <w:rPr>
          <w:rFonts w:ascii="Times New Roman" w:hAnsi="Times New Roman"/>
          <w:spacing w:val="-2"/>
          <w:sz w:val="28"/>
          <w:szCs w:val="28"/>
        </w:rPr>
        <w:t xml:space="preserve">логию двусторонности с пушкинской рецепцией, исследователь находит специфику чеховксой детали в ее обычности, как рядовой детали предметного мира </w:t>
      </w:r>
      <w:r w:rsidRPr="00F960FE">
        <w:rPr>
          <w:rFonts w:ascii="Times New Roman" w:hAnsi="Times New Roman"/>
          <w:sz w:val="28"/>
          <w:szCs w:val="28"/>
        </w:rPr>
        <w:t>[59, с. 222].</w:t>
      </w:r>
    </w:p>
    <w:p w14:paraId="28E70EE9" w14:textId="41A7A76C" w:rsidR="00DD3917" w:rsidRPr="00F960FE" w:rsidRDefault="00DD3917" w:rsidP="00DD3917">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На материале рассказа «Бедный немец» Чудаков </w:t>
      </w:r>
      <w:r w:rsidR="009F711B" w:rsidRPr="00F960FE">
        <w:rPr>
          <w:rFonts w:ascii="Times New Roman" w:hAnsi="Times New Roman"/>
          <w:sz w:val="28"/>
          <w:szCs w:val="28"/>
        </w:rPr>
        <w:t>описал структур</w:t>
      </w:r>
      <w:r w:rsidRPr="00F960FE">
        <w:rPr>
          <w:rFonts w:ascii="Times New Roman" w:hAnsi="Times New Roman"/>
          <w:sz w:val="28"/>
          <w:szCs w:val="28"/>
        </w:rPr>
        <w:t>ную основ</w:t>
      </w:r>
      <w:r w:rsidR="009F711B" w:rsidRPr="00F960FE">
        <w:rPr>
          <w:rFonts w:ascii="Times New Roman" w:hAnsi="Times New Roman"/>
          <w:sz w:val="28"/>
          <w:szCs w:val="28"/>
        </w:rPr>
        <w:t>у чеховского рассказа, в которо</w:t>
      </w:r>
      <w:r w:rsidRPr="00F960FE">
        <w:rPr>
          <w:rFonts w:ascii="Times New Roman" w:hAnsi="Times New Roman"/>
          <w:sz w:val="28"/>
          <w:szCs w:val="28"/>
        </w:rPr>
        <w:t>й выделил три формы повестования</w:t>
      </w:r>
      <w:r w:rsidR="00BF61E6" w:rsidRPr="00F960FE">
        <w:rPr>
          <w:rFonts w:ascii="Times New Roman" w:hAnsi="Times New Roman"/>
          <w:sz w:val="28"/>
          <w:szCs w:val="28"/>
        </w:rPr>
        <w:t xml:space="preserve"> </w:t>
      </w:r>
      <w:r w:rsidR="001C41F6" w:rsidRPr="00F960FE">
        <w:rPr>
          <w:rFonts w:ascii="Times New Roman" w:hAnsi="Times New Roman"/>
          <w:bCs/>
          <w:sz w:val="28"/>
          <w:szCs w:val="28"/>
        </w:rPr>
        <w:t>–</w:t>
      </w:r>
      <w:r w:rsidRPr="00F960FE">
        <w:rPr>
          <w:rFonts w:ascii="Times New Roman" w:hAnsi="Times New Roman"/>
          <w:sz w:val="28"/>
          <w:szCs w:val="28"/>
        </w:rPr>
        <w:t xml:space="preserve"> нейтрального и объективного, внутреннего монолога. </w:t>
      </w:r>
      <w:r w:rsidR="00BF61E6" w:rsidRPr="00F960FE">
        <w:rPr>
          <w:rFonts w:ascii="Times New Roman" w:hAnsi="Times New Roman"/>
          <w:sz w:val="28"/>
          <w:szCs w:val="28"/>
        </w:rPr>
        <w:t xml:space="preserve"> Исследователь </w:t>
      </w:r>
      <w:r w:rsidRPr="00F960FE">
        <w:rPr>
          <w:rFonts w:ascii="Times New Roman" w:hAnsi="Times New Roman"/>
          <w:sz w:val="28"/>
          <w:szCs w:val="28"/>
        </w:rPr>
        <w:t xml:space="preserve">отметил </w:t>
      </w:r>
      <w:r w:rsidR="00E37F88" w:rsidRPr="00F960FE">
        <w:rPr>
          <w:rFonts w:ascii="Times New Roman" w:hAnsi="Times New Roman"/>
          <w:sz w:val="28"/>
          <w:szCs w:val="28"/>
        </w:rPr>
        <w:t>в качестве</w:t>
      </w:r>
      <w:r w:rsidRPr="00F960FE">
        <w:rPr>
          <w:rFonts w:ascii="Times New Roman" w:hAnsi="Times New Roman"/>
          <w:spacing w:val="-2"/>
          <w:sz w:val="28"/>
          <w:szCs w:val="28"/>
        </w:rPr>
        <w:t xml:space="preserve"> </w:t>
      </w:r>
      <w:r w:rsidR="00BF61E6" w:rsidRPr="00F960FE">
        <w:rPr>
          <w:rFonts w:ascii="Times New Roman" w:hAnsi="Times New Roman"/>
          <w:sz w:val="28"/>
          <w:szCs w:val="28"/>
        </w:rPr>
        <w:t xml:space="preserve">особенности </w:t>
      </w:r>
      <w:r w:rsidRPr="00F960FE">
        <w:rPr>
          <w:rFonts w:ascii="Times New Roman" w:hAnsi="Times New Roman"/>
          <w:sz w:val="28"/>
          <w:szCs w:val="28"/>
        </w:rPr>
        <w:t xml:space="preserve">чеховского повествования </w:t>
      </w:r>
      <w:r w:rsidRPr="00F960FE">
        <w:rPr>
          <w:rFonts w:ascii="Times New Roman" w:hAnsi="Times New Roman"/>
          <w:spacing w:val="-2"/>
          <w:sz w:val="28"/>
          <w:szCs w:val="28"/>
        </w:rPr>
        <w:t xml:space="preserve">принцип изображения мира через </w:t>
      </w:r>
      <w:r w:rsidRPr="00F960FE">
        <w:rPr>
          <w:rFonts w:ascii="Times New Roman" w:hAnsi="Times New Roman"/>
          <w:i/>
          <w:spacing w:val="-2"/>
          <w:sz w:val="28"/>
          <w:szCs w:val="28"/>
        </w:rPr>
        <w:t xml:space="preserve">конкретное </w:t>
      </w:r>
      <w:r w:rsidRPr="00F960FE">
        <w:rPr>
          <w:rFonts w:ascii="Times New Roman" w:hAnsi="Times New Roman"/>
          <w:i/>
          <w:sz w:val="28"/>
          <w:szCs w:val="28"/>
        </w:rPr>
        <w:t xml:space="preserve">воспринимающее сознание. </w:t>
      </w:r>
      <w:r w:rsidRPr="00F960FE">
        <w:rPr>
          <w:rFonts w:ascii="Times New Roman" w:hAnsi="Times New Roman"/>
          <w:sz w:val="28"/>
          <w:szCs w:val="28"/>
        </w:rPr>
        <w:t xml:space="preserve">Ученый обратил внимание на </w:t>
      </w:r>
      <w:r w:rsidRPr="00F960FE">
        <w:rPr>
          <w:rFonts w:ascii="Times New Roman" w:hAnsi="Times New Roman"/>
          <w:sz w:val="28"/>
          <w:szCs w:val="28"/>
        </w:rPr>
        <w:lastRenderedPageBreak/>
        <w:t xml:space="preserve">связь </w:t>
      </w:r>
      <w:r w:rsidRPr="00F960FE">
        <w:rPr>
          <w:rFonts w:ascii="Times New Roman" w:hAnsi="Times New Roman"/>
          <w:spacing w:val="-2"/>
          <w:sz w:val="28"/>
          <w:szCs w:val="28"/>
        </w:rPr>
        <w:t>конкретно</w:t>
      </w:r>
      <w:r w:rsidR="00BF61E6" w:rsidRPr="00F960FE">
        <w:rPr>
          <w:rFonts w:ascii="Times New Roman" w:hAnsi="Times New Roman"/>
          <w:spacing w:val="-2"/>
          <w:sz w:val="28"/>
          <w:szCs w:val="28"/>
        </w:rPr>
        <w:t>го</w:t>
      </w:r>
      <w:r w:rsidRPr="00F960FE">
        <w:rPr>
          <w:rFonts w:ascii="Times New Roman" w:hAnsi="Times New Roman"/>
          <w:spacing w:val="-2"/>
          <w:sz w:val="28"/>
          <w:szCs w:val="28"/>
        </w:rPr>
        <w:t xml:space="preserve"> вос</w:t>
      </w:r>
      <w:r w:rsidRPr="00F960FE">
        <w:rPr>
          <w:rFonts w:ascii="Times New Roman" w:hAnsi="Times New Roman"/>
          <w:spacing w:val="-1"/>
          <w:sz w:val="28"/>
          <w:szCs w:val="28"/>
        </w:rPr>
        <w:t>принимающе</w:t>
      </w:r>
      <w:r w:rsidR="00BF61E6" w:rsidRPr="00F960FE">
        <w:rPr>
          <w:rFonts w:ascii="Times New Roman" w:hAnsi="Times New Roman"/>
          <w:spacing w:val="-1"/>
          <w:sz w:val="28"/>
          <w:szCs w:val="28"/>
        </w:rPr>
        <w:t>го</w:t>
      </w:r>
      <w:r w:rsidRPr="00F960FE">
        <w:rPr>
          <w:rFonts w:ascii="Times New Roman" w:hAnsi="Times New Roman"/>
          <w:spacing w:val="-1"/>
          <w:sz w:val="28"/>
          <w:szCs w:val="28"/>
        </w:rPr>
        <w:t xml:space="preserve"> сознани</w:t>
      </w:r>
      <w:r w:rsidR="00BF61E6" w:rsidRPr="00F960FE">
        <w:rPr>
          <w:rFonts w:ascii="Times New Roman" w:hAnsi="Times New Roman"/>
          <w:spacing w:val="-1"/>
          <w:sz w:val="28"/>
          <w:szCs w:val="28"/>
        </w:rPr>
        <w:t>я</w:t>
      </w:r>
      <w:r w:rsidRPr="00F960FE">
        <w:rPr>
          <w:rFonts w:ascii="Times New Roman" w:hAnsi="Times New Roman"/>
          <w:spacing w:val="-1"/>
          <w:sz w:val="28"/>
          <w:szCs w:val="28"/>
        </w:rPr>
        <w:t xml:space="preserve"> со </w:t>
      </w:r>
      <w:r w:rsidRPr="00F960FE">
        <w:rPr>
          <w:rFonts w:ascii="Times New Roman" w:hAnsi="Times New Roman"/>
          <w:sz w:val="28"/>
          <w:szCs w:val="28"/>
        </w:rPr>
        <w:t>случайностным принципом чеховской художественной системы.</w:t>
      </w:r>
    </w:p>
    <w:p w14:paraId="4333CB0C" w14:textId="49586DAF" w:rsidR="00DD3917" w:rsidRPr="00F960FE" w:rsidRDefault="00BF61E6" w:rsidP="00DD3917">
      <w:pPr>
        <w:pStyle w:val="a4"/>
        <w:spacing w:before="0" w:beforeAutospacing="0" w:after="0" w:afterAutospacing="0"/>
        <w:ind w:firstLine="709"/>
        <w:jc w:val="both"/>
        <w:rPr>
          <w:sz w:val="28"/>
          <w:szCs w:val="28"/>
        </w:rPr>
      </w:pPr>
      <w:r w:rsidRPr="00F960FE">
        <w:rPr>
          <w:sz w:val="28"/>
          <w:szCs w:val="28"/>
        </w:rPr>
        <w:t xml:space="preserve">Приведенные в диссертации </w:t>
      </w:r>
      <w:r w:rsidR="00DD3917" w:rsidRPr="00F960FE">
        <w:rPr>
          <w:sz w:val="28"/>
          <w:szCs w:val="28"/>
        </w:rPr>
        <w:t>результаты чеховедения отобраны в соответствии с отдельными аспектами концепции. В настоящем подразделе методологическую основу изучения двоякой событ</w:t>
      </w:r>
      <w:r w:rsidR="00A44F8D" w:rsidRPr="00F960FE">
        <w:rPr>
          <w:sz w:val="28"/>
          <w:szCs w:val="28"/>
        </w:rPr>
        <w:t>ийности Чехова составляет книга</w:t>
      </w:r>
      <w:r w:rsidR="00DD3917" w:rsidRPr="00F960FE">
        <w:rPr>
          <w:sz w:val="28"/>
          <w:szCs w:val="28"/>
        </w:rPr>
        <w:t xml:space="preserve"> Женетта «Фигуры» [60, с. 379-381], в которой обосновано понятие </w:t>
      </w:r>
      <w:r w:rsidR="00DD3917" w:rsidRPr="00F960FE">
        <w:rPr>
          <w:i/>
          <w:sz w:val="28"/>
          <w:szCs w:val="28"/>
        </w:rPr>
        <w:t xml:space="preserve">нарративные сигналы. </w:t>
      </w:r>
      <w:r w:rsidR="00DD3917" w:rsidRPr="00F960FE">
        <w:rPr>
          <w:sz w:val="28"/>
          <w:szCs w:val="28"/>
        </w:rPr>
        <w:t>Выбор исследования значим для понимания семиотической природы повествования Чехова. Изучение знаковой природы подтекста и функции знаков как нарративных скреп, их роль в структуре</w:t>
      </w:r>
      <w:r w:rsidR="00DD3917" w:rsidRPr="00F960FE">
        <w:rPr>
          <w:i/>
          <w:sz w:val="28"/>
          <w:szCs w:val="28"/>
        </w:rPr>
        <w:t xml:space="preserve"> </w:t>
      </w:r>
      <w:r w:rsidR="00DD3917" w:rsidRPr="00F960FE">
        <w:rPr>
          <w:sz w:val="28"/>
          <w:szCs w:val="28"/>
        </w:rPr>
        <w:t xml:space="preserve">повествования поддержано опытом ученых в области поэтики выразительности. Это выработанное создателями генеративной поэтики А. Жолковским и Ю. Щегловым [161] представление о сюжетном повествовании как плотном сцеплении, о разнотипных соотношениях, перекличках между элементами и мотивами рассказа. </w:t>
      </w:r>
    </w:p>
    <w:p w14:paraId="3501735C" w14:textId="4A0128ED" w:rsidR="00DD3917" w:rsidRPr="00F960FE" w:rsidRDefault="00DD3917" w:rsidP="00DD3917">
      <w:pPr>
        <w:spacing w:after="0" w:line="240" w:lineRule="auto"/>
        <w:ind w:firstLine="708"/>
        <w:jc w:val="both"/>
        <w:rPr>
          <w:rFonts w:ascii="Times New Roman" w:hAnsi="Times New Roman"/>
          <w:i/>
          <w:sz w:val="28"/>
          <w:szCs w:val="28"/>
        </w:rPr>
      </w:pPr>
      <w:r w:rsidRPr="00F960FE">
        <w:rPr>
          <w:rStyle w:val="a7"/>
          <w:rFonts w:ascii="Times New Roman" w:hAnsi="Times New Roman"/>
          <w:i w:val="0"/>
          <w:sz w:val="28"/>
          <w:szCs w:val="28"/>
        </w:rPr>
        <w:t>В настоящем подразделе диссертации изучение</w:t>
      </w:r>
      <w:r w:rsidRPr="00F960FE">
        <w:rPr>
          <w:rStyle w:val="a7"/>
          <w:rFonts w:ascii="Times New Roman" w:hAnsi="Times New Roman"/>
          <w:sz w:val="28"/>
          <w:szCs w:val="28"/>
        </w:rPr>
        <w:t xml:space="preserve"> </w:t>
      </w:r>
      <w:r w:rsidRPr="00F960FE">
        <w:rPr>
          <w:rFonts w:ascii="Times New Roman" w:hAnsi="Times New Roman"/>
          <w:i/>
          <w:sz w:val="28"/>
          <w:szCs w:val="28"/>
        </w:rPr>
        <w:t xml:space="preserve">не-события </w:t>
      </w:r>
      <w:r w:rsidRPr="00F960FE">
        <w:rPr>
          <w:rFonts w:ascii="Times New Roman" w:hAnsi="Times New Roman"/>
          <w:sz w:val="28"/>
          <w:szCs w:val="28"/>
        </w:rPr>
        <w:t xml:space="preserve">в сюжете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предпринято на материале повести Чехова «Анна на шее». Применение структурно-семиотического подхода при помощи синтагматического и парадигматического </w:t>
      </w:r>
      <w:r w:rsidRPr="00F960FE">
        <w:rPr>
          <w:rStyle w:val="a7"/>
          <w:rFonts w:ascii="Times New Roman" w:hAnsi="Times New Roman"/>
          <w:sz w:val="28"/>
          <w:szCs w:val="28"/>
        </w:rPr>
        <w:t xml:space="preserve">анализа, </w:t>
      </w:r>
      <w:r w:rsidRPr="00F960FE">
        <w:rPr>
          <w:rFonts w:ascii="Times New Roman" w:hAnsi="Times New Roman"/>
          <w:sz w:val="28"/>
          <w:szCs w:val="28"/>
        </w:rPr>
        <w:t xml:space="preserve">метода вторичной выразительности позволяет подойти к предпринятому в предыдущих разделах анализу </w:t>
      </w:r>
      <w:r w:rsidRPr="00F960FE">
        <w:rPr>
          <w:rStyle w:val="a7"/>
          <w:rFonts w:ascii="Times New Roman" w:hAnsi="Times New Roman"/>
          <w:i w:val="0"/>
          <w:sz w:val="28"/>
          <w:szCs w:val="28"/>
        </w:rPr>
        <w:t>прозы Пушкина и Гоголя в аспекте двоякой событийности.</w:t>
      </w:r>
      <w:r w:rsidRPr="00F960FE">
        <w:rPr>
          <w:rStyle w:val="a7"/>
          <w:rFonts w:ascii="Times New Roman" w:hAnsi="Times New Roman"/>
          <w:b/>
          <w:i w:val="0"/>
          <w:sz w:val="28"/>
          <w:szCs w:val="28"/>
        </w:rPr>
        <w:t xml:space="preserve"> </w:t>
      </w:r>
      <w:r w:rsidRPr="00F960FE">
        <w:rPr>
          <w:rStyle w:val="a7"/>
          <w:rFonts w:ascii="Times New Roman" w:hAnsi="Times New Roman"/>
          <w:i w:val="0"/>
          <w:sz w:val="28"/>
          <w:szCs w:val="28"/>
        </w:rPr>
        <w:t>Актуальность</w:t>
      </w:r>
      <w:r w:rsidRPr="00F960FE">
        <w:rPr>
          <w:rStyle w:val="a7"/>
          <w:rFonts w:ascii="Times New Roman" w:hAnsi="Times New Roman"/>
          <w:b/>
          <w:i w:val="0"/>
          <w:sz w:val="28"/>
          <w:szCs w:val="28"/>
        </w:rPr>
        <w:t xml:space="preserve"> </w:t>
      </w:r>
      <w:r w:rsidRPr="00F960FE">
        <w:rPr>
          <w:rStyle w:val="a7"/>
          <w:rFonts w:ascii="Times New Roman" w:hAnsi="Times New Roman"/>
          <w:i w:val="0"/>
          <w:sz w:val="28"/>
          <w:szCs w:val="28"/>
        </w:rPr>
        <w:t>такого подхода способствует</w:t>
      </w:r>
      <w:r w:rsidRPr="00F960FE">
        <w:rPr>
          <w:rStyle w:val="a7"/>
          <w:rFonts w:ascii="Times New Roman" w:hAnsi="Times New Roman"/>
          <w:b/>
          <w:i w:val="0"/>
          <w:sz w:val="28"/>
          <w:szCs w:val="28"/>
        </w:rPr>
        <w:t xml:space="preserve"> </w:t>
      </w:r>
      <w:r w:rsidRPr="00F960FE">
        <w:rPr>
          <w:rStyle w:val="a7"/>
          <w:rFonts w:ascii="Times New Roman" w:hAnsi="Times New Roman"/>
          <w:i w:val="0"/>
          <w:sz w:val="28"/>
          <w:szCs w:val="28"/>
        </w:rPr>
        <w:t>описанию</w:t>
      </w:r>
      <w:r w:rsidRPr="00F960FE">
        <w:rPr>
          <w:rStyle w:val="a7"/>
          <w:rFonts w:ascii="Times New Roman" w:hAnsi="Times New Roman"/>
          <w:b/>
          <w:i w:val="0"/>
          <w:sz w:val="28"/>
          <w:szCs w:val="28"/>
        </w:rPr>
        <w:t xml:space="preserve"> </w:t>
      </w:r>
      <w:r w:rsidRPr="00F960FE">
        <w:rPr>
          <w:rStyle w:val="a7"/>
          <w:rFonts w:ascii="Times New Roman" w:hAnsi="Times New Roman"/>
          <w:i w:val="0"/>
          <w:sz w:val="28"/>
          <w:szCs w:val="28"/>
        </w:rPr>
        <w:t xml:space="preserve">сюжета </w:t>
      </w:r>
      <w:r w:rsidRPr="00F960FE">
        <w:rPr>
          <w:rStyle w:val="a7"/>
          <w:rFonts w:ascii="Times New Roman" w:hAnsi="Times New Roman"/>
          <w:sz w:val="28"/>
          <w:szCs w:val="28"/>
        </w:rPr>
        <w:t>вторжения/столкновения</w:t>
      </w:r>
      <w:r w:rsidRPr="00F960FE">
        <w:rPr>
          <w:rStyle w:val="a7"/>
          <w:rFonts w:ascii="Times New Roman" w:hAnsi="Times New Roman"/>
          <w:i w:val="0"/>
          <w:sz w:val="28"/>
          <w:szCs w:val="28"/>
        </w:rPr>
        <w:t xml:space="preserve"> и выявлению новых </w:t>
      </w:r>
      <w:r w:rsidR="00BF61E6" w:rsidRPr="00F960FE">
        <w:rPr>
          <w:rStyle w:val="a7"/>
          <w:rFonts w:ascii="Times New Roman" w:hAnsi="Times New Roman"/>
          <w:i w:val="0"/>
          <w:sz w:val="28"/>
          <w:szCs w:val="28"/>
        </w:rPr>
        <w:t xml:space="preserve">факторов </w:t>
      </w:r>
      <w:r w:rsidRPr="00F960FE">
        <w:rPr>
          <w:rStyle w:val="a7"/>
          <w:rFonts w:ascii="Times New Roman" w:hAnsi="Times New Roman"/>
          <w:i w:val="0"/>
          <w:sz w:val="28"/>
          <w:szCs w:val="28"/>
        </w:rPr>
        <w:t xml:space="preserve">динамики литературного процесса и русского реализма. Значимость подхода состоит также в исследовании синкретизма комической и драматической модальности </w:t>
      </w:r>
      <w:r w:rsidR="003E5028" w:rsidRPr="00F960FE">
        <w:rPr>
          <w:rStyle w:val="a7"/>
          <w:rFonts w:ascii="Times New Roman" w:hAnsi="Times New Roman"/>
          <w:i w:val="0"/>
          <w:sz w:val="28"/>
          <w:szCs w:val="28"/>
        </w:rPr>
        <w:t xml:space="preserve"> и ее </w:t>
      </w:r>
      <w:r w:rsidRPr="00F960FE">
        <w:rPr>
          <w:rStyle w:val="a7"/>
          <w:rFonts w:ascii="Times New Roman" w:hAnsi="Times New Roman"/>
          <w:i w:val="0"/>
          <w:sz w:val="28"/>
          <w:szCs w:val="28"/>
        </w:rPr>
        <w:t>влияния на жанровую трансформацию.</w:t>
      </w:r>
    </w:p>
    <w:p w14:paraId="13B36EC2" w14:textId="77702232" w:rsidR="00DD3917" w:rsidRPr="00F960FE" w:rsidRDefault="00DD3917" w:rsidP="00DD3917">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Применение к повести «Анна на шее» понятий семиотики и дискурсного подхода способствует целостному пониманию чеховского текста. Изучение текста с использованием синтагматического и парадигматического анализа позволяет обосновать роль синтагматических кругов, объединенных статусом </w:t>
      </w:r>
      <w:r w:rsidRPr="00F960FE">
        <w:rPr>
          <w:rFonts w:ascii="Times New Roman" w:hAnsi="Times New Roman"/>
          <w:i/>
          <w:sz w:val="28"/>
          <w:szCs w:val="28"/>
        </w:rPr>
        <w:t xml:space="preserve">не-события, </w:t>
      </w:r>
      <w:r w:rsidRPr="00F960FE">
        <w:rPr>
          <w:rFonts w:ascii="Times New Roman" w:hAnsi="Times New Roman"/>
          <w:sz w:val="28"/>
          <w:szCs w:val="28"/>
        </w:rPr>
        <w:t xml:space="preserve">как способа повествования. С другой стороны, выделение концепта и структурообразующего мотива как нарративных скреп позволяет выработать представление о чеховском нарративном дискурсе. Данное представление требует установления функции </w:t>
      </w:r>
      <w:r w:rsidR="008F698F" w:rsidRPr="00F960FE">
        <w:rPr>
          <w:rFonts w:ascii="Times New Roman" w:hAnsi="Times New Roman"/>
          <w:sz w:val="28"/>
          <w:szCs w:val="28"/>
        </w:rPr>
        <w:t xml:space="preserve">нарративных скреп </w:t>
      </w:r>
      <w:r w:rsidRPr="00F960FE">
        <w:rPr>
          <w:rFonts w:ascii="Times New Roman" w:hAnsi="Times New Roman"/>
          <w:sz w:val="28"/>
          <w:szCs w:val="28"/>
        </w:rPr>
        <w:t>как коммуникативной стратегии автора и позволяет охарактеризовать способы повествования в связи со структурой сюжета.</w:t>
      </w:r>
    </w:p>
    <w:p w14:paraId="65ACD640" w14:textId="467C97C3" w:rsidR="00DD3917" w:rsidRPr="00F960FE" w:rsidRDefault="00DD3917" w:rsidP="00DD3917">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Применение парадигматического и синтагматического анализа позволило обобщить синтагматические круги, которые трактуются как цепь закономерностей, формирующих знаковую природу текста. Прежде всего, это художественная деталь символической значимости, «закрепленная» за одними и теми же персонажами. Например, деталь в примерах: «Брали графинчик и говорили </w:t>
      </w:r>
      <w:r w:rsidRPr="00F960FE">
        <w:rPr>
          <w:rFonts w:ascii="Times New Roman" w:hAnsi="Times New Roman"/>
          <w:i/>
          <w:sz w:val="28"/>
          <w:szCs w:val="28"/>
        </w:rPr>
        <w:t>растерянно</w:t>
      </w:r>
      <w:r w:rsidRPr="00F960FE">
        <w:rPr>
          <w:rFonts w:ascii="Times New Roman" w:hAnsi="Times New Roman"/>
          <w:sz w:val="28"/>
          <w:szCs w:val="28"/>
        </w:rPr>
        <w:t xml:space="preserve">» и «говорили </w:t>
      </w:r>
      <w:r w:rsidRPr="00F960FE">
        <w:rPr>
          <w:rFonts w:ascii="Times New Roman" w:hAnsi="Times New Roman"/>
          <w:i/>
          <w:sz w:val="28"/>
          <w:szCs w:val="28"/>
        </w:rPr>
        <w:t>умоляюще</w:t>
      </w:r>
      <w:r w:rsidRPr="00F960FE">
        <w:rPr>
          <w:rFonts w:ascii="Times New Roman" w:hAnsi="Times New Roman"/>
          <w:sz w:val="28"/>
          <w:szCs w:val="28"/>
        </w:rPr>
        <w:t xml:space="preserve">» [162] – характеризует братьев-гимназистов Петю и Андрюшу и выполняет сюжетообразующую функцию. Повторяющиеся детали образуют один из синтагматических кругов рассказа и создают иллюзию статики. Однако мастерство писателя заключается в </w:t>
      </w:r>
      <w:r w:rsidRPr="00F960FE">
        <w:rPr>
          <w:rFonts w:ascii="Times New Roman" w:hAnsi="Times New Roman"/>
          <w:sz w:val="28"/>
          <w:szCs w:val="28"/>
        </w:rPr>
        <w:lastRenderedPageBreak/>
        <w:t xml:space="preserve">сообщении этим репликам скрытого смысла – того, что в терминах семиотики можно назвать парадигматическим окружением. </w:t>
      </w:r>
    </w:p>
    <w:p w14:paraId="32A443EC" w14:textId="77777777" w:rsidR="00DD3917" w:rsidRPr="00F960FE" w:rsidRDefault="00DD3917" w:rsidP="00DD3917">
      <w:pPr>
        <w:spacing w:after="0" w:line="240" w:lineRule="auto"/>
        <w:ind w:firstLine="709"/>
        <w:jc w:val="both"/>
        <w:rPr>
          <w:rFonts w:ascii="Times New Roman" w:hAnsi="Times New Roman"/>
          <w:sz w:val="28"/>
          <w:szCs w:val="28"/>
        </w:rPr>
      </w:pPr>
      <w:r w:rsidRPr="00F960FE">
        <w:rPr>
          <w:rFonts w:ascii="Times New Roman" w:hAnsi="Times New Roman"/>
          <w:sz w:val="28"/>
          <w:szCs w:val="28"/>
        </w:rPr>
        <w:t>Рассмотрение символики художественной детали и мотива как нарративных скреп позволяет объединить разные рассказы Чехова в нарративный дискурс. Например, рассказы «Дуэль», «Ариадна», «Рассказ неизвестного человека» можно объединить как нарративный дискурс, основанный на трансформации фольклорного мотива умыкания невесты. Сюжет «чужой жены» может быть рассмотрен как принцип жанровой классификации. Рассказы «Хамелеон» и «Двое в одном» являют трансформацию двойничества и могут быть отнесены к рассказам с сюжетом двойника. Нарративная природа рассказов «Учитель словесности» и «Дама с собачкой» обусловлена сюжетом мещанства. Рассказы «Дачники», «Выигрышный билет» объединяются деталью, формирующей сюжет мнимой удачи. На уровне мотива эти рассказы соотносятся как единый нарративный дискурс с «Дуэлью» (Корн чистит пистолет, из которого будет стреляться с Лаевским). Все эти формулы сюжета можно в дисперсивном виде обнаружить в повести «Анна на шее».</w:t>
      </w:r>
    </w:p>
    <w:p w14:paraId="62CE7313" w14:textId="77777777" w:rsidR="00DD3917" w:rsidRPr="00F960FE" w:rsidRDefault="00DD3917" w:rsidP="00DD3917">
      <w:pPr>
        <w:shd w:val="clear" w:color="auto" w:fill="FFFFFF"/>
        <w:tabs>
          <w:tab w:val="left" w:pos="567"/>
        </w:tabs>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Незаметное на первый взгляд нарастание эмоциональной силы формирует динамику сюжета ‒ </w:t>
      </w:r>
      <w:bookmarkStart w:id="73" w:name="_Hlk60066951"/>
      <w:r w:rsidRPr="00F960FE">
        <w:rPr>
          <w:rFonts w:ascii="Times New Roman" w:hAnsi="Times New Roman"/>
          <w:sz w:val="28"/>
          <w:szCs w:val="28"/>
        </w:rPr>
        <w:t xml:space="preserve">превращения Анны в «Анну на шее». </w:t>
      </w:r>
      <w:bookmarkEnd w:id="73"/>
      <w:r w:rsidRPr="00F960FE">
        <w:rPr>
          <w:rFonts w:ascii="Times New Roman" w:hAnsi="Times New Roman"/>
          <w:sz w:val="28"/>
          <w:szCs w:val="28"/>
        </w:rPr>
        <w:t xml:space="preserve">За нарастанием эмоционального фона, которой создается цепью состояний героя: «сконфуженно – растерянно – умоляюще» – скрыт сюжет </w:t>
      </w:r>
      <w:r w:rsidRPr="00F960FE">
        <w:rPr>
          <w:rFonts w:ascii="Times New Roman" w:hAnsi="Times New Roman"/>
          <w:i/>
          <w:sz w:val="28"/>
          <w:szCs w:val="28"/>
        </w:rPr>
        <w:t xml:space="preserve">не-события. </w:t>
      </w:r>
      <w:r w:rsidRPr="00F960FE">
        <w:rPr>
          <w:rFonts w:ascii="Times New Roman" w:hAnsi="Times New Roman"/>
          <w:sz w:val="28"/>
          <w:szCs w:val="28"/>
        </w:rPr>
        <w:t xml:space="preserve">Этому сюжету, замкнутому в сфере состояний героев, служащих внутренним фактором развития сюжета </w:t>
      </w:r>
      <w:r w:rsidRPr="00F960FE">
        <w:rPr>
          <w:rFonts w:ascii="Times New Roman" w:hAnsi="Times New Roman"/>
          <w:i/>
          <w:sz w:val="28"/>
          <w:szCs w:val="28"/>
        </w:rPr>
        <w:t>не-события</w:t>
      </w:r>
      <w:r w:rsidRPr="00F960FE">
        <w:rPr>
          <w:rFonts w:ascii="Times New Roman" w:hAnsi="Times New Roman"/>
          <w:sz w:val="28"/>
          <w:szCs w:val="28"/>
        </w:rPr>
        <w:t xml:space="preserve">, соответствует внешний конфликт, организованный фабулой – преображение Анны в «Анну на шее». Именно здесь чеховский текст обретает полноту, сюжетную завершенность и психологическую убедительность, оказывая воздействие на читателя. Здесь можно установить типологию чеховского подтекста и смысл сюжета </w:t>
      </w:r>
      <w:r w:rsidRPr="00F960FE">
        <w:rPr>
          <w:rFonts w:ascii="Times New Roman" w:hAnsi="Times New Roman"/>
          <w:i/>
          <w:sz w:val="28"/>
          <w:szCs w:val="28"/>
        </w:rPr>
        <w:t>не-события</w:t>
      </w:r>
      <w:r w:rsidRPr="00F960FE">
        <w:rPr>
          <w:rFonts w:ascii="Times New Roman" w:hAnsi="Times New Roman"/>
          <w:sz w:val="28"/>
          <w:szCs w:val="28"/>
        </w:rPr>
        <w:t xml:space="preserve"> и 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как внешнего конфликта. История душевного обнищания, вытеснение Ани Анной, женой Модеста Алексеевича, овладевшей правилами обольщения и светского этикета, лжи и обмана, фальши и спеси, сочетает в себе пародию с драмой разрушения целостности человека.</w:t>
      </w:r>
    </w:p>
    <w:p w14:paraId="25217E8A" w14:textId="34D6DC4C" w:rsidR="00DD3917" w:rsidRPr="00F960FE" w:rsidRDefault="00DD3917" w:rsidP="00DD3917">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Проявление сюжета </w:t>
      </w:r>
      <w:r w:rsidRPr="00F960FE">
        <w:rPr>
          <w:rFonts w:ascii="Times New Roman" w:hAnsi="Times New Roman"/>
          <w:i/>
          <w:sz w:val="28"/>
          <w:szCs w:val="28"/>
        </w:rPr>
        <w:t xml:space="preserve">не-события </w:t>
      </w:r>
      <w:r w:rsidRPr="00F960FE">
        <w:rPr>
          <w:rFonts w:ascii="Times New Roman" w:hAnsi="Times New Roman"/>
          <w:sz w:val="28"/>
          <w:szCs w:val="28"/>
        </w:rPr>
        <w:t xml:space="preserve">также вызывает типологию с чеховским подтекстом с его иронией и сарказмом. Это </w:t>
      </w:r>
      <w:bookmarkStart w:id="74" w:name="_Hlk60066674"/>
      <w:r w:rsidRPr="00F960FE">
        <w:rPr>
          <w:rFonts w:ascii="Times New Roman" w:hAnsi="Times New Roman"/>
          <w:sz w:val="28"/>
          <w:szCs w:val="28"/>
        </w:rPr>
        <w:t xml:space="preserve">сюжет «чина». </w:t>
      </w:r>
      <w:bookmarkEnd w:id="74"/>
      <w:r w:rsidRPr="00F960FE">
        <w:rPr>
          <w:rFonts w:ascii="Times New Roman" w:hAnsi="Times New Roman"/>
          <w:sz w:val="28"/>
          <w:szCs w:val="28"/>
        </w:rPr>
        <w:t xml:space="preserve">Он определяется трактовкой концепта «чин». О коннотации понятия иронически писал Пушкин в «Станционном смотрителе», где замена правила «чин чина почитай» другим: «ум ума почитай» вызвала бы, по мнению автора, «споры», с кого начинать подваать блюда [88, с. 89]. </w:t>
      </w:r>
    </w:p>
    <w:p w14:paraId="1100376C" w14:textId="77777777" w:rsidR="00DD3917" w:rsidRPr="00F960FE" w:rsidRDefault="00DD3917" w:rsidP="00DD3917">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Плодотворность семиотического анализа обусловлена и семиотикой дворянства, в том числе особой свободой женщины. Ю. Лотман писал: «Дворянство было служилым сословием, и отношения службы, чинопочитания, должностных обязанностей накладывали глубокую печать на психологию любого мужчины из этой социальной группы. Дворянская женщина начала XIX в. значительно меньше была втянута в систему служебно-государственной иерархии, и это давало ей большую свободу мнений и большую личную </w:t>
      </w:r>
      <w:r w:rsidRPr="00F960FE">
        <w:rPr>
          <w:rFonts w:ascii="Times New Roman" w:hAnsi="Times New Roman"/>
          <w:sz w:val="28"/>
          <w:szCs w:val="28"/>
        </w:rPr>
        <w:lastRenderedPageBreak/>
        <w:t xml:space="preserve">независимость [163]. В таком контексте трансформация страха Анны перед Модестом Алексеичем в пренебрежительное: «Подите прочь, болван!» – может быть рассмотрена как история победа пошлости и тщеславия.  </w:t>
      </w:r>
    </w:p>
    <w:p w14:paraId="505AE20E" w14:textId="272EC019" w:rsidR="00DD3917" w:rsidRPr="00F960FE" w:rsidRDefault="00DD3917" w:rsidP="00DD3917">
      <w:pPr>
        <w:spacing w:after="0" w:line="240" w:lineRule="auto"/>
        <w:ind w:firstLine="709"/>
        <w:jc w:val="both"/>
        <w:rPr>
          <w:rFonts w:ascii="Times New Roman" w:hAnsi="Times New Roman"/>
          <w:sz w:val="28"/>
          <w:szCs w:val="28"/>
        </w:rPr>
      </w:pPr>
      <w:r w:rsidRPr="00F960FE">
        <w:rPr>
          <w:rFonts w:ascii="Times New Roman" w:hAnsi="Times New Roman"/>
          <w:sz w:val="28"/>
          <w:szCs w:val="28"/>
        </w:rPr>
        <w:t>Двоякая событийность объясняет неожиданный, с точки зрения фабулы, финал чеховских произведений. О связи финала</w:t>
      </w:r>
      <w:r w:rsidR="00A44F8D" w:rsidRPr="00F960FE">
        <w:rPr>
          <w:rFonts w:ascii="Times New Roman" w:hAnsi="Times New Roman"/>
          <w:sz w:val="28"/>
          <w:szCs w:val="28"/>
        </w:rPr>
        <w:t xml:space="preserve"> и комической модальности писал</w:t>
      </w:r>
      <w:r w:rsidRPr="00F960FE">
        <w:rPr>
          <w:rFonts w:ascii="Times New Roman" w:hAnsi="Times New Roman"/>
          <w:sz w:val="28"/>
          <w:szCs w:val="28"/>
        </w:rPr>
        <w:t xml:space="preserve"> Бердников, указавший на приближение авторского повествования к театральной ремарке и неожиданном финале, обнажающем комическую суть нравов</w:t>
      </w:r>
      <w:r w:rsidR="009F711B" w:rsidRPr="00F960FE">
        <w:rPr>
          <w:rFonts w:ascii="Times New Roman" w:hAnsi="Times New Roman"/>
          <w:sz w:val="28"/>
          <w:szCs w:val="28"/>
        </w:rPr>
        <w:t xml:space="preserve"> </w:t>
      </w:r>
      <w:r w:rsidRPr="00F960FE">
        <w:rPr>
          <w:rFonts w:ascii="Times New Roman" w:hAnsi="Times New Roman"/>
          <w:sz w:val="28"/>
          <w:szCs w:val="28"/>
        </w:rPr>
        <w:t>[164]</w:t>
      </w:r>
      <w:r w:rsidR="00B63085" w:rsidRPr="00F960FE">
        <w:rPr>
          <w:rFonts w:ascii="Times New Roman" w:hAnsi="Times New Roman"/>
          <w:sz w:val="28"/>
          <w:szCs w:val="28"/>
        </w:rPr>
        <w:t xml:space="preserve">, что </w:t>
      </w:r>
      <w:r w:rsidRPr="00F960FE">
        <w:rPr>
          <w:rFonts w:ascii="Times New Roman" w:hAnsi="Times New Roman"/>
          <w:sz w:val="28"/>
          <w:szCs w:val="28"/>
        </w:rPr>
        <w:t>проливает свет на логику финала.</w:t>
      </w:r>
    </w:p>
    <w:p w14:paraId="499F194A" w14:textId="77777777" w:rsidR="00DD3917" w:rsidRPr="00F960FE" w:rsidRDefault="00DD3917" w:rsidP="00DD3917">
      <w:pPr>
        <w:tabs>
          <w:tab w:val="left" w:pos="2268"/>
        </w:tabs>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Еще один синтагматический круг, характеризующий сюжет </w:t>
      </w:r>
      <w:r w:rsidRPr="00F960FE">
        <w:rPr>
          <w:rFonts w:ascii="Times New Roman" w:hAnsi="Times New Roman"/>
          <w:i/>
          <w:sz w:val="28"/>
          <w:szCs w:val="28"/>
        </w:rPr>
        <w:t>не-события</w:t>
      </w:r>
      <w:r w:rsidRPr="00F960FE">
        <w:rPr>
          <w:rFonts w:ascii="Times New Roman" w:hAnsi="Times New Roman"/>
          <w:sz w:val="28"/>
          <w:szCs w:val="28"/>
        </w:rPr>
        <w:t xml:space="preserve">, связан с мотивом «Анна на шее». Здесь статус </w:t>
      </w:r>
      <w:r w:rsidRPr="00F960FE">
        <w:rPr>
          <w:rFonts w:ascii="Times New Roman" w:hAnsi="Times New Roman"/>
          <w:i/>
          <w:sz w:val="28"/>
          <w:szCs w:val="28"/>
        </w:rPr>
        <w:t xml:space="preserve">не-события </w:t>
      </w:r>
      <w:r w:rsidRPr="00F960FE">
        <w:rPr>
          <w:rFonts w:ascii="Times New Roman" w:hAnsi="Times New Roman"/>
          <w:sz w:val="28"/>
          <w:szCs w:val="28"/>
        </w:rPr>
        <w:t xml:space="preserve">задает реплика Модеста Алексеича о трех Аннах: «Одна в петлице, две на шее». Синтагматическая ось «Анна на шее» – как знак геральдики – приобретает иронический смысл. Этимология идиомы вызывает ассоциации со следующими устойчивыми выражениями: </w:t>
      </w:r>
      <w:r w:rsidRPr="00F960FE">
        <w:rPr>
          <w:rFonts w:ascii="Times New Roman" w:hAnsi="Times New Roman"/>
          <w:i/>
          <w:sz w:val="28"/>
          <w:szCs w:val="28"/>
        </w:rPr>
        <w:t>посадить на шею – стать обузой, надеть хомут на шею, на шее сидеть</w:t>
      </w:r>
      <w:r w:rsidRPr="00F960FE">
        <w:rPr>
          <w:rFonts w:ascii="Times New Roman" w:hAnsi="Times New Roman"/>
          <w:sz w:val="28"/>
          <w:szCs w:val="28"/>
        </w:rPr>
        <w:t xml:space="preserve"> [162, с. 290]. Этот синтагматический круг усиливается мотивом духовного омертвления Анны как одной из стадий ее срастания с миром Модеста Алексеича. Так, Аня кланялась, и реплика супруга: «голова не отвалится» – вписывается в реминисцентный ряд русской литературы ХIХ в., открывающийся «Сказкой о золотом петушке» и «Медным всадником» А. Пушкина и завершающийся историей г. Глупова М. Салтыкова-Щедрина. Это мотив болванчика. А жест, переданный этой же семиотикой, когда кивающая головой на ярмарке Анна сравнивается с глиняными котами, закрепляет свершившуюся с героиней метаморфозу.</w:t>
      </w:r>
    </w:p>
    <w:p w14:paraId="7799FC6D" w14:textId="3C7924CC" w:rsidR="00DD3917" w:rsidRPr="00F960FE" w:rsidRDefault="00DD3917" w:rsidP="00DD3917">
      <w:pPr>
        <w:tabs>
          <w:tab w:val="left" w:pos="2268"/>
        </w:tabs>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Следующий синтагматический круг формируют группу сюжетов </w:t>
      </w:r>
      <w:r w:rsidRPr="00F960FE">
        <w:rPr>
          <w:rFonts w:ascii="Times New Roman" w:hAnsi="Times New Roman"/>
          <w:i/>
          <w:sz w:val="28"/>
          <w:szCs w:val="28"/>
        </w:rPr>
        <w:t>не-события</w:t>
      </w:r>
      <w:r w:rsidRPr="00F960FE">
        <w:rPr>
          <w:rFonts w:ascii="Times New Roman" w:hAnsi="Times New Roman"/>
          <w:sz w:val="28"/>
          <w:szCs w:val="28"/>
        </w:rPr>
        <w:t>, объединенных модусами этики. Здесь следует выделить сюжет вины, объединяющий отца («…жалкое, доброе, виноватое лицо») и дочь: у Анны подчеркнуто то же виноватое выражение лица. В основе сюжета мотив беззащитности перед судьбой и несчастья Анны и ее семьи. Сюжет вины обусловлен модусами</w:t>
      </w:r>
      <w:r w:rsidRPr="00F960FE">
        <w:rPr>
          <w:rFonts w:ascii="Times New Roman" w:hAnsi="Times New Roman"/>
          <w:i/>
          <w:sz w:val="28"/>
          <w:szCs w:val="28"/>
        </w:rPr>
        <w:t xml:space="preserve"> страх </w:t>
      </w:r>
      <w:r w:rsidRPr="00F960FE">
        <w:rPr>
          <w:rFonts w:ascii="Times New Roman" w:hAnsi="Times New Roman"/>
          <w:sz w:val="28"/>
          <w:szCs w:val="28"/>
        </w:rPr>
        <w:t>и</w:t>
      </w:r>
      <w:r w:rsidRPr="00F960FE">
        <w:rPr>
          <w:rFonts w:ascii="Times New Roman" w:hAnsi="Times New Roman"/>
          <w:i/>
          <w:sz w:val="28"/>
          <w:szCs w:val="28"/>
        </w:rPr>
        <w:t xml:space="preserve"> счастье. </w:t>
      </w:r>
      <w:r w:rsidRPr="00F960FE">
        <w:rPr>
          <w:rFonts w:ascii="Times New Roman" w:hAnsi="Times New Roman"/>
          <w:sz w:val="28"/>
          <w:szCs w:val="28"/>
        </w:rPr>
        <w:t>Модусы</w:t>
      </w:r>
      <w:r w:rsidRPr="00F960FE">
        <w:rPr>
          <w:rFonts w:ascii="Times New Roman" w:hAnsi="Times New Roman"/>
          <w:i/>
          <w:sz w:val="28"/>
          <w:szCs w:val="28"/>
        </w:rPr>
        <w:t xml:space="preserve"> </w:t>
      </w:r>
      <w:r w:rsidRPr="00F960FE">
        <w:rPr>
          <w:rFonts w:ascii="Times New Roman" w:hAnsi="Times New Roman"/>
          <w:sz w:val="28"/>
          <w:szCs w:val="28"/>
        </w:rPr>
        <w:t>приобретает статус</w:t>
      </w:r>
      <w:r w:rsidRPr="00F960FE">
        <w:rPr>
          <w:rFonts w:ascii="Times New Roman" w:hAnsi="Times New Roman"/>
          <w:i/>
          <w:sz w:val="28"/>
          <w:szCs w:val="28"/>
        </w:rPr>
        <w:t xml:space="preserve"> не-события, </w:t>
      </w:r>
      <w:r w:rsidRPr="00F960FE">
        <w:rPr>
          <w:rFonts w:ascii="Times New Roman" w:hAnsi="Times New Roman"/>
          <w:sz w:val="28"/>
          <w:szCs w:val="28"/>
        </w:rPr>
        <w:t>сопровождая</w:t>
      </w:r>
      <w:r w:rsidRPr="00F960FE">
        <w:rPr>
          <w:rFonts w:ascii="Times New Roman" w:hAnsi="Times New Roman"/>
          <w:i/>
          <w:sz w:val="28"/>
          <w:szCs w:val="28"/>
        </w:rPr>
        <w:t xml:space="preserve"> сюжет вторжения/столкновения </w:t>
      </w:r>
      <w:r w:rsidRPr="00F960FE">
        <w:rPr>
          <w:rFonts w:ascii="Times New Roman" w:hAnsi="Times New Roman"/>
          <w:sz w:val="28"/>
          <w:szCs w:val="28"/>
        </w:rPr>
        <w:t>по внешней линии. Это отмеченный уже сюжет преображения Ани в Анну на шее.</w:t>
      </w:r>
    </w:p>
    <w:p w14:paraId="6975EBEA" w14:textId="3CAB36B8" w:rsidR="00DD3917" w:rsidRPr="00F960FE" w:rsidRDefault="00DD3917" w:rsidP="00DD3917">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Преображение героини в кульминационной сцене рождественского бала </w:t>
      </w:r>
      <w:r w:rsidR="008F698F" w:rsidRPr="00F960FE">
        <w:rPr>
          <w:rFonts w:ascii="Times New Roman" w:hAnsi="Times New Roman"/>
          <w:sz w:val="28"/>
          <w:szCs w:val="28"/>
        </w:rPr>
        <w:t xml:space="preserve">являет </w:t>
      </w:r>
      <w:r w:rsidRPr="00F960FE">
        <w:rPr>
          <w:rFonts w:ascii="Times New Roman" w:hAnsi="Times New Roman"/>
          <w:sz w:val="28"/>
          <w:szCs w:val="28"/>
        </w:rPr>
        <w:t>портрет гордой и самоуверенной, богатой и свободной дамы</w:t>
      </w:r>
      <w:r w:rsidR="008F698F" w:rsidRPr="00F960FE">
        <w:rPr>
          <w:rFonts w:ascii="Times New Roman" w:hAnsi="Times New Roman"/>
          <w:sz w:val="28"/>
          <w:szCs w:val="28"/>
        </w:rPr>
        <w:t xml:space="preserve">. Так произошле окончательное перерождение в Анну на шее. </w:t>
      </w:r>
      <w:r w:rsidRPr="00F960FE">
        <w:rPr>
          <w:rFonts w:ascii="Times New Roman" w:hAnsi="Times New Roman"/>
          <w:sz w:val="28"/>
          <w:szCs w:val="28"/>
        </w:rPr>
        <w:t xml:space="preserve">Автор снимает печать таинственности, корректируя историю представлений и ценностей в сознании героини. Все, что Анна приняла за предчувствие счастья, разоблачают детали, функция которых напоминает о присутствии автора. </w:t>
      </w:r>
      <w:r w:rsidR="00B63085" w:rsidRPr="00F960FE">
        <w:rPr>
          <w:rFonts w:ascii="Times New Roman" w:hAnsi="Times New Roman"/>
          <w:sz w:val="28"/>
          <w:szCs w:val="28"/>
        </w:rPr>
        <w:t xml:space="preserve">Например, </w:t>
      </w:r>
      <w:r w:rsidRPr="00F960FE">
        <w:rPr>
          <w:rFonts w:ascii="Times New Roman" w:hAnsi="Times New Roman"/>
          <w:sz w:val="28"/>
          <w:szCs w:val="28"/>
        </w:rPr>
        <w:t>казенная квартира Модеста Алексеича. «</w:t>
      </w:r>
      <w:r w:rsidR="008F698F" w:rsidRPr="00F960FE">
        <w:rPr>
          <w:rFonts w:ascii="Times New Roman" w:hAnsi="Times New Roman"/>
          <w:sz w:val="28"/>
          <w:szCs w:val="28"/>
        </w:rPr>
        <w:t>К</w:t>
      </w:r>
      <w:r w:rsidRPr="00F960FE">
        <w:rPr>
          <w:rFonts w:ascii="Times New Roman" w:hAnsi="Times New Roman"/>
          <w:sz w:val="28"/>
          <w:szCs w:val="28"/>
        </w:rPr>
        <w:t>азенный» апеллирует не только к бытовому обозначению служебного жилья чиновника на довольстве государства. В символике гадальных карт семиотика казенного дома обладает разрушительной семантикой. Анна в нем ‒ невольница. Окончательное преображение Анны, ощутившей себя своей на празднике жизни, утрата ею страха, казавшегося ей теперь смешным, сопровождается сожалением, что покойница-мать не может видеть ее успехов</w:t>
      </w:r>
      <w:r w:rsidR="009F711B" w:rsidRPr="00F960FE">
        <w:rPr>
          <w:rFonts w:ascii="Times New Roman" w:hAnsi="Times New Roman"/>
          <w:sz w:val="28"/>
          <w:szCs w:val="28"/>
        </w:rPr>
        <w:t>.</w:t>
      </w:r>
      <w:r w:rsidRPr="00F960FE">
        <w:rPr>
          <w:rFonts w:ascii="Times New Roman" w:hAnsi="Times New Roman"/>
          <w:sz w:val="28"/>
          <w:szCs w:val="28"/>
        </w:rPr>
        <w:t xml:space="preserve"> Вместе с тем автор подчеркивает трансформацию модуса </w:t>
      </w:r>
      <w:r w:rsidRPr="00F960FE">
        <w:rPr>
          <w:rFonts w:ascii="Times New Roman" w:hAnsi="Times New Roman"/>
          <w:i/>
          <w:sz w:val="28"/>
          <w:szCs w:val="28"/>
        </w:rPr>
        <w:lastRenderedPageBreak/>
        <w:t>вины</w:t>
      </w:r>
      <w:r w:rsidRPr="00F960FE">
        <w:rPr>
          <w:rFonts w:ascii="Times New Roman" w:hAnsi="Times New Roman"/>
          <w:sz w:val="28"/>
          <w:szCs w:val="28"/>
        </w:rPr>
        <w:t xml:space="preserve"> в модус </w:t>
      </w:r>
      <w:r w:rsidRPr="00F960FE">
        <w:rPr>
          <w:rFonts w:ascii="Times New Roman" w:hAnsi="Times New Roman"/>
          <w:i/>
          <w:sz w:val="28"/>
          <w:szCs w:val="28"/>
        </w:rPr>
        <w:t>стыда</w:t>
      </w:r>
      <w:r w:rsidR="009F711B" w:rsidRPr="00F960FE">
        <w:rPr>
          <w:rFonts w:ascii="Times New Roman" w:hAnsi="Times New Roman"/>
          <w:sz w:val="28"/>
          <w:szCs w:val="28"/>
        </w:rPr>
        <w:t>. Этот сюжет</w:t>
      </w:r>
      <w:r w:rsidRPr="00F960FE">
        <w:rPr>
          <w:rFonts w:ascii="Times New Roman" w:hAnsi="Times New Roman"/>
          <w:sz w:val="28"/>
          <w:szCs w:val="28"/>
        </w:rPr>
        <w:t xml:space="preserve"> </w:t>
      </w:r>
      <w:r w:rsidRPr="00F960FE">
        <w:rPr>
          <w:rFonts w:ascii="Times New Roman" w:hAnsi="Times New Roman"/>
          <w:i/>
          <w:sz w:val="28"/>
          <w:szCs w:val="28"/>
        </w:rPr>
        <w:t xml:space="preserve">стыда </w:t>
      </w:r>
      <w:r w:rsidRPr="00F960FE">
        <w:rPr>
          <w:rFonts w:ascii="Times New Roman" w:hAnsi="Times New Roman"/>
          <w:sz w:val="28"/>
          <w:szCs w:val="28"/>
        </w:rPr>
        <w:t xml:space="preserve">с коннотацией, подразумевающей презрение к прошлому, обретает противоположность в «Даме с собачкой». Презрительная оценка фон Дидерица его женой как лакея. Переход драматической модальности в комическую делает Анну Анной на шее, уравнивая ее с обществом супруга. Чинопочитание супруга Анны, проявляющееся в выражении лица в обществе «сильных и знатных» </w:t>
      </w:r>
      <w:r w:rsidR="001C41F6" w:rsidRPr="00F960FE">
        <w:rPr>
          <w:rFonts w:ascii="Times New Roman" w:hAnsi="Times New Roman"/>
          <w:bCs/>
          <w:sz w:val="28"/>
          <w:szCs w:val="28"/>
        </w:rPr>
        <w:t>–</w:t>
      </w:r>
      <w:r w:rsidRPr="00F960FE">
        <w:rPr>
          <w:rFonts w:ascii="Times New Roman" w:hAnsi="Times New Roman"/>
          <w:sz w:val="28"/>
          <w:szCs w:val="28"/>
        </w:rPr>
        <w:t xml:space="preserve"> «заискивающем, сладком, холопски-почтительном» [162, с. 173] </w:t>
      </w:r>
      <w:r w:rsidR="001C41F6" w:rsidRPr="00F960FE">
        <w:rPr>
          <w:rFonts w:ascii="Times New Roman" w:hAnsi="Times New Roman"/>
          <w:bCs/>
          <w:sz w:val="28"/>
          <w:szCs w:val="28"/>
        </w:rPr>
        <w:t>–</w:t>
      </w:r>
      <w:r w:rsidRPr="00F960FE">
        <w:rPr>
          <w:rFonts w:ascii="Times New Roman" w:hAnsi="Times New Roman"/>
          <w:sz w:val="28"/>
          <w:szCs w:val="28"/>
        </w:rPr>
        <w:t xml:space="preserve"> воспроизводит лакейскую психологию. Здесь сюжет лакея возрождает типологию с травестийным мотивом мировой литературы «хозяин-слуга». Четвертый синтагматический круг создается семантикой мнимого благочестия и набожности. Институт семьи и брака в аспекте искажения догматов религии и этики создает в рассказе самостоятельный пародийный дискурс. </w:t>
      </w:r>
    </w:p>
    <w:p w14:paraId="6BE855AF" w14:textId="0F5EFEB3" w:rsidR="00DD3917" w:rsidRPr="00F960FE" w:rsidRDefault="00DD3917" w:rsidP="00DD3917">
      <w:pPr>
        <w:spacing w:after="0" w:line="240" w:lineRule="auto"/>
        <w:ind w:firstLine="709"/>
        <w:jc w:val="both"/>
        <w:rPr>
          <w:rFonts w:ascii="Times New Roman" w:hAnsi="Times New Roman"/>
          <w:sz w:val="28"/>
          <w:szCs w:val="28"/>
        </w:rPr>
      </w:pPr>
      <w:r w:rsidRPr="00F960FE">
        <w:rPr>
          <w:rFonts w:ascii="Times New Roman" w:hAnsi="Times New Roman"/>
          <w:sz w:val="28"/>
          <w:szCs w:val="28"/>
        </w:rPr>
        <w:t>Выявление синтагматических кругов и их парадигматических значений позволяет описать соотн</w:t>
      </w:r>
      <w:r w:rsidR="001C41F6">
        <w:rPr>
          <w:rFonts w:ascii="Times New Roman" w:hAnsi="Times New Roman"/>
          <w:sz w:val="28"/>
          <w:szCs w:val="28"/>
        </w:rPr>
        <w:t>о</w:t>
      </w:r>
      <w:r w:rsidRPr="00F960FE">
        <w:rPr>
          <w:rFonts w:ascii="Times New Roman" w:hAnsi="Times New Roman"/>
          <w:sz w:val="28"/>
          <w:szCs w:val="28"/>
        </w:rPr>
        <w:t>шение фабульной синтагмы и парадигматического сюжета на материале повести «Анна на шее». Данное соотношение показано в графике (рисунок 7).</w:t>
      </w:r>
    </w:p>
    <w:p w14:paraId="4B2C0712" w14:textId="77777777" w:rsidR="00DD3917" w:rsidRPr="00F960FE" w:rsidRDefault="00DD3917" w:rsidP="00DD3917">
      <w:pPr>
        <w:spacing w:after="0" w:line="240" w:lineRule="auto"/>
        <w:jc w:val="both"/>
        <w:rPr>
          <w:rFonts w:ascii="Times New Roman" w:hAnsi="Times New Roman"/>
          <w:b/>
          <w:sz w:val="24"/>
          <w:szCs w:val="24"/>
        </w:rPr>
      </w:pPr>
    </w:p>
    <w:p w14:paraId="731817FA" w14:textId="77777777" w:rsidR="00DD3917" w:rsidRPr="00F960FE" w:rsidRDefault="00DD3917" w:rsidP="00DD3917">
      <w:pPr>
        <w:spacing w:after="0" w:line="240" w:lineRule="auto"/>
        <w:ind w:firstLine="709"/>
        <w:jc w:val="both"/>
        <w:rPr>
          <w:rFonts w:ascii="Times New Roman" w:hAnsi="Times New Roman"/>
          <w:sz w:val="28"/>
          <w:szCs w:val="28"/>
        </w:rPr>
      </w:pPr>
      <w:r w:rsidRPr="00F960FE">
        <w:rPr>
          <w:rFonts w:ascii="Times New Roman" w:hAnsi="Times New Roman"/>
          <w:b/>
          <w:noProof/>
          <w:sz w:val="24"/>
          <w:szCs w:val="24"/>
          <w:lang w:eastAsia="ru-RU"/>
        </w:rPr>
        <w:drawing>
          <wp:inline distT="0" distB="0" distL="0" distR="0" wp14:anchorId="3A22E0AA" wp14:editId="6711A3A3">
            <wp:extent cx="5486400" cy="320040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E5CB4DF" w14:textId="77777777" w:rsidR="00DD3917" w:rsidRPr="00F960FE" w:rsidRDefault="00DD3917" w:rsidP="00DD3917">
      <w:pPr>
        <w:spacing w:after="0" w:line="240" w:lineRule="auto"/>
        <w:ind w:firstLine="709"/>
        <w:jc w:val="right"/>
        <w:rPr>
          <w:rFonts w:ascii="Times New Roman" w:hAnsi="Times New Roman"/>
          <w:b/>
          <w:bCs/>
          <w:sz w:val="24"/>
          <w:szCs w:val="24"/>
        </w:rPr>
      </w:pPr>
    </w:p>
    <w:p w14:paraId="4593D429" w14:textId="77777777" w:rsidR="00DD3917" w:rsidRPr="00F960FE" w:rsidRDefault="00DD3917" w:rsidP="00DD3917">
      <w:pPr>
        <w:spacing w:after="0" w:line="240" w:lineRule="auto"/>
        <w:jc w:val="center"/>
        <w:rPr>
          <w:rFonts w:ascii="Times New Roman" w:hAnsi="Times New Roman"/>
          <w:bCs/>
          <w:sz w:val="28"/>
          <w:szCs w:val="28"/>
        </w:rPr>
      </w:pPr>
      <w:r w:rsidRPr="00F960FE">
        <w:rPr>
          <w:rFonts w:ascii="Times New Roman" w:hAnsi="Times New Roman"/>
          <w:bCs/>
          <w:sz w:val="28"/>
          <w:szCs w:val="28"/>
        </w:rPr>
        <w:t>Рисунок 7 – Двоякая событийность в повести «Анна на шее» А. Чехова</w:t>
      </w:r>
    </w:p>
    <w:p w14:paraId="533EFA31" w14:textId="77777777" w:rsidR="00DD3917" w:rsidRPr="00F960FE" w:rsidRDefault="00DD3917" w:rsidP="00DD3917">
      <w:pPr>
        <w:spacing w:after="0" w:line="240" w:lineRule="auto"/>
        <w:jc w:val="center"/>
        <w:rPr>
          <w:rFonts w:ascii="Times New Roman" w:hAnsi="Times New Roman"/>
          <w:sz w:val="28"/>
          <w:szCs w:val="28"/>
        </w:rPr>
      </w:pPr>
      <w:r w:rsidRPr="00F960FE">
        <w:rPr>
          <w:rFonts w:ascii="Times New Roman" w:hAnsi="Times New Roman"/>
          <w:bCs/>
          <w:sz w:val="28"/>
          <w:szCs w:val="28"/>
        </w:rPr>
        <w:t>в аспекте синтагматики и парадигматики</w:t>
      </w:r>
    </w:p>
    <w:p w14:paraId="321106B7" w14:textId="77777777" w:rsidR="00DD3917" w:rsidRPr="00F960FE" w:rsidRDefault="00DD3917" w:rsidP="00DD3917">
      <w:pPr>
        <w:spacing w:after="0" w:line="240" w:lineRule="auto"/>
        <w:jc w:val="both"/>
        <w:rPr>
          <w:rFonts w:ascii="Times New Roman" w:hAnsi="Times New Roman"/>
          <w:sz w:val="28"/>
          <w:szCs w:val="28"/>
        </w:rPr>
      </w:pPr>
    </w:p>
    <w:p w14:paraId="523B56F2" w14:textId="77777777" w:rsidR="00DD3917" w:rsidRPr="00F960FE" w:rsidRDefault="00DD3917" w:rsidP="00DD3917">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Итак, применение дискурсного анализа позволяет установить разграничение 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в повести по линии фабулы (сюжет преображения Ани в Анну на шее) и сюжета </w:t>
      </w:r>
      <w:r w:rsidRPr="00F960FE">
        <w:rPr>
          <w:rFonts w:ascii="Times New Roman" w:hAnsi="Times New Roman"/>
          <w:i/>
          <w:sz w:val="28"/>
          <w:szCs w:val="28"/>
        </w:rPr>
        <w:t>не-события</w:t>
      </w:r>
      <w:r w:rsidRPr="00F960FE">
        <w:rPr>
          <w:rFonts w:ascii="Times New Roman" w:hAnsi="Times New Roman"/>
          <w:sz w:val="28"/>
          <w:szCs w:val="28"/>
        </w:rPr>
        <w:t xml:space="preserve">. Принципом выделения сюжета </w:t>
      </w:r>
      <w:r w:rsidRPr="00F960FE">
        <w:rPr>
          <w:rFonts w:ascii="Times New Roman" w:hAnsi="Times New Roman"/>
          <w:i/>
          <w:sz w:val="28"/>
          <w:szCs w:val="28"/>
        </w:rPr>
        <w:t>не-события</w:t>
      </w:r>
      <w:r w:rsidRPr="00F960FE">
        <w:rPr>
          <w:rFonts w:ascii="Times New Roman" w:hAnsi="Times New Roman"/>
          <w:sz w:val="28"/>
          <w:szCs w:val="28"/>
        </w:rPr>
        <w:t xml:space="preserve"> является мотив и его сюжетообразующая роль. Отсюда связь этических модусов с сюжетом </w:t>
      </w:r>
      <w:r w:rsidRPr="00F960FE">
        <w:rPr>
          <w:rFonts w:ascii="Times New Roman" w:hAnsi="Times New Roman"/>
          <w:i/>
          <w:sz w:val="28"/>
          <w:szCs w:val="28"/>
        </w:rPr>
        <w:t>не-события</w:t>
      </w:r>
      <w:r w:rsidRPr="00F960FE">
        <w:rPr>
          <w:rFonts w:ascii="Times New Roman" w:hAnsi="Times New Roman"/>
          <w:sz w:val="28"/>
          <w:szCs w:val="28"/>
        </w:rPr>
        <w:t xml:space="preserve"> (</w:t>
      </w:r>
      <w:r w:rsidRPr="00F960FE">
        <w:rPr>
          <w:rFonts w:ascii="Times New Roman" w:hAnsi="Times New Roman"/>
          <w:i/>
          <w:sz w:val="28"/>
          <w:szCs w:val="28"/>
        </w:rPr>
        <w:t>стыда, вины, лакея</w:t>
      </w:r>
      <w:r w:rsidRPr="00F960FE">
        <w:rPr>
          <w:rFonts w:ascii="Times New Roman" w:hAnsi="Times New Roman"/>
          <w:sz w:val="28"/>
          <w:szCs w:val="28"/>
        </w:rPr>
        <w:t xml:space="preserve">), в отличие от 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создающегося на фабульной основе. В отличие от Пушкина и Гоголя, жанровая трансформация в прозе Чехова являет в рассмотренной повести новый фактор – это повторяющиеся </w:t>
      </w:r>
      <w:r w:rsidRPr="00F960FE">
        <w:rPr>
          <w:rFonts w:ascii="Times New Roman" w:hAnsi="Times New Roman"/>
          <w:sz w:val="28"/>
          <w:szCs w:val="28"/>
        </w:rPr>
        <w:lastRenderedPageBreak/>
        <w:t xml:space="preserve">сюжетные схемы и мотивы. Становится возможной разработка новых принципов жанровой классификации и трактовке рассказов Чехова как единого нарративного дискурса. Мотив помогает выстроить приведенные рассказы в единый нарративный дискурс, дифференцировать способы высказывания с позиции вторичной выразительности и подтвердить теорию текста Бахтина как высказывания. </w:t>
      </w:r>
    </w:p>
    <w:p w14:paraId="49837228" w14:textId="77777777" w:rsidR="00DD3917" w:rsidRPr="00F960FE" w:rsidRDefault="00DD3917" w:rsidP="00DD3917">
      <w:pPr>
        <w:spacing w:after="0" w:line="240" w:lineRule="auto"/>
        <w:jc w:val="both"/>
        <w:rPr>
          <w:rFonts w:ascii="Times New Roman" w:hAnsi="Times New Roman"/>
          <w:sz w:val="28"/>
          <w:szCs w:val="28"/>
        </w:rPr>
      </w:pPr>
    </w:p>
    <w:p w14:paraId="52BF461E" w14:textId="77777777" w:rsidR="00DD3917" w:rsidRPr="00F960FE" w:rsidRDefault="00DD3917" w:rsidP="00DD3917">
      <w:pPr>
        <w:spacing w:after="0" w:line="240" w:lineRule="auto"/>
        <w:ind w:firstLine="709"/>
        <w:jc w:val="both"/>
        <w:rPr>
          <w:rFonts w:ascii="Times New Roman" w:hAnsi="Times New Roman"/>
          <w:b/>
          <w:sz w:val="28"/>
          <w:szCs w:val="28"/>
        </w:rPr>
      </w:pPr>
      <w:bookmarkStart w:id="75" w:name="_Hlk60074431"/>
      <w:r w:rsidRPr="00F960FE">
        <w:rPr>
          <w:rFonts w:ascii="Times New Roman" w:hAnsi="Times New Roman"/>
          <w:b/>
          <w:sz w:val="28"/>
          <w:szCs w:val="28"/>
        </w:rPr>
        <w:t>4.2 Двоякая событийность как источник иллокутивного и перлокутивного воздействия. «Вагонный эпизод»</w:t>
      </w:r>
      <w:bookmarkEnd w:id="75"/>
    </w:p>
    <w:p w14:paraId="0EF1C1B8" w14:textId="77777777" w:rsidR="00DD3917" w:rsidRPr="00F960FE" w:rsidRDefault="00DD3917" w:rsidP="00DD3917">
      <w:pPr>
        <w:spacing w:after="0" w:line="240" w:lineRule="auto"/>
        <w:ind w:firstLine="708"/>
        <w:jc w:val="both"/>
        <w:rPr>
          <w:rFonts w:ascii="Times New Roman" w:hAnsi="Times New Roman"/>
          <w:sz w:val="28"/>
          <w:szCs w:val="28"/>
        </w:rPr>
      </w:pPr>
      <w:r w:rsidRPr="00F960FE">
        <w:rPr>
          <w:rFonts w:ascii="Times New Roman" w:hAnsi="Times New Roman"/>
          <w:sz w:val="28"/>
          <w:szCs w:val="28"/>
        </w:rPr>
        <w:t>Специфика сюжета в прозе Чехова, в отличие от Пушкина и Гоголя, может быть исследована в аспекте двоякой событийности и ее связи со способами воздействия писателя на читателя.</w:t>
      </w:r>
    </w:p>
    <w:p w14:paraId="6BA17AFF" w14:textId="1E46028D" w:rsidR="00DD3917" w:rsidRPr="00F960FE" w:rsidRDefault="00DD3917" w:rsidP="00DD3917">
      <w:pPr>
        <w:spacing w:after="0" w:line="240" w:lineRule="auto"/>
        <w:ind w:firstLine="709"/>
        <w:jc w:val="both"/>
        <w:rPr>
          <w:rFonts w:ascii="Times New Roman" w:eastAsia="Times New Roman" w:hAnsi="Times New Roman"/>
          <w:sz w:val="28"/>
          <w:szCs w:val="28"/>
          <w:lang w:eastAsia="ru-RU"/>
        </w:rPr>
      </w:pPr>
      <w:r w:rsidRPr="00F960FE">
        <w:rPr>
          <w:rFonts w:ascii="Times New Roman" w:hAnsi="Times New Roman"/>
          <w:sz w:val="28"/>
          <w:szCs w:val="28"/>
        </w:rPr>
        <w:t>Выбор в качестве предмета исследования иллокутивного воздействия, обусловленного двоякой событийностью, и вагонного эпизода имеет предпосылки в ряде работ, посвященных поэтике Чехова. Во-первых, это замечание Бердникова об «</w:t>
      </w:r>
      <w:r w:rsidRPr="00F960FE">
        <w:rPr>
          <w:rFonts w:ascii="Times New Roman" w:eastAsia="Times New Roman" w:hAnsi="Times New Roman"/>
          <w:sz w:val="28"/>
          <w:szCs w:val="28"/>
          <w:lang w:eastAsia="ru-RU"/>
        </w:rPr>
        <w:t>удивительной эмоциональной выразительности чеховского повествования» и причине такого воздействия, связанного с отказом писателя от прямых высказываний [</w:t>
      </w:r>
      <w:r w:rsidRPr="00F960FE">
        <w:rPr>
          <w:rFonts w:ascii="Times New Roman" w:eastAsia="Times New Roman" w:hAnsi="Times New Roman"/>
          <w:iCs/>
          <w:sz w:val="28"/>
          <w:szCs w:val="28"/>
          <w:lang w:eastAsia="ru-RU"/>
        </w:rPr>
        <w:t>164, с. 32</w:t>
      </w:r>
      <w:r w:rsidRPr="00F960FE">
        <w:rPr>
          <w:rFonts w:ascii="Times New Roman" w:eastAsia="Times New Roman" w:hAnsi="Times New Roman"/>
          <w:sz w:val="28"/>
          <w:szCs w:val="28"/>
          <w:lang w:eastAsia="ru-RU"/>
        </w:rPr>
        <w:t>]. Так, исследователь отметил роль детали в воздействии писателя на читателя (на материале повести «Палата №</w:t>
      </w:r>
      <w:r w:rsidR="00B63085" w:rsidRPr="00F960FE">
        <w:rPr>
          <w:rFonts w:ascii="Times New Roman" w:eastAsia="Times New Roman" w:hAnsi="Times New Roman"/>
          <w:sz w:val="28"/>
          <w:szCs w:val="28"/>
          <w:lang w:eastAsia="ru-RU"/>
        </w:rPr>
        <w:t xml:space="preserve"> </w:t>
      </w:r>
      <w:r w:rsidRPr="00F960FE">
        <w:rPr>
          <w:rFonts w:ascii="Times New Roman" w:eastAsia="Times New Roman" w:hAnsi="Times New Roman"/>
          <w:sz w:val="28"/>
          <w:szCs w:val="28"/>
          <w:lang w:eastAsia="ru-RU"/>
        </w:rPr>
        <w:t>6»): торчащие вверх гвозди на заборе, больничный флигель, который имел «особый, унылый, окаянный вид», окна в палате были «обезображены железными решетками» и т.д. Эти детали были охарактеризованы как способы создания писателем нужного настроения, выводов, которые содержат авторскую интенцию [164, с. 36]. С воздействием писателя на читателя ученый связал единство сюжетного развития и характера повествования. Вместе с тем ученый отметил направленность на достижение авторских установок и других особенностей чеховской поэтики. Среди них ученый назвал внутренний монолог в сочетании с прямыми высказываниями героев. Актуальность приведенных наблюдений очевидна на фоне изученных рецептивной эстетикой и риторикой способов управления автором восприятием читателя. Анализ способов воздействия писателя на читателя позволяет изучить сатиру и юмор писателя в аспекте понятия риторики – иллокутивного воздействия.</w:t>
      </w:r>
    </w:p>
    <w:p w14:paraId="4CB53C47" w14:textId="4A17DB43" w:rsidR="00DD3917" w:rsidRPr="00F960FE" w:rsidRDefault="00DD3917" w:rsidP="00B63085">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В связи с прагматическим аспектом высказывания широко применяется понятие иллокуции как предназначения, функции высказывания. Оно рассматривается в связи с понятием интенции, намерения говорящего, его мотива и цели воздействовать на слушающего с помощью речи </w:t>
      </w:r>
      <w:r w:rsidRPr="00F960FE">
        <w:rPr>
          <w:rFonts w:ascii="Times New Roman" w:eastAsia="Times New Roman" w:hAnsi="Times New Roman"/>
          <w:sz w:val="28"/>
          <w:szCs w:val="28"/>
          <w:lang w:eastAsia="ru-RU"/>
        </w:rPr>
        <w:t>[</w:t>
      </w:r>
      <w:r w:rsidRPr="00F960FE">
        <w:rPr>
          <w:rFonts w:ascii="Times New Roman" w:hAnsi="Times New Roman"/>
          <w:sz w:val="28"/>
          <w:szCs w:val="28"/>
        </w:rPr>
        <w:t>165</w:t>
      </w:r>
      <w:r w:rsidRPr="00F960FE">
        <w:rPr>
          <w:rFonts w:ascii="Times New Roman" w:eastAsia="Times New Roman" w:hAnsi="Times New Roman"/>
          <w:sz w:val="28"/>
          <w:szCs w:val="28"/>
          <w:lang w:eastAsia="ru-RU"/>
        </w:rPr>
        <w:t>]</w:t>
      </w:r>
      <w:r w:rsidRPr="00F960FE">
        <w:rPr>
          <w:rFonts w:ascii="Times New Roman" w:eastAsia="Times New Roman" w:hAnsi="Times New Roman"/>
          <w:sz w:val="28"/>
          <w:szCs w:val="28"/>
        </w:rPr>
        <w:t>. Отсюда разграничение ученым иллокутивног</w:t>
      </w:r>
      <w:r w:rsidR="00E0394F" w:rsidRPr="00F960FE">
        <w:rPr>
          <w:rFonts w:ascii="Times New Roman" w:eastAsia="Times New Roman" w:hAnsi="Times New Roman"/>
          <w:sz w:val="28"/>
          <w:szCs w:val="28"/>
        </w:rPr>
        <w:t xml:space="preserve">о и перлокутивного воздействия </w:t>
      </w:r>
      <w:r w:rsidRPr="00F960FE">
        <w:rPr>
          <w:rFonts w:ascii="Times New Roman" w:eastAsia="Times New Roman" w:hAnsi="Times New Roman"/>
          <w:sz w:val="28"/>
          <w:szCs w:val="28"/>
        </w:rPr>
        <w:t xml:space="preserve">говорящего на слушающего как произнесения фразы и воздействия на действия, мысли, эмоции </w:t>
      </w:r>
      <w:r w:rsidRPr="00F960FE">
        <w:rPr>
          <w:rFonts w:ascii="Times New Roman" w:hAnsi="Times New Roman"/>
          <w:sz w:val="28"/>
          <w:szCs w:val="28"/>
        </w:rPr>
        <w:t xml:space="preserve">[165, с. 176]. Различение иллокутивного воздействия как коммуникативной стратегии писателя </w:t>
      </w:r>
      <w:r w:rsidR="001C41F6">
        <w:rPr>
          <w:rFonts w:ascii="Times New Roman" w:hAnsi="Times New Roman"/>
          <w:sz w:val="28"/>
          <w:szCs w:val="28"/>
        </w:rPr>
        <w:t>и перлокуции</w:t>
      </w:r>
      <w:r w:rsidR="00B63085" w:rsidRPr="00F960FE">
        <w:rPr>
          <w:rFonts w:ascii="Times New Roman" w:hAnsi="Times New Roman"/>
          <w:sz w:val="28"/>
          <w:szCs w:val="28"/>
        </w:rPr>
        <w:t xml:space="preserve"> </w:t>
      </w:r>
      <w:r w:rsidRPr="00F960FE">
        <w:rPr>
          <w:rFonts w:ascii="Times New Roman" w:hAnsi="Times New Roman"/>
          <w:sz w:val="28"/>
          <w:szCs w:val="28"/>
        </w:rPr>
        <w:t>как с</w:t>
      </w:r>
      <w:r w:rsidR="001C41F6">
        <w:rPr>
          <w:rFonts w:ascii="Times New Roman" w:hAnsi="Times New Roman"/>
          <w:sz w:val="28"/>
          <w:szCs w:val="28"/>
        </w:rPr>
        <w:t>пособа и результата воздействия</w:t>
      </w:r>
      <w:r w:rsidR="00B63085" w:rsidRPr="00F960FE">
        <w:rPr>
          <w:rFonts w:ascii="Times New Roman" w:hAnsi="Times New Roman"/>
          <w:sz w:val="28"/>
          <w:szCs w:val="28"/>
        </w:rPr>
        <w:t xml:space="preserve"> </w:t>
      </w:r>
      <w:r w:rsidRPr="00F960FE">
        <w:rPr>
          <w:rFonts w:ascii="Times New Roman" w:hAnsi="Times New Roman"/>
          <w:sz w:val="28"/>
          <w:szCs w:val="28"/>
        </w:rPr>
        <w:t xml:space="preserve">дополняет представление о структуре сюжета. </w:t>
      </w:r>
      <w:r w:rsidRPr="00F960FE">
        <w:rPr>
          <w:rFonts w:ascii="Times New Roman" w:eastAsia="Times New Roman" w:hAnsi="Times New Roman"/>
          <w:sz w:val="28"/>
          <w:szCs w:val="28"/>
          <w:lang w:eastAsia="ru-RU"/>
        </w:rPr>
        <w:t xml:space="preserve">С другой стороны, внимание к иллокутивному воздействию сопоставимо с разграничением </w:t>
      </w:r>
      <w:r w:rsidRPr="00F960FE">
        <w:rPr>
          <w:rFonts w:ascii="Times New Roman" w:hAnsi="Times New Roman"/>
          <w:sz w:val="28"/>
          <w:szCs w:val="28"/>
        </w:rPr>
        <w:t xml:space="preserve">объективного и субъективного в поэтике Чехова. Это одна из актуальных проблем чеховедения, объясняющая природу двоякой </w:t>
      </w:r>
      <w:r w:rsidRPr="00F960FE">
        <w:rPr>
          <w:rFonts w:ascii="Times New Roman" w:hAnsi="Times New Roman"/>
          <w:sz w:val="28"/>
          <w:szCs w:val="28"/>
        </w:rPr>
        <w:lastRenderedPageBreak/>
        <w:t xml:space="preserve">событийности. Чудаков сформулировал </w:t>
      </w:r>
      <w:r w:rsidRPr="00F960FE">
        <w:rPr>
          <w:rFonts w:ascii="Times New Roman" w:hAnsi="Times New Roman"/>
          <w:i/>
          <w:sz w:val="28"/>
          <w:szCs w:val="28"/>
        </w:rPr>
        <w:t>объективность</w:t>
      </w:r>
      <w:r w:rsidRPr="00F960FE">
        <w:rPr>
          <w:rFonts w:ascii="Times New Roman" w:hAnsi="Times New Roman"/>
          <w:sz w:val="28"/>
          <w:szCs w:val="28"/>
        </w:rPr>
        <w:t xml:space="preserve"> в чеховском понимании. Ученый приводит в работе письмо к А. Суворину, позволяющее судить </w:t>
      </w:r>
      <w:r w:rsidR="009F711B" w:rsidRPr="00F960FE">
        <w:rPr>
          <w:rFonts w:ascii="Times New Roman" w:hAnsi="Times New Roman"/>
          <w:sz w:val="28"/>
          <w:szCs w:val="28"/>
        </w:rPr>
        <w:t xml:space="preserve">о представлении </w:t>
      </w:r>
      <w:r w:rsidRPr="00F960FE">
        <w:rPr>
          <w:rFonts w:ascii="Times New Roman" w:hAnsi="Times New Roman"/>
          <w:sz w:val="28"/>
          <w:szCs w:val="28"/>
        </w:rPr>
        <w:t>писателя, способствующее дифференциации объективного и субъективного. Если применить выражение Чехова, то это объективность «в тоне» и «в духе» героев [59, с. 69-70]. Исследователь определил стиль объективного повествования в творчестве писателя в 1888-1894 гг. как становление  «случайностного принципа изображения» [59, с. 142]. В эволюции объективного начала Чудаков выделил принцип повествовательной основы, который сменился тем, что в дальнейшем Чехов ввел прием повествования от реального лица. Ученый отметил как характерную черту приема чеховского повествования отказ от авторитетного повествователя, который мог бы создать иллюзию случайностности.  Приведенные точки зрен</w:t>
      </w:r>
      <w:r w:rsidR="00E0394F" w:rsidRPr="00F960FE">
        <w:rPr>
          <w:rFonts w:ascii="Times New Roman" w:hAnsi="Times New Roman"/>
          <w:sz w:val="28"/>
          <w:szCs w:val="28"/>
        </w:rPr>
        <w:t>ия указывают на очевидность случ</w:t>
      </w:r>
      <w:r w:rsidRPr="00F960FE">
        <w:rPr>
          <w:rFonts w:ascii="Times New Roman" w:hAnsi="Times New Roman"/>
          <w:sz w:val="28"/>
          <w:szCs w:val="28"/>
        </w:rPr>
        <w:t xml:space="preserve">айностного принципа как главного свойства в повестовании Чехова.  </w:t>
      </w:r>
      <w:r w:rsidR="00B63085" w:rsidRPr="00F960FE">
        <w:rPr>
          <w:rFonts w:ascii="Times New Roman" w:hAnsi="Times New Roman"/>
          <w:sz w:val="28"/>
          <w:szCs w:val="28"/>
        </w:rPr>
        <w:t>И</w:t>
      </w:r>
      <w:r w:rsidRPr="00F960FE">
        <w:rPr>
          <w:rFonts w:ascii="Times New Roman" w:hAnsi="Times New Roman"/>
          <w:sz w:val="28"/>
          <w:szCs w:val="28"/>
        </w:rPr>
        <w:t>сследователь называет его «</w:t>
      </w:r>
      <w:r w:rsidRPr="00F960FE">
        <w:rPr>
          <w:rFonts w:ascii="Times New Roman" w:hAnsi="Times New Roman"/>
          <w:spacing w:val="-1"/>
          <w:sz w:val="28"/>
          <w:szCs w:val="28"/>
        </w:rPr>
        <w:t xml:space="preserve">случайностным </w:t>
      </w:r>
      <w:r w:rsidRPr="00F960FE">
        <w:rPr>
          <w:rFonts w:ascii="Times New Roman" w:hAnsi="Times New Roman"/>
          <w:sz w:val="28"/>
          <w:szCs w:val="28"/>
        </w:rPr>
        <w:t>принципом» художественного построения.</w:t>
      </w:r>
    </w:p>
    <w:p w14:paraId="5FD63B3F" w14:textId="3E70296E" w:rsidR="00DD3917" w:rsidRPr="00F960FE" w:rsidRDefault="00DD3917" w:rsidP="00DD3917">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Возможность изучения иллокутивного воздействия создается и применением дискурсного анализа, апеллирующего к трем компетенциям текста (В. Тюпа) [2, с. 275</w:t>
      </w:r>
      <w:r w:rsidRPr="00F960FE">
        <w:rPr>
          <w:rFonts w:ascii="Times New Roman" w:hAnsi="Times New Roman"/>
          <w:sz w:val="28"/>
          <w:szCs w:val="28"/>
        </w:rPr>
        <w:t>]</w:t>
      </w:r>
      <w:r w:rsidRPr="00F960FE">
        <w:rPr>
          <w:rFonts w:ascii="Times New Roman" w:eastAsia="Times New Roman" w:hAnsi="Times New Roman"/>
          <w:sz w:val="28"/>
          <w:szCs w:val="28"/>
          <w:lang w:eastAsia="ru-RU"/>
        </w:rPr>
        <w:t>. Прочтение текста в аспекте бахтинского двуединства: референции (события рассказывания) и дискурсии (способа рассказывания) [</w:t>
      </w:r>
      <w:r w:rsidRPr="00F960FE">
        <w:rPr>
          <w:rFonts w:ascii="Times New Roman" w:hAnsi="Times New Roman"/>
          <w:sz w:val="28"/>
          <w:szCs w:val="28"/>
        </w:rPr>
        <w:t xml:space="preserve">2, с. </w:t>
      </w:r>
      <w:r w:rsidRPr="00F960FE">
        <w:rPr>
          <w:rFonts w:ascii="Times New Roman" w:eastAsia="Times New Roman" w:hAnsi="Times New Roman"/>
          <w:sz w:val="28"/>
          <w:szCs w:val="28"/>
          <w:lang w:eastAsia="ru-RU"/>
        </w:rPr>
        <w:t>273] – перекликается со структурным подходом к сюжету (в формальном и нарратологическом смысле) и обеспечивает целостность прочтения чеховского рассказа.</w:t>
      </w:r>
    </w:p>
    <w:p w14:paraId="38ABB65B" w14:textId="66FD1B0C" w:rsidR="00DD3917" w:rsidRPr="00F960FE" w:rsidRDefault="00DD3917" w:rsidP="00DD3917">
      <w:pPr>
        <w:spacing w:after="0" w:line="240" w:lineRule="auto"/>
        <w:ind w:firstLine="709"/>
        <w:jc w:val="both"/>
        <w:rPr>
          <w:rFonts w:ascii="Times New Roman" w:hAnsi="Times New Roman"/>
          <w:sz w:val="28"/>
          <w:szCs w:val="28"/>
        </w:rPr>
      </w:pPr>
      <w:r w:rsidRPr="00F960FE">
        <w:rPr>
          <w:rFonts w:ascii="Times New Roman" w:hAnsi="Times New Roman"/>
          <w:sz w:val="28"/>
          <w:szCs w:val="28"/>
        </w:rPr>
        <w:t>Интересный объект изучения представляет вагонная исповедь героя перед случайным попутчиком. О том, что «возникновение, осознание, разрешение внутреннего конфликта так или иначе связаны с железной дорогой»</w:t>
      </w:r>
      <w:r w:rsidR="00B63085" w:rsidRPr="00F960FE">
        <w:rPr>
          <w:rFonts w:ascii="Times New Roman" w:hAnsi="Times New Roman"/>
          <w:sz w:val="28"/>
          <w:szCs w:val="28"/>
        </w:rPr>
        <w:t>,</w:t>
      </w:r>
      <w:r w:rsidRPr="00F960FE">
        <w:rPr>
          <w:rFonts w:ascii="Times New Roman" w:hAnsi="Times New Roman"/>
          <w:sz w:val="28"/>
          <w:szCs w:val="28"/>
        </w:rPr>
        <w:t xml:space="preserve"> и то, что «судьба героя оказывается трагичной», пишет Р. Спивак [166].</w:t>
      </w:r>
    </w:p>
    <w:p w14:paraId="2E7F8C10" w14:textId="09F304A5" w:rsidR="00DD3917" w:rsidRPr="00F960FE" w:rsidRDefault="00DD3917" w:rsidP="00DD3917">
      <w:pPr>
        <w:spacing w:after="0" w:line="240" w:lineRule="auto"/>
        <w:ind w:firstLine="709"/>
        <w:jc w:val="both"/>
        <w:rPr>
          <w:rFonts w:ascii="Times New Roman" w:hAnsi="Times New Roman"/>
          <w:strike/>
          <w:sz w:val="28"/>
          <w:szCs w:val="28"/>
        </w:rPr>
      </w:pPr>
      <w:r w:rsidRPr="00F960FE">
        <w:rPr>
          <w:rFonts w:ascii="Times New Roman" w:hAnsi="Times New Roman"/>
          <w:sz w:val="28"/>
          <w:szCs w:val="28"/>
        </w:rPr>
        <w:t xml:space="preserve">Локализация «вагонного эпизода» в речевой ситуации «вагонной исповеди» </w:t>
      </w:r>
      <w:r w:rsidR="00B63085" w:rsidRPr="00F960FE">
        <w:rPr>
          <w:rFonts w:ascii="Times New Roman" w:hAnsi="Times New Roman"/>
          <w:sz w:val="28"/>
          <w:szCs w:val="28"/>
        </w:rPr>
        <w:t xml:space="preserve">позволяет </w:t>
      </w:r>
      <w:r w:rsidRPr="00F960FE">
        <w:rPr>
          <w:rFonts w:ascii="Times New Roman" w:hAnsi="Times New Roman"/>
          <w:sz w:val="28"/>
          <w:szCs w:val="28"/>
        </w:rPr>
        <w:t>охарактеризовать иллокутивное и перлокутивное воздействие писателя на читателя как результат двоякой событийности. Выражение «вагонный эпизод» встречается в работе Жолковского и Щеглова [161, с. 179]. Исследователи выявили у Конан Дойла классические перемещения А/</w:t>
      </w:r>
      <w:r w:rsidRPr="00F960FE">
        <w:rPr>
          <w:rFonts w:ascii="Times New Roman" w:hAnsi="Times New Roman"/>
          <w:sz w:val="28"/>
          <w:szCs w:val="28"/>
          <w:lang w:val="en-US"/>
        </w:rPr>
        <w:t>S</w:t>
      </w:r>
      <w:r w:rsidRPr="00F960FE">
        <w:rPr>
          <w:rFonts w:ascii="Times New Roman" w:hAnsi="Times New Roman"/>
          <w:sz w:val="28"/>
          <w:szCs w:val="28"/>
        </w:rPr>
        <w:t xml:space="preserve"> и отнесли к ним образы экипажей и вообще всякого рода транспорт</w:t>
      </w:r>
      <w:r w:rsidR="009F711B" w:rsidRPr="00F960FE">
        <w:rPr>
          <w:rFonts w:ascii="Times New Roman" w:hAnsi="Times New Roman"/>
          <w:sz w:val="28"/>
          <w:szCs w:val="28"/>
        </w:rPr>
        <w:t>.</w:t>
      </w:r>
    </w:p>
    <w:p w14:paraId="6E2D14D5" w14:textId="3344E3BB" w:rsidR="00DD3917" w:rsidRPr="00F960FE" w:rsidRDefault="00DD3917" w:rsidP="00DD3917">
      <w:pPr>
        <w:spacing w:after="0" w:line="240" w:lineRule="auto"/>
        <w:ind w:firstLine="709"/>
        <w:jc w:val="both"/>
        <w:rPr>
          <w:rFonts w:ascii="Times New Roman" w:hAnsi="Times New Roman"/>
          <w:sz w:val="28"/>
          <w:szCs w:val="28"/>
        </w:rPr>
      </w:pPr>
      <w:r w:rsidRPr="00F960FE">
        <w:rPr>
          <w:rFonts w:ascii="Times New Roman" w:hAnsi="Times New Roman"/>
          <w:sz w:val="28"/>
          <w:szCs w:val="28"/>
        </w:rPr>
        <w:t>Применение понятия «вагонный эпизод» вписывается и в ряд актуальных для времени Чехова социальных вопросов. Во-первых, это женский вопрос. Известно, что в полемике с европейскими мыслителями, популярными в России в 80-е годы Х</w:t>
      </w:r>
      <w:r w:rsidRPr="00F960FE">
        <w:rPr>
          <w:rFonts w:ascii="Times New Roman" w:hAnsi="Times New Roman"/>
          <w:sz w:val="28"/>
          <w:szCs w:val="28"/>
          <w:lang w:val="en-US"/>
        </w:rPr>
        <w:t>I</w:t>
      </w:r>
      <w:r w:rsidRPr="00F960FE">
        <w:rPr>
          <w:rFonts w:ascii="Times New Roman" w:hAnsi="Times New Roman"/>
          <w:sz w:val="28"/>
          <w:szCs w:val="28"/>
        </w:rPr>
        <w:t xml:space="preserve">Х века (Д. Миллем, Г. Боклем, Г. Спенсером, сторонниками равенства женщин; М. Нордау, Ф. Ницще, А. Шопенгауэром, противниками равенства женщин), Чеховым был написан ряд произведений, ставших объектом изучения в труде </w:t>
      </w:r>
      <w:r w:rsidRPr="00F960FE">
        <w:rPr>
          <w:rFonts w:ascii="Times New Roman" w:hAnsi="Times New Roman"/>
          <w:sz w:val="28"/>
          <w:szCs w:val="28"/>
          <w:shd w:val="clear" w:color="auto" w:fill="FFFFFF"/>
        </w:rPr>
        <w:t>Лю Хуан-Сина</w:t>
      </w:r>
      <w:r w:rsidRPr="00F960FE">
        <w:rPr>
          <w:rFonts w:ascii="Times New Roman" w:hAnsi="Times New Roman"/>
          <w:sz w:val="28"/>
          <w:szCs w:val="28"/>
        </w:rPr>
        <w:t xml:space="preserve"> [</w:t>
      </w:r>
      <w:r w:rsidRPr="00F960FE">
        <w:rPr>
          <w:rFonts w:ascii="Times New Roman" w:eastAsia="Times New Roman" w:hAnsi="Times New Roman"/>
          <w:sz w:val="28"/>
          <w:szCs w:val="28"/>
          <w:lang w:eastAsia="ru-RU"/>
        </w:rPr>
        <w:t>167, с. 65</w:t>
      </w:r>
      <w:r w:rsidRPr="00F960FE">
        <w:rPr>
          <w:rFonts w:ascii="Times New Roman" w:hAnsi="Times New Roman"/>
          <w:sz w:val="28"/>
          <w:szCs w:val="28"/>
        </w:rPr>
        <w:t xml:space="preserve">]. Во-вторых, отмеченный исследователем факт: в 1886 году Чехов пишет рассказ «О женщинах» ‒ ответ-пародию на книгу Скальковского, в котором автор высмеивает мужчин, считающих себя лучше женщин только на основании своей половой принадлежности [167] ‒ подчеркивает роль мировоззренческих взглядов </w:t>
      </w:r>
      <w:r w:rsidRPr="00F960FE">
        <w:rPr>
          <w:rFonts w:ascii="Times New Roman" w:hAnsi="Times New Roman"/>
          <w:sz w:val="28"/>
          <w:szCs w:val="28"/>
        </w:rPr>
        <w:lastRenderedPageBreak/>
        <w:t xml:space="preserve">писателя в полемике с книгой М. Нордау «Вырождение». Известно, что результатом полемики с Нордау является повесть Чехова «Чёрный монах». Последовательное отношение писателя получило отражение в письме Суворину от 27 марта 1894 года: «Рассуждения всякие мне надоели, а таких свистунов, как Макс Нордау, я читаю просто с отвращением». Продолжение линии в рассказе «Ариадна» связано с рассуждениями о женщинах «какого-нибудь философа средней руки, вроде Макса Нордау» [162, с. 108] </w:t>
      </w:r>
      <w:r w:rsidR="00B63085" w:rsidRPr="00F960FE">
        <w:rPr>
          <w:rFonts w:ascii="Times New Roman" w:hAnsi="Times New Roman"/>
          <w:sz w:val="28"/>
          <w:szCs w:val="28"/>
        </w:rPr>
        <w:t xml:space="preserve">и помогает </w:t>
      </w:r>
      <w:r w:rsidRPr="00F960FE">
        <w:rPr>
          <w:rFonts w:ascii="Times New Roman" w:hAnsi="Times New Roman"/>
          <w:sz w:val="28"/>
          <w:szCs w:val="28"/>
        </w:rPr>
        <w:t xml:space="preserve">определить роль «вагонного эпизода» в трех рассматриваемых в настоящем подразделе рассказах как следствие мировоззренческих установок писателя и выделить в способах воздействия на читателя роль спора с имплицитным слушателем-оппонентом. В-третьих, социокультурный контекст рассматриваемой темы, характеризующий способы воздействия автора на читателя, обусловлен пародийной трактовкой смирения у Чехова. Если иметь в виду особенности трактовки смирения в творчестве И. Тургенева и Л. Толстого, то связь смирения и вагонного эпизода способствует выявлению сюжетостроения </w:t>
      </w:r>
      <w:r w:rsidR="00B63085" w:rsidRPr="00F960FE">
        <w:rPr>
          <w:rFonts w:ascii="Times New Roman" w:hAnsi="Times New Roman"/>
          <w:sz w:val="28"/>
          <w:szCs w:val="28"/>
        </w:rPr>
        <w:t xml:space="preserve">А. </w:t>
      </w:r>
      <w:r w:rsidRPr="00F960FE">
        <w:rPr>
          <w:rFonts w:ascii="Times New Roman" w:hAnsi="Times New Roman"/>
          <w:sz w:val="28"/>
          <w:szCs w:val="28"/>
        </w:rPr>
        <w:t xml:space="preserve">Чехова. </w:t>
      </w:r>
      <w:r w:rsidRPr="00F960FE">
        <w:rPr>
          <w:rFonts w:ascii="Times New Roman" w:eastAsia="Times New Roman" w:hAnsi="Times New Roman"/>
          <w:sz w:val="28"/>
          <w:szCs w:val="28"/>
          <w:lang w:eastAsia="ru-RU"/>
        </w:rPr>
        <w:t>Сравнивая концепт смирения в православно-аксиологическом возвышении в рассказах Толстого «Три смерти» и «Живые мощи» Тургенева и у Чехова, исследователь отмечает отличие последнего. Оно заключается в описании у героя чувства страха, вытеснении смирения самообманом, являющего сопротивление судьбе [</w:t>
      </w:r>
      <w:r w:rsidRPr="00F960FE">
        <w:rPr>
          <w:rFonts w:ascii="Times New Roman" w:eastAsia="Times New Roman" w:hAnsi="Times New Roman"/>
          <w:bCs/>
          <w:sz w:val="28"/>
          <w:szCs w:val="28"/>
          <w:lang w:eastAsia="ru-RU"/>
        </w:rPr>
        <w:t>166</w:t>
      </w:r>
      <w:r w:rsidRPr="00F960FE">
        <w:rPr>
          <w:rFonts w:ascii="Times New Roman" w:eastAsia="Times New Roman" w:hAnsi="Times New Roman"/>
          <w:sz w:val="28"/>
          <w:szCs w:val="28"/>
          <w:lang w:eastAsia="ru-RU"/>
        </w:rPr>
        <w:t>, с. 53]. Так открывается путь к изучению природы экзистенциализма писателя уже в исследуемых рассказах.</w:t>
      </w:r>
    </w:p>
    <w:p w14:paraId="5285131C" w14:textId="77777777" w:rsidR="00DD3917" w:rsidRPr="00F960FE" w:rsidRDefault="00DD3917" w:rsidP="00DD3917">
      <w:pPr>
        <w:spacing w:after="0" w:line="240" w:lineRule="auto"/>
        <w:ind w:firstLine="708"/>
        <w:jc w:val="both"/>
        <w:rPr>
          <w:rFonts w:ascii="Times New Roman" w:hAnsi="Times New Roman"/>
          <w:sz w:val="28"/>
          <w:szCs w:val="28"/>
        </w:rPr>
      </w:pPr>
      <w:r w:rsidRPr="00F960FE">
        <w:rPr>
          <w:rFonts w:ascii="Times New Roman" w:hAnsi="Times New Roman"/>
          <w:sz w:val="28"/>
          <w:szCs w:val="28"/>
        </w:rPr>
        <w:t>Актуальность изучения д</w:t>
      </w:r>
      <w:bookmarkStart w:id="76" w:name="_Hlk80644572"/>
      <w:r w:rsidRPr="00F960FE">
        <w:rPr>
          <w:rFonts w:ascii="Times New Roman" w:hAnsi="Times New Roman"/>
          <w:sz w:val="28"/>
          <w:szCs w:val="28"/>
        </w:rPr>
        <w:t>воякой событийности</w:t>
      </w:r>
      <w:r w:rsidRPr="00F960FE">
        <w:rPr>
          <w:rFonts w:ascii="Times New Roman" w:hAnsi="Times New Roman"/>
          <w:i/>
          <w:sz w:val="28"/>
          <w:szCs w:val="28"/>
        </w:rPr>
        <w:t xml:space="preserve"> </w:t>
      </w:r>
      <w:r w:rsidRPr="00F960FE">
        <w:rPr>
          <w:rFonts w:ascii="Times New Roman" w:hAnsi="Times New Roman"/>
          <w:sz w:val="28"/>
          <w:szCs w:val="28"/>
        </w:rPr>
        <w:t xml:space="preserve">в аспекте иллокутивного воздействия </w:t>
      </w:r>
      <w:bookmarkEnd w:id="76"/>
      <w:r w:rsidRPr="00F960FE">
        <w:rPr>
          <w:rFonts w:ascii="Times New Roman" w:eastAsia="Times New Roman" w:hAnsi="Times New Roman"/>
          <w:sz w:val="28"/>
          <w:szCs w:val="28"/>
          <w:lang w:eastAsia="ru-RU"/>
        </w:rPr>
        <w:t xml:space="preserve">заключается в реконструкции восприятия чеховского текста читателем и установлении функции детали как активного субъекта сюжета. Вместе с тем открывается и возможность изучения соотношения объективного текста автора и субъективного текста читателя как принципа различения сюжета </w:t>
      </w:r>
      <w:r w:rsidRPr="00F960FE">
        <w:rPr>
          <w:rFonts w:ascii="Times New Roman" w:eastAsia="Times New Roman" w:hAnsi="Times New Roman"/>
          <w:i/>
          <w:sz w:val="28"/>
          <w:szCs w:val="28"/>
          <w:lang w:eastAsia="ru-RU"/>
        </w:rPr>
        <w:t>не-события</w:t>
      </w:r>
      <w:r w:rsidRPr="00F960FE">
        <w:rPr>
          <w:rFonts w:ascii="Times New Roman" w:eastAsia="Times New Roman" w:hAnsi="Times New Roman"/>
          <w:sz w:val="28"/>
          <w:szCs w:val="28"/>
          <w:lang w:eastAsia="ru-RU"/>
        </w:rPr>
        <w:t xml:space="preserve"> и сюжета </w:t>
      </w:r>
      <w:r w:rsidRPr="00F960FE">
        <w:rPr>
          <w:rFonts w:ascii="Times New Roman" w:eastAsia="Times New Roman" w:hAnsi="Times New Roman"/>
          <w:i/>
          <w:sz w:val="28"/>
          <w:szCs w:val="28"/>
          <w:lang w:eastAsia="ru-RU"/>
        </w:rPr>
        <w:t xml:space="preserve">вторжения/столкновения. </w:t>
      </w:r>
      <w:r w:rsidRPr="00F960FE">
        <w:rPr>
          <w:rFonts w:ascii="Times New Roman" w:hAnsi="Times New Roman"/>
          <w:sz w:val="28"/>
          <w:szCs w:val="28"/>
        </w:rPr>
        <w:t>Исследование семиотики и структурной роли «вагонного эпизода» представляется значимым для изучения иллокутивного и перлокутивного воздействия как фактора жанровой трансформации.</w:t>
      </w:r>
    </w:p>
    <w:p w14:paraId="563AEA05" w14:textId="77777777" w:rsidR="00DD3917" w:rsidRPr="00F960FE" w:rsidRDefault="00DD3917" w:rsidP="00DD3917">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Анализ </w:t>
      </w:r>
      <w:r w:rsidRPr="00F960FE">
        <w:rPr>
          <w:rFonts w:ascii="Times New Roman" w:eastAsia="Times New Roman" w:hAnsi="Times New Roman"/>
          <w:sz w:val="28"/>
          <w:szCs w:val="28"/>
          <w:lang w:eastAsia="ru-RU"/>
        </w:rPr>
        <w:t xml:space="preserve">иллокутивного </w:t>
      </w:r>
      <w:r w:rsidRPr="00F960FE">
        <w:rPr>
          <w:rFonts w:ascii="Times New Roman" w:hAnsi="Times New Roman"/>
          <w:sz w:val="28"/>
          <w:szCs w:val="28"/>
        </w:rPr>
        <w:t xml:space="preserve">и перлокутивного </w:t>
      </w:r>
      <w:r w:rsidRPr="00F960FE">
        <w:rPr>
          <w:rFonts w:ascii="Times New Roman" w:eastAsia="Times New Roman" w:hAnsi="Times New Roman"/>
          <w:sz w:val="28"/>
          <w:szCs w:val="28"/>
          <w:lang w:eastAsia="ru-RU"/>
        </w:rPr>
        <w:t>воздействия писателя на читателя</w:t>
      </w:r>
      <w:r w:rsidRPr="00F960FE">
        <w:rPr>
          <w:rFonts w:ascii="Times New Roman" w:eastAsia="Times New Roman" w:hAnsi="Times New Roman"/>
          <w:i/>
          <w:sz w:val="28"/>
          <w:szCs w:val="28"/>
          <w:lang w:eastAsia="ru-RU"/>
        </w:rPr>
        <w:t xml:space="preserve"> </w:t>
      </w:r>
      <w:r w:rsidRPr="00F960FE">
        <w:rPr>
          <w:rFonts w:ascii="Times New Roman" w:eastAsia="Times New Roman" w:hAnsi="Times New Roman"/>
          <w:sz w:val="28"/>
          <w:szCs w:val="28"/>
          <w:lang w:eastAsia="ru-RU"/>
        </w:rPr>
        <w:t xml:space="preserve">требует выявления и описания связи с двоякой событийностью. </w:t>
      </w:r>
      <w:r w:rsidRPr="00F960FE">
        <w:rPr>
          <w:rFonts w:ascii="Times New Roman" w:hAnsi="Times New Roman"/>
          <w:sz w:val="28"/>
          <w:szCs w:val="28"/>
        </w:rPr>
        <w:t>Решение предпринятой задачи объясняет выбор в качестве объекта исследования повестей «Анна на шее» (1895), «Ариадна», (1895) и рассказа «О любви» (1898).</w:t>
      </w:r>
    </w:p>
    <w:p w14:paraId="2E3ADC00" w14:textId="2BED47D0" w:rsidR="009F711B" w:rsidRPr="00F960FE" w:rsidRDefault="00DD3917" w:rsidP="009F711B">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Поезд </w:t>
      </w:r>
      <w:r w:rsidR="001C41F6" w:rsidRPr="00F960FE">
        <w:rPr>
          <w:rFonts w:ascii="Times New Roman" w:hAnsi="Times New Roman"/>
          <w:bCs/>
          <w:sz w:val="28"/>
          <w:szCs w:val="28"/>
        </w:rPr>
        <w:t>–</w:t>
      </w:r>
      <w:r w:rsidR="00270B40" w:rsidRPr="00F960FE">
        <w:rPr>
          <w:rFonts w:ascii="Times New Roman" w:hAnsi="Times New Roman"/>
          <w:sz w:val="28"/>
          <w:szCs w:val="28"/>
        </w:rPr>
        <w:t xml:space="preserve"> </w:t>
      </w:r>
      <w:r w:rsidRPr="00F960FE">
        <w:rPr>
          <w:rFonts w:ascii="Times New Roman" w:hAnsi="Times New Roman"/>
          <w:sz w:val="28"/>
          <w:szCs w:val="28"/>
        </w:rPr>
        <w:t xml:space="preserve">как символ иной жизни </w:t>
      </w:r>
      <w:r w:rsidR="001C41F6" w:rsidRPr="00F960FE">
        <w:rPr>
          <w:rFonts w:ascii="Times New Roman" w:hAnsi="Times New Roman"/>
          <w:bCs/>
          <w:sz w:val="28"/>
          <w:szCs w:val="28"/>
        </w:rPr>
        <w:t>–</w:t>
      </w:r>
      <w:r w:rsidR="00270B40" w:rsidRPr="00F960FE">
        <w:rPr>
          <w:rFonts w:ascii="Times New Roman" w:hAnsi="Times New Roman"/>
          <w:sz w:val="28"/>
          <w:szCs w:val="28"/>
        </w:rPr>
        <w:t xml:space="preserve"> </w:t>
      </w:r>
      <w:r w:rsidRPr="00F960FE">
        <w:rPr>
          <w:rFonts w:ascii="Times New Roman" w:hAnsi="Times New Roman"/>
          <w:sz w:val="28"/>
          <w:szCs w:val="28"/>
        </w:rPr>
        <w:t>в анализируемых произведе</w:t>
      </w:r>
      <w:r w:rsidR="009F711B" w:rsidRPr="00F960FE">
        <w:rPr>
          <w:rFonts w:ascii="Times New Roman" w:hAnsi="Times New Roman"/>
          <w:sz w:val="28"/>
          <w:szCs w:val="28"/>
        </w:rPr>
        <w:t xml:space="preserve">ниях обособляет роль вагона </w:t>
      </w:r>
      <w:r w:rsidRPr="00F960FE">
        <w:rPr>
          <w:rFonts w:ascii="Times New Roman" w:hAnsi="Times New Roman"/>
          <w:sz w:val="28"/>
          <w:szCs w:val="28"/>
        </w:rPr>
        <w:t xml:space="preserve">как хронотопа, пространства неслучившегося события, когда плоды воображения подменяют собой реальность.  В этом отношении мотив вагона наделяется коннотацией закономерности того, что случилось с героем. В рассказе «Анна на шее» </w:t>
      </w:r>
      <w:r w:rsidRPr="00F960FE">
        <w:rPr>
          <w:rFonts w:ascii="Times New Roman" w:eastAsia="Times New Roman" w:hAnsi="Times New Roman"/>
          <w:sz w:val="28"/>
          <w:szCs w:val="28"/>
          <w:lang w:eastAsia="ru-RU"/>
        </w:rPr>
        <w:t xml:space="preserve"> вагонный эпизод становится иллюстрацией </w:t>
      </w:r>
      <w:r w:rsidR="009F711B" w:rsidRPr="00F960FE">
        <w:rPr>
          <w:rFonts w:ascii="Times New Roman" w:eastAsia="Times New Roman" w:hAnsi="Times New Roman"/>
          <w:strike/>
          <w:sz w:val="28"/>
          <w:szCs w:val="28"/>
          <w:lang w:eastAsia="ru-RU"/>
        </w:rPr>
        <w:t xml:space="preserve"> </w:t>
      </w:r>
      <w:r w:rsidRPr="00F960FE">
        <w:rPr>
          <w:rFonts w:ascii="Times New Roman" w:eastAsia="Times New Roman" w:hAnsi="Times New Roman"/>
          <w:sz w:val="28"/>
          <w:szCs w:val="28"/>
          <w:lang w:eastAsia="ru-RU"/>
        </w:rPr>
        <w:t xml:space="preserve">в эволюции героини рассказа, проливая свет на смысл названия произведения. С этой точки зрения изучение вагонного эпизода дополняет выработанные традиционной поэтикой представления об элементах сюжета. Структурный и </w:t>
      </w:r>
      <w:r w:rsidRPr="00F960FE">
        <w:rPr>
          <w:rFonts w:ascii="Times New Roman" w:eastAsia="Times New Roman" w:hAnsi="Times New Roman"/>
          <w:sz w:val="28"/>
          <w:szCs w:val="28"/>
          <w:lang w:eastAsia="ru-RU"/>
        </w:rPr>
        <w:lastRenderedPageBreak/>
        <w:t xml:space="preserve">дискурсный подход позволяют дефинировать сюжет </w:t>
      </w:r>
      <w:r w:rsidRPr="00F960FE">
        <w:rPr>
          <w:rFonts w:ascii="Times New Roman" w:eastAsia="Times New Roman" w:hAnsi="Times New Roman"/>
          <w:i/>
          <w:sz w:val="28"/>
          <w:szCs w:val="28"/>
          <w:lang w:eastAsia="ru-RU"/>
        </w:rPr>
        <w:t xml:space="preserve">не-события </w:t>
      </w:r>
      <w:r w:rsidRPr="00F960FE">
        <w:rPr>
          <w:rFonts w:ascii="Times New Roman" w:eastAsia="Times New Roman" w:hAnsi="Times New Roman"/>
          <w:sz w:val="28"/>
          <w:szCs w:val="28"/>
          <w:lang w:eastAsia="ru-RU"/>
        </w:rPr>
        <w:t xml:space="preserve">и сюжет </w:t>
      </w:r>
      <w:r w:rsidRPr="00F960FE">
        <w:rPr>
          <w:rFonts w:ascii="Times New Roman" w:eastAsia="Times New Roman" w:hAnsi="Times New Roman"/>
          <w:i/>
          <w:sz w:val="28"/>
          <w:szCs w:val="28"/>
          <w:lang w:eastAsia="ru-RU"/>
        </w:rPr>
        <w:t>вторжения/столкновения</w:t>
      </w:r>
      <w:r w:rsidRPr="00F960FE">
        <w:rPr>
          <w:rFonts w:ascii="Times New Roman" w:eastAsia="Times New Roman" w:hAnsi="Times New Roman"/>
          <w:sz w:val="28"/>
          <w:szCs w:val="28"/>
          <w:lang w:eastAsia="ru-RU"/>
        </w:rPr>
        <w:t xml:space="preserve">. В предыдущем подразделе в качестве одного из принципов выделения сюжета </w:t>
      </w:r>
      <w:r w:rsidRPr="00F960FE">
        <w:rPr>
          <w:rFonts w:ascii="Times New Roman" w:eastAsia="Times New Roman" w:hAnsi="Times New Roman"/>
          <w:i/>
          <w:sz w:val="28"/>
          <w:szCs w:val="28"/>
          <w:lang w:eastAsia="ru-RU"/>
        </w:rPr>
        <w:t>не-события</w:t>
      </w:r>
      <w:r w:rsidRPr="00F960FE">
        <w:rPr>
          <w:rFonts w:ascii="Times New Roman" w:eastAsia="Times New Roman" w:hAnsi="Times New Roman"/>
          <w:sz w:val="28"/>
          <w:szCs w:val="28"/>
          <w:lang w:eastAsia="ru-RU"/>
        </w:rPr>
        <w:t xml:space="preserve"> стали модусы этики. Так, анализ вагонного эпизода отражает структуру сюжета</w:t>
      </w:r>
      <w:r w:rsidR="00270B40" w:rsidRPr="00F960FE">
        <w:rPr>
          <w:rFonts w:ascii="Times New Roman" w:eastAsia="Times New Roman" w:hAnsi="Times New Roman"/>
          <w:sz w:val="28"/>
          <w:szCs w:val="28"/>
          <w:lang w:eastAsia="ru-RU"/>
        </w:rPr>
        <w:t>, что</w:t>
      </w:r>
      <w:r w:rsidRPr="00F960FE">
        <w:rPr>
          <w:rFonts w:ascii="Times New Roman" w:eastAsia="Times New Roman" w:hAnsi="Times New Roman"/>
          <w:sz w:val="28"/>
          <w:szCs w:val="28"/>
          <w:lang w:eastAsia="ru-RU"/>
        </w:rPr>
        <w:t xml:space="preserve"> позволило установить </w:t>
      </w:r>
      <w:r w:rsidR="009F711B" w:rsidRPr="00F960FE">
        <w:rPr>
          <w:rFonts w:ascii="Times New Roman" w:eastAsia="Times New Roman" w:hAnsi="Times New Roman"/>
          <w:i/>
          <w:sz w:val="28"/>
          <w:szCs w:val="28"/>
          <w:lang w:eastAsia="ru-RU"/>
        </w:rPr>
        <w:t>вину</w:t>
      </w:r>
      <w:r w:rsidRPr="00F960FE">
        <w:rPr>
          <w:rFonts w:ascii="Times New Roman" w:eastAsia="Times New Roman" w:hAnsi="Times New Roman"/>
          <w:sz w:val="28"/>
          <w:szCs w:val="28"/>
          <w:lang w:eastAsia="ru-RU"/>
        </w:rPr>
        <w:t xml:space="preserve"> отца и дочери. Однако разная природа отчуждения, разное содержание </w:t>
      </w:r>
      <w:r w:rsidRPr="00F960FE">
        <w:rPr>
          <w:rFonts w:ascii="Times New Roman" w:eastAsia="Times New Roman" w:hAnsi="Times New Roman"/>
          <w:i/>
          <w:sz w:val="28"/>
          <w:szCs w:val="28"/>
          <w:lang w:eastAsia="ru-RU"/>
        </w:rPr>
        <w:t xml:space="preserve">вины </w:t>
      </w:r>
      <w:r w:rsidRPr="00F960FE">
        <w:rPr>
          <w:rFonts w:ascii="Times New Roman" w:eastAsia="Times New Roman" w:hAnsi="Times New Roman"/>
          <w:sz w:val="28"/>
          <w:szCs w:val="28"/>
          <w:lang w:eastAsia="ru-RU"/>
        </w:rPr>
        <w:t>показывает различия между героями и дает толчок развитию сюжета на примере судьбы Анны</w:t>
      </w:r>
      <w:r w:rsidR="009F711B" w:rsidRPr="00F960FE">
        <w:rPr>
          <w:rFonts w:ascii="Times New Roman" w:eastAsia="Times New Roman" w:hAnsi="Times New Roman"/>
          <w:sz w:val="28"/>
          <w:szCs w:val="28"/>
          <w:lang w:eastAsia="ru-RU"/>
        </w:rPr>
        <w:t xml:space="preserve">. </w:t>
      </w:r>
      <w:r w:rsidRPr="00F960FE">
        <w:rPr>
          <w:rFonts w:ascii="Times New Roman" w:eastAsia="Times New Roman" w:hAnsi="Times New Roman"/>
          <w:sz w:val="28"/>
          <w:szCs w:val="28"/>
          <w:lang w:eastAsia="ru-RU"/>
        </w:rPr>
        <w:t>Здесь отмечено начало разрыва с семьей, в то время как ее отец с «жалким, добрым, виноватым лицом» воплощает оправдание и вносит в сюжет повести мотив аксиологического свойства: он благословил дочь на благополучную жизнь и выход из замкнутого круга нищеты, не будучи способным защитить ее. Вместе с тем драматическое содержание сюжета перекликается с реалистическим: отец обрекает дочь на вынужденный обман и жизнь по расчету. В вагоне Анна про</w:t>
      </w:r>
      <w:r w:rsidR="009F711B" w:rsidRPr="00F960FE">
        <w:rPr>
          <w:rFonts w:ascii="Times New Roman" w:eastAsia="Times New Roman" w:hAnsi="Times New Roman"/>
          <w:sz w:val="28"/>
          <w:szCs w:val="28"/>
          <w:lang w:eastAsia="ru-RU"/>
        </w:rPr>
        <w:t>зрева</w:t>
      </w:r>
      <w:r w:rsidR="00E0394F" w:rsidRPr="00F960FE">
        <w:rPr>
          <w:rFonts w:ascii="Times New Roman" w:eastAsia="Times New Roman" w:hAnsi="Times New Roman"/>
          <w:sz w:val="28"/>
          <w:szCs w:val="28"/>
          <w:lang w:eastAsia="ru-RU"/>
        </w:rPr>
        <w:t>е</w:t>
      </w:r>
      <w:r w:rsidR="009F711B" w:rsidRPr="00F960FE">
        <w:rPr>
          <w:rFonts w:ascii="Times New Roman" w:eastAsia="Times New Roman" w:hAnsi="Times New Roman"/>
          <w:sz w:val="28"/>
          <w:szCs w:val="28"/>
          <w:lang w:eastAsia="ru-RU"/>
        </w:rPr>
        <w:t>т</w:t>
      </w:r>
      <w:r w:rsidR="00E0394F" w:rsidRPr="00F960FE">
        <w:rPr>
          <w:rFonts w:ascii="Times New Roman" w:eastAsia="Times New Roman" w:hAnsi="Times New Roman"/>
          <w:sz w:val="28"/>
          <w:szCs w:val="28"/>
          <w:lang w:eastAsia="ru-RU"/>
        </w:rPr>
        <w:t>,</w:t>
      </w:r>
      <w:r w:rsidR="009F711B" w:rsidRPr="00F960FE">
        <w:rPr>
          <w:rFonts w:ascii="Times New Roman" w:eastAsia="Times New Roman" w:hAnsi="Times New Roman"/>
          <w:sz w:val="28"/>
          <w:szCs w:val="28"/>
          <w:lang w:eastAsia="ru-RU"/>
        </w:rPr>
        <w:t xml:space="preserve"> и здесь начинается истори</w:t>
      </w:r>
      <w:r w:rsidRPr="00F960FE">
        <w:rPr>
          <w:rFonts w:ascii="Times New Roman" w:eastAsia="Times New Roman" w:hAnsi="Times New Roman"/>
          <w:sz w:val="28"/>
          <w:szCs w:val="28"/>
          <w:lang w:eastAsia="ru-RU"/>
        </w:rPr>
        <w:t xml:space="preserve">я превращения Ани в Анну на шее. Однако прозрение направлено не на очищение и духовное преображение героини, а на адаптацию к правилам </w:t>
      </w:r>
      <w:bookmarkStart w:id="77" w:name="_Hlk60077712"/>
      <w:r w:rsidRPr="00F960FE">
        <w:rPr>
          <w:rFonts w:ascii="Times New Roman" w:eastAsia="Times New Roman" w:hAnsi="Times New Roman"/>
          <w:sz w:val="28"/>
          <w:szCs w:val="28"/>
          <w:lang w:eastAsia="ru-RU"/>
        </w:rPr>
        <w:t xml:space="preserve">светской жизни с целью овладения судьбой. </w:t>
      </w:r>
      <w:bookmarkStart w:id="78" w:name="_Hlk60078488"/>
      <w:r w:rsidRPr="00F960FE">
        <w:rPr>
          <w:rFonts w:ascii="Times New Roman" w:eastAsia="Times New Roman" w:hAnsi="Times New Roman"/>
          <w:sz w:val="28"/>
          <w:szCs w:val="28"/>
          <w:lang w:eastAsia="ru-RU"/>
        </w:rPr>
        <w:t xml:space="preserve">Так формируется новый вид сюжета </w:t>
      </w:r>
      <w:r w:rsidRPr="00F960FE">
        <w:rPr>
          <w:rFonts w:ascii="Times New Roman" w:eastAsia="Times New Roman" w:hAnsi="Times New Roman"/>
          <w:i/>
          <w:sz w:val="28"/>
          <w:szCs w:val="28"/>
          <w:lang w:eastAsia="ru-RU"/>
        </w:rPr>
        <w:t>не-события</w:t>
      </w:r>
      <w:r w:rsidRPr="00F960FE">
        <w:rPr>
          <w:rFonts w:ascii="Times New Roman" w:eastAsia="Times New Roman" w:hAnsi="Times New Roman"/>
          <w:sz w:val="28"/>
          <w:szCs w:val="28"/>
          <w:lang w:eastAsia="ru-RU"/>
        </w:rPr>
        <w:t xml:space="preserve"> – сюжет «прозрения». Здесь заключена пародийная коннотация, объясняющая смысл названия повести и причины описанного в подразделе 4.1 сюжета </w:t>
      </w:r>
      <w:r w:rsidRPr="00F960FE">
        <w:rPr>
          <w:rFonts w:ascii="Times New Roman" w:eastAsia="Times New Roman" w:hAnsi="Times New Roman"/>
          <w:i/>
          <w:sz w:val="28"/>
          <w:szCs w:val="28"/>
          <w:lang w:eastAsia="ru-RU"/>
        </w:rPr>
        <w:t>вторжения/столкновения</w:t>
      </w:r>
      <w:r w:rsidRPr="00F960FE">
        <w:rPr>
          <w:rFonts w:ascii="Times New Roman" w:eastAsia="Times New Roman" w:hAnsi="Times New Roman"/>
          <w:sz w:val="28"/>
          <w:szCs w:val="28"/>
          <w:lang w:eastAsia="ru-RU"/>
        </w:rPr>
        <w:t xml:space="preserve"> (по внешней линии событий, в фабульном понимании) – это сюжет </w:t>
      </w:r>
      <w:r w:rsidRPr="00F960FE">
        <w:rPr>
          <w:rFonts w:ascii="Times New Roman" w:hAnsi="Times New Roman"/>
          <w:sz w:val="28"/>
          <w:szCs w:val="28"/>
        </w:rPr>
        <w:t xml:space="preserve">преображения Ани в Анну на шее. </w:t>
      </w:r>
      <w:bookmarkStart w:id="79" w:name="_Hlk85973923"/>
      <w:bookmarkEnd w:id="77"/>
      <w:bookmarkEnd w:id="78"/>
    </w:p>
    <w:p w14:paraId="74DFC420" w14:textId="128E59CF" w:rsidR="00DD3917" w:rsidRPr="00F960FE" w:rsidRDefault="00DD3917" w:rsidP="009F711B">
      <w:pPr>
        <w:spacing w:after="0" w:line="240" w:lineRule="auto"/>
        <w:ind w:firstLine="709"/>
        <w:jc w:val="both"/>
        <w:rPr>
          <w:rFonts w:ascii="Times New Roman" w:hAnsi="Times New Roman"/>
          <w:sz w:val="28"/>
          <w:szCs w:val="28"/>
        </w:rPr>
      </w:pPr>
      <w:r w:rsidRPr="00F960FE">
        <w:rPr>
          <w:rFonts w:ascii="Times New Roman" w:eastAsia="Times New Roman" w:hAnsi="Times New Roman"/>
          <w:sz w:val="28"/>
          <w:szCs w:val="28"/>
          <w:lang w:eastAsia="ru-RU"/>
        </w:rPr>
        <w:t xml:space="preserve">В рассматриваемом произведении реконструирует систему символов пошлости </w:t>
      </w:r>
      <w:r w:rsidR="00270B40" w:rsidRPr="00F960FE">
        <w:rPr>
          <w:rFonts w:ascii="Times New Roman" w:eastAsia="Times New Roman" w:hAnsi="Times New Roman"/>
          <w:sz w:val="28"/>
          <w:szCs w:val="28"/>
          <w:lang w:eastAsia="ru-RU"/>
        </w:rPr>
        <w:t>─</w:t>
      </w:r>
      <w:r w:rsidRPr="00F960FE">
        <w:rPr>
          <w:rFonts w:ascii="Times New Roman" w:eastAsia="Times New Roman" w:hAnsi="Times New Roman"/>
          <w:sz w:val="28"/>
          <w:szCs w:val="28"/>
          <w:lang w:eastAsia="ru-RU"/>
        </w:rPr>
        <w:t xml:space="preserve"> картины мира героини о красивой жизни, знаками которой становятся звуки на полустанке: музыки, голосов. Звуковая и зрелищная символика обладает ярко выраженным диссонансом: контрастом гармоники, визгливой скрипки и лунного света.  Полковая музыка становится отражением внутреннего волнения героини, охваченной предчувствием новой желанной жизни. Устойчивость чеховской звуковой символики вызывает ассоциацию с </w:t>
      </w:r>
      <w:r w:rsidRPr="00F960FE">
        <w:rPr>
          <w:rFonts w:ascii="Times New Roman" w:hAnsi="Times New Roman"/>
          <w:sz w:val="28"/>
          <w:szCs w:val="28"/>
        </w:rPr>
        <w:t>«Ионычем». Описание каменного прохладного летом дома Туркиных получает ироническую полноту  на фоне раздающихся звуков в саду и на кухне. В саду пели соловьи, в кухне стучали ножами, «</w:t>
      </w:r>
      <w:r w:rsidRPr="00F960FE">
        <w:rPr>
          <w:rFonts w:ascii="Times New Roman" w:hAnsi="Times New Roman"/>
          <w:sz w:val="28"/>
          <w:szCs w:val="28"/>
          <w:shd w:val="clear" w:color="auto" w:fill="FFFFFF"/>
        </w:rPr>
        <w:t>во дворе пахло жареным луком» [</w:t>
      </w:r>
      <w:r w:rsidRPr="00F960FE">
        <w:rPr>
          <w:rFonts w:ascii="Times New Roman" w:eastAsia="Times New Roman" w:hAnsi="Times New Roman"/>
          <w:sz w:val="28"/>
          <w:szCs w:val="28"/>
          <w:lang w:eastAsia="ru-RU"/>
        </w:rPr>
        <w:t xml:space="preserve">162, с. 24]. Ожидание обильного и вкусного ужина вытесняло пенье соловья, а звуки музыки </w:t>
      </w:r>
      <w:r w:rsidRPr="00F960FE">
        <w:rPr>
          <w:rFonts w:ascii="Times New Roman" w:hAnsi="Times New Roman"/>
          <w:sz w:val="28"/>
          <w:szCs w:val="28"/>
        </w:rPr>
        <w:t xml:space="preserve">военного оркестра становилось источником </w:t>
      </w:r>
      <w:r w:rsidRPr="00F960FE">
        <w:rPr>
          <w:rFonts w:ascii="Times New Roman" w:hAnsi="Times New Roman"/>
          <w:i/>
          <w:sz w:val="28"/>
          <w:szCs w:val="28"/>
        </w:rPr>
        <w:t xml:space="preserve">не-события, </w:t>
      </w:r>
      <w:r w:rsidRPr="00F960FE">
        <w:rPr>
          <w:rFonts w:ascii="Times New Roman" w:hAnsi="Times New Roman"/>
          <w:sz w:val="28"/>
          <w:szCs w:val="28"/>
        </w:rPr>
        <w:t xml:space="preserve">символизирующего пошлость и обезличенность мечтаний жителей города. </w:t>
      </w:r>
    </w:p>
    <w:p w14:paraId="4773EE12" w14:textId="5DEACB09" w:rsidR="00DD3917" w:rsidRPr="00F960FE" w:rsidRDefault="00DD3917" w:rsidP="00DD3917">
      <w:pPr>
        <w:spacing w:after="0" w:line="240" w:lineRule="auto"/>
        <w:ind w:firstLine="709"/>
        <w:jc w:val="both"/>
        <w:rPr>
          <w:rFonts w:ascii="Times New Roman" w:hAnsi="Times New Roman"/>
          <w:sz w:val="28"/>
          <w:szCs w:val="28"/>
        </w:rPr>
      </w:pPr>
      <w:r w:rsidRPr="00F960FE">
        <w:rPr>
          <w:rFonts w:ascii="Times New Roman" w:eastAsia="Times New Roman" w:hAnsi="Times New Roman"/>
          <w:sz w:val="28"/>
          <w:szCs w:val="28"/>
          <w:lang w:eastAsia="ru-RU"/>
        </w:rPr>
        <w:t xml:space="preserve">Музыка в «Анне на шее» в картине вагона усиливает ее символическую роль. Слезы счастья на глазах героини, означающие </w:t>
      </w:r>
      <w:proofErr w:type="gramStart"/>
      <w:r w:rsidRPr="00F960FE">
        <w:rPr>
          <w:rFonts w:ascii="Times New Roman" w:eastAsia="Times New Roman" w:hAnsi="Times New Roman"/>
          <w:sz w:val="28"/>
          <w:szCs w:val="28"/>
          <w:lang w:eastAsia="ru-RU"/>
        </w:rPr>
        <w:t>забвение</w:t>
      </w:r>
      <w:proofErr w:type="gramEnd"/>
      <w:r w:rsidRPr="00F960FE">
        <w:rPr>
          <w:rFonts w:ascii="Times New Roman" w:eastAsia="Times New Roman" w:hAnsi="Times New Roman"/>
          <w:sz w:val="28"/>
          <w:szCs w:val="28"/>
          <w:lang w:eastAsia="ru-RU"/>
        </w:rPr>
        <w:t xml:space="preserve"> как ностальгического образа матери, так и материального </w:t>
      </w:r>
      <w:r w:rsidR="001C41F6" w:rsidRPr="00F960FE">
        <w:rPr>
          <w:rFonts w:ascii="Times New Roman" w:hAnsi="Times New Roman"/>
          <w:bCs/>
          <w:sz w:val="28"/>
          <w:szCs w:val="28"/>
        </w:rPr>
        <w:t>–</w:t>
      </w:r>
      <w:r w:rsidR="001C41F6">
        <w:rPr>
          <w:rFonts w:ascii="Times New Roman" w:hAnsi="Times New Roman"/>
          <w:bCs/>
          <w:sz w:val="28"/>
          <w:szCs w:val="28"/>
        </w:rPr>
        <w:t xml:space="preserve"> </w:t>
      </w:r>
      <w:r w:rsidRPr="00F960FE">
        <w:rPr>
          <w:rFonts w:ascii="Times New Roman" w:eastAsia="Times New Roman" w:hAnsi="Times New Roman"/>
          <w:sz w:val="28"/>
          <w:szCs w:val="28"/>
          <w:lang w:eastAsia="ru-RU"/>
        </w:rPr>
        <w:t xml:space="preserve">деньги и свадьба [162, с. 164], являет метаморфозу Анны. Детали, активизирующие действия героини, обладают для нее смыслом наступления новой жизни. Отсюда акцентирование писателем в портрете жеста («пожимала руки знакомым гимназистам и офицерам»), эмоции («весело смеялась и говорила быстро»), кокетства (прищур глаз, переход на французский язык). Стереотипы светскости пародийно оттеняются шаблонами пошлости. Картина ночной природы: «луна отражалась в пруде», звуки </w:t>
      </w:r>
      <w:r w:rsidRPr="00F960FE">
        <w:rPr>
          <w:rFonts w:ascii="Times New Roman" w:hAnsi="Times New Roman"/>
          <w:sz w:val="28"/>
          <w:szCs w:val="28"/>
          <w:shd w:val="clear" w:color="auto" w:fill="FFFFFF"/>
        </w:rPr>
        <w:t xml:space="preserve">польки как компонента бального ритуала  отражают свершившееся преображение героини, усиленное верой в то, что свершились </w:t>
      </w:r>
      <w:r w:rsidRPr="00F960FE">
        <w:rPr>
          <w:rFonts w:ascii="Times New Roman" w:hAnsi="Times New Roman"/>
          <w:sz w:val="28"/>
          <w:szCs w:val="28"/>
          <w:shd w:val="clear" w:color="auto" w:fill="FFFFFF"/>
        </w:rPr>
        <w:lastRenderedPageBreak/>
        <w:t xml:space="preserve">лучшие ее ожидания. Здесь можно усмотреть литературную реминисценцию. Обратим внимание на роль поэтики военного как символа мечтаний провинциальных барышень: </w:t>
      </w:r>
      <w:r w:rsidRPr="00F960FE">
        <w:rPr>
          <w:rFonts w:ascii="Times New Roman" w:eastAsia="Times New Roman" w:hAnsi="Times New Roman"/>
          <w:sz w:val="28"/>
          <w:szCs w:val="28"/>
          <w:lang w:eastAsia="ru-RU"/>
        </w:rPr>
        <w:t>у Грибоедова московские девицы «к</w:t>
      </w:r>
      <w:r w:rsidRPr="00F960FE">
        <w:rPr>
          <w:rFonts w:ascii="Times New Roman" w:hAnsi="Times New Roman"/>
          <w:sz w:val="28"/>
          <w:szCs w:val="28"/>
        </w:rPr>
        <w:t xml:space="preserve"> военным людям так и льнут» [168], у Лермонтова солдатская шинель – «печать отвержения» [169]. У Чехова звуки полковой музыки пародийно снижены за счет сближения офицеров</w:t>
      </w:r>
      <w:r w:rsidR="00270B40" w:rsidRPr="00F960FE">
        <w:rPr>
          <w:rFonts w:ascii="Times New Roman" w:hAnsi="Times New Roman"/>
          <w:sz w:val="28"/>
          <w:szCs w:val="28"/>
        </w:rPr>
        <w:t>, которые</w:t>
      </w:r>
      <w:r w:rsidR="00A44F8D" w:rsidRPr="00F960FE">
        <w:rPr>
          <w:rFonts w:ascii="Times New Roman" w:hAnsi="Times New Roman"/>
          <w:sz w:val="28"/>
          <w:szCs w:val="28"/>
        </w:rPr>
        <w:t xml:space="preserve"> уравнены с юными гимназистами,</w:t>
      </w:r>
      <w:r w:rsidRPr="00F960FE">
        <w:rPr>
          <w:rFonts w:ascii="Times New Roman" w:hAnsi="Times New Roman"/>
          <w:sz w:val="28"/>
          <w:szCs w:val="28"/>
        </w:rPr>
        <w:t xml:space="preserve"> соперничающи</w:t>
      </w:r>
      <w:r w:rsidR="00270B40" w:rsidRPr="00F960FE">
        <w:rPr>
          <w:rFonts w:ascii="Times New Roman" w:hAnsi="Times New Roman"/>
          <w:sz w:val="28"/>
          <w:szCs w:val="28"/>
        </w:rPr>
        <w:t>ми</w:t>
      </w:r>
      <w:r w:rsidRPr="00F960FE">
        <w:rPr>
          <w:rFonts w:ascii="Times New Roman" w:hAnsi="Times New Roman"/>
          <w:sz w:val="28"/>
          <w:szCs w:val="28"/>
        </w:rPr>
        <w:t xml:space="preserve"> за внимание Анны. Очевидна перекличка с ироническим обобщенным портретом военных в пьесе Чехова «Три сестры» как «самых порядочных, самых благородных и воспитанных» людях [162, с. 25]. Пошлость как спосо</w:t>
      </w:r>
      <w:r w:rsidR="001C41F6">
        <w:rPr>
          <w:rFonts w:ascii="Times New Roman" w:hAnsi="Times New Roman"/>
          <w:sz w:val="28"/>
          <w:szCs w:val="28"/>
        </w:rPr>
        <w:t>б разоблачения «красивой» жизни</w:t>
      </w:r>
      <w:r w:rsidR="00270B40" w:rsidRPr="00F960FE">
        <w:rPr>
          <w:rFonts w:ascii="Times New Roman" w:hAnsi="Times New Roman"/>
          <w:sz w:val="28"/>
          <w:szCs w:val="28"/>
        </w:rPr>
        <w:t xml:space="preserve"> </w:t>
      </w:r>
      <w:r w:rsidRPr="00F960FE">
        <w:rPr>
          <w:rFonts w:ascii="Times New Roman" w:hAnsi="Times New Roman"/>
          <w:sz w:val="28"/>
          <w:szCs w:val="28"/>
        </w:rPr>
        <w:t>обращает внимание на роль в семиотике произведения вагонного эпизода.</w:t>
      </w:r>
    </w:p>
    <w:p w14:paraId="09D3F66E" w14:textId="6A238C14" w:rsidR="00270B40" w:rsidRPr="00F960FE" w:rsidRDefault="00DD3917" w:rsidP="00270B40">
      <w:pPr>
        <w:pStyle w:val="a3"/>
        <w:spacing w:after="0" w:line="240" w:lineRule="auto"/>
        <w:ind w:left="0"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 xml:space="preserve">Иное наполнение  «вагонного эпизода» отражает рассказ «Ариадна». Воображение Шамохина, принятое им за объективный портрет возлюбленной и всех женин, осложняет сюжет </w:t>
      </w:r>
      <w:r w:rsidRPr="00F960FE">
        <w:rPr>
          <w:rFonts w:ascii="Times New Roman" w:eastAsia="Times New Roman" w:hAnsi="Times New Roman"/>
          <w:i/>
          <w:sz w:val="28"/>
          <w:szCs w:val="28"/>
          <w:lang w:eastAsia="ru-RU"/>
        </w:rPr>
        <w:t>не-события</w:t>
      </w:r>
      <w:r w:rsidRPr="00F960FE">
        <w:rPr>
          <w:rFonts w:ascii="Times New Roman" w:eastAsia="Times New Roman" w:hAnsi="Times New Roman"/>
          <w:sz w:val="28"/>
          <w:szCs w:val="28"/>
          <w:lang w:eastAsia="ru-RU"/>
        </w:rPr>
        <w:t xml:space="preserve"> средствами метадиегетического повествования. Представление героя Ариадны беременной, ощущение брезгливости, которое Шамохин</w:t>
      </w:r>
      <w:r w:rsidR="00A44F8D" w:rsidRPr="00F960FE">
        <w:rPr>
          <w:rFonts w:ascii="Times New Roman" w:eastAsia="Times New Roman" w:hAnsi="Times New Roman"/>
          <w:sz w:val="28"/>
          <w:szCs w:val="28"/>
          <w:lang w:eastAsia="ru-RU"/>
        </w:rPr>
        <w:t xml:space="preserve"> распространяет на всех женщин, </w:t>
      </w:r>
      <w:r w:rsidRPr="00F960FE">
        <w:rPr>
          <w:rFonts w:ascii="Times New Roman" w:eastAsia="Times New Roman" w:hAnsi="Times New Roman"/>
          <w:sz w:val="28"/>
          <w:szCs w:val="28"/>
          <w:lang w:eastAsia="ru-RU"/>
        </w:rPr>
        <w:t xml:space="preserve"> </w:t>
      </w:r>
      <w:r w:rsidR="00270B40" w:rsidRPr="00F960FE">
        <w:rPr>
          <w:rFonts w:ascii="Times New Roman" w:eastAsia="Times New Roman" w:hAnsi="Times New Roman"/>
          <w:sz w:val="28"/>
          <w:szCs w:val="28"/>
          <w:lang w:eastAsia="ru-RU"/>
        </w:rPr>
        <w:t xml:space="preserve">встречающихся в </w:t>
      </w:r>
      <w:r w:rsidRPr="00F960FE">
        <w:rPr>
          <w:rFonts w:ascii="Times New Roman" w:eastAsia="Times New Roman" w:hAnsi="Times New Roman"/>
          <w:sz w:val="28"/>
          <w:szCs w:val="28"/>
          <w:lang w:eastAsia="ru-RU"/>
        </w:rPr>
        <w:t xml:space="preserve">дороге, создает связь железной дороги как символа «прозрения» героя с «Анной на шее». В этом смысле сюжет  </w:t>
      </w:r>
      <w:r w:rsidRPr="00F960FE">
        <w:rPr>
          <w:rFonts w:ascii="Times New Roman" w:eastAsia="Times New Roman" w:hAnsi="Times New Roman"/>
          <w:i/>
          <w:sz w:val="28"/>
          <w:szCs w:val="28"/>
          <w:lang w:eastAsia="ru-RU"/>
        </w:rPr>
        <w:t>не-события</w:t>
      </w:r>
      <w:r w:rsidRPr="00F960FE">
        <w:rPr>
          <w:rFonts w:ascii="Times New Roman" w:eastAsia="Times New Roman" w:hAnsi="Times New Roman"/>
          <w:sz w:val="28"/>
          <w:szCs w:val="28"/>
          <w:lang w:eastAsia="ru-RU"/>
        </w:rPr>
        <w:t xml:space="preserve"> становится </w:t>
      </w:r>
      <w:r w:rsidR="00270B40" w:rsidRPr="00F960FE">
        <w:rPr>
          <w:rFonts w:ascii="Times New Roman" w:eastAsia="Times New Roman" w:hAnsi="Times New Roman"/>
          <w:sz w:val="28"/>
          <w:szCs w:val="28"/>
          <w:lang w:eastAsia="ru-RU"/>
        </w:rPr>
        <w:t xml:space="preserve">сюжетом </w:t>
      </w:r>
      <w:r w:rsidRPr="00F960FE">
        <w:rPr>
          <w:rFonts w:ascii="Times New Roman" w:eastAsia="Times New Roman" w:hAnsi="Times New Roman"/>
          <w:sz w:val="28"/>
          <w:szCs w:val="28"/>
          <w:lang w:eastAsia="ru-RU"/>
        </w:rPr>
        <w:t xml:space="preserve">«прозрения». </w:t>
      </w:r>
    </w:p>
    <w:p w14:paraId="18AE156E" w14:textId="4FD43ECD" w:rsidR="00DD3917" w:rsidRPr="00F960FE" w:rsidRDefault="00DD3917" w:rsidP="00270B40">
      <w:pPr>
        <w:pStyle w:val="a3"/>
        <w:spacing w:after="0" w:line="240" w:lineRule="auto"/>
        <w:ind w:left="0"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Новое знаковое содержание «вагонного эпизода» в «Ариадне», в сравнении с «Анной на шее»</w:t>
      </w:r>
      <w:r w:rsidR="00270B40" w:rsidRPr="00F960FE">
        <w:rPr>
          <w:rFonts w:ascii="Times New Roman" w:eastAsia="Times New Roman" w:hAnsi="Times New Roman"/>
          <w:sz w:val="28"/>
          <w:szCs w:val="28"/>
          <w:lang w:eastAsia="ru-RU"/>
        </w:rPr>
        <w:t>,</w:t>
      </w:r>
      <w:r w:rsidRPr="00F960FE">
        <w:rPr>
          <w:rFonts w:ascii="Times New Roman" w:eastAsia="Times New Roman" w:hAnsi="Times New Roman"/>
          <w:sz w:val="28"/>
          <w:szCs w:val="28"/>
          <w:lang w:eastAsia="ru-RU"/>
        </w:rPr>
        <w:t xml:space="preserve">  обусловлено противопоставлением счастью разочарования и обвинений. Прозрение Шамохина, обесценивая чувства, вводит уничижительной силы воздействия параллелизм</w:t>
      </w:r>
      <w:r w:rsidR="00270B40" w:rsidRPr="00F960FE">
        <w:rPr>
          <w:rFonts w:ascii="Times New Roman" w:eastAsia="Times New Roman" w:hAnsi="Times New Roman"/>
          <w:sz w:val="28"/>
          <w:szCs w:val="28"/>
          <w:lang w:eastAsia="ru-RU"/>
        </w:rPr>
        <w:t>.</w:t>
      </w:r>
      <w:r w:rsidRPr="00F960FE">
        <w:rPr>
          <w:rFonts w:ascii="Times New Roman" w:eastAsia="Times New Roman" w:hAnsi="Times New Roman"/>
          <w:sz w:val="28"/>
          <w:szCs w:val="28"/>
          <w:lang w:eastAsia="ru-RU"/>
        </w:rPr>
        <w:t xml:space="preserve"> Герой сравнивает себя с «жадным, страстным корыстолюбцем, который вдруг открыл бы, что все его червонцы фальшивы» [162</w:t>
      </w:r>
      <w:r w:rsidRPr="00F960FE">
        <w:rPr>
          <w:rFonts w:ascii="Times New Roman" w:hAnsi="Times New Roman"/>
          <w:sz w:val="28"/>
          <w:szCs w:val="28"/>
        </w:rPr>
        <w:t>, с. 124</w:t>
      </w:r>
      <w:r w:rsidRPr="00F960FE">
        <w:rPr>
          <w:rFonts w:ascii="Times New Roman" w:eastAsia="Times New Roman" w:hAnsi="Times New Roman"/>
          <w:sz w:val="28"/>
          <w:szCs w:val="28"/>
          <w:lang w:eastAsia="ru-RU"/>
        </w:rPr>
        <w:t>]. Аналогия жаднос</w:t>
      </w:r>
      <w:r w:rsidR="00E0394F" w:rsidRPr="00F960FE">
        <w:rPr>
          <w:rFonts w:ascii="Times New Roman" w:eastAsia="Times New Roman" w:hAnsi="Times New Roman"/>
          <w:sz w:val="28"/>
          <w:szCs w:val="28"/>
          <w:lang w:eastAsia="ru-RU"/>
        </w:rPr>
        <w:t>ти к любви и жадности к деньгам</w:t>
      </w:r>
      <w:r w:rsidRPr="00F960FE">
        <w:rPr>
          <w:rFonts w:ascii="Times New Roman" w:eastAsia="Times New Roman" w:hAnsi="Times New Roman"/>
          <w:sz w:val="28"/>
          <w:szCs w:val="28"/>
          <w:lang w:eastAsia="ru-RU"/>
        </w:rPr>
        <w:t>, синтезирующим представление героя о греховности, обращает внимание на типологию физиологического у Гоголя и Чехова и напоминает рассмотренный ранее</w:t>
      </w:r>
      <w:r w:rsidR="00270B40" w:rsidRPr="00F960FE">
        <w:rPr>
          <w:rFonts w:ascii="Times New Roman" w:eastAsia="Times New Roman" w:hAnsi="Times New Roman"/>
          <w:sz w:val="28"/>
          <w:szCs w:val="28"/>
          <w:lang w:eastAsia="ru-RU"/>
        </w:rPr>
        <w:t xml:space="preserve">, </w:t>
      </w:r>
      <w:r w:rsidRPr="00F960FE">
        <w:rPr>
          <w:rFonts w:ascii="Times New Roman" w:eastAsia="Times New Roman" w:hAnsi="Times New Roman"/>
          <w:sz w:val="28"/>
          <w:szCs w:val="28"/>
          <w:lang w:eastAsia="ru-RU"/>
        </w:rPr>
        <w:t>характерный для Гоголя прием пародии наизнанку. О</w:t>
      </w:r>
      <w:r w:rsidRPr="00F960FE">
        <w:rPr>
          <w:rFonts w:ascii="Times New Roman" w:hAnsi="Times New Roman"/>
          <w:sz w:val="28"/>
          <w:szCs w:val="28"/>
        </w:rPr>
        <w:t>бида героя, ощущение себя жертвой обмана трансформиру</w:t>
      </w:r>
      <w:r w:rsidR="00270B40" w:rsidRPr="00F960FE">
        <w:rPr>
          <w:rFonts w:ascii="Times New Roman" w:hAnsi="Times New Roman"/>
          <w:sz w:val="28"/>
          <w:szCs w:val="28"/>
        </w:rPr>
        <w:t>ю</w:t>
      </w:r>
      <w:r w:rsidRPr="00F960FE">
        <w:rPr>
          <w:rFonts w:ascii="Times New Roman" w:hAnsi="Times New Roman"/>
          <w:sz w:val="28"/>
          <w:szCs w:val="28"/>
        </w:rPr>
        <w:t>т стиль повествования субъективным началом. В</w:t>
      </w:r>
      <w:r w:rsidRPr="00F960FE">
        <w:rPr>
          <w:rFonts w:ascii="Times New Roman" w:eastAsia="Times New Roman" w:hAnsi="Times New Roman"/>
          <w:sz w:val="28"/>
          <w:szCs w:val="28"/>
          <w:lang w:eastAsia="ru-RU"/>
        </w:rPr>
        <w:t>ульгарная насмешка, кривлянье вписывают в один риторический ряд обвинени</w:t>
      </w:r>
      <w:r w:rsidR="00270B40" w:rsidRPr="00F960FE">
        <w:rPr>
          <w:rFonts w:ascii="Times New Roman" w:eastAsia="Times New Roman" w:hAnsi="Times New Roman"/>
          <w:sz w:val="28"/>
          <w:szCs w:val="28"/>
          <w:lang w:eastAsia="ru-RU"/>
        </w:rPr>
        <w:t>я</w:t>
      </w:r>
      <w:r w:rsidRPr="00F960FE">
        <w:rPr>
          <w:rFonts w:ascii="Times New Roman" w:eastAsia="Times New Roman" w:hAnsi="Times New Roman"/>
          <w:sz w:val="28"/>
          <w:szCs w:val="28"/>
          <w:lang w:eastAsia="ru-RU"/>
        </w:rPr>
        <w:t xml:space="preserve"> Ариадны, недавнего кумира Шамохина. Характеризуя связь женщины с Лубковым как свойств</w:t>
      </w:r>
      <w:r w:rsidR="00270B40" w:rsidRPr="00F960FE">
        <w:rPr>
          <w:rFonts w:ascii="Times New Roman" w:eastAsia="Times New Roman" w:hAnsi="Times New Roman"/>
          <w:sz w:val="28"/>
          <w:szCs w:val="28"/>
          <w:lang w:eastAsia="ru-RU"/>
        </w:rPr>
        <w:t>о</w:t>
      </w:r>
      <w:r w:rsidRPr="00F960FE">
        <w:rPr>
          <w:rFonts w:ascii="Times New Roman" w:eastAsia="Times New Roman" w:hAnsi="Times New Roman"/>
          <w:sz w:val="28"/>
          <w:szCs w:val="28"/>
          <w:lang w:eastAsia="ru-RU"/>
        </w:rPr>
        <w:t xml:space="preserve"> и природн</w:t>
      </w:r>
      <w:r w:rsidR="00270B40" w:rsidRPr="00F960FE">
        <w:rPr>
          <w:rFonts w:ascii="Times New Roman" w:eastAsia="Times New Roman" w:hAnsi="Times New Roman"/>
          <w:sz w:val="28"/>
          <w:szCs w:val="28"/>
          <w:lang w:eastAsia="ru-RU"/>
        </w:rPr>
        <w:t>ую</w:t>
      </w:r>
      <w:r w:rsidRPr="00F960FE">
        <w:rPr>
          <w:rFonts w:ascii="Times New Roman" w:eastAsia="Times New Roman" w:hAnsi="Times New Roman"/>
          <w:sz w:val="28"/>
          <w:szCs w:val="28"/>
          <w:lang w:eastAsia="ru-RU"/>
        </w:rPr>
        <w:t xml:space="preserve"> особенност</w:t>
      </w:r>
      <w:r w:rsidR="00270B40" w:rsidRPr="00F960FE">
        <w:rPr>
          <w:rFonts w:ascii="Times New Roman" w:eastAsia="Times New Roman" w:hAnsi="Times New Roman"/>
          <w:sz w:val="28"/>
          <w:szCs w:val="28"/>
          <w:lang w:eastAsia="ru-RU"/>
        </w:rPr>
        <w:t>ь</w:t>
      </w:r>
      <w:r w:rsidRPr="00F960FE">
        <w:rPr>
          <w:rFonts w:ascii="Times New Roman" w:eastAsia="Times New Roman" w:hAnsi="Times New Roman"/>
          <w:sz w:val="28"/>
          <w:szCs w:val="28"/>
          <w:lang w:eastAsia="ru-RU"/>
        </w:rPr>
        <w:t xml:space="preserve"> всех женщин (самка), герой способствует новой трактовке читателем сюжета </w:t>
      </w:r>
      <w:r w:rsidRPr="00F960FE">
        <w:rPr>
          <w:rFonts w:ascii="Times New Roman" w:eastAsia="Times New Roman" w:hAnsi="Times New Roman"/>
          <w:i/>
          <w:sz w:val="28"/>
          <w:szCs w:val="28"/>
          <w:lang w:eastAsia="ru-RU"/>
        </w:rPr>
        <w:t>не-события</w:t>
      </w:r>
      <w:r w:rsidRPr="00F960FE">
        <w:rPr>
          <w:rFonts w:ascii="Times New Roman" w:eastAsia="Times New Roman" w:hAnsi="Times New Roman"/>
          <w:sz w:val="28"/>
          <w:szCs w:val="28"/>
          <w:lang w:eastAsia="ru-RU"/>
        </w:rPr>
        <w:t>. В коммуникативной стратегии автора рассуждения героя становятся оправданием Шамохиным его заблуждения. Ощущение себя невольником, «стиснутым, брошенным, жалким» [162</w:t>
      </w:r>
      <w:r w:rsidRPr="00F960FE">
        <w:rPr>
          <w:rFonts w:ascii="Times New Roman" w:hAnsi="Times New Roman"/>
          <w:sz w:val="28"/>
          <w:szCs w:val="28"/>
        </w:rPr>
        <w:t>, с. 124</w:t>
      </w:r>
      <w:r w:rsidRPr="00F960FE">
        <w:rPr>
          <w:rFonts w:ascii="Times New Roman" w:eastAsia="Times New Roman" w:hAnsi="Times New Roman"/>
          <w:sz w:val="28"/>
          <w:szCs w:val="28"/>
          <w:lang w:eastAsia="ru-RU"/>
        </w:rPr>
        <w:t>] отражает неспособность героя к самоспасению. Аллегория купе как символа неволи придает вагонному эпизоду характер открытий Чехова в приемах воздействия на читателя.</w:t>
      </w:r>
    </w:p>
    <w:p w14:paraId="6978CE7D" w14:textId="4006E0A7" w:rsidR="00DD3917" w:rsidRPr="00F960FE" w:rsidRDefault="00DD3917" w:rsidP="00DD3917">
      <w:pPr>
        <w:spacing w:after="0" w:line="240" w:lineRule="auto"/>
        <w:ind w:firstLine="709"/>
        <w:jc w:val="both"/>
        <w:rPr>
          <w:rFonts w:ascii="Times New Roman" w:hAnsi="Times New Roman"/>
        </w:rPr>
      </w:pPr>
      <w:r w:rsidRPr="00F960FE">
        <w:rPr>
          <w:rFonts w:ascii="Times New Roman" w:eastAsia="Times New Roman" w:hAnsi="Times New Roman"/>
          <w:sz w:val="28"/>
          <w:szCs w:val="28"/>
          <w:lang w:eastAsia="ru-RU"/>
        </w:rPr>
        <w:t xml:space="preserve">Сюжет </w:t>
      </w:r>
      <w:r w:rsidRPr="00F960FE">
        <w:rPr>
          <w:rFonts w:ascii="Times New Roman" w:eastAsia="Times New Roman" w:hAnsi="Times New Roman"/>
          <w:i/>
          <w:sz w:val="28"/>
          <w:szCs w:val="28"/>
          <w:lang w:eastAsia="ru-RU"/>
        </w:rPr>
        <w:t>вторжения/столкновения</w:t>
      </w:r>
      <w:r w:rsidRPr="00F960FE">
        <w:rPr>
          <w:rFonts w:ascii="Times New Roman" w:eastAsia="Times New Roman" w:hAnsi="Times New Roman"/>
          <w:sz w:val="28"/>
          <w:szCs w:val="28"/>
          <w:lang w:eastAsia="ru-RU"/>
        </w:rPr>
        <w:t xml:space="preserve"> формирует событийность как ядро неразрешимого конфликта. Одиночество среди людей, чуждость Шамохина, вызывающего страх необъяснимым, непредсказуемым поведением, сообщает вагонному купе как пространству несвободы допол</w:t>
      </w:r>
      <w:r w:rsidR="00A44F8D" w:rsidRPr="00F960FE">
        <w:rPr>
          <w:rFonts w:ascii="Times New Roman" w:eastAsia="Times New Roman" w:hAnsi="Times New Roman"/>
          <w:sz w:val="28"/>
          <w:szCs w:val="28"/>
          <w:lang w:eastAsia="ru-RU"/>
        </w:rPr>
        <w:t>нительную коннотацию: это место</w:t>
      </w:r>
      <w:r w:rsidRPr="00F960FE">
        <w:rPr>
          <w:rFonts w:ascii="Times New Roman" w:eastAsia="Times New Roman" w:hAnsi="Times New Roman"/>
          <w:sz w:val="28"/>
          <w:szCs w:val="28"/>
          <w:lang w:eastAsia="ru-RU"/>
        </w:rPr>
        <w:t xml:space="preserve"> судилища героя. Негативные детали об Ариадне оборачиваются против </w:t>
      </w:r>
      <w:r w:rsidRPr="00F960FE">
        <w:rPr>
          <w:rFonts w:ascii="Times New Roman" w:eastAsia="Times New Roman" w:hAnsi="Times New Roman"/>
          <w:sz w:val="28"/>
          <w:szCs w:val="28"/>
          <w:lang w:eastAsia="ru-RU"/>
        </w:rPr>
        <w:lastRenderedPageBreak/>
        <w:t>исповедующего историю ее падения Шамохина и гиперболизируют его мелочность, жажду и претензии на полное обладание любимой женщиной.</w:t>
      </w:r>
    </w:p>
    <w:p w14:paraId="5A966DB8" w14:textId="77777777" w:rsidR="00DD3917" w:rsidRPr="00F960FE" w:rsidRDefault="00DD3917" w:rsidP="00DD3917">
      <w:pPr>
        <w:pStyle w:val="a3"/>
        <w:spacing w:after="0" w:line="240" w:lineRule="auto"/>
        <w:ind w:left="0"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 xml:space="preserve">Итоги сопоставительного анализа </w:t>
      </w:r>
      <w:r w:rsidRPr="00F960FE">
        <w:rPr>
          <w:rFonts w:ascii="Times New Roman" w:eastAsia="Times New Roman" w:hAnsi="Times New Roman"/>
          <w:i/>
          <w:sz w:val="28"/>
          <w:szCs w:val="28"/>
          <w:lang w:eastAsia="ru-RU"/>
        </w:rPr>
        <w:t>не-события</w:t>
      </w:r>
      <w:r w:rsidRPr="00F960FE">
        <w:rPr>
          <w:rFonts w:ascii="Times New Roman" w:eastAsia="Times New Roman" w:hAnsi="Times New Roman"/>
          <w:sz w:val="28"/>
          <w:szCs w:val="28"/>
          <w:lang w:eastAsia="ru-RU"/>
        </w:rPr>
        <w:t xml:space="preserve"> в аспекте вагонного эпизода на материале «Анны на шее» и «Ариадны» Чехова отражены в гистограмме (рисунок 8).</w:t>
      </w:r>
    </w:p>
    <w:p w14:paraId="57FC23A7" w14:textId="77777777" w:rsidR="00DD3917" w:rsidRPr="00F960FE" w:rsidRDefault="00DD3917" w:rsidP="00DD3917">
      <w:pPr>
        <w:pStyle w:val="a3"/>
        <w:spacing w:after="0" w:line="240" w:lineRule="auto"/>
        <w:ind w:left="0"/>
        <w:jc w:val="center"/>
        <w:rPr>
          <w:rFonts w:ascii="Times New Roman" w:eastAsia="Times New Roman" w:hAnsi="Times New Roman"/>
          <w:sz w:val="28"/>
          <w:szCs w:val="28"/>
          <w:lang w:eastAsia="ru-RU"/>
        </w:rPr>
      </w:pPr>
      <w:r w:rsidRPr="00F960FE">
        <w:rPr>
          <w:rFonts w:ascii="Times New Roman" w:hAnsi="Times New Roman"/>
          <w:b/>
          <w:noProof/>
          <w:sz w:val="24"/>
          <w:szCs w:val="24"/>
          <w:lang w:eastAsia="ru-RU"/>
        </w:rPr>
        <w:drawing>
          <wp:inline distT="0" distB="0" distL="0" distR="0" wp14:anchorId="2ABF81CD" wp14:editId="0FE36A4B">
            <wp:extent cx="5244999" cy="5244998"/>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EF0A883" w14:textId="77777777" w:rsidR="00DD3917" w:rsidRPr="00F960FE" w:rsidRDefault="00DD3917" w:rsidP="00DD3917">
      <w:pPr>
        <w:pStyle w:val="a3"/>
        <w:spacing w:after="0" w:line="240" w:lineRule="auto"/>
        <w:ind w:left="0" w:firstLine="709"/>
        <w:jc w:val="both"/>
        <w:rPr>
          <w:rFonts w:ascii="Times New Roman" w:eastAsia="Times New Roman" w:hAnsi="Times New Roman"/>
          <w:sz w:val="16"/>
          <w:szCs w:val="16"/>
          <w:lang w:eastAsia="ru-RU"/>
        </w:rPr>
      </w:pPr>
    </w:p>
    <w:p w14:paraId="1139B34D" w14:textId="77777777" w:rsidR="009F711B" w:rsidRDefault="00DD3917" w:rsidP="009F711B">
      <w:pPr>
        <w:pStyle w:val="a3"/>
        <w:spacing w:after="0" w:line="240" w:lineRule="auto"/>
        <w:ind w:left="0"/>
        <w:jc w:val="center"/>
        <w:rPr>
          <w:rFonts w:ascii="Times New Roman" w:eastAsia="Times New Roman" w:hAnsi="Times New Roman"/>
          <w:bCs/>
          <w:sz w:val="28"/>
          <w:szCs w:val="28"/>
          <w:lang w:eastAsia="ru-RU"/>
        </w:rPr>
      </w:pPr>
      <w:r w:rsidRPr="00F960FE">
        <w:rPr>
          <w:rFonts w:ascii="Times New Roman" w:eastAsia="Times New Roman" w:hAnsi="Times New Roman"/>
          <w:bCs/>
          <w:sz w:val="28"/>
          <w:szCs w:val="28"/>
          <w:lang w:eastAsia="ru-RU"/>
        </w:rPr>
        <w:t>Рисунок 8 –</w:t>
      </w:r>
      <w:r w:rsidRPr="00F960FE">
        <w:rPr>
          <w:rFonts w:ascii="Times New Roman" w:eastAsia="Times New Roman" w:hAnsi="Times New Roman"/>
          <w:bCs/>
          <w:iCs/>
          <w:sz w:val="28"/>
          <w:szCs w:val="28"/>
          <w:lang w:eastAsia="ru-RU"/>
        </w:rPr>
        <w:t xml:space="preserve"> </w:t>
      </w:r>
      <w:r w:rsidRPr="00F960FE">
        <w:rPr>
          <w:rFonts w:ascii="Times New Roman" w:eastAsia="Times New Roman" w:hAnsi="Times New Roman"/>
          <w:bCs/>
          <w:i/>
          <w:iCs/>
          <w:sz w:val="28"/>
          <w:szCs w:val="28"/>
          <w:lang w:eastAsia="ru-RU"/>
        </w:rPr>
        <w:t>Не-событие</w:t>
      </w:r>
      <w:r w:rsidRPr="00F960FE">
        <w:rPr>
          <w:rFonts w:ascii="Times New Roman" w:eastAsia="Times New Roman" w:hAnsi="Times New Roman"/>
          <w:bCs/>
          <w:sz w:val="28"/>
          <w:szCs w:val="28"/>
          <w:lang w:eastAsia="ru-RU"/>
        </w:rPr>
        <w:t xml:space="preserve"> и семиотика вагонного эпизода в «Анне на шее» и «Ариадне» А. Чехова</w:t>
      </w:r>
      <w:bookmarkEnd w:id="79"/>
    </w:p>
    <w:p w14:paraId="137BFBA1" w14:textId="77777777" w:rsidR="001C41F6" w:rsidRPr="00F960FE" w:rsidRDefault="001C41F6" w:rsidP="009F711B">
      <w:pPr>
        <w:pStyle w:val="a3"/>
        <w:spacing w:after="0" w:line="240" w:lineRule="auto"/>
        <w:ind w:left="0"/>
        <w:jc w:val="center"/>
        <w:rPr>
          <w:rFonts w:ascii="Times New Roman" w:eastAsia="Times New Roman" w:hAnsi="Times New Roman"/>
          <w:bCs/>
          <w:sz w:val="28"/>
          <w:szCs w:val="28"/>
          <w:lang w:eastAsia="ru-RU"/>
        </w:rPr>
      </w:pPr>
    </w:p>
    <w:p w14:paraId="2C11BF1D" w14:textId="1C9DF478" w:rsidR="00DD3917" w:rsidRPr="00F960FE" w:rsidRDefault="00DD3917" w:rsidP="004E014C">
      <w:pPr>
        <w:pStyle w:val="a3"/>
        <w:spacing w:after="0" w:line="240" w:lineRule="auto"/>
        <w:ind w:left="0"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 xml:space="preserve">Сюжет </w:t>
      </w:r>
      <w:r w:rsidRPr="00F960FE">
        <w:rPr>
          <w:rFonts w:ascii="Times New Roman" w:eastAsia="Times New Roman" w:hAnsi="Times New Roman"/>
          <w:i/>
          <w:sz w:val="28"/>
          <w:szCs w:val="28"/>
          <w:lang w:eastAsia="ru-RU"/>
        </w:rPr>
        <w:t>вторжения/столкновения</w:t>
      </w:r>
      <w:r w:rsidRPr="00F960FE">
        <w:rPr>
          <w:rFonts w:ascii="Times New Roman" w:eastAsia="Times New Roman" w:hAnsi="Times New Roman"/>
          <w:sz w:val="28"/>
          <w:szCs w:val="28"/>
          <w:lang w:eastAsia="ru-RU"/>
        </w:rPr>
        <w:t xml:space="preserve"> приобретает в «Ариадне» новый смысл.  Если в «Анне на шее» прозрение героини, несмотря на ироническую коннотацию, оправдано  опытом героини и символизирует исполнение мечты, то в данном рассказе «вагонный эпизод» играет роль чистилища для героя. Вместе с тем гиперболизация </w:t>
      </w:r>
      <w:r w:rsidR="004E014C" w:rsidRPr="00F960FE">
        <w:rPr>
          <w:rFonts w:ascii="Times New Roman" w:eastAsia="Times New Roman" w:hAnsi="Times New Roman"/>
          <w:sz w:val="28"/>
          <w:szCs w:val="28"/>
          <w:lang w:eastAsia="ru-RU"/>
        </w:rPr>
        <w:t>героем греховности Ариадны явля</w:t>
      </w:r>
      <w:r w:rsidRPr="00F960FE">
        <w:rPr>
          <w:rFonts w:ascii="Times New Roman" w:eastAsia="Times New Roman" w:hAnsi="Times New Roman"/>
          <w:sz w:val="28"/>
          <w:szCs w:val="28"/>
          <w:lang w:eastAsia="ru-RU"/>
        </w:rPr>
        <w:t xml:space="preserve">ется результатом присущих Шамохину мелочности, себялюбия, собственничества. Так вагонный эпизод становится способом разоблачения героя и проповеди героем доминирующей роли мужчины в любви. </w:t>
      </w:r>
    </w:p>
    <w:p w14:paraId="26796F4B" w14:textId="77777777" w:rsidR="004E014C" w:rsidRPr="00F960FE" w:rsidRDefault="00DD3917" w:rsidP="004E014C">
      <w:pPr>
        <w:pStyle w:val="a3"/>
        <w:spacing w:after="0" w:line="240" w:lineRule="auto"/>
        <w:ind w:left="0"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 xml:space="preserve">Обобщение «Анны на шее» и «Ариадны» позволяет обозначить позицию автора в решении женского вопроса не только как коммуникативную </w:t>
      </w:r>
      <w:r w:rsidRPr="00F960FE">
        <w:rPr>
          <w:rFonts w:ascii="Times New Roman" w:eastAsia="Times New Roman" w:hAnsi="Times New Roman"/>
          <w:sz w:val="28"/>
          <w:szCs w:val="28"/>
          <w:lang w:eastAsia="ru-RU"/>
        </w:rPr>
        <w:lastRenderedPageBreak/>
        <w:t xml:space="preserve">стратегию, основанную на пародировании, но и охарактеризовать иллокутивное воздействие путем столкновения героя и героини с любовью как несвободой. Перлокутивное воздействие строится на синтезе комического и драматического. </w:t>
      </w:r>
    </w:p>
    <w:p w14:paraId="2EC65188" w14:textId="07B6D8FA" w:rsidR="004E014C" w:rsidRPr="00F960FE" w:rsidRDefault="00DD3917" w:rsidP="004E014C">
      <w:pPr>
        <w:pStyle w:val="a3"/>
        <w:spacing w:after="0" w:line="240" w:lineRule="auto"/>
        <w:ind w:left="0"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 xml:space="preserve">«Вагонный эпизод» как объект исследования интересен и с позиций объединения трех произведений </w:t>
      </w:r>
      <w:r w:rsidR="001C41F6" w:rsidRPr="00F960FE">
        <w:rPr>
          <w:rFonts w:ascii="Times New Roman" w:hAnsi="Times New Roman"/>
          <w:bCs/>
          <w:sz w:val="28"/>
          <w:szCs w:val="28"/>
        </w:rPr>
        <w:t>–</w:t>
      </w:r>
      <w:r w:rsidRPr="00F960FE">
        <w:rPr>
          <w:rFonts w:ascii="Times New Roman" w:eastAsia="Times New Roman" w:hAnsi="Times New Roman"/>
          <w:sz w:val="28"/>
          <w:szCs w:val="28"/>
          <w:lang w:eastAsia="ru-RU"/>
        </w:rPr>
        <w:t xml:space="preserve"> «Анны на шее», «Ариадны» и рассказа «О любви» в чеховский нарративный  дискурс.  Общность типологичесих мотивов, например, исповеди актуализирует «транспонированный дискурс персонажа» (Ж. Женетт). Этот мотив объясняет и общность иллокутивного воздействия как проявление коммуникативной стратегии автора. Общность нарративной информации состоит в характерной для героев рассматриваемых произведений неспособности к смирению и, соответственно, внутреннему преображению и изменению судьбы. В отличие от двух других рассказов</w:t>
      </w:r>
      <w:r w:rsidR="00270B40" w:rsidRPr="00F960FE">
        <w:rPr>
          <w:rFonts w:ascii="Times New Roman" w:eastAsia="Times New Roman" w:hAnsi="Times New Roman"/>
          <w:sz w:val="28"/>
          <w:szCs w:val="28"/>
          <w:lang w:eastAsia="ru-RU"/>
        </w:rPr>
        <w:t>,</w:t>
      </w:r>
      <w:r w:rsidRPr="00F960FE">
        <w:rPr>
          <w:rFonts w:ascii="Times New Roman" w:eastAsia="Times New Roman" w:hAnsi="Times New Roman"/>
          <w:sz w:val="28"/>
          <w:szCs w:val="28"/>
          <w:lang w:eastAsia="ru-RU"/>
        </w:rPr>
        <w:t xml:space="preserve"> Чехов расширяет палитру повествования введением приема </w:t>
      </w:r>
      <w:r w:rsidRPr="00F960FE">
        <w:rPr>
          <w:rFonts w:ascii="Times New Roman" w:hAnsi="Times New Roman"/>
          <w:sz w:val="28"/>
          <w:szCs w:val="28"/>
        </w:rPr>
        <w:t xml:space="preserve">экстрадиегетического адресата.  </w:t>
      </w:r>
      <w:r w:rsidRPr="00F960FE">
        <w:rPr>
          <w:rFonts w:ascii="Times New Roman" w:eastAsia="Times New Roman" w:hAnsi="Times New Roman"/>
          <w:sz w:val="28"/>
          <w:szCs w:val="28"/>
          <w:lang w:eastAsia="ru-RU"/>
        </w:rPr>
        <w:t xml:space="preserve">Если сюжет </w:t>
      </w:r>
      <w:r w:rsidRPr="00F960FE">
        <w:rPr>
          <w:rFonts w:ascii="Times New Roman" w:eastAsia="Times New Roman" w:hAnsi="Times New Roman"/>
          <w:i/>
          <w:sz w:val="28"/>
          <w:szCs w:val="28"/>
          <w:lang w:eastAsia="ru-RU"/>
        </w:rPr>
        <w:t>вторжения/столкновения</w:t>
      </w:r>
      <w:r w:rsidRPr="00F960FE">
        <w:rPr>
          <w:rFonts w:ascii="Times New Roman" w:eastAsia="Times New Roman" w:hAnsi="Times New Roman"/>
          <w:sz w:val="28"/>
          <w:szCs w:val="28"/>
          <w:lang w:eastAsia="ru-RU"/>
        </w:rPr>
        <w:t xml:space="preserve"> по фабульной линии обусловлен влиянием внешних обстоятельств на жизнь героев и формирует сюжет разлуки, то сюжет </w:t>
      </w:r>
      <w:r w:rsidRPr="00F960FE">
        <w:rPr>
          <w:rFonts w:ascii="Times New Roman" w:eastAsia="Times New Roman" w:hAnsi="Times New Roman"/>
          <w:i/>
          <w:sz w:val="28"/>
          <w:szCs w:val="28"/>
          <w:lang w:eastAsia="ru-RU"/>
        </w:rPr>
        <w:t>не-события</w:t>
      </w:r>
      <w:r w:rsidRPr="00F960FE">
        <w:rPr>
          <w:rFonts w:ascii="Times New Roman" w:eastAsia="Times New Roman" w:hAnsi="Times New Roman"/>
          <w:sz w:val="28"/>
          <w:szCs w:val="28"/>
          <w:lang w:eastAsia="ru-RU"/>
        </w:rPr>
        <w:t xml:space="preserve"> помогает понять единство иллокуции и перлокуции. Иллокуция выражена позицией автора-наблюдателя, или, в оценке Ж. Женетта, автора-творца</w:t>
      </w:r>
      <w:r w:rsidR="004E014C" w:rsidRPr="00F960FE">
        <w:rPr>
          <w:rFonts w:ascii="Times New Roman" w:eastAsia="Times New Roman" w:hAnsi="Times New Roman"/>
          <w:sz w:val="28"/>
          <w:szCs w:val="28"/>
          <w:lang w:eastAsia="ru-RU"/>
        </w:rPr>
        <w:t xml:space="preserve">. </w:t>
      </w:r>
      <w:r w:rsidRPr="00F960FE">
        <w:rPr>
          <w:rFonts w:ascii="Times New Roman" w:eastAsia="Times New Roman" w:hAnsi="Times New Roman"/>
          <w:sz w:val="28"/>
          <w:szCs w:val="28"/>
          <w:lang w:eastAsia="ru-RU"/>
        </w:rPr>
        <w:t>Дистанцируясь от героя, автор как метан</w:t>
      </w:r>
      <w:r w:rsidR="004E014C" w:rsidRPr="00F960FE">
        <w:rPr>
          <w:rFonts w:ascii="Times New Roman" w:eastAsia="Times New Roman" w:hAnsi="Times New Roman"/>
          <w:sz w:val="28"/>
          <w:szCs w:val="28"/>
          <w:lang w:eastAsia="ru-RU"/>
        </w:rPr>
        <w:t>а</w:t>
      </w:r>
      <w:r w:rsidRPr="00F960FE">
        <w:rPr>
          <w:rFonts w:ascii="Times New Roman" w:eastAsia="Times New Roman" w:hAnsi="Times New Roman"/>
          <w:sz w:val="28"/>
          <w:szCs w:val="28"/>
          <w:lang w:eastAsia="ru-RU"/>
        </w:rPr>
        <w:t>блюдатель описывает прозрение Алехина и понимание им самими созданными барьерами для любви. Соотнесение понятий «счастье» и «несчастье», «грех» и «добродетель»  или отказ от рассуждений открывают герою истину в тайне любви. Общее для трех произведений «прозрение», которое меняет жизнь к лучшему в представлении Анны, демонстрирует добровольный самообман и за</w:t>
      </w:r>
      <w:r w:rsidR="00A44F8D" w:rsidRPr="00F960FE">
        <w:rPr>
          <w:rFonts w:ascii="Times New Roman" w:eastAsia="Times New Roman" w:hAnsi="Times New Roman"/>
          <w:sz w:val="28"/>
          <w:szCs w:val="28"/>
          <w:lang w:eastAsia="ru-RU"/>
        </w:rPr>
        <w:t>блуждение Шамохина в «Ариадне»,</w:t>
      </w:r>
      <w:r w:rsidRPr="00F960FE">
        <w:rPr>
          <w:rFonts w:ascii="Times New Roman" w:eastAsia="Times New Roman" w:hAnsi="Times New Roman"/>
          <w:sz w:val="28"/>
          <w:szCs w:val="28"/>
          <w:lang w:eastAsia="ru-RU"/>
        </w:rPr>
        <w:t xml:space="preserve"> позднее раскаяние Алехина в рассказе «О любви»</w:t>
      </w:r>
      <w:r w:rsidR="00270B40" w:rsidRPr="00F960FE">
        <w:rPr>
          <w:rFonts w:ascii="Times New Roman" w:eastAsia="Times New Roman" w:hAnsi="Times New Roman"/>
          <w:sz w:val="28"/>
          <w:szCs w:val="28"/>
          <w:lang w:eastAsia="ru-RU"/>
        </w:rPr>
        <w:t>,</w:t>
      </w:r>
      <w:r w:rsidRPr="00F960FE">
        <w:rPr>
          <w:rFonts w:ascii="Times New Roman" w:eastAsia="Times New Roman" w:hAnsi="Times New Roman"/>
          <w:sz w:val="28"/>
          <w:szCs w:val="28"/>
          <w:lang w:eastAsia="ru-RU"/>
        </w:rPr>
        <w:t xml:space="preserve"> явля</w:t>
      </w:r>
      <w:r w:rsidR="00270B40" w:rsidRPr="00F960FE">
        <w:rPr>
          <w:rFonts w:ascii="Times New Roman" w:eastAsia="Times New Roman" w:hAnsi="Times New Roman"/>
          <w:sz w:val="28"/>
          <w:szCs w:val="28"/>
          <w:lang w:eastAsia="ru-RU"/>
        </w:rPr>
        <w:t>ю</w:t>
      </w:r>
      <w:r w:rsidRPr="00F960FE">
        <w:rPr>
          <w:rFonts w:ascii="Times New Roman" w:eastAsia="Times New Roman" w:hAnsi="Times New Roman"/>
          <w:sz w:val="28"/>
          <w:szCs w:val="28"/>
          <w:lang w:eastAsia="ru-RU"/>
        </w:rPr>
        <w:t xml:space="preserve">т </w:t>
      </w:r>
      <w:bookmarkStart w:id="80" w:name="_Hlk60080037"/>
      <w:r w:rsidRPr="00F960FE">
        <w:rPr>
          <w:rFonts w:ascii="Times New Roman" w:eastAsia="Times New Roman" w:hAnsi="Times New Roman"/>
          <w:sz w:val="28"/>
          <w:szCs w:val="28"/>
          <w:lang w:eastAsia="ru-RU"/>
        </w:rPr>
        <w:t>сюжет неспособности героев к изменению судьбы</w:t>
      </w:r>
      <w:bookmarkEnd w:id="80"/>
      <w:r w:rsidRPr="00F960FE">
        <w:rPr>
          <w:rFonts w:ascii="Times New Roman" w:eastAsia="Times New Roman" w:hAnsi="Times New Roman"/>
          <w:sz w:val="28"/>
          <w:szCs w:val="28"/>
          <w:lang w:eastAsia="ru-RU"/>
        </w:rPr>
        <w:t xml:space="preserve">. </w:t>
      </w:r>
      <w:bookmarkStart w:id="81" w:name="_Hlk60080105"/>
      <w:r w:rsidRPr="00F960FE">
        <w:rPr>
          <w:rFonts w:ascii="Times New Roman" w:eastAsia="Times New Roman" w:hAnsi="Times New Roman"/>
          <w:sz w:val="28"/>
          <w:szCs w:val="28"/>
          <w:lang w:eastAsia="ru-RU"/>
        </w:rPr>
        <w:t xml:space="preserve">Перлокутивного эффекта писатель достигает с помощью семиотизации </w:t>
      </w:r>
      <w:bookmarkStart w:id="82" w:name="_Hlk85978245"/>
      <w:r w:rsidRPr="00F960FE">
        <w:rPr>
          <w:rFonts w:ascii="Times New Roman" w:eastAsia="Times New Roman" w:hAnsi="Times New Roman"/>
          <w:sz w:val="28"/>
          <w:szCs w:val="28"/>
          <w:lang w:eastAsia="ru-RU"/>
        </w:rPr>
        <w:t>молчания</w:t>
      </w:r>
      <w:bookmarkEnd w:id="81"/>
      <w:r w:rsidR="004E014C" w:rsidRPr="00F960FE">
        <w:rPr>
          <w:rFonts w:ascii="Times New Roman" w:eastAsia="Times New Roman" w:hAnsi="Times New Roman"/>
          <w:sz w:val="28"/>
          <w:szCs w:val="28"/>
          <w:lang w:eastAsia="ru-RU"/>
        </w:rPr>
        <w:t>.</w:t>
      </w:r>
    </w:p>
    <w:p w14:paraId="768F6876" w14:textId="60333490" w:rsidR="00DD3917" w:rsidRPr="00F960FE" w:rsidRDefault="00DD3917" w:rsidP="004E014C">
      <w:pPr>
        <w:pStyle w:val="a3"/>
        <w:spacing w:after="0" w:line="240" w:lineRule="auto"/>
        <w:ind w:left="0"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«Вагонный эпизод» выявляет в повествовании и роль самопризнания героя</w:t>
      </w:r>
      <w:r w:rsidR="00270B40" w:rsidRPr="00F960FE">
        <w:rPr>
          <w:rFonts w:ascii="Times New Roman" w:eastAsia="Times New Roman" w:hAnsi="Times New Roman"/>
          <w:sz w:val="28"/>
          <w:szCs w:val="28"/>
          <w:lang w:eastAsia="ru-RU"/>
        </w:rPr>
        <w:t>,</w:t>
      </w:r>
      <w:r w:rsidRPr="00F960FE">
        <w:rPr>
          <w:rFonts w:ascii="Times New Roman" w:eastAsia="Times New Roman" w:hAnsi="Times New Roman"/>
          <w:sz w:val="28"/>
          <w:szCs w:val="28"/>
          <w:lang w:eastAsia="ru-RU"/>
        </w:rPr>
        <w:t xml:space="preserve"> и понимание безысходности и необратимости свершившегося удара судьбы. Выбор писателем </w:t>
      </w:r>
      <w:r w:rsidR="00270B40" w:rsidRPr="00F960FE">
        <w:rPr>
          <w:rFonts w:ascii="Times New Roman" w:eastAsia="Times New Roman" w:hAnsi="Times New Roman"/>
          <w:sz w:val="28"/>
          <w:szCs w:val="28"/>
          <w:lang w:eastAsia="ru-RU"/>
        </w:rPr>
        <w:t xml:space="preserve">в качестве </w:t>
      </w:r>
      <w:r w:rsidRPr="00F960FE">
        <w:rPr>
          <w:rFonts w:ascii="Times New Roman" w:eastAsia="Times New Roman" w:hAnsi="Times New Roman"/>
          <w:sz w:val="28"/>
          <w:szCs w:val="28"/>
          <w:lang w:eastAsia="ru-RU"/>
        </w:rPr>
        <w:t xml:space="preserve">фона пустого купе становится выразительной риторической аргументацией </w:t>
      </w:r>
      <w:r w:rsidR="008F698F" w:rsidRPr="00F960FE">
        <w:rPr>
          <w:rFonts w:ascii="Times New Roman" w:eastAsia="Times New Roman" w:hAnsi="Times New Roman"/>
          <w:sz w:val="28"/>
          <w:szCs w:val="28"/>
          <w:lang w:eastAsia="ru-RU"/>
        </w:rPr>
        <w:t xml:space="preserve">для описания </w:t>
      </w:r>
      <w:r w:rsidRPr="00F960FE">
        <w:rPr>
          <w:rFonts w:ascii="Times New Roman" w:eastAsia="Times New Roman" w:hAnsi="Times New Roman"/>
          <w:sz w:val="28"/>
          <w:szCs w:val="28"/>
          <w:lang w:eastAsia="ru-RU"/>
        </w:rPr>
        <w:t>поведения, раскаяния героя: «сидел тут и плакал» [162</w:t>
      </w:r>
      <w:r w:rsidRPr="00F960FE">
        <w:rPr>
          <w:rFonts w:ascii="Times New Roman" w:hAnsi="Times New Roman"/>
          <w:sz w:val="28"/>
          <w:szCs w:val="28"/>
        </w:rPr>
        <w:t>, с. 124</w:t>
      </w:r>
      <w:r w:rsidRPr="00F960FE">
        <w:rPr>
          <w:rFonts w:ascii="Times New Roman" w:eastAsia="Times New Roman" w:hAnsi="Times New Roman"/>
          <w:sz w:val="28"/>
          <w:szCs w:val="28"/>
          <w:lang w:eastAsia="ru-RU"/>
        </w:rPr>
        <w:t xml:space="preserve">]. </w:t>
      </w:r>
      <w:bookmarkStart w:id="83" w:name="_Hlk60080321"/>
      <w:bookmarkEnd w:id="82"/>
      <w:r w:rsidRPr="00F960FE">
        <w:rPr>
          <w:rFonts w:ascii="Times New Roman" w:eastAsia="Times New Roman" w:hAnsi="Times New Roman"/>
          <w:sz w:val="28"/>
          <w:szCs w:val="28"/>
          <w:lang w:eastAsia="ru-RU"/>
        </w:rPr>
        <w:t xml:space="preserve">Прием разоблачения в основе перлокутивного эффекта сообщает признаниям, исповеди </w:t>
      </w:r>
      <w:r w:rsidRPr="00F960FE">
        <w:rPr>
          <w:rFonts w:ascii="Times New Roman" w:hAnsi="Times New Roman"/>
          <w:sz w:val="28"/>
          <w:szCs w:val="28"/>
        </w:rPr>
        <w:t xml:space="preserve">героев характер метадиегетического повествования (Ж. Женетт). </w:t>
      </w:r>
      <w:bookmarkStart w:id="84" w:name="_Hlk60080382"/>
      <w:bookmarkEnd w:id="83"/>
      <w:r w:rsidRPr="00F960FE">
        <w:rPr>
          <w:rFonts w:ascii="Times New Roman" w:hAnsi="Times New Roman"/>
          <w:sz w:val="28"/>
          <w:szCs w:val="28"/>
        </w:rPr>
        <w:t xml:space="preserve">Алгоритм сюжета </w:t>
      </w:r>
      <w:r w:rsidRPr="00F960FE">
        <w:rPr>
          <w:rFonts w:ascii="Times New Roman" w:hAnsi="Times New Roman"/>
          <w:i/>
          <w:sz w:val="28"/>
          <w:szCs w:val="28"/>
        </w:rPr>
        <w:t>не-события</w:t>
      </w:r>
      <w:r w:rsidRPr="00F960FE">
        <w:rPr>
          <w:rFonts w:ascii="Times New Roman" w:hAnsi="Times New Roman"/>
          <w:sz w:val="28"/>
          <w:szCs w:val="28"/>
        </w:rPr>
        <w:t xml:space="preserve"> можно представить в виде цепи: семиотика купе поезда как олицетворения новой жизни – «прозрения» героя – разоблачения героя. </w:t>
      </w:r>
    </w:p>
    <w:bookmarkEnd w:id="84"/>
    <w:p w14:paraId="76A77917" w14:textId="77777777" w:rsidR="00DD3917" w:rsidRPr="00F960FE" w:rsidRDefault="00DD3917" w:rsidP="00DD3917">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Рефлексия героев символизирует их неспособность к изменению жизни, обусловленную безволием Алехина и Шамохина. В «Анне на шее» вагонный эпизод иллюстрирует предуготовленность героини к красивой жизни в обывательском понимании. В этом состоит специфика объективного повествования (в чеховском смысле). </w:t>
      </w:r>
    </w:p>
    <w:p w14:paraId="11DD5BB9" w14:textId="77777777" w:rsidR="00DD3917" w:rsidRPr="00F960FE" w:rsidRDefault="00DD3917" w:rsidP="00DD3917">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Роль </w:t>
      </w:r>
      <w:r w:rsidRPr="00F960FE">
        <w:rPr>
          <w:rFonts w:ascii="Times New Roman" w:hAnsi="Times New Roman"/>
          <w:i/>
          <w:sz w:val="28"/>
          <w:szCs w:val="28"/>
        </w:rPr>
        <w:t>не-события</w:t>
      </w:r>
      <w:r w:rsidRPr="00F960FE">
        <w:rPr>
          <w:rFonts w:ascii="Times New Roman" w:hAnsi="Times New Roman"/>
          <w:sz w:val="28"/>
          <w:szCs w:val="28"/>
        </w:rPr>
        <w:t xml:space="preserve"> как 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показана в таблице 4.</w:t>
      </w:r>
    </w:p>
    <w:p w14:paraId="74147F20" w14:textId="77777777" w:rsidR="00DD3917" w:rsidRPr="00F960FE" w:rsidRDefault="00DD3917" w:rsidP="00DD3917">
      <w:pPr>
        <w:spacing w:after="0" w:line="240" w:lineRule="auto"/>
        <w:ind w:firstLine="709"/>
        <w:jc w:val="both"/>
        <w:rPr>
          <w:rFonts w:ascii="Times New Roman" w:hAnsi="Times New Roman"/>
          <w:sz w:val="28"/>
          <w:szCs w:val="28"/>
        </w:rPr>
      </w:pPr>
    </w:p>
    <w:p w14:paraId="515DF44C" w14:textId="77777777" w:rsidR="00DD3917" w:rsidRPr="00F960FE" w:rsidRDefault="00DD3917" w:rsidP="00DD3917">
      <w:pPr>
        <w:spacing w:after="0" w:line="240" w:lineRule="auto"/>
        <w:jc w:val="both"/>
        <w:rPr>
          <w:rFonts w:ascii="Times New Roman" w:hAnsi="Times New Roman"/>
          <w:i/>
          <w:sz w:val="28"/>
          <w:szCs w:val="28"/>
        </w:rPr>
      </w:pPr>
      <w:r w:rsidRPr="00F960FE">
        <w:rPr>
          <w:rFonts w:ascii="Times New Roman" w:hAnsi="Times New Roman"/>
          <w:sz w:val="28"/>
          <w:szCs w:val="28"/>
        </w:rPr>
        <w:lastRenderedPageBreak/>
        <w:t xml:space="preserve">Таблица 4 – </w:t>
      </w:r>
      <w:r w:rsidRPr="00F960FE">
        <w:rPr>
          <w:rFonts w:ascii="Times New Roman" w:hAnsi="Times New Roman"/>
          <w:i/>
          <w:sz w:val="28"/>
          <w:szCs w:val="28"/>
        </w:rPr>
        <w:t>Не-событие</w:t>
      </w:r>
      <w:r w:rsidRPr="00F960FE">
        <w:rPr>
          <w:rFonts w:ascii="Times New Roman" w:hAnsi="Times New Roman"/>
          <w:sz w:val="28"/>
          <w:szCs w:val="28"/>
        </w:rPr>
        <w:t xml:space="preserve"> как сюжет </w:t>
      </w:r>
      <w:r w:rsidRPr="00F960FE">
        <w:rPr>
          <w:rFonts w:ascii="Times New Roman" w:hAnsi="Times New Roman"/>
          <w:i/>
          <w:sz w:val="28"/>
          <w:szCs w:val="28"/>
        </w:rPr>
        <w:t>вторжения/столкновения</w:t>
      </w:r>
    </w:p>
    <w:p w14:paraId="1C71E340" w14:textId="77777777" w:rsidR="00DD3917" w:rsidRPr="00F960FE" w:rsidRDefault="00DD3917" w:rsidP="00DD3917">
      <w:pPr>
        <w:spacing w:after="0" w:line="240" w:lineRule="auto"/>
        <w:ind w:firstLine="709"/>
        <w:jc w:val="right"/>
        <w:rPr>
          <w:rFonts w:ascii="Times New Roman" w:hAnsi="Times New Roman"/>
          <w:i/>
          <w:sz w:val="16"/>
          <w:szCs w:val="16"/>
        </w:rPr>
      </w:pPr>
    </w:p>
    <w:tbl>
      <w:tblPr>
        <w:tblStyle w:val="af8"/>
        <w:tblW w:w="0" w:type="auto"/>
        <w:tblInd w:w="150" w:type="dxa"/>
        <w:tblLook w:val="04A0" w:firstRow="1" w:lastRow="0" w:firstColumn="1" w:lastColumn="0" w:noHBand="0" w:noVBand="1"/>
      </w:tblPr>
      <w:tblGrid>
        <w:gridCol w:w="1778"/>
        <w:gridCol w:w="3147"/>
        <w:gridCol w:w="4692"/>
      </w:tblGrid>
      <w:tr w:rsidR="00DD3917" w:rsidRPr="00F960FE" w14:paraId="79F6D370" w14:textId="77777777" w:rsidTr="00E0394F">
        <w:tc>
          <w:tcPr>
            <w:tcW w:w="1778" w:type="dxa"/>
            <w:vAlign w:val="center"/>
          </w:tcPr>
          <w:p w14:paraId="5827C758" w14:textId="77777777" w:rsidR="00DD3917" w:rsidRPr="00F960FE" w:rsidRDefault="00DD3917" w:rsidP="00E0394F">
            <w:pPr>
              <w:jc w:val="center"/>
              <w:rPr>
                <w:rFonts w:ascii="Times New Roman" w:hAnsi="Times New Roman"/>
                <w:sz w:val="24"/>
                <w:szCs w:val="24"/>
              </w:rPr>
            </w:pPr>
            <w:r w:rsidRPr="00F960FE">
              <w:rPr>
                <w:rFonts w:ascii="Times New Roman" w:hAnsi="Times New Roman"/>
                <w:sz w:val="24"/>
                <w:szCs w:val="24"/>
              </w:rPr>
              <w:t>Произведение А. Чехова</w:t>
            </w:r>
          </w:p>
        </w:tc>
        <w:tc>
          <w:tcPr>
            <w:tcW w:w="3147" w:type="dxa"/>
            <w:vAlign w:val="center"/>
          </w:tcPr>
          <w:p w14:paraId="0917648C" w14:textId="77777777" w:rsidR="00DD3917" w:rsidRPr="00F960FE" w:rsidRDefault="00DD3917" w:rsidP="00E0394F">
            <w:pPr>
              <w:jc w:val="center"/>
              <w:rPr>
                <w:rFonts w:ascii="Times New Roman" w:hAnsi="Times New Roman"/>
                <w:sz w:val="24"/>
                <w:szCs w:val="24"/>
              </w:rPr>
            </w:pPr>
            <w:r w:rsidRPr="00F960FE">
              <w:rPr>
                <w:rFonts w:ascii="Times New Roman" w:hAnsi="Times New Roman"/>
                <w:sz w:val="24"/>
                <w:szCs w:val="24"/>
              </w:rPr>
              <w:t>«Вагонный эпизод» и его функция</w:t>
            </w:r>
          </w:p>
        </w:tc>
        <w:tc>
          <w:tcPr>
            <w:tcW w:w="4692" w:type="dxa"/>
            <w:vAlign w:val="center"/>
          </w:tcPr>
          <w:p w14:paraId="6178FFB6" w14:textId="77777777" w:rsidR="00DD3917" w:rsidRPr="00F960FE" w:rsidRDefault="00DD3917" w:rsidP="00E0394F">
            <w:pPr>
              <w:jc w:val="center"/>
              <w:rPr>
                <w:rFonts w:ascii="Times New Roman" w:hAnsi="Times New Roman"/>
                <w:sz w:val="24"/>
                <w:szCs w:val="24"/>
              </w:rPr>
            </w:pPr>
            <w:r w:rsidRPr="00F960FE">
              <w:rPr>
                <w:rFonts w:ascii="Times New Roman" w:hAnsi="Times New Roman"/>
                <w:sz w:val="24"/>
                <w:szCs w:val="24"/>
              </w:rPr>
              <w:t xml:space="preserve">Виды сюжета </w:t>
            </w:r>
            <w:r w:rsidRPr="00F960FE">
              <w:rPr>
                <w:rFonts w:ascii="Times New Roman" w:hAnsi="Times New Roman"/>
                <w:i/>
                <w:sz w:val="24"/>
                <w:szCs w:val="24"/>
              </w:rPr>
              <w:t>не-события</w:t>
            </w:r>
          </w:p>
        </w:tc>
      </w:tr>
      <w:tr w:rsidR="00DD3917" w:rsidRPr="00F960FE" w14:paraId="7E9320E5" w14:textId="77777777" w:rsidTr="00E0394F">
        <w:tc>
          <w:tcPr>
            <w:tcW w:w="1778" w:type="dxa"/>
            <w:vAlign w:val="center"/>
          </w:tcPr>
          <w:p w14:paraId="0D1A663A" w14:textId="77777777" w:rsidR="00DD3917" w:rsidRPr="00F960FE" w:rsidRDefault="00DD3917" w:rsidP="00E0394F">
            <w:pPr>
              <w:rPr>
                <w:rFonts w:ascii="Times New Roman" w:hAnsi="Times New Roman"/>
                <w:sz w:val="24"/>
                <w:szCs w:val="24"/>
              </w:rPr>
            </w:pPr>
            <w:r w:rsidRPr="00F960FE">
              <w:rPr>
                <w:rFonts w:ascii="Times New Roman" w:hAnsi="Times New Roman"/>
                <w:sz w:val="24"/>
                <w:szCs w:val="24"/>
              </w:rPr>
              <w:t>«Анна на шее»</w:t>
            </w:r>
          </w:p>
        </w:tc>
        <w:tc>
          <w:tcPr>
            <w:tcW w:w="3147" w:type="dxa"/>
            <w:vAlign w:val="center"/>
          </w:tcPr>
          <w:p w14:paraId="48D0802F" w14:textId="77777777" w:rsidR="00DD3917" w:rsidRPr="00F960FE" w:rsidRDefault="00DD3917" w:rsidP="00E0394F">
            <w:pPr>
              <w:rPr>
                <w:rFonts w:ascii="Times New Roman" w:hAnsi="Times New Roman"/>
                <w:sz w:val="24"/>
                <w:szCs w:val="24"/>
              </w:rPr>
            </w:pPr>
            <w:r w:rsidRPr="00F960FE">
              <w:rPr>
                <w:rFonts w:ascii="Times New Roman" w:hAnsi="Times New Roman"/>
                <w:sz w:val="24"/>
                <w:szCs w:val="24"/>
              </w:rPr>
              <w:t>Символ новой и счастливой жизни</w:t>
            </w:r>
          </w:p>
        </w:tc>
        <w:tc>
          <w:tcPr>
            <w:tcW w:w="4692" w:type="dxa"/>
            <w:vAlign w:val="center"/>
          </w:tcPr>
          <w:p w14:paraId="01D25EFF" w14:textId="77777777" w:rsidR="00DD3917" w:rsidRPr="00F960FE" w:rsidRDefault="00DD3917" w:rsidP="00E0394F">
            <w:pPr>
              <w:rPr>
                <w:rFonts w:ascii="Times New Roman" w:hAnsi="Times New Roman"/>
                <w:sz w:val="24"/>
                <w:szCs w:val="24"/>
              </w:rPr>
            </w:pPr>
            <w:r w:rsidRPr="00F960FE">
              <w:rPr>
                <w:rFonts w:ascii="Times New Roman" w:hAnsi="Times New Roman"/>
                <w:sz w:val="24"/>
                <w:szCs w:val="24"/>
              </w:rPr>
              <w:t>Сюжет «прозрения», «преображения»</w:t>
            </w:r>
          </w:p>
        </w:tc>
      </w:tr>
      <w:tr w:rsidR="00DD3917" w:rsidRPr="00F960FE" w14:paraId="08EA0672" w14:textId="77777777" w:rsidTr="00E0394F">
        <w:tc>
          <w:tcPr>
            <w:tcW w:w="1778" w:type="dxa"/>
            <w:vAlign w:val="center"/>
          </w:tcPr>
          <w:p w14:paraId="6D61DD3D" w14:textId="77777777" w:rsidR="00DD3917" w:rsidRPr="00F960FE" w:rsidRDefault="00DD3917" w:rsidP="00E0394F">
            <w:pPr>
              <w:rPr>
                <w:rFonts w:ascii="Times New Roman" w:hAnsi="Times New Roman"/>
                <w:sz w:val="24"/>
                <w:szCs w:val="24"/>
              </w:rPr>
            </w:pPr>
            <w:r w:rsidRPr="00F960FE">
              <w:rPr>
                <w:rFonts w:ascii="Times New Roman" w:hAnsi="Times New Roman"/>
                <w:sz w:val="24"/>
                <w:szCs w:val="24"/>
              </w:rPr>
              <w:t>«Ариадна»</w:t>
            </w:r>
          </w:p>
        </w:tc>
        <w:tc>
          <w:tcPr>
            <w:tcW w:w="3147" w:type="dxa"/>
            <w:vAlign w:val="center"/>
          </w:tcPr>
          <w:p w14:paraId="5E715B14" w14:textId="77777777" w:rsidR="00DD3917" w:rsidRPr="00F960FE" w:rsidRDefault="00DD3917" w:rsidP="00E0394F">
            <w:pPr>
              <w:rPr>
                <w:rFonts w:ascii="Times New Roman" w:hAnsi="Times New Roman"/>
                <w:sz w:val="24"/>
                <w:szCs w:val="24"/>
              </w:rPr>
            </w:pPr>
            <w:r w:rsidRPr="00F960FE">
              <w:rPr>
                <w:rFonts w:ascii="Times New Roman" w:hAnsi="Times New Roman"/>
                <w:sz w:val="24"/>
                <w:szCs w:val="24"/>
              </w:rPr>
              <w:t>Символ расставания</w:t>
            </w:r>
          </w:p>
        </w:tc>
        <w:tc>
          <w:tcPr>
            <w:tcW w:w="4692" w:type="dxa"/>
            <w:vAlign w:val="center"/>
          </w:tcPr>
          <w:p w14:paraId="3DBFFA17" w14:textId="3F573BF3" w:rsidR="00DD3917" w:rsidRPr="00F960FE" w:rsidRDefault="00DD3917" w:rsidP="00E0394F">
            <w:pPr>
              <w:rPr>
                <w:rFonts w:ascii="Times New Roman" w:hAnsi="Times New Roman"/>
                <w:sz w:val="24"/>
                <w:szCs w:val="24"/>
              </w:rPr>
            </w:pPr>
            <w:r w:rsidRPr="00F960FE">
              <w:rPr>
                <w:rFonts w:ascii="Times New Roman" w:hAnsi="Times New Roman"/>
                <w:sz w:val="24"/>
                <w:szCs w:val="24"/>
              </w:rPr>
              <w:t>Сюжет «прозрения», неволи как результата самообмана</w:t>
            </w:r>
          </w:p>
        </w:tc>
      </w:tr>
      <w:tr w:rsidR="00DD3917" w:rsidRPr="00F960FE" w14:paraId="73B2638B" w14:textId="77777777" w:rsidTr="00E0394F">
        <w:tc>
          <w:tcPr>
            <w:tcW w:w="1778" w:type="dxa"/>
            <w:vAlign w:val="center"/>
          </w:tcPr>
          <w:p w14:paraId="1505FED6" w14:textId="77777777" w:rsidR="00DD3917" w:rsidRPr="00F960FE" w:rsidRDefault="00DD3917" w:rsidP="00E0394F">
            <w:pPr>
              <w:rPr>
                <w:rFonts w:ascii="Times New Roman" w:hAnsi="Times New Roman"/>
                <w:sz w:val="24"/>
                <w:szCs w:val="24"/>
              </w:rPr>
            </w:pPr>
            <w:r w:rsidRPr="00F960FE">
              <w:rPr>
                <w:rFonts w:ascii="Times New Roman" w:hAnsi="Times New Roman"/>
                <w:sz w:val="24"/>
                <w:szCs w:val="24"/>
              </w:rPr>
              <w:t>«О любви»</w:t>
            </w:r>
          </w:p>
        </w:tc>
        <w:tc>
          <w:tcPr>
            <w:tcW w:w="3147" w:type="dxa"/>
            <w:vAlign w:val="center"/>
          </w:tcPr>
          <w:p w14:paraId="220E0CCB" w14:textId="77777777" w:rsidR="00DD3917" w:rsidRPr="00F960FE" w:rsidRDefault="00DD3917" w:rsidP="00E0394F">
            <w:pPr>
              <w:rPr>
                <w:rFonts w:ascii="Times New Roman" w:hAnsi="Times New Roman"/>
                <w:sz w:val="24"/>
                <w:szCs w:val="24"/>
              </w:rPr>
            </w:pPr>
            <w:r w:rsidRPr="00F960FE">
              <w:rPr>
                <w:rFonts w:ascii="Times New Roman" w:hAnsi="Times New Roman"/>
                <w:sz w:val="24"/>
                <w:szCs w:val="24"/>
              </w:rPr>
              <w:t>Символ разрыва</w:t>
            </w:r>
          </w:p>
        </w:tc>
        <w:tc>
          <w:tcPr>
            <w:tcW w:w="4692" w:type="dxa"/>
            <w:vAlign w:val="center"/>
          </w:tcPr>
          <w:p w14:paraId="100D924E" w14:textId="77777777" w:rsidR="00DD3917" w:rsidRPr="00F960FE" w:rsidRDefault="00DD3917" w:rsidP="00E0394F">
            <w:pPr>
              <w:rPr>
                <w:rFonts w:ascii="Times New Roman" w:hAnsi="Times New Roman"/>
                <w:sz w:val="24"/>
                <w:szCs w:val="24"/>
              </w:rPr>
            </w:pPr>
            <w:r w:rsidRPr="00F960FE">
              <w:rPr>
                <w:rFonts w:ascii="Times New Roman" w:hAnsi="Times New Roman"/>
                <w:sz w:val="24"/>
                <w:szCs w:val="24"/>
              </w:rPr>
              <w:t>Сюжет неспособности героев к изменению судьбы</w:t>
            </w:r>
          </w:p>
        </w:tc>
      </w:tr>
    </w:tbl>
    <w:p w14:paraId="1DA1C7F4" w14:textId="77777777" w:rsidR="00DD3917" w:rsidRPr="00F960FE" w:rsidRDefault="00DD3917" w:rsidP="00DD3917">
      <w:pPr>
        <w:spacing w:after="0" w:line="240" w:lineRule="auto"/>
        <w:ind w:firstLine="709"/>
        <w:jc w:val="both"/>
        <w:rPr>
          <w:rFonts w:ascii="Times New Roman" w:hAnsi="Times New Roman"/>
          <w:sz w:val="28"/>
          <w:szCs w:val="28"/>
        </w:rPr>
      </w:pPr>
    </w:p>
    <w:p w14:paraId="6280AA3D" w14:textId="101A21F3" w:rsidR="00DD3917" w:rsidRPr="00F960FE" w:rsidRDefault="00DD3917" w:rsidP="00DD3917">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Итак, анализ </w:t>
      </w:r>
      <w:r w:rsidRPr="00F960FE">
        <w:rPr>
          <w:rFonts w:ascii="Times New Roman" w:eastAsia="Times New Roman" w:hAnsi="Times New Roman"/>
          <w:sz w:val="28"/>
          <w:szCs w:val="28"/>
          <w:lang w:eastAsia="ru-RU"/>
        </w:rPr>
        <w:t>иллокутивно</w:t>
      </w:r>
      <w:r w:rsidR="00A44F8D" w:rsidRPr="00F960FE">
        <w:rPr>
          <w:rFonts w:ascii="Times New Roman" w:eastAsia="Times New Roman" w:hAnsi="Times New Roman"/>
          <w:sz w:val="28"/>
          <w:szCs w:val="28"/>
          <w:lang w:eastAsia="ru-RU"/>
        </w:rPr>
        <w:t>го и перлокутивного воздействия</w:t>
      </w:r>
      <w:r w:rsidRPr="00F960FE">
        <w:rPr>
          <w:rFonts w:ascii="Times New Roman" w:eastAsia="Times New Roman" w:hAnsi="Times New Roman"/>
          <w:sz w:val="28"/>
          <w:szCs w:val="28"/>
          <w:lang w:eastAsia="ru-RU"/>
        </w:rPr>
        <w:t xml:space="preserve"> писателя на читателя</w:t>
      </w:r>
      <w:r w:rsidRPr="00F960FE">
        <w:rPr>
          <w:rStyle w:val="a7"/>
          <w:rFonts w:ascii="Times New Roman" w:hAnsi="Times New Roman"/>
          <w:i w:val="0"/>
          <w:sz w:val="28"/>
          <w:szCs w:val="28"/>
        </w:rPr>
        <w:t xml:space="preserve"> позволил выявить следующие виды сюжета </w:t>
      </w:r>
      <w:r w:rsidRPr="00F960FE">
        <w:rPr>
          <w:rStyle w:val="a7"/>
          <w:rFonts w:ascii="Times New Roman" w:hAnsi="Times New Roman"/>
          <w:sz w:val="28"/>
          <w:szCs w:val="28"/>
        </w:rPr>
        <w:t>не-события</w:t>
      </w:r>
      <w:r w:rsidRPr="00F960FE">
        <w:rPr>
          <w:rStyle w:val="a7"/>
          <w:rFonts w:ascii="Times New Roman" w:hAnsi="Times New Roman"/>
          <w:i w:val="0"/>
          <w:sz w:val="28"/>
          <w:szCs w:val="28"/>
        </w:rPr>
        <w:t xml:space="preserve">: </w:t>
      </w:r>
      <w:r w:rsidRPr="00F960FE">
        <w:rPr>
          <w:rFonts w:ascii="Times New Roman" w:eastAsia="Times New Roman" w:hAnsi="Times New Roman"/>
          <w:sz w:val="28"/>
          <w:szCs w:val="28"/>
          <w:lang w:eastAsia="ru-RU"/>
        </w:rPr>
        <w:t xml:space="preserve">сюжет «прозрения», </w:t>
      </w:r>
      <w:r w:rsidRPr="00F960FE">
        <w:rPr>
          <w:rFonts w:ascii="Times New Roman" w:hAnsi="Times New Roman"/>
          <w:sz w:val="28"/>
          <w:szCs w:val="28"/>
        </w:rPr>
        <w:t xml:space="preserve">сюжет пошлости как идеала «красивой» жизни, </w:t>
      </w:r>
      <w:r w:rsidRPr="00F960FE">
        <w:rPr>
          <w:rFonts w:ascii="Times New Roman" w:eastAsia="Times New Roman" w:hAnsi="Times New Roman"/>
          <w:sz w:val="28"/>
          <w:szCs w:val="28"/>
          <w:lang w:eastAsia="ru-RU"/>
        </w:rPr>
        <w:t xml:space="preserve">сюжет неволи как результата самообмана, </w:t>
      </w:r>
      <w:r w:rsidRPr="00F960FE">
        <w:rPr>
          <w:rFonts w:ascii="Times New Roman" w:hAnsi="Times New Roman"/>
          <w:sz w:val="28"/>
          <w:szCs w:val="28"/>
        </w:rPr>
        <w:t>сюжет н</w:t>
      </w:r>
      <w:r w:rsidRPr="00F960FE">
        <w:rPr>
          <w:rFonts w:ascii="Times New Roman" w:eastAsia="Times New Roman" w:hAnsi="Times New Roman"/>
          <w:sz w:val="28"/>
          <w:szCs w:val="28"/>
          <w:lang w:eastAsia="ru-RU"/>
        </w:rPr>
        <w:t>есопоставимости лжи и счастья, сюжет неспособности героев к изменению судьбы.</w:t>
      </w:r>
    </w:p>
    <w:p w14:paraId="7D0FD4C0" w14:textId="161224DC" w:rsidR="00DD3917" w:rsidRPr="00F960FE" w:rsidRDefault="00DD3917" w:rsidP="00DD3917">
      <w:pPr>
        <w:spacing w:after="0" w:line="240" w:lineRule="auto"/>
        <w:ind w:firstLine="709"/>
        <w:jc w:val="both"/>
        <w:rPr>
          <w:rFonts w:ascii="Times New Roman" w:hAnsi="Times New Roman"/>
          <w:sz w:val="28"/>
          <w:szCs w:val="28"/>
        </w:rPr>
      </w:pPr>
      <w:r w:rsidRPr="00F960FE">
        <w:rPr>
          <w:rFonts w:ascii="Times New Roman" w:eastAsia="Times New Roman" w:hAnsi="Times New Roman"/>
          <w:sz w:val="28"/>
          <w:szCs w:val="28"/>
          <w:lang w:eastAsia="ru-RU"/>
        </w:rPr>
        <w:t>Анализ признаков метадиегетического повествования объясняет перлокутивное воздействие. Оно состоит в семиотизации молчания, саморазобл</w:t>
      </w:r>
      <w:r w:rsidR="00A44F8D" w:rsidRPr="00F960FE">
        <w:rPr>
          <w:rFonts w:ascii="Times New Roman" w:eastAsia="Times New Roman" w:hAnsi="Times New Roman"/>
          <w:sz w:val="28"/>
          <w:szCs w:val="28"/>
          <w:lang w:eastAsia="ru-RU"/>
        </w:rPr>
        <w:t>а</w:t>
      </w:r>
      <w:r w:rsidRPr="00F960FE">
        <w:rPr>
          <w:rFonts w:ascii="Times New Roman" w:eastAsia="Times New Roman" w:hAnsi="Times New Roman"/>
          <w:sz w:val="28"/>
          <w:szCs w:val="28"/>
          <w:lang w:eastAsia="ru-RU"/>
        </w:rPr>
        <w:t xml:space="preserve">чения </w:t>
      </w:r>
      <w:r w:rsidR="008F698F" w:rsidRPr="00F960FE">
        <w:rPr>
          <w:rFonts w:ascii="Times New Roman" w:eastAsia="Times New Roman" w:hAnsi="Times New Roman"/>
          <w:sz w:val="28"/>
          <w:szCs w:val="28"/>
          <w:lang w:eastAsia="ru-RU"/>
        </w:rPr>
        <w:t xml:space="preserve">героя </w:t>
      </w:r>
      <w:r w:rsidRPr="00F960FE">
        <w:rPr>
          <w:rFonts w:ascii="Times New Roman" w:eastAsia="Times New Roman" w:hAnsi="Times New Roman"/>
          <w:sz w:val="28"/>
          <w:szCs w:val="28"/>
          <w:lang w:eastAsia="ru-RU"/>
        </w:rPr>
        <w:t>и разоблачения героя повествовате</w:t>
      </w:r>
      <w:r w:rsidR="002A626B" w:rsidRPr="00F960FE">
        <w:rPr>
          <w:rFonts w:ascii="Times New Roman" w:eastAsia="Times New Roman" w:hAnsi="Times New Roman"/>
          <w:sz w:val="28"/>
          <w:szCs w:val="28"/>
          <w:lang w:eastAsia="ru-RU"/>
        </w:rPr>
        <w:t>ле</w:t>
      </w:r>
      <w:r w:rsidRPr="00F960FE">
        <w:rPr>
          <w:rFonts w:ascii="Times New Roman" w:eastAsia="Times New Roman" w:hAnsi="Times New Roman"/>
          <w:sz w:val="28"/>
          <w:szCs w:val="28"/>
          <w:lang w:eastAsia="ru-RU"/>
        </w:rPr>
        <w:t xml:space="preserve">м-наблюдателем. </w:t>
      </w:r>
      <w:r w:rsidRPr="00F960FE">
        <w:rPr>
          <w:rFonts w:ascii="Times New Roman" w:hAnsi="Times New Roman"/>
          <w:sz w:val="28"/>
          <w:szCs w:val="28"/>
        </w:rPr>
        <w:t xml:space="preserve">Алгоритм сюжета </w:t>
      </w:r>
      <w:r w:rsidRPr="00F960FE">
        <w:rPr>
          <w:rFonts w:ascii="Times New Roman" w:hAnsi="Times New Roman"/>
          <w:i/>
          <w:sz w:val="28"/>
          <w:szCs w:val="28"/>
        </w:rPr>
        <w:t>не-события</w:t>
      </w:r>
      <w:r w:rsidRPr="00F960FE">
        <w:rPr>
          <w:rFonts w:ascii="Times New Roman" w:hAnsi="Times New Roman"/>
          <w:sz w:val="28"/>
          <w:szCs w:val="28"/>
        </w:rPr>
        <w:t xml:space="preserve"> исследован в виде цепи: семиотика купе поезда как олицетворение новой жизни</w:t>
      </w:r>
      <w:r w:rsidR="00ED6F81" w:rsidRPr="00F960FE">
        <w:rPr>
          <w:rFonts w:ascii="Times New Roman" w:hAnsi="Times New Roman"/>
          <w:sz w:val="28"/>
          <w:szCs w:val="28"/>
        </w:rPr>
        <w:t xml:space="preserve">, а также изображения </w:t>
      </w:r>
      <w:r w:rsidRPr="00F960FE">
        <w:rPr>
          <w:rFonts w:ascii="Times New Roman" w:hAnsi="Times New Roman"/>
          <w:sz w:val="28"/>
          <w:szCs w:val="28"/>
        </w:rPr>
        <w:t>«прозрени</w:t>
      </w:r>
      <w:r w:rsidR="00ED6F81" w:rsidRPr="00F960FE">
        <w:rPr>
          <w:rFonts w:ascii="Times New Roman" w:hAnsi="Times New Roman"/>
          <w:sz w:val="28"/>
          <w:szCs w:val="28"/>
        </w:rPr>
        <w:t>я</w:t>
      </w:r>
      <w:r w:rsidRPr="00F960FE">
        <w:rPr>
          <w:rFonts w:ascii="Times New Roman" w:hAnsi="Times New Roman"/>
          <w:sz w:val="28"/>
          <w:szCs w:val="28"/>
        </w:rPr>
        <w:t xml:space="preserve">» героя </w:t>
      </w:r>
      <w:r w:rsidR="00ED6F81" w:rsidRPr="00F960FE">
        <w:rPr>
          <w:rFonts w:ascii="Times New Roman" w:hAnsi="Times New Roman"/>
          <w:sz w:val="28"/>
          <w:szCs w:val="28"/>
        </w:rPr>
        <w:t xml:space="preserve">как его </w:t>
      </w:r>
      <w:r w:rsidRPr="00F960FE">
        <w:rPr>
          <w:rFonts w:ascii="Times New Roman" w:hAnsi="Times New Roman"/>
          <w:sz w:val="28"/>
          <w:szCs w:val="28"/>
        </w:rPr>
        <w:t>разоблачени</w:t>
      </w:r>
      <w:r w:rsidR="00ED6F81" w:rsidRPr="00F960FE">
        <w:rPr>
          <w:rFonts w:ascii="Times New Roman" w:hAnsi="Times New Roman"/>
          <w:sz w:val="28"/>
          <w:szCs w:val="28"/>
        </w:rPr>
        <w:t xml:space="preserve">я. </w:t>
      </w:r>
      <w:r w:rsidRPr="00F960FE">
        <w:rPr>
          <w:rFonts w:ascii="Times New Roman" w:hAnsi="Times New Roman"/>
          <w:sz w:val="28"/>
          <w:szCs w:val="28"/>
        </w:rPr>
        <w:t xml:space="preserve"> </w:t>
      </w:r>
    </w:p>
    <w:p w14:paraId="286AF8FA" w14:textId="77777777" w:rsidR="00051D9F" w:rsidRPr="00F960FE" w:rsidRDefault="00051D9F" w:rsidP="00DD3917">
      <w:pPr>
        <w:spacing w:after="0" w:line="240" w:lineRule="auto"/>
        <w:ind w:firstLine="709"/>
        <w:jc w:val="both"/>
        <w:rPr>
          <w:rFonts w:ascii="Times New Roman" w:hAnsi="Times New Roman"/>
          <w:sz w:val="28"/>
          <w:szCs w:val="28"/>
        </w:rPr>
      </w:pPr>
    </w:p>
    <w:p w14:paraId="3C0B8449" w14:textId="77777777" w:rsidR="00051D9F" w:rsidRPr="00F960FE" w:rsidRDefault="00051D9F" w:rsidP="00051D9F">
      <w:pPr>
        <w:spacing w:after="0" w:line="240" w:lineRule="auto"/>
        <w:ind w:firstLine="709"/>
        <w:jc w:val="both"/>
        <w:rPr>
          <w:rFonts w:ascii="Times New Roman" w:hAnsi="Times New Roman"/>
          <w:b/>
          <w:sz w:val="28"/>
          <w:szCs w:val="28"/>
        </w:rPr>
      </w:pPr>
      <w:r w:rsidRPr="00F960FE">
        <w:rPr>
          <w:rFonts w:ascii="Times New Roman" w:hAnsi="Times New Roman"/>
          <w:b/>
          <w:sz w:val="28"/>
          <w:szCs w:val="28"/>
        </w:rPr>
        <w:t xml:space="preserve">4.3 Перлокутивное воздействие: речевая/неречевая манипуляция героя и манипуляция автора-наблюдателя. «Смерть чиновника» </w:t>
      </w:r>
    </w:p>
    <w:p w14:paraId="20DEC089" w14:textId="77777777" w:rsidR="00051D9F" w:rsidRPr="00F960FE" w:rsidRDefault="00051D9F" w:rsidP="00051D9F">
      <w:pPr>
        <w:spacing w:after="0" w:line="240" w:lineRule="auto"/>
        <w:ind w:firstLine="709"/>
        <w:jc w:val="both"/>
        <w:rPr>
          <w:rFonts w:ascii="Times New Roman" w:hAnsi="Times New Roman"/>
          <w:sz w:val="28"/>
          <w:szCs w:val="28"/>
        </w:rPr>
      </w:pPr>
      <w:r w:rsidRPr="00F960FE">
        <w:rPr>
          <w:rFonts w:ascii="Times New Roman" w:hAnsi="Times New Roman"/>
          <w:sz w:val="28"/>
          <w:szCs w:val="28"/>
        </w:rPr>
        <w:t>Продолжение в настоящем подразделе воздействия писателя на читателя в аспекте речевого/неречевого воздействия продолжает тему иллокутивного и перлокутивного эффекта как коммуникативной стратегии писателя, связи сюжета со способами повествования.</w:t>
      </w:r>
    </w:p>
    <w:p w14:paraId="1C8CFD59" w14:textId="117F8952" w:rsidR="00051D9F" w:rsidRPr="00F960FE" w:rsidRDefault="00051D9F" w:rsidP="00051D9F">
      <w:pPr>
        <w:pStyle w:val="a4"/>
        <w:shd w:val="clear" w:color="auto" w:fill="FFFFFF"/>
        <w:spacing w:before="0" w:beforeAutospacing="0" w:after="0" w:afterAutospacing="0"/>
        <w:ind w:firstLine="709"/>
        <w:jc w:val="both"/>
        <w:rPr>
          <w:sz w:val="28"/>
          <w:szCs w:val="28"/>
        </w:rPr>
      </w:pPr>
      <w:r w:rsidRPr="00F960FE">
        <w:rPr>
          <w:sz w:val="28"/>
          <w:szCs w:val="28"/>
        </w:rPr>
        <w:t>В условиях междисциплинарного развития гуманитарной мысли плодотворным представляется применение результатов лингвистики глубинных структур</w:t>
      </w:r>
      <w:r w:rsidR="00B40DD5" w:rsidRPr="00F960FE">
        <w:rPr>
          <w:sz w:val="28"/>
          <w:szCs w:val="28"/>
        </w:rPr>
        <w:t xml:space="preserve">. </w:t>
      </w:r>
      <w:r w:rsidRPr="00F960FE">
        <w:rPr>
          <w:sz w:val="28"/>
          <w:szCs w:val="28"/>
        </w:rPr>
        <w:t xml:space="preserve">Такой подход содержит работа В. Шляхова [170]. Обоснованное автором понятие </w:t>
      </w:r>
      <w:r w:rsidRPr="00F960FE">
        <w:rPr>
          <w:i/>
          <w:sz w:val="28"/>
          <w:szCs w:val="28"/>
        </w:rPr>
        <w:t>метасмысла</w:t>
      </w:r>
      <w:r w:rsidRPr="00F960FE">
        <w:rPr>
          <w:sz w:val="28"/>
          <w:szCs w:val="28"/>
        </w:rPr>
        <w:t xml:space="preserve"> ‒ явления, когда следы мыслительной деятельности обнаруживаются в том, что не выражено словами, а подразумевается, представляет интерес для изучения </w:t>
      </w:r>
      <w:r w:rsidRPr="00F960FE">
        <w:rPr>
          <w:iCs/>
          <w:sz w:val="28"/>
          <w:szCs w:val="28"/>
        </w:rPr>
        <w:t>речевого/неречевого воздействия в рассказах Чехова</w:t>
      </w:r>
      <w:r w:rsidRPr="00F960FE">
        <w:rPr>
          <w:sz w:val="28"/>
          <w:szCs w:val="28"/>
        </w:rPr>
        <w:t xml:space="preserve">. Такой подход проясняет природу чеховского рассказа как двойного сообщения – языкового и текстового. </w:t>
      </w:r>
    </w:p>
    <w:p w14:paraId="67DFEDEF" w14:textId="77777777" w:rsidR="00051D9F" w:rsidRPr="00F960FE" w:rsidRDefault="00051D9F" w:rsidP="00051D9F">
      <w:pPr>
        <w:spacing w:after="0" w:line="240" w:lineRule="auto"/>
        <w:ind w:firstLine="709"/>
        <w:jc w:val="both"/>
        <w:rPr>
          <w:rFonts w:ascii="Times New Roman" w:hAnsi="Times New Roman"/>
          <w:iCs/>
          <w:sz w:val="28"/>
          <w:szCs w:val="28"/>
          <w:lang w:eastAsia="ru-RU"/>
        </w:rPr>
      </w:pPr>
      <w:r w:rsidRPr="00F960FE">
        <w:rPr>
          <w:rFonts w:ascii="Times New Roman" w:hAnsi="Times New Roman"/>
          <w:iCs/>
          <w:sz w:val="28"/>
          <w:szCs w:val="28"/>
          <w:lang w:eastAsia="ru-RU"/>
        </w:rPr>
        <w:t>Методическая лингвоконцептология (школа петербургского профессора Н. Мишатиной), или м</w:t>
      </w:r>
      <w:r w:rsidRPr="00F960FE">
        <w:rPr>
          <w:rFonts w:ascii="Times New Roman" w:hAnsi="Times New Roman"/>
          <w:iCs/>
          <w:sz w:val="28"/>
          <w:szCs w:val="28"/>
        </w:rPr>
        <w:t>етодология концептного анализа текста</w:t>
      </w:r>
      <w:r w:rsidRPr="00F960FE">
        <w:rPr>
          <w:rFonts w:ascii="Times New Roman" w:hAnsi="Times New Roman"/>
          <w:i/>
          <w:iCs/>
          <w:sz w:val="28"/>
          <w:szCs w:val="28"/>
        </w:rPr>
        <w:t xml:space="preserve"> </w:t>
      </w:r>
      <w:r w:rsidRPr="00F960FE">
        <w:rPr>
          <w:rFonts w:ascii="Times New Roman" w:hAnsi="Times New Roman"/>
          <w:iCs/>
          <w:sz w:val="28"/>
          <w:szCs w:val="28"/>
          <w:lang w:eastAsia="ru-RU"/>
        </w:rPr>
        <w:t xml:space="preserve">[171] дополняет представления о структуре метасмысла техниками речевой/неречевой манипуляции и уточнением ее роли в аргументации литературного героя. </w:t>
      </w:r>
    </w:p>
    <w:p w14:paraId="14B7E948" w14:textId="64C3C316" w:rsidR="00051D9F" w:rsidRPr="00F960FE" w:rsidRDefault="00051D9F" w:rsidP="00051D9F">
      <w:pPr>
        <w:pStyle w:val="a4"/>
        <w:shd w:val="clear" w:color="auto" w:fill="FFFFFF"/>
        <w:spacing w:before="0" w:beforeAutospacing="0" w:after="0" w:afterAutospacing="0"/>
        <w:ind w:firstLine="709"/>
        <w:jc w:val="both"/>
        <w:rPr>
          <w:strike/>
          <w:sz w:val="28"/>
          <w:szCs w:val="28"/>
        </w:rPr>
      </w:pPr>
      <w:r w:rsidRPr="00F960FE">
        <w:rPr>
          <w:sz w:val="28"/>
          <w:szCs w:val="28"/>
        </w:rPr>
        <w:t xml:space="preserve">В связи с понятием метасмысла возникает ассоциация со </w:t>
      </w:r>
      <w:r w:rsidRPr="00F960FE">
        <w:rPr>
          <w:i/>
          <w:sz w:val="28"/>
          <w:szCs w:val="28"/>
        </w:rPr>
        <w:t xml:space="preserve">свободными позициями </w:t>
      </w:r>
      <w:r w:rsidRPr="00F960FE">
        <w:rPr>
          <w:sz w:val="28"/>
          <w:szCs w:val="28"/>
        </w:rPr>
        <w:t>(далее и везде:</w:t>
      </w:r>
      <w:r w:rsidRPr="00F960FE">
        <w:rPr>
          <w:i/>
          <w:sz w:val="28"/>
          <w:szCs w:val="28"/>
        </w:rPr>
        <w:t xml:space="preserve"> смысловыми пробелами</w:t>
      </w:r>
      <w:r w:rsidRPr="00F960FE">
        <w:rPr>
          <w:sz w:val="28"/>
          <w:szCs w:val="28"/>
        </w:rPr>
        <w:t xml:space="preserve">) в рецептивной эстетике. Это «место неопределенности» в тексте, когда читатель мог подключиться к пониманию текста, названное В. Изером «незаполненными позициями» [172]. </w:t>
      </w:r>
    </w:p>
    <w:p w14:paraId="6E7D2181" w14:textId="77777777" w:rsidR="00051D9F" w:rsidRPr="00F960FE" w:rsidRDefault="00051D9F" w:rsidP="00051D9F">
      <w:pPr>
        <w:pStyle w:val="a4"/>
        <w:shd w:val="clear" w:color="auto" w:fill="FFFFFF"/>
        <w:spacing w:before="0" w:beforeAutospacing="0" w:after="0" w:afterAutospacing="0"/>
        <w:ind w:firstLine="709"/>
        <w:jc w:val="both"/>
        <w:rPr>
          <w:sz w:val="28"/>
          <w:szCs w:val="28"/>
        </w:rPr>
      </w:pPr>
      <w:r w:rsidRPr="00F960FE">
        <w:rPr>
          <w:sz w:val="28"/>
          <w:szCs w:val="28"/>
        </w:rPr>
        <w:lastRenderedPageBreak/>
        <w:t>Анализ героя с позиции языковой личности привел в науке к исследованию манипуляции, или формы речевого/неречевого воздействия в прозе Чехова. Так,</w:t>
      </w:r>
      <w:r w:rsidRPr="00F960FE">
        <w:rPr>
          <w:iCs/>
          <w:sz w:val="28"/>
          <w:szCs w:val="28"/>
        </w:rPr>
        <w:t xml:space="preserve"> по мнению Чалого, «в ряде случаев в прозе Чехова литературный персонаж играет роль манипулятора ‒ человека, стремящегося стать той языковой личностью, которая ”тайно“ подчиняет себе собеседника, используя собственные “скрытые” приемы речевого воздействия [173].</w:t>
      </w:r>
      <w:r w:rsidRPr="00F960FE">
        <w:rPr>
          <w:sz w:val="28"/>
          <w:szCs w:val="28"/>
        </w:rPr>
        <w:t xml:space="preserve"> Такой взгляд сопоставим с явлением </w:t>
      </w:r>
      <w:r w:rsidRPr="00F960FE">
        <w:rPr>
          <w:i/>
          <w:sz w:val="28"/>
          <w:szCs w:val="28"/>
        </w:rPr>
        <w:t>метанаблюдателя</w:t>
      </w:r>
      <w:r w:rsidRPr="00F960FE">
        <w:rPr>
          <w:sz w:val="28"/>
          <w:szCs w:val="28"/>
        </w:rPr>
        <w:t xml:space="preserve"> Шляхова</w:t>
      </w:r>
      <w:r w:rsidRPr="00F960FE">
        <w:rPr>
          <w:i/>
          <w:sz w:val="28"/>
          <w:szCs w:val="28"/>
        </w:rPr>
        <w:t xml:space="preserve"> </w:t>
      </w:r>
      <w:r w:rsidRPr="00F960FE">
        <w:rPr>
          <w:sz w:val="28"/>
          <w:szCs w:val="28"/>
        </w:rPr>
        <w:t xml:space="preserve">[170, с. 53]. </w:t>
      </w:r>
    </w:p>
    <w:p w14:paraId="517B5476" w14:textId="4A7F3DA2" w:rsidR="00051D9F" w:rsidRPr="00F960FE" w:rsidRDefault="00051D9F" w:rsidP="00051D9F">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Актуальность изучения речевого/неречевого воздействия определяется расширением понятия перлокуции как характеристики сатирического и юмористического в прозе Чехова. Новым является изучение двоякой событийности </w:t>
      </w:r>
      <w:r w:rsidR="00ED6F81" w:rsidRPr="00F960FE">
        <w:rPr>
          <w:rFonts w:ascii="Times New Roman" w:hAnsi="Times New Roman"/>
          <w:sz w:val="28"/>
          <w:szCs w:val="28"/>
        </w:rPr>
        <w:t xml:space="preserve">─ в контексте </w:t>
      </w:r>
      <w:r w:rsidRPr="00F960FE">
        <w:rPr>
          <w:rFonts w:ascii="Times New Roman" w:hAnsi="Times New Roman"/>
          <w:sz w:val="28"/>
          <w:szCs w:val="28"/>
        </w:rPr>
        <w:t xml:space="preserve">описания юмора писателя в синтезе </w:t>
      </w:r>
      <w:r w:rsidRPr="00F960FE">
        <w:rPr>
          <w:rFonts w:ascii="Times New Roman" w:hAnsi="Times New Roman"/>
          <w:i/>
          <w:sz w:val="28"/>
          <w:szCs w:val="28"/>
        </w:rPr>
        <w:t xml:space="preserve">смысловых пробелов </w:t>
      </w:r>
      <w:r w:rsidRPr="00F960FE">
        <w:rPr>
          <w:rFonts w:ascii="Times New Roman" w:hAnsi="Times New Roman"/>
          <w:sz w:val="28"/>
          <w:szCs w:val="28"/>
        </w:rPr>
        <w:t>и метасмысла, проливающих свет на жанровую трансформацию. С теоретической точки зрения</w:t>
      </w:r>
      <w:r w:rsidR="00ED6F81" w:rsidRPr="00F960FE">
        <w:rPr>
          <w:rFonts w:ascii="Times New Roman" w:hAnsi="Times New Roman"/>
          <w:sz w:val="28"/>
          <w:szCs w:val="28"/>
        </w:rPr>
        <w:t>,</w:t>
      </w:r>
      <w:r w:rsidRPr="00F960FE">
        <w:rPr>
          <w:rFonts w:ascii="Times New Roman" w:hAnsi="Times New Roman"/>
          <w:sz w:val="28"/>
          <w:szCs w:val="28"/>
        </w:rPr>
        <w:t xml:space="preserve"> это возможность описания иронии писателя в аспекте отношений текста и подтекста, с практической ‒ выявление техник манипуляции, иллюстрирующей синтез комического с драматическим. Значимость такого подхода состоит в развитии идеи  Бахтина о мениппейной природе смеха и карнавальной культуре.</w:t>
      </w:r>
    </w:p>
    <w:p w14:paraId="036423CA" w14:textId="61618FE0" w:rsidR="00051D9F" w:rsidRPr="00F960FE" w:rsidRDefault="00A44F8D" w:rsidP="00051D9F">
      <w:pPr>
        <w:spacing w:after="0" w:line="240" w:lineRule="auto"/>
        <w:ind w:firstLine="709"/>
        <w:jc w:val="both"/>
        <w:rPr>
          <w:rFonts w:ascii="Times New Roman" w:hAnsi="Times New Roman"/>
          <w:sz w:val="28"/>
          <w:szCs w:val="28"/>
        </w:rPr>
      </w:pPr>
      <w:r w:rsidRPr="00F960FE">
        <w:rPr>
          <w:rFonts w:ascii="Times New Roman" w:hAnsi="Times New Roman"/>
          <w:sz w:val="28"/>
          <w:szCs w:val="28"/>
        </w:rPr>
        <w:t>Анализ героя</w:t>
      </w:r>
      <w:r w:rsidR="00051D9F" w:rsidRPr="00F960FE">
        <w:rPr>
          <w:rFonts w:ascii="Times New Roman" w:hAnsi="Times New Roman"/>
          <w:sz w:val="28"/>
          <w:szCs w:val="28"/>
        </w:rPr>
        <w:t xml:space="preserve"> в аспекте речевого/неречевого воздействия как перлокутивного эффекта создает предпосылки для анализа манипулятивных техник в прозе Чехова и описания их функции в сюжете </w:t>
      </w:r>
      <w:r w:rsidR="00051D9F" w:rsidRPr="00F960FE">
        <w:rPr>
          <w:rFonts w:ascii="Times New Roman" w:hAnsi="Times New Roman"/>
          <w:i/>
          <w:sz w:val="28"/>
          <w:szCs w:val="28"/>
        </w:rPr>
        <w:t>не-события</w:t>
      </w:r>
      <w:r w:rsidR="00051D9F" w:rsidRPr="00F960FE">
        <w:rPr>
          <w:rFonts w:ascii="Times New Roman" w:hAnsi="Times New Roman"/>
          <w:sz w:val="28"/>
          <w:szCs w:val="28"/>
        </w:rPr>
        <w:t xml:space="preserve">. Кроме того, воздействие автора на читателя позволяет описать рассказ Чехова как двойное сообщение, языковое и текстовое. </w:t>
      </w:r>
    </w:p>
    <w:p w14:paraId="33BDA598" w14:textId="77777777" w:rsidR="00051D9F" w:rsidRPr="00F960FE" w:rsidRDefault="00051D9F" w:rsidP="00051D9F">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Исследование чеховского рассказа как двойного сообщения, языкового и текстового, ставит задачи: 1) выявить соотношение </w:t>
      </w:r>
      <w:r w:rsidRPr="00F960FE">
        <w:rPr>
          <w:rFonts w:ascii="Times New Roman" w:hAnsi="Times New Roman"/>
          <w:i/>
          <w:sz w:val="28"/>
          <w:szCs w:val="28"/>
        </w:rPr>
        <w:t>смысловых пробелов</w:t>
      </w:r>
      <w:r w:rsidRPr="00F960FE">
        <w:rPr>
          <w:rFonts w:ascii="Times New Roman" w:hAnsi="Times New Roman"/>
          <w:sz w:val="28"/>
          <w:szCs w:val="28"/>
        </w:rPr>
        <w:t xml:space="preserve"> с позиций читателя, восприятия им рассказа сквозь призму концептов культуры и изучить чеховский рассказ как языковое сообщение; 2) осуществить анализ рассказа как текстового сообщения с позиций речевой/неречевой манипуляции как источника метасмысла; 3) исследовать роль автора (</w:t>
      </w:r>
      <w:r w:rsidRPr="00F960FE">
        <w:rPr>
          <w:rFonts w:ascii="Times New Roman" w:hAnsi="Times New Roman"/>
          <w:i/>
          <w:sz w:val="28"/>
          <w:szCs w:val="28"/>
        </w:rPr>
        <w:t>говорящего</w:t>
      </w:r>
      <w:r w:rsidRPr="00F960FE">
        <w:rPr>
          <w:rFonts w:ascii="Times New Roman" w:hAnsi="Times New Roman"/>
          <w:sz w:val="28"/>
          <w:szCs w:val="28"/>
        </w:rPr>
        <w:t>) как метанаблюдателя в структуре метасмысла.</w:t>
      </w:r>
    </w:p>
    <w:p w14:paraId="0D868E51" w14:textId="77777777" w:rsidR="00051D9F" w:rsidRPr="00F960FE" w:rsidRDefault="00051D9F" w:rsidP="00051D9F">
      <w:pPr>
        <w:spacing w:after="0" w:line="240" w:lineRule="auto"/>
        <w:ind w:firstLine="708"/>
        <w:jc w:val="both"/>
        <w:rPr>
          <w:rFonts w:ascii="Times New Roman" w:hAnsi="Times New Roman"/>
          <w:sz w:val="28"/>
          <w:szCs w:val="28"/>
        </w:rPr>
      </w:pPr>
      <w:r w:rsidRPr="00F960FE">
        <w:rPr>
          <w:rFonts w:ascii="Times New Roman" w:hAnsi="Times New Roman"/>
          <w:sz w:val="28"/>
          <w:szCs w:val="28"/>
        </w:rPr>
        <w:t xml:space="preserve">Объектом рассмотрения является рассказ Чехова «Смерть чиновника» (1883). Известно, что автор сопроводил рассказ «Смерть чиновника» подзаголовком «Случай». На уровне фабулы перед нами анекдот, житейская история, случай.  Однако в приемах сюжетной логики ‒ это пародийный текст, манипулирующий экзистенциальной проблематикой [174]. Сближение смерти как исключительного события и смерти как случая сталкивает, с одной стороны, </w:t>
      </w:r>
      <w:r w:rsidRPr="00F960FE">
        <w:rPr>
          <w:rFonts w:ascii="Times New Roman" w:hAnsi="Times New Roman"/>
          <w:i/>
          <w:sz w:val="28"/>
          <w:szCs w:val="28"/>
        </w:rPr>
        <w:t>смерть</w:t>
      </w:r>
      <w:r w:rsidRPr="00F960FE">
        <w:rPr>
          <w:rFonts w:ascii="Times New Roman" w:hAnsi="Times New Roman"/>
          <w:sz w:val="28"/>
          <w:szCs w:val="28"/>
        </w:rPr>
        <w:t xml:space="preserve"> и </w:t>
      </w:r>
      <w:r w:rsidRPr="00F960FE">
        <w:rPr>
          <w:rFonts w:ascii="Times New Roman" w:hAnsi="Times New Roman"/>
          <w:i/>
          <w:sz w:val="28"/>
          <w:szCs w:val="28"/>
        </w:rPr>
        <w:t>случай</w:t>
      </w:r>
      <w:r w:rsidRPr="00F960FE">
        <w:rPr>
          <w:rFonts w:ascii="Times New Roman" w:hAnsi="Times New Roman"/>
          <w:sz w:val="28"/>
          <w:szCs w:val="28"/>
        </w:rPr>
        <w:t xml:space="preserve"> как бытийные категории и становится линией разграничения сюжета </w:t>
      </w:r>
      <w:r w:rsidRPr="00F960FE">
        <w:rPr>
          <w:rFonts w:ascii="Times New Roman" w:hAnsi="Times New Roman"/>
          <w:i/>
          <w:sz w:val="28"/>
          <w:szCs w:val="28"/>
        </w:rPr>
        <w:t>не-события</w:t>
      </w:r>
      <w:r w:rsidRPr="00F960FE">
        <w:rPr>
          <w:rFonts w:ascii="Times New Roman" w:hAnsi="Times New Roman"/>
          <w:sz w:val="28"/>
          <w:szCs w:val="28"/>
        </w:rPr>
        <w:t xml:space="preserve"> и 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w:t>
      </w:r>
    </w:p>
    <w:p w14:paraId="7E0E6195" w14:textId="02AADA0C" w:rsidR="00051D9F" w:rsidRPr="00F960FE" w:rsidRDefault="00051D9F" w:rsidP="00051D9F">
      <w:pPr>
        <w:spacing w:after="0" w:line="240" w:lineRule="auto"/>
        <w:ind w:firstLine="709"/>
        <w:jc w:val="both"/>
        <w:rPr>
          <w:rFonts w:ascii="Times New Roman" w:hAnsi="Times New Roman"/>
          <w:sz w:val="28"/>
          <w:szCs w:val="28"/>
        </w:rPr>
      </w:pPr>
      <w:r w:rsidRPr="00F960FE">
        <w:rPr>
          <w:rFonts w:ascii="Times New Roman" w:hAnsi="Times New Roman"/>
          <w:i/>
          <w:sz w:val="28"/>
          <w:szCs w:val="28"/>
        </w:rPr>
        <w:t>Смысловые пробелы</w:t>
      </w:r>
      <w:r w:rsidRPr="00F960FE">
        <w:rPr>
          <w:rFonts w:ascii="Times New Roman" w:hAnsi="Times New Roman"/>
          <w:sz w:val="28"/>
          <w:szCs w:val="28"/>
        </w:rPr>
        <w:t xml:space="preserve"> – термин </w:t>
      </w:r>
      <w:r w:rsidRPr="00F960FE">
        <w:rPr>
          <w:rStyle w:val="Word1WordRTF"/>
          <w:rFonts w:ascii="Times New Roman" w:hAnsi="Times New Roman" w:cs="Times New Roman"/>
          <w:sz w:val="28"/>
          <w:szCs w:val="28"/>
        </w:rPr>
        <w:t xml:space="preserve">рецептивной эстетики – подразумевает </w:t>
      </w:r>
      <w:r w:rsidRPr="00F960FE">
        <w:rPr>
          <w:rFonts w:ascii="Times New Roman" w:hAnsi="Times New Roman"/>
          <w:sz w:val="28"/>
          <w:szCs w:val="28"/>
        </w:rPr>
        <w:t xml:space="preserve">функцию «дописывания» текста читателем, в то время как метасмысл (В.И. Шляхов) обозначает границу авторского повествования. </w:t>
      </w:r>
      <w:r w:rsidRPr="00F960FE">
        <w:rPr>
          <w:rFonts w:ascii="Times New Roman" w:hAnsi="Times New Roman"/>
          <w:i/>
          <w:sz w:val="28"/>
          <w:szCs w:val="28"/>
        </w:rPr>
        <w:t>Смысловые пробелы</w:t>
      </w:r>
      <w:r w:rsidRPr="00F960FE">
        <w:rPr>
          <w:rFonts w:ascii="Times New Roman" w:hAnsi="Times New Roman"/>
          <w:sz w:val="28"/>
          <w:szCs w:val="28"/>
        </w:rPr>
        <w:t xml:space="preserve"> в прозе Чехова направляют внимание читателя к концептам культуры и социоисторическому фону повествуемой истории, что служит способом активизации воображения читателя. Такая коммуникативная стратегия писателя  создает иллюзию свободной интерпретации читателем авторской </w:t>
      </w:r>
      <w:r w:rsidRPr="00F960FE">
        <w:rPr>
          <w:rFonts w:ascii="Times New Roman" w:hAnsi="Times New Roman"/>
          <w:sz w:val="28"/>
          <w:szCs w:val="28"/>
        </w:rPr>
        <w:lastRenderedPageBreak/>
        <w:t>точки зрения. В то же время метасмысл создает предпосылки для точной трансляции авторской точки зрения и выявления внутренних границ рассказа как языкового и текстового сообщения. Направленность читателя на стратегию прочтения – способ создания языкового сообщения. Метасмысл</w:t>
      </w:r>
      <w:r w:rsidR="00ED6F81" w:rsidRPr="00F960FE">
        <w:rPr>
          <w:rFonts w:ascii="Times New Roman" w:hAnsi="Times New Roman"/>
          <w:sz w:val="28"/>
          <w:szCs w:val="28"/>
        </w:rPr>
        <w:t xml:space="preserve">: </w:t>
      </w:r>
      <w:r w:rsidRPr="00F960FE">
        <w:rPr>
          <w:rFonts w:ascii="Times New Roman" w:hAnsi="Times New Roman"/>
          <w:sz w:val="28"/>
          <w:szCs w:val="28"/>
        </w:rPr>
        <w:t xml:space="preserve">провокация автора, речевая/неречевая манипуляция, ирония как прием иллокутивного воздействия </w:t>
      </w:r>
      <w:r w:rsidRPr="00F960FE">
        <w:rPr>
          <w:rFonts w:ascii="Times New Roman" w:hAnsi="Times New Roman"/>
          <w:i/>
          <w:sz w:val="28"/>
          <w:szCs w:val="28"/>
        </w:rPr>
        <w:t>говорящего</w:t>
      </w:r>
      <w:r w:rsidRPr="00F960FE">
        <w:rPr>
          <w:rFonts w:ascii="Times New Roman" w:hAnsi="Times New Roman"/>
          <w:sz w:val="28"/>
          <w:szCs w:val="28"/>
        </w:rPr>
        <w:t xml:space="preserve"> на </w:t>
      </w:r>
      <w:r w:rsidRPr="00F960FE">
        <w:rPr>
          <w:rFonts w:ascii="Times New Roman" w:hAnsi="Times New Roman"/>
          <w:i/>
          <w:sz w:val="28"/>
          <w:szCs w:val="28"/>
        </w:rPr>
        <w:t>слушающего</w:t>
      </w:r>
      <w:r w:rsidR="001C41F6">
        <w:rPr>
          <w:rFonts w:ascii="Times New Roman" w:hAnsi="Times New Roman"/>
          <w:sz w:val="28"/>
          <w:szCs w:val="28"/>
        </w:rPr>
        <w:t>, юмор автора</w:t>
      </w:r>
      <w:r w:rsidR="00ED6F81" w:rsidRPr="00F960FE">
        <w:rPr>
          <w:rFonts w:ascii="Times New Roman" w:hAnsi="Times New Roman"/>
          <w:sz w:val="28"/>
          <w:szCs w:val="28"/>
        </w:rPr>
        <w:t xml:space="preserve"> </w:t>
      </w:r>
      <w:r w:rsidRPr="00F960FE">
        <w:rPr>
          <w:rFonts w:ascii="Times New Roman" w:hAnsi="Times New Roman"/>
          <w:sz w:val="28"/>
          <w:szCs w:val="28"/>
        </w:rPr>
        <w:t xml:space="preserve">выявляют природу рассказа как текстового сообщения. Автор-метанаблюдатель создает и организует речевую/неречевую коммуникацию с читателем, который становится «невольным/сознательным» участником коммуникации перед «лицом» завершенного текста.  </w:t>
      </w:r>
    </w:p>
    <w:p w14:paraId="08C29F1F" w14:textId="77777777" w:rsidR="00051D9F" w:rsidRPr="00F960FE" w:rsidRDefault="00051D9F" w:rsidP="00051D9F">
      <w:pPr>
        <w:overflowPunct w:val="0"/>
        <w:autoSpaceDE w:val="0"/>
        <w:autoSpaceDN w:val="0"/>
        <w:adjustRightInd w:val="0"/>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Чин Червякова – экзекутор (судебный пристав). Этимология значения трансформирует чин в концепт: помимо хозяйственной деятельности, экзекуторская деятельность подразумевает и осуществление приговора, исполнение наказания, контроль за исполнением. Такая множественность значений формулирует цепь смыслов, ставших причиной смерти чиновника. Применение термина Р. Барта </w:t>
      </w:r>
      <w:r w:rsidRPr="00F960FE">
        <w:rPr>
          <w:rFonts w:ascii="Times New Roman" w:hAnsi="Times New Roman"/>
          <w:i/>
          <w:sz w:val="28"/>
          <w:szCs w:val="28"/>
        </w:rPr>
        <w:t xml:space="preserve">индекс </w:t>
      </w:r>
      <w:r w:rsidRPr="00F960FE">
        <w:rPr>
          <w:rFonts w:ascii="Times New Roman" w:hAnsi="Times New Roman"/>
          <w:sz w:val="28"/>
          <w:szCs w:val="28"/>
        </w:rPr>
        <w:t xml:space="preserve">позволяет обосновать алгоритм сюжета </w:t>
      </w:r>
      <w:r w:rsidRPr="00F960FE">
        <w:rPr>
          <w:rFonts w:ascii="Times New Roman" w:hAnsi="Times New Roman"/>
          <w:i/>
          <w:sz w:val="28"/>
          <w:szCs w:val="28"/>
        </w:rPr>
        <w:t>не-события</w:t>
      </w:r>
      <w:r w:rsidRPr="00F960FE">
        <w:rPr>
          <w:rFonts w:ascii="Times New Roman" w:hAnsi="Times New Roman"/>
          <w:sz w:val="28"/>
          <w:szCs w:val="28"/>
        </w:rPr>
        <w:t xml:space="preserve"> как неспособность героя принять ситуацию, отрефлексировать живую жизнь. Привычка героя жить только в соответствии с установлениями сыграла с ним злую шутку. И в этом смысле обычное недоразумение (чиханье) выросло в акт несчастья, невозможности снисхождения со стороны начальника департамента путей сообщения, генерала Бризжалова. В итоге – смерть, которая была как случаем, так и судьбой героя. Смерть в онтологическом значении трагична. Однако смерть в рассказе и смешна. Двоякая сущность смерти, реализующая единство комической и драматической модальности, организует коммуникативное событие рассказа. </w:t>
      </w:r>
    </w:p>
    <w:p w14:paraId="2D5F23D5" w14:textId="6646EC79" w:rsidR="00051D9F" w:rsidRPr="00F960FE" w:rsidRDefault="00051D9F" w:rsidP="00051D9F">
      <w:pPr>
        <w:spacing w:after="0" w:line="240" w:lineRule="auto"/>
        <w:ind w:firstLine="709"/>
        <w:jc w:val="both"/>
        <w:rPr>
          <w:rFonts w:ascii="Times New Roman" w:hAnsi="Times New Roman"/>
          <w:sz w:val="28"/>
          <w:szCs w:val="28"/>
        </w:rPr>
      </w:pPr>
      <w:r w:rsidRPr="00F960FE">
        <w:rPr>
          <w:rFonts w:ascii="Times New Roman" w:hAnsi="Times New Roman"/>
          <w:sz w:val="28"/>
          <w:szCs w:val="28"/>
        </w:rPr>
        <w:t>Комическая модальность в рассказе основана на синтезе сатирического и юмористического. На уровне бессознательного ожидания восприятие читателя подготовлено имитацией фольклорной завязки: «В один прекрасный вечер». Согласно теории Проппа, такая экспозиция является прогнозом беды, катастрофы. Поэтика фольклорного жанрового ожидания (в волшебной сказке) предполагает историю со счастливым финалом. П</w:t>
      </w:r>
      <w:r w:rsidR="00B40DD5" w:rsidRPr="00F960FE">
        <w:rPr>
          <w:rFonts w:ascii="Times New Roman" w:hAnsi="Times New Roman"/>
          <w:sz w:val="28"/>
          <w:szCs w:val="28"/>
        </w:rPr>
        <w:t xml:space="preserve">ереживаемое героем наслаждение </w:t>
      </w:r>
      <w:r w:rsidRPr="00F960FE">
        <w:rPr>
          <w:rFonts w:ascii="Times New Roman" w:hAnsi="Times New Roman"/>
          <w:sz w:val="28"/>
          <w:szCs w:val="28"/>
        </w:rPr>
        <w:t xml:space="preserve">создает поле для </w:t>
      </w:r>
      <w:r w:rsidRPr="00F960FE">
        <w:rPr>
          <w:rFonts w:ascii="Times New Roman" w:hAnsi="Times New Roman"/>
          <w:i/>
          <w:sz w:val="28"/>
          <w:szCs w:val="28"/>
        </w:rPr>
        <w:t>смысловых пробелов</w:t>
      </w:r>
      <w:r w:rsidRPr="00F960FE">
        <w:rPr>
          <w:rFonts w:ascii="Times New Roman" w:hAnsi="Times New Roman"/>
          <w:sz w:val="28"/>
          <w:szCs w:val="28"/>
        </w:rPr>
        <w:t xml:space="preserve">. </w:t>
      </w:r>
    </w:p>
    <w:p w14:paraId="35EE655E" w14:textId="74E87B6F" w:rsidR="00051D9F" w:rsidRPr="00F960FE" w:rsidRDefault="00051D9F" w:rsidP="00051D9F">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Восполнение смысловых пробелов предполагает такие литературные, музыкальные, театральные источники, как опера «Корневильские колокола», которую Чехов, как известно, включил в пять своих произведений. </w:t>
      </w:r>
      <w:r w:rsidRPr="00F960FE">
        <w:rPr>
          <w:rStyle w:val="a6"/>
          <w:rFonts w:ascii="Times New Roman" w:hAnsi="Times New Roman"/>
          <w:color w:val="auto"/>
          <w:sz w:val="28"/>
          <w:szCs w:val="28"/>
          <w:u w:val="none"/>
        </w:rPr>
        <w:t xml:space="preserve">Здесь смысловой пробел заполняется неозвученным текстом – подразумеваемыми </w:t>
      </w:r>
      <w:r w:rsidRPr="00F960FE">
        <w:rPr>
          <w:rFonts w:ascii="Times New Roman" w:hAnsi="Times New Roman"/>
          <w:sz w:val="28"/>
          <w:szCs w:val="28"/>
        </w:rPr>
        <w:t xml:space="preserve">духовными потребностями «маленького человека». Это и объясняет состояние героя («на верху блаженства»). Неупомянутая Чеховым, но создающая жанровую особенность «Корневилльских колоколов» песенка хора служанок «Смотрите здесь, смотрите там», которая является символом опереточной игривости, формирует в рассказе «Смерть чиновника» текст </w:t>
      </w:r>
      <w:r w:rsidRPr="00F960FE">
        <w:rPr>
          <w:rFonts w:ascii="Times New Roman" w:hAnsi="Times New Roman"/>
          <w:i/>
          <w:sz w:val="28"/>
          <w:szCs w:val="28"/>
        </w:rPr>
        <w:t>не-события</w:t>
      </w:r>
      <w:r w:rsidRPr="00F960FE">
        <w:rPr>
          <w:rFonts w:ascii="Times New Roman" w:hAnsi="Times New Roman"/>
          <w:sz w:val="28"/>
          <w:szCs w:val="28"/>
        </w:rPr>
        <w:t xml:space="preserve">. </w:t>
      </w:r>
      <w:bookmarkStart w:id="85" w:name="_Hlk60085036"/>
      <w:r w:rsidRPr="00F960FE">
        <w:rPr>
          <w:rFonts w:ascii="Times New Roman" w:hAnsi="Times New Roman"/>
          <w:sz w:val="28"/>
          <w:szCs w:val="28"/>
        </w:rPr>
        <w:t xml:space="preserve">Сюжет </w:t>
      </w:r>
      <w:r w:rsidRPr="00F960FE">
        <w:rPr>
          <w:rFonts w:ascii="Times New Roman" w:hAnsi="Times New Roman"/>
          <w:i/>
          <w:sz w:val="28"/>
          <w:szCs w:val="28"/>
        </w:rPr>
        <w:t>не-события</w:t>
      </w:r>
      <w:r w:rsidRPr="00F960FE">
        <w:rPr>
          <w:rFonts w:ascii="Times New Roman" w:hAnsi="Times New Roman"/>
          <w:sz w:val="28"/>
          <w:szCs w:val="28"/>
        </w:rPr>
        <w:t xml:space="preserve"> в рассказе создается заполнением свободных позиций текста смысловым пробелом.</w:t>
      </w:r>
    </w:p>
    <w:bookmarkEnd w:id="85"/>
    <w:p w14:paraId="15B38976" w14:textId="799876F0" w:rsidR="00051D9F" w:rsidRPr="00F960FE" w:rsidRDefault="00051D9F" w:rsidP="00051D9F">
      <w:pPr>
        <w:spacing w:after="0" w:line="240" w:lineRule="auto"/>
        <w:ind w:firstLine="709"/>
        <w:jc w:val="both"/>
        <w:rPr>
          <w:rFonts w:ascii="Times New Roman" w:hAnsi="Times New Roman"/>
          <w:sz w:val="28"/>
          <w:szCs w:val="28"/>
        </w:rPr>
      </w:pPr>
      <w:r w:rsidRPr="00F960FE">
        <w:rPr>
          <w:rFonts w:ascii="Times New Roman" w:hAnsi="Times New Roman"/>
          <w:sz w:val="28"/>
          <w:szCs w:val="28"/>
          <w:lang w:eastAsia="ru-RU"/>
        </w:rPr>
        <w:lastRenderedPageBreak/>
        <w:t xml:space="preserve">Смысловой пробел заполняется подсказанным мотивом блаженства Червякова потаенным, подсознательным любованием женскими прелестями. Аналогию можно усмотреть в повести Гоголя «Шинель». Башмачкин, только облачившись в новую шинель, заметил оголившуюся женскую ножку на картине, выставленной в витрине магазина. Свободная позиция текста заполняет смысловой пробел </w:t>
      </w:r>
      <w:bookmarkStart w:id="86" w:name="_Hlk60084968"/>
      <w:r w:rsidRPr="00F960FE">
        <w:rPr>
          <w:rFonts w:ascii="Times New Roman" w:hAnsi="Times New Roman"/>
          <w:sz w:val="28"/>
          <w:szCs w:val="28"/>
          <w:lang w:eastAsia="ru-RU"/>
        </w:rPr>
        <w:t xml:space="preserve">сюжетом мнимой </w:t>
      </w:r>
      <w:r w:rsidRPr="00F960FE">
        <w:rPr>
          <w:rFonts w:ascii="Times New Roman" w:hAnsi="Times New Roman"/>
          <w:sz w:val="28"/>
          <w:szCs w:val="28"/>
        </w:rPr>
        <w:t>духовности Червякова</w:t>
      </w:r>
      <w:bookmarkEnd w:id="86"/>
      <w:r w:rsidRPr="00F960FE">
        <w:rPr>
          <w:rFonts w:ascii="Times New Roman" w:hAnsi="Times New Roman"/>
          <w:sz w:val="28"/>
          <w:szCs w:val="28"/>
        </w:rPr>
        <w:t>. Песенка служанок становится своего рода метатекстом – аллюзией на скрытую природу героя. И тут выявляется манипуляция автора, который завязкой истории как «случая» воспроизводит обычный, не предвещающий катастрофы момент</w:t>
      </w:r>
      <w:r w:rsidR="00ED6F81" w:rsidRPr="00F960FE">
        <w:rPr>
          <w:rFonts w:ascii="Times New Roman" w:hAnsi="Times New Roman"/>
          <w:sz w:val="28"/>
          <w:szCs w:val="28"/>
        </w:rPr>
        <w:t>.</w:t>
      </w:r>
      <w:r w:rsidRPr="00F960FE">
        <w:rPr>
          <w:rFonts w:ascii="Times New Roman" w:hAnsi="Times New Roman"/>
          <w:sz w:val="28"/>
          <w:szCs w:val="28"/>
        </w:rPr>
        <w:t xml:space="preserve"> Описание того, как Червяков чихнул и мнимо серьезное рассуждение автора о «внезапностях», массовости явления: «все чихают» </w:t>
      </w:r>
      <w:r w:rsidR="001C41F6" w:rsidRPr="00F960FE">
        <w:rPr>
          <w:rFonts w:ascii="Times New Roman" w:hAnsi="Times New Roman"/>
          <w:bCs/>
          <w:sz w:val="28"/>
          <w:szCs w:val="28"/>
        </w:rPr>
        <w:t>–</w:t>
      </w:r>
      <w:r w:rsidRPr="00F960FE">
        <w:rPr>
          <w:rFonts w:ascii="Times New Roman" w:hAnsi="Times New Roman"/>
          <w:sz w:val="28"/>
          <w:szCs w:val="28"/>
        </w:rPr>
        <w:t xml:space="preserve"> вводит персуазивную программу писателя. Автор манипулирует вниманием читателя и направляет восприятие читателя по пути дешифровки досадного случая, который развивается в историю смерти, а смерть в онтологическом смысле не допускает травестирования.</w:t>
      </w:r>
    </w:p>
    <w:p w14:paraId="23AD4431" w14:textId="541F03A6" w:rsidR="00051D9F" w:rsidRPr="00F960FE" w:rsidRDefault="00051D9F" w:rsidP="00051D9F">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Смерть в ее двоякой сущности: как «случай» и исключительное явление </w:t>
      </w:r>
      <w:r w:rsidR="001C41F6" w:rsidRPr="00F960FE">
        <w:rPr>
          <w:rFonts w:ascii="Times New Roman" w:hAnsi="Times New Roman"/>
          <w:bCs/>
          <w:sz w:val="28"/>
          <w:szCs w:val="28"/>
        </w:rPr>
        <w:t>–</w:t>
      </w:r>
      <w:r w:rsidR="00ED6F81" w:rsidRPr="00F960FE">
        <w:rPr>
          <w:rFonts w:ascii="Times New Roman" w:hAnsi="Times New Roman"/>
          <w:sz w:val="28"/>
          <w:szCs w:val="28"/>
        </w:rPr>
        <w:t xml:space="preserve"> </w:t>
      </w:r>
      <w:r w:rsidRPr="00F960FE">
        <w:rPr>
          <w:rFonts w:ascii="Times New Roman" w:hAnsi="Times New Roman"/>
          <w:sz w:val="28"/>
          <w:szCs w:val="28"/>
        </w:rPr>
        <w:t xml:space="preserve">одновременно определяет природу событийности и разграничивает сюжет </w:t>
      </w:r>
      <w:r w:rsidRPr="00F960FE">
        <w:rPr>
          <w:rFonts w:ascii="Times New Roman" w:hAnsi="Times New Roman"/>
          <w:i/>
          <w:sz w:val="28"/>
          <w:szCs w:val="28"/>
        </w:rPr>
        <w:t>не-события</w:t>
      </w:r>
      <w:r w:rsidRPr="00F960FE">
        <w:rPr>
          <w:rFonts w:ascii="Times New Roman" w:hAnsi="Times New Roman"/>
          <w:sz w:val="28"/>
          <w:szCs w:val="28"/>
        </w:rPr>
        <w:t xml:space="preserve"> и сюжет </w:t>
      </w:r>
      <w:r w:rsidRPr="00F960FE">
        <w:rPr>
          <w:rFonts w:ascii="Times New Roman" w:hAnsi="Times New Roman"/>
          <w:i/>
          <w:sz w:val="28"/>
          <w:szCs w:val="28"/>
        </w:rPr>
        <w:t xml:space="preserve">вторжения/столкновения. </w:t>
      </w:r>
      <w:r w:rsidRPr="00F960FE">
        <w:rPr>
          <w:rFonts w:ascii="Times New Roman" w:hAnsi="Times New Roman"/>
          <w:sz w:val="28"/>
          <w:szCs w:val="28"/>
        </w:rPr>
        <w:t xml:space="preserve">Конфликт двух сюжетов </w:t>
      </w:r>
      <w:r w:rsidR="001C41F6" w:rsidRPr="00F960FE">
        <w:rPr>
          <w:rFonts w:ascii="Times New Roman" w:hAnsi="Times New Roman"/>
          <w:bCs/>
          <w:sz w:val="28"/>
          <w:szCs w:val="28"/>
        </w:rPr>
        <w:t>–</w:t>
      </w:r>
      <w:r w:rsidRPr="00F960FE">
        <w:rPr>
          <w:rFonts w:ascii="Times New Roman" w:hAnsi="Times New Roman"/>
          <w:sz w:val="28"/>
          <w:szCs w:val="28"/>
        </w:rPr>
        <w:t xml:space="preserve"> по линии фабулы и трактовки сюжета в терминах возможного, но неслучившегося события </w:t>
      </w:r>
      <w:r w:rsidR="001C41F6" w:rsidRPr="00F960FE">
        <w:rPr>
          <w:rFonts w:ascii="Times New Roman" w:hAnsi="Times New Roman"/>
          <w:bCs/>
          <w:sz w:val="28"/>
          <w:szCs w:val="28"/>
        </w:rPr>
        <w:t>–</w:t>
      </w:r>
      <w:r w:rsidR="001C41F6">
        <w:rPr>
          <w:rFonts w:ascii="Times New Roman" w:hAnsi="Times New Roman"/>
          <w:sz w:val="28"/>
          <w:szCs w:val="28"/>
        </w:rPr>
        <w:t xml:space="preserve"> </w:t>
      </w:r>
      <w:r w:rsidRPr="00F960FE">
        <w:rPr>
          <w:rFonts w:ascii="Times New Roman" w:hAnsi="Times New Roman"/>
          <w:sz w:val="28"/>
          <w:szCs w:val="28"/>
        </w:rPr>
        <w:t>выявляет скрытый библейский аллбзивный смысл фамилии героя. Здесь может быть применен метод, известный в психологии как треугольник Фреге [</w:t>
      </w:r>
      <w:r w:rsidRPr="00F960FE">
        <w:rPr>
          <w:rFonts w:ascii="Times New Roman" w:hAnsi="Times New Roman"/>
          <w:bCs/>
          <w:sz w:val="28"/>
          <w:szCs w:val="28"/>
        </w:rPr>
        <w:t>76, с</w:t>
      </w:r>
      <w:r w:rsidRPr="00F960FE">
        <w:rPr>
          <w:rFonts w:ascii="Times New Roman" w:hAnsi="Times New Roman"/>
          <w:sz w:val="28"/>
          <w:szCs w:val="28"/>
        </w:rPr>
        <w:t>. 149]. Он являет коннотацию фамилии героя и библейской этимологии имени как способа создать аллюзивную дискурсивность (В. Тюпа) рассказа. Ушедший в землю, подобно библейскому червю, по универсальному закону бытия, герой ушел, не обретя в этой жизни покоя.</w:t>
      </w:r>
    </w:p>
    <w:p w14:paraId="491DDADA" w14:textId="77777777" w:rsidR="00051D9F" w:rsidRPr="00F960FE" w:rsidRDefault="00051D9F" w:rsidP="00051D9F">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«Старичок» оказывается статским генералом Бризжаловым, служащим по ведомству путей сообщения. </w:t>
      </w:r>
      <w:r w:rsidRPr="00F960FE">
        <w:rPr>
          <w:rFonts w:ascii="Times New Roman" w:hAnsi="Times New Roman"/>
          <w:sz w:val="28"/>
          <w:szCs w:val="28"/>
          <w:lang w:eastAsia="ru-RU"/>
        </w:rPr>
        <w:t xml:space="preserve">Концепт историко-культурного свойства: </w:t>
      </w:r>
      <w:r w:rsidRPr="00F960FE">
        <w:rPr>
          <w:rFonts w:ascii="Times New Roman" w:hAnsi="Times New Roman"/>
          <w:sz w:val="28"/>
          <w:szCs w:val="28"/>
        </w:rPr>
        <w:t xml:space="preserve">петровская табель о рангах ХVIII века, дистанцирующая чиновника Червякова от генерала, становится источником переживания героем случая как драмы, истории, требующей «корректировки» автором-наблюдателем. Здесь начинается система речевой/неречевой манипуляции как основа двух сюжетов, формирующих двоякую событийность – сюжета </w:t>
      </w:r>
      <w:r w:rsidRPr="00F960FE">
        <w:rPr>
          <w:rFonts w:ascii="Times New Roman" w:hAnsi="Times New Roman"/>
          <w:i/>
          <w:sz w:val="28"/>
          <w:szCs w:val="28"/>
        </w:rPr>
        <w:t>не-события</w:t>
      </w:r>
      <w:r w:rsidRPr="00F960FE">
        <w:rPr>
          <w:rFonts w:ascii="Times New Roman" w:hAnsi="Times New Roman"/>
          <w:sz w:val="28"/>
          <w:szCs w:val="28"/>
        </w:rPr>
        <w:t xml:space="preserve"> и 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w:t>
      </w:r>
    </w:p>
    <w:p w14:paraId="1961A8E0" w14:textId="7D7F71A4" w:rsidR="00051D9F" w:rsidRPr="00F960FE" w:rsidRDefault="00051D9F" w:rsidP="00051D9F">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Еще одно проявление сюжета </w:t>
      </w:r>
      <w:r w:rsidRPr="00F960FE">
        <w:rPr>
          <w:rFonts w:ascii="Times New Roman" w:hAnsi="Times New Roman"/>
          <w:i/>
          <w:sz w:val="28"/>
          <w:szCs w:val="28"/>
        </w:rPr>
        <w:t>не-события</w:t>
      </w:r>
      <w:r w:rsidRPr="00F960FE">
        <w:rPr>
          <w:rFonts w:ascii="Times New Roman" w:hAnsi="Times New Roman"/>
          <w:sz w:val="28"/>
          <w:szCs w:val="28"/>
        </w:rPr>
        <w:t xml:space="preserve"> и пересечения </w:t>
      </w:r>
      <w:r w:rsidRPr="00F960FE">
        <w:rPr>
          <w:rFonts w:ascii="Times New Roman" w:hAnsi="Times New Roman"/>
          <w:i/>
          <w:sz w:val="28"/>
          <w:szCs w:val="28"/>
        </w:rPr>
        <w:t>смысловых пробелов</w:t>
      </w:r>
      <w:r w:rsidRPr="00F960FE">
        <w:rPr>
          <w:rFonts w:ascii="Times New Roman" w:hAnsi="Times New Roman"/>
          <w:sz w:val="28"/>
          <w:szCs w:val="28"/>
        </w:rPr>
        <w:t xml:space="preserve"> и метасмысла – </w:t>
      </w:r>
      <w:bookmarkStart w:id="87" w:name="_Hlk60085409"/>
      <w:r w:rsidRPr="00F960FE">
        <w:rPr>
          <w:rFonts w:ascii="Times New Roman" w:hAnsi="Times New Roman"/>
          <w:sz w:val="28"/>
          <w:szCs w:val="28"/>
        </w:rPr>
        <w:t xml:space="preserve">сюжет переодевания Червякова </w:t>
      </w:r>
      <w:bookmarkEnd w:id="87"/>
      <w:r w:rsidRPr="00F960FE">
        <w:rPr>
          <w:rFonts w:ascii="Times New Roman" w:hAnsi="Times New Roman"/>
          <w:sz w:val="28"/>
          <w:szCs w:val="28"/>
        </w:rPr>
        <w:t>и последовавшей смерти. С одной стороны, культурный концепт связан с традицией ритуального приготовления к смерти. Неречевая манипуляция героя проливает свет на желание добиться прощения и характеризует еще одно из проявлений метасмысла.</w:t>
      </w:r>
    </w:p>
    <w:p w14:paraId="52985E62" w14:textId="1D37A07C" w:rsidR="00051D9F" w:rsidRPr="00F960FE" w:rsidRDefault="00051D9F" w:rsidP="00051D9F">
      <w:pPr>
        <w:pStyle w:val="text"/>
        <w:shd w:val="clear" w:color="auto" w:fill="FFFFFF"/>
        <w:spacing w:before="0" w:beforeAutospacing="0" w:after="0" w:afterAutospacing="0"/>
        <w:ind w:firstLine="709"/>
        <w:jc w:val="both"/>
        <w:rPr>
          <w:sz w:val="28"/>
          <w:szCs w:val="28"/>
          <w:lang w:val="ru-RU"/>
        </w:rPr>
      </w:pPr>
      <w:r w:rsidRPr="00F960FE">
        <w:rPr>
          <w:sz w:val="28"/>
          <w:szCs w:val="28"/>
          <w:lang w:val="ru-RU"/>
        </w:rPr>
        <w:t xml:space="preserve">Несостоявшийся поступок Червякова, который не смог выдумать письма для извинения, отражает принятые в обществе того времени ритуалы, этикет. Образ чиновника как человека, стремившегося соответствовать принятым в обществе нормам, дополняется образом супруги, которая не придала значения происшествию, но затем приходит к согласию с героем об общественном </w:t>
      </w:r>
      <w:r w:rsidRPr="00F960FE">
        <w:rPr>
          <w:sz w:val="28"/>
          <w:szCs w:val="28"/>
          <w:lang w:val="ru-RU"/>
        </w:rPr>
        <w:lastRenderedPageBreak/>
        <w:t>мнении, что Червяков может выглядеть человеком, не владеющим нормами этикета. Полисемантичное «публика» рождает цепь индексов: стиля жизни, нормы и критерия владения нормами этикета. Несостоявшийся жест вежливости семантизирует нерешительность героя, неумение воздействовать на генерала эпистолярным языком.</w:t>
      </w:r>
    </w:p>
    <w:p w14:paraId="0237FCC9" w14:textId="77777777" w:rsidR="00E71799" w:rsidRPr="00F960FE" w:rsidRDefault="00051D9F" w:rsidP="00E71799">
      <w:pPr>
        <w:spacing w:after="0" w:line="240" w:lineRule="auto"/>
        <w:ind w:firstLine="709"/>
        <w:jc w:val="both"/>
        <w:rPr>
          <w:rFonts w:ascii="Times New Roman" w:hAnsi="Times New Roman"/>
          <w:sz w:val="28"/>
          <w:szCs w:val="28"/>
        </w:rPr>
      </w:pPr>
      <w:r w:rsidRPr="00F960FE">
        <w:rPr>
          <w:rFonts w:ascii="Times New Roman" w:hAnsi="Times New Roman"/>
          <w:sz w:val="28"/>
          <w:szCs w:val="28"/>
        </w:rPr>
        <w:t>Интересно привести работу, посвященную речевому этикету аристократии [175]. Исследователем установлено присутствие в женской и мужской этикетной речи одних и тех же форм обращения (за исключением обращения по фамилии), одних и тех же форм извинения и благодарности. В этом отношении согласие жены Червякова с мужем в необходимости извинения фиксирует типологически близкое явление этикета.</w:t>
      </w:r>
    </w:p>
    <w:p w14:paraId="02A05B4F" w14:textId="4772216D" w:rsidR="00051D9F" w:rsidRPr="00F960FE" w:rsidRDefault="00051D9F" w:rsidP="00E71799">
      <w:pPr>
        <w:spacing w:after="0" w:line="240" w:lineRule="auto"/>
        <w:ind w:firstLine="709"/>
        <w:jc w:val="both"/>
        <w:rPr>
          <w:rFonts w:ascii="Times New Roman" w:hAnsi="Times New Roman"/>
          <w:sz w:val="28"/>
          <w:szCs w:val="28"/>
        </w:rPr>
      </w:pPr>
      <w:r w:rsidRPr="00F960FE">
        <w:rPr>
          <w:rFonts w:ascii="Times New Roman" w:hAnsi="Times New Roman"/>
          <w:sz w:val="28"/>
          <w:szCs w:val="28"/>
        </w:rPr>
        <w:t>Иронический и пародийный дискурс автора-метанаблюдателя конструируется ремарками и репликами. При этом слова в чеховском контексте наделяются новой семантикой. Так, прямое значение ‘млея’ отрывается от обозначения высшей степени восторга (млеть от восторга) и принимает характер предсмертного состояния, ужаса, переживаемого Червяковым. Отсюда физиологизм детали: «В животе у Червякова что-то оторвалось» [162, с. 166]. Оглушенный и ослепленный, герой ’</w:t>
      </w:r>
      <w:r w:rsidRPr="00F960FE">
        <w:rPr>
          <w:rFonts w:ascii="Times New Roman" w:hAnsi="Times New Roman"/>
          <w:i/>
          <w:sz w:val="28"/>
          <w:szCs w:val="28"/>
        </w:rPr>
        <w:t>попятился‘ и ‘поплелся’</w:t>
      </w:r>
      <w:r w:rsidRPr="00F960FE">
        <w:rPr>
          <w:rFonts w:ascii="Times New Roman" w:hAnsi="Times New Roman"/>
          <w:sz w:val="28"/>
          <w:szCs w:val="28"/>
        </w:rPr>
        <w:t>. Наступившее вдруг ощущение статичности становится приемом формирования метасмысла. Отсюда детализация жеста: ’лег‘ не снимая мундира. Нарушением привычного алгоритма действий героя автор передает наступление для него конца. В констатации смерти ‘</w:t>
      </w:r>
      <w:r w:rsidRPr="00F960FE">
        <w:rPr>
          <w:rFonts w:ascii="Times New Roman" w:hAnsi="Times New Roman"/>
          <w:i/>
          <w:sz w:val="28"/>
          <w:szCs w:val="28"/>
        </w:rPr>
        <w:t>помер’</w:t>
      </w:r>
      <w:r w:rsidRPr="00F960FE">
        <w:rPr>
          <w:rFonts w:ascii="Times New Roman" w:hAnsi="Times New Roman"/>
          <w:sz w:val="28"/>
          <w:szCs w:val="28"/>
        </w:rPr>
        <w:t xml:space="preserve"> заострен не только момент случайности, но и случившейся с чиновником непереносимой для него катастрофы.</w:t>
      </w:r>
      <w:r w:rsidR="00E71799" w:rsidRPr="00F960FE">
        <w:rPr>
          <w:rFonts w:ascii="Times New Roman" w:hAnsi="Times New Roman"/>
          <w:sz w:val="28"/>
          <w:szCs w:val="28"/>
        </w:rPr>
        <w:t xml:space="preserve"> </w:t>
      </w:r>
      <w:r w:rsidRPr="00F960FE">
        <w:rPr>
          <w:rFonts w:ascii="Times New Roman" w:hAnsi="Times New Roman"/>
          <w:sz w:val="28"/>
          <w:szCs w:val="28"/>
        </w:rPr>
        <w:t xml:space="preserve">Описание смерти как будничного события являет манипуляцию автора – восприятие читателем смерти как </w:t>
      </w:r>
      <w:r w:rsidRPr="00F960FE">
        <w:rPr>
          <w:rFonts w:ascii="Times New Roman" w:hAnsi="Times New Roman"/>
          <w:i/>
          <w:sz w:val="28"/>
          <w:szCs w:val="28"/>
        </w:rPr>
        <w:t>не-события</w:t>
      </w:r>
      <w:r w:rsidRPr="00F960FE">
        <w:rPr>
          <w:rFonts w:ascii="Times New Roman" w:hAnsi="Times New Roman"/>
          <w:sz w:val="28"/>
          <w:szCs w:val="28"/>
        </w:rPr>
        <w:t xml:space="preserve"> с точки зрения </w:t>
      </w:r>
      <w:r w:rsidRPr="00F960FE">
        <w:rPr>
          <w:rFonts w:ascii="Times New Roman" w:hAnsi="Times New Roman"/>
          <w:i/>
          <w:sz w:val="28"/>
          <w:szCs w:val="28"/>
        </w:rPr>
        <w:t>случая</w:t>
      </w:r>
      <w:r w:rsidRPr="00F960FE">
        <w:rPr>
          <w:rFonts w:ascii="Times New Roman" w:hAnsi="Times New Roman"/>
          <w:sz w:val="28"/>
          <w:szCs w:val="28"/>
        </w:rPr>
        <w:t xml:space="preserve"> в жизни чиновника.</w:t>
      </w:r>
    </w:p>
    <w:p w14:paraId="69F36585" w14:textId="77777777" w:rsidR="00ED6F81" w:rsidRPr="00F960FE" w:rsidRDefault="00051D9F" w:rsidP="00ED6F81">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Речевая/неречевая манипуляция Червякова характеризует особенности поведения и речи героя. В стилистическом и интонационно-эмоциональном регистре косноязычного героя скрыт богатый авторский диапазон приемов перлокутивного воздействия, в зависимости от эволюции восприятия Червяковым образа генерала, от «старичка» до чужого начальника. Так, ритуально-нейтральное и лишенное первичной выразительности клише: «Ради бога, извините» – осложняется требовательным: «Я ведь... я не желал!». Бормотание и запинающаяся речь героя подчеркивает нежелание генерала к пониманию истинных мотивов настойчивости чиновника. </w:t>
      </w:r>
    </w:p>
    <w:p w14:paraId="70705AEF" w14:textId="47FAD761" w:rsidR="00051D9F" w:rsidRPr="00F960FE" w:rsidRDefault="00051D9F" w:rsidP="00ED6F81">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Исследование рассказа Чехова в аспекте античной мениппеи [153, с. 176] показало в семантике слова «обрызгал» </w:t>
      </w:r>
      <w:r w:rsidRPr="00F960FE">
        <w:rPr>
          <w:rFonts w:ascii="Times New Roman" w:eastAsia="TimesNewRomanPSMT" w:hAnsi="Times New Roman"/>
          <w:sz w:val="28"/>
          <w:szCs w:val="28"/>
        </w:rPr>
        <w:t xml:space="preserve">аллюзию на средневековый шутовской обряд. Бахтин писал о смысле обряда метания кала и мочи, </w:t>
      </w:r>
      <w:r w:rsidRPr="00F960FE">
        <w:rPr>
          <w:rFonts w:ascii="Times New Roman" w:eastAsia="TimesNewRomanPSMT" w:hAnsi="Times New Roman"/>
          <w:sz w:val="28"/>
          <w:szCs w:val="28"/>
          <w:lang w:eastAsia="ru-RU"/>
        </w:rPr>
        <w:t xml:space="preserve">символике одного фонтана в Брюсселе и объединяющем их значении </w:t>
      </w:r>
      <w:r w:rsidR="00ED6F81" w:rsidRPr="00F960FE">
        <w:rPr>
          <w:rFonts w:ascii="Times New Roman" w:eastAsia="TimesNewRomanPSMT" w:hAnsi="Times New Roman"/>
          <w:sz w:val="28"/>
          <w:szCs w:val="28"/>
          <w:lang w:eastAsia="ru-RU"/>
        </w:rPr>
        <w:t>как</w:t>
      </w:r>
      <w:r w:rsidRPr="00F960FE">
        <w:rPr>
          <w:rFonts w:ascii="Times New Roman" w:eastAsia="TimesNewRomanPSMT" w:hAnsi="Times New Roman"/>
          <w:sz w:val="28"/>
          <w:szCs w:val="28"/>
          <w:lang w:eastAsia="ru-RU"/>
        </w:rPr>
        <w:t xml:space="preserve"> желани</w:t>
      </w:r>
      <w:r w:rsidR="008F698F" w:rsidRPr="00F960FE">
        <w:rPr>
          <w:rFonts w:ascii="Times New Roman" w:eastAsia="TimesNewRomanPSMT" w:hAnsi="Times New Roman"/>
          <w:sz w:val="28"/>
          <w:szCs w:val="28"/>
          <w:lang w:eastAsia="ru-RU"/>
        </w:rPr>
        <w:t>я</w:t>
      </w:r>
      <w:r w:rsidRPr="00F960FE">
        <w:rPr>
          <w:rFonts w:ascii="Times New Roman" w:eastAsia="TimesNewRomanPSMT" w:hAnsi="Times New Roman"/>
          <w:sz w:val="28"/>
          <w:szCs w:val="28"/>
          <w:lang w:eastAsia="ru-RU"/>
        </w:rPr>
        <w:t xml:space="preserve"> безопасности и благосостояния для города [176]. Интересно и упоминание ученого об ироничном </w:t>
      </w:r>
      <w:r w:rsidRPr="00F960FE">
        <w:rPr>
          <w:rFonts w:ascii="Times New Roman" w:eastAsia="TimesNewRomanPSMT" w:hAnsi="Times New Roman"/>
          <w:sz w:val="28"/>
          <w:szCs w:val="28"/>
        </w:rPr>
        <w:t xml:space="preserve">назывании </w:t>
      </w:r>
      <w:r w:rsidRPr="00F960FE">
        <w:rPr>
          <w:rFonts w:ascii="Times New Roman" w:eastAsia="TimesNewRomanPSMT" w:hAnsi="Times New Roman"/>
          <w:sz w:val="28"/>
          <w:szCs w:val="28"/>
          <w:lang w:eastAsia="ru-RU"/>
        </w:rPr>
        <w:t xml:space="preserve">ночного горшка «генералом». Такая контекстуальная множественность придает признанию героя: «Обрызгал-с» </w:t>
      </w:r>
      <w:r w:rsidR="008F698F" w:rsidRPr="00F960FE">
        <w:rPr>
          <w:rFonts w:ascii="Times New Roman" w:eastAsia="TimesNewRomanPSMT" w:hAnsi="Times New Roman"/>
          <w:sz w:val="28"/>
          <w:szCs w:val="28"/>
          <w:lang w:eastAsia="ru-RU"/>
        </w:rPr>
        <w:t xml:space="preserve">обладает </w:t>
      </w:r>
      <w:r w:rsidRPr="00F960FE">
        <w:rPr>
          <w:rFonts w:ascii="Times New Roman" w:eastAsia="TimesNewRomanPSMT" w:hAnsi="Times New Roman"/>
          <w:sz w:val="28"/>
          <w:szCs w:val="28"/>
          <w:lang w:eastAsia="ru-RU"/>
        </w:rPr>
        <w:t>коннотаци</w:t>
      </w:r>
      <w:r w:rsidR="008F698F" w:rsidRPr="00F960FE">
        <w:rPr>
          <w:rFonts w:ascii="Times New Roman" w:eastAsia="TimesNewRomanPSMT" w:hAnsi="Times New Roman"/>
          <w:sz w:val="28"/>
          <w:szCs w:val="28"/>
          <w:lang w:eastAsia="ru-RU"/>
        </w:rPr>
        <w:t>ей</w:t>
      </w:r>
      <w:r w:rsidRPr="00F960FE">
        <w:rPr>
          <w:rFonts w:ascii="Times New Roman" w:eastAsia="TimesNewRomanPSMT" w:hAnsi="Times New Roman"/>
          <w:sz w:val="28"/>
          <w:szCs w:val="28"/>
          <w:lang w:eastAsia="ru-RU"/>
        </w:rPr>
        <w:t xml:space="preserve"> вины и снискания прощения.  Внутренняя оценка Червя</w:t>
      </w:r>
      <w:r w:rsidR="00ED6F81" w:rsidRPr="00F960FE">
        <w:rPr>
          <w:rFonts w:ascii="Times New Roman" w:eastAsia="TimesNewRomanPSMT" w:hAnsi="Times New Roman"/>
          <w:sz w:val="28"/>
          <w:szCs w:val="28"/>
          <w:lang w:eastAsia="ru-RU"/>
        </w:rPr>
        <w:t>к</w:t>
      </w:r>
      <w:r w:rsidRPr="00F960FE">
        <w:rPr>
          <w:rFonts w:ascii="Times New Roman" w:eastAsia="TimesNewRomanPSMT" w:hAnsi="Times New Roman"/>
          <w:sz w:val="28"/>
          <w:szCs w:val="28"/>
          <w:lang w:eastAsia="ru-RU"/>
        </w:rPr>
        <w:t xml:space="preserve">овым Бризжалова как фанфарона </w:t>
      </w:r>
      <w:r w:rsidR="00ED6F81" w:rsidRPr="00F960FE">
        <w:rPr>
          <w:rFonts w:ascii="Times New Roman" w:eastAsia="TimesNewRomanPSMT" w:hAnsi="Times New Roman"/>
          <w:sz w:val="28"/>
          <w:szCs w:val="28"/>
          <w:lang w:eastAsia="ru-RU"/>
        </w:rPr>
        <w:t xml:space="preserve">становится </w:t>
      </w:r>
      <w:r w:rsidRPr="00F960FE">
        <w:rPr>
          <w:rFonts w:ascii="Times New Roman" w:eastAsia="TimesNewRomanPSMT" w:hAnsi="Times New Roman"/>
          <w:sz w:val="28"/>
          <w:szCs w:val="28"/>
          <w:lang w:eastAsia="ru-RU"/>
        </w:rPr>
        <w:t>аллюзи</w:t>
      </w:r>
      <w:r w:rsidR="00ED6F81" w:rsidRPr="00F960FE">
        <w:rPr>
          <w:rFonts w:ascii="Times New Roman" w:eastAsia="TimesNewRomanPSMT" w:hAnsi="Times New Roman"/>
          <w:sz w:val="28"/>
          <w:szCs w:val="28"/>
          <w:lang w:eastAsia="ru-RU"/>
        </w:rPr>
        <w:t>ей</w:t>
      </w:r>
      <w:r w:rsidRPr="00F960FE">
        <w:rPr>
          <w:rFonts w:ascii="Times New Roman" w:eastAsia="TimesNewRomanPSMT" w:hAnsi="Times New Roman"/>
          <w:sz w:val="28"/>
          <w:szCs w:val="28"/>
          <w:lang w:eastAsia="ru-RU"/>
        </w:rPr>
        <w:t xml:space="preserve"> на снисхождени</w:t>
      </w:r>
      <w:r w:rsidR="00371CFC" w:rsidRPr="00F960FE">
        <w:rPr>
          <w:rFonts w:ascii="Times New Roman" w:eastAsia="TimesNewRomanPSMT" w:hAnsi="Times New Roman"/>
          <w:sz w:val="28"/>
          <w:szCs w:val="28"/>
          <w:lang w:eastAsia="ru-RU"/>
        </w:rPr>
        <w:t>е</w:t>
      </w:r>
      <w:r w:rsidRPr="00F960FE">
        <w:rPr>
          <w:rFonts w:ascii="Times New Roman" w:eastAsia="TimesNewRomanPSMT" w:hAnsi="Times New Roman"/>
          <w:sz w:val="28"/>
          <w:szCs w:val="28"/>
          <w:lang w:eastAsia="ru-RU"/>
        </w:rPr>
        <w:t xml:space="preserve"> и прощени</w:t>
      </w:r>
      <w:r w:rsidR="00371CFC" w:rsidRPr="00F960FE">
        <w:rPr>
          <w:rFonts w:ascii="Times New Roman" w:eastAsia="TimesNewRomanPSMT" w:hAnsi="Times New Roman"/>
          <w:sz w:val="28"/>
          <w:szCs w:val="28"/>
          <w:lang w:eastAsia="ru-RU"/>
        </w:rPr>
        <w:t>е генералом</w:t>
      </w:r>
      <w:r w:rsidRPr="00F960FE">
        <w:rPr>
          <w:rFonts w:ascii="Times New Roman" w:eastAsia="TimesNewRomanPSMT" w:hAnsi="Times New Roman"/>
          <w:sz w:val="28"/>
          <w:szCs w:val="28"/>
          <w:lang w:eastAsia="ru-RU"/>
        </w:rPr>
        <w:t xml:space="preserve">. </w:t>
      </w:r>
    </w:p>
    <w:p w14:paraId="215D64AF" w14:textId="78A716C5" w:rsidR="00051D9F" w:rsidRPr="00F960FE" w:rsidRDefault="00051D9F" w:rsidP="00051D9F">
      <w:pPr>
        <w:spacing w:after="0" w:line="240" w:lineRule="auto"/>
        <w:ind w:firstLine="709"/>
        <w:jc w:val="both"/>
        <w:rPr>
          <w:rFonts w:ascii="Times New Roman" w:hAnsi="Times New Roman"/>
          <w:i/>
          <w:sz w:val="28"/>
          <w:szCs w:val="28"/>
        </w:rPr>
      </w:pPr>
      <w:r w:rsidRPr="00F960FE">
        <w:rPr>
          <w:rFonts w:ascii="Times New Roman" w:hAnsi="Times New Roman"/>
          <w:sz w:val="28"/>
          <w:szCs w:val="28"/>
        </w:rPr>
        <w:lastRenderedPageBreak/>
        <w:t xml:space="preserve">Чинопочитание – еще одно поле для развития </w:t>
      </w:r>
      <w:r w:rsidRPr="00F960FE">
        <w:rPr>
          <w:rFonts w:ascii="Times New Roman" w:hAnsi="Times New Roman"/>
          <w:i/>
          <w:sz w:val="28"/>
          <w:szCs w:val="28"/>
        </w:rPr>
        <w:t xml:space="preserve">смысловых пробелов </w:t>
      </w:r>
      <w:r w:rsidRPr="00F960FE">
        <w:rPr>
          <w:rFonts w:ascii="Times New Roman" w:hAnsi="Times New Roman"/>
          <w:sz w:val="28"/>
          <w:szCs w:val="28"/>
        </w:rPr>
        <w:t>– «пресекается» подсознательным бунтом «маленького человека», основанного на ожидаемом, аксиологически очевидном прощении. Переход к непроявленному подсознательному бунту героя, нежелание извиняться преодолеваются его опасением о злопамятности генерала. Вместе с тем после</w:t>
      </w:r>
      <w:r w:rsidR="00A44F8D" w:rsidRPr="00F960FE">
        <w:rPr>
          <w:rFonts w:ascii="Times New Roman" w:hAnsi="Times New Roman"/>
          <w:sz w:val="28"/>
          <w:szCs w:val="28"/>
        </w:rPr>
        <w:t>дний визит Червякова к генералу</w:t>
      </w:r>
      <w:r w:rsidRPr="00F960FE">
        <w:rPr>
          <w:rFonts w:ascii="Times New Roman" w:hAnsi="Times New Roman"/>
          <w:sz w:val="28"/>
          <w:szCs w:val="28"/>
        </w:rPr>
        <w:t xml:space="preserve"> </w:t>
      </w:r>
      <w:r w:rsidR="00ED6F81" w:rsidRPr="00F960FE">
        <w:rPr>
          <w:rFonts w:ascii="Times New Roman" w:hAnsi="Times New Roman"/>
          <w:sz w:val="28"/>
          <w:szCs w:val="28"/>
        </w:rPr>
        <w:t xml:space="preserve">содержит </w:t>
      </w:r>
      <w:r w:rsidRPr="00F960FE">
        <w:rPr>
          <w:rFonts w:ascii="Times New Roman" w:hAnsi="Times New Roman"/>
          <w:sz w:val="28"/>
          <w:szCs w:val="28"/>
        </w:rPr>
        <w:t>мотив раскаяния и скрытый призыв к благоразумию</w:t>
      </w:r>
      <w:r w:rsidR="00371CFC" w:rsidRPr="00F960FE">
        <w:rPr>
          <w:rFonts w:ascii="Times New Roman" w:hAnsi="Times New Roman"/>
          <w:sz w:val="28"/>
          <w:szCs w:val="28"/>
        </w:rPr>
        <w:t xml:space="preserve"> бризжалова</w:t>
      </w:r>
      <w:r w:rsidRPr="00F960FE">
        <w:rPr>
          <w:rFonts w:ascii="Times New Roman" w:hAnsi="Times New Roman"/>
          <w:sz w:val="28"/>
          <w:szCs w:val="28"/>
        </w:rPr>
        <w:t xml:space="preserve">. </w:t>
      </w:r>
      <w:r w:rsidR="00792531" w:rsidRPr="00F960FE">
        <w:rPr>
          <w:rFonts w:ascii="Times New Roman" w:hAnsi="Times New Roman"/>
          <w:sz w:val="28"/>
          <w:szCs w:val="28"/>
        </w:rPr>
        <w:t xml:space="preserve">Кореляция мнимого и подразумеваемого раскаяния составляет </w:t>
      </w:r>
      <w:r w:rsidRPr="00F960FE">
        <w:rPr>
          <w:rFonts w:ascii="Times New Roman" w:hAnsi="Times New Roman"/>
          <w:sz w:val="28"/>
          <w:szCs w:val="28"/>
        </w:rPr>
        <w:t>мотив повторяющихся визитов</w:t>
      </w:r>
      <w:r w:rsidR="00371CFC" w:rsidRPr="00F960FE">
        <w:rPr>
          <w:rFonts w:ascii="Times New Roman" w:hAnsi="Times New Roman"/>
          <w:sz w:val="28"/>
          <w:szCs w:val="28"/>
        </w:rPr>
        <w:t xml:space="preserve"> героя</w:t>
      </w:r>
      <w:r w:rsidR="00A44F8D" w:rsidRPr="00F960FE">
        <w:rPr>
          <w:rFonts w:ascii="Times New Roman" w:hAnsi="Times New Roman"/>
          <w:sz w:val="28"/>
          <w:szCs w:val="28"/>
        </w:rPr>
        <w:t>.</w:t>
      </w:r>
    </w:p>
    <w:p w14:paraId="16EC4998" w14:textId="169BF898" w:rsidR="00051D9F" w:rsidRPr="00F960FE" w:rsidRDefault="00051D9F" w:rsidP="00051D9F">
      <w:pPr>
        <w:pStyle w:val="text"/>
        <w:shd w:val="clear" w:color="auto" w:fill="FFFFFF"/>
        <w:spacing w:before="0" w:beforeAutospacing="0" w:after="0" w:afterAutospacing="0"/>
        <w:ind w:firstLine="709"/>
        <w:jc w:val="both"/>
        <w:rPr>
          <w:sz w:val="28"/>
          <w:szCs w:val="28"/>
          <w:lang w:val="ru-RU"/>
        </w:rPr>
      </w:pPr>
      <w:r w:rsidRPr="00F960FE">
        <w:rPr>
          <w:sz w:val="28"/>
          <w:szCs w:val="28"/>
          <w:lang w:val="ru-RU"/>
        </w:rPr>
        <w:t>В последнем объяснении Червякова выражение глаз</w:t>
      </w:r>
      <w:r w:rsidR="00792531" w:rsidRPr="00F960FE">
        <w:rPr>
          <w:sz w:val="28"/>
          <w:szCs w:val="28"/>
          <w:lang w:val="ru-RU"/>
        </w:rPr>
        <w:t>:</w:t>
      </w:r>
      <w:r w:rsidRPr="00F960FE">
        <w:rPr>
          <w:sz w:val="28"/>
          <w:szCs w:val="28"/>
          <w:lang w:val="ru-RU"/>
        </w:rPr>
        <w:t xml:space="preserve"> ожидани</w:t>
      </w:r>
      <w:r w:rsidR="00792531" w:rsidRPr="00F960FE">
        <w:rPr>
          <w:sz w:val="28"/>
          <w:szCs w:val="28"/>
          <w:lang w:val="ru-RU"/>
        </w:rPr>
        <w:t>е прощения</w:t>
      </w:r>
      <w:r w:rsidR="00371CFC" w:rsidRPr="00F960FE">
        <w:rPr>
          <w:sz w:val="28"/>
          <w:szCs w:val="28"/>
          <w:lang w:val="ru-RU"/>
        </w:rPr>
        <w:t xml:space="preserve">, а также </w:t>
      </w:r>
      <w:r w:rsidRPr="00F960FE">
        <w:rPr>
          <w:sz w:val="28"/>
          <w:szCs w:val="28"/>
          <w:lang w:val="ru-RU"/>
        </w:rPr>
        <w:t>вопросительные конструкции в речи ‒ своего рода проверка утаенного в нем опасения быть уличенным в покушении на власть, которую персонифицирует генерал, ведь рассказ написан в годы мрачного произвола царского режима.</w:t>
      </w:r>
    </w:p>
    <w:p w14:paraId="01D012A8" w14:textId="77777777" w:rsidR="00051D9F" w:rsidRPr="00F960FE" w:rsidRDefault="00051D9F" w:rsidP="00051D9F">
      <w:pPr>
        <w:pStyle w:val="text"/>
        <w:shd w:val="clear" w:color="auto" w:fill="FFFFFF"/>
        <w:spacing w:before="0" w:beforeAutospacing="0" w:after="0" w:afterAutospacing="0"/>
        <w:ind w:firstLine="709"/>
        <w:jc w:val="both"/>
        <w:rPr>
          <w:sz w:val="28"/>
          <w:szCs w:val="28"/>
          <w:lang w:val="ru-RU"/>
        </w:rPr>
      </w:pPr>
      <w:r w:rsidRPr="00F960FE">
        <w:rPr>
          <w:sz w:val="28"/>
          <w:szCs w:val="28"/>
          <w:lang w:val="ru-RU"/>
        </w:rPr>
        <w:t>Поведение героя, вербальное и невербальное, объясняет обреченность выстраиваемой им коммуникации на неуспех. Проецируя мышление, поведение маленького чиновника на бытовую житейскую ситуацию, когда он уже не способен видеть в генерале «старичка», выявляют сарказм автора. Однако за ним кроется социальная ирония, воскрешающая драматизм истории, финалом которой стала смерть человека по/от глупости.</w:t>
      </w:r>
    </w:p>
    <w:p w14:paraId="2668609E" w14:textId="77777777" w:rsidR="00051D9F" w:rsidRPr="00F960FE" w:rsidRDefault="00051D9F" w:rsidP="00051D9F">
      <w:pPr>
        <w:pStyle w:val="text"/>
        <w:shd w:val="clear" w:color="auto" w:fill="FFFFFF"/>
        <w:spacing w:before="0" w:beforeAutospacing="0" w:after="0" w:afterAutospacing="0"/>
        <w:ind w:firstLine="709"/>
        <w:jc w:val="both"/>
        <w:rPr>
          <w:sz w:val="28"/>
          <w:szCs w:val="28"/>
          <w:lang w:val="ru-RU"/>
        </w:rPr>
      </w:pPr>
      <w:r w:rsidRPr="00F960FE">
        <w:rPr>
          <w:sz w:val="28"/>
          <w:szCs w:val="28"/>
          <w:lang w:val="ru-RU"/>
        </w:rPr>
        <w:t xml:space="preserve">Соотношение сюжета </w:t>
      </w:r>
      <w:r w:rsidRPr="00F960FE">
        <w:rPr>
          <w:i/>
          <w:sz w:val="28"/>
          <w:szCs w:val="28"/>
          <w:lang w:val="ru-RU"/>
        </w:rPr>
        <w:t>не-события</w:t>
      </w:r>
      <w:r w:rsidRPr="00F960FE">
        <w:rPr>
          <w:sz w:val="28"/>
          <w:szCs w:val="28"/>
          <w:lang w:val="ru-RU"/>
        </w:rPr>
        <w:t xml:space="preserve"> и сюжета </w:t>
      </w:r>
      <w:r w:rsidRPr="00F960FE">
        <w:rPr>
          <w:i/>
          <w:sz w:val="28"/>
          <w:szCs w:val="28"/>
          <w:lang w:val="ru-RU"/>
        </w:rPr>
        <w:t>вторжения/столкновения</w:t>
      </w:r>
      <w:r w:rsidRPr="00F960FE">
        <w:rPr>
          <w:sz w:val="28"/>
          <w:szCs w:val="28"/>
          <w:lang w:val="ru-RU"/>
        </w:rPr>
        <w:t xml:space="preserve"> показано в графике 3 (рисунок 9).</w:t>
      </w:r>
    </w:p>
    <w:p w14:paraId="0D4F5FFA" w14:textId="77777777" w:rsidR="00051D9F" w:rsidRPr="00F960FE" w:rsidRDefault="00051D9F" w:rsidP="00051D9F">
      <w:pPr>
        <w:pStyle w:val="text"/>
        <w:shd w:val="clear" w:color="auto" w:fill="FFFFFF"/>
        <w:spacing w:before="0" w:beforeAutospacing="0" w:after="0" w:afterAutospacing="0"/>
        <w:ind w:firstLine="709"/>
        <w:jc w:val="both"/>
        <w:rPr>
          <w:sz w:val="28"/>
          <w:szCs w:val="28"/>
          <w:lang w:val="ru-RU"/>
        </w:rPr>
      </w:pPr>
    </w:p>
    <w:p w14:paraId="3921A461" w14:textId="77777777" w:rsidR="00051D9F" w:rsidRPr="00F960FE" w:rsidRDefault="00051D9F" w:rsidP="00051D9F">
      <w:pPr>
        <w:spacing w:after="0" w:line="240" w:lineRule="auto"/>
        <w:jc w:val="both"/>
        <w:rPr>
          <w:rFonts w:ascii="Times New Roman" w:hAnsi="Times New Roman"/>
          <w:sz w:val="28"/>
          <w:szCs w:val="28"/>
        </w:rPr>
      </w:pPr>
      <w:r w:rsidRPr="00F960FE">
        <w:rPr>
          <w:rFonts w:ascii="Times New Roman" w:hAnsi="Times New Roman"/>
          <w:noProof/>
          <w:sz w:val="28"/>
          <w:szCs w:val="28"/>
          <w:lang w:eastAsia="ru-RU"/>
        </w:rPr>
        <mc:AlternateContent>
          <mc:Choice Requires="wps">
            <w:drawing>
              <wp:anchor distT="0" distB="0" distL="114300" distR="114300" simplePos="0" relativeHeight="251676672" behindDoc="0" locked="0" layoutInCell="1" allowOverlap="1" wp14:anchorId="5BE476CA" wp14:editId="66AE0F5A">
                <wp:simplePos x="0" y="0"/>
                <wp:positionH relativeFrom="column">
                  <wp:posOffset>2986101</wp:posOffset>
                </wp:positionH>
                <wp:positionV relativeFrom="paragraph">
                  <wp:posOffset>3095625</wp:posOffset>
                </wp:positionV>
                <wp:extent cx="1872615" cy="255905"/>
                <wp:effectExtent l="0" t="0" r="0" b="0"/>
                <wp:wrapNone/>
                <wp:docPr id="29" name="Поле 29"/>
                <wp:cNvGraphicFramePr/>
                <a:graphic xmlns:a="http://schemas.openxmlformats.org/drawingml/2006/main">
                  <a:graphicData uri="http://schemas.microsoft.com/office/word/2010/wordprocessingShape">
                    <wps:wsp>
                      <wps:cNvSpPr txBox="1"/>
                      <wps:spPr>
                        <a:xfrm>
                          <a:off x="0" y="0"/>
                          <a:ext cx="187261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341AA6" w14:textId="77777777" w:rsidR="00BC7453" w:rsidRPr="00421223" w:rsidRDefault="00BC7453" w:rsidP="00051D9F">
                            <w:pPr>
                              <w:spacing w:after="0" w:line="240" w:lineRule="auto"/>
                              <w:rPr>
                                <w:rFonts w:ascii="Times New Roman" w:hAnsi="Times New Roman"/>
                                <w:sz w:val="18"/>
                                <w:szCs w:val="18"/>
                              </w:rPr>
                            </w:pPr>
                            <w:r w:rsidRPr="00421223">
                              <w:rPr>
                                <w:rFonts w:ascii="Times New Roman" w:hAnsi="Times New Roman"/>
                                <w:sz w:val="18"/>
                                <w:szCs w:val="18"/>
                              </w:rPr>
                              <w:t xml:space="preserve">Сюжет </w:t>
                            </w:r>
                            <w:r w:rsidRPr="00421223">
                              <w:rPr>
                                <w:rFonts w:ascii="Times New Roman" w:hAnsi="Times New Roman"/>
                                <w:i/>
                                <w:sz w:val="18"/>
                                <w:szCs w:val="18"/>
                              </w:rPr>
                              <w:t>вторжения/столкновения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E476CA" id="Поле 29" o:spid="_x0000_s1043" type="#_x0000_t202" style="position:absolute;left:0;text-align:left;margin-left:235.15pt;margin-top:243.75pt;width:147.45pt;height:20.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k6jwIAAGsFAAAOAAAAZHJzL2Uyb0RvYy54bWysVM1u2zAMvg/YOwi6r06yJm2COkXWIsOA&#10;oi2WDj0rstQYk0RNUmJnL9On2GnAniGPNEq2k6DbpcMuNiV+pPjzkReXtVZkI5wvweS0f9KjRBgO&#10;RWmecvrlYf7unBIfmCmYAiNyuhWeXk7fvrmo7EQMYAWqEI6gE+Mnlc3pKgQ7yTLPV0IzfwJWGFRK&#10;cJoFPLqnrHCsQu9aZYNeb5RV4ArrgAvv8fa6UdJp8i+l4OFOSi8CUTnF2EL6uvRdxm82vWCTJ8fs&#10;quRtGOwfotCsNPjo3tU1C4ysXfmHK11yBx5kOOGgM5Cy5CLlgNn0ey+yWayYFSkXLI63+zL5/+eW&#10;327uHSmLnA7GlBimsUe7592v3c/dD4JXWJ/K+gnCFhaBof4ANfa5u/d4GdOupdPxjwkR1GOlt/vq&#10;ijoQHo3Ozwaj/pASjrrBcDjuDaOb7GBtnQ8fBWgShZw67F4qKtvc+NBAO0h8zMC8VCp1UBlS5XT0&#10;fthLBnsNOlcmYkXiQusmZtREnqSwVSJilPksJNYiJRAvEgvFlXJkw5A/jHNhQso9+UV0REkM4jWG&#10;Lf4Q1WuMmzy6l8GEvbEuDbiU/Yuwi69dyLLBY82P8o5iqJd1IsG+4UsotthvB83EeMvnJTblhvlw&#10;zxyOCLYYxz7c4UcqwOJDK1GyAvf9b/cRj8xFLSUVjlxO/bc1c4IS9ckgp8f909M4o+lwOjwb4MEd&#10;a5bHGrPWV4Bd6eOCsTyJER9UJ0oH+hG3wyy+iipmOL6d09CJV6FZBLhduJjNEgin0rJwYxaWR9ex&#10;SZFyD/Ujc7blZUBG30I3nGzygp4NNloamK0DyDJxN9a5qWpbf5zoxP52+8SVcXxOqMOOnP4GAAD/&#10;/wMAUEsDBBQABgAIAAAAIQA1X/Lj4gAAAAsBAAAPAAAAZHJzL2Rvd25yZXYueG1sTI/BToNAEIbv&#10;Jr7DZky82UWUQpClaUgaE6OH1l68DewUiOwustsWfXrHU73NZL788/3FajaDONHke2cV3C8iEGQb&#10;p3vbKti/b+4yED6g1Tg4Swq+ycOqvL4qMNfubLd02oVWcIj1OSroQhhzKX3TkUG/cCNZvh3cZDDw&#10;OrVST3jmcDPIOIqW0mBv+UOHI1UdNZ+7o1HwUm3ecFvHJvsZqufXw3r82n8kSt3ezOsnEIHmcIHh&#10;T5/VoWSn2h2t9mJQ8JhGD4zykKUJCCbSZRKDqBUkcZqBLAv5v0P5CwAA//8DAFBLAQItABQABgAI&#10;AAAAIQC2gziS/gAAAOEBAAATAAAAAAAAAAAAAAAAAAAAAABbQ29udGVudF9UeXBlc10ueG1sUEsB&#10;Ai0AFAAGAAgAAAAhADj9If/WAAAAlAEAAAsAAAAAAAAAAAAAAAAALwEAAF9yZWxzLy5yZWxzUEsB&#10;Ai0AFAAGAAgAAAAhAKi/GTqPAgAAawUAAA4AAAAAAAAAAAAAAAAALgIAAGRycy9lMm9Eb2MueG1s&#10;UEsBAi0AFAAGAAgAAAAhADVf8uPiAAAACwEAAA8AAAAAAAAAAAAAAAAA6QQAAGRycy9kb3ducmV2&#10;LnhtbFBLBQYAAAAABAAEAPMAAAD4BQAAAAA=&#10;" filled="f" stroked="f" strokeweight=".5pt">
                <v:textbox>
                  <w:txbxContent>
                    <w:p w14:paraId="30341AA6" w14:textId="77777777" w:rsidR="0039622E" w:rsidRPr="00421223" w:rsidRDefault="0039622E" w:rsidP="00051D9F">
                      <w:pPr>
                        <w:spacing w:after="0" w:line="240" w:lineRule="auto"/>
                        <w:rPr>
                          <w:rFonts w:ascii="Times New Roman" w:hAnsi="Times New Roman"/>
                          <w:sz w:val="18"/>
                          <w:szCs w:val="18"/>
                        </w:rPr>
                      </w:pPr>
                      <w:r w:rsidRPr="00421223">
                        <w:rPr>
                          <w:rFonts w:ascii="Times New Roman" w:hAnsi="Times New Roman"/>
                          <w:sz w:val="18"/>
                          <w:szCs w:val="18"/>
                        </w:rPr>
                        <w:t xml:space="preserve">Сюжет </w:t>
                      </w:r>
                      <w:r w:rsidRPr="00421223">
                        <w:rPr>
                          <w:rFonts w:ascii="Times New Roman" w:hAnsi="Times New Roman"/>
                          <w:i/>
                          <w:sz w:val="18"/>
                          <w:szCs w:val="18"/>
                        </w:rPr>
                        <w:t>вторжения/столкновения</w:t>
                      </w:r>
                    </w:p>
                  </w:txbxContent>
                </v:textbox>
              </v:shape>
            </w:pict>
          </mc:Fallback>
        </mc:AlternateContent>
      </w:r>
      <w:r w:rsidRPr="00F960FE">
        <w:rPr>
          <w:rFonts w:ascii="Times New Roman" w:hAnsi="Times New Roman"/>
          <w:noProof/>
          <w:sz w:val="28"/>
          <w:szCs w:val="28"/>
          <w:lang w:eastAsia="ru-RU"/>
        </w:rPr>
        <mc:AlternateContent>
          <mc:Choice Requires="wps">
            <w:drawing>
              <wp:anchor distT="0" distB="0" distL="114300" distR="114300" simplePos="0" relativeHeight="251675648" behindDoc="0" locked="0" layoutInCell="1" allowOverlap="1" wp14:anchorId="3E8FE615" wp14:editId="317A8D2B">
                <wp:simplePos x="0" y="0"/>
                <wp:positionH relativeFrom="column">
                  <wp:posOffset>1447800</wp:posOffset>
                </wp:positionH>
                <wp:positionV relativeFrom="paragraph">
                  <wp:posOffset>3092754</wp:posOffset>
                </wp:positionV>
                <wp:extent cx="1382395" cy="219075"/>
                <wp:effectExtent l="0" t="0" r="0" b="0"/>
                <wp:wrapNone/>
                <wp:docPr id="28" name="Поле 28"/>
                <wp:cNvGraphicFramePr/>
                <a:graphic xmlns:a="http://schemas.openxmlformats.org/drawingml/2006/main">
                  <a:graphicData uri="http://schemas.microsoft.com/office/word/2010/wordprocessingShape">
                    <wps:wsp>
                      <wps:cNvSpPr txBox="1"/>
                      <wps:spPr>
                        <a:xfrm>
                          <a:off x="0" y="0"/>
                          <a:ext cx="1382395"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47699C" w14:textId="77777777" w:rsidR="00BC7453" w:rsidRPr="00421223" w:rsidRDefault="00BC7453" w:rsidP="00051D9F">
                            <w:pPr>
                              <w:spacing w:after="0" w:line="240" w:lineRule="auto"/>
                              <w:rPr>
                                <w:rFonts w:ascii="Times New Roman" w:hAnsi="Times New Roman"/>
                                <w:sz w:val="18"/>
                                <w:szCs w:val="18"/>
                              </w:rPr>
                            </w:pPr>
                            <w:r w:rsidRPr="00421223">
                              <w:rPr>
                                <w:rFonts w:ascii="Times New Roman" w:hAnsi="Times New Roman"/>
                                <w:sz w:val="18"/>
                                <w:szCs w:val="18"/>
                              </w:rPr>
                              <w:t xml:space="preserve">Сюжет </w:t>
                            </w:r>
                            <w:r w:rsidRPr="00421223">
                              <w:rPr>
                                <w:rFonts w:ascii="Times New Roman" w:hAnsi="Times New Roman"/>
                                <w:i/>
                                <w:sz w:val="18"/>
                                <w:szCs w:val="18"/>
                              </w:rPr>
                              <w:t>не-события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8FE615" id="Поле 28" o:spid="_x0000_s1044" type="#_x0000_t202" style="position:absolute;left:0;text-align:left;margin-left:114pt;margin-top:243.5pt;width:108.8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PAQjgIAAGwFAAAOAAAAZHJzL2Uyb0RvYy54bWysVM1uGjEQvlfqO1i+lwUC+UFZIkpEVSlK&#10;oiZVzsZrh1Vtj2sbdunL9Cl6qtRn4JE69u4CSntJ1Ys9nvlmPP+XV7VWZCOcL8HkdNDrUyIMh6I0&#10;zzn9/Lh4d06JD8wUTIEROd0KT6+mb99cVnYihrACVQhH0Ijxk8rmdBWCnWSZ5yuhme+BFQaFEpxm&#10;AZ/uOSscq9C6Vtmw3z/NKnCFdcCF98i9boR0muxLKXi4k9KLQFRO0beQTpfOZTyz6SWbPDtmVyVv&#10;3WD/4IVmpcFP96auWWBk7co/TOmSO/AgQ4+DzkDKkosUA0Yz6L+I5mHFrEixYHK83afJ/z+z/HZz&#10;70hZ5HSIlTJMY41233e/dj93PwiyMD+V9ROEPVgEhvo91Fjnju+RGcOupdPxxoAIyjHT2312RR0I&#10;j0on58OTizElHGXDwUX/bBzNZAdt63z4IECTSOTUYfVSUtnmxocG2kHiZwYWpVKpgsqQKqenJ+N+&#10;UthL0LgyEStSL7RmYkSN54kKWyUiRplPQmIuUgCRkbpQzJUjG4b9wzgXJqTYk11ER5REJ16j2OIP&#10;Xr1GuYmj+xlM2Cvr0oBL0b9wu/jSuSwbPOb8KO5IhnpZpyYYpImIrCUUWyy4g2ZkvOWLEqtyw3y4&#10;Zw5nBGuMcx/u8JAKMPvQUpSswH37Gz/isXVRSkmFM5dT/3XNnKBEfTTY1BeD0SgOaXqMxmdDfLhj&#10;yfJYYtZ6DliWAW4YyxMZ8UF1pHSgn3A9zOKvKGKG4985DR05D80mwPXCxWyWQDiWloUb82B5NB2r&#10;FHvusX5izraNGbClb6GbTjZ50Z8NNmoamK0DyDI17yGrbQFwpFP7t+sn7ozjd0IdluT0NwAAAP//&#10;AwBQSwMEFAAGAAgAAAAhAC6v5vHjAAAACwEAAA8AAABkcnMvZG93bnJldi54bWxMj8FOwzAQRO9I&#10;/IO1SNyoUyuhUYhTVZEqJASHll64ObGbRNjrELtt4OtZTvQ2qxnNvinXs7PsbKYweJSwXCTADLZe&#10;D9hJOLxvH3JgISrUyno0Er5NgHV1e1OqQvsL7sx5HztGJRgKJaGPcSw4D21vnAoLPxok7+gnpyKd&#10;U8f1pC5U7iwXSfLInRqQPvRqNHVv2s/9yUl4qbdvatcIl//Y+vn1uBm/Dh+ZlPd38+YJWDRz/A/D&#10;Hz6hQ0VMjT+hDsxKECKnLVFCmq9IUCJNsxWwRkImlhnwquTXG6pfAAAA//8DAFBLAQItABQABgAI&#10;AAAAIQC2gziS/gAAAOEBAAATAAAAAAAAAAAAAAAAAAAAAABbQ29udGVudF9UeXBlc10ueG1sUEsB&#10;Ai0AFAAGAAgAAAAhADj9If/WAAAAlAEAAAsAAAAAAAAAAAAAAAAALwEAAF9yZWxzLy5yZWxzUEsB&#10;Ai0AFAAGAAgAAAAhAGLc8BCOAgAAbAUAAA4AAAAAAAAAAAAAAAAALgIAAGRycy9lMm9Eb2MueG1s&#10;UEsBAi0AFAAGAAgAAAAhAC6v5vHjAAAACwEAAA8AAAAAAAAAAAAAAAAA6AQAAGRycy9kb3ducmV2&#10;LnhtbFBLBQYAAAAABAAEAPMAAAD4BQAAAAA=&#10;" filled="f" stroked="f" strokeweight=".5pt">
                <v:textbox>
                  <w:txbxContent>
                    <w:p w14:paraId="4347699C" w14:textId="77777777" w:rsidR="0039622E" w:rsidRPr="00421223" w:rsidRDefault="0039622E" w:rsidP="00051D9F">
                      <w:pPr>
                        <w:spacing w:after="0" w:line="240" w:lineRule="auto"/>
                        <w:rPr>
                          <w:rFonts w:ascii="Times New Roman" w:hAnsi="Times New Roman"/>
                          <w:sz w:val="18"/>
                          <w:szCs w:val="18"/>
                        </w:rPr>
                      </w:pPr>
                      <w:r w:rsidRPr="00421223">
                        <w:rPr>
                          <w:rFonts w:ascii="Times New Roman" w:hAnsi="Times New Roman"/>
                          <w:sz w:val="18"/>
                          <w:szCs w:val="18"/>
                        </w:rPr>
                        <w:t xml:space="preserve">Сюжет </w:t>
                      </w:r>
                      <w:r w:rsidRPr="00421223">
                        <w:rPr>
                          <w:rFonts w:ascii="Times New Roman" w:hAnsi="Times New Roman"/>
                          <w:i/>
                          <w:sz w:val="18"/>
                          <w:szCs w:val="18"/>
                        </w:rPr>
                        <w:t>не-события</w:t>
                      </w:r>
                    </w:p>
                  </w:txbxContent>
                </v:textbox>
              </v:shape>
            </w:pict>
          </mc:Fallback>
        </mc:AlternateContent>
      </w:r>
      <w:r w:rsidRPr="00F960FE">
        <w:rPr>
          <w:rFonts w:ascii="Times New Roman" w:hAnsi="Times New Roman"/>
          <w:b/>
          <w:noProof/>
          <w:sz w:val="24"/>
          <w:szCs w:val="24"/>
          <w:lang w:eastAsia="ru-RU"/>
        </w:rPr>
        <w:drawing>
          <wp:inline distT="0" distB="0" distL="0" distR="0" wp14:anchorId="458686C8" wp14:editId="54ED9087">
            <wp:extent cx="5940425" cy="3399925"/>
            <wp:effectExtent l="0" t="0" r="3175"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AABFDAB" w14:textId="77777777" w:rsidR="00051D9F" w:rsidRPr="00F960FE" w:rsidRDefault="00051D9F" w:rsidP="00051D9F">
      <w:pPr>
        <w:spacing w:after="0" w:line="240" w:lineRule="auto"/>
        <w:jc w:val="both"/>
        <w:rPr>
          <w:rFonts w:ascii="Times New Roman" w:hAnsi="Times New Roman"/>
          <w:b/>
          <w:sz w:val="24"/>
          <w:szCs w:val="24"/>
        </w:rPr>
      </w:pPr>
    </w:p>
    <w:p w14:paraId="132F808F" w14:textId="77777777" w:rsidR="00051D9F" w:rsidRPr="00F960FE" w:rsidRDefault="00051D9F" w:rsidP="00051D9F">
      <w:pPr>
        <w:spacing w:after="0" w:line="240" w:lineRule="auto"/>
        <w:jc w:val="center"/>
        <w:rPr>
          <w:rFonts w:ascii="Times New Roman" w:hAnsi="Times New Roman"/>
          <w:sz w:val="28"/>
          <w:szCs w:val="28"/>
        </w:rPr>
      </w:pPr>
      <w:r w:rsidRPr="00F960FE">
        <w:rPr>
          <w:rFonts w:ascii="Times New Roman" w:hAnsi="Times New Roman"/>
          <w:sz w:val="28"/>
          <w:szCs w:val="28"/>
        </w:rPr>
        <w:t xml:space="preserve">Рисунок 9 – Сюжет </w:t>
      </w:r>
      <w:r w:rsidRPr="00F960FE">
        <w:rPr>
          <w:rFonts w:ascii="Times New Roman" w:hAnsi="Times New Roman"/>
          <w:i/>
          <w:sz w:val="28"/>
          <w:szCs w:val="28"/>
        </w:rPr>
        <w:t>не-события</w:t>
      </w:r>
      <w:r w:rsidRPr="00F960FE">
        <w:rPr>
          <w:rFonts w:ascii="Times New Roman" w:hAnsi="Times New Roman"/>
          <w:sz w:val="28"/>
          <w:szCs w:val="28"/>
        </w:rPr>
        <w:t xml:space="preserve"> и сюжет </w:t>
      </w:r>
      <w:r w:rsidRPr="00F960FE">
        <w:rPr>
          <w:rFonts w:ascii="Times New Roman" w:hAnsi="Times New Roman"/>
          <w:i/>
          <w:sz w:val="28"/>
          <w:szCs w:val="28"/>
        </w:rPr>
        <w:t>вторжения/столкновения</w:t>
      </w:r>
      <w:r w:rsidRPr="00F960FE">
        <w:rPr>
          <w:rFonts w:ascii="Times New Roman" w:hAnsi="Times New Roman"/>
          <w:bCs/>
          <w:sz w:val="28"/>
          <w:szCs w:val="28"/>
        </w:rPr>
        <w:t xml:space="preserve"> в рассказе «Смерть чиновника» А. Чехова в аспекте</w:t>
      </w:r>
      <w:r w:rsidRPr="00F960FE">
        <w:rPr>
          <w:rFonts w:ascii="Times New Roman" w:hAnsi="Times New Roman"/>
          <w:iCs/>
          <w:sz w:val="28"/>
          <w:szCs w:val="28"/>
        </w:rPr>
        <w:t xml:space="preserve"> </w:t>
      </w:r>
      <w:r w:rsidRPr="00F960FE">
        <w:rPr>
          <w:rFonts w:ascii="Times New Roman" w:hAnsi="Times New Roman"/>
          <w:bCs/>
          <w:iCs/>
          <w:sz w:val="28"/>
          <w:szCs w:val="28"/>
        </w:rPr>
        <w:t>смысловых пробелов</w:t>
      </w:r>
      <w:r w:rsidRPr="00F960FE">
        <w:rPr>
          <w:rFonts w:ascii="Times New Roman" w:hAnsi="Times New Roman"/>
          <w:bCs/>
          <w:sz w:val="28"/>
          <w:szCs w:val="28"/>
        </w:rPr>
        <w:t xml:space="preserve"> и метасмысла</w:t>
      </w:r>
    </w:p>
    <w:p w14:paraId="2063B5F5" w14:textId="77777777" w:rsidR="00051D9F" w:rsidRPr="00F960FE" w:rsidRDefault="00051D9F" w:rsidP="00051D9F">
      <w:pPr>
        <w:spacing w:after="0" w:line="240" w:lineRule="auto"/>
        <w:ind w:firstLine="709"/>
        <w:jc w:val="both"/>
        <w:rPr>
          <w:rFonts w:ascii="Times New Roman" w:hAnsi="Times New Roman"/>
          <w:sz w:val="28"/>
          <w:szCs w:val="28"/>
        </w:rPr>
      </w:pPr>
    </w:p>
    <w:p w14:paraId="2C4840D6" w14:textId="77777777" w:rsidR="00051D9F" w:rsidRPr="00F960FE" w:rsidRDefault="00051D9F" w:rsidP="00051D9F">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Итак, </w:t>
      </w:r>
      <w:bookmarkStart w:id="88" w:name="_Hlk86791530"/>
      <w:r w:rsidRPr="00F960FE">
        <w:rPr>
          <w:rFonts w:ascii="Times New Roman" w:hAnsi="Times New Roman"/>
          <w:sz w:val="28"/>
          <w:szCs w:val="28"/>
        </w:rPr>
        <w:t xml:space="preserve">выявление связи сюжета </w:t>
      </w:r>
      <w:r w:rsidRPr="00F960FE">
        <w:rPr>
          <w:rFonts w:ascii="Times New Roman" w:hAnsi="Times New Roman"/>
          <w:i/>
          <w:sz w:val="28"/>
          <w:szCs w:val="28"/>
        </w:rPr>
        <w:t>не-события</w:t>
      </w:r>
      <w:r w:rsidRPr="00F960FE">
        <w:rPr>
          <w:rFonts w:ascii="Times New Roman" w:hAnsi="Times New Roman"/>
          <w:sz w:val="28"/>
          <w:szCs w:val="28"/>
        </w:rPr>
        <w:t xml:space="preserve"> и перлокутивного воздействия показало новый принцип сюжетообразования Чехова. Это заполнение </w:t>
      </w:r>
      <w:r w:rsidRPr="00F960FE">
        <w:rPr>
          <w:rFonts w:ascii="Times New Roman" w:hAnsi="Times New Roman"/>
          <w:sz w:val="28"/>
          <w:szCs w:val="28"/>
        </w:rPr>
        <w:lastRenderedPageBreak/>
        <w:t xml:space="preserve">свободных позиций текста смысловыми пробелами. Такой подход способствовал обобщению разновидностей сюжета </w:t>
      </w:r>
      <w:r w:rsidRPr="00F960FE">
        <w:rPr>
          <w:rFonts w:ascii="Times New Roman" w:hAnsi="Times New Roman"/>
          <w:i/>
          <w:sz w:val="28"/>
          <w:szCs w:val="28"/>
        </w:rPr>
        <w:t>не-события</w:t>
      </w:r>
      <w:r w:rsidRPr="00F960FE">
        <w:rPr>
          <w:rFonts w:ascii="Times New Roman" w:hAnsi="Times New Roman"/>
          <w:sz w:val="28"/>
          <w:szCs w:val="28"/>
        </w:rPr>
        <w:t xml:space="preserve">: </w:t>
      </w:r>
      <w:r w:rsidRPr="00F960FE">
        <w:rPr>
          <w:rFonts w:ascii="Times New Roman" w:hAnsi="Times New Roman"/>
          <w:sz w:val="28"/>
          <w:szCs w:val="28"/>
          <w:lang w:eastAsia="ru-RU"/>
        </w:rPr>
        <w:t xml:space="preserve">сюжета мнимой </w:t>
      </w:r>
      <w:r w:rsidRPr="00F960FE">
        <w:rPr>
          <w:rFonts w:ascii="Times New Roman" w:hAnsi="Times New Roman"/>
          <w:sz w:val="28"/>
          <w:szCs w:val="28"/>
        </w:rPr>
        <w:t xml:space="preserve">духовности Червякова, сюжета переодевания героя как ритуального бессознательного приготовления к смерти, сюжета смерти как </w:t>
      </w:r>
      <w:r w:rsidRPr="00F960FE">
        <w:rPr>
          <w:rFonts w:ascii="Times New Roman" w:hAnsi="Times New Roman"/>
          <w:i/>
          <w:sz w:val="28"/>
          <w:szCs w:val="28"/>
        </w:rPr>
        <w:t>случая</w:t>
      </w:r>
      <w:r w:rsidRPr="00F960FE">
        <w:rPr>
          <w:rFonts w:ascii="Times New Roman" w:hAnsi="Times New Roman"/>
          <w:sz w:val="28"/>
          <w:szCs w:val="28"/>
        </w:rPr>
        <w:t>.</w:t>
      </w:r>
    </w:p>
    <w:p w14:paraId="0776AFA2" w14:textId="639C61E1" w:rsidR="00FA54E1" w:rsidRPr="00F960FE" w:rsidRDefault="00051D9F" w:rsidP="00E71799">
      <w:pPr>
        <w:overflowPunct w:val="0"/>
        <w:autoSpaceDE w:val="0"/>
        <w:autoSpaceDN w:val="0"/>
        <w:adjustRightInd w:val="0"/>
        <w:spacing w:after="0" w:line="240" w:lineRule="auto"/>
        <w:ind w:firstLine="709"/>
        <w:jc w:val="both"/>
        <w:rPr>
          <w:rFonts w:ascii="Times New Roman" w:hAnsi="Times New Roman"/>
          <w:sz w:val="28"/>
          <w:szCs w:val="28"/>
        </w:rPr>
      </w:pPr>
      <w:bookmarkStart w:id="89" w:name="_Hlk60085962"/>
      <w:r w:rsidRPr="00F960FE">
        <w:rPr>
          <w:rFonts w:ascii="Times New Roman" w:hAnsi="Times New Roman"/>
          <w:sz w:val="28"/>
          <w:szCs w:val="28"/>
        </w:rPr>
        <w:t xml:space="preserve">Изучение перлокутивного воздействия в аспекте манипуляции </w:t>
      </w:r>
      <w:bookmarkEnd w:id="89"/>
      <w:r w:rsidRPr="00F960FE">
        <w:rPr>
          <w:rFonts w:ascii="Times New Roman" w:hAnsi="Times New Roman"/>
          <w:sz w:val="28"/>
          <w:szCs w:val="28"/>
        </w:rPr>
        <w:t>автора-наблюдателя и речевой/неречевой манипуляции героя позволило выявить</w:t>
      </w:r>
      <w:r w:rsidR="001C41F6">
        <w:rPr>
          <w:rFonts w:ascii="Times New Roman" w:hAnsi="Times New Roman"/>
          <w:sz w:val="28"/>
          <w:szCs w:val="28"/>
        </w:rPr>
        <w:t xml:space="preserve"> специфику двоякой событийности</w:t>
      </w:r>
      <w:r w:rsidR="002A626B" w:rsidRPr="00F960FE">
        <w:rPr>
          <w:rFonts w:ascii="Times New Roman" w:hAnsi="Times New Roman"/>
          <w:sz w:val="28"/>
          <w:szCs w:val="28"/>
        </w:rPr>
        <w:t xml:space="preserve"> </w:t>
      </w:r>
      <w:r w:rsidRPr="00F960FE">
        <w:rPr>
          <w:rFonts w:ascii="Times New Roman" w:hAnsi="Times New Roman"/>
          <w:sz w:val="28"/>
          <w:szCs w:val="28"/>
        </w:rPr>
        <w:t>с позиции языкового и текстового сообщения. Роль автора-</w:t>
      </w:r>
      <w:r w:rsidRPr="00F960FE">
        <w:rPr>
          <w:rFonts w:ascii="Times New Roman" w:hAnsi="Times New Roman"/>
          <w:i/>
          <w:sz w:val="28"/>
          <w:szCs w:val="28"/>
        </w:rPr>
        <w:t xml:space="preserve">метанаблюдателя </w:t>
      </w:r>
      <w:r w:rsidRPr="00F960FE">
        <w:rPr>
          <w:rFonts w:ascii="Times New Roman" w:hAnsi="Times New Roman"/>
          <w:sz w:val="28"/>
          <w:szCs w:val="28"/>
        </w:rPr>
        <w:t>объясняет приемы травестирования как фактор</w:t>
      </w:r>
      <w:r w:rsidR="00792531" w:rsidRPr="00F960FE">
        <w:rPr>
          <w:rFonts w:ascii="Times New Roman" w:hAnsi="Times New Roman"/>
          <w:sz w:val="28"/>
          <w:szCs w:val="28"/>
        </w:rPr>
        <w:t>а</w:t>
      </w:r>
      <w:r w:rsidRPr="00F960FE">
        <w:rPr>
          <w:rFonts w:ascii="Times New Roman" w:hAnsi="Times New Roman"/>
          <w:sz w:val="28"/>
          <w:szCs w:val="28"/>
        </w:rPr>
        <w:t xml:space="preserve"> жанровой трансформации, обусловивш</w:t>
      </w:r>
      <w:r w:rsidR="00792531" w:rsidRPr="00F960FE">
        <w:rPr>
          <w:rFonts w:ascii="Times New Roman" w:hAnsi="Times New Roman"/>
          <w:sz w:val="28"/>
          <w:szCs w:val="28"/>
        </w:rPr>
        <w:t>его</w:t>
      </w:r>
      <w:r w:rsidRPr="00F960FE">
        <w:rPr>
          <w:rFonts w:ascii="Times New Roman" w:hAnsi="Times New Roman"/>
          <w:sz w:val="28"/>
          <w:szCs w:val="28"/>
        </w:rPr>
        <w:t xml:space="preserve"> превращение события смерти в </w:t>
      </w:r>
      <w:r w:rsidRPr="00F960FE">
        <w:rPr>
          <w:rFonts w:ascii="Times New Roman" w:hAnsi="Times New Roman"/>
          <w:i/>
          <w:sz w:val="28"/>
          <w:szCs w:val="28"/>
        </w:rPr>
        <w:t>не-событи</w:t>
      </w:r>
      <w:r w:rsidRPr="00F960FE">
        <w:rPr>
          <w:rFonts w:ascii="Times New Roman" w:hAnsi="Times New Roman"/>
          <w:sz w:val="28"/>
          <w:szCs w:val="28"/>
        </w:rPr>
        <w:t>е, случай, анекдот. Синкретизм комического и драматического явился основой трансформации «случая» в драму. Речевая/неречевая манипуляция Червякова, которая корректируется ав</w:t>
      </w:r>
      <w:r w:rsidR="002A626B" w:rsidRPr="00F960FE">
        <w:rPr>
          <w:rFonts w:ascii="Times New Roman" w:hAnsi="Times New Roman"/>
          <w:sz w:val="28"/>
          <w:szCs w:val="28"/>
        </w:rPr>
        <w:t>т</w:t>
      </w:r>
      <w:r w:rsidRPr="00F960FE">
        <w:rPr>
          <w:rFonts w:ascii="Times New Roman" w:hAnsi="Times New Roman"/>
          <w:sz w:val="28"/>
          <w:szCs w:val="28"/>
        </w:rPr>
        <w:t>ором-метанаблюдателем, объясняет двойственность трактовки истории чиновника – как случая и драмы одновременно.</w:t>
      </w:r>
    </w:p>
    <w:bookmarkEnd w:id="88"/>
    <w:p w14:paraId="3EDFB49A" w14:textId="77777777" w:rsidR="00E71799" w:rsidRPr="00F960FE" w:rsidRDefault="00E71799" w:rsidP="00E71799">
      <w:pPr>
        <w:overflowPunct w:val="0"/>
        <w:autoSpaceDE w:val="0"/>
        <w:autoSpaceDN w:val="0"/>
        <w:adjustRightInd w:val="0"/>
        <w:spacing w:after="0" w:line="240" w:lineRule="auto"/>
        <w:ind w:firstLine="709"/>
        <w:jc w:val="both"/>
        <w:rPr>
          <w:rFonts w:ascii="Times New Roman" w:hAnsi="Times New Roman"/>
          <w:sz w:val="28"/>
          <w:szCs w:val="28"/>
        </w:rPr>
      </w:pPr>
    </w:p>
    <w:p w14:paraId="5012DBB9" w14:textId="77777777" w:rsidR="00E0394F" w:rsidRPr="00F960FE" w:rsidRDefault="00E0394F" w:rsidP="00E0394F">
      <w:pPr>
        <w:spacing w:after="0" w:line="240" w:lineRule="auto"/>
        <w:ind w:firstLine="709"/>
        <w:jc w:val="both"/>
        <w:rPr>
          <w:rFonts w:ascii="Times New Roman" w:hAnsi="Times New Roman"/>
          <w:b/>
          <w:sz w:val="28"/>
          <w:szCs w:val="28"/>
        </w:rPr>
      </w:pPr>
      <w:r w:rsidRPr="00F960FE">
        <w:rPr>
          <w:rFonts w:ascii="Times New Roman" w:hAnsi="Times New Roman"/>
          <w:b/>
          <w:sz w:val="28"/>
          <w:szCs w:val="28"/>
        </w:rPr>
        <w:t xml:space="preserve">4.4 «Маленький человек» А. Чехова. Сюжет </w:t>
      </w:r>
      <w:r w:rsidRPr="00F960FE">
        <w:rPr>
          <w:rFonts w:ascii="Times New Roman" w:hAnsi="Times New Roman"/>
          <w:b/>
          <w:i/>
          <w:sz w:val="28"/>
          <w:szCs w:val="28"/>
        </w:rPr>
        <w:t>смирения</w:t>
      </w:r>
      <w:r w:rsidRPr="00F960FE">
        <w:rPr>
          <w:rFonts w:ascii="Times New Roman" w:hAnsi="Times New Roman"/>
          <w:b/>
          <w:sz w:val="28"/>
          <w:szCs w:val="28"/>
        </w:rPr>
        <w:t xml:space="preserve"> и </w:t>
      </w:r>
      <w:r w:rsidRPr="00F960FE">
        <w:rPr>
          <w:rFonts w:ascii="Times New Roman" w:hAnsi="Times New Roman"/>
          <w:b/>
          <w:i/>
          <w:sz w:val="28"/>
          <w:szCs w:val="28"/>
        </w:rPr>
        <w:t>смиренномудрия.</w:t>
      </w:r>
      <w:r w:rsidRPr="00F960FE">
        <w:rPr>
          <w:rFonts w:ascii="Times New Roman" w:hAnsi="Times New Roman"/>
          <w:b/>
          <w:sz w:val="28"/>
          <w:szCs w:val="28"/>
        </w:rPr>
        <w:t xml:space="preserve"> «Анюта». «Тоска»</w:t>
      </w:r>
    </w:p>
    <w:p w14:paraId="7E842DF5" w14:textId="77777777"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Современное литературоведение дистанцировалось от традиционной поэтики с ее пониманием термина «маленький человек» как жертвы социального зла и трактовавшей произведения: «Станционный смотритель» Пушкина, «Шинель» Гоголя, «Бедные люди» Достоевского в ключе сочувствия и сострадания. Термин </w:t>
      </w:r>
      <w:r w:rsidRPr="00F960FE">
        <w:rPr>
          <w:rFonts w:ascii="Times New Roman" w:hAnsi="Times New Roman"/>
          <w:i/>
          <w:sz w:val="28"/>
          <w:szCs w:val="28"/>
        </w:rPr>
        <w:t>маленький человек</w:t>
      </w:r>
      <w:r w:rsidRPr="00F960FE">
        <w:rPr>
          <w:rFonts w:ascii="Times New Roman" w:hAnsi="Times New Roman"/>
          <w:sz w:val="28"/>
          <w:szCs w:val="28"/>
        </w:rPr>
        <w:t xml:space="preserve"> в интерпретации современного ученого сопровождается переносом акцента с обличения виновников трагедии «маленьких людей» на неспособность человека противостоять судьбе [159, с. 61].</w:t>
      </w:r>
    </w:p>
    <w:p w14:paraId="2FE40378" w14:textId="64C36452"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shd w:val="clear" w:color="auto" w:fill="FFFFFF"/>
        </w:rPr>
        <w:t xml:space="preserve">Чеховское новаторство, </w:t>
      </w:r>
      <w:r w:rsidR="00371CFC" w:rsidRPr="00F960FE">
        <w:rPr>
          <w:rFonts w:ascii="Times New Roman" w:hAnsi="Times New Roman"/>
          <w:sz w:val="28"/>
          <w:szCs w:val="28"/>
          <w:shd w:val="clear" w:color="auto" w:fill="FFFFFF"/>
        </w:rPr>
        <w:t xml:space="preserve">заключающееся </w:t>
      </w:r>
      <w:r w:rsidRPr="00F960FE">
        <w:rPr>
          <w:rFonts w:ascii="Times New Roman" w:hAnsi="Times New Roman"/>
          <w:sz w:val="28"/>
          <w:szCs w:val="28"/>
          <w:shd w:val="clear" w:color="auto" w:fill="FFFFFF"/>
        </w:rPr>
        <w:t xml:space="preserve">в передаче национальной сущности пошлости, стало основой его сопоставления с Гоголем в начале ХХ в. исследователем Бицилли [177]. Такой подход </w:t>
      </w:r>
      <w:r w:rsidR="00792531" w:rsidRPr="00F960FE">
        <w:rPr>
          <w:rFonts w:ascii="Times New Roman" w:hAnsi="Times New Roman"/>
          <w:sz w:val="28"/>
          <w:szCs w:val="28"/>
          <w:shd w:val="clear" w:color="auto" w:fill="FFFFFF"/>
        </w:rPr>
        <w:t xml:space="preserve">указывает на </w:t>
      </w:r>
      <w:r w:rsidR="00A44F8D" w:rsidRPr="00F960FE">
        <w:rPr>
          <w:rFonts w:ascii="Times New Roman" w:hAnsi="Times New Roman"/>
          <w:sz w:val="28"/>
          <w:szCs w:val="28"/>
          <w:shd w:val="clear" w:color="auto" w:fill="FFFFFF"/>
        </w:rPr>
        <w:t>актуальность</w:t>
      </w:r>
      <w:r w:rsidRPr="00F960FE">
        <w:rPr>
          <w:rFonts w:ascii="Times New Roman" w:hAnsi="Times New Roman"/>
          <w:sz w:val="28"/>
          <w:szCs w:val="28"/>
          <w:shd w:val="clear" w:color="auto" w:fill="FFFFFF"/>
        </w:rPr>
        <w:t xml:space="preserve"> </w:t>
      </w:r>
      <w:r w:rsidR="00371CFC" w:rsidRPr="00F960FE">
        <w:rPr>
          <w:rFonts w:ascii="Times New Roman" w:hAnsi="Times New Roman"/>
          <w:sz w:val="28"/>
          <w:szCs w:val="28"/>
          <w:shd w:val="clear" w:color="auto" w:fill="FFFFFF"/>
        </w:rPr>
        <w:t xml:space="preserve">исследования </w:t>
      </w:r>
      <w:r w:rsidRPr="00F960FE">
        <w:rPr>
          <w:rFonts w:ascii="Times New Roman" w:hAnsi="Times New Roman"/>
          <w:sz w:val="28"/>
          <w:szCs w:val="28"/>
          <w:shd w:val="clear" w:color="auto" w:fill="FFFFFF"/>
        </w:rPr>
        <w:t xml:space="preserve">связи между «маленьким человеком» и </w:t>
      </w:r>
      <w:r w:rsidRPr="00F960FE">
        <w:rPr>
          <w:rFonts w:ascii="Times New Roman" w:hAnsi="Times New Roman"/>
          <w:i/>
          <w:sz w:val="28"/>
          <w:szCs w:val="28"/>
          <w:shd w:val="clear" w:color="auto" w:fill="FFFFFF"/>
        </w:rPr>
        <w:t>пошлостью</w:t>
      </w:r>
      <w:r w:rsidRPr="00F960FE">
        <w:rPr>
          <w:rFonts w:ascii="Times New Roman" w:hAnsi="Times New Roman"/>
          <w:sz w:val="28"/>
          <w:szCs w:val="28"/>
          <w:shd w:val="clear" w:color="auto" w:fill="FFFFFF"/>
        </w:rPr>
        <w:t xml:space="preserve">. Изучение двоякой событийности в </w:t>
      </w:r>
      <w:r w:rsidRPr="00F960FE">
        <w:rPr>
          <w:rFonts w:ascii="Times New Roman" w:hAnsi="Times New Roman"/>
          <w:sz w:val="28"/>
          <w:szCs w:val="28"/>
        </w:rPr>
        <w:t xml:space="preserve">рассказах «Анюта» и «Тоска» показывает судьбу «маленького человека» –  </w:t>
      </w:r>
      <w:r w:rsidR="00792531" w:rsidRPr="00F960FE">
        <w:rPr>
          <w:rFonts w:ascii="Times New Roman" w:hAnsi="Times New Roman"/>
          <w:sz w:val="28"/>
          <w:szCs w:val="28"/>
        </w:rPr>
        <w:t xml:space="preserve">его </w:t>
      </w:r>
      <w:r w:rsidRPr="00F960FE">
        <w:rPr>
          <w:rFonts w:ascii="Times New Roman" w:hAnsi="Times New Roman"/>
          <w:sz w:val="28"/>
          <w:szCs w:val="28"/>
        </w:rPr>
        <w:t xml:space="preserve">неизбежной доли и смиренного отношения к испытаниям. Вместе с тем различение мотивов в основе поступков героев выявляет роль концептов православия </w:t>
      </w:r>
      <w:r w:rsidRPr="00F960FE">
        <w:rPr>
          <w:rFonts w:ascii="Times New Roman" w:hAnsi="Times New Roman"/>
          <w:i/>
          <w:sz w:val="28"/>
          <w:szCs w:val="28"/>
        </w:rPr>
        <w:t>смирение</w:t>
      </w:r>
      <w:r w:rsidRPr="00F960FE">
        <w:rPr>
          <w:rFonts w:ascii="Times New Roman" w:hAnsi="Times New Roman"/>
          <w:sz w:val="28"/>
          <w:szCs w:val="28"/>
        </w:rPr>
        <w:t xml:space="preserve"> и </w:t>
      </w:r>
      <w:r w:rsidRPr="00F960FE">
        <w:rPr>
          <w:rFonts w:ascii="Times New Roman" w:hAnsi="Times New Roman"/>
          <w:i/>
          <w:sz w:val="28"/>
          <w:szCs w:val="28"/>
        </w:rPr>
        <w:t>смиренномудрие</w:t>
      </w:r>
      <w:r w:rsidRPr="00F960FE">
        <w:rPr>
          <w:rFonts w:ascii="Times New Roman" w:hAnsi="Times New Roman"/>
          <w:sz w:val="28"/>
          <w:szCs w:val="28"/>
        </w:rPr>
        <w:t xml:space="preserve"> как философско-эстетических категорий, определяющих художественную аксиологию прозы Чехова и русской литературы Х</w:t>
      </w:r>
      <w:r w:rsidRPr="00F960FE">
        <w:rPr>
          <w:rFonts w:ascii="Times New Roman" w:hAnsi="Times New Roman"/>
          <w:sz w:val="28"/>
          <w:szCs w:val="28"/>
          <w:lang w:val="en-US"/>
        </w:rPr>
        <w:t>I</w:t>
      </w:r>
      <w:r w:rsidRPr="00F960FE">
        <w:rPr>
          <w:rFonts w:ascii="Times New Roman" w:hAnsi="Times New Roman"/>
          <w:sz w:val="28"/>
          <w:szCs w:val="28"/>
        </w:rPr>
        <w:t xml:space="preserve">Х в. </w:t>
      </w:r>
    </w:p>
    <w:p w14:paraId="5965E8FC" w14:textId="704350F3" w:rsidR="00E0394F" w:rsidRPr="00F960FE" w:rsidRDefault="00E0394F" w:rsidP="00E0394F">
      <w:pPr>
        <w:tabs>
          <w:tab w:val="left" w:pos="4678"/>
        </w:tabs>
        <w:spacing w:after="0" w:line="240" w:lineRule="auto"/>
        <w:ind w:firstLine="709"/>
        <w:jc w:val="both"/>
        <w:rPr>
          <w:rFonts w:ascii="Times New Roman" w:hAnsi="Times New Roman"/>
          <w:sz w:val="28"/>
          <w:szCs w:val="28"/>
        </w:rPr>
      </w:pPr>
      <w:r w:rsidRPr="00F960FE">
        <w:rPr>
          <w:rFonts w:ascii="Times New Roman" w:eastAsia="Times New Roman" w:hAnsi="Times New Roman"/>
          <w:sz w:val="28"/>
          <w:szCs w:val="28"/>
          <w:lang w:eastAsia="ru-RU"/>
        </w:rPr>
        <w:t>Такой подход, актуализирующий своеобразие решения Чеховым экзистенциальных проблем, сопоставим с направлением науки, направленн</w:t>
      </w:r>
      <w:r w:rsidR="00792531" w:rsidRPr="00F960FE">
        <w:rPr>
          <w:rFonts w:ascii="Times New Roman" w:eastAsia="Times New Roman" w:hAnsi="Times New Roman"/>
          <w:sz w:val="28"/>
          <w:szCs w:val="28"/>
          <w:lang w:eastAsia="ru-RU"/>
        </w:rPr>
        <w:t>ы</w:t>
      </w:r>
      <w:r w:rsidRPr="00F960FE">
        <w:rPr>
          <w:rFonts w:ascii="Times New Roman" w:eastAsia="Times New Roman" w:hAnsi="Times New Roman"/>
          <w:sz w:val="28"/>
          <w:szCs w:val="28"/>
          <w:lang w:eastAsia="ru-RU"/>
        </w:rPr>
        <w:t xml:space="preserve">м на связь русского экзистенциализма с прозой и драмой писателя. </w:t>
      </w:r>
      <w:bookmarkStart w:id="90" w:name="_Hlk59116602"/>
      <w:r w:rsidRPr="00F960FE">
        <w:rPr>
          <w:rFonts w:ascii="Times New Roman" w:eastAsia="Times New Roman" w:hAnsi="Times New Roman"/>
          <w:sz w:val="28"/>
          <w:szCs w:val="28"/>
          <w:lang w:eastAsia="ru-RU"/>
        </w:rPr>
        <w:t xml:space="preserve">Первыми такой подход продемонстрировали болгарские ученые. </w:t>
      </w:r>
      <w:bookmarkEnd w:id="90"/>
      <w:r w:rsidRPr="00F960FE">
        <w:rPr>
          <w:rFonts w:ascii="Times New Roman" w:eastAsia="Times New Roman" w:hAnsi="Times New Roman"/>
          <w:sz w:val="28"/>
          <w:szCs w:val="28"/>
          <w:lang w:eastAsia="ru-RU"/>
        </w:rPr>
        <w:t>Л. Мончева выделяет в качестве главной особенности чеховского дискурса символы, рожденные на основе реалий [178].</w:t>
      </w:r>
      <w:r w:rsidRPr="00F960FE">
        <w:rPr>
          <w:rFonts w:ascii="Times New Roman" w:hAnsi="Times New Roman"/>
          <w:sz w:val="28"/>
          <w:szCs w:val="28"/>
          <w:shd w:val="clear" w:color="auto" w:fill="FFFFFF"/>
        </w:rPr>
        <w:t xml:space="preserve"> Корсемова пишет об устойчивом интересе писателя к ситуациям, находящимся за гранью нормальности [118, с. 67]. При этом ученый отмечает скудость и невыразительность ч</w:t>
      </w:r>
      <w:r w:rsidRPr="00F960FE">
        <w:rPr>
          <w:rFonts w:ascii="Times New Roman" w:eastAsia="Times New Roman" w:hAnsi="Times New Roman"/>
          <w:sz w:val="28"/>
          <w:szCs w:val="28"/>
          <w:lang w:eastAsia="ru-RU"/>
        </w:rPr>
        <w:t xml:space="preserve">еховского регистра позитивных экзистенциальных примеров. </w:t>
      </w:r>
      <w:r w:rsidRPr="00F960FE">
        <w:rPr>
          <w:rFonts w:ascii="Times New Roman" w:hAnsi="Times New Roman"/>
          <w:sz w:val="28"/>
          <w:szCs w:val="28"/>
          <w:shd w:val="clear" w:color="auto" w:fill="FFFFFF"/>
        </w:rPr>
        <w:t xml:space="preserve">По мнению Н. Нейчева, прозрение героев пьесы </w:t>
      </w:r>
      <w:r w:rsidRPr="00F960FE">
        <w:rPr>
          <w:rFonts w:ascii="Times New Roman" w:hAnsi="Times New Roman"/>
          <w:sz w:val="28"/>
          <w:szCs w:val="28"/>
          <w:shd w:val="clear" w:color="auto" w:fill="FFFFFF"/>
        </w:rPr>
        <w:lastRenderedPageBreak/>
        <w:t>«Три сестры» заключается в том, что происходящее в их жизни здесь и сейчас не даёт им уверенности в бытии [179]. Смиренное ожидание конца мира и скрытая надежда на чудо характеризуются как судьба чеховских.</w:t>
      </w:r>
    </w:p>
    <w:p w14:paraId="35A7F5F2" w14:textId="61857096" w:rsidR="00E0394F" w:rsidRPr="00F960FE" w:rsidRDefault="00E0394F" w:rsidP="00E0394F">
      <w:pPr>
        <w:tabs>
          <w:tab w:val="left" w:pos="4678"/>
        </w:tabs>
        <w:spacing w:after="0" w:line="240" w:lineRule="auto"/>
        <w:ind w:firstLine="709"/>
        <w:jc w:val="both"/>
        <w:rPr>
          <w:rFonts w:ascii="Times New Roman" w:hAnsi="Times New Roman"/>
          <w:sz w:val="28"/>
          <w:szCs w:val="28"/>
          <w:u w:val="single"/>
          <w:shd w:val="clear" w:color="auto" w:fill="FFFFFF"/>
        </w:rPr>
      </w:pPr>
      <w:r w:rsidRPr="00F960FE">
        <w:rPr>
          <w:rFonts w:ascii="Times New Roman" w:hAnsi="Times New Roman"/>
          <w:sz w:val="28"/>
          <w:szCs w:val="28"/>
        </w:rPr>
        <w:t xml:space="preserve">Новые способы реализации сюжета </w:t>
      </w:r>
      <w:r w:rsidRPr="00F960FE">
        <w:rPr>
          <w:rFonts w:ascii="Times New Roman" w:hAnsi="Times New Roman"/>
          <w:i/>
          <w:sz w:val="28"/>
          <w:szCs w:val="28"/>
        </w:rPr>
        <w:t>не-события</w:t>
      </w:r>
      <w:r w:rsidRPr="00F960FE">
        <w:rPr>
          <w:rFonts w:ascii="Times New Roman" w:hAnsi="Times New Roman"/>
          <w:sz w:val="28"/>
          <w:szCs w:val="28"/>
        </w:rPr>
        <w:t xml:space="preserve"> в русской прозе Х</w:t>
      </w:r>
      <w:r w:rsidRPr="00F960FE">
        <w:rPr>
          <w:rFonts w:ascii="Times New Roman" w:hAnsi="Times New Roman"/>
          <w:sz w:val="28"/>
          <w:szCs w:val="28"/>
          <w:lang w:val="en-US"/>
        </w:rPr>
        <w:t>I</w:t>
      </w:r>
      <w:r w:rsidRPr="00F960FE">
        <w:rPr>
          <w:rFonts w:ascii="Times New Roman" w:hAnsi="Times New Roman"/>
          <w:sz w:val="28"/>
          <w:szCs w:val="28"/>
        </w:rPr>
        <w:t xml:space="preserve">Х в. и поэтике Чехова связаны с трактовкой писателем проблемы </w:t>
      </w:r>
      <w:r w:rsidRPr="00F960FE">
        <w:rPr>
          <w:rFonts w:ascii="Times New Roman" w:hAnsi="Times New Roman"/>
          <w:i/>
          <w:sz w:val="28"/>
          <w:szCs w:val="28"/>
        </w:rPr>
        <w:t>маленького человека</w:t>
      </w:r>
      <w:r w:rsidRPr="00F960FE">
        <w:rPr>
          <w:rFonts w:ascii="Times New Roman" w:eastAsia="Times New Roman" w:hAnsi="Times New Roman"/>
          <w:sz w:val="28"/>
          <w:szCs w:val="28"/>
          <w:lang w:eastAsia="ru-RU"/>
        </w:rPr>
        <w:t>.</w:t>
      </w:r>
      <w:r w:rsidRPr="00F960FE">
        <w:rPr>
          <w:rFonts w:ascii="Times New Roman" w:hAnsi="Times New Roman"/>
          <w:sz w:val="28"/>
          <w:szCs w:val="28"/>
        </w:rPr>
        <w:t xml:space="preserve"> Анализ сюжета </w:t>
      </w:r>
      <w:r w:rsidRPr="00F960FE">
        <w:rPr>
          <w:rFonts w:ascii="Times New Roman" w:hAnsi="Times New Roman"/>
          <w:i/>
          <w:sz w:val="28"/>
          <w:szCs w:val="28"/>
        </w:rPr>
        <w:t>не-события</w:t>
      </w:r>
      <w:r w:rsidRPr="00F960FE">
        <w:rPr>
          <w:rFonts w:ascii="Times New Roman" w:hAnsi="Times New Roman"/>
          <w:sz w:val="28"/>
          <w:szCs w:val="28"/>
        </w:rPr>
        <w:t xml:space="preserve"> с позиции чеховской трактовки «маленького человека» и концептов Православия </w:t>
      </w:r>
      <w:r w:rsidRPr="00F960FE">
        <w:rPr>
          <w:rFonts w:ascii="Times New Roman" w:hAnsi="Times New Roman"/>
          <w:i/>
          <w:sz w:val="28"/>
          <w:szCs w:val="28"/>
        </w:rPr>
        <w:t>с</w:t>
      </w:r>
      <w:r w:rsidRPr="00F960FE">
        <w:rPr>
          <w:rFonts w:ascii="Times New Roman" w:eastAsia="Times New Roman" w:hAnsi="Times New Roman"/>
          <w:i/>
          <w:sz w:val="28"/>
          <w:szCs w:val="28"/>
          <w:lang w:eastAsia="ru-RU"/>
        </w:rPr>
        <w:t>мирение</w:t>
      </w:r>
      <w:r w:rsidRPr="00F960FE">
        <w:rPr>
          <w:rFonts w:ascii="Times New Roman" w:eastAsia="Times New Roman" w:hAnsi="Times New Roman"/>
          <w:sz w:val="28"/>
          <w:szCs w:val="28"/>
          <w:lang w:eastAsia="ru-RU"/>
        </w:rPr>
        <w:t xml:space="preserve">  и </w:t>
      </w:r>
      <w:r w:rsidRPr="00F960FE">
        <w:rPr>
          <w:rFonts w:ascii="Times New Roman" w:eastAsia="Times New Roman" w:hAnsi="Times New Roman"/>
          <w:i/>
          <w:sz w:val="28"/>
          <w:szCs w:val="28"/>
          <w:lang w:eastAsia="ru-RU"/>
        </w:rPr>
        <w:t xml:space="preserve">смиренномудрие </w:t>
      </w:r>
      <w:r w:rsidRPr="00F960FE">
        <w:rPr>
          <w:rFonts w:ascii="Times New Roman" w:eastAsia="Times New Roman" w:hAnsi="Times New Roman"/>
          <w:sz w:val="28"/>
          <w:szCs w:val="28"/>
          <w:lang w:eastAsia="ru-RU"/>
        </w:rPr>
        <w:t xml:space="preserve">как следствия веры в Бога, в его поддержку, осененность его крылом впервые предпринят в настоящей работе. </w:t>
      </w:r>
    </w:p>
    <w:p w14:paraId="07931C0F" w14:textId="1CBA874E" w:rsidR="00E0394F" w:rsidRPr="00F960FE" w:rsidRDefault="00792531"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Исследование </w:t>
      </w:r>
      <w:r w:rsidR="00E0394F" w:rsidRPr="00F960FE">
        <w:rPr>
          <w:rFonts w:ascii="Times New Roman" w:hAnsi="Times New Roman"/>
          <w:sz w:val="28"/>
          <w:szCs w:val="28"/>
        </w:rPr>
        <w:t xml:space="preserve">в настоящем подразделе двоякой событийности в аспекте концептов </w:t>
      </w:r>
      <w:r w:rsidR="00E0394F" w:rsidRPr="00F960FE">
        <w:rPr>
          <w:rFonts w:ascii="Times New Roman" w:hAnsi="Times New Roman"/>
          <w:i/>
          <w:sz w:val="28"/>
          <w:szCs w:val="28"/>
        </w:rPr>
        <w:t xml:space="preserve">смирение </w:t>
      </w:r>
      <w:r w:rsidR="00E0394F" w:rsidRPr="00F960FE">
        <w:rPr>
          <w:rFonts w:ascii="Times New Roman" w:hAnsi="Times New Roman"/>
          <w:sz w:val="28"/>
          <w:szCs w:val="28"/>
        </w:rPr>
        <w:t>и</w:t>
      </w:r>
      <w:r w:rsidR="00E0394F" w:rsidRPr="00F960FE">
        <w:rPr>
          <w:rFonts w:ascii="Times New Roman" w:hAnsi="Times New Roman"/>
          <w:i/>
          <w:sz w:val="28"/>
          <w:szCs w:val="28"/>
        </w:rPr>
        <w:t xml:space="preserve"> смиренномудрие </w:t>
      </w:r>
      <w:r w:rsidR="00E0394F" w:rsidRPr="00F960FE">
        <w:rPr>
          <w:rFonts w:ascii="Times New Roman" w:hAnsi="Times New Roman"/>
          <w:sz w:val="28"/>
          <w:szCs w:val="28"/>
        </w:rPr>
        <w:t xml:space="preserve">позволяет выработать новые принципы анализа сюжета </w:t>
      </w:r>
      <w:r w:rsidR="00E0394F" w:rsidRPr="00F960FE">
        <w:rPr>
          <w:rFonts w:ascii="Times New Roman" w:hAnsi="Times New Roman"/>
          <w:i/>
          <w:sz w:val="28"/>
          <w:szCs w:val="28"/>
        </w:rPr>
        <w:t>не-события</w:t>
      </w:r>
      <w:r w:rsidR="00E0394F" w:rsidRPr="00F960FE">
        <w:rPr>
          <w:rFonts w:ascii="Times New Roman" w:hAnsi="Times New Roman"/>
          <w:sz w:val="28"/>
          <w:szCs w:val="28"/>
        </w:rPr>
        <w:t xml:space="preserve"> и сюжета </w:t>
      </w:r>
      <w:r w:rsidR="00D63247" w:rsidRPr="00F960FE">
        <w:rPr>
          <w:rFonts w:ascii="Times New Roman" w:hAnsi="Times New Roman"/>
          <w:i/>
          <w:sz w:val="28"/>
          <w:szCs w:val="28"/>
        </w:rPr>
        <w:t>вторжения</w:t>
      </w:r>
      <w:r w:rsidR="00E0394F" w:rsidRPr="00F960FE">
        <w:rPr>
          <w:rFonts w:ascii="Times New Roman" w:hAnsi="Times New Roman"/>
          <w:i/>
          <w:sz w:val="28"/>
          <w:szCs w:val="28"/>
        </w:rPr>
        <w:t xml:space="preserve">/столкновения </w:t>
      </w:r>
      <w:r w:rsidR="00E0394F" w:rsidRPr="00F960FE">
        <w:rPr>
          <w:rFonts w:ascii="Times New Roman" w:hAnsi="Times New Roman"/>
          <w:sz w:val="28"/>
          <w:szCs w:val="28"/>
        </w:rPr>
        <w:t xml:space="preserve">в рассказе Чехова. Основой разграничения является дискурс </w:t>
      </w:r>
      <w:r w:rsidR="00E0394F" w:rsidRPr="00F960FE">
        <w:rPr>
          <w:rFonts w:ascii="Times New Roman" w:hAnsi="Times New Roman"/>
          <w:i/>
          <w:sz w:val="28"/>
          <w:szCs w:val="28"/>
        </w:rPr>
        <w:t>маленького человека</w:t>
      </w:r>
      <w:r w:rsidR="00E0394F" w:rsidRPr="00F960FE">
        <w:rPr>
          <w:rFonts w:ascii="Times New Roman" w:hAnsi="Times New Roman"/>
          <w:sz w:val="28"/>
          <w:szCs w:val="28"/>
        </w:rPr>
        <w:t>.</w:t>
      </w:r>
    </w:p>
    <w:p w14:paraId="31A82871" w14:textId="1CE2CFC6"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shd w:val="clear" w:color="auto" w:fill="FFFFFF"/>
        </w:rPr>
        <w:t xml:space="preserve">Концепты русского православия: </w:t>
      </w:r>
      <w:r w:rsidRPr="00F960FE">
        <w:rPr>
          <w:rFonts w:ascii="Times New Roman" w:hAnsi="Times New Roman"/>
          <w:i/>
          <w:sz w:val="28"/>
          <w:szCs w:val="28"/>
          <w:shd w:val="clear" w:color="auto" w:fill="FFFFFF"/>
        </w:rPr>
        <w:t xml:space="preserve">смирение </w:t>
      </w:r>
      <w:r w:rsidRPr="00F960FE">
        <w:rPr>
          <w:rFonts w:ascii="Times New Roman" w:hAnsi="Times New Roman"/>
          <w:sz w:val="28"/>
          <w:szCs w:val="28"/>
          <w:shd w:val="clear" w:color="auto" w:fill="FFFFFF"/>
        </w:rPr>
        <w:t xml:space="preserve">и </w:t>
      </w:r>
      <w:r w:rsidRPr="00F960FE">
        <w:rPr>
          <w:rFonts w:ascii="Times New Roman" w:hAnsi="Times New Roman"/>
          <w:i/>
          <w:sz w:val="28"/>
          <w:szCs w:val="28"/>
          <w:shd w:val="clear" w:color="auto" w:fill="FFFFFF"/>
        </w:rPr>
        <w:t>смиренномудрие</w:t>
      </w:r>
      <w:r w:rsidRPr="00F960FE">
        <w:rPr>
          <w:rFonts w:ascii="Times New Roman" w:hAnsi="Times New Roman"/>
          <w:sz w:val="28"/>
          <w:szCs w:val="28"/>
          <w:shd w:val="clear" w:color="auto" w:fill="FFFFFF"/>
        </w:rPr>
        <w:t xml:space="preserve"> ‒ характеризуют </w:t>
      </w:r>
      <w:r w:rsidRPr="00F960FE">
        <w:rPr>
          <w:rFonts w:ascii="Times New Roman" w:hAnsi="Times New Roman"/>
          <w:sz w:val="28"/>
          <w:szCs w:val="28"/>
        </w:rPr>
        <w:t xml:space="preserve">духовный опыт героя чеховского рассказа и выявляют экзистенциальную природу поступков и мышления </w:t>
      </w:r>
      <w:r w:rsidRPr="00F960FE">
        <w:rPr>
          <w:rFonts w:ascii="Times New Roman" w:hAnsi="Times New Roman"/>
          <w:i/>
          <w:sz w:val="28"/>
          <w:szCs w:val="28"/>
        </w:rPr>
        <w:t>маленького человека</w:t>
      </w:r>
      <w:r w:rsidRPr="00F960FE">
        <w:rPr>
          <w:rFonts w:ascii="Times New Roman" w:hAnsi="Times New Roman"/>
          <w:sz w:val="28"/>
          <w:szCs w:val="28"/>
        </w:rPr>
        <w:t xml:space="preserve">. </w:t>
      </w:r>
      <w:r w:rsidRPr="00F960FE">
        <w:rPr>
          <w:rFonts w:ascii="Times New Roman" w:eastAsia="Times New Roman" w:hAnsi="Times New Roman"/>
          <w:sz w:val="28"/>
          <w:szCs w:val="28"/>
          <w:lang w:eastAsia="ru-RU"/>
        </w:rPr>
        <w:t xml:space="preserve">С другой стороны, </w:t>
      </w:r>
      <w:r w:rsidRPr="00F960FE">
        <w:rPr>
          <w:rFonts w:ascii="Times New Roman" w:hAnsi="Times New Roman"/>
          <w:sz w:val="28"/>
          <w:szCs w:val="28"/>
          <w:lang w:eastAsia="ru-RU"/>
        </w:rPr>
        <w:t xml:space="preserve">дискурсное исследование </w:t>
      </w:r>
      <w:r w:rsidRPr="00F960FE">
        <w:rPr>
          <w:rFonts w:ascii="Times New Roman" w:hAnsi="Times New Roman"/>
          <w:i/>
          <w:sz w:val="28"/>
          <w:szCs w:val="28"/>
          <w:lang w:eastAsia="ru-RU"/>
        </w:rPr>
        <w:t>маленького человека</w:t>
      </w:r>
      <w:r w:rsidRPr="00F960FE">
        <w:rPr>
          <w:rFonts w:ascii="Times New Roman" w:hAnsi="Times New Roman"/>
          <w:sz w:val="28"/>
          <w:szCs w:val="28"/>
          <w:lang w:eastAsia="ru-RU"/>
        </w:rPr>
        <w:t xml:space="preserve"> Чехова позволяет ответить на вопрос о характере преемственности писателя по отношению к предшествующей традиции или, напротив, его новаторстве. Такая возможность обусловлена соотношением текста и подтекста. </w:t>
      </w:r>
      <w:r w:rsidRPr="00F960FE">
        <w:rPr>
          <w:rFonts w:ascii="Times New Roman" w:hAnsi="Times New Roman"/>
          <w:sz w:val="28"/>
          <w:szCs w:val="28"/>
        </w:rPr>
        <w:t>Трактовка двоякой событийности, если иметь в виду одно и то же событие, описанное в разных рассказах писател</w:t>
      </w:r>
      <w:r w:rsidR="00A44F8D" w:rsidRPr="00F960FE">
        <w:rPr>
          <w:rFonts w:ascii="Times New Roman" w:hAnsi="Times New Roman"/>
          <w:sz w:val="28"/>
          <w:szCs w:val="28"/>
        </w:rPr>
        <w:t>я, но наделенное новым смыслом,</w:t>
      </w:r>
      <w:r w:rsidRPr="00F960FE">
        <w:rPr>
          <w:rFonts w:ascii="Times New Roman" w:hAnsi="Times New Roman"/>
          <w:sz w:val="28"/>
          <w:szCs w:val="28"/>
        </w:rPr>
        <w:t xml:space="preserve"> </w:t>
      </w:r>
      <w:r w:rsidR="00792531" w:rsidRPr="00F960FE">
        <w:rPr>
          <w:rFonts w:ascii="Times New Roman" w:hAnsi="Times New Roman"/>
          <w:sz w:val="28"/>
          <w:szCs w:val="28"/>
        </w:rPr>
        <w:t xml:space="preserve">способствует описанию </w:t>
      </w:r>
      <w:r w:rsidRPr="00F960FE">
        <w:rPr>
          <w:rFonts w:ascii="Times New Roman" w:hAnsi="Times New Roman"/>
          <w:sz w:val="28"/>
          <w:szCs w:val="28"/>
        </w:rPr>
        <w:t>систем</w:t>
      </w:r>
      <w:r w:rsidR="00792531" w:rsidRPr="00F960FE">
        <w:rPr>
          <w:rFonts w:ascii="Times New Roman" w:hAnsi="Times New Roman"/>
          <w:sz w:val="28"/>
          <w:szCs w:val="28"/>
        </w:rPr>
        <w:t>ы</w:t>
      </w:r>
      <w:r w:rsidRPr="00F960FE">
        <w:rPr>
          <w:rFonts w:ascii="Times New Roman" w:hAnsi="Times New Roman"/>
          <w:sz w:val="28"/>
          <w:szCs w:val="28"/>
        </w:rPr>
        <w:t xml:space="preserve"> повторяющихся сюжетных схем (в отличие от несовпадающих фабульных) и мотивов как фактор</w:t>
      </w:r>
      <w:r w:rsidR="00792531" w:rsidRPr="00F960FE">
        <w:rPr>
          <w:rFonts w:ascii="Times New Roman" w:hAnsi="Times New Roman"/>
          <w:sz w:val="28"/>
          <w:szCs w:val="28"/>
        </w:rPr>
        <w:t>а</w:t>
      </w:r>
      <w:r w:rsidRPr="00F960FE">
        <w:rPr>
          <w:rFonts w:ascii="Times New Roman" w:hAnsi="Times New Roman"/>
          <w:sz w:val="28"/>
          <w:szCs w:val="28"/>
        </w:rPr>
        <w:t xml:space="preserve"> жанрового единства. Такой подход позволяет установить связь между иронией и пародией автора в осмыслении драматических проблем современности и влияние на жанровую трансформацию рассказов.</w:t>
      </w:r>
    </w:p>
    <w:p w14:paraId="1B244B59" w14:textId="13F0A9DA" w:rsidR="00E0394F" w:rsidRPr="00F960FE" w:rsidRDefault="00E0394F" w:rsidP="00E0394F">
      <w:pPr>
        <w:spacing w:after="0" w:line="240" w:lineRule="auto"/>
        <w:ind w:firstLine="709"/>
        <w:jc w:val="both"/>
        <w:rPr>
          <w:rFonts w:ascii="Times New Roman" w:eastAsia="Times New Roman" w:hAnsi="Times New Roman"/>
          <w:sz w:val="28"/>
          <w:szCs w:val="28"/>
          <w:lang w:eastAsia="ru-RU"/>
        </w:rPr>
      </w:pPr>
      <w:r w:rsidRPr="00F960FE">
        <w:rPr>
          <w:rFonts w:ascii="Times New Roman" w:hAnsi="Times New Roman"/>
          <w:sz w:val="28"/>
          <w:szCs w:val="28"/>
        </w:rPr>
        <w:t>Целью данного подраздела является анализ</w:t>
      </w:r>
      <w:r w:rsidRPr="00F960FE">
        <w:rPr>
          <w:rFonts w:ascii="Times New Roman" w:eastAsia="Times New Roman" w:hAnsi="Times New Roman"/>
          <w:sz w:val="28"/>
          <w:szCs w:val="28"/>
          <w:lang w:eastAsia="ru-RU"/>
        </w:rPr>
        <w:t xml:space="preserve"> двоякой событийности чеховского рассказа в аспекте </w:t>
      </w:r>
      <w:r w:rsidRPr="00F960FE">
        <w:rPr>
          <w:rFonts w:ascii="Times New Roman" w:eastAsia="Times New Roman" w:hAnsi="Times New Roman"/>
          <w:i/>
          <w:sz w:val="28"/>
          <w:szCs w:val="28"/>
          <w:lang w:eastAsia="ru-RU"/>
        </w:rPr>
        <w:t>смирения</w:t>
      </w:r>
      <w:r w:rsidRPr="00F960FE">
        <w:rPr>
          <w:rFonts w:ascii="Times New Roman" w:eastAsia="Times New Roman" w:hAnsi="Times New Roman"/>
          <w:sz w:val="28"/>
          <w:szCs w:val="28"/>
          <w:lang w:eastAsia="ru-RU"/>
        </w:rPr>
        <w:t xml:space="preserve"> и </w:t>
      </w:r>
      <w:r w:rsidRPr="00F960FE">
        <w:rPr>
          <w:rFonts w:ascii="Times New Roman" w:eastAsia="Times New Roman" w:hAnsi="Times New Roman"/>
          <w:i/>
          <w:sz w:val="28"/>
          <w:szCs w:val="28"/>
          <w:lang w:eastAsia="ru-RU"/>
        </w:rPr>
        <w:t>смиренномудрия</w:t>
      </w:r>
      <w:r w:rsidRPr="00F960FE">
        <w:rPr>
          <w:rFonts w:ascii="Times New Roman" w:eastAsia="Times New Roman" w:hAnsi="Times New Roman"/>
          <w:sz w:val="28"/>
          <w:szCs w:val="28"/>
          <w:lang w:eastAsia="ru-RU"/>
        </w:rPr>
        <w:t xml:space="preserve"> как </w:t>
      </w:r>
      <w:r w:rsidR="00792531" w:rsidRPr="00F960FE">
        <w:rPr>
          <w:rFonts w:ascii="Times New Roman" w:eastAsia="Times New Roman" w:hAnsi="Times New Roman"/>
          <w:sz w:val="28"/>
          <w:szCs w:val="28"/>
          <w:lang w:eastAsia="ru-RU"/>
        </w:rPr>
        <w:t xml:space="preserve">способов </w:t>
      </w:r>
      <w:r w:rsidRPr="00F960FE">
        <w:rPr>
          <w:rFonts w:ascii="Times New Roman" w:eastAsia="Times New Roman" w:hAnsi="Times New Roman"/>
          <w:sz w:val="28"/>
          <w:szCs w:val="28"/>
          <w:lang w:eastAsia="ru-RU"/>
        </w:rPr>
        <w:t xml:space="preserve">экзистенциальной трактовки </w:t>
      </w:r>
      <w:r w:rsidRPr="00F960FE">
        <w:rPr>
          <w:rFonts w:ascii="Times New Roman" w:eastAsia="Times New Roman" w:hAnsi="Times New Roman"/>
          <w:i/>
          <w:sz w:val="28"/>
          <w:szCs w:val="28"/>
          <w:lang w:eastAsia="ru-RU"/>
        </w:rPr>
        <w:t>маленького человека</w:t>
      </w:r>
      <w:r w:rsidRPr="00F960FE">
        <w:rPr>
          <w:rFonts w:ascii="Times New Roman" w:eastAsia="Times New Roman" w:hAnsi="Times New Roman"/>
          <w:sz w:val="28"/>
          <w:szCs w:val="28"/>
          <w:lang w:eastAsia="ru-RU"/>
        </w:rPr>
        <w:t>. Решение воп</w:t>
      </w:r>
      <w:r w:rsidR="00A44F8D" w:rsidRPr="00F960FE">
        <w:rPr>
          <w:rFonts w:ascii="Times New Roman" w:eastAsia="Times New Roman" w:hAnsi="Times New Roman"/>
          <w:sz w:val="28"/>
          <w:szCs w:val="28"/>
          <w:lang w:eastAsia="ru-RU"/>
        </w:rPr>
        <w:t>роса о преемственности Чехова с</w:t>
      </w:r>
      <w:r w:rsidRPr="00F960FE">
        <w:rPr>
          <w:rFonts w:ascii="Times New Roman" w:eastAsia="Times New Roman" w:hAnsi="Times New Roman"/>
          <w:sz w:val="28"/>
          <w:szCs w:val="28"/>
          <w:lang w:eastAsia="ru-RU"/>
        </w:rPr>
        <w:t xml:space="preserve"> литературной традицией предполагает внимание к наиболее ярким примерам проявления </w:t>
      </w:r>
      <w:r w:rsidRPr="00F960FE">
        <w:rPr>
          <w:rFonts w:ascii="Times New Roman" w:eastAsia="Times New Roman" w:hAnsi="Times New Roman"/>
          <w:i/>
          <w:sz w:val="28"/>
          <w:szCs w:val="28"/>
          <w:lang w:eastAsia="ru-RU"/>
        </w:rPr>
        <w:t>смирения</w:t>
      </w:r>
      <w:r w:rsidRPr="00F960FE">
        <w:rPr>
          <w:rFonts w:ascii="Times New Roman" w:eastAsia="Times New Roman" w:hAnsi="Times New Roman"/>
          <w:sz w:val="28"/>
          <w:szCs w:val="28"/>
          <w:lang w:eastAsia="ru-RU"/>
        </w:rPr>
        <w:t xml:space="preserve"> и </w:t>
      </w:r>
      <w:r w:rsidRPr="00F960FE">
        <w:rPr>
          <w:rFonts w:ascii="Times New Roman" w:eastAsia="Times New Roman" w:hAnsi="Times New Roman"/>
          <w:i/>
          <w:sz w:val="28"/>
          <w:szCs w:val="28"/>
          <w:lang w:eastAsia="ru-RU"/>
        </w:rPr>
        <w:t>смиренномудри</w:t>
      </w:r>
      <w:r w:rsidRPr="00F960FE">
        <w:rPr>
          <w:rFonts w:ascii="Times New Roman" w:eastAsia="Times New Roman" w:hAnsi="Times New Roman"/>
          <w:sz w:val="28"/>
          <w:szCs w:val="28"/>
          <w:lang w:eastAsia="ru-RU"/>
        </w:rPr>
        <w:t xml:space="preserve">я </w:t>
      </w:r>
      <w:r w:rsidRPr="00F960FE">
        <w:rPr>
          <w:rFonts w:ascii="Times New Roman" w:eastAsia="Times New Roman" w:hAnsi="Times New Roman"/>
          <w:i/>
          <w:sz w:val="28"/>
          <w:szCs w:val="28"/>
          <w:lang w:eastAsia="ru-RU"/>
        </w:rPr>
        <w:t xml:space="preserve">маленького человека </w:t>
      </w:r>
      <w:r w:rsidRPr="00F960FE">
        <w:rPr>
          <w:rFonts w:ascii="Times New Roman" w:eastAsia="Times New Roman" w:hAnsi="Times New Roman"/>
          <w:sz w:val="28"/>
          <w:szCs w:val="28"/>
          <w:lang w:eastAsia="ru-RU"/>
        </w:rPr>
        <w:t xml:space="preserve">в русской литературе. </w:t>
      </w:r>
    </w:p>
    <w:p w14:paraId="5A6B5612" w14:textId="66B6093B" w:rsidR="00E0394F" w:rsidRPr="00F960FE" w:rsidRDefault="00E0394F" w:rsidP="00E0394F">
      <w:pPr>
        <w:spacing w:after="0" w:line="240" w:lineRule="auto"/>
        <w:ind w:firstLine="709"/>
        <w:jc w:val="both"/>
        <w:rPr>
          <w:rFonts w:ascii="Times New Roman" w:hAnsi="Times New Roman"/>
          <w:sz w:val="28"/>
          <w:szCs w:val="28"/>
          <w:u w:val="single"/>
          <w:shd w:val="clear" w:color="auto" w:fill="FFFFFF"/>
        </w:rPr>
      </w:pPr>
      <w:r w:rsidRPr="00F960FE">
        <w:rPr>
          <w:rFonts w:ascii="Times New Roman" w:hAnsi="Times New Roman"/>
          <w:sz w:val="28"/>
          <w:szCs w:val="28"/>
        </w:rPr>
        <w:t xml:space="preserve">Возможность новой трактовки </w:t>
      </w:r>
      <w:r w:rsidRPr="00F960FE">
        <w:rPr>
          <w:rFonts w:ascii="Times New Roman" w:hAnsi="Times New Roman"/>
          <w:i/>
          <w:sz w:val="28"/>
          <w:szCs w:val="28"/>
        </w:rPr>
        <w:t xml:space="preserve">маленького человека, </w:t>
      </w:r>
      <w:r w:rsidRPr="00F960FE">
        <w:rPr>
          <w:rFonts w:ascii="Times New Roman" w:hAnsi="Times New Roman"/>
          <w:sz w:val="28"/>
          <w:szCs w:val="28"/>
        </w:rPr>
        <w:t>иллюстрирующей поворот писателя от приемов классического реализма с социальной знаковостью, к экзистенциальной проблематике, содержат рассказы Ч</w:t>
      </w:r>
      <w:r w:rsidR="00F6177E" w:rsidRPr="00F960FE">
        <w:rPr>
          <w:rFonts w:ascii="Times New Roman" w:hAnsi="Times New Roman"/>
          <w:sz w:val="28"/>
          <w:szCs w:val="28"/>
        </w:rPr>
        <w:t xml:space="preserve">ехова 1886 г. «Анюта» и «Тоска». </w:t>
      </w:r>
      <w:r w:rsidRPr="00F960FE">
        <w:rPr>
          <w:rFonts w:ascii="Times New Roman" w:eastAsia="Times New Roman" w:hAnsi="Times New Roman"/>
          <w:sz w:val="28"/>
          <w:szCs w:val="28"/>
          <w:lang w:eastAsia="ru-RU"/>
        </w:rPr>
        <w:t>Своеобразие чеховской трактовки «маленького человека» очевидно на фоне сопоставления с предшествующей литературной традицией.  Особенно новаторство Чехова проявляется в трактовке смирения. Так, пушкинский «маленький человек», Вырин смирился с судьбой,  и в его решении вернуть «</w:t>
      </w:r>
      <w:r w:rsidRPr="00F960FE">
        <w:rPr>
          <w:rFonts w:ascii="Times New Roman" w:hAnsi="Times New Roman"/>
          <w:sz w:val="28"/>
          <w:szCs w:val="28"/>
        </w:rPr>
        <w:t>заблудшую овечку»</w:t>
      </w:r>
      <w:r w:rsidRPr="00F960FE">
        <w:rPr>
          <w:rFonts w:ascii="Times New Roman" w:eastAsia="Times New Roman" w:hAnsi="Times New Roman"/>
          <w:sz w:val="28"/>
          <w:szCs w:val="28"/>
          <w:lang w:eastAsia="ru-RU"/>
        </w:rPr>
        <w:t xml:space="preserve"> [88, с. 102-103] есть мотив признания жертвенной судьбы дочери. Отсюда и оправдание греховного пожелания </w:t>
      </w:r>
      <w:r w:rsidR="00792531" w:rsidRPr="00F960FE">
        <w:rPr>
          <w:rFonts w:ascii="Times New Roman" w:eastAsia="Times New Roman" w:hAnsi="Times New Roman"/>
          <w:sz w:val="28"/>
          <w:szCs w:val="28"/>
          <w:lang w:eastAsia="ru-RU"/>
        </w:rPr>
        <w:t xml:space="preserve">отцом смерти </w:t>
      </w:r>
      <w:r w:rsidRPr="00F960FE">
        <w:rPr>
          <w:rFonts w:ascii="Times New Roman" w:eastAsia="Times New Roman" w:hAnsi="Times New Roman"/>
          <w:sz w:val="28"/>
          <w:szCs w:val="28"/>
          <w:lang w:eastAsia="ru-RU"/>
        </w:rPr>
        <w:t xml:space="preserve">Дуне. Акакий Акакиевич Башмачкин способен на месть в облике фантома ‒ мистического мстителя. Но он ли осуществляет возмездие ‒ даже в </w:t>
      </w:r>
      <w:r w:rsidRPr="00F960FE">
        <w:rPr>
          <w:rFonts w:ascii="Times New Roman" w:eastAsia="Times New Roman" w:hAnsi="Times New Roman"/>
          <w:sz w:val="28"/>
          <w:szCs w:val="28"/>
          <w:lang w:eastAsia="ru-RU"/>
        </w:rPr>
        <w:lastRenderedPageBreak/>
        <w:t>фантасмагорической сцене? Подвиг самопожертвования Макара Девушкина заключается в готовности терпеть еще большие лишения ради призрачного благополучия Вареньки Доброселовой в качестве содержанки Быкова. За смирением героев в обстоятельствах, которые выше их судьбы, их безропотностью, означающей безверие и безнадежность, безусловно, кроется сочувствие авторов, но вместе с тем и понимани</w:t>
      </w:r>
      <w:r w:rsidR="00A44F8D" w:rsidRPr="00F960FE">
        <w:rPr>
          <w:rFonts w:ascii="Times New Roman" w:eastAsia="Times New Roman" w:hAnsi="Times New Roman"/>
          <w:sz w:val="28"/>
          <w:szCs w:val="28"/>
          <w:lang w:eastAsia="ru-RU"/>
        </w:rPr>
        <w:t>е ими духовной нищеты и малости</w:t>
      </w:r>
      <w:r w:rsidRPr="00F960FE">
        <w:rPr>
          <w:rFonts w:ascii="Times New Roman" w:eastAsia="Times New Roman" w:hAnsi="Times New Roman"/>
          <w:sz w:val="28"/>
          <w:szCs w:val="28"/>
          <w:lang w:eastAsia="ru-RU"/>
        </w:rPr>
        <w:t xml:space="preserve">. </w:t>
      </w:r>
    </w:p>
    <w:p w14:paraId="62D1C7FB" w14:textId="4528F646" w:rsidR="00E0394F" w:rsidRPr="00F960FE" w:rsidRDefault="00E0394F" w:rsidP="00E0394F">
      <w:pPr>
        <w:spacing w:after="0" w:line="240" w:lineRule="auto"/>
        <w:ind w:firstLine="709"/>
        <w:jc w:val="both"/>
        <w:rPr>
          <w:rFonts w:ascii="Times New Roman" w:hAnsi="Times New Roman"/>
          <w:sz w:val="28"/>
          <w:szCs w:val="28"/>
          <w:shd w:val="clear" w:color="auto" w:fill="FFFFFF"/>
        </w:rPr>
      </w:pPr>
      <w:r w:rsidRPr="00F960FE">
        <w:rPr>
          <w:rFonts w:ascii="Times New Roman" w:eastAsia="Times New Roman" w:hAnsi="Times New Roman"/>
          <w:sz w:val="28"/>
          <w:szCs w:val="28"/>
          <w:lang w:eastAsia="ru-RU"/>
        </w:rPr>
        <w:t xml:space="preserve">Рациональной логикой и верой, ведущей к подлинному </w:t>
      </w:r>
      <w:r w:rsidRPr="00F960FE">
        <w:rPr>
          <w:rFonts w:ascii="Times New Roman" w:eastAsia="Times New Roman" w:hAnsi="Times New Roman"/>
          <w:i/>
          <w:sz w:val="28"/>
          <w:szCs w:val="28"/>
          <w:lang w:eastAsia="ru-RU"/>
        </w:rPr>
        <w:t>смиренномудрию</w:t>
      </w:r>
      <w:r w:rsidRPr="00F960FE">
        <w:rPr>
          <w:rFonts w:ascii="Times New Roman" w:eastAsia="Times New Roman" w:hAnsi="Times New Roman"/>
          <w:sz w:val="28"/>
          <w:szCs w:val="28"/>
          <w:lang w:eastAsia="ru-RU"/>
        </w:rPr>
        <w:t xml:space="preserve">, отмечены поступки героев позднего Толстого и позднего Достоевского, получившие философское обоснование в публицистике писателей. Появление </w:t>
      </w:r>
      <w:r w:rsidRPr="00F960FE">
        <w:rPr>
          <w:rFonts w:ascii="Times New Roman" w:eastAsia="Times New Roman" w:hAnsi="Times New Roman"/>
          <w:i/>
          <w:sz w:val="28"/>
          <w:szCs w:val="28"/>
          <w:lang w:eastAsia="ru-RU"/>
        </w:rPr>
        <w:t xml:space="preserve">маленького человека </w:t>
      </w:r>
      <w:r w:rsidRPr="00F960FE">
        <w:rPr>
          <w:rFonts w:ascii="Times New Roman" w:eastAsia="Times New Roman" w:hAnsi="Times New Roman"/>
          <w:sz w:val="28"/>
          <w:szCs w:val="28"/>
          <w:lang w:eastAsia="ru-RU"/>
        </w:rPr>
        <w:t xml:space="preserve">Чехова знаменует новый поворот от веры к апофатии. </w:t>
      </w:r>
      <w:r w:rsidRPr="00F960FE">
        <w:rPr>
          <w:rFonts w:ascii="Times New Roman" w:hAnsi="Times New Roman"/>
          <w:sz w:val="28"/>
          <w:szCs w:val="28"/>
        </w:rPr>
        <w:t>Драматизм повествования в рассказе «Анюта» определяет настрой читателя с первого предложения. Изображение крайней нищеты подчеркнуто степенью сравнения, уменьшительным суффиксом: «</w:t>
      </w:r>
      <w:r w:rsidRPr="00F960FE">
        <w:rPr>
          <w:rFonts w:ascii="Times New Roman" w:hAnsi="Times New Roman"/>
          <w:i/>
          <w:sz w:val="28"/>
          <w:szCs w:val="28"/>
        </w:rPr>
        <w:t>В самом дешевом номерке</w:t>
      </w:r>
      <w:r w:rsidRPr="00F960FE">
        <w:rPr>
          <w:rFonts w:ascii="Times New Roman" w:hAnsi="Times New Roman"/>
          <w:sz w:val="28"/>
          <w:szCs w:val="28"/>
        </w:rPr>
        <w:t xml:space="preserve"> меблированных комнат»</w:t>
      </w:r>
      <w:r w:rsidRPr="00F960FE">
        <w:rPr>
          <w:rFonts w:ascii="Times New Roman" w:hAnsi="Times New Roman"/>
          <w:i/>
          <w:sz w:val="28"/>
          <w:szCs w:val="28"/>
        </w:rPr>
        <w:t xml:space="preserve"> </w:t>
      </w:r>
      <w:r w:rsidRPr="00F960FE">
        <w:rPr>
          <w:rFonts w:ascii="Times New Roman" w:hAnsi="Times New Roman"/>
          <w:sz w:val="28"/>
          <w:szCs w:val="28"/>
        </w:rPr>
        <w:t xml:space="preserve">и оксюмороном ‒ комически претенциозным названием комнат ‒ «Лиссабон». </w:t>
      </w:r>
      <w:r w:rsidRPr="00F960FE">
        <w:rPr>
          <w:rFonts w:ascii="Times New Roman" w:hAnsi="Times New Roman"/>
          <w:i/>
          <w:sz w:val="28"/>
          <w:szCs w:val="28"/>
        </w:rPr>
        <w:t>Сиплый</w:t>
      </w:r>
      <w:r w:rsidRPr="00F960FE">
        <w:rPr>
          <w:rFonts w:ascii="Times New Roman" w:hAnsi="Times New Roman"/>
          <w:sz w:val="28"/>
          <w:szCs w:val="28"/>
        </w:rPr>
        <w:t xml:space="preserve"> звук коридорных часов ‒ знак измененной акустики и поломки ‒ усиливает впечатление нищенской обстановки всего здания. Значение слова ’</w:t>
      </w:r>
      <w:r w:rsidRPr="00F960FE">
        <w:rPr>
          <w:rFonts w:ascii="Times New Roman" w:hAnsi="Times New Roman"/>
          <w:i/>
          <w:sz w:val="28"/>
          <w:szCs w:val="28"/>
        </w:rPr>
        <w:t>сиплый‘</w:t>
      </w:r>
      <w:r w:rsidRPr="00F960FE">
        <w:rPr>
          <w:rFonts w:ascii="Times New Roman" w:hAnsi="Times New Roman"/>
          <w:sz w:val="28"/>
          <w:szCs w:val="28"/>
        </w:rPr>
        <w:t xml:space="preserve"> – «приглушенно хриплый, несколько шипящий» [180]. Сиплый звук голоса у людей: природный ‒ обладает неприятным впечатлением, от болезни ‒ </w:t>
      </w:r>
      <w:r w:rsidRPr="00F960FE">
        <w:rPr>
          <w:rFonts w:ascii="Times New Roman" w:hAnsi="Times New Roman"/>
          <w:sz w:val="28"/>
          <w:szCs w:val="28"/>
          <w:shd w:val="clear" w:color="auto" w:fill="FFFFFF"/>
        </w:rPr>
        <w:t>характеризуется лёгким шипением и присвистыванием. Сиплый звук часов передает нарушение социальной нормы в человеческой жизни.</w:t>
      </w:r>
    </w:p>
    <w:p w14:paraId="24F1C10D" w14:textId="4C00B752"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Повтор слов </w:t>
      </w:r>
      <w:r w:rsidRPr="00F960FE">
        <w:rPr>
          <w:rFonts w:ascii="Times New Roman" w:hAnsi="Times New Roman"/>
          <w:i/>
          <w:sz w:val="28"/>
          <w:szCs w:val="28"/>
        </w:rPr>
        <w:t>зубрил</w:t>
      </w:r>
      <w:r w:rsidRPr="00F960FE">
        <w:rPr>
          <w:rFonts w:ascii="Times New Roman" w:hAnsi="Times New Roman"/>
          <w:sz w:val="28"/>
          <w:szCs w:val="28"/>
        </w:rPr>
        <w:t xml:space="preserve"> и </w:t>
      </w:r>
      <w:r w:rsidRPr="00F960FE">
        <w:rPr>
          <w:rFonts w:ascii="Times New Roman" w:hAnsi="Times New Roman"/>
          <w:i/>
          <w:sz w:val="28"/>
          <w:szCs w:val="28"/>
        </w:rPr>
        <w:t>зубрячка</w:t>
      </w:r>
      <w:r w:rsidRPr="00F960FE">
        <w:rPr>
          <w:rFonts w:ascii="Times New Roman" w:hAnsi="Times New Roman"/>
          <w:sz w:val="28"/>
          <w:szCs w:val="28"/>
        </w:rPr>
        <w:t>, равно как просторечное употребление последнего, создает почву для контраста механического бездушного заучивания будущего врача, где признакам утомленности: «пересохло во рту и выступил на лбу пот»</w:t>
      </w:r>
      <w:r w:rsidRPr="00F960FE">
        <w:rPr>
          <w:rFonts w:ascii="Times New Roman" w:hAnsi="Times New Roman"/>
          <w:i/>
          <w:sz w:val="28"/>
          <w:szCs w:val="28"/>
        </w:rPr>
        <w:t xml:space="preserve"> </w:t>
      </w:r>
      <w:r w:rsidRPr="00F960FE">
        <w:rPr>
          <w:rFonts w:ascii="Times New Roman" w:hAnsi="Times New Roman"/>
          <w:sz w:val="28"/>
          <w:szCs w:val="28"/>
        </w:rPr>
        <w:t>‒</w:t>
      </w:r>
      <w:r w:rsidRPr="00F960FE">
        <w:rPr>
          <w:rFonts w:ascii="Times New Roman" w:hAnsi="Times New Roman"/>
          <w:i/>
          <w:sz w:val="28"/>
          <w:szCs w:val="28"/>
        </w:rPr>
        <w:t xml:space="preserve"> </w:t>
      </w:r>
      <w:r w:rsidRPr="00F960FE">
        <w:rPr>
          <w:rFonts w:ascii="Times New Roman" w:hAnsi="Times New Roman"/>
          <w:sz w:val="28"/>
          <w:szCs w:val="28"/>
        </w:rPr>
        <w:t xml:space="preserve">противопоставлено тихое, кропотливое выполнение работы Анютой. Согбенная спина, сидение на табурете у покрытого ледяными узорами окна, унизительное положение </w:t>
      </w:r>
      <w:r w:rsidRPr="00F960FE">
        <w:rPr>
          <w:rFonts w:ascii="Times New Roman" w:hAnsi="Times New Roman"/>
          <w:i/>
          <w:sz w:val="28"/>
          <w:szCs w:val="28"/>
        </w:rPr>
        <w:t>жилицы</w:t>
      </w:r>
      <w:r w:rsidRPr="00F960FE">
        <w:rPr>
          <w:rFonts w:ascii="Times New Roman" w:hAnsi="Times New Roman"/>
          <w:sz w:val="28"/>
          <w:szCs w:val="28"/>
        </w:rPr>
        <w:t xml:space="preserve"> дополняют портрет кроткой брюнетки. Авторская ремарка: «работа была спешная» является источником чеховского подтекста, создающего параллель сюжетному движению. </w:t>
      </w:r>
    </w:p>
    <w:p w14:paraId="6987D388" w14:textId="77777777"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Фабула событий: сначала студент-медик 3-го курса, Степан Клочков, использует Анюту как наглядное пособие для понимания и запоминания расположения ребер, затем художник Фетисов ‒ в качестве натурщицы. Эгоистическое и высокомерное игнорирование Клочковым и Фетисовым того, что от холода у Анюты посинели губы, нос и пальцы, она вся дрожит, выявляет уровень подтекста, напоминающий о профессиях героев ‒ врача и художника. Герои оказываются безразличными к Анюте. Они пользуются ею как своего рода пособием: один ‒ учебным, другой ‒ наглядным. Цинизм их действий подчеркнут типичными для их профессии методами: один рисует на теле женщины угольком, облегчая запоминание трудного материала, другой выражает недовольство прежней натурщицей упоминанием о ее </w:t>
      </w:r>
      <w:r w:rsidRPr="00F960FE">
        <w:rPr>
          <w:rFonts w:ascii="Times New Roman" w:hAnsi="Times New Roman"/>
          <w:i/>
          <w:sz w:val="28"/>
          <w:szCs w:val="28"/>
        </w:rPr>
        <w:t>синих ногах</w:t>
      </w:r>
      <w:r w:rsidRPr="00F960FE">
        <w:rPr>
          <w:rFonts w:ascii="Times New Roman" w:hAnsi="Times New Roman"/>
          <w:sz w:val="28"/>
          <w:szCs w:val="28"/>
        </w:rPr>
        <w:t xml:space="preserve">. В таком контексте просьба художника, обращенная к Клочкову: «одолжить прекрасную девицу» ‒ усиливает статус студента-медика как хозяина «вещи». Для Клочкова и Фетисова Анюта обезличена статусом жилицы. Аллюзия на </w:t>
      </w:r>
      <w:r w:rsidRPr="00F960FE">
        <w:rPr>
          <w:rFonts w:ascii="Times New Roman" w:hAnsi="Times New Roman"/>
          <w:sz w:val="28"/>
          <w:szCs w:val="28"/>
        </w:rPr>
        <w:lastRenderedPageBreak/>
        <w:t>сравнение Анюты с каторжанкой: «точно татуированная, с черными полосами на груди»</w:t>
      </w:r>
      <w:r w:rsidRPr="00F960FE">
        <w:rPr>
          <w:rFonts w:ascii="Times New Roman" w:hAnsi="Times New Roman"/>
          <w:i/>
          <w:sz w:val="28"/>
          <w:szCs w:val="28"/>
        </w:rPr>
        <w:t xml:space="preserve"> </w:t>
      </w:r>
      <w:r w:rsidRPr="00F960FE">
        <w:rPr>
          <w:rFonts w:ascii="Times New Roman" w:hAnsi="Times New Roman"/>
          <w:sz w:val="28"/>
          <w:szCs w:val="28"/>
        </w:rPr>
        <w:t>‒ создает знак отверженности героини от мира хозяев ее жизни.</w:t>
      </w:r>
    </w:p>
    <w:p w14:paraId="1ACAF102" w14:textId="6A676671" w:rsidR="00E0394F" w:rsidRPr="00F960FE" w:rsidRDefault="00E0394F" w:rsidP="00E0394F">
      <w:pPr>
        <w:pStyle w:val="text1"/>
        <w:shd w:val="clear" w:color="auto" w:fill="FFFFFF"/>
        <w:spacing w:before="0" w:beforeAutospacing="0" w:after="0" w:afterAutospacing="0"/>
        <w:ind w:firstLine="709"/>
        <w:jc w:val="both"/>
        <w:rPr>
          <w:sz w:val="28"/>
          <w:szCs w:val="28"/>
        </w:rPr>
      </w:pPr>
      <w:r w:rsidRPr="00F960FE">
        <w:rPr>
          <w:sz w:val="28"/>
          <w:szCs w:val="28"/>
        </w:rPr>
        <w:t>Успешная судьба прежних «хозяев», которых вспоминает героиня, создает внешний фон повествования с отчетливо очерченной диспозицией. С точки зрения названия рассказа, определяющего в роли главного героя Анюту, содержание ее дум смещает подтекст на место основного текста, движимого фабулой. Первое упоминание: «она всё думала, думала»</w:t>
      </w:r>
      <w:r w:rsidRPr="00F960FE">
        <w:rPr>
          <w:i/>
          <w:sz w:val="28"/>
          <w:szCs w:val="28"/>
        </w:rPr>
        <w:t xml:space="preserve"> </w:t>
      </w:r>
      <w:r w:rsidRPr="00F960FE">
        <w:rPr>
          <w:sz w:val="28"/>
          <w:szCs w:val="28"/>
        </w:rPr>
        <w:t>‒ перекликается с размышлениями Ионы из рассказа «Тоска». С одной стороны, рассуждение автора в рассказе об Ионе как человеке, которому ничего</w:t>
      </w:r>
      <w:r w:rsidR="00F6177E" w:rsidRPr="00F960FE">
        <w:rPr>
          <w:sz w:val="28"/>
          <w:szCs w:val="28"/>
        </w:rPr>
        <w:t xml:space="preserve"> другого не остается, как думать,</w:t>
      </w:r>
      <w:r w:rsidRPr="00F960FE">
        <w:rPr>
          <w:sz w:val="28"/>
          <w:szCs w:val="28"/>
        </w:rPr>
        <w:t xml:space="preserve"> продолжает линию «Злоумышленника» о трагических для русской деревни последствиях промышленной революции. С другой стороны, молчаливые думы Ионы, кроткого, смирившегося с судьбой, это его обусловленное одиночество: он никому не нужен, даже среди своих. Неслучайно слова, обращенные Ионой не только к его клиентам, но и молодому извозчику, остаются безответными. И только его лошаденка, словно продолжение своего хозяина, становится «конфидентом» героя. Так безмолвие и молчание становятся сакральными, и Иона, в отличие от Анюты, проявляет смиренномудрие. В его молчании заключается семантика определен</w:t>
      </w:r>
      <w:r w:rsidR="00A44F8D" w:rsidRPr="00F960FE">
        <w:rPr>
          <w:sz w:val="28"/>
          <w:szCs w:val="28"/>
        </w:rPr>
        <w:t>ности. Так, в «Злоумышленнике»,</w:t>
      </w:r>
      <w:r w:rsidRPr="00F960FE">
        <w:rPr>
          <w:sz w:val="28"/>
          <w:szCs w:val="28"/>
        </w:rPr>
        <w:t xml:space="preserve"> посвященном драме русского крестьянства, неоднократный повтор слова </w:t>
      </w:r>
      <w:proofErr w:type="gramStart"/>
      <w:r w:rsidRPr="00F960FE">
        <w:rPr>
          <w:i/>
          <w:sz w:val="28"/>
          <w:szCs w:val="28"/>
        </w:rPr>
        <w:t>молчи</w:t>
      </w:r>
      <w:proofErr w:type="gramEnd"/>
      <w:r w:rsidRPr="00F960FE">
        <w:rPr>
          <w:sz w:val="28"/>
          <w:szCs w:val="28"/>
        </w:rPr>
        <w:t xml:space="preserve"> и констатация наступившей тишины фиксируют границы сюжетного перевеса судебного следователя и наступление наказания для Дениса Григорьева. При этом слово </w:t>
      </w:r>
      <w:r w:rsidRPr="00F960FE">
        <w:rPr>
          <w:i/>
          <w:sz w:val="28"/>
          <w:szCs w:val="28"/>
        </w:rPr>
        <w:t>молчи</w:t>
      </w:r>
      <w:r w:rsidRPr="00F960FE">
        <w:rPr>
          <w:sz w:val="28"/>
          <w:szCs w:val="28"/>
        </w:rPr>
        <w:t xml:space="preserve"> употреблено в градации семантических оттенков: от требования следователя и проявления власти до указания на слова оправдания Дениса Григорьева как препятствие, помех</w:t>
      </w:r>
      <w:r w:rsidR="00792531" w:rsidRPr="00F960FE">
        <w:rPr>
          <w:sz w:val="28"/>
          <w:szCs w:val="28"/>
        </w:rPr>
        <w:t>у</w:t>
      </w:r>
      <w:r w:rsidRPr="00F960FE">
        <w:rPr>
          <w:sz w:val="28"/>
          <w:szCs w:val="28"/>
        </w:rPr>
        <w:t>в отправлении правосудия.</w:t>
      </w:r>
    </w:p>
    <w:p w14:paraId="7EEC0C37" w14:textId="19F2C699" w:rsidR="00E0394F" w:rsidRPr="00F960FE" w:rsidRDefault="00E0394F" w:rsidP="00F6177E">
      <w:pPr>
        <w:pStyle w:val="text10"/>
        <w:shd w:val="clear" w:color="auto" w:fill="FFFFFF"/>
        <w:spacing w:before="0" w:beforeAutospacing="0" w:after="0" w:afterAutospacing="0"/>
        <w:ind w:firstLine="709"/>
        <w:jc w:val="both"/>
        <w:rPr>
          <w:sz w:val="28"/>
          <w:szCs w:val="28"/>
        </w:rPr>
      </w:pPr>
      <w:r w:rsidRPr="00F960FE">
        <w:rPr>
          <w:sz w:val="28"/>
          <w:szCs w:val="28"/>
        </w:rPr>
        <w:t>Воспроизведение автором дум Анюты вскрывает двоякую событийность рассказа. С одной стороны, это периферийная коллизия, жизнь героини и суть ее натуры. Воспоминания о пяти «порядочных людях», которых она знала на своем веку, лишают читателя иллюзии относительно героини. Здесь важно обратить внимание на двойную коннотац</w:t>
      </w:r>
      <w:r w:rsidR="00F6177E" w:rsidRPr="00F960FE">
        <w:rPr>
          <w:sz w:val="28"/>
          <w:szCs w:val="28"/>
        </w:rPr>
        <w:t xml:space="preserve">ию выражения «порядочные люди». </w:t>
      </w:r>
      <w:r w:rsidRPr="00F960FE">
        <w:rPr>
          <w:sz w:val="28"/>
          <w:szCs w:val="28"/>
        </w:rPr>
        <w:t xml:space="preserve">Сарказм авторской оценки, апеллирующей к анютиному рефлекторному «порядочные люди» (из дворян, образованные) строится на рефлексивном чеховском, содержащем аллюзию на оппозицию </w:t>
      </w:r>
      <w:r w:rsidRPr="00F960FE">
        <w:rPr>
          <w:i/>
          <w:sz w:val="28"/>
          <w:szCs w:val="28"/>
        </w:rPr>
        <w:t>порядочная женщина/содержанка (жилица).</w:t>
      </w:r>
    </w:p>
    <w:p w14:paraId="409D8F18" w14:textId="77777777" w:rsidR="00E0394F" w:rsidRPr="00F960FE" w:rsidRDefault="00E0394F" w:rsidP="00E0394F">
      <w:pPr>
        <w:pStyle w:val="text10"/>
        <w:shd w:val="clear" w:color="auto" w:fill="FFFFFF"/>
        <w:spacing w:before="0" w:beforeAutospacing="0" w:after="0" w:afterAutospacing="0"/>
        <w:ind w:firstLine="709"/>
        <w:jc w:val="both"/>
        <w:rPr>
          <w:i/>
          <w:sz w:val="28"/>
          <w:szCs w:val="28"/>
        </w:rPr>
      </w:pPr>
      <w:r w:rsidRPr="00F960FE">
        <w:rPr>
          <w:sz w:val="28"/>
          <w:szCs w:val="28"/>
        </w:rPr>
        <w:t xml:space="preserve">Безволие Анюты ‒ не </w:t>
      </w:r>
      <w:r w:rsidRPr="00F960FE">
        <w:rPr>
          <w:i/>
          <w:sz w:val="28"/>
          <w:szCs w:val="28"/>
        </w:rPr>
        <w:t>смирение</w:t>
      </w:r>
      <w:r w:rsidRPr="00F960FE">
        <w:rPr>
          <w:sz w:val="28"/>
          <w:szCs w:val="28"/>
        </w:rPr>
        <w:t xml:space="preserve"> и </w:t>
      </w:r>
      <w:r w:rsidRPr="00F960FE">
        <w:rPr>
          <w:i/>
          <w:sz w:val="28"/>
          <w:szCs w:val="28"/>
        </w:rPr>
        <w:t>смиренномудрие</w:t>
      </w:r>
      <w:r w:rsidRPr="00F960FE">
        <w:rPr>
          <w:sz w:val="28"/>
          <w:szCs w:val="28"/>
        </w:rPr>
        <w:t xml:space="preserve">, когда человек вручает судьбу Всевышнему. Появление авторского сарказма ‒ </w:t>
      </w:r>
      <w:r w:rsidRPr="00F960FE">
        <w:rPr>
          <w:i/>
          <w:sz w:val="28"/>
          <w:szCs w:val="28"/>
        </w:rPr>
        <w:t>порядочные люди</w:t>
      </w:r>
      <w:r w:rsidRPr="00F960FE">
        <w:rPr>
          <w:sz w:val="28"/>
          <w:szCs w:val="28"/>
        </w:rPr>
        <w:t xml:space="preserve"> (о прежних сожителях Анюты) ‒ это реконструкция взгляда героини, проявление ее рабской преданности тем, кто оставит ее (</w:t>
      </w:r>
      <w:r w:rsidRPr="00F960FE">
        <w:rPr>
          <w:i/>
          <w:sz w:val="28"/>
          <w:szCs w:val="28"/>
        </w:rPr>
        <w:t>конечно… давно забыли ее</w:t>
      </w:r>
      <w:r w:rsidRPr="00F960FE">
        <w:rPr>
          <w:sz w:val="28"/>
          <w:szCs w:val="28"/>
        </w:rPr>
        <w:t xml:space="preserve">). Отсюда замена жизни </w:t>
      </w:r>
      <w:r w:rsidRPr="00F960FE">
        <w:rPr>
          <w:i/>
          <w:sz w:val="28"/>
          <w:szCs w:val="28"/>
        </w:rPr>
        <w:t xml:space="preserve">шатанием </w:t>
      </w:r>
      <w:r w:rsidRPr="00F960FE">
        <w:rPr>
          <w:sz w:val="28"/>
          <w:szCs w:val="28"/>
        </w:rPr>
        <w:t xml:space="preserve">по </w:t>
      </w:r>
      <w:r w:rsidRPr="00F960FE">
        <w:rPr>
          <w:i/>
          <w:sz w:val="28"/>
          <w:szCs w:val="28"/>
        </w:rPr>
        <w:t>меблированным</w:t>
      </w:r>
      <w:r w:rsidRPr="00F960FE">
        <w:rPr>
          <w:sz w:val="28"/>
          <w:szCs w:val="28"/>
        </w:rPr>
        <w:t xml:space="preserve">, т.е. </w:t>
      </w:r>
      <w:r w:rsidRPr="00F960FE">
        <w:rPr>
          <w:i/>
          <w:sz w:val="28"/>
          <w:szCs w:val="28"/>
        </w:rPr>
        <w:t xml:space="preserve">чужому, внаем, временному </w:t>
      </w:r>
      <w:r w:rsidRPr="00F960FE">
        <w:rPr>
          <w:sz w:val="28"/>
          <w:szCs w:val="28"/>
        </w:rPr>
        <w:t>жилью. Сужение пространства вокруг жизни женщины показывает отсутствие в ней воли и ее безверие.</w:t>
      </w:r>
    </w:p>
    <w:p w14:paraId="778761F5" w14:textId="5DB0089B" w:rsidR="00E0394F" w:rsidRPr="00F960FE" w:rsidRDefault="00E0394F" w:rsidP="00E0394F">
      <w:pPr>
        <w:pStyle w:val="text10"/>
        <w:shd w:val="clear" w:color="auto" w:fill="FFFFFF"/>
        <w:spacing w:before="0" w:beforeAutospacing="0" w:after="0" w:afterAutospacing="0"/>
        <w:ind w:firstLine="709"/>
        <w:jc w:val="both"/>
        <w:rPr>
          <w:sz w:val="28"/>
          <w:szCs w:val="28"/>
        </w:rPr>
      </w:pPr>
      <w:r w:rsidRPr="00F960FE">
        <w:rPr>
          <w:sz w:val="28"/>
          <w:szCs w:val="28"/>
        </w:rPr>
        <w:t>Жизнь Анюты как тени сожителей, избавляющихся от нее при первом удобном для них случае, неумение ощущать себя личностью, воспроизведена в том, как героиня осмысляет настоящее.</w:t>
      </w:r>
      <w:r w:rsidR="00F6177E" w:rsidRPr="00F960FE">
        <w:rPr>
          <w:sz w:val="28"/>
          <w:szCs w:val="28"/>
        </w:rPr>
        <w:t xml:space="preserve"> </w:t>
      </w:r>
      <w:r w:rsidRPr="00F960FE">
        <w:rPr>
          <w:sz w:val="28"/>
          <w:szCs w:val="28"/>
        </w:rPr>
        <w:t xml:space="preserve">Эта растворенность в чужой жизни, </w:t>
      </w:r>
      <w:r w:rsidRPr="00F960FE">
        <w:rPr>
          <w:sz w:val="28"/>
          <w:szCs w:val="28"/>
        </w:rPr>
        <w:lastRenderedPageBreak/>
        <w:t>осознаваемая в ее временности, делает ироническим парафразом картину Фетисова с сюжетом Психеи. Мифологический смысл</w:t>
      </w:r>
      <w:r w:rsidRPr="00F960FE">
        <w:rPr>
          <w:sz w:val="28"/>
          <w:szCs w:val="28"/>
          <w:shd w:val="clear" w:color="auto" w:fill="FFFFFF"/>
        </w:rPr>
        <w:t xml:space="preserve"> сюжета заключается в том, что Психея чувствовала себя очень несчастной оттого, что все любовались ею как бездушной красотой и никто не искал её руки. Судьба Анюты как жилицы и возможность такой доли, пока она молода, усиливают ее ненужность обществу и передают глубину ее несчастья. </w:t>
      </w:r>
      <w:r w:rsidRPr="00F960FE">
        <w:rPr>
          <w:sz w:val="28"/>
          <w:szCs w:val="28"/>
        </w:rPr>
        <w:t xml:space="preserve">На этом фоне слова Клочкова о жертве ради искусства приобретают неосознаваемый студентом цинизм, а подтекст обнаруживает доминирование сюжета о погубленной душе над сюжетом о «маленьком человеке», социальная зависимость которого поглощается драмой рабской зависимости и такой же рабской готовности служить очередному хозяину. </w:t>
      </w:r>
    </w:p>
    <w:p w14:paraId="1FC5F6D5" w14:textId="77777777" w:rsidR="00E0394F" w:rsidRPr="00F960FE" w:rsidRDefault="00E0394F" w:rsidP="00E0394F">
      <w:pPr>
        <w:pStyle w:val="text10"/>
        <w:shd w:val="clear" w:color="auto" w:fill="FFFFFF"/>
        <w:spacing w:before="0" w:beforeAutospacing="0" w:after="0" w:afterAutospacing="0"/>
        <w:ind w:firstLine="709"/>
        <w:jc w:val="both"/>
        <w:rPr>
          <w:i/>
          <w:sz w:val="28"/>
          <w:szCs w:val="28"/>
        </w:rPr>
      </w:pPr>
      <w:r w:rsidRPr="00F960FE">
        <w:rPr>
          <w:sz w:val="28"/>
          <w:szCs w:val="28"/>
        </w:rPr>
        <w:t xml:space="preserve">Двоякая событийность, сконцентрированная вокруг Анюты, оттеняет подлинный смысл рассказа. Два повествования об Анюте: как удобной для пользования жилице, лишенной души в глазах мужчин, и внутренней жизни героини, так же обезличенной ‒ соединены невозможностью и неспособностью героини к изменению жизни. </w:t>
      </w:r>
      <w:r w:rsidRPr="00F960FE">
        <w:rPr>
          <w:i/>
          <w:sz w:val="28"/>
          <w:szCs w:val="28"/>
        </w:rPr>
        <w:t>Не-событие</w:t>
      </w:r>
      <w:r w:rsidRPr="00F960FE">
        <w:rPr>
          <w:sz w:val="28"/>
          <w:szCs w:val="28"/>
        </w:rPr>
        <w:t xml:space="preserve"> как норма жизни и безнадежность делают рефлексию героини драматичной, а автора ‒ ироничной. </w:t>
      </w:r>
    </w:p>
    <w:p w14:paraId="7DF71BCB" w14:textId="11B77ECA" w:rsidR="00E0394F" w:rsidRPr="00F960FE" w:rsidRDefault="00E0394F" w:rsidP="00F6177E">
      <w:pPr>
        <w:pStyle w:val="text10"/>
        <w:shd w:val="clear" w:color="auto" w:fill="FFFFFF"/>
        <w:spacing w:before="0" w:beforeAutospacing="0" w:after="0" w:afterAutospacing="0"/>
        <w:ind w:firstLine="709"/>
        <w:jc w:val="both"/>
        <w:rPr>
          <w:sz w:val="28"/>
          <w:szCs w:val="28"/>
        </w:rPr>
      </w:pPr>
      <w:r w:rsidRPr="00F960FE">
        <w:rPr>
          <w:sz w:val="28"/>
          <w:szCs w:val="28"/>
        </w:rPr>
        <w:t xml:space="preserve">Новый план двоякой событийности, в аспекте отношений текста и подтекста, формируют зрелищная и звуковая семантика. Так, </w:t>
      </w:r>
      <w:r w:rsidRPr="00F960FE">
        <w:rPr>
          <w:sz w:val="28"/>
          <w:szCs w:val="28"/>
          <w:shd w:val="clear" w:color="auto" w:fill="FFFFFF"/>
        </w:rPr>
        <w:t>звук часов ‒ камертон к</w:t>
      </w:r>
      <w:r w:rsidR="00F6177E" w:rsidRPr="00F960FE">
        <w:rPr>
          <w:sz w:val="28"/>
          <w:szCs w:val="28"/>
          <w:shd w:val="clear" w:color="auto" w:fill="FFFFFF"/>
        </w:rPr>
        <w:t xml:space="preserve"> неопрятной обстановке комнаты. </w:t>
      </w:r>
      <w:r w:rsidRPr="00F960FE">
        <w:rPr>
          <w:sz w:val="28"/>
          <w:szCs w:val="28"/>
          <w:shd w:val="clear" w:color="auto" w:fill="FFFFFF"/>
        </w:rPr>
        <w:t>Если вспомнить знаме</w:t>
      </w:r>
      <w:r w:rsidR="00F6177E" w:rsidRPr="00F960FE">
        <w:rPr>
          <w:sz w:val="28"/>
          <w:szCs w:val="28"/>
          <w:shd w:val="clear" w:color="auto" w:fill="FFFFFF"/>
        </w:rPr>
        <w:t xml:space="preserve">нитую «кучу» в жилище Плюшкина </w:t>
      </w:r>
      <w:r w:rsidRPr="00F960FE">
        <w:rPr>
          <w:iCs/>
          <w:sz w:val="28"/>
          <w:szCs w:val="28"/>
          <w:shd w:val="clear" w:color="auto" w:fill="FFFFFF"/>
        </w:rPr>
        <w:t>[111, с. 115]</w:t>
      </w:r>
      <w:r w:rsidRPr="00F960FE">
        <w:rPr>
          <w:sz w:val="28"/>
          <w:szCs w:val="28"/>
          <w:shd w:val="clear" w:color="auto" w:fill="FFFFFF"/>
        </w:rPr>
        <w:t xml:space="preserve"> ‒ то внимание к чеховскому подтексту обнаруживает здесь семантику сдвига, дисбаланса. Поэтому двойное обыгрывание впечатления, которое производит обстановка, становится фоном для аллюзии на подлинную чистоту. Показателен диалог героев, в котором</w:t>
      </w:r>
      <w:r w:rsidR="00F6177E" w:rsidRPr="00F960FE">
        <w:rPr>
          <w:sz w:val="28"/>
          <w:szCs w:val="28"/>
        </w:rPr>
        <w:t xml:space="preserve"> </w:t>
      </w:r>
      <w:r w:rsidRPr="00F960FE">
        <w:rPr>
          <w:sz w:val="28"/>
          <w:szCs w:val="28"/>
        </w:rPr>
        <w:t xml:space="preserve">идиоматическое значение выражения: </w:t>
      </w:r>
      <w:r w:rsidRPr="00F960FE">
        <w:rPr>
          <w:i/>
          <w:sz w:val="28"/>
          <w:szCs w:val="28"/>
        </w:rPr>
        <w:t>жить по-свински</w:t>
      </w:r>
      <w:r w:rsidRPr="00F960FE">
        <w:rPr>
          <w:sz w:val="28"/>
          <w:szCs w:val="28"/>
        </w:rPr>
        <w:t xml:space="preserve">, т.е. </w:t>
      </w:r>
      <w:r w:rsidRPr="00F960FE">
        <w:rPr>
          <w:i/>
          <w:sz w:val="28"/>
          <w:szCs w:val="28"/>
        </w:rPr>
        <w:t>грязно, неопрятно</w:t>
      </w:r>
      <w:r w:rsidRPr="00F960FE">
        <w:rPr>
          <w:sz w:val="28"/>
          <w:szCs w:val="28"/>
        </w:rPr>
        <w:t xml:space="preserve"> ‒ становится истоком другого толкования Клочковым. В таком семантическом контексте плотная связь слов, напоминающая тыняновскую тесноту стихового ряда, делает семантически тождественными понятия: </w:t>
      </w:r>
      <w:r w:rsidRPr="00F960FE">
        <w:rPr>
          <w:i/>
          <w:sz w:val="28"/>
          <w:szCs w:val="28"/>
        </w:rPr>
        <w:t>опрятно</w:t>
      </w:r>
      <w:r w:rsidRPr="00F960FE">
        <w:rPr>
          <w:sz w:val="28"/>
          <w:szCs w:val="28"/>
        </w:rPr>
        <w:t xml:space="preserve"> (не по-свински) ‒ </w:t>
      </w:r>
      <w:r w:rsidRPr="00F960FE">
        <w:rPr>
          <w:i/>
          <w:sz w:val="28"/>
          <w:szCs w:val="28"/>
        </w:rPr>
        <w:t>в достатке</w:t>
      </w:r>
      <w:r w:rsidRPr="00F960FE">
        <w:rPr>
          <w:sz w:val="28"/>
          <w:szCs w:val="28"/>
        </w:rPr>
        <w:t xml:space="preserve"> (</w:t>
      </w:r>
      <w:r w:rsidRPr="00F960FE">
        <w:rPr>
          <w:i/>
          <w:sz w:val="28"/>
          <w:szCs w:val="28"/>
        </w:rPr>
        <w:t xml:space="preserve">порядочно). </w:t>
      </w:r>
      <w:r w:rsidRPr="00F960FE">
        <w:rPr>
          <w:sz w:val="28"/>
          <w:szCs w:val="28"/>
        </w:rPr>
        <w:t xml:space="preserve">Косвенное обвинение студентом Анюты, не успевшей прибраться (а у нее спешная работа, которая даст возможность купить чаю и табаку для Клочкова), перерастает в новое семантическое тождество: аллюзия на чистоту жизни корреспондирует с жизнью героини не за чужой счет, в отличие от Клочкова. Наступившее «прозрение» студента-медика, который теперь увидел неряшливую обстановку, им же созданную, но Анютой неубранную, стало прозрением для избавления от жилицы. Она осознается теперь Клочковым как помеха и причина брезгливости Фетисова. </w:t>
      </w:r>
    </w:p>
    <w:p w14:paraId="0BF236D5" w14:textId="3836CB56" w:rsidR="00E0394F" w:rsidRPr="00F960FE" w:rsidRDefault="00E0394F" w:rsidP="00E0394F">
      <w:pPr>
        <w:pStyle w:val="text10-vis"/>
        <w:shd w:val="clear" w:color="auto" w:fill="FFFFFF"/>
        <w:spacing w:before="0" w:beforeAutospacing="0" w:after="0" w:afterAutospacing="0"/>
        <w:ind w:firstLine="709"/>
        <w:jc w:val="both"/>
        <w:rPr>
          <w:strike/>
          <w:sz w:val="28"/>
          <w:szCs w:val="28"/>
        </w:rPr>
      </w:pPr>
      <w:r w:rsidRPr="00F960FE">
        <w:rPr>
          <w:sz w:val="28"/>
          <w:szCs w:val="28"/>
        </w:rPr>
        <w:t>Психологический параллелизм ‒ синтаксический способ организации отношений текста и подтекста и создания двоякой событийности ‒ использован автором для передачи мыслей Кл</w:t>
      </w:r>
      <w:r w:rsidR="00F6177E" w:rsidRPr="00F960FE">
        <w:rPr>
          <w:sz w:val="28"/>
          <w:szCs w:val="28"/>
        </w:rPr>
        <w:t>очкова о грязном тазе с помоями.</w:t>
      </w:r>
    </w:p>
    <w:p w14:paraId="662E350F" w14:textId="31DB9172" w:rsidR="00E0394F" w:rsidRPr="00F960FE" w:rsidRDefault="00E0394F" w:rsidP="00E0394F">
      <w:pPr>
        <w:pStyle w:val="text10"/>
        <w:shd w:val="clear" w:color="auto" w:fill="FFFFFF"/>
        <w:spacing w:before="0" w:beforeAutospacing="0" w:after="0" w:afterAutospacing="0"/>
        <w:ind w:firstLine="709"/>
        <w:jc w:val="both"/>
        <w:rPr>
          <w:sz w:val="28"/>
          <w:szCs w:val="28"/>
        </w:rPr>
      </w:pPr>
      <w:r w:rsidRPr="00F960FE">
        <w:rPr>
          <w:sz w:val="28"/>
          <w:szCs w:val="28"/>
        </w:rPr>
        <w:t xml:space="preserve">Апелляция к значению слова </w:t>
      </w:r>
      <w:r w:rsidRPr="00F960FE">
        <w:rPr>
          <w:i/>
          <w:sz w:val="28"/>
          <w:szCs w:val="28"/>
        </w:rPr>
        <w:t>помои</w:t>
      </w:r>
      <w:r w:rsidR="00C824E9">
        <w:rPr>
          <w:sz w:val="28"/>
          <w:szCs w:val="28"/>
        </w:rPr>
        <w:t>: «</w:t>
      </w:r>
      <w:r w:rsidRPr="00F960FE">
        <w:rPr>
          <w:sz w:val="28"/>
          <w:szCs w:val="28"/>
        </w:rPr>
        <w:t>вода с пищевыми отходами после мытья посуды, сливания остатков. Облить помоями кого-н. (также перен.: опозор</w:t>
      </w:r>
      <w:r w:rsidR="00C824E9">
        <w:rPr>
          <w:sz w:val="28"/>
          <w:szCs w:val="28"/>
        </w:rPr>
        <w:t>ить, публично оскорбить; разг.)»</w:t>
      </w:r>
      <w:r w:rsidRPr="00F960FE">
        <w:rPr>
          <w:sz w:val="28"/>
          <w:szCs w:val="28"/>
        </w:rPr>
        <w:t xml:space="preserve"> [162, с. 694] и переносному «облить помоями», т.е. оскорбить – придает императивному требованию Клочкова о расставании </w:t>
      </w:r>
      <w:r w:rsidRPr="00F960FE">
        <w:rPr>
          <w:i/>
          <w:sz w:val="28"/>
          <w:szCs w:val="28"/>
        </w:rPr>
        <w:t xml:space="preserve">‒ </w:t>
      </w:r>
      <w:r w:rsidRPr="00F960FE">
        <w:rPr>
          <w:sz w:val="28"/>
          <w:szCs w:val="28"/>
        </w:rPr>
        <w:t xml:space="preserve">без объяснения и осознаваемому им правомерным (герой </w:t>
      </w:r>
      <w:r w:rsidRPr="00F960FE">
        <w:rPr>
          <w:sz w:val="28"/>
          <w:szCs w:val="28"/>
        </w:rPr>
        <w:lastRenderedPageBreak/>
        <w:t xml:space="preserve">понимает, что Анюта молча смирится) ‒ характер оскорбительного отношения к женщине. Но гораздо важнее для автора реакция Анюты, ее жертвенный жест, когда она «тихо», скрывая слезы, протягивает сахар сожителю. Так образуется двоякая событийность: с одной стороны, чувства Клочкова, за которыми скрыт его нарциссический взгляд: </w:t>
      </w:r>
      <w:r w:rsidRPr="00F960FE">
        <w:rPr>
          <w:i/>
          <w:sz w:val="28"/>
          <w:szCs w:val="28"/>
        </w:rPr>
        <w:t xml:space="preserve">в смущении, жаль, бесхарактерность, сурово, </w:t>
      </w:r>
      <w:r w:rsidRPr="00F960FE">
        <w:rPr>
          <w:sz w:val="28"/>
          <w:szCs w:val="28"/>
        </w:rPr>
        <w:t xml:space="preserve">с другой стороны ‒ мнимое разрешение события, когда героиня занимает привычную позицию у окна на табурете. Так подчеркнуто ощущение временности жизни со студентом. </w:t>
      </w:r>
    </w:p>
    <w:p w14:paraId="15B67CAF" w14:textId="603F8CBA" w:rsidR="00E0394F" w:rsidRPr="00F960FE" w:rsidRDefault="00E0394F" w:rsidP="00E0394F">
      <w:pPr>
        <w:pStyle w:val="text10"/>
        <w:shd w:val="clear" w:color="auto" w:fill="FFFFFF"/>
        <w:spacing w:before="0" w:beforeAutospacing="0" w:after="0" w:afterAutospacing="0"/>
        <w:ind w:firstLine="709"/>
        <w:jc w:val="both"/>
        <w:rPr>
          <w:sz w:val="28"/>
          <w:szCs w:val="28"/>
        </w:rPr>
      </w:pPr>
      <w:r w:rsidRPr="00F960FE">
        <w:rPr>
          <w:sz w:val="28"/>
          <w:szCs w:val="28"/>
        </w:rPr>
        <w:t xml:space="preserve">Детали портрета Анюты, когда она появилась после сеанса </w:t>
      </w:r>
      <w:r w:rsidR="00F6177E" w:rsidRPr="00F960FE">
        <w:rPr>
          <w:sz w:val="28"/>
          <w:szCs w:val="28"/>
        </w:rPr>
        <w:t>п</w:t>
      </w:r>
      <w:r w:rsidRPr="00F960FE">
        <w:rPr>
          <w:sz w:val="28"/>
          <w:szCs w:val="28"/>
        </w:rPr>
        <w:t>озирования, создают подтекст с акцентированием неупоминаемой, но подразумеваемой смерти. Признаки физической смерти в портрете Анюты создают иносказание о ее нравственной, духовной смерти. Ведь вышедший в печати в это время роман Н. Чернышевского о «новых людях», радикализация института семьи в форме гражданского брака как союза свободных людей ‒ свидетельство новых социальных и общественных тенденций. В романе Ф. Достоевского «Преступление и наказание» кроткая и страдающая слабоумием сестра процентщицы Алены Ивановны, Лиза, подруга Сонечки Мармеладовой, занята реальным делом, помогающим добывать пропитание.</w:t>
      </w:r>
    </w:p>
    <w:p w14:paraId="14D9FF32" w14:textId="21EAC980" w:rsidR="00E0394F" w:rsidRPr="00F960FE" w:rsidRDefault="00E0394F" w:rsidP="00E0394F">
      <w:pPr>
        <w:pStyle w:val="text10"/>
        <w:shd w:val="clear" w:color="auto" w:fill="FFFFFF"/>
        <w:spacing w:before="0" w:beforeAutospacing="0" w:after="0" w:afterAutospacing="0"/>
        <w:ind w:firstLine="709"/>
        <w:jc w:val="both"/>
        <w:rPr>
          <w:sz w:val="28"/>
          <w:szCs w:val="28"/>
        </w:rPr>
      </w:pPr>
      <w:r w:rsidRPr="00F960FE">
        <w:rPr>
          <w:sz w:val="28"/>
          <w:szCs w:val="28"/>
        </w:rPr>
        <w:t>В завершающем рассказ звукосимволизме</w:t>
      </w:r>
      <w:r w:rsidR="00F6177E" w:rsidRPr="00F960FE">
        <w:rPr>
          <w:i/>
          <w:sz w:val="28"/>
          <w:szCs w:val="28"/>
        </w:rPr>
        <w:t xml:space="preserve"> </w:t>
      </w:r>
      <w:r w:rsidRPr="00F960FE">
        <w:rPr>
          <w:i/>
          <w:sz w:val="28"/>
          <w:szCs w:val="28"/>
        </w:rPr>
        <w:t xml:space="preserve">‒ </w:t>
      </w:r>
      <w:r w:rsidRPr="00F960FE">
        <w:rPr>
          <w:sz w:val="28"/>
          <w:szCs w:val="28"/>
        </w:rPr>
        <w:t xml:space="preserve">громком и раскатистом «р» в имени буфетчика и требовании самовара </w:t>
      </w:r>
      <w:r w:rsidR="004B6E5A" w:rsidRPr="00F960FE">
        <w:rPr>
          <w:sz w:val="28"/>
          <w:szCs w:val="28"/>
        </w:rPr>
        <w:t xml:space="preserve">─ </w:t>
      </w:r>
      <w:r w:rsidRPr="00F960FE">
        <w:rPr>
          <w:sz w:val="28"/>
          <w:szCs w:val="28"/>
        </w:rPr>
        <w:t xml:space="preserve">лишь внешне диссонирует с сиплыми часами, создавая иллюзию принятого героями решения. Звательная императивная реплика повиновения прислуги становится метафорой судьбы героини. Рассказ приобретает парафрастическое звучание: сарказм и ирония по отношению к Клочкову и Фетисову оттенены иронией в отношении Анюты, когда нарицательное в чеховском контексте </w:t>
      </w:r>
      <w:r w:rsidRPr="00F960FE">
        <w:rPr>
          <w:i/>
          <w:sz w:val="28"/>
          <w:szCs w:val="28"/>
        </w:rPr>
        <w:t>Григорий</w:t>
      </w:r>
      <w:r w:rsidRPr="00F960FE">
        <w:rPr>
          <w:sz w:val="28"/>
          <w:szCs w:val="28"/>
        </w:rPr>
        <w:t xml:space="preserve"> </w:t>
      </w:r>
      <w:r w:rsidR="00C824E9" w:rsidRPr="00F960FE">
        <w:rPr>
          <w:bCs/>
          <w:sz w:val="28"/>
          <w:szCs w:val="28"/>
        </w:rPr>
        <w:t>–</w:t>
      </w:r>
      <w:r w:rsidR="004B6E5A" w:rsidRPr="00F960FE">
        <w:rPr>
          <w:sz w:val="28"/>
          <w:szCs w:val="28"/>
        </w:rPr>
        <w:t xml:space="preserve"> </w:t>
      </w:r>
      <w:r w:rsidRPr="00F960FE">
        <w:rPr>
          <w:sz w:val="28"/>
          <w:szCs w:val="28"/>
        </w:rPr>
        <w:t xml:space="preserve">как номинация полового в трактире или гостинице </w:t>
      </w:r>
      <w:r w:rsidR="00C824E9" w:rsidRPr="00F960FE">
        <w:rPr>
          <w:bCs/>
          <w:sz w:val="28"/>
          <w:szCs w:val="28"/>
        </w:rPr>
        <w:t>–</w:t>
      </w:r>
      <w:r w:rsidR="004B6E5A" w:rsidRPr="00F960FE">
        <w:rPr>
          <w:sz w:val="28"/>
          <w:szCs w:val="28"/>
        </w:rPr>
        <w:t xml:space="preserve"> </w:t>
      </w:r>
      <w:r w:rsidRPr="00F960FE">
        <w:rPr>
          <w:sz w:val="28"/>
          <w:szCs w:val="28"/>
        </w:rPr>
        <w:t xml:space="preserve">становится добровольной участью героя. </w:t>
      </w:r>
    </w:p>
    <w:p w14:paraId="0A1FEECB" w14:textId="77777777" w:rsidR="00E0394F" w:rsidRPr="00F960FE" w:rsidRDefault="00E0394F" w:rsidP="00E0394F">
      <w:pPr>
        <w:pStyle w:val="text10"/>
        <w:shd w:val="clear" w:color="auto" w:fill="FFFFFF"/>
        <w:spacing w:before="0" w:beforeAutospacing="0" w:after="0" w:afterAutospacing="0"/>
        <w:ind w:firstLine="709"/>
        <w:jc w:val="both"/>
        <w:rPr>
          <w:sz w:val="28"/>
          <w:szCs w:val="28"/>
        </w:rPr>
      </w:pPr>
      <w:r w:rsidRPr="00F960FE">
        <w:rPr>
          <w:sz w:val="28"/>
          <w:szCs w:val="28"/>
        </w:rPr>
        <w:t>Интересной иронией, вскрывающей экзистенциальную природу рассказа, проникнута «Тоска». Двоякая событийность произведения определяется, как и в «Анюте», драмой русского человека, крестьянина, выдавленного в город безжалостным молохом промышленной революции. И так же, на фоне социального равнодушия города, персонифицированного снующими толпами, военным в шинели с капюшоном, кучером с кареты, тремя пассажирами, один из которых мал и горбат, молодого извозчика, подтекст ‒ всепоглощающее горе Ионы Потапова ‒ тяготеет к сюжетному доминированию, оставляя фабульному развитию роль внешнего маркера событий.</w:t>
      </w:r>
    </w:p>
    <w:p w14:paraId="06189C1E" w14:textId="32AF1698" w:rsidR="00E0394F" w:rsidRPr="00F960FE" w:rsidRDefault="00E0394F" w:rsidP="00E0394F">
      <w:pPr>
        <w:pStyle w:val="text10"/>
        <w:shd w:val="clear" w:color="auto" w:fill="FFFFFF"/>
        <w:spacing w:before="0" w:beforeAutospacing="0" w:after="0" w:afterAutospacing="0"/>
        <w:ind w:firstLine="709"/>
        <w:jc w:val="both"/>
        <w:rPr>
          <w:sz w:val="28"/>
          <w:szCs w:val="28"/>
        </w:rPr>
      </w:pPr>
      <w:r w:rsidRPr="00F960FE">
        <w:rPr>
          <w:sz w:val="28"/>
          <w:szCs w:val="28"/>
        </w:rPr>
        <w:t xml:space="preserve">Экзистенциальный характер истории Ионы воплощен писателем на нескольких уровнях. С одной стороны, </w:t>
      </w:r>
      <w:r w:rsidR="00031E42" w:rsidRPr="00F960FE">
        <w:rPr>
          <w:sz w:val="28"/>
          <w:szCs w:val="28"/>
        </w:rPr>
        <w:t xml:space="preserve">это </w:t>
      </w:r>
      <w:r w:rsidRPr="00F960FE">
        <w:rPr>
          <w:sz w:val="28"/>
          <w:szCs w:val="28"/>
        </w:rPr>
        <w:t>сравнение героя с привидением. Усиливает танат</w:t>
      </w:r>
      <w:r w:rsidR="00F6177E" w:rsidRPr="00F960FE">
        <w:rPr>
          <w:sz w:val="28"/>
          <w:szCs w:val="28"/>
        </w:rPr>
        <w:t>ологический мотив неподвижности</w:t>
      </w:r>
      <w:r w:rsidRPr="00F960FE">
        <w:rPr>
          <w:sz w:val="28"/>
          <w:szCs w:val="28"/>
        </w:rPr>
        <w:t xml:space="preserve"> лошаденки, также осыпанной снегом. Нечувствительность Ионы к прозвищам и окрикам объясняется не только его социальным положением, но и поглощенностью горем и той экзистенциальной тоской, когда ему не с кем разделить утрату. Описание тоски героя</w:t>
      </w:r>
      <w:r w:rsidR="004B6E5A" w:rsidRPr="00F960FE">
        <w:rPr>
          <w:sz w:val="28"/>
          <w:szCs w:val="28"/>
        </w:rPr>
        <w:t>,</w:t>
      </w:r>
      <w:r w:rsidRPr="00F960FE">
        <w:rPr>
          <w:sz w:val="28"/>
          <w:szCs w:val="28"/>
        </w:rPr>
        <w:t xml:space="preserve"> не имеющей границ и заполнившей полностью существо человека</w:t>
      </w:r>
      <w:r w:rsidR="004B6E5A" w:rsidRPr="00F960FE">
        <w:rPr>
          <w:sz w:val="28"/>
          <w:szCs w:val="28"/>
        </w:rPr>
        <w:t>,</w:t>
      </w:r>
      <w:r w:rsidR="00F6177E" w:rsidRPr="00F960FE">
        <w:rPr>
          <w:sz w:val="28"/>
          <w:szCs w:val="28"/>
        </w:rPr>
        <w:t xml:space="preserve"> </w:t>
      </w:r>
      <w:r w:rsidRPr="00F960FE">
        <w:rPr>
          <w:sz w:val="28"/>
          <w:szCs w:val="28"/>
        </w:rPr>
        <w:t>становится символом вытеснения ею Ионы Потапова из круга социальных отношений и связей</w:t>
      </w:r>
      <w:r w:rsidR="00031E42" w:rsidRPr="00F960FE">
        <w:rPr>
          <w:sz w:val="28"/>
          <w:szCs w:val="28"/>
        </w:rPr>
        <w:t>. О</w:t>
      </w:r>
      <w:r w:rsidRPr="00F960FE">
        <w:rPr>
          <w:sz w:val="28"/>
          <w:szCs w:val="28"/>
        </w:rPr>
        <w:t xml:space="preserve">тличие </w:t>
      </w:r>
      <w:r w:rsidR="00031E42" w:rsidRPr="00F960FE">
        <w:rPr>
          <w:sz w:val="28"/>
          <w:szCs w:val="28"/>
        </w:rPr>
        <w:t xml:space="preserve">рассмтариваемого рассказа </w:t>
      </w:r>
      <w:r w:rsidRPr="00F960FE">
        <w:rPr>
          <w:sz w:val="28"/>
          <w:szCs w:val="28"/>
        </w:rPr>
        <w:t xml:space="preserve">от </w:t>
      </w:r>
      <w:r w:rsidR="004B6E5A" w:rsidRPr="00F960FE">
        <w:rPr>
          <w:sz w:val="28"/>
          <w:szCs w:val="28"/>
        </w:rPr>
        <w:lastRenderedPageBreak/>
        <w:t xml:space="preserve">произведения об </w:t>
      </w:r>
      <w:r w:rsidRPr="00F960FE">
        <w:rPr>
          <w:sz w:val="28"/>
          <w:szCs w:val="28"/>
        </w:rPr>
        <w:t>Анют</w:t>
      </w:r>
      <w:r w:rsidR="004B6E5A" w:rsidRPr="00F960FE">
        <w:rPr>
          <w:sz w:val="28"/>
          <w:szCs w:val="28"/>
        </w:rPr>
        <w:t>е</w:t>
      </w:r>
      <w:r w:rsidR="00031E42" w:rsidRPr="00F960FE">
        <w:rPr>
          <w:sz w:val="28"/>
          <w:szCs w:val="28"/>
        </w:rPr>
        <w:t xml:space="preserve"> состоит в </w:t>
      </w:r>
      <w:r w:rsidRPr="00F960FE">
        <w:rPr>
          <w:sz w:val="28"/>
          <w:szCs w:val="28"/>
        </w:rPr>
        <w:t>трагической зависимости человека от судьбы. Даже оставшаяся в деревне дочка Анисия эфемерна на фоне тоски. Она ‒ объект неслучающихся рассказов Ионы и словно тень от умершего сына Кузьмы.</w:t>
      </w:r>
    </w:p>
    <w:p w14:paraId="7929F17A" w14:textId="55171C73" w:rsidR="00E0394F" w:rsidRPr="00F960FE" w:rsidRDefault="00E0394F" w:rsidP="00E0394F">
      <w:pPr>
        <w:pStyle w:val="text10"/>
        <w:shd w:val="clear" w:color="auto" w:fill="FFFFFF"/>
        <w:spacing w:before="0" w:beforeAutospacing="0" w:after="0" w:afterAutospacing="0"/>
        <w:ind w:firstLine="709"/>
        <w:jc w:val="both"/>
        <w:rPr>
          <w:sz w:val="28"/>
          <w:szCs w:val="28"/>
        </w:rPr>
      </w:pPr>
      <w:r w:rsidRPr="00F960FE">
        <w:rPr>
          <w:sz w:val="28"/>
          <w:szCs w:val="28"/>
        </w:rPr>
        <w:t xml:space="preserve">Власть тоски над героем делает его взгляд тревожным и мученическим. Толпы равнодушных ‒ символ города, поглотившего человека. Символика движения и ее имитация: </w:t>
      </w:r>
      <w:r w:rsidRPr="00F960FE">
        <w:rPr>
          <w:i/>
          <w:sz w:val="28"/>
          <w:szCs w:val="28"/>
        </w:rPr>
        <w:t xml:space="preserve">снующие толпы </w:t>
      </w:r>
      <w:r w:rsidRPr="00F960FE">
        <w:rPr>
          <w:sz w:val="28"/>
          <w:szCs w:val="28"/>
        </w:rPr>
        <w:t>‒ это метафора замены жизни суетой и мельтешением, невозможности сочувствия и сострадания к человеку. Желание Ионы преодолеть то</w:t>
      </w:r>
      <w:r w:rsidR="00F6177E" w:rsidRPr="00F960FE">
        <w:rPr>
          <w:sz w:val="28"/>
          <w:szCs w:val="28"/>
        </w:rPr>
        <w:t xml:space="preserve">ску ‒ это желание выговориться. </w:t>
      </w:r>
      <w:r w:rsidRPr="00F960FE">
        <w:rPr>
          <w:sz w:val="28"/>
          <w:szCs w:val="28"/>
        </w:rPr>
        <w:t xml:space="preserve">Отсутствие участия со стороны людей делает героя призраком, тенью, мертвым, а его жизнь ‒ призрачной. </w:t>
      </w:r>
    </w:p>
    <w:p w14:paraId="5921D991" w14:textId="4C10D099" w:rsidR="00E0394F" w:rsidRPr="00F960FE" w:rsidRDefault="00E0394F" w:rsidP="00E0394F">
      <w:pPr>
        <w:pStyle w:val="text10"/>
        <w:shd w:val="clear" w:color="auto" w:fill="FFFFFF"/>
        <w:spacing w:before="0" w:beforeAutospacing="0" w:after="0" w:afterAutospacing="0"/>
        <w:ind w:firstLine="709"/>
        <w:jc w:val="both"/>
        <w:rPr>
          <w:sz w:val="28"/>
          <w:szCs w:val="28"/>
        </w:rPr>
      </w:pPr>
      <w:r w:rsidRPr="00F960FE">
        <w:rPr>
          <w:sz w:val="28"/>
          <w:szCs w:val="28"/>
        </w:rPr>
        <w:t>Наконец, экзистенциальная природа подтекста создается смиренномудрием героя, не позволяющ</w:t>
      </w:r>
      <w:r w:rsidR="004B6E5A" w:rsidRPr="00F960FE">
        <w:rPr>
          <w:sz w:val="28"/>
          <w:szCs w:val="28"/>
        </w:rPr>
        <w:t>им</w:t>
      </w:r>
      <w:r w:rsidRPr="00F960FE">
        <w:rPr>
          <w:sz w:val="28"/>
          <w:szCs w:val="28"/>
        </w:rPr>
        <w:t xml:space="preserve"> ему озлобиться и преодолеть веру. Здесь значима символика белого цвета снега, покрывшего Иону и лошаденку и сделавшего их неразличимыми тенями в мире равнодушных, что выражает идею смерти, которая становится для героя реальным способом победить тоску. Архетип матери-земли и</w:t>
      </w:r>
      <w:r w:rsidR="00F6177E" w:rsidRPr="00F960FE">
        <w:rPr>
          <w:sz w:val="28"/>
          <w:szCs w:val="28"/>
        </w:rPr>
        <w:t xml:space="preserve"> смерти как вечных начал жизни </w:t>
      </w:r>
      <w:r w:rsidRPr="00F960FE">
        <w:rPr>
          <w:sz w:val="28"/>
          <w:szCs w:val="28"/>
        </w:rPr>
        <w:t xml:space="preserve">передает </w:t>
      </w:r>
      <w:r w:rsidRPr="00F960FE">
        <w:rPr>
          <w:i/>
          <w:sz w:val="28"/>
          <w:szCs w:val="28"/>
        </w:rPr>
        <w:t>смиренномудрие</w:t>
      </w:r>
      <w:r w:rsidRPr="00F960FE">
        <w:rPr>
          <w:sz w:val="28"/>
          <w:szCs w:val="28"/>
        </w:rPr>
        <w:t xml:space="preserve"> героя, который не принимает греха на душу, не допускает обиду на жизнь в свое сердце. Его слова: «Чудное дело, смерть дверью обозналась» ‒ признание смерти ошибкой, случайности, перепутавшей выбор жертвы, забравшей сына вместо отца, воплощают подлинную кротость Ионы, его веру. Герой оживляется и увлекается, рассказывая свою боль лошаденке. В этой горькой иронии автора заключена аксиология православного сознания, делающая горе человека преодолимым.</w:t>
      </w:r>
    </w:p>
    <w:p w14:paraId="02A48072" w14:textId="17A65037"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Противопоставление смирению героини с судьбой</w:t>
      </w:r>
      <w:r w:rsidR="004B6E5A" w:rsidRPr="00F960FE">
        <w:rPr>
          <w:rFonts w:ascii="Times New Roman" w:hAnsi="Times New Roman"/>
          <w:sz w:val="28"/>
          <w:szCs w:val="28"/>
        </w:rPr>
        <w:t xml:space="preserve"> и</w:t>
      </w:r>
      <w:r w:rsidRPr="00F960FE">
        <w:rPr>
          <w:rFonts w:ascii="Times New Roman" w:hAnsi="Times New Roman"/>
          <w:sz w:val="28"/>
          <w:szCs w:val="28"/>
        </w:rPr>
        <w:t xml:space="preserve"> жертвенности Анюты смиренномудрия Ионы Потапова, возможного при наличии у человека веры, пусть и наивной, подсознательной, обладающей стихийным характером, вскрывает широкий диапазон художественно-философских стратегий Чехова. Преимущественное внимание к рассказу «Анюта» обусловлено детализированностью примет социального свойства, характером зависимости человека от обстоятельств, принятых им как его судьба. Экзистенциальная событийность подтекста в рассказе «Тоска» являет аскетизм такого рода детали, заменяя ее символикой цвета, сакрализующего вечные начала жизни и характер решения общечеловеческих вопросов.</w:t>
      </w:r>
    </w:p>
    <w:p w14:paraId="7BE0570C" w14:textId="5C53B459"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В чеховском взгляде на человека ясно прослеживается положительная оценка активных действий человека </w:t>
      </w:r>
      <w:r w:rsidR="004B6E5A" w:rsidRPr="00F960FE">
        <w:rPr>
          <w:rFonts w:ascii="Times New Roman" w:hAnsi="Times New Roman"/>
          <w:sz w:val="28"/>
          <w:szCs w:val="28"/>
        </w:rPr>
        <w:t xml:space="preserve">для </w:t>
      </w:r>
      <w:r w:rsidRPr="00F960FE">
        <w:rPr>
          <w:rFonts w:ascii="Times New Roman" w:hAnsi="Times New Roman"/>
          <w:sz w:val="28"/>
          <w:szCs w:val="28"/>
        </w:rPr>
        <w:t>сохранени</w:t>
      </w:r>
      <w:r w:rsidR="004B6E5A" w:rsidRPr="00F960FE">
        <w:rPr>
          <w:rFonts w:ascii="Times New Roman" w:hAnsi="Times New Roman"/>
          <w:sz w:val="28"/>
          <w:szCs w:val="28"/>
        </w:rPr>
        <w:t>я</w:t>
      </w:r>
      <w:r w:rsidRPr="00F960FE">
        <w:rPr>
          <w:rFonts w:ascii="Times New Roman" w:hAnsi="Times New Roman"/>
          <w:sz w:val="28"/>
          <w:szCs w:val="28"/>
        </w:rPr>
        <w:t xml:space="preserve"> достоинства и независимости. Образ странника, выбирающего путь молитвенной аскезы, у Чехова почти не встречается [181], но ответственность человека за свою духовно-нравственную жизнь, несомненно, превалирует в его антропологии, что вполне согласуется с религиозным мировоззрением.</w:t>
      </w:r>
    </w:p>
    <w:p w14:paraId="419A4E50" w14:textId="77777777" w:rsidR="004B6E5A"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Когда герой оказывается в невыносимых жизненных обстоятельствах, как Анюта и Иона, проявляются его подлинное духовное содержание и привычные для «маленького человека» реакции на окружающую действительность.</w:t>
      </w:r>
    </w:p>
    <w:p w14:paraId="68786C0F" w14:textId="58D6C040"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lastRenderedPageBreak/>
        <w:t xml:space="preserve">Русская литература рубежа </w:t>
      </w:r>
      <w:r w:rsidRPr="00F960FE">
        <w:rPr>
          <w:rFonts w:ascii="Times New Roman" w:hAnsi="Times New Roman"/>
          <w:sz w:val="28"/>
          <w:szCs w:val="28"/>
          <w:lang w:val="en-US"/>
        </w:rPr>
        <w:t>XIX</w:t>
      </w:r>
      <w:r w:rsidRPr="00F960FE">
        <w:rPr>
          <w:rFonts w:ascii="Times New Roman" w:hAnsi="Times New Roman"/>
          <w:sz w:val="28"/>
          <w:szCs w:val="28"/>
        </w:rPr>
        <w:t xml:space="preserve">-ХХ вв. описывала проникновенно такое состояние: у героя сначала вспыхивает наивная надежда, затем наступает понимание неотвратимости происходящего, возникает молчаливый протест, а затем отчаяние, которое у одних вызывает притупление всех чувств, страх за свою жизнь, бесстыдно-животную реакцию и готовность на все. Это чаще всего раскрывается с помощью женского образа (Анюта), тому есть масса причин, в первую очередь, беспомощность женщины в обществе, когда патриархальность обрушилась в середине </w:t>
      </w:r>
      <w:r w:rsidRPr="00F960FE">
        <w:rPr>
          <w:rFonts w:ascii="Times New Roman" w:hAnsi="Times New Roman"/>
          <w:sz w:val="28"/>
          <w:szCs w:val="28"/>
          <w:lang w:val="en-US"/>
        </w:rPr>
        <w:t>XIX</w:t>
      </w:r>
      <w:r w:rsidRPr="00F960FE">
        <w:rPr>
          <w:rFonts w:ascii="Times New Roman" w:hAnsi="Times New Roman"/>
          <w:sz w:val="28"/>
          <w:szCs w:val="28"/>
        </w:rPr>
        <w:t xml:space="preserve"> в., а новые отношения в социуме мучительно и медленно только утверждались. Но есть и другая система образов (Иона), с помощью которых авторы, в том числе и Чехов, показывают глубину народной духовности. Она обнаруживается в жизни героя, словно сама по себе, изначально там присутствуя. Эта религиозность проявляется в самые трудные моменты жизни «маленького человека», когда его настигает смерть близких, война, пожар, преступление, каторга, и позволяет писателю показать, что такое подлинное вероисповедание, вера в действии, а не умствование, не обрядоверие.</w:t>
      </w:r>
    </w:p>
    <w:p w14:paraId="6ED6603A" w14:textId="77777777"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Интересен отсыл к имени героя «Иона», названного писателем в честь ветхозаветного пророка, побывавшего во чреве кита и сохранившего свою жизнь покаянием и молитвой. Известно, что трехдневное пребывание во чреве кита и благополучное спасение пророка Ионы предвосхищает смерть, воскрешение и проповедь Иисуса Христа. </w:t>
      </w:r>
    </w:p>
    <w:p w14:paraId="313676AD" w14:textId="77777777"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Несомненно, в рассказе Чехова имеет место рассуждение о неотвратимости судеб Божиих, их невыносимой тяжести. Отсюда и смысл названия рассказа – «Тоска»: пророк Иона был помилован Богом по его раскаянию, герой Чехова этого изначально лишен, никакая его молитва сына не воскресит к земной жизни. </w:t>
      </w:r>
    </w:p>
    <w:p w14:paraId="11738A04" w14:textId="12CDBA8E"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Есть еще одни важный, на наш взгляд, аспект трактовки образа «маленького человека» у Чех</w:t>
      </w:r>
      <w:r w:rsidR="00C769F6" w:rsidRPr="00F960FE">
        <w:rPr>
          <w:rFonts w:ascii="Times New Roman" w:hAnsi="Times New Roman"/>
          <w:sz w:val="28"/>
          <w:szCs w:val="28"/>
        </w:rPr>
        <w:t xml:space="preserve">ова: поведение чеховского героя </w:t>
      </w:r>
      <w:r w:rsidR="004B6E5A" w:rsidRPr="00F960FE">
        <w:rPr>
          <w:rFonts w:ascii="Times New Roman" w:hAnsi="Times New Roman"/>
          <w:sz w:val="28"/>
          <w:szCs w:val="28"/>
        </w:rPr>
        <w:t xml:space="preserve">соответствует </w:t>
      </w:r>
      <w:r w:rsidRPr="00F960FE">
        <w:rPr>
          <w:rFonts w:ascii="Times New Roman" w:hAnsi="Times New Roman"/>
          <w:sz w:val="28"/>
          <w:szCs w:val="28"/>
        </w:rPr>
        <w:t xml:space="preserve">проповеди пророка Ионы среди злейших к израильтянам язычников. Внутренний мир героя рассказа отражает в себе бездуховность окружающего мира в целом, так и не принявшего его горя, страданий, неприкаянности. Чехов усиливает семантику в рассказе погребальной символики, которая хоронит не только надежды героя на сострадание, но и способность к нему окружающих. Действенными оказываются в силу искренности и ненарочитости только женские слезы, не как у Гоголя, «невидимые», а вполне зримые, горячие, утешающие отцовское горе. </w:t>
      </w:r>
    </w:p>
    <w:p w14:paraId="188273A7" w14:textId="19556FB0" w:rsidR="00E0394F" w:rsidRPr="00F960FE" w:rsidRDefault="00E0394F" w:rsidP="00E0394F">
      <w:pPr>
        <w:spacing w:after="0" w:line="240" w:lineRule="auto"/>
        <w:ind w:firstLine="709"/>
        <w:jc w:val="both"/>
        <w:rPr>
          <w:rFonts w:ascii="Times New Roman" w:eastAsia="Times New Roman" w:hAnsi="Times New Roman"/>
          <w:sz w:val="28"/>
          <w:szCs w:val="28"/>
          <w:lang w:eastAsia="ru-RU"/>
        </w:rPr>
      </w:pPr>
      <w:r w:rsidRPr="00F960FE">
        <w:rPr>
          <w:rFonts w:ascii="Times New Roman" w:hAnsi="Times New Roman"/>
          <w:sz w:val="28"/>
          <w:szCs w:val="28"/>
        </w:rPr>
        <w:t xml:space="preserve">Итак, </w:t>
      </w:r>
      <w:bookmarkStart w:id="91" w:name="_Hlk86791925"/>
      <w:r w:rsidRPr="00F960FE">
        <w:rPr>
          <w:rFonts w:ascii="Times New Roman" w:hAnsi="Times New Roman"/>
          <w:sz w:val="28"/>
          <w:szCs w:val="28"/>
        </w:rPr>
        <w:t xml:space="preserve">анализ </w:t>
      </w:r>
      <w:r w:rsidRPr="00F960FE">
        <w:rPr>
          <w:rStyle w:val="a7"/>
          <w:rFonts w:ascii="Times New Roman" w:hAnsi="Times New Roman"/>
          <w:sz w:val="28"/>
          <w:szCs w:val="28"/>
        </w:rPr>
        <w:t xml:space="preserve">двоякой событийности </w:t>
      </w:r>
      <w:r w:rsidRPr="00F960FE">
        <w:rPr>
          <w:rStyle w:val="a7"/>
          <w:rFonts w:ascii="Times New Roman" w:hAnsi="Times New Roman"/>
          <w:i w:val="0"/>
          <w:sz w:val="28"/>
          <w:szCs w:val="28"/>
        </w:rPr>
        <w:t>позволил описать своеобразие</w:t>
      </w:r>
      <w:r w:rsidRPr="00F960FE">
        <w:rPr>
          <w:rStyle w:val="a7"/>
          <w:rFonts w:ascii="Times New Roman" w:hAnsi="Times New Roman"/>
          <w:sz w:val="28"/>
          <w:szCs w:val="28"/>
        </w:rPr>
        <w:t xml:space="preserve"> </w:t>
      </w:r>
      <w:r w:rsidRPr="00F960FE">
        <w:rPr>
          <w:rFonts w:ascii="Times New Roman" w:eastAsia="Times New Roman" w:hAnsi="Times New Roman"/>
          <w:sz w:val="28"/>
          <w:szCs w:val="28"/>
          <w:lang w:eastAsia="ru-RU"/>
        </w:rPr>
        <w:t xml:space="preserve">чеховской трактовки </w:t>
      </w:r>
      <w:r w:rsidRPr="00F960FE">
        <w:rPr>
          <w:rFonts w:ascii="Times New Roman" w:eastAsia="Times New Roman" w:hAnsi="Times New Roman"/>
          <w:i/>
          <w:sz w:val="28"/>
          <w:szCs w:val="28"/>
          <w:lang w:eastAsia="ru-RU"/>
        </w:rPr>
        <w:t xml:space="preserve">маленького человека. </w:t>
      </w:r>
      <w:r w:rsidRPr="00F960FE">
        <w:rPr>
          <w:rFonts w:ascii="Times New Roman" w:eastAsia="Times New Roman" w:hAnsi="Times New Roman"/>
          <w:sz w:val="28"/>
          <w:szCs w:val="28"/>
          <w:lang w:eastAsia="ru-RU"/>
        </w:rPr>
        <w:t>Изучение</w:t>
      </w:r>
      <w:r w:rsidRPr="00F960FE">
        <w:rPr>
          <w:rFonts w:ascii="Times New Roman" w:eastAsia="Times New Roman" w:hAnsi="Times New Roman"/>
          <w:i/>
          <w:sz w:val="28"/>
          <w:szCs w:val="28"/>
          <w:lang w:eastAsia="ru-RU"/>
        </w:rPr>
        <w:t xml:space="preserve"> </w:t>
      </w:r>
      <w:r w:rsidRPr="00F960FE">
        <w:rPr>
          <w:rFonts w:ascii="Times New Roman" w:eastAsia="Times New Roman" w:hAnsi="Times New Roman"/>
          <w:sz w:val="28"/>
          <w:szCs w:val="28"/>
          <w:lang w:eastAsia="ru-RU"/>
        </w:rPr>
        <w:t xml:space="preserve">религиозной психологии литературного героя </w:t>
      </w:r>
      <w:r w:rsidR="004B6E5A" w:rsidRPr="00F960FE">
        <w:rPr>
          <w:rFonts w:ascii="Times New Roman" w:eastAsia="Times New Roman" w:hAnsi="Times New Roman"/>
          <w:sz w:val="28"/>
          <w:szCs w:val="28"/>
          <w:lang w:eastAsia="ru-RU"/>
        </w:rPr>
        <w:t xml:space="preserve">способствует </w:t>
      </w:r>
      <w:r w:rsidR="002B3D1A" w:rsidRPr="00F960FE">
        <w:rPr>
          <w:rFonts w:ascii="Times New Roman" w:eastAsia="Times New Roman" w:hAnsi="Times New Roman"/>
          <w:sz w:val="28"/>
          <w:szCs w:val="28"/>
          <w:lang w:eastAsia="ru-RU"/>
        </w:rPr>
        <w:t xml:space="preserve">пониманию </w:t>
      </w:r>
      <w:r w:rsidRPr="00F960FE">
        <w:rPr>
          <w:rFonts w:ascii="Times New Roman" w:eastAsia="Times New Roman" w:hAnsi="Times New Roman"/>
          <w:sz w:val="28"/>
          <w:szCs w:val="28"/>
          <w:lang w:eastAsia="ru-RU"/>
        </w:rPr>
        <w:t>восприяти</w:t>
      </w:r>
      <w:r w:rsidR="002B3D1A" w:rsidRPr="00F960FE">
        <w:rPr>
          <w:rFonts w:ascii="Times New Roman" w:eastAsia="Times New Roman" w:hAnsi="Times New Roman"/>
          <w:sz w:val="28"/>
          <w:szCs w:val="28"/>
          <w:lang w:eastAsia="ru-RU"/>
        </w:rPr>
        <w:t>я</w:t>
      </w:r>
      <w:r w:rsidRPr="00F960FE">
        <w:rPr>
          <w:rFonts w:ascii="Times New Roman" w:eastAsia="Times New Roman" w:hAnsi="Times New Roman"/>
          <w:sz w:val="28"/>
          <w:szCs w:val="28"/>
          <w:lang w:eastAsia="ru-RU"/>
        </w:rPr>
        <w:t xml:space="preserve"> </w:t>
      </w:r>
      <w:r w:rsidRPr="00F960FE">
        <w:rPr>
          <w:rFonts w:ascii="Times New Roman" w:eastAsia="Times New Roman" w:hAnsi="Times New Roman"/>
          <w:i/>
          <w:sz w:val="28"/>
          <w:szCs w:val="28"/>
          <w:lang w:eastAsia="ru-RU"/>
        </w:rPr>
        <w:t>маленьким человеком</w:t>
      </w:r>
      <w:r w:rsidRPr="00F960FE">
        <w:rPr>
          <w:rFonts w:ascii="Times New Roman" w:eastAsia="Times New Roman" w:hAnsi="Times New Roman"/>
          <w:sz w:val="28"/>
          <w:szCs w:val="28"/>
          <w:lang w:eastAsia="ru-RU"/>
        </w:rPr>
        <w:t xml:space="preserve"> собственной судьбы</w:t>
      </w:r>
      <w:r w:rsidR="002B3D1A" w:rsidRPr="00F960FE">
        <w:rPr>
          <w:rFonts w:ascii="Times New Roman" w:eastAsia="Times New Roman" w:hAnsi="Times New Roman"/>
          <w:sz w:val="28"/>
          <w:szCs w:val="28"/>
          <w:lang w:eastAsia="ru-RU"/>
        </w:rPr>
        <w:t>:</w:t>
      </w:r>
      <w:r w:rsidRPr="00F960FE">
        <w:rPr>
          <w:rFonts w:ascii="Times New Roman" w:eastAsia="Times New Roman" w:hAnsi="Times New Roman"/>
          <w:sz w:val="28"/>
          <w:szCs w:val="28"/>
          <w:lang w:eastAsia="ru-RU"/>
        </w:rPr>
        <w:t xml:space="preserve"> либо на основе смирения, либо смиренномудрия. Художественная функция детали в «Анюте» (психологического свойства) и ее вытеснение в «Тоске» символикой, определяющей сакральную роль концептов, объясняет новаторство писателя. Юмор, сатира и ирония ‒ триада, которая становится источником жанровой </w:t>
      </w:r>
      <w:r w:rsidRPr="00F960FE">
        <w:rPr>
          <w:rFonts w:ascii="Times New Roman" w:eastAsia="Times New Roman" w:hAnsi="Times New Roman"/>
          <w:sz w:val="28"/>
          <w:szCs w:val="28"/>
          <w:lang w:eastAsia="ru-RU"/>
        </w:rPr>
        <w:lastRenderedPageBreak/>
        <w:t xml:space="preserve">трансформации социальной драмы </w:t>
      </w:r>
      <w:r w:rsidRPr="00F960FE">
        <w:rPr>
          <w:rFonts w:ascii="Times New Roman" w:eastAsia="Times New Roman" w:hAnsi="Times New Roman"/>
          <w:i/>
          <w:sz w:val="28"/>
          <w:szCs w:val="28"/>
          <w:lang w:eastAsia="ru-RU"/>
        </w:rPr>
        <w:t xml:space="preserve">маленького человека </w:t>
      </w:r>
      <w:r w:rsidRPr="00F960FE">
        <w:rPr>
          <w:rFonts w:ascii="Times New Roman" w:eastAsia="Times New Roman" w:hAnsi="Times New Roman"/>
          <w:sz w:val="28"/>
          <w:szCs w:val="28"/>
          <w:lang w:eastAsia="ru-RU"/>
        </w:rPr>
        <w:t>и переводит повествование в иронический парафраз, типологически соотносимый с городским текстом русской культуры, но не тождественный петербургскому или московскому тексту.</w:t>
      </w:r>
    </w:p>
    <w:p w14:paraId="5F9B89FC" w14:textId="77777777" w:rsidR="00E0394F" w:rsidRPr="00F960FE" w:rsidRDefault="00E0394F" w:rsidP="00E0394F">
      <w:pPr>
        <w:spacing w:after="0" w:line="240" w:lineRule="auto"/>
        <w:ind w:firstLine="709"/>
        <w:jc w:val="both"/>
        <w:rPr>
          <w:rFonts w:ascii="Times New Roman" w:eastAsia="Times New Roman" w:hAnsi="Times New Roman"/>
          <w:sz w:val="28"/>
          <w:szCs w:val="28"/>
          <w:lang w:eastAsia="ru-RU"/>
        </w:rPr>
      </w:pPr>
    </w:p>
    <w:bookmarkEnd w:id="91"/>
    <w:p w14:paraId="6D096ADA" w14:textId="77777777" w:rsidR="00E0394F" w:rsidRPr="00F960FE" w:rsidRDefault="00E0394F" w:rsidP="00E0394F">
      <w:pPr>
        <w:spacing w:after="0" w:line="240" w:lineRule="auto"/>
        <w:ind w:firstLine="709"/>
        <w:jc w:val="both"/>
        <w:rPr>
          <w:rFonts w:ascii="Times New Roman" w:hAnsi="Times New Roman"/>
          <w:b/>
          <w:sz w:val="28"/>
          <w:szCs w:val="28"/>
        </w:rPr>
      </w:pPr>
      <w:r w:rsidRPr="00F960FE">
        <w:rPr>
          <w:rFonts w:ascii="Times New Roman" w:hAnsi="Times New Roman"/>
          <w:b/>
          <w:sz w:val="28"/>
          <w:szCs w:val="28"/>
        </w:rPr>
        <w:t xml:space="preserve">4.5 Манипуляция как сюжет </w:t>
      </w:r>
      <w:r w:rsidRPr="00F960FE">
        <w:rPr>
          <w:rFonts w:ascii="Times New Roman" w:hAnsi="Times New Roman"/>
          <w:b/>
          <w:i/>
          <w:sz w:val="28"/>
          <w:szCs w:val="28"/>
        </w:rPr>
        <w:t>не-события</w:t>
      </w:r>
      <w:r w:rsidRPr="00F960FE">
        <w:rPr>
          <w:rFonts w:ascii="Times New Roman" w:hAnsi="Times New Roman"/>
          <w:b/>
          <w:sz w:val="28"/>
          <w:szCs w:val="28"/>
        </w:rPr>
        <w:t>. Коммуникативное событие и риторический аргумент. Рассказы Чехова и пьеса «Предложение»</w:t>
      </w:r>
    </w:p>
    <w:p w14:paraId="1D551306" w14:textId="1F995A1E"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Продолжение темы манипуляции как предмета исследования позволяет расценить ее как макросюжет </w:t>
      </w:r>
      <w:r w:rsidRPr="00F960FE">
        <w:rPr>
          <w:rFonts w:ascii="Times New Roman" w:hAnsi="Times New Roman"/>
          <w:i/>
          <w:sz w:val="28"/>
          <w:szCs w:val="28"/>
        </w:rPr>
        <w:t>не-события</w:t>
      </w:r>
      <w:r w:rsidRPr="00F960FE">
        <w:rPr>
          <w:rFonts w:ascii="Times New Roman" w:hAnsi="Times New Roman"/>
          <w:sz w:val="28"/>
          <w:szCs w:val="28"/>
        </w:rPr>
        <w:t xml:space="preserve">. Рассмотрение манипуляции в аспекте техник воздействия писателя на читателя – иллокуции и перлокуции, речевой/неречевой манипуляции героя </w:t>
      </w:r>
      <w:r w:rsidR="00C824E9" w:rsidRPr="00F960FE">
        <w:rPr>
          <w:rFonts w:ascii="Times New Roman" w:hAnsi="Times New Roman"/>
          <w:bCs/>
          <w:sz w:val="28"/>
          <w:szCs w:val="28"/>
        </w:rPr>
        <w:t>–</w:t>
      </w:r>
      <w:r w:rsidR="000E566F" w:rsidRPr="00F960FE">
        <w:rPr>
          <w:rFonts w:ascii="Times New Roman" w:hAnsi="Times New Roman"/>
          <w:sz w:val="28"/>
          <w:szCs w:val="28"/>
        </w:rPr>
        <w:t xml:space="preserve"> </w:t>
      </w:r>
      <w:r w:rsidRPr="00F960FE">
        <w:rPr>
          <w:rFonts w:ascii="Times New Roman" w:hAnsi="Times New Roman"/>
          <w:sz w:val="28"/>
          <w:szCs w:val="28"/>
        </w:rPr>
        <w:t xml:space="preserve">обозначило узкий подход к коммуникативной практике писателя. Изучение манипуляции как коммуникативного намерения и риторического аргумента способствует более широкому пониманию манипуляции как сюжета </w:t>
      </w:r>
      <w:r w:rsidRPr="00F960FE">
        <w:rPr>
          <w:rFonts w:ascii="Times New Roman" w:hAnsi="Times New Roman"/>
          <w:i/>
          <w:sz w:val="28"/>
          <w:szCs w:val="28"/>
        </w:rPr>
        <w:t>не-события</w:t>
      </w:r>
      <w:r w:rsidRPr="00F960FE">
        <w:rPr>
          <w:rFonts w:ascii="Times New Roman" w:hAnsi="Times New Roman"/>
          <w:sz w:val="28"/>
          <w:szCs w:val="28"/>
        </w:rPr>
        <w:t xml:space="preserve">. Отсюда вовлечение в сопоставление произведений разной жанровой принадлежности – рассказа, повести и пьесы. Такой подход сообщает достоверности полученных результатов более широкий контекст и подтверждает закономерность структурного изучения сюжета в связи со способами повествования и жанровой трансформацией. С другой стороны, воспринятая на фоне изучения </w:t>
      </w:r>
      <w:r w:rsidRPr="00F960FE">
        <w:rPr>
          <w:rFonts w:ascii="Times New Roman" w:hAnsi="Times New Roman"/>
          <w:i/>
          <w:sz w:val="28"/>
          <w:szCs w:val="28"/>
        </w:rPr>
        <w:t xml:space="preserve">не-события </w:t>
      </w:r>
      <w:r w:rsidRPr="00F960FE">
        <w:rPr>
          <w:rFonts w:ascii="Times New Roman" w:hAnsi="Times New Roman"/>
          <w:sz w:val="28"/>
          <w:szCs w:val="28"/>
        </w:rPr>
        <w:t xml:space="preserve">в прозе Пушкина и Гоголя, поэтика Чехова завершает изучение гипотезой о сюжете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как структурной матрице русской литературы Х</w:t>
      </w:r>
      <w:r w:rsidRPr="00F960FE">
        <w:rPr>
          <w:rFonts w:ascii="Times New Roman" w:hAnsi="Times New Roman"/>
          <w:sz w:val="28"/>
          <w:szCs w:val="28"/>
          <w:lang w:val="en-US"/>
        </w:rPr>
        <w:t>I</w:t>
      </w:r>
      <w:r w:rsidRPr="00F960FE">
        <w:rPr>
          <w:rFonts w:ascii="Times New Roman" w:hAnsi="Times New Roman"/>
          <w:sz w:val="28"/>
          <w:szCs w:val="28"/>
        </w:rPr>
        <w:t>Х в.</w:t>
      </w:r>
    </w:p>
    <w:p w14:paraId="63C7A153" w14:textId="2A9A48CF" w:rsidR="00E0394F" w:rsidRPr="00F960FE" w:rsidRDefault="00E0394F" w:rsidP="00E0394F">
      <w:pPr>
        <w:shd w:val="clear" w:color="auto" w:fill="FFFFFF"/>
        <w:tabs>
          <w:tab w:val="left" w:pos="567"/>
        </w:tabs>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Для </w:t>
      </w:r>
      <w:proofErr w:type="gramStart"/>
      <w:r w:rsidRPr="00F960FE">
        <w:rPr>
          <w:rFonts w:ascii="Times New Roman" w:hAnsi="Times New Roman"/>
          <w:sz w:val="28"/>
          <w:szCs w:val="28"/>
        </w:rPr>
        <w:t>обоснования</w:t>
      </w:r>
      <w:proofErr w:type="gramEnd"/>
      <w:r w:rsidRPr="00F960FE">
        <w:rPr>
          <w:rFonts w:ascii="Times New Roman" w:hAnsi="Times New Roman"/>
          <w:sz w:val="28"/>
          <w:szCs w:val="28"/>
        </w:rPr>
        <w:t xml:space="preserve"> предпринятого в настоящей части диссертации подхода значимыми представляются результаты, полученные учеными в области повествовательной структуры прозы Чехова. Так, установленная Чудаковым специфика повествовательной структуры прозы Чехова на трех уровнях – предметном, сюжетно-фабульном, уровне идей </w:t>
      </w:r>
      <w:r w:rsidR="00C824E9" w:rsidRPr="00F960FE">
        <w:rPr>
          <w:rFonts w:ascii="Times New Roman" w:hAnsi="Times New Roman"/>
          <w:bCs/>
          <w:sz w:val="28"/>
          <w:szCs w:val="28"/>
        </w:rPr>
        <w:t>–</w:t>
      </w:r>
      <w:r w:rsidR="000E566F" w:rsidRPr="00F960FE">
        <w:rPr>
          <w:rFonts w:ascii="Times New Roman" w:hAnsi="Times New Roman"/>
          <w:sz w:val="28"/>
          <w:szCs w:val="28"/>
        </w:rPr>
        <w:t xml:space="preserve"> </w:t>
      </w:r>
      <w:r w:rsidRPr="00F960FE">
        <w:rPr>
          <w:rFonts w:ascii="Times New Roman" w:hAnsi="Times New Roman"/>
          <w:sz w:val="28"/>
          <w:szCs w:val="28"/>
        </w:rPr>
        <w:t xml:space="preserve">привела к разработке концепции события. Убеждение исследователя о намерении автора дать событие с неизвестной ролью в фабуле [59, с. 222] – позволило объяснить открытые финалы чеховских рассказов как способ создания «эффекта случайности». </w:t>
      </w:r>
    </w:p>
    <w:p w14:paraId="7C84C650" w14:textId="1C6A5B45" w:rsidR="00E0394F" w:rsidRPr="00F960FE" w:rsidRDefault="00E0394F" w:rsidP="00E0394F">
      <w:pPr>
        <w:shd w:val="clear" w:color="auto" w:fill="FFFFFF"/>
        <w:tabs>
          <w:tab w:val="left" w:pos="567"/>
        </w:tabs>
        <w:spacing w:after="0" w:line="240" w:lineRule="auto"/>
        <w:ind w:firstLine="709"/>
        <w:jc w:val="both"/>
        <w:rPr>
          <w:rFonts w:ascii="Times New Roman" w:hAnsi="Times New Roman"/>
          <w:sz w:val="28"/>
          <w:szCs w:val="28"/>
        </w:rPr>
      </w:pPr>
      <w:r w:rsidRPr="00F960FE">
        <w:rPr>
          <w:rFonts w:ascii="Times New Roman" w:hAnsi="Times New Roman"/>
          <w:sz w:val="28"/>
          <w:szCs w:val="28"/>
        </w:rPr>
        <w:t>Полемика В</w:t>
      </w:r>
      <w:r w:rsidR="00C769F6" w:rsidRPr="00F960FE">
        <w:rPr>
          <w:rFonts w:ascii="Times New Roman" w:hAnsi="Times New Roman"/>
          <w:sz w:val="28"/>
          <w:szCs w:val="28"/>
        </w:rPr>
        <w:t>. Катаева с А. Чудаковым [182]</w:t>
      </w:r>
      <w:r w:rsidRPr="00F960FE">
        <w:rPr>
          <w:rFonts w:ascii="Times New Roman" w:hAnsi="Times New Roman"/>
          <w:sz w:val="28"/>
          <w:szCs w:val="28"/>
        </w:rPr>
        <w:t xml:space="preserve"> с</w:t>
      </w:r>
      <w:r w:rsidR="00C769F6" w:rsidRPr="00F960FE">
        <w:rPr>
          <w:rFonts w:ascii="Times New Roman" w:hAnsi="Times New Roman"/>
          <w:sz w:val="28"/>
          <w:szCs w:val="28"/>
        </w:rPr>
        <w:t>тала почвой для открытия ученым</w:t>
      </w:r>
      <w:r w:rsidRPr="00F960FE">
        <w:rPr>
          <w:rFonts w:ascii="Times New Roman" w:hAnsi="Times New Roman"/>
          <w:sz w:val="28"/>
          <w:szCs w:val="28"/>
        </w:rPr>
        <w:t xml:space="preserve"> факторов нового типа худ</w:t>
      </w:r>
      <w:r w:rsidR="00C769F6" w:rsidRPr="00F960FE">
        <w:rPr>
          <w:rFonts w:ascii="Times New Roman" w:hAnsi="Times New Roman"/>
          <w:sz w:val="28"/>
          <w:szCs w:val="28"/>
        </w:rPr>
        <w:t>ожественного мышления писателя,</w:t>
      </w:r>
      <w:r w:rsidRPr="00F960FE">
        <w:rPr>
          <w:rFonts w:ascii="Times New Roman" w:hAnsi="Times New Roman"/>
          <w:sz w:val="28"/>
          <w:szCs w:val="28"/>
        </w:rPr>
        <w:t xml:space="preserve"> </w:t>
      </w:r>
      <w:r w:rsidR="000E566F" w:rsidRPr="00F960FE">
        <w:rPr>
          <w:rFonts w:ascii="Times New Roman" w:hAnsi="Times New Roman"/>
          <w:sz w:val="28"/>
          <w:szCs w:val="28"/>
        </w:rPr>
        <w:t xml:space="preserve">именно </w:t>
      </w:r>
      <w:r w:rsidR="00C769F6" w:rsidRPr="00F960FE">
        <w:rPr>
          <w:rFonts w:ascii="Times New Roman" w:hAnsi="Times New Roman"/>
          <w:sz w:val="28"/>
          <w:szCs w:val="28"/>
        </w:rPr>
        <w:t>гносеологического постижения</w:t>
      </w:r>
      <w:r w:rsidRPr="00F960FE">
        <w:rPr>
          <w:rFonts w:ascii="Times New Roman" w:hAnsi="Times New Roman"/>
          <w:sz w:val="28"/>
          <w:szCs w:val="28"/>
        </w:rPr>
        <w:t xml:space="preserve"> человеком мира в связи с пространством [183]. Утверждение Катаева о неприменимости станда</w:t>
      </w:r>
      <w:r w:rsidR="000E566F" w:rsidRPr="00F960FE">
        <w:rPr>
          <w:rFonts w:ascii="Times New Roman" w:hAnsi="Times New Roman"/>
          <w:sz w:val="28"/>
          <w:szCs w:val="28"/>
        </w:rPr>
        <w:t>р</w:t>
      </w:r>
      <w:r w:rsidRPr="00F960FE">
        <w:rPr>
          <w:rFonts w:ascii="Times New Roman" w:hAnsi="Times New Roman"/>
          <w:sz w:val="28"/>
          <w:szCs w:val="28"/>
        </w:rPr>
        <w:t>тных методов анализа для че</w:t>
      </w:r>
      <w:r w:rsidR="00C769F6" w:rsidRPr="00F960FE">
        <w:rPr>
          <w:rFonts w:ascii="Times New Roman" w:hAnsi="Times New Roman"/>
          <w:sz w:val="28"/>
          <w:szCs w:val="28"/>
        </w:rPr>
        <w:t>ховской поэтики [182, с. 151] и</w:t>
      </w:r>
      <w:r w:rsidRPr="00F960FE">
        <w:rPr>
          <w:rFonts w:ascii="Times New Roman" w:hAnsi="Times New Roman"/>
          <w:sz w:val="28"/>
          <w:szCs w:val="28"/>
        </w:rPr>
        <w:t xml:space="preserve"> особом характере идейно-стилистического оформления мнений героев – создают предпосылки для изучения манипуляции с позиции соотношения между авторской позицией и прямым словом героя, включенн</w:t>
      </w:r>
      <w:r w:rsidR="000E566F" w:rsidRPr="00F960FE">
        <w:rPr>
          <w:rFonts w:ascii="Times New Roman" w:hAnsi="Times New Roman"/>
          <w:sz w:val="28"/>
          <w:szCs w:val="28"/>
        </w:rPr>
        <w:t>ого</w:t>
      </w:r>
      <w:r w:rsidRPr="00F960FE">
        <w:rPr>
          <w:rFonts w:ascii="Times New Roman" w:hAnsi="Times New Roman"/>
          <w:sz w:val="28"/>
          <w:szCs w:val="28"/>
        </w:rPr>
        <w:t xml:space="preserve"> в монологи и диалоги как проявления сюжета </w:t>
      </w:r>
      <w:r w:rsidRPr="00F960FE">
        <w:rPr>
          <w:rFonts w:ascii="Times New Roman" w:hAnsi="Times New Roman"/>
          <w:i/>
          <w:sz w:val="28"/>
          <w:szCs w:val="28"/>
        </w:rPr>
        <w:t>не-события</w:t>
      </w:r>
      <w:r w:rsidRPr="00F960FE">
        <w:rPr>
          <w:rFonts w:ascii="Times New Roman" w:hAnsi="Times New Roman"/>
          <w:sz w:val="28"/>
          <w:szCs w:val="28"/>
        </w:rPr>
        <w:t>.</w:t>
      </w:r>
    </w:p>
    <w:p w14:paraId="0CB8F11D" w14:textId="0ACE1113" w:rsidR="00E0394F" w:rsidRPr="00F960FE" w:rsidRDefault="00E0394F" w:rsidP="00E0394F">
      <w:pPr>
        <w:shd w:val="clear" w:color="auto" w:fill="FFFFFF"/>
        <w:tabs>
          <w:tab w:val="left" w:pos="567"/>
        </w:tabs>
        <w:spacing w:after="0" w:line="240" w:lineRule="auto"/>
        <w:ind w:firstLine="709"/>
        <w:jc w:val="both"/>
        <w:rPr>
          <w:rFonts w:ascii="Times New Roman" w:eastAsia="Times New Roman" w:hAnsi="Times New Roman"/>
          <w:sz w:val="28"/>
          <w:szCs w:val="28"/>
          <w:lang w:eastAsia="ru-RU"/>
        </w:rPr>
      </w:pPr>
      <w:r w:rsidRPr="00F960FE">
        <w:rPr>
          <w:rFonts w:ascii="Times New Roman" w:hAnsi="Times New Roman"/>
          <w:sz w:val="28"/>
          <w:szCs w:val="28"/>
        </w:rPr>
        <w:t>Сфер</w:t>
      </w:r>
      <w:r w:rsidR="000E566F" w:rsidRPr="00F960FE">
        <w:rPr>
          <w:rFonts w:ascii="Times New Roman" w:hAnsi="Times New Roman"/>
          <w:sz w:val="28"/>
          <w:szCs w:val="28"/>
        </w:rPr>
        <w:t>у</w:t>
      </w:r>
      <w:r w:rsidRPr="00F960FE">
        <w:rPr>
          <w:rFonts w:ascii="Times New Roman" w:hAnsi="Times New Roman"/>
          <w:sz w:val="28"/>
          <w:szCs w:val="28"/>
        </w:rPr>
        <w:t xml:space="preserve"> изучения поэтики Чехова, содержащей интересные идеи для разработки концепции манипуляции, </w:t>
      </w:r>
      <w:r w:rsidR="000E566F" w:rsidRPr="00F960FE">
        <w:rPr>
          <w:rFonts w:ascii="Times New Roman" w:hAnsi="Times New Roman"/>
          <w:sz w:val="28"/>
          <w:szCs w:val="28"/>
        </w:rPr>
        <w:t xml:space="preserve">представляют </w:t>
      </w:r>
      <w:r w:rsidRPr="00F960FE">
        <w:rPr>
          <w:rFonts w:ascii="Times New Roman" w:hAnsi="Times New Roman"/>
          <w:sz w:val="28"/>
          <w:szCs w:val="28"/>
        </w:rPr>
        <w:t xml:space="preserve">работы И. Сухих [184, 185]. Исследованное ученым жанровое явление </w:t>
      </w:r>
      <w:r w:rsidRPr="00F960FE">
        <w:rPr>
          <w:rFonts w:ascii="Times New Roman" w:eastAsia="Times New Roman" w:hAnsi="Times New Roman"/>
          <w:sz w:val="28"/>
          <w:szCs w:val="28"/>
          <w:lang w:eastAsia="ru-RU"/>
        </w:rPr>
        <w:t xml:space="preserve">рассказов-парадоксов стало причиной уточнения открытой Катаевым группы </w:t>
      </w:r>
      <w:r w:rsidR="00C824E9" w:rsidRPr="00F960FE">
        <w:rPr>
          <w:rFonts w:ascii="Times New Roman" w:hAnsi="Times New Roman"/>
          <w:bCs/>
          <w:sz w:val="28"/>
          <w:szCs w:val="28"/>
        </w:rPr>
        <w:t>–</w:t>
      </w:r>
      <w:r w:rsidR="000E566F" w:rsidRPr="00F960FE">
        <w:rPr>
          <w:rFonts w:ascii="Times New Roman" w:eastAsia="Times New Roman" w:hAnsi="Times New Roman"/>
          <w:sz w:val="28"/>
          <w:szCs w:val="28"/>
          <w:lang w:eastAsia="ru-RU"/>
        </w:rPr>
        <w:t xml:space="preserve"> </w:t>
      </w:r>
      <w:r w:rsidRPr="00F960FE">
        <w:rPr>
          <w:rFonts w:ascii="Times New Roman" w:eastAsia="Times New Roman" w:hAnsi="Times New Roman"/>
          <w:sz w:val="28"/>
          <w:szCs w:val="28"/>
          <w:lang w:eastAsia="ru-RU"/>
        </w:rPr>
        <w:t xml:space="preserve">рассказов открытия, куда вошли чуть более десятка произведений 1885-1887 гг. Суть позиции Сухих </w:t>
      </w:r>
      <w:r w:rsidRPr="00F960FE">
        <w:rPr>
          <w:rFonts w:ascii="Times New Roman" w:eastAsia="Times New Roman" w:hAnsi="Times New Roman"/>
          <w:sz w:val="28"/>
          <w:szCs w:val="28"/>
          <w:lang w:eastAsia="ru-RU"/>
        </w:rPr>
        <w:lastRenderedPageBreak/>
        <w:t>заключается в установлении парадоксального характера сюжета. Основание для такого уточнения кроется в распространенности рассказа-парадокса в творчестве Чехова 80-х гг. Выражая солидарность в том, что фабулы множества рассказов строятся по схеме «казалось – оказалось», Сухих объясняет чеховский парадокс созданием у читателя нарушения ожидания</w:t>
      </w:r>
      <w:r w:rsidR="00F6177E" w:rsidRPr="00F960FE">
        <w:rPr>
          <w:rFonts w:ascii="Times New Roman" w:eastAsia="Times New Roman" w:hAnsi="Times New Roman"/>
          <w:sz w:val="28"/>
          <w:szCs w:val="28"/>
          <w:lang w:eastAsia="ru-RU"/>
        </w:rPr>
        <w:t xml:space="preserve"> </w:t>
      </w:r>
      <w:r w:rsidRPr="00F960FE">
        <w:rPr>
          <w:rFonts w:ascii="Times New Roman" w:eastAsia="Times New Roman" w:hAnsi="Times New Roman"/>
          <w:sz w:val="28"/>
          <w:szCs w:val="28"/>
          <w:lang w:eastAsia="ru-RU"/>
        </w:rPr>
        <w:t>[185, с. 5</w:t>
      </w:r>
      <w:r w:rsidRPr="00F960FE">
        <w:rPr>
          <w:rFonts w:ascii="Times New Roman" w:hAnsi="Times New Roman"/>
          <w:sz w:val="28"/>
          <w:szCs w:val="28"/>
        </w:rPr>
        <w:t>]</w:t>
      </w:r>
      <w:r w:rsidRPr="00F960FE">
        <w:rPr>
          <w:rFonts w:ascii="Times New Roman" w:eastAsia="Times New Roman" w:hAnsi="Times New Roman"/>
          <w:sz w:val="28"/>
          <w:szCs w:val="28"/>
          <w:lang w:eastAsia="ru-RU"/>
        </w:rPr>
        <w:t>.</w:t>
      </w:r>
    </w:p>
    <w:p w14:paraId="2E06975D" w14:textId="77777777" w:rsidR="00E0394F" w:rsidRPr="00F960FE" w:rsidRDefault="00E0394F" w:rsidP="00E0394F">
      <w:pPr>
        <w:pStyle w:val="a4"/>
        <w:shd w:val="clear" w:color="auto" w:fill="FFFFFF"/>
        <w:spacing w:before="0" w:beforeAutospacing="0" w:after="0" w:afterAutospacing="0"/>
        <w:ind w:firstLine="709"/>
        <w:jc w:val="both"/>
        <w:rPr>
          <w:sz w:val="28"/>
          <w:szCs w:val="28"/>
        </w:rPr>
      </w:pPr>
      <w:r w:rsidRPr="00F960FE">
        <w:rPr>
          <w:sz w:val="28"/>
          <w:szCs w:val="28"/>
        </w:rPr>
        <w:t xml:space="preserve">Развитие ученым идеи о психологическом парадоксе на материале манипуляции представляет интерес для исследования ее как одного из «принципиальных элементов художественной структуры», который позволяет описать внутреннее единство чеховской поэтики. Правомерность такого подхода подтверждает мысль ученого о том, что анекдотический парадокс и психологический парадокс являются разными сторонами чеховского понимания человека. </w:t>
      </w:r>
    </w:p>
    <w:p w14:paraId="4DE99C9B" w14:textId="3949F578" w:rsidR="00E0394F" w:rsidRPr="00F960FE" w:rsidRDefault="00E0394F" w:rsidP="00E0394F">
      <w:pPr>
        <w:pStyle w:val="a4"/>
        <w:shd w:val="clear" w:color="auto" w:fill="FFFFFF"/>
        <w:spacing w:before="0" w:beforeAutospacing="0" w:after="0" w:afterAutospacing="0"/>
        <w:ind w:firstLine="709"/>
        <w:jc w:val="both"/>
        <w:rPr>
          <w:sz w:val="28"/>
          <w:szCs w:val="28"/>
        </w:rPr>
      </w:pPr>
      <w:r w:rsidRPr="00F960FE">
        <w:rPr>
          <w:sz w:val="28"/>
          <w:szCs w:val="28"/>
        </w:rPr>
        <w:t xml:space="preserve">Внимание к манипуляции как стратегии автора ставит исследователя перед отбором научных концепций из области теории дискурса, характеризующейся множественностью трактовок коммуникативных практик. Применение Тюпой неориторического анализа [2, с. 273], соотношение дискурса с жанром [7, с. 254] создают предпосылки для изучения манипуляции как фактора порождения высказывания. </w:t>
      </w:r>
      <w:r w:rsidR="00F6177E" w:rsidRPr="00F960FE">
        <w:rPr>
          <w:sz w:val="28"/>
          <w:szCs w:val="28"/>
        </w:rPr>
        <w:t>Основание для устан</w:t>
      </w:r>
      <w:r w:rsidRPr="00F960FE">
        <w:rPr>
          <w:sz w:val="28"/>
          <w:szCs w:val="28"/>
        </w:rPr>
        <w:t>о</w:t>
      </w:r>
      <w:r w:rsidR="00F6177E" w:rsidRPr="00F960FE">
        <w:rPr>
          <w:sz w:val="28"/>
          <w:szCs w:val="28"/>
        </w:rPr>
        <w:t>в</w:t>
      </w:r>
      <w:r w:rsidRPr="00F960FE">
        <w:rPr>
          <w:sz w:val="28"/>
          <w:szCs w:val="28"/>
        </w:rPr>
        <w:t>ления двуединства манипуляции кроется в референтном содержании и дискурсии (способе рассказывания).</w:t>
      </w:r>
    </w:p>
    <w:p w14:paraId="1629CDA3" w14:textId="44F47854" w:rsidR="00E0394F" w:rsidRPr="00F960FE" w:rsidRDefault="00E0394F" w:rsidP="00E0394F">
      <w:pPr>
        <w:pStyle w:val="a4"/>
        <w:shd w:val="clear" w:color="auto" w:fill="FFFFFF"/>
        <w:spacing w:before="0" w:beforeAutospacing="0" w:after="0" w:afterAutospacing="0"/>
        <w:ind w:firstLine="709"/>
        <w:jc w:val="both"/>
        <w:rPr>
          <w:sz w:val="28"/>
          <w:szCs w:val="28"/>
        </w:rPr>
      </w:pPr>
      <w:r w:rsidRPr="00F960FE">
        <w:rPr>
          <w:sz w:val="28"/>
          <w:szCs w:val="28"/>
        </w:rPr>
        <w:t xml:space="preserve">Плодотворным и интересным является опыт разработки Степановым коммуникативной стратегии Чехова, основанного, в отличие от подхода Тюпы, на роли автора и его замысле, формах его присутствия </w:t>
      </w:r>
      <w:r w:rsidRPr="00F960FE">
        <w:rPr>
          <w:bCs/>
          <w:sz w:val="28"/>
          <w:szCs w:val="28"/>
        </w:rPr>
        <w:t>[6, с. 35]. Обращая внимание на с</w:t>
      </w:r>
      <w:r w:rsidRPr="00F960FE">
        <w:rPr>
          <w:sz w:val="28"/>
          <w:szCs w:val="28"/>
        </w:rPr>
        <w:t>тратегии писателя в аспекте управления, исследователь делает упор на «тот аспект образа автора, который стоит за всеми коммуникативными тактиками текста» [</w:t>
      </w:r>
      <w:r w:rsidRPr="00F960FE">
        <w:rPr>
          <w:bCs/>
          <w:sz w:val="28"/>
          <w:szCs w:val="28"/>
        </w:rPr>
        <w:t>6, с. 56</w:t>
      </w:r>
      <w:r w:rsidR="00C769F6" w:rsidRPr="00F960FE">
        <w:rPr>
          <w:sz w:val="28"/>
          <w:szCs w:val="28"/>
        </w:rPr>
        <w:t>]. Представление</w:t>
      </w:r>
      <w:r w:rsidRPr="00F960FE">
        <w:rPr>
          <w:sz w:val="28"/>
          <w:szCs w:val="28"/>
        </w:rPr>
        <w:t xml:space="preserve"> </w:t>
      </w:r>
      <w:r w:rsidR="000E566F" w:rsidRPr="00F960FE">
        <w:rPr>
          <w:sz w:val="28"/>
          <w:szCs w:val="28"/>
        </w:rPr>
        <w:t xml:space="preserve">ученого </w:t>
      </w:r>
      <w:r w:rsidRPr="00F960FE">
        <w:rPr>
          <w:sz w:val="28"/>
          <w:szCs w:val="28"/>
        </w:rPr>
        <w:t>о коммуникации как грамматике культуры, «связывающей все элементы воедино», о «смешении/смещении жанров», имеющего в виде не только литературные жанры, но и всех, в т.ч. первичных, подтвержденн</w:t>
      </w:r>
      <w:r w:rsidR="000E566F" w:rsidRPr="00F960FE">
        <w:rPr>
          <w:sz w:val="28"/>
          <w:szCs w:val="28"/>
        </w:rPr>
        <w:t>о</w:t>
      </w:r>
      <w:r w:rsidRPr="00F960FE">
        <w:rPr>
          <w:sz w:val="28"/>
          <w:szCs w:val="28"/>
        </w:rPr>
        <w:t>е примерами со- и противопоставления дискурсов, медиации несовместимых жанров на материале англоязычных работ о Чехове» [29, с. 187] – выявля</w:t>
      </w:r>
      <w:r w:rsidR="000E566F" w:rsidRPr="00F960FE">
        <w:rPr>
          <w:sz w:val="28"/>
          <w:szCs w:val="28"/>
        </w:rPr>
        <w:t>е</w:t>
      </w:r>
      <w:r w:rsidRPr="00F960FE">
        <w:rPr>
          <w:sz w:val="28"/>
          <w:szCs w:val="28"/>
        </w:rPr>
        <w:t xml:space="preserve">т новые возможности исследования образа автора с позиции манипуляции как коммуникативной тактики текста, способствующей целостности текста. </w:t>
      </w:r>
      <w:r w:rsidR="000E566F" w:rsidRPr="00F960FE">
        <w:rPr>
          <w:sz w:val="28"/>
          <w:szCs w:val="28"/>
        </w:rPr>
        <w:t xml:space="preserve">Изучение </w:t>
      </w:r>
      <w:r w:rsidRPr="00F960FE">
        <w:rPr>
          <w:sz w:val="28"/>
          <w:szCs w:val="28"/>
        </w:rPr>
        <w:t xml:space="preserve">проблем коммуникации в поэтике Чехова, по мнению </w:t>
      </w:r>
      <w:r w:rsidR="000E566F" w:rsidRPr="00F960FE">
        <w:rPr>
          <w:sz w:val="28"/>
          <w:szCs w:val="28"/>
        </w:rPr>
        <w:t>Степанова</w:t>
      </w:r>
      <w:r w:rsidRPr="00F960FE">
        <w:rPr>
          <w:sz w:val="28"/>
          <w:szCs w:val="28"/>
        </w:rPr>
        <w:t>, содержит ключ к «чеховской загадке».</w:t>
      </w:r>
    </w:p>
    <w:p w14:paraId="5CC2AC32" w14:textId="6D112A15" w:rsidR="00E0394F" w:rsidRPr="00F960FE" w:rsidRDefault="00E0394F" w:rsidP="00E0394F">
      <w:pPr>
        <w:pStyle w:val="a4"/>
        <w:shd w:val="clear" w:color="auto" w:fill="FFFFFF"/>
        <w:spacing w:before="0" w:beforeAutospacing="0" w:after="0" w:afterAutospacing="0"/>
        <w:ind w:firstLine="709"/>
        <w:jc w:val="both"/>
        <w:rPr>
          <w:sz w:val="28"/>
          <w:szCs w:val="28"/>
        </w:rPr>
      </w:pPr>
      <w:r w:rsidRPr="00F960FE">
        <w:rPr>
          <w:sz w:val="28"/>
          <w:szCs w:val="28"/>
        </w:rPr>
        <w:t xml:space="preserve">В типологии дискурса выделяется концепция </w:t>
      </w:r>
      <w:bookmarkStart w:id="92" w:name="_Hlk54289202"/>
      <w:bookmarkStart w:id="93" w:name="_Hlk54289246"/>
      <w:r w:rsidRPr="00F960FE">
        <w:rPr>
          <w:sz w:val="28"/>
          <w:szCs w:val="28"/>
        </w:rPr>
        <w:t>культуроведческой лингвистики</w:t>
      </w:r>
      <w:bookmarkEnd w:id="92"/>
      <w:r w:rsidRPr="00F960FE">
        <w:rPr>
          <w:sz w:val="28"/>
          <w:szCs w:val="28"/>
        </w:rPr>
        <w:t>. Исследователи в этой области обращают внимание на связь дискурсивно ориентированного подхода и сфер коммуникации</w:t>
      </w:r>
      <w:r w:rsidR="000E566F" w:rsidRPr="00F960FE">
        <w:rPr>
          <w:sz w:val="28"/>
          <w:szCs w:val="28"/>
        </w:rPr>
        <w:t>. Такой</w:t>
      </w:r>
      <w:r w:rsidRPr="00F960FE">
        <w:rPr>
          <w:sz w:val="28"/>
          <w:szCs w:val="28"/>
        </w:rPr>
        <w:t xml:space="preserve"> </w:t>
      </w:r>
      <w:bookmarkEnd w:id="93"/>
      <w:r w:rsidRPr="00F960FE">
        <w:rPr>
          <w:sz w:val="28"/>
          <w:szCs w:val="28"/>
        </w:rPr>
        <w:t xml:space="preserve">подход ставит науку перед задачей </w:t>
      </w:r>
      <w:bookmarkStart w:id="94" w:name="_Hlk54289326"/>
      <w:r w:rsidRPr="00F960FE">
        <w:rPr>
          <w:sz w:val="28"/>
          <w:szCs w:val="28"/>
        </w:rPr>
        <w:t>описания текста как коммуникативной стратегии в ее связи с дискурсом.</w:t>
      </w:r>
    </w:p>
    <w:p w14:paraId="3354ED08" w14:textId="702FC8DE" w:rsidR="00E0394F" w:rsidRPr="00F960FE" w:rsidRDefault="00E0394F" w:rsidP="00E0394F">
      <w:pPr>
        <w:spacing w:after="0" w:line="240" w:lineRule="auto"/>
        <w:ind w:firstLine="709"/>
        <w:jc w:val="both"/>
        <w:rPr>
          <w:rFonts w:ascii="Times New Roman" w:hAnsi="Times New Roman"/>
          <w:sz w:val="28"/>
          <w:szCs w:val="28"/>
        </w:rPr>
      </w:pPr>
      <w:bookmarkStart w:id="95" w:name="_Hlk54289389"/>
      <w:bookmarkEnd w:id="94"/>
      <w:r w:rsidRPr="00F960FE">
        <w:rPr>
          <w:rFonts w:ascii="Times New Roman" w:hAnsi="Times New Roman"/>
          <w:sz w:val="28"/>
          <w:szCs w:val="28"/>
        </w:rPr>
        <w:t>Лингвопрагматический подход определяет актуальность изучения художественной литературы с позиций риторической коммуникации</w:t>
      </w:r>
      <w:bookmarkEnd w:id="95"/>
      <w:r w:rsidRPr="00F960FE">
        <w:rPr>
          <w:rFonts w:ascii="Times New Roman" w:hAnsi="Times New Roman"/>
          <w:sz w:val="28"/>
          <w:szCs w:val="28"/>
        </w:rPr>
        <w:t xml:space="preserve">. В этом смысле плодотворным представляется опыт по созданию учебника для магистрантов по риторике [11], написанного представителями алтайской </w:t>
      </w:r>
      <w:r w:rsidRPr="00F960FE">
        <w:rPr>
          <w:rFonts w:ascii="Times New Roman" w:hAnsi="Times New Roman"/>
          <w:sz w:val="28"/>
          <w:szCs w:val="28"/>
        </w:rPr>
        <w:lastRenderedPageBreak/>
        <w:t xml:space="preserve">школы риторики. Применительно к поэтике Чехова и ее исследованию в аспекте манипуляции процессы вербализации и понимания текста предусматривают анализ </w:t>
      </w:r>
      <w:r w:rsidRPr="00F960FE">
        <w:rPr>
          <w:rFonts w:ascii="Times New Roman" w:eastAsia="Times New Roman" w:hAnsi="Times New Roman"/>
          <w:sz w:val="28"/>
          <w:szCs w:val="28"/>
        </w:rPr>
        <w:t>элементов осознанного действия. Изучение художественного произведения с позиций риторической ко</w:t>
      </w:r>
      <w:r w:rsidR="00C769F6" w:rsidRPr="00F960FE">
        <w:rPr>
          <w:rFonts w:ascii="Times New Roman" w:eastAsia="Times New Roman" w:hAnsi="Times New Roman"/>
          <w:sz w:val="28"/>
          <w:szCs w:val="28"/>
        </w:rPr>
        <w:t>ммуникации как результата труда</w:t>
      </w:r>
      <w:r w:rsidRPr="00F960FE">
        <w:rPr>
          <w:rFonts w:ascii="Times New Roman" w:eastAsia="Times New Roman" w:hAnsi="Times New Roman"/>
          <w:sz w:val="28"/>
          <w:szCs w:val="28"/>
        </w:rPr>
        <w:t xml:space="preserve"> автора-ритора и читателя предполагает изучение манипуляции аналогично процедуре усмотрения смысла в риторике. Для такой процедуры смысла, известной как риторический анализ, В. Виноградов предложил систему вопросов: </w:t>
      </w:r>
      <w:r w:rsidRPr="00F960FE">
        <w:rPr>
          <w:rFonts w:ascii="Times New Roman" w:eastAsia="Times New Roman" w:hAnsi="Times New Roman"/>
          <w:i/>
          <w:sz w:val="28"/>
          <w:szCs w:val="28"/>
        </w:rPr>
        <w:t>кто сказал? кому сказал? о чем сказал? с какой целью сказал? как сказал? каков эффект?</w:t>
      </w:r>
      <w:r w:rsidRPr="00F960FE">
        <w:rPr>
          <w:rFonts w:ascii="Times New Roman" w:hAnsi="Times New Roman"/>
          <w:sz w:val="28"/>
          <w:szCs w:val="28"/>
        </w:rPr>
        <w:t xml:space="preserve"> Другими словами, структура коммуникативной модели позволяет выработать концепцию манипуляции как события с коммуникативной точки зрения, или </w:t>
      </w:r>
      <w:r w:rsidRPr="00F960FE">
        <w:rPr>
          <w:rFonts w:ascii="Times New Roman" w:hAnsi="Times New Roman"/>
          <w:i/>
          <w:sz w:val="28"/>
          <w:szCs w:val="28"/>
        </w:rPr>
        <w:t>не-события.</w:t>
      </w:r>
    </w:p>
    <w:p w14:paraId="5590E624" w14:textId="68272F6F"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В современной риторике аргументация признана «внутренней сущностью риторики» и «управляющей деятельностью» в процессе корректировки картины мира участниками аргументации [11]. Для анализа манипуляции как риторического аргумента плодотворна работа М. Гаспарова о дифференцировании логической и эмоциональной мотивировок в развитии сюжета [186]. Выделив четыре стадии логического обсуждения (четыре линии обороны хористки) и статусы </w:t>
      </w:r>
      <w:r w:rsidR="00C824E9" w:rsidRPr="00F960FE">
        <w:rPr>
          <w:rFonts w:ascii="Times New Roman" w:hAnsi="Times New Roman"/>
          <w:bCs/>
          <w:sz w:val="28"/>
          <w:szCs w:val="28"/>
        </w:rPr>
        <w:t>–</w:t>
      </w:r>
      <w:r w:rsidR="000E566F" w:rsidRPr="00F960FE">
        <w:rPr>
          <w:rFonts w:ascii="Times New Roman" w:hAnsi="Times New Roman"/>
          <w:sz w:val="28"/>
          <w:szCs w:val="28"/>
        </w:rPr>
        <w:t xml:space="preserve"> </w:t>
      </w:r>
      <w:r w:rsidRPr="00F960FE">
        <w:rPr>
          <w:rFonts w:ascii="Times New Roman" w:hAnsi="Times New Roman"/>
          <w:sz w:val="28"/>
          <w:szCs w:val="28"/>
        </w:rPr>
        <w:t>установления, определения, оценки, отвода</w:t>
      </w:r>
      <w:r w:rsidR="000E566F" w:rsidRPr="00F960FE">
        <w:rPr>
          <w:rFonts w:ascii="Times New Roman" w:hAnsi="Times New Roman"/>
          <w:sz w:val="28"/>
          <w:szCs w:val="28"/>
        </w:rPr>
        <w:t xml:space="preserve"> </w:t>
      </w:r>
      <w:r w:rsidR="00C824E9" w:rsidRPr="00F960FE">
        <w:rPr>
          <w:rFonts w:ascii="Times New Roman" w:hAnsi="Times New Roman"/>
          <w:bCs/>
          <w:sz w:val="28"/>
          <w:szCs w:val="28"/>
        </w:rPr>
        <w:t>–</w:t>
      </w:r>
      <w:r w:rsidRPr="00F960FE">
        <w:rPr>
          <w:rFonts w:ascii="Times New Roman" w:hAnsi="Times New Roman"/>
          <w:sz w:val="28"/>
          <w:szCs w:val="28"/>
        </w:rPr>
        <w:t xml:space="preserve"> исследователь показал, как меняются местами главные и вспомогательные моменты сюжета, выворачивая рассказ наизнанку. Разное восприятие античным человеком и современником Чехова заключается, по мнению Гаспарова, в кардинально различающемся восприятии «искусственнейшего </w:t>
      </w:r>
      <w:r w:rsidRPr="00F960FE">
        <w:rPr>
          <w:rFonts w:ascii="Times New Roman" w:hAnsi="Times New Roman"/>
          <w:sz w:val="28"/>
          <w:szCs w:val="28"/>
          <w:lang w:val="en-US"/>
        </w:rPr>
        <w:t>movere</w:t>
      </w:r>
      <w:r w:rsidRPr="00F960FE">
        <w:rPr>
          <w:rFonts w:ascii="Times New Roman" w:hAnsi="Times New Roman"/>
          <w:sz w:val="28"/>
          <w:szCs w:val="28"/>
        </w:rPr>
        <w:t xml:space="preserve">» и «логического </w:t>
      </w:r>
      <w:r w:rsidRPr="00F960FE">
        <w:rPr>
          <w:rFonts w:ascii="Times New Roman" w:hAnsi="Times New Roman"/>
          <w:sz w:val="28"/>
          <w:szCs w:val="28"/>
          <w:lang w:val="en-US"/>
        </w:rPr>
        <w:t>decore</w:t>
      </w:r>
      <w:r w:rsidRPr="00F960FE">
        <w:rPr>
          <w:rFonts w:ascii="Times New Roman" w:hAnsi="Times New Roman"/>
          <w:sz w:val="28"/>
          <w:szCs w:val="28"/>
        </w:rPr>
        <w:t>» и использовании автором приема античной риторики, когда «эмоциональные перемычки», а не логическое развитие обсуждения определяют финал произведения.</w:t>
      </w:r>
    </w:p>
    <w:p w14:paraId="32D9CB58" w14:textId="0F29BDB7" w:rsidR="00E0394F" w:rsidRPr="00F960FE" w:rsidRDefault="00E0394F" w:rsidP="00E0394F">
      <w:pPr>
        <w:spacing w:after="0" w:line="240" w:lineRule="auto"/>
        <w:ind w:firstLine="709"/>
        <w:jc w:val="both"/>
        <w:rPr>
          <w:rFonts w:ascii="Times New Roman" w:hAnsi="Times New Roman"/>
          <w:sz w:val="28"/>
          <w:szCs w:val="28"/>
        </w:rPr>
      </w:pPr>
      <w:bookmarkStart w:id="96" w:name="_Hlk54289515"/>
      <w:r w:rsidRPr="00F960FE">
        <w:rPr>
          <w:rFonts w:ascii="Times New Roman" w:hAnsi="Times New Roman"/>
          <w:sz w:val="28"/>
          <w:szCs w:val="28"/>
        </w:rPr>
        <w:t xml:space="preserve">Теория речевой коммуникации </w:t>
      </w:r>
      <w:bookmarkEnd w:id="96"/>
      <w:r w:rsidRPr="00F960FE">
        <w:rPr>
          <w:rFonts w:ascii="Times New Roman" w:hAnsi="Times New Roman"/>
          <w:sz w:val="28"/>
          <w:szCs w:val="28"/>
        </w:rPr>
        <w:t>явила исследования манипуляции как средства выражения основных коммуникативных желаний адресанта передаваемой информации [9, с. 290]. Литературоведческая трактовка манипуляции основана на психологической интерпретации термина как влияниия [187]. Психологическая манипуляция определяется учеными с позиций воздействия с целью побуждения к действию [188].</w:t>
      </w:r>
    </w:p>
    <w:p w14:paraId="7DAE40AE" w14:textId="47550287"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Расширение толкования манипуляции не только как способов воздействия одного персонажа на другого, но и с позиций ситуаций, основанных на манипуляции поведением и сознанием героев, составило предмет исследований Чалого. Ученый на материале чеховских произведений анализирует коммуникативные элементы межличностной манипуляции в языковой структуре произведений, а также в аспекте использования литературным персонажем приема, который способствует изменениям в построении сюжета [12, с. 91]. Объектом научных интересов исследователя является изучение манипулятивной лексики Чехова [173, с. 425]. Работы Чалого расширяют представление о тексте с позиций его порождения и интерпретации, уточняя представление о функциях манипуляции – как коммуникативного события и риторического аргумента.</w:t>
      </w:r>
      <w:r w:rsidR="000E566F" w:rsidRPr="00F960FE">
        <w:rPr>
          <w:rFonts w:ascii="Times New Roman" w:hAnsi="Times New Roman"/>
          <w:sz w:val="28"/>
          <w:szCs w:val="28"/>
        </w:rPr>
        <w:t xml:space="preserve"> </w:t>
      </w:r>
      <w:r w:rsidRPr="00F960FE">
        <w:rPr>
          <w:rFonts w:ascii="Times New Roman" w:hAnsi="Times New Roman"/>
          <w:sz w:val="28"/>
          <w:szCs w:val="28"/>
        </w:rPr>
        <w:t xml:space="preserve">Изучение манипуляции как риторического приема в поэме Гоголя «Мертвые души» представляет работа ученых </w:t>
      </w:r>
      <w:r w:rsidRPr="00F960FE">
        <w:rPr>
          <w:rFonts w:ascii="Times New Roman" w:hAnsi="Times New Roman"/>
          <w:sz w:val="28"/>
          <w:szCs w:val="28"/>
        </w:rPr>
        <w:lastRenderedPageBreak/>
        <w:t>красноярской школы риторики [189]. О связи манипуляции и визуального мышления, при помощи которой создается новый образ, пишет исследователь в диссертации, посвященной визуальным образам в творчестве Чехова [190].</w:t>
      </w:r>
    </w:p>
    <w:p w14:paraId="55457CE1" w14:textId="1EE8425B" w:rsidR="00E0394F" w:rsidRPr="00F960FE" w:rsidRDefault="00E0394F" w:rsidP="000E566F">
      <w:pPr>
        <w:autoSpaceDE w:val="0"/>
        <w:autoSpaceDN w:val="0"/>
        <w:adjustRightInd w:val="0"/>
        <w:spacing w:after="0" w:line="240" w:lineRule="auto"/>
        <w:ind w:firstLine="709"/>
        <w:jc w:val="both"/>
        <w:rPr>
          <w:rFonts w:ascii="Times New Roman" w:hAnsi="Times New Roman"/>
          <w:sz w:val="28"/>
          <w:szCs w:val="28"/>
        </w:rPr>
      </w:pPr>
      <w:r w:rsidRPr="00F960FE">
        <w:rPr>
          <w:rFonts w:ascii="Times New Roman" w:hAnsi="Times New Roman"/>
          <w:sz w:val="28"/>
          <w:szCs w:val="28"/>
        </w:rPr>
        <w:t>Методология настоящего исследования характеризуется обобщением результатов поэтики и дискурсного (неориторического) подхода с опорой на труды Тюпы и Степанова.</w:t>
      </w:r>
      <w:r w:rsidR="000E566F" w:rsidRPr="00F960FE">
        <w:rPr>
          <w:rFonts w:ascii="Times New Roman" w:hAnsi="Times New Roman"/>
          <w:sz w:val="28"/>
          <w:szCs w:val="28"/>
        </w:rPr>
        <w:t xml:space="preserve"> </w:t>
      </w:r>
      <w:r w:rsidRPr="00F960FE">
        <w:rPr>
          <w:rFonts w:ascii="Times New Roman" w:hAnsi="Times New Roman"/>
          <w:sz w:val="28"/>
          <w:szCs w:val="28"/>
        </w:rPr>
        <w:t xml:space="preserve">Важным для обоснования манипуляции как макросюжета </w:t>
      </w:r>
      <w:r w:rsidRPr="00F960FE">
        <w:rPr>
          <w:rFonts w:ascii="Times New Roman" w:hAnsi="Times New Roman"/>
          <w:i/>
          <w:sz w:val="28"/>
          <w:szCs w:val="28"/>
        </w:rPr>
        <w:t>не-события</w:t>
      </w:r>
      <w:r w:rsidRPr="00F960FE">
        <w:rPr>
          <w:rFonts w:ascii="Times New Roman" w:hAnsi="Times New Roman"/>
          <w:sz w:val="28"/>
          <w:szCs w:val="28"/>
        </w:rPr>
        <w:t xml:space="preserve"> является применение </w:t>
      </w:r>
      <w:bookmarkStart w:id="97" w:name="_Hlk54289846"/>
      <w:r w:rsidRPr="00F960FE">
        <w:rPr>
          <w:rFonts w:ascii="Times New Roman" w:hAnsi="Times New Roman"/>
          <w:sz w:val="28"/>
          <w:szCs w:val="28"/>
        </w:rPr>
        <w:t xml:space="preserve">понятия </w:t>
      </w:r>
      <w:r w:rsidRPr="00F960FE">
        <w:rPr>
          <w:rFonts w:ascii="Times New Roman" w:hAnsi="Times New Roman"/>
          <w:i/>
          <w:sz w:val="28"/>
          <w:szCs w:val="28"/>
        </w:rPr>
        <w:t xml:space="preserve">коммуникативной настройки. </w:t>
      </w:r>
      <w:r w:rsidRPr="00F960FE">
        <w:rPr>
          <w:rFonts w:ascii="Times New Roman" w:hAnsi="Times New Roman"/>
          <w:sz w:val="28"/>
          <w:szCs w:val="28"/>
        </w:rPr>
        <w:t>Оно</w:t>
      </w:r>
      <w:r w:rsidRPr="00F960FE">
        <w:rPr>
          <w:rFonts w:ascii="Times New Roman" w:hAnsi="Times New Roman"/>
          <w:i/>
          <w:sz w:val="28"/>
          <w:szCs w:val="28"/>
        </w:rPr>
        <w:t xml:space="preserve"> </w:t>
      </w:r>
      <w:bookmarkEnd w:id="97"/>
      <w:r w:rsidRPr="00F960FE">
        <w:rPr>
          <w:rFonts w:ascii="Times New Roman" w:hAnsi="Times New Roman"/>
          <w:sz w:val="28"/>
          <w:szCs w:val="28"/>
        </w:rPr>
        <w:t>широко применяется в психологии</w:t>
      </w:r>
      <w:r w:rsidRPr="00F960FE">
        <w:rPr>
          <w:rFonts w:ascii="Times New Roman" w:hAnsi="Times New Roman"/>
          <w:b/>
          <w:sz w:val="28"/>
          <w:szCs w:val="28"/>
        </w:rPr>
        <w:t xml:space="preserve"> </w:t>
      </w:r>
      <w:r w:rsidRPr="00F960FE">
        <w:rPr>
          <w:rFonts w:ascii="Times New Roman" w:hAnsi="Times New Roman"/>
          <w:sz w:val="28"/>
          <w:szCs w:val="28"/>
        </w:rPr>
        <w:t>и риторике.</w:t>
      </w:r>
      <w:r w:rsidRPr="00F960FE">
        <w:rPr>
          <w:rFonts w:ascii="Times New Roman" w:hAnsi="Times New Roman"/>
          <w:b/>
          <w:sz w:val="28"/>
          <w:szCs w:val="28"/>
        </w:rPr>
        <w:t xml:space="preserve"> </w:t>
      </w:r>
      <w:r w:rsidRPr="00F960FE">
        <w:rPr>
          <w:rFonts w:ascii="Times New Roman" w:hAnsi="Times New Roman"/>
          <w:sz w:val="28"/>
          <w:szCs w:val="28"/>
        </w:rPr>
        <w:t>Апелляция к этому термину стала условием разграничения учеными внешних и внутренних факторов процесса риторической коммуникации. При этом ученые выделили внешние факторы эффективности коммуникации, умение участников коммуникации адаптироваться к ее условиям [76, с. 157]. Литературоведческое применение такого опыта привело к выявлению в жанровой структуре чеховского рассказа признаков мениппеи с ее системой синкриз (сменяющихся коммуникативных стратегий спора/примирения/ссоры) и карнавальностью [153, с. 176].</w:t>
      </w:r>
    </w:p>
    <w:p w14:paraId="65D4A166" w14:textId="50CB175B" w:rsidR="00E0394F" w:rsidRPr="00F960FE" w:rsidRDefault="00E0394F" w:rsidP="00E0394F">
      <w:pPr>
        <w:spacing w:after="0" w:line="240" w:lineRule="auto"/>
        <w:ind w:firstLine="708"/>
        <w:jc w:val="both"/>
        <w:rPr>
          <w:rFonts w:ascii="Times New Roman" w:hAnsi="Times New Roman"/>
          <w:sz w:val="28"/>
          <w:szCs w:val="28"/>
        </w:rPr>
      </w:pPr>
      <w:r w:rsidRPr="00F960FE">
        <w:rPr>
          <w:rFonts w:ascii="Times New Roman" w:hAnsi="Times New Roman"/>
          <w:sz w:val="28"/>
          <w:szCs w:val="28"/>
        </w:rPr>
        <w:t xml:space="preserve">Широкое понимание манипуляция обусловлено тем, что она характеризует не только коммуникативные стратегии писателя и героев, но и является риторическим аргументом. Манипуляция в управлении речевыми коммуникациями и как источник сюжета </w:t>
      </w:r>
      <w:r w:rsidRPr="00F960FE">
        <w:rPr>
          <w:rFonts w:ascii="Times New Roman" w:hAnsi="Times New Roman"/>
          <w:i/>
          <w:sz w:val="28"/>
          <w:szCs w:val="28"/>
        </w:rPr>
        <w:t xml:space="preserve">вторжения/столкновения </w:t>
      </w:r>
      <w:r w:rsidRPr="00F960FE">
        <w:rPr>
          <w:rFonts w:ascii="Times New Roman" w:hAnsi="Times New Roman"/>
          <w:sz w:val="28"/>
          <w:szCs w:val="28"/>
        </w:rPr>
        <w:t xml:space="preserve">и сюжета </w:t>
      </w:r>
      <w:r w:rsidRPr="00F960FE">
        <w:rPr>
          <w:rFonts w:ascii="Times New Roman" w:hAnsi="Times New Roman"/>
          <w:i/>
          <w:sz w:val="28"/>
          <w:szCs w:val="28"/>
        </w:rPr>
        <w:t xml:space="preserve">не-события </w:t>
      </w:r>
      <w:r w:rsidR="000E566F" w:rsidRPr="00F960FE">
        <w:rPr>
          <w:rFonts w:ascii="Times New Roman" w:hAnsi="Times New Roman"/>
          <w:sz w:val="28"/>
          <w:szCs w:val="28"/>
        </w:rPr>
        <w:t xml:space="preserve">характеризует </w:t>
      </w:r>
      <w:r w:rsidRPr="00F960FE">
        <w:rPr>
          <w:rFonts w:ascii="Times New Roman" w:hAnsi="Times New Roman"/>
          <w:sz w:val="28"/>
          <w:szCs w:val="28"/>
        </w:rPr>
        <w:t>новы</w:t>
      </w:r>
      <w:r w:rsidR="000E566F" w:rsidRPr="00F960FE">
        <w:rPr>
          <w:rFonts w:ascii="Times New Roman" w:hAnsi="Times New Roman"/>
          <w:sz w:val="28"/>
          <w:szCs w:val="28"/>
        </w:rPr>
        <w:t>й</w:t>
      </w:r>
      <w:r w:rsidRPr="00F960FE">
        <w:rPr>
          <w:rFonts w:ascii="Times New Roman" w:hAnsi="Times New Roman"/>
          <w:sz w:val="28"/>
          <w:szCs w:val="28"/>
        </w:rPr>
        <w:t xml:space="preserve"> подход в структурном изучении поэтики. </w:t>
      </w:r>
      <w:bookmarkStart w:id="98" w:name="_Hlk54289590"/>
      <w:r w:rsidRPr="00F960FE">
        <w:rPr>
          <w:rFonts w:ascii="Times New Roman" w:hAnsi="Times New Roman"/>
          <w:sz w:val="28"/>
          <w:szCs w:val="28"/>
        </w:rPr>
        <w:t>Новизна предпринятого подхода состоит в изучении структуры повествования, события и его влияния на восприятие текста. Точка зрения в ее множественности – автора и героев – делает возможным установление функции манипуляции как коммуникативного события и риторического аргумента</w:t>
      </w:r>
      <w:bookmarkEnd w:id="98"/>
      <w:r w:rsidRPr="00F960FE">
        <w:rPr>
          <w:rFonts w:ascii="Times New Roman" w:hAnsi="Times New Roman"/>
          <w:sz w:val="28"/>
          <w:szCs w:val="28"/>
        </w:rPr>
        <w:t>. Тако</w:t>
      </w:r>
      <w:r w:rsidR="005F3183" w:rsidRPr="00F960FE">
        <w:rPr>
          <w:rFonts w:ascii="Times New Roman" w:hAnsi="Times New Roman"/>
          <w:sz w:val="28"/>
          <w:szCs w:val="28"/>
        </w:rPr>
        <w:t xml:space="preserve">е представление </w:t>
      </w:r>
      <w:r w:rsidRPr="00F960FE">
        <w:rPr>
          <w:rFonts w:ascii="Times New Roman" w:hAnsi="Times New Roman"/>
          <w:sz w:val="28"/>
          <w:szCs w:val="28"/>
        </w:rPr>
        <w:t>основан</w:t>
      </w:r>
      <w:r w:rsidR="005F3183" w:rsidRPr="00F960FE">
        <w:rPr>
          <w:rFonts w:ascii="Times New Roman" w:hAnsi="Times New Roman"/>
          <w:sz w:val="28"/>
          <w:szCs w:val="28"/>
        </w:rPr>
        <w:t>о</w:t>
      </w:r>
      <w:r w:rsidRPr="00F960FE">
        <w:rPr>
          <w:rFonts w:ascii="Times New Roman" w:hAnsi="Times New Roman"/>
          <w:sz w:val="28"/>
          <w:szCs w:val="28"/>
        </w:rPr>
        <w:t xml:space="preserve"> на соотношении коммуникативной стратегии писателя и рецептивных ожиданий читателя, вербальной и невербальной коммуникации героев (жеста, портрета, интерьера, телодвижений, поз, умолчания и т.д.). С другой стороны, манипуляция, как способ воздействия и сюжетообразующий мотив, обнаруживает двоякую природу: кроме управления автором сознанием и поведением героев, это способ для автора управлять восприятием адресата текста. </w:t>
      </w:r>
    </w:p>
    <w:p w14:paraId="2940A1D8" w14:textId="03AE5F3D" w:rsidR="00E0394F" w:rsidRPr="00F960FE" w:rsidRDefault="00E0394F" w:rsidP="00E0394F">
      <w:pPr>
        <w:shd w:val="clear" w:color="auto" w:fill="FFFFFF"/>
        <w:tabs>
          <w:tab w:val="left" w:pos="567"/>
        </w:tabs>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Предпринятое в настоящем подразделе исследование манипуляции как коммуникативного события и риторического аргумента обозначило необходимость решения следующих задач. </w:t>
      </w:r>
      <w:r w:rsidR="005F3183" w:rsidRPr="00F960FE">
        <w:rPr>
          <w:rFonts w:ascii="Times New Roman" w:hAnsi="Times New Roman"/>
          <w:sz w:val="28"/>
          <w:szCs w:val="28"/>
        </w:rPr>
        <w:t xml:space="preserve">Это </w:t>
      </w:r>
      <w:r w:rsidRPr="00F960FE">
        <w:rPr>
          <w:rFonts w:ascii="Times New Roman" w:hAnsi="Times New Roman"/>
          <w:sz w:val="28"/>
          <w:szCs w:val="28"/>
        </w:rPr>
        <w:t>исследовани</w:t>
      </w:r>
      <w:r w:rsidR="005F3183" w:rsidRPr="00F960FE">
        <w:rPr>
          <w:rFonts w:ascii="Times New Roman" w:hAnsi="Times New Roman"/>
          <w:sz w:val="28"/>
          <w:szCs w:val="28"/>
        </w:rPr>
        <w:t>е</w:t>
      </w:r>
      <w:r w:rsidRPr="00F960FE">
        <w:rPr>
          <w:rFonts w:ascii="Times New Roman" w:hAnsi="Times New Roman"/>
          <w:sz w:val="28"/>
          <w:szCs w:val="28"/>
        </w:rPr>
        <w:t xml:space="preserve"> ситуации как управления автором поведением и сознанием героев, коммуникативного намерения героев и их коммуникативных тактик. </w:t>
      </w:r>
      <w:r w:rsidR="005F3183" w:rsidRPr="00F960FE">
        <w:rPr>
          <w:rFonts w:ascii="Times New Roman" w:hAnsi="Times New Roman"/>
          <w:sz w:val="28"/>
          <w:szCs w:val="28"/>
        </w:rPr>
        <w:t xml:space="preserve">Это также </w:t>
      </w:r>
      <w:r w:rsidRPr="00F960FE">
        <w:rPr>
          <w:rFonts w:ascii="Times New Roman" w:hAnsi="Times New Roman"/>
          <w:sz w:val="28"/>
          <w:szCs w:val="28"/>
        </w:rPr>
        <w:t xml:space="preserve">анализ коммуникативных стратегий героев в аспекте аргументативных стратегий и аргументативных результатов, способов и приемов воздействия автора на читателя, манипуляции как фактора порождения высказывания. Актуальной задачей является также установление связи манипуляции и жанровой трансформации произведений Чехова.  </w:t>
      </w:r>
    </w:p>
    <w:p w14:paraId="2F8DA281" w14:textId="77777777" w:rsidR="00E0394F" w:rsidRPr="00F960FE" w:rsidRDefault="00E0394F" w:rsidP="00E0394F">
      <w:pPr>
        <w:spacing w:after="0" w:line="240" w:lineRule="auto"/>
        <w:ind w:firstLine="708"/>
        <w:jc w:val="both"/>
        <w:rPr>
          <w:rFonts w:ascii="Times New Roman" w:hAnsi="Times New Roman"/>
          <w:sz w:val="28"/>
          <w:szCs w:val="28"/>
        </w:rPr>
      </w:pPr>
      <w:r w:rsidRPr="00F960FE">
        <w:rPr>
          <w:rFonts w:ascii="Times New Roman" w:hAnsi="Times New Roman"/>
          <w:sz w:val="28"/>
          <w:szCs w:val="28"/>
        </w:rPr>
        <w:t xml:space="preserve">Объектами изучения в настоящей части диссертации являются рассказ «Задача» (1887), исследованный в сопоставлении с повестью «Три года» (1895), </w:t>
      </w:r>
      <w:r w:rsidRPr="00F960FE">
        <w:rPr>
          <w:rFonts w:ascii="Times New Roman" w:hAnsi="Times New Roman"/>
          <w:sz w:val="28"/>
          <w:szCs w:val="28"/>
        </w:rPr>
        <w:lastRenderedPageBreak/>
        <w:t>рассказ «Случай из судебной практики» (1883), а также пьеса-шутка «Предложение» (1888).</w:t>
      </w:r>
    </w:p>
    <w:p w14:paraId="679FE9D4" w14:textId="0AE86B59" w:rsidR="00E0394F" w:rsidRPr="00F960FE" w:rsidRDefault="00C769F6"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«Задача» входит в</w:t>
      </w:r>
      <w:r w:rsidR="00E0394F" w:rsidRPr="00F960FE">
        <w:rPr>
          <w:rFonts w:ascii="Times New Roman" w:hAnsi="Times New Roman"/>
          <w:sz w:val="28"/>
          <w:szCs w:val="28"/>
        </w:rPr>
        <w:t xml:space="preserve"> группу «рассказа открытия», в которой оппозиция «казалось» – «оказалось» обозначила гносеологическую тему как одну из главных координат чеховского мира. Ученый обратил внимание на создании писателем разных представлений об одних и тех же явлениях [191]. Восприятие читателем рассказа как решения коммуникативно заостренной задачи подготовлено его заглавием. Постановкой «задачи», направляющей восприятие читателя по алгоритму: усло</w:t>
      </w:r>
      <w:r w:rsidRPr="00F960FE">
        <w:rPr>
          <w:rFonts w:ascii="Times New Roman" w:hAnsi="Times New Roman"/>
          <w:sz w:val="28"/>
          <w:szCs w:val="28"/>
        </w:rPr>
        <w:t>вие – решение – ответ, задается</w:t>
      </w:r>
      <w:r w:rsidR="00E0394F" w:rsidRPr="00F960FE">
        <w:rPr>
          <w:rFonts w:ascii="Times New Roman" w:hAnsi="Times New Roman"/>
          <w:sz w:val="28"/>
          <w:szCs w:val="28"/>
        </w:rPr>
        <w:t xml:space="preserve"> </w:t>
      </w:r>
      <w:r w:rsidR="005F3183" w:rsidRPr="00F960FE">
        <w:rPr>
          <w:rFonts w:ascii="Times New Roman" w:hAnsi="Times New Roman"/>
          <w:sz w:val="28"/>
          <w:szCs w:val="28"/>
        </w:rPr>
        <w:t xml:space="preserve">ход развития </w:t>
      </w:r>
      <w:r w:rsidR="00E0394F" w:rsidRPr="00F960FE">
        <w:rPr>
          <w:rFonts w:ascii="Times New Roman" w:hAnsi="Times New Roman"/>
          <w:sz w:val="28"/>
          <w:szCs w:val="28"/>
        </w:rPr>
        <w:t xml:space="preserve">коммуникативного события и формируется управление автором восприятием читателя. Такова фабула рассказа. Известен вывод ученого о законе чеховской фабулы, построенной на связи определенного эпизода и его случайностности [59, с. 226-227]. Однако композиционное разрешение «задачи» направляет сюжет по законам иронического дискурса, управляемого волей автора. Признаки иронического дискурса заложены автором в экспозиции – интригой </w:t>
      </w:r>
      <w:r w:rsidR="00E0394F" w:rsidRPr="00F960FE">
        <w:rPr>
          <w:rFonts w:ascii="Times New Roman" w:hAnsi="Times New Roman"/>
          <w:i/>
          <w:sz w:val="28"/>
          <w:szCs w:val="28"/>
        </w:rPr>
        <w:t>фамильной тайны Усковых</w:t>
      </w:r>
      <w:r w:rsidR="00E0394F" w:rsidRPr="00F960FE">
        <w:rPr>
          <w:rFonts w:ascii="Times New Roman" w:hAnsi="Times New Roman"/>
          <w:sz w:val="28"/>
          <w:szCs w:val="28"/>
        </w:rPr>
        <w:t xml:space="preserve"> [162, с. 28]. Посвященность в тайну трех женщин, близких к добрейшему Ивану Марковичу, делающих «вид, что ничего не знают», интересна созданием несовпадающих коммуникативных настроек субъектов события как завязки сюжета. </w:t>
      </w:r>
    </w:p>
    <w:p w14:paraId="7CDA6857" w14:textId="1BAB7CF7"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Коммуникативные установки героев, связанные со способами решения задачи, создают дилемму: заплатить по векселю ради фамильной чести или предоставить решение судебной власти</w:t>
      </w:r>
      <w:r w:rsidR="00D72ECA" w:rsidRPr="00F960FE">
        <w:rPr>
          <w:rFonts w:ascii="Times New Roman" w:hAnsi="Times New Roman"/>
          <w:sz w:val="28"/>
          <w:szCs w:val="28"/>
        </w:rPr>
        <w:t xml:space="preserve"> </w:t>
      </w:r>
      <w:r w:rsidRPr="00F960FE">
        <w:rPr>
          <w:rFonts w:ascii="Times New Roman" w:hAnsi="Times New Roman"/>
          <w:sz w:val="28"/>
          <w:szCs w:val="28"/>
        </w:rPr>
        <w:t xml:space="preserve">[162, с. 353]. </w:t>
      </w:r>
      <w:r w:rsidRPr="00F960FE">
        <w:rPr>
          <w:rFonts w:ascii="Times New Roman" w:eastAsia="Times New Roman" w:hAnsi="Times New Roman"/>
          <w:sz w:val="28"/>
          <w:szCs w:val="28"/>
          <w:lang w:eastAsia="ru-RU"/>
        </w:rPr>
        <w:t>Этот прием, использованный в ранних юмористических рассказах Чехова, ученый характеризует в аспекте «ложных представлений»</w:t>
      </w:r>
      <w:r w:rsidR="00D72ECA" w:rsidRPr="00F960FE">
        <w:rPr>
          <w:rFonts w:ascii="Times New Roman" w:eastAsia="Times New Roman" w:hAnsi="Times New Roman"/>
          <w:sz w:val="28"/>
          <w:szCs w:val="28"/>
          <w:lang w:eastAsia="ru-RU"/>
        </w:rPr>
        <w:t xml:space="preserve"> </w:t>
      </w:r>
      <w:r w:rsidRPr="00F960FE">
        <w:rPr>
          <w:rFonts w:ascii="Times New Roman" w:eastAsia="Times New Roman" w:hAnsi="Times New Roman"/>
          <w:sz w:val="28"/>
          <w:szCs w:val="28"/>
          <w:lang w:eastAsia="ru-RU"/>
        </w:rPr>
        <w:t>[191, с. 26].</w:t>
      </w:r>
    </w:p>
    <w:p w14:paraId="61E1DB3F" w14:textId="1CE5CD2D" w:rsidR="00E0394F" w:rsidRPr="00F960FE" w:rsidRDefault="00E0394F" w:rsidP="00E0394F">
      <w:pPr>
        <w:spacing w:after="0" w:line="240" w:lineRule="auto"/>
        <w:ind w:firstLine="709"/>
        <w:jc w:val="both"/>
        <w:rPr>
          <w:rFonts w:ascii="Times New Roman" w:eastAsia="Times New Roman" w:hAnsi="Times New Roman"/>
          <w:sz w:val="28"/>
          <w:szCs w:val="28"/>
          <w:lang w:eastAsia="ru-RU"/>
        </w:rPr>
      </w:pPr>
      <w:r w:rsidRPr="00F960FE">
        <w:rPr>
          <w:rFonts w:ascii="Times New Roman" w:hAnsi="Times New Roman"/>
          <w:sz w:val="28"/>
          <w:szCs w:val="28"/>
        </w:rPr>
        <w:t>Автором предлагаются коммуникативные стратегии, аргументативное подкрепление которых должно «развязать» сюжетный узел. Называя Ивана Марковича «заступником» Саши Ускова, автор определяет его аргументативную стратегию и манипуляцию в стиле риторики оправдания и защиты. Дяди со стороны отца: с одной стороны, полковник, с другой – «</w:t>
      </w:r>
      <w:r w:rsidRPr="00F960FE">
        <w:rPr>
          <w:rFonts w:ascii="Times New Roman" w:eastAsia="Times New Roman" w:hAnsi="Times New Roman"/>
          <w:sz w:val="28"/>
          <w:szCs w:val="28"/>
          <w:lang w:eastAsia="ru-RU"/>
        </w:rPr>
        <w:t xml:space="preserve">чиновник казенной палаты» </w:t>
      </w:r>
      <w:r w:rsidRPr="00F960FE">
        <w:rPr>
          <w:rFonts w:ascii="Times New Roman" w:hAnsi="Times New Roman"/>
          <w:sz w:val="28"/>
          <w:szCs w:val="28"/>
        </w:rPr>
        <w:t xml:space="preserve">‒ едины с Иваном Марковичем в осознании «неприятной и щекотливой» ситуации. Сиротство 25-летнего героя – это неявный, но сохраняющий в подтексте иронический характер аргумент в пользу фамильной чести. </w:t>
      </w:r>
    </w:p>
    <w:p w14:paraId="30A4F3A7" w14:textId="77777777"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Дилемма – как коммуникативное событие – выдвигает концепт фамильной чести в центр обсуждения и априори формирует статус защиты как подразумеваемый уже в начале рассказа финал. Вопрос заключается в том, какими путями пойдут герои к единству решения «задачи». Развитие сюжета в поле двух взаимоисключающих решений, подразумевавших противоположные аргументативные стратегии, на самом деле выворачивается наизнанку, как и в исследованном Гаспаровым рассказе «Хористка», где над логической мотивировкой событий верх одержала эмоциональная. Своеобразие аргументативного дискурса в рассматриваемом рассказе заключается в двух планах события – логическом (</w:t>
      </w:r>
      <w:r w:rsidRPr="00F960FE">
        <w:rPr>
          <w:rFonts w:ascii="Times New Roman" w:hAnsi="Times New Roman"/>
          <w:sz w:val="28"/>
          <w:szCs w:val="28"/>
          <w:lang w:val="en-US"/>
        </w:rPr>
        <w:t>motive</w:t>
      </w:r>
      <w:r w:rsidRPr="00F960FE">
        <w:rPr>
          <w:rFonts w:ascii="Times New Roman" w:hAnsi="Times New Roman"/>
          <w:sz w:val="28"/>
          <w:szCs w:val="28"/>
        </w:rPr>
        <w:t>) и эмоциональном (</w:t>
      </w:r>
      <w:r w:rsidRPr="00F960FE">
        <w:rPr>
          <w:rFonts w:ascii="Times New Roman" w:hAnsi="Times New Roman"/>
          <w:sz w:val="28"/>
          <w:szCs w:val="28"/>
          <w:lang w:val="en-US"/>
        </w:rPr>
        <w:t>decore</w:t>
      </w:r>
      <w:r w:rsidRPr="00F960FE">
        <w:rPr>
          <w:rFonts w:ascii="Times New Roman" w:hAnsi="Times New Roman"/>
          <w:sz w:val="28"/>
          <w:szCs w:val="28"/>
        </w:rPr>
        <w:t xml:space="preserve">). Два плана события становятся источниками разного содержания «задачи», следовательно, </w:t>
      </w:r>
      <w:r w:rsidRPr="00F960FE">
        <w:rPr>
          <w:rFonts w:ascii="Times New Roman" w:hAnsi="Times New Roman"/>
          <w:sz w:val="28"/>
          <w:szCs w:val="28"/>
        </w:rPr>
        <w:lastRenderedPageBreak/>
        <w:t xml:space="preserve">понимания того, как ее решать и желаемого итога. Разница коммуникативных настроек – с точки зрения логического и эмоционального решения «задачи» – определяет состав события. Событие в его логическом изводе сформировано игнорированием родственниками позиции Саши Ускова, заведомо определенного в «преступники». При разной мотивации аргументативных стратегий родственников их единый результат обусловлен общим объектом соглашения – фамильной честью. </w:t>
      </w:r>
    </w:p>
    <w:p w14:paraId="4324197F" w14:textId="1F78F5F3" w:rsidR="00E0394F" w:rsidRPr="00F960FE" w:rsidRDefault="00E0394F" w:rsidP="00E0394F">
      <w:pPr>
        <w:pStyle w:val="a4"/>
        <w:spacing w:before="0" w:beforeAutospacing="0" w:after="0" w:afterAutospacing="0"/>
        <w:ind w:firstLine="709"/>
        <w:contextualSpacing/>
        <w:jc w:val="both"/>
        <w:rPr>
          <w:sz w:val="28"/>
          <w:szCs w:val="28"/>
        </w:rPr>
      </w:pPr>
      <w:r w:rsidRPr="00F960FE">
        <w:rPr>
          <w:sz w:val="28"/>
          <w:szCs w:val="28"/>
        </w:rPr>
        <w:t xml:space="preserve">Три способа аргументации, сопоставимые с техниками манипуляции, которых придерживаются дяди героя, только на первый взгляд, кажутся несовпадающими. Не совпадают коммуникативные настройки героев и их аргументативные стратегии. Единство аргументативного результата обеспечивается стремлением к спасению фамильной чести. Иван Маркович строит стратегию защиты на рассуждениях об увлечениях молодости, подмене «преступления» Саши «увлечениями молодости», убеждает собеседников в переживаемом племянником смирении. Речь его риторически возвышенная, сентиментальная. Апелляция к замене наказания снисхождением и милосердием и смена «преступления» «виной», простительной и объяснимой молодостью: </w:t>
      </w:r>
      <w:r w:rsidRPr="00F960FE">
        <w:rPr>
          <w:i/>
          <w:sz w:val="28"/>
          <w:szCs w:val="28"/>
        </w:rPr>
        <w:t>протянуть руку помощи</w:t>
      </w:r>
      <w:r w:rsidRPr="00F960FE">
        <w:rPr>
          <w:sz w:val="28"/>
          <w:szCs w:val="28"/>
        </w:rPr>
        <w:t xml:space="preserve"> [162, с. 355] – оформляется системой риторических аргументов Ивана Марковича. Рассуждения о нервической, легко возбуждающейся натуре сироты, ссылки на учение Ломброзо, примеры великих людей, мысли о злой воле оказывают воздействие на сознание участников коммуникации не столько логическим содержанием, сколько эмоциональным. Предваряя сопоставление с другим произведением о судебной практике, обратим внимание на единство аргументативной стратегии адвоката – героя этого произведения, с риторической стратегией Ивана Марковича. Оба они манипулируют слушателями, напирая на «психологию», а не факты. </w:t>
      </w:r>
    </w:p>
    <w:p w14:paraId="5AF2F015" w14:textId="683BF00A" w:rsidR="00E0394F" w:rsidRPr="00F960FE" w:rsidRDefault="00E0394F" w:rsidP="00E0394F">
      <w:pPr>
        <w:pStyle w:val="a4"/>
        <w:spacing w:before="0" w:beforeAutospacing="0" w:after="0" w:afterAutospacing="0"/>
        <w:ind w:firstLine="709"/>
        <w:contextualSpacing/>
        <w:jc w:val="both"/>
        <w:rPr>
          <w:sz w:val="28"/>
          <w:szCs w:val="28"/>
        </w:rPr>
      </w:pPr>
      <w:r w:rsidRPr="00F960FE">
        <w:rPr>
          <w:sz w:val="28"/>
          <w:szCs w:val="28"/>
        </w:rPr>
        <w:t xml:space="preserve">Манипулятивная тактика персонажа оформляется в стилистическое, интонационное и звуковое единство аргументации: речь произносится им </w:t>
      </w:r>
      <w:r w:rsidRPr="00F960FE">
        <w:rPr>
          <w:i/>
          <w:sz w:val="28"/>
          <w:szCs w:val="28"/>
        </w:rPr>
        <w:t>плавно, мягко и с дрожью в голосе</w:t>
      </w:r>
      <w:r w:rsidRPr="00F960FE">
        <w:rPr>
          <w:sz w:val="28"/>
          <w:szCs w:val="28"/>
        </w:rPr>
        <w:t xml:space="preserve"> [162, с. 354]. В лингвистике есть понятие «фасцинирующей» функции языка, которая заключается в оказании психофизиологического воздействия. Данная функция воздействия характеризуется двумя уровнями реализации: на уровне собственно воздействия на чувственное восприятие реципиента и на уровне интеллектуального декодирования символической информации, заложенной в тексте (реализация «игровой» природы языковых единиц). В речи Ивана Марковича преобладает второй уровень реализации, первый ожидаемый характер воздействия приводит к противоположному результату («погрему</w:t>
      </w:r>
      <w:r w:rsidR="005F3183" w:rsidRPr="00F960FE">
        <w:rPr>
          <w:sz w:val="28"/>
          <w:szCs w:val="28"/>
        </w:rPr>
        <w:t>ш</w:t>
      </w:r>
      <w:r w:rsidRPr="00F960FE">
        <w:rPr>
          <w:sz w:val="28"/>
          <w:szCs w:val="28"/>
        </w:rPr>
        <w:t xml:space="preserve">ки», в оценке дяди-полковника, и уводит участников встречи в сторону от «серьезного дела»). </w:t>
      </w:r>
    </w:p>
    <w:p w14:paraId="34F13264" w14:textId="4F571FA5"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Звукоинтонационный символизм: «противный и металлический» (для Саши) голос дяди-полковника и производимое им впечатление также стремятся к нулю</w:t>
      </w:r>
      <w:r w:rsidR="005F3183" w:rsidRPr="00F960FE">
        <w:rPr>
          <w:rFonts w:ascii="Times New Roman" w:hAnsi="Times New Roman"/>
          <w:sz w:val="28"/>
          <w:szCs w:val="28"/>
        </w:rPr>
        <w:t>, н</w:t>
      </w:r>
      <w:r w:rsidRPr="00F960FE">
        <w:rPr>
          <w:rFonts w:ascii="Times New Roman" w:hAnsi="Times New Roman"/>
          <w:sz w:val="28"/>
          <w:szCs w:val="28"/>
        </w:rPr>
        <w:t xml:space="preserve">ивелируя логически обоснованную аргументацию. Второй дядя </w:t>
      </w:r>
      <w:r w:rsidR="005F3183" w:rsidRPr="00F960FE">
        <w:rPr>
          <w:rFonts w:ascii="Times New Roman" w:hAnsi="Times New Roman"/>
          <w:sz w:val="28"/>
          <w:szCs w:val="28"/>
        </w:rPr>
        <w:t>(</w:t>
      </w:r>
      <w:r w:rsidRPr="00F960FE">
        <w:rPr>
          <w:rFonts w:ascii="Times New Roman" w:hAnsi="Times New Roman"/>
          <w:sz w:val="28"/>
          <w:szCs w:val="28"/>
        </w:rPr>
        <w:t>по отцу</w:t>
      </w:r>
      <w:r w:rsidR="005F3183" w:rsidRPr="00F960FE">
        <w:rPr>
          <w:rFonts w:ascii="Times New Roman" w:hAnsi="Times New Roman"/>
          <w:sz w:val="28"/>
          <w:szCs w:val="28"/>
        </w:rPr>
        <w:t>)</w:t>
      </w:r>
      <w:r w:rsidRPr="00F960FE">
        <w:rPr>
          <w:rFonts w:ascii="Times New Roman" w:hAnsi="Times New Roman"/>
          <w:sz w:val="28"/>
          <w:szCs w:val="28"/>
        </w:rPr>
        <w:t xml:space="preserve"> ссылается только на газеты. Такая минус-аргументация усиливается его </w:t>
      </w:r>
      <w:r w:rsidRPr="00F960FE">
        <w:rPr>
          <w:rFonts w:ascii="Times New Roman" w:hAnsi="Times New Roman"/>
          <w:sz w:val="28"/>
          <w:szCs w:val="28"/>
        </w:rPr>
        <w:lastRenderedPageBreak/>
        <w:t xml:space="preserve">бормочущим голосом и нивелирует речевую манипуляцию. Ссылка на газеты лишает объект соглашения предметности. </w:t>
      </w:r>
    </w:p>
    <w:p w14:paraId="2426FB39" w14:textId="6F6E58C8" w:rsidR="00E0394F" w:rsidRPr="00F960FE" w:rsidRDefault="00E0394F" w:rsidP="00E0394F">
      <w:pPr>
        <w:pStyle w:val="a4"/>
        <w:spacing w:before="0" w:beforeAutospacing="0" w:after="0" w:afterAutospacing="0"/>
        <w:ind w:firstLine="709"/>
        <w:contextualSpacing/>
        <w:jc w:val="both"/>
        <w:rPr>
          <w:sz w:val="28"/>
          <w:szCs w:val="28"/>
        </w:rPr>
      </w:pPr>
      <w:r w:rsidRPr="00F960FE">
        <w:rPr>
          <w:sz w:val="28"/>
          <w:szCs w:val="28"/>
        </w:rPr>
        <w:t>В манипуляции дяди по материнской линии героя главным риторическим аргументом становится апелляция к памяти покойной сестры, матери Саши, «несчастной, святой женщины». Плач и всхлипывания персонажа воспроизводят риторику мнимого благочестия. Неожиданной поддержкой театрального поведения «заступника» является игровое поведение супруги дяди-полковника, которую, по ее мнению, не любит Саша. Появление ее в сумерках, слезы, ломание рук оставляет героя равнодушным. Катаев обратил внимание на распространенное у Чехова амбивалентное решение одной проблемы и такую особенность идейно-стилистического оформления мнений героев у Чехова, как относительность высказывания, которое обладает логикой и структурой завершенности [182, с. 152]. Эмоциональной логике Ивана Марковича противопоставлена рациональная логика дяди-полковника, призванная сокрушить стройную систему аргументов оппонента. Дядя-полковник апеллирует к ложно понятой фамильной чести, которая есть предрассудок, не защищающий Сашу от повторного преступления. Исследователь отметил проявление манипуляции и со стороны Ивана Марковича</w:t>
      </w:r>
      <w:r w:rsidR="00D72ECA" w:rsidRPr="00F960FE">
        <w:rPr>
          <w:sz w:val="28"/>
          <w:szCs w:val="28"/>
        </w:rPr>
        <w:t xml:space="preserve"> </w:t>
      </w:r>
      <w:r w:rsidRPr="00F960FE">
        <w:rPr>
          <w:sz w:val="28"/>
          <w:szCs w:val="28"/>
        </w:rPr>
        <w:t>[13, с. 237].</w:t>
      </w:r>
    </w:p>
    <w:p w14:paraId="06808BD5" w14:textId="77777777"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Дихотомия конфликта, сюжета в противостоянии логического (предрассудок) и эмоционального (фамильная честь) ставит участников ситуации перед выработкой объекта соглашения. «Преступление» Саши, требующее «наказания», сменяется снисхождением.</w:t>
      </w:r>
    </w:p>
    <w:p w14:paraId="0C8120DB" w14:textId="5C65D7AE" w:rsidR="00E0394F" w:rsidRPr="00F960FE" w:rsidRDefault="00E0394F" w:rsidP="00E0394F">
      <w:pPr>
        <w:spacing w:after="0" w:line="240" w:lineRule="auto"/>
        <w:ind w:firstLine="709"/>
        <w:jc w:val="both"/>
        <w:rPr>
          <w:rFonts w:ascii="Times New Roman" w:eastAsia="Times New Roman" w:hAnsi="Times New Roman"/>
          <w:sz w:val="28"/>
          <w:szCs w:val="28"/>
          <w:lang w:eastAsia="ru-RU"/>
        </w:rPr>
      </w:pPr>
      <w:r w:rsidRPr="00F960FE">
        <w:rPr>
          <w:rFonts w:ascii="Times New Roman" w:hAnsi="Times New Roman"/>
          <w:sz w:val="28"/>
          <w:szCs w:val="28"/>
        </w:rPr>
        <w:t xml:space="preserve">Не учитываемая родственниками, но определяющая в итоге парадоксальным образом развитие сюжета аргументативная стратегия Саши Ускова воспроизводит до перелома ситуации стратегию, объединяющую его с родственниками объектом соглашения. Безразличие героя и вместе с тем его самолюбование, цинизм и осознание того, что </w:t>
      </w:r>
      <w:r w:rsidR="00D72ECA" w:rsidRPr="00F960FE">
        <w:rPr>
          <w:rFonts w:ascii="Times New Roman" w:hAnsi="Times New Roman"/>
          <w:sz w:val="28"/>
          <w:szCs w:val="28"/>
        </w:rPr>
        <w:t>оба</w:t>
      </w:r>
      <w:r w:rsidRPr="00F960FE">
        <w:rPr>
          <w:rFonts w:ascii="Times New Roman" w:hAnsi="Times New Roman"/>
          <w:sz w:val="28"/>
          <w:szCs w:val="28"/>
        </w:rPr>
        <w:t xml:space="preserve"> дяди являются должниками</w:t>
      </w:r>
      <w:r w:rsidR="005F3183" w:rsidRPr="00F960FE">
        <w:rPr>
          <w:rFonts w:ascii="Times New Roman" w:hAnsi="Times New Roman"/>
          <w:sz w:val="28"/>
          <w:szCs w:val="28"/>
        </w:rPr>
        <w:t>,</w:t>
      </w:r>
      <w:r w:rsidRPr="00F960FE">
        <w:rPr>
          <w:rFonts w:ascii="Times New Roman" w:hAnsi="Times New Roman"/>
          <w:sz w:val="28"/>
          <w:szCs w:val="28"/>
        </w:rPr>
        <w:t xml:space="preserve"> </w:t>
      </w:r>
      <w:r w:rsidRPr="00F960FE">
        <w:rPr>
          <w:rFonts w:ascii="Times New Roman" w:eastAsia="Times New Roman" w:hAnsi="Times New Roman"/>
          <w:sz w:val="28"/>
          <w:szCs w:val="28"/>
          <w:lang w:eastAsia="ru-RU"/>
        </w:rPr>
        <w:t xml:space="preserve">проводят линию перелома в ситуации и смену объекта соглашения. Разворачивается манипуляция героя: </w:t>
      </w:r>
      <w:r w:rsidRPr="00F960FE">
        <w:rPr>
          <w:rFonts w:ascii="Times New Roman" w:eastAsia="Times New Roman" w:hAnsi="Times New Roman"/>
          <w:i/>
          <w:sz w:val="28"/>
          <w:szCs w:val="28"/>
          <w:lang w:eastAsia="ru-RU"/>
        </w:rPr>
        <w:t>«В чем же я еще грешен?» ‒ думает Саша.</w:t>
      </w:r>
      <w:r w:rsidRPr="00F960FE">
        <w:rPr>
          <w:rFonts w:ascii="Times New Roman" w:eastAsia="Times New Roman" w:hAnsi="Times New Roman"/>
          <w:sz w:val="28"/>
          <w:szCs w:val="28"/>
          <w:lang w:eastAsia="ru-RU"/>
        </w:rPr>
        <w:t xml:space="preserve"> Осмысление «греха» и «преступления» теперь в противоположных коннотациях и, как ни парадоксально, через сближение Саши с родственниками приводит к усилению манипуляции, пока заключающейся в размышлениях героя и проводящих линию внутренних коммуникативных настроек. Самооправдание героя, отрицание им своей преступной сущности </w:t>
      </w:r>
      <w:r w:rsidRPr="00F960FE">
        <w:rPr>
          <w:rFonts w:ascii="Times New Roman" w:hAnsi="Times New Roman"/>
          <w:sz w:val="28"/>
          <w:szCs w:val="28"/>
        </w:rPr>
        <w:t>[162, с. 356] отражает парадоксальную природу «задачи». Риторика Саши, спекулирующая прозвучавшим в речи «добрейшего» Ивана Марковича понятиями милосердия и снисхождения, трансформирует роль Саши как союзника других участников коммуникации в их скрытого оппонента.</w:t>
      </w:r>
    </w:p>
    <w:p w14:paraId="50D6270F" w14:textId="77777777" w:rsidR="00E0394F" w:rsidRPr="00F960FE" w:rsidRDefault="00E0394F" w:rsidP="00E0394F">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 xml:space="preserve">Так, фабула преступления и наказания и спасения фамильной чести оттеняется сюжетом предрассудка. Правота полковника подтверждается шантажом Сашей Ивана Марковича как наиболее уязвимого именно манипуляцией эмоционального воздействия, оправдывающего преступление и вину Саши. Манипулирование Сашей по отношению к «заступнику» и шантаж, </w:t>
      </w:r>
      <w:r w:rsidRPr="00F960FE">
        <w:rPr>
          <w:rFonts w:ascii="Times New Roman" w:eastAsia="Times New Roman" w:hAnsi="Times New Roman"/>
          <w:sz w:val="28"/>
          <w:szCs w:val="28"/>
          <w:lang w:eastAsia="ru-RU"/>
        </w:rPr>
        <w:lastRenderedPageBreak/>
        <w:t>подтверждая уверенность дяди-полковника в повторности преступления, делает дядю-героя заложником его же проповеди и ложной апелляции к снисхождению.</w:t>
      </w:r>
    </w:p>
    <w:p w14:paraId="42A53873" w14:textId="7DD93218"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Единство риторических стратегий Саши и Ивана Марковича, склонных к нарциссизму, разводит в итоге их манипулятивные тактики в противоположные стороны. Смена настроения Саши, которому было «совестливо» и «жутко», радостью свободы, ненавистью и желанием произнести дерзость в адрес дяди-полковника, приводит неожиданно к внутреннему согласию героя с родственниками: </w:t>
      </w:r>
      <w:r w:rsidRPr="00F960FE">
        <w:rPr>
          <w:rFonts w:ascii="Times New Roman" w:hAnsi="Times New Roman"/>
          <w:i/>
          <w:sz w:val="28"/>
          <w:szCs w:val="28"/>
        </w:rPr>
        <w:t>Да, я преступен</w:t>
      </w:r>
      <w:r w:rsidRPr="00F960FE">
        <w:rPr>
          <w:rFonts w:ascii="Times New Roman" w:hAnsi="Times New Roman"/>
          <w:sz w:val="28"/>
          <w:szCs w:val="28"/>
        </w:rPr>
        <w:t xml:space="preserve"> [162, с. 359]. Здесь кроется специфика комической модальности Чехова, которая состоит в манипуляции одним и тем же героем разными системами оценок</w:t>
      </w:r>
      <w:r w:rsidR="00D72ECA" w:rsidRPr="00F960FE">
        <w:rPr>
          <w:rFonts w:ascii="Times New Roman" w:hAnsi="Times New Roman"/>
          <w:sz w:val="28"/>
          <w:szCs w:val="28"/>
        </w:rPr>
        <w:t xml:space="preserve"> </w:t>
      </w:r>
      <w:r w:rsidRPr="00F960FE">
        <w:rPr>
          <w:rFonts w:ascii="Times New Roman" w:hAnsi="Times New Roman"/>
          <w:sz w:val="28"/>
          <w:szCs w:val="28"/>
        </w:rPr>
        <w:t xml:space="preserve">[182, с. 47]. Отсутствие этического противоречия в противовес внешней готовности подчинения героя ожидавшему его приговору являет конфликт внешних и внутренних коммуникативных настроек как источник манипуляции Саши. </w:t>
      </w:r>
    </w:p>
    <w:p w14:paraId="577370FD" w14:textId="77777777"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Выбор Сашей объекта соглашения обусловлен его прагматизмом и цинизмом: осознание власти над родственниками позволяет ему манипулировать фамильной честью. Так, дихотомия логического/эмоционального как конфликт фабулы преступления и наказания и сюжета спасения фамильной чести «возвращает» добрейшего дядю в стан родственников-судей, лишая обретенного им статуса третейского судьи, доказывая его поражение. Сюжет предрассудка и повторного преступления как итога решения «задачи» выявляет роль автора-метанаблюдателя. Именно он организует развитие сюжета и управляет рецепцией читателя посредством манипулятивного воздействия, первым знаком которого является несовпадение коммуникативных настроек участников описанной истории. И происходит трансформация задачи: задача не заключается уже в спасении фамильной чести, наказании или снисхождении к преступнику. Задача заключается в итоге в ложно понятой героем фамильной чести и воспользовавшегося этим понятием как предрассудком в целях личной выгоды.</w:t>
      </w:r>
    </w:p>
    <w:p w14:paraId="02C27241" w14:textId="4A1006C7" w:rsidR="00E0394F" w:rsidRPr="00F960FE" w:rsidRDefault="00E0394F" w:rsidP="00E0394F">
      <w:pPr>
        <w:shd w:val="clear" w:color="auto" w:fill="FFFFFF"/>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Пародирование метанаблюдателем ситуации, которое строится на корреляции </w:t>
      </w:r>
      <w:r w:rsidRPr="00F960FE">
        <w:rPr>
          <w:rFonts w:ascii="Times New Roman" w:hAnsi="Times New Roman"/>
          <w:i/>
          <w:sz w:val="28"/>
          <w:szCs w:val="28"/>
        </w:rPr>
        <w:t>легкие/трудные</w:t>
      </w:r>
      <w:r w:rsidRPr="00F960FE">
        <w:rPr>
          <w:rFonts w:ascii="Times New Roman" w:hAnsi="Times New Roman"/>
          <w:sz w:val="28"/>
          <w:szCs w:val="28"/>
        </w:rPr>
        <w:t xml:space="preserve"> задачи</w:t>
      </w:r>
      <w:r w:rsidR="00D72ECA" w:rsidRPr="00F960FE">
        <w:rPr>
          <w:rFonts w:ascii="Times New Roman" w:hAnsi="Times New Roman"/>
          <w:sz w:val="28"/>
          <w:szCs w:val="28"/>
        </w:rPr>
        <w:t xml:space="preserve"> </w:t>
      </w:r>
      <w:r w:rsidRPr="00F960FE">
        <w:rPr>
          <w:rFonts w:ascii="Times New Roman" w:hAnsi="Times New Roman"/>
          <w:sz w:val="28"/>
          <w:szCs w:val="28"/>
        </w:rPr>
        <w:t>[162, с. 353], развивает фабулу во взаимоисключающих направлениях. Однако эта противоположность создается не противостоянием Ивана Марковича и дяди-полковника как в первой части рассказа. Там читатель наблюдает их аргументативно-риторическое противостояние героев. Теперь коммуникативные стратегии и тактики Саши и Ивана Марковича определяю</w:t>
      </w:r>
      <w:r w:rsidR="005F3183" w:rsidRPr="00F960FE">
        <w:rPr>
          <w:rFonts w:ascii="Times New Roman" w:hAnsi="Times New Roman"/>
          <w:sz w:val="28"/>
          <w:szCs w:val="28"/>
        </w:rPr>
        <w:t>т</w:t>
      </w:r>
      <w:r w:rsidRPr="00F960FE">
        <w:rPr>
          <w:rFonts w:ascii="Times New Roman" w:hAnsi="Times New Roman"/>
          <w:sz w:val="28"/>
          <w:szCs w:val="28"/>
        </w:rPr>
        <w:t xml:space="preserve"> сюжет заступничества. Опровержение антиномии </w:t>
      </w:r>
      <w:r w:rsidRPr="00F960FE">
        <w:rPr>
          <w:rFonts w:ascii="Times New Roman" w:hAnsi="Times New Roman"/>
          <w:i/>
          <w:sz w:val="28"/>
          <w:szCs w:val="28"/>
        </w:rPr>
        <w:t>легко/серьезно</w:t>
      </w:r>
      <w:r w:rsidRPr="00F960FE">
        <w:rPr>
          <w:rFonts w:ascii="Times New Roman" w:hAnsi="Times New Roman"/>
          <w:sz w:val="28"/>
          <w:szCs w:val="28"/>
        </w:rPr>
        <w:t xml:space="preserve"> обеспечивается метанаблюдателем и проявляется в системе комментариев к внешней линии повествования, основанной на аргументах участников ситуации. Так формируется внешняя линия речевой коммуникации. Если рассказ начался с недоумения героя, почему его считают «негодяем и преступником», то отсутствие раскаяния в мелькнувшей «мыслишке», успокоение героя завершают повествование в новой аргументативной определенности. Признание Сашей себя преступником делает </w:t>
      </w:r>
      <w:r w:rsidRPr="00F960FE">
        <w:rPr>
          <w:rFonts w:ascii="Times New Roman" w:hAnsi="Times New Roman"/>
          <w:sz w:val="28"/>
          <w:szCs w:val="28"/>
        </w:rPr>
        <w:lastRenderedPageBreak/>
        <w:t xml:space="preserve">невозможным применение к нему понятий «грех ‒ вина ‒ раскаяние» ‒ как условий прощения и снисхождения. </w:t>
      </w:r>
    </w:p>
    <w:p w14:paraId="78A5E101" w14:textId="63A2BBD4"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Приведенные примеры показывают, что метанаблюдатель реализует метасмысл рассказанной истории, корректируя аргументы дядей в решении трудной задачи не явленными в вербальной коммуникации (до решения ситуации в пользу Саши) аргументами племянника.  </w:t>
      </w:r>
      <w:r w:rsidR="002B3D1A" w:rsidRPr="00F960FE">
        <w:rPr>
          <w:rFonts w:ascii="Times New Roman" w:hAnsi="Times New Roman"/>
          <w:sz w:val="28"/>
          <w:szCs w:val="28"/>
        </w:rPr>
        <w:t>В</w:t>
      </w:r>
      <w:r w:rsidR="005F3183" w:rsidRPr="00F960FE">
        <w:rPr>
          <w:rFonts w:ascii="Times New Roman" w:hAnsi="Times New Roman"/>
          <w:sz w:val="28"/>
          <w:szCs w:val="28"/>
        </w:rPr>
        <w:t xml:space="preserve"> манипуляции автора </w:t>
      </w:r>
      <w:r w:rsidR="002B3D1A" w:rsidRPr="00F960FE">
        <w:rPr>
          <w:rFonts w:ascii="Times New Roman" w:hAnsi="Times New Roman"/>
          <w:sz w:val="28"/>
          <w:szCs w:val="28"/>
        </w:rPr>
        <w:t xml:space="preserve">очевидно </w:t>
      </w:r>
      <w:r w:rsidRPr="00F960FE">
        <w:rPr>
          <w:rFonts w:ascii="Times New Roman" w:hAnsi="Times New Roman"/>
          <w:sz w:val="28"/>
          <w:szCs w:val="28"/>
        </w:rPr>
        <w:t>внимание метанаблюдателя к невербальным проявлениям риторической стратегии персонажей: дядя-полковник</w:t>
      </w:r>
      <w:r w:rsidRPr="00F960FE">
        <w:rPr>
          <w:rFonts w:ascii="Times New Roman" w:eastAsia="Times New Roman" w:hAnsi="Times New Roman"/>
          <w:sz w:val="28"/>
          <w:szCs w:val="28"/>
          <w:lang w:eastAsia="ru-RU"/>
        </w:rPr>
        <w:t xml:space="preserve"> </w:t>
      </w:r>
      <w:r w:rsidRPr="00F960FE">
        <w:rPr>
          <w:rFonts w:ascii="Times New Roman" w:eastAsia="Times New Roman" w:hAnsi="Times New Roman"/>
          <w:i/>
          <w:sz w:val="28"/>
          <w:szCs w:val="28"/>
          <w:lang w:eastAsia="ru-RU"/>
        </w:rPr>
        <w:t xml:space="preserve">идет из кабинета не в залу, а через переднюю </w:t>
      </w:r>
      <w:r w:rsidRPr="00F960FE">
        <w:rPr>
          <w:rFonts w:ascii="Times New Roman" w:hAnsi="Times New Roman"/>
          <w:sz w:val="28"/>
          <w:szCs w:val="28"/>
        </w:rPr>
        <w:t>[162, с. 358]</w:t>
      </w:r>
      <w:r w:rsidRPr="00F960FE">
        <w:rPr>
          <w:rFonts w:ascii="Times New Roman" w:eastAsia="Times New Roman" w:hAnsi="Times New Roman"/>
          <w:sz w:val="28"/>
          <w:szCs w:val="28"/>
          <w:lang w:eastAsia="ru-RU"/>
        </w:rPr>
        <w:t xml:space="preserve">, </w:t>
      </w:r>
      <w:r w:rsidR="005F3183" w:rsidRPr="00F960FE">
        <w:rPr>
          <w:rFonts w:ascii="Times New Roman" w:eastAsia="Times New Roman" w:hAnsi="Times New Roman"/>
          <w:sz w:val="28"/>
          <w:szCs w:val="28"/>
          <w:lang w:eastAsia="ru-RU"/>
        </w:rPr>
        <w:t xml:space="preserve">акцентирование </w:t>
      </w:r>
      <w:r w:rsidRPr="00F960FE">
        <w:rPr>
          <w:rFonts w:ascii="Times New Roman" w:eastAsia="Times New Roman" w:hAnsi="Times New Roman"/>
          <w:sz w:val="28"/>
          <w:szCs w:val="28"/>
          <w:lang w:eastAsia="ru-RU"/>
        </w:rPr>
        <w:t>в портрете дядя по матери избыточн</w:t>
      </w:r>
      <w:r w:rsidR="005F3183" w:rsidRPr="00F960FE">
        <w:rPr>
          <w:rFonts w:ascii="Times New Roman" w:eastAsia="Times New Roman" w:hAnsi="Times New Roman"/>
          <w:sz w:val="28"/>
          <w:szCs w:val="28"/>
          <w:lang w:eastAsia="ru-RU"/>
        </w:rPr>
        <w:t>ой</w:t>
      </w:r>
      <w:r w:rsidRPr="00F960FE">
        <w:rPr>
          <w:rFonts w:ascii="Times New Roman" w:eastAsia="Times New Roman" w:hAnsi="Times New Roman"/>
          <w:sz w:val="28"/>
          <w:szCs w:val="28"/>
          <w:lang w:eastAsia="ru-RU"/>
        </w:rPr>
        <w:t xml:space="preserve"> драматизаци</w:t>
      </w:r>
      <w:r w:rsidR="005F3183" w:rsidRPr="00F960FE">
        <w:rPr>
          <w:rFonts w:ascii="Times New Roman" w:eastAsia="Times New Roman" w:hAnsi="Times New Roman"/>
          <w:sz w:val="28"/>
          <w:szCs w:val="28"/>
          <w:lang w:eastAsia="ru-RU"/>
        </w:rPr>
        <w:t>и</w:t>
      </w:r>
      <w:r w:rsidRPr="00F960FE">
        <w:rPr>
          <w:rFonts w:ascii="Times New Roman" w:eastAsia="Times New Roman" w:hAnsi="Times New Roman"/>
          <w:sz w:val="28"/>
          <w:szCs w:val="28"/>
          <w:lang w:eastAsia="ru-RU"/>
        </w:rPr>
        <w:t xml:space="preserve">: </w:t>
      </w:r>
      <w:r w:rsidRPr="00F960FE">
        <w:rPr>
          <w:rFonts w:ascii="Times New Roman" w:eastAsia="Times New Roman" w:hAnsi="Times New Roman"/>
          <w:i/>
          <w:sz w:val="28"/>
          <w:szCs w:val="28"/>
          <w:lang w:eastAsia="ru-RU"/>
        </w:rPr>
        <w:t xml:space="preserve">заплаканные глаза глядят весело и рот кривится в улыбку </w:t>
      </w:r>
      <w:r w:rsidRPr="00F960FE">
        <w:rPr>
          <w:rFonts w:ascii="Times New Roman" w:hAnsi="Times New Roman"/>
          <w:sz w:val="28"/>
          <w:szCs w:val="28"/>
        </w:rPr>
        <w:t>[162, с. 358], как и в поведении жены полковника.</w:t>
      </w:r>
      <w:r w:rsidRPr="00F960FE">
        <w:rPr>
          <w:rFonts w:ascii="Times New Roman" w:eastAsia="Times New Roman" w:hAnsi="Times New Roman"/>
          <w:sz w:val="28"/>
          <w:szCs w:val="28"/>
          <w:lang w:eastAsia="ru-RU"/>
        </w:rPr>
        <w:t xml:space="preserve"> Х</w:t>
      </w:r>
      <w:r w:rsidRPr="00F960FE">
        <w:rPr>
          <w:rFonts w:ascii="Times New Roman" w:hAnsi="Times New Roman"/>
          <w:sz w:val="28"/>
          <w:szCs w:val="28"/>
        </w:rPr>
        <w:t xml:space="preserve">арактерный для писателя прием, охарактеризованный ученым как «переход человека из одного мировоззренческого состояния в другое» и апеллирующий к двум этапам – «возбуждению» и «утомлению» [182, с. 80] – иллюстрирует в смене поведения напуганного и ошеломленного угрозой Саши Ивана Марковича новое мировоззренческое и не осознанное в полной мере персонажем понимание. Для него ужасно не столько истинное лицо племянника, сколько его личное поражение. </w:t>
      </w:r>
      <w:r w:rsidRPr="00F960FE">
        <w:rPr>
          <w:rFonts w:ascii="Times New Roman" w:eastAsia="Times New Roman" w:hAnsi="Times New Roman"/>
          <w:sz w:val="28"/>
          <w:szCs w:val="28"/>
          <w:lang w:eastAsia="ru-RU"/>
        </w:rPr>
        <w:t>Красиво построенной речи Ивана Марковича суждено пережить крушение при манипулировании его племянником. Ужас и несвязное бормотание дяди-героя демонстрирует не только утрату риторической силы и убедительности, но определяют новый поворот в развитии сюжета, противопоставляющей истории, обозначенной в экспозиции, новую «задачу» – повторное преступление как исток новой задачи.</w:t>
      </w:r>
    </w:p>
    <w:p w14:paraId="0EB5E8D1" w14:textId="77777777" w:rsidR="00E0394F" w:rsidRPr="00F960FE" w:rsidRDefault="00E0394F" w:rsidP="00E0394F">
      <w:pPr>
        <w:shd w:val="clear" w:color="auto" w:fill="FFFFFF"/>
        <w:spacing w:after="0" w:line="240" w:lineRule="auto"/>
        <w:ind w:firstLine="709"/>
        <w:jc w:val="both"/>
        <w:rPr>
          <w:rStyle w:val="Word1WordRTF"/>
          <w:rFonts w:ascii="Times New Roman" w:hAnsi="Times New Roman" w:cs="Times New Roman"/>
          <w:sz w:val="28"/>
          <w:szCs w:val="28"/>
        </w:rPr>
      </w:pPr>
      <w:r w:rsidRPr="00F960FE">
        <w:rPr>
          <w:rFonts w:ascii="Times New Roman" w:eastAsia="Times New Roman" w:hAnsi="Times New Roman"/>
          <w:sz w:val="28"/>
          <w:szCs w:val="28"/>
          <w:lang w:eastAsia="ru-RU"/>
        </w:rPr>
        <w:t xml:space="preserve">Смена настроений Саши: безразличия – страхом, нежелания признать себя грешным – чувством свободы и радости, угрозы Ивану Марковичу – внутренним согласием с родней о преступности натуры ‒ отражает, в конечном счете, единство манипуляций, аргументативных стратегий и аргументативных результатов всех участников коммуникации. Противопоставление истории спасения фамильной чести истории метанаблюдателя – истории предрассудка – являет новое поле манипуляции: это управление автором восприятием читателя. </w:t>
      </w:r>
    </w:p>
    <w:p w14:paraId="73B1514C" w14:textId="77777777"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Концепция события в рассказе «Задача», рассмотренная в дихотомии </w:t>
      </w:r>
      <w:r w:rsidRPr="00F960FE">
        <w:rPr>
          <w:rFonts w:ascii="Times New Roman" w:hAnsi="Times New Roman"/>
          <w:i/>
          <w:sz w:val="28"/>
          <w:szCs w:val="28"/>
        </w:rPr>
        <w:t xml:space="preserve">логическое/эмоциональное, </w:t>
      </w:r>
      <w:r w:rsidRPr="00F960FE">
        <w:rPr>
          <w:rFonts w:ascii="Times New Roman" w:hAnsi="Times New Roman"/>
          <w:sz w:val="28"/>
          <w:szCs w:val="28"/>
        </w:rPr>
        <w:t xml:space="preserve">позволила выявить в качестве источника двоякой событийности фабулу и сюжет. Соответственно </w:t>
      </w:r>
      <w:r w:rsidRPr="00F960FE">
        <w:rPr>
          <w:rFonts w:ascii="Times New Roman" w:hAnsi="Times New Roman"/>
          <w:i/>
          <w:sz w:val="28"/>
          <w:szCs w:val="28"/>
        </w:rPr>
        <w:t>условие – решение – ответ</w:t>
      </w:r>
      <w:r w:rsidRPr="00F960FE">
        <w:rPr>
          <w:rFonts w:ascii="Times New Roman" w:hAnsi="Times New Roman"/>
          <w:sz w:val="28"/>
          <w:szCs w:val="28"/>
        </w:rPr>
        <w:t xml:space="preserve">, сфокусированные вокруг «задачи», принимают разный характер. Меняется содержание «задачи», что способствует целостности рассказа. Так, задача, с логической точки зрения, сосредоточена вокруг спасения фамильной чести и объединяет героев с разными аргументативными стратегиями, но единым аргументативным результатом. Фамильная честь становится объектом соглашения и составляет событие рассказа с точки зрения </w:t>
      </w:r>
      <w:r w:rsidRPr="00F960FE">
        <w:rPr>
          <w:rFonts w:ascii="Times New Roman" w:hAnsi="Times New Roman"/>
          <w:sz w:val="28"/>
          <w:szCs w:val="28"/>
          <w:lang w:val="en-US"/>
        </w:rPr>
        <w:t>motivo</w:t>
      </w:r>
      <w:r w:rsidRPr="00F960FE">
        <w:rPr>
          <w:rFonts w:ascii="Times New Roman" w:hAnsi="Times New Roman"/>
          <w:sz w:val="28"/>
          <w:szCs w:val="28"/>
        </w:rPr>
        <w:t xml:space="preserve">. Однако вытеснение фамильной чести как объекта соглашения понятием сделки, шантажа, угрозы героя и «задачей» в эмоциональном понимании события, с точки зрения </w:t>
      </w:r>
      <w:r w:rsidRPr="00F960FE">
        <w:rPr>
          <w:rFonts w:ascii="Times New Roman" w:hAnsi="Times New Roman"/>
          <w:sz w:val="28"/>
          <w:szCs w:val="28"/>
          <w:lang w:val="en-US"/>
        </w:rPr>
        <w:t>decore</w:t>
      </w:r>
      <w:r w:rsidRPr="00F960FE">
        <w:rPr>
          <w:rFonts w:ascii="Times New Roman" w:hAnsi="Times New Roman"/>
          <w:sz w:val="28"/>
          <w:szCs w:val="28"/>
        </w:rPr>
        <w:t xml:space="preserve">, приводит к трансформации рассказа в историю о предрассудке как источнике повторного преступления. </w:t>
      </w:r>
    </w:p>
    <w:p w14:paraId="7488B35D" w14:textId="07C1B891" w:rsidR="00E0394F" w:rsidRPr="00F960FE" w:rsidRDefault="00E0394F" w:rsidP="00E0394F">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lastRenderedPageBreak/>
        <w:t>Исследователь обратил внимание на характерные для Антоши Чехонте финальные «почему-то» и «что-то», которые стали приметой чеховского метода [185, с. 64]. Здесь появляется возможность установления функции заглавия как коммуникативной стратегии автора и его манипулятивной тактики.</w:t>
      </w:r>
    </w:p>
    <w:p w14:paraId="3B55E00F" w14:textId="6E3DF621"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Жанровая трансформация рассказа порождена конфликтом фабулы и сюжета. Рассказ, по фабульной линии производящий впечатление социально-бытовой зарисовки о спасении фамильной чести, оборачивается историей нравов аристократии и ее предрассудков. О феноменологии литературных и риторических жанров в творчестве А. Чехова, предвосхищающей современные представления исторической поэтики и теории литературного процесса о трансформации жанра</w:t>
      </w:r>
      <w:r w:rsidR="00A14B83" w:rsidRPr="00F960FE">
        <w:rPr>
          <w:rFonts w:ascii="Times New Roman" w:hAnsi="Times New Roman"/>
          <w:sz w:val="28"/>
          <w:szCs w:val="28"/>
        </w:rPr>
        <w:t xml:space="preserve">, </w:t>
      </w:r>
      <w:r w:rsidRPr="00F960FE">
        <w:rPr>
          <w:rFonts w:ascii="Times New Roman" w:hAnsi="Times New Roman"/>
          <w:sz w:val="28"/>
          <w:szCs w:val="28"/>
        </w:rPr>
        <w:t>писал В. Турбин: [192].</w:t>
      </w:r>
    </w:p>
    <w:p w14:paraId="3F597A68" w14:textId="6F7DF70A" w:rsidR="00531861" w:rsidRPr="00F960FE" w:rsidRDefault="00E0394F" w:rsidP="00531861">
      <w:pPr>
        <w:shd w:val="clear" w:color="auto" w:fill="FFFFFF"/>
        <w:spacing w:after="0" w:line="240" w:lineRule="auto"/>
        <w:ind w:firstLine="709"/>
        <w:jc w:val="both"/>
        <w:rPr>
          <w:rFonts w:ascii="Times New Roman" w:eastAsia="Times New Roman" w:hAnsi="Times New Roman"/>
          <w:sz w:val="28"/>
          <w:szCs w:val="28"/>
          <w:lang w:eastAsia="ru-RU"/>
        </w:rPr>
      </w:pPr>
      <w:r w:rsidRPr="00F960FE">
        <w:rPr>
          <w:rFonts w:ascii="Times New Roman" w:hAnsi="Times New Roman"/>
          <w:sz w:val="28"/>
          <w:szCs w:val="28"/>
        </w:rPr>
        <w:t>Достоверность описанным в статье результатам – функциям манипуляции как коммуникативного события и риторического аргумента – придает сопоставление рассказа «Задача» с другими произведениями писателя на тему правосудия, юридического и нравственного</w:t>
      </w:r>
      <w:r w:rsidR="00531861" w:rsidRPr="00F960FE">
        <w:rPr>
          <w:rFonts w:ascii="Times New Roman" w:hAnsi="Times New Roman"/>
          <w:sz w:val="28"/>
          <w:szCs w:val="28"/>
        </w:rPr>
        <w:t xml:space="preserve">. Это </w:t>
      </w:r>
      <w:r w:rsidRPr="00F960FE">
        <w:rPr>
          <w:rFonts w:ascii="Times New Roman" w:hAnsi="Times New Roman"/>
          <w:sz w:val="28"/>
          <w:szCs w:val="28"/>
        </w:rPr>
        <w:t xml:space="preserve">повесть «Три года» (1895) и рассказ «Случай из судебной практики» (1898). Сравнительный анализ плодотворен установлением единых манипулятивных техник героев, приемов убеждения слушателей, преобладанием «психологии» (эмоциональной мотивировки) над фактами (логической мотивировки). Так, в рассказе «Случай из судебной практики» оценке полковником речи Ивана Марковича как «погремушек» соответствует авторская ирония о происхождении фамилии адвоката, остающегося анонимным. Этимология фамилии уподоблена приемам </w:t>
      </w:r>
      <w:r w:rsidRPr="00F960FE">
        <w:rPr>
          <w:rFonts w:ascii="Times New Roman" w:eastAsia="Times New Roman" w:hAnsi="Times New Roman"/>
          <w:sz w:val="28"/>
          <w:szCs w:val="28"/>
          <w:lang w:eastAsia="ru-RU"/>
        </w:rPr>
        <w:t xml:space="preserve">плохих романов, «оканчивающихся полным оправданием героя и аплодисментами публики» </w:t>
      </w:r>
      <w:r w:rsidRPr="00F960FE">
        <w:rPr>
          <w:rFonts w:ascii="Times New Roman" w:hAnsi="Times New Roman"/>
          <w:sz w:val="28"/>
          <w:szCs w:val="28"/>
        </w:rPr>
        <w:t>[162, с. 86]</w:t>
      </w:r>
      <w:r w:rsidRPr="00F960FE">
        <w:rPr>
          <w:rFonts w:ascii="Times New Roman" w:eastAsia="Times New Roman" w:hAnsi="Times New Roman"/>
          <w:sz w:val="28"/>
          <w:szCs w:val="28"/>
          <w:lang w:eastAsia="ru-RU"/>
        </w:rPr>
        <w:t>.</w:t>
      </w:r>
      <w:r w:rsidR="00531861" w:rsidRPr="00F960FE">
        <w:rPr>
          <w:rFonts w:ascii="Times New Roman" w:eastAsia="Times New Roman" w:hAnsi="Times New Roman"/>
          <w:sz w:val="28"/>
          <w:szCs w:val="28"/>
          <w:lang w:eastAsia="ru-RU"/>
        </w:rPr>
        <w:t xml:space="preserve"> П</w:t>
      </w:r>
      <w:r w:rsidR="00531861" w:rsidRPr="00F960FE">
        <w:rPr>
          <w:rFonts w:ascii="Times New Roman" w:hAnsi="Times New Roman"/>
          <w:sz w:val="28"/>
          <w:szCs w:val="28"/>
        </w:rPr>
        <w:t>рием воздействия на слушателя роднит Панаурова, зятя героя повести Лаптева с Иваном Марковичем в манере говорить</w:t>
      </w:r>
      <w:r w:rsidR="00531861" w:rsidRPr="00F960FE">
        <w:rPr>
          <w:rFonts w:ascii="Times New Roman" w:eastAsia="Times New Roman" w:hAnsi="Times New Roman"/>
          <w:sz w:val="28"/>
          <w:szCs w:val="28"/>
          <w:lang w:eastAsia="ru-RU"/>
        </w:rPr>
        <w:t xml:space="preserve">. Сироты и Саша Усков, и Костя Кочевой (адвокат), несмотря на их возраст. Безразличие Саши Ускова к своей судьбе созвучно безразличию Лаптева, причем типологически схожими являются ситуации приговора, мотива преступления. Идентичны и стратегии защиты Ивана Марковича и Кости Кочевого, построенные на приемах внешнего эффектного воздействия на слушателя </w:t>
      </w:r>
      <w:r w:rsidR="00531861" w:rsidRPr="00F960FE">
        <w:rPr>
          <w:rFonts w:ascii="Times New Roman" w:hAnsi="Times New Roman"/>
          <w:sz w:val="28"/>
          <w:szCs w:val="28"/>
        </w:rPr>
        <w:t>[162, с. 67]</w:t>
      </w:r>
      <w:r w:rsidR="00531861" w:rsidRPr="00F960FE">
        <w:rPr>
          <w:rFonts w:ascii="Times New Roman" w:eastAsia="Times New Roman" w:hAnsi="Times New Roman"/>
          <w:sz w:val="28"/>
          <w:szCs w:val="28"/>
          <w:lang w:eastAsia="ru-RU"/>
        </w:rPr>
        <w:t>.</w:t>
      </w:r>
    </w:p>
    <w:p w14:paraId="13664264" w14:textId="27FDCFFE" w:rsidR="00E0394F" w:rsidRPr="00F960FE" w:rsidRDefault="00E0394F" w:rsidP="00E0394F">
      <w:pPr>
        <w:spacing w:after="0" w:line="240" w:lineRule="auto"/>
        <w:ind w:firstLine="709"/>
        <w:jc w:val="both"/>
        <w:rPr>
          <w:rFonts w:ascii="Times New Roman" w:eastAsia="Times New Roman" w:hAnsi="Times New Roman"/>
          <w:sz w:val="28"/>
          <w:szCs w:val="28"/>
          <w:lang w:eastAsia="ru-RU"/>
        </w:rPr>
      </w:pPr>
      <w:r w:rsidRPr="00F960FE">
        <w:rPr>
          <w:rFonts w:ascii="Times New Roman" w:hAnsi="Times New Roman"/>
          <w:sz w:val="28"/>
          <w:szCs w:val="28"/>
        </w:rPr>
        <w:t xml:space="preserve">Риторическую стратегию Ивана Марковича напоминает поведение анонимного, но вместе с тем </w:t>
      </w:r>
      <w:r w:rsidRPr="00F960FE">
        <w:rPr>
          <w:rFonts w:ascii="Times New Roman" w:eastAsia="Times New Roman" w:hAnsi="Times New Roman"/>
          <w:sz w:val="28"/>
          <w:szCs w:val="28"/>
          <w:lang w:eastAsia="ru-RU"/>
        </w:rPr>
        <w:t xml:space="preserve">знаменитейшего и популярнейшего адвоката. </w:t>
      </w:r>
      <w:r w:rsidRPr="00F960FE">
        <w:rPr>
          <w:rFonts w:ascii="Times New Roman" w:hAnsi="Times New Roman"/>
          <w:sz w:val="28"/>
          <w:szCs w:val="28"/>
        </w:rPr>
        <w:t>Те же приемы воздействия Ивана Марковича – апелляцию к милосердию и состраданию, основанную на спекуляции чувствами – автор акцентирует у адвоката. Ироничное замечание метанаблюдателя: «Факты он миновал, а напирал больше на психологию [162, с. 87]</w:t>
      </w:r>
      <w:r w:rsidRPr="00F960FE">
        <w:rPr>
          <w:rFonts w:ascii="Times New Roman" w:eastAsia="Times New Roman" w:hAnsi="Times New Roman"/>
          <w:sz w:val="28"/>
          <w:szCs w:val="28"/>
          <w:lang w:eastAsia="ru-RU"/>
        </w:rPr>
        <w:t xml:space="preserve"> – </w:t>
      </w:r>
      <w:r w:rsidRPr="00F960FE">
        <w:rPr>
          <w:rFonts w:ascii="Times New Roman" w:hAnsi="Times New Roman"/>
          <w:sz w:val="28"/>
          <w:szCs w:val="28"/>
        </w:rPr>
        <w:t>оттеняет манипуляцию адвоката как риторический аргумент, чуть не переломивший развитие сюжета в рассказе. Дрожащий подбородок защитника, дрожащий голос героя [162, с. 88] роднят его с Иваном Марковичем, подчеркивая элемент нарциссизма в поведении героя и управлении сознанием слушателей. Намеренно искаженная трактовка вины стилистически и эмоционально продолжает использованный писателем в рассказе «Задача» арсенал манипулятивной лексики.</w:t>
      </w:r>
    </w:p>
    <w:p w14:paraId="550D9F8A" w14:textId="4F211060"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lastRenderedPageBreak/>
        <w:t>Пьеса «Предложение» обладает синкретичной жанровой природой. Автор определил ее как шутку, однако сюжет и приемы построения образов позволяют выявить жанровые признаки водевиля. Природу жанрового синтеза ученый объясняет как сочетание признаков водевиля с шуткой [193].</w:t>
      </w:r>
    </w:p>
    <w:p w14:paraId="06AE473B" w14:textId="7833803A" w:rsidR="00E0394F" w:rsidRPr="00F960FE" w:rsidRDefault="00E0394F" w:rsidP="00E0394F">
      <w:pPr>
        <w:tabs>
          <w:tab w:val="left" w:pos="3150"/>
        </w:tabs>
        <w:spacing w:after="0" w:line="240" w:lineRule="auto"/>
        <w:ind w:firstLine="709"/>
        <w:jc w:val="both"/>
        <w:rPr>
          <w:rFonts w:ascii="Times New Roman" w:hAnsi="Times New Roman"/>
          <w:sz w:val="28"/>
          <w:szCs w:val="28"/>
          <w:shd w:val="clear" w:color="auto" w:fill="FFFFFF"/>
        </w:rPr>
      </w:pPr>
      <w:r w:rsidRPr="00F960FE">
        <w:rPr>
          <w:rFonts w:ascii="Times New Roman" w:hAnsi="Times New Roman"/>
          <w:sz w:val="28"/>
          <w:szCs w:val="28"/>
          <w:shd w:val="clear" w:color="auto" w:fill="FFFFFF"/>
        </w:rPr>
        <w:t>Новаторство Чехова в области водевиля, в том числе на примере пьесы «Предложение» отмечает другой ученый, который говорит о приобретении водевилем нового значения после Чехова и становлении нового типа водевильного героя [194].</w:t>
      </w:r>
      <w:r w:rsidRPr="00F960FE">
        <w:rPr>
          <w:rFonts w:ascii="Times New Roman" w:hAnsi="Times New Roman"/>
          <w:sz w:val="28"/>
          <w:szCs w:val="28"/>
        </w:rPr>
        <w:t xml:space="preserve"> Перспективы исследования жанровой трансформации пьесы Чехова обусловлены ролью водевиля </w:t>
      </w:r>
      <w:r w:rsidRPr="00F960FE">
        <w:rPr>
          <w:rFonts w:ascii="Times New Roman" w:eastAsia="Times New Roman" w:hAnsi="Times New Roman"/>
          <w:sz w:val="28"/>
          <w:szCs w:val="28"/>
          <w:lang w:eastAsia="ru-RU"/>
        </w:rPr>
        <w:t xml:space="preserve">как индикатора всей его поэтики  </w:t>
      </w:r>
      <w:r w:rsidRPr="00F960FE">
        <w:rPr>
          <w:rFonts w:ascii="Times New Roman" w:hAnsi="Times New Roman"/>
          <w:sz w:val="28"/>
          <w:szCs w:val="28"/>
          <w:shd w:val="clear" w:color="auto" w:fill="FFFFFF"/>
        </w:rPr>
        <w:t>[194, с. 200].</w:t>
      </w:r>
    </w:p>
    <w:p w14:paraId="66EF4A98" w14:textId="77777777" w:rsidR="00E0394F" w:rsidRPr="00F960FE" w:rsidRDefault="00E0394F" w:rsidP="00E0394F">
      <w:pPr>
        <w:spacing w:after="0" w:line="240" w:lineRule="auto"/>
        <w:ind w:firstLine="709"/>
        <w:jc w:val="both"/>
        <w:rPr>
          <w:rFonts w:ascii="Times New Roman" w:hAnsi="Times New Roman"/>
          <w:sz w:val="28"/>
          <w:szCs w:val="28"/>
          <w:lang w:eastAsia="ru-RU"/>
        </w:rPr>
      </w:pPr>
      <w:r w:rsidRPr="00F960FE">
        <w:rPr>
          <w:rFonts w:ascii="Times New Roman" w:hAnsi="Times New Roman"/>
          <w:sz w:val="28"/>
          <w:szCs w:val="28"/>
          <w:lang w:eastAsia="ru-RU"/>
        </w:rPr>
        <w:t>Предпринятый в данном подразделе анализ манипуляции как коммуникативного события и риторического аргумента созвучен установленному Голомбом принципу «присутствия, данного в отсутствии», охарактеризованному ученым в аспекте понятия «провал коммуникации» [29</w:t>
      </w:r>
      <w:r w:rsidRPr="00F960FE">
        <w:rPr>
          <w:rFonts w:ascii="Times New Roman" w:hAnsi="Times New Roman"/>
          <w:sz w:val="28"/>
          <w:szCs w:val="28"/>
        </w:rPr>
        <w:t>, с. 187</w:t>
      </w:r>
      <w:r w:rsidRPr="00F960FE">
        <w:rPr>
          <w:rFonts w:ascii="Times New Roman" w:hAnsi="Times New Roman"/>
          <w:sz w:val="28"/>
          <w:szCs w:val="28"/>
          <w:lang w:eastAsia="ru-RU"/>
        </w:rPr>
        <w:t>]. Отмеченные ученым критерии типологии коммуникативных отношений: «люди говорят правду или неправду о том, что они понимают или не понимают друг друга»; диалог «глухих», которые стараются (или не стараются) слушать собеседника vs. диалог не желающих слушать и т.д., характерные для чеховских пьес речевые жанры, такие как «зависающие в воздухе» признания, «перекрестная коммуникация» (полилог), функции иностранных языков, многозначность молчания, исследованные в свою очередь Степановым, подтверждают элементы манипуляции как коммуникативного события и риторического аргумента и объясняют природу жанровой трансформации пьесы.</w:t>
      </w:r>
    </w:p>
    <w:p w14:paraId="050D90D9" w14:textId="77777777" w:rsidR="00E0394F" w:rsidRPr="00F960FE" w:rsidRDefault="00E0394F" w:rsidP="00E0394F">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Конфликт пьесы «Предложение» [162, с. 352-353] и комический эффект обусловлены столкновением аргументативных стратегий героев, отражающих, с одной стороны, несовпадение коммуникативных настроек, с другой – свойства и качества их натуры как источник их аргументативных стратегий. Высказывания героев пьесы корректируются авторскими ремарками и репликами, которые создают отдельную – авторскую – группу коммуникативных настроек, характеризующих идиоречевое поведение Чубукова, его дочери и Ломова. Так, в афише автор указывает на то, что Иван Васильевич Ломов «очень мнительный» помещик. Это уточнение выбивается из общего нейтрального представления других героев пьесы.</w:t>
      </w:r>
    </w:p>
    <w:p w14:paraId="747A9052" w14:textId="77777777" w:rsidR="00E0394F" w:rsidRPr="00F960FE" w:rsidRDefault="00E0394F" w:rsidP="00E0394F">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 xml:space="preserve">В отличие от рассмотренного выше рассказа, пьеса Чехова являет в комической модальности новые приемы воздействия на читателя. Они и формируют пьесу как аргументативный дискурс. В отличие от рассказа, предметная изобразительность заменена аллюзивной иллюстративной дискурсивностью [2, с. 281]. Акцентированная в нарративных сигналах одежды, такая дискурсивность определяет событие пьесы. Так, фрак и белые перчатки Ломова формируют догадку читателя, являя знаки торжественного визита к соседу.  </w:t>
      </w:r>
    </w:p>
    <w:p w14:paraId="1CFFA289" w14:textId="42D0E707" w:rsidR="00E0394F" w:rsidRPr="00F960FE" w:rsidRDefault="00E0394F" w:rsidP="00E0394F">
      <w:pPr>
        <w:shd w:val="clear" w:color="auto" w:fill="FFFFFF"/>
        <w:tabs>
          <w:tab w:val="left" w:pos="567"/>
        </w:tabs>
        <w:spacing w:after="0" w:line="240" w:lineRule="auto"/>
        <w:ind w:firstLine="709"/>
        <w:jc w:val="both"/>
        <w:rPr>
          <w:rFonts w:ascii="Times New Roman" w:hAnsi="Times New Roman"/>
          <w:sz w:val="28"/>
          <w:szCs w:val="28"/>
        </w:rPr>
      </w:pPr>
      <w:r w:rsidRPr="00F960FE">
        <w:rPr>
          <w:rFonts w:ascii="Times New Roman" w:hAnsi="Times New Roman"/>
          <w:sz w:val="28"/>
          <w:szCs w:val="28"/>
        </w:rPr>
        <w:t>Данный прием афиши воплощает чеховский принцип отбора предмета изображения</w:t>
      </w:r>
      <w:r w:rsidR="00D72ECA" w:rsidRPr="00F960FE">
        <w:rPr>
          <w:rFonts w:ascii="Times New Roman" w:hAnsi="Times New Roman"/>
          <w:sz w:val="28"/>
          <w:szCs w:val="28"/>
        </w:rPr>
        <w:t xml:space="preserve">. </w:t>
      </w:r>
      <w:r w:rsidRPr="00F960FE">
        <w:rPr>
          <w:rFonts w:ascii="Times New Roman" w:hAnsi="Times New Roman"/>
          <w:sz w:val="28"/>
          <w:szCs w:val="28"/>
        </w:rPr>
        <w:t xml:space="preserve">Данный способ получил у исследователя название «изображения </w:t>
      </w:r>
      <w:r w:rsidRPr="00F960FE">
        <w:rPr>
          <w:rFonts w:ascii="Times New Roman" w:hAnsi="Times New Roman"/>
          <w:sz w:val="28"/>
          <w:szCs w:val="28"/>
        </w:rPr>
        <w:lastRenderedPageBreak/>
        <w:t>в авторской ремарке»</w:t>
      </w:r>
      <w:r w:rsidR="00D72ECA" w:rsidRPr="00F960FE">
        <w:rPr>
          <w:rFonts w:ascii="Times New Roman" w:hAnsi="Times New Roman"/>
          <w:sz w:val="28"/>
          <w:szCs w:val="28"/>
        </w:rPr>
        <w:t xml:space="preserve"> </w:t>
      </w:r>
      <w:r w:rsidRPr="00F960FE">
        <w:rPr>
          <w:rFonts w:ascii="Times New Roman" w:hAnsi="Times New Roman"/>
          <w:sz w:val="28"/>
          <w:szCs w:val="28"/>
        </w:rPr>
        <w:t xml:space="preserve">[59, с. 152-153]. При этом воспринимавшиеся вторичными и необязательными, ремарки Чехова направлены на усиление жеста и действия. </w:t>
      </w:r>
      <w:r w:rsidRPr="00F960FE">
        <w:rPr>
          <w:rFonts w:ascii="Times New Roman" w:eastAsia="Times New Roman" w:hAnsi="Times New Roman"/>
          <w:sz w:val="28"/>
          <w:szCs w:val="28"/>
          <w:lang w:eastAsia="ru-RU"/>
        </w:rPr>
        <w:t xml:space="preserve">Во-вторых, опытный </w:t>
      </w:r>
      <w:proofErr w:type="gramStart"/>
      <w:r w:rsidRPr="00F960FE">
        <w:rPr>
          <w:rFonts w:ascii="Times New Roman" w:eastAsia="Times New Roman" w:hAnsi="Times New Roman"/>
          <w:sz w:val="28"/>
          <w:szCs w:val="28"/>
          <w:lang w:eastAsia="ru-RU"/>
        </w:rPr>
        <w:t>Чубуков</w:t>
      </w:r>
      <w:proofErr w:type="gramEnd"/>
      <w:r w:rsidRPr="00F960FE">
        <w:rPr>
          <w:rFonts w:ascii="Times New Roman" w:eastAsia="Times New Roman" w:hAnsi="Times New Roman"/>
          <w:sz w:val="28"/>
          <w:szCs w:val="28"/>
          <w:lang w:eastAsia="ru-RU"/>
        </w:rPr>
        <w:t xml:space="preserve"> верно прочитывает эти сигналы, и пьесе сообщается возможность ее развертывания в фабульной перспективе классического водевиля. Костюм, став источником одного неразвернутного в действие коммуникативного события, становится и риторическим невербальным аргументом. </w:t>
      </w:r>
    </w:p>
    <w:p w14:paraId="1859181D" w14:textId="77777777" w:rsidR="00531861" w:rsidRPr="00F960FE" w:rsidRDefault="00E0394F" w:rsidP="00531861">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 xml:space="preserve">Свадебный костюм героя становится линией преодоления фабулы сюжетом. По данной линии происходит «встреча» двух жанров – водевиля и шутки как риторических сигналов сюжета. Костюм Ломова можно рассматривать как явную манипуляцию героя, которому наступило время жениться. Вместе с тем непрочитанный потенциальной невестой в иконическом значении костюм жениха обозначает дихотомию </w:t>
      </w:r>
      <w:r w:rsidRPr="00F960FE">
        <w:rPr>
          <w:rFonts w:ascii="Times New Roman" w:eastAsia="Times New Roman" w:hAnsi="Times New Roman"/>
          <w:i/>
          <w:sz w:val="28"/>
          <w:szCs w:val="28"/>
          <w:lang w:eastAsia="ru-RU"/>
        </w:rPr>
        <w:t xml:space="preserve">логического </w:t>
      </w:r>
      <w:r w:rsidRPr="00F960FE">
        <w:rPr>
          <w:rFonts w:ascii="Times New Roman" w:eastAsia="Times New Roman" w:hAnsi="Times New Roman"/>
          <w:sz w:val="28"/>
          <w:szCs w:val="28"/>
          <w:lang w:eastAsia="ru-RU"/>
        </w:rPr>
        <w:t xml:space="preserve">(сватовство) и </w:t>
      </w:r>
      <w:r w:rsidRPr="00F960FE">
        <w:rPr>
          <w:rFonts w:ascii="Times New Roman" w:eastAsia="Times New Roman" w:hAnsi="Times New Roman"/>
          <w:i/>
          <w:sz w:val="28"/>
          <w:szCs w:val="28"/>
          <w:lang w:eastAsia="ru-RU"/>
        </w:rPr>
        <w:t>эмоционального</w:t>
      </w:r>
      <w:r w:rsidRPr="00F960FE">
        <w:rPr>
          <w:rFonts w:ascii="Times New Roman" w:eastAsia="Times New Roman" w:hAnsi="Times New Roman"/>
          <w:sz w:val="28"/>
          <w:szCs w:val="28"/>
          <w:lang w:eastAsia="ru-RU"/>
        </w:rPr>
        <w:t xml:space="preserve"> (пренебержение): </w:t>
      </w:r>
      <w:r w:rsidRPr="00F960FE">
        <w:rPr>
          <w:rFonts w:ascii="Times New Roman" w:eastAsia="Times New Roman" w:hAnsi="Times New Roman"/>
          <w:i/>
          <w:sz w:val="28"/>
          <w:szCs w:val="28"/>
          <w:lang w:eastAsia="ru-RU"/>
        </w:rPr>
        <w:t xml:space="preserve">И во фрак потому нарядился! </w:t>
      </w:r>
      <w:r w:rsidRPr="00F960FE">
        <w:rPr>
          <w:rFonts w:ascii="Times New Roman" w:eastAsia="Times New Roman" w:hAnsi="Times New Roman"/>
          <w:sz w:val="28"/>
          <w:szCs w:val="28"/>
          <w:lang w:eastAsia="ru-RU"/>
        </w:rPr>
        <w:t>[162, с. 323]. Повторы: тройное упоминание фрака Ломова ‒ в ремарке, в репликах Чубукова и его дочери ‒ отражают разную риторическую роль детали, градацию от нарративно-повествовательной констатации автора до вопроса, выражающего любопытство Чубукова и выдающего наблюдательность Натальи Степановны. После ссоры соседей этот же фрак в устах Чубукова наделяется презрительной коннотацией. О роли и широкой распространенности повтора одной и той же ситуации и ее неожиданного финала, его роли для построения сюжета исследователь пишет применительно к рассказам Чехова 80-х годов [185, с. 155].</w:t>
      </w:r>
    </w:p>
    <w:p w14:paraId="451502B6" w14:textId="1F50FF93" w:rsidR="00E0394F" w:rsidRPr="00F960FE" w:rsidRDefault="00E0394F" w:rsidP="00531861">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Роль свадебного костюма Ломова в невербальной коммуникации из манипуляции осознанного характера перемещается в поле эмоционального обвинения его отцом и дочерью, причем неосознанного обвинения соседа в беспредметной манипуляции. Принимая функцию риторического аргумента и утрачивая коммуникативную направленность, фрак жениха вытесняется приемами авторской манипуляции восприятием читателя. Так, идиоречевое поведения героев вытесняет мотив сватовства и делает его несостоятельным как объект соглашения. Ссора переводит костюм в разряд фактора смены речевого поведения героев</w:t>
      </w:r>
      <w:r w:rsidR="00531861" w:rsidRPr="00F960FE">
        <w:rPr>
          <w:rFonts w:ascii="Times New Roman" w:eastAsia="Times New Roman" w:hAnsi="Times New Roman"/>
          <w:sz w:val="28"/>
          <w:szCs w:val="28"/>
          <w:lang w:eastAsia="ru-RU"/>
        </w:rPr>
        <w:t xml:space="preserve"> </w:t>
      </w:r>
      <w:r w:rsidRPr="00F960FE">
        <w:rPr>
          <w:rFonts w:ascii="Times New Roman" w:eastAsia="Times New Roman" w:hAnsi="Times New Roman"/>
          <w:sz w:val="28"/>
          <w:szCs w:val="28"/>
          <w:lang w:eastAsia="ru-RU"/>
        </w:rPr>
        <w:t xml:space="preserve">и становится источником множащихся недоразумений. Риторическое содержание речевой манипуляции способствует полноте и экспрессивности аргументативного содержания текста. С одной стороны, примечательна речь Чубукова, изобилующая словами с уменьшительно-ласкательными суффиксами и передающими интонации умиления и лести: голубушка, мамочка, ангел мой, драгоценный мой, красавец, мамуся, цыпочка – психологически немотивированными обращением к немолодому для статуса жениха соседу. Широта диапазона вербальных и эмотивных проявлений речи Чубукова особенно выразительна на фоне косноязычия Ломова, его сбивчивой речи, синтаксически неорганизованной и сконструированной из незаконченных предложений. Примечательны синтаксические каламбуры, появляющиеся в моменты волнения героя и являющие неуклюжие попытки сохранить </w:t>
      </w:r>
      <w:r w:rsidR="00C824E9">
        <w:rPr>
          <w:rFonts w:ascii="Times New Roman" w:eastAsia="Times New Roman" w:hAnsi="Times New Roman"/>
          <w:sz w:val="28"/>
          <w:szCs w:val="28"/>
          <w:lang w:eastAsia="ru-RU"/>
        </w:rPr>
        <w:t xml:space="preserve">светскость, нормы этикета. </w:t>
      </w:r>
      <w:r w:rsidR="00C824E9">
        <w:rPr>
          <w:rFonts w:ascii="Times New Roman" w:eastAsia="Times New Roman" w:hAnsi="Times New Roman"/>
          <w:sz w:val="28"/>
          <w:szCs w:val="28"/>
          <w:lang w:eastAsia="ru-RU"/>
        </w:rPr>
        <w:lastRenderedPageBreak/>
        <w:t>Например</w:t>
      </w:r>
      <w:r w:rsidRPr="00F960FE">
        <w:rPr>
          <w:rFonts w:ascii="Times New Roman" w:eastAsia="Times New Roman" w:hAnsi="Times New Roman"/>
          <w:sz w:val="28"/>
          <w:szCs w:val="28"/>
          <w:lang w:eastAsia="ru-RU"/>
        </w:rPr>
        <w:t xml:space="preserve">, </w:t>
      </w:r>
      <w:r w:rsidR="00531861" w:rsidRPr="00F960FE">
        <w:rPr>
          <w:rFonts w:ascii="Times New Roman" w:eastAsia="Times New Roman" w:hAnsi="Times New Roman"/>
          <w:sz w:val="28"/>
          <w:szCs w:val="28"/>
          <w:lang w:eastAsia="ru-RU"/>
        </w:rPr>
        <w:t>«</w:t>
      </w:r>
      <w:r w:rsidRPr="00F960FE">
        <w:rPr>
          <w:rFonts w:ascii="Times New Roman" w:eastAsia="Times New Roman" w:hAnsi="Times New Roman"/>
          <w:sz w:val="28"/>
          <w:szCs w:val="28"/>
          <w:lang w:eastAsia="ru-RU"/>
        </w:rPr>
        <w:t>Уважай Степаныч</w:t>
      </w:r>
      <w:r w:rsidRPr="00F960FE">
        <w:rPr>
          <w:rFonts w:ascii="Times New Roman" w:eastAsia="Times New Roman" w:hAnsi="Times New Roman"/>
          <w:spacing w:val="48"/>
          <w:sz w:val="28"/>
          <w:szCs w:val="28"/>
          <w:lang w:eastAsia="ru-RU"/>
        </w:rPr>
        <w:t xml:space="preserve">... </w:t>
      </w:r>
      <w:r w:rsidRPr="00F960FE">
        <w:rPr>
          <w:rFonts w:ascii="Times New Roman" w:eastAsia="Times New Roman" w:hAnsi="Times New Roman"/>
          <w:sz w:val="28"/>
          <w:szCs w:val="28"/>
          <w:lang w:eastAsia="ru-RU"/>
        </w:rPr>
        <w:t>виноват, Степан Уважаемыч</w:t>
      </w:r>
      <w:r w:rsidR="00531861" w:rsidRPr="00F960FE">
        <w:rPr>
          <w:rFonts w:ascii="Times New Roman" w:eastAsia="Times New Roman" w:hAnsi="Times New Roman"/>
          <w:sz w:val="28"/>
          <w:szCs w:val="28"/>
          <w:lang w:eastAsia="ru-RU"/>
        </w:rPr>
        <w:t>»</w:t>
      </w:r>
      <w:r w:rsidRPr="00F960FE">
        <w:rPr>
          <w:rFonts w:ascii="Times New Roman" w:eastAsia="Times New Roman" w:hAnsi="Times New Roman"/>
          <w:sz w:val="28"/>
          <w:szCs w:val="28"/>
          <w:lang w:eastAsia="ru-RU"/>
        </w:rPr>
        <w:t xml:space="preserve"> и т.д. Вместе с тем сохранение тех же ласковых слов в речи Чубукова подвергается стилистической корректировке автором. Он придает им противоположную семантическую окраску, что проясняет обусловленность конфликта. Следует привести наблюдение ученого о синкретизме комизма и драматизма в пьесе и развитии драматического конфликта, общего для двух пьес </w:t>
      </w:r>
      <w:r w:rsidR="00C824E9" w:rsidRPr="00F960FE">
        <w:rPr>
          <w:rFonts w:ascii="Times New Roman" w:hAnsi="Times New Roman"/>
          <w:bCs/>
          <w:sz w:val="28"/>
          <w:szCs w:val="28"/>
        </w:rPr>
        <w:t>–</w:t>
      </w:r>
      <w:r w:rsidRPr="00F960FE">
        <w:rPr>
          <w:rFonts w:ascii="Times New Roman" w:eastAsia="Times New Roman" w:hAnsi="Times New Roman"/>
          <w:sz w:val="28"/>
          <w:szCs w:val="28"/>
          <w:lang w:eastAsia="ru-RU"/>
        </w:rPr>
        <w:t xml:space="preserve"> «Предложения» </w:t>
      </w:r>
      <w:r w:rsidR="00531861" w:rsidRPr="00F960FE">
        <w:rPr>
          <w:rFonts w:ascii="Times New Roman" w:eastAsia="Times New Roman" w:hAnsi="Times New Roman"/>
          <w:sz w:val="28"/>
          <w:szCs w:val="28"/>
          <w:lang w:eastAsia="ru-RU"/>
        </w:rPr>
        <w:t>и</w:t>
      </w:r>
      <w:r w:rsidRPr="00F960FE">
        <w:rPr>
          <w:rFonts w:ascii="Times New Roman" w:eastAsia="Times New Roman" w:hAnsi="Times New Roman"/>
          <w:sz w:val="28"/>
          <w:szCs w:val="28"/>
          <w:lang w:eastAsia="ru-RU"/>
        </w:rPr>
        <w:t xml:space="preserve"> «Трех сестер»: это конфликт «повседневной, низко-материальной</w:t>
      </w:r>
      <w:r w:rsidRPr="00F960FE">
        <w:rPr>
          <w:rFonts w:ascii="Times New Roman" w:hAnsi="Times New Roman"/>
          <w:sz w:val="28"/>
          <w:szCs w:val="28"/>
          <w:shd w:val="clear" w:color="auto" w:fill="FFFFFF"/>
        </w:rPr>
        <w:t xml:space="preserve"> стороны жизни» и душевных потребностей героев» [194, с. 170-171].  О соседстве «</w:t>
      </w:r>
      <w:r w:rsidRPr="00F960FE">
        <w:rPr>
          <w:rFonts w:ascii="Times New Roman" w:hAnsi="Times New Roman"/>
          <w:sz w:val="28"/>
          <w:szCs w:val="28"/>
        </w:rPr>
        <w:t>разноэмоциональных» эпизодов в прозе и драматургии Чехова писал Чудаков, подразумевая соседство фарса и трагедии. Отсюда, по мнению ученого, ощущение «не</w:t>
      </w:r>
      <w:r w:rsidRPr="00F960FE">
        <w:rPr>
          <w:rFonts w:ascii="Times New Roman" w:hAnsi="Times New Roman"/>
          <w:sz w:val="28"/>
          <w:szCs w:val="28"/>
        </w:rPr>
        <w:softHyphen/>
        <w:t>отобранности жизненных случаев, которые в реальности могут встретиться в любой комбинации» [59, с. 200].</w:t>
      </w:r>
    </w:p>
    <w:p w14:paraId="5215CE91" w14:textId="77777777" w:rsidR="00E0394F" w:rsidRPr="00F960FE" w:rsidRDefault="00E0394F" w:rsidP="00E0394F">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 xml:space="preserve">Коммуникативная настройка Ломова сформулирована в его внутреннем монологе, обнаруживающем его неуверенность и недостаточную готовность к вступлению в брак. Эгоцентрическая забота о здоровье, переводящая коммуникативное событие в русло комического непонимания и недоразумения, наталкивается на особенности характера Натальи Степановны, демонстрируя единство их аргументативных стратегий при различии манипулятивынх техник. </w:t>
      </w:r>
    </w:p>
    <w:p w14:paraId="29A27156" w14:textId="77777777" w:rsidR="00E0394F" w:rsidRPr="00F960FE" w:rsidRDefault="00E0394F" w:rsidP="00E0394F">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 xml:space="preserve">В природе сюжетообразования важным приемом манипуляции автором читателя становятся ремарки, проявляющие активное поведение метанаблюдателя. Они не только обладают иллюстративностью дискурсивного свойства, но и выполняют роль нарративных скреп в развитии фабулы. Информативной значимостью и вместе с тем комической модальностью обладают детали, сообщаемые героями, помещенные в иронический контекст и формирующие невербальную манипуляцию. Например, Наталья Степановна сообщает: … </w:t>
      </w:r>
      <w:r w:rsidRPr="00F960FE">
        <w:rPr>
          <w:rFonts w:ascii="Times New Roman" w:eastAsia="Times New Roman" w:hAnsi="Times New Roman"/>
          <w:i/>
          <w:sz w:val="28"/>
          <w:szCs w:val="28"/>
          <w:lang w:eastAsia="ru-RU"/>
        </w:rPr>
        <w:t>я в фартуке и неглиже,</w:t>
      </w:r>
      <w:r w:rsidRPr="00F960FE">
        <w:rPr>
          <w:rFonts w:ascii="Times New Roman" w:eastAsia="Times New Roman" w:hAnsi="Times New Roman"/>
          <w:sz w:val="28"/>
          <w:szCs w:val="28"/>
          <w:lang w:eastAsia="ru-RU"/>
        </w:rPr>
        <w:t xml:space="preserve"> оправдываясь за рабочий вид (чистит горошек для сушки). Комический эффект создают реплики Ломова, предваряющие ответ собеседника: </w:t>
      </w:r>
      <w:r w:rsidRPr="00F960FE">
        <w:rPr>
          <w:rFonts w:ascii="Times New Roman" w:eastAsia="Times New Roman" w:hAnsi="Times New Roman"/>
          <w:i/>
          <w:sz w:val="28"/>
          <w:szCs w:val="28"/>
          <w:lang w:eastAsia="ru-RU"/>
        </w:rPr>
        <w:t>Конечно, вы удивитесь и даже рассердитесь</w:t>
      </w:r>
      <w:r w:rsidRPr="00F960FE">
        <w:rPr>
          <w:rFonts w:ascii="Times New Roman" w:eastAsia="Times New Roman" w:hAnsi="Times New Roman"/>
          <w:sz w:val="28"/>
          <w:szCs w:val="28"/>
          <w:lang w:eastAsia="ru-RU"/>
        </w:rPr>
        <w:t xml:space="preserve"> [162, с. 318], а также его обещание: </w:t>
      </w:r>
      <w:r w:rsidRPr="00F960FE">
        <w:rPr>
          <w:rFonts w:ascii="Times New Roman" w:eastAsia="Times New Roman" w:hAnsi="Times New Roman"/>
          <w:i/>
          <w:sz w:val="28"/>
          <w:szCs w:val="28"/>
          <w:lang w:eastAsia="ru-RU"/>
        </w:rPr>
        <w:t>Я постараюсь быть краток</w:t>
      </w:r>
      <w:r w:rsidRPr="00F960FE">
        <w:rPr>
          <w:rFonts w:ascii="Times New Roman" w:eastAsia="Times New Roman" w:hAnsi="Times New Roman"/>
          <w:sz w:val="28"/>
          <w:szCs w:val="28"/>
          <w:lang w:eastAsia="ru-RU"/>
        </w:rPr>
        <w:t xml:space="preserve"> [162, с. 318]. Обе реплики не оправдывают подразумеваемого ожидания и определяют формулу конфликта как столкновение коммуникативных настроек героев и определяют роль манипуляции как риторического аргумента. </w:t>
      </w:r>
    </w:p>
    <w:p w14:paraId="57E2AFDB" w14:textId="1862D21B" w:rsidR="00E0394F" w:rsidRPr="00F960FE" w:rsidRDefault="00E0394F" w:rsidP="00E0394F">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 xml:space="preserve">Завязкой конфликта служит анакриза ‒ известный со времен античной риторики способ заставлять собеседника высказать мнение до конца. Не предвещавшее для Ломова катастрофы уточнение о Воловьих Лужках как о границе его имения и Чубуковых, вызвало уточнения со стороны отца и дочери, не только противоположные мнению жениха о принадлежности спорной территории, но и комичные: много лет Воловьи Лужки воспринимались сторонами конфликта в качестве личной собственности. Происходит столкновение аргументативных стратегий, основанных на несовпадающих претензиях на владение спорной территорией. Так, недоумение Натальи Степановны по поводу утраты права на владение Лужками, как и комическое непонимание аллегории о купце, пришедшем за товаром, быстро сменяется наступательным поведением. Героиня проявляет не только неуступчивость, но </w:t>
      </w:r>
      <w:r w:rsidRPr="00F960FE">
        <w:rPr>
          <w:rFonts w:ascii="Times New Roman" w:eastAsia="Times New Roman" w:hAnsi="Times New Roman"/>
          <w:sz w:val="28"/>
          <w:szCs w:val="28"/>
          <w:lang w:eastAsia="ru-RU"/>
        </w:rPr>
        <w:lastRenderedPageBreak/>
        <w:t xml:space="preserve">и категоризм, агрессию, не желая, по ее словам, терпеть несправедливость. Безвольная уступка Ломовым ради прекращения конфликта довольно быстро вырастает в выяснение отношений. Так создается синкриза ‒ прием риторики, представляющий собой сравнительное противопоставление. Из «хорошего соседа», «друга» Ломов превращается в дерзкого, обращающегося с соседями, как с цыганами, человека. Возмущение Ломова усиливается оценкой его Чубуковой как «узурпатора», «захватчика». Описываемое автором состояние Ломова ‒ состояние оскорбленного человека. Угроза дочери Чубукова послать косарей в качестве возмездия и права обладания Воловьими Лужками, встречает сопротивление Ломова, не умеющего аргументировать позицию. [162, с. 321]. Взывая к этикету, Наталья Степановна не утруждает себя его соблюдением. Появление Чубукова, разделяющего позицию дочери, демонстрирующего властную натуру: </w:t>
      </w:r>
      <w:r w:rsidRPr="00F960FE">
        <w:rPr>
          <w:rFonts w:ascii="Times New Roman" w:eastAsia="Times New Roman" w:hAnsi="Times New Roman"/>
          <w:i/>
          <w:sz w:val="28"/>
          <w:szCs w:val="28"/>
          <w:lang w:eastAsia="ru-RU"/>
        </w:rPr>
        <w:t>Я вашего не желаю и своего упускать не намерен</w:t>
      </w:r>
      <w:r w:rsidRPr="00F960FE">
        <w:rPr>
          <w:rFonts w:ascii="Times New Roman" w:eastAsia="Times New Roman" w:hAnsi="Times New Roman"/>
          <w:sz w:val="28"/>
          <w:szCs w:val="28"/>
          <w:lang w:eastAsia="ru-RU"/>
        </w:rPr>
        <w:t xml:space="preserve"> [162, с. 321-322], требующего уважения к своему возрасту, расценивается Ломовым как поступок «узурпатора». Двойная и зеркально симметричная коннотация – узурпатор – возвращенная Ломовым Чубукову, однако в ином семантическом контексте, становится в пьесе наиболее сильным приемом воздействия автора на читателя. </w:t>
      </w:r>
    </w:p>
    <w:p w14:paraId="2E814691" w14:textId="04DEB4CD" w:rsidR="00E0394F" w:rsidRPr="00F960FE" w:rsidRDefault="00E0394F" w:rsidP="00E0394F">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В пылу ссоры звучат взаимные оскорбления, распространяющиеся уже на предков героев. Нарушение героями пьесы табу на память почивших: от</w:t>
      </w:r>
      <w:r w:rsidRPr="00F960FE">
        <w:rPr>
          <w:rFonts w:ascii="Times New Roman" w:eastAsia="Times New Roman" w:hAnsi="Times New Roman"/>
          <w:spacing w:val="48"/>
          <w:sz w:val="28"/>
          <w:szCs w:val="28"/>
          <w:lang w:eastAsia="ru-RU"/>
        </w:rPr>
        <w:t xml:space="preserve"> «</w:t>
      </w:r>
      <w:r w:rsidRPr="00F960FE">
        <w:rPr>
          <w:rFonts w:ascii="Times New Roman" w:hAnsi="Times New Roman"/>
          <w:sz w:val="28"/>
          <w:szCs w:val="28"/>
        </w:rPr>
        <w:t xml:space="preserve">кляузной </w:t>
      </w:r>
      <w:r w:rsidRPr="00F960FE">
        <w:rPr>
          <w:rFonts w:ascii="Times New Roman" w:eastAsia="Times New Roman" w:hAnsi="Times New Roman"/>
          <w:sz w:val="28"/>
          <w:szCs w:val="28"/>
          <w:lang w:eastAsia="ru-RU"/>
        </w:rPr>
        <w:t xml:space="preserve">натуры», «сутяжников» (род Ломовых) до выкрикивающихся в гневе и взаимной неуступчивости оскорблениях: «растратчики», «картежник и обжора», «кривобокая мать Чубукова», сплетница-тетя Ломова достигает эмоциональной кульминации: Чубуков назван интриганом, а Ломов </w:t>
      </w:r>
      <w:r w:rsidR="00531861" w:rsidRPr="00F960FE">
        <w:rPr>
          <w:rFonts w:ascii="Times New Roman" w:eastAsia="Times New Roman" w:hAnsi="Times New Roman"/>
          <w:sz w:val="28"/>
          <w:szCs w:val="28"/>
          <w:lang w:eastAsia="ru-RU"/>
        </w:rPr>
        <w:t>─</w:t>
      </w:r>
      <w:r w:rsidRPr="00F960FE">
        <w:rPr>
          <w:rFonts w:ascii="Times New Roman" w:eastAsia="Times New Roman" w:hAnsi="Times New Roman"/>
          <w:sz w:val="28"/>
          <w:szCs w:val="28"/>
          <w:lang w:eastAsia="ru-RU"/>
        </w:rPr>
        <w:t xml:space="preserve"> двуличным и каверзным</w:t>
      </w:r>
      <w:r w:rsidR="00D72ECA" w:rsidRPr="00F960FE">
        <w:rPr>
          <w:rFonts w:ascii="Times New Roman" w:eastAsia="Times New Roman" w:hAnsi="Times New Roman"/>
          <w:sz w:val="28"/>
          <w:szCs w:val="28"/>
          <w:lang w:eastAsia="ru-RU"/>
        </w:rPr>
        <w:t xml:space="preserve">. </w:t>
      </w:r>
      <w:r w:rsidRPr="00F960FE">
        <w:rPr>
          <w:rFonts w:ascii="Times New Roman" w:eastAsia="Times New Roman" w:hAnsi="Times New Roman"/>
          <w:sz w:val="28"/>
          <w:szCs w:val="28"/>
          <w:lang w:eastAsia="ru-RU"/>
        </w:rPr>
        <w:t>Распалившиеся отец и дочь продолжили риторически выразительный ряд оценок соседа: «Мерзавец!», «Чучело гороховое!», «Урод этакий!», «эта кикимора, эта, вот именно, куриная слепота». Эмоциональный ряд риторических аргументов приводит к трансформации комического драматическим: дочь Чубукова рассмотрела за словами обморочного Ломова уже не манипуляцию, а реальность смерти. Находящийся во власти «ажитации», в которой Чубуков обвинял Ломова, помещик не слышит страданий дочери и продолжает изощряться в ругательствах: «Сосиска этакая! Сморчок!». Афиша же, в которой Ломов представлен как «здоровый, упитанный», вносит корректив в авторскую провокативность оценки героя, воссоздавая образ импульсивного, мелочного, тщеславного, мнительного, нервозного человека.</w:t>
      </w:r>
    </w:p>
    <w:p w14:paraId="307CF2A2" w14:textId="33B8D023" w:rsidR="00E0394F" w:rsidRPr="00F960FE" w:rsidRDefault="00E0394F" w:rsidP="00E0394F">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Метанаблюдатель обнаруживает присутствие, корректируя аргументативные стратегии героев ремарками и манипулируя речевым поведением героев, сталкивая синкризы и анакризы (риторические стратегии мениппеи) в речевом поведении героев, усиливая карнавальность приемами воздействия на читателя, используя манипулятивные техники визуального, зрелищного свойства. Манипуляция героев: дочери Чубукова, угрожающей смертью, Чубукова, который тоже грозится застрелиться, повеситься, но, тем не менее, возвращает выгодного жениха, цитируя при этом Фамусова об участ</w:t>
      </w:r>
      <w:r w:rsidR="00D72ECA" w:rsidRPr="00F960FE">
        <w:rPr>
          <w:rFonts w:ascii="Times New Roman" w:eastAsia="Times New Roman" w:hAnsi="Times New Roman"/>
          <w:sz w:val="28"/>
          <w:szCs w:val="28"/>
          <w:lang w:eastAsia="ru-RU"/>
        </w:rPr>
        <w:t>и</w:t>
      </w:r>
      <w:r w:rsidRPr="00F960FE">
        <w:rPr>
          <w:rFonts w:ascii="Times New Roman" w:eastAsia="Times New Roman" w:hAnsi="Times New Roman"/>
          <w:sz w:val="28"/>
          <w:szCs w:val="28"/>
          <w:lang w:eastAsia="ru-RU"/>
        </w:rPr>
        <w:t xml:space="preserve">и </w:t>
      </w:r>
      <w:r w:rsidRPr="00F960FE">
        <w:rPr>
          <w:rFonts w:ascii="Times New Roman" w:eastAsia="Times New Roman" w:hAnsi="Times New Roman"/>
          <w:sz w:val="28"/>
          <w:szCs w:val="28"/>
          <w:lang w:eastAsia="ru-RU"/>
        </w:rPr>
        <w:lastRenderedPageBreak/>
        <w:t xml:space="preserve">отца взрослой дочери. Так происходит расхождение аргументативных стратегий и единство аргументативных результатов как исток комической модальности произведения. В реплике Чубукова: </w:t>
      </w:r>
      <w:r w:rsidRPr="00F960FE">
        <w:rPr>
          <w:rFonts w:ascii="Times New Roman" w:eastAsia="Times New Roman" w:hAnsi="Times New Roman"/>
          <w:i/>
          <w:sz w:val="28"/>
          <w:szCs w:val="28"/>
          <w:lang w:eastAsia="ru-RU"/>
        </w:rPr>
        <w:t>Выругали человека, осрамили, выгнали</w:t>
      </w:r>
      <w:r w:rsidRPr="00F960FE">
        <w:rPr>
          <w:rFonts w:ascii="Times New Roman" w:eastAsia="Times New Roman" w:hAnsi="Times New Roman"/>
          <w:sz w:val="28"/>
          <w:szCs w:val="28"/>
          <w:lang w:eastAsia="ru-RU"/>
        </w:rPr>
        <w:t xml:space="preserve"> [162, с. 324] ‒ автор «спрятал» фабулу и вместе с тем идею меркантильности, допускающей взаимные оскорбления отца и дочери и готовность отказаться от них во имя выгоды брака.</w:t>
      </w:r>
    </w:p>
    <w:p w14:paraId="4474EF0B" w14:textId="5A47AE54" w:rsidR="00E0394F" w:rsidRPr="00F960FE" w:rsidRDefault="00E0394F" w:rsidP="00E0394F">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 xml:space="preserve">Далее пьеса развивает коллизию </w:t>
      </w:r>
      <w:r w:rsidRPr="00F960FE">
        <w:rPr>
          <w:rFonts w:ascii="Times New Roman" w:eastAsia="Times New Roman" w:hAnsi="Times New Roman"/>
          <w:i/>
          <w:sz w:val="28"/>
          <w:szCs w:val="28"/>
          <w:lang w:eastAsia="ru-RU"/>
        </w:rPr>
        <w:t>принципа</w:t>
      </w:r>
      <w:r w:rsidRPr="00F960FE">
        <w:rPr>
          <w:rFonts w:ascii="Times New Roman" w:eastAsia="Times New Roman" w:hAnsi="Times New Roman"/>
          <w:sz w:val="28"/>
          <w:szCs w:val="28"/>
          <w:lang w:eastAsia="ru-RU"/>
        </w:rPr>
        <w:t xml:space="preserve"> и вводит в пьесу новую систему синкриз. Так, структура события как система синкриз создает драматическую основу повествования. Чубукова вдруг припоминает: «Воловьи Лужки в самом деле ваши», а Ломов пытается идти на компромисс: </w:t>
      </w:r>
      <w:r w:rsidRPr="00F960FE">
        <w:rPr>
          <w:rFonts w:ascii="Times New Roman" w:eastAsia="Times New Roman" w:hAnsi="Times New Roman"/>
          <w:i/>
          <w:sz w:val="28"/>
          <w:szCs w:val="28"/>
          <w:lang w:eastAsia="ru-RU"/>
        </w:rPr>
        <w:t>Мне не дорога земля, но дорог принцип</w:t>
      </w:r>
      <w:r w:rsidRPr="00F960FE">
        <w:rPr>
          <w:rFonts w:ascii="Times New Roman" w:eastAsia="Times New Roman" w:hAnsi="Times New Roman"/>
          <w:sz w:val="28"/>
          <w:szCs w:val="28"/>
          <w:lang w:eastAsia="ru-RU"/>
        </w:rPr>
        <w:t>, манипулируя при этом понятиями чести. Не достигнутое вполне согласие оказывается под угрозой из-за спора о собаках Угадай и Откатай, прозвища которых становятся зеркальными отражениями хозяев, когда речь заходит о достоинствах и реальной стоимости домашних животных. Позиция метанаблюдателя мотивирует читателя к пониманию ничтожности причины, из-за которой вспыхивает с новой силой ссора. Страсти, с которой люди оскорбляют друг друга, показывают отсутствие для них границ этики. Восприятие героями оценок их собак как личной обиды</w:t>
      </w:r>
      <w:r w:rsidR="00D72ECA" w:rsidRPr="00F960FE">
        <w:rPr>
          <w:rFonts w:ascii="Times New Roman" w:eastAsia="Times New Roman" w:hAnsi="Times New Roman"/>
          <w:sz w:val="28"/>
          <w:szCs w:val="28"/>
          <w:lang w:eastAsia="ru-RU"/>
        </w:rPr>
        <w:t xml:space="preserve"> </w:t>
      </w:r>
      <w:r w:rsidRPr="00F960FE">
        <w:rPr>
          <w:rFonts w:ascii="Times New Roman" w:eastAsia="Times New Roman" w:hAnsi="Times New Roman"/>
          <w:sz w:val="28"/>
          <w:szCs w:val="28"/>
          <w:lang w:eastAsia="ru-RU"/>
        </w:rPr>
        <w:t>приводит к очередным взаимным оскорблениям.  Частотность упоминания смерти, причем в вульгарном обытовленном значении, перекликается с манипуляцией смертью как последним аргументом в споре.</w:t>
      </w:r>
    </w:p>
    <w:p w14:paraId="550349B1" w14:textId="4F82522D" w:rsidR="00E0394F" w:rsidRPr="00F960FE" w:rsidRDefault="00E0394F" w:rsidP="00E0394F">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Развитие новой сюжетной коллизии ‒ способности Ломова быть охотником ‒ вызывает новую порцию саркастических и язвительных комментариев отца и дочери Чубуковых, для которых болезненность, сердцебиение, обморочное состояние Ломова, подразумевающее милосердие, становится поводом к дальнейшему изничтожению молодого героя. Ожидаемое сострадание невозможно, потому что отец и дочь Чубуковы, не замечая обморока Ломова, видят в этом манипуляцию. Реплики Ломова: «Интриган», «Старая крыса! Иезуит!», Чубукова: «Мальчишка! Щенок! Свистун!», «Мальчишка! Молокосос!» – возвращают отношения героев в прежнее русло. Повторяемость слов отражает не только скудость риторических стратегий героев, но и подлинную их суть, несовместимость масок, которыми они утверждают себя в светской жизни. Разоблачение героев, срывание масок благочестия заключается в полном отсутствии уважения со стороны участников конфликта. Кроме того, психологический инфантилизм Ломова несовместим с демонстрируемой им ролью жениха.</w:t>
      </w:r>
    </w:p>
    <w:p w14:paraId="7A2EFD30" w14:textId="2C033896"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eastAsia="Times New Roman" w:hAnsi="Times New Roman"/>
          <w:sz w:val="28"/>
          <w:szCs w:val="28"/>
          <w:lang w:eastAsia="ru-RU"/>
        </w:rPr>
        <w:t xml:space="preserve">Очередная манипуляция Чубукова, угроза свести счеты с жизнью являются иллюстрацией его коммуникативной беспомощности: Так, автор вводит в пьесу водевильный ракурс изображения ситуации и героев. Заблуждение отца и дочери, принявших обморок за смерть, сопровождается не сочувствием и ожидаемым чувством вины, а взаимными обвинениями и страхом. Циничное облегчение Чубукова: «Точно гора с плеч» – и самовольное приближение развязки: «Ну, начинается семейное счастье! Шампанского!» – предвосхищают будущие, подразумеваемые метанаблюдателем сцены раздора </w:t>
      </w:r>
      <w:r w:rsidRPr="00F960FE">
        <w:rPr>
          <w:rFonts w:ascii="Times New Roman" w:eastAsia="Times New Roman" w:hAnsi="Times New Roman"/>
          <w:sz w:val="28"/>
          <w:szCs w:val="28"/>
          <w:lang w:eastAsia="ru-RU"/>
        </w:rPr>
        <w:lastRenderedPageBreak/>
        <w:t xml:space="preserve">как сюжет семейной жизни молодых. Метанаблюдатель, обозначив жанром пьесы «шутку», напоминает читателю о житейской мудрости: «Чем бы молодые ни тешились, лишь бы не плакали». </w:t>
      </w:r>
      <w:r w:rsidRPr="00F960FE">
        <w:rPr>
          <w:rFonts w:ascii="Times New Roman" w:hAnsi="Times New Roman"/>
          <w:sz w:val="28"/>
          <w:szCs w:val="28"/>
        </w:rPr>
        <w:t xml:space="preserve">Объединяющим два рассматриваемых произведения фактором является такое проявление </w:t>
      </w:r>
      <w:r w:rsidRPr="00F960FE">
        <w:rPr>
          <w:rFonts w:ascii="Times New Roman" w:hAnsi="Times New Roman"/>
          <w:i/>
          <w:sz w:val="28"/>
          <w:szCs w:val="28"/>
        </w:rPr>
        <w:t>не-события</w:t>
      </w:r>
      <w:r w:rsidRPr="00F960FE">
        <w:rPr>
          <w:rFonts w:ascii="Times New Roman" w:hAnsi="Times New Roman"/>
          <w:sz w:val="28"/>
          <w:szCs w:val="28"/>
        </w:rPr>
        <w:t xml:space="preserve">¸ как отказ автора от прямой характеристики героев. </w:t>
      </w:r>
    </w:p>
    <w:p w14:paraId="77B41E3C" w14:textId="735C069C" w:rsidR="00E0394F" w:rsidRPr="00F960FE" w:rsidRDefault="00E0394F" w:rsidP="00E0394F">
      <w:pPr>
        <w:tabs>
          <w:tab w:val="left" w:pos="3150"/>
        </w:tabs>
        <w:spacing w:after="0" w:line="240" w:lineRule="auto"/>
        <w:ind w:firstLine="709"/>
        <w:jc w:val="both"/>
        <w:rPr>
          <w:rFonts w:ascii="Times New Roman" w:hAnsi="Times New Roman"/>
          <w:sz w:val="28"/>
          <w:szCs w:val="28"/>
          <w:shd w:val="clear" w:color="auto" w:fill="FFFFFF"/>
        </w:rPr>
      </w:pPr>
      <w:r w:rsidRPr="00F960FE">
        <w:rPr>
          <w:rFonts w:ascii="Times New Roman" w:hAnsi="Times New Roman"/>
          <w:sz w:val="28"/>
          <w:szCs w:val="28"/>
        </w:rPr>
        <w:t xml:space="preserve">Итак, </w:t>
      </w:r>
      <w:bookmarkStart w:id="99" w:name="_Hlk86792231"/>
      <w:r w:rsidRPr="00F960FE">
        <w:rPr>
          <w:rFonts w:ascii="Times New Roman" w:hAnsi="Times New Roman"/>
          <w:sz w:val="28"/>
          <w:szCs w:val="28"/>
        </w:rPr>
        <w:t xml:space="preserve">комическая модальность шутки с водевильной ситуацией и водевильными приемами характеристик героев являет роль манипуляции как аргументативной стратегии. Признаки не только водевиля и шутки, но и фарса, социально-бытовой комедии позволяют судить о преемственности пьесы Чехова с традицией сатирико-бытового описания в русской литературе, начиная с А. Островского. Облаченная в жанровую раму водевиля и шутки, пьеса обретает также черты фарса и мениппеи. </w:t>
      </w:r>
    </w:p>
    <w:p w14:paraId="53F8D11E" w14:textId="77777777" w:rsidR="00E0394F" w:rsidRPr="00F960FE" w:rsidRDefault="00E0394F" w:rsidP="00E0394F">
      <w:pPr>
        <w:shd w:val="clear" w:color="auto" w:fill="FFFFFF"/>
        <w:tabs>
          <w:tab w:val="left" w:pos="567"/>
        </w:tabs>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Изучение манипуляции в рассказе и пьесе позволило установить ее роль в качестве сюжета </w:t>
      </w:r>
      <w:r w:rsidRPr="00F960FE">
        <w:rPr>
          <w:rFonts w:ascii="Times New Roman" w:hAnsi="Times New Roman"/>
          <w:i/>
          <w:sz w:val="28"/>
          <w:szCs w:val="28"/>
        </w:rPr>
        <w:t>не-события</w:t>
      </w:r>
      <w:r w:rsidRPr="00F960FE">
        <w:rPr>
          <w:rFonts w:ascii="Times New Roman" w:hAnsi="Times New Roman"/>
          <w:sz w:val="28"/>
          <w:szCs w:val="28"/>
        </w:rPr>
        <w:t xml:space="preserve">. Исследование манипуляции как коммуникативного события показало единство художественных решений писателя в управлении автором поведением и сознанием героев, применение сходных манипулятивных техник при изображении коммуникативного намерения героев и их коммуникативных тактик. Стало возможным расширить концепцию события в чеховской поэтике с помощью дихотомии </w:t>
      </w:r>
      <w:r w:rsidRPr="00F960FE">
        <w:rPr>
          <w:rFonts w:ascii="Times New Roman" w:hAnsi="Times New Roman"/>
          <w:i/>
          <w:sz w:val="28"/>
          <w:szCs w:val="28"/>
        </w:rPr>
        <w:t xml:space="preserve">логическое/эмоциональное, </w:t>
      </w:r>
      <w:r w:rsidRPr="00F960FE">
        <w:rPr>
          <w:rFonts w:ascii="Times New Roman" w:hAnsi="Times New Roman"/>
          <w:sz w:val="28"/>
          <w:szCs w:val="28"/>
        </w:rPr>
        <w:t>с позиций преодоления фабулы и сюжетом.</w:t>
      </w:r>
    </w:p>
    <w:p w14:paraId="0B7B4657" w14:textId="77777777" w:rsidR="00E0394F" w:rsidRPr="00F960FE" w:rsidRDefault="00E0394F" w:rsidP="00E0394F">
      <w:pPr>
        <w:shd w:val="clear" w:color="auto" w:fill="FFFFFF"/>
        <w:tabs>
          <w:tab w:val="left" w:pos="567"/>
        </w:tabs>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Исследование манипуляции как риторического аргумента обратило внимание на важность сопоставления аргументативных стратегий и аргументативных результатов. Манипуляция как фактор порождения высказывания способствует трансляции авторской точки зрения и определяет приемы воздействия автора на читателя. Важность изучения манипуляции обусловлена и прояснением факторов жанровой трансформации произведений Чехова.  </w:t>
      </w:r>
    </w:p>
    <w:bookmarkEnd w:id="99"/>
    <w:p w14:paraId="1346344D" w14:textId="77777777" w:rsidR="00E0394F" w:rsidRPr="00F960FE" w:rsidRDefault="00E0394F" w:rsidP="00E0394F">
      <w:pPr>
        <w:spacing w:after="0" w:line="240" w:lineRule="auto"/>
        <w:ind w:firstLine="709"/>
        <w:jc w:val="both"/>
        <w:rPr>
          <w:rFonts w:ascii="Times New Roman" w:hAnsi="Times New Roman"/>
          <w:b/>
          <w:sz w:val="28"/>
          <w:szCs w:val="28"/>
        </w:rPr>
      </w:pPr>
    </w:p>
    <w:p w14:paraId="07512666" w14:textId="77777777" w:rsidR="00E0394F" w:rsidRPr="00F960FE" w:rsidRDefault="00E0394F" w:rsidP="00E0394F">
      <w:pPr>
        <w:spacing w:after="0" w:line="240" w:lineRule="auto"/>
        <w:ind w:firstLine="709"/>
        <w:jc w:val="both"/>
        <w:rPr>
          <w:rFonts w:ascii="Times New Roman" w:hAnsi="Times New Roman"/>
          <w:b/>
          <w:sz w:val="28"/>
          <w:szCs w:val="28"/>
        </w:rPr>
      </w:pPr>
      <w:r w:rsidRPr="00F960FE">
        <w:rPr>
          <w:rFonts w:ascii="Times New Roman" w:hAnsi="Times New Roman"/>
          <w:b/>
          <w:sz w:val="28"/>
          <w:szCs w:val="28"/>
        </w:rPr>
        <w:t>4.6 Переводы прозы А. Чехова на казахский язык с позиции теории коммуникации</w:t>
      </w:r>
    </w:p>
    <w:p w14:paraId="4F3AC1EA" w14:textId="77777777" w:rsidR="00E0394F" w:rsidRPr="00F960FE" w:rsidRDefault="00E0394F" w:rsidP="00E0394F">
      <w:pPr>
        <w:spacing w:after="0" w:line="240" w:lineRule="auto"/>
        <w:ind w:firstLine="708"/>
        <w:jc w:val="both"/>
        <w:rPr>
          <w:rFonts w:ascii="Times New Roman" w:hAnsi="Times New Roman"/>
          <w:sz w:val="28"/>
          <w:szCs w:val="28"/>
        </w:rPr>
      </w:pPr>
      <w:r w:rsidRPr="00F960FE">
        <w:rPr>
          <w:rFonts w:ascii="Times New Roman" w:hAnsi="Times New Roman"/>
          <w:sz w:val="28"/>
          <w:szCs w:val="28"/>
        </w:rPr>
        <w:t>Внимание к художественному переводу в настоящем подразделе акцентировано с позиций риторики и теории коммуникации.</w:t>
      </w:r>
    </w:p>
    <w:p w14:paraId="1C2E03F4" w14:textId="77777777"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Учеными доказано, что важную роль в процессе успешной коммуникации играет коммуникативный контекст, на фоне которого развертывается высказывание. Под коммуникативным контекстом понимается организация средств, организация частных контекстов, опора на частные контексты – вербальные и невербальные, с помощью которых формируется, выражается и воспринимается смысл речи [195]. Развивая идеи Т. Слама-Казаку, В. Мыркин говорит о следующей совокупности частных контекстов, образующих коммуникативный контекст: 1) языковой контекст; 2) параязыковой контекст; 3) ситуативный контекст; 4) контекст культуры; 5) личностный контекст [195, с. 51-53].</w:t>
      </w:r>
    </w:p>
    <w:p w14:paraId="73A98250" w14:textId="77777777" w:rsidR="00D72ECA" w:rsidRPr="00F960FE" w:rsidRDefault="00E0394F" w:rsidP="00D72ECA">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Исследователями обосновано, что ситуация выбора осуществляется при воздействии либо коммуникативного контекста, либо личностных приоритетов </w:t>
      </w:r>
      <w:r w:rsidRPr="00F960FE">
        <w:rPr>
          <w:rFonts w:ascii="Times New Roman" w:hAnsi="Times New Roman"/>
          <w:sz w:val="28"/>
          <w:szCs w:val="28"/>
        </w:rPr>
        <w:lastRenderedPageBreak/>
        <w:t>коммуникантов. Следовательно, выбор слова, с одной стороны, дает информацию референтно-сигнификативного характера, а с другой стороны, отражает ситуацию в целом, тип коммуникантов, их личностные приоритеты и т.д. Во-вторых, это перлокутивный контекст высказ</w:t>
      </w:r>
      <w:bookmarkStart w:id="100" w:name="_Hlk86014351"/>
      <w:r w:rsidR="00D72ECA" w:rsidRPr="00F960FE">
        <w:rPr>
          <w:rFonts w:ascii="Times New Roman" w:hAnsi="Times New Roman"/>
          <w:sz w:val="28"/>
          <w:szCs w:val="28"/>
        </w:rPr>
        <w:t xml:space="preserve">ывания. </w:t>
      </w:r>
    </w:p>
    <w:p w14:paraId="518FA04B" w14:textId="48F927C1" w:rsidR="00E0394F" w:rsidRPr="00F960FE" w:rsidRDefault="00E0394F" w:rsidP="00D72ECA">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Анализ перлокутивного воздействия связан с приемами языковой и литературной игры Чехова. Данное понимание сохраняет актуальность при создании новых переводов произведений писателя на казахский язык. При этом необходимо также учитывать установленные исследователями приемы чеховского юмора, такие как не/способность конкретного человека общаться в шутливой тональности [11], «способность к порождению нетривиальных высказываний, переосмысливающих традиционные импликативные зависимости» [155, с. 100], «легкость перехода в возможный мир» [155, с. 100]. Уточнение перлокутивного эффекта как способность вызвать смех, улыбку слушателей, привести к «игровому энергообмену» [155, с. 100], обусловили в науке понятие «кооперативной языковой личности», для которой характерна способность к игровому переключению. </w:t>
      </w:r>
    </w:p>
    <w:bookmarkEnd w:id="100"/>
    <w:p w14:paraId="0E0546AC" w14:textId="77777777"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Обобщение результатов в области лингвопрагматики и теории коммуникации представляется важным для разработки переводческих стратегий. Во-первых, это ситуативный контекст, который соотносит высказывание с его «предметным» окружением. Другими словами, соотнесение содержания с соответствующими обстоятельствами, включая отправителя и получателя речи, время и место действия, всю ситуацию общения. Во-вторых, это воспроизведение юмора автора оригинала как обеспечения успешной коммуникации с читателем. В-третьих, эффективность коммуникации зависит от способности ее участников «подстроиться» друг под друга и под условия общения. Соответственно, разработка коммуникативной настройки как фактора успешного вхождения перевода в культуру языка перевода также является актуальной задачей художественного перевода.</w:t>
      </w:r>
    </w:p>
    <w:p w14:paraId="7B74FDC3" w14:textId="1976F826" w:rsidR="00E0394F" w:rsidRPr="00F960FE" w:rsidRDefault="00E0394F" w:rsidP="00E0394F">
      <w:pPr>
        <w:spacing w:after="0" w:line="240" w:lineRule="auto"/>
        <w:ind w:firstLine="709"/>
        <w:jc w:val="both"/>
        <w:rPr>
          <w:rFonts w:ascii="Times New Roman" w:hAnsi="Times New Roman"/>
          <w:spacing w:val="2"/>
          <w:sz w:val="28"/>
          <w:szCs w:val="28"/>
        </w:rPr>
      </w:pPr>
      <w:r w:rsidRPr="00F960FE">
        <w:rPr>
          <w:rFonts w:ascii="Times New Roman" w:hAnsi="Times New Roman"/>
          <w:sz w:val="28"/>
          <w:szCs w:val="28"/>
        </w:rPr>
        <w:t xml:space="preserve">Для выработки рекомендаций в области практики перевода рассказов Чехова на казахский язык важным представляется учет теории коммуникации и понимание факторов эффективности риторической коммуникации. Место настоящего подраздела в разработке концепции диссертации обусловлено изучением способов воспроизведения </w:t>
      </w:r>
      <w:r w:rsidRPr="00F960FE">
        <w:rPr>
          <w:rFonts w:ascii="Times New Roman" w:hAnsi="Times New Roman"/>
          <w:noProof/>
          <w:sz w:val="28"/>
          <w:szCs w:val="28"/>
          <w:lang w:eastAsia="ru-RU"/>
        </w:rPr>
        <w:t xml:space="preserve">смеховой культуры в оринале и казахском переводе. Выработка рекомендаций по передаче </w:t>
      </w:r>
      <w:r w:rsidRPr="00F960FE">
        <w:rPr>
          <w:rFonts w:ascii="Times New Roman" w:hAnsi="Times New Roman"/>
          <w:sz w:val="28"/>
          <w:szCs w:val="28"/>
        </w:rPr>
        <w:t>комического, роли в повестовании и в связи с жанром также составляет значимое для переводоведения направление.</w:t>
      </w:r>
    </w:p>
    <w:p w14:paraId="54033633" w14:textId="77777777" w:rsidR="005B1A94" w:rsidRPr="00F960FE" w:rsidRDefault="00E0394F" w:rsidP="005B1A94">
      <w:pPr>
        <w:spacing w:after="0" w:line="240" w:lineRule="auto"/>
        <w:ind w:firstLine="709"/>
        <w:jc w:val="both"/>
        <w:rPr>
          <w:rFonts w:ascii="Times New Roman" w:hAnsi="Times New Roman"/>
          <w:spacing w:val="2"/>
          <w:sz w:val="28"/>
          <w:szCs w:val="28"/>
        </w:rPr>
      </w:pPr>
      <w:r w:rsidRPr="00F960FE">
        <w:rPr>
          <w:rFonts w:ascii="Times New Roman" w:hAnsi="Times New Roman"/>
          <w:spacing w:val="2"/>
          <w:sz w:val="28"/>
          <w:szCs w:val="28"/>
        </w:rPr>
        <w:t>Факторы эффективности коммуникации зависят от понимания двоякой событийности Чехова и специфики передачи юмора. В этом отношении синтез комической и драматической модальности, жанровая трансформация воспринимаются как критерии точности художественного перевода. Вместе с тем изучение переводческих задач и переводческой компетенции казахских писателей, открывших Чехова на казахском языке, также является фактором оценки переводов как части литературного процесса и признания вхождения казахский переводов русской литературы в поле отечественной литературы.</w:t>
      </w:r>
    </w:p>
    <w:p w14:paraId="4C73A948" w14:textId="132D82E5" w:rsidR="00E0394F" w:rsidRPr="00F960FE" w:rsidRDefault="00E0394F" w:rsidP="005B1A94">
      <w:pPr>
        <w:spacing w:after="0" w:line="240" w:lineRule="auto"/>
        <w:ind w:firstLine="709"/>
        <w:jc w:val="both"/>
        <w:rPr>
          <w:rFonts w:ascii="Times New Roman" w:hAnsi="Times New Roman"/>
          <w:spacing w:val="2"/>
          <w:sz w:val="28"/>
          <w:szCs w:val="28"/>
        </w:rPr>
      </w:pPr>
      <w:r w:rsidRPr="00F960FE">
        <w:rPr>
          <w:rFonts w:ascii="Times New Roman" w:hAnsi="Times New Roman"/>
          <w:spacing w:val="2"/>
          <w:sz w:val="28"/>
          <w:szCs w:val="28"/>
        </w:rPr>
        <w:lastRenderedPageBreak/>
        <w:t xml:space="preserve">Сложность перевода прозы Чехова на казахский язык связана с подтекстом. </w:t>
      </w:r>
      <w:bookmarkStart w:id="101" w:name="_Hlk86014817"/>
      <w:r w:rsidRPr="00F960FE">
        <w:rPr>
          <w:rFonts w:ascii="Times New Roman" w:hAnsi="Times New Roman"/>
          <w:noProof/>
          <w:sz w:val="28"/>
          <w:szCs w:val="28"/>
          <w:lang w:eastAsia="ru-RU"/>
        </w:rPr>
        <w:t>История введения в научный оборот термина «подтекст» связана с театром: его применяли К. Станиславский, В. Немирович-Данченко и Е. Вахтангов для прояснения метода Чехова и поставновки на сцене. Подтекст Чехова определил область научных интересов целого круга ученых. Это И. Алехина, Н. Бахмутова, Н. Берковский, Я. Билинкис, Г. Бялый, Л. Борисова, М. Борисова, В. Гофман, А. Есин, А. Кочетков, А. Кубасов, Н. Люлько, А. Муратов, Э. Полоцкая, Л. Цилевич [196].</w:t>
      </w:r>
    </w:p>
    <w:bookmarkEnd w:id="101"/>
    <w:p w14:paraId="74F4E2CD" w14:textId="209F3765" w:rsidR="00E0394F" w:rsidRPr="00F960FE" w:rsidRDefault="00E0394F" w:rsidP="005B1A94">
      <w:pPr>
        <w:spacing w:after="0" w:line="240" w:lineRule="auto"/>
        <w:ind w:firstLine="708"/>
        <w:jc w:val="both"/>
        <w:rPr>
          <w:rFonts w:ascii="Times New Roman" w:hAnsi="Times New Roman"/>
          <w:noProof/>
          <w:sz w:val="28"/>
          <w:szCs w:val="28"/>
          <w:lang w:eastAsia="ru-RU"/>
        </w:rPr>
      </w:pPr>
      <w:r w:rsidRPr="00F960FE">
        <w:rPr>
          <w:rFonts w:ascii="Times New Roman" w:eastAsia="Times New Roman" w:hAnsi="Times New Roman"/>
          <w:sz w:val="28"/>
          <w:szCs w:val="28"/>
          <w:lang w:eastAsia="ru-RU"/>
        </w:rPr>
        <w:t xml:space="preserve">Особую сложность для переводов Чехова на казахский язык составляют авторские окказионализмы, ирония, юмор [197]. </w:t>
      </w:r>
      <w:r w:rsidRPr="00F960FE">
        <w:rPr>
          <w:rFonts w:ascii="Times New Roman" w:hAnsi="Times New Roman"/>
          <w:sz w:val="28"/>
          <w:szCs w:val="28"/>
        </w:rPr>
        <w:t>Во-вторых, это прием номинации как источник «говорящих» имен, являющийся основой художественной антропологии автора [198]. В-третьих, речь персонажей – просторечные и жаргонные выражения, эмоционально-экспрессивная лексика). В-четвертых, это так называемая бессобытийность.</w:t>
      </w:r>
      <w:r w:rsidR="00D72ECA" w:rsidRPr="00F960FE">
        <w:rPr>
          <w:rFonts w:ascii="Times New Roman" w:hAnsi="Times New Roman"/>
          <w:noProof/>
          <w:sz w:val="28"/>
          <w:szCs w:val="28"/>
          <w:lang w:eastAsia="ru-RU"/>
        </w:rPr>
        <w:t xml:space="preserve"> </w:t>
      </w:r>
      <w:r w:rsidR="005B1A94" w:rsidRPr="00F960FE">
        <w:rPr>
          <w:rFonts w:ascii="Times New Roman" w:hAnsi="Times New Roman"/>
          <w:noProof/>
          <w:sz w:val="28"/>
          <w:szCs w:val="28"/>
          <w:lang w:eastAsia="ru-RU"/>
        </w:rPr>
        <w:t xml:space="preserve">Точность </w:t>
      </w:r>
      <w:r w:rsidR="00D72ECA" w:rsidRPr="00F960FE">
        <w:rPr>
          <w:rFonts w:ascii="Times New Roman" w:hAnsi="Times New Roman"/>
          <w:noProof/>
          <w:sz w:val="28"/>
          <w:szCs w:val="28"/>
          <w:lang w:eastAsia="ru-RU"/>
        </w:rPr>
        <w:t>перевода Чехова на казахский</w:t>
      </w:r>
      <w:r w:rsidRPr="00F960FE">
        <w:rPr>
          <w:rFonts w:ascii="Times New Roman" w:hAnsi="Times New Roman"/>
          <w:noProof/>
          <w:sz w:val="28"/>
          <w:szCs w:val="28"/>
          <w:lang w:eastAsia="ru-RU"/>
        </w:rPr>
        <w:t xml:space="preserve"> язык связана и с перед</w:t>
      </w:r>
      <w:r w:rsidR="00D72ECA" w:rsidRPr="00F960FE">
        <w:rPr>
          <w:rFonts w:ascii="Times New Roman" w:hAnsi="Times New Roman"/>
          <w:noProof/>
          <w:sz w:val="28"/>
          <w:szCs w:val="28"/>
          <w:lang w:eastAsia="ru-RU"/>
        </w:rPr>
        <w:t>а</w:t>
      </w:r>
      <w:r w:rsidRPr="00F960FE">
        <w:rPr>
          <w:rFonts w:ascii="Times New Roman" w:hAnsi="Times New Roman"/>
          <w:noProof/>
          <w:sz w:val="28"/>
          <w:szCs w:val="28"/>
          <w:lang w:eastAsia="ru-RU"/>
        </w:rPr>
        <w:t xml:space="preserve">чей идиом, разговорного стиля, авторской фразеологии [199]. </w:t>
      </w:r>
    </w:p>
    <w:p w14:paraId="71ADB9B9" w14:textId="55DC4B07" w:rsidR="00E0394F" w:rsidRPr="00F960FE" w:rsidRDefault="00A14B83" w:rsidP="00E0394F">
      <w:pPr>
        <w:spacing w:after="0" w:line="240" w:lineRule="auto"/>
        <w:ind w:firstLine="709"/>
        <w:jc w:val="both"/>
        <w:rPr>
          <w:rFonts w:ascii="Times New Roman" w:hAnsi="Times New Roman"/>
          <w:sz w:val="28"/>
          <w:szCs w:val="28"/>
          <w:lang w:val="kk-KZ"/>
        </w:rPr>
      </w:pPr>
      <w:r w:rsidRPr="00F960FE">
        <w:rPr>
          <w:rFonts w:ascii="Times New Roman" w:hAnsi="Times New Roman"/>
          <w:sz w:val="28"/>
          <w:szCs w:val="28"/>
        </w:rPr>
        <w:t xml:space="preserve">Первые </w:t>
      </w:r>
      <w:r w:rsidR="00E0394F" w:rsidRPr="00F960FE">
        <w:rPr>
          <w:rFonts w:ascii="Times New Roman" w:hAnsi="Times New Roman"/>
          <w:sz w:val="28"/>
          <w:szCs w:val="28"/>
        </w:rPr>
        <w:t xml:space="preserve">переводы рассказов Чехова </w:t>
      </w:r>
      <w:r w:rsidRPr="00F960FE">
        <w:rPr>
          <w:rFonts w:ascii="Times New Roman" w:hAnsi="Times New Roman"/>
          <w:sz w:val="28"/>
          <w:szCs w:val="28"/>
        </w:rPr>
        <w:t xml:space="preserve">на казахский язык </w:t>
      </w:r>
      <w:r w:rsidR="00E0394F" w:rsidRPr="00F960FE">
        <w:rPr>
          <w:rFonts w:ascii="Times New Roman" w:hAnsi="Times New Roman"/>
          <w:sz w:val="28"/>
          <w:szCs w:val="28"/>
        </w:rPr>
        <w:t xml:space="preserve">появились до 1917 г. </w:t>
      </w:r>
      <w:r w:rsidR="00E0394F" w:rsidRPr="00F960FE">
        <w:rPr>
          <w:rFonts w:ascii="Times New Roman" w:eastAsia="Times New Roman" w:hAnsi="Times New Roman"/>
          <w:sz w:val="28"/>
          <w:szCs w:val="28"/>
          <w:lang w:eastAsia="ru-RU"/>
        </w:rPr>
        <w:t>После первых публикаций переводов русского писателя на казахский язык последовало распространение его творчества и появление новых вариантов перевода</w:t>
      </w:r>
      <w:r w:rsidR="00E0394F" w:rsidRPr="00F960FE">
        <w:rPr>
          <w:rFonts w:ascii="Times New Roman" w:hAnsi="Times New Roman"/>
          <w:sz w:val="28"/>
          <w:szCs w:val="28"/>
        </w:rPr>
        <w:t xml:space="preserve">. </w:t>
      </w:r>
      <w:r w:rsidR="00E0394F" w:rsidRPr="00F960FE">
        <w:rPr>
          <w:rFonts w:ascii="Times New Roman" w:eastAsia="Times New Roman" w:hAnsi="Times New Roman"/>
          <w:sz w:val="28"/>
          <w:szCs w:val="28"/>
          <w:lang w:eastAsia="ru-RU"/>
        </w:rPr>
        <w:t>В 2009 г. вышел сборник рассказов А.П. Чехова «</w:t>
      </w:r>
      <w:r w:rsidR="00E0394F" w:rsidRPr="00F960FE">
        <w:rPr>
          <w:rFonts w:ascii="Times New Roman" w:eastAsia="Times New Roman" w:hAnsi="Times New Roman"/>
          <w:sz w:val="28"/>
          <w:szCs w:val="28"/>
          <w:lang w:val="kk-KZ" w:eastAsia="ru-RU"/>
        </w:rPr>
        <w:t>Әңгімелер</w:t>
      </w:r>
      <w:r w:rsidR="00E0394F" w:rsidRPr="00F960FE">
        <w:rPr>
          <w:rFonts w:ascii="Times New Roman" w:eastAsia="Times New Roman" w:hAnsi="Times New Roman"/>
          <w:sz w:val="28"/>
          <w:szCs w:val="28"/>
          <w:lang w:eastAsia="ru-RU"/>
        </w:rPr>
        <w:t xml:space="preserve">», составителем которого выступила Ж. </w:t>
      </w:r>
      <w:r w:rsidR="00E0394F" w:rsidRPr="00F960FE">
        <w:rPr>
          <w:rFonts w:ascii="Times New Roman" w:eastAsia="Times New Roman" w:hAnsi="Times New Roman"/>
          <w:sz w:val="28"/>
          <w:szCs w:val="28"/>
          <w:lang w:val="kk-KZ" w:eastAsia="ru-RU"/>
        </w:rPr>
        <w:t>Ә</w:t>
      </w:r>
      <w:r w:rsidR="00E0394F" w:rsidRPr="00F960FE">
        <w:rPr>
          <w:rFonts w:ascii="Times New Roman" w:eastAsia="Times New Roman" w:hAnsi="Times New Roman"/>
          <w:sz w:val="28"/>
          <w:szCs w:val="28"/>
          <w:lang w:eastAsia="ru-RU"/>
        </w:rPr>
        <w:t>скербек</w:t>
      </w:r>
      <w:r w:rsidR="00E0394F" w:rsidRPr="00F960FE">
        <w:rPr>
          <w:rFonts w:ascii="Times New Roman" w:eastAsia="Times New Roman" w:hAnsi="Times New Roman"/>
          <w:sz w:val="28"/>
          <w:szCs w:val="28"/>
          <w:lang w:val="kk-KZ" w:eastAsia="ru-RU"/>
        </w:rPr>
        <w:t>қ</w:t>
      </w:r>
      <w:r w:rsidR="00E0394F" w:rsidRPr="00F960FE">
        <w:rPr>
          <w:rFonts w:ascii="Times New Roman" w:eastAsia="Times New Roman" w:hAnsi="Times New Roman"/>
          <w:sz w:val="28"/>
          <w:szCs w:val="28"/>
          <w:lang w:eastAsia="ru-RU"/>
        </w:rPr>
        <w:t xml:space="preserve">ызы </w:t>
      </w:r>
      <w:r w:rsidR="00E0394F" w:rsidRPr="00F960FE">
        <w:rPr>
          <w:rFonts w:ascii="Times New Roman" w:hAnsi="Times New Roman"/>
          <w:sz w:val="28"/>
          <w:szCs w:val="28"/>
        </w:rPr>
        <w:t>[200]</w:t>
      </w:r>
      <w:r w:rsidR="00E0394F" w:rsidRPr="00F960FE">
        <w:rPr>
          <w:rFonts w:ascii="Times New Roman" w:eastAsia="Times New Roman" w:hAnsi="Times New Roman"/>
          <w:sz w:val="28"/>
          <w:szCs w:val="28"/>
          <w:lang w:eastAsia="ru-RU"/>
        </w:rPr>
        <w:t>.</w:t>
      </w:r>
      <w:r w:rsidR="00E0394F" w:rsidRPr="00F960FE">
        <w:rPr>
          <w:rFonts w:ascii="Times New Roman" w:hAnsi="Times New Roman"/>
          <w:sz w:val="28"/>
          <w:szCs w:val="28"/>
        </w:rPr>
        <w:t xml:space="preserve"> На казахский язык переведено около 60 произведений писателя. В разное время их переводили А. Букейхан, Б. Майлин, С. Сейфуллин, Г. Мусрепов, М. Ауэзов, А. Нурпеисов, А. Кекильбаев, </w:t>
      </w:r>
      <w:r w:rsidR="00E0394F" w:rsidRPr="00F960FE">
        <w:rPr>
          <w:rFonts w:ascii="Times New Roman" w:hAnsi="Times New Roman"/>
          <w:sz w:val="28"/>
          <w:szCs w:val="28"/>
          <w:lang w:val="kk-KZ"/>
        </w:rPr>
        <w:t>Г. Ахмедов, Ж. Ысмагулов, Б. Кенжебаев, Е. Койшыбаев, А. Елшибеков, А. Ахметов, Ы. Дуйсенбаев, Д. Исабеков, К. Ыскаков, М. Ауезов и др.</w:t>
      </w:r>
    </w:p>
    <w:p w14:paraId="0A53F232" w14:textId="525D45B3"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noProof/>
          <w:sz w:val="28"/>
          <w:szCs w:val="28"/>
          <w:lang w:eastAsia="ru-RU"/>
        </w:rPr>
        <w:t>Актуальной проблемой изучения рассказов Чехова является анализ подтекста и юмора как объектов художественного перевода на казахский язык.</w:t>
      </w:r>
      <w:r w:rsidRPr="00F960FE">
        <w:rPr>
          <w:rFonts w:ascii="Times New Roman" w:hAnsi="Times New Roman"/>
          <w:sz w:val="28"/>
          <w:szCs w:val="28"/>
        </w:rPr>
        <w:t xml:space="preserve"> В настоящем подразделе рассмотрены принципы переводческой стратегии на материале рассказов «Толстый и тонкий»</w:t>
      </w:r>
      <w:r w:rsidRPr="00F960FE">
        <w:rPr>
          <w:rFonts w:ascii="Times New Roman" w:hAnsi="Times New Roman"/>
          <w:sz w:val="28"/>
          <w:szCs w:val="28"/>
          <w:lang w:val="kk-KZ"/>
        </w:rPr>
        <w:t xml:space="preserve"> (</w:t>
      </w:r>
      <w:r w:rsidRPr="00F960FE">
        <w:rPr>
          <w:rFonts w:ascii="Times New Roman" w:hAnsi="Times New Roman"/>
          <w:sz w:val="28"/>
          <w:szCs w:val="28"/>
        </w:rPr>
        <w:t xml:space="preserve">1883) ‒ «Жуан мен </w:t>
      </w:r>
      <w:r w:rsidRPr="00F960FE">
        <w:rPr>
          <w:rFonts w:ascii="Times New Roman" w:hAnsi="Times New Roman"/>
          <w:sz w:val="28"/>
          <w:szCs w:val="28"/>
          <w:lang w:val="kk-KZ"/>
        </w:rPr>
        <w:t>жіңішке</w:t>
      </w:r>
      <w:r w:rsidRPr="00F960FE">
        <w:rPr>
          <w:rFonts w:ascii="Times New Roman" w:hAnsi="Times New Roman"/>
          <w:sz w:val="28"/>
          <w:szCs w:val="28"/>
        </w:rPr>
        <w:t xml:space="preserve">» (Б. Кенжебаев), «Хамелеон» (1884) (Е. </w:t>
      </w:r>
      <w:r w:rsidRPr="00F960FE">
        <w:rPr>
          <w:rFonts w:ascii="Times New Roman" w:hAnsi="Times New Roman"/>
          <w:sz w:val="28"/>
          <w:szCs w:val="28"/>
          <w:lang w:val="kk-KZ"/>
        </w:rPr>
        <w:t>Койшыбаев</w:t>
      </w:r>
      <w:r w:rsidRPr="00F960FE">
        <w:rPr>
          <w:rFonts w:ascii="Times New Roman" w:hAnsi="Times New Roman"/>
          <w:sz w:val="28"/>
          <w:szCs w:val="28"/>
        </w:rPr>
        <w:t>), «Лошадиная фамилия» (1885)</w:t>
      </w:r>
      <w:r w:rsidRPr="00F960FE">
        <w:rPr>
          <w:rFonts w:ascii="Times New Roman" w:hAnsi="Times New Roman"/>
          <w:sz w:val="28"/>
          <w:szCs w:val="28"/>
          <w:lang w:val="kk-KZ"/>
        </w:rPr>
        <w:t xml:space="preserve"> ‒ «Жылқы аттас фамилия» (А. Ахметов)</w:t>
      </w:r>
      <w:r w:rsidRPr="00F960FE">
        <w:rPr>
          <w:rFonts w:ascii="Times New Roman" w:hAnsi="Times New Roman"/>
          <w:sz w:val="28"/>
          <w:szCs w:val="28"/>
        </w:rPr>
        <w:t>, «Злоумышленник» (1885) ‒ «</w:t>
      </w:r>
      <w:r w:rsidRPr="00F960FE">
        <w:rPr>
          <w:rFonts w:ascii="Times New Roman" w:hAnsi="Times New Roman"/>
          <w:sz w:val="28"/>
          <w:szCs w:val="28"/>
          <w:lang w:val="kk-KZ"/>
        </w:rPr>
        <w:t xml:space="preserve">Қаскүнем» </w:t>
      </w:r>
      <w:r w:rsidRPr="00F960FE">
        <w:rPr>
          <w:rFonts w:ascii="Times New Roman" w:hAnsi="Times New Roman"/>
          <w:sz w:val="28"/>
          <w:szCs w:val="28"/>
        </w:rPr>
        <w:t>(Ж. Ы</w:t>
      </w:r>
      <w:r w:rsidRPr="00F960FE">
        <w:rPr>
          <w:rFonts w:ascii="Times New Roman" w:hAnsi="Times New Roman"/>
          <w:sz w:val="28"/>
          <w:szCs w:val="28"/>
          <w:lang w:val="kk-KZ"/>
        </w:rPr>
        <w:t>смагулов</w:t>
      </w:r>
      <w:r w:rsidRPr="00F960FE">
        <w:rPr>
          <w:rFonts w:ascii="Times New Roman" w:hAnsi="Times New Roman"/>
          <w:sz w:val="28"/>
          <w:szCs w:val="28"/>
        </w:rPr>
        <w:t xml:space="preserve">) в изложении на казахском языке [200, б. 55-59]. </w:t>
      </w:r>
    </w:p>
    <w:p w14:paraId="4B97132E" w14:textId="78314C96" w:rsidR="00E0394F" w:rsidRPr="00F960FE" w:rsidRDefault="00E0394F" w:rsidP="00E0394F">
      <w:pPr>
        <w:spacing w:after="0" w:line="240" w:lineRule="auto"/>
        <w:ind w:firstLine="708"/>
        <w:jc w:val="both"/>
        <w:rPr>
          <w:rFonts w:ascii="Times New Roman" w:eastAsia="Times New Roman" w:hAnsi="Times New Roman"/>
          <w:sz w:val="28"/>
          <w:szCs w:val="28"/>
          <w:lang w:eastAsia="ru-RU"/>
        </w:rPr>
      </w:pPr>
      <w:bookmarkStart w:id="102" w:name="_Hlk86015356"/>
      <w:r w:rsidRPr="00F960FE">
        <w:rPr>
          <w:rFonts w:ascii="Times New Roman" w:hAnsi="Times New Roman"/>
          <w:sz w:val="28"/>
          <w:szCs w:val="28"/>
        </w:rPr>
        <w:t xml:space="preserve">Переводчиком рассказа «Смерть чиновника» является А. Кекильбаев [200, б. 11-14]. Основная сложность перевода обусловлена диапазоном </w:t>
      </w:r>
      <w:r w:rsidRPr="00F960FE">
        <w:rPr>
          <w:rFonts w:ascii="Times New Roman" w:hAnsi="Times New Roman"/>
          <w:noProof/>
          <w:sz w:val="28"/>
          <w:szCs w:val="28"/>
          <w:lang w:eastAsia="ru-RU"/>
        </w:rPr>
        <w:t xml:space="preserve">сатирических методов. Вместе с тем своеобразие чеховского метода заключается в сочетании комического с трагическим. Отсюда жанровая трансформация оригинала, построенная на эволюции </w:t>
      </w:r>
      <w:r w:rsidRPr="00F960FE">
        <w:rPr>
          <w:rFonts w:ascii="Times New Roman" w:hAnsi="Times New Roman"/>
          <w:sz w:val="28"/>
          <w:szCs w:val="28"/>
        </w:rPr>
        <w:t xml:space="preserve">случая, обыденной истории в анекдот.  Другая сложность перевода заключается в </w:t>
      </w:r>
      <w:r w:rsidRPr="00F960FE">
        <w:rPr>
          <w:rFonts w:ascii="Times New Roman" w:hAnsi="Times New Roman"/>
          <w:noProof/>
          <w:sz w:val="28"/>
          <w:szCs w:val="28"/>
          <w:lang w:eastAsia="ru-RU"/>
        </w:rPr>
        <w:t>безэкви</w:t>
      </w:r>
      <w:r w:rsidR="00C824E9">
        <w:rPr>
          <w:rFonts w:ascii="Times New Roman" w:hAnsi="Times New Roman"/>
          <w:noProof/>
          <w:sz w:val="28"/>
          <w:szCs w:val="28"/>
          <w:lang w:eastAsia="ru-RU"/>
        </w:rPr>
        <w:t>в</w:t>
      </w:r>
      <w:r w:rsidRPr="00F960FE">
        <w:rPr>
          <w:rFonts w:ascii="Times New Roman" w:hAnsi="Times New Roman"/>
          <w:noProof/>
          <w:sz w:val="28"/>
          <w:szCs w:val="28"/>
          <w:lang w:eastAsia="ru-RU"/>
        </w:rPr>
        <w:t xml:space="preserve">алентной лексике оригинала. Например, это формулы речевого этикета </w:t>
      </w:r>
      <w:r w:rsidRPr="00F960FE">
        <w:rPr>
          <w:rFonts w:ascii="Times New Roman" w:eastAsia="Times New Roman" w:hAnsi="Times New Roman"/>
          <w:sz w:val="28"/>
          <w:szCs w:val="28"/>
          <w:lang w:eastAsia="ru-RU"/>
        </w:rPr>
        <w:t>Х</w:t>
      </w:r>
      <w:r w:rsidRPr="00F960FE">
        <w:rPr>
          <w:rFonts w:ascii="Times New Roman" w:eastAsia="Times New Roman" w:hAnsi="Times New Roman"/>
          <w:sz w:val="28"/>
          <w:szCs w:val="28"/>
          <w:lang w:val="en-US" w:eastAsia="ru-RU"/>
        </w:rPr>
        <w:t>I</w:t>
      </w:r>
      <w:r w:rsidRPr="00F960FE">
        <w:rPr>
          <w:rFonts w:ascii="Times New Roman" w:eastAsia="Times New Roman" w:hAnsi="Times New Roman"/>
          <w:sz w:val="28"/>
          <w:szCs w:val="28"/>
          <w:lang w:eastAsia="ru-RU"/>
        </w:rPr>
        <w:t xml:space="preserve">Х века: </w:t>
      </w:r>
      <w:r w:rsidRPr="00F960FE">
        <w:rPr>
          <w:rFonts w:ascii="Times New Roman" w:eastAsia="Times New Roman" w:hAnsi="Times New Roman"/>
          <w:i/>
          <w:sz w:val="28"/>
          <w:szCs w:val="28"/>
          <w:lang w:eastAsia="ru-RU"/>
        </w:rPr>
        <w:t>ваше-ство</w:t>
      </w:r>
      <w:r w:rsidRPr="00F960FE">
        <w:rPr>
          <w:rFonts w:ascii="Times New Roman" w:eastAsia="Times New Roman" w:hAnsi="Times New Roman"/>
          <w:sz w:val="28"/>
          <w:szCs w:val="28"/>
          <w:lang w:eastAsia="ru-RU"/>
        </w:rPr>
        <w:t xml:space="preserve">, </w:t>
      </w:r>
      <w:r w:rsidRPr="00F960FE">
        <w:rPr>
          <w:rFonts w:ascii="Times New Roman" w:hAnsi="Times New Roman"/>
          <w:sz w:val="28"/>
          <w:szCs w:val="28"/>
        </w:rPr>
        <w:t xml:space="preserve"> </w:t>
      </w:r>
      <w:r w:rsidRPr="00F960FE">
        <w:rPr>
          <w:rFonts w:ascii="Times New Roman" w:eastAsia="Times New Roman" w:hAnsi="Times New Roman"/>
          <w:i/>
          <w:sz w:val="28"/>
          <w:szCs w:val="28"/>
          <w:lang w:eastAsia="ru-RU"/>
        </w:rPr>
        <w:t>брызнул-с</w:t>
      </w:r>
      <w:r w:rsidRPr="00F960FE">
        <w:rPr>
          <w:rFonts w:ascii="Times New Roman" w:eastAsia="Times New Roman" w:hAnsi="Times New Roman"/>
          <w:sz w:val="28"/>
          <w:szCs w:val="28"/>
          <w:lang w:eastAsia="ru-RU"/>
        </w:rPr>
        <w:t xml:space="preserve">, </w:t>
      </w:r>
      <w:r w:rsidRPr="00F960FE">
        <w:rPr>
          <w:rFonts w:ascii="Times New Roman" w:eastAsia="Times New Roman" w:hAnsi="Times New Roman"/>
          <w:i/>
          <w:sz w:val="28"/>
          <w:szCs w:val="28"/>
          <w:lang w:eastAsia="ru-RU"/>
        </w:rPr>
        <w:t>чихнул-с</w:t>
      </w:r>
      <w:r w:rsidRPr="00F960FE">
        <w:rPr>
          <w:rFonts w:ascii="Times New Roman" w:eastAsia="Times New Roman" w:hAnsi="Times New Roman"/>
          <w:sz w:val="28"/>
          <w:szCs w:val="28"/>
          <w:lang w:eastAsia="ru-RU"/>
        </w:rPr>
        <w:t xml:space="preserve">, </w:t>
      </w:r>
      <w:r w:rsidRPr="00F960FE">
        <w:rPr>
          <w:rFonts w:ascii="Times New Roman" w:eastAsia="Times New Roman" w:hAnsi="Times New Roman"/>
          <w:i/>
          <w:sz w:val="28"/>
          <w:szCs w:val="28"/>
          <w:lang w:eastAsia="ru-RU"/>
        </w:rPr>
        <w:t>что-с</w:t>
      </w:r>
      <w:proofErr w:type="gramStart"/>
      <w:r w:rsidR="009772E1">
        <w:rPr>
          <w:rFonts w:ascii="Times New Roman" w:eastAsia="Times New Roman" w:hAnsi="Times New Roman"/>
          <w:sz w:val="28"/>
          <w:szCs w:val="28"/>
          <w:lang w:eastAsia="ru-RU"/>
        </w:rPr>
        <w:t xml:space="preserve">?, </w:t>
      </w:r>
      <w:proofErr w:type="gramEnd"/>
      <w:r w:rsidR="009772E1">
        <w:rPr>
          <w:rFonts w:ascii="Times New Roman" w:eastAsia="Times New Roman" w:hAnsi="Times New Roman"/>
          <w:sz w:val="28"/>
          <w:szCs w:val="28"/>
          <w:lang w:eastAsia="ru-RU"/>
        </w:rPr>
        <w:t>так называемого</w:t>
      </w:r>
      <w:r w:rsidRPr="00F960FE">
        <w:rPr>
          <w:rFonts w:ascii="Times New Roman" w:eastAsia="Times New Roman" w:hAnsi="Times New Roman"/>
          <w:sz w:val="28"/>
          <w:szCs w:val="28"/>
          <w:lang w:eastAsia="ru-RU"/>
        </w:rPr>
        <w:t xml:space="preserve"> словоера. С другой стороны, словоер в речи </w:t>
      </w:r>
      <w:r w:rsidRPr="00F960FE">
        <w:rPr>
          <w:rFonts w:ascii="Times New Roman" w:hAnsi="Times New Roman"/>
          <w:sz w:val="28"/>
          <w:szCs w:val="28"/>
        </w:rPr>
        <w:t xml:space="preserve">Червякова становится способом самоуничижения героя, которая его визави, начальником департамента путей сообщения, «чужим директором», воспринимается как издевательство. Поэтому </w:t>
      </w:r>
      <w:r w:rsidRPr="00F960FE">
        <w:rPr>
          <w:rFonts w:ascii="Times New Roman" w:hAnsi="Times New Roman"/>
          <w:i/>
          <w:sz w:val="28"/>
          <w:szCs w:val="28"/>
        </w:rPr>
        <w:lastRenderedPageBreak/>
        <w:t xml:space="preserve">плаксивое лицо </w:t>
      </w:r>
      <w:r w:rsidRPr="00F960FE">
        <w:rPr>
          <w:rFonts w:ascii="Times New Roman" w:hAnsi="Times New Roman"/>
          <w:sz w:val="28"/>
          <w:szCs w:val="28"/>
        </w:rPr>
        <w:t>генерала, его гнев, детали портрета (</w:t>
      </w:r>
      <w:r w:rsidRPr="00F960FE">
        <w:rPr>
          <w:rFonts w:ascii="Times New Roman" w:eastAsia="Times New Roman" w:hAnsi="Times New Roman"/>
          <w:i/>
          <w:sz w:val="28"/>
          <w:szCs w:val="28"/>
          <w:lang w:eastAsia="ru-RU"/>
        </w:rPr>
        <w:t>посиневший, затрясшийся</w:t>
      </w:r>
      <w:r w:rsidRPr="00F960FE">
        <w:rPr>
          <w:rFonts w:ascii="Times New Roman" w:eastAsia="Times New Roman" w:hAnsi="Times New Roman"/>
          <w:sz w:val="28"/>
          <w:szCs w:val="28"/>
          <w:lang w:eastAsia="ru-RU"/>
        </w:rPr>
        <w:t xml:space="preserve">) </w:t>
      </w:r>
      <w:r w:rsidRPr="00F960FE">
        <w:rPr>
          <w:rFonts w:ascii="Times New Roman" w:hAnsi="Times New Roman"/>
          <w:sz w:val="28"/>
          <w:szCs w:val="28"/>
        </w:rPr>
        <w:t xml:space="preserve">[162, с. 15] и его бешенство, стилистический и риторический эффект производимого автором на читателя воздействия вписаны в контекст </w:t>
      </w:r>
      <w:r w:rsidRPr="00F960FE">
        <w:rPr>
          <w:rFonts w:ascii="Times New Roman" w:eastAsia="Times New Roman" w:hAnsi="Times New Roman"/>
          <w:sz w:val="28"/>
          <w:szCs w:val="28"/>
          <w:lang w:eastAsia="ru-RU"/>
        </w:rPr>
        <w:t>фразеологизмов: ’</w:t>
      </w:r>
      <w:r w:rsidRPr="00F960FE">
        <w:rPr>
          <w:rFonts w:ascii="Times New Roman" w:eastAsia="Times New Roman" w:hAnsi="Times New Roman"/>
          <w:i/>
          <w:sz w:val="28"/>
          <w:szCs w:val="28"/>
          <w:lang w:eastAsia="ru-RU"/>
        </w:rPr>
        <w:t xml:space="preserve">на верху блаженства’, ’чёрт с ним, уметь держать себя на публике’, ’млея от ужаса’ </w:t>
      </w:r>
      <w:r w:rsidRPr="00F960FE">
        <w:rPr>
          <w:rFonts w:ascii="Times New Roman" w:eastAsia="Times New Roman" w:hAnsi="Times New Roman"/>
          <w:sz w:val="28"/>
          <w:szCs w:val="28"/>
          <w:lang w:eastAsia="ru-RU"/>
        </w:rPr>
        <w:t>и др. В комплекс приемов комического входят и а</w:t>
      </w:r>
      <w:r w:rsidRPr="00F960FE">
        <w:rPr>
          <w:rFonts w:ascii="Times New Roman" w:hAnsi="Times New Roman"/>
          <w:sz w:val="28"/>
          <w:szCs w:val="28"/>
        </w:rPr>
        <w:t>вторские ремарки</w:t>
      </w:r>
      <w:r w:rsidRPr="00F960FE">
        <w:rPr>
          <w:rFonts w:ascii="Times New Roman" w:eastAsia="Times New Roman" w:hAnsi="Times New Roman"/>
          <w:sz w:val="28"/>
          <w:szCs w:val="28"/>
          <w:lang w:eastAsia="ru-RU"/>
        </w:rPr>
        <w:t xml:space="preserve">. Ирония автора, провоцирующая мнимую торжественность, понимание фривольного эротического контекста оперы «Корневильские колокола», описание чиханья как интимного акта, безэквивалентное </w:t>
      </w:r>
      <w:r w:rsidRPr="00F960FE">
        <w:rPr>
          <w:rFonts w:ascii="Times New Roman" w:eastAsia="Times New Roman" w:hAnsi="Times New Roman"/>
          <w:i/>
          <w:sz w:val="28"/>
          <w:szCs w:val="28"/>
          <w:lang w:eastAsia="ru-RU"/>
        </w:rPr>
        <w:t>апчхи!!!,</w:t>
      </w:r>
      <w:r w:rsidRPr="00F960FE">
        <w:rPr>
          <w:rFonts w:ascii="Times New Roman" w:eastAsia="Times New Roman" w:hAnsi="Times New Roman"/>
          <w:sz w:val="28"/>
          <w:szCs w:val="28"/>
          <w:lang w:eastAsia="ru-RU"/>
        </w:rPr>
        <w:t xml:space="preserve"> образуют завязку сюжета. Комическая модальность создается мистификацией. Так, Бризжалов вначале с подачи Червякова </w:t>
      </w:r>
      <w:r w:rsidRPr="00F960FE">
        <w:rPr>
          <w:rFonts w:ascii="Times New Roman" w:eastAsia="Times New Roman" w:hAnsi="Times New Roman"/>
          <w:i/>
          <w:sz w:val="28"/>
          <w:szCs w:val="28"/>
          <w:lang w:eastAsia="ru-RU"/>
        </w:rPr>
        <w:t>старичок</w:t>
      </w:r>
      <w:r w:rsidRPr="00F960FE">
        <w:rPr>
          <w:rFonts w:ascii="Times New Roman" w:eastAsia="Times New Roman" w:hAnsi="Times New Roman"/>
          <w:sz w:val="28"/>
          <w:szCs w:val="28"/>
          <w:lang w:eastAsia="ru-RU"/>
        </w:rPr>
        <w:t>,  потом герой разглядел в нем директора чужого департамента, генерала Бризжаловым.  Автор детально дифференцирует тапы переживаемого героем страха. Разговорные единицы: ’</w:t>
      </w:r>
      <w:r w:rsidRPr="00F960FE">
        <w:rPr>
          <w:rFonts w:ascii="Times New Roman" w:eastAsia="Times New Roman" w:hAnsi="Times New Roman"/>
          <w:i/>
          <w:sz w:val="28"/>
          <w:szCs w:val="28"/>
          <w:lang w:eastAsia="ru-RU"/>
        </w:rPr>
        <w:t xml:space="preserve">фанфарон‘, ‘гаркнул’, ’попятился‘, ‘поплелся’ </w:t>
      </w:r>
      <w:r w:rsidRPr="00F960FE">
        <w:rPr>
          <w:rFonts w:ascii="Times New Roman" w:eastAsia="Times New Roman" w:hAnsi="Times New Roman"/>
          <w:sz w:val="28"/>
          <w:szCs w:val="28"/>
          <w:lang w:eastAsia="ru-RU"/>
        </w:rPr>
        <w:t>‒ передают нарастание страха героя. Для автора важно обратить внимание читателя на двуличие  «раскаяния» экзекутора. Снижение духовного смысла концепта православия, обозначение им случайного недоразумения, истинное отношение героя к генералу как фанфарону вскрывают истинный облик Червякова. К комическим приемам автора относится и рабская зависимость героя от мнения общества в части принадлежности к свету. Пародирование канцелярского стиля, образцами которого являются «Хамелеон», «Капитанский мундир», «Толстый и тонкий» и др</w:t>
      </w:r>
      <w:r w:rsidR="005B1A94" w:rsidRPr="00F960FE">
        <w:rPr>
          <w:rFonts w:ascii="Times New Roman" w:eastAsia="Times New Roman" w:hAnsi="Times New Roman"/>
          <w:sz w:val="28"/>
          <w:szCs w:val="28"/>
          <w:lang w:eastAsia="ru-RU"/>
        </w:rPr>
        <w:t xml:space="preserve">. рассказы, </w:t>
      </w:r>
      <w:r w:rsidRPr="00F960FE">
        <w:rPr>
          <w:rFonts w:ascii="Times New Roman" w:eastAsia="Times New Roman" w:hAnsi="Times New Roman"/>
          <w:sz w:val="28"/>
          <w:szCs w:val="28"/>
          <w:lang w:eastAsia="ru-RU"/>
        </w:rPr>
        <w:t xml:space="preserve">также </w:t>
      </w:r>
      <w:r w:rsidR="005B1A94" w:rsidRPr="00F960FE">
        <w:rPr>
          <w:rFonts w:ascii="Times New Roman" w:eastAsia="Times New Roman" w:hAnsi="Times New Roman"/>
          <w:sz w:val="28"/>
          <w:szCs w:val="28"/>
          <w:lang w:eastAsia="ru-RU"/>
        </w:rPr>
        <w:t xml:space="preserve">позволяют составить представление об особенностях </w:t>
      </w:r>
      <w:r w:rsidRPr="00F960FE">
        <w:rPr>
          <w:rFonts w:ascii="Times New Roman" w:eastAsia="Times New Roman" w:hAnsi="Times New Roman"/>
          <w:sz w:val="28"/>
          <w:szCs w:val="28"/>
          <w:lang w:eastAsia="ru-RU"/>
        </w:rPr>
        <w:t>юмора писателя.</w:t>
      </w:r>
    </w:p>
    <w:p w14:paraId="7DC798BC" w14:textId="77777777" w:rsidR="00E0394F" w:rsidRPr="00F960FE" w:rsidRDefault="00E0394F" w:rsidP="00E0394F">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 xml:space="preserve">Сопоставление приемов юмора в казахском переводе позволяет констатировать следующее. Кекильбаев прибегает к использованию фразеологизмов и  идиом родного языка. Так: ‘Көргенінің көңілінен шыққаны сонша, </w:t>
      </w:r>
      <w:r w:rsidRPr="00F960FE">
        <w:rPr>
          <w:rFonts w:ascii="Times New Roman" w:eastAsia="Times New Roman" w:hAnsi="Times New Roman"/>
          <w:i/>
          <w:sz w:val="28"/>
          <w:szCs w:val="28"/>
          <w:lang w:eastAsia="ru-RU"/>
        </w:rPr>
        <w:t>төбесі көкке сәл жетпей тұрғандай болған</w:t>
      </w:r>
      <w:r w:rsidRPr="00F960FE">
        <w:rPr>
          <w:rFonts w:ascii="Times New Roman" w:eastAsia="Times New Roman" w:hAnsi="Times New Roman"/>
          <w:sz w:val="28"/>
          <w:szCs w:val="28"/>
          <w:lang w:eastAsia="ru-RU"/>
        </w:rPr>
        <w:t>’</w:t>
      </w:r>
      <w:r w:rsidRPr="00F960FE">
        <w:rPr>
          <w:rFonts w:ascii="Times New Roman" w:hAnsi="Times New Roman"/>
          <w:sz w:val="28"/>
          <w:szCs w:val="28"/>
        </w:rPr>
        <w:t xml:space="preserve"> [200, б. 11], </w:t>
      </w:r>
      <w:r w:rsidRPr="00F960FE">
        <w:rPr>
          <w:rFonts w:ascii="Times New Roman" w:eastAsia="Times New Roman" w:hAnsi="Times New Roman"/>
          <w:sz w:val="28"/>
          <w:szCs w:val="28"/>
          <w:lang w:eastAsia="ru-RU"/>
        </w:rPr>
        <w:t xml:space="preserve">означающее дословно: </w:t>
      </w:r>
      <w:r w:rsidRPr="00F960FE">
        <w:rPr>
          <w:rFonts w:ascii="Times New Roman" w:eastAsia="Times New Roman" w:hAnsi="Times New Roman"/>
          <w:i/>
          <w:sz w:val="28"/>
          <w:szCs w:val="28"/>
          <w:lang w:eastAsia="ru-RU"/>
        </w:rPr>
        <w:t>едва не достигая небес</w:t>
      </w:r>
      <w:r w:rsidRPr="00F960FE">
        <w:rPr>
          <w:rFonts w:ascii="Times New Roman" w:eastAsia="Times New Roman" w:hAnsi="Times New Roman"/>
          <w:sz w:val="28"/>
          <w:szCs w:val="28"/>
          <w:lang w:eastAsia="ru-RU"/>
        </w:rPr>
        <w:t xml:space="preserve"> </w:t>
      </w:r>
      <w:r w:rsidRPr="00F960FE">
        <w:rPr>
          <w:rFonts w:ascii="Times New Roman" w:eastAsia="Times New Roman" w:hAnsi="Times New Roman"/>
          <w:i/>
          <w:sz w:val="28"/>
          <w:szCs w:val="28"/>
          <w:lang w:eastAsia="ru-RU"/>
        </w:rPr>
        <w:t>от удовольствия</w:t>
      </w:r>
      <w:r w:rsidRPr="00F960FE">
        <w:rPr>
          <w:rFonts w:ascii="Times New Roman" w:eastAsia="Times New Roman" w:hAnsi="Times New Roman"/>
          <w:sz w:val="28"/>
          <w:szCs w:val="28"/>
          <w:lang w:eastAsia="ru-RU"/>
        </w:rPr>
        <w:t xml:space="preserve"> ‒ передает состояние блаженства Червякова. Авторская ремарка, звучащая в переводе как: </w:t>
      </w:r>
      <w:r w:rsidRPr="00F960FE">
        <w:rPr>
          <w:rFonts w:ascii="Times New Roman" w:eastAsia="Times New Roman" w:hAnsi="Times New Roman"/>
          <w:i/>
          <w:sz w:val="28"/>
          <w:szCs w:val="28"/>
          <w:lang w:eastAsia="ru-RU"/>
        </w:rPr>
        <w:t>‘… байғұстардың жазығы қанша’</w:t>
      </w:r>
      <w:r w:rsidRPr="00F960FE">
        <w:rPr>
          <w:rFonts w:ascii="Times New Roman" w:hAnsi="Times New Roman"/>
          <w:sz w:val="28"/>
          <w:szCs w:val="28"/>
        </w:rPr>
        <w:t xml:space="preserve"> [200, б. 11]</w:t>
      </w:r>
      <w:r w:rsidRPr="00F960FE">
        <w:rPr>
          <w:rFonts w:ascii="Times New Roman" w:eastAsia="Times New Roman" w:hAnsi="Times New Roman"/>
          <w:sz w:val="28"/>
          <w:szCs w:val="28"/>
          <w:lang w:eastAsia="ru-RU"/>
        </w:rPr>
        <w:t xml:space="preserve"> дословно означает: </w:t>
      </w:r>
      <w:r w:rsidRPr="00F960FE">
        <w:rPr>
          <w:rFonts w:ascii="Times New Roman" w:eastAsia="Times New Roman" w:hAnsi="Times New Roman"/>
          <w:i/>
          <w:sz w:val="28"/>
          <w:szCs w:val="28"/>
          <w:lang w:eastAsia="ru-RU"/>
        </w:rPr>
        <w:t>Причем тут вина бедолаг-авторов</w:t>
      </w:r>
      <w:r w:rsidRPr="00F960FE">
        <w:rPr>
          <w:rFonts w:ascii="Times New Roman" w:eastAsia="Times New Roman" w:hAnsi="Times New Roman"/>
          <w:sz w:val="28"/>
          <w:szCs w:val="28"/>
          <w:lang w:eastAsia="ru-RU"/>
        </w:rPr>
        <w:t>? или</w:t>
      </w:r>
      <w:proofErr w:type="gramStart"/>
      <w:r w:rsidRPr="00F960FE">
        <w:rPr>
          <w:rFonts w:ascii="Times New Roman" w:eastAsia="Times New Roman" w:hAnsi="Times New Roman"/>
          <w:i/>
          <w:sz w:val="28"/>
          <w:szCs w:val="28"/>
          <w:lang w:eastAsia="ru-RU"/>
        </w:rPr>
        <w:t xml:space="preserve"> П</w:t>
      </w:r>
      <w:proofErr w:type="gramEnd"/>
      <w:r w:rsidRPr="00F960FE">
        <w:rPr>
          <w:rFonts w:ascii="Times New Roman" w:eastAsia="Times New Roman" w:hAnsi="Times New Roman"/>
          <w:i/>
          <w:sz w:val="28"/>
          <w:szCs w:val="28"/>
          <w:lang w:eastAsia="ru-RU"/>
        </w:rPr>
        <w:t>ричем тут бедняги-авторы</w:t>
      </w:r>
      <w:r w:rsidRPr="00F960FE">
        <w:rPr>
          <w:rFonts w:ascii="Times New Roman" w:eastAsia="Times New Roman" w:hAnsi="Times New Roman"/>
          <w:sz w:val="28"/>
          <w:szCs w:val="28"/>
          <w:lang w:eastAsia="ru-RU"/>
        </w:rPr>
        <w:t>? ‒ создает иронический пародийный дискурс формирует ожидание читателя.</w:t>
      </w:r>
    </w:p>
    <w:p w14:paraId="6D3B5A02" w14:textId="77777777" w:rsidR="00E0394F" w:rsidRPr="00F960FE" w:rsidRDefault="00E0394F" w:rsidP="00E0394F">
      <w:pPr>
        <w:spacing w:after="0" w:line="240" w:lineRule="auto"/>
        <w:ind w:firstLine="709"/>
        <w:jc w:val="both"/>
        <w:rPr>
          <w:rFonts w:ascii="Times New Roman" w:eastAsia="F1" w:hAnsi="Times New Roman"/>
          <w:sz w:val="28"/>
          <w:szCs w:val="28"/>
          <w:lang w:eastAsia="ru-RU"/>
        </w:rPr>
      </w:pPr>
      <w:r w:rsidRPr="00F960FE">
        <w:rPr>
          <w:rFonts w:ascii="Times New Roman" w:eastAsia="Times New Roman" w:hAnsi="Times New Roman"/>
          <w:sz w:val="28"/>
          <w:szCs w:val="28"/>
          <w:lang w:eastAsia="ru-RU"/>
        </w:rPr>
        <w:t xml:space="preserve">Мнимая нейтральность и иллюзия </w:t>
      </w:r>
      <w:r w:rsidRPr="00F960FE">
        <w:rPr>
          <w:rFonts w:ascii="Times New Roman" w:eastAsia="Times New Roman" w:hAnsi="Times New Roman"/>
          <w:i/>
          <w:sz w:val="28"/>
          <w:szCs w:val="28"/>
          <w:lang w:eastAsia="ru-RU"/>
        </w:rPr>
        <w:t>остранения</w:t>
      </w:r>
      <w:r w:rsidRPr="00F960FE">
        <w:rPr>
          <w:rFonts w:ascii="Times New Roman" w:eastAsia="Times New Roman" w:hAnsi="Times New Roman"/>
          <w:sz w:val="28"/>
          <w:szCs w:val="28"/>
          <w:lang w:eastAsia="ru-RU"/>
        </w:rPr>
        <w:t xml:space="preserve"> автора в оригинале: </w:t>
      </w:r>
      <w:r w:rsidRPr="00F960FE">
        <w:rPr>
          <w:rFonts w:ascii="Times New Roman" w:eastAsia="Times New Roman" w:hAnsi="Times New Roman"/>
          <w:i/>
          <w:sz w:val="28"/>
          <w:szCs w:val="28"/>
          <w:lang w:eastAsia="ru-RU"/>
        </w:rPr>
        <w:t>«Чихать никому и нигде не возбраняется. Чихают и мужики, и полицеймейстеры, и иногда даже и тайные советники. Все чихают»</w:t>
      </w:r>
      <w:r w:rsidRPr="00F960FE">
        <w:rPr>
          <w:rFonts w:ascii="Times New Roman" w:hAnsi="Times New Roman"/>
          <w:sz w:val="28"/>
          <w:szCs w:val="28"/>
        </w:rPr>
        <w:t xml:space="preserve"> [162, с. 13] – </w:t>
      </w:r>
      <w:r w:rsidRPr="00F960FE">
        <w:rPr>
          <w:rFonts w:ascii="Times New Roman" w:eastAsia="Times New Roman" w:hAnsi="Times New Roman"/>
          <w:sz w:val="28"/>
          <w:szCs w:val="28"/>
          <w:lang w:eastAsia="ru-RU"/>
        </w:rPr>
        <w:t xml:space="preserve">переводится следующим образом: </w:t>
      </w:r>
      <w:r w:rsidRPr="00F960FE">
        <w:rPr>
          <w:rFonts w:ascii="Times New Roman" w:eastAsia="Times New Roman" w:hAnsi="Times New Roman"/>
          <w:i/>
          <w:sz w:val="28"/>
          <w:szCs w:val="28"/>
          <w:lang w:eastAsia="ru-RU"/>
        </w:rPr>
        <w:t xml:space="preserve">‘Кім-кімнің де қайда болмасын түшкіруге қақысы бар шығар’ </w:t>
      </w:r>
      <w:r w:rsidRPr="00F960FE">
        <w:rPr>
          <w:rFonts w:ascii="Times New Roman" w:hAnsi="Times New Roman"/>
          <w:sz w:val="28"/>
          <w:szCs w:val="28"/>
        </w:rPr>
        <w:t xml:space="preserve">[200, б. 11]. Дословный перевод: </w:t>
      </w:r>
      <w:r w:rsidRPr="00F960FE">
        <w:rPr>
          <w:rFonts w:ascii="Times New Roman" w:eastAsia="Times New Roman" w:hAnsi="Times New Roman"/>
          <w:i/>
          <w:sz w:val="28"/>
          <w:szCs w:val="28"/>
          <w:lang w:eastAsia="ru-RU"/>
        </w:rPr>
        <w:t xml:space="preserve">‘У кого бы то ни было, где бы то ни было, наверно, есть право чихать’. ‘Мұжықтар да, полицмейстерлер де, оқта-текте тіпті құпия кеңесшілердің өздері де’ </w:t>
      </w:r>
      <w:r w:rsidRPr="00F960FE">
        <w:rPr>
          <w:rFonts w:ascii="Times New Roman" w:hAnsi="Times New Roman"/>
          <w:sz w:val="28"/>
          <w:szCs w:val="28"/>
        </w:rPr>
        <w:t>[200, б. 11]</w:t>
      </w:r>
      <w:r w:rsidRPr="00F960FE">
        <w:rPr>
          <w:rFonts w:ascii="Times New Roman" w:eastAsia="Times New Roman" w:hAnsi="Times New Roman"/>
          <w:sz w:val="28"/>
          <w:szCs w:val="28"/>
          <w:lang w:eastAsia="ru-RU"/>
        </w:rPr>
        <w:t>. Юмор заключается в привлечении переводчиком приемов звукосимволизма казахского языка</w:t>
      </w:r>
      <w:r w:rsidRPr="00F960FE">
        <w:rPr>
          <w:rFonts w:ascii="Times New Roman" w:hAnsi="Times New Roman"/>
          <w:sz w:val="28"/>
          <w:szCs w:val="28"/>
          <w:shd w:val="clear" w:color="auto" w:fill="FFFFFF"/>
        </w:rPr>
        <w:t xml:space="preserve">. Вот что пишет о звукосимволизме ученый: </w:t>
      </w:r>
      <w:r w:rsidRPr="00F960FE">
        <w:rPr>
          <w:rFonts w:ascii="Times New Roman" w:eastAsia="F1" w:hAnsi="Times New Roman"/>
          <w:sz w:val="28"/>
          <w:szCs w:val="28"/>
          <w:lang w:eastAsia="ru-RU"/>
        </w:rPr>
        <w:t>«…под звукосимволизмом понимается такое отношение между означаемым и означающим, значением и формой, при котором связь между ними носит не произвольный, а зависимый характер» [201]</w:t>
      </w:r>
      <w:r w:rsidRPr="00F960FE">
        <w:rPr>
          <w:rFonts w:ascii="Times New Roman" w:hAnsi="Times New Roman"/>
          <w:sz w:val="28"/>
          <w:szCs w:val="28"/>
        </w:rPr>
        <w:t>.</w:t>
      </w:r>
      <w:r w:rsidRPr="00F960FE">
        <w:rPr>
          <w:rFonts w:ascii="Times New Roman" w:eastAsia="F1" w:hAnsi="Times New Roman"/>
          <w:sz w:val="28"/>
          <w:szCs w:val="28"/>
          <w:lang w:eastAsia="ru-RU"/>
        </w:rPr>
        <w:t xml:space="preserve"> </w:t>
      </w:r>
      <w:r w:rsidRPr="00F960FE">
        <w:rPr>
          <w:rFonts w:ascii="Times New Roman" w:hAnsi="Times New Roman"/>
          <w:sz w:val="28"/>
          <w:szCs w:val="28"/>
          <w:shd w:val="clear" w:color="auto" w:fill="FFFFFF"/>
        </w:rPr>
        <w:t xml:space="preserve">С одной стороны, идеофоны: </w:t>
      </w:r>
      <w:r w:rsidRPr="00F960FE">
        <w:rPr>
          <w:rFonts w:ascii="Times New Roman" w:eastAsia="Times New Roman" w:hAnsi="Times New Roman"/>
          <w:i/>
          <w:sz w:val="28"/>
          <w:szCs w:val="28"/>
          <w:lang w:eastAsia="ru-RU"/>
        </w:rPr>
        <w:t>кім-кімнің (у кого бы то), оқта-текте</w:t>
      </w:r>
      <w:r w:rsidRPr="00F960FE">
        <w:rPr>
          <w:rFonts w:ascii="Times New Roman" w:eastAsia="Times New Roman" w:hAnsi="Times New Roman"/>
          <w:i/>
          <w:sz w:val="28"/>
          <w:szCs w:val="28"/>
          <w:lang w:val="kk-KZ" w:eastAsia="ru-RU"/>
        </w:rPr>
        <w:t xml:space="preserve"> (иногда</w:t>
      </w:r>
      <w:r w:rsidRPr="00F960FE">
        <w:rPr>
          <w:rFonts w:ascii="Times New Roman" w:eastAsia="Times New Roman" w:hAnsi="Times New Roman"/>
          <w:i/>
          <w:sz w:val="28"/>
          <w:szCs w:val="28"/>
          <w:lang w:eastAsia="ru-RU"/>
        </w:rPr>
        <w:t>), бүрісіп-тырысып</w:t>
      </w:r>
      <w:r w:rsidRPr="00F960FE">
        <w:rPr>
          <w:rFonts w:ascii="Times New Roman" w:eastAsia="Times New Roman" w:hAnsi="Times New Roman"/>
          <w:sz w:val="28"/>
          <w:szCs w:val="28"/>
          <w:lang w:eastAsia="ru-RU"/>
        </w:rPr>
        <w:t xml:space="preserve"> (‘</w:t>
      </w:r>
      <w:r w:rsidRPr="00F960FE">
        <w:rPr>
          <w:rFonts w:ascii="Times New Roman" w:eastAsia="Times New Roman" w:hAnsi="Times New Roman"/>
          <w:i/>
          <w:sz w:val="28"/>
          <w:szCs w:val="28"/>
          <w:lang w:eastAsia="ru-RU"/>
        </w:rPr>
        <w:t xml:space="preserve">Кенет </w:t>
      </w:r>
      <w:r w:rsidRPr="00F960FE">
        <w:rPr>
          <w:rFonts w:ascii="Times New Roman" w:eastAsia="Times New Roman" w:hAnsi="Times New Roman"/>
          <w:i/>
          <w:sz w:val="28"/>
          <w:szCs w:val="28"/>
          <w:lang w:eastAsia="ru-RU"/>
        </w:rPr>
        <w:lastRenderedPageBreak/>
        <w:t>Червяковтың беті бүрісіп-тырысып, көзінен жас шығып,</w:t>
      </w:r>
      <w:r w:rsidRPr="00F960FE">
        <w:rPr>
          <w:rFonts w:ascii="Times New Roman" w:eastAsia="Times New Roman" w:hAnsi="Times New Roman"/>
          <w:sz w:val="28"/>
          <w:szCs w:val="28"/>
          <w:lang w:eastAsia="ru-RU"/>
        </w:rPr>
        <w:t xml:space="preserve"> </w:t>
      </w:r>
      <w:r w:rsidRPr="00F960FE">
        <w:rPr>
          <w:rFonts w:ascii="Times New Roman" w:eastAsia="Times New Roman" w:hAnsi="Times New Roman"/>
          <w:i/>
          <w:sz w:val="28"/>
          <w:szCs w:val="28"/>
          <w:lang w:eastAsia="ru-RU"/>
        </w:rPr>
        <w:t>демі бітіп’ (У чиновника Червякова лицо поморщилось, глаза подкатились</w:t>
      </w:r>
      <w:r w:rsidRPr="00F960FE">
        <w:rPr>
          <w:rFonts w:ascii="Times New Roman" w:eastAsia="Times New Roman" w:hAnsi="Times New Roman"/>
          <w:sz w:val="28"/>
          <w:szCs w:val="28"/>
          <w:lang w:eastAsia="ru-RU"/>
        </w:rPr>
        <w:t xml:space="preserve">, </w:t>
      </w:r>
      <w:r w:rsidRPr="00F960FE">
        <w:rPr>
          <w:rFonts w:ascii="Times New Roman" w:eastAsia="Times New Roman" w:hAnsi="Times New Roman"/>
          <w:i/>
          <w:sz w:val="28"/>
          <w:szCs w:val="28"/>
          <w:lang w:val="kk-KZ" w:eastAsia="ru-RU"/>
        </w:rPr>
        <w:t>дыхание остановилось</w:t>
      </w:r>
      <w:r w:rsidRPr="00F960FE">
        <w:rPr>
          <w:rFonts w:ascii="Times New Roman" w:eastAsia="Times New Roman" w:hAnsi="Times New Roman"/>
          <w:i/>
          <w:sz w:val="28"/>
          <w:szCs w:val="28"/>
          <w:lang w:eastAsia="ru-RU"/>
        </w:rPr>
        <w:t xml:space="preserve">) </w:t>
      </w:r>
      <w:r w:rsidRPr="00F960FE">
        <w:rPr>
          <w:rFonts w:ascii="Times New Roman" w:hAnsi="Times New Roman"/>
          <w:sz w:val="28"/>
          <w:szCs w:val="28"/>
        </w:rPr>
        <w:t xml:space="preserve">[200, б. 11] </w:t>
      </w:r>
      <w:r w:rsidRPr="00F960FE">
        <w:rPr>
          <w:rFonts w:ascii="Times New Roman" w:eastAsia="Times New Roman" w:hAnsi="Times New Roman"/>
          <w:sz w:val="28"/>
          <w:szCs w:val="28"/>
          <w:lang w:eastAsia="ru-RU"/>
        </w:rPr>
        <w:t xml:space="preserve">‒ создают в комической </w:t>
      </w:r>
      <w:r w:rsidRPr="00F960FE">
        <w:rPr>
          <w:rFonts w:ascii="Times New Roman" w:hAnsi="Times New Roman"/>
          <w:sz w:val="28"/>
          <w:szCs w:val="28"/>
          <w:shd w:val="clear" w:color="auto" w:fill="FFFFFF"/>
        </w:rPr>
        <w:t xml:space="preserve">звукоизобразительности перевода риторические восклицания: </w:t>
      </w:r>
      <w:r w:rsidRPr="00F960FE">
        <w:rPr>
          <w:rFonts w:ascii="Times New Roman" w:hAnsi="Times New Roman"/>
          <w:i/>
          <w:sz w:val="28"/>
          <w:szCs w:val="28"/>
          <w:shd w:val="clear" w:color="auto" w:fill="FFFFFF"/>
        </w:rPr>
        <w:t>‘</w:t>
      </w:r>
      <w:r w:rsidRPr="00F960FE">
        <w:rPr>
          <w:rFonts w:ascii="Times New Roman" w:eastAsia="Times New Roman" w:hAnsi="Times New Roman"/>
          <w:i/>
          <w:sz w:val="28"/>
          <w:szCs w:val="28"/>
          <w:lang w:eastAsia="ru-RU"/>
        </w:rPr>
        <w:t>Түшкіргенде не тұр, жұрттың бәрі түшкіреді’</w:t>
      </w:r>
      <w:r w:rsidRPr="00F960FE">
        <w:rPr>
          <w:rFonts w:ascii="Times New Roman" w:eastAsia="Times New Roman" w:hAnsi="Times New Roman"/>
          <w:sz w:val="28"/>
          <w:szCs w:val="28"/>
          <w:lang w:eastAsia="ru-RU"/>
        </w:rPr>
        <w:t xml:space="preserve"> (</w:t>
      </w:r>
      <w:r w:rsidRPr="00F960FE">
        <w:rPr>
          <w:rFonts w:ascii="Times New Roman" w:eastAsia="Times New Roman" w:hAnsi="Times New Roman"/>
          <w:i/>
          <w:sz w:val="28"/>
          <w:szCs w:val="28"/>
          <w:lang w:eastAsia="ru-RU"/>
        </w:rPr>
        <w:t>Что такого в чихании, все чихают</w:t>
      </w:r>
      <w:r w:rsidRPr="00F960FE">
        <w:rPr>
          <w:rFonts w:ascii="Times New Roman" w:eastAsia="Times New Roman" w:hAnsi="Times New Roman"/>
          <w:sz w:val="28"/>
          <w:szCs w:val="28"/>
          <w:lang w:eastAsia="ru-RU"/>
        </w:rPr>
        <w:t xml:space="preserve">) </w:t>
      </w:r>
      <w:r w:rsidRPr="00F960FE">
        <w:rPr>
          <w:rFonts w:ascii="Times New Roman" w:hAnsi="Times New Roman"/>
          <w:sz w:val="28"/>
          <w:szCs w:val="28"/>
        </w:rPr>
        <w:t>[200, б. 11]</w:t>
      </w:r>
      <w:r w:rsidRPr="00F960FE">
        <w:rPr>
          <w:rFonts w:ascii="Times New Roman" w:eastAsia="Times New Roman" w:hAnsi="Times New Roman"/>
          <w:sz w:val="28"/>
          <w:szCs w:val="28"/>
          <w:lang w:eastAsia="ru-RU"/>
        </w:rPr>
        <w:t>.</w:t>
      </w:r>
    </w:p>
    <w:p w14:paraId="18F8E65B" w14:textId="42C3AF8C" w:rsidR="00E0394F" w:rsidRPr="00F960FE" w:rsidRDefault="00E0394F" w:rsidP="00E0394F">
      <w:pPr>
        <w:spacing w:after="0" w:line="240" w:lineRule="auto"/>
        <w:ind w:firstLine="709"/>
        <w:jc w:val="both"/>
        <w:rPr>
          <w:rFonts w:ascii="Times New Roman" w:hAnsi="Times New Roman"/>
          <w:sz w:val="28"/>
          <w:szCs w:val="28"/>
          <w:shd w:val="clear" w:color="auto" w:fill="FFFFFF"/>
        </w:rPr>
      </w:pPr>
      <w:r w:rsidRPr="00F960FE">
        <w:rPr>
          <w:rFonts w:ascii="Times New Roman" w:hAnsi="Times New Roman"/>
          <w:sz w:val="28"/>
          <w:szCs w:val="28"/>
          <w:shd w:val="clear" w:color="auto" w:fill="FFFFFF"/>
        </w:rPr>
        <w:t xml:space="preserve"> По мнению </w:t>
      </w:r>
      <w:r w:rsidR="005B1A94" w:rsidRPr="00F960FE">
        <w:rPr>
          <w:rFonts w:ascii="Times New Roman" w:hAnsi="Times New Roman"/>
          <w:sz w:val="28"/>
          <w:szCs w:val="28"/>
          <w:shd w:val="clear" w:color="auto" w:fill="FFFFFF"/>
        </w:rPr>
        <w:t>исследователей</w:t>
      </w:r>
      <w:r w:rsidRPr="00F960FE">
        <w:rPr>
          <w:rFonts w:ascii="Times New Roman" w:hAnsi="Times New Roman"/>
          <w:sz w:val="28"/>
          <w:szCs w:val="28"/>
          <w:shd w:val="clear" w:color="auto" w:fill="FFFFFF"/>
        </w:rPr>
        <w:t>, «номинации предшествует выделение того или иного признака предмета»</w:t>
      </w:r>
      <w:r w:rsidRPr="00F960FE">
        <w:rPr>
          <w:rFonts w:ascii="Times New Roman" w:eastAsia="F1" w:hAnsi="Times New Roman"/>
          <w:sz w:val="28"/>
          <w:szCs w:val="28"/>
          <w:lang w:eastAsia="ru-RU"/>
        </w:rPr>
        <w:t xml:space="preserve"> [202]</w:t>
      </w:r>
      <w:r w:rsidRPr="00F960FE">
        <w:rPr>
          <w:rFonts w:ascii="Times New Roman" w:hAnsi="Times New Roman"/>
          <w:sz w:val="28"/>
          <w:szCs w:val="28"/>
        </w:rPr>
        <w:t>.</w:t>
      </w:r>
      <w:r w:rsidRPr="00F960FE">
        <w:rPr>
          <w:rFonts w:ascii="Times New Roman" w:eastAsia="F1" w:hAnsi="Times New Roman"/>
          <w:sz w:val="28"/>
          <w:szCs w:val="28"/>
          <w:lang w:eastAsia="ru-RU"/>
        </w:rPr>
        <w:t xml:space="preserve"> </w:t>
      </w:r>
      <w:r w:rsidRPr="00F960FE">
        <w:rPr>
          <w:rFonts w:ascii="Times New Roman" w:hAnsi="Times New Roman"/>
          <w:sz w:val="28"/>
          <w:szCs w:val="28"/>
          <w:shd w:val="clear" w:color="auto" w:fill="FFFFFF"/>
        </w:rPr>
        <w:t>Обилие идеофонов в переводе Кекильбаева создает «примарную мотивированность языкового знака»</w:t>
      </w:r>
      <w:r w:rsidRPr="00F960FE">
        <w:rPr>
          <w:rFonts w:ascii="Times New Roman" w:eastAsia="F1" w:hAnsi="Times New Roman"/>
          <w:sz w:val="28"/>
          <w:szCs w:val="28"/>
          <w:lang w:eastAsia="ru-RU"/>
        </w:rPr>
        <w:t xml:space="preserve"> [203]</w:t>
      </w:r>
      <w:r w:rsidRPr="00F960FE">
        <w:rPr>
          <w:rFonts w:ascii="Times New Roman" w:hAnsi="Times New Roman"/>
          <w:sz w:val="28"/>
          <w:szCs w:val="28"/>
        </w:rPr>
        <w:t xml:space="preserve">, </w:t>
      </w:r>
      <w:r w:rsidRPr="00F960FE">
        <w:rPr>
          <w:rFonts w:ascii="Times New Roman" w:hAnsi="Times New Roman"/>
          <w:sz w:val="28"/>
          <w:szCs w:val="28"/>
          <w:shd w:val="clear" w:color="auto" w:fill="FFFFFF"/>
        </w:rPr>
        <w:t>определяя роль семантической деривации как базового языкового ресурса в создании комического. Примеры: ’</w:t>
      </w:r>
      <w:r w:rsidRPr="00F960FE">
        <w:rPr>
          <w:rFonts w:ascii="Times New Roman" w:eastAsia="Times New Roman" w:hAnsi="Times New Roman"/>
          <w:i/>
          <w:sz w:val="28"/>
          <w:szCs w:val="28"/>
          <w:lang w:eastAsia="ru-RU"/>
        </w:rPr>
        <w:t>ығы-жығы‘ (</w:t>
      </w:r>
      <w:r w:rsidRPr="00F960FE">
        <w:rPr>
          <w:rFonts w:ascii="Times New Roman" w:eastAsia="Times New Roman" w:hAnsi="Times New Roman"/>
          <w:sz w:val="28"/>
          <w:szCs w:val="28"/>
          <w:lang w:eastAsia="ru-RU"/>
        </w:rPr>
        <w:t xml:space="preserve">дословно: </w:t>
      </w:r>
      <w:r w:rsidRPr="00F960FE">
        <w:rPr>
          <w:rFonts w:ascii="Times New Roman" w:eastAsia="Times New Roman" w:hAnsi="Times New Roman"/>
          <w:i/>
          <w:sz w:val="28"/>
          <w:szCs w:val="28"/>
          <w:lang w:eastAsia="ru-RU"/>
        </w:rPr>
        <w:t xml:space="preserve">толпа людей), ‘жай-жапсар’ </w:t>
      </w:r>
      <w:r w:rsidRPr="00F960FE">
        <w:rPr>
          <w:rFonts w:ascii="Times New Roman" w:eastAsia="Times New Roman" w:hAnsi="Times New Roman"/>
          <w:sz w:val="28"/>
          <w:szCs w:val="28"/>
          <w:lang w:eastAsia="ru-RU"/>
        </w:rPr>
        <w:t xml:space="preserve">(дословно: </w:t>
      </w:r>
      <w:r w:rsidRPr="00F960FE">
        <w:rPr>
          <w:rFonts w:ascii="Times New Roman" w:eastAsia="Times New Roman" w:hAnsi="Times New Roman"/>
          <w:i/>
          <w:sz w:val="28"/>
          <w:szCs w:val="28"/>
          <w:lang w:eastAsia="ru-RU"/>
        </w:rPr>
        <w:t>обстоятельство), ’боп-боз‘ (</w:t>
      </w:r>
      <w:r w:rsidRPr="00F960FE">
        <w:rPr>
          <w:rFonts w:ascii="Times New Roman" w:eastAsia="Times New Roman" w:hAnsi="Times New Roman"/>
          <w:sz w:val="28"/>
          <w:szCs w:val="28"/>
          <w:lang w:eastAsia="ru-RU"/>
        </w:rPr>
        <w:t xml:space="preserve">дословно: </w:t>
      </w:r>
      <w:r w:rsidRPr="00F960FE">
        <w:rPr>
          <w:rFonts w:ascii="Times New Roman" w:eastAsia="Times New Roman" w:hAnsi="Times New Roman"/>
          <w:i/>
          <w:sz w:val="28"/>
          <w:szCs w:val="28"/>
          <w:lang w:eastAsia="ru-RU"/>
        </w:rPr>
        <w:t>совершенно бледный), ‘қалш-қалш етіп’ (</w:t>
      </w:r>
      <w:r w:rsidRPr="00F960FE">
        <w:rPr>
          <w:rFonts w:ascii="Times New Roman" w:eastAsia="Times New Roman" w:hAnsi="Times New Roman"/>
          <w:sz w:val="28"/>
          <w:szCs w:val="28"/>
          <w:lang w:eastAsia="ru-RU"/>
        </w:rPr>
        <w:t xml:space="preserve">дословно: </w:t>
      </w:r>
      <w:r w:rsidRPr="00F960FE">
        <w:rPr>
          <w:rFonts w:ascii="Times New Roman" w:eastAsia="Times New Roman" w:hAnsi="Times New Roman"/>
          <w:i/>
          <w:sz w:val="28"/>
          <w:szCs w:val="28"/>
          <w:lang w:eastAsia="ru-RU"/>
        </w:rPr>
        <w:t>дрожать)</w:t>
      </w:r>
      <w:r w:rsidRPr="00F960FE">
        <w:rPr>
          <w:rFonts w:ascii="Times New Roman" w:eastAsia="Times New Roman" w:hAnsi="Times New Roman"/>
          <w:sz w:val="28"/>
          <w:szCs w:val="28"/>
          <w:lang w:eastAsia="ru-RU"/>
        </w:rPr>
        <w:t xml:space="preserve"> </w:t>
      </w:r>
      <w:r w:rsidRPr="00F960FE">
        <w:rPr>
          <w:rFonts w:ascii="Times New Roman" w:hAnsi="Times New Roman"/>
          <w:sz w:val="28"/>
          <w:szCs w:val="28"/>
        </w:rPr>
        <w:t>[204]</w:t>
      </w:r>
      <w:r w:rsidRPr="00F960FE">
        <w:rPr>
          <w:rFonts w:ascii="Times New Roman" w:eastAsia="Times New Roman" w:hAnsi="Times New Roman"/>
          <w:sz w:val="28"/>
          <w:szCs w:val="28"/>
          <w:lang w:eastAsia="ru-RU"/>
        </w:rPr>
        <w:t xml:space="preserve"> и др. отражают функцию звукоизобразительности как принцип комической модальности в повест</w:t>
      </w:r>
      <w:r w:rsidR="005B1A94" w:rsidRPr="00F960FE">
        <w:rPr>
          <w:rFonts w:ascii="Times New Roman" w:eastAsia="Times New Roman" w:hAnsi="Times New Roman"/>
          <w:sz w:val="28"/>
          <w:szCs w:val="28"/>
          <w:lang w:eastAsia="ru-RU"/>
        </w:rPr>
        <w:t>в</w:t>
      </w:r>
      <w:r w:rsidRPr="00F960FE">
        <w:rPr>
          <w:rFonts w:ascii="Times New Roman" w:eastAsia="Times New Roman" w:hAnsi="Times New Roman"/>
          <w:sz w:val="28"/>
          <w:szCs w:val="28"/>
          <w:lang w:eastAsia="ru-RU"/>
        </w:rPr>
        <w:t>овании.</w:t>
      </w:r>
    </w:p>
    <w:p w14:paraId="1FA9ECA1" w14:textId="05B8AEAF" w:rsidR="00E0394F" w:rsidRPr="00F960FE" w:rsidRDefault="00E0394F" w:rsidP="00E0394F">
      <w:pPr>
        <w:spacing w:after="0" w:line="240" w:lineRule="auto"/>
        <w:ind w:firstLine="709"/>
        <w:jc w:val="both"/>
        <w:rPr>
          <w:rFonts w:ascii="Times New Roman" w:eastAsia="Times New Roman" w:hAnsi="Times New Roman"/>
          <w:sz w:val="28"/>
          <w:szCs w:val="28"/>
          <w:lang w:eastAsia="ru-RU"/>
        </w:rPr>
      </w:pPr>
      <w:r w:rsidRPr="00F960FE">
        <w:rPr>
          <w:rFonts w:ascii="Times New Roman" w:hAnsi="Times New Roman"/>
          <w:sz w:val="28"/>
          <w:szCs w:val="28"/>
          <w:shd w:val="clear" w:color="auto" w:fill="FFFFFF"/>
        </w:rPr>
        <w:t xml:space="preserve">В целом для казахского перевода характерно применение нейтрального стиля и дословной передачи, что характеризует отступление от авторского стиля повествования. Имеющиеся в переводе лексические соответствия: </w:t>
      </w:r>
      <w:r w:rsidRPr="00F960FE">
        <w:rPr>
          <w:rFonts w:ascii="Times New Roman" w:eastAsia="Times New Roman" w:hAnsi="Times New Roman"/>
          <w:i/>
          <w:sz w:val="28"/>
          <w:szCs w:val="28"/>
          <w:lang w:eastAsia="ru-RU"/>
        </w:rPr>
        <w:t>Червяков нисколько не сконфузился ‒ ‘Червяков те қысылған жоқ’</w:t>
      </w:r>
      <w:r w:rsidRPr="00F960FE">
        <w:rPr>
          <w:rFonts w:ascii="Times New Roman" w:eastAsia="Times New Roman" w:hAnsi="Times New Roman"/>
          <w:sz w:val="28"/>
          <w:szCs w:val="28"/>
          <w:lang w:eastAsia="ru-RU"/>
        </w:rPr>
        <w:t xml:space="preserve"> (дословно: </w:t>
      </w:r>
      <w:r w:rsidRPr="00F960FE">
        <w:rPr>
          <w:rFonts w:ascii="Times New Roman" w:eastAsia="Times New Roman" w:hAnsi="Times New Roman"/>
          <w:i/>
          <w:sz w:val="28"/>
          <w:szCs w:val="28"/>
          <w:lang w:eastAsia="ru-RU"/>
        </w:rPr>
        <w:t>и Червяков не смутился</w:t>
      </w:r>
      <w:r w:rsidRPr="00F960FE">
        <w:rPr>
          <w:rFonts w:ascii="Times New Roman" w:eastAsia="Times New Roman" w:hAnsi="Times New Roman"/>
          <w:sz w:val="28"/>
          <w:szCs w:val="28"/>
          <w:lang w:eastAsia="ru-RU"/>
        </w:rPr>
        <w:t>)</w:t>
      </w:r>
      <w:r w:rsidRPr="00F960FE">
        <w:rPr>
          <w:rFonts w:ascii="Times New Roman" w:hAnsi="Times New Roman"/>
          <w:sz w:val="28"/>
          <w:szCs w:val="28"/>
        </w:rPr>
        <w:t xml:space="preserve"> [200, б. 12]</w:t>
      </w:r>
      <w:r w:rsidRPr="00F960FE">
        <w:rPr>
          <w:rFonts w:ascii="Times New Roman" w:eastAsia="Times New Roman" w:hAnsi="Times New Roman"/>
          <w:sz w:val="28"/>
          <w:szCs w:val="28"/>
          <w:lang w:eastAsia="ru-RU"/>
        </w:rPr>
        <w:t xml:space="preserve">, </w:t>
      </w:r>
      <w:r w:rsidRPr="00F960FE">
        <w:rPr>
          <w:rFonts w:ascii="Times New Roman" w:eastAsia="Times New Roman" w:hAnsi="Times New Roman"/>
          <w:i/>
          <w:sz w:val="28"/>
          <w:szCs w:val="28"/>
          <w:lang w:eastAsia="ru-RU"/>
        </w:rPr>
        <w:t>старичок ‒ ‘кә</w:t>
      </w:r>
      <w:proofErr w:type="gramStart"/>
      <w:r w:rsidRPr="00F960FE">
        <w:rPr>
          <w:rFonts w:ascii="Times New Roman" w:eastAsia="Times New Roman" w:hAnsi="Times New Roman"/>
          <w:i/>
          <w:sz w:val="28"/>
          <w:szCs w:val="28"/>
          <w:lang w:eastAsia="ru-RU"/>
        </w:rPr>
        <w:t>р</w:t>
      </w:r>
      <w:proofErr w:type="gramEnd"/>
      <w:r w:rsidRPr="00F960FE">
        <w:rPr>
          <w:rFonts w:ascii="Times New Roman" w:eastAsia="Times New Roman" w:hAnsi="Times New Roman"/>
          <w:i/>
          <w:sz w:val="28"/>
          <w:szCs w:val="28"/>
          <w:lang w:eastAsia="ru-RU"/>
        </w:rPr>
        <w:t>і кісі’, Я его обрызгал! ‒ ‘Шамасы, түкі</w:t>
      </w:r>
      <w:proofErr w:type="gramStart"/>
      <w:r w:rsidRPr="00F960FE">
        <w:rPr>
          <w:rFonts w:ascii="Times New Roman" w:eastAsia="Times New Roman" w:hAnsi="Times New Roman"/>
          <w:i/>
          <w:sz w:val="28"/>
          <w:szCs w:val="28"/>
          <w:lang w:eastAsia="ru-RU"/>
        </w:rPr>
        <w:t>р</w:t>
      </w:r>
      <w:proofErr w:type="gramEnd"/>
      <w:r w:rsidRPr="00F960FE">
        <w:rPr>
          <w:rFonts w:ascii="Times New Roman" w:eastAsia="Times New Roman" w:hAnsi="Times New Roman"/>
          <w:i/>
          <w:sz w:val="28"/>
          <w:szCs w:val="28"/>
          <w:lang w:eastAsia="ru-RU"/>
        </w:rPr>
        <w:t>ігім шашырап кетті-ау’</w:t>
      </w:r>
      <w:r w:rsidRPr="00F960FE">
        <w:rPr>
          <w:rFonts w:ascii="Times New Roman" w:eastAsia="Times New Roman" w:hAnsi="Times New Roman"/>
          <w:sz w:val="28"/>
          <w:szCs w:val="28"/>
          <w:lang w:eastAsia="ru-RU"/>
        </w:rPr>
        <w:t xml:space="preserve"> (дословно: </w:t>
      </w:r>
      <w:proofErr w:type="gramStart"/>
      <w:r w:rsidRPr="00F960FE">
        <w:rPr>
          <w:rFonts w:ascii="Times New Roman" w:eastAsia="Times New Roman" w:hAnsi="Times New Roman"/>
          <w:i/>
          <w:sz w:val="28"/>
          <w:szCs w:val="28"/>
          <w:lang w:eastAsia="ru-RU"/>
        </w:rPr>
        <w:t>Видимо, я его обрызгал</w:t>
      </w:r>
      <w:r w:rsidRPr="00F960FE">
        <w:rPr>
          <w:rFonts w:ascii="Times New Roman" w:eastAsia="Times New Roman" w:hAnsi="Times New Roman"/>
          <w:sz w:val="28"/>
          <w:szCs w:val="28"/>
          <w:lang w:eastAsia="ru-RU"/>
        </w:rPr>
        <w:t xml:space="preserve">) </w:t>
      </w:r>
      <w:r w:rsidRPr="00F960FE">
        <w:rPr>
          <w:rFonts w:ascii="Times New Roman" w:hAnsi="Times New Roman"/>
          <w:sz w:val="28"/>
          <w:szCs w:val="28"/>
        </w:rPr>
        <w:t xml:space="preserve">[200, б. 12] </w:t>
      </w:r>
      <w:r w:rsidRPr="00F960FE">
        <w:rPr>
          <w:rFonts w:ascii="Times New Roman" w:eastAsia="Times New Roman" w:hAnsi="Times New Roman"/>
          <w:sz w:val="28"/>
          <w:szCs w:val="28"/>
          <w:lang w:eastAsia="ru-RU"/>
        </w:rPr>
        <w:t>‒ нивелируют просторечный стиль оригинала</w:t>
      </w:r>
      <w:r w:rsidR="005B1A94" w:rsidRPr="00F960FE">
        <w:rPr>
          <w:rFonts w:ascii="Times New Roman" w:eastAsia="Times New Roman" w:hAnsi="Times New Roman"/>
          <w:sz w:val="28"/>
          <w:szCs w:val="28"/>
          <w:lang w:eastAsia="ru-RU"/>
        </w:rPr>
        <w:t xml:space="preserve"> </w:t>
      </w:r>
      <w:r w:rsidRPr="00F960FE">
        <w:rPr>
          <w:rFonts w:ascii="Times New Roman" w:eastAsia="Times New Roman" w:hAnsi="Times New Roman"/>
          <w:sz w:val="28"/>
          <w:szCs w:val="28"/>
          <w:lang w:eastAsia="ru-RU"/>
        </w:rPr>
        <w:t>и заключенную в нем иронию.</w:t>
      </w:r>
      <w:proofErr w:type="gramEnd"/>
    </w:p>
    <w:p w14:paraId="54E79F79" w14:textId="2C76B76B" w:rsidR="00E0394F" w:rsidRPr="00F960FE" w:rsidRDefault="00E0394F" w:rsidP="00E0394F">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 xml:space="preserve">Перевод выражения «В публике держать себя не умеешь» снижен до нейтрального </w:t>
      </w:r>
      <w:r w:rsidRPr="00F960FE">
        <w:rPr>
          <w:rFonts w:ascii="Times New Roman" w:eastAsia="Times New Roman" w:hAnsi="Times New Roman"/>
          <w:i/>
          <w:sz w:val="28"/>
          <w:szCs w:val="28"/>
          <w:lang w:val="kk-KZ" w:eastAsia="ru-RU"/>
        </w:rPr>
        <w:t>қ</w:t>
      </w:r>
      <w:r w:rsidRPr="00F960FE">
        <w:rPr>
          <w:rFonts w:ascii="Times New Roman" w:eastAsia="Times New Roman" w:hAnsi="Times New Roman"/>
          <w:i/>
          <w:sz w:val="28"/>
          <w:szCs w:val="28"/>
          <w:lang w:eastAsia="ru-RU"/>
        </w:rPr>
        <w:t>ауым</w:t>
      </w:r>
      <w:r w:rsidRPr="00F960FE">
        <w:rPr>
          <w:rFonts w:ascii="Times New Roman" w:eastAsia="Times New Roman" w:hAnsi="Times New Roman"/>
          <w:sz w:val="28"/>
          <w:szCs w:val="28"/>
          <w:lang w:eastAsia="ru-RU"/>
        </w:rPr>
        <w:t xml:space="preserve"> (общество). Просторечный стиль оригинала </w:t>
      </w:r>
      <w:r w:rsidR="009772E1" w:rsidRPr="00F960FE">
        <w:rPr>
          <w:rFonts w:ascii="Times New Roman" w:hAnsi="Times New Roman"/>
          <w:bCs/>
          <w:sz w:val="28"/>
          <w:szCs w:val="28"/>
        </w:rPr>
        <w:t>–</w:t>
      </w:r>
      <w:r w:rsidR="005B1A94" w:rsidRPr="00F960FE">
        <w:rPr>
          <w:rFonts w:ascii="Times New Roman" w:eastAsia="Times New Roman" w:hAnsi="Times New Roman"/>
          <w:sz w:val="28"/>
          <w:szCs w:val="28"/>
          <w:lang w:eastAsia="ru-RU"/>
        </w:rPr>
        <w:t xml:space="preserve"> </w:t>
      </w:r>
      <w:r w:rsidRPr="00F960FE">
        <w:rPr>
          <w:rFonts w:ascii="Times New Roman" w:eastAsia="Times New Roman" w:hAnsi="Times New Roman"/>
          <w:sz w:val="28"/>
          <w:szCs w:val="28"/>
          <w:lang w:eastAsia="ru-RU"/>
        </w:rPr>
        <w:t xml:space="preserve">как сфера комического </w:t>
      </w:r>
      <w:r w:rsidR="009772E1" w:rsidRPr="00F960FE">
        <w:rPr>
          <w:rFonts w:ascii="Times New Roman" w:hAnsi="Times New Roman"/>
          <w:bCs/>
          <w:sz w:val="28"/>
          <w:szCs w:val="28"/>
        </w:rPr>
        <w:t>–</w:t>
      </w:r>
      <w:r w:rsidR="005B1A94" w:rsidRPr="00F960FE">
        <w:rPr>
          <w:rFonts w:ascii="Times New Roman" w:eastAsia="Times New Roman" w:hAnsi="Times New Roman"/>
          <w:sz w:val="28"/>
          <w:szCs w:val="28"/>
          <w:lang w:eastAsia="ru-RU"/>
        </w:rPr>
        <w:t xml:space="preserve"> </w:t>
      </w:r>
      <w:r w:rsidRPr="00F960FE">
        <w:rPr>
          <w:rFonts w:ascii="Times New Roman" w:eastAsia="Times New Roman" w:hAnsi="Times New Roman"/>
          <w:sz w:val="28"/>
          <w:szCs w:val="28"/>
          <w:lang w:eastAsia="ru-RU"/>
        </w:rPr>
        <w:t xml:space="preserve">заменен в переводе нейтральной констатацией. Вместе с тем применение переводчиком разговорного стиля во фрагментах оригинала нейтрального свойства, например: ‘Ертеңіне Червяков жаңа вицмундирін киіп, </w:t>
      </w:r>
      <w:r w:rsidRPr="00F960FE">
        <w:rPr>
          <w:rFonts w:ascii="Times New Roman" w:eastAsia="Times New Roman" w:hAnsi="Times New Roman"/>
          <w:i/>
          <w:sz w:val="28"/>
          <w:szCs w:val="28"/>
          <w:lang w:eastAsia="ru-RU"/>
        </w:rPr>
        <w:t>мұнтаздай</w:t>
      </w:r>
      <w:r w:rsidRPr="00F960FE">
        <w:rPr>
          <w:rFonts w:ascii="Times New Roman" w:eastAsia="Times New Roman" w:hAnsi="Times New Roman"/>
          <w:sz w:val="28"/>
          <w:szCs w:val="28"/>
          <w:lang w:eastAsia="ru-RU"/>
        </w:rPr>
        <w:t xml:space="preserve"> боп қырынып, </w:t>
      </w:r>
      <w:r w:rsidRPr="00F960FE">
        <w:rPr>
          <w:rFonts w:ascii="Times New Roman" w:eastAsia="Times New Roman" w:hAnsi="Times New Roman"/>
          <w:i/>
          <w:sz w:val="28"/>
          <w:szCs w:val="28"/>
          <w:lang w:eastAsia="ru-RU"/>
        </w:rPr>
        <w:t>жай-жапсарды</w:t>
      </w:r>
      <w:r w:rsidRPr="00F960FE">
        <w:rPr>
          <w:rFonts w:ascii="Times New Roman" w:eastAsia="Times New Roman" w:hAnsi="Times New Roman"/>
          <w:sz w:val="28"/>
          <w:szCs w:val="28"/>
          <w:lang w:eastAsia="ru-RU"/>
        </w:rPr>
        <w:t xml:space="preserve"> түгел түсіндіріп қайтуға Бризжаловқа </w:t>
      </w:r>
      <w:r w:rsidRPr="00F960FE">
        <w:rPr>
          <w:rFonts w:ascii="Times New Roman" w:eastAsia="Times New Roman" w:hAnsi="Times New Roman"/>
          <w:i/>
          <w:sz w:val="28"/>
          <w:szCs w:val="28"/>
          <w:lang w:eastAsia="ru-RU"/>
        </w:rPr>
        <w:t>тартт</w:t>
      </w:r>
      <w:r w:rsidRPr="00F960FE">
        <w:rPr>
          <w:rFonts w:ascii="Times New Roman" w:eastAsia="Times New Roman" w:hAnsi="Times New Roman"/>
          <w:sz w:val="28"/>
          <w:szCs w:val="28"/>
          <w:lang w:eastAsia="ru-RU"/>
        </w:rPr>
        <w:t>ы’</w:t>
      </w:r>
      <w:r w:rsidRPr="00F960FE">
        <w:rPr>
          <w:rFonts w:ascii="Times New Roman" w:hAnsi="Times New Roman"/>
          <w:sz w:val="28"/>
          <w:szCs w:val="28"/>
        </w:rPr>
        <w:t xml:space="preserve"> [200, б. 12]</w:t>
      </w:r>
      <w:r w:rsidR="005B1A94" w:rsidRPr="00F960FE">
        <w:rPr>
          <w:rFonts w:ascii="Times New Roman" w:hAnsi="Times New Roman"/>
          <w:sz w:val="28"/>
          <w:szCs w:val="28"/>
        </w:rPr>
        <w:t>,</w:t>
      </w:r>
      <w:r w:rsidRPr="00F960FE">
        <w:rPr>
          <w:rFonts w:ascii="Times New Roman" w:hAnsi="Times New Roman"/>
          <w:sz w:val="28"/>
          <w:szCs w:val="28"/>
        </w:rPr>
        <w:t xml:space="preserve"> </w:t>
      </w:r>
      <w:r w:rsidRPr="00F960FE">
        <w:rPr>
          <w:rFonts w:ascii="Times New Roman" w:eastAsia="Times New Roman" w:hAnsi="Times New Roman"/>
          <w:sz w:val="28"/>
          <w:szCs w:val="28"/>
          <w:lang w:eastAsia="ru-RU"/>
        </w:rPr>
        <w:t>‒ обособляет оценочную иронию (</w:t>
      </w:r>
      <w:r w:rsidRPr="00F960FE">
        <w:rPr>
          <w:rFonts w:ascii="Times New Roman" w:eastAsia="Times New Roman" w:hAnsi="Times New Roman"/>
          <w:i/>
          <w:sz w:val="28"/>
          <w:szCs w:val="28"/>
          <w:lang w:eastAsia="ru-RU"/>
        </w:rPr>
        <w:t>опрятно, аккуратно</w:t>
      </w:r>
      <w:r w:rsidRPr="00F960FE">
        <w:rPr>
          <w:rFonts w:ascii="Times New Roman" w:eastAsia="Times New Roman" w:hAnsi="Times New Roman"/>
          <w:sz w:val="28"/>
          <w:szCs w:val="28"/>
          <w:lang w:eastAsia="ru-RU"/>
        </w:rPr>
        <w:t xml:space="preserve">), звукоподражание, основанное на связи акустического эффекта и семантики, просторечный стиль. Интересен перевод </w:t>
      </w:r>
      <w:proofErr w:type="gramStart"/>
      <w:r w:rsidRPr="00F960FE">
        <w:rPr>
          <w:rFonts w:ascii="Times New Roman" w:eastAsia="Times New Roman" w:hAnsi="Times New Roman"/>
          <w:i/>
          <w:sz w:val="28"/>
          <w:szCs w:val="28"/>
          <w:lang w:eastAsia="ru-RU"/>
        </w:rPr>
        <w:t>фанфарона</w:t>
      </w:r>
      <w:proofErr w:type="gramEnd"/>
      <w:r w:rsidRPr="00F960FE">
        <w:rPr>
          <w:rFonts w:ascii="Times New Roman" w:eastAsia="Times New Roman" w:hAnsi="Times New Roman"/>
          <w:sz w:val="28"/>
          <w:szCs w:val="28"/>
          <w:lang w:eastAsia="ru-RU"/>
        </w:rPr>
        <w:t xml:space="preserve"> фразеологизмом: </w:t>
      </w:r>
      <w:r w:rsidRPr="00F960FE">
        <w:rPr>
          <w:rFonts w:ascii="Times New Roman" w:eastAsia="Times New Roman" w:hAnsi="Times New Roman"/>
          <w:i/>
          <w:sz w:val="28"/>
          <w:szCs w:val="28"/>
          <w:lang w:eastAsia="ru-RU"/>
        </w:rPr>
        <w:t xml:space="preserve">‘Ендеше бұл кеудесіне нан </w:t>
      </w:r>
      <w:proofErr w:type="gramStart"/>
      <w:r w:rsidRPr="00F960FE">
        <w:rPr>
          <w:rFonts w:ascii="Times New Roman" w:eastAsia="Times New Roman" w:hAnsi="Times New Roman"/>
          <w:i/>
          <w:sz w:val="28"/>
          <w:szCs w:val="28"/>
          <w:lang w:eastAsia="ru-RU"/>
        </w:rPr>
        <w:t>п</w:t>
      </w:r>
      <w:proofErr w:type="gramEnd"/>
      <w:r w:rsidRPr="00F960FE">
        <w:rPr>
          <w:rFonts w:ascii="Times New Roman" w:eastAsia="Times New Roman" w:hAnsi="Times New Roman"/>
          <w:i/>
          <w:sz w:val="28"/>
          <w:szCs w:val="28"/>
          <w:lang w:eastAsia="ru-RU"/>
        </w:rPr>
        <w:t>іскен кердең немеден бұдан былай кешірім сұрамай-ақ қояйын!’</w:t>
      </w:r>
      <w:r w:rsidRPr="00F960FE">
        <w:rPr>
          <w:rFonts w:ascii="Times New Roman" w:eastAsia="Times New Roman" w:hAnsi="Times New Roman"/>
          <w:sz w:val="28"/>
          <w:szCs w:val="28"/>
          <w:lang w:eastAsia="ru-RU"/>
        </w:rPr>
        <w:t xml:space="preserve"> (дословно: </w:t>
      </w:r>
      <w:r w:rsidRPr="00F960FE">
        <w:rPr>
          <w:rFonts w:ascii="Times New Roman" w:eastAsia="Times New Roman" w:hAnsi="Times New Roman"/>
          <w:i/>
          <w:sz w:val="28"/>
          <w:szCs w:val="28"/>
          <w:lang w:eastAsia="ru-RU"/>
        </w:rPr>
        <w:t>поэтому я не буду просить прощения у этого, испекшего на груди хлеб; из ФС: спесивого человека</w:t>
      </w:r>
      <w:r w:rsidRPr="00F960FE">
        <w:rPr>
          <w:rFonts w:ascii="Times New Roman" w:eastAsia="Times New Roman" w:hAnsi="Times New Roman"/>
          <w:sz w:val="28"/>
          <w:szCs w:val="28"/>
          <w:lang w:eastAsia="ru-RU"/>
        </w:rPr>
        <w:t>). Такой спектр комического доказывает оправданность переводческой стратегии Кекильбаева и являет полноту его переводческой компетенции.</w:t>
      </w:r>
    </w:p>
    <w:p w14:paraId="54DDCDA2" w14:textId="77777777" w:rsidR="00E0394F" w:rsidRPr="00F960FE" w:rsidRDefault="00E0394F" w:rsidP="00E0394F">
      <w:pPr>
        <w:spacing w:after="0" w:line="240" w:lineRule="auto"/>
        <w:ind w:firstLine="709"/>
        <w:jc w:val="both"/>
        <w:rPr>
          <w:rFonts w:ascii="Times New Roman" w:eastAsia="Times New Roman" w:hAnsi="Times New Roman"/>
          <w:sz w:val="28"/>
          <w:szCs w:val="28"/>
          <w:lang w:eastAsia="ru-RU"/>
        </w:rPr>
      </w:pPr>
      <w:r w:rsidRPr="00F960FE">
        <w:rPr>
          <w:rFonts w:ascii="Times New Roman" w:eastAsia="Times New Roman" w:hAnsi="Times New Roman"/>
          <w:sz w:val="28"/>
          <w:szCs w:val="28"/>
          <w:lang w:eastAsia="ru-RU"/>
        </w:rPr>
        <w:t>В основе отступления перевода от оригинала лежат различия русской и казахской национальной концептосфер.  К примеру, в действиях героя оригинала семантической значимостью обладают знаки поминально-обрядовой ритуальности. Неосознаваемые, но обладающие танатологическим смыслом приготовления Червякова к смерти в переводе обернулись прямой передачей действий героя. Внутренний конфликт ‒ аллюзия на смерть духовную в переводе полностью вытеснен фактом физической смерти. Понятие а</w:t>
      </w:r>
      <w:r w:rsidRPr="00F960FE">
        <w:rPr>
          <w:rFonts w:ascii="Times New Roman" w:hAnsi="Times New Roman"/>
          <w:sz w:val="28"/>
          <w:szCs w:val="28"/>
        </w:rPr>
        <w:t xml:space="preserve">ллюзивной дискурсивности (В. Тюпа) </w:t>
      </w:r>
      <w:r w:rsidRPr="00F960FE">
        <w:rPr>
          <w:rFonts w:ascii="Times New Roman" w:eastAsia="Times New Roman" w:hAnsi="Times New Roman"/>
          <w:sz w:val="28"/>
          <w:szCs w:val="28"/>
          <w:lang w:eastAsia="ru-RU"/>
        </w:rPr>
        <w:t xml:space="preserve">[2, с. 293] определяет аллегорический </w:t>
      </w:r>
      <w:r w:rsidRPr="00F960FE">
        <w:rPr>
          <w:rFonts w:ascii="Times New Roman" w:eastAsia="Times New Roman" w:hAnsi="Times New Roman"/>
          <w:sz w:val="28"/>
          <w:szCs w:val="28"/>
          <w:lang w:eastAsia="ru-RU"/>
        </w:rPr>
        <w:lastRenderedPageBreak/>
        <w:t xml:space="preserve">характер оригинала как высказывания. В переводе эта иносказательность утрачена.  Аналогичным образом использование автором слова «помер» как фиксации будничного, случайного заменено в переводе табуированием: </w:t>
      </w:r>
      <w:r w:rsidRPr="00F960FE">
        <w:rPr>
          <w:rFonts w:ascii="Times New Roman" w:eastAsia="Times New Roman" w:hAnsi="Times New Roman"/>
          <w:i/>
          <w:sz w:val="28"/>
          <w:szCs w:val="28"/>
          <w:lang w:eastAsia="ru-RU"/>
        </w:rPr>
        <w:t>‘дүние ауып жүре берді’</w:t>
      </w:r>
      <w:r w:rsidRPr="00F960FE">
        <w:rPr>
          <w:rFonts w:ascii="Times New Roman" w:eastAsia="Times New Roman" w:hAnsi="Times New Roman"/>
          <w:sz w:val="28"/>
          <w:szCs w:val="28"/>
          <w:lang w:eastAsia="ru-RU"/>
        </w:rPr>
        <w:t xml:space="preserve"> (дословно: </w:t>
      </w:r>
      <w:r w:rsidRPr="00F960FE">
        <w:rPr>
          <w:rFonts w:ascii="Times New Roman" w:eastAsia="Times New Roman" w:hAnsi="Times New Roman"/>
          <w:i/>
          <w:sz w:val="28"/>
          <w:szCs w:val="28"/>
          <w:lang w:eastAsia="ru-RU"/>
        </w:rPr>
        <w:t>и ушел в мир иной</w:t>
      </w:r>
      <w:r w:rsidRPr="00F960FE">
        <w:rPr>
          <w:rFonts w:ascii="Times New Roman" w:eastAsia="Times New Roman" w:hAnsi="Times New Roman"/>
          <w:sz w:val="28"/>
          <w:szCs w:val="28"/>
          <w:lang w:eastAsia="ru-RU"/>
        </w:rPr>
        <w:t>). В отличие от анекдотической, сниженной, пародийной коннотации смерти в оригинале казахский писатель интерпретирует событие смерти человека в его высоком, исключительном и трагическом осмыслении.</w:t>
      </w:r>
    </w:p>
    <w:bookmarkEnd w:id="102"/>
    <w:p w14:paraId="5C26902C" w14:textId="61675BD6" w:rsidR="00E0394F" w:rsidRPr="00F960FE" w:rsidRDefault="00E0394F" w:rsidP="00E0394F">
      <w:pPr>
        <w:spacing w:after="0" w:line="240" w:lineRule="auto"/>
        <w:ind w:firstLine="709"/>
        <w:jc w:val="both"/>
        <w:rPr>
          <w:rFonts w:ascii="Times New Roman" w:hAnsi="Times New Roman"/>
          <w:sz w:val="28"/>
          <w:szCs w:val="28"/>
          <w:lang w:val="kk-KZ"/>
        </w:rPr>
      </w:pPr>
      <w:r w:rsidRPr="00F960FE">
        <w:rPr>
          <w:rFonts w:ascii="Times New Roman" w:hAnsi="Times New Roman"/>
          <w:sz w:val="28"/>
          <w:szCs w:val="28"/>
          <w:lang w:val="kk-KZ"/>
        </w:rPr>
        <w:t xml:space="preserve">Креативная компетенция автора оригинала заключается в широком диапазоне экспрессии. Интересный пример представляет перевод рассказа «Хамелеон», </w:t>
      </w:r>
      <w:r w:rsidR="005B1A94" w:rsidRPr="00F960FE">
        <w:rPr>
          <w:rFonts w:ascii="Times New Roman" w:hAnsi="Times New Roman"/>
          <w:sz w:val="28"/>
          <w:szCs w:val="28"/>
          <w:lang w:val="kk-KZ"/>
        </w:rPr>
        <w:t xml:space="preserve">автором </w:t>
      </w:r>
      <w:r w:rsidRPr="00F960FE">
        <w:rPr>
          <w:rFonts w:ascii="Times New Roman" w:hAnsi="Times New Roman"/>
          <w:sz w:val="28"/>
          <w:szCs w:val="28"/>
          <w:lang w:val="kk-KZ"/>
        </w:rPr>
        <w:t>которого является Е. Койшыбаев. К примеру, обращение надзирателя к городовому: «...узнай, чья это собака, и составляй протокол! А собаку истребить надо. Не медля!» [</w:t>
      </w:r>
      <w:r w:rsidRPr="00F960FE">
        <w:rPr>
          <w:rFonts w:ascii="Times New Roman" w:hAnsi="Times New Roman"/>
          <w:sz w:val="28"/>
          <w:szCs w:val="28"/>
        </w:rPr>
        <w:t>162</w:t>
      </w:r>
      <w:r w:rsidRPr="00F960FE">
        <w:rPr>
          <w:rFonts w:ascii="Times New Roman" w:hAnsi="Times New Roman"/>
          <w:sz w:val="28"/>
          <w:szCs w:val="28"/>
          <w:lang w:val="kk-KZ"/>
        </w:rPr>
        <w:t>, с. 35]</w:t>
      </w:r>
      <w:r w:rsidR="005B1A94" w:rsidRPr="00F960FE">
        <w:rPr>
          <w:rFonts w:ascii="Times New Roman" w:hAnsi="Times New Roman"/>
          <w:sz w:val="28"/>
          <w:szCs w:val="28"/>
          <w:lang w:val="kk-KZ"/>
        </w:rPr>
        <w:t>,</w:t>
      </w:r>
      <w:r w:rsidRPr="00F960FE">
        <w:rPr>
          <w:rFonts w:ascii="Times New Roman" w:hAnsi="Times New Roman"/>
          <w:sz w:val="28"/>
          <w:szCs w:val="28"/>
          <w:lang w:val="kk-KZ"/>
        </w:rPr>
        <w:t xml:space="preserve"> в переводе: «…мынаның кімнің иті екенін біл де, хаттама жаса! Ал мына иттың көзін жою керек. Дереу!» </w:t>
      </w:r>
      <w:r w:rsidRPr="00F960FE">
        <w:rPr>
          <w:rFonts w:ascii="Times New Roman" w:hAnsi="Times New Roman"/>
          <w:sz w:val="28"/>
          <w:szCs w:val="28"/>
        </w:rPr>
        <w:t>[</w:t>
      </w:r>
      <w:r w:rsidRPr="00F960FE">
        <w:rPr>
          <w:rFonts w:ascii="Times New Roman" w:hAnsi="Times New Roman"/>
          <w:sz w:val="28"/>
          <w:szCs w:val="28"/>
          <w:lang w:val="kk-KZ"/>
        </w:rPr>
        <w:t>200, б. 32</w:t>
      </w:r>
      <w:r w:rsidRPr="00F960FE">
        <w:rPr>
          <w:rFonts w:ascii="Times New Roman" w:hAnsi="Times New Roman"/>
          <w:sz w:val="28"/>
          <w:szCs w:val="28"/>
        </w:rPr>
        <w:t>]</w:t>
      </w:r>
      <w:r w:rsidRPr="00F960FE">
        <w:rPr>
          <w:rFonts w:ascii="Times New Roman" w:hAnsi="Times New Roman"/>
          <w:sz w:val="28"/>
          <w:szCs w:val="28"/>
          <w:lang w:val="kk-KZ"/>
        </w:rPr>
        <w:t xml:space="preserve"> ‒ воспроизв</w:t>
      </w:r>
      <w:r w:rsidR="005B1A94" w:rsidRPr="00F960FE">
        <w:rPr>
          <w:rFonts w:ascii="Times New Roman" w:hAnsi="Times New Roman"/>
          <w:sz w:val="28"/>
          <w:szCs w:val="28"/>
          <w:lang w:val="kk-KZ"/>
        </w:rPr>
        <w:t>о</w:t>
      </w:r>
      <w:r w:rsidRPr="00F960FE">
        <w:rPr>
          <w:rFonts w:ascii="Times New Roman" w:hAnsi="Times New Roman"/>
          <w:sz w:val="28"/>
          <w:szCs w:val="28"/>
          <w:lang w:val="kk-KZ"/>
        </w:rPr>
        <w:t>д</w:t>
      </w:r>
      <w:r w:rsidR="005B1A94" w:rsidRPr="00F960FE">
        <w:rPr>
          <w:rFonts w:ascii="Times New Roman" w:hAnsi="Times New Roman"/>
          <w:sz w:val="28"/>
          <w:szCs w:val="28"/>
          <w:lang w:val="kk-KZ"/>
        </w:rPr>
        <w:t xml:space="preserve">ит </w:t>
      </w:r>
      <w:r w:rsidRPr="00F960FE">
        <w:rPr>
          <w:rFonts w:ascii="Times New Roman" w:hAnsi="Times New Roman"/>
          <w:sz w:val="28"/>
          <w:szCs w:val="28"/>
          <w:lang w:val="kk-KZ"/>
        </w:rPr>
        <w:t>точно стил</w:t>
      </w:r>
      <w:r w:rsidR="005B1A94" w:rsidRPr="00F960FE">
        <w:rPr>
          <w:rFonts w:ascii="Times New Roman" w:hAnsi="Times New Roman"/>
          <w:sz w:val="28"/>
          <w:szCs w:val="28"/>
          <w:lang w:val="kk-KZ"/>
        </w:rPr>
        <w:t>ь</w:t>
      </w:r>
      <w:r w:rsidRPr="00F960FE">
        <w:rPr>
          <w:rFonts w:ascii="Times New Roman" w:hAnsi="Times New Roman"/>
          <w:sz w:val="28"/>
          <w:szCs w:val="28"/>
          <w:lang w:val="kk-KZ"/>
        </w:rPr>
        <w:t xml:space="preserve"> оригинала. Стиль официальной речи и привычного для героя протокола сопровождается синтаксической спецификой ‒ применением предложений, не осложненных доп</w:t>
      </w:r>
      <w:r w:rsidR="009772E1">
        <w:rPr>
          <w:rFonts w:ascii="Times New Roman" w:hAnsi="Times New Roman"/>
          <w:sz w:val="28"/>
          <w:szCs w:val="28"/>
          <w:lang w:val="kk-KZ"/>
        </w:rPr>
        <w:t>ол</w:t>
      </w:r>
      <w:r w:rsidRPr="00F960FE">
        <w:rPr>
          <w:rFonts w:ascii="Times New Roman" w:hAnsi="Times New Roman"/>
          <w:sz w:val="28"/>
          <w:szCs w:val="28"/>
          <w:lang w:val="kk-KZ"/>
        </w:rPr>
        <w:t>нительными атрибутив</w:t>
      </w:r>
      <w:r w:rsidR="005B1A94" w:rsidRPr="00F960FE">
        <w:rPr>
          <w:rFonts w:ascii="Times New Roman" w:hAnsi="Times New Roman"/>
          <w:sz w:val="28"/>
          <w:szCs w:val="28"/>
          <w:lang w:val="kk-KZ"/>
        </w:rPr>
        <w:t>н</w:t>
      </w:r>
      <w:r w:rsidRPr="00F960FE">
        <w:rPr>
          <w:rFonts w:ascii="Times New Roman" w:hAnsi="Times New Roman"/>
          <w:sz w:val="28"/>
          <w:szCs w:val="28"/>
          <w:lang w:val="kk-KZ"/>
        </w:rPr>
        <w:t xml:space="preserve">ыми признаками. </w:t>
      </w:r>
    </w:p>
    <w:p w14:paraId="4E75DD65" w14:textId="7EB9AAC0" w:rsidR="00E0394F" w:rsidRPr="00F960FE" w:rsidRDefault="00E0394F" w:rsidP="00E0394F">
      <w:pPr>
        <w:spacing w:after="0" w:line="240" w:lineRule="auto"/>
        <w:ind w:firstLine="709"/>
        <w:jc w:val="both"/>
        <w:rPr>
          <w:rFonts w:ascii="Times New Roman" w:hAnsi="Times New Roman"/>
          <w:sz w:val="28"/>
          <w:szCs w:val="28"/>
          <w:lang w:val="kk-KZ"/>
        </w:rPr>
      </w:pPr>
      <w:r w:rsidRPr="00F960FE">
        <w:rPr>
          <w:rFonts w:ascii="Times New Roman" w:hAnsi="Times New Roman"/>
          <w:sz w:val="28"/>
          <w:szCs w:val="28"/>
          <w:lang w:val="kk-KZ"/>
        </w:rPr>
        <w:t>Чехов владел искусством в создании языковой игры</w:t>
      </w:r>
      <w:r w:rsidR="005B1A94" w:rsidRPr="00F960FE">
        <w:rPr>
          <w:rFonts w:ascii="Times New Roman" w:hAnsi="Times New Roman"/>
          <w:sz w:val="28"/>
          <w:szCs w:val="28"/>
          <w:lang w:val="kk-KZ"/>
        </w:rPr>
        <w:t>, н</w:t>
      </w:r>
      <w:r w:rsidRPr="00F960FE">
        <w:rPr>
          <w:rFonts w:ascii="Times New Roman" w:hAnsi="Times New Roman"/>
          <w:sz w:val="28"/>
          <w:szCs w:val="28"/>
          <w:lang w:val="kk-KZ"/>
        </w:rPr>
        <w:t xml:space="preserve">апример, сатирического ономастикона. Прием «говорящих» имен и фамилий, блестяще примененный Чеховым, в силу семантического расхождения русского и казахского языков, привел к сохранению оригинальной номинации в переводе, за исключением рассказа «Лошадиная фамилия». </w:t>
      </w:r>
    </w:p>
    <w:p w14:paraId="1ABB5DBC" w14:textId="414D3CB7"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«Говорящие» фамилии Очумелов, Хрюкин, Жигалов остались без перевода, и таким образом становятся безэквивалентной лексикой, что лишает казахского читателя возможности более глубокого понимания личностных качеств персонажей. В качестве исключения, обусловленного содержанием повествования и развитостью лексического фонда в казахском языке, позволивш</w:t>
      </w:r>
      <w:r w:rsidR="005B1A94" w:rsidRPr="00F960FE">
        <w:rPr>
          <w:rFonts w:ascii="Times New Roman" w:hAnsi="Times New Roman"/>
          <w:sz w:val="28"/>
          <w:szCs w:val="28"/>
        </w:rPr>
        <w:t>его</w:t>
      </w:r>
      <w:r w:rsidRPr="00F960FE">
        <w:rPr>
          <w:rFonts w:ascii="Times New Roman" w:hAnsi="Times New Roman"/>
          <w:sz w:val="28"/>
          <w:szCs w:val="28"/>
        </w:rPr>
        <w:t xml:space="preserve"> сохранить искрометность языковой и литературной игры, является искусство переводчика «Лошадиной фамилии» </w:t>
      </w:r>
      <w:r w:rsidRPr="00F960FE">
        <w:rPr>
          <w:rFonts w:ascii="Times New Roman" w:hAnsi="Times New Roman"/>
          <w:sz w:val="28"/>
          <w:szCs w:val="28"/>
          <w:lang w:val="kk-KZ"/>
        </w:rPr>
        <w:t>А</w:t>
      </w:r>
      <w:r w:rsidRPr="00F960FE">
        <w:rPr>
          <w:rFonts w:ascii="Times New Roman" w:hAnsi="Times New Roman"/>
          <w:sz w:val="28"/>
          <w:szCs w:val="28"/>
        </w:rPr>
        <w:t xml:space="preserve">. Ахметова. Владение приемами игры дает прекрасный пример языковой и метаязыковой личности переводчика: он разработал 35 вариантов лошадиной фамилии [205, с. 130]. Приведем примеры: Кобылин </w:t>
      </w:r>
      <w:r w:rsidRPr="00F960FE">
        <w:rPr>
          <w:rFonts w:ascii="Times New Roman" w:hAnsi="Times New Roman"/>
          <w:sz w:val="28"/>
          <w:szCs w:val="28"/>
          <w:lang w:val="kk-KZ"/>
        </w:rPr>
        <w:t xml:space="preserve">‒ </w:t>
      </w:r>
      <w:r w:rsidRPr="00F960FE">
        <w:rPr>
          <w:rFonts w:ascii="Times New Roman" w:hAnsi="Times New Roman"/>
          <w:sz w:val="28"/>
          <w:szCs w:val="28"/>
        </w:rPr>
        <w:t xml:space="preserve">Бикебаев, Жеребцов </w:t>
      </w:r>
      <w:r w:rsidRPr="00F960FE">
        <w:rPr>
          <w:rFonts w:ascii="Times New Roman" w:hAnsi="Times New Roman"/>
          <w:sz w:val="28"/>
          <w:szCs w:val="28"/>
          <w:lang w:val="kk-KZ"/>
        </w:rPr>
        <w:t>‒</w:t>
      </w:r>
      <w:r w:rsidRPr="00F960FE">
        <w:rPr>
          <w:rFonts w:ascii="Times New Roman" w:hAnsi="Times New Roman"/>
          <w:sz w:val="28"/>
          <w:szCs w:val="28"/>
        </w:rPr>
        <w:t xml:space="preserve"> </w:t>
      </w:r>
      <w:r w:rsidRPr="00F960FE">
        <w:rPr>
          <w:rFonts w:ascii="Times New Roman" w:hAnsi="Times New Roman"/>
          <w:sz w:val="28"/>
          <w:szCs w:val="28"/>
          <w:lang w:val="kk-KZ"/>
        </w:rPr>
        <w:t>Айғырбаев</w:t>
      </w:r>
      <w:r w:rsidRPr="00F960FE">
        <w:rPr>
          <w:rFonts w:ascii="Times New Roman" w:hAnsi="Times New Roman"/>
          <w:sz w:val="28"/>
          <w:szCs w:val="28"/>
        </w:rPr>
        <w:t xml:space="preserve">, Жеребятников </w:t>
      </w:r>
      <w:r w:rsidRPr="00F960FE">
        <w:rPr>
          <w:rFonts w:ascii="Times New Roman" w:hAnsi="Times New Roman"/>
          <w:sz w:val="28"/>
          <w:szCs w:val="28"/>
          <w:lang w:val="kk-KZ"/>
        </w:rPr>
        <w:t>‒ Құлыншақов</w:t>
      </w:r>
      <w:r w:rsidRPr="00F960FE">
        <w:rPr>
          <w:rFonts w:ascii="Times New Roman" w:hAnsi="Times New Roman"/>
          <w:sz w:val="28"/>
          <w:szCs w:val="28"/>
        </w:rPr>
        <w:t>, Кобылицын</w:t>
      </w:r>
      <w:r w:rsidRPr="00F960FE">
        <w:rPr>
          <w:rFonts w:ascii="Times New Roman" w:hAnsi="Times New Roman"/>
          <w:sz w:val="28"/>
          <w:szCs w:val="28"/>
          <w:lang w:val="kk-KZ"/>
        </w:rPr>
        <w:t xml:space="preserve"> ‒ Биебеков</w:t>
      </w:r>
      <w:r w:rsidRPr="00F960FE">
        <w:rPr>
          <w:rFonts w:ascii="Times New Roman" w:hAnsi="Times New Roman"/>
          <w:sz w:val="28"/>
          <w:szCs w:val="28"/>
        </w:rPr>
        <w:t>, Кобылятников</w:t>
      </w:r>
      <w:r w:rsidRPr="00F960FE">
        <w:rPr>
          <w:rFonts w:ascii="Times New Roman" w:hAnsi="Times New Roman"/>
          <w:sz w:val="28"/>
          <w:szCs w:val="28"/>
          <w:lang w:val="kk-KZ"/>
        </w:rPr>
        <w:t xml:space="preserve"> ‒ Байталбаев</w:t>
      </w:r>
      <w:r w:rsidRPr="00F960FE">
        <w:rPr>
          <w:rFonts w:ascii="Times New Roman" w:hAnsi="Times New Roman"/>
          <w:sz w:val="28"/>
          <w:szCs w:val="28"/>
        </w:rPr>
        <w:t>, Жеребчиков ‒</w:t>
      </w:r>
      <w:r w:rsidRPr="00F960FE">
        <w:rPr>
          <w:rFonts w:ascii="Times New Roman" w:hAnsi="Times New Roman"/>
          <w:sz w:val="28"/>
          <w:szCs w:val="28"/>
          <w:lang w:val="kk-KZ"/>
        </w:rPr>
        <w:t xml:space="preserve"> Дөненбеков</w:t>
      </w:r>
      <w:r w:rsidRPr="00F960FE">
        <w:rPr>
          <w:rFonts w:ascii="Times New Roman" w:hAnsi="Times New Roman"/>
          <w:sz w:val="28"/>
          <w:szCs w:val="28"/>
        </w:rPr>
        <w:t>, Лошадинин</w:t>
      </w:r>
      <w:r w:rsidRPr="00F960FE">
        <w:rPr>
          <w:rFonts w:ascii="Times New Roman" w:hAnsi="Times New Roman"/>
          <w:sz w:val="28"/>
          <w:szCs w:val="28"/>
          <w:lang w:val="kk-KZ"/>
        </w:rPr>
        <w:t xml:space="preserve"> ‒ Жылқыбаев</w:t>
      </w:r>
      <w:r w:rsidRPr="00F960FE">
        <w:rPr>
          <w:rFonts w:ascii="Times New Roman" w:hAnsi="Times New Roman"/>
          <w:sz w:val="28"/>
          <w:szCs w:val="28"/>
        </w:rPr>
        <w:t>, Лошаков ‒</w:t>
      </w:r>
      <w:r w:rsidRPr="00F960FE">
        <w:rPr>
          <w:rFonts w:ascii="Times New Roman" w:hAnsi="Times New Roman"/>
          <w:sz w:val="28"/>
          <w:szCs w:val="28"/>
          <w:lang w:val="kk-KZ"/>
        </w:rPr>
        <w:t xml:space="preserve"> Атбағаров</w:t>
      </w:r>
      <w:r w:rsidRPr="00F960FE">
        <w:rPr>
          <w:rFonts w:ascii="Times New Roman" w:hAnsi="Times New Roman"/>
          <w:sz w:val="28"/>
          <w:szCs w:val="28"/>
        </w:rPr>
        <w:t>, Жеребкин ‒</w:t>
      </w:r>
      <w:r w:rsidRPr="00F960FE">
        <w:rPr>
          <w:rFonts w:ascii="Times New Roman" w:hAnsi="Times New Roman"/>
          <w:sz w:val="28"/>
          <w:szCs w:val="28"/>
          <w:lang w:val="kk-KZ"/>
        </w:rPr>
        <w:t xml:space="preserve"> Жылқыбеков</w:t>
      </w:r>
      <w:r w:rsidRPr="00F960FE">
        <w:rPr>
          <w:rFonts w:ascii="Times New Roman" w:hAnsi="Times New Roman"/>
          <w:sz w:val="28"/>
          <w:szCs w:val="28"/>
        </w:rPr>
        <w:t>, Лошадкин</w:t>
      </w:r>
      <w:r w:rsidRPr="00F960FE">
        <w:rPr>
          <w:rFonts w:ascii="Times New Roman" w:hAnsi="Times New Roman"/>
          <w:sz w:val="28"/>
          <w:szCs w:val="28"/>
          <w:lang w:val="kk-KZ"/>
        </w:rPr>
        <w:t xml:space="preserve"> ‒ Байталбеков</w:t>
      </w:r>
      <w:r w:rsidRPr="00F960FE">
        <w:rPr>
          <w:rFonts w:ascii="Times New Roman" w:hAnsi="Times New Roman"/>
          <w:sz w:val="28"/>
          <w:szCs w:val="28"/>
        </w:rPr>
        <w:t>, Коренной ‒</w:t>
      </w:r>
      <w:r w:rsidRPr="00F960FE">
        <w:rPr>
          <w:rFonts w:ascii="Times New Roman" w:hAnsi="Times New Roman"/>
          <w:sz w:val="28"/>
          <w:szCs w:val="28"/>
          <w:lang w:val="kk-KZ"/>
        </w:rPr>
        <w:t xml:space="preserve"> Түпкіатбаев</w:t>
      </w:r>
      <w:r w:rsidRPr="00F960FE">
        <w:rPr>
          <w:rFonts w:ascii="Times New Roman" w:hAnsi="Times New Roman"/>
          <w:sz w:val="28"/>
          <w:szCs w:val="28"/>
        </w:rPr>
        <w:t>, Пристяжкин ‒</w:t>
      </w:r>
      <w:r w:rsidRPr="00F960FE">
        <w:rPr>
          <w:rFonts w:ascii="Times New Roman" w:hAnsi="Times New Roman"/>
          <w:sz w:val="28"/>
          <w:szCs w:val="28"/>
          <w:lang w:val="kk-KZ"/>
        </w:rPr>
        <w:t xml:space="preserve"> Шеткіатов</w:t>
      </w:r>
      <w:r w:rsidRPr="00F960FE">
        <w:rPr>
          <w:rFonts w:ascii="Times New Roman" w:hAnsi="Times New Roman"/>
          <w:sz w:val="28"/>
          <w:szCs w:val="28"/>
        </w:rPr>
        <w:t>, Жеребковский</w:t>
      </w:r>
      <w:r w:rsidRPr="00F960FE">
        <w:rPr>
          <w:rFonts w:ascii="Times New Roman" w:hAnsi="Times New Roman"/>
          <w:sz w:val="28"/>
          <w:szCs w:val="28"/>
          <w:lang w:val="kk-KZ"/>
        </w:rPr>
        <w:t xml:space="preserve"> ‒ Құнаншығаров</w:t>
      </w:r>
      <w:r w:rsidRPr="00F960FE">
        <w:rPr>
          <w:rFonts w:ascii="Times New Roman" w:hAnsi="Times New Roman"/>
          <w:sz w:val="28"/>
          <w:szCs w:val="28"/>
        </w:rPr>
        <w:t>, Жеребенко ‒</w:t>
      </w:r>
      <w:r w:rsidRPr="00F960FE">
        <w:rPr>
          <w:rFonts w:ascii="Times New Roman" w:hAnsi="Times New Roman"/>
          <w:sz w:val="28"/>
          <w:szCs w:val="28"/>
          <w:lang w:val="kk-KZ"/>
        </w:rPr>
        <w:t xml:space="preserve"> Құнанбеков</w:t>
      </w:r>
      <w:r w:rsidRPr="00F960FE">
        <w:rPr>
          <w:rFonts w:ascii="Times New Roman" w:hAnsi="Times New Roman"/>
          <w:sz w:val="28"/>
          <w:szCs w:val="28"/>
        </w:rPr>
        <w:t>, Лошадинский ‒</w:t>
      </w:r>
      <w:r w:rsidRPr="00F960FE">
        <w:rPr>
          <w:rFonts w:ascii="Times New Roman" w:hAnsi="Times New Roman"/>
          <w:sz w:val="28"/>
          <w:szCs w:val="28"/>
          <w:lang w:val="kk-KZ"/>
        </w:rPr>
        <w:t xml:space="preserve"> Жылқышин</w:t>
      </w:r>
      <w:r w:rsidRPr="00F960FE">
        <w:rPr>
          <w:rFonts w:ascii="Times New Roman" w:hAnsi="Times New Roman"/>
          <w:sz w:val="28"/>
          <w:szCs w:val="28"/>
        </w:rPr>
        <w:t>, Овсов</w:t>
      </w:r>
      <w:r w:rsidRPr="00F960FE">
        <w:rPr>
          <w:rFonts w:ascii="Times New Roman" w:hAnsi="Times New Roman"/>
          <w:sz w:val="28"/>
          <w:szCs w:val="28"/>
          <w:lang w:val="kk-KZ"/>
        </w:rPr>
        <w:t xml:space="preserve"> – Сұлыбаев и т.д</w:t>
      </w:r>
      <w:r w:rsidRPr="00F960FE">
        <w:rPr>
          <w:rFonts w:ascii="Times New Roman" w:hAnsi="Times New Roman"/>
          <w:sz w:val="28"/>
          <w:szCs w:val="28"/>
        </w:rPr>
        <w:t>. Развитость лексико-семантических средств обусловлена ролью коня в хозяйственно-бытовой жизни казахов и приоритетным положением среди домашних животных.</w:t>
      </w:r>
    </w:p>
    <w:p w14:paraId="26F4266C" w14:textId="77777777" w:rsidR="00A557AA" w:rsidRPr="00F960FE" w:rsidRDefault="00E0394F" w:rsidP="00A557AA">
      <w:pPr>
        <w:spacing w:after="0" w:line="240" w:lineRule="auto"/>
        <w:ind w:firstLine="709"/>
        <w:jc w:val="both"/>
        <w:rPr>
          <w:rFonts w:ascii="Times New Roman" w:hAnsi="Times New Roman"/>
          <w:sz w:val="28"/>
          <w:szCs w:val="28"/>
          <w:lang w:val="kk-KZ"/>
        </w:rPr>
      </w:pPr>
      <w:r w:rsidRPr="00F960FE">
        <w:rPr>
          <w:rFonts w:ascii="Times New Roman" w:hAnsi="Times New Roman"/>
          <w:sz w:val="28"/>
          <w:szCs w:val="28"/>
          <w:lang w:val="kk-KZ"/>
        </w:rPr>
        <w:t xml:space="preserve">Референтная природа произведений Чехова определяется столкновением быта с бытием. «Маленький человек» писателя смешон, он предстает перед нами в образе «футлярной личности». Расширение референтного поля рассказов диалогами-рассуждениями героев, передающими их тактику, </w:t>
      </w:r>
      <w:r w:rsidRPr="00F960FE">
        <w:rPr>
          <w:rFonts w:ascii="Times New Roman" w:hAnsi="Times New Roman"/>
          <w:sz w:val="28"/>
          <w:szCs w:val="28"/>
          <w:lang w:val="kk-KZ"/>
        </w:rPr>
        <w:lastRenderedPageBreak/>
        <w:t>сопровождаются в переводе прямыми соответствиями на лексико-семантическом, синтаксическом, образном уровнях. Передача подтекста решается оригинальным образом в рецептивном плане. Например, интересен диалог герое</w:t>
      </w:r>
      <w:r w:rsidR="00A557AA" w:rsidRPr="00F960FE">
        <w:rPr>
          <w:rFonts w:ascii="Times New Roman" w:hAnsi="Times New Roman"/>
          <w:sz w:val="28"/>
          <w:szCs w:val="28"/>
          <w:lang w:val="kk-KZ"/>
        </w:rPr>
        <w:t>в в рассказе «Толстый и тонкий».</w:t>
      </w:r>
      <w:r w:rsidRPr="00F960FE">
        <w:rPr>
          <w:rFonts w:ascii="Times New Roman" w:hAnsi="Times New Roman"/>
          <w:sz w:val="28"/>
          <w:szCs w:val="28"/>
          <w:lang w:val="kk-KZ"/>
        </w:rPr>
        <w:t xml:space="preserve"> В переводе Кенжебаева: «Ал, досым, қалың қалай? Бір жерде қызмет етесің бе? Қандай дәрежеге жеттің? ‒ деп сұрады. Қызмет етем, сүйіктім! Колледждік асессор болып істегеніме екі жыл болып қалды. Станиславым да бар. Жалақы мардымсыз... оны қойшы, тәйірі!» </w:t>
      </w:r>
      <w:r w:rsidRPr="00F960FE">
        <w:rPr>
          <w:rFonts w:ascii="Times New Roman" w:hAnsi="Times New Roman"/>
          <w:sz w:val="28"/>
          <w:szCs w:val="28"/>
        </w:rPr>
        <w:t>[</w:t>
      </w:r>
      <w:r w:rsidRPr="00F960FE">
        <w:rPr>
          <w:rFonts w:ascii="Times New Roman" w:hAnsi="Times New Roman"/>
          <w:sz w:val="28"/>
          <w:szCs w:val="28"/>
          <w:lang w:val="kk-KZ"/>
        </w:rPr>
        <w:t xml:space="preserve">200, б. </w:t>
      </w:r>
      <w:r w:rsidRPr="00F960FE">
        <w:rPr>
          <w:rFonts w:ascii="Times New Roman" w:hAnsi="Times New Roman"/>
          <w:sz w:val="28"/>
          <w:szCs w:val="28"/>
        </w:rPr>
        <w:t>2</w:t>
      </w:r>
      <w:r w:rsidRPr="00F960FE">
        <w:rPr>
          <w:rFonts w:ascii="Times New Roman" w:hAnsi="Times New Roman"/>
          <w:sz w:val="28"/>
          <w:szCs w:val="28"/>
          <w:lang w:val="kk-KZ"/>
        </w:rPr>
        <w:t>3</w:t>
      </w:r>
      <w:r w:rsidRPr="00F960FE">
        <w:rPr>
          <w:rFonts w:ascii="Times New Roman" w:hAnsi="Times New Roman"/>
          <w:sz w:val="28"/>
          <w:szCs w:val="28"/>
        </w:rPr>
        <w:t>].</w:t>
      </w:r>
      <w:r w:rsidRPr="00F960FE">
        <w:rPr>
          <w:rFonts w:ascii="Times New Roman" w:hAnsi="Times New Roman"/>
          <w:sz w:val="28"/>
          <w:szCs w:val="28"/>
          <w:lang w:val="kk-KZ"/>
        </w:rPr>
        <w:t xml:space="preserve"> Формой рецептивного воздействия становится эмоциональная разговорная (бранная, просторечн</w:t>
      </w:r>
      <w:r w:rsidR="00A557AA" w:rsidRPr="00F960FE">
        <w:rPr>
          <w:rFonts w:ascii="Times New Roman" w:hAnsi="Times New Roman"/>
          <w:sz w:val="28"/>
          <w:szCs w:val="28"/>
          <w:lang w:val="kk-KZ"/>
        </w:rPr>
        <w:t xml:space="preserve">ая), безэквивалентная лексика. </w:t>
      </w:r>
    </w:p>
    <w:p w14:paraId="40832757" w14:textId="3B2CC944" w:rsidR="00E0394F" w:rsidRPr="00F960FE" w:rsidRDefault="00E0394F" w:rsidP="00A557AA">
      <w:pPr>
        <w:spacing w:after="0" w:line="240" w:lineRule="auto"/>
        <w:ind w:firstLine="709"/>
        <w:jc w:val="both"/>
        <w:rPr>
          <w:rFonts w:ascii="Times New Roman" w:hAnsi="Times New Roman"/>
          <w:sz w:val="28"/>
          <w:szCs w:val="28"/>
          <w:lang w:val="kk-KZ"/>
        </w:rPr>
      </w:pPr>
      <w:r w:rsidRPr="00F960FE">
        <w:rPr>
          <w:rFonts w:ascii="Times New Roman" w:hAnsi="Times New Roman"/>
          <w:sz w:val="28"/>
          <w:szCs w:val="28"/>
        </w:rPr>
        <w:t xml:space="preserve">В рассказе «Толстый и тонкий» показан мимикрирующий тип героя. Его непостоянство, боязнь, неуверенность в себе, создающие в подтексте доминирующие черты тонкого, завуалированы в оригинале мнимой нейтральностью повествователя. «Толстый только что пообедал на вокзале, и губы его, подернутые маслом, лоснились как спелые вишни. Пахло от него хересом и флердоранжем» </w:t>
      </w:r>
      <w:r w:rsidRPr="00F960FE">
        <w:rPr>
          <w:rFonts w:ascii="Times New Roman" w:hAnsi="Times New Roman"/>
          <w:sz w:val="28"/>
          <w:szCs w:val="28"/>
          <w:lang w:val="kk-KZ"/>
        </w:rPr>
        <w:t>[</w:t>
      </w:r>
      <w:r w:rsidRPr="00F960FE">
        <w:rPr>
          <w:rFonts w:ascii="Times New Roman" w:hAnsi="Times New Roman"/>
          <w:sz w:val="28"/>
          <w:szCs w:val="28"/>
        </w:rPr>
        <w:t>162</w:t>
      </w:r>
      <w:r w:rsidRPr="00F960FE">
        <w:rPr>
          <w:rFonts w:ascii="Times New Roman" w:hAnsi="Times New Roman"/>
          <w:sz w:val="28"/>
          <w:szCs w:val="28"/>
          <w:lang w:val="kk-KZ"/>
        </w:rPr>
        <w:t xml:space="preserve">, с. </w:t>
      </w:r>
      <w:r w:rsidRPr="00F960FE">
        <w:rPr>
          <w:rFonts w:ascii="Times New Roman" w:hAnsi="Times New Roman"/>
          <w:sz w:val="28"/>
          <w:szCs w:val="28"/>
        </w:rPr>
        <w:t>20</w:t>
      </w:r>
      <w:r w:rsidRPr="00F960FE">
        <w:rPr>
          <w:rFonts w:ascii="Times New Roman" w:hAnsi="Times New Roman"/>
          <w:sz w:val="28"/>
          <w:szCs w:val="28"/>
          <w:lang w:val="kk-KZ"/>
        </w:rPr>
        <w:t>].</w:t>
      </w:r>
      <w:r w:rsidRPr="00F960FE">
        <w:rPr>
          <w:rFonts w:ascii="Times New Roman" w:hAnsi="Times New Roman"/>
          <w:sz w:val="28"/>
          <w:szCs w:val="28"/>
        </w:rPr>
        <w:t xml:space="preserve"> Необходимо обратить внимание на интерпретацию данного портрета переводчиком: «</w:t>
      </w:r>
      <w:r w:rsidRPr="00F960FE">
        <w:rPr>
          <w:rFonts w:ascii="Times New Roman" w:eastAsia="Times New Roman" w:hAnsi="Times New Roman"/>
          <w:sz w:val="28"/>
          <w:szCs w:val="28"/>
          <w:lang w:eastAsia="ru-RU"/>
        </w:rPr>
        <w:t>Жуан жаңа ғана вокзалдан тамақтанып шыққан еді, сондықтан оның май тиген еріндері піскен шиедей жылтырап тұрған. Одан херес пен флердоранж иісі шығады</w:t>
      </w:r>
      <w:r w:rsidRPr="00F960FE">
        <w:rPr>
          <w:rFonts w:ascii="Times New Roman" w:hAnsi="Times New Roman"/>
          <w:sz w:val="28"/>
          <w:szCs w:val="28"/>
        </w:rPr>
        <w:t xml:space="preserve"> [</w:t>
      </w:r>
      <w:r w:rsidRPr="00F960FE">
        <w:rPr>
          <w:rFonts w:ascii="Times New Roman" w:hAnsi="Times New Roman"/>
          <w:sz w:val="28"/>
          <w:szCs w:val="28"/>
          <w:lang w:val="kk-KZ"/>
        </w:rPr>
        <w:t xml:space="preserve">200, б. </w:t>
      </w:r>
      <w:r w:rsidRPr="00F960FE">
        <w:rPr>
          <w:rFonts w:ascii="Times New Roman" w:hAnsi="Times New Roman"/>
          <w:sz w:val="28"/>
          <w:szCs w:val="28"/>
        </w:rPr>
        <w:t>20].</w:t>
      </w:r>
      <w:r w:rsidRPr="00F960FE">
        <w:rPr>
          <w:rFonts w:ascii="Times New Roman" w:eastAsia="Times New Roman" w:hAnsi="Times New Roman"/>
          <w:sz w:val="28"/>
          <w:szCs w:val="28"/>
          <w:lang w:eastAsia="ru-RU"/>
        </w:rPr>
        <w:t xml:space="preserve"> Херес – сорт крепкого виноградного вина (исп. </w:t>
      </w:r>
      <w:r w:rsidRPr="00F960FE">
        <w:rPr>
          <w:rFonts w:ascii="Times New Roman" w:eastAsia="Times New Roman" w:hAnsi="Times New Roman"/>
          <w:sz w:val="28"/>
          <w:szCs w:val="28"/>
          <w:lang w:val="en-US" w:eastAsia="ru-RU"/>
        </w:rPr>
        <w:t>jerez</w:t>
      </w:r>
      <w:r w:rsidRPr="00F960FE">
        <w:rPr>
          <w:rFonts w:ascii="Times New Roman" w:eastAsia="Times New Roman" w:hAnsi="Times New Roman"/>
          <w:sz w:val="28"/>
          <w:szCs w:val="28"/>
          <w:lang w:eastAsia="ru-RU"/>
        </w:rPr>
        <w:t xml:space="preserve">, от названия г. Херес-де-Фронтера) </w:t>
      </w:r>
      <w:r w:rsidRPr="00F960FE">
        <w:rPr>
          <w:rFonts w:ascii="Times New Roman" w:hAnsi="Times New Roman"/>
          <w:sz w:val="28"/>
          <w:szCs w:val="28"/>
        </w:rPr>
        <w:t>[</w:t>
      </w:r>
      <w:r w:rsidRPr="00F960FE">
        <w:rPr>
          <w:rFonts w:ascii="Times New Roman" w:hAnsi="Times New Roman"/>
          <w:sz w:val="28"/>
          <w:szCs w:val="28"/>
          <w:lang w:val="kk-KZ"/>
        </w:rPr>
        <w:t xml:space="preserve">180, с. </w:t>
      </w:r>
      <w:r w:rsidRPr="00F960FE">
        <w:rPr>
          <w:rFonts w:ascii="Times New Roman" w:hAnsi="Times New Roman"/>
          <w:sz w:val="28"/>
          <w:szCs w:val="28"/>
        </w:rPr>
        <w:t>1062]</w:t>
      </w:r>
      <w:r w:rsidRPr="00F960FE">
        <w:rPr>
          <w:rFonts w:ascii="Times New Roman" w:eastAsia="Times New Roman" w:hAnsi="Times New Roman"/>
          <w:sz w:val="28"/>
          <w:szCs w:val="28"/>
          <w:lang w:eastAsia="ru-RU"/>
        </w:rPr>
        <w:t xml:space="preserve"> и флердоранж (франц. </w:t>
      </w:r>
      <w:r w:rsidRPr="00F960FE">
        <w:rPr>
          <w:rFonts w:ascii="Times New Roman" w:eastAsia="Times New Roman" w:hAnsi="Times New Roman"/>
          <w:sz w:val="28"/>
          <w:szCs w:val="28"/>
          <w:lang w:val="en-US" w:eastAsia="ru-RU"/>
        </w:rPr>
        <w:t>Fleur</w:t>
      </w:r>
      <w:r w:rsidRPr="00F960FE">
        <w:rPr>
          <w:rFonts w:ascii="Times New Roman" w:eastAsia="Times New Roman" w:hAnsi="Times New Roman"/>
          <w:sz w:val="28"/>
          <w:szCs w:val="28"/>
          <w:lang w:eastAsia="ru-RU"/>
        </w:rPr>
        <w:t xml:space="preserve"> </w:t>
      </w:r>
      <w:r w:rsidRPr="00F960FE">
        <w:rPr>
          <w:rFonts w:ascii="Times New Roman" w:eastAsia="Times New Roman" w:hAnsi="Times New Roman"/>
          <w:sz w:val="28"/>
          <w:szCs w:val="28"/>
          <w:lang w:val="en-US" w:eastAsia="ru-RU"/>
        </w:rPr>
        <w:t>d</w:t>
      </w:r>
      <w:r w:rsidRPr="00F960FE">
        <w:rPr>
          <w:rFonts w:ascii="Times New Roman" w:eastAsia="Times New Roman" w:hAnsi="Times New Roman"/>
          <w:sz w:val="28"/>
          <w:szCs w:val="28"/>
          <w:lang w:eastAsia="ru-RU"/>
        </w:rPr>
        <w:t>’</w:t>
      </w:r>
      <w:r w:rsidRPr="00F960FE">
        <w:rPr>
          <w:rFonts w:ascii="Times New Roman" w:eastAsia="Times New Roman" w:hAnsi="Times New Roman"/>
          <w:sz w:val="28"/>
          <w:szCs w:val="28"/>
          <w:lang w:val="en-US" w:eastAsia="ru-RU"/>
        </w:rPr>
        <w:t>orange</w:t>
      </w:r>
      <w:r w:rsidRPr="00F960FE">
        <w:rPr>
          <w:rFonts w:ascii="Times New Roman" w:eastAsia="Times New Roman" w:hAnsi="Times New Roman"/>
          <w:sz w:val="28"/>
          <w:szCs w:val="28"/>
          <w:lang w:eastAsia="ru-RU"/>
        </w:rPr>
        <w:t xml:space="preserve"> – цветок апельсина) – в обряде венчания: принадлежность головного убора невесты – белые искусственные цветы, похожие на цветы померанцевого дерева </w:t>
      </w:r>
      <w:r w:rsidRPr="00F960FE">
        <w:rPr>
          <w:rFonts w:ascii="Times New Roman" w:hAnsi="Times New Roman"/>
          <w:sz w:val="28"/>
          <w:szCs w:val="28"/>
        </w:rPr>
        <w:t>[</w:t>
      </w:r>
      <w:r w:rsidRPr="00F960FE">
        <w:rPr>
          <w:rFonts w:ascii="Times New Roman" w:hAnsi="Times New Roman"/>
          <w:sz w:val="28"/>
          <w:szCs w:val="28"/>
          <w:lang w:val="kk-KZ"/>
        </w:rPr>
        <w:t xml:space="preserve">180, с. </w:t>
      </w:r>
      <w:r w:rsidRPr="00F960FE">
        <w:rPr>
          <w:rFonts w:ascii="Times New Roman" w:hAnsi="Times New Roman"/>
          <w:sz w:val="28"/>
          <w:szCs w:val="28"/>
        </w:rPr>
        <w:t>1053]. Обонятельная символика как показатель статуса героя обладает особой силой воздействия на читателя оригинала. Перевод запахов происходит путем транслитерации. Сложность передачи авторской иронии заключается в детали портрета: «губы, подернутые маслом». Прямой перевод: «май т</w:t>
      </w:r>
      <w:r w:rsidRPr="00F960FE">
        <w:rPr>
          <w:rFonts w:ascii="Times New Roman" w:hAnsi="Times New Roman"/>
          <w:sz w:val="28"/>
          <w:szCs w:val="28"/>
          <w:lang w:val="kk-KZ"/>
        </w:rPr>
        <w:t>іген еріндері</w:t>
      </w:r>
      <w:r w:rsidRPr="00F960FE">
        <w:rPr>
          <w:rFonts w:ascii="Times New Roman" w:hAnsi="Times New Roman"/>
          <w:sz w:val="28"/>
          <w:szCs w:val="28"/>
        </w:rPr>
        <w:t>»ь привел к утрате физиологического синкретизма и сарказма. С другой стороны, перевод слова «лоснились» как «</w:t>
      </w:r>
      <w:r w:rsidRPr="00F960FE">
        <w:rPr>
          <w:rFonts w:ascii="Times New Roman" w:eastAsia="Times New Roman" w:hAnsi="Times New Roman"/>
          <w:sz w:val="28"/>
          <w:szCs w:val="28"/>
          <w:lang w:eastAsia="ru-RU"/>
        </w:rPr>
        <w:t>жылтырап тұрған</w:t>
      </w:r>
      <w:r w:rsidRPr="00F960FE">
        <w:rPr>
          <w:rFonts w:ascii="Times New Roman" w:hAnsi="Times New Roman"/>
          <w:sz w:val="28"/>
          <w:szCs w:val="28"/>
        </w:rPr>
        <w:t>» также является передачей прямого значения. Так, известно, что в русском языке «лосниться» означает блестеть, отсвечивать [</w:t>
      </w:r>
      <w:r w:rsidRPr="00F960FE">
        <w:rPr>
          <w:rFonts w:ascii="Times New Roman" w:hAnsi="Times New Roman"/>
          <w:sz w:val="28"/>
          <w:szCs w:val="28"/>
          <w:lang w:val="kk-KZ"/>
        </w:rPr>
        <w:t xml:space="preserve">180, с. </w:t>
      </w:r>
      <w:r w:rsidRPr="00F960FE">
        <w:rPr>
          <w:rFonts w:ascii="Times New Roman" w:hAnsi="Times New Roman"/>
          <w:sz w:val="28"/>
          <w:szCs w:val="28"/>
        </w:rPr>
        <w:t xml:space="preserve">416]. Другой пример: «Тонкий же только что вышел из вагона и был навьючен чемоданами, узлами и картонками…» </w:t>
      </w:r>
      <w:r w:rsidRPr="00F960FE">
        <w:rPr>
          <w:rFonts w:ascii="Times New Roman" w:hAnsi="Times New Roman"/>
          <w:sz w:val="28"/>
          <w:szCs w:val="28"/>
          <w:lang w:val="kk-KZ"/>
        </w:rPr>
        <w:t>[</w:t>
      </w:r>
      <w:r w:rsidRPr="00F960FE">
        <w:rPr>
          <w:rFonts w:ascii="Times New Roman" w:hAnsi="Times New Roman"/>
          <w:sz w:val="28"/>
          <w:szCs w:val="28"/>
        </w:rPr>
        <w:t>162</w:t>
      </w:r>
      <w:r w:rsidRPr="00F960FE">
        <w:rPr>
          <w:rFonts w:ascii="Times New Roman" w:hAnsi="Times New Roman"/>
          <w:sz w:val="28"/>
          <w:szCs w:val="28"/>
          <w:lang w:val="kk-KZ"/>
        </w:rPr>
        <w:t xml:space="preserve">, с. </w:t>
      </w:r>
      <w:r w:rsidRPr="00F960FE">
        <w:rPr>
          <w:rFonts w:ascii="Times New Roman" w:hAnsi="Times New Roman"/>
          <w:sz w:val="28"/>
          <w:szCs w:val="28"/>
        </w:rPr>
        <w:t>20</w:t>
      </w:r>
      <w:r w:rsidRPr="00F960FE">
        <w:rPr>
          <w:rFonts w:ascii="Times New Roman" w:hAnsi="Times New Roman"/>
          <w:sz w:val="28"/>
          <w:szCs w:val="28"/>
          <w:lang w:val="kk-KZ"/>
        </w:rPr>
        <w:t>].</w:t>
      </w:r>
      <w:r w:rsidRPr="00F960FE">
        <w:rPr>
          <w:rFonts w:ascii="Times New Roman" w:hAnsi="Times New Roman"/>
          <w:sz w:val="28"/>
          <w:szCs w:val="28"/>
        </w:rPr>
        <w:t xml:space="preserve"> Комическая для русского читательского сознания аллюзия на осла, классические примеры которой являет русская басня, вновь привела к апелляции переводчика к прямому значению.  «Навьючен» переведен как «</w:t>
      </w:r>
      <w:r w:rsidRPr="00F960FE">
        <w:rPr>
          <w:rFonts w:ascii="Times New Roman" w:eastAsia="Times New Roman" w:hAnsi="Times New Roman"/>
          <w:sz w:val="28"/>
          <w:szCs w:val="28"/>
          <w:lang w:eastAsia="ru-RU"/>
        </w:rPr>
        <w:t>арқалап алған</w:t>
      </w:r>
      <w:r w:rsidRPr="00F960FE">
        <w:rPr>
          <w:rFonts w:ascii="Times New Roman" w:hAnsi="Times New Roman"/>
          <w:sz w:val="28"/>
          <w:szCs w:val="28"/>
        </w:rPr>
        <w:t>». Сохранение основного смысла, однако с нарушением комической интонации</w:t>
      </w:r>
      <w:r w:rsidR="00CF589A" w:rsidRPr="00F960FE">
        <w:rPr>
          <w:rFonts w:ascii="Times New Roman" w:hAnsi="Times New Roman"/>
          <w:sz w:val="28"/>
          <w:szCs w:val="28"/>
        </w:rPr>
        <w:t>,</w:t>
      </w:r>
      <w:r w:rsidRPr="00F960FE">
        <w:rPr>
          <w:rFonts w:ascii="Times New Roman" w:hAnsi="Times New Roman"/>
          <w:sz w:val="28"/>
          <w:szCs w:val="28"/>
        </w:rPr>
        <w:t xml:space="preserve"> привел</w:t>
      </w:r>
      <w:r w:rsidR="00CF589A" w:rsidRPr="00F960FE">
        <w:rPr>
          <w:rFonts w:ascii="Times New Roman" w:hAnsi="Times New Roman"/>
          <w:sz w:val="28"/>
          <w:szCs w:val="28"/>
        </w:rPr>
        <w:t>о</w:t>
      </w:r>
      <w:r w:rsidRPr="00F960FE">
        <w:rPr>
          <w:rFonts w:ascii="Times New Roman" w:hAnsi="Times New Roman"/>
          <w:sz w:val="28"/>
          <w:szCs w:val="28"/>
        </w:rPr>
        <w:t xml:space="preserve"> к утрате семиотической номинации героя как «тонкого».</w:t>
      </w:r>
    </w:p>
    <w:p w14:paraId="028908C1" w14:textId="77777777" w:rsidR="00E0394F" w:rsidRPr="00F960FE" w:rsidRDefault="00E0394F" w:rsidP="00E0394F">
      <w:pPr>
        <w:spacing w:after="0" w:line="240" w:lineRule="auto"/>
        <w:ind w:firstLine="709"/>
        <w:jc w:val="both"/>
        <w:rPr>
          <w:rFonts w:ascii="Times New Roman" w:hAnsi="Times New Roman"/>
          <w:sz w:val="28"/>
          <w:szCs w:val="28"/>
          <w:lang w:val="kk-KZ"/>
        </w:rPr>
      </w:pPr>
      <w:r w:rsidRPr="00F960FE">
        <w:rPr>
          <w:rFonts w:ascii="Times New Roman" w:hAnsi="Times New Roman"/>
          <w:sz w:val="28"/>
          <w:szCs w:val="28"/>
        </w:rPr>
        <w:t>Казахская лексема «</w:t>
      </w:r>
      <w:r w:rsidRPr="00F960FE">
        <w:rPr>
          <w:rFonts w:ascii="Times New Roman" w:eastAsia="Times New Roman" w:hAnsi="Times New Roman"/>
          <w:sz w:val="28"/>
          <w:szCs w:val="28"/>
          <w:lang w:eastAsia="ru-RU"/>
        </w:rPr>
        <w:t>арқалап алған</w:t>
      </w:r>
      <w:r w:rsidRPr="00F960FE">
        <w:rPr>
          <w:rFonts w:ascii="Times New Roman" w:hAnsi="Times New Roman"/>
          <w:sz w:val="28"/>
          <w:szCs w:val="28"/>
        </w:rPr>
        <w:t>» передает специфику мышления казахов, отражением которой являются пословицы</w:t>
      </w:r>
      <w:r w:rsidRPr="00F960FE">
        <w:rPr>
          <w:rFonts w:ascii="Times New Roman" w:hAnsi="Times New Roman"/>
          <w:sz w:val="28"/>
          <w:szCs w:val="28"/>
          <w:lang w:val="kk-KZ"/>
        </w:rPr>
        <w:t>: «</w:t>
      </w:r>
      <w:r w:rsidRPr="00F960FE">
        <w:rPr>
          <w:rFonts w:ascii="Times New Roman" w:hAnsi="Times New Roman"/>
          <w:sz w:val="28"/>
          <w:szCs w:val="28"/>
        </w:rPr>
        <w:t xml:space="preserve">Күріш арқасында күрмек су ішеді» (Когда рис поливают, сорняк тоже воду пьет), «Анаңды Меккеге үш арқалап барсаң да, қарызыңнан құтыла алмайсың» (Даже если трижды мать на себе в Мекку перевезешь, с долгом перед ней не рассчитаешься). Широта </w:t>
      </w:r>
      <w:r w:rsidRPr="00F960FE">
        <w:rPr>
          <w:rFonts w:ascii="Times New Roman" w:hAnsi="Times New Roman"/>
          <w:sz w:val="28"/>
          <w:szCs w:val="28"/>
        </w:rPr>
        <w:lastRenderedPageBreak/>
        <w:t>семантического диапазона состоит в сохранении народных бытовых представлений, а также этико-духовной обрядовой ритуальности.</w:t>
      </w:r>
    </w:p>
    <w:p w14:paraId="5E2186EA" w14:textId="7080490B"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Койшыбаев часто прибегает к приемам адаптации оригинальных слов и фраз для казахского читателя. В этих целях переводчик придает им несколько иную эмоциональную окраску. Подобный случай можно увидеть в следующем фрагменте рассказа «Злоумышленник»: «</w:t>
      </w:r>
      <w:r w:rsidRPr="00F960FE">
        <w:rPr>
          <w:rFonts w:ascii="Times New Roman" w:eastAsia="Times New Roman" w:hAnsi="Times New Roman"/>
          <w:sz w:val="28"/>
          <w:szCs w:val="28"/>
          <w:lang w:eastAsia="ru-RU"/>
        </w:rPr>
        <w:t>Перед судебным следователем стоит маленький, чрезвычайно тощий мужичонка в пестрядинной рубахе и латаных портах. Его обросшее волосами и изъеденное рябинами лицо и глаза, едва видные из-за густых, нависших бровей, имеют выражение угрюмой суровости»</w:t>
      </w:r>
      <w:r w:rsidRPr="00F960FE">
        <w:rPr>
          <w:rFonts w:ascii="Times New Roman" w:hAnsi="Times New Roman"/>
          <w:sz w:val="28"/>
          <w:szCs w:val="28"/>
          <w:lang w:val="kk-KZ"/>
        </w:rPr>
        <w:t xml:space="preserve"> [</w:t>
      </w:r>
      <w:r w:rsidRPr="00F960FE">
        <w:rPr>
          <w:rFonts w:ascii="Times New Roman" w:hAnsi="Times New Roman"/>
          <w:sz w:val="28"/>
          <w:szCs w:val="28"/>
        </w:rPr>
        <w:t>162</w:t>
      </w:r>
      <w:r w:rsidRPr="00F960FE">
        <w:rPr>
          <w:rFonts w:ascii="Times New Roman" w:hAnsi="Times New Roman"/>
          <w:sz w:val="28"/>
          <w:szCs w:val="28"/>
          <w:lang w:val="kk-KZ"/>
        </w:rPr>
        <w:t xml:space="preserve">, с. </w:t>
      </w:r>
      <w:r w:rsidRPr="00F960FE">
        <w:rPr>
          <w:rFonts w:ascii="Times New Roman" w:hAnsi="Times New Roman"/>
          <w:sz w:val="28"/>
          <w:szCs w:val="28"/>
        </w:rPr>
        <w:t>51</w:t>
      </w:r>
      <w:r w:rsidRPr="00F960FE">
        <w:rPr>
          <w:rFonts w:ascii="Times New Roman" w:hAnsi="Times New Roman"/>
          <w:sz w:val="28"/>
          <w:szCs w:val="28"/>
          <w:lang w:val="kk-KZ"/>
        </w:rPr>
        <w:t>]</w:t>
      </w:r>
      <w:r w:rsidRPr="00F960FE">
        <w:rPr>
          <w:rFonts w:ascii="Times New Roman" w:eastAsia="Times New Roman" w:hAnsi="Times New Roman"/>
          <w:sz w:val="28"/>
          <w:szCs w:val="28"/>
          <w:lang w:eastAsia="ru-RU"/>
        </w:rPr>
        <w:t>. В переводе: «</w:t>
      </w:r>
      <w:r w:rsidRPr="00F960FE">
        <w:rPr>
          <w:rFonts w:ascii="Times New Roman" w:hAnsi="Times New Roman"/>
          <w:sz w:val="28"/>
          <w:szCs w:val="28"/>
        </w:rPr>
        <w:t>Сот тергеушісінің алдында үстінде шұбар көйлегі, бұтында қырық құрау дамбалы бар бір телтиген, ересен арық мұжық тұр. Өзінің түк қаптап, шешек шұқырайтқан бұп-бұйра беті мен салбыраған қап-қалың қасының астынан әрең көрінген көздерінде бір тұнжыраған сұсты сипат бар. Талайдан таралмай, ұйысып қалған шашы бөріктей болып, түріне бұрынғыдан да бетер, өрмекші сықылды сұстылық бере түскендей. Жалаң аяқ тұр өзі» [</w:t>
      </w:r>
      <w:r w:rsidRPr="00F960FE">
        <w:rPr>
          <w:rFonts w:ascii="Times New Roman" w:hAnsi="Times New Roman"/>
          <w:sz w:val="28"/>
          <w:szCs w:val="28"/>
          <w:lang w:val="kk-KZ"/>
        </w:rPr>
        <w:t xml:space="preserve">200, б. </w:t>
      </w:r>
      <w:r w:rsidRPr="00F960FE">
        <w:rPr>
          <w:rFonts w:ascii="Times New Roman" w:hAnsi="Times New Roman"/>
          <w:sz w:val="28"/>
          <w:szCs w:val="28"/>
        </w:rPr>
        <w:t xml:space="preserve">55]. В этом фрагменте переводчик при переводе словосочетания </w:t>
      </w:r>
      <w:r w:rsidRPr="00F960FE">
        <w:rPr>
          <w:rFonts w:ascii="Times New Roman" w:hAnsi="Times New Roman"/>
          <w:i/>
          <w:sz w:val="28"/>
          <w:szCs w:val="28"/>
        </w:rPr>
        <w:t>латаные порты</w:t>
      </w:r>
      <w:r w:rsidRPr="00F960FE">
        <w:rPr>
          <w:rFonts w:ascii="Times New Roman" w:hAnsi="Times New Roman"/>
          <w:sz w:val="28"/>
          <w:szCs w:val="28"/>
        </w:rPr>
        <w:t xml:space="preserve"> использует казахский фразеологизм </w:t>
      </w:r>
      <w:r w:rsidRPr="00F960FE">
        <w:rPr>
          <w:rFonts w:ascii="Times New Roman" w:hAnsi="Times New Roman"/>
          <w:i/>
          <w:sz w:val="28"/>
          <w:szCs w:val="28"/>
        </w:rPr>
        <w:t xml:space="preserve">қырық құрау </w:t>
      </w:r>
      <w:r w:rsidRPr="00F960FE">
        <w:rPr>
          <w:rFonts w:ascii="Times New Roman" w:hAnsi="Times New Roman"/>
          <w:sz w:val="28"/>
          <w:szCs w:val="28"/>
        </w:rPr>
        <w:t>[</w:t>
      </w:r>
      <w:r w:rsidRPr="00F960FE">
        <w:rPr>
          <w:rFonts w:ascii="Times New Roman" w:hAnsi="Times New Roman"/>
          <w:sz w:val="28"/>
          <w:szCs w:val="28"/>
          <w:lang w:val="kk-KZ"/>
        </w:rPr>
        <w:t>206</w:t>
      </w:r>
      <w:r w:rsidRPr="00F960FE">
        <w:rPr>
          <w:rFonts w:ascii="Times New Roman" w:hAnsi="Times New Roman"/>
          <w:sz w:val="28"/>
          <w:szCs w:val="28"/>
        </w:rPr>
        <w:t>]</w:t>
      </w:r>
      <w:r w:rsidRPr="00F960FE">
        <w:rPr>
          <w:rFonts w:ascii="Times New Roman" w:hAnsi="Times New Roman"/>
          <w:sz w:val="28"/>
          <w:szCs w:val="28"/>
          <w:lang w:val="kk-KZ"/>
        </w:rPr>
        <w:t>.</w:t>
      </w:r>
      <w:r w:rsidRPr="00F960FE">
        <w:rPr>
          <w:rFonts w:ascii="Times New Roman" w:hAnsi="Times New Roman"/>
          <w:sz w:val="28"/>
          <w:szCs w:val="28"/>
        </w:rPr>
        <w:t xml:space="preserve"> В словосочетании </w:t>
      </w:r>
      <w:r w:rsidRPr="00F960FE">
        <w:rPr>
          <w:rFonts w:ascii="Times New Roman" w:hAnsi="Times New Roman"/>
          <w:i/>
          <w:sz w:val="28"/>
          <w:szCs w:val="28"/>
        </w:rPr>
        <w:t xml:space="preserve">дамбалы бар бір телтиген, </w:t>
      </w:r>
      <w:r w:rsidRPr="00F960FE">
        <w:rPr>
          <w:rFonts w:ascii="Times New Roman" w:hAnsi="Times New Roman"/>
          <w:sz w:val="28"/>
          <w:szCs w:val="28"/>
        </w:rPr>
        <w:t>буквально означающем: сорок раз</w:t>
      </w:r>
      <w:r w:rsidR="00C769F6" w:rsidRPr="00F960FE">
        <w:rPr>
          <w:rFonts w:ascii="Times New Roman" w:hAnsi="Times New Roman"/>
          <w:sz w:val="28"/>
          <w:szCs w:val="28"/>
        </w:rPr>
        <w:t xml:space="preserve"> залатанные штаны ‒ сохраняется</w:t>
      </w:r>
      <w:r w:rsidRPr="00F960FE">
        <w:rPr>
          <w:rFonts w:ascii="Times New Roman" w:hAnsi="Times New Roman"/>
          <w:sz w:val="28"/>
          <w:szCs w:val="28"/>
        </w:rPr>
        <w:t xml:space="preserve"> разновидность языковой игры, поддержанная фразеологизмом. При переводе эпитетов </w:t>
      </w:r>
      <w:r w:rsidRPr="00F960FE">
        <w:rPr>
          <w:rFonts w:ascii="Times New Roman" w:hAnsi="Times New Roman"/>
          <w:i/>
          <w:sz w:val="28"/>
          <w:szCs w:val="28"/>
        </w:rPr>
        <w:t xml:space="preserve">изъеденное рябинами, густых </w:t>
      </w:r>
      <w:r w:rsidRPr="00F960FE">
        <w:rPr>
          <w:rFonts w:ascii="Times New Roman" w:hAnsi="Times New Roman"/>
          <w:sz w:val="28"/>
          <w:szCs w:val="28"/>
        </w:rPr>
        <w:t xml:space="preserve">используется прием звукоизобразительности: </w:t>
      </w:r>
      <w:r w:rsidRPr="00F960FE">
        <w:rPr>
          <w:rFonts w:ascii="Times New Roman" w:hAnsi="Times New Roman"/>
          <w:i/>
          <w:sz w:val="28"/>
          <w:szCs w:val="28"/>
        </w:rPr>
        <w:t>бұп-бұйра,</w:t>
      </w:r>
      <w:r w:rsidRPr="00F960FE">
        <w:rPr>
          <w:rFonts w:ascii="Times New Roman" w:hAnsi="Times New Roman"/>
          <w:sz w:val="28"/>
          <w:szCs w:val="28"/>
        </w:rPr>
        <w:t xml:space="preserve"> </w:t>
      </w:r>
      <w:r w:rsidRPr="00F960FE">
        <w:rPr>
          <w:rFonts w:ascii="Times New Roman" w:hAnsi="Times New Roman"/>
          <w:i/>
          <w:sz w:val="28"/>
          <w:szCs w:val="28"/>
        </w:rPr>
        <w:t xml:space="preserve">қап-қалың </w:t>
      </w:r>
      <w:r w:rsidRPr="00F960FE">
        <w:rPr>
          <w:rFonts w:ascii="Times New Roman" w:hAnsi="Times New Roman"/>
          <w:sz w:val="28"/>
          <w:szCs w:val="28"/>
        </w:rPr>
        <w:t>для выделения главных признаков персонажа.</w:t>
      </w:r>
      <w:r w:rsidRPr="00F960FE">
        <w:rPr>
          <w:rFonts w:ascii="Times New Roman" w:hAnsi="Times New Roman"/>
          <w:i/>
          <w:sz w:val="28"/>
          <w:szCs w:val="28"/>
        </w:rPr>
        <w:t xml:space="preserve"> Бұп-бұйра </w:t>
      </w:r>
      <w:r w:rsidRPr="00F960FE">
        <w:rPr>
          <w:rFonts w:ascii="Times New Roman" w:hAnsi="Times New Roman"/>
          <w:sz w:val="28"/>
          <w:szCs w:val="28"/>
        </w:rPr>
        <w:t>дословно</w:t>
      </w:r>
      <w:r w:rsidRPr="00F960FE">
        <w:rPr>
          <w:rFonts w:ascii="Times New Roman" w:hAnsi="Times New Roman"/>
          <w:i/>
          <w:sz w:val="28"/>
          <w:szCs w:val="28"/>
        </w:rPr>
        <w:t xml:space="preserve"> кудрявый, </w:t>
      </w:r>
      <w:r w:rsidRPr="00F960FE">
        <w:rPr>
          <w:rFonts w:ascii="Times New Roman" w:hAnsi="Times New Roman"/>
          <w:sz w:val="28"/>
          <w:szCs w:val="28"/>
        </w:rPr>
        <w:t>то есть переводчик делает замену сочетанию</w:t>
      </w:r>
      <w:r w:rsidRPr="00F960FE">
        <w:rPr>
          <w:rFonts w:ascii="Times New Roman" w:hAnsi="Times New Roman"/>
          <w:i/>
          <w:sz w:val="28"/>
          <w:szCs w:val="28"/>
        </w:rPr>
        <w:t xml:space="preserve"> изъеденное рябинами</w:t>
      </w:r>
      <w:r w:rsidRPr="00F960FE">
        <w:rPr>
          <w:rFonts w:ascii="Times New Roman" w:eastAsia="Times New Roman" w:hAnsi="Times New Roman"/>
          <w:sz w:val="28"/>
          <w:szCs w:val="28"/>
          <w:lang w:eastAsia="ru-RU"/>
        </w:rPr>
        <w:t>.</w:t>
      </w:r>
      <w:r w:rsidRPr="00F960FE">
        <w:rPr>
          <w:rFonts w:ascii="Times New Roman" w:hAnsi="Times New Roman"/>
          <w:sz w:val="28"/>
          <w:szCs w:val="28"/>
        </w:rPr>
        <w:t xml:space="preserve"> </w:t>
      </w:r>
    </w:p>
    <w:p w14:paraId="47419EB2" w14:textId="35BFF71C"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В рассказе «Хамелеон» в речи Очумелова часто встречается бранная лексика ’</w:t>
      </w:r>
      <w:proofErr w:type="gramStart"/>
      <w:r w:rsidRPr="00F960FE">
        <w:rPr>
          <w:rFonts w:ascii="Times New Roman" w:hAnsi="Times New Roman"/>
          <w:i/>
          <w:sz w:val="28"/>
          <w:szCs w:val="28"/>
        </w:rPr>
        <w:t>харя</w:t>
      </w:r>
      <w:proofErr w:type="gramEnd"/>
      <w:r w:rsidRPr="00F960FE">
        <w:rPr>
          <w:rFonts w:ascii="Times New Roman" w:hAnsi="Times New Roman"/>
          <w:i/>
          <w:sz w:val="28"/>
          <w:szCs w:val="28"/>
        </w:rPr>
        <w:t>‘ ‒ ‘т</w:t>
      </w:r>
      <w:r w:rsidRPr="00F960FE">
        <w:rPr>
          <w:rFonts w:ascii="Times New Roman" w:hAnsi="Times New Roman"/>
          <w:i/>
          <w:sz w:val="28"/>
          <w:szCs w:val="28"/>
          <w:lang w:val="kk-KZ"/>
        </w:rPr>
        <w:t>ұмсық’</w:t>
      </w:r>
      <w:r w:rsidRPr="00F960FE">
        <w:rPr>
          <w:rFonts w:ascii="Times New Roman" w:hAnsi="Times New Roman"/>
          <w:i/>
          <w:sz w:val="28"/>
          <w:szCs w:val="28"/>
        </w:rPr>
        <w:t>; ’мерзавец‘ – ‘</w:t>
      </w:r>
      <w:r w:rsidRPr="00F960FE">
        <w:rPr>
          <w:rFonts w:ascii="Times New Roman" w:hAnsi="Times New Roman"/>
          <w:i/>
          <w:sz w:val="28"/>
          <w:szCs w:val="28"/>
          <w:lang w:val="kk-KZ"/>
        </w:rPr>
        <w:t>сұмырай’;</w:t>
      </w:r>
      <w:r w:rsidRPr="00F960FE">
        <w:rPr>
          <w:rFonts w:ascii="Times New Roman" w:hAnsi="Times New Roman"/>
          <w:i/>
          <w:sz w:val="28"/>
          <w:szCs w:val="28"/>
        </w:rPr>
        <w:t xml:space="preserve"> ’Покажу кузькину мать!‘ ‒ ‘</w:t>
      </w:r>
      <w:r w:rsidRPr="00F960FE">
        <w:rPr>
          <w:rFonts w:ascii="Times New Roman" w:hAnsi="Times New Roman"/>
          <w:i/>
          <w:sz w:val="28"/>
          <w:szCs w:val="28"/>
          <w:shd w:val="clear" w:color="auto" w:fill="FFFFFF"/>
          <w:lang w:val="kk-KZ"/>
        </w:rPr>
        <w:t>Көрешегін көрсетейін!’</w:t>
      </w:r>
      <w:r w:rsidRPr="00F960FE">
        <w:rPr>
          <w:rFonts w:ascii="Times New Roman" w:hAnsi="Times New Roman"/>
          <w:i/>
          <w:sz w:val="28"/>
          <w:szCs w:val="28"/>
          <w:lang w:val="kk-KZ"/>
        </w:rPr>
        <w:t xml:space="preserve"> ’</w:t>
      </w:r>
      <w:r w:rsidRPr="00F960FE">
        <w:rPr>
          <w:rFonts w:ascii="Times New Roman" w:eastAsia="Times New Roman" w:hAnsi="Times New Roman"/>
          <w:i/>
          <w:sz w:val="28"/>
          <w:szCs w:val="28"/>
          <w:lang w:val="kk-KZ" w:eastAsia="ru-RU"/>
        </w:rPr>
        <w:t>Знаю вас, чертей!‘ ‒</w:t>
      </w:r>
      <w:r w:rsidRPr="00F960FE">
        <w:rPr>
          <w:rFonts w:ascii="Times New Roman" w:hAnsi="Times New Roman"/>
          <w:i/>
          <w:sz w:val="28"/>
          <w:szCs w:val="28"/>
          <w:shd w:val="clear" w:color="auto" w:fill="FFFFFF"/>
          <w:lang w:val="kk-KZ"/>
        </w:rPr>
        <w:t xml:space="preserve"> ‘Білемін, сендей перілерді!</w:t>
      </w:r>
      <w:r w:rsidRPr="00F960FE">
        <w:rPr>
          <w:rFonts w:ascii="Times New Roman" w:eastAsia="Times New Roman" w:hAnsi="Times New Roman"/>
          <w:i/>
          <w:sz w:val="28"/>
          <w:szCs w:val="28"/>
          <w:lang w:val="kk-KZ" w:eastAsia="ru-RU"/>
        </w:rPr>
        <w:t>‘,</w:t>
      </w:r>
      <w:r w:rsidRPr="00F960FE">
        <w:rPr>
          <w:rFonts w:ascii="Times New Roman" w:hAnsi="Times New Roman"/>
          <w:i/>
          <w:sz w:val="28"/>
          <w:szCs w:val="28"/>
          <w:lang w:val="kk-KZ"/>
        </w:rPr>
        <w:t xml:space="preserve"> ‘болван’ ‒ ’</w:t>
      </w:r>
      <w:r w:rsidRPr="00F960FE">
        <w:rPr>
          <w:rFonts w:ascii="Times New Roman" w:hAnsi="Times New Roman"/>
          <w:i/>
          <w:noProof/>
          <w:sz w:val="28"/>
          <w:szCs w:val="28"/>
          <w:lang w:val="kk-KZ" w:eastAsia="ru-RU"/>
        </w:rPr>
        <w:t>есерсоқ‘</w:t>
      </w:r>
      <w:r w:rsidRPr="00F960FE">
        <w:rPr>
          <w:rFonts w:ascii="Times New Roman" w:hAnsi="Times New Roman"/>
          <w:i/>
          <w:sz w:val="28"/>
          <w:szCs w:val="28"/>
          <w:lang w:val="kk-KZ"/>
        </w:rPr>
        <w:t>, ‘шельма’ ‒ ’</w:t>
      </w:r>
      <w:r w:rsidRPr="00F960FE">
        <w:rPr>
          <w:rFonts w:ascii="Times New Roman" w:hAnsi="Times New Roman"/>
          <w:i/>
          <w:noProof/>
          <w:sz w:val="28"/>
          <w:szCs w:val="28"/>
          <w:lang w:val="kk-KZ" w:eastAsia="ru-RU"/>
        </w:rPr>
        <w:t>найсап‘</w:t>
      </w:r>
      <w:r w:rsidRPr="00F960FE">
        <w:rPr>
          <w:rFonts w:ascii="Times New Roman" w:hAnsi="Times New Roman"/>
          <w:i/>
          <w:sz w:val="28"/>
          <w:szCs w:val="28"/>
          <w:lang w:val="kk-KZ"/>
        </w:rPr>
        <w:t>, ‘цуцык’ ‒ ’</w:t>
      </w:r>
      <w:r w:rsidRPr="00F960FE">
        <w:rPr>
          <w:rFonts w:ascii="Times New Roman" w:hAnsi="Times New Roman"/>
          <w:i/>
          <w:noProof/>
          <w:sz w:val="28"/>
          <w:szCs w:val="28"/>
          <w:lang w:val="kk-KZ" w:eastAsia="ru-RU"/>
        </w:rPr>
        <w:t>оңбаган‘</w:t>
      </w:r>
      <w:r w:rsidRPr="00F960FE">
        <w:rPr>
          <w:rFonts w:ascii="Times New Roman" w:hAnsi="Times New Roman"/>
          <w:sz w:val="28"/>
          <w:szCs w:val="28"/>
          <w:lang w:val="kk-KZ"/>
        </w:rPr>
        <w:t xml:space="preserve">.  При отклонении от семантической точности </w:t>
      </w:r>
      <w:r w:rsidR="009E2A8B" w:rsidRPr="00F960FE">
        <w:rPr>
          <w:rFonts w:ascii="Times New Roman" w:hAnsi="Times New Roman"/>
          <w:sz w:val="28"/>
          <w:szCs w:val="28"/>
          <w:lang w:val="kk-KZ"/>
        </w:rPr>
        <w:t xml:space="preserve">переводчик стермится к сохранению стиля оригинала, однако </w:t>
      </w:r>
      <w:r w:rsidRPr="00F960FE">
        <w:rPr>
          <w:rFonts w:ascii="Times New Roman" w:hAnsi="Times New Roman"/>
          <w:sz w:val="28"/>
          <w:szCs w:val="28"/>
          <w:lang w:val="kk-KZ"/>
        </w:rPr>
        <w:t xml:space="preserve">с учетом </w:t>
      </w:r>
      <w:r w:rsidRPr="00F960FE">
        <w:rPr>
          <w:rFonts w:ascii="Times New Roman" w:hAnsi="Times New Roman"/>
          <w:sz w:val="28"/>
          <w:szCs w:val="28"/>
        </w:rPr>
        <w:t>казахской концептосферы, определяющей восприятие читателя. Так обеспечивается единство референтной, креативной и рецептивной компетенций переводчика как условие точности воспроизведения оригинала.</w:t>
      </w:r>
    </w:p>
    <w:p w14:paraId="606B2C16" w14:textId="40EC2292" w:rsidR="00E0394F" w:rsidRPr="00F960FE" w:rsidRDefault="00E0394F" w:rsidP="00E0394F">
      <w:pPr>
        <w:shd w:val="clear" w:color="auto" w:fill="FFFFFF"/>
        <w:spacing w:after="0" w:line="240" w:lineRule="auto"/>
        <w:ind w:firstLine="709"/>
        <w:jc w:val="both"/>
        <w:rPr>
          <w:rFonts w:ascii="Times New Roman" w:eastAsia="Times New Roman" w:hAnsi="Times New Roman"/>
          <w:sz w:val="28"/>
          <w:szCs w:val="28"/>
          <w:lang w:eastAsia="ru-RU"/>
        </w:rPr>
      </w:pPr>
      <w:bookmarkStart w:id="103" w:name="_Hlk86017984"/>
      <w:r w:rsidRPr="00F960FE">
        <w:rPr>
          <w:rFonts w:ascii="Times New Roman" w:eastAsia="Times New Roman" w:hAnsi="Times New Roman"/>
          <w:sz w:val="28"/>
          <w:szCs w:val="28"/>
          <w:lang w:eastAsia="ru-RU"/>
        </w:rPr>
        <w:t xml:space="preserve">Таким образом, </w:t>
      </w:r>
      <w:bookmarkStart w:id="104" w:name="_Hlk86792518"/>
      <w:r w:rsidRPr="00F960FE">
        <w:rPr>
          <w:rFonts w:ascii="Times New Roman" w:eastAsia="Times New Roman" w:hAnsi="Times New Roman"/>
          <w:sz w:val="28"/>
          <w:szCs w:val="28"/>
          <w:lang w:eastAsia="ru-RU"/>
        </w:rPr>
        <w:t xml:space="preserve">сравнительный анализ комической модальности оригинала и перевода привел </w:t>
      </w:r>
      <w:r w:rsidR="00CF589A" w:rsidRPr="00F960FE">
        <w:rPr>
          <w:rFonts w:ascii="Times New Roman" w:eastAsia="Times New Roman" w:hAnsi="Times New Roman"/>
          <w:sz w:val="28"/>
          <w:szCs w:val="28"/>
          <w:lang w:eastAsia="ru-RU"/>
        </w:rPr>
        <w:t>как</w:t>
      </w:r>
      <w:r w:rsidRPr="00F960FE">
        <w:rPr>
          <w:rFonts w:ascii="Times New Roman" w:eastAsia="Times New Roman" w:hAnsi="Times New Roman"/>
          <w:sz w:val="28"/>
          <w:szCs w:val="28"/>
          <w:lang w:eastAsia="ru-RU"/>
        </w:rPr>
        <w:t xml:space="preserve"> </w:t>
      </w:r>
      <w:r w:rsidR="00CF589A" w:rsidRPr="00F960FE">
        <w:rPr>
          <w:rFonts w:ascii="Times New Roman" w:eastAsia="Times New Roman" w:hAnsi="Times New Roman"/>
          <w:sz w:val="28"/>
          <w:szCs w:val="28"/>
          <w:lang w:eastAsia="ru-RU"/>
        </w:rPr>
        <w:t xml:space="preserve">к </w:t>
      </w:r>
      <w:r w:rsidRPr="00F960FE">
        <w:rPr>
          <w:rFonts w:ascii="Times New Roman" w:eastAsia="Times New Roman" w:hAnsi="Times New Roman"/>
          <w:sz w:val="28"/>
          <w:szCs w:val="28"/>
          <w:lang w:eastAsia="ru-RU"/>
        </w:rPr>
        <w:t>выявлению типологически сходных приемов, касающихся главным образом единиц стиля (применение фразеоресурс</w:t>
      </w:r>
      <w:r w:rsidR="00A557AA" w:rsidRPr="00F960FE">
        <w:rPr>
          <w:rFonts w:ascii="Times New Roman" w:eastAsia="Times New Roman" w:hAnsi="Times New Roman"/>
          <w:sz w:val="28"/>
          <w:szCs w:val="28"/>
          <w:lang w:eastAsia="ru-RU"/>
        </w:rPr>
        <w:t>ов русского и казахского языков,</w:t>
      </w:r>
      <w:r w:rsidRPr="00F960FE">
        <w:rPr>
          <w:rFonts w:ascii="Times New Roman" w:eastAsia="Times New Roman" w:hAnsi="Times New Roman"/>
          <w:sz w:val="28"/>
          <w:szCs w:val="28"/>
          <w:lang w:eastAsia="ru-RU"/>
        </w:rPr>
        <w:t xml:space="preserve"> </w:t>
      </w:r>
      <w:r w:rsidRPr="00F960FE">
        <w:rPr>
          <w:rFonts w:ascii="Times New Roman" w:hAnsi="Times New Roman"/>
          <w:noProof/>
          <w:sz w:val="28"/>
          <w:szCs w:val="28"/>
          <w:lang w:eastAsia="ru-RU"/>
        </w:rPr>
        <w:t>авторской фразеологии, пародирования, игровой поэтики столкновения канцелярского и просто</w:t>
      </w:r>
      <w:r w:rsidR="00A557AA" w:rsidRPr="00F960FE">
        <w:rPr>
          <w:rFonts w:ascii="Times New Roman" w:hAnsi="Times New Roman"/>
          <w:noProof/>
          <w:sz w:val="28"/>
          <w:szCs w:val="28"/>
          <w:lang w:eastAsia="ru-RU"/>
        </w:rPr>
        <w:t xml:space="preserve">речного стилей), так и </w:t>
      </w:r>
      <w:r w:rsidR="00CF589A" w:rsidRPr="00F960FE">
        <w:rPr>
          <w:rFonts w:ascii="Times New Roman" w:hAnsi="Times New Roman"/>
          <w:noProof/>
          <w:sz w:val="28"/>
          <w:szCs w:val="28"/>
          <w:lang w:eastAsia="ru-RU"/>
        </w:rPr>
        <w:t xml:space="preserve">их </w:t>
      </w:r>
      <w:r w:rsidR="00A557AA" w:rsidRPr="00F960FE">
        <w:rPr>
          <w:rFonts w:ascii="Times New Roman" w:hAnsi="Times New Roman"/>
          <w:noProof/>
          <w:sz w:val="28"/>
          <w:szCs w:val="28"/>
          <w:lang w:eastAsia="ru-RU"/>
        </w:rPr>
        <w:t>различ</w:t>
      </w:r>
      <w:r w:rsidR="00CF589A" w:rsidRPr="00F960FE">
        <w:rPr>
          <w:rFonts w:ascii="Times New Roman" w:hAnsi="Times New Roman"/>
          <w:noProof/>
          <w:sz w:val="28"/>
          <w:szCs w:val="28"/>
          <w:lang w:eastAsia="ru-RU"/>
        </w:rPr>
        <w:t xml:space="preserve">ению. Это, к примеру, </w:t>
      </w:r>
      <w:r w:rsidRPr="00F960FE">
        <w:rPr>
          <w:rFonts w:ascii="Times New Roman" w:hAnsi="Times New Roman"/>
          <w:noProof/>
          <w:sz w:val="28"/>
          <w:szCs w:val="28"/>
          <w:lang w:eastAsia="ru-RU"/>
        </w:rPr>
        <w:t xml:space="preserve">замена </w:t>
      </w:r>
      <w:r w:rsidRPr="00F960FE">
        <w:rPr>
          <w:rFonts w:ascii="Times New Roman" w:eastAsia="Times New Roman" w:hAnsi="Times New Roman"/>
          <w:sz w:val="28"/>
          <w:szCs w:val="28"/>
          <w:lang w:eastAsia="ru-RU"/>
        </w:rPr>
        <w:t>аллюзивной диску</w:t>
      </w:r>
      <w:r w:rsidR="00A557AA" w:rsidRPr="00F960FE">
        <w:rPr>
          <w:rFonts w:ascii="Times New Roman" w:eastAsia="Times New Roman" w:hAnsi="Times New Roman"/>
          <w:sz w:val="28"/>
          <w:szCs w:val="28"/>
          <w:lang w:eastAsia="ru-RU"/>
        </w:rPr>
        <w:t>рсивности оригинала  прямым зна</w:t>
      </w:r>
      <w:r w:rsidRPr="00F960FE">
        <w:rPr>
          <w:rFonts w:ascii="Times New Roman" w:eastAsia="Times New Roman" w:hAnsi="Times New Roman"/>
          <w:sz w:val="28"/>
          <w:szCs w:val="28"/>
          <w:lang w:eastAsia="ru-RU"/>
        </w:rPr>
        <w:t>ч</w:t>
      </w:r>
      <w:r w:rsidR="00A557AA" w:rsidRPr="00F960FE">
        <w:rPr>
          <w:rFonts w:ascii="Times New Roman" w:eastAsia="Times New Roman" w:hAnsi="Times New Roman"/>
          <w:sz w:val="28"/>
          <w:szCs w:val="28"/>
          <w:lang w:eastAsia="ru-RU"/>
        </w:rPr>
        <w:t>е</w:t>
      </w:r>
      <w:r w:rsidRPr="00F960FE">
        <w:rPr>
          <w:rFonts w:ascii="Times New Roman" w:eastAsia="Times New Roman" w:hAnsi="Times New Roman"/>
          <w:sz w:val="28"/>
          <w:szCs w:val="28"/>
          <w:lang w:eastAsia="ru-RU"/>
        </w:rPr>
        <w:t xml:space="preserve">нием, использование звукосимволизма, идеофонов, нейтрального стиля </w:t>
      </w:r>
      <w:proofErr w:type="gramStart"/>
      <w:r w:rsidRPr="00F960FE">
        <w:rPr>
          <w:rFonts w:ascii="Times New Roman" w:eastAsia="Times New Roman" w:hAnsi="Times New Roman"/>
          <w:sz w:val="28"/>
          <w:szCs w:val="28"/>
          <w:lang w:eastAsia="ru-RU"/>
        </w:rPr>
        <w:t>вместо</w:t>
      </w:r>
      <w:proofErr w:type="gramEnd"/>
      <w:r w:rsidRPr="00F960FE">
        <w:rPr>
          <w:rFonts w:ascii="Times New Roman" w:eastAsia="Times New Roman" w:hAnsi="Times New Roman"/>
          <w:sz w:val="28"/>
          <w:szCs w:val="28"/>
          <w:lang w:eastAsia="ru-RU"/>
        </w:rPr>
        <w:t xml:space="preserve"> просторечного. Жанровая трансформация оригинала привела в переводе на казахский язык к передаче фабулы и утрате двоякой событийности. </w:t>
      </w:r>
    </w:p>
    <w:bookmarkEnd w:id="103"/>
    <w:p w14:paraId="0A8733E4" w14:textId="77777777" w:rsidR="00E0394F" w:rsidRPr="00F960FE" w:rsidRDefault="00E0394F" w:rsidP="00E0394F">
      <w:pPr>
        <w:spacing w:after="0" w:line="240" w:lineRule="auto"/>
        <w:ind w:firstLine="709"/>
        <w:jc w:val="both"/>
        <w:rPr>
          <w:rFonts w:ascii="Times New Roman" w:hAnsi="Times New Roman"/>
          <w:sz w:val="28"/>
          <w:szCs w:val="28"/>
          <w:shd w:val="clear" w:color="auto" w:fill="FFFFFF"/>
        </w:rPr>
      </w:pPr>
      <w:r w:rsidRPr="00F960FE">
        <w:rPr>
          <w:rFonts w:ascii="Times New Roman" w:hAnsi="Times New Roman"/>
          <w:sz w:val="28"/>
          <w:szCs w:val="28"/>
        </w:rPr>
        <w:t xml:space="preserve">Казахские переводы Чехова характеризуются передачей референтного содержания оригинала посредством воспроизведения идеи, образной системы, </w:t>
      </w:r>
      <w:r w:rsidRPr="00F960FE">
        <w:rPr>
          <w:rFonts w:ascii="Times New Roman" w:hAnsi="Times New Roman"/>
          <w:sz w:val="28"/>
          <w:szCs w:val="28"/>
        </w:rPr>
        <w:lastRenderedPageBreak/>
        <w:t xml:space="preserve">мотивного ряда смысл и стиля. Вместе с тем важной частью референтного поля является подтекст. В этом отношении креативная компетенция переводчика сосредоточена вокруг воспроизведения таких элементов стиля: просторечной лексики, эмоционально-оценочных средств, восклицаний и сложных междометий. Это также бранная лексика, свойственная для героев приведенных рассказов. Сохранена и характерная для русского писателя бессобытийность и передача ее в нейтральном стиле, без лишней экспрессии. </w:t>
      </w:r>
      <w:r w:rsidRPr="00F960FE">
        <w:rPr>
          <w:rFonts w:ascii="Times New Roman" w:hAnsi="Times New Roman"/>
          <w:sz w:val="28"/>
          <w:szCs w:val="28"/>
          <w:shd w:val="clear" w:color="auto" w:fill="FFFFFF"/>
        </w:rPr>
        <w:t>В переводах произведений Чехова казахские писатели сумели не только проявить писательскую индивидуальность ‒ языковую и метаязыковую оригинальность, но и создать национальный колорит русской литературы приемами казахской концептосферы, что свидетельствует о владении ими средств воздействия на читателя, понимания структуры рецептивного сознания.</w:t>
      </w:r>
    </w:p>
    <w:p w14:paraId="7FDE7AE1" w14:textId="77777777" w:rsidR="00E0394F" w:rsidRPr="00F960FE" w:rsidRDefault="00E0394F" w:rsidP="00E0394F">
      <w:pPr>
        <w:spacing w:after="0" w:line="240" w:lineRule="auto"/>
        <w:ind w:firstLine="709"/>
        <w:jc w:val="both"/>
        <w:rPr>
          <w:rFonts w:ascii="Times New Roman" w:hAnsi="Times New Roman"/>
          <w:sz w:val="28"/>
          <w:szCs w:val="28"/>
          <w:shd w:val="clear" w:color="auto" w:fill="FFFFFF"/>
        </w:rPr>
      </w:pPr>
    </w:p>
    <w:bookmarkEnd w:id="104"/>
    <w:p w14:paraId="151D0DC4" w14:textId="1D89A772" w:rsidR="00E0394F" w:rsidRPr="00F960FE" w:rsidRDefault="00A557AA" w:rsidP="00E0394F">
      <w:pPr>
        <w:spacing w:after="0" w:line="240" w:lineRule="auto"/>
        <w:ind w:firstLine="709"/>
        <w:jc w:val="both"/>
        <w:rPr>
          <w:rFonts w:ascii="Times New Roman" w:hAnsi="Times New Roman"/>
          <w:b/>
          <w:sz w:val="28"/>
          <w:szCs w:val="28"/>
        </w:rPr>
      </w:pPr>
      <w:r w:rsidRPr="00F960FE">
        <w:rPr>
          <w:rFonts w:ascii="Times New Roman" w:hAnsi="Times New Roman"/>
          <w:b/>
          <w:sz w:val="28"/>
          <w:szCs w:val="28"/>
        </w:rPr>
        <w:t>Выводы по четвер</w:t>
      </w:r>
      <w:r w:rsidR="00E0394F" w:rsidRPr="00F960FE">
        <w:rPr>
          <w:rFonts w:ascii="Times New Roman" w:hAnsi="Times New Roman"/>
          <w:b/>
          <w:sz w:val="28"/>
          <w:szCs w:val="28"/>
        </w:rPr>
        <w:t>тому разделу</w:t>
      </w:r>
    </w:p>
    <w:p w14:paraId="16A5CDA1" w14:textId="77777777" w:rsidR="00E0394F" w:rsidRPr="00F960FE" w:rsidRDefault="00E0394F" w:rsidP="00E0394F">
      <w:pPr>
        <w:spacing w:after="0" w:line="240" w:lineRule="auto"/>
        <w:ind w:firstLine="708"/>
        <w:jc w:val="both"/>
        <w:rPr>
          <w:rFonts w:ascii="Times New Roman" w:eastAsia="Times New Roman" w:hAnsi="Times New Roman"/>
          <w:sz w:val="28"/>
          <w:szCs w:val="28"/>
          <w:lang w:eastAsia="ru-RU"/>
        </w:rPr>
      </w:pPr>
      <w:r w:rsidRPr="00F960FE">
        <w:rPr>
          <w:rFonts w:ascii="Times New Roman" w:hAnsi="Times New Roman"/>
          <w:sz w:val="28"/>
          <w:szCs w:val="28"/>
        </w:rPr>
        <w:t xml:space="preserve">Анализ прозы Чехова позволил обосновать новые принципы исследования сюжета </w:t>
      </w:r>
      <w:r w:rsidRPr="00F960FE">
        <w:rPr>
          <w:rFonts w:ascii="Times New Roman" w:hAnsi="Times New Roman"/>
          <w:i/>
          <w:sz w:val="28"/>
          <w:szCs w:val="28"/>
        </w:rPr>
        <w:t xml:space="preserve">вторжения/столкновения, </w:t>
      </w:r>
      <w:r w:rsidRPr="00F960FE">
        <w:rPr>
          <w:rFonts w:ascii="Times New Roman" w:hAnsi="Times New Roman"/>
          <w:sz w:val="28"/>
          <w:szCs w:val="28"/>
        </w:rPr>
        <w:t xml:space="preserve">что способствовало разработке классификации его видов. Принципом классификации видов сюжета </w:t>
      </w:r>
      <w:r w:rsidRPr="00F960FE">
        <w:rPr>
          <w:rFonts w:ascii="Times New Roman" w:hAnsi="Times New Roman"/>
          <w:i/>
          <w:sz w:val="28"/>
          <w:szCs w:val="28"/>
        </w:rPr>
        <w:t>не-события</w:t>
      </w:r>
      <w:r w:rsidRPr="00F960FE">
        <w:rPr>
          <w:rFonts w:ascii="Times New Roman" w:hAnsi="Times New Roman"/>
          <w:sz w:val="28"/>
          <w:szCs w:val="28"/>
        </w:rPr>
        <w:t xml:space="preserve">: сюжетов </w:t>
      </w:r>
      <w:r w:rsidRPr="00F960FE">
        <w:rPr>
          <w:rFonts w:ascii="Times New Roman" w:hAnsi="Times New Roman"/>
          <w:i/>
          <w:sz w:val="28"/>
          <w:szCs w:val="28"/>
        </w:rPr>
        <w:t>стыда, вины, лакея</w:t>
      </w:r>
      <w:r w:rsidRPr="00F960FE">
        <w:rPr>
          <w:rFonts w:ascii="Times New Roman" w:hAnsi="Times New Roman"/>
          <w:sz w:val="28"/>
          <w:szCs w:val="28"/>
        </w:rPr>
        <w:t xml:space="preserve"> – стала сюжетообразующая роль этических модусов. Другой принцип классификации видов сюжета </w:t>
      </w:r>
      <w:r w:rsidRPr="00F960FE">
        <w:rPr>
          <w:rFonts w:ascii="Times New Roman" w:hAnsi="Times New Roman"/>
          <w:i/>
          <w:sz w:val="28"/>
          <w:szCs w:val="28"/>
        </w:rPr>
        <w:t>не-события</w:t>
      </w:r>
      <w:r w:rsidRPr="00F960FE">
        <w:rPr>
          <w:rStyle w:val="a7"/>
          <w:rFonts w:ascii="Times New Roman" w:hAnsi="Times New Roman"/>
          <w:i w:val="0"/>
          <w:sz w:val="28"/>
          <w:szCs w:val="28"/>
        </w:rPr>
        <w:t xml:space="preserve"> основан на </w:t>
      </w:r>
      <w:r w:rsidRPr="00F960FE">
        <w:rPr>
          <w:rFonts w:ascii="Times New Roman" w:eastAsia="Times New Roman" w:hAnsi="Times New Roman"/>
          <w:sz w:val="28"/>
          <w:szCs w:val="28"/>
          <w:lang w:eastAsia="ru-RU"/>
        </w:rPr>
        <w:t xml:space="preserve">иллокутивном и перлокутивном воздействии писателя на читателя. Отсюда классификация таких видов сюжета </w:t>
      </w:r>
      <w:r w:rsidRPr="00F960FE">
        <w:rPr>
          <w:rFonts w:ascii="Times New Roman" w:hAnsi="Times New Roman"/>
          <w:i/>
          <w:sz w:val="28"/>
          <w:szCs w:val="28"/>
        </w:rPr>
        <w:t>не-события</w:t>
      </w:r>
      <w:r w:rsidRPr="00F960FE">
        <w:rPr>
          <w:rFonts w:ascii="Times New Roman" w:eastAsia="Times New Roman" w:hAnsi="Times New Roman"/>
          <w:sz w:val="28"/>
          <w:szCs w:val="28"/>
          <w:lang w:eastAsia="ru-RU"/>
        </w:rPr>
        <w:t xml:space="preserve">, как сюжеты «прозрения», </w:t>
      </w:r>
      <w:r w:rsidRPr="00F960FE">
        <w:rPr>
          <w:rFonts w:ascii="Times New Roman" w:hAnsi="Times New Roman"/>
          <w:sz w:val="28"/>
          <w:szCs w:val="28"/>
        </w:rPr>
        <w:t xml:space="preserve">пошлости (идеала «красивой» жизни), </w:t>
      </w:r>
      <w:r w:rsidRPr="00F960FE">
        <w:rPr>
          <w:rFonts w:ascii="Times New Roman" w:eastAsia="Times New Roman" w:hAnsi="Times New Roman"/>
          <w:sz w:val="28"/>
          <w:szCs w:val="28"/>
          <w:lang w:eastAsia="ru-RU"/>
        </w:rPr>
        <w:t xml:space="preserve">неволи (результата самообмана), </w:t>
      </w:r>
      <w:r w:rsidRPr="00F960FE">
        <w:rPr>
          <w:rFonts w:ascii="Times New Roman" w:hAnsi="Times New Roman"/>
          <w:sz w:val="28"/>
          <w:szCs w:val="28"/>
        </w:rPr>
        <w:t>н</w:t>
      </w:r>
      <w:r w:rsidRPr="00F960FE">
        <w:rPr>
          <w:rFonts w:ascii="Times New Roman" w:eastAsia="Times New Roman" w:hAnsi="Times New Roman"/>
          <w:sz w:val="28"/>
          <w:szCs w:val="28"/>
          <w:lang w:eastAsia="ru-RU"/>
        </w:rPr>
        <w:t>есопоставимости лжи и счастья, неспособности героев к изменению судьбы.</w:t>
      </w:r>
    </w:p>
    <w:p w14:paraId="71CE6085" w14:textId="77777777"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eastAsia="Times New Roman" w:hAnsi="Times New Roman"/>
          <w:sz w:val="28"/>
          <w:szCs w:val="28"/>
          <w:lang w:eastAsia="ru-RU"/>
        </w:rPr>
        <w:t xml:space="preserve">Изучение связи сюжета </w:t>
      </w:r>
      <w:r w:rsidRPr="00F960FE">
        <w:rPr>
          <w:rFonts w:ascii="Times New Roman" w:eastAsia="Times New Roman" w:hAnsi="Times New Roman"/>
          <w:i/>
          <w:sz w:val="28"/>
          <w:szCs w:val="28"/>
          <w:lang w:eastAsia="ru-RU"/>
        </w:rPr>
        <w:t>не-события</w:t>
      </w:r>
      <w:r w:rsidRPr="00F960FE">
        <w:rPr>
          <w:rFonts w:ascii="Times New Roman" w:eastAsia="Times New Roman" w:hAnsi="Times New Roman"/>
          <w:sz w:val="28"/>
          <w:szCs w:val="28"/>
          <w:lang w:eastAsia="ru-RU"/>
        </w:rPr>
        <w:t xml:space="preserve"> и способов повествования показало признаки метадиегетического повествования и особенности перлокутивного воздействия автора на читателя – семиотизацию молчания, разоблачения героя. Анализ вагонного эпизода показал а</w:t>
      </w:r>
      <w:r w:rsidRPr="00F960FE">
        <w:rPr>
          <w:rFonts w:ascii="Times New Roman" w:hAnsi="Times New Roman"/>
          <w:sz w:val="28"/>
          <w:szCs w:val="28"/>
        </w:rPr>
        <w:t xml:space="preserve">лгоритм сюжета </w:t>
      </w:r>
      <w:r w:rsidRPr="00F960FE">
        <w:rPr>
          <w:rFonts w:ascii="Times New Roman" w:hAnsi="Times New Roman"/>
          <w:i/>
          <w:sz w:val="28"/>
          <w:szCs w:val="28"/>
        </w:rPr>
        <w:t>не-события</w:t>
      </w:r>
      <w:r w:rsidRPr="00F960FE">
        <w:rPr>
          <w:rFonts w:ascii="Times New Roman" w:hAnsi="Times New Roman"/>
          <w:sz w:val="28"/>
          <w:szCs w:val="28"/>
        </w:rPr>
        <w:t xml:space="preserve"> в виде цепи: семиотика купе поезда как олицетворение «прозрения» героя – разоблачение героя. </w:t>
      </w:r>
    </w:p>
    <w:p w14:paraId="1559AFA7" w14:textId="77777777"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Исследование перлокутивного воздействия </w:t>
      </w:r>
      <w:r w:rsidRPr="00F960FE">
        <w:rPr>
          <w:rFonts w:ascii="Times New Roman" w:eastAsia="Times New Roman" w:hAnsi="Times New Roman"/>
          <w:sz w:val="28"/>
          <w:szCs w:val="28"/>
          <w:lang w:eastAsia="ru-RU"/>
        </w:rPr>
        <w:t>писателя на читателя</w:t>
      </w:r>
      <w:r w:rsidRPr="00F960FE">
        <w:rPr>
          <w:rFonts w:ascii="Times New Roman" w:hAnsi="Times New Roman"/>
          <w:sz w:val="28"/>
          <w:szCs w:val="28"/>
        </w:rPr>
        <w:t xml:space="preserve"> показало такой принцип сюжетообразования Чехова, как заполнение свободных позиций текста смысловыми пробелами. Отсюда новые виды сюжета </w:t>
      </w:r>
      <w:r w:rsidRPr="00F960FE">
        <w:rPr>
          <w:rFonts w:ascii="Times New Roman" w:hAnsi="Times New Roman"/>
          <w:i/>
          <w:sz w:val="28"/>
          <w:szCs w:val="28"/>
        </w:rPr>
        <w:t>не-события</w:t>
      </w:r>
      <w:r w:rsidRPr="00F960FE">
        <w:rPr>
          <w:rFonts w:ascii="Times New Roman" w:hAnsi="Times New Roman"/>
          <w:sz w:val="28"/>
          <w:szCs w:val="28"/>
        </w:rPr>
        <w:t>: с</w:t>
      </w:r>
      <w:r w:rsidRPr="00F960FE">
        <w:rPr>
          <w:rFonts w:ascii="Times New Roman" w:hAnsi="Times New Roman"/>
          <w:sz w:val="28"/>
          <w:szCs w:val="28"/>
          <w:lang w:eastAsia="ru-RU"/>
        </w:rPr>
        <w:t xml:space="preserve">южета мнимой </w:t>
      </w:r>
      <w:r w:rsidRPr="00F960FE">
        <w:rPr>
          <w:rFonts w:ascii="Times New Roman" w:hAnsi="Times New Roman"/>
          <w:sz w:val="28"/>
          <w:szCs w:val="28"/>
        </w:rPr>
        <w:t xml:space="preserve">духовности героя, переодевания героя как ритуального бессознательного приготовления к смерти, смерти как </w:t>
      </w:r>
      <w:r w:rsidRPr="00F960FE">
        <w:rPr>
          <w:rFonts w:ascii="Times New Roman" w:hAnsi="Times New Roman"/>
          <w:i/>
          <w:sz w:val="28"/>
          <w:szCs w:val="28"/>
        </w:rPr>
        <w:t>случая</w:t>
      </w:r>
      <w:r w:rsidRPr="00F960FE">
        <w:rPr>
          <w:rFonts w:ascii="Times New Roman" w:hAnsi="Times New Roman"/>
          <w:sz w:val="28"/>
          <w:szCs w:val="28"/>
        </w:rPr>
        <w:t xml:space="preserve">. Расширение функции перлокутивного воздействия Чехова </w:t>
      </w:r>
      <w:r w:rsidRPr="00F960FE">
        <w:rPr>
          <w:rFonts w:ascii="Times New Roman" w:eastAsia="Times New Roman" w:hAnsi="Times New Roman"/>
          <w:sz w:val="28"/>
          <w:szCs w:val="28"/>
          <w:lang w:eastAsia="ru-RU"/>
        </w:rPr>
        <w:t>на читателя</w:t>
      </w:r>
      <w:r w:rsidRPr="00F960FE">
        <w:rPr>
          <w:rFonts w:ascii="Times New Roman" w:hAnsi="Times New Roman"/>
          <w:sz w:val="28"/>
          <w:szCs w:val="28"/>
        </w:rPr>
        <w:t xml:space="preserve"> показано на примере манипуляции автора-наблюдателя и речевой/неречевой манипуляции героя. Такое представление выявило в качестве фактора жанровой трансформации травестирование. Синкретизм комического и драматического исследован как основа трансформации «случая» в драму. </w:t>
      </w:r>
    </w:p>
    <w:p w14:paraId="2CB44B59" w14:textId="77777777" w:rsidR="00E0394F" w:rsidRPr="00F960FE" w:rsidRDefault="00E0394F" w:rsidP="00E0394F">
      <w:pPr>
        <w:spacing w:after="0" w:line="240" w:lineRule="auto"/>
        <w:ind w:firstLine="709"/>
        <w:jc w:val="both"/>
        <w:rPr>
          <w:rFonts w:ascii="Times New Roman" w:eastAsia="Times New Roman" w:hAnsi="Times New Roman"/>
          <w:sz w:val="28"/>
          <w:szCs w:val="28"/>
          <w:lang w:eastAsia="ru-RU"/>
        </w:rPr>
      </w:pPr>
      <w:r w:rsidRPr="00F960FE">
        <w:rPr>
          <w:rFonts w:ascii="Times New Roman" w:hAnsi="Times New Roman"/>
          <w:sz w:val="28"/>
          <w:szCs w:val="28"/>
        </w:rPr>
        <w:t xml:space="preserve">Новаторство Чехова в трактовке «маленького человека» обусловило новое объяснение динамики литературного процесса. Исследование дискурса «маленького человека» с позиций </w:t>
      </w:r>
      <w:r w:rsidRPr="00F960FE">
        <w:rPr>
          <w:rFonts w:ascii="Times New Roman" w:eastAsia="Times New Roman" w:hAnsi="Times New Roman"/>
          <w:i/>
          <w:sz w:val="28"/>
          <w:szCs w:val="28"/>
          <w:lang w:eastAsia="ru-RU"/>
        </w:rPr>
        <w:t xml:space="preserve">смирения </w:t>
      </w:r>
      <w:r w:rsidRPr="00F960FE">
        <w:rPr>
          <w:rFonts w:ascii="Times New Roman" w:eastAsia="Times New Roman" w:hAnsi="Times New Roman"/>
          <w:sz w:val="28"/>
          <w:szCs w:val="28"/>
          <w:lang w:eastAsia="ru-RU"/>
        </w:rPr>
        <w:t xml:space="preserve">и </w:t>
      </w:r>
      <w:r w:rsidRPr="00F960FE">
        <w:rPr>
          <w:rFonts w:ascii="Times New Roman" w:eastAsia="Times New Roman" w:hAnsi="Times New Roman"/>
          <w:i/>
          <w:sz w:val="28"/>
          <w:szCs w:val="28"/>
          <w:lang w:eastAsia="ru-RU"/>
        </w:rPr>
        <w:t>смиренномудрия</w:t>
      </w:r>
      <w:r w:rsidRPr="00F960FE">
        <w:rPr>
          <w:rFonts w:ascii="Times New Roman" w:eastAsia="Times New Roman" w:hAnsi="Times New Roman"/>
          <w:sz w:val="28"/>
          <w:szCs w:val="28"/>
          <w:lang w:eastAsia="ru-RU"/>
        </w:rPr>
        <w:t xml:space="preserve"> послужило </w:t>
      </w:r>
      <w:r w:rsidRPr="00F960FE">
        <w:rPr>
          <w:rFonts w:ascii="Times New Roman" w:eastAsia="Times New Roman" w:hAnsi="Times New Roman"/>
          <w:sz w:val="28"/>
          <w:szCs w:val="28"/>
          <w:lang w:eastAsia="ru-RU"/>
        </w:rPr>
        <w:lastRenderedPageBreak/>
        <w:t xml:space="preserve">объяснением жанровой трансформации социальной драмы </w:t>
      </w:r>
      <w:r w:rsidRPr="00F960FE">
        <w:rPr>
          <w:rFonts w:ascii="Times New Roman" w:eastAsia="Times New Roman" w:hAnsi="Times New Roman"/>
          <w:i/>
          <w:sz w:val="28"/>
          <w:szCs w:val="28"/>
          <w:lang w:eastAsia="ru-RU"/>
        </w:rPr>
        <w:t xml:space="preserve">маленького человека </w:t>
      </w:r>
      <w:r w:rsidRPr="00F960FE">
        <w:rPr>
          <w:rFonts w:ascii="Times New Roman" w:eastAsia="Times New Roman" w:hAnsi="Times New Roman"/>
          <w:sz w:val="28"/>
          <w:szCs w:val="28"/>
          <w:lang w:eastAsia="ru-RU"/>
        </w:rPr>
        <w:t>в иронический парафраз.</w:t>
      </w:r>
    </w:p>
    <w:p w14:paraId="1BBB5938" w14:textId="1DC6CD10" w:rsidR="00E0394F" w:rsidRPr="00F960FE" w:rsidRDefault="00C769F6"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Новизна чеховской поэтики</w:t>
      </w:r>
      <w:r w:rsidR="00E0394F" w:rsidRPr="00F960FE">
        <w:rPr>
          <w:rFonts w:ascii="Times New Roman" w:hAnsi="Times New Roman"/>
          <w:sz w:val="28"/>
          <w:szCs w:val="28"/>
        </w:rPr>
        <w:t xml:space="preserve"> </w:t>
      </w:r>
      <w:r w:rsidR="00CF589A" w:rsidRPr="00F960FE">
        <w:rPr>
          <w:rFonts w:ascii="Times New Roman" w:hAnsi="Times New Roman"/>
          <w:sz w:val="28"/>
          <w:szCs w:val="28"/>
        </w:rPr>
        <w:t xml:space="preserve">анализируется </w:t>
      </w:r>
      <w:r w:rsidR="00E0394F" w:rsidRPr="00F960FE">
        <w:rPr>
          <w:rFonts w:ascii="Times New Roman" w:hAnsi="Times New Roman"/>
          <w:sz w:val="28"/>
          <w:szCs w:val="28"/>
        </w:rPr>
        <w:t>с позиций манипуляции как макро</w:t>
      </w:r>
      <w:r w:rsidR="00D63247" w:rsidRPr="00F960FE">
        <w:rPr>
          <w:rFonts w:ascii="Times New Roman" w:hAnsi="Times New Roman"/>
          <w:sz w:val="28"/>
          <w:szCs w:val="28"/>
        </w:rPr>
        <w:t>с</w:t>
      </w:r>
      <w:r w:rsidR="00E0394F" w:rsidRPr="00F960FE">
        <w:rPr>
          <w:rFonts w:ascii="Times New Roman" w:hAnsi="Times New Roman"/>
          <w:sz w:val="28"/>
          <w:szCs w:val="28"/>
        </w:rPr>
        <w:t xml:space="preserve">южета </w:t>
      </w:r>
      <w:r w:rsidR="00E0394F" w:rsidRPr="00F960FE">
        <w:rPr>
          <w:rFonts w:ascii="Times New Roman" w:hAnsi="Times New Roman"/>
          <w:i/>
          <w:sz w:val="28"/>
          <w:szCs w:val="28"/>
        </w:rPr>
        <w:t>не-события</w:t>
      </w:r>
      <w:r w:rsidR="00E0394F" w:rsidRPr="00F960FE">
        <w:rPr>
          <w:rFonts w:ascii="Times New Roman" w:hAnsi="Times New Roman"/>
          <w:sz w:val="28"/>
          <w:szCs w:val="28"/>
        </w:rPr>
        <w:t xml:space="preserve">. Трактовка манипуляции как коммуникативного события и риторического аргумента показала специфику управления автором восприятием героев. Изучение манипуляции показало особенности жанровой трансформации в прозе Чехова, в отличие от Пушкина и Гоголя. Это отличие заключается в функции повторяющихся сюжетных схем и мотивов. </w:t>
      </w:r>
    </w:p>
    <w:p w14:paraId="7D5A828C" w14:textId="77777777"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Анализ тенденций казахских переводов привел к обоснованию важных задач переводоведения и выработке рекомендаций для создания точного перевода прозы Чехова на казахский язык. Это задачи передачи подтекста, </w:t>
      </w:r>
      <w:r w:rsidRPr="00F960FE">
        <w:rPr>
          <w:rFonts w:ascii="Times New Roman" w:hAnsi="Times New Roman"/>
          <w:sz w:val="28"/>
          <w:szCs w:val="28"/>
          <w:shd w:val="clear" w:color="auto" w:fill="FFFFFF"/>
        </w:rPr>
        <w:t>национальной концептосферы оригинала.</w:t>
      </w:r>
    </w:p>
    <w:p w14:paraId="144F2076" w14:textId="77777777" w:rsidR="00E0394F" w:rsidRPr="00F960FE" w:rsidRDefault="00E0394F" w:rsidP="00E0394F">
      <w:pPr>
        <w:spacing w:after="0" w:line="240" w:lineRule="auto"/>
        <w:rPr>
          <w:rFonts w:ascii="Times New Roman" w:hAnsi="Times New Roman"/>
          <w:sz w:val="28"/>
          <w:szCs w:val="28"/>
        </w:rPr>
      </w:pPr>
    </w:p>
    <w:p w14:paraId="3A9CFC0D" w14:textId="77777777" w:rsidR="00E0394F" w:rsidRPr="00F960FE" w:rsidRDefault="00E0394F" w:rsidP="00E0394F">
      <w:pPr>
        <w:spacing w:after="0" w:line="240" w:lineRule="auto"/>
        <w:rPr>
          <w:rFonts w:ascii="Times New Roman" w:hAnsi="Times New Roman"/>
          <w:sz w:val="28"/>
          <w:szCs w:val="28"/>
        </w:rPr>
      </w:pPr>
    </w:p>
    <w:p w14:paraId="337E4681" w14:textId="77777777" w:rsidR="00E0394F" w:rsidRPr="00F960FE" w:rsidRDefault="00E0394F" w:rsidP="00E0394F">
      <w:pPr>
        <w:spacing w:after="0" w:line="240" w:lineRule="auto"/>
        <w:rPr>
          <w:rFonts w:ascii="Times New Roman" w:hAnsi="Times New Roman"/>
          <w:sz w:val="28"/>
          <w:szCs w:val="28"/>
        </w:rPr>
      </w:pPr>
    </w:p>
    <w:p w14:paraId="0E639D28" w14:textId="77777777" w:rsidR="00E0394F" w:rsidRPr="00F960FE" w:rsidRDefault="00E0394F" w:rsidP="00E0394F">
      <w:pPr>
        <w:autoSpaceDE w:val="0"/>
        <w:autoSpaceDN w:val="0"/>
        <w:adjustRightInd w:val="0"/>
        <w:spacing w:after="0" w:line="240" w:lineRule="auto"/>
        <w:rPr>
          <w:rFonts w:ascii="Times New Roman" w:hAnsi="Times New Roman"/>
          <w:sz w:val="28"/>
          <w:szCs w:val="28"/>
        </w:rPr>
      </w:pPr>
    </w:p>
    <w:p w14:paraId="1E90B64A" w14:textId="77777777" w:rsidR="00E0394F" w:rsidRPr="00F960FE" w:rsidRDefault="00E0394F" w:rsidP="00E0394F">
      <w:pPr>
        <w:autoSpaceDE w:val="0"/>
        <w:autoSpaceDN w:val="0"/>
        <w:adjustRightInd w:val="0"/>
        <w:spacing w:after="0" w:line="240" w:lineRule="auto"/>
        <w:rPr>
          <w:rFonts w:ascii="Times New Roman" w:hAnsi="Times New Roman"/>
          <w:sz w:val="28"/>
          <w:szCs w:val="28"/>
        </w:rPr>
      </w:pPr>
    </w:p>
    <w:p w14:paraId="30ADF58C" w14:textId="77777777" w:rsidR="00E0394F" w:rsidRPr="00F960FE" w:rsidRDefault="00E0394F" w:rsidP="00E0394F">
      <w:pPr>
        <w:autoSpaceDE w:val="0"/>
        <w:autoSpaceDN w:val="0"/>
        <w:adjustRightInd w:val="0"/>
        <w:spacing w:after="0" w:line="240" w:lineRule="auto"/>
        <w:rPr>
          <w:rFonts w:ascii="Times New Roman" w:hAnsi="Times New Roman"/>
          <w:sz w:val="28"/>
          <w:szCs w:val="28"/>
        </w:rPr>
      </w:pPr>
    </w:p>
    <w:p w14:paraId="1CB1CC56" w14:textId="77777777" w:rsidR="00E0394F" w:rsidRPr="00F960FE" w:rsidRDefault="00E0394F" w:rsidP="00E0394F">
      <w:pPr>
        <w:autoSpaceDE w:val="0"/>
        <w:autoSpaceDN w:val="0"/>
        <w:adjustRightInd w:val="0"/>
        <w:spacing w:after="0" w:line="240" w:lineRule="auto"/>
        <w:rPr>
          <w:rFonts w:ascii="Times New Roman" w:hAnsi="Times New Roman"/>
          <w:sz w:val="28"/>
          <w:szCs w:val="28"/>
        </w:rPr>
      </w:pPr>
    </w:p>
    <w:p w14:paraId="4F5F91D7" w14:textId="77777777" w:rsidR="00A557AA" w:rsidRPr="00F960FE" w:rsidRDefault="00A557AA" w:rsidP="00E0394F">
      <w:pPr>
        <w:autoSpaceDE w:val="0"/>
        <w:autoSpaceDN w:val="0"/>
        <w:adjustRightInd w:val="0"/>
        <w:spacing w:after="0" w:line="240" w:lineRule="auto"/>
        <w:rPr>
          <w:rFonts w:ascii="Times New Roman" w:hAnsi="Times New Roman"/>
          <w:sz w:val="28"/>
          <w:szCs w:val="28"/>
        </w:rPr>
      </w:pPr>
    </w:p>
    <w:p w14:paraId="206AB4E8" w14:textId="77777777" w:rsidR="00A557AA" w:rsidRPr="00F960FE" w:rsidRDefault="00A557AA" w:rsidP="00E0394F">
      <w:pPr>
        <w:autoSpaceDE w:val="0"/>
        <w:autoSpaceDN w:val="0"/>
        <w:adjustRightInd w:val="0"/>
        <w:spacing w:after="0" w:line="240" w:lineRule="auto"/>
        <w:rPr>
          <w:rFonts w:ascii="Times New Roman" w:hAnsi="Times New Roman"/>
          <w:sz w:val="28"/>
          <w:szCs w:val="28"/>
        </w:rPr>
      </w:pPr>
    </w:p>
    <w:p w14:paraId="48C3A0CC" w14:textId="77777777" w:rsidR="00E0394F" w:rsidRPr="00F960FE" w:rsidRDefault="00E0394F" w:rsidP="00E0394F">
      <w:pPr>
        <w:autoSpaceDE w:val="0"/>
        <w:autoSpaceDN w:val="0"/>
        <w:adjustRightInd w:val="0"/>
        <w:spacing w:after="0" w:line="240" w:lineRule="auto"/>
        <w:rPr>
          <w:rFonts w:ascii="Times New Roman" w:hAnsi="Times New Roman"/>
          <w:sz w:val="28"/>
          <w:szCs w:val="28"/>
        </w:rPr>
      </w:pPr>
    </w:p>
    <w:p w14:paraId="13FC7FE3" w14:textId="77777777" w:rsidR="00E0394F" w:rsidRPr="00F960FE" w:rsidRDefault="00E0394F" w:rsidP="00E0394F">
      <w:pPr>
        <w:autoSpaceDE w:val="0"/>
        <w:autoSpaceDN w:val="0"/>
        <w:adjustRightInd w:val="0"/>
        <w:spacing w:after="0" w:line="240" w:lineRule="auto"/>
        <w:rPr>
          <w:rFonts w:ascii="Times New Roman" w:hAnsi="Times New Roman"/>
          <w:sz w:val="28"/>
          <w:szCs w:val="28"/>
        </w:rPr>
      </w:pPr>
    </w:p>
    <w:p w14:paraId="7C9A1A9F" w14:textId="77777777" w:rsidR="00C769F6" w:rsidRPr="00F960FE" w:rsidRDefault="00C769F6" w:rsidP="00E0394F">
      <w:pPr>
        <w:autoSpaceDE w:val="0"/>
        <w:autoSpaceDN w:val="0"/>
        <w:adjustRightInd w:val="0"/>
        <w:spacing w:after="0" w:line="240" w:lineRule="auto"/>
        <w:rPr>
          <w:rFonts w:ascii="Times New Roman" w:hAnsi="Times New Roman"/>
          <w:sz w:val="28"/>
          <w:szCs w:val="28"/>
        </w:rPr>
      </w:pPr>
    </w:p>
    <w:p w14:paraId="3EFC3987" w14:textId="77777777" w:rsidR="00C769F6" w:rsidRPr="00F960FE" w:rsidRDefault="00C769F6" w:rsidP="00E0394F">
      <w:pPr>
        <w:autoSpaceDE w:val="0"/>
        <w:autoSpaceDN w:val="0"/>
        <w:adjustRightInd w:val="0"/>
        <w:spacing w:after="0" w:line="240" w:lineRule="auto"/>
        <w:rPr>
          <w:rFonts w:ascii="Times New Roman" w:hAnsi="Times New Roman"/>
          <w:sz w:val="28"/>
          <w:szCs w:val="28"/>
        </w:rPr>
      </w:pPr>
    </w:p>
    <w:p w14:paraId="6D37BBF1" w14:textId="77777777" w:rsidR="00C769F6" w:rsidRPr="00F960FE" w:rsidRDefault="00C769F6" w:rsidP="00E0394F">
      <w:pPr>
        <w:autoSpaceDE w:val="0"/>
        <w:autoSpaceDN w:val="0"/>
        <w:adjustRightInd w:val="0"/>
        <w:spacing w:after="0" w:line="240" w:lineRule="auto"/>
        <w:rPr>
          <w:rFonts w:ascii="Times New Roman" w:hAnsi="Times New Roman"/>
          <w:sz w:val="28"/>
          <w:szCs w:val="28"/>
        </w:rPr>
      </w:pPr>
    </w:p>
    <w:p w14:paraId="0E320CD5" w14:textId="77777777" w:rsidR="00C769F6" w:rsidRPr="00F960FE" w:rsidRDefault="00C769F6" w:rsidP="00E0394F">
      <w:pPr>
        <w:autoSpaceDE w:val="0"/>
        <w:autoSpaceDN w:val="0"/>
        <w:adjustRightInd w:val="0"/>
        <w:spacing w:after="0" w:line="240" w:lineRule="auto"/>
        <w:rPr>
          <w:rFonts w:ascii="Times New Roman" w:hAnsi="Times New Roman"/>
          <w:sz w:val="28"/>
          <w:szCs w:val="28"/>
        </w:rPr>
      </w:pPr>
    </w:p>
    <w:p w14:paraId="3122F9A8" w14:textId="77777777" w:rsidR="00C769F6" w:rsidRPr="00F960FE" w:rsidRDefault="00C769F6" w:rsidP="00E0394F">
      <w:pPr>
        <w:autoSpaceDE w:val="0"/>
        <w:autoSpaceDN w:val="0"/>
        <w:adjustRightInd w:val="0"/>
        <w:spacing w:after="0" w:line="240" w:lineRule="auto"/>
        <w:rPr>
          <w:rFonts w:ascii="Times New Roman" w:hAnsi="Times New Roman"/>
          <w:sz w:val="28"/>
          <w:szCs w:val="28"/>
        </w:rPr>
      </w:pPr>
    </w:p>
    <w:p w14:paraId="25D0774D" w14:textId="77777777" w:rsidR="00C769F6" w:rsidRPr="00F960FE" w:rsidRDefault="00C769F6" w:rsidP="00E0394F">
      <w:pPr>
        <w:autoSpaceDE w:val="0"/>
        <w:autoSpaceDN w:val="0"/>
        <w:adjustRightInd w:val="0"/>
        <w:spacing w:after="0" w:line="240" w:lineRule="auto"/>
        <w:rPr>
          <w:rFonts w:ascii="Times New Roman" w:hAnsi="Times New Roman"/>
          <w:sz w:val="28"/>
          <w:szCs w:val="28"/>
        </w:rPr>
      </w:pPr>
    </w:p>
    <w:p w14:paraId="2720535C" w14:textId="77777777" w:rsidR="00E71799" w:rsidRPr="00F960FE" w:rsidRDefault="00E71799" w:rsidP="00E0394F">
      <w:pPr>
        <w:autoSpaceDE w:val="0"/>
        <w:autoSpaceDN w:val="0"/>
        <w:adjustRightInd w:val="0"/>
        <w:spacing w:after="0" w:line="240" w:lineRule="auto"/>
        <w:rPr>
          <w:rFonts w:ascii="Times New Roman" w:hAnsi="Times New Roman"/>
          <w:sz w:val="28"/>
          <w:szCs w:val="28"/>
        </w:rPr>
      </w:pPr>
    </w:p>
    <w:p w14:paraId="1E2ABAFA" w14:textId="77777777" w:rsidR="00E71799" w:rsidRPr="00F960FE" w:rsidRDefault="00E71799" w:rsidP="00E0394F">
      <w:pPr>
        <w:autoSpaceDE w:val="0"/>
        <w:autoSpaceDN w:val="0"/>
        <w:adjustRightInd w:val="0"/>
        <w:spacing w:after="0" w:line="240" w:lineRule="auto"/>
        <w:rPr>
          <w:rFonts w:ascii="Times New Roman" w:hAnsi="Times New Roman"/>
          <w:sz w:val="28"/>
          <w:szCs w:val="28"/>
        </w:rPr>
      </w:pPr>
    </w:p>
    <w:p w14:paraId="1D32A4E1" w14:textId="77777777" w:rsidR="00C769F6" w:rsidRPr="00F960FE" w:rsidRDefault="00C769F6" w:rsidP="00E0394F">
      <w:pPr>
        <w:autoSpaceDE w:val="0"/>
        <w:autoSpaceDN w:val="0"/>
        <w:adjustRightInd w:val="0"/>
        <w:spacing w:after="0" w:line="240" w:lineRule="auto"/>
        <w:rPr>
          <w:rFonts w:ascii="Times New Roman" w:hAnsi="Times New Roman"/>
          <w:sz w:val="28"/>
          <w:szCs w:val="28"/>
        </w:rPr>
      </w:pPr>
    </w:p>
    <w:p w14:paraId="497D9392" w14:textId="77777777" w:rsidR="00C769F6" w:rsidRPr="00F960FE" w:rsidRDefault="00C769F6" w:rsidP="00E0394F">
      <w:pPr>
        <w:autoSpaceDE w:val="0"/>
        <w:autoSpaceDN w:val="0"/>
        <w:adjustRightInd w:val="0"/>
        <w:spacing w:after="0" w:line="240" w:lineRule="auto"/>
        <w:rPr>
          <w:rFonts w:ascii="Times New Roman" w:hAnsi="Times New Roman"/>
          <w:sz w:val="28"/>
          <w:szCs w:val="28"/>
        </w:rPr>
      </w:pPr>
    </w:p>
    <w:p w14:paraId="719336A1" w14:textId="77777777" w:rsidR="00C769F6" w:rsidRPr="00F960FE" w:rsidRDefault="00C769F6" w:rsidP="00E0394F">
      <w:pPr>
        <w:autoSpaceDE w:val="0"/>
        <w:autoSpaceDN w:val="0"/>
        <w:adjustRightInd w:val="0"/>
        <w:spacing w:after="0" w:line="240" w:lineRule="auto"/>
        <w:rPr>
          <w:rFonts w:ascii="Times New Roman" w:hAnsi="Times New Roman"/>
          <w:sz w:val="28"/>
          <w:szCs w:val="28"/>
        </w:rPr>
      </w:pPr>
    </w:p>
    <w:p w14:paraId="37A3C296" w14:textId="77777777" w:rsidR="00C769F6" w:rsidRPr="00F960FE" w:rsidRDefault="00C769F6" w:rsidP="00E0394F">
      <w:pPr>
        <w:autoSpaceDE w:val="0"/>
        <w:autoSpaceDN w:val="0"/>
        <w:adjustRightInd w:val="0"/>
        <w:spacing w:after="0" w:line="240" w:lineRule="auto"/>
        <w:rPr>
          <w:rFonts w:ascii="Times New Roman" w:hAnsi="Times New Roman"/>
          <w:sz w:val="28"/>
          <w:szCs w:val="28"/>
        </w:rPr>
      </w:pPr>
    </w:p>
    <w:p w14:paraId="3AEC0343" w14:textId="77777777" w:rsidR="00C769F6" w:rsidRPr="00F960FE" w:rsidRDefault="00C769F6" w:rsidP="00E0394F">
      <w:pPr>
        <w:autoSpaceDE w:val="0"/>
        <w:autoSpaceDN w:val="0"/>
        <w:adjustRightInd w:val="0"/>
        <w:spacing w:after="0" w:line="240" w:lineRule="auto"/>
        <w:rPr>
          <w:rFonts w:ascii="Times New Roman" w:hAnsi="Times New Roman"/>
          <w:sz w:val="28"/>
          <w:szCs w:val="28"/>
        </w:rPr>
      </w:pPr>
    </w:p>
    <w:p w14:paraId="206CD753" w14:textId="77777777" w:rsidR="00C769F6" w:rsidRPr="00F960FE" w:rsidRDefault="00C769F6" w:rsidP="00E0394F">
      <w:pPr>
        <w:autoSpaceDE w:val="0"/>
        <w:autoSpaceDN w:val="0"/>
        <w:adjustRightInd w:val="0"/>
        <w:spacing w:after="0" w:line="240" w:lineRule="auto"/>
        <w:rPr>
          <w:rFonts w:ascii="Times New Roman" w:hAnsi="Times New Roman"/>
          <w:sz w:val="28"/>
          <w:szCs w:val="28"/>
        </w:rPr>
      </w:pPr>
    </w:p>
    <w:p w14:paraId="0A8D5509" w14:textId="77777777" w:rsidR="00C769F6" w:rsidRPr="00F960FE" w:rsidRDefault="00C769F6" w:rsidP="00E0394F">
      <w:pPr>
        <w:autoSpaceDE w:val="0"/>
        <w:autoSpaceDN w:val="0"/>
        <w:adjustRightInd w:val="0"/>
        <w:spacing w:after="0" w:line="240" w:lineRule="auto"/>
        <w:rPr>
          <w:rFonts w:ascii="Times New Roman" w:hAnsi="Times New Roman"/>
          <w:sz w:val="28"/>
          <w:szCs w:val="28"/>
        </w:rPr>
      </w:pPr>
    </w:p>
    <w:p w14:paraId="6B03F17D" w14:textId="77777777" w:rsidR="00C769F6" w:rsidRPr="00F960FE" w:rsidRDefault="00C769F6" w:rsidP="00E0394F">
      <w:pPr>
        <w:autoSpaceDE w:val="0"/>
        <w:autoSpaceDN w:val="0"/>
        <w:adjustRightInd w:val="0"/>
        <w:spacing w:after="0" w:line="240" w:lineRule="auto"/>
        <w:rPr>
          <w:rFonts w:ascii="Times New Roman" w:hAnsi="Times New Roman"/>
          <w:sz w:val="28"/>
          <w:szCs w:val="28"/>
        </w:rPr>
      </w:pPr>
    </w:p>
    <w:p w14:paraId="11544398" w14:textId="77777777" w:rsidR="00C769F6" w:rsidRPr="00F960FE" w:rsidRDefault="00C769F6" w:rsidP="00E0394F">
      <w:pPr>
        <w:autoSpaceDE w:val="0"/>
        <w:autoSpaceDN w:val="0"/>
        <w:adjustRightInd w:val="0"/>
        <w:spacing w:after="0" w:line="240" w:lineRule="auto"/>
        <w:rPr>
          <w:rFonts w:ascii="Times New Roman" w:hAnsi="Times New Roman"/>
          <w:sz w:val="28"/>
          <w:szCs w:val="28"/>
        </w:rPr>
      </w:pPr>
    </w:p>
    <w:p w14:paraId="68B1E95F" w14:textId="77777777" w:rsidR="00C769F6" w:rsidRPr="00F960FE" w:rsidRDefault="00C769F6" w:rsidP="00E0394F">
      <w:pPr>
        <w:autoSpaceDE w:val="0"/>
        <w:autoSpaceDN w:val="0"/>
        <w:adjustRightInd w:val="0"/>
        <w:spacing w:after="0" w:line="240" w:lineRule="auto"/>
        <w:rPr>
          <w:rFonts w:ascii="Times New Roman" w:hAnsi="Times New Roman"/>
          <w:sz w:val="28"/>
          <w:szCs w:val="28"/>
        </w:rPr>
      </w:pPr>
    </w:p>
    <w:p w14:paraId="0C52C279" w14:textId="77777777" w:rsidR="00C769F6" w:rsidRPr="00F960FE" w:rsidRDefault="00C769F6" w:rsidP="00E0394F">
      <w:pPr>
        <w:autoSpaceDE w:val="0"/>
        <w:autoSpaceDN w:val="0"/>
        <w:adjustRightInd w:val="0"/>
        <w:spacing w:after="0" w:line="240" w:lineRule="auto"/>
        <w:rPr>
          <w:rFonts w:ascii="Times New Roman" w:hAnsi="Times New Roman"/>
          <w:sz w:val="28"/>
          <w:szCs w:val="28"/>
        </w:rPr>
      </w:pPr>
    </w:p>
    <w:p w14:paraId="0B45EBAC" w14:textId="77777777" w:rsidR="00C769F6" w:rsidRPr="00F960FE" w:rsidRDefault="00C769F6" w:rsidP="00E0394F">
      <w:pPr>
        <w:autoSpaceDE w:val="0"/>
        <w:autoSpaceDN w:val="0"/>
        <w:adjustRightInd w:val="0"/>
        <w:spacing w:after="0" w:line="240" w:lineRule="auto"/>
        <w:rPr>
          <w:rFonts w:ascii="Times New Roman" w:hAnsi="Times New Roman"/>
          <w:sz w:val="28"/>
          <w:szCs w:val="28"/>
        </w:rPr>
      </w:pPr>
    </w:p>
    <w:p w14:paraId="146EE028" w14:textId="77777777" w:rsidR="00C769F6" w:rsidRPr="00F960FE" w:rsidRDefault="00C769F6" w:rsidP="00E0394F">
      <w:pPr>
        <w:autoSpaceDE w:val="0"/>
        <w:autoSpaceDN w:val="0"/>
        <w:adjustRightInd w:val="0"/>
        <w:spacing w:after="0" w:line="240" w:lineRule="auto"/>
        <w:rPr>
          <w:rFonts w:ascii="Times New Roman" w:hAnsi="Times New Roman"/>
          <w:sz w:val="28"/>
          <w:szCs w:val="28"/>
        </w:rPr>
      </w:pPr>
    </w:p>
    <w:p w14:paraId="58C2EFC5" w14:textId="77777777" w:rsidR="00E0394F" w:rsidRPr="00F960FE" w:rsidRDefault="00E0394F" w:rsidP="00E0394F">
      <w:pPr>
        <w:autoSpaceDE w:val="0"/>
        <w:autoSpaceDN w:val="0"/>
        <w:adjustRightInd w:val="0"/>
        <w:spacing w:after="0" w:line="240" w:lineRule="auto"/>
        <w:jc w:val="center"/>
        <w:rPr>
          <w:rFonts w:ascii="Times New Roman" w:eastAsia="TimesNewRomanPSMT" w:hAnsi="Times New Roman"/>
          <w:b/>
          <w:sz w:val="28"/>
          <w:szCs w:val="28"/>
          <w:lang w:eastAsia="ru-RU"/>
        </w:rPr>
      </w:pPr>
      <w:r w:rsidRPr="00F960FE">
        <w:rPr>
          <w:rFonts w:ascii="Times New Roman" w:eastAsia="TimesNewRomanPSMT" w:hAnsi="Times New Roman"/>
          <w:b/>
          <w:sz w:val="28"/>
          <w:szCs w:val="28"/>
          <w:lang w:eastAsia="ru-RU"/>
        </w:rPr>
        <w:lastRenderedPageBreak/>
        <w:t>ЗАКЛЮЧЕНИЕ</w:t>
      </w:r>
    </w:p>
    <w:p w14:paraId="49753D45" w14:textId="77777777" w:rsidR="00E0394F" w:rsidRPr="00F960FE" w:rsidRDefault="00E0394F" w:rsidP="00E0394F">
      <w:pPr>
        <w:autoSpaceDE w:val="0"/>
        <w:autoSpaceDN w:val="0"/>
        <w:adjustRightInd w:val="0"/>
        <w:spacing w:after="0" w:line="240" w:lineRule="auto"/>
        <w:jc w:val="both"/>
        <w:rPr>
          <w:rFonts w:ascii="Times New Roman" w:eastAsia="TimesNewRomanPSMT" w:hAnsi="Times New Roman"/>
          <w:b/>
          <w:sz w:val="28"/>
          <w:szCs w:val="28"/>
          <w:lang w:eastAsia="ru-RU"/>
        </w:rPr>
      </w:pPr>
    </w:p>
    <w:p w14:paraId="31BC5EB4" w14:textId="700F7CC6"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Разработка теоретико-методологических основ ди</w:t>
      </w:r>
      <w:r w:rsidR="00C769F6" w:rsidRPr="00F960FE">
        <w:rPr>
          <w:rFonts w:ascii="Times New Roman" w:hAnsi="Times New Roman"/>
          <w:sz w:val="28"/>
          <w:szCs w:val="28"/>
        </w:rPr>
        <w:t>ссертации убеждает в значимости</w:t>
      </w:r>
      <w:r w:rsidRPr="00F960FE">
        <w:rPr>
          <w:rFonts w:ascii="Times New Roman" w:hAnsi="Times New Roman"/>
          <w:sz w:val="28"/>
          <w:szCs w:val="28"/>
        </w:rPr>
        <w:t xml:space="preserve"> теории коммуникации, неориторического (дискурсного) подхода и сюжетологии для исследования динамики литературного процесса, русского реализма Х</w:t>
      </w:r>
      <w:r w:rsidRPr="00F960FE">
        <w:rPr>
          <w:rFonts w:ascii="Times New Roman" w:hAnsi="Times New Roman"/>
          <w:sz w:val="28"/>
          <w:szCs w:val="28"/>
          <w:lang w:val="en-US"/>
        </w:rPr>
        <w:t>I</w:t>
      </w:r>
      <w:r w:rsidRPr="00F960FE">
        <w:rPr>
          <w:rFonts w:ascii="Times New Roman" w:hAnsi="Times New Roman"/>
          <w:sz w:val="28"/>
          <w:szCs w:val="28"/>
        </w:rPr>
        <w:t xml:space="preserve">Х в. Центральной проблемой, вокруг которой сфокусированы основные подходы к теме диссертации, является связь сюжета и жанровой трансформации. Изучение динамики литературного процесса в аспекте внутренних связей позволяет рассматривать прозу Пушкина, Гоголя и Чехова как эксплицитный диалог, основанный на единстве проявления сюжета </w:t>
      </w:r>
      <w:r w:rsidRPr="00F960FE">
        <w:rPr>
          <w:rFonts w:ascii="Times New Roman" w:hAnsi="Times New Roman"/>
          <w:i/>
          <w:sz w:val="28"/>
          <w:szCs w:val="28"/>
        </w:rPr>
        <w:t>вторжения</w:t>
      </w:r>
      <w:r w:rsidRPr="00F960FE">
        <w:rPr>
          <w:rFonts w:ascii="Times New Roman" w:hAnsi="Times New Roman"/>
          <w:sz w:val="28"/>
          <w:szCs w:val="28"/>
        </w:rPr>
        <w:t>/</w:t>
      </w:r>
      <w:r w:rsidRPr="00F960FE">
        <w:rPr>
          <w:rFonts w:ascii="Times New Roman" w:hAnsi="Times New Roman"/>
          <w:i/>
          <w:sz w:val="28"/>
          <w:szCs w:val="28"/>
        </w:rPr>
        <w:t xml:space="preserve">столкновения. </w:t>
      </w:r>
      <w:r w:rsidRPr="00F960FE">
        <w:rPr>
          <w:rFonts w:ascii="Times New Roman" w:hAnsi="Times New Roman"/>
          <w:sz w:val="28"/>
          <w:szCs w:val="28"/>
        </w:rPr>
        <w:t xml:space="preserve">В свою очередь такой подход создает предпосылки для трактовки сюжета </w:t>
      </w:r>
      <w:r w:rsidRPr="00F960FE">
        <w:rPr>
          <w:rFonts w:ascii="Times New Roman" w:hAnsi="Times New Roman"/>
          <w:i/>
          <w:sz w:val="28"/>
          <w:szCs w:val="28"/>
        </w:rPr>
        <w:t>вторжения</w:t>
      </w:r>
      <w:r w:rsidRPr="00F960FE">
        <w:rPr>
          <w:rFonts w:ascii="Times New Roman" w:hAnsi="Times New Roman"/>
          <w:sz w:val="28"/>
          <w:szCs w:val="28"/>
        </w:rPr>
        <w:t>/</w:t>
      </w:r>
      <w:r w:rsidRPr="00F960FE">
        <w:rPr>
          <w:rFonts w:ascii="Times New Roman" w:hAnsi="Times New Roman"/>
          <w:i/>
          <w:sz w:val="28"/>
          <w:szCs w:val="28"/>
        </w:rPr>
        <w:t xml:space="preserve">столкновения </w:t>
      </w:r>
      <w:r w:rsidRPr="00F960FE">
        <w:rPr>
          <w:rFonts w:ascii="Times New Roman" w:hAnsi="Times New Roman"/>
          <w:sz w:val="28"/>
          <w:szCs w:val="28"/>
        </w:rPr>
        <w:t>как структурной матрицы русской литературы Х</w:t>
      </w:r>
      <w:r w:rsidRPr="00F960FE">
        <w:rPr>
          <w:rFonts w:ascii="Times New Roman" w:hAnsi="Times New Roman"/>
          <w:sz w:val="28"/>
          <w:szCs w:val="28"/>
          <w:lang w:val="en-US"/>
        </w:rPr>
        <w:t>I</w:t>
      </w:r>
      <w:r w:rsidRPr="00F960FE">
        <w:rPr>
          <w:rFonts w:ascii="Times New Roman" w:hAnsi="Times New Roman"/>
          <w:sz w:val="28"/>
          <w:szCs w:val="28"/>
        </w:rPr>
        <w:t>Х в.</w:t>
      </w:r>
    </w:p>
    <w:p w14:paraId="2289E2AE" w14:textId="0C406747" w:rsidR="00E0394F" w:rsidRPr="00F960FE" w:rsidRDefault="00E0394F" w:rsidP="00E0394F">
      <w:pPr>
        <w:spacing w:after="0" w:line="240" w:lineRule="auto"/>
        <w:ind w:firstLine="709"/>
        <w:jc w:val="both"/>
        <w:rPr>
          <w:rFonts w:ascii="Times New Roman" w:hAnsi="Times New Roman"/>
          <w:sz w:val="28"/>
          <w:szCs w:val="28"/>
        </w:rPr>
      </w:pPr>
      <w:bookmarkStart w:id="105" w:name="_Hlk60854112"/>
      <w:r w:rsidRPr="00F960FE">
        <w:rPr>
          <w:rFonts w:ascii="Times New Roman" w:hAnsi="Times New Roman"/>
          <w:sz w:val="28"/>
          <w:szCs w:val="28"/>
          <w:shd w:val="clear" w:color="auto" w:fill="FFFFFF"/>
        </w:rPr>
        <w:t>Концепция сюжета дифференцирована в фабульном понимании (</w:t>
      </w:r>
      <w:r w:rsidRPr="00F960FE">
        <w:rPr>
          <w:rFonts w:ascii="Times New Roman" w:hAnsi="Times New Roman"/>
          <w:i/>
          <w:sz w:val="28"/>
          <w:szCs w:val="28"/>
          <w:shd w:val="clear" w:color="auto" w:fill="FFFFFF"/>
        </w:rPr>
        <w:t>не-событие</w:t>
      </w:r>
      <w:r w:rsidRPr="00F960FE">
        <w:rPr>
          <w:rFonts w:ascii="Times New Roman" w:hAnsi="Times New Roman"/>
          <w:sz w:val="28"/>
          <w:szCs w:val="28"/>
          <w:shd w:val="clear" w:color="auto" w:fill="FFFFFF"/>
        </w:rPr>
        <w:t>) и сюжетном (</w:t>
      </w:r>
      <w:r w:rsidRPr="00F960FE">
        <w:rPr>
          <w:rFonts w:ascii="Times New Roman" w:hAnsi="Times New Roman"/>
          <w:i/>
          <w:sz w:val="28"/>
          <w:szCs w:val="28"/>
          <w:shd w:val="clear" w:color="auto" w:fill="FFFFFF"/>
        </w:rPr>
        <w:t xml:space="preserve">вторжение/столкновение). </w:t>
      </w:r>
      <w:r w:rsidR="00D63247" w:rsidRPr="00F960FE">
        <w:rPr>
          <w:rFonts w:ascii="Times New Roman" w:hAnsi="Times New Roman"/>
          <w:sz w:val="28"/>
          <w:szCs w:val="28"/>
          <w:shd w:val="clear" w:color="auto" w:fill="FFFFFF"/>
        </w:rPr>
        <w:t>Понятие неслучившегося,</w:t>
      </w:r>
      <w:r w:rsidRPr="00F960FE">
        <w:rPr>
          <w:rFonts w:ascii="Times New Roman" w:hAnsi="Times New Roman"/>
          <w:sz w:val="28"/>
          <w:szCs w:val="28"/>
          <w:shd w:val="clear" w:color="auto" w:fill="FFFFFF"/>
        </w:rPr>
        <w:t xml:space="preserve"> но возможного события лежит в трактовке двоякой событийности. </w:t>
      </w:r>
      <w:bookmarkEnd w:id="105"/>
    </w:p>
    <w:p w14:paraId="1EC9E509" w14:textId="333983B9"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В диссертации разработаны принципы изучения типологии 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в прозе Пушкина, Гоголя и Чехова, что и объясняет интерпретацию их произведений как эксплицитного диалога. Основой для предпринятого анализа стало обоснование термина </w:t>
      </w:r>
      <w:r w:rsidRPr="00F960FE">
        <w:rPr>
          <w:rFonts w:ascii="Times New Roman" w:hAnsi="Times New Roman"/>
          <w:i/>
          <w:sz w:val="28"/>
          <w:szCs w:val="28"/>
        </w:rPr>
        <w:t>не-событие</w:t>
      </w:r>
      <w:r w:rsidRPr="00F960FE">
        <w:rPr>
          <w:rFonts w:ascii="Times New Roman" w:hAnsi="Times New Roman"/>
          <w:sz w:val="28"/>
          <w:szCs w:val="28"/>
        </w:rPr>
        <w:t xml:space="preserve"> как структурной единицы 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и как самостоятельного  сюжета. Разработаны принципы анализа типологии сюжета с позиций теории коммуникации, неориторического подхода, сюжетологии, в том числе нарратологии. Это анализ структуры 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в аспекте двоякой событийности, что обусловило внимание к видам </w:t>
      </w:r>
      <w:r w:rsidRPr="00F960FE">
        <w:rPr>
          <w:rFonts w:ascii="Times New Roman" w:hAnsi="Times New Roman"/>
          <w:i/>
          <w:sz w:val="28"/>
          <w:szCs w:val="28"/>
        </w:rPr>
        <w:t xml:space="preserve">не-события </w:t>
      </w:r>
      <w:r w:rsidRPr="00F960FE">
        <w:rPr>
          <w:rFonts w:ascii="Times New Roman" w:hAnsi="Times New Roman"/>
          <w:sz w:val="28"/>
          <w:szCs w:val="28"/>
        </w:rPr>
        <w:t xml:space="preserve">и функции </w:t>
      </w:r>
      <w:r w:rsidRPr="00F960FE">
        <w:rPr>
          <w:rFonts w:ascii="Times New Roman" w:hAnsi="Times New Roman"/>
          <w:i/>
          <w:sz w:val="28"/>
          <w:szCs w:val="28"/>
        </w:rPr>
        <w:t>не-события</w:t>
      </w:r>
      <w:r w:rsidRPr="00F960FE">
        <w:rPr>
          <w:rFonts w:ascii="Times New Roman" w:hAnsi="Times New Roman"/>
          <w:sz w:val="28"/>
          <w:szCs w:val="28"/>
        </w:rPr>
        <w:t xml:space="preserve"> как самостоятельного сюжета. Это связь </w:t>
      </w:r>
      <w:r w:rsidRPr="00F960FE">
        <w:rPr>
          <w:rFonts w:ascii="Times New Roman" w:hAnsi="Times New Roman"/>
          <w:i/>
          <w:sz w:val="28"/>
          <w:szCs w:val="28"/>
        </w:rPr>
        <w:t>не-события</w:t>
      </w:r>
      <w:r w:rsidRPr="00F960FE">
        <w:rPr>
          <w:rFonts w:ascii="Times New Roman" w:hAnsi="Times New Roman"/>
          <w:sz w:val="28"/>
          <w:szCs w:val="28"/>
        </w:rPr>
        <w:t xml:space="preserve"> и жанровой трансформации, что открывает перспективу изучения литературного процесса с позиции внутренних связей. Это изучение коммуникативной стратегии писателя и его роли в цепи художественной коммуникации от автора к читателю. Изучение типологии 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и </w:t>
      </w:r>
      <w:r w:rsidRPr="00F960FE">
        <w:rPr>
          <w:rFonts w:ascii="Times New Roman" w:hAnsi="Times New Roman"/>
          <w:i/>
          <w:sz w:val="28"/>
          <w:szCs w:val="28"/>
        </w:rPr>
        <w:t>не-события</w:t>
      </w:r>
      <w:r w:rsidRPr="00F960FE">
        <w:rPr>
          <w:rFonts w:ascii="Times New Roman" w:hAnsi="Times New Roman"/>
          <w:sz w:val="28"/>
          <w:szCs w:val="28"/>
        </w:rPr>
        <w:t xml:space="preserve"> как его структурного эле</w:t>
      </w:r>
      <w:r w:rsidR="00F061F0" w:rsidRPr="00F960FE">
        <w:rPr>
          <w:rFonts w:ascii="Times New Roman" w:hAnsi="Times New Roman"/>
          <w:sz w:val="28"/>
          <w:szCs w:val="28"/>
        </w:rPr>
        <w:t>мента опирается на анализ таких</w:t>
      </w:r>
      <w:r w:rsidRPr="00F960FE">
        <w:rPr>
          <w:rFonts w:ascii="Times New Roman" w:hAnsi="Times New Roman"/>
          <w:sz w:val="28"/>
          <w:szCs w:val="28"/>
        </w:rPr>
        <w:t xml:space="preserve"> функций – нарративной и коммуникативной единицы, коммуникативной модели, манипуляции, коммуникативного намерения и риторического аргумента. Типология 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анализируется и в аспекте формальной структуры повествования и способов ее подачи в аспекте коммуникации автора и читателя, или с позиции корреляции подтекста и структуры повествования.</w:t>
      </w:r>
    </w:p>
    <w:p w14:paraId="42644A1C" w14:textId="1CB9A242"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В основе изучения имманентных связей литературного процесса</w:t>
      </w:r>
      <w:r w:rsidRPr="00F960FE">
        <w:rPr>
          <w:rFonts w:ascii="Times New Roman" w:hAnsi="Times New Roman"/>
          <w:bCs/>
          <w:sz w:val="28"/>
          <w:szCs w:val="28"/>
        </w:rPr>
        <w:t xml:space="preserve"> лежит представление о связи сюжета и </w:t>
      </w:r>
      <w:r w:rsidRPr="00F960FE">
        <w:rPr>
          <w:rFonts w:ascii="Times New Roman" w:hAnsi="Times New Roman"/>
          <w:sz w:val="28"/>
          <w:szCs w:val="28"/>
        </w:rPr>
        <w:t>жанровой трансформации. Предпосылкой такого подхода послужили принципы: 1) обусловленност</w:t>
      </w:r>
      <w:r w:rsidR="007E7A9E" w:rsidRPr="00F960FE">
        <w:rPr>
          <w:rFonts w:ascii="Times New Roman" w:hAnsi="Times New Roman"/>
          <w:sz w:val="28"/>
          <w:szCs w:val="28"/>
        </w:rPr>
        <w:t>ь</w:t>
      </w:r>
      <w:r w:rsidRPr="00F960FE">
        <w:rPr>
          <w:rFonts w:ascii="Times New Roman" w:hAnsi="Times New Roman"/>
          <w:sz w:val="28"/>
          <w:szCs w:val="28"/>
        </w:rPr>
        <w:t xml:space="preserve"> жанровой трансформации в прозе Пушкина, Гоголя, Чехова </w:t>
      </w:r>
      <w:r w:rsidRPr="00F960FE">
        <w:rPr>
          <w:rFonts w:ascii="Times New Roman" w:hAnsi="Times New Roman"/>
          <w:bCs/>
          <w:i/>
          <w:sz w:val="28"/>
          <w:szCs w:val="28"/>
        </w:rPr>
        <w:t>не-событием</w:t>
      </w:r>
      <w:r w:rsidRPr="00F960FE">
        <w:rPr>
          <w:rFonts w:ascii="Times New Roman" w:hAnsi="Times New Roman"/>
          <w:bCs/>
          <w:sz w:val="28"/>
          <w:szCs w:val="28"/>
        </w:rPr>
        <w:t xml:space="preserve"> как структурной единицей сюжета </w:t>
      </w:r>
      <w:r w:rsidRPr="00F960FE">
        <w:rPr>
          <w:rFonts w:ascii="Times New Roman" w:hAnsi="Times New Roman"/>
          <w:bCs/>
          <w:i/>
          <w:sz w:val="28"/>
          <w:szCs w:val="28"/>
        </w:rPr>
        <w:t xml:space="preserve">вторжения/столкновения </w:t>
      </w:r>
      <w:r w:rsidRPr="00F960FE">
        <w:rPr>
          <w:rFonts w:ascii="Times New Roman" w:hAnsi="Times New Roman"/>
          <w:bCs/>
          <w:sz w:val="28"/>
          <w:szCs w:val="28"/>
        </w:rPr>
        <w:t xml:space="preserve">и как самостоятельным сюжетом; 2) </w:t>
      </w:r>
      <w:r w:rsidRPr="00F960FE">
        <w:rPr>
          <w:rFonts w:ascii="Times New Roman" w:hAnsi="Times New Roman"/>
          <w:sz w:val="28"/>
          <w:szCs w:val="28"/>
        </w:rPr>
        <w:t>связ</w:t>
      </w:r>
      <w:r w:rsidR="007E7A9E" w:rsidRPr="00F960FE">
        <w:rPr>
          <w:rFonts w:ascii="Times New Roman" w:hAnsi="Times New Roman"/>
          <w:sz w:val="28"/>
          <w:szCs w:val="28"/>
        </w:rPr>
        <w:t>ь</w:t>
      </w:r>
      <w:r w:rsidRPr="00F960FE">
        <w:rPr>
          <w:rFonts w:ascii="Times New Roman" w:hAnsi="Times New Roman"/>
          <w:sz w:val="28"/>
          <w:szCs w:val="28"/>
        </w:rPr>
        <w:t xml:space="preserve"> </w:t>
      </w:r>
      <w:r w:rsidRPr="00F960FE">
        <w:rPr>
          <w:rFonts w:ascii="Times New Roman" w:hAnsi="Times New Roman"/>
          <w:bCs/>
          <w:sz w:val="28"/>
          <w:szCs w:val="28"/>
        </w:rPr>
        <w:t>типологически</w:t>
      </w:r>
      <w:r w:rsidR="00CF589A" w:rsidRPr="00F960FE">
        <w:rPr>
          <w:rFonts w:ascii="Times New Roman" w:hAnsi="Times New Roman"/>
          <w:bCs/>
          <w:sz w:val="28"/>
          <w:szCs w:val="28"/>
        </w:rPr>
        <w:t>х</w:t>
      </w:r>
      <w:r w:rsidRPr="00F960FE">
        <w:rPr>
          <w:rFonts w:ascii="Times New Roman" w:hAnsi="Times New Roman"/>
          <w:bCs/>
          <w:sz w:val="28"/>
          <w:szCs w:val="28"/>
        </w:rPr>
        <w:t xml:space="preserve"> схождени</w:t>
      </w:r>
      <w:r w:rsidR="00CF589A" w:rsidRPr="00F960FE">
        <w:rPr>
          <w:rFonts w:ascii="Times New Roman" w:hAnsi="Times New Roman"/>
          <w:bCs/>
          <w:sz w:val="28"/>
          <w:szCs w:val="28"/>
        </w:rPr>
        <w:t>й</w:t>
      </w:r>
      <w:r w:rsidRPr="00F960FE">
        <w:rPr>
          <w:rFonts w:ascii="Times New Roman" w:hAnsi="Times New Roman"/>
          <w:bCs/>
          <w:sz w:val="28"/>
          <w:szCs w:val="28"/>
        </w:rPr>
        <w:t xml:space="preserve"> сюжета </w:t>
      </w:r>
      <w:r w:rsidRPr="00F960FE">
        <w:rPr>
          <w:rFonts w:ascii="Times New Roman" w:hAnsi="Times New Roman"/>
          <w:bCs/>
          <w:i/>
          <w:sz w:val="28"/>
          <w:szCs w:val="28"/>
        </w:rPr>
        <w:t>вторжения/столкновения</w:t>
      </w:r>
      <w:r w:rsidRPr="00F960FE">
        <w:rPr>
          <w:rFonts w:ascii="Times New Roman" w:hAnsi="Times New Roman"/>
          <w:bCs/>
          <w:sz w:val="28"/>
          <w:szCs w:val="28"/>
        </w:rPr>
        <w:t xml:space="preserve"> в про</w:t>
      </w:r>
      <w:r w:rsidRPr="00F960FE">
        <w:rPr>
          <w:rFonts w:ascii="Times New Roman" w:hAnsi="Times New Roman"/>
          <w:sz w:val="28"/>
          <w:szCs w:val="28"/>
        </w:rPr>
        <w:t xml:space="preserve">зе Пушкина, Гоголя, Чехова и жанровой </w:t>
      </w:r>
      <w:r w:rsidRPr="00F960FE">
        <w:rPr>
          <w:rFonts w:ascii="Times New Roman" w:hAnsi="Times New Roman"/>
          <w:sz w:val="28"/>
          <w:szCs w:val="28"/>
        </w:rPr>
        <w:lastRenderedPageBreak/>
        <w:t>трансформаци</w:t>
      </w:r>
      <w:r w:rsidR="00CF589A" w:rsidRPr="00F960FE">
        <w:rPr>
          <w:rFonts w:ascii="Times New Roman" w:hAnsi="Times New Roman"/>
          <w:sz w:val="28"/>
          <w:szCs w:val="28"/>
        </w:rPr>
        <w:t>и</w:t>
      </w:r>
      <w:r w:rsidRPr="00F960FE">
        <w:rPr>
          <w:rFonts w:ascii="Times New Roman" w:hAnsi="Times New Roman"/>
          <w:sz w:val="28"/>
          <w:szCs w:val="28"/>
        </w:rPr>
        <w:t>; 3) связ</w:t>
      </w:r>
      <w:r w:rsidR="007E7A9E" w:rsidRPr="00F960FE">
        <w:rPr>
          <w:rFonts w:ascii="Times New Roman" w:hAnsi="Times New Roman"/>
          <w:sz w:val="28"/>
          <w:szCs w:val="28"/>
        </w:rPr>
        <w:t>ь</w:t>
      </w:r>
      <w:r w:rsidRPr="00F960FE">
        <w:rPr>
          <w:rFonts w:ascii="Times New Roman" w:hAnsi="Times New Roman"/>
          <w:sz w:val="28"/>
          <w:szCs w:val="28"/>
        </w:rPr>
        <w:t xml:space="preserve"> сюжета и жанра как фактора динамики литературного процесса; 4) трактовк</w:t>
      </w:r>
      <w:r w:rsidR="007E7A9E" w:rsidRPr="00F960FE">
        <w:rPr>
          <w:rFonts w:ascii="Times New Roman" w:hAnsi="Times New Roman"/>
          <w:sz w:val="28"/>
          <w:szCs w:val="28"/>
        </w:rPr>
        <w:t>а</w:t>
      </w:r>
      <w:r w:rsidRPr="00F960FE">
        <w:rPr>
          <w:rFonts w:ascii="Times New Roman" w:hAnsi="Times New Roman"/>
          <w:sz w:val="28"/>
          <w:szCs w:val="28"/>
        </w:rPr>
        <w:t xml:space="preserve"> 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в прозе Пушкина, Гоголя, Чехова как структурной матрицы русской прозы Х</w:t>
      </w:r>
      <w:r w:rsidRPr="00F960FE">
        <w:rPr>
          <w:rFonts w:ascii="Times New Roman" w:hAnsi="Times New Roman"/>
          <w:sz w:val="28"/>
          <w:szCs w:val="28"/>
          <w:lang w:val="en-US"/>
        </w:rPr>
        <w:t>I</w:t>
      </w:r>
      <w:r w:rsidRPr="00F960FE">
        <w:rPr>
          <w:rFonts w:ascii="Times New Roman" w:hAnsi="Times New Roman"/>
          <w:sz w:val="28"/>
          <w:szCs w:val="28"/>
        </w:rPr>
        <w:t xml:space="preserve">Х в. и признака национального своеобразия русского реализма. </w:t>
      </w:r>
    </w:p>
    <w:p w14:paraId="1C7BE4B9" w14:textId="1408D31E"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shd w:val="clear" w:color="auto" w:fill="FFFFFF"/>
        </w:rPr>
        <w:t xml:space="preserve">Анализ типологии сюжета </w:t>
      </w:r>
      <w:r w:rsidRPr="00F960FE">
        <w:rPr>
          <w:rFonts w:ascii="Times New Roman" w:hAnsi="Times New Roman"/>
          <w:i/>
          <w:sz w:val="28"/>
          <w:szCs w:val="28"/>
          <w:shd w:val="clear" w:color="auto" w:fill="FFFFFF"/>
        </w:rPr>
        <w:t>вторжения/столкновения</w:t>
      </w:r>
      <w:r w:rsidR="00F061F0" w:rsidRPr="00F960FE">
        <w:rPr>
          <w:rFonts w:ascii="Times New Roman" w:hAnsi="Times New Roman"/>
          <w:sz w:val="28"/>
          <w:szCs w:val="28"/>
          <w:shd w:val="clear" w:color="auto" w:fill="FFFFFF"/>
        </w:rPr>
        <w:t xml:space="preserve"> в прозе Пушкина </w:t>
      </w:r>
      <w:r w:rsidR="007E7A9E" w:rsidRPr="00F960FE">
        <w:rPr>
          <w:rFonts w:ascii="Times New Roman" w:hAnsi="Times New Roman"/>
          <w:sz w:val="28"/>
          <w:szCs w:val="28"/>
          <w:shd w:val="clear" w:color="auto" w:fill="FFFFFF"/>
        </w:rPr>
        <w:t xml:space="preserve">позволил выявить </w:t>
      </w:r>
      <w:r w:rsidRPr="00F960FE">
        <w:rPr>
          <w:rFonts w:ascii="Times New Roman" w:hAnsi="Times New Roman"/>
          <w:sz w:val="28"/>
          <w:szCs w:val="28"/>
          <w:shd w:val="clear" w:color="auto" w:fill="FFFFFF"/>
        </w:rPr>
        <w:t xml:space="preserve">роль литературного чтения как </w:t>
      </w:r>
      <w:r w:rsidRPr="00F960FE">
        <w:rPr>
          <w:rFonts w:ascii="Times New Roman" w:hAnsi="Times New Roman"/>
          <w:i/>
          <w:sz w:val="28"/>
          <w:szCs w:val="28"/>
          <w:shd w:val="clear" w:color="auto" w:fill="FFFFFF"/>
        </w:rPr>
        <w:t>не-события</w:t>
      </w:r>
      <w:r w:rsidRPr="00F960FE">
        <w:rPr>
          <w:rFonts w:ascii="Times New Roman" w:hAnsi="Times New Roman"/>
          <w:sz w:val="28"/>
          <w:szCs w:val="28"/>
          <w:shd w:val="clear" w:color="auto" w:fill="FFFFFF"/>
        </w:rPr>
        <w:t xml:space="preserve"> и эпиграфа как коммуникативной стратегии автора. Изучение ж</w:t>
      </w:r>
      <w:r w:rsidRPr="00F960FE">
        <w:rPr>
          <w:rFonts w:ascii="Times New Roman" w:hAnsi="Times New Roman"/>
          <w:sz w:val="28"/>
          <w:szCs w:val="28"/>
        </w:rPr>
        <w:t xml:space="preserve">анровой трансформации показало процесс преобразования провинциальной, бытовой истории, случая в анекдот, типический случай. Эти жанровые особенности пушкинской повести характеризуют новаторство писателя и национальное своеобразие русского реализма. </w:t>
      </w:r>
    </w:p>
    <w:p w14:paraId="58024ACC" w14:textId="75618B3F"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В качестве другого вида </w:t>
      </w:r>
      <w:r w:rsidRPr="00F960FE">
        <w:rPr>
          <w:rFonts w:ascii="Times New Roman" w:hAnsi="Times New Roman"/>
          <w:i/>
          <w:sz w:val="28"/>
          <w:szCs w:val="28"/>
        </w:rPr>
        <w:t>не-события</w:t>
      </w:r>
      <w:r w:rsidRPr="00F960FE">
        <w:rPr>
          <w:rFonts w:ascii="Times New Roman" w:hAnsi="Times New Roman"/>
          <w:sz w:val="28"/>
          <w:szCs w:val="28"/>
        </w:rPr>
        <w:t xml:space="preserve"> как структурной единицы 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исследована литературная пародия. </w:t>
      </w:r>
      <w:r w:rsidR="007E7A9E" w:rsidRPr="00F960FE">
        <w:rPr>
          <w:rFonts w:ascii="Times New Roman" w:hAnsi="Times New Roman"/>
          <w:sz w:val="28"/>
          <w:szCs w:val="28"/>
        </w:rPr>
        <w:t xml:space="preserve">Рассмотрение </w:t>
      </w:r>
      <w:r w:rsidRPr="00F960FE">
        <w:rPr>
          <w:rFonts w:ascii="Times New Roman" w:hAnsi="Times New Roman"/>
          <w:sz w:val="28"/>
          <w:szCs w:val="28"/>
        </w:rPr>
        <w:t>источников, объектов пародирования, коммуникативной стратегии а</w:t>
      </w:r>
      <w:r w:rsidR="00F061F0" w:rsidRPr="00F960FE">
        <w:rPr>
          <w:rFonts w:ascii="Times New Roman" w:hAnsi="Times New Roman"/>
          <w:sz w:val="28"/>
          <w:szCs w:val="28"/>
        </w:rPr>
        <w:t>втора и воздействия на читателя</w:t>
      </w:r>
      <w:r w:rsidRPr="00F960FE">
        <w:rPr>
          <w:rFonts w:ascii="Times New Roman" w:hAnsi="Times New Roman"/>
          <w:sz w:val="28"/>
          <w:szCs w:val="28"/>
        </w:rPr>
        <w:t xml:space="preserve"> </w:t>
      </w:r>
      <w:r w:rsidR="001C3014" w:rsidRPr="00F960FE">
        <w:rPr>
          <w:rFonts w:ascii="Times New Roman" w:hAnsi="Times New Roman"/>
          <w:sz w:val="28"/>
          <w:szCs w:val="28"/>
        </w:rPr>
        <w:t xml:space="preserve">стало основой </w:t>
      </w:r>
      <w:proofErr w:type="gramStart"/>
      <w:r w:rsidR="001C3014" w:rsidRPr="00F960FE">
        <w:rPr>
          <w:rFonts w:ascii="Times New Roman" w:hAnsi="Times New Roman"/>
          <w:sz w:val="28"/>
          <w:szCs w:val="28"/>
        </w:rPr>
        <w:t xml:space="preserve">установления </w:t>
      </w:r>
      <w:r w:rsidRPr="00F960FE">
        <w:rPr>
          <w:rFonts w:ascii="Times New Roman" w:hAnsi="Times New Roman"/>
          <w:sz w:val="28"/>
          <w:szCs w:val="28"/>
        </w:rPr>
        <w:t>специфик</w:t>
      </w:r>
      <w:r w:rsidR="001C3014" w:rsidRPr="00F960FE">
        <w:rPr>
          <w:rFonts w:ascii="Times New Roman" w:hAnsi="Times New Roman"/>
          <w:sz w:val="28"/>
          <w:szCs w:val="28"/>
        </w:rPr>
        <w:t>и</w:t>
      </w:r>
      <w:r w:rsidRPr="00F960FE">
        <w:rPr>
          <w:rFonts w:ascii="Times New Roman" w:hAnsi="Times New Roman"/>
          <w:sz w:val="28"/>
          <w:szCs w:val="28"/>
        </w:rPr>
        <w:t xml:space="preserve"> </w:t>
      </w:r>
      <w:r w:rsidRPr="00F960FE">
        <w:rPr>
          <w:rFonts w:ascii="Times New Roman" w:eastAsia="Times New Roman" w:hAnsi="Times New Roman"/>
          <w:sz w:val="28"/>
          <w:szCs w:val="28"/>
          <w:lang w:eastAsia="ru-RU"/>
        </w:rPr>
        <w:t xml:space="preserve">сюжета </w:t>
      </w:r>
      <w:r w:rsidRPr="00F960FE">
        <w:rPr>
          <w:rFonts w:ascii="Times New Roman" w:eastAsia="Times New Roman" w:hAnsi="Times New Roman"/>
          <w:i/>
          <w:sz w:val="28"/>
          <w:szCs w:val="28"/>
          <w:lang w:eastAsia="ru-RU"/>
        </w:rPr>
        <w:t>вторжения/столкновения</w:t>
      </w:r>
      <w:proofErr w:type="gramEnd"/>
      <w:r w:rsidRPr="00F960FE">
        <w:rPr>
          <w:rFonts w:ascii="Times New Roman" w:eastAsia="Times New Roman" w:hAnsi="Times New Roman"/>
          <w:sz w:val="28"/>
          <w:szCs w:val="28"/>
          <w:lang w:eastAsia="ru-RU"/>
        </w:rPr>
        <w:t xml:space="preserve"> в прозе Пушкина – мотивировк</w:t>
      </w:r>
      <w:r w:rsidR="001C3014" w:rsidRPr="00F960FE">
        <w:rPr>
          <w:rFonts w:ascii="Times New Roman" w:eastAsia="Times New Roman" w:hAnsi="Times New Roman"/>
          <w:sz w:val="28"/>
          <w:szCs w:val="28"/>
          <w:lang w:eastAsia="ru-RU"/>
        </w:rPr>
        <w:t>и</w:t>
      </w:r>
      <w:r w:rsidRPr="00F960FE">
        <w:rPr>
          <w:rFonts w:ascii="Times New Roman" w:eastAsia="Times New Roman" w:hAnsi="Times New Roman"/>
          <w:sz w:val="28"/>
          <w:szCs w:val="28"/>
          <w:lang w:eastAsia="ru-RU"/>
        </w:rPr>
        <w:t xml:space="preserve"> событий характерами героев. И</w:t>
      </w:r>
      <w:r w:rsidRPr="00F960FE">
        <w:rPr>
          <w:rFonts w:ascii="Times New Roman" w:hAnsi="Times New Roman"/>
          <w:sz w:val="28"/>
          <w:szCs w:val="28"/>
        </w:rPr>
        <w:t>ронический парафраз провинциальной истории в изложении «на</w:t>
      </w:r>
      <w:r w:rsidR="00C769F6" w:rsidRPr="00F960FE">
        <w:rPr>
          <w:rFonts w:ascii="Times New Roman" w:hAnsi="Times New Roman"/>
          <w:sz w:val="28"/>
          <w:szCs w:val="28"/>
        </w:rPr>
        <w:t>ивного» повествователя отражает</w:t>
      </w:r>
      <w:r w:rsidRPr="00F960FE">
        <w:rPr>
          <w:rFonts w:ascii="Times New Roman" w:hAnsi="Times New Roman"/>
          <w:sz w:val="28"/>
          <w:szCs w:val="28"/>
        </w:rPr>
        <w:t xml:space="preserve"> динамик</w:t>
      </w:r>
      <w:r w:rsidR="00CF589A" w:rsidRPr="00F960FE">
        <w:rPr>
          <w:rFonts w:ascii="Times New Roman" w:hAnsi="Times New Roman"/>
          <w:sz w:val="28"/>
          <w:szCs w:val="28"/>
        </w:rPr>
        <w:t>у</w:t>
      </w:r>
      <w:r w:rsidRPr="00F960FE">
        <w:rPr>
          <w:rFonts w:ascii="Times New Roman" w:hAnsi="Times New Roman"/>
          <w:sz w:val="28"/>
          <w:szCs w:val="28"/>
        </w:rPr>
        <w:t xml:space="preserve"> реализма</w:t>
      </w:r>
      <w:r w:rsidR="00CF589A" w:rsidRPr="00F960FE">
        <w:rPr>
          <w:rFonts w:ascii="Times New Roman" w:hAnsi="Times New Roman"/>
          <w:sz w:val="28"/>
          <w:szCs w:val="28"/>
        </w:rPr>
        <w:t xml:space="preserve"> и</w:t>
      </w:r>
      <w:r w:rsidRPr="00F960FE">
        <w:rPr>
          <w:rFonts w:ascii="Times New Roman" w:hAnsi="Times New Roman"/>
          <w:sz w:val="28"/>
          <w:szCs w:val="28"/>
        </w:rPr>
        <w:t xml:space="preserve"> борьбу литературных амплуа – «наивного рассказчика» и автора-повествователя</w:t>
      </w:r>
      <w:r w:rsidR="00CF589A" w:rsidRPr="00F960FE">
        <w:rPr>
          <w:rFonts w:ascii="Times New Roman" w:hAnsi="Times New Roman"/>
          <w:sz w:val="28"/>
          <w:szCs w:val="28"/>
        </w:rPr>
        <w:t xml:space="preserve">, </w:t>
      </w:r>
      <w:r w:rsidRPr="00F960FE">
        <w:rPr>
          <w:rFonts w:ascii="Times New Roman" w:hAnsi="Times New Roman"/>
          <w:sz w:val="28"/>
          <w:szCs w:val="28"/>
        </w:rPr>
        <w:t xml:space="preserve">проливает свет на внутренние связи Пушкина, Гоголя, Чехова. </w:t>
      </w:r>
    </w:p>
    <w:p w14:paraId="6AFC59C9" w14:textId="77777777"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В качестве вида </w:t>
      </w:r>
      <w:r w:rsidRPr="00F960FE">
        <w:rPr>
          <w:rFonts w:ascii="Times New Roman" w:hAnsi="Times New Roman"/>
          <w:i/>
          <w:sz w:val="28"/>
          <w:szCs w:val="28"/>
        </w:rPr>
        <w:t>не-события</w:t>
      </w:r>
      <w:r w:rsidRPr="00F960FE">
        <w:rPr>
          <w:rFonts w:ascii="Times New Roman" w:hAnsi="Times New Roman"/>
          <w:sz w:val="28"/>
          <w:szCs w:val="28"/>
        </w:rPr>
        <w:t xml:space="preserve"> и результата коммуникативной стратегии писателя анализируется понятие «точка зрения». Именно здесь кроется причина трансформации «истории» в фабульном смысле в сюжет </w:t>
      </w:r>
      <w:r w:rsidRPr="00F960FE">
        <w:rPr>
          <w:rFonts w:ascii="Times New Roman" w:hAnsi="Times New Roman"/>
          <w:i/>
          <w:sz w:val="28"/>
          <w:szCs w:val="28"/>
        </w:rPr>
        <w:t xml:space="preserve">не-события </w:t>
      </w:r>
      <w:r w:rsidRPr="00F960FE">
        <w:rPr>
          <w:rFonts w:ascii="Times New Roman" w:hAnsi="Times New Roman"/>
          <w:sz w:val="28"/>
          <w:szCs w:val="28"/>
        </w:rPr>
        <w:t xml:space="preserve">как авторскую (пушкинскую) концепцию события, которая построена на борьбе противоположных точек зрения на одно и то же событие. </w:t>
      </w:r>
    </w:p>
    <w:p w14:paraId="6E0D6083" w14:textId="2AE7F6B3" w:rsidR="00E0394F" w:rsidRPr="00F960FE" w:rsidRDefault="00E0394F" w:rsidP="00E0394F">
      <w:pPr>
        <w:pStyle w:val="a4"/>
        <w:shd w:val="clear" w:color="auto" w:fill="FFFFFF"/>
        <w:spacing w:before="0" w:beforeAutospacing="0" w:after="0" w:afterAutospacing="0"/>
        <w:ind w:firstLine="709"/>
        <w:jc w:val="both"/>
        <w:rPr>
          <w:sz w:val="28"/>
          <w:szCs w:val="28"/>
        </w:rPr>
      </w:pPr>
      <w:r w:rsidRPr="00F960FE">
        <w:rPr>
          <w:sz w:val="28"/>
          <w:szCs w:val="28"/>
        </w:rPr>
        <w:t xml:space="preserve">Плодотворность предпринятого подхода обоснована с позиции изучения </w:t>
      </w:r>
      <w:r w:rsidRPr="00F960FE">
        <w:rPr>
          <w:i/>
          <w:sz w:val="28"/>
          <w:szCs w:val="28"/>
        </w:rPr>
        <w:t>не-события</w:t>
      </w:r>
      <w:r w:rsidRPr="00F960FE">
        <w:rPr>
          <w:sz w:val="28"/>
          <w:szCs w:val="28"/>
        </w:rPr>
        <w:t xml:space="preserve"> как структурной единицы сюжета </w:t>
      </w:r>
      <w:r w:rsidRPr="00F960FE">
        <w:rPr>
          <w:i/>
          <w:sz w:val="28"/>
          <w:szCs w:val="28"/>
        </w:rPr>
        <w:t>вторжения/столкновения</w:t>
      </w:r>
      <w:r w:rsidRPr="00F960FE">
        <w:rPr>
          <w:sz w:val="28"/>
          <w:szCs w:val="28"/>
        </w:rPr>
        <w:t xml:space="preserve"> и самостоятельного сюжета как фактора, объясняющего единство пушкинского цикла и национально</w:t>
      </w:r>
      <w:r w:rsidR="001C3014" w:rsidRPr="00F960FE">
        <w:rPr>
          <w:sz w:val="28"/>
          <w:szCs w:val="28"/>
        </w:rPr>
        <w:t>е</w:t>
      </w:r>
      <w:r w:rsidRPr="00F960FE">
        <w:rPr>
          <w:sz w:val="28"/>
          <w:szCs w:val="28"/>
        </w:rPr>
        <w:t xml:space="preserve"> своеобрази</w:t>
      </w:r>
      <w:r w:rsidR="001C3014" w:rsidRPr="00F960FE">
        <w:rPr>
          <w:sz w:val="28"/>
          <w:szCs w:val="28"/>
        </w:rPr>
        <w:t>е</w:t>
      </w:r>
      <w:r w:rsidRPr="00F960FE">
        <w:rPr>
          <w:sz w:val="28"/>
          <w:szCs w:val="28"/>
        </w:rPr>
        <w:t xml:space="preserve"> русского реализма. Понятие двоякой событийности дополнено в структурном отношении синтезом комической и драматической модальности, который также является источником жанровой трансформации.</w:t>
      </w:r>
    </w:p>
    <w:p w14:paraId="123C8265" w14:textId="26DF772D" w:rsidR="00E0394F" w:rsidRPr="00F960FE" w:rsidRDefault="00E0394F" w:rsidP="00E0394F">
      <w:pPr>
        <w:spacing w:after="0" w:line="240" w:lineRule="auto"/>
        <w:ind w:firstLine="708"/>
        <w:jc w:val="both"/>
        <w:rPr>
          <w:rFonts w:ascii="Times New Roman" w:hAnsi="Times New Roman"/>
          <w:sz w:val="28"/>
          <w:szCs w:val="28"/>
        </w:rPr>
      </w:pPr>
      <w:r w:rsidRPr="00F960FE">
        <w:rPr>
          <w:rFonts w:ascii="Times New Roman" w:hAnsi="Times New Roman"/>
          <w:sz w:val="28"/>
          <w:szCs w:val="28"/>
        </w:rPr>
        <w:t xml:space="preserve">Изучение прозы Гоголя в аспекте сюжета </w:t>
      </w:r>
      <w:r w:rsidRPr="00F960FE">
        <w:rPr>
          <w:rFonts w:ascii="Times New Roman" w:hAnsi="Times New Roman"/>
          <w:i/>
          <w:sz w:val="28"/>
          <w:szCs w:val="28"/>
        </w:rPr>
        <w:t>вторжения/столкновения</w:t>
      </w:r>
      <w:r w:rsidRPr="00F960FE">
        <w:rPr>
          <w:rFonts w:ascii="Times New Roman" w:hAnsi="Times New Roman"/>
          <w:sz w:val="28"/>
          <w:szCs w:val="28"/>
        </w:rPr>
        <w:t xml:space="preserve"> показало отличие от пушкинской поэтики в бытовании таки разновидностей</w:t>
      </w:r>
      <w:r w:rsidR="00CF589A" w:rsidRPr="00F960FE">
        <w:rPr>
          <w:rFonts w:ascii="Times New Roman" w:hAnsi="Times New Roman"/>
          <w:sz w:val="28"/>
          <w:szCs w:val="28"/>
        </w:rPr>
        <w:t xml:space="preserve"> ─</w:t>
      </w:r>
      <w:r w:rsidRPr="00F960FE">
        <w:rPr>
          <w:rFonts w:ascii="Times New Roman" w:hAnsi="Times New Roman"/>
          <w:sz w:val="28"/>
          <w:szCs w:val="28"/>
        </w:rPr>
        <w:t xml:space="preserve"> сюжетов апостасии, искушения и </w:t>
      </w:r>
      <w:r w:rsidRPr="00F960FE">
        <w:rPr>
          <w:rFonts w:ascii="Times New Roman" w:eastAsia="Times New Roman" w:hAnsi="Times New Roman"/>
          <w:sz w:val="28"/>
          <w:szCs w:val="28"/>
          <w:lang w:eastAsia="ru-RU"/>
        </w:rPr>
        <w:t>безумия. Выработаны п</w:t>
      </w:r>
      <w:r w:rsidRPr="00F960FE">
        <w:rPr>
          <w:rFonts w:ascii="Times New Roman" w:hAnsi="Times New Roman"/>
          <w:sz w:val="28"/>
          <w:szCs w:val="28"/>
        </w:rPr>
        <w:t xml:space="preserve">ринципы сюжета апостасии – синкретизм пародии и драматической модальности, концепт праведничества, пародийный парафраз дантовского архетипа, основанный на фольклорных архетипах (крещение едой/пищей, топос </w:t>
      </w:r>
      <w:r w:rsidRPr="00F960FE">
        <w:rPr>
          <w:rFonts w:ascii="Times New Roman" w:hAnsi="Times New Roman"/>
          <w:i/>
          <w:sz w:val="28"/>
          <w:szCs w:val="28"/>
        </w:rPr>
        <w:t>земного рая)</w:t>
      </w:r>
      <w:r w:rsidRPr="00F960FE">
        <w:rPr>
          <w:rFonts w:ascii="Times New Roman" w:hAnsi="Times New Roman"/>
          <w:sz w:val="28"/>
          <w:szCs w:val="28"/>
        </w:rPr>
        <w:t xml:space="preserve">. Установлены факторы жанровой трансформации гоголевской идиллии в апокриф-притчу.  </w:t>
      </w:r>
    </w:p>
    <w:p w14:paraId="36631976" w14:textId="77777777" w:rsidR="00E0394F" w:rsidRPr="00F960FE" w:rsidRDefault="00E0394F" w:rsidP="00E0394F">
      <w:pPr>
        <w:spacing w:after="0" w:line="240" w:lineRule="auto"/>
        <w:ind w:firstLine="708"/>
        <w:jc w:val="both"/>
        <w:rPr>
          <w:rFonts w:ascii="Times New Roman" w:hAnsi="Times New Roman"/>
          <w:i/>
          <w:sz w:val="28"/>
          <w:szCs w:val="28"/>
        </w:rPr>
      </w:pPr>
      <w:r w:rsidRPr="00F960FE">
        <w:rPr>
          <w:rFonts w:ascii="Times New Roman" w:hAnsi="Times New Roman"/>
          <w:sz w:val="28"/>
          <w:szCs w:val="28"/>
        </w:rPr>
        <w:t xml:space="preserve">Осуществлена классификация знаков </w:t>
      </w:r>
      <w:r w:rsidRPr="00F960FE">
        <w:rPr>
          <w:rFonts w:ascii="Times New Roman" w:hAnsi="Times New Roman"/>
          <w:i/>
          <w:sz w:val="28"/>
          <w:szCs w:val="28"/>
        </w:rPr>
        <w:t>не-события</w:t>
      </w:r>
      <w:r w:rsidRPr="00F960FE">
        <w:rPr>
          <w:rFonts w:ascii="Times New Roman" w:hAnsi="Times New Roman"/>
          <w:sz w:val="28"/>
          <w:szCs w:val="28"/>
        </w:rPr>
        <w:t xml:space="preserve"> как пародийного парафраза дантовского архетипа: это авторские признания, реплики, комментарии, семиотика </w:t>
      </w:r>
      <w:r w:rsidRPr="00F960FE">
        <w:rPr>
          <w:rFonts w:ascii="Times New Roman" w:hAnsi="Times New Roman"/>
          <w:i/>
          <w:sz w:val="28"/>
          <w:szCs w:val="28"/>
        </w:rPr>
        <w:t>не-события</w:t>
      </w:r>
      <w:r w:rsidRPr="00F960FE">
        <w:rPr>
          <w:rFonts w:ascii="Times New Roman" w:hAnsi="Times New Roman"/>
          <w:sz w:val="28"/>
          <w:szCs w:val="28"/>
        </w:rPr>
        <w:t xml:space="preserve"> в аспекте звукосимволизма, авторефлексия, амплификация, литературная пародия, травестирование, </w:t>
      </w:r>
      <w:r w:rsidRPr="00F960FE">
        <w:rPr>
          <w:rFonts w:ascii="Times New Roman" w:hAnsi="Times New Roman"/>
          <w:i/>
          <w:sz w:val="28"/>
          <w:szCs w:val="28"/>
        </w:rPr>
        <w:t xml:space="preserve">чужое </w:t>
      </w:r>
      <w:r w:rsidRPr="00F960FE">
        <w:rPr>
          <w:rFonts w:ascii="Times New Roman" w:hAnsi="Times New Roman"/>
          <w:i/>
          <w:sz w:val="28"/>
          <w:szCs w:val="28"/>
        </w:rPr>
        <w:lastRenderedPageBreak/>
        <w:t>слово.</w:t>
      </w:r>
      <w:r w:rsidRPr="00F960FE">
        <w:rPr>
          <w:rFonts w:ascii="Times New Roman" w:hAnsi="Times New Roman"/>
          <w:sz w:val="28"/>
          <w:szCs w:val="28"/>
        </w:rPr>
        <w:t xml:space="preserve"> В качестве коммуникативной стратегии писателя исследована семиотизация </w:t>
      </w:r>
      <w:r w:rsidRPr="00F960FE">
        <w:rPr>
          <w:rFonts w:ascii="Times New Roman" w:hAnsi="Times New Roman"/>
          <w:i/>
          <w:sz w:val="28"/>
          <w:szCs w:val="28"/>
        </w:rPr>
        <w:t>не-события.</w:t>
      </w:r>
    </w:p>
    <w:p w14:paraId="12D48342" w14:textId="77777777" w:rsidR="00E0394F" w:rsidRPr="00F960FE" w:rsidRDefault="00E0394F" w:rsidP="00E0394F">
      <w:pPr>
        <w:spacing w:after="0" w:line="240" w:lineRule="auto"/>
        <w:ind w:firstLine="709"/>
        <w:jc w:val="both"/>
        <w:rPr>
          <w:rFonts w:ascii="Times New Roman" w:eastAsia="Times New Roman" w:hAnsi="Times New Roman"/>
          <w:sz w:val="28"/>
          <w:szCs w:val="28"/>
          <w:lang w:eastAsia="ru-RU"/>
        </w:rPr>
      </w:pPr>
      <w:r w:rsidRPr="00F960FE">
        <w:rPr>
          <w:rFonts w:ascii="Times New Roman" w:hAnsi="Times New Roman"/>
          <w:sz w:val="28"/>
          <w:szCs w:val="28"/>
        </w:rPr>
        <w:t xml:space="preserve">Пародия наизнанку (П. Бицилли), типичная для гоголевской поэтики, отличается от пушкинского пародирования травестированием литературных масок, что привело к новой интерпретации </w:t>
      </w:r>
      <w:r w:rsidRPr="00F960FE">
        <w:rPr>
          <w:rFonts w:ascii="Times New Roman" w:hAnsi="Times New Roman"/>
          <w:i/>
          <w:sz w:val="28"/>
          <w:szCs w:val="28"/>
        </w:rPr>
        <w:t xml:space="preserve">маленького человека </w:t>
      </w:r>
      <w:r w:rsidRPr="00F960FE">
        <w:rPr>
          <w:rFonts w:ascii="Times New Roman" w:hAnsi="Times New Roman"/>
          <w:sz w:val="28"/>
          <w:szCs w:val="28"/>
        </w:rPr>
        <w:t>в русской литературе Х</w:t>
      </w:r>
      <w:r w:rsidRPr="00F960FE">
        <w:rPr>
          <w:rFonts w:ascii="Times New Roman" w:hAnsi="Times New Roman"/>
          <w:sz w:val="28"/>
          <w:szCs w:val="28"/>
          <w:lang w:val="en-US"/>
        </w:rPr>
        <w:t>I</w:t>
      </w:r>
      <w:r w:rsidRPr="00F960FE">
        <w:rPr>
          <w:rFonts w:ascii="Times New Roman" w:hAnsi="Times New Roman"/>
          <w:sz w:val="28"/>
          <w:szCs w:val="28"/>
        </w:rPr>
        <w:t>Х в.</w:t>
      </w:r>
      <w:r w:rsidRPr="00F960FE">
        <w:rPr>
          <w:rFonts w:ascii="Times New Roman" w:eastAsia="Times New Roman" w:hAnsi="Times New Roman"/>
          <w:sz w:val="28"/>
          <w:szCs w:val="28"/>
          <w:lang w:eastAsia="ru-RU"/>
        </w:rPr>
        <w:t xml:space="preserve"> </w:t>
      </w:r>
    </w:p>
    <w:p w14:paraId="7DBC4813" w14:textId="77777777" w:rsidR="00E0394F" w:rsidRPr="00F960FE" w:rsidRDefault="00E0394F" w:rsidP="00E0394F">
      <w:pPr>
        <w:pStyle w:val="a4"/>
        <w:spacing w:before="0" w:beforeAutospacing="0" w:after="0" w:afterAutospacing="0"/>
        <w:ind w:firstLine="709"/>
        <w:jc w:val="both"/>
        <w:rPr>
          <w:sz w:val="28"/>
          <w:szCs w:val="28"/>
        </w:rPr>
      </w:pPr>
      <w:r w:rsidRPr="00F960FE">
        <w:rPr>
          <w:sz w:val="28"/>
          <w:szCs w:val="28"/>
        </w:rPr>
        <w:t xml:space="preserve">Исследование сюжета </w:t>
      </w:r>
      <w:r w:rsidRPr="00F960FE">
        <w:rPr>
          <w:i/>
          <w:sz w:val="28"/>
          <w:szCs w:val="28"/>
        </w:rPr>
        <w:t>не-события</w:t>
      </w:r>
      <w:r w:rsidRPr="00F960FE">
        <w:rPr>
          <w:sz w:val="28"/>
          <w:szCs w:val="28"/>
        </w:rPr>
        <w:t xml:space="preserve"> в аспекте метафизических и субъективных образов позволило описать структуру повествования в прозе Гоголя. Актуальность изучения связи сюжета и жанра как фактора динамики литературного процесса иллюстрируется на примере гоголевской рецепции в прозе Терца, что расширяет панораму прецедентного текста русского постмодернизма. </w:t>
      </w:r>
    </w:p>
    <w:p w14:paraId="3B25FD95" w14:textId="52854A5E" w:rsidR="00E0394F" w:rsidRPr="00F960FE" w:rsidRDefault="00E0394F" w:rsidP="00E0394F">
      <w:pPr>
        <w:pStyle w:val="a4"/>
        <w:spacing w:before="0" w:beforeAutospacing="0" w:after="0" w:afterAutospacing="0"/>
        <w:ind w:firstLine="709"/>
        <w:jc w:val="both"/>
        <w:rPr>
          <w:sz w:val="28"/>
          <w:szCs w:val="28"/>
        </w:rPr>
      </w:pPr>
      <w:r w:rsidRPr="00F960FE">
        <w:rPr>
          <w:sz w:val="28"/>
          <w:szCs w:val="28"/>
        </w:rPr>
        <w:t>Значимость и результативность структурного подхода к сюжету, изучени</w:t>
      </w:r>
      <w:r w:rsidR="001C3014" w:rsidRPr="00F960FE">
        <w:rPr>
          <w:sz w:val="28"/>
          <w:szCs w:val="28"/>
        </w:rPr>
        <w:t>е</w:t>
      </w:r>
      <w:r w:rsidRPr="00F960FE">
        <w:rPr>
          <w:sz w:val="28"/>
          <w:szCs w:val="28"/>
        </w:rPr>
        <w:t xml:space="preserve"> его связи с жанровой трансформацией как факторами динамики литературного процесса подтверждает анализ казахских переводов произв</w:t>
      </w:r>
      <w:r w:rsidR="00C769F6" w:rsidRPr="00F960FE">
        <w:rPr>
          <w:sz w:val="28"/>
          <w:szCs w:val="28"/>
        </w:rPr>
        <w:t>едений Гоголя. Создание точного</w:t>
      </w:r>
      <w:r w:rsidRPr="00F960FE">
        <w:rPr>
          <w:sz w:val="28"/>
          <w:szCs w:val="28"/>
        </w:rPr>
        <w:t xml:space="preserve"> перевода обосновано с позиций воссоздания на казахском языке двоякой событийности и жанровой трансформации в поэтике русского писателя. Актуальными в этом отношении являются разработка текстологического аппарата для критически выверенного издания сочинений Гоголя на казахском языке.</w:t>
      </w:r>
    </w:p>
    <w:p w14:paraId="3B7E208F" w14:textId="154A9E29" w:rsidR="00E0394F" w:rsidRPr="00F960FE" w:rsidRDefault="001C3014" w:rsidP="00E0394F">
      <w:pPr>
        <w:spacing w:after="0" w:line="240" w:lineRule="auto"/>
        <w:ind w:firstLine="708"/>
        <w:jc w:val="both"/>
        <w:rPr>
          <w:rFonts w:ascii="Times New Roman" w:eastAsia="Times New Roman" w:hAnsi="Times New Roman"/>
          <w:sz w:val="28"/>
          <w:szCs w:val="28"/>
          <w:lang w:eastAsia="ru-RU"/>
        </w:rPr>
      </w:pPr>
      <w:r w:rsidRPr="00F960FE">
        <w:rPr>
          <w:rFonts w:ascii="Times New Roman" w:hAnsi="Times New Roman"/>
          <w:sz w:val="28"/>
          <w:szCs w:val="28"/>
        </w:rPr>
        <w:t xml:space="preserve">Исследование </w:t>
      </w:r>
      <w:r w:rsidR="00E0394F" w:rsidRPr="00F960FE">
        <w:rPr>
          <w:rFonts w:ascii="Times New Roman" w:hAnsi="Times New Roman"/>
          <w:sz w:val="28"/>
          <w:szCs w:val="28"/>
        </w:rPr>
        <w:t xml:space="preserve">прозы Чехова с позиций сюжета </w:t>
      </w:r>
      <w:r w:rsidR="00E0394F" w:rsidRPr="00F960FE">
        <w:rPr>
          <w:rFonts w:ascii="Times New Roman" w:hAnsi="Times New Roman"/>
          <w:i/>
          <w:sz w:val="28"/>
          <w:szCs w:val="28"/>
        </w:rPr>
        <w:t xml:space="preserve">вторжения/столкновения </w:t>
      </w:r>
      <w:r w:rsidR="00E0394F" w:rsidRPr="00F960FE">
        <w:rPr>
          <w:rFonts w:ascii="Times New Roman" w:hAnsi="Times New Roman"/>
          <w:sz w:val="28"/>
          <w:szCs w:val="28"/>
        </w:rPr>
        <w:t>способствовал</w:t>
      </w:r>
      <w:r w:rsidRPr="00F960FE">
        <w:rPr>
          <w:rFonts w:ascii="Times New Roman" w:hAnsi="Times New Roman"/>
          <w:sz w:val="28"/>
          <w:szCs w:val="28"/>
        </w:rPr>
        <w:t>о</w:t>
      </w:r>
      <w:r w:rsidR="00E0394F" w:rsidRPr="00F960FE">
        <w:rPr>
          <w:rFonts w:ascii="Times New Roman" w:hAnsi="Times New Roman"/>
          <w:sz w:val="28"/>
          <w:szCs w:val="28"/>
        </w:rPr>
        <w:t xml:space="preserve"> разработке классификации его видов. С позиции роли этических модусов выявлены виды сюжета </w:t>
      </w:r>
      <w:r w:rsidR="00E0394F" w:rsidRPr="00F960FE">
        <w:rPr>
          <w:rFonts w:ascii="Times New Roman" w:hAnsi="Times New Roman"/>
          <w:i/>
          <w:sz w:val="28"/>
          <w:szCs w:val="28"/>
        </w:rPr>
        <w:t>не-события</w:t>
      </w:r>
      <w:r w:rsidR="00E0394F" w:rsidRPr="00F960FE">
        <w:rPr>
          <w:rFonts w:ascii="Times New Roman" w:hAnsi="Times New Roman"/>
          <w:sz w:val="28"/>
          <w:szCs w:val="28"/>
        </w:rPr>
        <w:t xml:space="preserve"> – сюжеты </w:t>
      </w:r>
      <w:r w:rsidR="00E0394F" w:rsidRPr="00F960FE">
        <w:rPr>
          <w:rFonts w:ascii="Times New Roman" w:hAnsi="Times New Roman"/>
          <w:i/>
          <w:sz w:val="28"/>
          <w:szCs w:val="28"/>
        </w:rPr>
        <w:t>стыда, вины, лакея</w:t>
      </w:r>
      <w:r w:rsidR="00E0394F" w:rsidRPr="00F960FE">
        <w:rPr>
          <w:rFonts w:ascii="Times New Roman" w:hAnsi="Times New Roman"/>
          <w:sz w:val="28"/>
          <w:szCs w:val="28"/>
        </w:rPr>
        <w:t xml:space="preserve">. Анализ </w:t>
      </w:r>
      <w:r w:rsidR="00E0394F" w:rsidRPr="00F960FE">
        <w:rPr>
          <w:rFonts w:ascii="Times New Roman" w:eastAsia="Times New Roman" w:hAnsi="Times New Roman"/>
          <w:sz w:val="28"/>
          <w:szCs w:val="28"/>
          <w:lang w:eastAsia="ru-RU"/>
        </w:rPr>
        <w:t xml:space="preserve">иллокутивного и перлокутивного воздействия писателя на читателя привел к классификации таких видов сюжета </w:t>
      </w:r>
      <w:r w:rsidR="00E0394F" w:rsidRPr="00F960FE">
        <w:rPr>
          <w:rFonts w:ascii="Times New Roman" w:hAnsi="Times New Roman"/>
          <w:i/>
          <w:sz w:val="28"/>
          <w:szCs w:val="28"/>
        </w:rPr>
        <w:t>не-события</w:t>
      </w:r>
      <w:r w:rsidR="00E0394F" w:rsidRPr="00F960FE">
        <w:rPr>
          <w:rFonts w:ascii="Times New Roman" w:eastAsia="Times New Roman" w:hAnsi="Times New Roman"/>
          <w:sz w:val="28"/>
          <w:szCs w:val="28"/>
          <w:lang w:eastAsia="ru-RU"/>
        </w:rPr>
        <w:t xml:space="preserve">, как сюжеты «прозрения», </w:t>
      </w:r>
      <w:r w:rsidR="00E0394F" w:rsidRPr="00F960FE">
        <w:rPr>
          <w:rFonts w:ascii="Times New Roman" w:hAnsi="Times New Roman"/>
          <w:sz w:val="28"/>
          <w:szCs w:val="28"/>
        </w:rPr>
        <w:t xml:space="preserve">пошлости (идеала «красивой» жизни), </w:t>
      </w:r>
      <w:r w:rsidR="00E0394F" w:rsidRPr="00F960FE">
        <w:rPr>
          <w:rFonts w:ascii="Times New Roman" w:eastAsia="Times New Roman" w:hAnsi="Times New Roman"/>
          <w:sz w:val="28"/>
          <w:szCs w:val="28"/>
          <w:lang w:eastAsia="ru-RU"/>
        </w:rPr>
        <w:t xml:space="preserve">неволи (результата самообмана), </w:t>
      </w:r>
      <w:r w:rsidR="00E0394F" w:rsidRPr="00F960FE">
        <w:rPr>
          <w:rFonts w:ascii="Times New Roman" w:hAnsi="Times New Roman"/>
          <w:sz w:val="28"/>
          <w:szCs w:val="28"/>
        </w:rPr>
        <w:t>н</w:t>
      </w:r>
      <w:r w:rsidR="00E0394F" w:rsidRPr="00F960FE">
        <w:rPr>
          <w:rFonts w:ascii="Times New Roman" w:eastAsia="Times New Roman" w:hAnsi="Times New Roman"/>
          <w:sz w:val="28"/>
          <w:szCs w:val="28"/>
          <w:lang w:eastAsia="ru-RU"/>
        </w:rPr>
        <w:t>есопоставимости лжи и счастья, неспособности героев к изменению судьбы.</w:t>
      </w:r>
    </w:p>
    <w:p w14:paraId="70B3E936" w14:textId="77777777"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eastAsia="Times New Roman" w:hAnsi="Times New Roman"/>
          <w:sz w:val="28"/>
          <w:szCs w:val="28"/>
          <w:lang w:eastAsia="ru-RU"/>
        </w:rPr>
        <w:t xml:space="preserve">Изучение связи сюжета </w:t>
      </w:r>
      <w:r w:rsidRPr="00F960FE">
        <w:rPr>
          <w:rFonts w:ascii="Times New Roman" w:eastAsia="Times New Roman" w:hAnsi="Times New Roman"/>
          <w:i/>
          <w:sz w:val="28"/>
          <w:szCs w:val="28"/>
          <w:lang w:eastAsia="ru-RU"/>
        </w:rPr>
        <w:t>не-события</w:t>
      </w:r>
      <w:r w:rsidRPr="00F960FE">
        <w:rPr>
          <w:rFonts w:ascii="Times New Roman" w:eastAsia="Times New Roman" w:hAnsi="Times New Roman"/>
          <w:sz w:val="28"/>
          <w:szCs w:val="28"/>
          <w:lang w:eastAsia="ru-RU"/>
        </w:rPr>
        <w:t xml:space="preserve"> и способов повествования стало основой описания метадиегетического повествования, семиотизации молчания, разоблачения героя. Анализ вагонного эпизода показал а</w:t>
      </w:r>
      <w:r w:rsidRPr="00F960FE">
        <w:rPr>
          <w:rFonts w:ascii="Times New Roman" w:hAnsi="Times New Roman"/>
          <w:sz w:val="28"/>
          <w:szCs w:val="28"/>
        </w:rPr>
        <w:t xml:space="preserve">лгоритм сюжета </w:t>
      </w:r>
      <w:r w:rsidRPr="00F960FE">
        <w:rPr>
          <w:rFonts w:ascii="Times New Roman" w:hAnsi="Times New Roman"/>
          <w:i/>
          <w:sz w:val="28"/>
          <w:szCs w:val="28"/>
        </w:rPr>
        <w:t>не-события</w:t>
      </w:r>
      <w:r w:rsidRPr="00F960FE">
        <w:rPr>
          <w:rFonts w:ascii="Times New Roman" w:hAnsi="Times New Roman"/>
          <w:sz w:val="28"/>
          <w:szCs w:val="28"/>
        </w:rPr>
        <w:t xml:space="preserve">. </w:t>
      </w:r>
    </w:p>
    <w:p w14:paraId="41069F99" w14:textId="123F84D0"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Внимание к способам перлокутивного воздействия </w:t>
      </w:r>
      <w:r w:rsidRPr="00F960FE">
        <w:rPr>
          <w:rFonts w:ascii="Times New Roman" w:eastAsia="Times New Roman" w:hAnsi="Times New Roman"/>
          <w:sz w:val="28"/>
          <w:szCs w:val="28"/>
          <w:lang w:eastAsia="ru-RU"/>
        </w:rPr>
        <w:t>писателя на читателя</w:t>
      </w:r>
      <w:r w:rsidRPr="00F960FE">
        <w:rPr>
          <w:rFonts w:ascii="Times New Roman" w:hAnsi="Times New Roman"/>
          <w:sz w:val="28"/>
          <w:szCs w:val="28"/>
        </w:rPr>
        <w:t xml:space="preserve"> позволило </w:t>
      </w:r>
      <w:r w:rsidR="001C3014" w:rsidRPr="00F960FE">
        <w:rPr>
          <w:rFonts w:ascii="Times New Roman" w:hAnsi="Times New Roman"/>
          <w:sz w:val="28"/>
          <w:szCs w:val="28"/>
        </w:rPr>
        <w:t xml:space="preserve">установить </w:t>
      </w:r>
      <w:r w:rsidRPr="00F960FE">
        <w:rPr>
          <w:rFonts w:ascii="Times New Roman" w:hAnsi="Times New Roman"/>
          <w:sz w:val="28"/>
          <w:szCs w:val="28"/>
        </w:rPr>
        <w:t xml:space="preserve">в структуре сюжета Чехова заполнение свободных позиций текста смысловыми пробелами. Такое представление стало почвой для </w:t>
      </w:r>
      <w:r w:rsidR="00CF589A" w:rsidRPr="00F960FE">
        <w:rPr>
          <w:rFonts w:ascii="Times New Roman" w:hAnsi="Times New Roman"/>
          <w:sz w:val="28"/>
          <w:szCs w:val="28"/>
        </w:rPr>
        <w:t xml:space="preserve">установления </w:t>
      </w:r>
      <w:r w:rsidRPr="00F960FE">
        <w:rPr>
          <w:rFonts w:ascii="Times New Roman" w:hAnsi="Times New Roman"/>
          <w:sz w:val="28"/>
          <w:szCs w:val="28"/>
        </w:rPr>
        <w:t xml:space="preserve">видов сюжета </w:t>
      </w:r>
      <w:r w:rsidRPr="00F960FE">
        <w:rPr>
          <w:rFonts w:ascii="Times New Roman" w:hAnsi="Times New Roman"/>
          <w:i/>
          <w:sz w:val="28"/>
          <w:szCs w:val="28"/>
        </w:rPr>
        <w:t>не-события</w:t>
      </w:r>
      <w:r w:rsidRPr="00F960FE">
        <w:rPr>
          <w:rFonts w:ascii="Times New Roman" w:hAnsi="Times New Roman"/>
          <w:sz w:val="28"/>
          <w:szCs w:val="28"/>
        </w:rPr>
        <w:t>: с</w:t>
      </w:r>
      <w:r w:rsidRPr="00F960FE">
        <w:rPr>
          <w:rFonts w:ascii="Times New Roman" w:hAnsi="Times New Roman"/>
          <w:sz w:val="28"/>
          <w:szCs w:val="28"/>
          <w:lang w:eastAsia="ru-RU"/>
        </w:rPr>
        <w:t xml:space="preserve">южета мнимой </w:t>
      </w:r>
      <w:r w:rsidRPr="00F960FE">
        <w:rPr>
          <w:rFonts w:ascii="Times New Roman" w:hAnsi="Times New Roman"/>
          <w:sz w:val="28"/>
          <w:szCs w:val="28"/>
        </w:rPr>
        <w:t xml:space="preserve">духовности героя, переодевания героя как ритуального бессознательного приготовления к смерти, смерти как </w:t>
      </w:r>
      <w:r w:rsidRPr="00F960FE">
        <w:rPr>
          <w:rFonts w:ascii="Times New Roman" w:hAnsi="Times New Roman"/>
          <w:i/>
          <w:sz w:val="28"/>
          <w:szCs w:val="28"/>
        </w:rPr>
        <w:t>случая</w:t>
      </w:r>
      <w:r w:rsidRPr="00F960FE">
        <w:rPr>
          <w:rFonts w:ascii="Times New Roman" w:hAnsi="Times New Roman"/>
          <w:sz w:val="28"/>
          <w:szCs w:val="28"/>
        </w:rPr>
        <w:t xml:space="preserve">. Анализ перлокутивного воздействия Чехова </w:t>
      </w:r>
      <w:r w:rsidRPr="00F960FE">
        <w:rPr>
          <w:rFonts w:ascii="Times New Roman" w:eastAsia="Times New Roman" w:hAnsi="Times New Roman"/>
          <w:sz w:val="28"/>
          <w:szCs w:val="28"/>
          <w:lang w:eastAsia="ru-RU"/>
        </w:rPr>
        <w:t>на читателя</w:t>
      </w:r>
      <w:r w:rsidRPr="00F960FE">
        <w:rPr>
          <w:rFonts w:ascii="Times New Roman" w:hAnsi="Times New Roman"/>
          <w:sz w:val="28"/>
          <w:szCs w:val="28"/>
        </w:rPr>
        <w:t xml:space="preserve"> показал роль манипуляции автора-наблюдателя и речевой/неречевой манипуляции героя. Отличие прозы Чехова от поэтики Пушкина и Гоголя заключается в таком факторе жанровой трансформации, как травестирование. В качестве типичной для Чехова трансформации «случая» в драму показан синкретизм комического и драматического.</w:t>
      </w:r>
    </w:p>
    <w:p w14:paraId="36258879" w14:textId="77777777" w:rsidR="00E0394F" w:rsidRPr="00F960FE" w:rsidRDefault="00E0394F" w:rsidP="00E0394F">
      <w:pPr>
        <w:spacing w:after="0" w:line="240" w:lineRule="auto"/>
        <w:ind w:firstLine="709"/>
        <w:jc w:val="both"/>
        <w:rPr>
          <w:rFonts w:ascii="Times New Roman" w:eastAsia="Times New Roman" w:hAnsi="Times New Roman"/>
          <w:sz w:val="28"/>
          <w:szCs w:val="28"/>
          <w:lang w:eastAsia="ru-RU"/>
        </w:rPr>
      </w:pPr>
      <w:r w:rsidRPr="00F960FE">
        <w:rPr>
          <w:rFonts w:ascii="Times New Roman" w:hAnsi="Times New Roman"/>
          <w:sz w:val="28"/>
          <w:szCs w:val="28"/>
        </w:rPr>
        <w:lastRenderedPageBreak/>
        <w:t xml:space="preserve">Еще один подход в объяснении динамики литературного процесса на материале прозы Чехова основан на трактовке «маленького человека». Исследование дискурса «маленького человека» с позиций </w:t>
      </w:r>
      <w:r w:rsidRPr="00F960FE">
        <w:rPr>
          <w:rFonts w:ascii="Times New Roman" w:eastAsia="Times New Roman" w:hAnsi="Times New Roman"/>
          <w:i/>
          <w:sz w:val="28"/>
          <w:szCs w:val="28"/>
          <w:lang w:eastAsia="ru-RU"/>
        </w:rPr>
        <w:t xml:space="preserve">смирения </w:t>
      </w:r>
      <w:r w:rsidRPr="00F960FE">
        <w:rPr>
          <w:rFonts w:ascii="Times New Roman" w:eastAsia="Times New Roman" w:hAnsi="Times New Roman"/>
          <w:sz w:val="28"/>
          <w:szCs w:val="28"/>
          <w:lang w:eastAsia="ru-RU"/>
        </w:rPr>
        <w:t xml:space="preserve">и </w:t>
      </w:r>
      <w:r w:rsidRPr="00F960FE">
        <w:rPr>
          <w:rFonts w:ascii="Times New Roman" w:eastAsia="Times New Roman" w:hAnsi="Times New Roman"/>
          <w:i/>
          <w:sz w:val="28"/>
          <w:szCs w:val="28"/>
          <w:lang w:eastAsia="ru-RU"/>
        </w:rPr>
        <w:t>смиренномудрия</w:t>
      </w:r>
      <w:r w:rsidRPr="00F960FE">
        <w:rPr>
          <w:rFonts w:ascii="Times New Roman" w:eastAsia="Times New Roman" w:hAnsi="Times New Roman"/>
          <w:sz w:val="28"/>
          <w:szCs w:val="28"/>
          <w:lang w:eastAsia="ru-RU"/>
        </w:rPr>
        <w:t xml:space="preserve"> проливает свет на своеобразие нового этапа русского реализма, связанного с социальной драмы </w:t>
      </w:r>
      <w:r w:rsidRPr="00F960FE">
        <w:rPr>
          <w:rFonts w:ascii="Times New Roman" w:eastAsia="Times New Roman" w:hAnsi="Times New Roman"/>
          <w:i/>
          <w:sz w:val="28"/>
          <w:szCs w:val="28"/>
          <w:lang w:eastAsia="ru-RU"/>
        </w:rPr>
        <w:t xml:space="preserve">маленького человека, </w:t>
      </w:r>
      <w:r w:rsidRPr="00F960FE">
        <w:rPr>
          <w:rFonts w:ascii="Times New Roman" w:eastAsia="Times New Roman" w:hAnsi="Times New Roman"/>
          <w:sz w:val="28"/>
          <w:szCs w:val="28"/>
          <w:lang w:eastAsia="ru-RU"/>
        </w:rPr>
        <w:t>осмысленной как иронический парафраз маленького человека Пушкина и Гоголя.</w:t>
      </w:r>
    </w:p>
    <w:p w14:paraId="58F16644" w14:textId="110772DB"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Новизна чехо</w:t>
      </w:r>
      <w:r w:rsidR="00F65D43" w:rsidRPr="00F960FE">
        <w:rPr>
          <w:rFonts w:ascii="Times New Roman" w:hAnsi="Times New Roman"/>
          <w:sz w:val="28"/>
          <w:szCs w:val="28"/>
        </w:rPr>
        <w:t>вской поэтики в сравнении с Пуш</w:t>
      </w:r>
      <w:r w:rsidRPr="00F960FE">
        <w:rPr>
          <w:rFonts w:ascii="Times New Roman" w:hAnsi="Times New Roman"/>
          <w:sz w:val="28"/>
          <w:szCs w:val="28"/>
        </w:rPr>
        <w:t>к</w:t>
      </w:r>
      <w:r w:rsidR="00F65D43" w:rsidRPr="00F960FE">
        <w:rPr>
          <w:rFonts w:ascii="Times New Roman" w:hAnsi="Times New Roman"/>
          <w:sz w:val="28"/>
          <w:szCs w:val="28"/>
        </w:rPr>
        <w:t>и</w:t>
      </w:r>
      <w:r w:rsidRPr="00F960FE">
        <w:rPr>
          <w:rFonts w:ascii="Times New Roman" w:hAnsi="Times New Roman"/>
          <w:sz w:val="28"/>
          <w:szCs w:val="28"/>
        </w:rPr>
        <w:t>ным и Гоголем состоит и в исследовании манипуляции как макро</w:t>
      </w:r>
      <w:r w:rsidR="00F65D43" w:rsidRPr="00F960FE">
        <w:rPr>
          <w:rFonts w:ascii="Times New Roman" w:hAnsi="Times New Roman"/>
          <w:sz w:val="28"/>
          <w:szCs w:val="28"/>
        </w:rPr>
        <w:t>с</w:t>
      </w:r>
      <w:r w:rsidRPr="00F960FE">
        <w:rPr>
          <w:rFonts w:ascii="Times New Roman" w:hAnsi="Times New Roman"/>
          <w:sz w:val="28"/>
          <w:szCs w:val="28"/>
        </w:rPr>
        <w:t xml:space="preserve">южета </w:t>
      </w:r>
      <w:r w:rsidRPr="00F960FE">
        <w:rPr>
          <w:rFonts w:ascii="Times New Roman" w:hAnsi="Times New Roman"/>
          <w:i/>
          <w:sz w:val="28"/>
          <w:szCs w:val="28"/>
        </w:rPr>
        <w:t>не-события</w:t>
      </w:r>
      <w:r w:rsidRPr="00F960FE">
        <w:rPr>
          <w:rFonts w:ascii="Times New Roman" w:hAnsi="Times New Roman"/>
          <w:sz w:val="28"/>
          <w:szCs w:val="28"/>
        </w:rPr>
        <w:t xml:space="preserve">. Трактовка манипуляции как коммуникативного события и риторического аргумента выявила новый механизм управления автором восприятием героев читателем. Изучение манипуляции показало новые признаки жанровой трансформации, обусловленные повторяющимися сюжетными схемами и мотивами. </w:t>
      </w:r>
    </w:p>
    <w:p w14:paraId="3FED3684" w14:textId="77777777" w:rsidR="00E0394F" w:rsidRPr="00F960FE" w:rsidRDefault="00E0394F" w:rsidP="00E0394F">
      <w:pPr>
        <w:spacing w:after="0" w:line="240" w:lineRule="auto"/>
        <w:ind w:firstLine="709"/>
        <w:jc w:val="both"/>
        <w:rPr>
          <w:rFonts w:ascii="Times New Roman" w:hAnsi="Times New Roman"/>
          <w:sz w:val="28"/>
          <w:szCs w:val="28"/>
        </w:rPr>
      </w:pPr>
      <w:r w:rsidRPr="00F960FE">
        <w:rPr>
          <w:rFonts w:ascii="Times New Roman" w:hAnsi="Times New Roman"/>
          <w:sz w:val="28"/>
          <w:szCs w:val="28"/>
        </w:rPr>
        <w:t xml:space="preserve">Анализ казахских переводов произведений Чехова стал основой для выработки рекомендаций по подготовке критически выверенных изданий. Это рекомендации касаются воплощения в переводе подтекста, </w:t>
      </w:r>
      <w:r w:rsidRPr="00F960FE">
        <w:rPr>
          <w:rFonts w:ascii="Times New Roman" w:hAnsi="Times New Roman"/>
          <w:sz w:val="28"/>
          <w:szCs w:val="28"/>
          <w:shd w:val="clear" w:color="auto" w:fill="FFFFFF"/>
        </w:rPr>
        <w:t>национальной концептосферы оригинала.</w:t>
      </w:r>
    </w:p>
    <w:p w14:paraId="0A512A71" w14:textId="77777777" w:rsidR="00E0394F" w:rsidRPr="00F960FE" w:rsidRDefault="00E0394F" w:rsidP="00E0394F">
      <w:pPr>
        <w:spacing w:after="0" w:line="240" w:lineRule="auto"/>
        <w:rPr>
          <w:rFonts w:ascii="Times New Roman" w:hAnsi="Times New Roman"/>
          <w:sz w:val="28"/>
          <w:szCs w:val="28"/>
        </w:rPr>
      </w:pPr>
    </w:p>
    <w:p w14:paraId="66D5E546" w14:textId="77777777" w:rsidR="00E0394F" w:rsidRPr="00F960FE" w:rsidRDefault="00E0394F" w:rsidP="00E0394F">
      <w:pPr>
        <w:spacing w:after="0" w:line="240" w:lineRule="auto"/>
        <w:rPr>
          <w:rFonts w:ascii="Times New Roman" w:hAnsi="Times New Roman"/>
          <w:sz w:val="28"/>
          <w:szCs w:val="28"/>
        </w:rPr>
      </w:pPr>
    </w:p>
    <w:p w14:paraId="36C99F6C" w14:textId="77777777" w:rsidR="00E0394F" w:rsidRPr="00F960FE" w:rsidRDefault="00E0394F" w:rsidP="00E0394F">
      <w:pPr>
        <w:spacing w:after="0" w:line="240" w:lineRule="auto"/>
        <w:rPr>
          <w:rFonts w:ascii="Times New Roman" w:hAnsi="Times New Roman"/>
          <w:sz w:val="28"/>
          <w:szCs w:val="28"/>
        </w:rPr>
      </w:pPr>
    </w:p>
    <w:p w14:paraId="6FF5C8C6" w14:textId="77777777" w:rsidR="00E0394F" w:rsidRPr="00F960FE" w:rsidRDefault="00E0394F" w:rsidP="00E0394F">
      <w:pPr>
        <w:spacing w:after="0" w:line="240" w:lineRule="auto"/>
        <w:rPr>
          <w:rFonts w:ascii="Times New Roman" w:hAnsi="Times New Roman"/>
          <w:sz w:val="28"/>
          <w:szCs w:val="28"/>
        </w:rPr>
      </w:pPr>
    </w:p>
    <w:p w14:paraId="43244C44" w14:textId="77777777" w:rsidR="00E0394F" w:rsidRPr="00F960FE" w:rsidRDefault="00E0394F" w:rsidP="00E0394F">
      <w:pPr>
        <w:spacing w:after="0" w:line="240" w:lineRule="auto"/>
        <w:ind w:firstLine="709"/>
        <w:jc w:val="both"/>
        <w:rPr>
          <w:rFonts w:ascii="Times New Roman" w:hAnsi="Times New Roman"/>
          <w:sz w:val="28"/>
          <w:szCs w:val="28"/>
          <w:shd w:val="clear" w:color="auto" w:fill="FFFFFF"/>
        </w:rPr>
      </w:pPr>
    </w:p>
    <w:p w14:paraId="628E9B9A" w14:textId="77777777" w:rsidR="00E0394F" w:rsidRPr="00F960FE" w:rsidRDefault="00E0394F" w:rsidP="00E0394F">
      <w:pPr>
        <w:spacing w:after="0" w:line="240" w:lineRule="auto"/>
        <w:ind w:firstLine="709"/>
        <w:jc w:val="both"/>
        <w:rPr>
          <w:rFonts w:ascii="Times New Roman" w:hAnsi="Times New Roman"/>
          <w:sz w:val="28"/>
          <w:szCs w:val="28"/>
          <w:shd w:val="clear" w:color="auto" w:fill="FFFFFF"/>
        </w:rPr>
      </w:pPr>
    </w:p>
    <w:p w14:paraId="13F4470D" w14:textId="77777777" w:rsidR="00E0394F" w:rsidRPr="00F960FE" w:rsidRDefault="00E0394F" w:rsidP="00E0394F">
      <w:pPr>
        <w:spacing w:after="0" w:line="240" w:lineRule="auto"/>
        <w:ind w:firstLine="709"/>
        <w:jc w:val="both"/>
        <w:rPr>
          <w:rFonts w:ascii="Times New Roman" w:hAnsi="Times New Roman"/>
          <w:sz w:val="28"/>
          <w:szCs w:val="28"/>
          <w:shd w:val="clear" w:color="auto" w:fill="FFFFFF"/>
        </w:rPr>
      </w:pPr>
    </w:p>
    <w:p w14:paraId="1D568AFA" w14:textId="77777777" w:rsidR="00E0394F" w:rsidRPr="00F960FE" w:rsidRDefault="00E0394F" w:rsidP="00E0394F">
      <w:pPr>
        <w:spacing w:after="0" w:line="240" w:lineRule="auto"/>
        <w:ind w:firstLine="709"/>
        <w:jc w:val="both"/>
        <w:rPr>
          <w:rFonts w:ascii="Times New Roman" w:hAnsi="Times New Roman"/>
          <w:sz w:val="28"/>
          <w:szCs w:val="28"/>
          <w:shd w:val="clear" w:color="auto" w:fill="FFFFFF"/>
        </w:rPr>
      </w:pPr>
    </w:p>
    <w:p w14:paraId="1C1E56B7" w14:textId="77777777" w:rsidR="00E0394F" w:rsidRPr="00F960FE" w:rsidRDefault="00E0394F" w:rsidP="00E0394F">
      <w:pPr>
        <w:spacing w:after="0" w:line="240" w:lineRule="auto"/>
        <w:ind w:firstLine="709"/>
        <w:jc w:val="both"/>
        <w:rPr>
          <w:rFonts w:ascii="Times New Roman" w:hAnsi="Times New Roman"/>
          <w:sz w:val="28"/>
          <w:szCs w:val="28"/>
          <w:shd w:val="clear" w:color="auto" w:fill="FFFFFF"/>
        </w:rPr>
      </w:pPr>
    </w:p>
    <w:p w14:paraId="52F15F4E" w14:textId="77777777" w:rsidR="00E0394F" w:rsidRPr="00F960FE" w:rsidRDefault="00E0394F" w:rsidP="00E0394F">
      <w:pPr>
        <w:spacing w:after="0" w:line="240" w:lineRule="auto"/>
        <w:ind w:firstLine="709"/>
        <w:jc w:val="both"/>
        <w:rPr>
          <w:rFonts w:ascii="Times New Roman" w:hAnsi="Times New Roman"/>
          <w:sz w:val="28"/>
          <w:szCs w:val="28"/>
        </w:rPr>
      </w:pPr>
    </w:p>
    <w:p w14:paraId="10E20F5A" w14:textId="77777777" w:rsidR="00E0394F" w:rsidRPr="00F960FE" w:rsidRDefault="00E0394F" w:rsidP="00E0394F">
      <w:pPr>
        <w:spacing w:after="0" w:line="240" w:lineRule="auto"/>
        <w:ind w:firstLine="709"/>
        <w:jc w:val="both"/>
        <w:rPr>
          <w:rFonts w:ascii="Times New Roman" w:hAnsi="Times New Roman"/>
          <w:sz w:val="28"/>
          <w:szCs w:val="28"/>
        </w:rPr>
      </w:pPr>
    </w:p>
    <w:p w14:paraId="4B73A545" w14:textId="77777777" w:rsidR="00E0394F" w:rsidRPr="00F960FE" w:rsidRDefault="00E0394F" w:rsidP="00E0394F">
      <w:pPr>
        <w:spacing w:after="0" w:line="240" w:lineRule="auto"/>
        <w:ind w:firstLine="709"/>
        <w:jc w:val="both"/>
        <w:rPr>
          <w:rFonts w:ascii="Times New Roman" w:hAnsi="Times New Roman"/>
          <w:sz w:val="28"/>
          <w:szCs w:val="28"/>
        </w:rPr>
      </w:pPr>
    </w:p>
    <w:p w14:paraId="2E981D09" w14:textId="77777777" w:rsidR="00E0394F" w:rsidRPr="00F960FE" w:rsidRDefault="00E0394F" w:rsidP="00E0394F">
      <w:pPr>
        <w:spacing w:after="0" w:line="240" w:lineRule="auto"/>
        <w:ind w:firstLine="709"/>
        <w:jc w:val="both"/>
        <w:rPr>
          <w:rFonts w:ascii="Times New Roman" w:hAnsi="Times New Roman"/>
          <w:sz w:val="28"/>
          <w:szCs w:val="28"/>
        </w:rPr>
      </w:pPr>
    </w:p>
    <w:p w14:paraId="1C9EBB5D" w14:textId="77777777" w:rsidR="00E0394F" w:rsidRPr="00F960FE" w:rsidRDefault="00E0394F" w:rsidP="00E0394F">
      <w:pPr>
        <w:spacing w:after="0" w:line="240" w:lineRule="auto"/>
        <w:ind w:firstLine="709"/>
        <w:jc w:val="both"/>
        <w:rPr>
          <w:rFonts w:ascii="Times New Roman" w:hAnsi="Times New Roman"/>
          <w:sz w:val="28"/>
          <w:szCs w:val="28"/>
        </w:rPr>
      </w:pPr>
    </w:p>
    <w:p w14:paraId="10869124" w14:textId="77777777" w:rsidR="00E0394F" w:rsidRPr="00F960FE" w:rsidRDefault="00E0394F" w:rsidP="00E0394F">
      <w:pPr>
        <w:spacing w:after="0" w:line="240" w:lineRule="auto"/>
        <w:ind w:firstLine="709"/>
        <w:jc w:val="both"/>
        <w:rPr>
          <w:rFonts w:ascii="Times New Roman" w:hAnsi="Times New Roman"/>
          <w:sz w:val="28"/>
          <w:szCs w:val="28"/>
        </w:rPr>
      </w:pPr>
    </w:p>
    <w:p w14:paraId="157AC7F4" w14:textId="77777777" w:rsidR="00E0394F" w:rsidRPr="00F960FE" w:rsidRDefault="00E0394F" w:rsidP="00E0394F">
      <w:pPr>
        <w:spacing w:after="0" w:line="240" w:lineRule="auto"/>
        <w:ind w:firstLine="709"/>
        <w:jc w:val="both"/>
        <w:rPr>
          <w:rFonts w:ascii="Times New Roman" w:hAnsi="Times New Roman"/>
          <w:sz w:val="28"/>
          <w:szCs w:val="28"/>
        </w:rPr>
      </w:pPr>
    </w:p>
    <w:p w14:paraId="2255A61F" w14:textId="77777777" w:rsidR="00E0394F" w:rsidRPr="00F960FE" w:rsidRDefault="00E0394F" w:rsidP="00E0394F">
      <w:pPr>
        <w:spacing w:after="0" w:line="240" w:lineRule="auto"/>
        <w:ind w:firstLine="709"/>
        <w:jc w:val="both"/>
        <w:rPr>
          <w:rFonts w:ascii="Times New Roman" w:hAnsi="Times New Roman"/>
          <w:sz w:val="28"/>
          <w:szCs w:val="28"/>
        </w:rPr>
      </w:pPr>
    </w:p>
    <w:p w14:paraId="4AD2BBDE" w14:textId="77777777" w:rsidR="00E0394F" w:rsidRPr="00F960FE" w:rsidRDefault="00E0394F" w:rsidP="00E0394F">
      <w:pPr>
        <w:spacing w:after="0" w:line="240" w:lineRule="auto"/>
        <w:jc w:val="both"/>
        <w:rPr>
          <w:rFonts w:ascii="Times New Roman" w:hAnsi="Times New Roman"/>
          <w:sz w:val="28"/>
          <w:szCs w:val="28"/>
        </w:rPr>
      </w:pPr>
    </w:p>
    <w:p w14:paraId="117E0DDE" w14:textId="77777777" w:rsidR="00E0394F" w:rsidRPr="00F960FE" w:rsidRDefault="00E0394F" w:rsidP="00E0394F">
      <w:pPr>
        <w:spacing w:after="0" w:line="240" w:lineRule="auto"/>
        <w:jc w:val="both"/>
        <w:rPr>
          <w:rFonts w:ascii="Times New Roman" w:hAnsi="Times New Roman"/>
          <w:sz w:val="28"/>
          <w:szCs w:val="28"/>
        </w:rPr>
      </w:pPr>
    </w:p>
    <w:p w14:paraId="2BE6A570" w14:textId="77777777" w:rsidR="00E0394F" w:rsidRPr="00F960FE" w:rsidRDefault="00E0394F" w:rsidP="00E0394F">
      <w:pPr>
        <w:spacing w:after="0" w:line="240" w:lineRule="auto"/>
        <w:jc w:val="both"/>
        <w:rPr>
          <w:rFonts w:ascii="Times New Roman" w:hAnsi="Times New Roman"/>
          <w:sz w:val="28"/>
          <w:szCs w:val="28"/>
        </w:rPr>
      </w:pPr>
    </w:p>
    <w:p w14:paraId="4A657E79" w14:textId="77777777" w:rsidR="00E0394F" w:rsidRPr="00F960FE" w:rsidRDefault="00E0394F" w:rsidP="00E0394F">
      <w:pPr>
        <w:spacing w:after="0" w:line="240" w:lineRule="auto"/>
        <w:jc w:val="both"/>
        <w:rPr>
          <w:rFonts w:ascii="Times New Roman" w:hAnsi="Times New Roman"/>
          <w:sz w:val="28"/>
          <w:szCs w:val="28"/>
        </w:rPr>
      </w:pPr>
    </w:p>
    <w:p w14:paraId="32B1B80E" w14:textId="77777777" w:rsidR="00E0394F" w:rsidRPr="00F960FE" w:rsidRDefault="00E0394F" w:rsidP="00E0394F">
      <w:pPr>
        <w:spacing w:after="0" w:line="240" w:lineRule="auto"/>
        <w:jc w:val="both"/>
        <w:rPr>
          <w:rFonts w:ascii="Times New Roman" w:hAnsi="Times New Roman"/>
          <w:sz w:val="28"/>
          <w:szCs w:val="28"/>
        </w:rPr>
      </w:pPr>
    </w:p>
    <w:p w14:paraId="66EED197" w14:textId="77777777" w:rsidR="00E0394F" w:rsidRPr="00F960FE" w:rsidRDefault="00E0394F" w:rsidP="00E0394F">
      <w:pPr>
        <w:spacing w:after="0" w:line="240" w:lineRule="auto"/>
        <w:jc w:val="both"/>
        <w:rPr>
          <w:rFonts w:ascii="Times New Roman" w:hAnsi="Times New Roman"/>
          <w:sz w:val="28"/>
          <w:szCs w:val="28"/>
        </w:rPr>
      </w:pPr>
    </w:p>
    <w:p w14:paraId="72EB8C42" w14:textId="77777777" w:rsidR="00E0394F" w:rsidRPr="00F960FE" w:rsidRDefault="00E0394F" w:rsidP="00E0394F">
      <w:pPr>
        <w:spacing w:after="0" w:line="240" w:lineRule="auto"/>
        <w:jc w:val="both"/>
        <w:rPr>
          <w:rFonts w:ascii="Times New Roman" w:hAnsi="Times New Roman"/>
          <w:sz w:val="28"/>
          <w:szCs w:val="28"/>
        </w:rPr>
      </w:pPr>
    </w:p>
    <w:p w14:paraId="5170AA39" w14:textId="77777777" w:rsidR="00E0394F" w:rsidRPr="00F960FE" w:rsidRDefault="00E0394F" w:rsidP="00E0394F">
      <w:pPr>
        <w:spacing w:after="0" w:line="240" w:lineRule="auto"/>
        <w:jc w:val="both"/>
        <w:rPr>
          <w:rFonts w:ascii="Times New Roman" w:hAnsi="Times New Roman"/>
          <w:sz w:val="28"/>
          <w:szCs w:val="28"/>
        </w:rPr>
      </w:pPr>
    </w:p>
    <w:p w14:paraId="6A3F3C46" w14:textId="77777777" w:rsidR="00E0394F" w:rsidRPr="00F960FE" w:rsidRDefault="00E0394F" w:rsidP="00E0394F">
      <w:pPr>
        <w:spacing w:after="0" w:line="240" w:lineRule="auto"/>
        <w:jc w:val="both"/>
        <w:rPr>
          <w:rFonts w:ascii="Times New Roman" w:hAnsi="Times New Roman"/>
          <w:sz w:val="28"/>
          <w:szCs w:val="28"/>
        </w:rPr>
      </w:pPr>
    </w:p>
    <w:p w14:paraId="16F83508" w14:textId="77777777" w:rsidR="00E0394F" w:rsidRPr="00F960FE" w:rsidRDefault="00E0394F" w:rsidP="00E0394F">
      <w:pPr>
        <w:spacing w:after="0" w:line="240" w:lineRule="auto"/>
        <w:jc w:val="both"/>
        <w:rPr>
          <w:rFonts w:ascii="Times New Roman" w:hAnsi="Times New Roman"/>
          <w:sz w:val="28"/>
          <w:szCs w:val="28"/>
        </w:rPr>
      </w:pPr>
    </w:p>
    <w:p w14:paraId="4B172116" w14:textId="77777777" w:rsidR="00E0394F" w:rsidRPr="00F960FE" w:rsidRDefault="00E0394F" w:rsidP="00E0394F">
      <w:pPr>
        <w:spacing w:after="0" w:line="240" w:lineRule="auto"/>
        <w:jc w:val="both"/>
        <w:rPr>
          <w:rFonts w:ascii="Times New Roman" w:hAnsi="Times New Roman"/>
          <w:sz w:val="28"/>
          <w:szCs w:val="28"/>
        </w:rPr>
      </w:pPr>
    </w:p>
    <w:p w14:paraId="515D3723" w14:textId="77777777" w:rsidR="00E0394F" w:rsidRPr="00F960FE" w:rsidRDefault="00E0394F" w:rsidP="00E0394F">
      <w:pPr>
        <w:pStyle w:val="a3"/>
        <w:spacing w:after="0" w:line="240" w:lineRule="auto"/>
        <w:ind w:left="0"/>
        <w:jc w:val="center"/>
        <w:rPr>
          <w:rFonts w:ascii="Times New Roman" w:hAnsi="Times New Roman"/>
          <w:b/>
          <w:sz w:val="28"/>
          <w:szCs w:val="28"/>
        </w:rPr>
      </w:pPr>
      <w:bookmarkStart w:id="106" w:name="_Hlk71617912"/>
      <w:r w:rsidRPr="00F960FE">
        <w:rPr>
          <w:rFonts w:ascii="Times New Roman" w:hAnsi="Times New Roman"/>
          <w:b/>
          <w:sz w:val="28"/>
          <w:szCs w:val="28"/>
        </w:rPr>
        <w:lastRenderedPageBreak/>
        <w:t>СПИСОК ИСПОЛЬЗОВАННЫХ ИСТОЧНИКОВ</w:t>
      </w:r>
    </w:p>
    <w:p w14:paraId="00191402" w14:textId="77777777" w:rsidR="00E0394F" w:rsidRPr="00F960FE" w:rsidRDefault="00E0394F" w:rsidP="00E0394F">
      <w:pPr>
        <w:spacing w:after="0" w:line="240" w:lineRule="auto"/>
        <w:jc w:val="center"/>
        <w:rPr>
          <w:rFonts w:ascii="Times New Roman" w:hAnsi="Times New Roman"/>
          <w:sz w:val="28"/>
          <w:szCs w:val="28"/>
        </w:rPr>
      </w:pPr>
    </w:p>
    <w:p w14:paraId="5D213F7B" w14:textId="77777777" w:rsidR="00E0394F" w:rsidRPr="00F960FE" w:rsidRDefault="00E0394F" w:rsidP="00E0394F">
      <w:pPr>
        <w:pStyle w:val="a3"/>
        <w:numPr>
          <w:ilvl w:val="0"/>
          <w:numId w:val="13"/>
        </w:numPr>
        <w:tabs>
          <w:tab w:val="left" w:pos="993"/>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Савинков С.В., Соколова Е.В. «Тамань» М.Ю. Лермонтова: конфликт интерпретаций // Известия Уральского федерального университета. – 2014. – №4(133). – С. 46-50.</w:t>
      </w:r>
    </w:p>
    <w:p w14:paraId="5F8D38B6" w14:textId="77777777" w:rsidR="00E0394F" w:rsidRPr="00F960FE" w:rsidRDefault="00E0394F" w:rsidP="00E0394F">
      <w:pPr>
        <w:pStyle w:val="a3"/>
        <w:numPr>
          <w:ilvl w:val="0"/>
          <w:numId w:val="13"/>
        </w:numPr>
        <w:tabs>
          <w:tab w:val="left" w:pos="993"/>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Тюпа В.И. Анализ художественного текста. ‒ М.: Академия, 2008. ‒ 336 с. </w:t>
      </w:r>
    </w:p>
    <w:p w14:paraId="47C57C3A" w14:textId="77777777" w:rsidR="00E0394F" w:rsidRPr="00F960FE" w:rsidRDefault="00E0394F" w:rsidP="00E0394F">
      <w:pPr>
        <w:pStyle w:val="a3"/>
        <w:numPr>
          <w:ilvl w:val="0"/>
          <w:numId w:val="13"/>
        </w:numPr>
        <w:tabs>
          <w:tab w:val="left" w:pos="993"/>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Жолковский А. Семиотика «Тамани» // Сб. ст. к 70-летию Ю.М. Лотмана. – Тарту: Тартуская типография, 1992. – С. 248-256.</w:t>
      </w:r>
    </w:p>
    <w:p w14:paraId="7E3B9C4D" w14:textId="77777777" w:rsidR="00E0394F" w:rsidRPr="00F960FE" w:rsidRDefault="00E0394F" w:rsidP="00E0394F">
      <w:pPr>
        <w:pStyle w:val="a3"/>
        <w:numPr>
          <w:ilvl w:val="0"/>
          <w:numId w:val="13"/>
        </w:numPr>
        <w:tabs>
          <w:tab w:val="left" w:pos="993"/>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Лотман Ю.М. Структура художественного текста // В кн.: Об искусстве. – СПб.: Искусство – СПБ, 1998. – С. 14-288.</w:t>
      </w:r>
    </w:p>
    <w:p w14:paraId="4FE83101" w14:textId="77777777" w:rsidR="00E0394F" w:rsidRPr="00F960FE" w:rsidRDefault="00E0394F" w:rsidP="00E0394F">
      <w:pPr>
        <w:pStyle w:val="a3"/>
        <w:numPr>
          <w:ilvl w:val="0"/>
          <w:numId w:val="13"/>
        </w:numPr>
        <w:tabs>
          <w:tab w:val="left" w:pos="993"/>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Строганов М. Событие не-события в драматургии Гоголя // Вечният Гогол: сб. с докл. от юбил. междунар. науч. конф. ‒ Шумен: Фабер, 2010. –                              С. 5-12. </w:t>
      </w:r>
    </w:p>
    <w:p w14:paraId="19ACD6F2" w14:textId="77777777" w:rsidR="00E0394F" w:rsidRPr="00F960FE" w:rsidRDefault="00E0394F" w:rsidP="00E0394F">
      <w:pPr>
        <w:pStyle w:val="a3"/>
        <w:numPr>
          <w:ilvl w:val="0"/>
          <w:numId w:val="13"/>
        </w:numPr>
        <w:tabs>
          <w:tab w:val="left" w:pos="993"/>
          <w:tab w:val="left" w:pos="1276"/>
        </w:tabs>
        <w:spacing w:after="0" w:line="240" w:lineRule="auto"/>
        <w:ind w:left="0" w:firstLine="709"/>
        <w:jc w:val="both"/>
        <w:rPr>
          <w:rFonts w:ascii="Times New Roman" w:hAnsi="Times New Roman"/>
          <w:sz w:val="28"/>
          <w:szCs w:val="28"/>
        </w:rPr>
      </w:pPr>
      <w:r w:rsidRPr="00F960FE">
        <w:rPr>
          <w:rFonts w:ascii="Times New Roman" w:hAnsi="Times New Roman"/>
          <w:bCs/>
          <w:sz w:val="28"/>
          <w:szCs w:val="28"/>
        </w:rPr>
        <w:t xml:space="preserve">Степанов А.Д. Проблемы коммуникации у Чехова. </w:t>
      </w:r>
      <w:r w:rsidRPr="00F960FE">
        <w:rPr>
          <w:rFonts w:ascii="Times New Roman" w:hAnsi="Times New Roman"/>
          <w:sz w:val="28"/>
          <w:szCs w:val="28"/>
        </w:rPr>
        <w:t xml:space="preserve">– </w:t>
      </w:r>
      <w:r w:rsidRPr="00F960FE">
        <w:rPr>
          <w:rFonts w:ascii="Times New Roman" w:hAnsi="Times New Roman"/>
          <w:bCs/>
          <w:sz w:val="28"/>
          <w:szCs w:val="28"/>
        </w:rPr>
        <w:t xml:space="preserve">М.: Языки славянской культуры, 2005. </w:t>
      </w:r>
      <w:r w:rsidRPr="00F960FE">
        <w:rPr>
          <w:rFonts w:ascii="Times New Roman" w:hAnsi="Times New Roman"/>
          <w:sz w:val="28"/>
          <w:szCs w:val="28"/>
        </w:rPr>
        <w:t>–</w:t>
      </w:r>
      <w:r w:rsidRPr="00F960FE">
        <w:rPr>
          <w:rFonts w:ascii="Times New Roman" w:hAnsi="Times New Roman"/>
          <w:bCs/>
          <w:sz w:val="28"/>
          <w:szCs w:val="28"/>
        </w:rPr>
        <w:t xml:space="preserve"> 400 с.</w:t>
      </w:r>
    </w:p>
    <w:p w14:paraId="16BEC4C1" w14:textId="77777777" w:rsidR="00E0394F" w:rsidRPr="00F960FE" w:rsidRDefault="00E0394F" w:rsidP="00E0394F">
      <w:pPr>
        <w:pStyle w:val="a3"/>
        <w:numPr>
          <w:ilvl w:val="0"/>
          <w:numId w:val="13"/>
        </w:numPr>
        <w:tabs>
          <w:tab w:val="left" w:pos="993"/>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Тюпа В.И. Дискурсные формации: очерки по компаративной риторике. – М.: Языки славянской культуры, 2010. – 320 с. </w:t>
      </w:r>
    </w:p>
    <w:p w14:paraId="2F8ED47D" w14:textId="77777777" w:rsidR="00E0394F" w:rsidRPr="00F960FE" w:rsidRDefault="00E0394F" w:rsidP="00E0394F">
      <w:pPr>
        <w:pStyle w:val="a3"/>
        <w:numPr>
          <w:ilvl w:val="0"/>
          <w:numId w:val="13"/>
        </w:numPr>
        <w:tabs>
          <w:tab w:val="left" w:pos="993"/>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Руднев В.П. Прочь от реальности: исследования по философии текста. – М.: Аграф, 2000. – 432 с.</w:t>
      </w:r>
    </w:p>
    <w:p w14:paraId="157A97FA" w14:textId="77777777" w:rsidR="00E0394F" w:rsidRPr="00F960FE" w:rsidRDefault="00E0394F" w:rsidP="00E0394F">
      <w:pPr>
        <w:pStyle w:val="a3"/>
        <w:numPr>
          <w:ilvl w:val="0"/>
          <w:numId w:val="13"/>
        </w:numPr>
        <w:tabs>
          <w:tab w:val="left" w:pos="993"/>
          <w:tab w:val="left" w:pos="1276"/>
        </w:tabs>
        <w:spacing w:after="0" w:line="240" w:lineRule="auto"/>
        <w:ind w:left="0" w:firstLine="709"/>
        <w:jc w:val="both"/>
        <w:rPr>
          <w:rFonts w:ascii="Times New Roman" w:hAnsi="Times New Roman"/>
          <w:sz w:val="28"/>
          <w:szCs w:val="28"/>
        </w:rPr>
      </w:pPr>
      <w:r w:rsidRPr="00F960FE">
        <w:rPr>
          <w:rFonts w:ascii="Times New Roman" w:hAnsi="Times New Roman"/>
          <w:bCs/>
          <w:sz w:val="28"/>
          <w:szCs w:val="28"/>
        </w:rPr>
        <w:t xml:space="preserve">Бахтин М.М. Эстетика словесного творчества. </w:t>
      </w:r>
      <w:r w:rsidRPr="00F960FE">
        <w:rPr>
          <w:rFonts w:ascii="Times New Roman" w:hAnsi="Times New Roman"/>
          <w:sz w:val="28"/>
          <w:szCs w:val="28"/>
        </w:rPr>
        <w:t>– М.: Искусство, 1986. – 445 с.</w:t>
      </w:r>
    </w:p>
    <w:p w14:paraId="1B25201F"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Куссе Х., Чернявская В.Е. Культура: объяснительные возможности понятия в дискурсивной лингвистике // Вестник СПбГУ. – 2019. ‒ №16(3). – С. 444-463.</w:t>
      </w:r>
    </w:p>
    <w:p w14:paraId="7A4E17FB"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Качесова И.Ю. и др. Риторика // </w:t>
      </w:r>
      <w:hyperlink r:id="rId21" w:history="1">
        <w:r w:rsidRPr="00F960FE">
          <w:rPr>
            <w:rStyle w:val="a6"/>
            <w:rFonts w:ascii="Times New Roman" w:hAnsi="Times New Roman"/>
            <w:color w:val="auto"/>
            <w:sz w:val="28"/>
            <w:szCs w:val="28"/>
            <w:u w:val="none"/>
          </w:rPr>
          <w:t>http://elibrary.asu.ru/handle/asu/6562</w:t>
        </w:r>
      </w:hyperlink>
      <w:r w:rsidRPr="00F960FE">
        <w:rPr>
          <w:rFonts w:ascii="Times New Roman" w:hAnsi="Times New Roman"/>
          <w:sz w:val="28"/>
          <w:szCs w:val="28"/>
        </w:rPr>
        <w:t>. 05.10.2019.</w:t>
      </w:r>
    </w:p>
    <w:p w14:paraId="20FAE668"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Чалый В.В. Коммуникативные элементы межличностной манипуляции в языковой структуре произведений А.П. Чехова // Вестник Адыгейского гос. ун-та. – 2008. – №10. – С. 90-92.</w:t>
      </w:r>
    </w:p>
    <w:p w14:paraId="5465DEC0"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Чалый В.В. Проблемы исследования речевой манипуляции в художественной прозе А.П. Чехова // Вестник ННГУ. – 2008. – №6. –                                                               С. 234-239. </w:t>
      </w:r>
    </w:p>
    <w:p w14:paraId="631F43B7"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Борев Ю. Художественные взаимодействия как внутренние связи литературного процесса // В кн.: Теория литературы. – М.: ИМЛИ РАН, «Наследие», 2001. – Т. 4. – С. 41-46.</w:t>
      </w:r>
    </w:p>
    <w:p w14:paraId="4175A6C3"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Макаричев Ф.В. Динамическая типология героев Ф.М. Достоевского:</w:t>
      </w:r>
      <w:r w:rsidRPr="00F960FE">
        <w:rPr>
          <w:rFonts w:ascii="Times New Roman" w:hAnsi="Times New Roman"/>
          <w:sz w:val="28"/>
          <w:szCs w:val="28"/>
          <w:shd w:val="clear" w:color="auto" w:fill="FFFFFF"/>
        </w:rPr>
        <w:t xml:space="preserve"> дис. … канд. филол. наук: 10.01.01. </w:t>
      </w:r>
      <w:r w:rsidRPr="00F960FE">
        <w:rPr>
          <w:rFonts w:ascii="Times New Roman" w:hAnsi="Times New Roman"/>
          <w:sz w:val="28"/>
          <w:szCs w:val="28"/>
        </w:rPr>
        <w:t>‒</w:t>
      </w:r>
      <w:r w:rsidRPr="00F960FE">
        <w:rPr>
          <w:rFonts w:ascii="Times New Roman" w:hAnsi="Times New Roman"/>
          <w:sz w:val="28"/>
          <w:szCs w:val="28"/>
          <w:shd w:val="clear" w:color="auto" w:fill="FFFFFF"/>
        </w:rPr>
        <w:t xml:space="preserve"> Магнитогорск: МГУ, 2002.</w:t>
      </w:r>
      <w:r w:rsidRPr="00F960FE">
        <w:rPr>
          <w:rFonts w:ascii="Times New Roman" w:hAnsi="Times New Roman"/>
          <w:sz w:val="28"/>
          <w:szCs w:val="28"/>
        </w:rPr>
        <w:t xml:space="preserve"> – 172 с.</w:t>
      </w:r>
    </w:p>
    <w:p w14:paraId="598B542A"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Манолакев Х. Грибоедов - Гоголь - Достоевский. Типология и герменевтика Слова. – Велико Търново: Фабер, 2011. – 182 с.</w:t>
      </w:r>
    </w:p>
    <w:p w14:paraId="5128BA7B"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lang w:eastAsia="ru-RU"/>
        </w:rPr>
        <w:t xml:space="preserve">Лотман </w:t>
      </w:r>
      <w:r w:rsidRPr="00F960FE">
        <w:rPr>
          <w:rFonts w:ascii="Times New Roman" w:hAnsi="Times New Roman"/>
          <w:sz w:val="28"/>
          <w:szCs w:val="28"/>
        </w:rPr>
        <w:t>Ю.М. Семиосфера. – СПб.: Искусство, 2000. – 560 с.</w:t>
      </w:r>
    </w:p>
    <w:p w14:paraId="2286D7C1"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Каменская О.Л. Текст и коммуникация. ‒ М.: Высшая школа, 1990. – Т. 4. ‒ 152 с.</w:t>
      </w:r>
    </w:p>
    <w:p w14:paraId="2A0FBD23"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lastRenderedPageBreak/>
        <w:t>Силантьев И.В. Поэтика мотива. ‒ М.: Языки славянской культуры, 2004. ‒ 296 с.</w:t>
      </w:r>
    </w:p>
    <w:p w14:paraId="38D7C022"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Силантьев И.В. Сюжет и смысл. ‒ М.: Языки славянской культуры, 2018. ‒ 144 с.</w:t>
      </w:r>
    </w:p>
    <w:p w14:paraId="47F298B7"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Бенвенист Э. Общая лингвистика / пер. с фр. ‒ М.: ЛЭС, 1974. ‒ 199 с.</w:t>
      </w:r>
    </w:p>
    <w:p w14:paraId="40D97F72"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Ван Дейк Т. К определению дискурса // </w:t>
      </w:r>
      <w:hyperlink w:history="1">
        <w:r w:rsidRPr="00F960FE">
          <w:rPr>
            <w:rStyle w:val="a6"/>
            <w:rFonts w:ascii="Times New Roman" w:hAnsi="Times New Roman"/>
            <w:color w:val="auto"/>
            <w:sz w:val="28"/>
            <w:szCs w:val="28"/>
            <w:u w:val="none"/>
          </w:rPr>
          <w:t>http://psyberlink.flogiston.ru /internet/bits/vandijk2.htm</w:t>
        </w:r>
      </w:hyperlink>
      <w:r w:rsidRPr="00F960FE">
        <w:rPr>
          <w:rFonts w:ascii="Times New Roman" w:hAnsi="Times New Roman"/>
          <w:sz w:val="28"/>
          <w:szCs w:val="28"/>
        </w:rPr>
        <w:t>. 29.09.2019.</w:t>
      </w:r>
    </w:p>
    <w:p w14:paraId="72FAFF85"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lang w:val="en-US"/>
        </w:rPr>
        <w:t xml:space="preserve">Teun A.van Dijk Ideology: A Multidisciplinary Approach. – London: Sage, 1998. </w:t>
      </w:r>
      <w:r w:rsidRPr="00F960FE">
        <w:rPr>
          <w:rFonts w:ascii="Times New Roman" w:hAnsi="Times New Roman"/>
          <w:sz w:val="28"/>
          <w:szCs w:val="28"/>
        </w:rPr>
        <w:t>‒ 366 р.</w:t>
      </w:r>
    </w:p>
    <w:p w14:paraId="2229799E"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Тодоров Ц. Понятие литературы // В кн.: Семиотика. – М.: Академический Проект, 2001. – С. 355-369.</w:t>
      </w:r>
    </w:p>
    <w:p w14:paraId="2C2B763F"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Михальская А.К. Основы риторики: мысль и слово. ‒ М.: Просвещение, 1996. ‒ 416 с.</w:t>
      </w:r>
    </w:p>
    <w:p w14:paraId="1A640C2E"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lang w:val="kk-KZ"/>
        </w:rPr>
        <w:t>Бахтин М.М.</w:t>
      </w:r>
      <w:r w:rsidRPr="00F960FE">
        <w:rPr>
          <w:rStyle w:val="a7"/>
          <w:rFonts w:ascii="Times New Roman" w:hAnsi="Times New Roman"/>
          <w:sz w:val="28"/>
          <w:szCs w:val="28"/>
        </w:rPr>
        <w:t xml:space="preserve"> </w:t>
      </w:r>
      <w:r w:rsidRPr="00F960FE">
        <w:rPr>
          <w:rFonts w:ascii="Times New Roman" w:hAnsi="Times New Roman"/>
          <w:sz w:val="28"/>
          <w:szCs w:val="28"/>
        </w:rPr>
        <w:t>Вопросы литературы и эстетики: сб. ст. ‒ М.: Наука, 1975. ‒ 506 с.</w:t>
      </w:r>
    </w:p>
    <w:p w14:paraId="0B340A85"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Руднев Ю. Концепция дискурса как элемента литературоведческого метаязыка // </w:t>
      </w:r>
      <w:hyperlink r:id="rId22" w:history="1">
        <w:r w:rsidRPr="00F960FE">
          <w:rPr>
            <w:rStyle w:val="a6"/>
            <w:rFonts w:ascii="Times New Roman" w:hAnsi="Times New Roman"/>
            <w:color w:val="auto"/>
            <w:sz w:val="28"/>
            <w:szCs w:val="28"/>
            <w:u w:val="none"/>
            <w:lang w:val="en-US"/>
          </w:rPr>
          <w:t>http</w:t>
        </w:r>
        <w:r w:rsidRPr="00F960FE">
          <w:rPr>
            <w:rStyle w:val="a6"/>
            <w:rFonts w:ascii="Times New Roman" w:hAnsi="Times New Roman"/>
            <w:color w:val="auto"/>
            <w:sz w:val="28"/>
            <w:szCs w:val="28"/>
            <w:u w:val="none"/>
          </w:rPr>
          <w:t>://</w:t>
        </w:r>
        <w:r w:rsidRPr="00F960FE">
          <w:rPr>
            <w:rStyle w:val="a6"/>
            <w:rFonts w:ascii="Times New Roman" w:hAnsi="Times New Roman"/>
            <w:color w:val="auto"/>
            <w:sz w:val="28"/>
            <w:szCs w:val="28"/>
            <w:u w:val="none"/>
            <w:lang w:val="en-US"/>
          </w:rPr>
          <w:t>zhelty</w:t>
        </w:r>
        <w:r w:rsidRPr="00F960FE">
          <w:rPr>
            <w:rStyle w:val="a6"/>
            <w:rFonts w:ascii="Times New Roman" w:hAnsi="Times New Roman"/>
            <w:color w:val="auto"/>
            <w:sz w:val="28"/>
            <w:szCs w:val="28"/>
            <w:u w:val="none"/>
          </w:rPr>
          <w:t>-</w:t>
        </w:r>
        <w:r w:rsidRPr="00F960FE">
          <w:rPr>
            <w:rStyle w:val="a6"/>
            <w:rFonts w:ascii="Times New Roman" w:hAnsi="Times New Roman"/>
            <w:color w:val="auto"/>
            <w:sz w:val="28"/>
            <w:szCs w:val="28"/>
            <w:u w:val="none"/>
            <w:lang w:val="en-US"/>
          </w:rPr>
          <w:t>dom</w:t>
        </w:r>
        <w:r w:rsidRPr="00F960FE">
          <w:rPr>
            <w:rStyle w:val="a6"/>
            <w:rFonts w:ascii="Times New Roman" w:hAnsi="Times New Roman"/>
            <w:color w:val="auto"/>
            <w:sz w:val="28"/>
            <w:szCs w:val="28"/>
            <w:u w:val="none"/>
          </w:rPr>
          <w:t>.</w:t>
        </w:r>
        <w:r w:rsidRPr="00F960FE">
          <w:rPr>
            <w:rStyle w:val="a6"/>
            <w:rFonts w:ascii="Times New Roman" w:hAnsi="Times New Roman"/>
            <w:color w:val="auto"/>
            <w:sz w:val="28"/>
            <w:szCs w:val="28"/>
            <w:u w:val="none"/>
            <w:lang w:val="en-US"/>
          </w:rPr>
          <w:t>narod</w:t>
        </w:r>
        <w:r w:rsidRPr="00F960FE">
          <w:rPr>
            <w:rStyle w:val="a6"/>
            <w:rFonts w:ascii="Times New Roman" w:hAnsi="Times New Roman"/>
            <w:color w:val="auto"/>
            <w:sz w:val="28"/>
            <w:szCs w:val="28"/>
            <w:u w:val="none"/>
          </w:rPr>
          <w:t>.</w:t>
        </w:r>
        <w:r w:rsidRPr="00F960FE">
          <w:rPr>
            <w:rStyle w:val="a6"/>
            <w:rFonts w:ascii="Times New Roman" w:hAnsi="Times New Roman"/>
            <w:color w:val="auto"/>
            <w:sz w:val="28"/>
            <w:szCs w:val="28"/>
            <w:u w:val="none"/>
            <w:lang w:val="en-US"/>
          </w:rPr>
          <w:t>ru</w:t>
        </w:r>
        <w:r w:rsidRPr="00F960FE">
          <w:rPr>
            <w:rStyle w:val="a6"/>
            <w:rFonts w:ascii="Times New Roman" w:hAnsi="Times New Roman"/>
            <w:color w:val="auto"/>
            <w:sz w:val="28"/>
            <w:szCs w:val="28"/>
            <w:u w:val="none"/>
          </w:rPr>
          <w:t>/</w:t>
        </w:r>
        <w:r w:rsidRPr="00F960FE">
          <w:rPr>
            <w:rStyle w:val="a6"/>
            <w:rFonts w:ascii="Times New Roman" w:hAnsi="Times New Roman"/>
            <w:color w:val="auto"/>
            <w:sz w:val="28"/>
            <w:szCs w:val="28"/>
            <w:u w:val="none"/>
            <w:lang w:val="en-US"/>
          </w:rPr>
          <w:t>literature</w:t>
        </w:r>
        <w:r w:rsidRPr="00F960FE">
          <w:rPr>
            <w:rStyle w:val="a6"/>
            <w:rFonts w:ascii="Times New Roman" w:hAnsi="Times New Roman"/>
            <w:color w:val="auto"/>
            <w:sz w:val="28"/>
            <w:szCs w:val="28"/>
            <w:u w:val="none"/>
          </w:rPr>
          <w:t>/</w:t>
        </w:r>
        <w:r w:rsidRPr="00F960FE">
          <w:rPr>
            <w:rStyle w:val="a6"/>
            <w:rFonts w:ascii="Times New Roman" w:hAnsi="Times New Roman"/>
            <w:color w:val="auto"/>
            <w:sz w:val="28"/>
            <w:szCs w:val="28"/>
            <w:u w:val="none"/>
            <w:lang w:val="en-US"/>
          </w:rPr>
          <w:t>txt</w:t>
        </w:r>
        <w:r w:rsidRPr="00F960FE">
          <w:rPr>
            <w:rStyle w:val="a6"/>
            <w:rFonts w:ascii="Times New Roman" w:hAnsi="Times New Roman"/>
            <w:color w:val="auto"/>
            <w:sz w:val="28"/>
            <w:szCs w:val="28"/>
            <w:u w:val="none"/>
          </w:rPr>
          <w:t>/</w:t>
        </w:r>
        <w:r w:rsidRPr="00F960FE">
          <w:rPr>
            <w:rStyle w:val="a6"/>
            <w:rFonts w:ascii="Times New Roman" w:hAnsi="Times New Roman"/>
            <w:color w:val="auto"/>
            <w:sz w:val="28"/>
            <w:szCs w:val="28"/>
            <w:u w:val="none"/>
            <w:lang w:val="en-US"/>
          </w:rPr>
          <w:t>discours</w:t>
        </w:r>
        <w:r w:rsidRPr="00F960FE">
          <w:rPr>
            <w:rStyle w:val="a6"/>
            <w:rFonts w:ascii="Times New Roman" w:hAnsi="Times New Roman"/>
            <w:color w:val="auto"/>
            <w:sz w:val="28"/>
            <w:szCs w:val="28"/>
            <w:u w:val="none"/>
          </w:rPr>
          <w:t>_</w:t>
        </w:r>
        <w:r w:rsidRPr="00F960FE">
          <w:rPr>
            <w:rStyle w:val="a6"/>
            <w:rFonts w:ascii="Times New Roman" w:hAnsi="Times New Roman"/>
            <w:color w:val="auto"/>
            <w:sz w:val="28"/>
            <w:szCs w:val="28"/>
            <w:u w:val="none"/>
            <w:lang w:val="en-US"/>
          </w:rPr>
          <w:t>jr</w:t>
        </w:r>
        <w:r w:rsidRPr="00F960FE">
          <w:rPr>
            <w:rStyle w:val="a6"/>
            <w:rFonts w:ascii="Times New Roman" w:hAnsi="Times New Roman"/>
            <w:color w:val="auto"/>
            <w:sz w:val="28"/>
            <w:szCs w:val="28"/>
            <w:u w:val="none"/>
          </w:rPr>
          <w:t>.</w:t>
        </w:r>
        <w:r w:rsidRPr="00F960FE">
          <w:rPr>
            <w:rStyle w:val="a6"/>
            <w:rFonts w:ascii="Times New Roman" w:hAnsi="Times New Roman"/>
            <w:color w:val="auto"/>
            <w:sz w:val="28"/>
            <w:szCs w:val="28"/>
            <w:u w:val="none"/>
            <w:lang w:val="en-US"/>
          </w:rPr>
          <w:t>htm</w:t>
        </w:r>
      </w:hyperlink>
      <w:r w:rsidRPr="00F960FE">
        <w:rPr>
          <w:rFonts w:ascii="Times New Roman" w:hAnsi="Times New Roman"/>
          <w:sz w:val="28"/>
          <w:szCs w:val="28"/>
        </w:rPr>
        <w:t>. 15.05.2019.</w:t>
      </w:r>
    </w:p>
    <w:p w14:paraId="66844091"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Тюпа В.И. Художественный дискурс: введение в теорию литературы. – Тверь: Твер. гос. ун-т, 2002. – 80 с.</w:t>
      </w:r>
    </w:p>
    <w:p w14:paraId="7AADF9FA"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Степанов А.Д. Новые англоязычные работы о Чехове // Вестник СПбГУ. – 2016. ‒ №3(9). ‒ С. 187-193.</w:t>
      </w:r>
    </w:p>
    <w:p w14:paraId="7F5BDCF5"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Перельман Х., Ольбрехт-Тытека Л. Трактат об аргументации // В кн.: Язык и моделирование социального взаимодействия. ‒ М.: Прогресс, 1987. ‒ С. 16-226.</w:t>
      </w:r>
    </w:p>
    <w:p w14:paraId="0238ADDA"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Хазагеров Г.Г. Риторика. ‒ Р-на-Д.: Феникс, 2004. – 384 с.</w:t>
      </w:r>
    </w:p>
    <w:p w14:paraId="537227A3"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Яковлева Е.А. Законы риторики и их действие в художественном дискурсе // В кн.: Антропосфера дискурса. ‒ Уфа, 2007. ‒ С. 187-199.</w:t>
      </w:r>
    </w:p>
    <w:p w14:paraId="5D676ED5"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Колмогорова А.В. Аргументация в речевой повседневности. – М.: Наука, 2009. – 152 с.</w:t>
      </w:r>
    </w:p>
    <w:p w14:paraId="6413D152"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Колмогорова А.В. Место и роль аргументации в коммуникативно-когнитивных процессах // В кн.: Концептуальная система аргументации. – М.: Наука, 2016. – С. 93-170.</w:t>
      </w:r>
    </w:p>
    <w:p w14:paraId="67521EDD"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bCs/>
          <w:sz w:val="28"/>
          <w:szCs w:val="28"/>
        </w:rPr>
        <w:t>Качесова И.Ю.</w:t>
      </w:r>
      <w:r w:rsidRPr="00F960FE">
        <w:rPr>
          <w:rFonts w:ascii="Times New Roman" w:hAnsi="Times New Roman"/>
          <w:sz w:val="28"/>
          <w:szCs w:val="28"/>
        </w:rPr>
        <w:t xml:space="preserve"> Аргументативное начало текста // В кн.: Текст в коммуникативном пространстве современной России. ‒ Барнаул: АлтГУ, 2011. ‒ С. 26-44.</w:t>
      </w:r>
    </w:p>
    <w:p w14:paraId="5476E996"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bCs/>
          <w:sz w:val="28"/>
          <w:szCs w:val="28"/>
        </w:rPr>
        <w:t>Качесова И.Ю.</w:t>
      </w:r>
      <w:r w:rsidRPr="00F960FE">
        <w:rPr>
          <w:rFonts w:ascii="Times New Roman" w:hAnsi="Times New Roman"/>
          <w:sz w:val="28"/>
          <w:szCs w:val="28"/>
        </w:rPr>
        <w:t xml:space="preserve"> Риторические особенности аргументативного дискурса (на материале текста социальной рекламы) // Вестник НГУ. ‒ 2013. – Т. 12, №6. ‒ С. 94-104.</w:t>
      </w:r>
    </w:p>
    <w:p w14:paraId="70EC0F82"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bCs/>
          <w:sz w:val="28"/>
          <w:szCs w:val="28"/>
        </w:rPr>
        <w:t xml:space="preserve">Качесова И.Ю. </w:t>
      </w:r>
      <w:r w:rsidRPr="00F960FE">
        <w:rPr>
          <w:rFonts w:ascii="Times New Roman" w:hAnsi="Times New Roman"/>
          <w:sz w:val="28"/>
          <w:szCs w:val="28"/>
        </w:rPr>
        <w:t xml:space="preserve">Развертывание как способ воспроизведения аргументативного дискурса в тексте // </w:t>
      </w:r>
      <w:r w:rsidRPr="00F960FE">
        <w:rPr>
          <w:rFonts w:ascii="Times New Roman" w:hAnsi="Times New Roman"/>
          <w:sz w:val="28"/>
          <w:szCs w:val="28"/>
          <w:shd w:val="clear" w:color="auto" w:fill="FFFFFF"/>
        </w:rPr>
        <w:t>Филолого-коммуникативные исследования:</w:t>
      </w:r>
      <w:r w:rsidRPr="00F960FE">
        <w:rPr>
          <w:rFonts w:ascii="Times New Roman" w:hAnsi="Times New Roman"/>
          <w:sz w:val="28"/>
          <w:szCs w:val="28"/>
        </w:rPr>
        <w:t xml:space="preserve"> ежегод. ‒ </w:t>
      </w:r>
      <w:r w:rsidRPr="00F960FE">
        <w:rPr>
          <w:rFonts w:ascii="Times New Roman" w:hAnsi="Times New Roman"/>
          <w:sz w:val="28"/>
          <w:szCs w:val="28"/>
          <w:shd w:val="clear" w:color="auto" w:fill="FFFFFF"/>
        </w:rPr>
        <w:t>Барнаул: Изд-во Алт. ун-та, 2014.</w:t>
      </w:r>
      <w:r w:rsidRPr="00F960FE">
        <w:rPr>
          <w:rFonts w:ascii="Times New Roman" w:hAnsi="Times New Roman"/>
          <w:sz w:val="28"/>
          <w:szCs w:val="28"/>
        </w:rPr>
        <w:t xml:space="preserve"> ‒ С. 111-121.</w:t>
      </w:r>
    </w:p>
    <w:p w14:paraId="2B1BDD46"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Качесова И.Ю. Мозаичность как способ воспроизведения аргументативного дискурса в тексте // </w:t>
      </w:r>
      <w:r w:rsidRPr="00F960FE">
        <w:rPr>
          <w:rFonts w:ascii="Times New Roman" w:hAnsi="Times New Roman"/>
          <w:sz w:val="28"/>
          <w:szCs w:val="28"/>
          <w:shd w:val="clear" w:color="auto" w:fill="FFFFFF"/>
        </w:rPr>
        <w:t>Филолого-коммуникативные исследования: ежегод. – Барнаул: Изд-во Алт. ун-та, 2015.</w:t>
      </w:r>
      <w:r w:rsidRPr="00F960FE">
        <w:rPr>
          <w:rFonts w:ascii="Times New Roman" w:hAnsi="Times New Roman"/>
          <w:sz w:val="28"/>
          <w:szCs w:val="28"/>
        </w:rPr>
        <w:t xml:space="preserve"> – С. 41-52.</w:t>
      </w:r>
    </w:p>
    <w:p w14:paraId="6704813F"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lastRenderedPageBreak/>
        <w:t xml:space="preserve">Волков А.А. Теория риторической аргументации. – М.: Изд-во Моск. ун-та, 2009. – 398 с. </w:t>
      </w:r>
    </w:p>
    <w:p w14:paraId="32DF3E48"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lang w:val="en-US"/>
        </w:rPr>
      </w:pPr>
      <w:r w:rsidRPr="00F960FE">
        <w:rPr>
          <w:rFonts w:ascii="Times New Roman" w:hAnsi="Times New Roman"/>
          <w:sz w:val="28"/>
          <w:szCs w:val="28"/>
          <w:lang w:val="en-US"/>
        </w:rPr>
        <w:t xml:space="preserve">Grasso F., Cawsey A., Jones R. Dialectical Argumentation to Solve Conflicts in Advice Giving: a case study in the promotion of healthy nutrition // International Journal of Human-Computer Studies. – 2000. – Vol. 53, №6. –                                                 </w:t>
      </w:r>
      <w:r w:rsidRPr="00F960FE">
        <w:rPr>
          <w:rFonts w:ascii="Times New Roman" w:hAnsi="Times New Roman"/>
          <w:sz w:val="28"/>
          <w:szCs w:val="28"/>
        </w:rPr>
        <w:t>Р</w:t>
      </w:r>
      <w:r w:rsidRPr="00F960FE">
        <w:rPr>
          <w:rFonts w:ascii="Times New Roman" w:hAnsi="Times New Roman"/>
          <w:sz w:val="28"/>
          <w:szCs w:val="28"/>
          <w:lang w:val="en-US"/>
        </w:rPr>
        <w:t>. 1077-1115.</w:t>
      </w:r>
    </w:p>
    <w:p w14:paraId="39651551"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Макеева М.Н. Риторическая программа художественного текста как условие использования рациональных герменевтических техник в диалоге «текст-читатель». – Тамбов: Тамб. гос. техн. ун-т, 1999. – 134 с. </w:t>
      </w:r>
    </w:p>
    <w:p w14:paraId="75EF9100"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lang w:val="en-US"/>
        </w:rPr>
      </w:pPr>
      <w:r w:rsidRPr="00F960FE">
        <w:rPr>
          <w:rFonts w:ascii="Times New Roman" w:hAnsi="Times New Roman"/>
          <w:sz w:val="28"/>
          <w:szCs w:val="28"/>
          <w:lang w:val="en-US"/>
        </w:rPr>
        <w:t>Eemeren F.H. Grootendorst van R. Speech act conditions as tools for reconstructing argumentative discourse // In book: Argumentation. – Amsterdam: Kluwer Academic Publishers, 1989. – Vol. 3. – P. 367-383.</w:t>
      </w:r>
    </w:p>
    <w:p w14:paraId="029A9F45"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lang w:val="en-US"/>
        </w:rPr>
      </w:pPr>
      <w:r w:rsidRPr="00F960FE">
        <w:rPr>
          <w:rFonts w:ascii="Times New Roman" w:hAnsi="Times New Roman"/>
          <w:sz w:val="28"/>
          <w:szCs w:val="28"/>
        </w:rPr>
        <w:t>Бушев А.Б. Нон-фикшн девяностых об эмиграции // Лингвориторическая парадигма. – 2015. ‒ №20. – С. 7-10.</w:t>
      </w:r>
    </w:p>
    <w:p w14:paraId="00DCCDB2"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Минеева И.Н. Литература русской эмиграции на рубеже </w:t>
      </w:r>
      <w:r w:rsidRPr="00F960FE">
        <w:rPr>
          <w:rFonts w:ascii="Times New Roman" w:hAnsi="Times New Roman"/>
          <w:sz w:val="28"/>
          <w:szCs w:val="28"/>
          <w:lang w:val="en-US"/>
        </w:rPr>
        <w:t>XX</w:t>
      </w:r>
      <w:r w:rsidRPr="00F960FE">
        <w:rPr>
          <w:rFonts w:ascii="Times New Roman" w:hAnsi="Times New Roman"/>
          <w:sz w:val="28"/>
          <w:szCs w:val="28"/>
        </w:rPr>
        <w:t>-</w:t>
      </w:r>
      <w:r w:rsidRPr="00F960FE">
        <w:rPr>
          <w:rFonts w:ascii="Times New Roman" w:hAnsi="Times New Roman"/>
          <w:sz w:val="28"/>
          <w:szCs w:val="28"/>
          <w:lang w:val="en-US"/>
        </w:rPr>
        <w:t>XXI</w:t>
      </w:r>
      <w:r w:rsidRPr="00F960FE">
        <w:rPr>
          <w:rFonts w:ascii="Times New Roman" w:hAnsi="Times New Roman"/>
          <w:sz w:val="28"/>
          <w:szCs w:val="28"/>
        </w:rPr>
        <w:t xml:space="preserve"> вв.: предварительные итоги изучения // Лингвориторическая парадигма. – 2015. ‒ №20. – С. 29-36.</w:t>
      </w:r>
    </w:p>
    <w:p w14:paraId="31CBDEEA"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lang w:val="en-US"/>
        </w:rPr>
      </w:pPr>
      <w:r w:rsidRPr="00F960FE">
        <w:rPr>
          <w:rFonts w:ascii="Times New Roman" w:hAnsi="Times New Roman"/>
          <w:sz w:val="28"/>
          <w:szCs w:val="28"/>
        </w:rPr>
        <w:t xml:space="preserve">Бегишева О.С. Речевой портрет Б. Акунина (на материале блоготворчества) // Лингвориторическая парадигма. – 2016. ‒ №21. –                                                                      С. 180-181. </w:t>
      </w:r>
    </w:p>
    <w:p w14:paraId="753378C9"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Сарсекеева Н.К. «Городской текст» в свете проблем речемыслительной культуры // Лингвориторическая парадигма. – 2017. –                           №22-3. – С. 152-155.</w:t>
      </w:r>
    </w:p>
    <w:p w14:paraId="52ADB68C"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Уразаева К., Бектасова Г. Риторика «потерянного поколения» в пьесе А. Чехова «Три сестры»: экзистенциальная проблематика и жанровая трансформация //</w:t>
      </w:r>
      <w:r w:rsidRPr="00F960FE">
        <w:rPr>
          <w:rFonts w:ascii="Times New Roman" w:hAnsi="Times New Roman"/>
          <w:bCs/>
          <w:sz w:val="28"/>
          <w:szCs w:val="28"/>
        </w:rPr>
        <w:t xml:space="preserve"> Филология и человек. ‒ 2016. ‒ №2. ‒ С. 153-166.</w:t>
      </w:r>
    </w:p>
    <w:p w14:paraId="6D40F88A"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Уразаева К.Б, </w:t>
      </w:r>
      <w:r w:rsidRPr="00F960FE">
        <w:rPr>
          <w:rFonts w:ascii="Times New Roman" w:hAnsi="Times New Roman"/>
          <w:sz w:val="28"/>
          <w:szCs w:val="28"/>
          <w:lang w:val="kk-KZ"/>
        </w:rPr>
        <w:t xml:space="preserve">Ломакина О.В., Моклецова И.В. </w:t>
      </w:r>
      <w:r w:rsidRPr="00F960FE">
        <w:rPr>
          <w:rFonts w:ascii="Times New Roman" w:hAnsi="Times New Roman"/>
          <w:sz w:val="28"/>
          <w:szCs w:val="28"/>
        </w:rPr>
        <w:t>Способы формирования концептуальной стратегии героя А.П. Чехова: на материале рассказов // Вестник славянских культур. – 2019. – Т. 52. – С. 156-168.</w:t>
      </w:r>
    </w:p>
    <w:p w14:paraId="708BC49C"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Уразаева К.Б. Бытовая и политическая советская риторика в рассказах В.М. Шукшина // Алтайский текст в русской культуре: сб. науч. ст. ‒ Барнаул: Изд-во АлтГУ, 2015. – Вып. 6. ‒ С. 358-373.</w:t>
      </w:r>
    </w:p>
    <w:p w14:paraId="3D0285E4"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Уразаева К., Куандыкова Ж. Риторика страсти, ревности и смерти в трилогии И.С. Тургенева и способы литературной мистификации («Искушение святого Антония» «Неосторожность», «Две сестры») // Филология и коммуникативные науки: направления взаимодействия: ежегод. ‒ Барнаул: Изд-во АлтГУ, 2016. – Вып. 3. ‒ С. </w:t>
      </w:r>
      <w:r w:rsidRPr="00F960FE">
        <w:rPr>
          <w:rFonts w:ascii="Times New Roman" w:hAnsi="Times New Roman"/>
          <w:bCs/>
          <w:sz w:val="28"/>
          <w:szCs w:val="28"/>
        </w:rPr>
        <w:t>153-166.</w:t>
      </w:r>
    </w:p>
    <w:p w14:paraId="24D740FD"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Уразаева К.Б. </w:t>
      </w:r>
      <w:hyperlink w:anchor="Уразаева" w:history="1">
        <w:r w:rsidRPr="00F960FE">
          <w:rPr>
            <w:rStyle w:val="a6"/>
            <w:rFonts w:ascii="Times New Roman" w:hAnsi="Times New Roman"/>
            <w:color w:val="auto"/>
            <w:sz w:val="28"/>
            <w:szCs w:val="28"/>
            <w:u w:val="none"/>
          </w:rPr>
          <w:t>Риторика литературно-художественной сферы в учебной книге для магистратуры по направлению «Филология» вузов России и Казахстана: на материале анализа риторической аргументации в «Бедной Лизе» Н.М. Карамзина</w:t>
        </w:r>
      </w:hyperlink>
      <w:r w:rsidRPr="00F960FE">
        <w:rPr>
          <w:rStyle w:val="a6"/>
          <w:rFonts w:ascii="Times New Roman" w:hAnsi="Times New Roman"/>
          <w:color w:val="auto"/>
          <w:sz w:val="28"/>
          <w:szCs w:val="28"/>
          <w:u w:val="none"/>
        </w:rPr>
        <w:t xml:space="preserve"> //</w:t>
      </w:r>
      <w:r w:rsidRPr="00F960FE">
        <w:rPr>
          <w:rFonts w:ascii="Times New Roman" w:hAnsi="Times New Roman"/>
          <w:sz w:val="28"/>
          <w:szCs w:val="28"/>
        </w:rPr>
        <w:t xml:space="preserve"> Филология и коммуникативные науки: направления взаимодействия: ежегод. ‒ Барнаул: Изд-во АлтГУ, 2016. – Вып. 3. ‒ С. 95-104. </w:t>
      </w:r>
    </w:p>
    <w:p w14:paraId="70E4F67C"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Уразаева К. Способы передачи риторической аргументации в буквальном переводе // Межкультурная↔интракультурная коммуникация: </w:t>
      </w:r>
      <w:r w:rsidRPr="00F960FE">
        <w:rPr>
          <w:rFonts w:ascii="Times New Roman" w:hAnsi="Times New Roman"/>
          <w:sz w:val="28"/>
          <w:szCs w:val="28"/>
        </w:rPr>
        <w:lastRenderedPageBreak/>
        <w:t>теория и практика обучения: матер. 4-й междунар. науч.-метод. конф. ‒ Уфа: РИЦ БашГУ, 2015. – С. 45-50.</w:t>
      </w:r>
    </w:p>
    <w:p w14:paraId="1AD0E551"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Уразаева К. Риторическая компетенция автора и способы высказывания в комедии Н.В. Гоголя «Ревизор» // Проблемы поэтики и стиховедения </w:t>
      </w:r>
      <w:r w:rsidRPr="00F960FE">
        <w:rPr>
          <w:rFonts w:ascii="Times New Roman" w:hAnsi="Times New Roman"/>
          <w:sz w:val="28"/>
          <w:szCs w:val="28"/>
          <w:lang w:val="en-US"/>
        </w:rPr>
        <w:t>VIII</w:t>
      </w:r>
      <w:r w:rsidRPr="00F960FE">
        <w:rPr>
          <w:rFonts w:ascii="Times New Roman" w:hAnsi="Times New Roman"/>
          <w:sz w:val="28"/>
          <w:szCs w:val="28"/>
        </w:rPr>
        <w:t>: матер. междунар., науч.-теорет. конф., посв. 90-летию КазНПУ имени Абая. ‒ Алматы: КазНПУ им. Абая, 2018. ‒ С. 163-166.</w:t>
      </w:r>
    </w:p>
    <w:p w14:paraId="5AFA080D"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Уразаева К. Иллокутивное воздействие говорящего на слушающего // Восток-Запад: пересечения культур: матер. 2-го всемир. конгресса. ‒ Киото, 2019. ‒ С. 63-69.</w:t>
      </w:r>
    </w:p>
    <w:p w14:paraId="4513BA55"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Азкенова Ж.К. Н. Гоголь и А. Чехов. Два чиновника и два генерала // Вестник КазНУ. – 2019. – Т. 176, №4. – С. 12-19. </w:t>
      </w:r>
    </w:p>
    <w:p w14:paraId="20E02007"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Уразаева К.Б., Моклецова И.В., Азкенова Ж.К. Не-событие и повествование в «Петербургских повестях» Н. Гоголя // Вестник ПГУ. – 2020. ‒ №2. – С. 326-337.</w:t>
      </w:r>
    </w:p>
    <w:p w14:paraId="51397B84"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Style w:val="a6"/>
          <w:rFonts w:ascii="Times New Roman" w:hAnsi="Times New Roman"/>
          <w:color w:val="auto"/>
          <w:sz w:val="28"/>
          <w:szCs w:val="28"/>
          <w:u w:val="none"/>
        </w:rPr>
      </w:pPr>
      <w:r w:rsidRPr="00F960FE">
        <w:rPr>
          <w:rFonts w:ascii="Times New Roman" w:hAnsi="Times New Roman"/>
          <w:sz w:val="28"/>
          <w:szCs w:val="28"/>
        </w:rPr>
        <w:t xml:space="preserve">Словарь логики // </w:t>
      </w:r>
      <w:hyperlink r:id="rId23" w:history="1">
        <w:r w:rsidRPr="00F960FE">
          <w:rPr>
            <w:rStyle w:val="a6"/>
            <w:rFonts w:ascii="Times New Roman" w:hAnsi="Times New Roman"/>
            <w:color w:val="auto"/>
            <w:sz w:val="28"/>
            <w:szCs w:val="28"/>
            <w:u w:val="none"/>
          </w:rPr>
          <w:t>https://insai.ru/slovar/tipologiya</w:t>
        </w:r>
      </w:hyperlink>
      <w:r w:rsidRPr="00F960FE">
        <w:rPr>
          <w:rStyle w:val="a6"/>
          <w:rFonts w:ascii="Times New Roman" w:hAnsi="Times New Roman"/>
          <w:color w:val="auto"/>
          <w:sz w:val="28"/>
          <w:szCs w:val="28"/>
          <w:u w:val="none"/>
        </w:rPr>
        <w:t>. 12.03.2020.</w:t>
      </w:r>
    </w:p>
    <w:p w14:paraId="25446207"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Кристева Ю. Бахтин, слово, диалог и роман // Французская семиотика: от структурализма к постструктурализму: сб. ст – М.: Прогресс, 2000.</w:t>
      </w:r>
      <w:r w:rsidRPr="00F960FE">
        <w:rPr>
          <w:rFonts w:ascii="Times New Roman" w:hAnsi="Times New Roman"/>
          <w:sz w:val="28"/>
          <w:szCs w:val="28"/>
          <w:shd w:val="clear" w:color="auto" w:fill="FFFFFF"/>
        </w:rPr>
        <w:t xml:space="preserve"> </w:t>
      </w:r>
      <w:r w:rsidRPr="00F960FE">
        <w:rPr>
          <w:rFonts w:ascii="Times New Roman" w:hAnsi="Times New Roman"/>
          <w:sz w:val="28"/>
          <w:szCs w:val="28"/>
        </w:rPr>
        <w:t xml:space="preserve">–                                 </w:t>
      </w:r>
      <w:r w:rsidRPr="00F960FE">
        <w:rPr>
          <w:rFonts w:ascii="Times New Roman" w:hAnsi="Times New Roman"/>
          <w:sz w:val="28"/>
          <w:szCs w:val="28"/>
          <w:shd w:val="clear" w:color="auto" w:fill="FFFFFF"/>
        </w:rPr>
        <w:t>С. 427-457.</w:t>
      </w:r>
    </w:p>
    <w:p w14:paraId="4B716FAC"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Чудаков А.П. Поэтика Чехова. – М.: Наука, 1971. – 291 с.</w:t>
      </w:r>
    </w:p>
    <w:p w14:paraId="59D5FE1D"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Женетт Ж. Фигуры: в 2 т. ‒ М.: Изд-во им. Сабашниковых, 1998. ‒ Т. 1. – 472 с.; Т. 2. – 469 с.</w:t>
      </w:r>
    </w:p>
    <w:p w14:paraId="01827635"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bCs/>
          <w:sz w:val="28"/>
          <w:szCs w:val="28"/>
          <w:bdr w:val="none" w:sz="0" w:space="0" w:color="auto" w:frame="1"/>
        </w:rPr>
        <w:t xml:space="preserve">Озкан В.Б. Метароман как проблема исторической поэтики: автореф. … док. филол. наук: 10.01.08. </w:t>
      </w:r>
      <w:r w:rsidRPr="00F960FE">
        <w:rPr>
          <w:rFonts w:ascii="Times New Roman" w:hAnsi="Times New Roman"/>
          <w:sz w:val="28"/>
          <w:szCs w:val="28"/>
        </w:rPr>
        <w:t xml:space="preserve">– </w:t>
      </w:r>
      <w:r w:rsidRPr="00F960FE">
        <w:rPr>
          <w:rFonts w:ascii="Times New Roman" w:hAnsi="Times New Roman"/>
          <w:bCs/>
          <w:sz w:val="28"/>
          <w:szCs w:val="28"/>
          <w:bdr w:val="none" w:sz="0" w:space="0" w:color="auto" w:frame="1"/>
        </w:rPr>
        <w:t xml:space="preserve">М.: РГГУ, 2013. </w:t>
      </w:r>
      <w:r w:rsidRPr="00F960FE">
        <w:rPr>
          <w:rFonts w:ascii="Times New Roman" w:hAnsi="Times New Roman"/>
          <w:sz w:val="28"/>
          <w:szCs w:val="28"/>
        </w:rPr>
        <w:t>‒ 46 с.</w:t>
      </w:r>
    </w:p>
    <w:p w14:paraId="04FD704D"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Степанов А.Д. Новые англоязычные работы о Чехове // Вестник СПбГУ. – 2016. ‒ №3(9). ‒ С. 187-193.</w:t>
      </w:r>
    </w:p>
    <w:p w14:paraId="09C9F16D"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Шкловский В. Новелла тайн, 1929 // </w:t>
      </w:r>
      <w:hyperlink r:id="rId24" w:history="1">
        <w:r w:rsidRPr="00F960FE">
          <w:rPr>
            <w:rStyle w:val="a6"/>
            <w:rFonts w:ascii="Times New Roman" w:hAnsi="Times New Roman"/>
            <w:color w:val="auto"/>
            <w:sz w:val="28"/>
            <w:szCs w:val="28"/>
            <w:u w:val="none"/>
          </w:rPr>
          <w:t>http://shikardos.ru/text/viktor-shklovskij-novella-tajn/</w:t>
        </w:r>
      </w:hyperlink>
      <w:r w:rsidRPr="00F960FE">
        <w:rPr>
          <w:rFonts w:ascii="Times New Roman" w:hAnsi="Times New Roman"/>
          <w:sz w:val="28"/>
          <w:szCs w:val="28"/>
        </w:rPr>
        <w:t>. 11.03.2019.</w:t>
      </w:r>
    </w:p>
    <w:p w14:paraId="233F8B19"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Рикер П. Время и рассказ / пер. с фр. – М.; СПб.: Университетская книга, 1998. – Т. 1. – 313 с. </w:t>
      </w:r>
    </w:p>
    <w:p w14:paraId="57C80B85"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Рикер П. Повествовательная идентичность // В кн.: Герменевтика, этика, политика: московские лекции и интервью. – М.: </w:t>
      </w:r>
      <w:r w:rsidRPr="00F960FE">
        <w:rPr>
          <w:rFonts w:ascii="Times New Roman" w:hAnsi="Times New Roman"/>
          <w:sz w:val="28"/>
          <w:szCs w:val="28"/>
          <w:shd w:val="clear" w:color="auto" w:fill="FFFFFF"/>
        </w:rPr>
        <w:t>Издательский центр «Academia»</w:t>
      </w:r>
      <w:r w:rsidRPr="00F960FE">
        <w:rPr>
          <w:rFonts w:ascii="Times New Roman" w:hAnsi="Times New Roman"/>
          <w:sz w:val="28"/>
          <w:szCs w:val="28"/>
        </w:rPr>
        <w:t>, 1995. – 160 с.</w:t>
      </w:r>
    </w:p>
    <w:p w14:paraId="306ECFD0"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Тюпа В.И.</w:t>
      </w:r>
      <w:r w:rsidRPr="00F960FE">
        <w:rPr>
          <w:rFonts w:ascii="Times New Roman" w:eastAsia="Times New Roman" w:hAnsi="Times New Roman"/>
          <w:iCs/>
          <w:sz w:val="28"/>
          <w:szCs w:val="28"/>
          <w:lang w:eastAsia="ru-RU"/>
        </w:rPr>
        <w:t xml:space="preserve"> </w:t>
      </w:r>
      <w:r w:rsidRPr="00F960FE">
        <w:rPr>
          <w:rFonts w:ascii="Times New Roman" w:eastAsia="Times New Roman" w:hAnsi="Times New Roman"/>
          <w:sz w:val="28"/>
          <w:szCs w:val="28"/>
          <w:lang w:eastAsia="ru-RU"/>
        </w:rPr>
        <w:t>Эвристический потенциал нарратологии</w:t>
      </w:r>
      <w:r w:rsidRPr="00F960FE">
        <w:rPr>
          <w:rFonts w:ascii="Times New Roman" w:hAnsi="Times New Roman"/>
          <w:sz w:val="28"/>
          <w:szCs w:val="28"/>
        </w:rPr>
        <w:t xml:space="preserve">, 2009 // </w:t>
      </w:r>
      <w:hyperlink r:id="rId25" w:history="1">
        <w:r w:rsidRPr="00F960FE">
          <w:rPr>
            <w:rStyle w:val="a6"/>
            <w:rFonts w:ascii="Times New Roman" w:eastAsia="Times New Roman" w:hAnsi="Times New Roman"/>
            <w:color w:val="auto"/>
            <w:sz w:val="28"/>
            <w:szCs w:val="28"/>
            <w:u w:val="none"/>
            <w:lang w:eastAsia="ru-RU"/>
          </w:rPr>
          <w:t>http://mognovse.ru/cre-v-i-tyupa-evristicheskij-potencial-narratologii.</w:t>
        </w:r>
      </w:hyperlink>
      <w:r w:rsidRPr="00F960FE">
        <w:rPr>
          <w:rFonts w:ascii="Times New Roman" w:eastAsia="Times New Roman" w:hAnsi="Times New Roman"/>
          <w:sz w:val="28"/>
          <w:szCs w:val="28"/>
          <w:lang w:eastAsia="ru-RU"/>
        </w:rPr>
        <w:t xml:space="preserve"> </w:t>
      </w:r>
      <w:r w:rsidRPr="00F960FE">
        <w:rPr>
          <w:rFonts w:ascii="Times New Roman" w:hAnsi="Times New Roman"/>
          <w:sz w:val="28"/>
          <w:szCs w:val="28"/>
        </w:rPr>
        <w:t xml:space="preserve">20.06.2019. </w:t>
      </w:r>
    </w:p>
    <w:p w14:paraId="26271C4E"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Силантьев И.В. </w:t>
      </w:r>
      <w:r w:rsidRPr="00F960FE">
        <w:rPr>
          <w:rFonts w:ascii="Times New Roman" w:eastAsia="Times New Roman" w:hAnsi="Times New Roman"/>
          <w:bCs/>
          <w:sz w:val="28"/>
          <w:szCs w:val="28"/>
          <w:lang w:eastAsia="ru-RU"/>
        </w:rPr>
        <w:t>Сюжетологические исследования.</w:t>
      </w:r>
      <w:r w:rsidRPr="00F960FE">
        <w:rPr>
          <w:rFonts w:ascii="Times New Roman" w:eastAsia="Times New Roman" w:hAnsi="Times New Roman"/>
          <w:sz w:val="28"/>
          <w:szCs w:val="28"/>
          <w:lang w:eastAsia="ru-RU"/>
        </w:rPr>
        <w:t xml:space="preserve"> </w:t>
      </w:r>
      <w:r w:rsidRPr="00F960FE">
        <w:rPr>
          <w:rFonts w:ascii="Times New Roman" w:hAnsi="Times New Roman"/>
          <w:sz w:val="28"/>
          <w:szCs w:val="28"/>
        </w:rPr>
        <w:t xml:space="preserve">– Новосибирск: </w:t>
      </w:r>
      <w:r w:rsidRPr="00F960FE">
        <w:rPr>
          <w:rFonts w:ascii="Times New Roman" w:eastAsia="Times New Roman" w:hAnsi="Times New Roman"/>
          <w:sz w:val="28"/>
          <w:szCs w:val="28"/>
          <w:lang w:eastAsia="ru-RU"/>
        </w:rPr>
        <w:t>Российская академия наук, 2011. ‒ 248 с.</w:t>
      </w:r>
    </w:p>
    <w:p w14:paraId="4575A996"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bCs/>
          <w:sz w:val="28"/>
          <w:szCs w:val="28"/>
        </w:rPr>
        <w:t xml:space="preserve">Силантьев И.В. </w:t>
      </w:r>
      <w:r w:rsidRPr="00F960FE">
        <w:rPr>
          <w:rFonts w:ascii="Times New Roman" w:hAnsi="Times New Roman"/>
          <w:sz w:val="28"/>
          <w:szCs w:val="28"/>
        </w:rPr>
        <w:t>Мотив как проблема нарратологии // Критика и семиотика. ‒ 2002. – №5. – С. 32-60.</w:t>
      </w:r>
    </w:p>
    <w:p w14:paraId="4DF7C3BF"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lang w:val="kk-KZ"/>
        </w:rPr>
        <w:t>Тамарченко Н.Д. К проблеме «второго сюжета» у Г</w:t>
      </w:r>
      <w:r w:rsidRPr="00F960FE">
        <w:rPr>
          <w:rFonts w:ascii="Times New Roman" w:hAnsi="Times New Roman"/>
          <w:sz w:val="28"/>
          <w:szCs w:val="28"/>
        </w:rPr>
        <w:t>оголя // В кн.: Русский классический роман Х</w:t>
      </w:r>
      <w:r w:rsidRPr="00F960FE">
        <w:rPr>
          <w:rFonts w:ascii="Times New Roman" w:hAnsi="Times New Roman"/>
          <w:sz w:val="28"/>
          <w:szCs w:val="28"/>
          <w:lang w:val="en-US"/>
        </w:rPr>
        <w:t>I</w:t>
      </w:r>
      <w:r w:rsidRPr="00F960FE">
        <w:rPr>
          <w:rFonts w:ascii="Times New Roman" w:hAnsi="Times New Roman"/>
          <w:sz w:val="28"/>
          <w:szCs w:val="28"/>
        </w:rPr>
        <w:t>Х века: проблемы поэтики и типологии жанра. ‒ М.: Российский гуманитарный университет, 1997. ‒ 201 с.</w:t>
      </w:r>
    </w:p>
    <w:p w14:paraId="351D5193"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Style w:val="a8"/>
          <w:rFonts w:ascii="Times New Roman" w:hAnsi="Times New Roman"/>
          <w:b w:val="0"/>
          <w:sz w:val="28"/>
          <w:szCs w:val="28"/>
          <w:bdr w:val="none" w:sz="0" w:space="0" w:color="auto" w:frame="1"/>
          <w:shd w:val="clear" w:color="auto" w:fill="FFFFFF"/>
        </w:rPr>
        <w:t xml:space="preserve">Косиков Г.К. Идеология. Коннотация. Текст (по поводу книги Р. Барта "S/Z") // В кн.: Барт Р. S/Z. </w:t>
      </w:r>
      <w:r w:rsidRPr="00F960FE">
        <w:rPr>
          <w:rFonts w:ascii="Times New Roman" w:hAnsi="Times New Roman"/>
          <w:sz w:val="28"/>
          <w:szCs w:val="28"/>
        </w:rPr>
        <w:t>‒</w:t>
      </w:r>
      <w:r w:rsidRPr="00F960FE">
        <w:rPr>
          <w:rStyle w:val="a8"/>
          <w:rFonts w:ascii="Times New Roman" w:hAnsi="Times New Roman"/>
          <w:b w:val="0"/>
          <w:sz w:val="28"/>
          <w:szCs w:val="28"/>
          <w:bdr w:val="none" w:sz="0" w:space="0" w:color="auto" w:frame="1"/>
          <w:shd w:val="clear" w:color="auto" w:fill="FFFFFF"/>
        </w:rPr>
        <w:t xml:space="preserve"> М.: Ad Marginem, 1994. </w:t>
      </w:r>
      <w:r w:rsidRPr="00F960FE">
        <w:rPr>
          <w:rFonts w:ascii="Times New Roman" w:hAnsi="Times New Roman"/>
          <w:sz w:val="28"/>
          <w:szCs w:val="28"/>
        </w:rPr>
        <w:t xml:space="preserve">‒ </w:t>
      </w:r>
      <w:r w:rsidRPr="00F960FE">
        <w:rPr>
          <w:rStyle w:val="a8"/>
          <w:rFonts w:ascii="Times New Roman" w:hAnsi="Times New Roman"/>
          <w:b w:val="0"/>
          <w:sz w:val="28"/>
          <w:szCs w:val="28"/>
          <w:bdr w:val="none" w:sz="0" w:space="0" w:color="auto" w:frame="1"/>
          <w:shd w:val="clear" w:color="auto" w:fill="FFFFFF"/>
        </w:rPr>
        <w:t>С. 277-302.</w:t>
      </w:r>
    </w:p>
    <w:p w14:paraId="40CF506A"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eastAsia="Times New Roman" w:hAnsi="Times New Roman"/>
          <w:sz w:val="28"/>
          <w:szCs w:val="28"/>
          <w:lang w:eastAsia="ru-RU"/>
        </w:rPr>
        <w:lastRenderedPageBreak/>
        <w:t xml:space="preserve">Тамарченко Н.Д. Методологические проблемы теории рода и жанра в поэтике ХХ века // В кн.: Роды и жанры литературы. ─ М.: ИМЛИ РАН, 2003. </w:t>
      </w:r>
      <w:r w:rsidRPr="00F960FE">
        <w:rPr>
          <w:rFonts w:ascii="Times New Roman" w:hAnsi="Times New Roman"/>
          <w:sz w:val="28"/>
          <w:szCs w:val="28"/>
        </w:rPr>
        <w:t xml:space="preserve">‒ </w:t>
      </w:r>
      <w:r w:rsidRPr="00F960FE">
        <w:rPr>
          <w:rFonts w:ascii="Times New Roman" w:eastAsia="Times New Roman" w:hAnsi="Times New Roman"/>
          <w:sz w:val="28"/>
          <w:szCs w:val="28"/>
          <w:lang w:eastAsia="ru-RU"/>
        </w:rPr>
        <w:t>С. 81-98.</w:t>
      </w:r>
    </w:p>
    <w:p w14:paraId="6C4CCE71"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Бахтин М.М. Собрание сочинений: в 7 т. – М: Русские словари, 2002. – Т. 6. – 799 с.</w:t>
      </w:r>
    </w:p>
    <w:p w14:paraId="5998C062"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Тодоров Ц. Введение в фантастическую литературу. ‒ М.: Дом интеллектуальной книги, 1999. ‒ 144 с.</w:t>
      </w:r>
    </w:p>
    <w:p w14:paraId="541948B1"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eastAsia="Times New Roman" w:hAnsi="Times New Roman"/>
          <w:sz w:val="28"/>
          <w:szCs w:val="28"/>
          <w:lang w:eastAsia="ru-RU"/>
        </w:rPr>
        <w:t xml:space="preserve">Борев Ю. Современная методология анализа литературного процесса // В кн.: Теория литературы. </w:t>
      </w:r>
      <w:r w:rsidRPr="00F960FE">
        <w:rPr>
          <w:rFonts w:ascii="Times New Roman" w:hAnsi="Times New Roman"/>
          <w:sz w:val="28"/>
          <w:szCs w:val="28"/>
        </w:rPr>
        <w:t>‒</w:t>
      </w:r>
      <w:r w:rsidRPr="00F960FE">
        <w:rPr>
          <w:rFonts w:ascii="Times New Roman" w:eastAsia="Times New Roman" w:hAnsi="Times New Roman"/>
          <w:sz w:val="28"/>
          <w:szCs w:val="28"/>
          <w:lang w:eastAsia="ru-RU"/>
        </w:rPr>
        <w:t xml:space="preserve"> </w:t>
      </w:r>
      <w:r w:rsidRPr="00F960FE">
        <w:rPr>
          <w:rFonts w:ascii="Times New Roman" w:hAnsi="Times New Roman"/>
          <w:sz w:val="28"/>
          <w:szCs w:val="28"/>
        </w:rPr>
        <w:t>‒ М., 2001</w:t>
      </w:r>
      <w:r w:rsidRPr="00F960FE">
        <w:rPr>
          <w:rFonts w:ascii="Times New Roman" w:eastAsia="Times New Roman" w:hAnsi="Times New Roman"/>
          <w:sz w:val="28"/>
          <w:szCs w:val="28"/>
          <w:lang w:eastAsia="ru-RU"/>
        </w:rPr>
        <w:t>. – Т. 4. – С. 119-128.</w:t>
      </w:r>
    </w:p>
    <w:p w14:paraId="69068704"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Шарыпкин Д.М. Пушкин и «Нравоучительные рассказы» Мармонтеля // В кн.: Пушкин: исследования и материалы. – Л.: Наука, </w:t>
      </w:r>
      <w:r w:rsidRPr="00F960FE">
        <w:rPr>
          <w:rFonts w:ascii="Times New Roman" w:hAnsi="Times New Roman"/>
          <w:bCs/>
          <w:sz w:val="28"/>
          <w:szCs w:val="28"/>
        </w:rPr>
        <w:t>1978</w:t>
      </w:r>
      <w:r w:rsidRPr="00F960FE">
        <w:rPr>
          <w:rFonts w:ascii="Times New Roman" w:hAnsi="Times New Roman"/>
          <w:sz w:val="28"/>
          <w:szCs w:val="28"/>
        </w:rPr>
        <w:t xml:space="preserve">. – Т. 8. –                                                                           С. 107-136. </w:t>
      </w:r>
    </w:p>
    <w:p w14:paraId="3A7680B1"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bCs/>
          <w:sz w:val="28"/>
          <w:szCs w:val="28"/>
        </w:rPr>
        <w:t>Чернышова Т.В., Земская</w:t>
      </w:r>
      <w:r w:rsidRPr="00F960FE">
        <w:rPr>
          <w:rFonts w:ascii="Times New Roman" w:hAnsi="Times New Roman"/>
          <w:sz w:val="28"/>
          <w:szCs w:val="28"/>
        </w:rPr>
        <w:t xml:space="preserve"> Ю.Н. Словесное выражение и его роль в порождении и понимании риторического текста / В кн.: Основы общей риторики. – Изд. 2-е, перер. и доп. – Барнаул: Изд-во АлтГУ, 2013. ‒ С. 149-160.</w:t>
      </w:r>
    </w:p>
    <w:p w14:paraId="6F33D0C7"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Есаулов И.А. О сокровенном смысле «Станционного смотрителя» А.С. Пушкина // Евангельский текст в русской литературе XVIII-XX веков: цитата, реминисценция, мотив, сюжет, жанр: сб. науч. тр. ‒ Петрозаводск: </w:t>
      </w:r>
      <w:r w:rsidRPr="00F960FE">
        <w:rPr>
          <w:rFonts w:ascii="Times New Roman" w:hAnsi="Times New Roman"/>
          <w:sz w:val="28"/>
          <w:szCs w:val="28"/>
          <w:shd w:val="clear" w:color="auto" w:fill="FFFFFF"/>
        </w:rPr>
        <w:t>ПетрГУ,</w:t>
      </w:r>
      <w:r w:rsidRPr="00F960FE">
        <w:rPr>
          <w:rFonts w:ascii="Times New Roman" w:hAnsi="Times New Roman"/>
          <w:sz w:val="28"/>
          <w:szCs w:val="28"/>
        </w:rPr>
        <w:t xml:space="preserve"> 2012. ‒ С. 25-30.</w:t>
      </w:r>
    </w:p>
    <w:p w14:paraId="31DD5143"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Гершензон М.О. Избранное. – М.: Иерусалим, 2000. – Т. 1. – 592 с. </w:t>
      </w:r>
    </w:p>
    <w:p w14:paraId="128351A2"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shd w:val="clear" w:color="auto" w:fill="FFFFFF"/>
        </w:rPr>
        <w:t>Хализев В.Е., Шешунова С.В. Цикл А.С. Пушкина «Повести Белкина»: учеб. пос. – М.: Высш. школа, 1989. – 80 с</w:t>
      </w:r>
      <w:r w:rsidRPr="00F960FE">
        <w:rPr>
          <w:rFonts w:ascii="Times New Roman" w:eastAsia="Times New Roman" w:hAnsi="Times New Roman"/>
          <w:sz w:val="28"/>
          <w:szCs w:val="28"/>
          <w:shd w:val="clear" w:color="auto" w:fill="FFFFFF"/>
          <w:lang w:eastAsia="ru-RU"/>
        </w:rPr>
        <w:t>.</w:t>
      </w:r>
    </w:p>
    <w:p w14:paraId="52DF629B"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shd w:val="clear" w:color="auto" w:fill="FFFFFF"/>
        </w:rPr>
        <w:t xml:space="preserve">Мень А. Притча о блудном сыне </w:t>
      </w:r>
      <w:r w:rsidRPr="00F960FE">
        <w:rPr>
          <w:rFonts w:ascii="Times New Roman" w:hAnsi="Times New Roman"/>
          <w:bCs/>
          <w:sz w:val="28"/>
          <w:szCs w:val="28"/>
        </w:rPr>
        <w:t xml:space="preserve">// </w:t>
      </w:r>
      <w:hyperlink r:id="rId26" w:history="1">
        <w:r w:rsidRPr="00F960FE">
          <w:rPr>
            <w:rStyle w:val="a6"/>
            <w:rFonts w:ascii="Times New Roman" w:hAnsi="Times New Roman"/>
            <w:color w:val="auto"/>
            <w:sz w:val="28"/>
            <w:szCs w:val="28"/>
            <w:u w:val="none"/>
            <w:lang w:val="en-US"/>
          </w:rPr>
          <w:t>http</w:t>
        </w:r>
        <w:r w:rsidRPr="00F960FE">
          <w:rPr>
            <w:rStyle w:val="a6"/>
            <w:rFonts w:ascii="Times New Roman" w:hAnsi="Times New Roman"/>
            <w:color w:val="auto"/>
            <w:sz w:val="28"/>
            <w:szCs w:val="28"/>
            <w:u w:val="none"/>
          </w:rPr>
          <w:t>://</w:t>
        </w:r>
        <w:r w:rsidRPr="00F960FE">
          <w:rPr>
            <w:rStyle w:val="a6"/>
            <w:rFonts w:ascii="Times New Roman" w:hAnsi="Times New Roman"/>
            <w:color w:val="auto"/>
            <w:sz w:val="28"/>
            <w:szCs w:val="28"/>
            <w:u w:val="none"/>
            <w:lang w:val="en-US"/>
          </w:rPr>
          <w:t>www</w:t>
        </w:r>
        <w:r w:rsidRPr="00F960FE">
          <w:rPr>
            <w:rStyle w:val="a6"/>
            <w:rFonts w:ascii="Times New Roman" w:hAnsi="Times New Roman"/>
            <w:color w:val="auto"/>
            <w:sz w:val="28"/>
            <w:szCs w:val="28"/>
            <w:u w:val="none"/>
          </w:rPr>
          <w:t>.</w:t>
        </w:r>
        <w:r w:rsidRPr="00F960FE">
          <w:rPr>
            <w:rStyle w:val="a6"/>
            <w:rFonts w:ascii="Times New Roman" w:hAnsi="Times New Roman"/>
            <w:color w:val="auto"/>
            <w:sz w:val="28"/>
            <w:szCs w:val="28"/>
            <w:u w:val="none"/>
            <w:lang w:val="en-US"/>
          </w:rPr>
          <w:t>smisl</w:t>
        </w:r>
        <w:r w:rsidRPr="00F960FE">
          <w:rPr>
            <w:rStyle w:val="a6"/>
            <w:rFonts w:ascii="Times New Roman" w:hAnsi="Times New Roman"/>
            <w:color w:val="auto"/>
            <w:sz w:val="28"/>
            <w:szCs w:val="28"/>
            <w:u w:val="none"/>
          </w:rPr>
          <w:t>-</w:t>
        </w:r>
        <w:r w:rsidRPr="00F960FE">
          <w:rPr>
            <w:rStyle w:val="a6"/>
            <w:rFonts w:ascii="Times New Roman" w:hAnsi="Times New Roman"/>
            <w:color w:val="auto"/>
            <w:sz w:val="28"/>
            <w:szCs w:val="28"/>
            <w:u w:val="none"/>
            <w:lang w:val="en-US"/>
          </w:rPr>
          <w:t>zhizni</w:t>
        </w:r>
        <w:r w:rsidRPr="00F960FE">
          <w:rPr>
            <w:rStyle w:val="a6"/>
            <w:rFonts w:ascii="Times New Roman" w:hAnsi="Times New Roman"/>
            <w:color w:val="auto"/>
            <w:sz w:val="28"/>
            <w:szCs w:val="28"/>
            <w:u w:val="none"/>
          </w:rPr>
          <w:t>.</w:t>
        </w:r>
        <w:r w:rsidRPr="00F960FE">
          <w:rPr>
            <w:rStyle w:val="a6"/>
            <w:rFonts w:ascii="Times New Roman" w:hAnsi="Times New Roman"/>
            <w:color w:val="auto"/>
            <w:sz w:val="28"/>
            <w:szCs w:val="28"/>
            <w:u w:val="none"/>
            <w:lang w:val="en-US"/>
          </w:rPr>
          <w:t>ru</w:t>
        </w:r>
        <w:r w:rsidRPr="00F960FE">
          <w:rPr>
            <w:rStyle w:val="a6"/>
            <w:rFonts w:ascii="Times New Roman" w:hAnsi="Times New Roman"/>
            <w:color w:val="auto"/>
            <w:sz w:val="28"/>
            <w:szCs w:val="28"/>
            <w:u w:val="none"/>
          </w:rPr>
          <w:t>/</w:t>
        </w:r>
        <w:r w:rsidRPr="00F960FE">
          <w:rPr>
            <w:rStyle w:val="a6"/>
            <w:rFonts w:ascii="Times New Roman" w:hAnsi="Times New Roman"/>
            <w:color w:val="auto"/>
            <w:sz w:val="28"/>
            <w:szCs w:val="28"/>
            <w:u w:val="none"/>
            <w:lang w:val="en-US"/>
          </w:rPr>
          <w:t>pritchi</w:t>
        </w:r>
        <w:r w:rsidRPr="00F960FE">
          <w:rPr>
            <w:rStyle w:val="a6"/>
            <w:rFonts w:ascii="Times New Roman" w:hAnsi="Times New Roman"/>
            <w:color w:val="auto"/>
            <w:sz w:val="28"/>
            <w:szCs w:val="28"/>
            <w:u w:val="none"/>
          </w:rPr>
          <w:t>/68-</w:t>
        </w:r>
        <w:r w:rsidRPr="00F960FE">
          <w:rPr>
            <w:rStyle w:val="a6"/>
            <w:rFonts w:ascii="Times New Roman" w:hAnsi="Times New Roman"/>
            <w:color w:val="auto"/>
            <w:sz w:val="28"/>
            <w:szCs w:val="28"/>
            <w:u w:val="none"/>
            <w:lang w:val="en-US"/>
          </w:rPr>
          <w:t>pritchi</w:t>
        </w:r>
        <w:r w:rsidRPr="00F960FE">
          <w:rPr>
            <w:rStyle w:val="a6"/>
            <w:rFonts w:ascii="Times New Roman" w:hAnsi="Times New Roman"/>
            <w:color w:val="auto"/>
            <w:sz w:val="28"/>
            <w:szCs w:val="28"/>
            <w:u w:val="none"/>
          </w:rPr>
          <w:t>-</w:t>
        </w:r>
        <w:r w:rsidRPr="00F960FE">
          <w:rPr>
            <w:rStyle w:val="a6"/>
            <w:rFonts w:ascii="Times New Roman" w:hAnsi="Times New Roman"/>
            <w:color w:val="auto"/>
            <w:sz w:val="28"/>
            <w:szCs w:val="28"/>
            <w:u w:val="none"/>
            <w:lang w:val="en-US"/>
          </w:rPr>
          <w:t>iisusa</w:t>
        </w:r>
        <w:r w:rsidRPr="00F960FE">
          <w:rPr>
            <w:rStyle w:val="a6"/>
            <w:rFonts w:ascii="Times New Roman" w:hAnsi="Times New Roman"/>
            <w:color w:val="auto"/>
            <w:sz w:val="28"/>
            <w:szCs w:val="28"/>
            <w:u w:val="none"/>
          </w:rPr>
          <w:t>-</w:t>
        </w:r>
        <w:r w:rsidRPr="00F960FE">
          <w:rPr>
            <w:rStyle w:val="a6"/>
            <w:rFonts w:ascii="Times New Roman" w:hAnsi="Times New Roman"/>
            <w:color w:val="auto"/>
            <w:sz w:val="28"/>
            <w:szCs w:val="28"/>
            <w:u w:val="none"/>
            <w:lang w:val="en-US"/>
          </w:rPr>
          <w:t>hrista</w:t>
        </w:r>
        <w:r w:rsidRPr="00F960FE">
          <w:rPr>
            <w:rStyle w:val="a6"/>
            <w:rFonts w:ascii="Times New Roman" w:hAnsi="Times New Roman"/>
            <w:color w:val="auto"/>
            <w:sz w:val="28"/>
            <w:szCs w:val="28"/>
            <w:u w:val="none"/>
          </w:rPr>
          <w:t>/492-</w:t>
        </w:r>
        <w:r w:rsidRPr="00F960FE">
          <w:rPr>
            <w:rStyle w:val="a6"/>
            <w:rFonts w:ascii="Times New Roman" w:hAnsi="Times New Roman"/>
            <w:color w:val="auto"/>
            <w:sz w:val="28"/>
            <w:szCs w:val="28"/>
            <w:u w:val="none"/>
            <w:lang w:val="en-US"/>
          </w:rPr>
          <w:t>o</w:t>
        </w:r>
        <w:r w:rsidRPr="00F960FE">
          <w:rPr>
            <w:rStyle w:val="a6"/>
            <w:rFonts w:ascii="Times New Roman" w:hAnsi="Times New Roman"/>
            <w:color w:val="auto"/>
            <w:sz w:val="28"/>
            <w:szCs w:val="28"/>
            <w:u w:val="none"/>
          </w:rPr>
          <w:t>-</w:t>
        </w:r>
        <w:r w:rsidRPr="00F960FE">
          <w:rPr>
            <w:rStyle w:val="a6"/>
            <w:rFonts w:ascii="Times New Roman" w:hAnsi="Times New Roman"/>
            <w:color w:val="auto"/>
            <w:sz w:val="28"/>
            <w:szCs w:val="28"/>
            <w:u w:val="none"/>
            <w:lang w:val="en-US"/>
          </w:rPr>
          <w:t>bludnom</w:t>
        </w:r>
        <w:r w:rsidRPr="00F960FE">
          <w:rPr>
            <w:rStyle w:val="a6"/>
            <w:rFonts w:ascii="Times New Roman" w:hAnsi="Times New Roman"/>
            <w:color w:val="auto"/>
            <w:sz w:val="28"/>
            <w:szCs w:val="28"/>
            <w:u w:val="none"/>
          </w:rPr>
          <w:t>-</w:t>
        </w:r>
        <w:r w:rsidRPr="00F960FE">
          <w:rPr>
            <w:rStyle w:val="a6"/>
            <w:rFonts w:ascii="Times New Roman" w:hAnsi="Times New Roman"/>
            <w:color w:val="auto"/>
            <w:sz w:val="28"/>
            <w:szCs w:val="28"/>
            <w:u w:val="none"/>
            <w:lang w:val="en-US"/>
          </w:rPr>
          <w:t>sine</w:t>
        </w:r>
      </w:hyperlink>
      <w:r w:rsidRPr="00F960FE">
        <w:rPr>
          <w:rFonts w:ascii="Times New Roman" w:hAnsi="Times New Roman"/>
          <w:sz w:val="28"/>
          <w:szCs w:val="28"/>
        </w:rPr>
        <w:t>. 25.09.2019.</w:t>
      </w:r>
    </w:p>
    <w:p w14:paraId="5ED6BB55"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Петрунина Н.Н. О повести «Станционный смотритель» // В кн.: Пушкин: исследования и материалы. – Л.: Наука, 1986. – Т. 12. ‒ С. 78-103.</w:t>
      </w:r>
    </w:p>
    <w:p w14:paraId="6EDDA2B6"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Тюпа В.И. Аналитика художественного: введение в литературоведческий анализ. – М.: Лабиринт РГГУ, 2001. – 192 с.</w:t>
      </w:r>
    </w:p>
    <w:p w14:paraId="47B82377"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Алпатова Т. Что читают герои «Повестей Белкина» (и как связана с их мировосприятием повесть Н.М. Карамзина «Наталья, боярская дочь») // Литература. – 2001. ‒ №7. – С. 2-4.</w:t>
      </w:r>
    </w:p>
    <w:p w14:paraId="7E35761A"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lang w:val="en-US"/>
        </w:rPr>
      </w:pPr>
      <w:r w:rsidRPr="00F960FE">
        <w:rPr>
          <w:rFonts w:ascii="Times New Roman" w:hAnsi="Times New Roman"/>
          <w:sz w:val="28"/>
          <w:szCs w:val="28"/>
          <w:lang w:val="en-US"/>
        </w:rPr>
        <w:t xml:space="preserve">Gee J.P. An Introduction to Discourse Analysis: theory and method. – Ed. 2nd. – London: Routledge, 1999. – 176 </w:t>
      </w:r>
      <w:r w:rsidRPr="00F960FE">
        <w:rPr>
          <w:rFonts w:ascii="Times New Roman" w:hAnsi="Times New Roman"/>
          <w:sz w:val="28"/>
          <w:szCs w:val="28"/>
        </w:rPr>
        <w:t>р</w:t>
      </w:r>
      <w:r w:rsidRPr="00F960FE">
        <w:rPr>
          <w:rFonts w:ascii="Times New Roman" w:hAnsi="Times New Roman"/>
          <w:sz w:val="28"/>
          <w:szCs w:val="28"/>
          <w:lang w:val="en-US"/>
        </w:rPr>
        <w:t>.</w:t>
      </w:r>
    </w:p>
    <w:p w14:paraId="6400B689"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Чавдарова Д. Антимир Гоголя и «читающий человек» // В кн.: </w:t>
      </w:r>
      <w:r w:rsidRPr="00F960FE">
        <w:rPr>
          <w:rFonts w:ascii="Times New Roman" w:hAnsi="Times New Roman"/>
          <w:sz w:val="28"/>
          <w:szCs w:val="28"/>
          <w:lang w:val="en-US"/>
        </w:rPr>
        <w:t>Homo</w:t>
      </w:r>
      <w:r w:rsidRPr="00F960FE">
        <w:rPr>
          <w:rFonts w:ascii="Times New Roman" w:hAnsi="Times New Roman"/>
          <w:sz w:val="28"/>
          <w:szCs w:val="28"/>
        </w:rPr>
        <w:t xml:space="preserve"> </w:t>
      </w:r>
      <w:r w:rsidRPr="00F960FE">
        <w:rPr>
          <w:rFonts w:ascii="Times New Roman" w:hAnsi="Times New Roman"/>
          <w:sz w:val="28"/>
          <w:szCs w:val="28"/>
          <w:lang w:val="en-US"/>
        </w:rPr>
        <w:t>legens</w:t>
      </w:r>
      <w:r w:rsidRPr="00F960FE">
        <w:rPr>
          <w:rFonts w:ascii="Times New Roman" w:hAnsi="Times New Roman"/>
          <w:sz w:val="28"/>
          <w:szCs w:val="28"/>
        </w:rPr>
        <w:t xml:space="preserve"> в русской литературе </w:t>
      </w:r>
      <w:r w:rsidRPr="00F960FE">
        <w:rPr>
          <w:rFonts w:ascii="Times New Roman" w:hAnsi="Times New Roman"/>
          <w:sz w:val="28"/>
          <w:szCs w:val="28"/>
          <w:lang w:val="en-US"/>
        </w:rPr>
        <w:t>XIX</w:t>
      </w:r>
      <w:r w:rsidRPr="00F960FE">
        <w:rPr>
          <w:rFonts w:ascii="Times New Roman" w:hAnsi="Times New Roman"/>
          <w:sz w:val="28"/>
          <w:szCs w:val="28"/>
        </w:rPr>
        <w:t xml:space="preserve"> века. – Шумен: А</w:t>
      </w:r>
      <w:r w:rsidRPr="00F960FE">
        <w:rPr>
          <w:rFonts w:ascii="Times New Roman" w:hAnsi="Times New Roman"/>
          <w:sz w:val="28"/>
          <w:szCs w:val="28"/>
          <w:lang w:val="en-US"/>
        </w:rPr>
        <w:t>ksios</w:t>
      </w:r>
      <w:r w:rsidRPr="00F960FE">
        <w:rPr>
          <w:rFonts w:ascii="Times New Roman" w:hAnsi="Times New Roman"/>
          <w:sz w:val="28"/>
          <w:szCs w:val="28"/>
        </w:rPr>
        <w:t>, 1997. – 142 с.</w:t>
      </w:r>
    </w:p>
    <w:p w14:paraId="0A677F9D"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Уразаева К.Б. Культурология запада и востока как тип модальности в поэтике Н.В. Гоголя // Восток-Запад в русской литературе XI-XXI веков: сб. матер. междунар. конф. – Стамбул: Фатих университет, 2009. – С. 199-206.</w:t>
      </w:r>
    </w:p>
    <w:p w14:paraId="3F975558"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Тодоров Ц. Поэтика // Структурализм: «за» и «против»: сб. ст. – М.: Прогресс, 1975. ‒ С. 37-113.</w:t>
      </w:r>
    </w:p>
    <w:p w14:paraId="2BB1EA5C"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Style w:val="a7"/>
          <w:rFonts w:ascii="Times New Roman" w:eastAsiaTheme="majorEastAsia" w:hAnsi="Times New Roman"/>
          <w:i w:val="0"/>
          <w:sz w:val="28"/>
          <w:szCs w:val="28"/>
        </w:rPr>
        <w:t xml:space="preserve">Пушкин А.С. </w:t>
      </w:r>
      <w:r w:rsidRPr="00F960FE">
        <w:rPr>
          <w:rFonts w:ascii="Times New Roman" w:hAnsi="Times New Roman"/>
          <w:sz w:val="28"/>
          <w:szCs w:val="28"/>
        </w:rPr>
        <w:t xml:space="preserve">Полное собрание сочинений: в 10 т. – Л.: Наука, 1978. – Т. 6. – 575 с. </w:t>
      </w:r>
    </w:p>
    <w:p w14:paraId="637899A5"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Купреянова Е.Н. А.С. Пушкин // В кн.: История русской литературы: в 4 т. – Л.: Наука. Ленингр. отд-ние, 1981. – Т. 2. ‒ С. 235-323.</w:t>
      </w:r>
    </w:p>
    <w:p w14:paraId="24AB410F"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lastRenderedPageBreak/>
        <w:t>Ранчин А. Роль традиций в литературном процессе // В кн.: Теория литературы. – М.: ИМЛИ РАН, «Наследие», 2001. – 624 с.</w:t>
      </w:r>
    </w:p>
    <w:p w14:paraId="58EBA86D"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iCs/>
          <w:sz w:val="28"/>
          <w:szCs w:val="28"/>
        </w:rPr>
        <w:t xml:space="preserve">Бочаров С.Г. </w:t>
      </w:r>
      <w:r w:rsidRPr="00F960FE">
        <w:rPr>
          <w:rFonts w:ascii="Times New Roman" w:hAnsi="Times New Roman"/>
          <w:sz w:val="28"/>
          <w:szCs w:val="28"/>
        </w:rPr>
        <w:t>О смысле «Гробовщика» // В кн.: Филологические сюжеты. ‒ М.: Языки славянских культур, 2007. ‒ С. 66-100.</w:t>
      </w:r>
    </w:p>
    <w:p w14:paraId="63A93E7A"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Петрарка Ф. Зарубежная любовная лирика. – Харьков: Фолио, 2008. ‒ 222 с.</w:t>
      </w:r>
    </w:p>
    <w:p w14:paraId="6ECEC933"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kern w:val="36"/>
          <w:sz w:val="28"/>
          <w:szCs w:val="28"/>
        </w:rPr>
        <w:t xml:space="preserve">Рогинская О.О. Эпистолярный роман: поэтика жанра и его трансформация в русской литературе: автореф. … канд. фил. наук: 10.01.08. </w:t>
      </w:r>
      <w:r w:rsidRPr="00F960FE">
        <w:rPr>
          <w:rFonts w:ascii="Times New Roman" w:hAnsi="Times New Roman"/>
          <w:sz w:val="28"/>
          <w:szCs w:val="28"/>
        </w:rPr>
        <w:t>–</w:t>
      </w:r>
      <w:r w:rsidRPr="00F960FE">
        <w:rPr>
          <w:rFonts w:ascii="Times New Roman" w:hAnsi="Times New Roman"/>
          <w:kern w:val="36"/>
          <w:sz w:val="28"/>
          <w:szCs w:val="28"/>
        </w:rPr>
        <w:t xml:space="preserve"> М.: РГГУ</w:t>
      </w:r>
      <w:r w:rsidRPr="00F960FE">
        <w:rPr>
          <w:rFonts w:ascii="Times New Roman" w:hAnsi="Times New Roman"/>
          <w:sz w:val="28"/>
          <w:szCs w:val="28"/>
        </w:rPr>
        <w:t>,</w:t>
      </w:r>
      <w:r w:rsidRPr="00F960FE">
        <w:rPr>
          <w:rFonts w:ascii="Times New Roman" w:hAnsi="Times New Roman"/>
          <w:kern w:val="36"/>
          <w:sz w:val="28"/>
          <w:szCs w:val="28"/>
        </w:rPr>
        <w:t xml:space="preserve"> 2002. – 23 с. </w:t>
      </w:r>
    </w:p>
    <w:p w14:paraId="0E09A589"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Уразаева К.Б. Внетекстовые культурные связи как источник художественной антропологии А.С. Пушкина // Культура как предмет междисциплинарных исследований: матер. междунар. науч. конф. – Томск: Томский гос. ун-т, 2009. – С. 453-457. </w:t>
      </w:r>
    </w:p>
    <w:p w14:paraId="232043ED"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Уразаева К. Авторское сознание и полифония смыслов: к проблеме художественной антропологии А.С. Пушкина // Матер. междунар. науч.-метод. конф. «Русскоязычие и би-(поли-)лингвизм в межкультурной коммуникации </w:t>
      </w:r>
      <w:r w:rsidRPr="00F960FE">
        <w:rPr>
          <w:rFonts w:ascii="Times New Roman" w:hAnsi="Times New Roman"/>
          <w:sz w:val="28"/>
          <w:szCs w:val="28"/>
          <w:lang w:val="en-US"/>
        </w:rPr>
        <w:t>XXI</w:t>
      </w:r>
      <w:r w:rsidRPr="00F960FE">
        <w:rPr>
          <w:rFonts w:ascii="Times New Roman" w:hAnsi="Times New Roman"/>
          <w:sz w:val="28"/>
          <w:szCs w:val="28"/>
        </w:rPr>
        <w:t xml:space="preserve"> века: когнитивно-концептуальные аспекты». – Пятигорск: ПГЛУ, 2008. ‒ С. 179-181.</w:t>
      </w:r>
    </w:p>
    <w:p w14:paraId="27DA95B2"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Савельева В.В. Художественная гипнология и онейропоэтика русских писателей. – Алматы: Жазушы, 2013. – 520 с.</w:t>
      </w:r>
    </w:p>
    <w:p w14:paraId="07AD82CB"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lang w:val="en-US"/>
        </w:rPr>
      </w:pPr>
      <w:r w:rsidRPr="00F960FE">
        <w:rPr>
          <w:rFonts w:ascii="Times New Roman" w:hAnsi="Times New Roman"/>
          <w:sz w:val="28"/>
          <w:szCs w:val="28"/>
          <w:lang w:val="en-US"/>
        </w:rPr>
        <w:t xml:space="preserve">Nash W. Changing the Guard at Elsinore // In book: Language, Discourse and Literature: An Introductory Reader in Discourse Stylistics. – London: Taylor &amp; Francis, 2005. – 305 </w:t>
      </w:r>
      <w:r w:rsidRPr="00F960FE">
        <w:rPr>
          <w:rFonts w:ascii="Times New Roman" w:hAnsi="Times New Roman"/>
          <w:sz w:val="28"/>
          <w:szCs w:val="28"/>
        </w:rPr>
        <w:t>р</w:t>
      </w:r>
      <w:r w:rsidRPr="00F960FE">
        <w:rPr>
          <w:rFonts w:ascii="Times New Roman" w:hAnsi="Times New Roman"/>
          <w:sz w:val="28"/>
          <w:szCs w:val="28"/>
          <w:lang w:val="en-US"/>
        </w:rPr>
        <w:t>.</w:t>
      </w:r>
    </w:p>
    <w:p w14:paraId="267F50E8"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Тюпа В.И. Очерки современной нарратологии // Критика и семиотика. – 2002. – №5. – С. 5-31.</w:t>
      </w:r>
    </w:p>
    <w:p w14:paraId="7D4F9FBB" w14:textId="77777777" w:rsidR="00E0394F" w:rsidRPr="00F960FE" w:rsidRDefault="00E0394F" w:rsidP="00E0394F">
      <w:pPr>
        <w:pStyle w:val="a3"/>
        <w:numPr>
          <w:ilvl w:val="0"/>
          <w:numId w:val="13"/>
        </w:numPr>
        <w:tabs>
          <w:tab w:val="left" w:pos="1134"/>
          <w:tab w:val="left" w:pos="1276"/>
        </w:tabs>
        <w:spacing w:after="0" w:line="240" w:lineRule="auto"/>
        <w:ind w:left="0" w:firstLine="709"/>
        <w:jc w:val="both"/>
        <w:rPr>
          <w:rFonts w:ascii="Times New Roman" w:hAnsi="Times New Roman"/>
          <w:sz w:val="28"/>
          <w:szCs w:val="28"/>
          <w:lang w:val="en-US"/>
        </w:rPr>
      </w:pPr>
      <w:r w:rsidRPr="00F960FE">
        <w:rPr>
          <w:rFonts w:ascii="Times New Roman" w:hAnsi="Times New Roman"/>
          <w:sz w:val="28"/>
          <w:szCs w:val="28"/>
          <w:lang w:val="en-US"/>
        </w:rPr>
        <w:t xml:space="preserve">Fowler R. Polyphonic in hard times // In book: Language, Discourse and Literature: An Introductory Reader in Discourse Stylistics. – London: Taylor &amp; Francis, 2005. – </w:t>
      </w:r>
      <w:r w:rsidRPr="00F960FE">
        <w:rPr>
          <w:rFonts w:ascii="Times New Roman" w:hAnsi="Times New Roman"/>
          <w:sz w:val="28"/>
          <w:szCs w:val="28"/>
        </w:rPr>
        <w:t>Р</w:t>
      </w:r>
      <w:r w:rsidRPr="00F960FE">
        <w:rPr>
          <w:rFonts w:ascii="Times New Roman" w:hAnsi="Times New Roman"/>
          <w:sz w:val="28"/>
          <w:szCs w:val="28"/>
          <w:lang w:val="en-US"/>
        </w:rPr>
        <w:t>. 16-100.</w:t>
      </w:r>
    </w:p>
    <w:p w14:paraId="72AFC5C3" w14:textId="77777777" w:rsidR="00E0394F" w:rsidRPr="00F960FE" w:rsidRDefault="00E0394F" w:rsidP="00E0394F">
      <w:pPr>
        <w:pStyle w:val="a3"/>
        <w:numPr>
          <w:ilvl w:val="0"/>
          <w:numId w:val="13"/>
        </w:numPr>
        <w:tabs>
          <w:tab w:val="left" w:pos="1276"/>
        </w:tabs>
        <w:spacing w:after="0" w:line="240" w:lineRule="auto"/>
        <w:ind w:left="0" w:firstLine="709"/>
        <w:jc w:val="both"/>
        <w:rPr>
          <w:rFonts w:ascii="Times New Roman" w:hAnsi="Times New Roman"/>
          <w:sz w:val="28"/>
          <w:szCs w:val="28"/>
          <w:lang w:val="en-US"/>
        </w:rPr>
      </w:pPr>
      <w:r w:rsidRPr="00F960FE">
        <w:rPr>
          <w:rFonts w:ascii="Times New Roman" w:hAnsi="Times New Roman"/>
          <w:sz w:val="28"/>
          <w:szCs w:val="28"/>
          <w:lang w:val="en-US"/>
        </w:rPr>
        <w:t xml:space="preserve">Haard </w:t>
      </w:r>
      <w:r w:rsidRPr="00F960FE">
        <w:rPr>
          <w:rFonts w:ascii="Times New Roman" w:hAnsi="Times New Roman"/>
          <w:sz w:val="28"/>
          <w:szCs w:val="28"/>
        </w:rPr>
        <w:t>Е</w:t>
      </w:r>
      <w:r w:rsidRPr="00F960FE">
        <w:rPr>
          <w:rFonts w:ascii="Times New Roman" w:hAnsi="Times New Roman"/>
          <w:sz w:val="28"/>
          <w:szCs w:val="28"/>
          <w:lang w:val="en-US"/>
        </w:rPr>
        <w:t xml:space="preserve">ric </w:t>
      </w:r>
      <w:r w:rsidRPr="00F960FE">
        <w:rPr>
          <w:rFonts w:ascii="Times New Roman" w:hAnsi="Times New Roman"/>
          <w:sz w:val="28"/>
          <w:szCs w:val="28"/>
        </w:rPr>
        <w:t>А</w:t>
      </w:r>
      <w:r w:rsidRPr="00F960FE">
        <w:rPr>
          <w:rFonts w:ascii="Times New Roman" w:hAnsi="Times New Roman"/>
          <w:sz w:val="28"/>
          <w:szCs w:val="28"/>
          <w:lang w:val="en-US"/>
        </w:rPr>
        <w:t xml:space="preserve">. de On narration in «Voina i mir» // </w:t>
      </w:r>
      <w:r w:rsidRPr="00F960FE">
        <w:rPr>
          <w:rStyle w:val="a7"/>
          <w:rFonts w:ascii="Times New Roman" w:eastAsiaTheme="majorEastAsia" w:hAnsi="Times New Roman"/>
          <w:i w:val="0"/>
          <w:sz w:val="28"/>
          <w:szCs w:val="28"/>
          <w:lang w:val="en-US"/>
        </w:rPr>
        <w:t>Amsterdam International Electronic Journal for Cultural Narratology.</w:t>
      </w:r>
      <w:r w:rsidRPr="00F960FE">
        <w:rPr>
          <w:rFonts w:ascii="Times New Roman" w:hAnsi="Times New Roman"/>
          <w:sz w:val="28"/>
          <w:szCs w:val="28"/>
          <w:lang w:val="en-US"/>
        </w:rPr>
        <w:t xml:space="preserve"> – 2006. – Vol. 7, №11. – </w:t>
      </w:r>
      <w:r w:rsidRPr="00F960FE">
        <w:rPr>
          <w:rFonts w:ascii="Times New Roman" w:hAnsi="Times New Roman"/>
          <w:sz w:val="28"/>
          <w:szCs w:val="28"/>
        </w:rPr>
        <w:t>Р</w:t>
      </w:r>
      <w:r w:rsidRPr="00F960FE">
        <w:rPr>
          <w:rFonts w:ascii="Times New Roman" w:hAnsi="Times New Roman"/>
          <w:sz w:val="28"/>
          <w:szCs w:val="28"/>
          <w:lang w:val="en-US"/>
        </w:rPr>
        <w:t xml:space="preserve">. 95-120. </w:t>
      </w:r>
    </w:p>
    <w:p w14:paraId="5C42BB34" w14:textId="77777777" w:rsidR="00E0394F" w:rsidRPr="00F960FE" w:rsidRDefault="00E0394F" w:rsidP="00E0394F">
      <w:pPr>
        <w:pStyle w:val="a3"/>
        <w:numPr>
          <w:ilvl w:val="0"/>
          <w:numId w:val="13"/>
        </w:numPr>
        <w:tabs>
          <w:tab w:val="left" w:pos="1276"/>
        </w:tabs>
        <w:spacing w:after="0" w:line="240" w:lineRule="auto"/>
        <w:ind w:left="0" w:firstLine="709"/>
        <w:jc w:val="both"/>
        <w:rPr>
          <w:rFonts w:ascii="Times New Roman" w:hAnsi="Times New Roman"/>
          <w:sz w:val="28"/>
          <w:szCs w:val="28"/>
        </w:rPr>
      </w:pPr>
      <w:r w:rsidRPr="00F960FE">
        <w:rPr>
          <w:rFonts w:ascii="Times New Roman" w:eastAsia="Times New Roman" w:hAnsi="Times New Roman"/>
          <w:sz w:val="28"/>
          <w:szCs w:val="28"/>
          <w:lang w:eastAsia="ru-RU"/>
        </w:rPr>
        <w:t>Тынянов Ю.Н. Литературная эволюция: избр. тр. ‒ М.: Аграф, 2002.</w:t>
      </w:r>
      <w:r w:rsidRPr="00F960FE">
        <w:rPr>
          <w:rFonts w:ascii="Times New Roman" w:hAnsi="Times New Roman"/>
          <w:sz w:val="28"/>
          <w:szCs w:val="28"/>
        </w:rPr>
        <w:t xml:space="preserve"> ‒ 496 с.</w:t>
      </w:r>
    </w:p>
    <w:p w14:paraId="0714B35A" w14:textId="77777777" w:rsidR="00E0394F" w:rsidRPr="00F960FE" w:rsidRDefault="00E0394F" w:rsidP="00E0394F">
      <w:pPr>
        <w:pStyle w:val="a3"/>
        <w:numPr>
          <w:ilvl w:val="0"/>
          <w:numId w:val="13"/>
        </w:numPr>
        <w:tabs>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Бицилли П. Гоголь и Чехов (проблема классического искусства) // В кн.: Диалоги с Чеховым: 100 лет спустя. ‒ София: Факел, 2004. – С. 13-20.</w:t>
      </w:r>
    </w:p>
    <w:p w14:paraId="40314808" w14:textId="77777777" w:rsidR="00E0394F" w:rsidRPr="00F960FE" w:rsidRDefault="00E0394F" w:rsidP="00E0394F">
      <w:pPr>
        <w:pStyle w:val="a3"/>
        <w:numPr>
          <w:ilvl w:val="0"/>
          <w:numId w:val="13"/>
        </w:numPr>
        <w:tabs>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Лихачев Д.С. Историческая поэтика русской литературы: смех как мировоззрение. ‒ СПб.: Алтейя, 2001. – 566 с.</w:t>
      </w:r>
    </w:p>
    <w:p w14:paraId="3DA5278F"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Манн Ю.В. Поэтика Гоголя. Темы и вариации. – М.: Coda, 1996. – 474 с.</w:t>
      </w:r>
    </w:p>
    <w:p w14:paraId="03EB6BD3"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bCs/>
          <w:sz w:val="28"/>
          <w:szCs w:val="28"/>
        </w:rPr>
        <w:t xml:space="preserve">Гольденберг А.Х. Фольклорные и литературные архетипы в поэтике Н.В. Гоголя: автореф. … </w:t>
      </w:r>
      <w:r w:rsidRPr="00F960FE">
        <w:rPr>
          <w:sz w:val="28"/>
          <w:szCs w:val="28"/>
        </w:rPr>
        <w:t>док. филол. наук: 10.01.01. ‒ Волгоград: ВГПУ, 2007. – 360 с.</w:t>
      </w:r>
    </w:p>
    <w:p w14:paraId="79942D14"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 xml:space="preserve">Есаулов И.А. Категория соборности в русской литературе. ‒ Петрозаводск: </w:t>
      </w:r>
      <w:r w:rsidRPr="00F960FE">
        <w:rPr>
          <w:bCs/>
          <w:sz w:val="28"/>
          <w:szCs w:val="28"/>
          <w:shd w:val="clear" w:color="auto" w:fill="FFFFFF"/>
        </w:rPr>
        <w:t>П</w:t>
      </w:r>
      <w:r w:rsidRPr="00F960FE">
        <w:rPr>
          <w:sz w:val="28"/>
          <w:szCs w:val="28"/>
          <w:shd w:val="clear" w:color="auto" w:fill="FFFFFF"/>
        </w:rPr>
        <w:t xml:space="preserve">ГУ, </w:t>
      </w:r>
      <w:r w:rsidRPr="00F960FE">
        <w:rPr>
          <w:sz w:val="28"/>
          <w:szCs w:val="28"/>
        </w:rPr>
        <w:t>1995. – 288 с.</w:t>
      </w:r>
    </w:p>
    <w:p w14:paraId="449257A5"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lastRenderedPageBreak/>
        <w:t>Есаулов И.А. Пасхальность в русской словесности. – М.: Кругъ, 2004. – 560 с.</w:t>
      </w:r>
    </w:p>
    <w:p w14:paraId="3D3926B0"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Есаулов И.А.</w:t>
      </w:r>
      <w:r w:rsidRPr="00F960FE">
        <w:rPr>
          <w:iCs/>
          <w:sz w:val="28"/>
          <w:szCs w:val="28"/>
          <w:shd w:val="clear" w:color="auto" w:fill="FFFFFF"/>
        </w:rPr>
        <w:t xml:space="preserve"> Спектр адекватности в истолковании литературного произведения</w:t>
      </w:r>
      <w:r w:rsidRPr="00F960FE">
        <w:rPr>
          <w:sz w:val="28"/>
          <w:szCs w:val="28"/>
          <w:shd w:val="clear" w:color="auto" w:fill="FFFFFF"/>
        </w:rPr>
        <w:t xml:space="preserve">: «Миргород» Н.В. Гоголя. </w:t>
      </w:r>
      <w:r w:rsidRPr="00F960FE">
        <w:rPr>
          <w:sz w:val="28"/>
          <w:szCs w:val="28"/>
        </w:rPr>
        <w:t>‒</w:t>
      </w:r>
      <w:r w:rsidRPr="00F960FE">
        <w:rPr>
          <w:sz w:val="28"/>
          <w:szCs w:val="28"/>
          <w:shd w:val="clear" w:color="auto" w:fill="FFFFFF"/>
        </w:rPr>
        <w:t xml:space="preserve"> М., РГГУ, 1997. </w:t>
      </w:r>
      <w:r w:rsidRPr="00F960FE">
        <w:rPr>
          <w:sz w:val="28"/>
          <w:szCs w:val="28"/>
        </w:rPr>
        <w:t xml:space="preserve">– </w:t>
      </w:r>
      <w:r w:rsidRPr="00F960FE">
        <w:rPr>
          <w:sz w:val="28"/>
          <w:szCs w:val="28"/>
          <w:shd w:val="clear" w:color="auto" w:fill="FFFFFF"/>
        </w:rPr>
        <w:t xml:space="preserve">100 с. </w:t>
      </w:r>
    </w:p>
    <w:p w14:paraId="548E0E4B"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Тамарченко Н.Д. Русский классический роман Х</w:t>
      </w:r>
      <w:r w:rsidRPr="00F960FE">
        <w:rPr>
          <w:sz w:val="28"/>
          <w:szCs w:val="28"/>
          <w:lang w:val="en-US"/>
        </w:rPr>
        <w:t>I</w:t>
      </w:r>
      <w:r w:rsidRPr="00F960FE">
        <w:rPr>
          <w:sz w:val="28"/>
          <w:szCs w:val="28"/>
        </w:rPr>
        <w:t>Х века: проблемы поэтики и типологии жанра. ‒ М.: Российский гуманитарный университет, 1997. ‒ 203 с.</w:t>
      </w:r>
    </w:p>
    <w:p w14:paraId="68C743B6"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Гаспаров М.Л. «Снова тучи надо мною…»:</w:t>
      </w:r>
      <w:r w:rsidRPr="00F960FE">
        <w:rPr>
          <w:bCs/>
          <w:sz w:val="28"/>
          <w:szCs w:val="28"/>
        </w:rPr>
        <w:t xml:space="preserve"> методика анализа // В кн.: </w:t>
      </w:r>
      <w:r w:rsidRPr="00F960FE">
        <w:rPr>
          <w:sz w:val="28"/>
          <w:szCs w:val="28"/>
        </w:rPr>
        <w:t>Избр. тр. ‒ М.: Языки русской культуры, 1997. – Т. 2. ‒ С. 9-20.</w:t>
      </w:r>
    </w:p>
    <w:p w14:paraId="3F7D8F9C"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rStyle w:val="a7"/>
          <w:rFonts w:eastAsiaTheme="majorEastAsia"/>
          <w:i w:val="0"/>
          <w:sz w:val="28"/>
          <w:szCs w:val="28"/>
          <w:shd w:val="clear" w:color="auto" w:fill="FEFEFE"/>
        </w:rPr>
        <w:t>Гоголь Н.В.</w:t>
      </w:r>
      <w:r w:rsidRPr="00F960FE">
        <w:rPr>
          <w:rStyle w:val="a7"/>
          <w:rFonts w:eastAsiaTheme="majorEastAsia"/>
          <w:sz w:val="28"/>
          <w:szCs w:val="28"/>
          <w:shd w:val="clear" w:color="auto" w:fill="FEFEFE"/>
        </w:rPr>
        <w:t xml:space="preserve"> </w:t>
      </w:r>
      <w:r w:rsidRPr="00F960FE">
        <w:rPr>
          <w:sz w:val="28"/>
          <w:szCs w:val="28"/>
          <w:shd w:val="clear" w:color="auto" w:fill="FEFEFE"/>
        </w:rPr>
        <w:t xml:space="preserve">Полное собрание сочинений: в 14 т. </w:t>
      </w:r>
      <w:r w:rsidRPr="00F960FE">
        <w:rPr>
          <w:sz w:val="28"/>
          <w:szCs w:val="28"/>
        </w:rPr>
        <w:t xml:space="preserve">‒ Т. 2. Миргород. ‒ </w:t>
      </w:r>
      <w:r w:rsidRPr="00F960FE">
        <w:rPr>
          <w:sz w:val="28"/>
          <w:szCs w:val="28"/>
          <w:shd w:val="clear" w:color="auto" w:fill="FEFEFE"/>
        </w:rPr>
        <w:t xml:space="preserve"> М.; Л.: Изд-во АН СССР, </w:t>
      </w:r>
      <w:r w:rsidRPr="00F960FE">
        <w:rPr>
          <w:bCs/>
          <w:sz w:val="28"/>
          <w:szCs w:val="28"/>
          <w:shd w:val="clear" w:color="auto" w:fill="FEFEFE"/>
        </w:rPr>
        <w:t xml:space="preserve">1937. </w:t>
      </w:r>
      <w:r w:rsidRPr="00F960FE">
        <w:rPr>
          <w:sz w:val="28"/>
          <w:szCs w:val="28"/>
        </w:rPr>
        <w:t>‒ 761 с.</w:t>
      </w:r>
    </w:p>
    <w:p w14:paraId="4EFB1C20"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shd w:val="clear" w:color="auto" w:fill="FFFFFF"/>
        </w:rPr>
        <w:t>Федунина О.В. Поэтика сна (русский роман первой трети ХХ в. в контексте традиции): монография. ‒ М.: Интрада, 2013. ‒ 196 с.</w:t>
      </w:r>
    </w:p>
    <w:p w14:paraId="1272EA45" w14:textId="77777777" w:rsidR="00E0394F" w:rsidRPr="00F960FE" w:rsidRDefault="00E0394F" w:rsidP="00E0394F">
      <w:pPr>
        <w:pStyle w:val="a3"/>
        <w:numPr>
          <w:ilvl w:val="0"/>
          <w:numId w:val="13"/>
        </w:numPr>
        <w:tabs>
          <w:tab w:val="left" w:pos="1276"/>
        </w:tabs>
        <w:spacing w:after="0" w:line="240" w:lineRule="auto"/>
        <w:ind w:left="0" w:firstLine="709"/>
        <w:jc w:val="both"/>
        <w:rPr>
          <w:rFonts w:ascii="Times New Roman" w:hAnsi="Times New Roman"/>
          <w:sz w:val="28"/>
          <w:szCs w:val="28"/>
          <w:shd w:val="clear" w:color="auto" w:fill="FFFFFF"/>
        </w:rPr>
      </w:pPr>
      <w:r w:rsidRPr="00F960FE">
        <w:rPr>
          <w:rFonts w:ascii="Times New Roman" w:hAnsi="Times New Roman"/>
          <w:sz w:val="28"/>
          <w:szCs w:val="28"/>
          <w:shd w:val="clear" w:color="auto" w:fill="FFFFFF"/>
        </w:rPr>
        <w:t>Ремизов А.М. Сны и предсонье. – СПб.: Азбука, 2000. – 432 с.</w:t>
      </w:r>
    </w:p>
    <w:p w14:paraId="5D920918" w14:textId="77777777" w:rsidR="00E0394F" w:rsidRPr="00F960FE" w:rsidRDefault="00E0394F" w:rsidP="00E0394F">
      <w:pPr>
        <w:pStyle w:val="a3"/>
        <w:numPr>
          <w:ilvl w:val="0"/>
          <w:numId w:val="13"/>
        </w:numPr>
        <w:tabs>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Бельтраме Ф. К вопросу о парадоксальности богоискания в повести Гоголя «Нос» // Гоголь как явление мировой литературы: сб. ст. по матер. междунар. науч. конф., посв. 150-летию со дня смерти Н.В. Гоголя. ‒ М.: ИМЛИ РАН, 2003. ‒ С. 168-177.</w:t>
      </w:r>
    </w:p>
    <w:p w14:paraId="4673C81E" w14:textId="77777777" w:rsidR="00E0394F" w:rsidRPr="00F960FE" w:rsidRDefault="00E0394F" w:rsidP="00E0394F">
      <w:pPr>
        <w:pStyle w:val="a3"/>
        <w:numPr>
          <w:ilvl w:val="0"/>
          <w:numId w:val="13"/>
        </w:numPr>
        <w:tabs>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Иваницкий А. Гоголь и Гофман ‒ истоки и преодоление гротеска // Гоголь как явление мировой литературы: сб. ст. по матер. междунар. науч. конф., посв. 150-летию со дня смерти Н.В. Гоголя. ‒ М.: ИМЛИ РАН, 2003. ‒ С. 327-335.</w:t>
      </w:r>
    </w:p>
    <w:p w14:paraId="62D0FE0A" w14:textId="77777777" w:rsidR="00E0394F" w:rsidRPr="00F960FE" w:rsidRDefault="00E0394F" w:rsidP="00E0394F">
      <w:pPr>
        <w:pStyle w:val="a3"/>
        <w:numPr>
          <w:ilvl w:val="0"/>
          <w:numId w:val="13"/>
        </w:numPr>
        <w:tabs>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Бочаров С.Г. Загадка «Носа» и тайна лица // В кн.: О художественных мирах. ‒ М.: Советская Россия, 1985. ‒ С. 124-160.</w:t>
      </w:r>
    </w:p>
    <w:p w14:paraId="06AEA8FE" w14:textId="77777777" w:rsidR="00E0394F" w:rsidRPr="00F960FE" w:rsidRDefault="00E0394F" w:rsidP="00E0394F">
      <w:pPr>
        <w:pStyle w:val="a3"/>
        <w:numPr>
          <w:ilvl w:val="0"/>
          <w:numId w:val="13"/>
        </w:numPr>
        <w:tabs>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Белянцева А., Тамарченко Н. Проблема двойничества у Гоголя, Гофмана и Достоевского // Гоголь как явление мировой литературы: сб. ст. по матер. междунар. науч. конф., посв. 150-летию со дня смерти Н.В. Гоголя. ‒ М.: ИМЛИ РАН, 2003. ‒ С. 345-350.</w:t>
      </w:r>
    </w:p>
    <w:p w14:paraId="7595C634" w14:textId="77777777" w:rsidR="00E0394F" w:rsidRPr="00F960FE" w:rsidRDefault="00E0394F" w:rsidP="00E0394F">
      <w:pPr>
        <w:pStyle w:val="a3"/>
        <w:numPr>
          <w:ilvl w:val="0"/>
          <w:numId w:val="13"/>
        </w:numPr>
        <w:tabs>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Корсемова Р. Гоголь. Дискурс сумасшествия // Вечният Гогол: сб. с докл. от юбил. междунар. науч. конф. ‒ София: Фабер, 2010. – С. 64-68.</w:t>
      </w:r>
    </w:p>
    <w:p w14:paraId="0DE19FFF"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Печерская Т. Еще раз о фантастическом в «Шинели» Гоголя // Гоголь как явление мировой литературы: сб. ст. по матер</w:t>
      </w:r>
      <w:proofErr w:type="gramStart"/>
      <w:r w:rsidRPr="00F960FE">
        <w:rPr>
          <w:sz w:val="28"/>
          <w:szCs w:val="28"/>
        </w:rPr>
        <w:t>.</w:t>
      </w:r>
      <w:proofErr w:type="gramEnd"/>
      <w:r w:rsidRPr="00F960FE">
        <w:rPr>
          <w:sz w:val="28"/>
          <w:szCs w:val="28"/>
        </w:rPr>
        <w:t xml:space="preserve"> </w:t>
      </w:r>
      <w:proofErr w:type="gramStart"/>
      <w:r w:rsidRPr="00F960FE">
        <w:rPr>
          <w:sz w:val="28"/>
          <w:szCs w:val="28"/>
        </w:rPr>
        <w:t>м</w:t>
      </w:r>
      <w:proofErr w:type="gramEnd"/>
      <w:r w:rsidRPr="00F960FE">
        <w:rPr>
          <w:sz w:val="28"/>
          <w:szCs w:val="28"/>
        </w:rPr>
        <w:t>еждунар. науч. конф., посв. 150-летию со дня смерти Н.В. Гоголя. ‒ М.: ИМЛИ РАН, 2003. ‒ С. 202-207.</w:t>
      </w:r>
    </w:p>
    <w:p w14:paraId="23C3AAB8" w14:textId="77777777" w:rsidR="00E0394F" w:rsidRPr="00F960FE" w:rsidRDefault="00E0394F" w:rsidP="00E0394F">
      <w:pPr>
        <w:pStyle w:val="a3"/>
        <w:numPr>
          <w:ilvl w:val="0"/>
          <w:numId w:val="13"/>
        </w:numPr>
        <w:tabs>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Бакши Н. Герой – «чудак» у Грильпацера и Гоголя // Гоголь как явление мировой литературы: сб. ст. по матер. междунар. науч. конф., посв. 150-летию со дня смерти Н.В. Гоголя. ‒ М.: ИМЛИ РАН, 2003. ‒ С. 316-320.</w:t>
      </w:r>
    </w:p>
    <w:p w14:paraId="24790759" w14:textId="77777777" w:rsidR="00E0394F" w:rsidRPr="00F960FE" w:rsidRDefault="00E0394F" w:rsidP="00E0394F">
      <w:pPr>
        <w:pStyle w:val="a3"/>
        <w:numPr>
          <w:ilvl w:val="0"/>
          <w:numId w:val="13"/>
        </w:numPr>
        <w:tabs>
          <w:tab w:val="left" w:pos="1276"/>
        </w:tabs>
        <w:spacing w:after="0" w:line="240" w:lineRule="auto"/>
        <w:ind w:left="0" w:firstLine="709"/>
        <w:jc w:val="both"/>
        <w:rPr>
          <w:rFonts w:ascii="Times New Roman" w:hAnsi="Times New Roman"/>
          <w:sz w:val="28"/>
          <w:szCs w:val="28"/>
          <w:lang w:val="en-US"/>
        </w:rPr>
      </w:pPr>
      <w:r w:rsidRPr="00F960FE">
        <w:rPr>
          <w:rFonts w:ascii="Times New Roman" w:hAnsi="Times New Roman"/>
          <w:sz w:val="28"/>
          <w:szCs w:val="28"/>
          <w:lang w:val="en-US"/>
        </w:rPr>
        <w:t>Barthes R. Introduction a l'analyse structurale des recits // In book: Communications. – Paris, 1966. – Vol. 8. – P. 1-27.</w:t>
      </w:r>
    </w:p>
    <w:p w14:paraId="521BA524" w14:textId="77777777" w:rsidR="00E0394F" w:rsidRPr="00F960FE" w:rsidRDefault="00E0394F" w:rsidP="00E0394F">
      <w:pPr>
        <w:pStyle w:val="a3"/>
        <w:numPr>
          <w:ilvl w:val="0"/>
          <w:numId w:val="13"/>
        </w:numPr>
        <w:tabs>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Гюнтер Х. Между Мамоной и мистикой. Проблематика художника в «Портрете» Гоголя // В кн.: Гоголь как явление мировой литературы. ‒ М.: ИМЛИ РАН, 2003. ‒ С. 178-183.</w:t>
      </w:r>
    </w:p>
    <w:p w14:paraId="099B3EAF" w14:textId="77777777" w:rsidR="00E0394F" w:rsidRPr="00F960FE" w:rsidRDefault="00E0394F" w:rsidP="00E0394F">
      <w:pPr>
        <w:pStyle w:val="a3"/>
        <w:numPr>
          <w:ilvl w:val="0"/>
          <w:numId w:val="13"/>
        </w:numPr>
        <w:tabs>
          <w:tab w:val="left" w:pos="1276"/>
        </w:tabs>
        <w:spacing w:after="0" w:line="240" w:lineRule="auto"/>
        <w:ind w:left="0" w:firstLine="709"/>
        <w:jc w:val="both"/>
        <w:rPr>
          <w:rFonts w:ascii="Times New Roman" w:hAnsi="Times New Roman"/>
          <w:sz w:val="28"/>
          <w:szCs w:val="28"/>
        </w:rPr>
      </w:pPr>
      <w:r w:rsidRPr="00F960FE">
        <w:rPr>
          <w:rFonts w:ascii="Times New Roman" w:eastAsia="Times New Roman" w:hAnsi="Times New Roman"/>
          <w:sz w:val="28"/>
          <w:szCs w:val="28"/>
          <w:lang w:eastAsia="ru-RU"/>
        </w:rPr>
        <w:t xml:space="preserve">Выготский Л.С. Психология искусства. ‒ </w:t>
      </w:r>
      <w:r w:rsidRPr="00F960FE">
        <w:rPr>
          <w:rFonts w:ascii="Times New Roman" w:hAnsi="Times New Roman"/>
          <w:sz w:val="28"/>
          <w:szCs w:val="28"/>
        </w:rPr>
        <w:t>М.: Советская Россия, 1985. ‒ 296 с.</w:t>
      </w:r>
    </w:p>
    <w:p w14:paraId="23C06291" w14:textId="77777777" w:rsidR="00E0394F" w:rsidRPr="00F960FE" w:rsidRDefault="00E0394F" w:rsidP="00E0394F">
      <w:pPr>
        <w:pStyle w:val="11"/>
        <w:numPr>
          <w:ilvl w:val="0"/>
          <w:numId w:val="13"/>
        </w:numPr>
        <w:tabs>
          <w:tab w:val="left" w:pos="1276"/>
        </w:tabs>
        <w:spacing w:after="0" w:line="240" w:lineRule="auto"/>
        <w:ind w:left="0" w:firstLine="709"/>
        <w:jc w:val="both"/>
        <w:rPr>
          <w:rFonts w:ascii="Times New Roman" w:hAnsi="Times New Roman" w:cs="Times New Roman"/>
          <w:sz w:val="28"/>
          <w:szCs w:val="28"/>
        </w:rPr>
      </w:pPr>
      <w:r w:rsidRPr="00F960FE">
        <w:rPr>
          <w:rFonts w:ascii="Times New Roman" w:hAnsi="Times New Roman" w:cs="Times New Roman"/>
          <w:sz w:val="28"/>
          <w:szCs w:val="28"/>
        </w:rPr>
        <w:lastRenderedPageBreak/>
        <w:t>Ильин И.П. Постструктурализм. Деконструктивизм. Постмодернизм. – М.: Интрада, 1996. – 276 с.</w:t>
      </w:r>
    </w:p>
    <w:p w14:paraId="269227D9" w14:textId="77777777" w:rsidR="00E0394F" w:rsidRPr="00F960FE" w:rsidRDefault="00E0394F" w:rsidP="00E0394F">
      <w:pPr>
        <w:numPr>
          <w:ilvl w:val="0"/>
          <w:numId w:val="13"/>
        </w:numPr>
        <w:tabs>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Ермолин Е. Примадонны постмодерна, или Эстетика огородного контекста // Академик. – 1995. – №2(84). – С. 34-42.</w:t>
      </w:r>
    </w:p>
    <w:p w14:paraId="500F7B22" w14:textId="77777777" w:rsidR="00E0394F" w:rsidRPr="00F960FE" w:rsidRDefault="00E0394F" w:rsidP="00E0394F">
      <w:pPr>
        <w:numPr>
          <w:ilvl w:val="0"/>
          <w:numId w:val="13"/>
        </w:numPr>
        <w:tabs>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Подковыркин П.Ф. Андрей Синявский и «Абрам Терц» // </w:t>
      </w:r>
      <w:hyperlink r:id="rId27" w:history="1">
        <w:r w:rsidRPr="00F960FE">
          <w:rPr>
            <w:rStyle w:val="a6"/>
            <w:rFonts w:ascii="Times New Roman" w:hAnsi="Times New Roman"/>
            <w:color w:val="auto"/>
            <w:sz w:val="28"/>
            <w:szCs w:val="28"/>
            <w:u w:val="none"/>
          </w:rPr>
          <w:t>http://ppf.asf.ru/terz.html</w:t>
        </w:r>
      </w:hyperlink>
      <w:r w:rsidRPr="00F960FE">
        <w:rPr>
          <w:rFonts w:ascii="Times New Roman" w:hAnsi="Times New Roman"/>
          <w:sz w:val="28"/>
          <w:szCs w:val="28"/>
        </w:rPr>
        <w:t>. 19.04.2020.</w:t>
      </w:r>
    </w:p>
    <w:p w14:paraId="7CF3B63E" w14:textId="77777777" w:rsidR="00E0394F" w:rsidRPr="00F960FE" w:rsidRDefault="00E0394F" w:rsidP="00E0394F">
      <w:pPr>
        <w:numPr>
          <w:ilvl w:val="0"/>
          <w:numId w:val="13"/>
        </w:numPr>
        <w:tabs>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Скоропанова И.С. Русская постмодернистская литература: учеб. пос. – М.: Флинта, 1999. – 615 с.</w:t>
      </w:r>
    </w:p>
    <w:p w14:paraId="2CA36222" w14:textId="77777777" w:rsidR="00E0394F" w:rsidRPr="00F960FE" w:rsidRDefault="00E0394F" w:rsidP="00E0394F">
      <w:pPr>
        <w:numPr>
          <w:ilvl w:val="0"/>
          <w:numId w:val="13"/>
        </w:numPr>
        <w:tabs>
          <w:tab w:val="left" w:pos="1276"/>
        </w:tabs>
        <w:spacing w:after="0" w:line="240" w:lineRule="auto"/>
        <w:ind w:left="0" w:firstLine="709"/>
        <w:jc w:val="both"/>
        <w:rPr>
          <w:rFonts w:ascii="Times New Roman" w:hAnsi="Times New Roman"/>
          <w:sz w:val="28"/>
          <w:szCs w:val="28"/>
        </w:rPr>
      </w:pPr>
      <w:r w:rsidRPr="00F960FE">
        <w:rPr>
          <w:rFonts w:ascii="Times New Roman" w:hAnsi="Times New Roman"/>
          <w:sz w:val="28"/>
          <w:szCs w:val="28"/>
        </w:rPr>
        <w:t xml:space="preserve">Сафронова Л.В. Автор и герой в постмодернистской прозе: </w:t>
      </w:r>
      <w:r w:rsidRPr="00F960FE">
        <w:rPr>
          <w:rFonts w:ascii="Times New Roman" w:hAnsi="Times New Roman"/>
          <w:sz w:val="28"/>
          <w:szCs w:val="28"/>
          <w:shd w:val="clear" w:color="auto" w:fill="FFFFFF"/>
        </w:rPr>
        <w:t>монография. – СПб.: Дмитрий Буланин</w:t>
      </w:r>
      <w:r w:rsidRPr="00F960FE">
        <w:rPr>
          <w:rFonts w:ascii="Times New Roman" w:hAnsi="Times New Roman"/>
          <w:sz w:val="28"/>
          <w:szCs w:val="28"/>
        </w:rPr>
        <w:t>, 2007. – 238 с.</w:t>
      </w:r>
    </w:p>
    <w:p w14:paraId="12F884B3"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lang w:val="en-US"/>
        </w:rPr>
      </w:pPr>
      <w:r w:rsidRPr="00F960FE">
        <w:rPr>
          <w:sz w:val="28"/>
          <w:szCs w:val="28"/>
          <w:lang w:val="en-US"/>
        </w:rPr>
        <w:t xml:space="preserve">Golikova G., Khairova I. The 'little man' in Tatyana Tolstaya's prose // Przeglad Wschodnioeuropejski. – 2017. </w:t>
      </w:r>
      <w:r w:rsidRPr="00F960FE">
        <w:rPr>
          <w:sz w:val="28"/>
          <w:szCs w:val="28"/>
        </w:rPr>
        <w:t xml:space="preserve">‒ №8(1). ‒ </w:t>
      </w:r>
      <w:r w:rsidRPr="00F960FE">
        <w:rPr>
          <w:sz w:val="28"/>
          <w:szCs w:val="28"/>
          <w:lang w:val="en-US"/>
        </w:rPr>
        <w:t>P</w:t>
      </w:r>
      <w:r w:rsidRPr="00F960FE">
        <w:rPr>
          <w:sz w:val="28"/>
          <w:szCs w:val="28"/>
        </w:rPr>
        <w:t>. 28</w:t>
      </w:r>
      <w:r w:rsidRPr="00F960FE">
        <w:rPr>
          <w:sz w:val="28"/>
          <w:szCs w:val="28"/>
          <w:lang w:val="en-US"/>
        </w:rPr>
        <w:t>9-299.</w:t>
      </w:r>
    </w:p>
    <w:p w14:paraId="63079267"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lang w:val="en-US"/>
        </w:rPr>
      </w:pPr>
      <w:r w:rsidRPr="00F960FE">
        <w:rPr>
          <w:sz w:val="28"/>
          <w:szCs w:val="28"/>
          <w:lang w:val="en-US"/>
        </w:rPr>
        <w:t xml:space="preserve">Bezrukov A.N. Intertextuality reception in postmodernist discourse // Przeglad Wschodnioeuropejski. – 2017. ‒ №8(2). ‒ </w:t>
      </w:r>
      <w:r w:rsidRPr="00F960FE">
        <w:rPr>
          <w:sz w:val="28"/>
          <w:szCs w:val="28"/>
        </w:rPr>
        <w:t>Р</w:t>
      </w:r>
      <w:r w:rsidRPr="00F960FE">
        <w:rPr>
          <w:sz w:val="28"/>
          <w:szCs w:val="28"/>
          <w:lang w:val="en-US"/>
        </w:rPr>
        <w:t>. 263-271.</w:t>
      </w:r>
    </w:p>
    <w:p w14:paraId="34886F48"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lang w:val="en-US"/>
        </w:rPr>
      </w:pPr>
      <w:r w:rsidRPr="00F960FE">
        <w:rPr>
          <w:sz w:val="28"/>
          <w:szCs w:val="28"/>
          <w:lang w:val="en-US"/>
        </w:rPr>
        <w:t>Dobrenko E., Tihanov G. A history of Russian literary theory and criticism: the Soviet age and beyond. ‒</w:t>
      </w:r>
      <w:r w:rsidRPr="00F960FE">
        <w:rPr>
          <w:sz w:val="28"/>
          <w:szCs w:val="28"/>
        </w:rPr>
        <w:t xml:space="preserve"> </w:t>
      </w:r>
      <w:r w:rsidRPr="00F960FE">
        <w:rPr>
          <w:sz w:val="28"/>
          <w:szCs w:val="28"/>
          <w:lang w:val="en-US"/>
        </w:rPr>
        <w:t>Pittsburgh</w:t>
      </w:r>
      <w:r w:rsidRPr="00F960FE">
        <w:rPr>
          <w:sz w:val="28"/>
          <w:szCs w:val="28"/>
        </w:rPr>
        <w:t xml:space="preserve">: </w:t>
      </w:r>
      <w:r w:rsidRPr="00F960FE">
        <w:rPr>
          <w:sz w:val="28"/>
          <w:szCs w:val="28"/>
          <w:lang w:val="en-US"/>
        </w:rPr>
        <w:t>The University of Pittsburgh Press</w:t>
      </w:r>
      <w:r w:rsidRPr="00F960FE">
        <w:rPr>
          <w:sz w:val="28"/>
          <w:szCs w:val="28"/>
        </w:rPr>
        <w:t xml:space="preserve">, </w:t>
      </w:r>
      <w:r w:rsidRPr="00F960FE">
        <w:rPr>
          <w:sz w:val="28"/>
          <w:szCs w:val="28"/>
          <w:lang w:val="en-US"/>
        </w:rPr>
        <w:t xml:space="preserve">2011. ‒ 406 </w:t>
      </w:r>
      <w:r w:rsidRPr="00F960FE">
        <w:rPr>
          <w:sz w:val="28"/>
          <w:szCs w:val="28"/>
        </w:rPr>
        <w:t>р</w:t>
      </w:r>
      <w:r w:rsidRPr="00F960FE">
        <w:rPr>
          <w:sz w:val="28"/>
          <w:szCs w:val="28"/>
          <w:lang w:val="en-US"/>
        </w:rPr>
        <w:t>.</w:t>
      </w:r>
    </w:p>
    <w:p w14:paraId="7121EC47"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lang w:val="en-US"/>
        </w:rPr>
      </w:pPr>
      <w:r w:rsidRPr="00F960FE">
        <w:rPr>
          <w:sz w:val="28"/>
          <w:szCs w:val="28"/>
          <w:shd w:val="clear" w:color="auto" w:fill="FFFFFF"/>
          <w:lang w:val="en-US"/>
        </w:rPr>
        <w:t xml:space="preserve">McHale B. Before Postmodernism // In book: </w:t>
      </w:r>
      <w:r w:rsidRPr="00F960FE">
        <w:rPr>
          <w:iCs/>
          <w:sz w:val="28"/>
          <w:szCs w:val="28"/>
          <w:bdr w:val="none" w:sz="0" w:space="0" w:color="auto" w:frame="1"/>
          <w:shd w:val="clear" w:color="auto" w:fill="FFFFFF"/>
          <w:lang w:val="en-US"/>
        </w:rPr>
        <w:t>The Cambridge Introduction to Postmodernism (</w:t>
      </w:r>
      <w:r w:rsidRPr="00F960FE">
        <w:rPr>
          <w:sz w:val="28"/>
          <w:szCs w:val="28"/>
          <w:shd w:val="clear" w:color="auto" w:fill="FFFFFF"/>
          <w:lang w:val="en-US"/>
        </w:rPr>
        <w:t xml:space="preserve">Cambridge Introductions to Literature). – Cambridge: Cambridge University Press. 2015. </w:t>
      </w:r>
      <w:r w:rsidRPr="00F960FE">
        <w:rPr>
          <w:sz w:val="28"/>
          <w:szCs w:val="28"/>
          <w:lang w:val="en-US"/>
        </w:rPr>
        <w:t>‒</w:t>
      </w:r>
      <w:r w:rsidRPr="00F960FE">
        <w:rPr>
          <w:sz w:val="28"/>
          <w:szCs w:val="28"/>
          <w:shd w:val="clear" w:color="auto" w:fill="FFFFFF"/>
          <w:lang w:val="en-US"/>
        </w:rPr>
        <w:t xml:space="preserve"> </w:t>
      </w:r>
      <w:r w:rsidRPr="00F960FE">
        <w:rPr>
          <w:sz w:val="28"/>
          <w:szCs w:val="28"/>
          <w:shd w:val="clear" w:color="auto" w:fill="FFFFFF"/>
        </w:rPr>
        <w:t>Р</w:t>
      </w:r>
      <w:r w:rsidRPr="00F960FE">
        <w:rPr>
          <w:sz w:val="28"/>
          <w:szCs w:val="28"/>
          <w:shd w:val="clear" w:color="auto" w:fill="FFFFFF"/>
          <w:lang w:val="en-US"/>
        </w:rPr>
        <w:t xml:space="preserve">. 8-21. </w:t>
      </w:r>
    </w:p>
    <w:p w14:paraId="3D7258CD"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lang w:val="en-US"/>
        </w:rPr>
      </w:pPr>
      <w:r w:rsidRPr="00F960FE">
        <w:rPr>
          <w:sz w:val="28"/>
          <w:szCs w:val="28"/>
          <w:lang w:val="en-US"/>
        </w:rPr>
        <w:t xml:space="preserve">Lipovetskii M. The Paralogy of Russian Postmodernism // Russian Studies in Literature. – 1999. ‒ №35(2). ‒ </w:t>
      </w:r>
      <w:r w:rsidRPr="00F960FE">
        <w:rPr>
          <w:sz w:val="28"/>
          <w:szCs w:val="28"/>
        </w:rPr>
        <w:t>Р</w:t>
      </w:r>
      <w:r w:rsidRPr="00F960FE">
        <w:rPr>
          <w:sz w:val="28"/>
          <w:szCs w:val="28"/>
          <w:lang w:val="en-US"/>
        </w:rPr>
        <w:t>. 59-82.</w:t>
      </w:r>
    </w:p>
    <w:p w14:paraId="66C597CC"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Шоманова Г.К. Малая проза русского постмодернизма первого этапа: дис. … канд. филол. наук: 10.01.01. ‒ Бишкек, 2018. ‒ 174 с.</w:t>
      </w:r>
    </w:p>
    <w:p w14:paraId="455D5975"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Уразаева К.Б. Гоголевский текст как концепция чтения // Вестник КарГУ. ‒ 2010. ‒ №4(60). ‒ С. 118-124.</w:t>
      </w:r>
    </w:p>
    <w:p w14:paraId="293DAA02"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kern w:val="36"/>
          <w:sz w:val="28"/>
          <w:szCs w:val="28"/>
        </w:rPr>
        <w:t xml:space="preserve">Скокова Т.А. </w:t>
      </w:r>
      <w:r w:rsidRPr="00F960FE">
        <w:rPr>
          <w:bCs/>
          <w:kern w:val="36"/>
          <w:sz w:val="28"/>
          <w:szCs w:val="28"/>
        </w:rPr>
        <w:t xml:space="preserve">Проза Людмилы Улицкой в контексте русского постмодернизма: дис. … канд. филол. наук: 10.01.01. </w:t>
      </w:r>
      <w:r w:rsidRPr="00F960FE">
        <w:rPr>
          <w:sz w:val="28"/>
          <w:szCs w:val="28"/>
        </w:rPr>
        <w:t>‒ М.: МГГУ им. М.А. Шолохова, 2010. ‒ 168 с.</w:t>
      </w:r>
    </w:p>
    <w:p w14:paraId="3DAFD3A9"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Липовецкий М.Н. Русский постмодернизм: очерки истор. поэтики. – Екатеринбург: Прогресс, 1997. – 362 с.</w:t>
      </w:r>
    </w:p>
    <w:p w14:paraId="1D57D86F"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u w:val="single"/>
        </w:rPr>
      </w:pPr>
      <w:r w:rsidRPr="00F960FE">
        <w:rPr>
          <w:sz w:val="28"/>
          <w:szCs w:val="28"/>
        </w:rPr>
        <w:t>Эпштейн М. Постмодерн в России. – М.: Издание Р. Элинина, 2000. – 368 с.</w:t>
      </w:r>
    </w:p>
    <w:p w14:paraId="4E16CC3A"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 xml:space="preserve">Гуковский Г.А. Реализм Гоголя. ‒ М.; Л.: Гослитиздат, 1959. – 532 с. </w:t>
      </w:r>
    </w:p>
    <w:p w14:paraId="5BA5A5DC"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lang w:val="en-US"/>
        </w:rPr>
      </w:pPr>
      <w:r w:rsidRPr="00F960FE">
        <w:rPr>
          <w:sz w:val="28"/>
          <w:szCs w:val="28"/>
          <w:lang w:val="en-US"/>
        </w:rPr>
        <w:t>Shomanov</w:t>
      </w:r>
      <w:r w:rsidRPr="00F960FE">
        <w:rPr>
          <w:sz w:val="28"/>
          <w:szCs w:val="28"/>
        </w:rPr>
        <w:t>а</w:t>
      </w:r>
      <w:r w:rsidRPr="00F960FE">
        <w:rPr>
          <w:sz w:val="28"/>
          <w:szCs w:val="28"/>
          <w:lang w:val="en-US"/>
        </w:rPr>
        <w:t xml:space="preserve"> G.K. Art and Reality in a Post-Modernistic Paradigm of Abram Tertz: “Life Situations” and “Art Situations” // Humanities &amp; Social Sciences. ‒ 2016. ‒ Vol. 9(5). – P. 1239-1248.</w:t>
      </w:r>
    </w:p>
    <w:p w14:paraId="7CD8CC20"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lang w:val="en-US"/>
        </w:rPr>
      </w:pPr>
      <w:r w:rsidRPr="00F960FE">
        <w:rPr>
          <w:sz w:val="28"/>
          <w:szCs w:val="28"/>
          <w:lang w:val="en-US"/>
        </w:rPr>
        <w:t xml:space="preserve">Lipovetskii M.N. Russian postmodernist fiction: Dialogue with chaos. – Armonk, NY.: ME Sharpe, 1999. – 352 </w:t>
      </w:r>
      <w:r w:rsidRPr="00F960FE">
        <w:rPr>
          <w:sz w:val="28"/>
          <w:szCs w:val="28"/>
        </w:rPr>
        <w:t>р</w:t>
      </w:r>
      <w:r w:rsidRPr="00F960FE">
        <w:rPr>
          <w:sz w:val="28"/>
          <w:szCs w:val="28"/>
          <w:lang w:val="en-US"/>
        </w:rPr>
        <w:t xml:space="preserve">. </w:t>
      </w:r>
    </w:p>
    <w:p w14:paraId="241BD459"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lang w:val="en-US"/>
        </w:rPr>
      </w:pPr>
      <w:r w:rsidRPr="00F960FE">
        <w:rPr>
          <w:sz w:val="28"/>
          <w:szCs w:val="28"/>
          <w:lang w:val="en-US"/>
        </w:rPr>
        <w:t xml:space="preserve">Stepanian K. Realism </w:t>
      </w:r>
      <w:proofErr w:type="gramStart"/>
      <w:r w:rsidRPr="00F960FE">
        <w:rPr>
          <w:sz w:val="28"/>
          <w:szCs w:val="28"/>
          <w:lang w:val="en-US"/>
        </w:rPr>
        <w:t>As</w:t>
      </w:r>
      <w:proofErr w:type="gramEnd"/>
      <w:r w:rsidRPr="00F960FE">
        <w:rPr>
          <w:sz w:val="28"/>
          <w:szCs w:val="28"/>
          <w:lang w:val="en-US"/>
        </w:rPr>
        <w:t xml:space="preserve"> the Concluding Stage of Postmodernism // Russian Studies in Literature. – 1994. – Vol. 30(2). ‒ P. 58-74.</w:t>
      </w:r>
    </w:p>
    <w:p w14:paraId="5AAE2363"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lang w:val="en-US"/>
        </w:rPr>
      </w:pPr>
      <w:r w:rsidRPr="00F960FE">
        <w:rPr>
          <w:sz w:val="28"/>
          <w:szCs w:val="28"/>
        </w:rPr>
        <w:t xml:space="preserve">Терц А. Искусство и действительность // Синтаксис. </w:t>
      </w:r>
      <w:r w:rsidRPr="00F960FE">
        <w:rPr>
          <w:sz w:val="28"/>
          <w:szCs w:val="28"/>
          <w:lang w:val="en-US"/>
        </w:rPr>
        <w:t xml:space="preserve">‒ 1978. ‒ №2. ‒ </w:t>
      </w:r>
      <w:r w:rsidRPr="00F960FE">
        <w:rPr>
          <w:sz w:val="28"/>
          <w:szCs w:val="28"/>
        </w:rPr>
        <w:t>С</w:t>
      </w:r>
      <w:r w:rsidRPr="00F960FE">
        <w:rPr>
          <w:sz w:val="28"/>
          <w:szCs w:val="28"/>
          <w:lang w:val="en-US"/>
        </w:rPr>
        <w:t xml:space="preserve">. </w:t>
      </w:r>
      <w:r w:rsidRPr="00F960FE">
        <w:rPr>
          <w:sz w:val="28"/>
          <w:szCs w:val="28"/>
        </w:rPr>
        <w:t>111</w:t>
      </w:r>
      <w:r w:rsidRPr="00F960FE">
        <w:rPr>
          <w:sz w:val="28"/>
          <w:szCs w:val="28"/>
          <w:lang w:val="en-US"/>
        </w:rPr>
        <w:t>-</w:t>
      </w:r>
      <w:r w:rsidRPr="00F960FE">
        <w:rPr>
          <w:sz w:val="28"/>
          <w:szCs w:val="28"/>
        </w:rPr>
        <w:t>119</w:t>
      </w:r>
      <w:r w:rsidRPr="00F960FE">
        <w:rPr>
          <w:sz w:val="28"/>
          <w:szCs w:val="28"/>
          <w:lang w:val="en-US"/>
        </w:rPr>
        <w:t>.</w:t>
      </w:r>
    </w:p>
    <w:p w14:paraId="65906AA0"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 xml:space="preserve">Королев А. Избранное: роман. – М.: ТЕРРА, 1998. – 480 с. </w:t>
      </w:r>
    </w:p>
    <w:p w14:paraId="705757E9"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rStyle w:val="a6"/>
          <w:color w:val="auto"/>
          <w:sz w:val="28"/>
          <w:szCs w:val="28"/>
          <w:u w:val="none"/>
        </w:rPr>
      </w:pPr>
      <w:r w:rsidRPr="00F960FE">
        <w:rPr>
          <w:sz w:val="28"/>
          <w:szCs w:val="28"/>
        </w:rPr>
        <w:lastRenderedPageBreak/>
        <w:t>Терц А. (Синявский А.) Собрание сочинений: в 2 т. ‒ М.: Изд-во: СП “Старт”, 1992. – Т. 1. – 672 с.</w:t>
      </w:r>
      <w:hyperlink w:history="1"/>
    </w:p>
    <w:p w14:paraId="61D4730A"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iCs/>
          <w:sz w:val="28"/>
          <w:szCs w:val="28"/>
        </w:rPr>
        <w:t xml:space="preserve">Азкенова Ж.К., Уразаева К.Б. </w:t>
      </w:r>
      <w:r w:rsidRPr="00F960FE">
        <w:rPr>
          <w:sz w:val="28"/>
          <w:szCs w:val="28"/>
        </w:rPr>
        <w:t>Дантовский архетип и апостасия в «Старосветских помещиках» Н. Гоголя // Вестник ЕНУ им. Л.Н. Гумилева. ‒ 2019. ‒ №4(129). ‒ С. 8-15.</w:t>
      </w:r>
    </w:p>
    <w:p w14:paraId="2E4E27F7"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 xml:space="preserve">Мароши В.В. Тройка как символ исторического пути России в русской литературе </w:t>
      </w:r>
      <w:r w:rsidRPr="00F960FE">
        <w:rPr>
          <w:sz w:val="28"/>
          <w:szCs w:val="28"/>
          <w:lang w:val="en-US"/>
        </w:rPr>
        <w:t>XX</w:t>
      </w:r>
      <w:r w:rsidRPr="00F960FE">
        <w:rPr>
          <w:sz w:val="28"/>
          <w:szCs w:val="28"/>
        </w:rPr>
        <w:t xml:space="preserve"> века // Вестник ТГГУ. ‒ 2015. ‒ №2(40). ‒ С. 204-209.</w:t>
      </w:r>
    </w:p>
    <w:p w14:paraId="076006B3"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 xml:space="preserve">Накано Ю. Творческая биография Андрея Синявского сквозь призму литературного амплуа Абрама Терца: автореф. … канд. филол. наук: 10.01.01. ‒ М.: МГУ им. М.В. Ломоносова, 2007. ‒ 25 с. </w:t>
      </w:r>
    </w:p>
    <w:p w14:paraId="09EDBDF3"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lang w:val="en-US"/>
        </w:rPr>
      </w:pPr>
      <w:r w:rsidRPr="00F960FE">
        <w:rPr>
          <w:sz w:val="28"/>
          <w:szCs w:val="28"/>
          <w:lang w:val="en-US"/>
        </w:rPr>
        <w:t xml:space="preserve">Jauss H.R. Toward an Aesthetic of Reception, translated by Timothy Bahti. – Minneapolis: University of Minnesota, 1982. – 254 </w:t>
      </w:r>
      <w:r w:rsidRPr="00F960FE">
        <w:rPr>
          <w:sz w:val="28"/>
          <w:szCs w:val="28"/>
        </w:rPr>
        <w:t>р</w:t>
      </w:r>
      <w:r w:rsidRPr="00F960FE">
        <w:rPr>
          <w:sz w:val="28"/>
          <w:szCs w:val="28"/>
          <w:lang w:val="en-US"/>
        </w:rPr>
        <w:t>.</w:t>
      </w:r>
    </w:p>
    <w:p w14:paraId="009CBA3F"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lang w:val="en-US"/>
        </w:rPr>
      </w:pPr>
      <w:r w:rsidRPr="00F960FE">
        <w:rPr>
          <w:sz w:val="28"/>
          <w:szCs w:val="28"/>
          <w:lang w:val="en-US"/>
        </w:rPr>
        <w:t>Smethurst P. The Postmodern Chronotope: Reading Space and Time in Contemporary Fiction. – Amsterdam: Rodopi, 2000. – Vol. 30. ‒ 335 p.</w:t>
      </w:r>
    </w:p>
    <w:p w14:paraId="17A1A163"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Топер П.М. Перевод в системе сравнительного литературоведения. – М.: Изд-во Наследие, 2001. – 254 с.</w:t>
      </w:r>
    </w:p>
    <w:p w14:paraId="2EB903AC"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Овечкин С. Романтическая риторика и гоголевский стиль // В кн.: Гоголь как явление мировой литературы. ‒ М.: ИМЛИ РАН, 2003. ‒ С. 311-315.</w:t>
      </w:r>
    </w:p>
    <w:p w14:paraId="0ACE9F03"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noProof/>
          <w:sz w:val="28"/>
          <w:szCs w:val="28"/>
        </w:rPr>
        <w:t>Уразаева К. Рассказ А. Чехова как мениппея: смеховая культура, карнавальная образность и двоякая событийность //</w:t>
      </w:r>
      <w:r w:rsidRPr="00F960FE">
        <w:rPr>
          <w:sz w:val="28"/>
          <w:szCs w:val="28"/>
          <w:lang w:val="kk-KZ"/>
        </w:rPr>
        <w:t xml:space="preserve"> Вестник </w:t>
      </w:r>
      <w:r w:rsidRPr="00F960FE">
        <w:rPr>
          <w:sz w:val="28"/>
          <w:szCs w:val="28"/>
        </w:rPr>
        <w:t>Московского университета. – 2019. – №3. – С. 176-185.</w:t>
      </w:r>
    </w:p>
    <w:p w14:paraId="33B6F6CB"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Есаулов И.А. Новые категории филологического анализа для понимания сущности русской литературы // Литературоведческий журнал.  – 2007. – №21. – С. 3-14.</w:t>
      </w:r>
    </w:p>
    <w:p w14:paraId="0D268A86"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Колесникова Л.Н. Риторическая личность преподавателя-филолога в контексте профессиональной культуры: науч. изд. – Орел: Орловский государственный университет, 2007. – Т. 1. – 472 с.</w:t>
      </w:r>
    </w:p>
    <w:p w14:paraId="1A9CFE6D"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Гоголь Н.В. Т</w:t>
      </w:r>
      <w:r w:rsidRPr="00F960FE">
        <w:rPr>
          <w:sz w:val="28"/>
          <w:szCs w:val="28"/>
          <w:lang w:val="kk-KZ"/>
        </w:rPr>
        <w:t xml:space="preserve">аңдамалы: 2 т. </w:t>
      </w:r>
      <w:r w:rsidRPr="00F960FE">
        <w:rPr>
          <w:sz w:val="28"/>
          <w:szCs w:val="28"/>
        </w:rPr>
        <w:t xml:space="preserve">‒ </w:t>
      </w:r>
      <w:r w:rsidRPr="00F960FE">
        <w:rPr>
          <w:sz w:val="28"/>
          <w:szCs w:val="28"/>
          <w:lang w:val="kk-KZ"/>
        </w:rPr>
        <w:t xml:space="preserve">Алматы: Жазушы, 1981. – Т. 2. </w:t>
      </w:r>
      <w:r w:rsidRPr="00F960FE">
        <w:rPr>
          <w:sz w:val="28"/>
          <w:szCs w:val="28"/>
        </w:rPr>
        <w:t>‒</w:t>
      </w:r>
      <w:r w:rsidRPr="00F960FE">
        <w:rPr>
          <w:sz w:val="28"/>
          <w:szCs w:val="28"/>
          <w:lang w:val="kk-KZ"/>
        </w:rPr>
        <w:t xml:space="preserve"> 424 с.</w:t>
      </w:r>
    </w:p>
    <w:p w14:paraId="13D95F39"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lang w:val="en-US"/>
        </w:rPr>
      </w:pPr>
      <w:r w:rsidRPr="00F960FE">
        <w:rPr>
          <w:sz w:val="28"/>
          <w:szCs w:val="28"/>
          <w:lang w:val="en-US"/>
        </w:rPr>
        <w:t>Stanzel F. Narrative Situations in the Novel. – Bloomington; London, 1971. – 186 p.</w:t>
      </w:r>
    </w:p>
    <w:p w14:paraId="1526D1B5"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 xml:space="preserve">Белый А. Мастерство Гоголя. ‒ М.: МАЛП, 1996. ‒ 351 с. </w:t>
      </w:r>
    </w:p>
    <w:p w14:paraId="0D47CD3C"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iCs/>
          <w:sz w:val="28"/>
          <w:szCs w:val="28"/>
        </w:rPr>
        <w:t>Жучкова А.В.</w:t>
      </w:r>
      <w:r w:rsidRPr="00F960FE">
        <w:rPr>
          <w:sz w:val="28"/>
          <w:szCs w:val="28"/>
        </w:rPr>
        <w:t xml:space="preserve"> Внешний локус контроля как субстанциональное свойство «маленького человека» в русской литературе XIX века // Филология и человек. ‒ 2016. ‒ №1. ‒ С. 51-62. </w:t>
      </w:r>
    </w:p>
    <w:p w14:paraId="169922AC"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Катаев В.Б. Чехов плюс.</w:t>
      </w:r>
      <w:r w:rsidRPr="00F960FE">
        <w:rPr>
          <w:sz w:val="28"/>
          <w:szCs w:val="28"/>
          <w:shd w:val="clear" w:color="auto" w:fill="FFFFFF"/>
        </w:rPr>
        <w:t xml:space="preserve"> </w:t>
      </w:r>
      <w:r w:rsidRPr="00F960FE">
        <w:rPr>
          <w:sz w:val="28"/>
          <w:szCs w:val="28"/>
        </w:rPr>
        <w:t>– М.: Языки славянской культуры, 2004.</w:t>
      </w:r>
      <w:r w:rsidRPr="00F960FE">
        <w:rPr>
          <w:sz w:val="28"/>
          <w:szCs w:val="28"/>
          <w:shd w:val="clear" w:color="auto" w:fill="FFFFFF"/>
        </w:rPr>
        <w:t xml:space="preserve"> </w:t>
      </w:r>
      <w:r w:rsidRPr="00F960FE">
        <w:rPr>
          <w:sz w:val="28"/>
          <w:szCs w:val="28"/>
        </w:rPr>
        <w:t>– 223 с.</w:t>
      </w:r>
    </w:p>
    <w:p w14:paraId="0BD3CE3B"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Жолковский А.К., Щеглов Ю.К. Работы по поэтике выразительности: инварианты – тема – приемы – текст</w:t>
      </w:r>
      <w:r w:rsidRPr="00F960FE">
        <w:rPr>
          <w:sz w:val="28"/>
          <w:szCs w:val="28"/>
          <w:shd w:val="clear" w:color="auto" w:fill="FFFFFF"/>
        </w:rPr>
        <w:t xml:space="preserve">. </w:t>
      </w:r>
      <w:r w:rsidRPr="00F960FE">
        <w:rPr>
          <w:sz w:val="28"/>
          <w:szCs w:val="28"/>
        </w:rPr>
        <w:t xml:space="preserve">– </w:t>
      </w:r>
      <w:r w:rsidRPr="00F960FE">
        <w:rPr>
          <w:sz w:val="28"/>
          <w:szCs w:val="28"/>
          <w:lang w:val="en-US"/>
        </w:rPr>
        <w:t>M</w:t>
      </w:r>
      <w:r w:rsidRPr="00F960FE">
        <w:rPr>
          <w:sz w:val="28"/>
          <w:szCs w:val="28"/>
        </w:rPr>
        <w:t>.: Прогресс, 1996. – 344 с.</w:t>
      </w:r>
    </w:p>
    <w:p w14:paraId="579B6FEE"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rStyle w:val="a7"/>
          <w:rFonts w:eastAsiaTheme="majorEastAsia"/>
          <w:i w:val="0"/>
          <w:sz w:val="28"/>
          <w:szCs w:val="28"/>
          <w:shd w:val="clear" w:color="auto" w:fill="FEFEFE"/>
        </w:rPr>
        <w:t xml:space="preserve">Чехов А.П. </w:t>
      </w:r>
      <w:r w:rsidRPr="00F960FE">
        <w:rPr>
          <w:bCs/>
          <w:sz w:val="28"/>
          <w:szCs w:val="28"/>
          <w:shd w:val="clear" w:color="auto" w:fill="FEFEFE"/>
        </w:rPr>
        <w:t xml:space="preserve">Полное собрание сочинений и писем: в 30 т. </w:t>
      </w:r>
      <w:r w:rsidRPr="00F960FE">
        <w:rPr>
          <w:sz w:val="28"/>
          <w:szCs w:val="28"/>
          <w:shd w:val="clear" w:color="auto" w:fill="FEFEFE"/>
        </w:rPr>
        <w:t xml:space="preserve">– М.: Наука, </w:t>
      </w:r>
      <w:r w:rsidRPr="00F960FE">
        <w:rPr>
          <w:bCs/>
          <w:sz w:val="28"/>
          <w:szCs w:val="28"/>
          <w:shd w:val="clear" w:color="auto" w:fill="FEFEFE"/>
        </w:rPr>
        <w:t>1974-1982</w:t>
      </w:r>
      <w:r w:rsidRPr="00F960FE">
        <w:rPr>
          <w:sz w:val="28"/>
          <w:szCs w:val="28"/>
          <w:shd w:val="clear" w:color="auto" w:fill="FEFEFE"/>
        </w:rPr>
        <w:t>. – Т. 2. – 1975. – 460 с.; Т.4. 1975. – 440 с.; Т. 9. – 1977. – 501 с.</w:t>
      </w:r>
    </w:p>
    <w:p w14:paraId="0121F264"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shd w:val="clear" w:color="auto" w:fill="FFFFFF"/>
        </w:rPr>
        <w:t xml:space="preserve">Лотман Ю.М. Пушкин: биография писателя. </w:t>
      </w:r>
      <w:r w:rsidRPr="00F960FE">
        <w:rPr>
          <w:sz w:val="28"/>
          <w:szCs w:val="28"/>
        </w:rPr>
        <w:t xml:space="preserve">‒ </w:t>
      </w:r>
      <w:r w:rsidRPr="00F960FE">
        <w:rPr>
          <w:sz w:val="28"/>
          <w:szCs w:val="28"/>
          <w:shd w:val="clear" w:color="auto" w:fill="FFFFFF"/>
        </w:rPr>
        <w:t xml:space="preserve">СПб.: Азбука, 2009. </w:t>
      </w:r>
      <w:r w:rsidRPr="00F960FE">
        <w:rPr>
          <w:sz w:val="28"/>
          <w:szCs w:val="28"/>
        </w:rPr>
        <w:t>‒ 845 с.</w:t>
      </w:r>
    </w:p>
    <w:p w14:paraId="0E5C97EF"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lastRenderedPageBreak/>
        <w:t>Бердников Г.П. Чехов // В кн.: История всемирной литературы: в 8 т. – М.: Наука, 1994. – Т. 8. – С. 29-42.</w:t>
      </w:r>
    </w:p>
    <w:p w14:paraId="113D68BF"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Василина В.Н. Иллокуция как коммуникативная характеристика высказывания // Вестник МГЛУ. – 2005. – №2(18). – С. 44-53.</w:t>
      </w:r>
    </w:p>
    <w:p w14:paraId="7BE819D9"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bCs/>
          <w:sz w:val="28"/>
          <w:szCs w:val="28"/>
        </w:rPr>
        <w:t xml:space="preserve">Спивак Р. </w:t>
      </w:r>
      <w:r w:rsidRPr="00F960FE">
        <w:rPr>
          <w:sz w:val="28"/>
          <w:szCs w:val="28"/>
        </w:rPr>
        <w:t xml:space="preserve">Русская литература конца </w:t>
      </w:r>
      <w:r w:rsidRPr="00F960FE">
        <w:rPr>
          <w:sz w:val="28"/>
          <w:szCs w:val="28"/>
          <w:lang w:val="en-US"/>
        </w:rPr>
        <w:t>XIX</w:t>
      </w:r>
      <w:r w:rsidRPr="00F960FE">
        <w:rPr>
          <w:sz w:val="28"/>
          <w:szCs w:val="28"/>
        </w:rPr>
        <w:t xml:space="preserve"> – начала </w:t>
      </w:r>
      <w:r w:rsidRPr="00F960FE">
        <w:rPr>
          <w:sz w:val="28"/>
          <w:szCs w:val="28"/>
          <w:lang w:val="en-US"/>
        </w:rPr>
        <w:t>XX</w:t>
      </w:r>
      <w:r w:rsidRPr="00F960FE">
        <w:rPr>
          <w:sz w:val="28"/>
          <w:szCs w:val="28"/>
        </w:rPr>
        <w:t xml:space="preserve"> </w:t>
      </w:r>
      <w:r w:rsidRPr="00F960FE">
        <w:rPr>
          <w:sz w:val="28"/>
          <w:szCs w:val="28"/>
          <w:lang w:val="kk-KZ"/>
        </w:rPr>
        <w:t xml:space="preserve">века. Художник и литературный процесс: учеб. пос. – Пермь: Перм.гос. ун-т, 2011. </w:t>
      </w:r>
      <w:r w:rsidRPr="00F960FE">
        <w:rPr>
          <w:sz w:val="28"/>
          <w:szCs w:val="28"/>
        </w:rPr>
        <w:t xml:space="preserve">‒ </w:t>
      </w:r>
      <w:r w:rsidRPr="00F960FE">
        <w:rPr>
          <w:sz w:val="28"/>
          <w:szCs w:val="28"/>
          <w:lang w:val="kk-KZ"/>
        </w:rPr>
        <w:t>199 с.</w:t>
      </w:r>
    </w:p>
    <w:p w14:paraId="123493B5"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Лю Хуан-Син. Женские образы в прозе А.П. Чехова: в аспекте гендерной проблематики. – М.: МГУ, 2002. – 165 с.</w:t>
      </w:r>
    </w:p>
    <w:p w14:paraId="061337D6"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 xml:space="preserve">Грибоедов А.С. Горе от ума / сост. Н.К. Пиксанов и др. </w:t>
      </w:r>
      <w:r w:rsidRPr="00F960FE">
        <w:rPr>
          <w:sz w:val="28"/>
          <w:szCs w:val="28"/>
          <w:lang w:val="kk-KZ"/>
        </w:rPr>
        <w:t>‒ М.: Наука, 1987. ‒ 479 с.</w:t>
      </w:r>
    </w:p>
    <w:p w14:paraId="2A51BF3F"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 xml:space="preserve">Лермонтов М.Ю. Герой нашего времени. </w:t>
      </w:r>
      <w:r w:rsidRPr="00F960FE">
        <w:rPr>
          <w:sz w:val="28"/>
          <w:szCs w:val="28"/>
          <w:lang w:val="kk-KZ"/>
        </w:rPr>
        <w:t>‒ М.: Изд-во АН СССР, 1962. ‒ 228 с.</w:t>
      </w:r>
    </w:p>
    <w:p w14:paraId="1D2297B3"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Шляхов В.И. Глубинные структуры текста // Русский язык за рубежом. ‒ 2014. ‒ №4. ‒ С. 53-60.</w:t>
      </w:r>
    </w:p>
    <w:p w14:paraId="53227043"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 xml:space="preserve">Шерстобитова И.  Интегративный потенциал концептного анализа учебного текста // </w:t>
      </w:r>
      <w:r w:rsidRPr="00F960FE">
        <w:rPr>
          <w:sz w:val="28"/>
          <w:szCs w:val="28"/>
          <w:lang w:val="en-US"/>
        </w:rPr>
        <w:t>Cross</w:t>
      </w:r>
      <w:r w:rsidRPr="00F960FE">
        <w:rPr>
          <w:sz w:val="28"/>
          <w:szCs w:val="28"/>
        </w:rPr>
        <w:t xml:space="preserve"> </w:t>
      </w:r>
      <w:r w:rsidRPr="00F960FE">
        <w:rPr>
          <w:sz w:val="28"/>
          <w:szCs w:val="28"/>
          <w:lang w:val="en-US"/>
        </w:rPr>
        <w:t>Cultural</w:t>
      </w:r>
      <w:r w:rsidRPr="00F960FE">
        <w:rPr>
          <w:sz w:val="28"/>
          <w:szCs w:val="28"/>
        </w:rPr>
        <w:t xml:space="preserve"> </w:t>
      </w:r>
      <w:r w:rsidRPr="00F960FE">
        <w:rPr>
          <w:sz w:val="28"/>
          <w:szCs w:val="28"/>
          <w:lang w:val="en-US"/>
        </w:rPr>
        <w:t>Studies</w:t>
      </w:r>
      <w:r w:rsidRPr="00F960FE">
        <w:rPr>
          <w:sz w:val="28"/>
          <w:szCs w:val="28"/>
        </w:rPr>
        <w:t xml:space="preserve">: </w:t>
      </w:r>
      <w:r w:rsidRPr="00F960FE">
        <w:rPr>
          <w:sz w:val="28"/>
          <w:szCs w:val="28"/>
          <w:lang w:val="en-US"/>
        </w:rPr>
        <w:t>Education</w:t>
      </w:r>
      <w:r w:rsidRPr="00F960FE">
        <w:rPr>
          <w:sz w:val="28"/>
          <w:szCs w:val="28"/>
        </w:rPr>
        <w:t xml:space="preserve"> </w:t>
      </w:r>
      <w:r w:rsidRPr="00F960FE">
        <w:rPr>
          <w:sz w:val="28"/>
          <w:szCs w:val="28"/>
          <w:lang w:val="en-US"/>
        </w:rPr>
        <w:t>and</w:t>
      </w:r>
      <w:r w:rsidRPr="00F960FE">
        <w:rPr>
          <w:sz w:val="28"/>
          <w:szCs w:val="28"/>
        </w:rPr>
        <w:t xml:space="preserve"> </w:t>
      </w:r>
      <w:r w:rsidRPr="00F960FE">
        <w:rPr>
          <w:sz w:val="28"/>
          <w:szCs w:val="28"/>
          <w:lang w:val="en-US"/>
        </w:rPr>
        <w:t>Science</w:t>
      </w:r>
      <w:r w:rsidRPr="00F960FE">
        <w:rPr>
          <w:sz w:val="28"/>
          <w:szCs w:val="28"/>
        </w:rPr>
        <w:t xml:space="preserve">. ‒ 2019. ‒ №1. ‒ С. 113-121. </w:t>
      </w:r>
    </w:p>
    <w:p w14:paraId="6B39AA0E"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rStyle w:val="a6"/>
          <w:color w:val="auto"/>
          <w:sz w:val="28"/>
          <w:szCs w:val="28"/>
        </w:rPr>
      </w:pPr>
      <w:r w:rsidRPr="00F960FE">
        <w:rPr>
          <w:sz w:val="28"/>
          <w:szCs w:val="28"/>
        </w:rPr>
        <w:t xml:space="preserve">Изер В. К антропологии художественной литературы // </w:t>
      </w:r>
      <w:hyperlink r:id="rId28" w:history="1">
        <w:r w:rsidRPr="00F960FE">
          <w:rPr>
            <w:rStyle w:val="a6"/>
            <w:color w:val="auto"/>
            <w:sz w:val="28"/>
            <w:szCs w:val="28"/>
            <w:u w:val="none"/>
            <w:lang w:val="en-US"/>
          </w:rPr>
          <w:t>http</w:t>
        </w:r>
        <w:r w:rsidRPr="00F960FE">
          <w:rPr>
            <w:rStyle w:val="a6"/>
            <w:color w:val="auto"/>
            <w:sz w:val="28"/>
            <w:szCs w:val="28"/>
            <w:u w:val="none"/>
          </w:rPr>
          <w:t>://</w:t>
        </w:r>
        <w:r w:rsidRPr="00F960FE">
          <w:rPr>
            <w:rStyle w:val="a6"/>
            <w:color w:val="auto"/>
            <w:sz w:val="28"/>
            <w:szCs w:val="28"/>
            <w:u w:val="none"/>
            <w:lang w:val="en-US"/>
          </w:rPr>
          <w:t>www</w:t>
        </w:r>
        <w:r w:rsidRPr="00F960FE">
          <w:rPr>
            <w:rStyle w:val="a6"/>
            <w:color w:val="auto"/>
            <w:sz w:val="28"/>
            <w:szCs w:val="28"/>
            <w:u w:val="none"/>
          </w:rPr>
          <w:t>.</w:t>
        </w:r>
        <w:r w:rsidRPr="00F960FE">
          <w:rPr>
            <w:rStyle w:val="a6"/>
            <w:color w:val="auto"/>
            <w:sz w:val="28"/>
            <w:szCs w:val="28"/>
            <w:u w:val="none"/>
            <w:lang w:val="en-US"/>
          </w:rPr>
          <w:t>polit</w:t>
        </w:r>
        <w:r w:rsidRPr="00F960FE">
          <w:rPr>
            <w:rStyle w:val="a6"/>
            <w:color w:val="auto"/>
            <w:sz w:val="28"/>
            <w:szCs w:val="28"/>
            <w:u w:val="none"/>
          </w:rPr>
          <w:t>.</w:t>
        </w:r>
        <w:r w:rsidRPr="00F960FE">
          <w:rPr>
            <w:rStyle w:val="a6"/>
            <w:color w:val="auto"/>
            <w:sz w:val="28"/>
            <w:szCs w:val="28"/>
            <w:u w:val="none"/>
            <w:lang w:val="en-US"/>
          </w:rPr>
          <w:t>ru</w:t>
        </w:r>
        <w:r w:rsidRPr="00F960FE">
          <w:rPr>
            <w:rStyle w:val="a6"/>
            <w:color w:val="auto"/>
            <w:sz w:val="28"/>
            <w:szCs w:val="28"/>
            <w:u w:val="none"/>
          </w:rPr>
          <w:t>/</w:t>
        </w:r>
        <w:r w:rsidRPr="00F960FE">
          <w:rPr>
            <w:rStyle w:val="a6"/>
            <w:color w:val="auto"/>
            <w:sz w:val="28"/>
            <w:szCs w:val="28"/>
            <w:u w:val="none"/>
            <w:lang w:val="en-US"/>
          </w:rPr>
          <w:t>research</w:t>
        </w:r>
        <w:r w:rsidRPr="00F960FE">
          <w:rPr>
            <w:rStyle w:val="a6"/>
            <w:color w:val="auto"/>
            <w:sz w:val="28"/>
            <w:szCs w:val="28"/>
            <w:u w:val="none"/>
          </w:rPr>
          <w:t>/2009/02/27/</w:t>
        </w:r>
        <w:r w:rsidRPr="00F960FE">
          <w:rPr>
            <w:rStyle w:val="a6"/>
            <w:color w:val="auto"/>
            <w:sz w:val="28"/>
            <w:szCs w:val="28"/>
            <w:u w:val="none"/>
            <w:lang w:val="en-US"/>
          </w:rPr>
          <w:t>izer</w:t>
        </w:r>
        <w:r w:rsidRPr="00F960FE">
          <w:rPr>
            <w:rStyle w:val="a6"/>
            <w:color w:val="auto"/>
            <w:sz w:val="28"/>
            <w:szCs w:val="28"/>
            <w:u w:val="none"/>
          </w:rPr>
          <w:t>.</w:t>
        </w:r>
        <w:r w:rsidRPr="00F960FE">
          <w:rPr>
            <w:rStyle w:val="a6"/>
            <w:color w:val="auto"/>
            <w:sz w:val="28"/>
            <w:szCs w:val="28"/>
            <w:u w:val="none"/>
            <w:lang w:val="en-US"/>
          </w:rPr>
          <w:t>html</w:t>
        </w:r>
      </w:hyperlink>
      <w:r w:rsidRPr="00F960FE">
        <w:rPr>
          <w:rStyle w:val="a6"/>
          <w:color w:val="auto"/>
          <w:sz w:val="28"/>
          <w:szCs w:val="28"/>
          <w:u w:val="none"/>
        </w:rPr>
        <w:t>. 22.05.2020.</w:t>
      </w:r>
    </w:p>
    <w:p w14:paraId="1E3DD49F"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 xml:space="preserve">Чалый В.В. Литературный персонаж как воздействующая личность: когнитивно-лингвистический анализ прозы А.П. Чехова </w:t>
      </w:r>
      <w:r w:rsidRPr="00F960FE">
        <w:rPr>
          <w:sz w:val="28"/>
          <w:szCs w:val="28"/>
          <w:shd w:val="clear" w:color="auto" w:fill="FFFFFF"/>
        </w:rPr>
        <w:t xml:space="preserve">// Когнитивные исследования текста и дискурса. </w:t>
      </w:r>
      <w:r w:rsidRPr="00F960FE">
        <w:rPr>
          <w:sz w:val="28"/>
          <w:szCs w:val="28"/>
        </w:rPr>
        <w:t xml:space="preserve">‒ </w:t>
      </w:r>
      <w:r w:rsidRPr="00F960FE">
        <w:rPr>
          <w:sz w:val="28"/>
          <w:szCs w:val="28"/>
          <w:shd w:val="clear" w:color="auto" w:fill="FFFFFF"/>
        </w:rPr>
        <w:t xml:space="preserve">2015. ‒ №22. </w:t>
      </w:r>
      <w:r w:rsidRPr="00F960FE">
        <w:rPr>
          <w:sz w:val="28"/>
          <w:szCs w:val="28"/>
        </w:rPr>
        <w:t xml:space="preserve">‒ </w:t>
      </w:r>
      <w:r w:rsidRPr="00F960FE">
        <w:rPr>
          <w:sz w:val="28"/>
          <w:szCs w:val="28"/>
          <w:shd w:val="clear" w:color="auto" w:fill="FFFFFF"/>
        </w:rPr>
        <w:t>С. 424-426.</w:t>
      </w:r>
    </w:p>
    <w:p w14:paraId="4512A311"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 xml:space="preserve">Уразаева К.Б., Жаркынбекова Ш.К., Азкенова Ж.К. </w:t>
      </w:r>
      <w:r w:rsidRPr="00F960FE">
        <w:rPr>
          <w:iCs/>
          <w:sz w:val="28"/>
          <w:szCs w:val="28"/>
        </w:rPr>
        <w:t xml:space="preserve">Рассказ А. Чехова «Смерть чиновника». Литература и методы обучения РКИ // </w:t>
      </w:r>
      <w:r w:rsidRPr="00F960FE">
        <w:rPr>
          <w:sz w:val="28"/>
          <w:szCs w:val="28"/>
        </w:rPr>
        <w:t xml:space="preserve">Вестник КазНПУ им. Абая. </w:t>
      </w:r>
      <w:r w:rsidRPr="00F960FE">
        <w:rPr>
          <w:sz w:val="28"/>
          <w:szCs w:val="28"/>
          <w:lang w:val="kk-KZ"/>
        </w:rPr>
        <w:t xml:space="preserve">‒ </w:t>
      </w:r>
      <w:r w:rsidRPr="00F960FE">
        <w:rPr>
          <w:sz w:val="28"/>
          <w:szCs w:val="28"/>
        </w:rPr>
        <w:t xml:space="preserve">2019. – №4(70). </w:t>
      </w:r>
      <w:r w:rsidRPr="00F960FE">
        <w:rPr>
          <w:sz w:val="28"/>
          <w:szCs w:val="28"/>
          <w:lang w:val="kk-KZ"/>
        </w:rPr>
        <w:t xml:space="preserve">‒ </w:t>
      </w:r>
      <w:r w:rsidRPr="00F960FE">
        <w:rPr>
          <w:sz w:val="28"/>
          <w:szCs w:val="28"/>
        </w:rPr>
        <w:t xml:space="preserve">С. 450-458. </w:t>
      </w:r>
    </w:p>
    <w:p w14:paraId="77068BB4"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Христова С. Гендерные особенности речевого этикета аристократии XIX века – русско-английские параллели (социолингвистический аспект) // Езиков свят. – 2019. ‒ Т. 17, Кн. 1. ‒ С. 97-105.</w:t>
      </w:r>
    </w:p>
    <w:p w14:paraId="512A7200"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 xml:space="preserve">Бахтин М.М. </w:t>
      </w:r>
      <w:r w:rsidRPr="00F960FE">
        <w:rPr>
          <w:sz w:val="28"/>
          <w:szCs w:val="28"/>
          <w:shd w:val="clear" w:color="auto" w:fill="FFFFFF"/>
        </w:rPr>
        <w:t xml:space="preserve">Творчество Франсуа </w:t>
      </w:r>
      <w:r w:rsidRPr="00F960FE">
        <w:rPr>
          <w:bCs/>
          <w:sz w:val="28"/>
          <w:szCs w:val="28"/>
          <w:shd w:val="clear" w:color="auto" w:fill="FFFFFF"/>
        </w:rPr>
        <w:t xml:space="preserve">Рабле </w:t>
      </w:r>
      <w:r w:rsidRPr="00F960FE">
        <w:rPr>
          <w:sz w:val="28"/>
          <w:szCs w:val="28"/>
          <w:shd w:val="clear" w:color="auto" w:fill="FFFFFF"/>
        </w:rPr>
        <w:t xml:space="preserve">и народная культура Средневековья и Ренессанса. – М.: Художественная литература, 1990. </w:t>
      </w:r>
      <w:r w:rsidRPr="00F960FE">
        <w:rPr>
          <w:sz w:val="28"/>
          <w:szCs w:val="28"/>
        </w:rPr>
        <w:t>‒</w:t>
      </w:r>
      <w:r w:rsidRPr="00F960FE">
        <w:rPr>
          <w:sz w:val="28"/>
          <w:szCs w:val="28"/>
          <w:shd w:val="clear" w:color="auto" w:fill="FFFFFF"/>
        </w:rPr>
        <w:t xml:space="preserve"> 543 с.</w:t>
      </w:r>
    </w:p>
    <w:p w14:paraId="64643C58"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rStyle w:val="a7"/>
          <w:rFonts w:eastAsiaTheme="majorEastAsia"/>
          <w:i w:val="0"/>
          <w:sz w:val="28"/>
          <w:szCs w:val="28"/>
        </w:rPr>
        <w:t>Бицилли</w:t>
      </w:r>
      <w:r w:rsidRPr="00F960FE">
        <w:rPr>
          <w:rStyle w:val="a7"/>
          <w:rFonts w:eastAsiaTheme="majorEastAsia"/>
          <w:sz w:val="28"/>
          <w:szCs w:val="28"/>
        </w:rPr>
        <w:t xml:space="preserve"> </w:t>
      </w:r>
      <w:r w:rsidRPr="00F960FE">
        <w:rPr>
          <w:iCs/>
          <w:sz w:val="28"/>
          <w:szCs w:val="28"/>
        </w:rPr>
        <w:t>П.М</w:t>
      </w:r>
      <w:r w:rsidRPr="00F960FE">
        <w:rPr>
          <w:sz w:val="28"/>
          <w:szCs w:val="28"/>
        </w:rPr>
        <w:t>.</w:t>
      </w:r>
      <w:r w:rsidRPr="00F960FE">
        <w:rPr>
          <w:iCs/>
          <w:sz w:val="28"/>
          <w:szCs w:val="28"/>
        </w:rPr>
        <w:t xml:space="preserve"> Творчество А.П. Чехова. Опыт стилистического анализа. </w:t>
      </w:r>
      <w:r w:rsidRPr="00F960FE">
        <w:rPr>
          <w:sz w:val="28"/>
          <w:szCs w:val="28"/>
        </w:rPr>
        <w:t xml:space="preserve">‒ </w:t>
      </w:r>
      <w:r w:rsidRPr="00F960FE">
        <w:rPr>
          <w:iCs/>
          <w:sz w:val="28"/>
          <w:szCs w:val="28"/>
        </w:rPr>
        <w:t xml:space="preserve">София: </w:t>
      </w:r>
      <w:r w:rsidRPr="00F960FE">
        <w:rPr>
          <w:iCs/>
          <w:sz w:val="28"/>
          <w:szCs w:val="28"/>
          <w:shd w:val="clear" w:color="auto" w:fill="FFFFFF"/>
        </w:rPr>
        <w:t xml:space="preserve">Университетска печатница, </w:t>
      </w:r>
      <w:r w:rsidRPr="00F960FE">
        <w:rPr>
          <w:iCs/>
          <w:sz w:val="28"/>
          <w:szCs w:val="28"/>
        </w:rPr>
        <w:t>1942.</w:t>
      </w:r>
      <w:r w:rsidRPr="00F960FE">
        <w:rPr>
          <w:sz w:val="28"/>
          <w:szCs w:val="28"/>
          <w:shd w:val="clear" w:color="auto" w:fill="FFFFFF"/>
        </w:rPr>
        <w:t xml:space="preserve"> ‒</w:t>
      </w:r>
      <w:r w:rsidRPr="00F960FE">
        <w:rPr>
          <w:iCs/>
          <w:sz w:val="28"/>
          <w:szCs w:val="28"/>
        </w:rPr>
        <w:t xml:space="preserve"> </w:t>
      </w:r>
      <w:r w:rsidRPr="00F960FE">
        <w:rPr>
          <w:iCs/>
          <w:sz w:val="28"/>
          <w:szCs w:val="28"/>
          <w:lang w:val="kk-KZ"/>
        </w:rPr>
        <w:t>142 с.</w:t>
      </w:r>
    </w:p>
    <w:p w14:paraId="746BEDB5"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Мончева Л. Онтология Чеховского мира //</w:t>
      </w:r>
      <w:r w:rsidRPr="00F960FE">
        <w:rPr>
          <w:sz w:val="28"/>
          <w:szCs w:val="28"/>
          <w:shd w:val="clear" w:color="auto" w:fill="FFFFFF"/>
        </w:rPr>
        <w:t xml:space="preserve"> В кн.: Диалози с Чехов: 100 години по-късно. – София: Факел, 2004. ‒ С. 49-55. </w:t>
      </w:r>
    </w:p>
    <w:p w14:paraId="6B8B2E9D"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Нейчев Н. Чехов: Драматургия апофатического бытия //</w:t>
      </w:r>
      <w:r w:rsidRPr="00F960FE">
        <w:rPr>
          <w:sz w:val="28"/>
          <w:szCs w:val="28"/>
          <w:shd w:val="clear" w:color="auto" w:fill="FFFFFF"/>
        </w:rPr>
        <w:t xml:space="preserve"> В кн.: Диалози с Чехов: 100 години по-късно. ‒ София: Факел, 2004. ‒ С. 229-236.  </w:t>
      </w:r>
    </w:p>
    <w:p w14:paraId="55883299"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Толковый словарь русского языка с включением сведений о происхождении слов / под ред. Н.Ю. Шведова. – М.: Азбуковник, 2008. – 1175 с.</w:t>
      </w:r>
    </w:p>
    <w:p w14:paraId="6509F145"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 xml:space="preserve">Собенников А. Чехов и христианство. ‒ Иркутск: Иркут. гос. ун-т, 2001. ‒ 82 с. </w:t>
      </w:r>
    </w:p>
    <w:p w14:paraId="4979CE2A"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Катаев В.Б. Проза Чехова: проблемы интерпретации. ‒ М.: Изд-во МГУ, 1979. – 324 с.</w:t>
      </w:r>
    </w:p>
    <w:p w14:paraId="60E702E3"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lastRenderedPageBreak/>
        <w:t>Разумова Н.Е. Творчество А.П. Чехова в аспекте пространства. ‒ Томск: Томский гос. ун-т, 2001. ‒ 521 с.</w:t>
      </w:r>
    </w:p>
    <w:p w14:paraId="1966B24F"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 xml:space="preserve">Сухих И.Н. Чехов: новые опыты чтения // В кн.: А.П. Чехов: </w:t>
      </w:r>
      <w:r w:rsidRPr="00F960FE">
        <w:rPr>
          <w:sz w:val="28"/>
          <w:szCs w:val="28"/>
          <w:lang w:val="en-US"/>
        </w:rPr>
        <w:t>pro</w:t>
      </w:r>
      <w:r w:rsidRPr="00F960FE">
        <w:rPr>
          <w:sz w:val="28"/>
          <w:szCs w:val="28"/>
        </w:rPr>
        <w:t xml:space="preserve"> </w:t>
      </w:r>
      <w:r w:rsidRPr="00F960FE">
        <w:rPr>
          <w:sz w:val="28"/>
          <w:szCs w:val="28"/>
          <w:lang w:val="en-US"/>
        </w:rPr>
        <w:t>et</w:t>
      </w:r>
      <w:r w:rsidRPr="00F960FE">
        <w:rPr>
          <w:sz w:val="28"/>
          <w:szCs w:val="28"/>
        </w:rPr>
        <w:t xml:space="preserve"> </w:t>
      </w:r>
      <w:r w:rsidRPr="00F960FE">
        <w:rPr>
          <w:sz w:val="28"/>
          <w:szCs w:val="28"/>
          <w:lang w:val="en-US"/>
        </w:rPr>
        <w:t>contra</w:t>
      </w:r>
      <w:r w:rsidRPr="00F960FE">
        <w:rPr>
          <w:sz w:val="28"/>
          <w:szCs w:val="28"/>
        </w:rPr>
        <w:t>:</w:t>
      </w:r>
      <w:r w:rsidRPr="00F960FE">
        <w:rPr>
          <w:sz w:val="28"/>
          <w:szCs w:val="28"/>
          <w:lang w:val="kk-KZ"/>
        </w:rPr>
        <w:t xml:space="preserve"> антология. </w:t>
      </w:r>
      <w:r w:rsidRPr="00F960FE">
        <w:rPr>
          <w:sz w:val="28"/>
          <w:szCs w:val="28"/>
        </w:rPr>
        <w:t xml:space="preserve">‒ </w:t>
      </w:r>
      <w:r w:rsidRPr="00F960FE">
        <w:rPr>
          <w:sz w:val="28"/>
          <w:szCs w:val="28"/>
          <w:lang w:val="kk-KZ"/>
        </w:rPr>
        <w:t>СПб.: РХГА, 2016. – Т. 3. – С. 7-25.</w:t>
      </w:r>
    </w:p>
    <w:p w14:paraId="13D32D22"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Сухих И.Н. Проблемы поэтики А.П. Чехова. ‒ Л.: Изд-во Ленинград. ун-та, 1987. ‒ 184 с.</w:t>
      </w:r>
    </w:p>
    <w:p w14:paraId="2777402E"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Гаспаров М.Л. Об античной поэзии: поэты, поэтика, риторика. ‒ СПб.: Азбука, 2000. ‒ 480 с.</w:t>
      </w:r>
    </w:p>
    <w:p w14:paraId="24E5DB7C"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 xml:space="preserve">Козлов Н.И. Понятие манипуляции в психологии // </w:t>
      </w:r>
      <w:hyperlink r:id="rId29" w:history="1">
        <w:r w:rsidRPr="00F960FE">
          <w:rPr>
            <w:rStyle w:val="a6"/>
            <w:color w:val="auto"/>
            <w:sz w:val="28"/>
            <w:szCs w:val="28"/>
            <w:u w:val="none"/>
            <w:lang w:val="en-US"/>
          </w:rPr>
          <w:t>https</w:t>
        </w:r>
        <w:r w:rsidRPr="00F960FE">
          <w:rPr>
            <w:rStyle w:val="a6"/>
            <w:color w:val="auto"/>
            <w:sz w:val="28"/>
            <w:szCs w:val="28"/>
            <w:u w:val="none"/>
          </w:rPr>
          <w:t>://</w:t>
        </w:r>
        <w:r w:rsidRPr="00F960FE">
          <w:rPr>
            <w:rStyle w:val="a6"/>
            <w:color w:val="auto"/>
            <w:sz w:val="28"/>
            <w:szCs w:val="28"/>
            <w:u w:val="none"/>
            <w:lang w:val="en-US"/>
          </w:rPr>
          <w:t>www</w:t>
        </w:r>
        <w:r w:rsidRPr="00F960FE">
          <w:rPr>
            <w:rStyle w:val="a6"/>
            <w:color w:val="auto"/>
            <w:sz w:val="28"/>
            <w:szCs w:val="28"/>
            <w:u w:val="none"/>
          </w:rPr>
          <w:t>.</w:t>
        </w:r>
        <w:r w:rsidRPr="00F960FE">
          <w:rPr>
            <w:rStyle w:val="a6"/>
            <w:color w:val="auto"/>
            <w:sz w:val="28"/>
            <w:szCs w:val="28"/>
            <w:u w:val="none"/>
            <w:lang w:val="en-US"/>
          </w:rPr>
          <w:t>psychologos</w:t>
        </w:r>
        <w:r w:rsidRPr="00F960FE">
          <w:rPr>
            <w:rStyle w:val="a6"/>
            <w:color w:val="auto"/>
            <w:sz w:val="28"/>
            <w:szCs w:val="28"/>
            <w:u w:val="none"/>
          </w:rPr>
          <w:t>.</w:t>
        </w:r>
        <w:r w:rsidRPr="00F960FE">
          <w:rPr>
            <w:rStyle w:val="a6"/>
            <w:color w:val="auto"/>
            <w:sz w:val="28"/>
            <w:szCs w:val="28"/>
            <w:u w:val="none"/>
            <w:lang w:val="en-US"/>
          </w:rPr>
          <w:t>ru</w:t>
        </w:r>
        <w:r w:rsidRPr="00F960FE">
          <w:rPr>
            <w:rStyle w:val="a6"/>
            <w:color w:val="auto"/>
            <w:sz w:val="28"/>
            <w:szCs w:val="28"/>
            <w:u w:val="none"/>
          </w:rPr>
          <w:t>/</w:t>
        </w:r>
        <w:r w:rsidRPr="00F960FE">
          <w:rPr>
            <w:rStyle w:val="a6"/>
            <w:color w:val="auto"/>
            <w:sz w:val="28"/>
            <w:szCs w:val="28"/>
            <w:u w:val="none"/>
            <w:lang w:val="en-US"/>
          </w:rPr>
          <w:t>articles</w:t>
        </w:r>
        <w:r w:rsidRPr="00F960FE">
          <w:rPr>
            <w:rStyle w:val="a6"/>
            <w:color w:val="auto"/>
            <w:sz w:val="28"/>
            <w:szCs w:val="28"/>
            <w:u w:val="none"/>
          </w:rPr>
          <w:t>/</w:t>
        </w:r>
        <w:r w:rsidRPr="00F960FE">
          <w:rPr>
            <w:rStyle w:val="a6"/>
            <w:color w:val="auto"/>
            <w:sz w:val="28"/>
            <w:szCs w:val="28"/>
            <w:u w:val="none"/>
            <w:lang w:val="en-US"/>
          </w:rPr>
          <w:t>view</w:t>
        </w:r>
        <w:r w:rsidRPr="00F960FE">
          <w:rPr>
            <w:rStyle w:val="a6"/>
            <w:color w:val="auto"/>
            <w:sz w:val="28"/>
            <w:szCs w:val="28"/>
            <w:u w:val="none"/>
          </w:rPr>
          <w:t>/</w:t>
        </w:r>
        <w:r w:rsidRPr="00F960FE">
          <w:rPr>
            <w:rStyle w:val="a6"/>
            <w:color w:val="auto"/>
            <w:sz w:val="28"/>
            <w:szCs w:val="28"/>
            <w:u w:val="none"/>
            <w:lang w:val="en-US"/>
          </w:rPr>
          <w:t>ponyatie</w:t>
        </w:r>
        <w:r w:rsidRPr="00F960FE">
          <w:rPr>
            <w:rStyle w:val="a6"/>
            <w:color w:val="auto"/>
            <w:sz w:val="28"/>
            <w:szCs w:val="28"/>
            <w:u w:val="none"/>
          </w:rPr>
          <w:t>-</w:t>
        </w:r>
        <w:r w:rsidRPr="00F960FE">
          <w:rPr>
            <w:rStyle w:val="a6"/>
            <w:color w:val="auto"/>
            <w:sz w:val="28"/>
            <w:szCs w:val="28"/>
            <w:u w:val="none"/>
            <w:lang w:val="en-US"/>
          </w:rPr>
          <w:t>manipulyacii</w:t>
        </w:r>
        <w:r w:rsidRPr="00F960FE">
          <w:rPr>
            <w:rStyle w:val="a6"/>
            <w:color w:val="auto"/>
            <w:sz w:val="28"/>
            <w:szCs w:val="28"/>
            <w:u w:val="none"/>
          </w:rPr>
          <w:t>-</w:t>
        </w:r>
        <w:r w:rsidRPr="00F960FE">
          <w:rPr>
            <w:rStyle w:val="a6"/>
            <w:color w:val="auto"/>
            <w:sz w:val="28"/>
            <w:szCs w:val="28"/>
            <w:u w:val="none"/>
            <w:lang w:val="en-US"/>
          </w:rPr>
          <w:t>v</w:t>
        </w:r>
        <w:r w:rsidRPr="00F960FE">
          <w:rPr>
            <w:rStyle w:val="a6"/>
            <w:color w:val="auto"/>
            <w:sz w:val="28"/>
            <w:szCs w:val="28"/>
            <w:u w:val="none"/>
          </w:rPr>
          <w:t>.</w:t>
        </w:r>
      </w:hyperlink>
      <w:r w:rsidRPr="00F960FE">
        <w:rPr>
          <w:sz w:val="28"/>
          <w:szCs w:val="28"/>
        </w:rPr>
        <w:t xml:space="preserve"> 15.06.2020.</w:t>
      </w:r>
    </w:p>
    <w:p w14:paraId="2121F56C"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bCs/>
          <w:sz w:val="28"/>
          <w:szCs w:val="28"/>
        </w:rPr>
        <w:t xml:space="preserve">Анцупов А.Я., Шипилов А.И. Словарь конфликтолога. </w:t>
      </w:r>
      <w:r w:rsidRPr="00F960FE">
        <w:rPr>
          <w:sz w:val="28"/>
          <w:szCs w:val="28"/>
        </w:rPr>
        <w:t xml:space="preserve">‒ </w:t>
      </w:r>
      <w:r w:rsidRPr="00F960FE">
        <w:rPr>
          <w:bCs/>
          <w:sz w:val="28"/>
          <w:szCs w:val="28"/>
        </w:rPr>
        <w:t xml:space="preserve">СПб.: Изд. дом «Питер», 2006. </w:t>
      </w:r>
      <w:r w:rsidRPr="00F960FE">
        <w:rPr>
          <w:sz w:val="28"/>
          <w:szCs w:val="28"/>
        </w:rPr>
        <w:t xml:space="preserve">‒ </w:t>
      </w:r>
      <w:r w:rsidRPr="00F960FE">
        <w:rPr>
          <w:bCs/>
          <w:sz w:val="28"/>
          <w:szCs w:val="28"/>
        </w:rPr>
        <w:t>528 с.</w:t>
      </w:r>
    </w:p>
    <w:p w14:paraId="2ED0EDC0"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Сковородников А.П., Копнина</w:t>
      </w:r>
      <w:r w:rsidRPr="00F960FE">
        <w:rPr>
          <w:rStyle w:val="ft18"/>
          <w:bCs/>
          <w:sz w:val="28"/>
          <w:szCs w:val="28"/>
        </w:rPr>
        <w:t xml:space="preserve"> Г.А. </w:t>
      </w:r>
      <w:r w:rsidRPr="00F960FE">
        <w:rPr>
          <w:rStyle w:val="a8"/>
          <w:b w:val="0"/>
          <w:sz w:val="28"/>
          <w:szCs w:val="28"/>
        </w:rPr>
        <w:t xml:space="preserve">Чичиков как манипулятивная личность: к вопросу о коммуникативном подходе к анализу художественного </w:t>
      </w:r>
      <w:r w:rsidRPr="00F960FE">
        <w:rPr>
          <w:sz w:val="28"/>
          <w:szCs w:val="28"/>
        </w:rPr>
        <w:t>текста // Художественный текст и языковая личность: матер. 3-й всеросс. науч. конф., посв. 10-летию кафедры современного русского языка и стилистики Томского гос. пед. ун-та. ‒ Томск, 2003. ‒ С. 76-83.</w:t>
      </w:r>
    </w:p>
    <w:p w14:paraId="203DBD76"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 xml:space="preserve">Сузрюкова Е.Л. Визуальные образы в творчестве А.П. Чехова: дис. … канд. филол. наук: 10.01.01. ‒ Новосибирск: </w:t>
      </w:r>
      <w:r w:rsidRPr="00F960FE">
        <w:rPr>
          <w:sz w:val="28"/>
          <w:szCs w:val="28"/>
          <w:shd w:val="clear" w:color="auto" w:fill="FFFFFF"/>
        </w:rPr>
        <w:t>Новосибирский гос. пед. ун-т</w:t>
      </w:r>
      <w:r w:rsidRPr="00F960FE">
        <w:rPr>
          <w:sz w:val="28"/>
          <w:szCs w:val="28"/>
        </w:rPr>
        <w:t>, 2010. ‒ 178 с.</w:t>
      </w:r>
    </w:p>
    <w:p w14:paraId="7B9A221E"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Катаев В.Б. Сложность простоты: рассказы и пьесы Чехова. ‒ М.: Изд-во МГУ, 1988. ‒ 112 с.</w:t>
      </w:r>
    </w:p>
    <w:p w14:paraId="631BD953"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Турбин В.И. К феноменологии литературных и риторических жанров в творчестве Чехова // Проблемы поэтики и истории литературы: сб. ст. ‒ Саранск: Мордовский гос. ун-т, 1973. ‒ С. 204-216.</w:t>
      </w:r>
    </w:p>
    <w:p w14:paraId="3E6D2BBB"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Щербакова И.А. Своеобразие драматического действия в водевилях А.П. Чехова // Вестник ТГПУ. ‒ 2011. – №7. – С. 108-111.</w:t>
      </w:r>
    </w:p>
    <w:p w14:paraId="7D3371F5"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 xml:space="preserve">Зингерман </w:t>
      </w:r>
      <w:r w:rsidRPr="00F960FE">
        <w:rPr>
          <w:sz w:val="28"/>
          <w:szCs w:val="28"/>
          <w:shd w:val="clear" w:color="auto" w:fill="FFFFFF"/>
        </w:rPr>
        <w:t xml:space="preserve">Б.И. Театр Чехова и его мировое значение. </w:t>
      </w:r>
      <w:r w:rsidRPr="00F960FE">
        <w:rPr>
          <w:sz w:val="28"/>
          <w:szCs w:val="28"/>
        </w:rPr>
        <w:t xml:space="preserve">‒ </w:t>
      </w:r>
      <w:r w:rsidRPr="00F960FE">
        <w:rPr>
          <w:sz w:val="28"/>
          <w:szCs w:val="28"/>
          <w:shd w:val="clear" w:color="auto" w:fill="FFFFFF"/>
        </w:rPr>
        <w:t xml:space="preserve">М.: РИК Русанова, 2001. </w:t>
      </w:r>
      <w:r w:rsidRPr="00F960FE">
        <w:rPr>
          <w:sz w:val="28"/>
          <w:szCs w:val="28"/>
        </w:rPr>
        <w:t xml:space="preserve">‒ </w:t>
      </w:r>
      <w:r w:rsidRPr="00F960FE">
        <w:rPr>
          <w:sz w:val="28"/>
          <w:szCs w:val="28"/>
          <w:shd w:val="clear" w:color="auto" w:fill="FFFFFF"/>
        </w:rPr>
        <w:t>429 с.</w:t>
      </w:r>
    </w:p>
    <w:p w14:paraId="39A7B9B8"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 xml:space="preserve">Прокуровская Н.А., Болдырева Г.Ф., Соловей Л.В. Как подготовить ритора. ‒ Ижевск: Уд. ГУ, 1994. ‒ 183 с. </w:t>
      </w:r>
    </w:p>
    <w:p w14:paraId="728C891B"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noProof/>
          <w:sz w:val="28"/>
          <w:szCs w:val="28"/>
        </w:rPr>
        <w:t>Степаненко А.А. Подтекст в прозе А.П. Чехова 1890-х – 1900-х гг.: дис. … канд. филол. наук: 10.01.01. – Сургут: СГУ, 2007. – 133 с.</w:t>
      </w:r>
    </w:p>
    <w:p w14:paraId="1474B2AB"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Тюрнева Т.В., Буртыль Е.А. Трудности перевода юмористических рассказов А.П. Чехова на английский язык // Актуальные проблемы и достижения в гуманитарных науках: сб. науч. тр. междунар. науч.-практ. конф. ‒ Самара, 2017. – С. 27-29.</w:t>
      </w:r>
    </w:p>
    <w:p w14:paraId="5BF70623"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sz w:val="28"/>
          <w:szCs w:val="28"/>
        </w:rPr>
      </w:pPr>
      <w:r w:rsidRPr="00F960FE">
        <w:rPr>
          <w:sz w:val="28"/>
          <w:szCs w:val="28"/>
        </w:rPr>
        <w:t>Савельева В.В. Именные номинации персонажа // В кн.: Художественная антропология и творчество писателя. – Усть-Каменогорск: Вост.-Казах. Гос. ун-т им. С. Аманжолова, 2007. – С. 46-56.</w:t>
      </w:r>
    </w:p>
    <w:p w14:paraId="2EB35983" w14:textId="77777777" w:rsidR="00E0394F" w:rsidRPr="00F960FE" w:rsidRDefault="00E0394F" w:rsidP="00E0394F">
      <w:pPr>
        <w:pStyle w:val="a4"/>
        <w:numPr>
          <w:ilvl w:val="0"/>
          <w:numId w:val="13"/>
        </w:numPr>
        <w:tabs>
          <w:tab w:val="left" w:pos="1276"/>
        </w:tabs>
        <w:spacing w:before="0" w:beforeAutospacing="0" w:after="0" w:afterAutospacing="0"/>
        <w:ind w:left="0" w:firstLine="709"/>
        <w:jc w:val="both"/>
        <w:rPr>
          <w:rStyle w:val="a6"/>
          <w:color w:val="auto"/>
          <w:sz w:val="28"/>
          <w:szCs w:val="28"/>
          <w:u w:val="none"/>
        </w:rPr>
      </w:pPr>
      <w:r w:rsidRPr="00F960FE">
        <w:rPr>
          <w:sz w:val="28"/>
          <w:szCs w:val="28"/>
        </w:rPr>
        <w:t>Азкенова Ж.К. Чинопочитание в рассказе А.П. Чехова и способы передачи комического в художественном переводе // Русское слово в многоязычном мире: матер. 14-го конгресса МАПРЯЛ. – СПб., 2019. –                                              С. 1523-1528.</w:t>
      </w:r>
    </w:p>
    <w:p w14:paraId="317DC68A" w14:textId="77777777" w:rsidR="00E0394F" w:rsidRPr="00F960FE" w:rsidRDefault="00E0394F" w:rsidP="00E0394F">
      <w:pPr>
        <w:pStyle w:val="a4"/>
        <w:numPr>
          <w:ilvl w:val="0"/>
          <w:numId w:val="13"/>
        </w:numPr>
        <w:tabs>
          <w:tab w:val="left" w:pos="1232"/>
        </w:tabs>
        <w:spacing w:before="0" w:beforeAutospacing="0" w:after="0" w:afterAutospacing="0"/>
        <w:ind w:left="0" w:firstLine="709"/>
        <w:jc w:val="both"/>
        <w:rPr>
          <w:sz w:val="28"/>
          <w:szCs w:val="28"/>
        </w:rPr>
      </w:pPr>
      <w:r w:rsidRPr="00F960FE">
        <w:rPr>
          <w:sz w:val="28"/>
          <w:szCs w:val="28"/>
          <w:lang w:val="kk-KZ"/>
        </w:rPr>
        <w:lastRenderedPageBreak/>
        <w:t xml:space="preserve">Чехов А.П. Әңгімелер / </w:t>
      </w:r>
      <w:r w:rsidRPr="00F960FE">
        <w:rPr>
          <w:rStyle w:val="jlqj4b"/>
          <w:sz w:val="28"/>
          <w:szCs w:val="28"/>
          <w:lang w:val="kk-KZ"/>
        </w:rPr>
        <w:t>құраст.</w:t>
      </w:r>
      <w:r w:rsidRPr="00F960FE">
        <w:rPr>
          <w:rStyle w:val="jlqj4b"/>
          <w:lang w:val="kk-KZ"/>
        </w:rPr>
        <w:t xml:space="preserve"> </w:t>
      </w:r>
      <w:r w:rsidRPr="00F960FE">
        <w:rPr>
          <w:sz w:val="28"/>
          <w:szCs w:val="28"/>
        </w:rPr>
        <w:t xml:space="preserve">Ж. </w:t>
      </w:r>
      <w:r w:rsidRPr="00F960FE">
        <w:rPr>
          <w:sz w:val="28"/>
          <w:szCs w:val="28"/>
          <w:lang w:val="kk-KZ"/>
        </w:rPr>
        <w:t>Ә</w:t>
      </w:r>
      <w:r w:rsidRPr="00F960FE">
        <w:rPr>
          <w:sz w:val="28"/>
          <w:szCs w:val="28"/>
        </w:rPr>
        <w:t>скербек</w:t>
      </w:r>
      <w:r w:rsidRPr="00F960FE">
        <w:rPr>
          <w:sz w:val="28"/>
          <w:szCs w:val="28"/>
          <w:lang w:val="kk-KZ"/>
        </w:rPr>
        <w:t>қ</w:t>
      </w:r>
      <w:r w:rsidRPr="00F960FE">
        <w:rPr>
          <w:sz w:val="28"/>
          <w:szCs w:val="28"/>
        </w:rPr>
        <w:t xml:space="preserve">ызы. ‒ </w:t>
      </w:r>
      <w:r w:rsidRPr="00F960FE">
        <w:rPr>
          <w:sz w:val="28"/>
          <w:szCs w:val="28"/>
          <w:lang w:val="kk-KZ"/>
        </w:rPr>
        <w:t>Астана: Аударма, 2009. – 528 б.</w:t>
      </w:r>
    </w:p>
    <w:p w14:paraId="41366EB4" w14:textId="77777777" w:rsidR="00E0394F" w:rsidRPr="00F960FE" w:rsidRDefault="00E0394F" w:rsidP="00E0394F">
      <w:pPr>
        <w:pStyle w:val="a4"/>
        <w:numPr>
          <w:ilvl w:val="0"/>
          <w:numId w:val="13"/>
        </w:numPr>
        <w:tabs>
          <w:tab w:val="left" w:pos="1232"/>
        </w:tabs>
        <w:spacing w:before="0" w:beforeAutospacing="0" w:after="0" w:afterAutospacing="0"/>
        <w:ind w:left="0" w:firstLine="709"/>
        <w:jc w:val="both"/>
        <w:rPr>
          <w:sz w:val="28"/>
          <w:szCs w:val="28"/>
        </w:rPr>
      </w:pPr>
      <w:r w:rsidRPr="00F960FE">
        <w:rPr>
          <w:sz w:val="28"/>
          <w:szCs w:val="28"/>
        </w:rPr>
        <w:t xml:space="preserve">Частицу «с» раньше писали с твердым знаком…, 2009 // </w:t>
      </w:r>
      <w:hyperlink r:id="rId30" w:history="1">
        <w:r w:rsidRPr="00F960FE">
          <w:rPr>
            <w:rStyle w:val="a6"/>
            <w:color w:val="auto"/>
            <w:sz w:val="28"/>
            <w:szCs w:val="28"/>
            <w:u w:val="none"/>
          </w:rPr>
          <w:t>https://news.rambler.ru/other/41034162-blagodaryu-s-zachem-ranshe-k.</w:t>
        </w:r>
      </w:hyperlink>
      <w:r w:rsidRPr="00F960FE">
        <w:rPr>
          <w:sz w:val="28"/>
          <w:szCs w:val="28"/>
        </w:rPr>
        <w:t xml:space="preserve"> 3.01.2019.</w:t>
      </w:r>
    </w:p>
    <w:p w14:paraId="6041CFAC" w14:textId="77777777" w:rsidR="00E0394F" w:rsidRPr="00F960FE" w:rsidRDefault="00E0394F" w:rsidP="00E0394F">
      <w:pPr>
        <w:pStyle w:val="a4"/>
        <w:numPr>
          <w:ilvl w:val="0"/>
          <w:numId w:val="13"/>
        </w:numPr>
        <w:tabs>
          <w:tab w:val="left" w:pos="1232"/>
        </w:tabs>
        <w:spacing w:before="0" w:beforeAutospacing="0" w:after="0" w:afterAutospacing="0"/>
        <w:ind w:left="0" w:firstLine="709"/>
        <w:jc w:val="both"/>
        <w:rPr>
          <w:sz w:val="28"/>
          <w:szCs w:val="28"/>
        </w:rPr>
      </w:pPr>
      <w:r w:rsidRPr="00F960FE">
        <w:rPr>
          <w:sz w:val="28"/>
          <w:szCs w:val="28"/>
        </w:rPr>
        <w:t xml:space="preserve">Алькенова С.Н. Звукоподражательные слова в английском и казахском языках: дис. … канд. филол. наук. ‒ Горно-Алтайск: Горно-Алтайскский гос. ун-т, 2018. ‒ 398 с. </w:t>
      </w:r>
    </w:p>
    <w:p w14:paraId="57C8E2FB" w14:textId="77777777" w:rsidR="00E0394F" w:rsidRPr="00F960FE" w:rsidRDefault="00E0394F" w:rsidP="00E0394F">
      <w:pPr>
        <w:pStyle w:val="a4"/>
        <w:numPr>
          <w:ilvl w:val="0"/>
          <w:numId w:val="13"/>
        </w:numPr>
        <w:tabs>
          <w:tab w:val="left" w:pos="1232"/>
        </w:tabs>
        <w:spacing w:before="0" w:beforeAutospacing="0" w:after="0" w:afterAutospacing="0"/>
        <w:ind w:left="0" w:firstLine="709"/>
        <w:jc w:val="both"/>
        <w:rPr>
          <w:sz w:val="28"/>
          <w:szCs w:val="28"/>
        </w:rPr>
      </w:pPr>
      <w:r w:rsidRPr="00F960FE">
        <w:rPr>
          <w:sz w:val="28"/>
          <w:szCs w:val="28"/>
        </w:rPr>
        <w:t>Хусаинов К.Ш. Звукоизобразительность в казахском языке. ‒ Алма-Ата: Наука, 1988. ‒ 232 с.</w:t>
      </w:r>
    </w:p>
    <w:p w14:paraId="50B8ADCB" w14:textId="77777777" w:rsidR="00E0394F" w:rsidRPr="00F960FE" w:rsidRDefault="00E0394F" w:rsidP="00E0394F">
      <w:pPr>
        <w:pStyle w:val="a4"/>
        <w:numPr>
          <w:ilvl w:val="0"/>
          <w:numId w:val="13"/>
        </w:numPr>
        <w:tabs>
          <w:tab w:val="left" w:pos="1232"/>
        </w:tabs>
        <w:spacing w:before="0" w:beforeAutospacing="0" w:after="0" w:afterAutospacing="0"/>
        <w:ind w:left="0" w:firstLine="709"/>
        <w:jc w:val="both"/>
        <w:rPr>
          <w:sz w:val="28"/>
          <w:szCs w:val="28"/>
        </w:rPr>
      </w:pPr>
      <w:r w:rsidRPr="00F960FE">
        <w:rPr>
          <w:sz w:val="28"/>
          <w:szCs w:val="28"/>
        </w:rPr>
        <w:t xml:space="preserve">Казахско-русский словарь: около 50000 слов / под ред. Р.Г. Сыздыковой, К.Ш. Хусаина. ‒ Алматы: Дайк-Пресс, 2008. </w:t>
      </w:r>
      <w:r w:rsidRPr="00F960FE">
        <w:rPr>
          <w:sz w:val="28"/>
          <w:szCs w:val="28"/>
          <w:lang w:val="kk-KZ"/>
        </w:rPr>
        <w:t xml:space="preserve">– </w:t>
      </w:r>
      <w:r w:rsidRPr="00F960FE">
        <w:rPr>
          <w:sz w:val="28"/>
          <w:szCs w:val="28"/>
        </w:rPr>
        <w:t>962 с.</w:t>
      </w:r>
    </w:p>
    <w:p w14:paraId="57F03330" w14:textId="77777777" w:rsidR="00E0394F" w:rsidRPr="00F960FE" w:rsidRDefault="00E0394F" w:rsidP="00E0394F">
      <w:pPr>
        <w:pStyle w:val="a4"/>
        <w:numPr>
          <w:ilvl w:val="0"/>
          <w:numId w:val="13"/>
        </w:numPr>
        <w:tabs>
          <w:tab w:val="left" w:pos="1232"/>
        </w:tabs>
        <w:spacing w:before="0" w:beforeAutospacing="0" w:after="0" w:afterAutospacing="0"/>
        <w:ind w:left="0" w:firstLine="709"/>
        <w:jc w:val="both"/>
        <w:rPr>
          <w:sz w:val="28"/>
          <w:szCs w:val="28"/>
        </w:rPr>
      </w:pPr>
      <w:r w:rsidRPr="00F960FE">
        <w:rPr>
          <w:sz w:val="28"/>
          <w:szCs w:val="28"/>
        </w:rPr>
        <w:t xml:space="preserve">Иманкулова Р.М. Поэтика имени в ранней прозе А.П. Чехова: зоологический ономастикон // Ученые записки Казанского университета. – 2016. – Т. 158, кн. 1. ‒ С. 126-132. </w:t>
      </w:r>
    </w:p>
    <w:p w14:paraId="34E8AE9A" w14:textId="77777777" w:rsidR="00E0394F" w:rsidRPr="00F960FE" w:rsidRDefault="00E0394F" w:rsidP="00E0394F">
      <w:pPr>
        <w:pStyle w:val="a4"/>
        <w:numPr>
          <w:ilvl w:val="0"/>
          <w:numId w:val="13"/>
        </w:numPr>
        <w:tabs>
          <w:tab w:val="left" w:pos="1232"/>
        </w:tabs>
        <w:spacing w:before="0" w:beforeAutospacing="0" w:after="0" w:afterAutospacing="0"/>
        <w:ind w:left="0" w:firstLine="709"/>
        <w:jc w:val="both"/>
        <w:rPr>
          <w:sz w:val="28"/>
          <w:szCs w:val="28"/>
        </w:rPr>
      </w:pPr>
      <w:r w:rsidRPr="00F960FE">
        <w:rPr>
          <w:sz w:val="28"/>
          <w:szCs w:val="28"/>
          <w:lang w:val="kk-KZ"/>
        </w:rPr>
        <w:t xml:space="preserve">Кеңесбаев І. Фразеологиялық сөздік. </w:t>
      </w:r>
      <w:r w:rsidRPr="00F960FE">
        <w:rPr>
          <w:sz w:val="28"/>
          <w:szCs w:val="28"/>
        </w:rPr>
        <w:t xml:space="preserve">‒ </w:t>
      </w:r>
      <w:r w:rsidRPr="00F960FE">
        <w:rPr>
          <w:sz w:val="28"/>
          <w:szCs w:val="28"/>
          <w:lang w:val="kk-KZ"/>
        </w:rPr>
        <w:t xml:space="preserve">Алматы: Арыс, 2007. – 800 б. </w:t>
      </w:r>
      <w:bookmarkEnd w:id="106"/>
    </w:p>
    <w:p w14:paraId="3E910FDD" w14:textId="2BEA2179" w:rsidR="002C53DC" w:rsidRPr="00F960FE" w:rsidRDefault="002C53DC" w:rsidP="00E0394F">
      <w:pPr>
        <w:spacing w:after="0" w:line="240" w:lineRule="auto"/>
        <w:ind w:firstLine="709"/>
        <w:jc w:val="both"/>
        <w:rPr>
          <w:rFonts w:ascii="Times New Roman" w:hAnsi="Times New Roman"/>
          <w:sz w:val="28"/>
          <w:szCs w:val="28"/>
        </w:rPr>
      </w:pPr>
    </w:p>
    <w:sectPr w:rsidR="002C53DC" w:rsidRPr="00F960FE" w:rsidSect="00771FAA">
      <w:footerReference w:type="default" r:id="rId31"/>
      <w:pgSz w:w="11906" w:h="16838" w:code="9"/>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83DCD" w14:textId="77777777" w:rsidR="00BC239F" w:rsidRDefault="00BC239F" w:rsidP="007D3C14">
      <w:pPr>
        <w:spacing w:after="0" w:line="240" w:lineRule="auto"/>
      </w:pPr>
      <w:r>
        <w:separator/>
      </w:r>
    </w:p>
  </w:endnote>
  <w:endnote w:type="continuationSeparator" w:id="0">
    <w:p w14:paraId="20624264" w14:textId="77777777" w:rsidR="00BC239F" w:rsidRDefault="00BC239F" w:rsidP="007D3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Gothic"/>
    <w:charset w:val="00"/>
    <w:family w:val="auto"/>
    <w:pitch w:val="default"/>
  </w:font>
  <w:font w:name="TimesNewRomanPS-BoldMT">
    <w:altName w:val="MS Gothic"/>
    <w:panose1 w:val="00000000000000000000"/>
    <w:charset w:val="80"/>
    <w:family w:val="auto"/>
    <w:notTrueType/>
    <w:pitch w:val="default"/>
    <w:sig w:usb0="00000203" w:usb1="08070000" w:usb2="00000010" w:usb3="00000000" w:csb0="00020005" w:csb1="00000000"/>
  </w:font>
  <w:font w:name="TimesNewRomanPS-ItalicMT">
    <w:altName w:val="Arial Unicode MS"/>
    <w:panose1 w:val="00000000000000000000"/>
    <w:charset w:val="80"/>
    <w:family w:val="auto"/>
    <w:notTrueType/>
    <w:pitch w:val="default"/>
    <w:sig w:usb0="00000003" w:usb1="08070000" w:usb2="00000010" w:usb3="00000000" w:csb0="00020001" w:csb1="00000000"/>
  </w:font>
  <w:font w:name="TimesNewRoman">
    <w:altName w:val="Arial Unicode MS"/>
    <w:charset w:val="80"/>
    <w:family w:val="auto"/>
    <w:pitch w:val="default"/>
    <w:sig w:usb0="00000003" w:usb1="08070000" w:usb2="00000010" w:usb3="00000000" w:csb0="00020001" w:csb1="00000000"/>
  </w:font>
  <w:font w:name="TimesNewRoman,Italic">
    <w:altName w:val="Arial Unicode MS"/>
    <w:panose1 w:val="00000000000000000000"/>
    <w:charset w:val="80"/>
    <w:family w:val="auto"/>
    <w:notTrueType/>
    <w:pitch w:val="default"/>
    <w:sig w:usb0="00000003" w:usb1="08070000" w:usb2="00000010" w:usb3="00000000" w:csb0="00020001" w:csb1="00000000"/>
  </w:font>
  <w:font w:name="F1">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535714"/>
      <w:docPartObj>
        <w:docPartGallery w:val="Page Numbers (Bottom of Page)"/>
        <w:docPartUnique/>
      </w:docPartObj>
    </w:sdtPr>
    <w:sdtEndPr>
      <w:rPr>
        <w:rFonts w:ascii="Times New Roman" w:hAnsi="Times New Roman"/>
        <w:sz w:val="24"/>
        <w:szCs w:val="24"/>
      </w:rPr>
    </w:sdtEndPr>
    <w:sdtContent>
      <w:p w14:paraId="3FB3B23F" w14:textId="77777777" w:rsidR="00BC7453" w:rsidRPr="00A809A1" w:rsidRDefault="00BC7453">
        <w:pPr>
          <w:pStyle w:val="ad"/>
          <w:jc w:val="center"/>
          <w:rPr>
            <w:rFonts w:ascii="Times New Roman" w:hAnsi="Times New Roman"/>
            <w:sz w:val="24"/>
            <w:szCs w:val="24"/>
          </w:rPr>
        </w:pPr>
        <w:r w:rsidRPr="00A809A1">
          <w:rPr>
            <w:rFonts w:ascii="Times New Roman" w:hAnsi="Times New Roman"/>
            <w:sz w:val="24"/>
            <w:szCs w:val="24"/>
          </w:rPr>
          <w:fldChar w:fldCharType="begin"/>
        </w:r>
        <w:r w:rsidRPr="00A809A1">
          <w:rPr>
            <w:rFonts w:ascii="Times New Roman" w:hAnsi="Times New Roman"/>
            <w:sz w:val="24"/>
            <w:szCs w:val="24"/>
          </w:rPr>
          <w:instrText>PAGE   \* MERGEFORMAT</w:instrText>
        </w:r>
        <w:r w:rsidRPr="00A809A1">
          <w:rPr>
            <w:rFonts w:ascii="Times New Roman" w:hAnsi="Times New Roman"/>
            <w:sz w:val="24"/>
            <w:szCs w:val="24"/>
          </w:rPr>
          <w:fldChar w:fldCharType="separate"/>
        </w:r>
        <w:r w:rsidR="00802F9B">
          <w:rPr>
            <w:rFonts w:ascii="Times New Roman" w:hAnsi="Times New Roman"/>
            <w:noProof/>
            <w:sz w:val="24"/>
            <w:szCs w:val="24"/>
          </w:rPr>
          <w:t>12</w:t>
        </w:r>
        <w:r w:rsidRPr="00A809A1">
          <w:rPr>
            <w:rFonts w:ascii="Times New Roman" w:hAnsi="Times New Roman"/>
            <w:sz w:val="24"/>
            <w:szCs w:val="24"/>
          </w:rPr>
          <w:fldChar w:fldCharType="end"/>
        </w:r>
      </w:p>
    </w:sdtContent>
  </w:sdt>
  <w:p w14:paraId="6BC9E8A9" w14:textId="77777777" w:rsidR="00BC7453" w:rsidRDefault="00BC745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1751B" w14:textId="77777777" w:rsidR="00BC239F" w:rsidRDefault="00BC239F" w:rsidP="007D3C14">
      <w:pPr>
        <w:spacing w:after="0" w:line="240" w:lineRule="auto"/>
      </w:pPr>
      <w:r>
        <w:separator/>
      </w:r>
    </w:p>
  </w:footnote>
  <w:footnote w:type="continuationSeparator" w:id="0">
    <w:p w14:paraId="0491DDFC" w14:textId="77777777" w:rsidR="00BC239F" w:rsidRDefault="00BC239F" w:rsidP="007D3C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16D"/>
    <w:multiLevelType w:val="hybridMultilevel"/>
    <w:tmpl w:val="41166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417AA6"/>
    <w:multiLevelType w:val="hybridMultilevel"/>
    <w:tmpl w:val="896A13B2"/>
    <w:lvl w:ilvl="0" w:tplc="6046D4F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CB94482"/>
    <w:multiLevelType w:val="hybridMultilevel"/>
    <w:tmpl w:val="E48EA0F2"/>
    <w:lvl w:ilvl="0" w:tplc="6E5AFE72">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0DA946E0"/>
    <w:multiLevelType w:val="hybridMultilevel"/>
    <w:tmpl w:val="82103DC4"/>
    <w:lvl w:ilvl="0" w:tplc="C74C2D7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711384"/>
    <w:multiLevelType w:val="hybridMultilevel"/>
    <w:tmpl w:val="E63E9B64"/>
    <w:lvl w:ilvl="0" w:tplc="C1A42E6A">
      <w:start w:val="1"/>
      <w:numFmt w:val="decimal"/>
      <w:lvlText w:val="%1."/>
      <w:lvlJc w:val="left"/>
      <w:pPr>
        <w:ind w:left="1429" w:hanging="360"/>
      </w:pPr>
      <w:rPr>
        <w:rFonts w:ascii="Times New Roman" w:eastAsia="Calibr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289372A"/>
    <w:multiLevelType w:val="hybridMultilevel"/>
    <w:tmpl w:val="B386C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054EFB"/>
    <w:multiLevelType w:val="hybridMultilevel"/>
    <w:tmpl w:val="40E622D0"/>
    <w:lvl w:ilvl="0" w:tplc="EB4A397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0E0A3F"/>
    <w:multiLevelType w:val="hybridMultilevel"/>
    <w:tmpl w:val="176029AC"/>
    <w:lvl w:ilvl="0" w:tplc="20908B6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DB2B34"/>
    <w:multiLevelType w:val="hybridMultilevel"/>
    <w:tmpl w:val="7472968A"/>
    <w:lvl w:ilvl="0" w:tplc="C8086E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38410F6"/>
    <w:multiLevelType w:val="hybridMultilevel"/>
    <w:tmpl w:val="E63E9B64"/>
    <w:lvl w:ilvl="0" w:tplc="C1A42E6A">
      <w:start w:val="1"/>
      <w:numFmt w:val="decimal"/>
      <w:lvlText w:val="%1."/>
      <w:lvlJc w:val="left"/>
      <w:pPr>
        <w:ind w:left="1429" w:hanging="360"/>
      </w:pPr>
      <w:rPr>
        <w:rFonts w:ascii="Times New Roman" w:eastAsia="Calibri" w:hAnsi="Times New Roman" w:cs="Times New Roman"/>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D214D4A"/>
    <w:multiLevelType w:val="hybridMultilevel"/>
    <w:tmpl w:val="8396974E"/>
    <w:lvl w:ilvl="0" w:tplc="0FC66030">
      <w:start w:val="1"/>
      <w:numFmt w:val="decimal"/>
      <w:lvlText w:val="%1"/>
      <w:lvlJc w:val="left"/>
      <w:pPr>
        <w:ind w:left="786"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4C066D"/>
    <w:multiLevelType w:val="hybridMultilevel"/>
    <w:tmpl w:val="7C2AD2F0"/>
    <w:lvl w:ilvl="0" w:tplc="FE8E520A">
      <w:start w:val="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945D64"/>
    <w:multiLevelType w:val="multilevel"/>
    <w:tmpl w:val="EB5844FA"/>
    <w:lvl w:ilvl="0">
      <w:start w:val="1"/>
      <w:numFmt w:val="decimal"/>
      <w:lvlText w:val="%1."/>
      <w:lvlJc w:val="left"/>
      <w:pPr>
        <w:ind w:left="786" w:hanging="360"/>
      </w:pPr>
      <w:rPr>
        <w:rFonts w:hint="default"/>
        <w:i w:val="0"/>
      </w:rPr>
    </w:lvl>
    <w:lvl w:ilvl="1">
      <w:start w:val="1"/>
      <w:numFmt w:val="decimal"/>
      <w:isLgl/>
      <w:lvlText w:val="%1.%2"/>
      <w:lvlJc w:val="left"/>
      <w:pPr>
        <w:ind w:left="987" w:hanging="42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nsid w:val="4CE36D91"/>
    <w:multiLevelType w:val="hybridMultilevel"/>
    <w:tmpl w:val="93A48072"/>
    <w:lvl w:ilvl="0" w:tplc="D954E3D8">
      <w:start w:val="1"/>
      <w:numFmt w:val="decimal"/>
      <w:lvlText w:val="%1"/>
      <w:lvlJc w:val="left"/>
      <w:pPr>
        <w:ind w:left="786" w:hanging="360"/>
      </w:pPr>
      <w:rPr>
        <w:rFonts w:hint="default"/>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568022AE"/>
    <w:multiLevelType w:val="hybridMultilevel"/>
    <w:tmpl w:val="605E50F8"/>
    <w:lvl w:ilvl="0" w:tplc="7B784AF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C07565"/>
    <w:multiLevelType w:val="hybridMultilevel"/>
    <w:tmpl w:val="98A0C0E4"/>
    <w:lvl w:ilvl="0" w:tplc="7C10D73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5A75E8"/>
    <w:multiLevelType w:val="hybridMultilevel"/>
    <w:tmpl w:val="7270A1C6"/>
    <w:lvl w:ilvl="0" w:tplc="3A0EB6D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B4C36EA"/>
    <w:multiLevelType w:val="hybridMultilevel"/>
    <w:tmpl w:val="1562C520"/>
    <w:lvl w:ilvl="0" w:tplc="4C42CD2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F1F0234"/>
    <w:multiLevelType w:val="hybridMultilevel"/>
    <w:tmpl w:val="04B284EA"/>
    <w:lvl w:ilvl="0" w:tplc="A994061E">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ADE11B6"/>
    <w:multiLevelType w:val="hybridMultilevel"/>
    <w:tmpl w:val="EDECFB0C"/>
    <w:lvl w:ilvl="0" w:tplc="8B7E0BBE">
      <w:start w:val="4"/>
      <w:numFmt w:val="decimal"/>
      <w:lvlText w:val="%1."/>
      <w:lvlJc w:val="left"/>
      <w:pPr>
        <w:ind w:left="786" w:hanging="360"/>
      </w:pPr>
      <w:rPr>
        <w:rFonts w:hint="default"/>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7327725B"/>
    <w:multiLevelType w:val="hybridMultilevel"/>
    <w:tmpl w:val="D6D40ACC"/>
    <w:lvl w:ilvl="0" w:tplc="337A28E2">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B1D4D74"/>
    <w:multiLevelType w:val="hybridMultilevel"/>
    <w:tmpl w:val="6AEC7324"/>
    <w:lvl w:ilvl="0" w:tplc="BD00193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05266D"/>
    <w:multiLevelType w:val="hybridMultilevel"/>
    <w:tmpl w:val="6A024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4"/>
  </w:num>
  <w:num w:numId="3">
    <w:abstractNumId w:val="12"/>
  </w:num>
  <w:num w:numId="4">
    <w:abstractNumId w:val="15"/>
  </w:num>
  <w:num w:numId="5">
    <w:abstractNumId w:val="22"/>
  </w:num>
  <w:num w:numId="6">
    <w:abstractNumId w:val="5"/>
  </w:num>
  <w:num w:numId="7">
    <w:abstractNumId w:val="19"/>
  </w:num>
  <w:num w:numId="8">
    <w:abstractNumId w:val="2"/>
  </w:num>
  <w:num w:numId="9">
    <w:abstractNumId w:val="10"/>
  </w:num>
  <w:num w:numId="10">
    <w:abstractNumId w:val="18"/>
  </w:num>
  <w:num w:numId="11">
    <w:abstractNumId w:val="3"/>
  </w:num>
  <w:num w:numId="12">
    <w:abstractNumId w:val="11"/>
  </w:num>
  <w:num w:numId="13">
    <w:abstractNumId w:val="7"/>
  </w:num>
  <w:num w:numId="14">
    <w:abstractNumId w:val="20"/>
  </w:num>
  <w:num w:numId="15">
    <w:abstractNumId w:val="8"/>
  </w:num>
  <w:num w:numId="16">
    <w:abstractNumId w:val="0"/>
  </w:num>
  <w:num w:numId="17">
    <w:abstractNumId w:val="13"/>
  </w:num>
  <w:num w:numId="18">
    <w:abstractNumId w:val="17"/>
  </w:num>
  <w:num w:numId="19">
    <w:abstractNumId w:val="21"/>
  </w:num>
  <w:num w:numId="20">
    <w:abstractNumId w:val="14"/>
  </w:num>
  <w:num w:numId="21">
    <w:abstractNumId w:val="6"/>
  </w:num>
  <w:num w:numId="22">
    <w:abstractNumId w:val="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3BE"/>
    <w:rsid w:val="00002E65"/>
    <w:rsid w:val="00004B1C"/>
    <w:rsid w:val="000053C8"/>
    <w:rsid w:val="00006383"/>
    <w:rsid w:val="000069DC"/>
    <w:rsid w:val="00006B01"/>
    <w:rsid w:val="000130A6"/>
    <w:rsid w:val="000139CA"/>
    <w:rsid w:val="00013AC2"/>
    <w:rsid w:val="00017A31"/>
    <w:rsid w:val="00020426"/>
    <w:rsid w:val="0002268B"/>
    <w:rsid w:val="000315FB"/>
    <w:rsid w:val="000317DE"/>
    <w:rsid w:val="00031E42"/>
    <w:rsid w:val="00043D3D"/>
    <w:rsid w:val="00044216"/>
    <w:rsid w:val="000508C5"/>
    <w:rsid w:val="00051D9F"/>
    <w:rsid w:val="000531F5"/>
    <w:rsid w:val="00056A40"/>
    <w:rsid w:val="00060D4B"/>
    <w:rsid w:val="000629C7"/>
    <w:rsid w:val="00063ECD"/>
    <w:rsid w:val="00065C65"/>
    <w:rsid w:val="00074BE2"/>
    <w:rsid w:val="0007570A"/>
    <w:rsid w:val="0007652B"/>
    <w:rsid w:val="00077465"/>
    <w:rsid w:val="00083852"/>
    <w:rsid w:val="00085417"/>
    <w:rsid w:val="0009178E"/>
    <w:rsid w:val="00093190"/>
    <w:rsid w:val="000A31AF"/>
    <w:rsid w:val="000A355C"/>
    <w:rsid w:val="000A4577"/>
    <w:rsid w:val="000A6736"/>
    <w:rsid w:val="000B0DD0"/>
    <w:rsid w:val="000B1701"/>
    <w:rsid w:val="000B318B"/>
    <w:rsid w:val="000B43AE"/>
    <w:rsid w:val="000C2D1F"/>
    <w:rsid w:val="000C481F"/>
    <w:rsid w:val="000C49C8"/>
    <w:rsid w:val="000C55D2"/>
    <w:rsid w:val="000D7422"/>
    <w:rsid w:val="000E1BE7"/>
    <w:rsid w:val="000E27CE"/>
    <w:rsid w:val="000E4F7E"/>
    <w:rsid w:val="000E566F"/>
    <w:rsid w:val="000E588D"/>
    <w:rsid w:val="000E5AD8"/>
    <w:rsid w:val="000E69A6"/>
    <w:rsid w:val="000E7869"/>
    <w:rsid w:val="000F3B37"/>
    <w:rsid w:val="00102C25"/>
    <w:rsid w:val="00104F03"/>
    <w:rsid w:val="0010642E"/>
    <w:rsid w:val="001210B6"/>
    <w:rsid w:val="00125466"/>
    <w:rsid w:val="00125B00"/>
    <w:rsid w:val="0012745A"/>
    <w:rsid w:val="00132128"/>
    <w:rsid w:val="0013278E"/>
    <w:rsid w:val="00134CEB"/>
    <w:rsid w:val="00135BEC"/>
    <w:rsid w:val="00137860"/>
    <w:rsid w:val="001459CB"/>
    <w:rsid w:val="00150AC4"/>
    <w:rsid w:val="0015245F"/>
    <w:rsid w:val="00155FB5"/>
    <w:rsid w:val="00157B09"/>
    <w:rsid w:val="00162C01"/>
    <w:rsid w:val="0017336A"/>
    <w:rsid w:val="00173F1D"/>
    <w:rsid w:val="00180AE7"/>
    <w:rsid w:val="00180BD5"/>
    <w:rsid w:val="00183996"/>
    <w:rsid w:val="001A3141"/>
    <w:rsid w:val="001A35FD"/>
    <w:rsid w:val="001A5681"/>
    <w:rsid w:val="001B0C1B"/>
    <w:rsid w:val="001B26BE"/>
    <w:rsid w:val="001B5B6E"/>
    <w:rsid w:val="001C2537"/>
    <w:rsid w:val="001C2904"/>
    <w:rsid w:val="001C3014"/>
    <w:rsid w:val="001C41F6"/>
    <w:rsid w:val="001C60AA"/>
    <w:rsid w:val="001D005D"/>
    <w:rsid w:val="001D27CB"/>
    <w:rsid w:val="001D3964"/>
    <w:rsid w:val="001D5711"/>
    <w:rsid w:val="001E3D0D"/>
    <w:rsid w:val="001E77B7"/>
    <w:rsid w:val="001E7D90"/>
    <w:rsid w:val="001F18BB"/>
    <w:rsid w:val="001F4105"/>
    <w:rsid w:val="001F6054"/>
    <w:rsid w:val="001F70F5"/>
    <w:rsid w:val="002061C2"/>
    <w:rsid w:val="00222EB8"/>
    <w:rsid w:val="0022328B"/>
    <w:rsid w:val="002246B8"/>
    <w:rsid w:val="002259E9"/>
    <w:rsid w:val="00233156"/>
    <w:rsid w:val="00237B67"/>
    <w:rsid w:val="0024612D"/>
    <w:rsid w:val="002462B9"/>
    <w:rsid w:val="00250989"/>
    <w:rsid w:val="002527C1"/>
    <w:rsid w:val="002533B1"/>
    <w:rsid w:val="002537A8"/>
    <w:rsid w:val="00253D1D"/>
    <w:rsid w:val="00256D1A"/>
    <w:rsid w:val="002575F9"/>
    <w:rsid w:val="00265F58"/>
    <w:rsid w:val="00266D9B"/>
    <w:rsid w:val="00270B40"/>
    <w:rsid w:val="00276C93"/>
    <w:rsid w:val="002860BB"/>
    <w:rsid w:val="00287AFA"/>
    <w:rsid w:val="00291F8A"/>
    <w:rsid w:val="00297039"/>
    <w:rsid w:val="002974DB"/>
    <w:rsid w:val="002A3808"/>
    <w:rsid w:val="002A4F48"/>
    <w:rsid w:val="002A626B"/>
    <w:rsid w:val="002A6BE9"/>
    <w:rsid w:val="002B0577"/>
    <w:rsid w:val="002B14BC"/>
    <w:rsid w:val="002B1617"/>
    <w:rsid w:val="002B3D1A"/>
    <w:rsid w:val="002B424D"/>
    <w:rsid w:val="002B436B"/>
    <w:rsid w:val="002B5367"/>
    <w:rsid w:val="002B607B"/>
    <w:rsid w:val="002B6CAD"/>
    <w:rsid w:val="002C04DD"/>
    <w:rsid w:val="002C0D0C"/>
    <w:rsid w:val="002C12D8"/>
    <w:rsid w:val="002C4693"/>
    <w:rsid w:val="002C53DC"/>
    <w:rsid w:val="002C6B75"/>
    <w:rsid w:val="002D06E4"/>
    <w:rsid w:val="002D0961"/>
    <w:rsid w:val="002D0DB9"/>
    <w:rsid w:val="002D0FE8"/>
    <w:rsid w:val="002E064A"/>
    <w:rsid w:val="002E3717"/>
    <w:rsid w:val="002E5D51"/>
    <w:rsid w:val="002E6111"/>
    <w:rsid w:val="002E6208"/>
    <w:rsid w:val="002F2599"/>
    <w:rsid w:val="002F4040"/>
    <w:rsid w:val="00301E14"/>
    <w:rsid w:val="003028F7"/>
    <w:rsid w:val="00304A44"/>
    <w:rsid w:val="00313063"/>
    <w:rsid w:val="00313F34"/>
    <w:rsid w:val="0031762F"/>
    <w:rsid w:val="00321C9E"/>
    <w:rsid w:val="00326635"/>
    <w:rsid w:val="00326ABA"/>
    <w:rsid w:val="00326CAA"/>
    <w:rsid w:val="003319A1"/>
    <w:rsid w:val="00334815"/>
    <w:rsid w:val="003372B0"/>
    <w:rsid w:val="00340A79"/>
    <w:rsid w:val="00341066"/>
    <w:rsid w:val="0034151F"/>
    <w:rsid w:val="00344800"/>
    <w:rsid w:val="003455BD"/>
    <w:rsid w:val="00347D12"/>
    <w:rsid w:val="00351E7D"/>
    <w:rsid w:val="00352F5A"/>
    <w:rsid w:val="003567C4"/>
    <w:rsid w:val="00357DF9"/>
    <w:rsid w:val="003606EE"/>
    <w:rsid w:val="00371CFC"/>
    <w:rsid w:val="0037272A"/>
    <w:rsid w:val="003737DE"/>
    <w:rsid w:val="0038141F"/>
    <w:rsid w:val="003868B4"/>
    <w:rsid w:val="00386CFF"/>
    <w:rsid w:val="00387BD8"/>
    <w:rsid w:val="003941E2"/>
    <w:rsid w:val="00394969"/>
    <w:rsid w:val="0039622E"/>
    <w:rsid w:val="003A5AC3"/>
    <w:rsid w:val="003A7AF2"/>
    <w:rsid w:val="003B26CF"/>
    <w:rsid w:val="003B4573"/>
    <w:rsid w:val="003B4AFC"/>
    <w:rsid w:val="003B5444"/>
    <w:rsid w:val="003C02BE"/>
    <w:rsid w:val="003C32E8"/>
    <w:rsid w:val="003C3B9B"/>
    <w:rsid w:val="003C79A0"/>
    <w:rsid w:val="003D0705"/>
    <w:rsid w:val="003D3920"/>
    <w:rsid w:val="003D4D35"/>
    <w:rsid w:val="003E113E"/>
    <w:rsid w:val="003E1278"/>
    <w:rsid w:val="003E39E3"/>
    <w:rsid w:val="003E5028"/>
    <w:rsid w:val="003F08D8"/>
    <w:rsid w:val="00401C4A"/>
    <w:rsid w:val="004064F0"/>
    <w:rsid w:val="00411FF7"/>
    <w:rsid w:val="00414B48"/>
    <w:rsid w:val="00415C7B"/>
    <w:rsid w:val="00416402"/>
    <w:rsid w:val="00421223"/>
    <w:rsid w:val="00430B7C"/>
    <w:rsid w:val="004317B9"/>
    <w:rsid w:val="00433F11"/>
    <w:rsid w:val="0043452E"/>
    <w:rsid w:val="004356B5"/>
    <w:rsid w:val="0043707F"/>
    <w:rsid w:val="00440456"/>
    <w:rsid w:val="00440677"/>
    <w:rsid w:val="004433E6"/>
    <w:rsid w:val="004435C6"/>
    <w:rsid w:val="004435CE"/>
    <w:rsid w:val="00447B6B"/>
    <w:rsid w:val="00450602"/>
    <w:rsid w:val="00452682"/>
    <w:rsid w:val="00452DDF"/>
    <w:rsid w:val="00454162"/>
    <w:rsid w:val="004553BE"/>
    <w:rsid w:val="004558E3"/>
    <w:rsid w:val="00461CEB"/>
    <w:rsid w:val="004720CC"/>
    <w:rsid w:val="00472F54"/>
    <w:rsid w:val="00481249"/>
    <w:rsid w:val="004823A2"/>
    <w:rsid w:val="00486A53"/>
    <w:rsid w:val="004920DA"/>
    <w:rsid w:val="00492E4F"/>
    <w:rsid w:val="004969E8"/>
    <w:rsid w:val="004B0B6E"/>
    <w:rsid w:val="004B0DE6"/>
    <w:rsid w:val="004B0E13"/>
    <w:rsid w:val="004B422B"/>
    <w:rsid w:val="004B6E5A"/>
    <w:rsid w:val="004B7B84"/>
    <w:rsid w:val="004C0EFA"/>
    <w:rsid w:val="004C1F1E"/>
    <w:rsid w:val="004C2FD2"/>
    <w:rsid w:val="004C4ABB"/>
    <w:rsid w:val="004C4BEB"/>
    <w:rsid w:val="004C531A"/>
    <w:rsid w:val="004C6521"/>
    <w:rsid w:val="004C71A6"/>
    <w:rsid w:val="004D07F2"/>
    <w:rsid w:val="004D14C8"/>
    <w:rsid w:val="004D2315"/>
    <w:rsid w:val="004D4357"/>
    <w:rsid w:val="004D4EB7"/>
    <w:rsid w:val="004E014C"/>
    <w:rsid w:val="004E383D"/>
    <w:rsid w:val="004E4570"/>
    <w:rsid w:val="004F0BBD"/>
    <w:rsid w:val="004F441E"/>
    <w:rsid w:val="004F670F"/>
    <w:rsid w:val="004F785A"/>
    <w:rsid w:val="005004B5"/>
    <w:rsid w:val="00505730"/>
    <w:rsid w:val="0051552C"/>
    <w:rsid w:val="00516C82"/>
    <w:rsid w:val="005171EE"/>
    <w:rsid w:val="0052115A"/>
    <w:rsid w:val="00521899"/>
    <w:rsid w:val="00521F7E"/>
    <w:rsid w:val="00523BB5"/>
    <w:rsid w:val="0052492B"/>
    <w:rsid w:val="00525B74"/>
    <w:rsid w:val="005303AC"/>
    <w:rsid w:val="0053043E"/>
    <w:rsid w:val="00531189"/>
    <w:rsid w:val="00531861"/>
    <w:rsid w:val="00535EAE"/>
    <w:rsid w:val="0053618B"/>
    <w:rsid w:val="0054418C"/>
    <w:rsid w:val="00545A30"/>
    <w:rsid w:val="00550534"/>
    <w:rsid w:val="00556C83"/>
    <w:rsid w:val="00563024"/>
    <w:rsid w:val="00563C20"/>
    <w:rsid w:val="00564656"/>
    <w:rsid w:val="005664A2"/>
    <w:rsid w:val="00567382"/>
    <w:rsid w:val="0056760E"/>
    <w:rsid w:val="00571027"/>
    <w:rsid w:val="00575E7F"/>
    <w:rsid w:val="00581533"/>
    <w:rsid w:val="00584AED"/>
    <w:rsid w:val="00584CD2"/>
    <w:rsid w:val="00586194"/>
    <w:rsid w:val="00587B62"/>
    <w:rsid w:val="005904DC"/>
    <w:rsid w:val="005912F5"/>
    <w:rsid w:val="005922E9"/>
    <w:rsid w:val="005A715E"/>
    <w:rsid w:val="005B1A94"/>
    <w:rsid w:val="005B2875"/>
    <w:rsid w:val="005B3751"/>
    <w:rsid w:val="005B4711"/>
    <w:rsid w:val="005C27F4"/>
    <w:rsid w:val="005C4214"/>
    <w:rsid w:val="005C519F"/>
    <w:rsid w:val="005C646E"/>
    <w:rsid w:val="005C67D7"/>
    <w:rsid w:val="005D0F1D"/>
    <w:rsid w:val="005D2290"/>
    <w:rsid w:val="005D440D"/>
    <w:rsid w:val="005D57A0"/>
    <w:rsid w:val="005D5C18"/>
    <w:rsid w:val="005E054F"/>
    <w:rsid w:val="005E48FE"/>
    <w:rsid w:val="005E639F"/>
    <w:rsid w:val="005F1575"/>
    <w:rsid w:val="005F3183"/>
    <w:rsid w:val="005F36B3"/>
    <w:rsid w:val="00600670"/>
    <w:rsid w:val="006018E8"/>
    <w:rsid w:val="006022D3"/>
    <w:rsid w:val="00602EA0"/>
    <w:rsid w:val="00603354"/>
    <w:rsid w:val="0060379F"/>
    <w:rsid w:val="006037E8"/>
    <w:rsid w:val="00604B38"/>
    <w:rsid w:val="006132AB"/>
    <w:rsid w:val="00613EBA"/>
    <w:rsid w:val="006142E9"/>
    <w:rsid w:val="0062212F"/>
    <w:rsid w:val="00623D85"/>
    <w:rsid w:val="00631EA1"/>
    <w:rsid w:val="0063229A"/>
    <w:rsid w:val="006339E1"/>
    <w:rsid w:val="00634296"/>
    <w:rsid w:val="0063443B"/>
    <w:rsid w:val="00637291"/>
    <w:rsid w:val="006373E5"/>
    <w:rsid w:val="0063748B"/>
    <w:rsid w:val="0064212D"/>
    <w:rsid w:val="00643ED7"/>
    <w:rsid w:val="006440E9"/>
    <w:rsid w:val="00644D8A"/>
    <w:rsid w:val="006502F4"/>
    <w:rsid w:val="00651373"/>
    <w:rsid w:val="006526B2"/>
    <w:rsid w:val="00656419"/>
    <w:rsid w:val="00657D0F"/>
    <w:rsid w:val="00670435"/>
    <w:rsid w:val="006728B7"/>
    <w:rsid w:val="006738E0"/>
    <w:rsid w:val="00675C1F"/>
    <w:rsid w:val="00675EB7"/>
    <w:rsid w:val="00676B8A"/>
    <w:rsid w:val="00677BBF"/>
    <w:rsid w:val="00683E85"/>
    <w:rsid w:val="006866F5"/>
    <w:rsid w:val="00693ED5"/>
    <w:rsid w:val="006B0EBE"/>
    <w:rsid w:val="006C566E"/>
    <w:rsid w:val="006D21C5"/>
    <w:rsid w:val="006D3450"/>
    <w:rsid w:val="006D3B50"/>
    <w:rsid w:val="006E0375"/>
    <w:rsid w:val="006E03D4"/>
    <w:rsid w:val="006E0425"/>
    <w:rsid w:val="006E0624"/>
    <w:rsid w:val="006E364D"/>
    <w:rsid w:val="006E4853"/>
    <w:rsid w:val="006F014E"/>
    <w:rsid w:val="006F3A46"/>
    <w:rsid w:val="006F7C11"/>
    <w:rsid w:val="00702B6C"/>
    <w:rsid w:val="00704444"/>
    <w:rsid w:val="007112A9"/>
    <w:rsid w:val="00711533"/>
    <w:rsid w:val="00714A1B"/>
    <w:rsid w:val="00714F73"/>
    <w:rsid w:val="007178A5"/>
    <w:rsid w:val="00717AF5"/>
    <w:rsid w:val="00720ED2"/>
    <w:rsid w:val="0072108F"/>
    <w:rsid w:val="007210C9"/>
    <w:rsid w:val="00721529"/>
    <w:rsid w:val="00722755"/>
    <w:rsid w:val="0072344A"/>
    <w:rsid w:val="00724E81"/>
    <w:rsid w:val="0072598D"/>
    <w:rsid w:val="00725AE2"/>
    <w:rsid w:val="00726725"/>
    <w:rsid w:val="00731112"/>
    <w:rsid w:val="00733E7B"/>
    <w:rsid w:val="00734397"/>
    <w:rsid w:val="007363BF"/>
    <w:rsid w:val="00737FE5"/>
    <w:rsid w:val="00741817"/>
    <w:rsid w:val="00744986"/>
    <w:rsid w:val="007464D8"/>
    <w:rsid w:val="00747437"/>
    <w:rsid w:val="00747FB2"/>
    <w:rsid w:val="00755E4F"/>
    <w:rsid w:val="0075631B"/>
    <w:rsid w:val="00756336"/>
    <w:rsid w:val="00756923"/>
    <w:rsid w:val="00756AFF"/>
    <w:rsid w:val="00757BC2"/>
    <w:rsid w:val="007625F5"/>
    <w:rsid w:val="00763D07"/>
    <w:rsid w:val="00763D3C"/>
    <w:rsid w:val="00766D19"/>
    <w:rsid w:val="007677CD"/>
    <w:rsid w:val="00771FAA"/>
    <w:rsid w:val="007758E3"/>
    <w:rsid w:val="00777B76"/>
    <w:rsid w:val="00784C44"/>
    <w:rsid w:val="00785931"/>
    <w:rsid w:val="00792531"/>
    <w:rsid w:val="007932DB"/>
    <w:rsid w:val="00793BA2"/>
    <w:rsid w:val="0079495E"/>
    <w:rsid w:val="007A40D3"/>
    <w:rsid w:val="007A6D52"/>
    <w:rsid w:val="007B1E39"/>
    <w:rsid w:val="007B243F"/>
    <w:rsid w:val="007B2FA8"/>
    <w:rsid w:val="007B384E"/>
    <w:rsid w:val="007B4589"/>
    <w:rsid w:val="007B63D5"/>
    <w:rsid w:val="007B6EAC"/>
    <w:rsid w:val="007C0F8E"/>
    <w:rsid w:val="007C10A9"/>
    <w:rsid w:val="007C726F"/>
    <w:rsid w:val="007D3C14"/>
    <w:rsid w:val="007D3C57"/>
    <w:rsid w:val="007D3EEA"/>
    <w:rsid w:val="007E2F22"/>
    <w:rsid w:val="007E34BB"/>
    <w:rsid w:val="007E508A"/>
    <w:rsid w:val="007E7349"/>
    <w:rsid w:val="007E7A9E"/>
    <w:rsid w:val="007F3446"/>
    <w:rsid w:val="007F6F28"/>
    <w:rsid w:val="00800749"/>
    <w:rsid w:val="00802AE8"/>
    <w:rsid w:val="00802F9B"/>
    <w:rsid w:val="00803097"/>
    <w:rsid w:val="00803C6C"/>
    <w:rsid w:val="008054F8"/>
    <w:rsid w:val="00807870"/>
    <w:rsid w:val="00813F54"/>
    <w:rsid w:val="0081468F"/>
    <w:rsid w:val="00816207"/>
    <w:rsid w:val="00824106"/>
    <w:rsid w:val="00824BA9"/>
    <w:rsid w:val="0083032D"/>
    <w:rsid w:val="00831396"/>
    <w:rsid w:val="00833ED9"/>
    <w:rsid w:val="008362BC"/>
    <w:rsid w:val="00840990"/>
    <w:rsid w:val="00841709"/>
    <w:rsid w:val="0084251C"/>
    <w:rsid w:val="008435AF"/>
    <w:rsid w:val="00850B8A"/>
    <w:rsid w:val="008511E1"/>
    <w:rsid w:val="008546A8"/>
    <w:rsid w:val="008549B3"/>
    <w:rsid w:val="00857D31"/>
    <w:rsid w:val="0086328A"/>
    <w:rsid w:val="008644BF"/>
    <w:rsid w:val="008658B0"/>
    <w:rsid w:val="00870977"/>
    <w:rsid w:val="008738E5"/>
    <w:rsid w:val="00876846"/>
    <w:rsid w:val="0088313F"/>
    <w:rsid w:val="00884E7D"/>
    <w:rsid w:val="00886DAC"/>
    <w:rsid w:val="0088795C"/>
    <w:rsid w:val="00887CAC"/>
    <w:rsid w:val="00893796"/>
    <w:rsid w:val="008940C1"/>
    <w:rsid w:val="00894376"/>
    <w:rsid w:val="00894F96"/>
    <w:rsid w:val="00895887"/>
    <w:rsid w:val="008A375B"/>
    <w:rsid w:val="008A4587"/>
    <w:rsid w:val="008A4CED"/>
    <w:rsid w:val="008A535A"/>
    <w:rsid w:val="008B006A"/>
    <w:rsid w:val="008C1440"/>
    <w:rsid w:val="008D14DD"/>
    <w:rsid w:val="008D2100"/>
    <w:rsid w:val="008D7406"/>
    <w:rsid w:val="008E19D7"/>
    <w:rsid w:val="008E1D88"/>
    <w:rsid w:val="008E487C"/>
    <w:rsid w:val="008E6D42"/>
    <w:rsid w:val="008F37C3"/>
    <w:rsid w:val="008F698F"/>
    <w:rsid w:val="00900A99"/>
    <w:rsid w:val="009051A8"/>
    <w:rsid w:val="00905B43"/>
    <w:rsid w:val="00912ACD"/>
    <w:rsid w:val="00916270"/>
    <w:rsid w:val="009265FD"/>
    <w:rsid w:val="00930542"/>
    <w:rsid w:val="00941B71"/>
    <w:rsid w:val="00943B8C"/>
    <w:rsid w:val="00943CEA"/>
    <w:rsid w:val="0094670E"/>
    <w:rsid w:val="009471F2"/>
    <w:rsid w:val="00947CB8"/>
    <w:rsid w:val="00947D41"/>
    <w:rsid w:val="00954E22"/>
    <w:rsid w:val="00956D63"/>
    <w:rsid w:val="0095767E"/>
    <w:rsid w:val="0095774F"/>
    <w:rsid w:val="00957DDE"/>
    <w:rsid w:val="009617FD"/>
    <w:rsid w:val="00962EBF"/>
    <w:rsid w:val="00963E03"/>
    <w:rsid w:val="009648FC"/>
    <w:rsid w:val="009721E9"/>
    <w:rsid w:val="0097673A"/>
    <w:rsid w:val="009772E1"/>
    <w:rsid w:val="00982EC2"/>
    <w:rsid w:val="0098319E"/>
    <w:rsid w:val="0098768D"/>
    <w:rsid w:val="00990EF0"/>
    <w:rsid w:val="0099629C"/>
    <w:rsid w:val="00996B34"/>
    <w:rsid w:val="009970A1"/>
    <w:rsid w:val="00997561"/>
    <w:rsid w:val="009A6792"/>
    <w:rsid w:val="009A6D07"/>
    <w:rsid w:val="009B04C8"/>
    <w:rsid w:val="009B2987"/>
    <w:rsid w:val="009B4903"/>
    <w:rsid w:val="009B5244"/>
    <w:rsid w:val="009B6CE7"/>
    <w:rsid w:val="009B74AA"/>
    <w:rsid w:val="009C00A5"/>
    <w:rsid w:val="009C0374"/>
    <w:rsid w:val="009C1D87"/>
    <w:rsid w:val="009C2141"/>
    <w:rsid w:val="009C7136"/>
    <w:rsid w:val="009D33CF"/>
    <w:rsid w:val="009D4829"/>
    <w:rsid w:val="009D5D23"/>
    <w:rsid w:val="009D6397"/>
    <w:rsid w:val="009E0C15"/>
    <w:rsid w:val="009E2A8B"/>
    <w:rsid w:val="009E34CB"/>
    <w:rsid w:val="009E78C4"/>
    <w:rsid w:val="009F1C73"/>
    <w:rsid w:val="009F58DE"/>
    <w:rsid w:val="009F711B"/>
    <w:rsid w:val="00A005FA"/>
    <w:rsid w:val="00A02567"/>
    <w:rsid w:val="00A066EA"/>
    <w:rsid w:val="00A06FED"/>
    <w:rsid w:val="00A131E3"/>
    <w:rsid w:val="00A14B83"/>
    <w:rsid w:val="00A21F8B"/>
    <w:rsid w:val="00A22E18"/>
    <w:rsid w:val="00A44F8D"/>
    <w:rsid w:val="00A53159"/>
    <w:rsid w:val="00A557AA"/>
    <w:rsid w:val="00A57C65"/>
    <w:rsid w:val="00A67BE4"/>
    <w:rsid w:val="00A769DA"/>
    <w:rsid w:val="00A809A1"/>
    <w:rsid w:val="00A81818"/>
    <w:rsid w:val="00A822C1"/>
    <w:rsid w:val="00A863CC"/>
    <w:rsid w:val="00A86EE6"/>
    <w:rsid w:val="00A92DC1"/>
    <w:rsid w:val="00A94A64"/>
    <w:rsid w:val="00A95A45"/>
    <w:rsid w:val="00A96A94"/>
    <w:rsid w:val="00A97FDF"/>
    <w:rsid w:val="00AA1E08"/>
    <w:rsid w:val="00AB01D1"/>
    <w:rsid w:val="00AC2049"/>
    <w:rsid w:val="00AC54AA"/>
    <w:rsid w:val="00AC6922"/>
    <w:rsid w:val="00AC7FB8"/>
    <w:rsid w:val="00AD07DD"/>
    <w:rsid w:val="00AD11F9"/>
    <w:rsid w:val="00AD1766"/>
    <w:rsid w:val="00AD286D"/>
    <w:rsid w:val="00AD3D9E"/>
    <w:rsid w:val="00AD4142"/>
    <w:rsid w:val="00AD5E96"/>
    <w:rsid w:val="00AD749B"/>
    <w:rsid w:val="00AF0833"/>
    <w:rsid w:val="00AF13C5"/>
    <w:rsid w:val="00AF23A3"/>
    <w:rsid w:val="00AF30CD"/>
    <w:rsid w:val="00AF6972"/>
    <w:rsid w:val="00AF6C40"/>
    <w:rsid w:val="00B0736E"/>
    <w:rsid w:val="00B075C0"/>
    <w:rsid w:val="00B1341F"/>
    <w:rsid w:val="00B1639C"/>
    <w:rsid w:val="00B2214E"/>
    <w:rsid w:val="00B228F3"/>
    <w:rsid w:val="00B238AA"/>
    <w:rsid w:val="00B23DE4"/>
    <w:rsid w:val="00B35472"/>
    <w:rsid w:val="00B3669F"/>
    <w:rsid w:val="00B40DD5"/>
    <w:rsid w:val="00B42527"/>
    <w:rsid w:val="00B43138"/>
    <w:rsid w:val="00B435BF"/>
    <w:rsid w:val="00B451CC"/>
    <w:rsid w:val="00B470B6"/>
    <w:rsid w:val="00B4739A"/>
    <w:rsid w:val="00B50489"/>
    <w:rsid w:val="00B525A0"/>
    <w:rsid w:val="00B5549D"/>
    <w:rsid w:val="00B56CF7"/>
    <w:rsid w:val="00B63085"/>
    <w:rsid w:val="00B67407"/>
    <w:rsid w:val="00B67A49"/>
    <w:rsid w:val="00B705CD"/>
    <w:rsid w:val="00B7698E"/>
    <w:rsid w:val="00B847BE"/>
    <w:rsid w:val="00B85C82"/>
    <w:rsid w:val="00B87BBA"/>
    <w:rsid w:val="00B91FF8"/>
    <w:rsid w:val="00B921EA"/>
    <w:rsid w:val="00B94DF6"/>
    <w:rsid w:val="00B96B32"/>
    <w:rsid w:val="00B9751F"/>
    <w:rsid w:val="00BA0111"/>
    <w:rsid w:val="00BA018C"/>
    <w:rsid w:val="00BA0D56"/>
    <w:rsid w:val="00BA3925"/>
    <w:rsid w:val="00BA3B87"/>
    <w:rsid w:val="00BA5EA4"/>
    <w:rsid w:val="00BA7E66"/>
    <w:rsid w:val="00BB298B"/>
    <w:rsid w:val="00BC239F"/>
    <w:rsid w:val="00BC2F6A"/>
    <w:rsid w:val="00BC361F"/>
    <w:rsid w:val="00BC7453"/>
    <w:rsid w:val="00BC791F"/>
    <w:rsid w:val="00BD032C"/>
    <w:rsid w:val="00BD6233"/>
    <w:rsid w:val="00BF0E18"/>
    <w:rsid w:val="00BF1199"/>
    <w:rsid w:val="00BF2EE8"/>
    <w:rsid w:val="00BF5205"/>
    <w:rsid w:val="00BF61E6"/>
    <w:rsid w:val="00BF658E"/>
    <w:rsid w:val="00BF7AD8"/>
    <w:rsid w:val="00C01DC6"/>
    <w:rsid w:val="00C0347B"/>
    <w:rsid w:val="00C050C7"/>
    <w:rsid w:val="00C1218E"/>
    <w:rsid w:val="00C13052"/>
    <w:rsid w:val="00C13A38"/>
    <w:rsid w:val="00C22119"/>
    <w:rsid w:val="00C227DC"/>
    <w:rsid w:val="00C228F6"/>
    <w:rsid w:val="00C22E07"/>
    <w:rsid w:val="00C2434E"/>
    <w:rsid w:val="00C2577A"/>
    <w:rsid w:val="00C27F05"/>
    <w:rsid w:val="00C30BDF"/>
    <w:rsid w:val="00C33995"/>
    <w:rsid w:val="00C3448F"/>
    <w:rsid w:val="00C377EC"/>
    <w:rsid w:val="00C37F5F"/>
    <w:rsid w:val="00C4045A"/>
    <w:rsid w:val="00C44800"/>
    <w:rsid w:val="00C5036B"/>
    <w:rsid w:val="00C5110C"/>
    <w:rsid w:val="00C55D48"/>
    <w:rsid w:val="00C61D4E"/>
    <w:rsid w:val="00C61F5B"/>
    <w:rsid w:val="00C6375B"/>
    <w:rsid w:val="00C63B84"/>
    <w:rsid w:val="00C65BF9"/>
    <w:rsid w:val="00C66B6B"/>
    <w:rsid w:val="00C746C7"/>
    <w:rsid w:val="00C769F6"/>
    <w:rsid w:val="00C824E9"/>
    <w:rsid w:val="00C836B6"/>
    <w:rsid w:val="00C91791"/>
    <w:rsid w:val="00C93B5C"/>
    <w:rsid w:val="00C93D42"/>
    <w:rsid w:val="00C9684F"/>
    <w:rsid w:val="00C96D1E"/>
    <w:rsid w:val="00C97FA8"/>
    <w:rsid w:val="00CA2533"/>
    <w:rsid w:val="00CC1A03"/>
    <w:rsid w:val="00CC2CC6"/>
    <w:rsid w:val="00CC7C9E"/>
    <w:rsid w:val="00CD0846"/>
    <w:rsid w:val="00CD5E11"/>
    <w:rsid w:val="00CD64EC"/>
    <w:rsid w:val="00CD6ED5"/>
    <w:rsid w:val="00CE4C2F"/>
    <w:rsid w:val="00CE50C5"/>
    <w:rsid w:val="00CE64B4"/>
    <w:rsid w:val="00CE6B2A"/>
    <w:rsid w:val="00CF3A89"/>
    <w:rsid w:val="00CF521E"/>
    <w:rsid w:val="00CF589A"/>
    <w:rsid w:val="00D0040E"/>
    <w:rsid w:val="00D00692"/>
    <w:rsid w:val="00D049C3"/>
    <w:rsid w:val="00D13E6C"/>
    <w:rsid w:val="00D16072"/>
    <w:rsid w:val="00D2076C"/>
    <w:rsid w:val="00D220FE"/>
    <w:rsid w:val="00D25FE5"/>
    <w:rsid w:val="00D34BC7"/>
    <w:rsid w:val="00D34F22"/>
    <w:rsid w:val="00D372C0"/>
    <w:rsid w:val="00D3784F"/>
    <w:rsid w:val="00D43007"/>
    <w:rsid w:val="00D45679"/>
    <w:rsid w:val="00D457E3"/>
    <w:rsid w:val="00D52065"/>
    <w:rsid w:val="00D54E31"/>
    <w:rsid w:val="00D56576"/>
    <w:rsid w:val="00D5718B"/>
    <w:rsid w:val="00D61A23"/>
    <w:rsid w:val="00D63247"/>
    <w:rsid w:val="00D63A33"/>
    <w:rsid w:val="00D65536"/>
    <w:rsid w:val="00D66207"/>
    <w:rsid w:val="00D70FB8"/>
    <w:rsid w:val="00D7196F"/>
    <w:rsid w:val="00D72ECA"/>
    <w:rsid w:val="00D75635"/>
    <w:rsid w:val="00D8122E"/>
    <w:rsid w:val="00D819AE"/>
    <w:rsid w:val="00D91062"/>
    <w:rsid w:val="00D91760"/>
    <w:rsid w:val="00D918AC"/>
    <w:rsid w:val="00DA23B2"/>
    <w:rsid w:val="00DA6134"/>
    <w:rsid w:val="00DA668D"/>
    <w:rsid w:val="00DA739C"/>
    <w:rsid w:val="00DA76EA"/>
    <w:rsid w:val="00DB0742"/>
    <w:rsid w:val="00DB1DD3"/>
    <w:rsid w:val="00DB6FFF"/>
    <w:rsid w:val="00DB71B9"/>
    <w:rsid w:val="00DC2A44"/>
    <w:rsid w:val="00DC382E"/>
    <w:rsid w:val="00DC6687"/>
    <w:rsid w:val="00DC72ED"/>
    <w:rsid w:val="00DC7F03"/>
    <w:rsid w:val="00DD3917"/>
    <w:rsid w:val="00DE07DB"/>
    <w:rsid w:val="00DE36C2"/>
    <w:rsid w:val="00DF1DEA"/>
    <w:rsid w:val="00DF356D"/>
    <w:rsid w:val="00DF5FE4"/>
    <w:rsid w:val="00E00B43"/>
    <w:rsid w:val="00E030BE"/>
    <w:rsid w:val="00E0394F"/>
    <w:rsid w:val="00E04283"/>
    <w:rsid w:val="00E058B7"/>
    <w:rsid w:val="00E067EA"/>
    <w:rsid w:val="00E072F1"/>
    <w:rsid w:val="00E12FB5"/>
    <w:rsid w:val="00E13746"/>
    <w:rsid w:val="00E16361"/>
    <w:rsid w:val="00E1707E"/>
    <w:rsid w:val="00E20B17"/>
    <w:rsid w:val="00E23D1F"/>
    <w:rsid w:val="00E2579F"/>
    <w:rsid w:val="00E324C9"/>
    <w:rsid w:val="00E37F88"/>
    <w:rsid w:val="00E4057F"/>
    <w:rsid w:val="00E411EF"/>
    <w:rsid w:val="00E42907"/>
    <w:rsid w:val="00E42F4C"/>
    <w:rsid w:val="00E4510E"/>
    <w:rsid w:val="00E50870"/>
    <w:rsid w:val="00E516B9"/>
    <w:rsid w:val="00E51A2E"/>
    <w:rsid w:val="00E5291A"/>
    <w:rsid w:val="00E54269"/>
    <w:rsid w:val="00E54611"/>
    <w:rsid w:val="00E54FBD"/>
    <w:rsid w:val="00E56059"/>
    <w:rsid w:val="00E70449"/>
    <w:rsid w:val="00E71799"/>
    <w:rsid w:val="00E76F88"/>
    <w:rsid w:val="00E815A9"/>
    <w:rsid w:val="00E8361D"/>
    <w:rsid w:val="00E83B1D"/>
    <w:rsid w:val="00E878AF"/>
    <w:rsid w:val="00E91421"/>
    <w:rsid w:val="00E97127"/>
    <w:rsid w:val="00EA158B"/>
    <w:rsid w:val="00EA211B"/>
    <w:rsid w:val="00EA5BE9"/>
    <w:rsid w:val="00EA6652"/>
    <w:rsid w:val="00EA71CB"/>
    <w:rsid w:val="00EB1844"/>
    <w:rsid w:val="00EB2DFC"/>
    <w:rsid w:val="00EC35BE"/>
    <w:rsid w:val="00EC45DF"/>
    <w:rsid w:val="00ED3211"/>
    <w:rsid w:val="00ED5631"/>
    <w:rsid w:val="00ED6F81"/>
    <w:rsid w:val="00ED7C6F"/>
    <w:rsid w:val="00EE1D6B"/>
    <w:rsid w:val="00EE21C3"/>
    <w:rsid w:val="00EE471F"/>
    <w:rsid w:val="00EF1E0F"/>
    <w:rsid w:val="00EF31F9"/>
    <w:rsid w:val="00EF5725"/>
    <w:rsid w:val="00F00025"/>
    <w:rsid w:val="00F0166B"/>
    <w:rsid w:val="00F02717"/>
    <w:rsid w:val="00F02990"/>
    <w:rsid w:val="00F02BB3"/>
    <w:rsid w:val="00F05479"/>
    <w:rsid w:val="00F061F0"/>
    <w:rsid w:val="00F124B2"/>
    <w:rsid w:val="00F2368C"/>
    <w:rsid w:val="00F3067F"/>
    <w:rsid w:val="00F30B6C"/>
    <w:rsid w:val="00F33C53"/>
    <w:rsid w:val="00F362FB"/>
    <w:rsid w:val="00F53A41"/>
    <w:rsid w:val="00F54B66"/>
    <w:rsid w:val="00F54C5A"/>
    <w:rsid w:val="00F574BC"/>
    <w:rsid w:val="00F60146"/>
    <w:rsid w:val="00F6177E"/>
    <w:rsid w:val="00F61F34"/>
    <w:rsid w:val="00F626B0"/>
    <w:rsid w:val="00F6278F"/>
    <w:rsid w:val="00F62CE5"/>
    <w:rsid w:val="00F64C00"/>
    <w:rsid w:val="00F65D43"/>
    <w:rsid w:val="00F661CD"/>
    <w:rsid w:val="00F74A15"/>
    <w:rsid w:val="00F85EEC"/>
    <w:rsid w:val="00F9042D"/>
    <w:rsid w:val="00F91264"/>
    <w:rsid w:val="00F960FE"/>
    <w:rsid w:val="00FA1132"/>
    <w:rsid w:val="00FA21BE"/>
    <w:rsid w:val="00FA367E"/>
    <w:rsid w:val="00FA5175"/>
    <w:rsid w:val="00FA54E1"/>
    <w:rsid w:val="00FA63D2"/>
    <w:rsid w:val="00FB236F"/>
    <w:rsid w:val="00FB52DC"/>
    <w:rsid w:val="00FB5A0C"/>
    <w:rsid w:val="00FB6FB3"/>
    <w:rsid w:val="00FB7053"/>
    <w:rsid w:val="00FC3518"/>
    <w:rsid w:val="00FC4A99"/>
    <w:rsid w:val="00FC6746"/>
    <w:rsid w:val="00FD5F28"/>
    <w:rsid w:val="00FD6C9E"/>
    <w:rsid w:val="00FD74FE"/>
    <w:rsid w:val="00FD7F15"/>
    <w:rsid w:val="00FE0BBD"/>
    <w:rsid w:val="00FE13E2"/>
    <w:rsid w:val="00FF2422"/>
    <w:rsid w:val="00FF5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B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91F"/>
    <w:rPr>
      <w:rFonts w:ascii="Calibri" w:eastAsia="Calibri" w:hAnsi="Calibri" w:cs="Times New Roman"/>
    </w:rPr>
  </w:style>
  <w:style w:type="paragraph" w:styleId="1">
    <w:name w:val="heading 1"/>
    <w:basedOn w:val="a"/>
    <w:next w:val="a"/>
    <w:link w:val="10"/>
    <w:uiPriority w:val="9"/>
    <w:qFormat/>
    <w:rsid w:val="002462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2B9"/>
    <w:pPr>
      <w:ind w:left="708"/>
    </w:pPr>
  </w:style>
  <w:style w:type="paragraph" w:styleId="a4">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 Знак3,Знак4 Зна"/>
    <w:basedOn w:val="a"/>
    <w:link w:val="a5"/>
    <w:uiPriority w:val="99"/>
    <w:unhideWhenUsed/>
    <w:qFormat/>
    <w:rsid w:val="002462B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8">
    <w:name w:val="ft18"/>
    <w:rsid w:val="002462B9"/>
  </w:style>
  <w:style w:type="character" w:customStyle="1" w:styleId="a5">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 Знак3 Знак"/>
    <w:link w:val="a4"/>
    <w:uiPriority w:val="99"/>
    <w:locked/>
    <w:rsid w:val="002462B9"/>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462B9"/>
    <w:rPr>
      <w:rFonts w:asciiTheme="majorHAnsi" w:eastAsiaTheme="majorEastAsia" w:hAnsiTheme="majorHAnsi" w:cstheme="majorBidi"/>
      <w:b/>
      <w:bCs/>
      <w:color w:val="365F91" w:themeColor="accent1" w:themeShade="BF"/>
      <w:sz w:val="28"/>
      <w:szCs w:val="28"/>
    </w:rPr>
  </w:style>
  <w:style w:type="character" w:styleId="a6">
    <w:name w:val="Hyperlink"/>
    <w:unhideWhenUsed/>
    <w:rsid w:val="002462B9"/>
    <w:rPr>
      <w:color w:val="0563C1"/>
      <w:u w:val="single"/>
    </w:rPr>
  </w:style>
  <w:style w:type="character" w:styleId="a7">
    <w:name w:val="Emphasis"/>
    <w:uiPriority w:val="20"/>
    <w:qFormat/>
    <w:rsid w:val="00F9042D"/>
    <w:rPr>
      <w:i/>
      <w:iCs/>
    </w:rPr>
  </w:style>
  <w:style w:type="character" w:styleId="a8">
    <w:name w:val="Strong"/>
    <w:uiPriority w:val="22"/>
    <w:qFormat/>
    <w:rsid w:val="00F9042D"/>
    <w:rPr>
      <w:b/>
      <w:bCs/>
    </w:rPr>
  </w:style>
  <w:style w:type="character" w:customStyle="1" w:styleId="line">
    <w:name w:val="line"/>
    <w:rsid w:val="00F9042D"/>
  </w:style>
  <w:style w:type="paragraph" w:customStyle="1" w:styleId="86">
    <w:name w:val="Обычный (веб)86"/>
    <w:basedOn w:val="a"/>
    <w:rsid w:val="00D43007"/>
    <w:pPr>
      <w:spacing w:before="120" w:after="120" w:line="336" w:lineRule="auto"/>
    </w:pPr>
    <w:rPr>
      <w:rFonts w:ascii="Times New Roman" w:eastAsia="Times New Roman" w:hAnsi="Times New Roman"/>
      <w:sz w:val="24"/>
      <w:szCs w:val="24"/>
      <w:lang w:eastAsia="ru-RU"/>
    </w:rPr>
  </w:style>
  <w:style w:type="paragraph" w:styleId="a9">
    <w:name w:val="footnote text"/>
    <w:basedOn w:val="a"/>
    <w:link w:val="aa"/>
    <w:uiPriority w:val="99"/>
    <w:rsid w:val="00447B6B"/>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basedOn w:val="a0"/>
    <w:link w:val="a9"/>
    <w:uiPriority w:val="99"/>
    <w:rsid w:val="00447B6B"/>
    <w:rPr>
      <w:rFonts w:ascii="Times New Roman" w:eastAsia="Times New Roman" w:hAnsi="Times New Roman" w:cs="Times New Roman"/>
      <w:sz w:val="20"/>
      <w:szCs w:val="20"/>
      <w:lang w:eastAsia="ru-RU"/>
    </w:rPr>
  </w:style>
  <w:style w:type="paragraph" w:customStyle="1" w:styleId="text2">
    <w:name w:val="text2"/>
    <w:basedOn w:val="a"/>
    <w:rsid w:val="00447B6B"/>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ext">
    <w:name w:val="text"/>
    <w:basedOn w:val="a"/>
    <w:rsid w:val="00447B6B"/>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uiPriority w:val="99"/>
    <w:qFormat/>
    <w:rsid w:val="00447B6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Quotation">
    <w:name w:val="Quotation"/>
    <w:qFormat/>
    <w:rsid w:val="00447B6B"/>
    <w:rPr>
      <w:i/>
      <w:iCs/>
    </w:rPr>
  </w:style>
  <w:style w:type="character" w:customStyle="1" w:styleId="apple-converted-space">
    <w:name w:val="apple-converted-space"/>
    <w:rsid w:val="00447B6B"/>
  </w:style>
  <w:style w:type="character" w:customStyle="1" w:styleId="Word1WordRTF">
    <w:name w:val="Импортированный список стилей из Word1 (Стили для импортированных списков Word/RTF)"/>
    <w:uiPriority w:val="99"/>
    <w:rsid w:val="00DC7F03"/>
    <w:rPr>
      <w:rFonts w:ascii="Calibri" w:hAnsi="Calibri" w:cs="Calibri"/>
      <w:w w:val="100"/>
      <w:lang w:val="ru-RU"/>
    </w:rPr>
  </w:style>
  <w:style w:type="paragraph" w:customStyle="1" w:styleId="text10">
    <w:name w:val="text10"/>
    <w:basedOn w:val="a"/>
    <w:uiPriority w:val="99"/>
    <w:rsid w:val="001378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1">
    <w:name w:val="text1"/>
    <w:basedOn w:val="a"/>
    <w:rsid w:val="001378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10-vis">
    <w:name w:val="text10-vis"/>
    <w:basedOn w:val="a"/>
    <w:uiPriority w:val="99"/>
    <w:rsid w:val="00137860"/>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header"/>
    <w:basedOn w:val="a"/>
    <w:link w:val="ac"/>
    <w:uiPriority w:val="99"/>
    <w:unhideWhenUsed/>
    <w:rsid w:val="007D3C1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D3C14"/>
    <w:rPr>
      <w:rFonts w:ascii="Calibri" w:eastAsia="Calibri" w:hAnsi="Calibri" w:cs="Times New Roman"/>
    </w:rPr>
  </w:style>
  <w:style w:type="paragraph" w:styleId="ad">
    <w:name w:val="footer"/>
    <w:basedOn w:val="a"/>
    <w:link w:val="ae"/>
    <w:uiPriority w:val="99"/>
    <w:unhideWhenUsed/>
    <w:rsid w:val="007D3C1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D3C14"/>
    <w:rPr>
      <w:rFonts w:ascii="Calibri" w:eastAsia="Calibri" w:hAnsi="Calibri" w:cs="Times New Roman"/>
    </w:rPr>
  </w:style>
  <w:style w:type="paragraph" w:styleId="af">
    <w:name w:val="No Spacing"/>
    <w:uiPriority w:val="1"/>
    <w:qFormat/>
    <w:rsid w:val="0015245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1">
    <w:name w:val="Абзац списка1"/>
    <w:basedOn w:val="a"/>
    <w:rsid w:val="0015245F"/>
    <w:pPr>
      <w:ind w:left="720"/>
    </w:pPr>
    <w:rPr>
      <w:rFonts w:eastAsia="Times New Roman" w:cs="Calibri"/>
      <w:lang w:eastAsia="zh-CN"/>
    </w:rPr>
  </w:style>
  <w:style w:type="character" w:customStyle="1" w:styleId="InternetLink">
    <w:name w:val="Internet Link"/>
    <w:rsid w:val="0015245F"/>
    <w:rPr>
      <w:color w:val="000080"/>
      <w:u w:val="single"/>
    </w:rPr>
  </w:style>
  <w:style w:type="character" w:styleId="af0">
    <w:name w:val="FollowedHyperlink"/>
    <w:basedOn w:val="a0"/>
    <w:uiPriority w:val="99"/>
    <w:semiHidden/>
    <w:unhideWhenUsed/>
    <w:rsid w:val="00FD5F28"/>
    <w:rPr>
      <w:color w:val="800080" w:themeColor="followedHyperlink"/>
      <w:u w:val="single"/>
    </w:rPr>
  </w:style>
  <w:style w:type="paragraph" w:styleId="af1">
    <w:name w:val="Balloon Text"/>
    <w:basedOn w:val="a"/>
    <w:link w:val="af2"/>
    <w:uiPriority w:val="99"/>
    <w:semiHidden/>
    <w:unhideWhenUsed/>
    <w:rsid w:val="007B63D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B63D5"/>
    <w:rPr>
      <w:rFonts w:ascii="Tahoma" w:eastAsia="Calibri" w:hAnsi="Tahoma" w:cs="Tahoma"/>
      <w:sz w:val="16"/>
      <w:szCs w:val="16"/>
    </w:rPr>
  </w:style>
  <w:style w:type="character" w:styleId="af3">
    <w:name w:val="annotation reference"/>
    <w:basedOn w:val="a0"/>
    <w:uiPriority w:val="99"/>
    <w:semiHidden/>
    <w:unhideWhenUsed/>
    <w:rsid w:val="00E067EA"/>
    <w:rPr>
      <w:sz w:val="16"/>
      <w:szCs w:val="16"/>
    </w:rPr>
  </w:style>
  <w:style w:type="paragraph" w:styleId="af4">
    <w:name w:val="annotation text"/>
    <w:basedOn w:val="a"/>
    <w:link w:val="af5"/>
    <w:uiPriority w:val="99"/>
    <w:semiHidden/>
    <w:unhideWhenUsed/>
    <w:rsid w:val="00E067EA"/>
    <w:pPr>
      <w:spacing w:line="240" w:lineRule="auto"/>
    </w:pPr>
    <w:rPr>
      <w:sz w:val="20"/>
      <w:szCs w:val="20"/>
    </w:rPr>
  </w:style>
  <w:style w:type="character" w:customStyle="1" w:styleId="af5">
    <w:name w:val="Текст примечания Знак"/>
    <w:basedOn w:val="a0"/>
    <w:link w:val="af4"/>
    <w:uiPriority w:val="99"/>
    <w:semiHidden/>
    <w:rsid w:val="00E067EA"/>
    <w:rPr>
      <w:rFonts w:ascii="Calibri" w:eastAsia="Calibri" w:hAnsi="Calibri" w:cs="Times New Roman"/>
      <w:sz w:val="20"/>
      <w:szCs w:val="20"/>
    </w:rPr>
  </w:style>
  <w:style w:type="paragraph" w:styleId="af6">
    <w:name w:val="annotation subject"/>
    <w:basedOn w:val="af4"/>
    <w:next w:val="af4"/>
    <w:link w:val="af7"/>
    <w:uiPriority w:val="99"/>
    <w:semiHidden/>
    <w:unhideWhenUsed/>
    <w:rsid w:val="00E067EA"/>
    <w:rPr>
      <w:b/>
      <w:bCs/>
    </w:rPr>
  </w:style>
  <w:style w:type="character" w:customStyle="1" w:styleId="af7">
    <w:name w:val="Тема примечания Знак"/>
    <w:basedOn w:val="af5"/>
    <w:link w:val="af6"/>
    <w:uiPriority w:val="99"/>
    <w:semiHidden/>
    <w:rsid w:val="00E067EA"/>
    <w:rPr>
      <w:rFonts w:ascii="Calibri" w:eastAsia="Calibri" w:hAnsi="Calibri" w:cs="Times New Roman"/>
      <w:b/>
      <w:bCs/>
      <w:sz w:val="20"/>
      <w:szCs w:val="20"/>
    </w:rPr>
  </w:style>
  <w:style w:type="table" w:styleId="af8">
    <w:name w:val="Table Grid"/>
    <w:basedOn w:val="a1"/>
    <w:uiPriority w:val="39"/>
    <w:rsid w:val="00FA21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0"/>
    <w:rsid w:val="002232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91F"/>
    <w:rPr>
      <w:rFonts w:ascii="Calibri" w:eastAsia="Calibri" w:hAnsi="Calibri" w:cs="Times New Roman"/>
    </w:rPr>
  </w:style>
  <w:style w:type="paragraph" w:styleId="1">
    <w:name w:val="heading 1"/>
    <w:basedOn w:val="a"/>
    <w:next w:val="a"/>
    <w:link w:val="10"/>
    <w:uiPriority w:val="9"/>
    <w:qFormat/>
    <w:rsid w:val="002462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2B9"/>
    <w:pPr>
      <w:ind w:left="708"/>
    </w:pPr>
  </w:style>
  <w:style w:type="paragraph" w:styleId="a4">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 Знак3,Знак4 Зна"/>
    <w:basedOn w:val="a"/>
    <w:link w:val="a5"/>
    <w:uiPriority w:val="99"/>
    <w:unhideWhenUsed/>
    <w:qFormat/>
    <w:rsid w:val="002462B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8">
    <w:name w:val="ft18"/>
    <w:rsid w:val="002462B9"/>
  </w:style>
  <w:style w:type="character" w:customStyle="1" w:styleId="a5">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 Знак3 Знак"/>
    <w:link w:val="a4"/>
    <w:uiPriority w:val="99"/>
    <w:locked/>
    <w:rsid w:val="002462B9"/>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462B9"/>
    <w:rPr>
      <w:rFonts w:asciiTheme="majorHAnsi" w:eastAsiaTheme="majorEastAsia" w:hAnsiTheme="majorHAnsi" w:cstheme="majorBidi"/>
      <w:b/>
      <w:bCs/>
      <w:color w:val="365F91" w:themeColor="accent1" w:themeShade="BF"/>
      <w:sz w:val="28"/>
      <w:szCs w:val="28"/>
    </w:rPr>
  </w:style>
  <w:style w:type="character" w:styleId="a6">
    <w:name w:val="Hyperlink"/>
    <w:unhideWhenUsed/>
    <w:rsid w:val="002462B9"/>
    <w:rPr>
      <w:color w:val="0563C1"/>
      <w:u w:val="single"/>
    </w:rPr>
  </w:style>
  <w:style w:type="character" w:styleId="a7">
    <w:name w:val="Emphasis"/>
    <w:uiPriority w:val="20"/>
    <w:qFormat/>
    <w:rsid w:val="00F9042D"/>
    <w:rPr>
      <w:i/>
      <w:iCs/>
    </w:rPr>
  </w:style>
  <w:style w:type="character" w:styleId="a8">
    <w:name w:val="Strong"/>
    <w:uiPriority w:val="22"/>
    <w:qFormat/>
    <w:rsid w:val="00F9042D"/>
    <w:rPr>
      <w:b/>
      <w:bCs/>
    </w:rPr>
  </w:style>
  <w:style w:type="character" w:customStyle="1" w:styleId="line">
    <w:name w:val="line"/>
    <w:rsid w:val="00F9042D"/>
  </w:style>
  <w:style w:type="paragraph" w:customStyle="1" w:styleId="86">
    <w:name w:val="Обычный (веб)86"/>
    <w:basedOn w:val="a"/>
    <w:rsid w:val="00D43007"/>
    <w:pPr>
      <w:spacing w:before="120" w:after="120" w:line="336" w:lineRule="auto"/>
    </w:pPr>
    <w:rPr>
      <w:rFonts w:ascii="Times New Roman" w:eastAsia="Times New Roman" w:hAnsi="Times New Roman"/>
      <w:sz w:val="24"/>
      <w:szCs w:val="24"/>
      <w:lang w:eastAsia="ru-RU"/>
    </w:rPr>
  </w:style>
  <w:style w:type="paragraph" w:styleId="a9">
    <w:name w:val="footnote text"/>
    <w:basedOn w:val="a"/>
    <w:link w:val="aa"/>
    <w:uiPriority w:val="99"/>
    <w:rsid w:val="00447B6B"/>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basedOn w:val="a0"/>
    <w:link w:val="a9"/>
    <w:uiPriority w:val="99"/>
    <w:rsid w:val="00447B6B"/>
    <w:rPr>
      <w:rFonts w:ascii="Times New Roman" w:eastAsia="Times New Roman" w:hAnsi="Times New Roman" w:cs="Times New Roman"/>
      <w:sz w:val="20"/>
      <w:szCs w:val="20"/>
      <w:lang w:eastAsia="ru-RU"/>
    </w:rPr>
  </w:style>
  <w:style w:type="paragraph" w:customStyle="1" w:styleId="text2">
    <w:name w:val="text2"/>
    <w:basedOn w:val="a"/>
    <w:rsid w:val="00447B6B"/>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ext">
    <w:name w:val="text"/>
    <w:basedOn w:val="a"/>
    <w:rsid w:val="00447B6B"/>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uiPriority w:val="99"/>
    <w:qFormat/>
    <w:rsid w:val="00447B6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Quotation">
    <w:name w:val="Quotation"/>
    <w:qFormat/>
    <w:rsid w:val="00447B6B"/>
    <w:rPr>
      <w:i/>
      <w:iCs/>
    </w:rPr>
  </w:style>
  <w:style w:type="character" w:customStyle="1" w:styleId="apple-converted-space">
    <w:name w:val="apple-converted-space"/>
    <w:rsid w:val="00447B6B"/>
  </w:style>
  <w:style w:type="character" w:customStyle="1" w:styleId="Word1WordRTF">
    <w:name w:val="Импортированный список стилей из Word1 (Стили для импортированных списков Word/RTF)"/>
    <w:uiPriority w:val="99"/>
    <w:rsid w:val="00DC7F03"/>
    <w:rPr>
      <w:rFonts w:ascii="Calibri" w:hAnsi="Calibri" w:cs="Calibri"/>
      <w:w w:val="100"/>
      <w:lang w:val="ru-RU"/>
    </w:rPr>
  </w:style>
  <w:style w:type="paragraph" w:customStyle="1" w:styleId="text10">
    <w:name w:val="text10"/>
    <w:basedOn w:val="a"/>
    <w:uiPriority w:val="99"/>
    <w:rsid w:val="001378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1">
    <w:name w:val="text1"/>
    <w:basedOn w:val="a"/>
    <w:rsid w:val="001378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10-vis">
    <w:name w:val="text10-vis"/>
    <w:basedOn w:val="a"/>
    <w:uiPriority w:val="99"/>
    <w:rsid w:val="00137860"/>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header"/>
    <w:basedOn w:val="a"/>
    <w:link w:val="ac"/>
    <w:uiPriority w:val="99"/>
    <w:unhideWhenUsed/>
    <w:rsid w:val="007D3C1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D3C14"/>
    <w:rPr>
      <w:rFonts w:ascii="Calibri" w:eastAsia="Calibri" w:hAnsi="Calibri" w:cs="Times New Roman"/>
    </w:rPr>
  </w:style>
  <w:style w:type="paragraph" w:styleId="ad">
    <w:name w:val="footer"/>
    <w:basedOn w:val="a"/>
    <w:link w:val="ae"/>
    <w:uiPriority w:val="99"/>
    <w:unhideWhenUsed/>
    <w:rsid w:val="007D3C1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D3C14"/>
    <w:rPr>
      <w:rFonts w:ascii="Calibri" w:eastAsia="Calibri" w:hAnsi="Calibri" w:cs="Times New Roman"/>
    </w:rPr>
  </w:style>
  <w:style w:type="paragraph" w:styleId="af">
    <w:name w:val="No Spacing"/>
    <w:uiPriority w:val="1"/>
    <w:qFormat/>
    <w:rsid w:val="0015245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1">
    <w:name w:val="Абзац списка1"/>
    <w:basedOn w:val="a"/>
    <w:rsid w:val="0015245F"/>
    <w:pPr>
      <w:ind w:left="720"/>
    </w:pPr>
    <w:rPr>
      <w:rFonts w:eastAsia="Times New Roman" w:cs="Calibri"/>
      <w:lang w:eastAsia="zh-CN"/>
    </w:rPr>
  </w:style>
  <w:style w:type="character" w:customStyle="1" w:styleId="InternetLink">
    <w:name w:val="Internet Link"/>
    <w:rsid w:val="0015245F"/>
    <w:rPr>
      <w:color w:val="000080"/>
      <w:u w:val="single"/>
    </w:rPr>
  </w:style>
  <w:style w:type="character" w:styleId="af0">
    <w:name w:val="FollowedHyperlink"/>
    <w:basedOn w:val="a0"/>
    <w:uiPriority w:val="99"/>
    <w:semiHidden/>
    <w:unhideWhenUsed/>
    <w:rsid w:val="00FD5F28"/>
    <w:rPr>
      <w:color w:val="800080" w:themeColor="followedHyperlink"/>
      <w:u w:val="single"/>
    </w:rPr>
  </w:style>
  <w:style w:type="paragraph" w:styleId="af1">
    <w:name w:val="Balloon Text"/>
    <w:basedOn w:val="a"/>
    <w:link w:val="af2"/>
    <w:uiPriority w:val="99"/>
    <w:semiHidden/>
    <w:unhideWhenUsed/>
    <w:rsid w:val="007B63D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B63D5"/>
    <w:rPr>
      <w:rFonts w:ascii="Tahoma" w:eastAsia="Calibri" w:hAnsi="Tahoma" w:cs="Tahoma"/>
      <w:sz w:val="16"/>
      <w:szCs w:val="16"/>
    </w:rPr>
  </w:style>
  <w:style w:type="character" w:styleId="af3">
    <w:name w:val="annotation reference"/>
    <w:basedOn w:val="a0"/>
    <w:uiPriority w:val="99"/>
    <w:semiHidden/>
    <w:unhideWhenUsed/>
    <w:rsid w:val="00E067EA"/>
    <w:rPr>
      <w:sz w:val="16"/>
      <w:szCs w:val="16"/>
    </w:rPr>
  </w:style>
  <w:style w:type="paragraph" w:styleId="af4">
    <w:name w:val="annotation text"/>
    <w:basedOn w:val="a"/>
    <w:link w:val="af5"/>
    <w:uiPriority w:val="99"/>
    <w:semiHidden/>
    <w:unhideWhenUsed/>
    <w:rsid w:val="00E067EA"/>
    <w:pPr>
      <w:spacing w:line="240" w:lineRule="auto"/>
    </w:pPr>
    <w:rPr>
      <w:sz w:val="20"/>
      <w:szCs w:val="20"/>
    </w:rPr>
  </w:style>
  <w:style w:type="character" w:customStyle="1" w:styleId="af5">
    <w:name w:val="Текст примечания Знак"/>
    <w:basedOn w:val="a0"/>
    <w:link w:val="af4"/>
    <w:uiPriority w:val="99"/>
    <w:semiHidden/>
    <w:rsid w:val="00E067EA"/>
    <w:rPr>
      <w:rFonts w:ascii="Calibri" w:eastAsia="Calibri" w:hAnsi="Calibri" w:cs="Times New Roman"/>
      <w:sz w:val="20"/>
      <w:szCs w:val="20"/>
    </w:rPr>
  </w:style>
  <w:style w:type="paragraph" w:styleId="af6">
    <w:name w:val="annotation subject"/>
    <w:basedOn w:val="af4"/>
    <w:next w:val="af4"/>
    <w:link w:val="af7"/>
    <w:uiPriority w:val="99"/>
    <w:semiHidden/>
    <w:unhideWhenUsed/>
    <w:rsid w:val="00E067EA"/>
    <w:rPr>
      <w:b/>
      <w:bCs/>
    </w:rPr>
  </w:style>
  <w:style w:type="character" w:customStyle="1" w:styleId="af7">
    <w:name w:val="Тема примечания Знак"/>
    <w:basedOn w:val="af5"/>
    <w:link w:val="af6"/>
    <w:uiPriority w:val="99"/>
    <w:semiHidden/>
    <w:rsid w:val="00E067EA"/>
    <w:rPr>
      <w:rFonts w:ascii="Calibri" w:eastAsia="Calibri" w:hAnsi="Calibri" w:cs="Times New Roman"/>
      <w:b/>
      <w:bCs/>
      <w:sz w:val="20"/>
      <w:szCs w:val="20"/>
    </w:rPr>
  </w:style>
  <w:style w:type="table" w:styleId="af8">
    <w:name w:val="Table Grid"/>
    <w:basedOn w:val="a1"/>
    <w:uiPriority w:val="39"/>
    <w:rsid w:val="00FA21B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0"/>
    <w:rsid w:val="00223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25455">
      <w:bodyDiv w:val="1"/>
      <w:marLeft w:val="0"/>
      <w:marRight w:val="0"/>
      <w:marTop w:val="0"/>
      <w:marBottom w:val="0"/>
      <w:divBdr>
        <w:top w:val="none" w:sz="0" w:space="0" w:color="auto"/>
        <w:left w:val="none" w:sz="0" w:space="0" w:color="auto"/>
        <w:bottom w:val="none" w:sz="0" w:space="0" w:color="auto"/>
        <w:right w:val="none" w:sz="0" w:space="0" w:color="auto"/>
      </w:divBdr>
    </w:div>
    <w:div w:id="496071393">
      <w:bodyDiv w:val="1"/>
      <w:marLeft w:val="0"/>
      <w:marRight w:val="0"/>
      <w:marTop w:val="0"/>
      <w:marBottom w:val="0"/>
      <w:divBdr>
        <w:top w:val="none" w:sz="0" w:space="0" w:color="auto"/>
        <w:left w:val="none" w:sz="0" w:space="0" w:color="auto"/>
        <w:bottom w:val="none" w:sz="0" w:space="0" w:color="auto"/>
        <w:right w:val="none" w:sz="0" w:space="0" w:color="auto"/>
      </w:divBdr>
    </w:div>
    <w:div w:id="785150317">
      <w:bodyDiv w:val="1"/>
      <w:marLeft w:val="0"/>
      <w:marRight w:val="0"/>
      <w:marTop w:val="0"/>
      <w:marBottom w:val="0"/>
      <w:divBdr>
        <w:top w:val="none" w:sz="0" w:space="0" w:color="auto"/>
        <w:left w:val="none" w:sz="0" w:space="0" w:color="auto"/>
        <w:bottom w:val="none" w:sz="0" w:space="0" w:color="auto"/>
        <w:right w:val="none" w:sz="0" w:space="0" w:color="auto"/>
      </w:divBdr>
    </w:div>
    <w:div w:id="852306099">
      <w:bodyDiv w:val="1"/>
      <w:marLeft w:val="0"/>
      <w:marRight w:val="0"/>
      <w:marTop w:val="0"/>
      <w:marBottom w:val="0"/>
      <w:divBdr>
        <w:top w:val="none" w:sz="0" w:space="0" w:color="auto"/>
        <w:left w:val="none" w:sz="0" w:space="0" w:color="auto"/>
        <w:bottom w:val="none" w:sz="0" w:space="0" w:color="auto"/>
        <w:right w:val="none" w:sz="0" w:space="0" w:color="auto"/>
      </w:divBdr>
      <w:divsChild>
        <w:div w:id="442842267">
          <w:marLeft w:val="547"/>
          <w:marRight w:val="0"/>
          <w:marTop w:val="0"/>
          <w:marBottom w:val="0"/>
          <w:divBdr>
            <w:top w:val="none" w:sz="0" w:space="0" w:color="auto"/>
            <w:left w:val="none" w:sz="0" w:space="0" w:color="auto"/>
            <w:bottom w:val="none" w:sz="0" w:space="0" w:color="auto"/>
            <w:right w:val="none" w:sz="0" w:space="0" w:color="auto"/>
          </w:divBdr>
        </w:div>
      </w:divsChild>
    </w:div>
    <w:div w:id="859197824">
      <w:bodyDiv w:val="1"/>
      <w:marLeft w:val="0"/>
      <w:marRight w:val="0"/>
      <w:marTop w:val="0"/>
      <w:marBottom w:val="0"/>
      <w:divBdr>
        <w:top w:val="none" w:sz="0" w:space="0" w:color="auto"/>
        <w:left w:val="none" w:sz="0" w:space="0" w:color="auto"/>
        <w:bottom w:val="none" w:sz="0" w:space="0" w:color="auto"/>
        <w:right w:val="none" w:sz="0" w:space="0" w:color="auto"/>
      </w:divBdr>
    </w:div>
    <w:div w:id="1256204144">
      <w:bodyDiv w:val="1"/>
      <w:marLeft w:val="0"/>
      <w:marRight w:val="0"/>
      <w:marTop w:val="0"/>
      <w:marBottom w:val="0"/>
      <w:divBdr>
        <w:top w:val="none" w:sz="0" w:space="0" w:color="auto"/>
        <w:left w:val="none" w:sz="0" w:space="0" w:color="auto"/>
        <w:bottom w:val="none" w:sz="0" w:space="0" w:color="auto"/>
        <w:right w:val="none" w:sz="0" w:space="0" w:color="auto"/>
      </w:divBdr>
    </w:div>
    <w:div w:id="145910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chart" Target="charts/chart5.xml"/><Relationship Id="rId26" Type="http://schemas.openxmlformats.org/officeDocument/2006/relationships/hyperlink" Target="http://www.smisl-zhizni.ru/pritchi/68-pritchi-iisusa-hrista/492-o-bludnom-sine" TargetMode="External"/><Relationship Id="rId3" Type="http://schemas.openxmlformats.org/officeDocument/2006/relationships/styles" Target="styles.xml"/><Relationship Id="rId21" Type="http://schemas.openxmlformats.org/officeDocument/2006/relationships/hyperlink" Target="http://elibrary.asu.ru/handle/asu/6562" TargetMode="Externa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chart" Target="charts/chart4.xml"/><Relationship Id="rId25" Type="http://schemas.openxmlformats.org/officeDocument/2006/relationships/hyperlink" Target="http://mognovse.ru/cre-v-i-tyupa-evristicheskij-potencial-narratologii."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yperlink" Target="https://www.psychologos.ru/articles/view/ponyatie-manipulyacii-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yperlink" Target="http://shikardos.ru/text/viktor-shklovskij-novella-tajn/"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yperlink" Target="https://insai.ru/slovar/tipologiya" TargetMode="External"/><Relationship Id="rId28" Type="http://schemas.openxmlformats.org/officeDocument/2006/relationships/hyperlink" Target="http://www.polit.ru/research/2009/02/27/izer.html" TargetMode="External"/><Relationship Id="rId10" Type="http://schemas.openxmlformats.org/officeDocument/2006/relationships/diagramLayout" Target="diagrams/layout1.xml"/><Relationship Id="rId19" Type="http://schemas.openxmlformats.org/officeDocument/2006/relationships/chart" Target="charts/chart6.xm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hyperlink" Target="http://zhelty-dom.narod.ru/literature/txt/discours_jr.htm" TargetMode="External"/><Relationship Id="rId27" Type="http://schemas.openxmlformats.org/officeDocument/2006/relationships/hyperlink" Target="http://ppf.asf.ru/terz.html" TargetMode="External"/><Relationship Id="rId30" Type="http://schemas.openxmlformats.org/officeDocument/2006/relationships/hyperlink" Target="https://news.rambler.ru/other/41034162-blagodaryu-s-zachem-ranshe-k."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Диаграмма 1. Структура апостасии в повести «Старосветские помещики»</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E4EA-44CE-9A2F-7E2AB9D66702}"/>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E4EA-44CE-9A2F-7E2AB9D66702}"/>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E4EA-44CE-9A2F-7E2AB9D6670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1 уровень. Архетипический</c:v>
                </c:pt>
                <c:pt idx="1">
                  <c:v>2 уровень. Образы ритуальной, поминальной обрядовой культуры</c:v>
                </c:pt>
                <c:pt idx="2">
                  <c:v>3 уровень. Фонологический</c:v>
                </c:pt>
              </c:strCache>
            </c:strRef>
          </c:cat>
          <c:val>
            <c:numRef>
              <c:f>Лист1!$B$2:$B$4</c:f>
              <c:numCache>
                <c:formatCode>0.00%</c:formatCode>
                <c:ptCount val="3"/>
                <c:pt idx="0">
                  <c:v>0.37</c:v>
                </c:pt>
                <c:pt idx="1">
                  <c:v>0.45</c:v>
                </c:pt>
                <c:pt idx="2">
                  <c:v>0.18</c:v>
                </c:pt>
              </c:numCache>
            </c:numRef>
          </c:val>
          <c:extLst xmlns:c16r2="http://schemas.microsoft.com/office/drawing/2015/06/chart">
            <c:ext xmlns:c16="http://schemas.microsoft.com/office/drawing/2014/chart" uri="{C3380CC4-5D6E-409C-BE32-E72D297353CC}">
              <c16:uniqueId val="{00000000-52B7-4E46-A7C9-736386F53B91}"/>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2736858413531643"/>
          <c:y val="0.79326959130108732"/>
          <c:w val="0.80081838728492272"/>
          <c:h val="0.1829208848893888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itchFamily="18" charset="0"/>
              <a:ea typeface="+mn-ea"/>
              <a:cs typeface="Times New Roman"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Диаграмма 2. Не-событие как элемент сюжета и его классификация в «Петербургских повестях» Н. Гоголя</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DAEE-41D9-BD57-E7381831A942}"/>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DAEE-41D9-BD57-E7381831A942}"/>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DAEE-41D9-BD57-E7381831A942}"/>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Семиотика</c:v>
                </c:pt>
                <c:pt idx="1">
                  <c:v>Амплификация</c:v>
                </c:pt>
                <c:pt idx="2">
                  <c:v>Авторефлексия</c:v>
                </c:pt>
              </c:strCache>
            </c:strRef>
          </c:cat>
          <c:val>
            <c:numRef>
              <c:f>Лист1!$B$2:$B$4</c:f>
              <c:numCache>
                <c:formatCode>0%</c:formatCode>
                <c:ptCount val="3"/>
                <c:pt idx="0">
                  <c:v>0.45</c:v>
                </c:pt>
                <c:pt idx="1">
                  <c:v>0.1</c:v>
                </c:pt>
                <c:pt idx="2">
                  <c:v>0.45</c:v>
                </c:pt>
              </c:numCache>
            </c:numRef>
          </c:val>
          <c:extLst xmlns:c16r2="http://schemas.microsoft.com/office/drawing/2015/06/chart">
            <c:ext xmlns:c16="http://schemas.microsoft.com/office/drawing/2014/chart" uri="{C3380CC4-5D6E-409C-BE32-E72D297353CC}">
              <c16:uniqueId val="{00000000-1438-4390-9C93-64DB9AEC410D}"/>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8640428459602087"/>
          <c:y val="0.83388601512325544"/>
          <c:w val="0.6827467920676582"/>
          <c:h val="6.295775528058993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itchFamily="18" charset="0"/>
              <a:ea typeface="+mn-ea"/>
              <a:cs typeface="Times New Roman"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Не-событие</c:v>
                </c:pt>
              </c:strCache>
            </c:strRef>
          </c:tx>
          <c:spPr>
            <a:ln w="28575" cap="rnd">
              <a:solidFill>
                <a:schemeClr val="accent1"/>
              </a:solidFill>
              <a:round/>
            </a:ln>
            <a:effectLst/>
          </c:spPr>
          <c:marker>
            <c:symbol val="none"/>
          </c:marker>
          <c:cat>
            <c:strRef>
              <c:f>Лист1!$A$2:$A$5</c:f>
              <c:strCache>
                <c:ptCount val="4"/>
                <c:pt idx="0">
                  <c:v>«Портрет»</c:v>
                </c:pt>
                <c:pt idx="1">
                  <c:v>«Нос»</c:v>
                </c:pt>
                <c:pt idx="2">
                  <c:v>«Записки сумасшедшего»</c:v>
                </c:pt>
                <c:pt idx="3">
                  <c:v>«Шинель»</c:v>
                </c:pt>
              </c:strCache>
            </c:strRef>
          </c:cat>
          <c:val>
            <c:numRef>
              <c:f>Лист1!$B$2:$B$5</c:f>
              <c:numCache>
                <c:formatCode>General</c:formatCode>
                <c:ptCount val="4"/>
                <c:pt idx="0">
                  <c:v>1</c:v>
                </c:pt>
                <c:pt idx="1">
                  <c:v>2</c:v>
                </c:pt>
                <c:pt idx="2">
                  <c:v>3</c:v>
                </c:pt>
                <c:pt idx="3">
                  <c:v>3</c:v>
                </c:pt>
              </c:numCache>
            </c:numRef>
          </c:val>
          <c:smooth val="0"/>
          <c:extLst xmlns:c16r2="http://schemas.microsoft.com/office/drawing/2015/06/chart">
            <c:ext xmlns:c16="http://schemas.microsoft.com/office/drawing/2014/chart" uri="{C3380CC4-5D6E-409C-BE32-E72D297353CC}">
              <c16:uniqueId val="{00000000-55C8-4DB7-9968-43536107C118}"/>
            </c:ext>
          </c:extLst>
        </c:ser>
        <c:dLbls>
          <c:showLegendKey val="0"/>
          <c:showVal val="0"/>
          <c:showCatName val="0"/>
          <c:showSerName val="0"/>
          <c:showPercent val="0"/>
          <c:showBubbleSize val="0"/>
        </c:dLbls>
        <c:marker val="1"/>
        <c:smooth val="0"/>
        <c:axId val="257738240"/>
        <c:axId val="257739776"/>
      </c:lineChart>
      <c:catAx>
        <c:axId val="257738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ru-RU"/>
          </a:p>
        </c:txPr>
        <c:crossAx val="257739776"/>
        <c:crosses val="autoZero"/>
        <c:auto val="1"/>
        <c:lblAlgn val="ctr"/>
        <c:lblOffset val="100"/>
        <c:noMultiLvlLbl val="0"/>
      </c:catAx>
      <c:valAx>
        <c:axId val="257739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ru-RU"/>
          </a:p>
        </c:txPr>
        <c:crossAx val="257738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1" u="none" strike="noStrike" kern="1200" baseline="0">
              <a:solidFill>
                <a:sysClr val="windowText" lastClr="000000"/>
              </a:solidFill>
              <a:latin typeface="Times New Roman" pitchFamily="18" charset="0"/>
              <a:ea typeface="+mn-ea"/>
              <a:cs typeface="Times New Roman" pitchFamily="18" charset="0"/>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Лист1!$C$1</c:f>
              <c:strCache>
                <c:ptCount val="1"/>
                <c:pt idx="0">
                  <c:v>Не-событие как сюжет  вторжения/столкновения</c:v>
                </c:pt>
              </c:strCache>
            </c:strRef>
          </c:tx>
          <c:spPr>
            <a:solidFill>
              <a:schemeClr val="accent2"/>
            </a:solidFill>
            <a:ln>
              <a:noFill/>
            </a:ln>
            <a:effectLst/>
          </c:spPr>
          <c:invertIfNegative val="0"/>
          <c:cat>
            <c:strRef>
              <c:f>Лист1!$A$2:$A$3</c:f>
              <c:strCache>
                <c:ptCount val="2"/>
                <c:pt idx="0">
                  <c:v>А. Пушкин</c:v>
                </c:pt>
                <c:pt idx="1">
                  <c:v>Н. Гоголь</c:v>
                </c:pt>
              </c:strCache>
            </c:strRef>
          </c:cat>
          <c:val>
            <c:numRef>
              <c:f>Лист1!$C$2:$C$3</c:f>
              <c:numCache>
                <c:formatCode>0%</c:formatCode>
                <c:ptCount val="2"/>
                <c:pt idx="0">
                  <c:v>0.2</c:v>
                </c:pt>
                <c:pt idx="1">
                  <c:v>0.5</c:v>
                </c:pt>
              </c:numCache>
            </c:numRef>
          </c:val>
          <c:extLst xmlns:c16r2="http://schemas.microsoft.com/office/drawing/2015/06/chart">
            <c:ext xmlns:c16="http://schemas.microsoft.com/office/drawing/2014/chart" uri="{C3380CC4-5D6E-409C-BE32-E72D297353CC}">
              <c16:uniqueId val="{00000001-F50C-4630-874C-7B6A04517011}"/>
            </c:ext>
          </c:extLst>
        </c:ser>
        <c:dLbls>
          <c:showLegendKey val="0"/>
          <c:showVal val="0"/>
          <c:showCatName val="0"/>
          <c:showSerName val="0"/>
          <c:showPercent val="0"/>
          <c:showBubbleSize val="0"/>
        </c:dLbls>
        <c:gapWidth val="219"/>
        <c:overlap val="-27"/>
        <c:axId val="270397440"/>
        <c:axId val="270398976"/>
      </c:barChart>
      <c:catAx>
        <c:axId val="270397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ru-RU"/>
          </a:p>
        </c:txPr>
        <c:crossAx val="270398976"/>
        <c:crosses val="autoZero"/>
        <c:auto val="1"/>
        <c:lblAlgn val="ctr"/>
        <c:lblOffset val="100"/>
        <c:noMultiLvlLbl val="0"/>
      </c:catAx>
      <c:valAx>
        <c:axId val="2703989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ru-RU"/>
          </a:p>
        </c:txPr>
        <c:crossAx val="27039744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bg1"/>
                </a:solidFill>
                <a:latin typeface="Times New Roman" pitchFamily="18" charset="0"/>
                <a:ea typeface="+mn-ea"/>
                <a:cs typeface="Times New Roman" pitchFamily="18" charset="0"/>
              </a:defRPr>
            </a:pPr>
            <a:endParaRPr lang="ru-RU"/>
          </a:p>
        </c:txPr>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Лист1!$B$1</c:f>
              <c:strCache>
                <c:ptCount val="1"/>
                <c:pt idx="0">
                  <c:v>Значения Y</c:v>
                </c:pt>
              </c:strCache>
            </c:strRef>
          </c:tx>
          <c:spPr>
            <a:ln w="19050" cap="rnd">
              <a:solidFill>
                <a:schemeClr val="accent1"/>
              </a:solidFill>
              <a:round/>
            </a:ln>
            <a:effectLst/>
          </c:spPr>
          <c:marker>
            <c:symbol val="none"/>
          </c:marker>
          <c:dLbls>
            <c:delete val="1"/>
          </c:dLbls>
          <c:xVal>
            <c:numRef>
              <c:f>Лист1!$A$2:$A$6</c:f>
              <c:numCache>
                <c:formatCode>General</c:formatCode>
                <c:ptCount val="5"/>
                <c:pt idx="0">
                  <c:v>0</c:v>
                </c:pt>
                <c:pt idx="1">
                  <c:v>1</c:v>
                </c:pt>
                <c:pt idx="2">
                  <c:v>3</c:v>
                </c:pt>
                <c:pt idx="3">
                  <c:v>4</c:v>
                </c:pt>
                <c:pt idx="4">
                  <c:v>5</c:v>
                </c:pt>
              </c:numCache>
            </c:numRef>
          </c:xVal>
          <c:yVal>
            <c:numRef>
              <c:f>Лист1!$B$2:$B$6</c:f>
              <c:numCache>
                <c:formatCode>General</c:formatCode>
                <c:ptCount val="5"/>
                <c:pt idx="0">
                  <c:v>1</c:v>
                </c:pt>
                <c:pt idx="1">
                  <c:v>2</c:v>
                </c:pt>
                <c:pt idx="2">
                  <c:v>1</c:v>
                </c:pt>
                <c:pt idx="3">
                  <c:v>2</c:v>
                </c:pt>
                <c:pt idx="4">
                  <c:v>3</c:v>
                </c:pt>
              </c:numCache>
            </c:numRef>
          </c:yVal>
          <c:smooth val="1"/>
          <c:extLst xmlns:c16r2="http://schemas.microsoft.com/office/drawing/2015/06/chart">
            <c:ext xmlns:c16="http://schemas.microsoft.com/office/drawing/2014/chart" uri="{C3380CC4-5D6E-409C-BE32-E72D297353CC}">
              <c16:uniqueId val="{00000000-251F-47B2-8ED5-C5FEB1465C48}"/>
            </c:ext>
          </c:extLst>
        </c:ser>
        <c:dLbls>
          <c:dLblPos val="t"/>
          <c:showLegendKey val="0"/>
          <c:showVal val="1"/>
          <c:showCatName val="0"/>
          <c:showSerName val="0"/>
          <c:showPercent val="0"/>
          <c:showBubbleSize val="0"/>
        </c:dLbls>
        <c:axId val="270355840"/>
        <c:axId val="270738944"/>
      </c:scatterChart>
      <c:valAx>
        <c:axId val="2703558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1" u="none" strike="noStrike" kern="1200" baseline="0">
                    <a:solidFill>
                      <a:sysClr val="windowText" lastClr="000000"/>
                    </a:solidFill>
                    <a:latin typeface="Times New Roman" pitchFamily="18" charset="0"/>
                    <a:ea typeface="+mn-ea"/>
                    <a:cs typeface="Times New Roman" pitchFamily="18" charset="0"/>
                  </a:defRPr>
                </a:pPr>
                <a:r>
                  <a:rPr lang="ru-RU" sz="1000" b="0" i="1" u="none" strike="noStrike" baseline="0">
                    <a:solidFill>
                      <a:sysClr val="windowText" lastClr="000000"/>
                    </a:solidFill>
                    <a:effectLst/>
                    <a:latin typeface="Times New Roman" pitchFamily="18" charset="0"/>
                    <a:cs typeface="Times New Roman" pitchFamily="18" charset="0"/>
                  </a:rPr>
                  <a:t>Синтагматические круги</a:t>
                </a:r>
                <a:endParaRPr lang="ru-RU" b="0" i="1">
                  <a:solidFill>
                    <a:sysClr val="windowText" lastClr="000000"/>
                  </a:solidFill>
                  <a:latin typeface="Times New Roman" pitchFamily="18" charset="0"/>
                  <a:cs typeface="Times New Roman"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ru-RU"/>
          </a:p>
        </c:txPr>
        <c:crossAx val="270738944"/>
        <c:crossesAt val="0"/>
        <c:crossBetween val="midCat"/>
      </c:valAx>
      <c:valAx>
        <c:axId val="270738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itchFamily="18" charset="0"/>
                    <a:ea typeface="+mn-ea"/>
                    <a:cs typeface="Times New Roman" pitchFamily="18" charset="0"/>
                  </a:defRPr>
                </a:pPr>
                <a:r>
                  <a:rPr lang="ru-RU" sz="1000" b="1" i="0" u="none" strike="noStrike" baseline="0">
                    <a:effectLst/>
                    <a:latin typeface="Times New Roman" pitchFamily="18" charset="0"/>
                    <a:cs typeface="Times New Roman" pitchFamily="18" charset="0"/>
                  </a:rPr>
                  <a:t>Парадигматический сюжет</a:t>
                </a:r>
                <a:endParaRPr lang="ru-RU">
                  <a:latin typeface="Times New Roman" pitchFamily="18" charset="0"/>
                  <a:cs typeface="Times New Roman" pitchFamily="18" charset="0"/>
                </a:endParaRPr>
              </a:p>
            </c:rich>
          </c:tx>
          <c:overlay val="0"/>
          <c:spPr>
            <a:noFill/>
            <a:ln>
              <a:noFill/>
            </a:ln>
            <a:effectLst/>
          </c:spPr>
        </c:title>
        <c:numFmt formatCode="General" sourceLinked="1"/>
        <c:majorTickMark val="none"/>
        <c:minorTickMark val="none"/>
        <c:tickLblPos val="high"/>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ru-RU"/>
          </a:p>
        </c:txPr>
        <c:crossAx val="270355840"/>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35199777921788"/>
          <c:y val="5.4900143338598058E-2"/>
          <c:w val="0.78511149715946082"/>
          <c:h val="0.37182862315150583"/>
        </c:manualLayout>
      </c:layout>
      <c:barChart>
        <c:barDir val="col"/>
        <c:grouping val="stacked"/>
        <c:varyColors val="0"/>
        <c:ser>
          <c:idx val="0"/>
          <c:order val="0"/>
          <c:tx>
            <c:strRef>
              <c:f>Лист1!$B$1</c:f>
              <c:strCache>
                <c:ptCount val="1"/>
                <c:pt idx="0">
                  <c:v>Анна на шее</c:v>
                </c:pt>
              </c:strCache>
            </c:strRef>
          </c:tx>
          <c:spPr>
            <a:solidFill>
              <a:schemeClr val="accent1"/>
            </a:solidFill>
            <a:ln>
              <a:noFill/>
            </a:ln>
            <a:effectLst/>
          </c:spPr>
          <c:invertIfNegative val="0"/>
          <c:cat>
            <c:strRef>
              <c:f>Лист1!$A$2:$A$11</c:f>
              <c:strCache>
                <c:ptCount val="10"/>
                <c:pt idx="0">
                  <c:v>Символика звуковых и визуальных образов</c:v>
                </c:pt>
                <c:pt idx="1">
                  <c:v>Мотив Анны на шее как знак отличия </c:v>
                </c:pt>
                <c:pt idx="2">
                  <c:v>Мотив духовного омертвления Анны</c:v>
                </c:pt>
                <c:pt idx="3">
                  <c:v>Модусы этики: страха и счастья, вины и стыда</c:v>
                </c:pt>
                <c:pt idx="4">
                  <c:v>Травестийный мотив мировой литературы «хозяин-слуга»</c:v>
                </c:pt>
                <c:pt idx="5">
                  <c:v>Семантика мнимого благочестия и набожности</c:v>
                </c:pt>
                <c:pt idx="6">
                  <c:v>Способы речевого оформления мыслей и чувств героя</c:v>
                </c:pt>
                <c:pt idx="7">
                  <c:v>Символика железной дороги как символа «прозрения» героя</c:v>
                </c:pt>
                <c:pt idx="8">
                  <c:v>Акцентирование физиологического</c:v>
                </c:pt>
                <c:pt idx="9">
                  <c:v>Выдумки героя</c:v>
                </c:pt>
              </c:strCache>
            </c:strRef>
          </c:cat>
          <c:val>
            <c:numRef>
              <c:f>Лист1!$B$2:$B$11</c:f>
              <c:numCache>
                <c:formatCode>General</c:formatCode>
                <c:ptCount val="10"/>
                <c:pt idx="0">
                  <c:v>1</c:v>
                </c:pt>
                <c:pt idx="1">
                  <c:v>1</c:v>
                </c:pt>
                <c:pt idx="2">
                  <c:v>1</c:v>
                </c:pt>
                <c:pt idx="3">
                  <c:v>1</c:v>
                </c:pt>
                <c:pt idx="4">
                  <c:v>1</c:v>
                </c:pt>
                <c:pt idx="5">
                  <c:v>1</c:v>
                </c:pt>
                <c:pt idx="6">
                  <c:v>0</c:v>
                </c:pt>
                <c:pt idx="7">
                  <c:v>0</c:v>
                </c:pt>
                <c:pt idx="8">
                  <c:v>0</c:v>
                </c:pt>
                <c:pt idx="9">
                  <c:v>0</c:v>
                </c:pt>
              </c:numCache>
            </c:numRef>
          </c:val>
          <c:extLst xmlns:c16r2="http://schemas.microsoft.com/office/drawing/2015/06/chart">
            <c:ext xmlns:c16="http://schemas.microsoft.com/office/drawing/2014/chart" uri="{C3380CC4-5D6E-409C-BE32-E72D297353CC}">
              <c16:uniqueId val="{00000000-8F21-4BFD-9FE4-E9171615DA53}"/>
            </c:ext>
          </c:extLst>
        </c:ser>
        <c:ser>
          <c:idx val="1"/>
          <c:order val="1"/>
          <c:tx>
            <c:strRef>
              <c:f>Лист1!$C$1</c:f>
              <c:strCache>
                <c:ptCount val="1"/>
                <c:pt idx="0">
                  <c:v>Ариадна</c:v>
                </c:pt>
              </c:strCache>
            </c:strRef>
          </c:tx>
          <c:spPr>
            <a:solidFill>
              <a:schemeClr val="accent2"/>
            </a:solidFill>
            <a:ln>
              <a:noFill/>
            </a:ln>
            <a:effectLst/>
          </c:spPr>
          <c:invertIfNegative val="0"/>
          <c:cat>
            <c:strRef>
              <c:f>Лист1!$A$2:$A$11</c:f>
              <c:strCache>
                <c:ptCount val="10"/>
                <c:pt idx="0">
                  <c:v>Символика звуковых и визуальных образов</c:v>
                </c:pt>
                <c:pt idx="1">
                  <c:v>Мотив Анны на шее как знак отличия </c:v>
                </c:pt>
                <c:pt idx="2">
                  <c:v>Мотив духовного омертвления Анны</c:v>
                </c:pt>
                <c:pt idx="3">
                  <c:v>Модусы этики: страха и счастья, вины и стыда</c:v>
                </c:pt>
                <c:pt idx="4">
                  <c:v>Травестийный мотив мировой литературы «хозяин-слуга»</c:v>
                </c:pt>
                <c:pt idx="5">
                  <c:v>Семантика мнимого благочестия и набожности</c:v>
                </c:pt>
                <c:pt idx="6">
                  <c:v>Способы речевого оформления мыслей и чувств героя</c:v>
                </c:pt>
                <c:pt idx="7">
                  <c:v>Символика железной дороги как символа «прозрения» героя</c:v>
                </c:pt>
                <c:pt idx="8">
                  <c:v>Акцентирование физиологического</c:v>
                </c:pt>
                <c:pt idx="9">
                  <c:v>Выдумки героя</c:v>
                </c:pt>
              </c:strCache>
            </c:strRef>
          </c:cat>
          <c:val>
            <c:numRef>
              <c:f>Лист1!$C$2:$C$11</c:f>
              <c:numCache>
                <c:formatCode>General</c:formatCode>
                <c:ptCount val="10"/>
                <c:pt idx="0">
                  <c:v>0</c:v>
                </c:pt>
                <c:pt idx="1">
                  <c:v>0</c:v>
                </c:pt>
                <c:pt idx="2">
                  <c:v>0</c:v>
                </c:pt>
                <c:pt idx="3">
                  <c:v>0</c:v>
                </c:pt>
                <c:pt idx="4">
                  <c:v>0</c:v>
                </c:pt>
                <c:pt idx="5">
                  <c:v>0</c:v>
                </c:pt>
                <c:pt idx="6">
                  <c:v>1</c:v>
                </c:pt>
                <c:pt idx="7">
                  <c:v>1</c:v>
                </c:pt>
                <c:pt idx="8">
                  <c:v>1</c:v>
                </c:pt>
                <c:pt idx="9">
                  <c:v>1</c:v>
                </c:pt>
              </c:numCache>
            </c:numRef>
          </c:val>
          <c:extLst xmlns:c16r2="http://schemas.microsoft.com/office/drawing/2015/06/chart">
            <c:ext xmlns:c16="http://schemas.microsoft.com/office/drawing/2014/chart" uri="{C3380CC4-5D6E-409C-BE32-E72D297353CC}">
              <c16:uniqueId val="{00000001-5E01-4029-9762-4787E56CE655}"/>
            </c:ext>
          </c:extLst>
        </c:ser>
        <c:dLbls>
          <c:showLegendKey val="0"/>
          <c:showVal val="0"/>
          <c:showCatName val="0"/>
          <c:showSerName val="0"/>
          <c:showPercent val="0"/>
          <c:showBubbleSize val="0"/>
        </c:dLbls>
        <c:gapWidth val="150"/>
        <c:overlap val="100"/>
        <c:axId val="270776960"/>
        <c:axId val="277168512"/>
      </c:barChart>
      <c:catAx>
        <c:axId val="270776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itchFamily="18" charset="0"/>
                <a:ea typeface="+mn-ea"/>
                <a:cs typeface="Times New Roman" pitchFamily="18" charset="0"/>
              </a:defRPr>
            </a:pPr>
            <a:endParaRPr lang="ru-RU"/>
          </a:p>
        </c:txPr>
        <c:crossAx val="277168512"/>
        <c:crosses val="autoZero"/>
        <c:auto val="1"/>
        <c:lblAlgn val="ctr"/>
        <c:lblOffset val="100"/>
        <c:noMultiLvlLbl val="0"/>
      </c:catAx>
      <c:valAx>
        <c:axId val="277168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ru-RU"/>
          </a:p>
        </c:txPr>
        <c:crossAx val="270776960"/>
        <c:crosses val="autoZero"/>
        <c:crossBetween val="between"/>
      </c:valAx>
      <c:spPr>
        <a:noFill/>
        <a:ln>
          <a:noFill/>
        </a:ln>
        <a:effectLst/>
      </c:spPr>
    </c:plotArea>
    <c:legend>
      <c:legendPos val="b"/>
      <c:layout>
        <c:manualLayout>
          <c:xMode val="edge"/>
          <c:yMode val="edge"/>
          <c:x val="1.9284712549325813E-2"/>
          <c:y val="0.93542868529011058"/>
          <c:w val="0.30732612405172588"/>
          <c:h val="3.2366635988683237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itchFamily="18" charset="0"/>
              <a:ea typeface="+mn-ea"/>
              <a:cs typeface="Times New Roman"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Сюжет не-события</c:v>
                </c:pt>
              </c:strCache>
            </c:strRef>
          </c:tx>
          <c:spPr>
            <a:ln w="28575" cap="rnd">
              <a:solidFill>
                <a:schemeClr val="accent1"/>
              </a:solidFill>
              <a:round/>
            </a:ln>
            <a:effectLst/>
          </c:spPr>
          <c:marker>
            <c:symbol val="none"/>
          </c:marker>
          <c:cat>
            <c:strRef>
              <c:f>Лист1!$A$2:$A$9</c:f>
              <c:strCache>
                <c:ptCount val="8"/>
                <c:pt idx="0">
                  <c:v>Этимология имени героя и библейская реминисценция </c:v>
                </c:pt>
                <c:pt idx="1">
                  <c:v>Сюжет переодевания Червякова и последовавшей смерти</c:v>
                </c:pt>
                <c:pt idx="2">
                  <c:v>Нормы этикета</c:v>
                </c:pt>
                <c:pt idx="3">
                  <c:v>Ремарки и реплики</c:v>
                </c:pt>
                <c:pt idx="4">
                  <c:v>Физиологическая синкретичность жеста</c:v>
                </c:pt>
                <c:pt idx="5">
                  <c:v>Речевая/неречевая манипуляция Червякова</c:v>
                </c:pt>
                <c:pt idx="6">
                  <c:v>Ожидаемое прощение как желание покоя, отсутствия наказания.</c:v>
                </c:pt>
                <c:pt idx="7">
                  <c:v>Чинопочитание</c:v>
                </c:pt>
              </c:strCache>
            </c:strRef>
          </c:cat>
          <c:val>
            <c:numRef>
              <c:f>Лист1!$B$2:$B$9</c:f>
              <c:numCache>
                <c:formatCode>General</c:formatCode>
                <c:ptCount val="8"/>
                <c:pt idx="0">
                  <c:v>1</c:v>
                </c:pt>
                <c:pt idx="1">
                  <c:v>1</c:v>
                </c:pt>
                <c:pt idx="2">
                  <c:v>1</c:v>
                </c:pt>
                <c:pt idx="3">
                  <c:v>1</c:v>
                </c:pt>
                <c:pt idx="4">
                  <c:v>1</c:v>
                </c:pt>
                <c:pt idx="5">
                  <c:v>0</c:v>
                </c:pt>
                <c:pt idx="6">
                  <c:v>0</c:v>
                </c:pt>
                <c:pt idx="7">
                  <c:v>0</c:v>
                </c:pt>
              </c:numCache>
            </c:numRef>
          </c:val>
          <c:smooth val="0"/>
          <c:extLst xmlns:c16r2="http://schemas.microsoft.com/office/drawing/2015/06/chart">
            <c:ext xmlns:c16="http://schemas.microsoft.com/office/drawing/2014/chart" uri="{C3380CC4-5D6E-409C-BE32-E72D297353CC}">
              <c16:uniqueId val="{00000000-B1E1-48F8-ACA7-963F28804A6F}"/>
            </c:ext>
          </c:extLst>
        </c:ser>
        <c:ser>
          <c:idx val="1"/>
          <c:order val="1"/>
          <c:tx>
            <c:strRef>
              <c:f>Лист1!$C$1</c:f>
              <c:strCache>
                <c:ptCount val="1"/>
                <c:pt idx="0">
                  <c:v>Сюжет вторжения/столкновения</c:v>
                </c:pt>
              </c:strCache>
            </c:strRef>
          </c:tx>
          <c:spPr>
            <a:ln w="28575" cap="rnd">
              <a:solidFill>
                <a:schemeClr val="accent2"/>
              </a:solidFill>
              <a:round/>
            </a:ln>
            <a:effectLst/>
          </c:spPr>
          <c:marker>
            <c:symbol val="none"/>
          </c:marker>
          <c:cat>
            <c:strRef>
              <c:f>Лист1!$A$2:$A$9</c:f>
              <c:strCache>
                <c:ptCount val="8"/>
                <c:pt idx="0">
                  <c:v>Этимология имени героя и библейская реминисценция </c:v>
                </c:pt>
                <c:pt idx="1">
                  <c:v>Сюжет переодевания Червякова и последовавшей смерти</c:v>
                </c:pt>
                <c:pt idx="2">
                  <c:v>Нормы этикета</c:v>
                </c:pt>
                <c:pt idx="3">
                  <c:v>Ремарки и реплики</c:v>
                </c:pt>
                <c:pt idx="4">
                  <c:v>Физиологическая синкретичность жеста</c:v>
                </c:pt>
                <c:pt idx="5">
                  <c:v>Речевая/неречевая манипуляция Червякова</c:v>
                </c:pt>
                <c:pt idx="6">
                  <c:v>Ожидаемое прощение как желание покоя, отсутствия наказания.</c:v>
                </c:pt>
                <c:pt idx="7">
                  <c:v>Чинопочитание</c:v>
                </c:pt>
              </c:strCache>
            </c:strRef>
          </c:cat>
          <c:val>
            <c:numRef>
              <c:f>Лист1!$C$2:$C$9</c:f>
              <c:numCache>
                <c:formatCode>General</c:formatCode>
                <c:ptCount val="8"/>
                <c:pt idx="0">
                  <c:v>0</c:v>
                </c:pt>
                <c:pt idx="1">
                  <c:v>0</c:v>
                </c:pt>
                <c:pt idx="2">
                  <c:v>0</c:v>
                </c:pt>
                <c:pt idx="3">
                  <c:v>0</c:v>
                </c:pt>
                <c:pt idx="4">
                  <c:v>0</c:v>
                </c:pt>
                <c:pt idx="5">
                  <c:v>1</c:v>
                </c:pt>
                <c:pt idx="6">
                  <c:v>1</c:v>
                </c:pt>
                <c:pt idx="7">
                  <c:v>1</c:v>
                </c:pt>
              </c:numCache>
            </c:numRef>
          </c:val>
          <c:smooth val="0"/>
          <c:extLst xmlns:c16r2="http://schemas.microsoft.com/office/drawing/2015/06/chart">
            <c:ext xmlns:c16="http://schemas.microsoft.com/office/drawing/2014/chart" uri="{C3380CC4-5D6E-409C-BE32-E72D297353CC}">
              <c16:uniqueId val="{00000001-B1E1-48F8-ACA7-963F28804A6F}"/>
            </c:ext>
          </c:extLst>
        </c:ser>
        <c:dLbls>
          <c:showLegendKey val="0"/>
          <c:showVal val="0"/>
          <c:showCatName val="0"/>
          <c:showSerName val="0"/>
          <c:showPercent val="0"/>
          <c:showBubbleSize val="0"/>
        </c:dLbls>
        <c:marker val="1"/>
        <c:smooth val="0"/>
        <c:axId val="277199488"/>
        <c:axId val="277234048"/>
      </c:lineChart>
      <c:catAx>
        <c:axId val="277199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50" b="0" i="0" u="none" strike="noStrike" kern="1200" baseline="0">
                <a:solidFill>
                  <a:sysClr val="windowText" lastClr="000000"/>
                </a:solidFill>
                <a:latin typeface="Times New Roman" pitchFamily="18" charset="0"/>
                <a:ea typeface="+mn-ea"/>
                <a:cs typeface="Times New Roman" pitchFamily="18" charset="0"/>
              </a:defRPr>
            </a:pPr>
            <a:endParaRPr lang="ru-RU"/>
          </a:p>
        </c:txPr>
        <c:crossAx val="277234048"/>
        <c:crosses val="autoZero"/>
        <c:auto val="1"/>
        <c:lblAlgn val="ctr"/>
        <c:lblOffset val="100"/>
        <c:noMultiLvlLbl val="0"/>
      </c:catAx>
      <c:valAx>
        <c:axId val="27723404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itchFamily="18" charset="0"/>
                <a:ea typeface="+mn-ea"/>
                <a:cs typeface="Times New Roman" pitchFamily="18" charset="0"/>
              </a:defRPr>
            </a:pPr>
            <a:endParaRPr lang="ru-RU"/>
          </a:p>
        </c:txPr>
        <c:crossAx val="27719948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1" u="none" strike="noStrike" kern="1200" baseline="0">
                <a:solidFill>
                  <a:schemeClr val="bg1"/>
                </a:solidFill>
                <a:latin typeface="Times New Roman" pitchFamily="18" charset="0"/>
                <a:ea typeface="+mn-ea"/>
                <a:cs typeface="Times New Roman" pitchFamily="18" charset="0"/>
              </a:defRPr>
            </a:pPr>
            <a:endParaRPr lang="ru-RU"/>
          </a:p>
        </c:txPr>
      </c:legendEntry>
      <c:overlay val="0"/>
      <c:spPr>
        <a:noFill/>
        <a:ln>
          <a:noFill/>
        </a:ln>
        <a:effectLst/>
      </c:spPr>
      <c:txPr>
        <a:bodyPr rot="0" spcFirstLastPara="1" vertOverflow="ellipsis" vert="horz" wrap="square" anchor="ctr" anchorCtr="1"/>
        <a:lstStyle/>
        <a:p>
          <a:pPr>
            <a:defRPr sz="900" b="0" i="1" u="none" strike="noStrike" kern="1200" baseline="0">
              <a:solidFill>
                <a:schemeClr val="bg1"/>
              </a:solidFill>
              <a:latin typeface="Times New Roman" pitchFamily="18" charset="0"/>
              <a:ea typeface="+mn-ea"/>
              <a:cs typeface="Times New Roman"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1D7CC6-A317-4C6D-BAC4-50C61D4BED9B}" type="doc">
      <dgm:prSet loTypeId="urn:microsoft.com/office/officeart/2005/8/layout/venn1" loCatId="relationship" qsTypeId="urn:microsoft.com/office/officeart/2005/8/quickstyle/simple1" qsCatId="simple" csTypeId="urn:microsoft.com/office/officeart/2005/8/colors/accent1_2" csCatId="accent1" phldr="1"/>
      <dgm:spPr/>
    </dgm:pt>
    <dgm:pt modelId="{68D9A01A-F420-48F4-A733-DDDD38EA1C78}">
      <dgm:prSet phldrT="[Текст]" custT="1"/>
      <dgm:spPr/>
      <dgm:t>
        <a:bodyPr/>
        <a:lstStyle/>
        <a:p>
          <a:r>
            <a:rPr lang="ru-RU" sz="1400">
              <a:latin typeface="Times New Roman" pitchFamily="18" charset="0"/>
              <a:cs typeface="Times New Roman" pitchFamily="18" charset="0"/>
            </a:rPr>
            <a:t>порождение</a:t>
          </a:r>
        </a:p>
      </dgm:t>
    </dgm:pt>
    <dgm:pt modelId="{9EBDFAF9-676C-4E98-BEFA-BD711A5005F8}" type="parTrans" cxnId="{434302F9-AE68-403D-BA6C-AECFC9F36262}">
      <dgm:prSet/>
      <dgm:spPr/>
      <dgm:t>
        <a:bodyPr/>
        <a:lstStyle/>
        <a:p>
          <a:endParaRPr lang="ru-RU"/>
        </a:p>
      </dgm:t>
    </dgm:pt>
    <dgm:pt modelId="{2D0DC8D4-D8DA-4479-9A0F-EBA0E76A543C}" type="sibTrans" cxnId="{434302F9-AE68-403D-BA6C-AECFC9F36262}">
      <dgm:prSet/>
      <dgm:spPr/>
      <dgm:t>
        <a:bodyPr/>
        <a:lstStyle/>
        <a:p>
          <a:endParaRPr lang="ru-RU"/>
        </a:p>
      </dgm:t>
    </dgm:pt>
    <dgm:pt modelId="{0451C89F-8A3F-457E-A96F-0E2C672C635A}">
      <dgm:prSet phldrT="[Текст]" custT="1"/>
      <dgm:spPr/>
      <dgm:t>
        <a:bodyPr/>
        <a:lstStyle/>
        <a:p>
          <a:r>
            <a:rPr lang="ru-RU" sz="1400">
              <a:latin typeface="Times New Roman" pitchFamily="18" charset="0"/>
              <a:cs typeface="Times New Roman" pitchFamily="18" charset="0"/>
            </a:rPr>
            <a:t>интерпретация</a:t>
          </a:r>
        </a:p>
      </dgm:t>
    </dgm:pt>
    <dgm:pt modelId="{044FAEB0-6902-4985-8BE7-8685DB5E5373}" type="parTrans" cxnId="{C9C2FA77-E236-4277-9AA9-EE1F0300F6F1}">
      <dgm:prSet/>
      <dgm:spPr/>
      <dgm:t>
        <a:bodyPr/>
        <a:lstStyle/>
        <a:p>
          <a:endParaRPr lang="ru-RU"/>
        </a:p>
      </dgm:t>
    </dgm:pt>
    <dgm:pt modelId="{0D1B585C-F985-4A61-9045-9F442C4BA95F}" type="sibTrans" cxnId="{C9C2FA77-E236-4277-9AA9-EE1F0300F6F1}">
      <dgm:prSet/>
      <dgm:spPr/>
      <dgm:t>
        <a:bodyPr/>
        <a:lstStyle/>
        <a:p>
          <a:endParaRPr lang="ru-RU"/>
        </a:p>
      </dgm:t>
    </dgm:pt>
    <dgm:pt modelId="{C02EB602-0C23-45B2-A1D1-872C3E56D5AF}" type="pres">
      <dgm:prSet presAssocID="{271D7CC6-A317-4C6D-BAC4-50C61D4BED9B}" presName="compositeShape" presStyleCnt="0">
        <dgm:presLayoutVars>
          <dgm:chMax val="7"/>
          <dgm:dir/>
          <dgm:resizeHandles val="exact"/>
        </dgm:presLayoutVars>
      </dgm:prSet>
      <dgm:spPr/>
    </dgm:pt>
    <dgm:pt modelId="{FE3CE1BF-26F0-4B71-9C79-79887D0ADFA2}" type="pres">
      <dgm:prSet presAssocID="{68D9A01A-F420-48F4-A733-DDDD38EA1C78}" presName="circ1" presStyleLbl="vennNode1" presStyleIdx="0" presStyleCnt="2" custScaleX="115412" custScaleY="71271" custLinFactNeighborX="2674" custLinFactNeighborY="274"/>
      <dgm:spPr/>
      <dgm:t>
        <a:bodyPr/>
        <a:lstStyle/>
        <a:p>
          <a:endParaRPr lang="ru-RU"/>
        </a:p>
      </dgm:t>
    </dgm:pt>
    <dgm:pt modelId="{A99B9886-C172-4CB5-81CC-E3595963AD13}" type="pres">
      <dgm:prSet presAssocID="{68D9A01A-F420-48F4-A733-DDDD38EA1C78}" presName="circ1Tx" presStyleLbl="revTx" presStyleIdx="0" presStyleCnt="0">
        <dgm:presLayoutVars>
          <dgm:chMax val="0"/>
          <dgm:chPref val="0"/>
          <dgm:bulletEnabled val="1"/>
        </dgm:presLayoutVars>
      </dgm:prSet>
      <dgm:spPr/>
      <dgm:t>
        <a:bodyPr/>
        <a:lstStyle/>
        <a:p>
          <a:endParaRPr lang="ru-RU"/>
        </a:p>
      </dgm:t>
    </dgm:pt>
    <dgm:pt modelId="{CA6C73F3-9CAE-4331-90E8-C7C6E54B7E65}" type="pres">
      <dgm:prSet presAssocID="{0451C89F-8A3F-457E-A96F-0E2C672C635A}" presName="circ2" presStyleLbl="vennNode1" presStyleIdx="1" presStyleCnt="2" custScaleX="117511" custScaleY="66377" custLinFactNeighborX="9384" custLinFactNeighborY="-2553"/>
      <dgm:spPr/>
      <dgm:t>
        <a:bodyPr/>
        <a:lstStyle/>
        <a:p>
          <a:endParaRPr lang="ru-RU"/>
        </a:p>
      </dgm:t>
    </dgm:pt>
    <dgm:pt modelId="{DE8C964E-725B-4ED3-8691-682EB6787BB8}" type="pres">
      <dgm:prSet presAssocID="{0451C89F-8A3F-457E-A96F-0E2C672C635A}" presName="circ2Tx" presStyleLbl="revTx" presStyleIdx="0" presStyleCnt="0">
        <dgm:presLayoutVars>
          <dgm:chMax val="0"/>
          <dgm:chPref val="0"/>
          <dgm:bulletEnabled val="1"/>
        </dgm:presLayoutVars>
      </dgm:prSet>
      <dgm:spPr/>
      <dgm:t>
        <a:bodyPr/>
        <a:lstStyle/>
        <a:p>
          <a:endParaRPr lang="ru-RU"/>
        </a:p>
      </dgm:t>
    </dgm:pt>
  </dgm:ptLst>
  <dgm:cxnLst>
    <dgm:cxn modelId="{4C668BC1-026D-4570-9E85-3081F9694532}" type="presOf" srcId="{271D7CC6-A317-4C6D-BAC4-50C61D4BED9B}" destId="{C02EB602-0C23-45B2-A1D1-872C3E56D5AF}" srcOrd="0" destOrd="0" presId="urn:microsoft.com/office/officeart/2005/8/layout/venn1"/>
    <dgm:cxn modelId="{33CED558-F1FB-457A-9A59-CA8A201A9AE4}" type="presOf" srcId="{68D9A01A-F420-48F4-A733-DDDD38EA1C78}" destId="{A99B9886-C172-4CB5-81CC-E3595963AD13}" srcOrd="1" destOrd="0" presId="urn:microsoft.com/office/officeart/2005/8/layout/venn1"/>
    <dgm:cxn modelId="{434302F9-AE68-403D-BA6C-AECFC9F36262}" srcId="{271D7CC6-A317-4C6D-BAC4-50C61D4BED9B}" destId="{68D9A01A-F420-48F4-A733-DDDD38EA1C78}" srcOrd="0" destOrd="0" parTransId="{9EBDFAF9-676C-4E98-BEFA-BD711A5005F8}" sibTransId="{2D0DC8D4-D8DA-4479-9A0F-EBA0E76A543C}"/>
    <dgm:cxn modelId="{C37A3350-06B3-4F94-A8EB-BA7618549626}" type="presOf" srcId="{0451C89F-8A3F-457E-A96F-0E2C672C635A}" destId="{CA6C73F3-9CAE-4331-90E8-C7C6E54B7E65}" srcOrd="0" destOrd="0" presId="urn:microsoft.com/office/officeart/2005/8/layout/venn1"/>
    <dgm:cxn modelId="{C9C2FA77-E236-4277-9AA9-EE1F0300F6F1}" srcId="{271D7CC6-A317-4C6D-BAC4-50C61D4BED9B}" destId="{0451C89F-8A3F-457E-A96F-0E2C672C635A}" srcOrd="1" destOrd="0" parTransId="{044FAEB0-6902-4985-8BE7-8685DB5E5373}" sibTransId="{0D1B585C-F985-4A61-9045-9F442C4BA95F}"/>
    <dgm:cxn modelId="{28FAB1D5-184D-49C5-BB45-2A68BEFAA80A}" type="presOf" srcId="{0451C89F-8A3F-457E-A96F-0E2C672C635A}" destId="{DE8C964E-725B-4ED3-8691-682EB6787BB8}" srcOrd="1" destOrd="0" presId="urn:microsoft.com/office/officeart/2005/8/layout/venn1"/>
    <dgm:cxn modelId="{F33694F2-1C29-4FB4-B429-BAC9FAF09D58}" type="presOf" srcId="{68D9A01A-F420-48F4-A733-DDDD38EA1C78}" destId="{FE3CE1BF-26F0-4B71-9C79-79887D0ADFA2}" srcOrd="0" destOrd="0" presId="urn:microsoft.com/office/officeart/2005/8/layout/venn1"/>
    <dgm:cxn modelId="{11A68862-5661-4E3E-810F-12C871FF8C37}" type="presParOf" srcId="{C02EB602-0C23-45B2-A1D1-872C3E56D5AF}" destId="{FE3CE1BF-26F0-4B71-9C79-79887D0ADFA2}" srcOrd="0" destOrd="0" presId="urn:microsoft.com/office/officeart/2005/8/layout/venn1"/>
    <dgm:cxn modelId="{754E0E95-FB42-454C-8686-744D89DF4494}" type="presParOf" srcId="{C02EB602-0C23-45B2-A1D1-872C3E56D5AF}" destId="{A99B9886-C172-4CB5-81CC-E3595963AD13}" srcOrd="1" destOrd="0" presId="urn:microsoft.com/office/officeart/2005/8/layout/venn1"/>
    <dgm:cxn modelId="{9554A7C2-DAC9-43FA-B29B-C2E8F0F542E9}" type="presParOf" srcId="{C02EB602-0C23-45B2-A1D1-872C3E56D5AF}" destId="{CA6C73F3-9CAE-4331-90E8-C7C6E54B7E65}" srcOrd="2" destOrd="0" presId="urn:microsoft.com/office/officeart/2005/8/layout/venn1"/>
    <dgm:cxn modelId="{AB28AF68-F331-4E68-AC9E-4CC0FA0A7419}" type="presParOf" srcId="{C02EB602-0C23-45B2-A1D1-872C3E56D5AF}" destId="{DE8C964E-725B-4ED3-8691-682EB6787BB8}" srcOrd="3" destOrd="0" presId="urn:microsoft.com/office/officeart/2005/8/layout/ven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3CE1BF-26F0-4B71-9C79-79887D0ADFA2}">
      <dsp:nvSpPr>
        <dsp:cNvPr id="0" name=""/>
        <dsp:cNvSpPr/>
      </dsp:nvSpPr>
      <dsp:spPr>
        <a:xfrm>
          <a:off x="641013" y="361635"/>
          <a:ext cx="2798896" cy="1728418"/>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порождение</a:t>
          </a:r>
        </a:p>
      </dsp:txBody>
      <dsp:txXfrm>
        <a:off x="1031850" y="565453"/>
        <a:ext cx="1613778" cy="1320782"/>
      </dsp:txXfrm>
    </dsp:sp>
    <dsp:sp modelId="{CA6C73F3-9CAE-4331-90E8-C7C6E54B7E65}">
      <dsp:nvSpPr>
        <dsp:cNvPr id="0" name=""/>
        <dsp:cNvSpPr/>
      </dsp:nvSpPr>
      <dsp:spPr>
        <a:xfrm>
          <a:off x="2526133" y="352420"/>
          <a:ext cx="2849800" cy="160973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интерпретация</a:t>
          </a:r>
        </a:p>
      </dsp:txBody>
      <dsp:txXfrm>
        <a:off x="3334860" y="542242"/>
        <a:ext cx="1643128" cy="1230087"/>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2A208-7782-434D-B8FB-7B344A6F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2487</TotalTime>
  <Pages>1</Pages>
  <Words>60710</Words>
  <Characters>346051</Characters>
  <Application>Microsoft Office Word</Application>
  <DocSecurity>0</DocSecurity>
  <Lines>2883</Lines>
  <Paragraphs>811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Жанаргуль Азкенова</dc:creator>
  <cp:lastModifiedBy>Жанаргуль Азкенова</cp:lastModifiedBy>
  <cp:revision>44</cp:revision>
  <dcterms:created xsi:type="dcterms:W3CDTF">2021-10-17T16:30:00Z</dcterms:created>
  <dcterms:modified xsi:type="dcterms:W3CDTF">2021-11-23T06:17:00Z</dcterms:modified>
</cp:coreProperties>
</file>